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060E36" w14:textId="0A59AFFD" w:rsidR="005A41C2" w:rsidRPr="005A41C2" w:rsidRDefault="00F5299C" w:rsidP="0091341A">
      <w:pPr>
        <w:spacing w:line="360" w:lineRule="auto"/>
        <w:jc w:val="center"/>
        <w:rPr>
          <w:rFonts w:ascii="Calibri" w:eastAsia="Calibri" w:hAnsi="Calibri" w:cs="Arial"/>
          <w:kern w:val="0"/>
          <w14:ligatures w14:val="none"/>
        </w:rPr>
      </w:pPr>
      <w:r w:rsidRPr="005A41C2">
        <w:rPr>
          <w:rFonts w:ascii="Calibri" w:eastAsia="Calibri" w:hAnsi="Calibri" w:cs="Arial"/>
          <w:noProof/>
          <w:kern w:val="0"/>
          <w:sz w:val="20"/>
          <w:szCs w:val="20"/>
          <w14:ligatures w14:val="none"/>
        </w:rPr>
        <mc:AlternateContent>
          <mc:Choice Requires="wps">
            <w:drawing>
              <wp:anchor distT="0" distB="0" distL="114300" distR="114300" simplePos="0" relativeHeight="251660288" behindDoc="0" locked="0" layoutInCell="1" allowOverlap="1" wp14:anchorId="3E6CD619" wp14:editId="670B10E3">
                <wp:simplePos x="0" y="0"/>
                <wp:positionH relativeFrom="margin">
                  <wp:posOffset>4067175</wp:posOffset>
                </wp:positionH>
                <wp:positionV relativeFrom="margin">
                  <wp:posOffset>-47625</wp:posOffset>
                </wp:positionV>
                <wp:extent cx="1962150" cy="1226185"/>
                <wp:effectExtent l="0" t="0" r="0" b="0"/>
                <wp:wrapSquare wrapText="bothSides"/>
                <wp:docPr id="2" name="مربع نص 2"/>
                <wp:cNvGraphicFramePr/>
                <a:graphic xmlns:a="http://schemas.openxmlformats.org/drawingml/2006/main">
                  <a:graphicData uri="http://schemas.microsoft.com/office/word/2010/wordprocessingShape">
                    <wps:wsp>
                      <wps:cNvSpPr txBox="1"/>
                      <wps:spPr>
                        <a:xfrm>
                          <a:off x="0" y="0"/>
                          <a:ext cx="1962150" cy="1226185"/>
                        </a:xfrm>
                        <a:prstGeom prst="rect">
                          <a:avLst/>
                        </a:prstGeom>
                        <a:noFill/>
                        <a:ln w="6350">
                          <a:noFill/>
                        </a:ln>
                        <a:effectLst/>
                      </wps:spPr>
                      <wps:txbx>
                        <w:txbxContent>
                          <w:p w14:paraId="36B2319A" w14:textId="77777777" w:rsidR="00420D0E" w:rsidRPr="00E12F39" w:rsidRDefault="00420D0E" w:rsidP="005A41C2">
                            <w:pPr>
                              <w:jc w:val="center"/>
                              <w:rPr>
                                <w:b/>
                                <w:bCs/>
                                <w:sz w:val="28"/>
                                <w:rtl/>
                              </w:rPr>
                            </w:pPr>
                            <w:r w:rsidRPr="00E12F39">
                              <w:rPr>
                                <w:rFonts w:hint="cs"/>
                                <w:b/>
                                <w:bCs/>
                                <w:sz w:val="28"/>
                                <w:rtl/>
                              </w:rPr>
                              <w:t>جامعة ميدأوشن</w:t>
                            </w:r>
                          </w:p>
                          <w:p w14:paraId="6D25AAD2" w14:textId="77777777" w:rsidR="00420D0E" w:rsidRPr="00E12F39" w:rsidRDefault="00420D0E" w:rsidP="005A41C2">
                            <w:pPr>
                              <w:jc w:val="center"/>
                              <w:rPr>
                                <w:b/>
                                <w:bCs/>
                                <w:sz w:val="28"/>
                                <w:rtl/>
                              </w:rPr>
                            </w:pPr>
                            <w:r w:rsidRPr="00E12F39">
                              <w:rPr>
                                <w:rFonts w:hint="cs"/>
                                <w:b/>
                                <w:bCs/>
                                <w:sz w:val="28"/>
                                <w:rtl/>
                              </w:rPr>
                              <w:t>كلية الإدارة</w:t>
                            </w:r>
                          </w:p>
                          <w:p w14:paraId="59173E3D" w14:textId="5DF94970" w:rsidR="00420D0E" w:rsidRPr="00E12F39" w:rsidRDefault="00420D0E" w:rsidP="005A41C2">
                            <w:pPr>
                              <w:jc w:val="center"/>
                              <w:rPr>
                                <w:b/>
                                <w:bCs/>
                                <w:sz w:val="28"/>
                                <w:rtl/>
                                <w:lang w:bidi="ar-EG"/>
                              </w:rPr>
                            </w:pPr>
                            <w:r w:rsidRPr="00E12F39">
                              <w:rPr>
                                <w:rFonts w:hint="cs"/>
                                <w:b/>
                                <w:bCs/>
                                <w:sz w:val="28"/>
                                <w:rtl/>
                              </w:rPr>
                              <w:t xml:space="preserve">تخصص </w:t>
                            </w:r>
                            <w:r>
                              <w:rPr>
                                <w:rFonts w:hint="cs"/>
                                <w:b/>
                                <w:bCs/>
                                <w:sz w:val="28"/>
                                <w:rtl/>
                                <w:lang w:bidi="ar-EG"/>
                              </w:rPr>
                              <w:t>موارد بشرية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320.25pt;margin-top:-3.75pt;width:154.5pt;height:96.55pt;z-index:251660288;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5coRgIAAGUEAAAOAAAAZHJzL2Uyb0RvYy54bWysVL1u2zAQ3gv0HQjutSzVdhPBcuAmcFEg&#10;SAI4RWaaIi0BEo8laUvu3j5L1g4d+ibO2/RIyY6bdiq60Lwffbz7vjtPL9q6IlthbAkqo/FgSIlQ&#10;HPJSrTP66X7x5owS65jKWQVKZHQnLL2YvX41bXQqEiigyoUhCKJs2uiMFs7pNIosL0TN7AC0UBiU&#10;YGrm0DTrKDesQfS6ipLhcBI1YHJtgAtr0XvVBeks4EspuLuV0gpHqoxibS6cJpwrf0azKUvXhumi&#10;5H0Z7B+qqFmp8NEj1BVzjGxM+QdUXXIDFqQbcKgjkLLkIvSA3cTDF90sC6ZF6AXJsfpIk/1/sPxm&#10;e2dImWc0oUSxGiV6+rr/vn/c/yRP3/Y/SOIparRNMXOpMde176FFqQ9+i07feStN7X+xJ4JxJHt3&#10;JFi0jnD/0fkkiccY4hiLk2QSn409TvT8uTbWfRBQE3/JqEEFA7Fse21dl3pI8a8pWJRVFVSsFGky&#10;OnmL+L9FELxS3iPCPPQwvqWudH9z7art+1xBvsM2DXSzYjVflFjKNbPujhkcDiwfB97d4iErwCeh&#10;v1FSgPnyN7/PR80wSkmDw5ZR+3nDjKCk+qhQzfN4NPLTGYzR+F2ChjmNrE4jalNfAs5zjKulebj6&#10;fFcdvNJA/YB7MfevYogpjm9n1B2ul65bAdwrLubzkITzqJm7VkvNPbQnzBN93z4wo3s1HAp5A4ex&#10;ZOkLUbrcjvz5xoEsg2Ke4I5VVNobOMtB837v/LKc2iHr+d9h9gsAAP//AwBQSwMEFAAGAAgAAAAh&#10;ADTPVYfhAAAACgEAAA8AAABkcnMvZG93bnJldi54bWxMj8FOwzAMhu9IvENkJG5byrSWrjSdpkoT&#10;EoLDxi7c3CZrKxqnNNlWeHrMaZxsy59+f87Xk+3F2Yy+c6TgYR6BMFQ73VGj4PC+naUgfEDS2Dsy&#10;Cr6Nh3Vxe5Njpt2Fdua8D43gEPIZKmhDGDIpfd0ai37uBkO8O7rRYuBxbKQe8cLhtpeLKEqkxY74&#10;QouDKVtTf+5PVsFLuX3DXbWw6U9fPr8eN8PX4SNW6v5u2jyBCGYKVxj+9FkdCnaq3Im0F72CZBnF&#10;jCqYPXJlYLVccVMxmcYJyCKX/18ofgEAAP//AwBQSwECLQAUAAYACAAAACEAtoM4kv4AAADhAQAA&#10;EwAAAAAAAAAAAAAAAAAAAAAAW0NvbnRlbnRfVHlwZXNdLnhtbFBLAQItABQABgAIAAAAIQA4/SH/&#10;1gAAAJQBAAALAAAAAAAAAAAAAAAAAC8BAABfcmVscy8ucmVsc1BLAQItABQABgAIAAAAIQB495co&#10;RgIAAGUEAAAOAAAAAAAAAAAAAAAAAC4CAABkcnMvZTJvRG9jLnhtbFBLAQItABQABgAIAAAAIQA0&#10;z1WH4QAAAAoBAAAPAAAAAAAAAAAAAAAAAKAEAABkcnMvZG93bnJldi54bWxQSwUGAAAAAAQABADz&#10;AAAArgUAAAAA&#10;" filled="f" stroked="f" strokeweight=".5pt">
                <v:textbox>
                  <w:txbxContent>
                    <w:p w14:paraId="36B2319A" w14:textId="77777777" w:rsidR="00420D0E" w:rsidRPr="00E12F39" w:rsidRDefault="00420D0E" w:rsidP="005A41C2">
                      <w:pPr>
                        <w:jc w:val="center"/>
                        <w:rPr>
                          <w:b/>
                          <w:bCs/>
                          <w:sz w:val="28"/>
                          <w:rtl/>
                        </w:rPr>
                      </w:pPr>
                      <w:r w:rsidRPr="00E12F39">
                        <w:rPr>
                          <w:rFonts w:hint="cs"/>
                          <w:b/>
                          <w:bCs/>
                          <w:sz w:val="28"/>
                          <w:rtl/>
                        </w:rPr>
                        <w:t>جامعة ميدأوشن</w:t>
                      </w:r>
                    </w:p>
                    <w:p w14:paraId="6D25AAD2" w14:textId="77777777" w:rsidR="00420D0E" w:rsidRPr="00E12F39" w:rsidRDefault="00420D0E" w:rsidP="005A41C2">
                      <w:pPr>
                        <w:jc w:val="center"/>
                        <w:rPr>
                          <w:b/>
                          <w:bCs/>
                          <w:sz w:val="28"/>
                          <w:rtl/>
                        </w:rPr>
                      </w:pPr>
                      <w:r w:rsidRPr="00E12F39">
                        <w:rPr>
                          <w:rFonts w:hint="cs"/>
                          <w:b/>
                          <w:bCs/>
                          <w:sz w:val="28"/>
                          <w:rtl/>
                        </w:rPr>
                        <w:t>كلية الإدارة</w:t>
                      </w:r>
                    </w:p>
                    <w:p w14:paraId="59173E3D" w14:textId="5DF94970" w:rsidR="00420D0E" w:rsidRPr="00E12F39" w:rsidRDefault="00420D0E" w:rsidP="005A41C2">
                      <w:pPr>
                        <w:jc w:val="center"/>
                        <w:rPr>
                          <w:b/>
                          <w:bCs/>
                          <w:sz w:val="28"/>
                          <w:rtl/>
                          <w:lang w:bidi="ar-EG"/>
                        </w:rPr>
                      </w:pPr>
                      <w:r w:rsidRPr="00E12F39">
                        <w:rPr>
                          <w:rFonts w:hint="cs"/>
                          <w:b/>
                          <w:bCs/>
                          <w:sz w:val="28"/>
                          <w:rtl/>
                        </w:rPr>
                        <w:t xml:space="preserve">تخصص </w:t>
                      </w:r>
                      <w:r>
                        <w:rPr>
                          <w:rFonts w:hint="cs"/>
                          <w:b/>
                          <w:bCs/>
                          <w:sz w:val="28"/>
                          <w:rtl/>
                          <w:lang w:bidi="ar-EG"/>
                        </w:rPr>
                        <w:t>موارد بشرية</w:t>
                      </w:r>
                    </w:p>
                  </w:txbxContent>
                </v:textbox>
                <w10:wrap type="square" anchorx="margin" anchory="margin"/>
              </v:shape>
            </w:pict>
          </mc:Fallback>
        </mc:AlternateContent>
      </w:r>
      <w:r w:rsidR="005A41C2" w:rsidRPr="005A41C2">
        <w:rPr>
          <w:rFonts w:ascii="Calibri" w:eastAsia="Calibri" w:hAnsi="Calibri" w:cs="Arial"/>
          <w:noProof/>
          <w:kern w:val="0"/>
          <w14:ligatures w14:val="none"/>
        </w:rPr>
        <w:drawing>
          <wp:anchor distT="0" distB="0" distL="114300" distR="114300" simplePos="0" relativeHeight="251659264" behindDoc="0" locked="0" layoutInCell="1" allowOverlap="1" wp14:anchorId="57E0A41F" wp14:editId="2DC13495">
            <wp:simplePos x="0" y="0"/>
            <wp:positionH relativeFrom="margin">
              <wp:posOffset>19050</wp:posOffset>
            </wp:positionH>
            <wp:positionV relativeFrom="margin">
              <wp:posOffset>209550</wp:posOffset>
            </wp:positionV>
            <wp:extent cx="1840865" cy="854710"/>
            <wp:effectExtent l="323850" t="323850" r="330835" b="326390"/>
            <wp:wrapSquare wrapText="bothSides"/>
            <wp:docPr id="1" name="صورة 221287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40865" cy="8547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A5BE416" w14:textId="77777777" w:rsidR="005A41C2" w:rsidRPr="005A41C2" w:rsidRDefault="005A41C2" w:rsidP="0091341A">
      <w:pPr>
        <w:spacing w:line="360" w:lineRule="auto"/>
        <w:jc w:val="right"/>
        <w:rPr>
          <w:rFonts w:ascii="Calibri" w:eastAsia="Calibri" w:hAnsi="Calibri" w:cs="Arial"/>
          <w:kern w:val="0"/>
          <w14:ligatures w14:val="none"/>
        </w:rPr>
      </w:pPr>
      <w:r w:rsidRPr="005A41C2">
        <w:rPr>
          <w:rFonts w:ascii="Calibri" w:eastAsia="Calibri" w:hAnsi="Calibri" w:cs="Arial"/>
          <w:kern w:val="0"/>
          <w14:ligatures w14:val="none"/>
        </w:rPr>
        <w:t xml:space="preserve"> </w:t>
      </w:r>
    </w:p>
    <w:p w14:paraId="624A2237" w14:textId="77777777" w:rsidR="005A41C2" w:rsidRPr="005A41C2" w:rsidRDefault="005A41C2" w:rsidP="0091341A">
      <w:pPr>
        <w:spacing w:line="360" w:lineRule="auto"/>
        <w:rPr>
          <w:rFonts w:ascii="Calibri" w:eastAsia="Calibri" w:hAnsi="Calibri" w:cs="Arial"/>
          <w:kern w:val="0"/>
          <w14:ligatures w14:val="none"/>
        </w:rPr>
      </w:pPr>
    </w:p>
    <w:p w14:paraId="510F8C58" w14:textId="77777777" w:rsidR="005A41C2" w:rsidRPr="005A41C2" w:rsidRDefault="005A41C2" w:rsidP="0091341A">
      <w:pPr>
        <w:spacing w:line="360" w:lineRule="auto"/>
        <w:rPr>
          <w:rFonts w:ascii="Calibri" w:eastAsia="Calibri" w:hAnsi="Calibri" w:cs="Arial"/>
          <w:noProof/>
          <w:kern w:val="0"/>
          <w:sz w:val="6"/>
          <w:szCs w:val="6"/>
          <w14:ligatures w14:val="none"/>
        </w:rPr>
      </w:pPr>
      <w:r w:rsidRPr="005A41C2">
        <w:rPr>
          <w:rFonts w:ascii="Calibri" w:eastAsia="Calibri" w:hAnsi="Calibri" w:cs="Arial"/>
          <w:kern w:val="0"/>
          <w14:ligatures w14:val="none"/>
        </w:rPr>
        <w:tab/>
      </w:r>
    </w:p>
    <w:p w14:paraId="5C87E92E" w14:textId="77777777" w:rsidR="005A41C2" w:rsidRPr="005A41C2" w:rsidRDefault="005A41C2" w:rsidP="0091341A">
      <w:pPr>
        <w:spacing w:line="360" w:lineRule="auto"/>
        <w:jc w:val="center"/>
        <w:rPr>
          <w:rFonts w:ascii="Arial" w:eastAsia="Calibri" w:hAnsi="Arial" w:cs="Arial"/>
          <w:noProof/>
          <w:kern w:val="0"/>
          <w:sz w:val="2"/>
          <w:szCs w:val="2"/>
          <w:rtl/>
          <w14:ligatures w14:val="none"/>
        </w:rPr>
      </w:pPr>
    </w:p>
    <w:p w14:paraId="34036C7B" w14:textId="77777777" w:rsidR="005A41C2" w:rsidRPr="005A41C2" w:rsidRDefault="005A41C2" w:rsidP="00F5299C">
      <w:pPr>
        <w:spacing w:line="360" w:lineRule="auto"/>
        <w:rPr>
          <w:rFonts w:ascii="Arial" w:eastAsia="Calibri" w:hAnsi="Arial" w:cs="Arial"/>
          <w:b/>
          <w:bCs/>
          <w:noProof/>
          <w:kern w:val="0"/>
          <w:sz w:val="44"/>
          <w:szCs w:val="44"/>
          <w:rtl/>
          <w:lang w:bidi="ar-EG"/>
          <w14:ligatures w14:val="none"/>
        </w:rPr>
      </w:pPr>
    </w:p>
    <w:p w14:paraId="026589C6" w14:textId="434CDA35" w:rsidR="005A41C2" w:rsidRPr="00F5299C" w:rsidRDefault="005A41C2" w:rsidP="00F5299C">
      <w:pPr>
        <w:spacing w:line="360" w:lineRule="auto"/>
        <w:jc w:val="center"/>
        <w:rPr>
          <w:rFonts w:ascii="Simplified Arabic" w:eastAsia="Calibri" w:hAnsi="Simplified Arabic"/>
          <w:b/>
          <w:bCs/>
          <w:noProof/>
          <w:kern w:val="0"/>
          <w:sz w:val="36"/>
          <w:szCs w:val="36"/>
          <w14:ligatures w14:val="none"/>
        </w:rPr>
      </w:pPr>
      <w:r w:rsidRPr="00F5299C">
        <w:rPr>
          <w:rFonts w:ascii="Simplified Arabic" w:eastAsia="Calibri" w:hAnsi="Simplified Arabic"/>
          <w:b/>
          <w:bCs/>
          <w:noProof/>
          <w:kern w:val="0"/>
          <w:sz w:val="36"/>
          <w:szCs w:val="36"/>
          <w:rtl/>
          <w14:ligatures w14:val="none"/>
        </w:rPr>
        <w:t xml:space="preserve">إدارة الموارد البشريه الالكترونيه وأثرها على كفاءة </w:t>
      </w:r>
      <w:r w:rsidR="00F5299C" w:rsidRPr="00F5299C">
        <w:rPr>
          <w:rFonts w:ascii="Simplified Arabic" w:eastAsia="Calibri" w:hAnsi="Simplified Arabic"/>
          <w:b/>
          <w:bCs/>
          <w:noProof/>
          <w:kern w:val="0"/>
          <w:sz w:val="36"/>
          <w:szCs w:val="36"/>
          <w:rtl/>
          <w14:ligatures w14:val="none"/>
        </w:rPr>
        <w:t>وفاعلية</w:t>
      </w:r>
      <w:r w:rsidRPr="00F5299C">
        <w:rPr>
          <w:rFonts w:ascii="Simplified Arabic" w:eastAsia="Calibri" w:hAnsi="Simplified Arabic"/>
          <w:b/>
          <w:bCs/>
          <w:noProof/>
          <w:kern w:val="0"/>
          <w:sz w:val="36"/>
          <w:szCs w:val="36"/>
          <w:rtl/>
          <w14:ligatures w14:val="none"/>
        </w:rPr>
        <w:t xml:space="preserve"> العمليات الإدارية</w:t>
      </w:r>
      <w:r w:rsidR="00964084" w:rsidRPr="00F5299C">
        <w:rPr>
          <w:rFonts w:ascii="Simplified Arabic" w:eastAsia="Calibri" w:hAnsi="Simplified Arabic"/>
          <w:b/>
          <w:bCs/>
          <w:noProof/>
          <w:kern w:val="0"/>
          <w:sz w:val="36"/>
          <w:szCs w:val="36"/>
          <w:rtl/>
          <w14:ligatures w14:val="none"/>
        </w:rPr>
        <w:t>: بالتطبيق على شركة سابك في المملكة العربية السعودية</w:t>
      </w:r>
    </w:p>
    <w:p w14:paraId="4F9B7C6F" w14:textId="77777777" w:rsidR="005A41C2" w:rsidRPr="005A41C2" w:rsidRDefault="005A41C2" w:rsidP="002C56D0">
      <w:pPr>
        <w:spacing w:line="360" w:lineRule="auto"/>
        <w:rPr>
          <w:rFonts w:ascii="Calibri" w:eastAsia="Calibri" w:hAnsi="Calibri" w:cs="Arial"/>
          <w:b/>
          <w:bCs/>
          <w:kern w:val="0"/>
          <w:sz w:val="32"/>
          <w:szCs w:val="32"/>
          <w:rtl/>
          <w14:ligatures w14:val="none"/>
        </w:rPr>
      </w:pPr>
    </w:p>
    <w:p w14:paraId="1B018768" w14:textId="77777777" w:rsidR="005A41C2" w:rsidRPr="005A41C2" w:rsidRDefault="005A41C2" w:rsidP="0091341A">
      <w:pPr>
        <w:spacing w:line="360" w:lineRule="auto"/>
        <w:jc w:val="center"/>
        <w:rPr>
          <w:rFonts w:ascii="Calibri" w:eastAsia="Calibri" w:hAnsi="Calibri" w:cs="Arial"/>
          <w:b/>
          <w:bCs/>
          <w:kern w:val="0"/>
          <w:sz w:val="32"/>
          <w:szCs w:val="32"/>
          <w:rtl/>
          <w14:ligatures w14:val="none"/>
        </w:rPr>
      </w:pPr>
    </w:p>
    <w:p w14:paraId="24B46A37" w14:textId="598792A9" w:rsidR="005A41C2" w:rsidRDefault="005A41C2" w:rsidP="0091341A">
      <w:pPr>
        <w:spacing w:line="360" w:lineRule="auto"/>
        <w:jc w:val="center"/>
        <w:rPr>
          <w:rFonts w:ascii="Calibri" w:eastAsia="Calibri" w:hAnsi="Calibri" w:cs="Arial"/>
          <w:b/>
          <w:bCs/>
          <w:kern w:val="0"/>
          <w:sz w:val="36"/>
          <w:szCs w:val="36"/>
          <w14:ligatures w14:val="none"/>
        </w:rPr>
      </w:pPr>
      <w:r w:rsidRPr="005A41C2">
        <w:rPr>
          <w:rFonts w:ascii="Calibri" w:eastAsia="Calibri" w:hAnsi="Calibri" w:cs="Arial" w:hint="cs"/>
          <w:b/>
          <w:bCs/>
          <w:kern w:val="0"/>
          <w:sz w:val="36"/>
          <w:szCs w:val="36"/>
          <w:rtl/>
          <w14:ligatures w14:val="none"/>
        </w:rPr>
        <w:t>إعداد</w:t>
      </w:r>
      <w:r w:rsidRPr="005A41C2">
        <w:rPr>
          <w:rFonts w:ascii="Calibri" w:eastAsia="Calibri" w:hAnsi="Calibri" w:cs="Arial"/>
          <w:b/>
          <w:bCs/>
          <w:kern w:val="0"/>
          <w:sz w:val="36"/>
          <w:szCs w:val="36"/>
          <w:rtl/>
          <w14:ligatures w14:val="none"/>
        </w:rPr>
        <w:t xml:space="preserve"> </w:t>
      </w:r>
      <w:r w:rsidRPr="005A41C2">
        <w:rPr>
          <w:rFonts w:ascii="Calibri" w:eastAsia="Calibri" w:hAnsi="Calibri" w:cs="Arial" w:hint="cs"/>
          <w:b/>
          <w:bCs/>
          <w:kern w:val="0"/>
          <w:sz w:val="36"/>
          <w:szCs w:val="36"/>
          <w:rtl/>
          <w14:ligatures w14:val="none"/>
        </w:rPr>
        <w:t>الطالب</w:t>
      </w:r>
      <w:r w:rsidR="004829DF">
        <w:rPr>
          <w:rFonts w:ascii="Calibri" w:eastAsia="Calibri" w:hAnsi="Calibri" w:cs="Arial" w:hint="cs"/>
          <w:b/>
          <w:bCs/>
          <w:kern w:val="0"/>
          <w:sz w:val="36"/>
          <w:szCs w:val="36"/>
          <w:rtl/>
          <w14:ligatures w14:val="none"/>
        </w:rPr>
        <w:t>ة</w:t>
      </w:r>
      <w:r w:rsidR="004829DF">
        <w:rPr>
          <w:rFonts w:ascii="Calibri" w:eastAsia="Calibri" w:hAnsi="Calibri" w:cs="Arial"/>
          <w:b/>
          <w:bCs/>
          <w:kern w:val="0"/>
          <w:sz w:val="36"/>
          <w:szCs w:val="36"/>
          <w14:ligatures w14:val="none"/>
        </w:rPr>
        <w:t>/</w:t>
      </w:r>
    </w:p>
    <w:p w14:paraId="4BD89DC8" w14:textId="0905EA3D" w:rsidR="004829DF" w:rsidRDefault="004829DF" w:rsidP="0091341A">
      <w:pPr>
        <w:spacing w:line="360" w:lineRule="auto"/>
        <w:jc w:val="center"/>
        <w:rPr>
          <w:rFonts w:ascii="Calibri" w:eastAsia="Calibri" w:hAnsi="Calibri" w:cs="Arial"/>
          <w:kern w:val="0"/>
          <w:sz w:val="36"/>
          <w:szCs w:val="36"/>
          <w:rtl/>
          <w:lang w:bidi="ar-EG"/>
          <w14:ligatures w14:val="none"/>
        </w:rPr>
      </w:pPr>
      <w:r w:rsidRPr="004829DF">
        <w:rPr>
          <w:rFonts w:ascii="Calibri" w:eastAsia="Calibri" w:hAnsi="Calibri" w:cs="Arial" w:hint="cs"/>
          <w:kern w:val="0"/>
          <w:sz w:val="36"/>
          <w:szCs w:val="36"/>
          <w:rtl/>
          <w:lang w:bidi="ar-EG"/>
          <w14:ligatures w14:val="none"/>
        </w:rPr>
        <w:t>حنان</w:t>
      </w:r>
      <w:r w:rsidRPr="004829DF">
        <w:rPr>
          <w:rFonts w:ascii="Calibri" w:eastAsia="Calibri" w:hAnsi="Calibri" w:cs="Arial"/>
          <w:kern w:val="0"/>
          <w:sz w:val="36"/>
          <w:szCs w:val="36"/>
          <w:rtl/>
          <w:lang w:bidi="ar-EG"/>
          <w14:ligatures w14:val="none"/>
        </w:rPr>
        <w:t xml:space="preserve"> </w:t>
      </w:r>
      <w:r w:rsidRPr="004829DF">
        <w:rPr>
          <w:rFonts w:ascii="Calibri" w:eastAsia="Calibri" w:hAnsi="Calibri" w:cs="Arial" w:hint="cs"/>
          <w:kern w:val="0"/>
          <w:sz w:val="36"/>
          <w:szCs w:val="36"/>
          <w:rtl/>
          <w:lang w:bidi="ar-EG"/>
          <w14:ligatures w14:val="none"/>
        </w:rPr>
        <w:t>عبد الرحمن</w:t>
      </w:r>
      <w:r w:rsidRPr="004829DF">
        <w:rPr>
          <w:rFonts w:ascii="Calibri" w:eastAsia="Calibri" w:hAnsi="Calibri" w:cs="Arial"/>
          <w:kern w:val="0"/>
          <w:sz w:val="36"/>
          <w:szCs w:val="36"/>
          <w:rtl/>
          <w:lang w:bidi="ar-EG"/>
          <w14:ligatures w14:val="none"/>
        </w:rPr>
        <w:t xml:space="preserve"> </w:t>
      </w:r>
      <w:r w:rsidRPr="004829DF">
        <w:rPr>
          <w:rFonts w:ascii="Calibri" w:eastAsia="Calibri" w:hAnsi="Calibri" w:cs="Arial" w:hint="cs"/>
          <w:kern w:val="0"/>
          <w:sz w:val="36"/>
          <w:szCs w:val="36"/>
          <w:rtl/>
          <w:lang w:bidi="ar-EG"/>
          <w14:ligatures w14:val="none"/>
        </w:rPr>
        <w:t>الشمري</w:t>
      </w:r>
    </w:p>
    <w:p w14:paraId="41124984" w14:textId="31E76ABD" w:rsidR="004829DF" w:rsidRPr="004829DF" w:rsidRDefault="004829DF" w:rsidP="0091341A">
      <w:pPr>
        <w:spacing w:line="360" w:lineRule="auto"/>
        <w:jc w:val="center"/>
        <w:rPr>
          <w:rFonts w:ascii="Calibri" w:eastAsia="Calibri" w:hAnsi="Calibri" w:cs="Arial"/>
          <w:kern w:val="0"/>
          <w:sz w:val="36"/>
          <w:szCs w:val="36"/>
          <w:rtl/>
          <w:lang w:bidi="ar-EG"/>
          <w14:ligatures w14:val="none"/>
        </w:rPr>
      </w:pPr>
      <w:r w:rsidRPr="004829DF">
        <w:rPr>
          <w:rFonts w:ascii="Calibri" w:eastAsia="Calibri" w:hAnsi="Calibri" w:cs="Arial"/>
          <w:kern w:val="0"/>
          <w:sz w:val="36"/>
          <w:szCs w:val="36"/>
          <w:rtl/>
          <w:lang w:bidi="ar-EG"/>
          <w14:ligatures w14:val="none"/>
        </w:rPr>
        <w:t>241000929</w:t>
      </w:r>
    </w:p>
    <w:p w14:paraId="40443C4D" w14:textId="77777777" w:rsidR="005A41C2" w:rsidRPr="005A41C2" w:rsidRDefault="005A41C2" w:rsidP="0091341A">
      <w:pPr>
        <w:spacing w:line="360" w:lineRule="auto"/>
        <w:rPr>
          <w:rFonts w:ascii="Calibri" w:eastAsia="Calibri" w:hAnsi="Calibri" w:cs="Arial"/>
          <w:b/>
          <w:bCs/>
          <w:kern w:val="0"/>
          <w:sz w:val="36"/>
          <w:szCs w:val="36"/>
          <w:rtl/>
          <w14:ligatures w14:val="none"/>
        </w:rPr>
      </w:pPr>
    </w:p>
    <w:p w14:paraId="2A1501B2" w14:textId="77777777" w:rsidR="005A41C2" w:rsidRPr="005A41C2" w:rsidRDefault="005A41C2" w:rsidP="0091341A">
      <w:pPr>
        <w:spacing w:line="360" w:lineRule="auto"/>
        <w:jc w:val="center"/>
        <w:rPr>
          <w:rFonts w:ascii="Arial" w:eastAsia="Calibri" w:hAnsi="Arial" w:cs="Arial"/>
          <w:b/>
          <w:bCs/>
          <w:noProof/>
          <w:kern w:val="0"/>
          <w:sz w:val="6"/>
          <w:szCs w:val="6"/>
          <w14:ligatures w14:val="none"/>
        </w:rPr>
      </w:pPr>
    </w:p>
    <w:p w14:paraId="046155C8" w14:textId="77777777" w:rsidR="005A41C2" w:rsidRPr="005A41C2" w:rsidRDefault="005A41C2" w:rsidP="0091341A">
      <w:pPr>
        <w:spacing w:line="360" w:lineRule="auto"/>
        <w:rPr>
          <w:rFonts w:ascii="Arial" w:eastAsia="Calibri" w:hAnsi="Arial" w:cs="Arial"/>
          <w:b/>
          <w:bCs/>
          <w:noProof/>
          <w:kern w:val="0"/>
          <w:rtl/>
          <w14:ligatures w14:val="none"/>
        </w:rPr>
      </w:pPr>
    </w:p>
    <w:p w14:paraId="0901A39A" w14:textId="77777777" w:rsidR="005A41C2" w:rsidRPr="005A41C2" w:rsidRDefault="005A41C2" w:rsidP="0091341A">
      <w:pPr>
        <w:spacing w:line="360" w:lineRule="auto"/>
        <w:rPr>
          <w:rFonts w:ascii="Arial" w:eastAsia="Calibri" w:hAnsi="Arial" w:cs="Arial"/>
          <w:b/>
          <w:bCs/>
          <w:noProof/>
          <w:kern w:val="0"/>
          <w:sz w:val="10"/>
          <w:szCs w:val="10"/>
          <w:rtl/>
          <w14:ligatures w14:val="none"/>
        </w:rPr>
      </w:pPr>
    </w:p>
    <w:p w14:paraId="3190ADC1" w14:textId="77777777" w:rsidR="0073629F" w:rsidRDefault="005A41C2" w:rsidP="0073629F">
      <w:pPr>
        <w:spacing w:line="360" w:lineRule="auto"/>
        <w:jc w:val="center"/>
        <w:rPr>
          <w:rFonts w:ascii="Arial" w:eastAsia="Calibri" w:hAnsi="Arial" w:cs="Arial"/>
          <w:b/>
          <w:bCs/>
          <w:noProof/>
          <w:kern w:val="0"/>
          <w:sz w:val="32"/>
          <w:szCs w:val="32"/>
          <w:rtl/>
          <w14:ligatures w14:val="none"/>
        </w:rPr>
      </w:pPr>
      <w:r w:rsidRPr="005A41C2">
        <w:rPr>
          <w:rFonts w:ascii="Arial" w:eastAsia="Calibri" w:hAnsi="Arial" w:cs="Arial"/>
          <w:b/>
          <w:bCs/>
          <w:noProof/>
          <w:kern w:val="0"/>
          <w:sz w:val="32"/>
          <w:szCs w:val="32"/>
          <w:rtl/>
          <w14:ligatures w14:val="none"/>
        </w:rPr>
        <w:t xml:space="preserve">الفصل الدراسي </w:t>
      </w:r>
      <w:r w:rsidRPr="005A41C2">
        <w:rPr>
          <w:rFonts w:ascii="Arial" w:eastAsia="Calibri" w:hAnsi="Arial" w:cs="Arial" w:hint="cs"/>
          <w:b/>
          <w:bCs/>
          <w:noProof/>
          <w:kern w:val="0"/>
          <w:sz w:val="32"/>
          <w:szCs w:val="32"/>
          <w:rtl/>
          <w14:ligatures w14:val="none"/>
        </w:rPr>
        <w:t>1445</w:t>
      </w:r>
      <w:r w:rsidRPr="005A41C2">
        <w:rPr>
          <w:rFonts w:ascii="Simplified Arabic" w:eastAsia="Calibri" w:hAnsi="Simplified Arabic"/>
          <w:b/>
          <w:bCs/>
          <w:noProof/>
          <w:kern w:val="0"/>
          <w:sz w:val="32"/>
          <w:szCs w:val="32"/>
          <w:rtl/>
          <w14:ligatures w14:val="none"/>
        </w:rPr>
        <w:t>ه</w:t>
      </w:r>
      <w:r w:rsidRPr="005A41C2">
        <w:rPr>
          <w:rFonts w:ascii="Arial" w:eastAsia="Calibri" w:hAnsi="Arial" w:cs="Arial" w:hint="cs"/>
          <w:b/>
          <w:bCs/>
          <w:noProof/>
          <w:kern w:val="0"/>
          <w:sz w:val="32"/>
          <w:szCs w:val="32"/>
          <w:rtl/>
          <w14:ligatures w14:val="none"/>
        </w:rPr>
        <w:t xml:space="preserve"> / 2024م</w:t>
      </w:r>
    </w:p>
    <w:p w14:paraId="5FCD338E" w14:textId="77777777" w:rsidR="0073629F" w:rsidRDefault="0073629F" w:rsidP="0073629F">
      <w:pPr>
        <w:spacing w:line="360" w:lineRule="auto"/>
        <w:jc w:val="center"/>
        <w:rPr>
          <w:rFonts w:ascii="Arial" w:eastAsia="Calibri" w:hAnsi="Arial" w:cs="Arial"/>
          <w:b/>
          <w:bCs/>
          <w:kern w:val="0"/>
          <w:sz w:val="32"/>
          <w:szCs w:val="32"/>
          <w:rtl/>
          <w14:ligatures w14:val="none"/>
        </w:rPr>
        <w:sectPr w:rsidR="0073629F" w:rsidSect="00692B5F">
          <w:pgSz w:w="11907" w:h="16839" w:code="9"/>
          <w:pgMar w:top="1440" w:right="1440" w:bottom="1440" w:left="1440" w:header="0" w:footer="1032"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299"/>
        </w:sectPr>
      </w:pPr>
    </w:p>
    <w:p w14:paraId="54F13787" w14:textId="6F8E77C9" w:rsidR="002C56D0" w:rsidRDefault="002C56D0" w:rsidP="002C56D0">
      <w:pPr>
        <w:pStyle w:val="Heading1"/>
        <w:rPr>
          <w:rFonts w:hint="cs"/>
          <w:rtl/>
        </w:rPr>
      </w:pPr>
      <w:bookmarkStart w:id="0" w:name="_Toc181626823"/>
      <w:r>
        <w:rPr>
          <w:noProof/>
        </w:rPr>
        <w:lastRenderedPageBreak/>
        <w:drawing>
          <wp:inline distT="0" distB="0" distL="0" distR="0" wp14:anchorId="7AE7CBCE" wp14:editId="7A782E20">
            <wp:extent cx="5487035" cy="60540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7035" cy="6054090"/>
                    </a:xfrm>
                    <a:prstGeom prst="rect">
                      <a:avLst/>
                    </a:prstGeom>
                    <a:noFill/>
                  </pic:spPr>
                </pic:pic>
              </a:graphicData>
            </a:graphic>
          </wp:inline>
        </w:drawing>
      </w:r>
      <w:bookmarkEnd w:id="0"/>
    </w:p>
    <w:p w14:paraId="44EC2383" w14:textId="77777777" w:rsidR="002C56D0" w:rsidRDefault="002C56D0" w:rsidP="002C56D0">
      <w:pPr>
        <w:pStyle w:val="Heading1"/>
        <w:rPr>
          <w:rFonts w:hint="cs"/>
          <w:rtl/>
        </w:rPr>
      </w:pPr>
    </w:p>
    <w:p w14:paraId="321B40E4" w14:textId="77777777" w:rsidR="002C56D0" w:rsidRDefault="002C56D0" w:rsidP="002C56D0">
      <w:pPr>
        <w:pStyle w:val="Heading1"/>
        <w:rPr>
          <w:rFonts w:hint="cs"/>
          <w:rtl/>
        </w:rPr>
      </w:pPr>
    </w:p>
    <w:p w14:paraId="5A953EAC" w14:textId="77777777" w:rsidR="002C56D0" w:rsidRDefault="002C56D0" w:rsidP="002C56D0">
      <w:pPr>
        <w:pStyle w:val="Heading1"/>
        <w:rPr>
          <w:rFonts w:hint="cs"/>
          <w:rtl/>
        </w:rPr>
      </w:pPr>
    </w:p>
    <w:p w14:paraId="2A923024" w14:textId="77777777" w:rsidR="002C56D0" w:rsidRDefault="002C56D0" w:rsidP="002C56D0">
      <w:pPr>
        <w:pStyle w:val="Heading1"/>
        <w:rPr>
          <w:rFonts w:hint="cs"/>
          <w:rtl/>
        </w:rPr>
      </w:pPr>
    </w:p>
    <w:p w14:paraId="6C7804B1" w14:textId="5358E021" w:rsidR="004770EA" w:rsidRDefault="0073629F" w:rsidP="002C56D0">
      <w:pPr>
        <w:pStyle w:val="Heading1"/>
        <w:jc w:val="center"/>
        <w:rPr>
          <w:rFonts w:hint="cs"/>
          <w:b/>
          <w:bCs/>
          <w:sz w:val="40"/>
          <w:szCs w:val="40"/>
          <w:rtl/>
        </w:rPr>
      </w:pPr>
      <w:bookmarkStart w:id="1" w:name="_Toc181626824"/>
      <w:r w:rsidRPr="002C56D0">
        <w:rPr>
          <w:b/>
          <w:bCs/>
          <w:sz w:val="40"/>
          <w:szCs w:val="40"/>
          <w:rtl/>
        </w:rPr>
        <w:lastRenderedPageBreak/>
        <w:t>إهداء</w:t>
      </w:r>
      <w:bookmarkEnd w:id="1"/>
    </w:p>
    <w:p w14:paraId="07CA976D" w14:textId="77777777" w:rsidR="002C56D0" w:rsidRPr="002C56D0" w:rsidRDefault="002C56D0" w:rsidP="002C56D0">
      <w:pPr>
        <w:rPr>
          <w:rtl/>
        </w:rPr>
      </w:pPr>
    </w:p>
    <w:p w14:paraId="07C6E109" w14:textId="3893EFD4" w:rsidR="004770EA" w:rsidRPr="002C56D0" w:rsidRDefault="004770EA" w:rsidP="002C56D0">
      <w:pPr>
        <w:spacing w:before="240" w:line="360" w:lineRule="auto"/>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إلى روحي (زوجي الحبيب)، سندي وظلّي في هذه الرحلة، شكراً لك على دعمك المتواصل وثقتك الدائمة بقدراتي، لقد كنتَ خيرَ سندٍ لي في أصعب المواقف، أنت قوتي ودعمي الأول والأخير.</w:t>
      </w:r>
    </w:p>
    <w:p w14:paraId="4A316743" w14:textId="02BFDC20" w:rsidR="0073629F" w:rsidRPr="002C56D0" w:rsidRDefault="0073629F" w:rsidP="00C650D9">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 xml:space="preserve">إلى </w:t>
      </w:r>
      <w:r w:rsidR="00C650D9" w:rsidRPr="002C56D0">
        <w:rPr>
          <w:rFonts w:ascii="Simplified Arabic" w:eastAsia="Calibri" w:hAnsi="Simplified Arabic"/>
          <w:noProof/>
          <w:kern w:val="0"/>
          <w:sz w:val="28"/>
          <w:rtl/>
          <w:lang w:bidi="ar-EG"/>
          <w14:ligatures w14:val="none"/>
        </w:rPr>
        <w:t>إخواني</w:t>
      </w:r>
      <w:r w:rsidRPr="002C56D0">
        <w:rPr>
          <w:rFonts w:ascii="Simplified Arabic" w:eastAsia="Calibri" w:hAnsi="Simplified Arabic"/>
          <w:noProof/>
          <w:kern w:val="0"/>
          <w:sz w:val="28"/>
          <w:rtl/>
          <w14:ligatures w14:val="none"/>
        </w:rPr>
        <w:t xml:space="preserve"> الأعزاء، الذين كانوا دائماً بجانبي في الأوقات الصعبة والمفرحة، وأضفوا على حياتي الكثير من السعادة والدعم. شكراً لكم على ثقتكم بي ودعمكم المستمر.</w:t>
      </w:r>
    </w:p>
    <w:p w14:paraId="6A341357" w14:textId="77777777" w:rsidR="0073629F" w:rsidRPr="002C56D0" w:rsidRDefault="0073629F" w:rsidP="0073629F">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إلى أصدقائي الأوفياء، الذين كانوا دوماً إلى جانبي في كل خطوة من خطوات مسيرتي الأكاديمية، وقدموا لي الدعم النفسي والمعنوي. أشكركم على وقوفكم بجانبي وتشجيعكم لي لتحقيق هذا الإنجاز.</w:t>
      </w:r>
    </w:p>
    <w:p w14:paraId="4E9F97E3" w14:textId="77777777" w:rsidR="0073629F" w:rsidRPr="002C56D0" w:rsidRDefault="0073629F" w:rsidP="0073629F">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إلى أساتذتي الكرام وزملائي في الجامعة، الذين ساهموا في إثراء معرفتي وتطوير مهاراتي، وقدموا لي النصح والإرشاد في كل مراحل البحث. شكراً لكم على إسهاماتكم القيّمة وجهودكم المثمرة.</w:t>
      </w:r>
    </w:p>
    <w:p w14:paraId="5F4A02AF" w14:textId="2526CAAB" w:rsidR="0073629F" w:rsidRPr="002C56D0" w:rsidRDefault="0073629F" w:rsidP="0073629F">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إلى كل من آمن بقدراتي وقدم لي الدعم والمساندة، أهدي هذا العمل كعربون شكر وامتنان لمساهماتكم الفعالة ودعمكم المتواصل.</w:t>
      </w:r>
    </w:p>
    <w:p w14:paraId="03807FBF" w14:textId="77777777" w:rsidR="0073629F" w:rsidRPr="002C56D0" w:rsidRDefault="0073629F" w:rsidP="0073629F">
      <w:pPr>
        <w:spacing w:before="240" w:line="360" w:lineRule="auto"/>
        <w:jc w:val="center"/>
        <w:rPr>
          <w:rFonts w:ascii="Simplified Arabic" w:eastAsia="Calibri" w:hAnsi="Simplified Arabic"/>
          <w:b/>
          <w:bCs/>
          <w:noProof/>
          <w:kern w:val="0"/>
          <w:sz w:val="28"/>
          <w:rtl/>
          <w14:ligatures w14:val="none"/>
        </w:rPr>
      </w:pPr>
    </w:p>
    <w:p w14:paraId="73B1879E" w14:textId="77777777" w:rsidR="0073629F" w:rsidRPr="002C56D0" w:rsidRDefault="0073629F" w:rsidP="0073629F">
      <w:pPr>
        <w:spacing w:before="240" w:line="360" w:lineRule="auto"/>
        <w:jc w:val="center"/>
        <w:rPr>
          <w:rFonts w:ascii="Simplified Arabic" w:eastAsia="Calibri" w:hAnsi="Simplified Arabic"/>
          <w:b/>
          <w:bCs/>
          <w:noProof/>
          <w:kern w:val="0"/>
          <w:sz w:val="28"/>
          <w:rtl/>
          <w14:ligatures w14:val="none"/>
        </w:rPr>
      </w:pPr>
    </w:p>
    <w:p w14:paraId="7CACB24E" w14:textId="77777777" w:rsidR="0073629F" w:rsidRPr="002C56D0" w:rsidRDefault="0073629F" w:rsidP="0073629F">
      <w:pPr>
        <w:spacing w:before="240" w:line="360" w:lineRule="auto"/>
        <w:jc w:val="center"/>
        <w:rPr>
          <w:rFonts w:ascii="Simplified Arabic" w:eastAsia="Calibri" w:hAnsi="Simplified Arabic"/>
          <w:b/>
          <w:bCs/>
          <w:noProof/>
          <w:kern w:val="0"/>
          <w:sz w:val="28"/>
          <w:rtl/>
          <w14:ligatures w14:val="none"/>
        </w:rPr>
      </w:pPr>
    </w:p>
    <w:p w14:paraId="7BDF2714" w14:textId="77777777" w:rsidR="0073629F" w:rsidRDefault="0073629F" w:rsidP="0073629F">
      <w:pPr>
        <w:spacing w:before="240" w:line="360" w:lineRule="auto"/>
        <w:jc w:val="center"/>
        <w:rPr>
          <w:rFonts w:ascii="Arial" w:eastAsia="Calibri" w:hAnsi="Arial" w:cs="Arial"/>
          <w:b/>
          <w:bCs/>
          <w:noProof/>
          <w:kern w:val="0"/>
          <w:sz w:val="28"/>
          <w:rtl/>
          <w14:ligatures w14:val="none"/>
        </w:rPr>
      </w:pPr>
    </w:p>
    <w:p w14:paraId="7937B075" w14:textId="7DCEA401" w:rsidR="0073629F" w:rsidRPr="002C56D0" w:rsidRDefault="0073629F" w:rsidP="002C56D0">
      <w:pPr>
        <w:pStyle w:val="Heading1"/>
        <w:jc w:val="center"/>
        <w:rPr>
          <w:b/>
          <w:bCs/>
          <w:sz w:val="40"/>
          <w:szCs w:val="40"/>
          <w:rtl/>
        </w:rPr>
      </w:pPr>
      <w:bookmarkStart w:id="2" w:name="_Toc181626825"/>
      <w:r w:rsidRPr="002C56D0">
        <w:rPr>
          <w:b/>
          <w:bCs/>
          <w:sz w:val="40"/>
          <w:szCs w:val="40"/>
          <w:rtl/>
        </w:rPr>
        <w:lastRenderedPageBreak/>
        <w:t>شكر وتقدير</w:t>
      </w:r>
      <w:bookmarkEnd w:id="2"/>
    </w:p>
    <w:p w14:paraId="119B8F3F" w14:textId="77777777" w:rsidR="00692B5F" w:rsidRPr="00692B5F" w:rsidRDefault="00692B5F" w:rsidP="00692B5F">
      <w:pPr>
        <w:rPr>
          <w:rtl/>
        </w:rPr>
      </w:pPr>
    </w:p>
    <w:p w14:paraId="023A40BD" w14:textId="797AA1A8" w:rsidR="0073629F" w:rsidRPr="002C56D0" w:rsidRDefault="0073629F" w:rsidP="002C56D0">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أود أن أعبر عن عميق امتناني وشكري لكل من ساهم في إنجاز هذا البحث وإتمامه بالشكل الأمثل.</w:t>
      </w:r>
    </w:p>
    <w:p w14:paraId="12C50847" w14:textId="7098AAAE" w:rsidR="0073629F" w:rsidRPr="002C56D0" w:rsidRDefault="0073629F" w:rsidP="002C56D0">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أتقدم بخالص الشكر والتقدير لمشرفي الأكاديمي، الذي لم يدخر جهداً في توجيهي وإرشادي طوال فترة إعداد هذا البحث. كانت نصائحه السديدة وتوجيهاته القيمة مصدر إلهام ودافع لي لمواصلة العمل بجد وإصرار. لقد كان دعمه المستمر وتحفيزه لي دور كبير في إتمام هذا البحث بالشكل الذي أطمح إليه.</w:t>
      </w:r>
    </w:p>
    <w:p w14:paraId="1658FD42" w14:textId="77777777" w:rsidR="0073629F" w:rsidRPr="002C56D0" w:rsidRDefault="0073629F" w:rsidP="002C56D0">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كما أتوجه بالشكر العميق لأعضاء لجنة التحكيم الموقرين، الذين خصصوا من وقتهم وجهدهم لتقييم هذا البحث وتقديم ملاحظاتهم البناءة. إن ملاحظاتهم القيمة وتوجيهاتهم قد ساهمت بشكل كبير في تحسين جودة البحث وتطويره.</w:t>
      </w:r>
    </w:p>
    <w:p w14:paraId="4E2576A8" w14:textId="77777777" w:rsidR="0073629F" w:rsidRPr="002C56D0" w:rsidRDefault="0073629F" w:rsidP="002C56D0">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ولا يمكنني أن أنسى شكر أصدقائي وزملائي الأعزاء، الذين كانوا دائماً سنداً لي وقدموا لي الدعم المعنوي والنفسي. كانت نصائحهم وتشجيعهم لي أثراً إيجابياً كبيراً في إتمام هذا العمل.</w:t>
      </w:r>
    </w:p>
    <w:p w14:paraId="3AEB1C88" w14:textId="46966A13" w:rsidR="0073629F" w:rsidRPr="002C56D0" w:rsidRDefault="0073629F" w:rsidP="002C56D0">
      <w:pPr>
        <w:spacing w:before="240" w:line="360" w:lineRule="auto"/>
        <w:jc w:val="center"/>
        <w:rPr>
          <w:rFonts w:ascii="Simplified Arabic" w:eastAsia="Calibri" w:hAnsi="Simplified Arabic"/>
          <w:noProof/>
          <w:kern w:val="0"/>
          <w:sz w:val="28"/>
          <w:rtl/>
          <w14:ligatures w14:val="none"/>
        </w:rPr>
      </w:pPr>
      <w:r w:rsidRPr="002C56D0">
        <w:rPr>
          <w:rFonts w:ascii="Simplified Arabic" w:eastAsia="Calibri" w:hAnsi="Simplified Arabic"/>
          <w:noProof/>
          <w:kern w:val="0"/>
          <w:sz w:val="28"/>
          <w:rtl/>
          <w14:ligatures w14:val="none"/>
        </w:rPr>
        <w:t xml:space="preserve">وأخيراً، أتوجه بأعمق مشاعر الشكر والامتنان إلى </w:t>
      </w:r>
      <w:r w:rsidR="004770EA" w:rsidRPr="002C56D0">
        <w:rPr>
          <w:rFonts w:ascii="Simplified Arabic" w:eastAsia="Calibri" w:hAnsi="Simplified Arabic"/>
          <w:noProof/>
          <w:kern w:val="0"/>
          <w:sz w:val="28"/>
          <w:rtl/>
          <w14:ligatures w14:val="none"/>
        </w:rPr>
        <w:t>زوجي الحبيب</w:t>
      </w:r>
      <w:r w:rsidRPr="002C56D0">
        <w:rPr>
          <w:rFonts w:ascii="Simplified Arabic" w:eastAsia="Calibri" w:hAnsi="Simplified Arabic"/>
          <w:noProof/>
          <w:kern w:val="0"/>
          <w:sz w:val="28"/>
          <w:rtl/>
          <w14:ligatures w14:val="none"/>
        </w:rPr>
        <w:t xml:space="preserve">، </w:t>
      </w:r>
      <w:r w:rsidR="004770EA" w:rsidRPr="002C56D0">
        <w:rPr>
          <w:rFonts w:ascii="Simplified Arabic" w:eastAsia="Calibri" w:hAnsi="Simplified Arabic"/>
          <w:noProof/>
          <w:kern w:val="0"/>
          <w:sz w:val="28"/>
          <w:rtl/>
          <w14:ligatures w14:val="none"/>
        </w:rPr>
        <w:t>الذي</w:t>
      </w:r>
      <w:r w:rsidRPr="002C56D0">
        <w:rPr>
          <w:rFonts w:ascii="Simplified Arabic" w:eastAsia="Calibri" w:hAnsi="Simplified Arabic"/>
          <w:noProof/>
          <w:kern w:val="0"/>
          <w:sz w:val="28"/>
          <w:rtl/>
          <w14:ligatures w14:val="none"/>
        </w:rPr>
        <w:t xml:space="preserve"> </w:t>
      </w:r>
      <w:r w:rsidR="004770EA" w:rsidRPr="002C56D0">
        <w:rPr>
          <w:rFonts w:ascii="Simplified Arabic" w:eastAsia="Calibri" w:hAnsi="Simplified Arabic"/>
          <w:noProof/>
          <w:kern w:val="0"/>
          <w:sz w:val="28"/>
          <w:rtl/>
          <w14:ligatures w14:val="none"/>
        </w:rPr>
        <w:t>كان</w:t>
      </w:r>
      <w:r w:rsidRPr="002C56D0">
        <w:rPr>
          <w:rFonts w:ascii="Simplified Arabic" w:eastAsia="Calibri" w:hAnsi="Simplified Arabic"/>
          <w:noProof/>
          <w:kern w:val="0"/>
          <w:sz w:val="28"/>
          <w:rtl/>
          <w14:ligatures w14:val="none"/>
        </w:rPr>
        <w:t xml:space="preserve"> دائماً مصدر قوتي وإلهامي. شكراً </w:t>
      </w:r>
      <w:r w:rsidR="004770EA" w:rsidRPr="002C56D0">
        <w:rPr>
          <w:rFonts w:ascii="Simplified Arabic" w:eastAsia="Calibri" w:hAnsi="Simplified Arabic"/>
          <w:noProof/>
          <w:kern w:val="0"/>
          <w:sz w:val="28"/>
          <w:rtl/>
          <w14:ligatures w14:val="none"/>
        </w:rPr>
        <w:t>لك</w:t>
      </w:r>
      <w:r w:rsidRPr="002C56D0">
        <w:rPr>
          <w:rFonts w:ascii="Simplified Arabic" w:eastAsia="Calibri" w:hAnsi="Simplified Arabic"/>
          <w:noProof/>
          <w:kern w:val="0"/>
          <w:sz w:val="28"/>
          <w:rtl/>
          <w14:ligatures w14:val="none"/>
        </w:rPr>
        <w:t xml:space="preserve"> على </w:t>
      </w:r>
      <w:r w:rsidR="004770EA" w:rsidRPr="002C56D0">
        <w:rPr>
          <w:rFonts w:ascii="Simplified Arabic" w:eastAsia="Calibri" w:hAnsi="Simplified Arabic"/>
          <w:noProof/>
          <w:kern w:val="0"/>
          <w:sz w:val="28"/>
          <w:rtl/>
          <w14:ligatures w14:val="none"/>
        </w:rPr>
        <w:t>دعمي</w:t>
      </w:r>
      <w:r w:rsidRPr="002C56D0">
        <w:rPr>
          <w:rFonts w:ascii="Simplified Arabic" w:eastAsia="Calibri" w:hAnsi="Simplified Arabic"/>
          <w:noProof/>
          <w:kern w:val="0"/>
          <w:sz w:val="28"/>
          <w:rtl/>
          <w14:ligatures w14:val="none"/>
        </w:rPr>
        <w:t xml:space="preserve"> المتواصل </w:t>
      </w:r>
      <w:r w:rsidR="004770EA" w:rsidRPr="002C56D0">
        <w:rPr>
          <w:rFonts w:ascii="Simplified Arabic" w:eastAsia="Calibri" w:hAnsi="Simplified Arabic"/>
          <w:noProof/>
          <w:kern w:val="0"/>
          <w:sz w:val="28"/>
          <w:rtl/>
          <w14:ligatures w14:val="none"/>
        </w:rPr>
        <w:t>وتشجيعي</w:t>
      </w:r>
      <w:r w:rsidRPr="002C56D0">
        <w:rPr>
          <w:rFonts w:ascii="Simplified Arabic" w:eastAsia="Calibri" w:hAnsi="Simplified Arabic"/>
          <w:noProof/>
          <w:kern w:val="0"/>
          <w:sz w:val="28"/>
          <w:rtl/>
          <w14:ligatures w14:val="none"/>
        </w:rPr>
        <w:t xml:space="preserve"> في كل خطوة من خطواتي الأكاديمية. </w:t>
      </w:r>
      <w:r w:rsidR="004770EA" w:rsidRPr="002C56D0">
        <w:rPr>
          <w:rFonts w:ascii="Simplified Arabic" w:eastAsia="Calibri" w:hAnsi="Simplified Arabic"/>
          <w:noProof/>
          <w:kern w:val="0"/>
          <w:sz w:val="28"/>
          <w:rtl/>
          <w14:ligatures w14:val="none"/>
        </w:rPr>
        <w:t>أنت</w:t>
      </w:r>
      <w:r w:rsidRPr="002C56D0">
        <w:rPr>
          <w:rFonts w:ascii="Simplified Arabic" w:eastAsia="Calibri" w:hAnsi="Simplified Arabic"/>
          <w:noProof/>
          <w:kern w:val="0"/>
          <w:sz w:val="28"/>
          <w:rtl/>
          <w14:ligatures w14:val="none"/>
        </w:rPr>
        <w:t xml:space="preserve"> السبب وراء هذا الإنجاز </w:t>
      </w:r>
      <w:r w:rsidR="004770EA" w:rsidRPr="002C56D0">
        <w:rPr>
          <w:rFonts w:ascii="Simplified Arabic" w:eastAsia="Calibri" w:hAnsi="Simplified Arabic"/>
          <w:noProof/>
          <w:kern w:val="0"/>
          <w:sz w:val="28"/>
          <w:rtl/>
          <w14:ligatures w14:val="none"/>
        </w:rPr>
        <w:t>وأهديك</w:t>
      </w:r>
      <w:r w:rsidRPr="002C56D0">
        <w:rPr>
          <w:rFonts w:ascii="Simplified Arabic" w:eastAsia="Calibri" w:hAnsi="Simplified Arabic"/>
          <w:noProof/>
          <w:kern w:val="0"/>
          <w:sz w:val="28"/>
          <w:rtl/>
          <w14:ligatures w14:val="none"/>
        </w:rPr>
        <w:t xml:space="preserve"> هذا البحث كعلامة امتنان وشكر </w:t>
      </w:r>
      <w:r w:rsidR="004770EA" w:rsidRPr="002C56D0">
        <w:rPr>
          <w:rFonts w:ascii="Simplified Arabic" w:eastAsia="Calibri" w:hAnsi="Simplified Arabic"/>
          <w:noProof/>
          <w:kern w:val="0"/>
          <w:sz w:val="28"/>
          <w:rtl/>
          <w14:ligatures w14:val="none"/>
        </w:rPr>
        <w:t>لك</w:t>
      </w:r>
      <w:r w:rsidRPr="002C56D0">
        <w:rPr>
          <w:rFonts w:ascii="Simplified Arabic" w:eastAsia="Calibri" w:hAnsi="Simplified Arabic"/>
          <w:noProof/>
          <w:kern w:val="0"/>
          <w:sz w:val="28"/>
          <w:rtl/>
          <w14:ligatures w14:val="none"/>
        </w:rPr>
        <w:t>.</w:t>
      </w:r>
    </w:p>
    <w:p w14:paraId="56114037" w14:textId="6ED9721E" w:rsidR="0073629F" w:rsidRPr="002C56D0" w:rsidRDefault="0073629F" w:rsidP="0073629F">
      <w:pPr>
        <w:rPr>
          <w:rFonts w:ascii="Simplified Arabic" w:eastAsia="Calibri" w:hAnsi="Simplified Arabic"/>
          <w:sz w:val="32"/>
          <w:szCs w:val="32"/>
          <w:rtl/>
        </w:rPr>
      </w:pPr>
    </w:p>
    <w:p w14:paraId="26FBD792" w14:textId="2689BA75" w:rsidR="0073629F" w:rsidRPr="002C56D0" w:rsidRDefault="0073629F" w:rsidP="0073629F">
      <w:pPr>
        <w:rPr>
          <w:rFonts w:ascii="Simplified Arabic" w:eastAsia="Calibri" w:hAnsi="Simplified Arabic"/>
          <w:sz w:val="32"/>
          <w:szCs w:val="32"/>
          <w:rtl/>
        </w:rPr>
      </w:pPr>
    </w:p>
    <w:p w14:paraId="0CC2D9BF" w14:textId="77777777" w:rsidR="0073629F" w:rsidRPr="002C56D0" w:rsidRDefault="0073629F" w:rsidP="0073629F">
      <w:pPr>
        <w:rPr>
          <w:rFonts w:ascii="Simplified Arabic" w:eastAsia="Calibri" w:hAnsi="Simplified Arabic"/>
          <w:sz w:val="32"/>
          <w:szCs w:val="32"/>
          <w:rtl/>
        </w:rPr>
      </w:pPr>
    </w:p>
    <w:p w14:paraId="2B757D08" w14:textId="30BB7D56" w:rsidR="00692B5F" w:rsidRDefault="00884F19" w:rsidP="00884F19">
      <w:pPr>
        <w:pStyle w:val="Heading1"/>
        <w:jc w:val="center"/>
        <w:rPr>
          <w:rFonts w:eastAsia="Calibri" w:hint="cs"/>
          <w:b/>
          <w:bCs/>
          <w:sz w:val="40"/>
          <w:szCs w:val="40"/>
          <w:rtl/>
        </w:rPr>
      </w:pPr>
      <w:bookmarkStart w:id="3" w:name="_Toc181626826"/>
      <w:r w:rsidRPr="00884F19">
        <w:rPr>
          <w:rFonts w:eastAsia="Calibri" w:hint="cs"/>
          <w:b/>
          <w:bCs/>
          <w:sz w:val="40"/>
          <w:szCs w:val="40"/>
          <w:rtl/>
        </w:rPr>
        <w:lastRenderedPageBreak/>
        <w:t>المستخلص</w:t>
      </w:r>
      <w:bookmarkEnd w:id="3"/>
    </w:p>
    <w:p w14:paraId="1B9796D3" w14:textId="75468A69" w:rsidR="00884F19" w:rsidRDefault="00884F19" w:rsidP="00884F19">
      <w:pPr>
        <w:spacing w:line="360" w:lineRule="auto"/>
        <w:jc w:val="both"/>
        <w:rPr>
          <w:rFonts w:ascii="Calibri" w:eastAsia="Calibri" w:hAnsi="Calibri" w:hint="cs"/>
          <w:rtl/>
        </w:rPr>
      </w:pPr>
      <w:r>
        <w:rPr>
          <w:rFonts w:ascii="Calibri" w:eastAsia="Calibri" w:hAnsi="Calibri" w:hint="cs"/>
          <w:rtl/>
        </w:rPr>
        <w:t xml:space="preserve">      </w:t>
      </w:r>
      <w:r w:rsidRPr="00884F19">
        <w:rPr>
          <w:rFonts w:ascii="Calibri" w:eastAsia="Calibri" w:hAnsi="Calibri" w:hint="cs"/>
          <w:rtl/>
        </w:rPr>
        <w:t xml:space="preserve">هدفت الدراسة إلى معرفة أثر </w:t>
      </w:r>
      <w:r>
        <w:rPr>
          <w:rFonts w:ascii="Calibri" w:eastAsia="Calibri" w:hAnsi="Calibri" w:hint="cs"/>
          <w:rtl/>
        </w:rPr>
        <w:t>إدارة الموارد البشرية الالكترونية على كفاءة وفاعلية العمليات الإدارية لشركة سابك بالمملكة العربية السعودية</w:t>
      </w:r>
      <w:r w:rsidRPr="00884F19">
        <w:rPr>
          <w:rFonts w:ascii="Calibri" w:eastAsia="Calibri" w:hAnsi="Calibri" w:hint="cs"/>
          <w:rtl/>
        </w:rPr>
        <w:t xml:space="preserve">، </w:t>
      </w:r>
      <w:r w:rsidRPr="00884F19">
        <w:rPr>
          <w:rFonts w:ascii="Calibri" w:eastAsia="Calibri" w:hAnsi="Calibri"/>
          <w:rtl/>
        </w:rPr>
        <w:t>و اعتمدت الدراسة على ال</w:t>
      </w:r>
      <w:r w:rsidRPr="00884F19">
        <w:rPr>
          <w:rFonts w:ascii="Calibri" w:eastAsia="Calibri" w:hAnsi="Calibri" w:hint="cs"/>
          <w:rtl/>
        </w:rPr>
        <w:t>م</w:t>
      </w:r>
      <w:r w:rsidRPr="00884F19">
        <w:rPr>
          <w:rFonts w:ascii="Calibri" w:eastAsia="Calibri" w:hAnsi="Calibri"/>
          <w:rtl/>
        </w:rPr>
        <w:t>نهج الوصفي التحليلى</w:t>
      </w:r>
      <w:r w:rsidRPr="00884F19">
        <w:rPr>
          <w:rFonts w:ascii="Calibri" w:eastAsia="Calibri" w:hAnsi="Calibri" w:hint="cs"/>
          <w:rtl/>
        </w:rPr>
        <w:t xml:space="preserve">، </w:t>
      </w:r>
      <w:r w:rsidRPr="00884F19">
        <w:rPr>
          <w:rFonts w:ascii="Calibri" w:eastAsia="Calibri" w:hAnsi="Calibri"/>
          <w:rtl/>
        </w:rPr>
        <w:t xml:space="preserve"> وتمثل مجتمع الدراسة في العاملين في </w:t>
      </w:r>
      <w:r>
        <w:rPr>
          <w:rFonts w:ascii="Calibri" w:eastAsia="Calibri" w:hAnsi="Calibri" w:hint="cs"/>
          <w:rtl/>
        </w:rPr>
        <w:t>شركة سابك</w:t>
      </w:r>
      <w:r w:rsidRPr="00884F19">
        <w:rPr>
          <w:rFonts w:ascii="Calibri" w:eastAsia="Calibri" w:hAnsi="Calibri"/>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sidRPr="00884F19">
        <w:rPr>
          <w:rFonts w:ascii="Calibri" w:eastAsia="Calibri" w:hAnsi="Calibri" w:hint="cs"/>
          <w:rtl/>
        </w:rPr>
        <w:t>2</w:t>
      </w:r>
      <w:r>
        <w:rPr>
          <w:rFonts w:ascii="Calibri" w:eastAsia="Calibri" w:hAnsi="Calibri" w:hint="cs"/>
          <w:rtl/>
        </w:rPr>
        <w:t>50</w:t>
      </w:r>
      <w:r w:rsidRPr="00884F19">
        <w:rPr>
          <w:rFonts w:ascii="Calibri" w:eastAsia="Calibri" w:hAnsi="Calibri"/>
          <w:rtl/>
        </w:rPr>
        <w:t xml:space="preserve"> فرد وهم الذين أجابوا على اسئلة استمارة الاستبيان.</w:t>
      </w:r>
    </w:p>
    <w:p w14:paraId="2E38CB77" w14:textId="59820C3D" w:rsidR="00884F19" w:rsidRDefault="00884F19" w:rsidP="00884F19">
      <w:pPr>
        <w:spacing w:line="360" w:lineRule="auto"/>
        <w:jc w:val="both"/>
        <w:rPr>
          <w:rFonts w:ascii="Calibri" w:eastAsia="Calibri" w:hAnsi="Calibri" w:hint="cs"/>
          <w:rtl/>
        </w:rPr>
      </w:pPr>
      <w:r>
        <w:rPr>
          <w:rFonts w:ascii="Calibri" w:eastAsia="Calibri" w:hAnsi="Calibri" w:hint="cs"/>
          <w:rtl/>
        </w:rPr>
        <w:t xml:space="preserve">       وتوصلت الدراسة إلى وجود </w:t>
      </w:r>
      <w:r w:rsidRPr="00884F19">
        <w:rPr>
          <w:rFonts w:ascii="Calibri" w:eastAsia="Calibri" w:hAnsi="Calibri" w:hint="cs"/>
          <w:rtl/>
          <w:lang w:bidi="ar-EG"/>
        </w:rPr>
        <w:t>علاقة ارتباطية ايجابية دالة إحصائياً بين إدارة الموارد البشرية الالكترونية وكفاءة وفاعلية العمليات الإدارية بشركة سابك في المملكة العربية السعودية، وتبين أن قيمة معامل الارتباط الكلي كانت مرتفعة (  0.821 )</w:t>
      </w:r>
      <w:r>
        <w:rPr>
          <w:rFonts w:ascii="Calibri" w:eastAsia="Calibri" w:hAnsi="Calibri" w:hint="cs"/>
          <w:rtl/>
          <w:lang w:bidi="ar-EG"/>
        </w:rPr>
        <w:t xml:space="preserve">، </w:t>
      </w:r>
      <w:r w:rsidRPr="00884F19">
        <w:rPr>
          <w:rFonts w:ascii="Calibri" w:eastAsia="Calibri" w:hAnsi="Calibri"/>
          <w:rtl/>
          <w:lang w:bidi="ar-EG"/>
        </w:rPr>
        <w:t xml:space="preserve">وجود أثر طردي ذي دلالة إحصائية لمستوى </w:t>
      </w:r>
      <w:r w:rsidRPr="00884F19">
        <w:rPr>
          <w:rFonts w:ascii="Calibri" w:eastAsia="Calibri" w:hAnsi="Calibri" w:hint="cs"/>
          <w:rtl/>
        </w:rPr>
        <w:t>ممارسات إدارة الموارد البشرية الالكترونية وكفاءة وفاعلية العمليات الإدارية.</w:t>
      </w:r>
    </w:p>
    <w:p w14:paraId="73EB415F" w14:textId="244A82A0" w:rsidR="00884F19" w:rsidRDefault="00884F19" w:rsidP="00884F19">
      <w:pPr>
        <w:spacing w:line="360" w:lineRule="auto"/>
        <w:jc w:val="both"/>
        <w:rPr>
          <w:rFonts w:ascii="Calibri" w:eastAsia="Calibri" w:hAnsi="Calibri" w:hint="cs"/>
          <w:rtl/>
          <w:lang w:bidi="ar-EG"/>
        </w:rPr>
      </w:pPr>
      <w:r>
        <w:rPr>
          <w:rFonts w:ascii="Calibri" w:eastAsia="Calibri" w:hAnsi="Calibri" w:hint="cs"/>
          <w:rtl/>
        </w:rPr>
        <w:t xml:space="preserve">       وأوصت الدراسة بضرورة </w:t>
      </w:r>
      <w:r w:rsidRPr="00884F19">
        <w:rPr>
          <w:rFonts w:ascii="Calibri" w:eastAsia="Calibri" w:hAnsi="Calibri" w:hint="cs"/>
          <w:rtl/>
          <w:lang w:bidi="ar-EG"/>
        </w:rPr>
        <w:t>توفير البنية التحتية التكنولوجية التي تعتمد عليها الشركة في تطبيق التدريب والتطوير الالكتروني حتي تكون قادرة على تدريب العاملين بأفضل الطرق واستخدام احدث الوسائل المتطورة مما ينعكس على كفاءة وفاعلية العمليات الإدارية.</w:t>
      </w:r>
    </w:p>
    <w:p w14:paraId="51127CAE" w14:textId="77777777" w:rsidR="00884F19" w:rsidRDefault="00884F19" w:rsidP="00884F19">
      <w:pPr>
        <w:spacing w:line="360" w:lineRule="auto"/>
        <w:jc w:val="both"/>
        <w:rPr>
          <w:rFonts w:ascii="Calibri" w:eastAsia="Calibri" w:hAnsi="Calibri" w:hint="cs"/>
          <w:b/>
          <w:bCs/>
          <w:rtl/>
          <w:lang w:bidi="ar-EG"/>
        </w:rPr>
      </w:pPr>
    </w:p>
    <w:p w14:paraId="6D1C7160" w14:textId="7B5A44E8" w:rsidR="00884F19" w:rsidRPr="00884F19" w:rsidRDefault="00884F19" w:rsidP="00884F19">
      <w:pPr>
        <w:spacing w:line="360" w:lineRule="auto"/>
        <w:jc w:val="both"/>
        <w:rPr>
          <w:rFonts w:ascii="Calibri" w:eastAsia="Calibri" w:hAnsi="Calibri" w:hint="cs"/>
          <w:b/>
          <w:bCs/>
        </w:rPr>
      </w:pPr>
      <w:r w:rsidRPr="00884F19">
        <w:rPr>
          <w:rFonts w:ascii="Calibri" w:eastAsia="Calibri" w:hAnsi="Calibri" w:hint="cs"/>
          <w:b/>
          <w:bCs/>
          <w:rtl/>
          <w:lang w:bidi="ar-EG"/>
        </w:rPr>
        <w:t>الكلمات المفتاحية: الموارد البشرية- الادارة الالكترونية- العمليات الادارية</w:t>
      </w:r>
    </w:p>
    <w:p w14:paraId="0EF51F39" w14:textId="6E9FED88" w:rsidR="00884F19" w:rsidRPr="00884F19" w:rsidRDefault="00884F19" w:rsidP="00884F19">
      <w:pPr>
        <w:spacing w:line="360" w:lineRule="auto"/>
        <w:jc w:val="both"/>
        <w:rPr>
          <w:rFonts w:ascii="Calibri" w:eastAsia="Calibri" w:hAnsi="Calibri"/>
          <w:rtl/>
        </w:rPr>
      </w:pPr>
    </w:p>
    <w:p w14:paraId="23C425C9" w14:textId="77777777" w:rsidR="00884F19" w:rsidRPr="00884F19" w:rsidRDefault="00884F19" w:rsidP="00884F19">
      <w:pPr>
        <w:rPr>
          <w:rtl/>
        </w:rPr>
      </w:pPr>
    </w:p>
    <w:p w14:paraId="08284ED1" w14:textId="77777777" w:rsidR="00884F19" w:rsidRPr="00884F19" w:rsidRDefault="00884F19" w:rsidP="00884F19">
      <w:pPr>
        <w:pStyle w:val="Heading1"/>
        <w:jc w:val="center"/>
        <w:rPr>
          <w:rFonts w:asciiTheme="majorBidi" w:eastAsia="Calibri" w:hAnsiTheme="majorBidi" w:cstheme="majorBidi"/>
          <w:b/>
          <w:bCs/>
          <w:sz w:val="36"/>
          <w:szCs w:val="36"/>
        </w:rPr>
      </w:pPr>
      <w:bookmarkStart w:id="4" w:name="_Toc181626827"/>
      <w:r w:rsidRPr="00884F19">
        <w:rPr>
          <w:rFonts w:eastAsia="Calibri"/>
          <w:b/>
          <w:bCs/>
          <w:sz w:val="40"/>
          <w:szCs w:val="40"/>
        </w:rPr>
        <w:lastRenderedPageBreak/>
        <w:t>Abstract</w:t>
      </w:r>
      <w:bookmarkEnd w:id="4"/>
    </w:p>
    <w:p w14:paraId="0D646C90" w14:textId="77777777" w:rsidR="00884F19" w:rsidRPr="00884F19" w:rsidRDefault="00884F19" w:rsidP="00884F19">
      <w:pPr>
        <w:bidi w:val="0"/>
        <w:spacing w:line="360" w:lineRule="auto"/>
        <w:jc w:val="both"/>
        <w:rPr>
          <w:rFonts w:asciiTheme="majorBidi" w:eastAsia="Calibri" w:hAnsiTheme="majorBidi" w:cstheme="majorBidi"/>
          <w:sz w:val="28"/>
        </w:rPr>
      </w:pPr>
      <w:r w:rsidRPr="00884F19">
        <w:rPr>
          <w:rFonts w:asciiTheme="majorBidi" w:eastAsia="Calibri" w:hAnsiTheme="majorBidi" w:cstheme="majorBidi"/>
          <w:sz w:val="28"/>
        </w:rPr>
        <w:t xml:space="preserve">The study aimed to identify the impact of electronic human resources management on the efficiency and effectiveness of administrative operations at SABIC in the Kingdom of Saudi Arabia. The study relied on the descriptive analytical approach. The study community represented SABIC employees. Due to the difficulty of conducting a comprehensive census of all members of the study community, the study used the simple random sampling method by publishing the questionnaire link on all social media sites of the study community members. The number of study sample members reached </w:t>
      </w:r>
      <w:r w:rsidRPr="00884F19">
        <w:rPr>
          <w:rFonts w:asciiTheme="majorBidi" w:eastAsia="Calibri" w:hAnsiTheme="majorBidi" w:cstheme="majorBidi"/>
          <w:sz w:val="28"/>
          <w:rtl/>
        </w:rPr>
        <w:t xml:space="preserve">250 </w:t>
      </w:r>
      <w:r w:rsidRPr="00884F19">
        <w:rPr>
          <w:rFonts w:asciiTheme="majorBidi" w:eastAsia="Calibri" w:hAnsiTheme="majorBidi" w:cstheme="majorBidi"/>
          <w:sz w:val="28"/>
        </w:rPr>
        <w:t>individuals who answered the questionnaire questions</w:t>
      </w:r>
      <w:r w:rsidRPr="00884F19">
        <w:rPr>
          <w:rFonts w:asciiTheme="majorBidi" w:eastAsia="Calibri" w:hAnsiTheme="majorBidi" w:cstheme="majorBidi"/>
          <w:sz w:val="28"/>
          <w:rtl/>
        </w:rPr>
        <w:t>.</w:t>
      </w:r>
    </w:p>
    <w:p w14:paraId="60A59279" w14:textId="77777777" w:rsidR="00884F19" w:rsidRPr="00884F19" w:rsidRDefault="00884F19" w:rsidP="00884F19">
      <w:pPr>
        <w:bidi w:val="0"/>
        <w:spacing w:line="360" w:lineRule="auto"/>
        <w:jc w:val="both"/>
        <w:rPr>
          <w:rFonts w:asciiTheme="majorBidi" w:eastAsia="Calibri" w:hAnsiTheme="majorBidi" w:cstheme="majorBidi"/>
          <w:sz w:val="28"/>
        </w:rPr>
      </w:pPr>
      <w:r w:rsidRPr="00884F19">
        <w:rPr>
          <w:rFonts w:asciiTheme="majorBidi" w:eastAsia="Calibri" w:hAnsiTheme="majorBidi" w:cstheme="majorBidi"/>
          <w:sz w:val="28"/>
        </w:rPr>
        <w:t>The study found that there is a statistically significant positive correlation between electronic human resources management and the efficiency and effectiveness of administrative operations at SABIC in the Kingdom of Saudi Arabia. It was found that the value of the total correlation coefficient was high (</w:t>
      </w:r>
      <w:r w:rsidRPr="00884F19">
        <w:rPr>
          <w:rFonts w:asciiTheme="majorBidi" w:eastAsia="Calibri" w:hAnsiTheme="majorBidi" w:cstheme="majorBidi"/>
          <w:sz w:val="28"/>
          <w:rtl/>
        </w:rPr>
        <w:t>0.821</w:t>
      </w:r>
      <w:r w:rsidRPr="00884F19">
        <w:rPr>
          <w:rFonts w:asciiTheme="majorBidi" w:eastAsia="Calibri" w:hAnsiTheme="majorBidi" w:cstheme="majorBidi"/>
          <w:sz w:val="28"/>
        </w:rPr>
        <w:t>), and there is a statistically significant direct effect for the level of electronic human resources management practices and the efficiency and effectiveness of administrative operations</w:t>
      </w:r>
      <w:r w:rsidRPr="00884F19">
        <w:rPr>
          <w:rFonts w:asciiTheme="majorBidi" w:eastAsia="Calibri" w:hAnsiTheme="majorBidi" w:cstheme="majorBidi"/>
          <w:sz w:val="28"/>
          <w:rtl/>
        </w:rPr>
        <w:t>.</w:t>
      </w:r>
    </w:p>
    <w:p w14:paraId="4AF114B5" w14:textId="77777777" w:rsidR="00884F19" w:rsidRPr="00884F19" w:rsidRDefault="00884F19" w:rsidP="00884F19">
      <w:pPr>
        <w:bidi w:val="0"/>
        <w:spacing w:line="360" w:lineRule="auto"/>
        <w:jc w:val="both"/>
        <w:rPr>
          <w:rFonts w:asciiTheme="majorBidi" w:eastAsia="Calibri" w:hAnsiTheme="majorBidi" w:cstheme="majorBidi"/>
          <w:sz w:val="28"/>
        </w:rPr>
      </w:pPr>
      <w:r w:rsidRPr="00884F19">
        <w:rPr>
          <w:rFonts w:asciiTheme="majorBidi" w:eastAsia="Calibri" w:hAnsiTheme="majorBidi" w:cstheme="majorBidi"/>
          <w:sz w:val="28"/>
        </w:rPr>
        <w:t>The study recommended the necessity of providing the technological infrastructure that the company relies on in applying electronic training and development so that it is able to train employees in the best ways and use the latest advanced means, which is reflected in the efficiency and effectiveness of administrative operations</w:t>
      </w:r>
      <w:r w:rsidRPr="00884F19">
        <w:rPr>
          <w:rFonts w:asciiTheme="majorBidi" w:eastAsia="Calibri" w:hAnsiTheme="majorBidi" w:cstheme="majorBidi"/>
          <w:sz w:val="28"/>
          <w:rtl/>
        </w:rPr>
        <w:t>.</w:t>
      </w:r>
    </w:p>
    <w:p w14:paraId="1DB43B0C" w14:textId="77777777" w:rsidR="00884F19" w:rsidRPr="00884F19" w:rsidRDefault="00884F19" w:rsidP="00884F19">
      <w:pPr>
        <w:bidi w:val="0"/>
        <w:spacing w:line="360" w:lineRule="auto"/>
        <w:jc w:val="both"/>
        <w:rPr>
          <w:rFonts w:asciiTheme="majorBidi" w:eastAsia="Calibri" w:hAnsiTheme="majorBidi" w:cstheme="majorBidi"/>
          <w:sz w:val="28"/>
          <w:rtl/>
        </w:rPr>
      </w:pPr>
    </w:p>
    <w:p w14:paraId="00AFA4A9" w14:textId="264A064A" w:rsidR="00692B5F" w:rsidRPr="00884F19" w:rsidRDefault="00884F19" w:rsidP="00884F19">
      <w:pPr>
        <w:bidi w:val="0"/>
        <w:spacing w:line="360" w:lineRule="auto"/>
        <w:jc w:val="both"/>
        <w:rPr>
          <w:rFonts w:asciiTheme="majorBidi" w:eastAsia="Calibri" w:hAnsiTheme="majorBidi" w:cstheme="majorBidi"/>
          <w:b/>
          <w:bCs/>
          <w:sz w:val="28"/>
          <w:rtl/>
        </w:rPr>
      </w:pPr>
      <w:r w:rsidRPr="00884F19">
        <w:rPr>
          <w:rFonts w:asciiTheme="majorBidi" w:eastAsia="Calibri" w:hAnsiTheme="majorBidi" w:cstheme="majorBidi"/>
          <w:b/>
          <w:bCs/>
          <w:sz w:val="28"/>
        </w:rPr>
        <w:t>Keywords: Human Resources - E-management - Administrative Operations</w:t>
      </w:r>
    </w:p>
    <w:p w14:paraId="3C573898" w14:textId="77777777" w:rsidR="00692B5F" w:rsidRPr="00884F19" w:rsidRDefault="00692B5F" w:rsidP="00884F19">
      <w:pPr>
        <w:bidi w:val="0"/>
        <w:spacing w:line="360" w:lineRule="auto"/>
        <w:jc w:val="both"/>
        <w:rPr>
          <w:rFonts w:asciiTheme="majorBidi" w:eastAsia="Calibri" w:hAnsiTheme="majorBidi" w:cstheme="majorBidi"/>
          <w:sz w:val="28"/>
          <w:rtl/>
        </w:rPr>
      </w:pPr>
    </w:p>
    <w:p w14:paraId="3FEE01AE" w14:textId="49C8F037" w:rsidR="00692B5F" w:rsidRDefault="00884F19" w:rsidP="00884F19">
      <w:pPr>
        <w:pStyle w:val="Heading1"/>
        <w:jc w:val="center"/>
        <w:rPr>
          <w:rFonts w:eastAsia="Calibri" w:hint="cs"/>
          <w:b/>
          <w:bCs/>
          <w:sz w:val="40"/>
          <w:szCs w:val="40"/>
          <w:rtl/>
        </w:rPr>
      </w:pPr>
      <w:bookmarkStart w:id="5" w:name="_Toc181626828"/>
      <w:r w:rsidRPr="00884F19">
        <w:rPr>
          <w:rFonts w:eastAsia="Calibri" w:hint="cs"/>
          <w:b/>
          <w:bCs/>
          <w:sz w:val="40"/>
          <w:szCs w:val="40"/>
          <w:rtl/>
        </w:rPr>
        <w:lastRenderedPageBreak/>
        <w:t>قائمة المحتويات</w:t>
      </w:r>
      <w:bookmarkEnd w:id="5"/>
    </w:p>
    <w:sdt>
      <w:sdtPr>
        <w:id w:val="1235973828"/>
        <w:docPartObj>
          <w:docPartGallery w:val="Table of Contents"/>
          <w:docPartUnique/>
        </w:docPartObj>
      </w:sdtPr>
      <w:sdtEndPr>
        <w:rPr>
          <w:rFonts w:asciiTheme="minorHAnsi" w:eastAsiaTheme="minorHAnsi" w:hAnsiTheme="minorHAnsi"/>
          <w:b/>
          <w:bCs/>
          <w:noProof/>
          <w:kern w:val="2"/>
          <w:sz w:val="22"/>
          <w:szCs w:val="28"/>
          <w:rtl/>
          <w14:ligatures w14:val="standardContextual"/>
        </w:rPr>
      </w:sdtEndPr>
      <w:sdtContent>
        <w:p w14:paraId="5A0110BD" w14:textId="6B82E4C5" w:rsidR="00420D0E" w:rsidRDefault="00420D0E" w:rsidP="00420D0E">
          <w:pPr>
            <w:pStyle w:val="TOCHeading"/>
          </w:pPr>
        </w:p>
        <w:p w14:paraId="04C730AE" w14:textId="36BA1C04" w:rsidR="00420D0E" w:rsidRPr="00420D0E" w:rsidRDefault="00420D0E" w:rsidP="00420D0E">
          <w:pPr>
            <w:pStyle w:val="TOC1"/>
            <w:rPr>
              <w:rFonts w:eastAsiaTheme="minorEastAsia" w:cstheme="minorBidi"/>
              <w:kern w:val="0"/>
              <w:szCs w:val="22"/>
              <w14:ligatures w14:val="none"/>
            </w:rPr>
          </w:pPr>
          <w:r>
            <w:rPr>
              <w:rFonts w:hint="cs"/>
              <w:rtl/>
            </w:rPr>
            <w:t>ا</w:t>
          </w:r>
          <w:r w:rsidRPr="006F45FB">
            <w:rPr>
              <w:rFonts w:hint="cs"/>
              <w:b w:val="0"/>
              <w:bCs w:val="0"/>
              <w:rtl/>
            </w:rPr>
            <w:t>لبسملة</w:t>
          </w:r>
          <w:r w:rsidRPr="00420D0E">
            <w:fldChar w:fldCharType="begin"/>
          </w:r>
          <w:r w:rsidRPr="00420D0E">
            <w:instrText xml:space="preserve"> TOC \o "1-3" \h \z \u </w:instrText>
          </w:r>
          <w:r w:rsidRPr="00420D0E">
            <w:fldChar w:fldCharType="separate"/>
          </w:r>
          <w:hyperlink w:anchor="_Toc181626823" w:history="1">
            <w:r w:rsidRPr="00420D0E">
              <w:rPr>
                <w:webHidden/>
              </w:rPr>
              <w:tab/>
            </w:r>
            <w:r w:rsidRPr="00420D0E">
              <w:rPr>
                <w:webHidden/>
              </w:rPr>
              <w:fldChar w:fldCharType="begin"/>
            </w:r>
            <w:r w:rsidRPr="00420D0E">
              <w:rPr>
                <w:webHidden/>
              </w:rPr>
              <w:instrText xml:space="preserve"> PAGEREF _Toc181626823 \h </w:instrText>
            </w:r>
            <w:r w:rsidRPr="00420D0E">
              <w:rPr>
                <w:webHidden/>
              </w:rPr>
            </w:r>
            <w:r w:rsidRPr="00420D0E">
              <w:rPr>
                <w:webHidden/>
              </w:rPr>
              <w:fldChar w:fldCharType="separate"/>
            </w:r>
            <w:r w:rsidRPr="00420D0E">
              <w:rPr>
                <w:rFonts w:hint="cs"/>
                <w:webHidden/>
                <w:rtl/>
              </w:rPr>
              <w:t>‌أ</w:t>
            </w:r>
            <w:r w:rsidRPr="00420D0E">
              <w:rPr>
                <w:webHidden/>
              </w:rPr>
              <w:fldChar w:fldCharType="end"/>
            </w:r>
          </w:hyperlink>
        </w:p>
        <w:p w14:paraId="68A32779" w14:textId="77777777" w:rsidR="00420D0E" w:rsidRPr="00420D0E" w:rsidRDefault="00420D0E" w:rsidP="00420D0E">
          <w:pPr>
            <w:pStyle w:val="TOC1"/>
            <w:rPr>
              <w:rFonts w:eastAsiaTheme="minorEastAsia" w:cstheme="minorBidi"/>
              <w:kern w:val="0"/>
              <w:szCs w:val="22"/>
              <w14:ligatures w14:val="none"/>
            </w:rPr>
          </w:pPr>
          <w:hyperlink w:anchor="_Toc181626824" w:history="1">
            <w:r w:rsidRPr="00420D0E">
              <w:rPr>
                <w:rStyle w:val="Hyperlink"/>
                <w:rFonts w:hint="eastAsia"/>
                <w:b w:val="0"/>
                <w:bCs w:val="0"/>
                <w:rtl/>
              </w:rPr>
              <w:t>إهداء</w:t>
            </w:r>
            <w:r w:rsidRPr="00420D0E">
              <w:rPr>
                <w:webHidden/>
              </w:rPr>
              <w:tab/>
            </w:r>
            <w:r w:rsidRPr="00420D0E">
              <w:rPr>
                <w:webHidden/>
              </w:rPr>
              <w:fldChar w:fldCharType="begin"/>
            </w:r>
            <w:r w:rsidRPr="00420D0E">
              <w:rPr>
                <w:webHidden/>
              </w:rPr>
              <w:instrText xml:space="preserve"> PAGEREF _Toc181626824 \h </w:instrText>
            </w:r>
            <w:r w:rsidRPr="00420D0E">
              <w:rPr>
                <w:webHidden/>
              </w:rPr>
            </w:r>
            <w:r w:rsidRPr="00420D0E">
              <w:rPr>
                <w:webHidden/>
              </w:rPr>
              <w:fldChar w:fldCharType="separate"/>
            </w:r>
            <w:r w:rsidRPr="00420D0E">
              <w:rPr>
                <w:rFonts w:hint="cs"/>
                <w:webHidden/>
                <w:rtl/>
              </w:rPr>
              <w:t>‌ب</w:t>
            </w:r>
            <w:r w:rsidRPr="00420D0E">
              <w:rPr>
                <w:webHidden/>
              </w:rPr>
              <w:fldChar w:fldCharType="end"/>
            </w:r>
          </w:hyperlink>
        </w:p>
        <w:p w14:paraId="562E49DD" w14:textId="77777777" w:rsidR="00420D0E" w:rsidRPr="00420D0E" w:rsidRDefault="00420D0E" w:rsidP="00420D0E">
          <w:pPr>
            <w:pStyle w:val="TOC1"/>
            <w:rPr>
              <w:rFonts w:eastAsiaTheme="minorEastAsia" w:cstheme="minorBidi"/>
              <w:kern w:val="0"/>
              <w:szCs w:val="22"/>
              <w14:ligatures w14:val="none"/>
            </w:rPr>
          </w:pPr>
          <w:hyperlink w:anchor="_Toc181626825" w:history="1">
            <w:r w:rsidRPr="00420D0E">
              <w:rPr>
                <w:rStyle w:val="Hyperlink"/>
                <w:rFonts w:hint="eastAsia"/>
                <w:b w:val="0"/>
                <w:bCs w:val="0"/>
                <w:rtl/>
              </w:rPr>
              <w:t>شكر</w:t>
            </w:r>
            <w:r w:rsidRPr="00420D0E">
              <w:rPr>
                <w:rStyle w:val="Hyperlink"/>
                <w:b w:val="0"/>
                <w:bCs w:val="0"/>
                <w:rtl/>
              </w:rPr>
              <w:t xml:space="preserve"> </w:t>
            </w:r>
            <w:r w:rsidRPr="00420D0E">
              <w:rPr>
                <w:rStyle w:val="Hyperlink"/>
                <w:rFonts w:hint="eastAsia"/>
                <w:b w:val="0"/>
                <w:bCs w:val="0"/>
                <w:rtl/>
              </w:rPr>
              <w:t>وتقدير</w:t>
            </w:r>
            <w:r w:rsidRPr="00420D0E">
              <w:rPr>
                <w:webHidden/>
              </w:rPr>
              <w:tab/>
            </w:r>
            <w:r w:rsidRPr="00420D0E">
              <w:rPr>
                <w:webHidden/>
              </w:rPr>
              <w:fldChar w:fldCharType="begin"/>
            </w:r>
            <w:r w:rsidRPr="00420D0E">
              <w:rPr>
                <w:webHidden/>
              </w:rPr>
              <w:instrText xml:space="preserve"> PAGEREF _Toc181626825 \h </w:instrText>
            </w:r>
            <w:r w:rsidRPr="00420D0E">
              <w:rPr>
                <w:webHidden/>
              </w:rPr>
            </w:r>
            <w:r w:rsidRPr="00420D0E">
              <w:rPr>
                <w:webHidden/>
              </w:rPr>
              <w:fldChar w:fldCharType="separate"/>
            </w:r>
            <w:r w:rsidRPr="00420D0E">
              <w:rPr>
                <w:rFonts w:hint="cs"/>
                <w:webHidden/>
                <w:rtl/>
              </w:rPr>
              <w:t>‌ج</w:t>
            </w:r>
            <w:r w:rsidRPr="00420D0E">
              <w:rPr>
                <w:webHidden/>
              </w:rPr>
              <w:fldChar w:fldCharType="end"/>
            </w:r>
          </w:hyperlink>
        </w:p>
        <w:p w14:paraId="48D47542" w14:textId="77777777" w:rsidR="00420D0E" w:rsidRPr="00420D0E" w:rsidRDefault="00420D0E" w:rsidP="00420D0E">
          <w:pPr>
            <w:pStyle w:val="TOC1"/>
            <w:rPr>
              <w:rFonts w:eastAsiaTheme="minorEastAsia" w:cstheme="minorBidi"/>
              <w:kern w:val="0"/>
              <w:szCs w:val="22"/>
              <w14:ligatures w14:val="none"/>
            </w:rPr>
          </w:pPr>
          <w:hyperlink w:anchor="_Toc181626826" w:history="1">
            <w:r w:rsidRPr="00420D0E">
              <w:rPr>
                <w:rStyle w:val="Hyperlink"/>
                <w:rFonts w:eastAsia="Calibri" w:hint="eastAsia"/>
                <w:b w:val="0"/>
                <w:bCs w:val="0"/>
                <w:rtl/>
              </w:rPr>
              <w:t>المستخلص</w:t>
            </w:r>
            <w:r w:rsidRPr="00420D0E">
              <w:rPr>
                <w:webHidden/>
              </w:rPr>
              <w:tab/>
            </w:r>
            <w:r w:rsidRPr="00420D0E">
              <w:rPr>
                <w:webHidden/>
              </w:rPr>
              <w:fldChar w:fldCharType="begin"/>
            </w:r>
            <w:r w:rsidRPr="00420D0E">
              <w:rPr>
                <w:webHidden/>
              </w:rPr>
              <w:instrText xml:space="preserve"> PAGEREF _Toc181626826 \h </w:instrText>
            </w:r>
            <w:r w:rsidRPr="00420D0E">
              <w:rPr>
                <w:webHidden/>
              </w:rPr>
            </w:r>
            <w:r w:rsidRPr="00420D0E">
              <w:rPr>
                <w:webHidden/>
              </w:rPr>
              <w:fldChar w:fldCharType="separate"/>
            </w:r>
            <w:r w:rsidRPr="00420D0E">
              <w:rPr>
                <w:rFonts w:hint="cs"/>
                <w:webHidden/>
                <w:rtl/>
              </w:rPr>
              <w:t>‌د</w:t>
            </w:r>
            <w:r w:rsidRPr="00420D0E">
              <w:rPr>
                <w:webHidden/>
              </w:rPr>
              <w:fldChar w:fldCharType="end"/>
            </w:r>
          </w:hyperlink>
        </w:p>
        <w:p w14:paraId="19A333E1" w14:textId="77777777" w:rsidR="00420D0E" w:rsidRPr="00420D0E" w:rsidRDefault="00420D0E" w:rsidP="00420D0E">
          <w:pPr>
            <w:pStyle w:val="TOC1"/>
            <w:rPr>
              <w:rFonts w:eastAsiaTheme="minorEastAsia" w:cstheme="minorBidi"/>
              <w:kern w:val="0"/>
              <w:szCs w:val="22"/>
              <w14:ligatures w14:val="none"/>
            </w:rPr>
          </w:pPr>
          <w:hyperlink w:anchor="_Toc181626827" w:history="1">
            <w:r w:rsidRPr="00420D0E">
              <w:rPr>
                <w:rStyle w:val="Hyperlink"/>
                <w:rFonts w:eastAsia="Calibri"/>
                <w:b w:val="0"/>
                <w:bCs w:val="0"/>
              </w:rPr>
              <w:t>Abstract</w:t>
            </w:r>
            <w:r w:rsidRPr="00420D0E">
              <w:rPr>
                <w:webHidden/>
              </w:rPr>
              <w:tab/>
            </w:r>
            <w:r w:rsidRPr="00420D0E">
              <w:rPr>
                <w:webHidden/>
              </w:rPr>
              <w:fldChar w:fldCharType="begin"/>
            </w:r>
            <w:r w:rsidRPr="00420D0E">
              <w:rPr>
                <w:webHidden/>
              </w:rPr>
              <w:instrText xml:space="preserve"> PAGEREF _Toc181626827 \h </w:instrText>
            </w:r>
            <w:r w:rsidRPr="00420D0E">
              <w:rPr>
                <w:webHidden/>
              </w:rPr>
            </w:r>
            <w:r w:rsidRPr="00420D0E">
              <w:rPr>
                <w:webHidden/>
              </w:rPr>
              <w:fldChar w:fldCharType="separate"/>
            </w:r>
            <w:r w:rsidRPr="00420D0E">
              <w:rPr>
                <w:rFonts w:hint="cs"/>
                <w:webHidden/>
                <w:rtl/>
              </w:rPr>
              <w:t>‌ه</w:t>
            </w:r>
            <w:r w:rsidRPr="00420D0E">
              <w:rPr>
                <w:webHidden/>
              </w:rPr>
              <w:fldChar w:fldCharType="end"/>
            </w:r>
          </w:hyperlink>
        </w:p>
        <w:p w14:paraId="2509FC7B" w14:textId="77777777" w:rsidR="00420D0E" w:rsidRPr="00420D0E" w:rsidRDefault="00420D0E" w:rsidP="00420D0E">
          <w:pPr>
            <w:pStyle w:val="TOC1"/>
            <w:rPr>
              <w:rFonts w:eastAsiaTheme="minorEastAsia" w:cstheme="minorBidi"/>
              <w:kern w:val="0"/>
              <w:szCs w:val="22"/>
              <w14:ligatures w14:val="none"/>
            </w:rPr>
          </w:pPr>
          <w:hyperlink w:anchor="_Toc181626828" w:history="1">
            <w:r w:rsidRPr="00420D0E">
              <w:rPr>
                <w:rStyle w:val="Hyperlink"/>
                <w:rFonts w:eastAsia="Calibri" w:hint="eastAsia"/>
                <w:b w:val="0"/>
                <w:bCs w:val="0"/>
                <w:rtl/>
              </w:rPr>
              <w:t>قائمة</w:t>
            </w:r>
            <w:r w:rsidRPr="00420D0E">
              <w:rPr>
                <w:rStyle w:val="Hyperlink"/>
                <w:rFonts w:eastAsia="Calibri"/>
                <w:b w:val="0"/>
                <w:bCs w:val="0"/>
                <w:rtl/>
              </w:rPr>
              <w:t xml:space="preserve"> </w:t>
            </w:r>
            <w:r w:rsidRPr="00420D0E">
              <w:rPr>
                <w:rStyle w:val="Hyperlink"/>
                <w:rFonts w:eastAsia="Calibri" w:hint="eastAsia"/>
                <w:b w:val="0"/>
                <w:bCs w:val="0"/>
                <w:rtl/>
              </w:rPr>
              <w:t>المحتويات</w:t>
            </w:r>
            <w:r w:rsidRPr="00420D0E">
              <w:rPr>
                <w:webHidden/>
              </w:rPr>
              <w:tab/>
            </w:r>
            <w:r w:rsidRPr="00420D0E">
              <w:rPr>
                <w:webHidden/>
              </w:rPr>
              <w:fldChar w:fldCharType="begin"/>
            </w:r>
            <w:r w:rsidRPr="00420D0E">
              <w:rPr>
                <w:webHidden/>
              </w:rPr>
              <w:instrText xml:space="preserve"> PAGEREF _Toc181626828 \h </w:instrText>
            </w:r>
            <w:r w:rsidRPr="00420D0E">
              <w:rPr>
                <w:webHidden/>
              </w:rPr>
            </w:r>
            <w:r w:rsidRPr="00420D0E">
              <w:rPr>
                <w:webHidden/>
              </w:rPr>
              <w:fldChar w:fldCharType="separate"/>
            </w:r>
            <w:r w:rsidRPr="00420D0E">
              <w:rPr>
                <w:rFonts w:hint="cs"/>
                <w:webHidden/>
                <w:rtl/>
              </w:rPr>
              <w:t>‌و</w:t>
            </w:r>
            <w:r w:rsidRPr="00420D0E">
              <w:rPr>
                <w:webHidden/>
              </w:rPr>
              <w:fldChar w:fldCharType="end"/>
            </w:r>
          </w:hyperlink>
        </w:p>
        <w:p w14:paraId="0B27C7F0" w14:textId="77777777" w:rsidR="00420D0E" w:rsidRPr="00420D0E" w:rsidRDefault="00420D0E" w:rsidP="00420D0E">
          <w:pPr>
            <w:pStyle w:val="TOC1"/>
            <w:rPr>
              <w:rFonts w:eastAsiaTheme="minorEastAsia" w:cstheme="minorBidi"/>
              <w:kern w:val="0"/>
              <w:szCs w:val="22"/>
              <w14:ligatures w14:val="none"/>
            </w:rPr>
          </w:pPr>
          <w:hyperlink w:anchor="_Toc181626829" w:history="1">
            <w:r w:rsidRPr="00420D0E">
              <w:rPr>
                <w:rStyle w:val="Hyperlink"/>
                <w:rFonts w:hint="eastAsia"/>
                <w:b w:val="0"/>
                <w:bCs w:val="0"/>
                <w:rtl/>
              </w:rPr>
              <w:t>قائمة</w:t>
            </w:r>
            <w:r w:rsidRPr="00420D0E">
              <w:rPr>
                <w:rStyle w:val="Hyperlink"/>
                <w:b w:val="0"/>
                <w:bCs w:val="0"/>
                <w:rtl/>
              </w:rPr>
              <w:t xml:space="preserve"> </w:t>
            </w:r>
            <w:r w:rsidRPr="00420D0E">
              <w:rPr>
                <w:rStyle w:val="Hyperlink"/>
                <w:rFonts w:hint="eastAsia"/>
                <w:b w:val="0"/>
                <w:bCs w:val="0"/>
                <w:rtl/>
              </w:rPr>
              <w:t>الجداول</w:t>
            </w:r>
            <w:r w:rsidRPr="00420D0E">
              <w:rPr>
                <w:webHidden/>
              </w:rPr>
              <w:tab/>
            </w:r>
            <w:r w:rsidRPr="00420D0E">
              <w:rPr>
                <w:webHidden/>
              </w:rPr>
              <w:fldChar w:fldCharType="begin"/>
            </w:r>
            <w:r w:rsidRPr="00420D0E">
              <w:rPr>
                <w:webHidden/>
              </w:rPr>
              <w:instrText xml:space="preserve"> PAGEREF _Toc181626829 \h </w:instrText>
            </w:r>
            <w:r w:rsidRPr="00420D0E">
              <w:rPr>
                <w:webHidden/>
              </w:rPr>
            </w:r>
            <w:r w:rsidRPr="00420D0E">
              <w:rPr>
                <w:webHidden/>
              </w:rPr>
              <w:fldChar w:fldCharType="separate"/>
            </w:r>
            <w:r w:rsidRPr="00420D0E">
              <w:rPr>
                <w:rFonts w:hint="cs"/>
                <w:webHidden/>
                <w:rtl/>
              </w:rPr>
              <w:t>‌ز</w:t>
            </w:r>
            <w:r w:rsidRPr="00420D0E">
              <w:rPr>
                <w:webHidden/>
              </w:rPr>
              <w:fldChar w:fldCharType="end"/>
            </w:r>
          </w:hyperlink>
        </w:p>
        <w:p w14:paraId="102E0015" w14:textId="77777777" w:rsidR="00420D0E" w:rsidRPr="00420D0E" w:rsidRDefault="00420D0E" w:rsidP="00420D0E">
          <w:pPr>
            <w:pStyle w:val="TOC1"/>
            <w:rPr>
              <w:rFonts w:eastAsiaTheme="minorEastAsia" w:cstheme="minorBidi"/>
              <w:kern w:val="0"/>
              <w:szCs w:val="22"/>
              <w14:ligatures w14:val="none"/>
            </w:rPr>
          </w:pPr>
          <w:hyperlink w:anchor="_Toc181626830" w:history="1">
            <w:r w:rsidRPr="00420D0E">
              <w:rPr>
                <w:rStyle w:val="Hyperlink"/>
                <w:rFonts w:eastAsia="Calibri" w:hint="eastAsia"/>
                <w:b w:val="0"/>
                <w:bCs w:val="0"/>
                <w:rtl/>
              </w:rPr>
              <w:t>قائمة</w:t>
            </w:r>
            <w:r w:rsidRPr="00420D0E">
              <w:rPr>
                <w:rStyle w:val="Hyperlink"/>
                <w:rFonts w:eastAsia="Calibri"/>
                <w:b w:val="0"/>
                <w:bCs w:val="0"/>
                <w:rtl/>
              </w:rPr>
              <w:t xml:space="preserve"> </w:t>
            </w:r>
            <w:r w:rsidRPr="00420D0E">
              <w:rPr>
                <w:rStyle w:val="Hyperlink"/>
                <w:rFonts w:eastAsia="Calibri" w:hint="eastAsia"/>
                <w:b w:val="0"/>
                <w:bCs w:val="0"/>
                <w:rtl/>
              </w:rPr>
              <w:t>الأشكال</w:t>
            </w:r>
            <w:r w:rsidRPr="00420D0E">
              <w:rPr>
                <w:webHidden/>
              </w:rPr>
              <w:tab/>
            </w:r>
            <w:r w:rsidRPr="00420D0E">
              <w:rPr>
                <w:webHidden/>
              </w:rPr>
              <w:fldChar w:fldCharType="begin"/>
            </w:r>
            <w:r w:rsidRPr="00420D0E">
              <w:rPr>
                <w:webHidden/>
              </w:rPr>
              <w:instrText xml:space="preserve"> PAGEREF _Toc181626830 \h </w:instrText>
            </w:r>
            <w:r w:rsidRPr="00420D0E">
              <w:rPr>
                <w:webHidden/>
              </w:rPr>
            </w:r>
            <w:r w:rsidRPr="00420D0E">
              <w:rPr>
                <w:webHidden/>
              </w:rPr>
              <w:fldChar w:fldCharType="separate"/>
            </w:r>
            <w:r w:rsidRPr="00420D0E">
              <w:rPr>
                <w:rFonts w:hint="cs"/>
                <w:webHidden/>
                <w:rtl/>
              </w:rPr>
              <w:t>‌ز</w:t>
            </w:r>
            <w:r w:rsidRPr="00420D0E">
              <w:rPr>
                <w:webHidden/>
              </w:rPr>
              <w:fldChar w:fldCharType="end"/>
            </w:r>
          </w:hyperlink>
        </w:p>
        <w:p w14:paraId="4FC5DA74" w14:textId="77777777" w:rsidR="00420D0E" w:rsidRPr="00420D0E" w:rsidRDefault="00420D0E" w:rsidP="00420D0E">
          <w:pPr>
            <w:pStyle w:val="TOC1"/>
            <w:rPr>
              <w:rFonts w:eastAsiaTheme="minorEastAsia" w:cstheme="minorBidi"/>
              <w:kern w:val="0"/>
              <w:szCs w:val="22"/>
              <w14:ligatures w14:val="none"/>
            </w:rPr>
          </w:pPr>
          <w:hyperlink w:anchor="_Toc181626831" w:history="1">
            <w:r w:rsidRPr="00420D0E">
              <w:rPr>
                <w:rStyle w:val="Hyperlink"/>
                <w:rFonts w:hint="eastAsia"/>
                <w:rtl/>
              </w:rPr>
              <w:t>الفصل</w:t>
            </w:r>
            <w:r w:rsidRPr="00420D0E">
              <w:rPr>
                <w:rStyle w:val="Hyperlink"/>
                <w:rtl/>
              </w:rPr>
              <w:t xml:space="preserve"> </w:t>
            </w:r>
            <w:r w:rsidRPr="00420D0E">
              <w:rPr>
                <w:rStyle w:val="Hyperlink"/>
                <w:rFonts w:hint="eastAsia"/>
                <w:rtl/>
              </w:rPr>
              <w:t>الأول</w:t>
            </w:r>
            <w:r w:rsidRPr="00420D0E">
              <w:rPr>
                <w:rStyle w:val="Hyperlink"/>
                <w:rtl/>
              </w:rPr>
              <w:t xml:space="preserve">: </w:t>
            </w:r>
            <w:r w:rsidRPr="00420D0E">
              <w:rPr>
                <w:rStyle w:val="Hyperlink"/>
                <w:rFonts w:hint="eastAsia"/>
                <w:rtl/>
              </w:rPr>
              <w:t>الإطار</w:t>
            </w:r>
            <w:r w:rsidRPr="00420D0E">
              <w:rPr>
                <w:rStyle w:val="Hyperlink"/>
                <w:rtl/>
              </w:rPr>
              <w:t xml:space="preserve"> </w:t>
            </w:r>
            <w:r w:rsidRPr="00420D0E">
              <w:rPr>
                <w:rStyle w:val="Hyperlink"/>
                <w:rFonts w:hint="eastAsia"/>
                <w:rtl/>
              </w:rPr>
              <w:t>العام</w:t>
            </w:r>
            <w:r w:rsidRPr="00420D0E">
              <w:rPr>
                <w:rStyle w:val="Hyperlink"/>
                <w:rtl/>
              </w:rPr>
              <w:t xml:space="preserve"> </w:t>
            </w:r>
            <w:r w:rsidRPr="00420D0E">
              <w:rPr>
                <w:rStyle w:val="Hyperlink"/>
                <w:rFonts w:hint="eastAsia"/>
                <w:rtl/>
              </w:rPr>
              <w:t>للدراسة</w:t>
            </w:r>
            <w:r w:rsidRPr="00420D0E">
              <w:rPr>
                <w:webHidden/>
              </w:rPr>
              <w:tab/>
            </w:r>
            <w:r w:rsidRPr="00420D0E">
              <w:rPr>
                <w:webHidden/>
              </w:rPr>
              <w:fldChar w:fldCharType="begin"/>
            </w:r>
            <w:r w:rsidRPr="00420D0E">
              <w:rPr>
                <w:webHidden/>
              </w:rPr>
              <w:instrText xml:space="preserve"> PAGEREF _Toc181626831 \h </w:instrText>
            </w:r>
            <w:r w:rsidRPr="00420D0E">
              <w:rPr>
                <w:webHidden/>
              </w:rPr>
            </w:r>
            <w:r w:rsidRPr="00420D0E">
              <w:rPr>
                <w:webHidden/>
              </w:rPr>
              <w:fldChar w:fldCharType="separate"/>
            </w:r>
            <w:r w:rsidRPr="00420D0E">
              <w:rPr>
                <w:webHidden/>
              </w:rPr>
              <w:t>1</w:t>
            </w:r>
            <w:r w:rsidRPr="00420D0E">
              <w:rPr>
                <w:webHidden/>
              </w:rPr>
              <w:fldChar w:fldCharType="end"/>
            </w:r>
          </w:hyperlink>
        </w:p>
        <w:p w14:paraId="745A7026" w14:textId="77777777" w:rsidR="00420D0E" w:rsidRPr="00420D0E" w:rsidRDefault="00420D0E" w:rsidP="00420D0E">
          <w:pPr>
            <w:pStyle w:val="TOC1"/>
            <w:rPr>
              <w:rFonts w:eastAsiaTheme="minorEastAsia" w:cstheme="minorBidi"/>
              <w:kern w:val="0"/>
              <w:szCs w:val="22"/>
              <w14:ligatures w14:val="none"/>
            </w:rPr>
          </w:pPr>
          <w:hyperlink w:anchor="_Toc181626832" w:history="1">
            <w:r w:rsidRPr="00420D0E">
              <w:rPr>
                <w:rStyle w:val="Hyperlink"/>
                <w:b w:val="0"/>
                <w:bCs w:val="0"/>
                <w:rtl/>
              </w:rPr>
              <w:t xml:space="preserve">1.1 </w:t>
            </w:r>
            <w:r w:rsidRPr="00420D0E">
              <w:rPr>
                <w:rStyle w:val="Hyperlink"/>
                <w:rFonts w:hint="eastAsia"/>
                <w:b w:val="0"/>
                <w:bCs w:val="0"/>
                <w:rtl/>
              </w:rPr>
              <w:t>مقدمة</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_Toc181626832 \h </w:instrText>
            </w:r>
            <w:r w:rsidRPr="00420D0E">
              <w:rPr>
                <w:webHidden/>
              </w:rPr>
            </w:r>
            <w:r w:rsidRPr="00420D0E">
              <w:rPr>
                <w:webHidden/>
              </w:rPr>
              <w:fldChar w:fldCharType="separate"/>
            </w:r>
            <w:r w:rsidRPr="00420D0E">
              <w:rPr>
                <w:webHidden/>
              </w:rPr>
              <w:t>1</w:t>
            </w:r>
            <w:r w:rsidRPr="00420D0E">
              <w:rPr>
                <w:webHidden/>
              </w:rPr>
              <w:fldChar w:fldCharType="end"/>
            </w:r>
          </w:hyperlink>
        </w:p>
        <w:p w14:paraId="4C8D641B" w14:textId="77777777" w:rsidR="00420D0E" w:rsidRPr="00420D0E" w:rsidRDefault="00420D0E" w:rsidP="00420D0E">
          <w:pPr>
            <w:pStyle w:val="TOC1"/>
            <w:rPr>
              <w:rFonts w:eastAsiaTheme="minorEastAsia" w:cstheme="minorBidi"/>
              <w:kern w:val="0"/>
              <w:szCs w:val="22"/>
              <w14:ligatures w14:val="none"/>
            </w:rPr>
          </w:pPr>
          <w:hyperlink w:anchor="_Toc181626833" w:history="1">
            <w:r w:rsidRPr="00420D0E">
              <w:rPr>
                <w:rStyle w:val="Hyperlink"/>
                <w:b w:val="0"/>
                <w:bCs w:val="0"/>
                <w:rtl/>
              </w:rPr>
              <w:t xml:space="preserve">2.1 </w:t>
            </w:r>
            <w:r w:rsidRPr="00420D0E">
              <w:rPr>
                <w:rStyle w:val="Hyperlink"/>
                <w:rFonts w:hint="eastAsia"/>
                <w:b w:val="0"/>
                <w:bCs w:val="0"/>
                <w:rtl/>
              </w:rPr>
              <w:t>مشكلة</w:t>
            </w:r>
            <w:r w:rsidRPr="00420D0E">
              <w:rPr>
                <w:rStyle w:val="Hyperlink"/>
                <w:b w:val="0"/>
                <w:bCs w:val="0"/>
                <w:rtl/>
              </w:rPr>
              <w:t xml:space="preserve"> </w:t>
            </w:r>
            <w:r w:rsidRPr="00420D0E">
              <w:rPr>
                <w:rStyle w:val="Hyperlink"/>
                <w:rFonts w:hint="eastAsia"/>
                <w:b w:val="0"/>
                <w:bCs w:val="0"/>
                <w:rtl/>
              </w:rPr>
              <w:t>البحث</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_Toc181626833 \h </w:instrText>
            </w:r>
            <w:r w:rsidRPr="00420D0E">
              <w:rPr>
                <w:webHidden/>
              </w:rPr>
            </w:r>
            <w:r w:rsidRPr="00420D0E">
              <w:rPr>
                <w:webHidden/>
              </w:rPr>
              <w:fldChar w:fldCharType="separate"/>
            </w:r>
            <w:r w:rsidRPr="00420D0E">
              <w:rPr>
                <w:webHidden/>
              </w:rPr>
              <w:t>2</w:t>
            </w:r>
            <w:r w:rsidRPr="00420D0E">
              <w:rPr>
                <w:webHidden/>
              </w:rPr>
              <w:fldChar w:fldCharType="end"/>
            </w:r>
          </w:hyperlink>
        </w:p>
        <w:p w14:paraId="73C6E534" w14:textId="77777777" w:rsidR="00420D0E" w:rsidRPr="00420D0E" w:rsidRDefault="00420D0E" w:rsidP="00420D0E">
          <w:pPr>
            <w:pStyle w:val="TOC1"/>
            <w:rPr>
              <w:rFonts w:eastAsiaTheme="minorEastAsia" w:cstheme="minorBidi"/>
              <w:kern w:val="0"/>
              <w:szCs w:val="22"/>
              <w14:ligatures w14:val="none"/>
            </w:rPr>
          </w:pPr>
          <w:hyperlink w:anchor="_Toc181626836" w:history="1">
            <w:r w:rsidRPr="00420D0E">
              <w:rPr>
                <w:rStyle w:val="Hyperlink"/>
                <w:b w:val="0"/>
                <w:bCs w:val="0"/>
                <w:rtl/>
              </w:rPr>
              <w:t xml:space="preserve">3.1 </w:t>
            </w:r>
            <w:r w:rsidRPr="00420D0E">
              <w:rPr>
                <w:rStyle w:val="Hyperlink"/>
                <w:rFonts w:hint="eastAsia"/>
                <w:b w:val="0"/>
                <w:bCs w:val="0"/>
                <w:rtl/>
              </w:rPr>
              <w:t>أهمية</w:t>
            </w:r>
            <w:r w:rsidRPr="00420D0E">
              <w:rPr>
                <w:rStyle w:val="Hyperlink"/>
                <w:b w:val="0"/>
                <w:bCs w:val="0"/>
                <w:rtl/>
              </w:rPr>
              <w:t xml:space="preserve"> </w:t>
            </w:r>
            <w:r w:rsidRPr="00420D0E">
              <w:rPr>
                <w:rStyle w:val="Hyperlink"/>
                <w:rFonts w:hint="eastAsia"/>
                <w:b w:val="0"/>
                <w:bCs w:val="0"/>
                <w:rtl/>
              </w:rPr>
              <w:t>البحث</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_Toc181626836 \h </w:instrText>
            </w:r>
            <w:r w:rsidRPr="00420D0E">
              <w:rPr>
                <w:webHidden/>
              </w:rPr>
            </w:r>
            <w:r w:rsidRPr="00420D0E">
              <w:rPr>
                <w:webHidden/>
              </w:rPr>
              <w:fldChar w:fldCharType="separate"/>
            </w:r>
            <w:r w:rsidRPr="00420D0E">
              <w:rPr>
                <w:webHidden/>
              </w:rPr>
              <w:t>4</w:t>
            </w:r>
            <w:r w:rsidRPr="00420D0E">
              <w:rPr>
                <w:webHidden/>
              </w:rPr>
              <w:fldChar w:fldCharType="end"/>
            </w:r>
          </w:hyperlink>
        </w:p>
        <w:p w14:paraId="46F881AC" w14:textId="77777777" w:rsidR="00420D0E" w:rsidRPr="00420D0E" w:rsidRDefault="00420D0E" w:rsidP="00420D0E">
          <w:pPr>
            <w:pStyle w:val="TOC1"/>
            <w:rPr>
              <w:rFonts w:eastAsiaTheme="minorEastAsia" w:cstheme="minorBidi"/>
              <w:kern w:val="0"/>
              <w:szCs w:val="22"/>
              <w14:ligatures w14:val="none"/>
            </w:rPr>
          </w:pPr>
          <w:hyperlink w:anchor="_Toc181626839" w:history="1">
            <w:r w:rsidRPr="00420D0E">
              <w:rPr>
                <w:rStyle w:val="Hyperlink"/>
                <w:b w:val="0"/>
                <w:bCs w:val="0"/>
                <w:rtl/>
              </w:rPr>
              <w:t xml:space="preserve">4.1 </w:t>
            </w:r>
            <w:r w:rsidRPr="00420D0E">
              <w:rPr>
                <w:rStyle w:val="Hyperlink"/>
                <w:rFonts w:hint="eastAsia"/>
                <w:b w:val="0"/>
                <w:bCs w:val="0"/>
                <w:rtl/>
              </w:rPr>
              <w:t>أهداف</w:t>
            </w:r>
            <w:r w:rsidRPr="00420D0E">
              <w:rPr>
                <w:rStyle w:val="Hyperlink"/>
                <w:b w:val="0"/>
                <w:bCs w:val="0"/>
                <w:rtl/>
              </w:rPr>
              <w:t xml:space="preserve"> </w:t>
            </w:r>
            <w:r w:rsidRPr="00420D0E">
              <w:rPr>
                <w:rStyle w:val="Hyperlink"/>
                <w:rFonts w:hint="eastAsia"/>
                <w:b w:val="0"/>
                <w:bCs w:val="0"/>
                <w:rtl/>
              </w:rPr>
              <w:t>البحث</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_Toc181626839 \h </w:instrText>
            </w:r>
            <w:r w:rsidRPr="00420D0E">
              <w:rPr>
                <w:webHidden/>
              </w:rPr>
            </w:r>
            <w:r w:rsidRPr="00420D0E">
              <w:rPr>
                <w:webHidden/>
              </w:rPr>
              <w:fldChar w:fldCharType="separate"/>
            </w:r>
            <w:r w:rsidRPr="00420D0E">
              <w:rPr>
                <w:webHidden/>
              </w:rPr>
              <w:t>6</w:t>
            </w:r>
            <w:r w:rsidRPr="00420D0E">
              <w:rPr>
                <w:webHidden/>
              </w:rPr>
              <w:fldChar w:fldCharType="end"/>
            </w:r>
          </w:hyperlink>
        </w:p>
        <w:p w14:paraId="46937F92" w14:textId="77777777" w:rsidR="00420D0E" w:rsidRPr="00420D0E" w:rsidRDefault="00420D0E" w:rsidP="00420D0E">
          <w:pPr>
            <w:pStyle w:val="TOC1"/>
            <w:rPr>
              <w:rFonts w:eastAsiaTheme="minorEastAsia" w:cstheme="minorBidi"/>
              <w:kern w:val="0"/>
              <w:szCs w:val="22"/>
              <w14:ligatures w14:val="none"/>
            </w:rPr>
          </w:pPr>
          <w:hyperlink w:anchor="_Toc181626840" w:history="1">
            <w:r w:rsidRPr="00420D0E">
              <w:rPr>
                <w:rStyle w:val="Hyperlink"/>
                <w:b w:val="0"/>
                <w:bCs w:val="0"/>
                <w:rtl/>
              </w:rPr>
              <w:t xml:space="preserve">5.1 </w:t>
            </w:r>
            <w:r w:rsidRPr="00420D0E">
              <w:rPr>
                <w:rStyle w:val="Hyperlink"/>
                <w:rFonts w:hint="eastAsia"/>
                <w:b w:val="0"/>
                <w:bCs w:val="0"/>
                <w:rtl/>
              </w:rPr>
              <w:t>تساؤلات</w:t>
            </w:r>
            <w:r w:rsidRPr="00420D0E">
              <w:rPr>
                <w:rStyle w:val="Hyperlink"/>
                <w:b w:val="0"/>
                <w:bCs w:val="0"/>
                <w:rtl/>
              </w:rPr>
              <w:t xml:space="preserve"> </w:t>
            </w:r>
            <w:r w:rsidRPr="00420D0E">
              <w:rPr>
                <w:rStyle w:val="Hyperlink"/>
                <w:rFonts w:hint="eastAsia"/>
                <w:b w:val="0"/>
                <w:bCs w:val="0"/>
                <w:rtl/>
              </w:rPr>
              <w:t>البحث</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_Toc181626840 \h </w:instrText>
            </w:r>
            <w:r w:rsidRPr="00420D0E">
              <w:rPr>
                <w:webHidden/>
              </w:rPr>
            </w:r>
            <w:r w:rsidRPr="00420D0E">
              <w:rPr>
                <w:webHidden/>
              </w:rPr>
              <w:fldChar w:fldCharType="separate"/>
            </w:r>
            <w:r w:rsidRPr="00420D0E">
              <w:rPr>
                <w:webHidden/>
              </w:rPr>
              <w:t>6</w:t>
            </w:r>
            <w:r w:rsidRPr="00420D0E">
              <w:rPr>
                <w:webHidden/>
              </w:rPr>
              <w:fldChar w:fldCharType="end"/>
            </w:r>
          </w:hyperlink>
        </w:p>
        <w:p w14:paraId="2391E6F2" w14:textId="77777777" w:rsidR="00420D0E" w:rsidRPr="00420D0E" w:rsidRDefault="00420D0E" w:rsidP="00420D0E">
          <w:pPr>
            <w:pStyle w:val="TOC1"/>
            <w:rPr>
              <w:rFonts w:eastAsiaTheme="minorEastAsia" w:cstheme="minorBidi"/>
              <w:kern w:val="0"/>
              <w:szCs w:val="22"/>
              <w14:ligatures w14:val="none"/>
            </w:rPr>
          </w:pPr>
          <w:hyperlink w:anchor="_Toc181626841" w:history="1">
            <w:r w:rsidRPr="00420D0E">
              <w:rPr>
                <w:rStyle w:val="Hyperlink"/>
                <w:b w:val="0"/>
                <w:bCs w:val="0"/>
                <w:rtl/>
              </w:rPr>
              <w:t xml:space="preserve">6.1 </w:t>
            </w:r>
            <w:r w:rsidRPr="00420D0E">
              <w:rPr>
                <w:rStyle w:val="Hyperlink"/>
                <w:rFonts w:hint="eastAsia"/>
                <w:b w:val="0"/>
                <w:bCs w:val="0"/>
                <w:rtl/>
              </w:rPr>
              <w:t>فروض</w:t>
            </w:r>
            <w:r w:rsidRPr="00420D0E">
              <w:rPr>
                <w:rStyle w:val="Hyperlink"/>
                <w:b w:val="0"/>
                <w:bCs w:val="0"/>
                <w:rtl/>
              </w:rPr>
              <w:t xml:space="preserve"> </w:t>
            </w:r>
            <w:r w:rsidRPr="00420D0E">
              <w:rPr>
                <w:rStyle w:val="Hyperlink"/>
                <w:rFonts w:hint="eastAsia"/>
                <w:b w:val="0"/>
                <w:bCs w:val="0"/>
                <w:rtl/>
              </w:rPr>
              <w:t>البحث</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_Toc181626841 \h </w:instrText>
            </w:r>
            <w:r w:rsidRPr="00420D0E">
              <w:rPr>
                <w:webHidden/>
              </w:rPr>
            </w:r>
            <w:r w:rsidRPr="00420D0E">
              <w:rPr>
                <w:webHidden/>
              </w:rPr>
              <w:fldChar w:fldCharType="separate"/>
            </w:r>
            <w:r w:rsidRPr="00420D0E">
              <w:rPr>
                <w:webHidden/>
              </w:rPr>
              <w:t>7</w:t>
            </w:r>
            <w:r w:rsidRPr="00420D0E">
              <w:rPr>
                <w:webHidden/>
              </w:rPr>
              <w:fldChar w:fldCharType="end"/>
            </w:r>
          </w:hyperlink>
        </w:p>
        <w:p w14:paraId="2F55A2C3" w14:textId="77777777" w:rsidR="00420D0E" w:rsidRPr="00420D0E" w:rsidRDefault="00420D0E" w:rsidP="00420D0E">
          <w:pPr>
            <w:pStyle w:val="TOC1"/>
            <w:rPr>
              <w:rFonts w:eastAsiaTheme="minorEastAsia" w:cstheme="minorBidi"/>
              <w:kern w:val="0"/>
              <w:szCs w:val="22"/>
              <w14:ligatures w14:val="none"/>
            </w:rPr>
          </w:pPr>
          <w:hyperlink w:anchor="_Toc181626842" w:history="1">
            <w:r w:rsidRPr="00420D0E">
              <w:rPr>
                <w:rStyle w:val="Hyperlink"/>
                <w:b w:val="0"/>
                <w:bCs w:val="0"/>
                <w:rtl/>
              </w:rPr>
              <w:t xml:space="preserve">7.1 </w:t>
            </w:r>
            <w:r w:rsidRPr="00420D0E">
              <w:rPr>
                <w:rStyle w:val="Hyperlink"/>
                <w:rFonts w:hint="eastAsia"/>
                <w:b w:val="0"/>
                <w:bCs w:val="0"/>
                <w:rtl/>
              </w:rPr>
              <w:t>نموذج</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_Toc181626842 \h </w:instrText>
            </w:r>
            <w:r w:rsidRPr="00420D0E">
              <w:rPr>
                <w:webHidden/>
              </w:rPr>
            </w:r>
            <w:r w:rsidRPr="00420D0E">
              <w:rPr>
                <w:webHidden/>
              </w:rPr>
              <w:fldChar w:fldCharType="separate"/>
            </w:r>
            <w:r w:rsidRPr="00420D0E">
              <w:rPr>
                <w:webHidden/>
              </w:rPr>
              <w:t>8</w:t>
            </w:r>
            <w:r w:rsidRPr="00420D0E">
              <w:rPr>
                <w:webHidden/>
              </w:rPr>
              <w:fldChar w:fldCharType="end"/>
            </w:r>
          </w:hyperlink>
        </w:p>
        <w:p w14:paraId="0351EC4F" w14:textId="77777777" w:rsidR="00420D0E" w:rsidRPr="00420D0E" w:rsidRDefault="00420D0E" w:rsidP="00420D0E">
          <w:pPr>
            <w:pStyle w:val="TOC1"/>
            <w:rPr>
              <w:rFonts w:eastAsiaTheme="minorEastAsia" w:cstheme="minorBidi"/>
              <w:kern w:val="0"/>
              <w:szCs w:val="22"/>
              <w14:ligatures w14:val="none"/>
            </w:rPr>
          </w:pPr>
          <w:hyperlink w:anchor="_Toc181626843" w:history="1">
            <w:r w:rsidRPr="00420D0E">
              <w:rPr>
                <w:rStyle w:val="Hyperlink"/>
                <w:b w:val="0"/>
                <w:bCs w:val="0"/>
                <w:rtl/>
              </w:rPr>
              <w:t xml:space="preserve">8.1 </w:t>
            </w:r>
            <w:r w:rsidRPr="00420D0E">
              <w:rPr>
                <w:rStyle w:val="Hyperlink"/>
                <w:rFonts w:hint="eastAsia"/>
                <w:b w:val="0"/>
                <w:bCs w:val="0"/>
                <w:rtl/>
              </w:rPr>
              <w:t>حدود</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_Toc181626843 \h </w:instrText>
            </w:r>
            <w:r w:rsidRPr="00420D0E">
              <w:rPr>
                <w:webHidden/>
              </w:rPr>
            </w:r>
            <w:r w:rsidRPr="00420D0E">
              <w:rPr>
                <w:webHidden/>
              </w:rPr>
              <w:fldChar w:fldCharType="separate"/>
            </w:r>
            <w:r w:rsidRPr="00420D0E">
              <w:rPr>
                <w:webHidden/>
              </w:rPr>
              <w:t>8</w:t>
            </w:r>
            <w:r w:rsidRPr="00420D0E">
              <w:rPr>
                <w:webHidden/>
              </w:rPr>
              <w:fldChar w:fldCharType="end"/>
            </w:r>
          </w:hyperlink>
        </w:p>
        <w:p w14:paraId="78E34187" w14:textId="77777777" w:rsidR="00420D0E" w:rsidRPr="00420D0E" w:rsidRDefault="00420D0E" w:rsidP="00420D0E">
          <w:pPr>
            <w:pStyle w:val="TOC1"/>
            <w:rPr>
              <w:rFonts w:eastAsiaTheme="minorEastAsia" w:cstheme="minorBidi"/>
              <w:kern w:val="0"/>
              <w:szCs w:val="22"/>
              <w14:ligatures w14:val="none"/>
            </w:rPr>
          </w:pPr>
          <w:hyperlink w:anchor="_Toc181626844" w:history="1">
            <w:r w:rsidRPr="00420D0E">
              <w:rPr>
                <w:rStyle w:val="Hyperlink"/>
                <w:rFonts w:hint="eastAsia"/>
                <w:rtl/>
              </w:rPr>
              <w:t>الفصل</w:t>
            </w:r>
            <w:r w:rsidRPr="00420D0E">
              <w:rPr>
                <w:rStyle w:val="Hyperlink"/>
                <w:rtl/>
              </w:rPr>
              <w:t xml:space="preserve"> </w:t>
            </w:r>
            <w:r w:rsidRPr="00420D0E">
              <w:rPr>
                <w:rStyle w:val="Hyperlink"/>
                <w:rFonts w:hint="eastAsia"/>
                <w:rtl/>
              </w:rPr>
              <w:t>الثاني</w:t>
            </w:r>
            <w:r w:rsidRPr="00420D0E">
              <w:rPr>
                <w:rStyle w:val="Hyperlink"/>
                <w:rtl/>
              </w:rPr>
              <w:t xml:space="preserve">: </w:t>
            </w:r>
            <w:r w:rsidRPr="00420D0E">
              <w:rPr>
                <w:rStyle w:val="Hyperlink"/>
                <w:rFonts w:hint="eastAsia"/>
                <w:rtl/>
              </w:rPr>
              <w:t>الإطار</w:t>
            </w:r>
            <w:r w:rsidRPr="00420D0E">
              <w:rPr>
                <w:rStyle w:val="Hyperlink"/>
                <w:rtl/>
              </w:rPr>
              <w:t xml:space="preserve"> </w:t>
            </w:r>
            <w:r w:rsidRPr="00420D0E">
              <w:rPr>
                <w:rStyle w:val="Hyperlink"/>
                <w:rFonts w:hint="eastAsia"/>
                <w:rtl/>
              </w:rPr>
              <w:t>النظري</w:t>
            </w:r>
            <w:r w:rsidRPr="00420D0E">
              <w:rPr>
                <w:rStyle w:val="Hyperlink"/>
                <w:rtl/>
              </w:rPr>
              <w:t xml:space="preserve"> </w:t>
            </w:r>
            <w:r w:rsidRPr="00420D0E">
              <w:rPr>
                <w:rStyle w:val="Hyperlink"/>
                <w:rFonts w:hint="eastAsia"/>
                <w:rtl/>
              </w:rPr>
              <w:t>والدراسات</w:t>
            </w:r>
            <w:r w:rsidRPr="00420D0E">
              <w:rPr>
                <w:rStyle w:val="Hyperlink"/>
                <w:rtl/>
              </w:rPr>
              <w:t xml:space="preserve"> </w:t>
            </w:r>
            <w:r w:rsidRPr="00420D0E">
              <w:rPr>
                <w:rStyle w:val="Hyperlink"/>
                <w:rFonts w:hint="eastAsia"/>
                <w:rtl/>
              </w:rPr>
              <w:t>السابقة</w:t>
            </w:r>
            <w:r w:rsidRPr="00420D0E">
              <w:rPr>
                <w:webHidden/>
              </w:rPr>
              <w:tab/>
            </w:r>
            <w:r w:rsidRPr="00420D0E">
              <w:rPr>
                <w:webHidden/>
              </w:rPr>
              <w:fldChar w:fldCharType="begin"/>
            </w:r>
            <w:r w:rsidRPr="00420D0E">
              <w:rPr>
                <w:webHidden/>
              </w:rPr>
              <w:instrText xml:space="preserve"> PAGEREF _Toc181626844 \h </w:instrText>
            </w:r>
            <w:r w:rsidRPr="00420D0E">
              <w:rPr>
                <w:webHidden/>
              </w:rPr>
            </w:r>
            <w:r w:rsidRPr="00420D0E">
              <w:rPr>
                <w:webHidden/>
              </w:rPr>
              <w:fldChar w:fldCharType="separate"/>
            </w:r>
            <w:r w:rsidRPr="00420D0E">
              <w:rPr>
                <w:webHidden/>
              </w:rPr>
              <w:t>9</w:t>
            </w:r>
            <w:r w:rsidRPr="00420D0E">
              <w:rPr>
                <w:webHidden/>
              </w:rPr>
              <w:fldChar w:fldCharType="end"/>
            </w:r>
          </w:hyperlink>
        </w:p>
        <w:p w14:paraId="4155C60A" w14:textId="77777777" w:rsidR="00420D0E" w:rsidRPr="00420D0E" w:rsidRDefault="00420D0E" w:rsidP="00420D0E">
          <w:pPr>
            <w:pStyle w:val="TOC1"/>
            <w:rPr>
              <w:rFonts w:eastAsiaTheme="minorEastAsia" w:cstheme="minorBidi"/>
              <w:kern w:val="0"/>
              <w:szCs w:val="22"/>
              <w14:ligatures w14:val="none"/>
            </w:rPr>
          </w:pPr>
          <w:hyperlink w:anchor="_Toc181626845" w:history="1">
            <w:r w:rsidRPr="00420D0E">
              <w:rPr>
                <w:rStyle w:val="Hyperlink"/>
                <w:b w:val="0"/>
                <w:bCs w:val="0"/>
                <w:rtl/>
              </w:rPr>
              <w:t xml:space="preserve">1.2 </w:t>
            </w:r>
            <w:r w:rsidRPr="00420D0E">
              <w:rPr>
                <w:rStyle w:val="Hyperlink"/>
                <w:rFonts w:hint="eastAsia"/>
                <w:b w:val="0"/>
                <w:bCs w:val="0"/>
                <w:rtl/>
              </w:rPr>
              <w:t>المقدمة</w:t>
            </w:r>
            <w:r w:rsidRPr="00420D0E">
              <w:rPr>
                <w:webHidden/>
              </w:rPr>
              <w:tab/>
            </w:r>
            <w:r w:rsidRPr="00420D0E">
              <w:rPr>
                <w:webHidden/>
              </w:rPr>
              <w:fldChar w:fldCharType="begin"/>
            </w:r>
            <w:r w:rsidRPr="00420D0E">
              <w:rPr>
                <w:webHidden/>
              </w:rPr>
              <w:instrText xml:space="preserve"> PAGEREF _Toc181626845 \h </w:instrText>
            </w:r>
            <w:r w:rsidRPr="00420D0E">
              <w:rPr>
                <w:webHidden/>
              </w:rPr>
            </w:r>
            <w:r w:rsidRPr="00420D0E">
              <w:rPr>
                <w:webHidden/>
              </w:rPr>
              <w:fldChar w:fldCharType="separate"/>
            </w:r>
            <w:r w:rsidRPr="00420D0E">
              <w:rPr>
                <w:webHidden/>
              </w:rPr>
              <w:t>9</w:t>
            </w:r>
            <w:r w:rsidRPr="00420D0E">
              <w:rPr>
                <w:webHidden/>
              </w:rPr>
              <w:fldChar w:fldCharType="end"/>
            </w:r>
          </w:hyperlink>
        </w:p>
        <w:p w14:paraId="129B5111" w14:textId="77777777" w:rsidR="00420D0E" w:rsidRPr="00420D0E" w:rsidRDefault="00420D0E" w:rsidP="00420D0E">
          <w:pPr>
            <w:pStyle w:val="TOC1"/>
            <w:rPr>
              <w:rFonts w:eastAsiaTheme="minorEastAsia" w:cstheme="minorBidi"/>
              <w:kern w:val="0"/>
              <w:szCs w:val="22"/>
              <w14:ligatures w14:val="none"/>
            </w:rPr>
          </w:pPr>
          <w:hyperlink w:anchor="_Toc181626846" w:history="1">
            <w:r w:rsidRPr="00420D0E">
              <w:rPr>
                <w:rStyle w:val="Hyperlink"/>
                <w:b w:val="0"/>
                <w:bCs w:val="0"/>
                <w:rtl/>
              </w:rPr>
              <w:t xml:space="preserve">2.2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_Toc181626846 \h </w:instrText>
            </w:r>
            <w:r w:rsidRPr="00420D0E">
              <w:rPr>
                <w:webHidden/>
              </w:rPr>
            </w:r>
            <w:r w:rsidRPr="00420D0E">
              <w:rPr>
                <w:webHidden/>
              </w:rPr>
              <w:fldChar w:fldCharType="separate"/>
            </w:r>
            <w:r w:rsidRPr="00420D0E">
              <w:rPr>
                <w:webHidden/>
              </w:rPr>
              <w:t>9</w:t>
            </w:r>
            <w:r w:rsidRPr="00420D0E">
              <w:rPr>
                <w:webHidden/>
              </w:rPr>
              <w:fldChar w:fldCharType="end"/>
            </w:r>
          </w:hyperlink>
        </w:p>
        <w:p w14:paraId="6B81AE13" w14:textId="77777777" w:rsidR="00420D0E" w:rsidRPr="00420D0E" w:rsidRDefault="00420D0E" w:rsidP="00420D0E">
          <w:pPr>
            <w:pStyle w:val="TOC1"/>
            <w:rPr>
              <w:rFonts w:eastAsiaTheme="minorEastAsia" w:cstheme="minorBidi"/>
              <w:kern w:val="0"/>
              <w:szCs w:val="22"/>
              <w14:ligatures w14:val="none"/>
            </w:rPr>
          </w:pPr>
          <w:hyperlink w:anchor="_Toc181626847" w:history="1">
            <w:r w:rsidRPr="00420D0E">
              <w:rPr>
                <w:rStyle w:val="Hyperlink"/>
                <w:b w:val="0"/>
                <w:bCs w:val="0"/>
                <w:rtl/>
              </w:rPr>
              <w:t xml:space="preserve">1.2.2 </w:t>
            </w:r>
            <w:r w:rsidRPr="00420D0E">
              <w:rPr>
                <w:rStyle w:val="Hyperlink"/>
                <w:rFonts w:hint="eastAsia"/>
                <w:b w:val="0"/>
                <w:bCs w:val="0"/>
                <w:rtl/>
              </w:rPr>
              <w:t>مفهوم</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_Toc181626847 \h </w:instrText>
            </w:r>
            <w:r w:rsidRPr="00420D0E">
              <w:rPr>
                <w:webHidden/>
              </w:rPr>
            </w:r>
            <w:r w:rsidRPr="00420D0E">
              <w:rPr>
                <w:webHidden/>
              </w:rPr>
              <w:fldChar w:fldCharType="separate"/>
            </w:r>
            <w:r w:rsidRPr="00420D0E">
              <w:rPr>
                <w:webHidden/>
              </w:rPr>
              <w:t>9</w:t>
            </w:r>
            <w:r w:rsidRPr="00420D0E">
              <w:rPr>
                <w:webHidden/>
              </w:rPr>
              <w:fldChar w:fldCharType="end"/>
            </w:r>
          </w:hyperlink>
        </w:p>
        <w:p w14:paraId="68FFF1E1" w14:textId="77777777" w:rsidR="00420D0E" w:rsidRPr="00420D0E" w:rsidRDefault="00420D0E" w:rsidP="00420D0E">
          <w:pPr>
            <w:pStyle w:val="TOC1"/>
            <w:rPr>
              <w:rFonts w:eastAsiaTheme="minorEastAsia" w:cstheme="minorBidi"/>
              <w:kern w:val="0"/>
              <w:szCs w:val="22"/>
              <w14:ligatures w14:val="none"/>
            </w:rPr>
          </w:pPr>
          <w:hyperlink w:anchor="_Toc181626848" w:history="1">
            <w:r w:rsidRPr="00420D0E">
              <w:rPr>
                <w:rStyle w:val="Hyperlink"/>
                <w:b w:val="0"/>
                <w:bCs w:val="0"/>
                <w:rtl/>
              </w:rPr>
              <w:t xml:space="preserve">2.2.2 </w:t>
            </w:r>
            <w:r w:rsidRPr="00420D0E">
              <w:rPr>
                <w:rStyle w:val="Hyperlink"/>
                <w:rFonts w:hint="eastAsia"/>
                <w:b w:val="0"/>
                <w:bCs w:val="0"/>
                <w:rtl/>
              </w:rPr>
              <w:t>أهمية</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_Toc181626848 \h </w:instrText>
            </w:r>
            <w:r w:rsidRPr="00420D0E">
              <w:rPr>
                <w:webHidden/>
              </w:rPr>
            </w:r>
            <w:r w:rsidRPr="00420D0E">
              <w:rPr>
                <w:webHidden/>
              </w:rPr>
              <w:fldChar w:fldCharType="separate"/>
            </w:r>
            <w:r w:rsidRPr="00420D0E">
              <w:rPr>
                <w:webHidden/>
              </w:rPr>
              <w:t>11</w:t>
            </w:r>
            <w:r w:rsidRPr="00420D0E">
              <w:rPr>
                <w:webHidden/>
              </w:rPr>
              <w:fldChar w:fldCharType="end"/>
            </w:r>
          </w:hyperlink>
        </w:p>
        <w:p w14:paraId="3DEF42FE" w14:textId="77777777" w:rsidR="00420D0E" w:rsidRPr="00420D0E" w:rsidRDefault="00420D0E" w:rsidP="00420D0E">
          <w:pPr>
            <w:pStyle w:val="TOC1"/>
            <w:rPr>
              <w:rFonts w:eastAsiaTheme="minorEastAsia" w:cstheme="minorBidi"/>
              <w:kern w:val="0"/>
              <w:szCs w:val="22"/>
              <w14:ligatures w14:val="none"/>
            </w:rPr>
          </w:pPr>
          <w:hyperlink w:anchor="_Toc181626849" w:history="1">
            <w:r w:rsidRPr="00420D0E">
              <w:rPr>
                <w:rStyle w:val="Hyperlink"/>
                <w:b w:val="0"/>
                <w:bCs w:val="0"/>
                <w:rtl/>
              </w:rPr>
              <w:t xml:space="preserve">3.2.2 </w:t>
            </w:r>
            <w:r w:rsidRPr="00420D0E">
              <w:rPr>
                <w:rStyle w:val="Hyperlink"/>
                <w:rFonts w:hint="eastAsia"/>
                <w:b w:val="0"/>
                <w:bCs w:val="0"/>
                <w:rtl/>
              </w:rPr>
              <w:t>ممارسات</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_Toc181626849 \h </w:instrText>
            </w:r>
            <w:r w:rsidRPr="00420D0E">
              <w:rPr>
                <w:webHidden/>
              </w:rPr>
            </w:r>
            <w:r w:rsidRPr="00420D0E">
              <w:rPr>
                <w:webHidden/>
              </w:rPr>
              <w:fldChar w:fldCharType="separate"/>
            </w:r>
            <w:r w:rsidRPr="00420D0E">
              <w:rPr>
                <w:webHidden/>
              </w:rPr>
              <w:t>13</w:t>
            </w:r>
            <w:r w:rsidRPr="00420D0E">
              <w:rPr>
                <w:webHidden/>
              </w:rPr>
              <w:fldChar w:fldCharType="end"/>
            </w:r>
          </w:hyperlink>
        </w:p>
        <w:p w14:paraId="1EE9E696" w14:textId="77777777" w:rsidR="00420D0E" w:rsidRPr="00420D0E" w:rsidRDefault="00420D0E" w:rsidP="00420D0E">
          <w:pPr>
            <w:pStyle w:val="TOC1"/>
            <w:rPr>
              <w:rFonts w:eastAsiaTheme="minorEastAsia" w:cstheme="minorBidi"/>
              <w:kern w:val="0"/>
              <w:szCs w:val="22"/>
              <w14:ligatures w14:val="none"/>
            </w:rPr>
          </w:pPr>
          <w:hyperlink w:anchor="_Toc181626850" w:history="1">
            <w:r w:rsidRPr="00420D0E">
              <w:rPr>
                <w:rStyle w:val="Hyperlink"/>
                <w:b w:val="0"/>
                <w:bCs w:val="0"/>
                <w:rtl/>
              </w:rPr>
              <w:t xml:space="preserve">4.2.2 </w:t>
            </w:r>
            <w:r w:rsidRPr="00420D0E">
              <w:rPr>
                <w:rStyle w:val="Hyperlink"/>
                <w:rFonts w:hint="eastAsia"/>
                <w:b w:val="0"/>
                <w:bCs w:val="0"/>
                <w:rtl/>
              </w:rPr>
              <w:t>متطلبات</w:t>
            </w:r>
            <w:r w:rsidRPr="00420D0E">
              <w:rPr>
                <w:rStyle w:val="Hyperlink"/>
                <w:b w:val="0"/>
                <w:bCs w:val="0"/>
                <w:rtl/>
              </w:rPr>
              <w:t xml:space="preserve"> </w:t>
            </w:r>
            <w:r w:rsidRPr="00420D0E">
              <w:rPr>
                <w:rStyle w:val="Hyperlink"/>
                <w:rFonts w:hint="eastAsia"/>
                <w:b w:val="0"/>
                <w:bCs w:val="0"/>
                <w:rtl/>
              </w:rPr>
              <w:t>تطبيق</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_Toc181626850 \h </w:instrText>
            </w:r>
            <w:r w:rsidRPr="00420D0E">
              <w:rPr>
                <w:webHidden/>
              </w:rPr>
            </w:r>
            <w:r w:rsidRPr="00420D0E">
              <w:rPr>
                <w:webHidden/>
              </w:rPr>
              <w:fldChar w:fldCharType="separate"/>
            </w:r>
            <w:r w:rsidRPr="00420D0E">
              <w:rPr>
                <w:webHidden/>
              </w:rPr>
              <w:t>15</w:t>
            </w:r>
            <w:r w:rsidRPr="00420D0E">
              <w:rPr>
                <w:webHidden/>
              </w:rPr>
              <w:fldChar w:fldCharType="end"/>
            </w:r>
          </w:hyperlink>
        </w:p>
        <w:p w14:paraId="0E3FD9F1" w14:textId="77777777" w:rsidR="00420D0E" w:rsidRPr="00420D0E" w:rsidRDefault="00420D0E" w:rsidP="00420D0E">
          <w:pPr>
            <w:pStyle w:val="TOC1"/>
            <w:rPr>
              <w:rFonts w:eastAsiaTheme="minorEastAsia" w:cstheme="minorBidi"/>
              <w:kern w:val="0"/>
              <w:szCs w:val="22"/>
              <w14:ligatures w14:val="none"/>
            </w:rPr>
          </w:pPr>
          <w:hyperlink w:anchor="_Toc181626851" w:history="1">
            <w:r w:rsidRPr="00420D0E">
              <w:rPr>
                <w:rStyle w:val="Hyperlink"/>
                <w:b w:val="0"/>
                <w:bCs w:val="0"/>
                <w:rtl/>
              </w:rPr>
              <w:t xml:space="preserve">5.2.2 </w:t>
            </w:r>
            <w:r w:rsidRPr="00420D0E">
              <w:rPr>
                <w:rStyle w:val="Hyperlink"/>
                <w:rFonts w:hint="eastAsia"/>
                <w:b w:val="0"/>
                <w:bCs w:val="0"/>
                <w:rtl/>
              </w:rPr>
              <w:t>التحديات</w:t>
            </w:r>
            <w:r w:rsidRPr="00420D0E">
              <w:rPr>
                <w:rStyle w:val="Hyperlink"/>
                <w:b w:val="0"/>
                <w:bCs w:val="0"/>
                <w:rtl/>
              </w:rPr>
              <w:t xml:space="preserve"> </w:t>
            </w:r>
            <w:r w:rsidRPr="00420D0E">
              <w:rPr>
                <w:rStyle w:val="Hyperlink"/>
                <w:rFonts w:hint="eastAsia"/>
                <w:b w:val="0"/>
                <w:bCs w:val="0"/>
                <w:rtl/>
              </w:rPr>
              <w:t>المرتبطة</w:t>
            </w:r>
            <w:r w:rsidRPr="00420D0E">
              <w:rPr>
                <w:rStyle w:val="Hyperlink"/>
                <w:b w:val="0"/>
                <w:bCs w:val="0"/>
                <w:rtl/>
              </w:rPr>
              <w:t xml:space="preserve"> </w:t>
            </w:r>
            <w:r w:rsidRPr="00420D0E">
              <w:rPr>
                <w:rStyle w:val="Hyperlink"/>
                <w:rFonts w:hint="eastAsia"/>
                <w:b w:val="0"/>
                <w:bCs w:val="0"/>
                <w:rtl/>
              </w:rPr>
              <w:t>بإدارة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webHidden/>
              </w:rPr>
              <w:tab/>
            </w:r>
            <w:r w:rsidRPr="00420D0E">
              <w:rPr>
                <w:webHidden/>
              </w:rPr>
              <w:fldChar w:fldCharType="begin"/>
            </w:r>
            <w:r w:rsidRPr="00420D0E">
              <w:rPr>
                <w:webHidden/>
              </w:rPr>
              <w:instrText xml:space="preserve"> PAGEREF _Toc181626851 \h </w:instrText>
            </w:r>
            <w:r w:rsidRPr="00420D0E">
              <w:rPr>
                <w:webHidden/>
              </w:rPr>
            </w:r>
            <w:r w:rsidRPr="00420D0E">
              <w:rPr>
                <w:webHidden/>
              </w:rPr>
              <w:fldChar w:fldCharType="separate"/>
            </w:r>
            <w:r w:rsidRPr="00420D0E">
              <w:rPr>
                <w:webHidden/>
              </w:rPr>
              <w:t>17</w:t>
            </w:r>
            <w:r w:rsidRPr="00420D0E">
              <w:rPr>
                <w:webHidden/>
              </w:rPr>
              <w:fldChar w:fldCharType="end"/>
            </w:r>
          </w:hyperlink>
        </w:p>
        <w:p w14:paraId="4298B709" w14:textId="77777777" w:rsidR="00420D0E" w:rsidRPr="00420D0E" w:rsidRDefault="00420D0E" w:rsidP="00420D0E">
          <w:pPr>
            <w:pStyle w:val="TOC1"/>
            <w:rPr>
              <w:rFonts w:eastAsiaTheme="minorEastAsia" w:cstheme="minorBidi"/>
              <w:kern w:val="0"/>
              <w:szCs w:val="22"/>
              <w14:ligatures w14:val="none"/>
            </w:rPr>
          </w:pPr>
          <w:hyperlink w:anchor="_Toc181626852" w:history="1">
            <w:r w:rsidRPr="00420D0E">
              <w:rPr>
                <w:rStyle w:val="Hyperlink"/>
                <w:b w:val="0"/>
                <w:bCs w:val="0"/>
                <w:rtl/>
              </w:rPr>
              <w:t xml:space="preserve">3.2 </w:t>
            </w:r>
            <w:r w:rsidRPr="00420D0E">
              <w:rPr>
                <w:rStyle w:val="Hyperlink"/>
                <w:rFonts w:hint="eastAsia"/>
                <w:b w:val="0"/>
                <w:bCs w:val="0"/>
                <w:rtl/>
              </w:rPr>
              <w:t>المبحث</w:t>
            </w:r>
            <w:r w:rsidRPr="00420D0E">
              <w:rPr>
                <w:rStyle w:val="Hyperlink"/>
                <w:b w:val="0"/>
                <w:bCs w:val="0"/>
                <w:rtl/>
              </w:rPr>
              <w:t xml:space="preserve"> </w:t>
            </w:r>
            <w:r w:rsidRPr="00420D0E">
              <w:rPr>
                <w:rStyle w:val="Hyperlink"/>
                <w:rFonts w:hint="eastAsia"/>
                <w:b w:val="0"/>
                <w:bCs w:val="0"/>
                <w:rtl/>
              </w:rPr>
              <w:t>الثاني</w:t>
            </w:r>
            <w:r w:rsidRPr="00420D0E">
              <w:rPr>
                <w:rStyle w:val="Hyperlink"/>
                <w:b w:val="0"/>
                <w:bCs w:val="0"/>
                <w:rtl/>
              </w:rPr>
              <w:t xml:space="preserve">: </w:t>
            </w:r>
            <w:r w:rsidRPr="00420D0E">
              <w:rPr>
                <w:rStyle w:val="Hyperlink"/>
                <w:rFonts w:hint="eastAsia"/>
                <w:b w:val="0"/>
                <w:bCs w:val="0"/>
                <w:rtl/>
              </w:rPr>
              <w:t>كفاءة</w:t>
            </w:r>
            <w:r w:rsidRPr="00420D0E">
              <w:rPr>
                <w:rStyle w:val="Hyperlink"/>
                <w:b w:val="0"/>
                <w:bCs w:val="0"/>
                <w:rtl/>
              </w:rPr>
              <w:t xml:space="preserve"> </w:t>
            </w:r>
            <w:r w:rsidRPr="00420D0E">
              <w:rPr>
                <w:rStyle w:val="Hyperlink"/>
                <w:rFonts w:hint="eastAsia"/>
                <w:b w:val="0"/>
                <w:bCs w:val="0"/>
                <w:rtl/>
              </w:rPr>
              <w:t>وفعالية</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_Toc181626852 \h </w:instrText>
            </w:r>
            <w:r w:rsidRPr="00420D0E">
              <w:rPr>
                <w:webHidden/>
              </w:rPr>
            </w:r>
            <w:r w:rsidRPr="00420D0E">
              <w:rPr>
                <w:webHidden/>
              </w:rPr>
              <w:fldChar w:fldCharType="separate"/>
            </w:r>
            <w:r w:rsidRPr="00420D0E">
              <w:rPr>
                <w:webHidden/>
              </w:rPr>
              <w:t>19</w:t>
            </w:r>
            <w:r w:rsidRPr="00420D0E">
              <w:rPr>
                <w:webHidden/>
              </w:rPr>
              <w:fldChar w:fldCharType="end"/>
            </w:r>
          </w:hyperlink>
        </w:p>
        <w:p w14:paraId="77B2AEDB" w14:textId="77777777" w:rsidR="00420D0E" w:rsidRPr="00420D0E" w:rsidRDefault="00420D0E" w:rsidP="00420D0E">
          <w:pPr>
            <w:pStyle w:val="TOC1"/>
            <w:rPr>
              <w:rFonts w:eastAsiaTheme="minorEastAsia" w:cstheme="minorBidi"/>
              <w:kern w:val="0"/>
              <w:szCs w:val="22"/>
              <w14:ligatures w14:val="none"/>
            </w:rPr>
          </w:pPr>
          <w:hyperlink w:anchor="_Toc181626853" w:history="1">
            <w:r w:rsidRPr="00420D0E">
              <w:rPr>
                <w:rStyle w:val="Hyperlink"/>
                <w:b w:val="0"/>
                <w:bCs w:val="0"/>
                <w:rtl/>
              </w:rPr>
              <w:t xml:space="preserve">1.3.2 </w:t>
            </w:r>
            <w:r w:rsidRPr="00420D0E">
              <w:rPr>
                <w:rStyle w:val="Hyperlink"/>
                <w:rFonts w:hint="eastAsia"/>
                <w:b w:val="0"/>
                <w:bCs w:val="0"/>
                <w:rtl/>
              </w:rPr>
              <w:t>مفهوم</w:t>
            </w:r>
            <w:r w:rsidRPr="00420D0E">
              <w:rPr>
                <w:rStyle w:val="Hyperlink"/>
                <w:b w:val="0"/>
                <w:bCs w:val="0"/>
                <w:rtl/>
              </w:rPr>
              <w:t xml:space="preserve"> </w:t>
            </w:r>
            <w:r w:rsidRPr="00420D0E">
              <w:rPr>
                <w:rStyle w:val="Hyperlink"/>
                <w:rFonts w:hint="eastAsia"/>
                <w:b w:val="0"/>
                <w:bCs w:val="0"/>
                <w:rtl/>
              </w:rPr>
              <w:t>الكفاءة</w:t>
            </w:r>
            <w:r w:rsidRPr="00420D0E">
              <w:rPr>
                <w:rStyle w:val="Hyperlink"/>
                <w:b w:val="0"/>
                <w:bCs w:val="0"/>
                <w:rtl/>
              </w:rPr>
              <w:t xml:space="preserve"> </w:t>
            </w:r>
            <w:r w:rsidRPr="00420D0E">
              <w:rPr>
                <w:rStyle w:val="Hyperlink"/>
                <w:rFonts w:hint="eastAsia"/>
                <w:b w:val="0"/>
                <w:bCs w:val="0"/>
                <w:rtl/>
              </w:rPr>
              <w:t>والفعالية</w:t>
            </w:r>
            <w:r w:rsidRPr="00420D0E">
              <w:rPr>
                <w:rStyle w:val="Hyperlink"/>
                <w:b w:val="0"/>
                <w:bCs w:val="0"/>
                <w:rtl/>
              </w:rPr>
              <w:t xml:space="preserve"> </w:t>
            </w:r>
            <w:r w:rsidRPr="00420D0E">
              <w:rPr>
                <w:rStyle w:val="Hyperlink"/>
                <w:rFonts w:hint="eastAsia"/>
                <w:b w:val="0"/>
                <w:bCs w:val="0"/>
                <w:rtl/>
              </w:rPr>
              <w:t>في</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_Toc181626853 \h </w:instrText>
            </w:r>
            <w:r w:rsidRPr="00420D0E">
              <w:rPr>
                <w:webHidden/>
              </w:rPr>
            </w:r>
            <w:r w:rsidRPr="00420D0E">
              <w:rPr>
                <w:webHidden/>
              </w:rPr>
              <w:fldChar w:fldCharType="separate"/>
            </w:r>
            <w:r w:rsidRPr="00420D0E">
              <w:rPr>
                <w:webHidden/>
              </w:rPr>
              <w:t>19</w:t>
            </w:r>
            <w:r w:rsidRPr="00420D0E">
              <w:rPr>
                <w:webHidden/>
              </w:rPr>
              <w:fldChar w:fldCharType="end"/>
            </w:r>
          </w:hyperlink>
        </w:p>
        <w:p w14:paraId="1CEAF88E" w14:textId="77777777" w:rsidR="00420D0E" w:rsidRPr="00420D0E" w:rsidRDefault="00420D0E" w:rsidP="00420D0E">
          <w:pPr>
            <w:pStyle w:val="TOC1"/>
            <w:rPr>
              <w:rFonts w:eastAsiaTheme="minorEastAsia" w:cstheme="minorBidi"/>
              <w:kern w:val="0"/>
              <w:szCs w:val="22"/>
              <w14:ligatures w14:val="none"/>
            </w:rPr>
          </w:pPr>
          <w:hyperlink w:anchor="_Toc181626854" w:history="1">
            <w:r w:rsidRPr="00420D0E">
              <w:rPr>
                <w:rStyle w:val="Hyperlink"/>
                <w:b w:val="0"/>
                <w:bCs w:val="0"/>
                <w:rtl/>
              </w:rPr>
              <w:t xml:space="preserve">2.3.2 </w:t>
            </w:r>
            <w:r w:rsidRPr="00420D0E">
              <w:rPr>
                <w:rStyle w:val="Hyperlink"/>
                <w:rFonts w:hint="eastAsia"/>
                <w:b w:val="0"/>
                <w:bCs w:val="0"/>
                <w:rtl/>
              </w:rPr>
              <w:t>المعايير</w:t>
            </w:r>
            <w:r w:rsidRPr="00420D0E">
              <w:rPr>
                <w:rStyle w:val="Hyperlink"/>
                <w:b w:val="0"/>
                <w:bCs w:val="0"/>
                <w:rtl/>
              </w:rPr>
              <w:t xml:space="preserve"> </w:t>
            </w:r>
            <w:r w:rsidRPr="00420D0E">
              <w:rPr>
                <w:rStyle w:val="Hyperlink"/>
                <w:rFonts w:hint="eastAsia"/>
                <w:b w:val="0"/>
                <w:bCs w:val="0"/>
                <w:rtl/>
              </w:rPr>
              <w:t>والمؤشرات</w:t>
            </w:r>
            <w:r w:rsidRPr="00420D0E">
              <w:rPr>
                <w:rStyle w:val="Hyperlink"/>
                <w:b w:val="0"/>
                <w:bCs w:val="0"/>
                <w:rtl/>
              </w:rPr>
              <w:t xml:space="preserve"> </w:t>
            </w:r>
            <w:r w:rsidRPr="00420D0E">
              <w:rPr>
                <w:rStyle w:val="Hyperlink"/>
                <w:rFonts w:hint="eastAsia"/>
                <w:b w:val="0"/>
                <w:bCs w:val="0"/>
                <w:rtl/>
              </w:rPr>
              <w:t>لتقييم</w:t>
            </w:r>
            <w:r w:rsidRPr="00420D0E">
              <w:rPr>
                <w:rStyle w:val="Hyperlink"/>
                <w:b w:val="0"/>
                <w:bCs w:val="0"/>
                <w:rtl/>
              </w:rPr>
              <w:t xml:space="preserve"> </w:t>
            </w:r>
            <w:r w:rsidRPr="00420D0E">
              <w:rPr>
                <w:rStyle w:val="Hyperlink"/>
                <w:rFonts w:hint="eastAsia"/>
                <w:b w:val="0"/>
                <w:bCs w:val="0"/>
                <w:rtl/>
              </w:rPr>
              <w:t>الكفاءة</w:t>
            </w:r>
            <w:r w:rsidRPr="00420D0E">
              <w:rPr>
                <w:rStyle w:val="Hyperlink"/>
                <w:b w:val="0"/>
                <w:bCs w:val="0"/>
                <w:rtl/>
              </w:rPr>
              <w:t xml:space="preserve"> </w:t>
            </w:r>
            <w:r w:rsidRPr="00420D0E">
              <w:rPr>
                <w:rStyle w:val="Hyperlink"/>
                <w:rFonts w:hint="eastAsia"/>
                <w:b w:val="0"/>
                <w:bCs w:val="0"/>
                <w:rtl/>
              </w:rPr>
              <w:t>والفعالية</w:t>
            </w:r>
            <w:r w:rsidRPr="00420D0E">
              <w:rPr>
                <w:webHidden/>
              </w:rPr>
              <w:tab/>
            </w:r>
            <w:r w:rsidRPr="00420D0E">
              <w:rPr>
                <w:webHidden/>
              </w:rPr>
              <w:fldChar w:fldCharType="begin"/>
            </w:r>
            <w:r w:rsidRPr="00420D0E">
              <w:rPr>
                <w:webHidden/>
              </w:rPr>
              <w:instrText xml:space="preserve"> PAGEREF _Toc181626854 \h </w:instrText>
            </w:r>
            <w:r w:rsidRPr="00420D0E">
              <w:rPr>
                <w:webHidden/>
              </w:rPr>
            </w:r>
            <w:r w:rsidRPr="00420D0E">
              <w:rPr>
                <w:webHidden/>
              </w:rPr>
              <w:fldChar w:fldCharType="separate"/>
            </w:r>
            <w:r w:rsidRPr="00420D0E">
              <w:rPr>
                <w:webHidden/>
              </w:rPr>
              <w:t>20</w:t>
            </w:r>
            <w:r w:rsidRPr="00420D0E">
              <w:rPr>
                <w:webHidden/>
              </w:rPr>
              <w:fldChar w:fldCharType="end"/>
            </w:r>
          </w:hyperlink>
        </w:p>
        <w:p w14:paraId="7D4E0FC3" w14:textId="77777777" w:rsidR="00420D0E" w:rsidRPr="00420D0E" w:rsidRDefault="00420D0E" w:rsidP="00420D0E">
          <w:pPr>
            <w:pStyle w:val="TOC1"/>
            <w:rPr>
              <w:rFonts w:eastAsiaTheme="minorEastAsia" w:cstheme="minorBidi"/>
              <w:kern w:val="0"/>
              <w:szCs w:val="22"/>
              <w14:ligatures w14:val="none"/>
            </w:rPr>
          </w:pPr>
          <w:hyperlink w:anchor="_Toc181626855" w:history="1">
            <w:r w:rsidRPr="00420D0E">
              <w:rPr>
                <w:rStyle w:val="Hyperlink"/>
                <w:b w:val="0"/>
                <w:bCs w:val="0"/>
                <w:rtl/>
              </w:rPr>
              <w:t xml:space="preserve">3.3.2 </w:t>
            </w:r>
            <w:r w:rsidRPr="00420D0E">
              <w:rPr>
                <w:rStyle w:val="Hyperlink"/>
                <w:rFonts w:hint="eastAsia"/>
                <w:b w:val="0"/>
                <w:bCs w:val="0"/>
                <w:rtl/>
              </w:rPr>
              <w:t>تأثير</w:t>
            </w:r>
            <w:r w:rsidRPr="00420D0E">
              <w:rPr>
                <w:rStyle w:val="Hyperlink"/>
                <w:b w:val="0"/>
                <w:bCs w:val="0"/>
                <w:rtl/>
              </w:rPr>
              <w:t xml:space="preserve"> </w:t>
            </w:r>
            <w:r w:rsidRPr="00420D0E">
              <w:rPr>
                <w:rStyle w:val="Hyperlink"/>
                <w:rFonts w:hint="eastAsia"/>
                <w:b w:val="0"/>
                <w:bCs w:val="0"/>
                <w:rtl/>
              </w:rPr>
              <w:t>الاتصال</w:t>
            </w:r>
            <w:r w:rsidRPr="00420D0E">
              <w:rPr>
                <w:rStyle w:val="Hyperlink"/>
                <w:b w:val="0"/>
                <w:bCs w:val="0"/>
                <w:rtl/>
              </w:rPr>
              <w:t xml:space="preserve"> </w:t>
            </w:r>
            <w:r w:rsidRPr="00420D0E">
              <w:rPr>
                <w:rStyle w:val="Hyperlink"/>
                <w:rFonts w:hint="eastAsia"/>
                <w:b w:val="0"/>
                <w:bCs w:val="0"/>
                <w:rtl/>
              </w:rPr>
              <w:t>الفعال</w:t>
            </w:r>
            <w:r w:rsidRPr="00420D0E">
              <w:rPr>
                <w:rStyle w:val="Hyperlink"/>
                <w:b w:val="0"/>
                <w:bCs w:val="0"/>
                <w:rtl/>
              </w:rPr>
              <w:t xml:space="preserve"> </w:t>
            </w:r>
            <w:r w:rsidRPr="00420D0E">
              <w:rPr>
                <w:rStyle w:val="Hyperlink"/>
                <w:rFonts w:hint="eastAsia"/>
                <w:b w:val="0"/>
                <w:bCs w:val="0"/>
                <w:rtl/>
              </w:rPr>
              <w:t>على</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_Toc181626855 \h </w:instrText>
            </w:r>
            <w:r w:rsidRPr="00420D0E">
              <w:rPr>
                <w:webHidden/>
              </w:rPr>
            </w:r>
            <w:r w:rsidRPr="00420D0E">
              <w:rPr>
                <w:webHidden/>
              </w:rPr>
              <w:fldChar w:fldCharType="separate"/>
            </w:r>
            <w:r w:rsidRPr="00420D0E">
              <w:rPr>
                <w:webHidden/>
              </w:rPr>
              <w:t>21</w:t>
            </w:r>
            <w:r w:rsidRPr="00420D0E">
              <w:rPr>
                <w:webHidden/>
              </w:rPr>
              <w:fldChar w:fldCharType="end"/>
            </w:r>
          </w:hyperlink>
        </w:p>
        <w:p w14:paraId="36BFA42D" w14:textId="77777777" w:rsidR="00420D0E" w:rsidRPr="00420D0E" w:rsidRDefault="00420D0E" w:rsidP="00420D0E">
          <w:pPr>
            <w:pStyle w:val="TOC1"/>
            <w:rPr>
              <w:rFonts w:eastAsiaTheme="minorEastAsia" w:cstheme="minorBidi"/>
              <w:kern w:val="0"/>
              <w:szCs w:val="22"/>
              <w14:ligatures w14:val="none"/>
            </w:rPr>
          </w:pPr>
          <w:hyperlink w:anchor="_Toc181626856" w:history="1">
            <w:r w:rsidRPr="00420D0E">
              <w:rPr>
                <w:rStyle w:val="Hyperlink"/>
                <w:b w:val="0"/>
                <w:bCs w:val="0"/>
                <w:rtl/>
              </w:rPr>
              <w:t xml:space="preserve">4.3.2 </w:t>
            </w:r>
            <w:r w:rsidRPr="00420D0E">
              <w:rPr>
                <w:rStyle w:val="Hyperlink"/>
                <w:rFonts w:hint="eastAsia"/>
                <w:b w:val="0"/>
                <w:bCs w:val="0"/>
                <w:rtl/>
              </w:rPr>
              <w:t>تأثير</w:t>
            </w:r>
            <w:r w:rsidRPr="00420D0E">
              <w:rPr>
                <w:rStyle w:val="Hyperlink"/>
                <w:b w:val="0"/>
                <w:bCs w:val="0"/>
                <w:rtl/>
              </w:rPr>
              <w:t xml:space="preserve"> </w:t>
            </w:r>
            <w:r w:rsidRPr="00420D0E">
              <w:rPr>
                <w:rStyle w:val="Hyperlink"/>
                <w:rFonts w:hint="eastAsia"/>
                <w:b w:val="0"/>
                <w:bCs w:val="0"/>
                <w:rtl/>
              </w:rPr>
              <w:t>الرقمنة</w:t>
            </w:r>
            <w:r w:rsidRPr="00420D0E">
              <w:rPr>
                <w:rStyle w:val="Hyperlink"/>
                <w:b w:val="0"/>
                <w:bCs w:val="0"/>
                <w:rtl/>
              </w:rPr>
              <w:t xml:space="preserve"> </w:t>
            </w:r>
            <w:r w:rsidRPr="00420D0E">
              <w:rPr>
                <w:rStyle w:val="Hyperlink"/>
                <w:rFonts w:hint="eastAsia"/>
                <w:b w:val="0"/>
                <w:bCs w:val="0"/>
                <w:rtl/>
              </w:rPr>
              <w:t>على</w:t>
            </w:r>
            <w:r w:rsidRPr="00420D0E">
              <w:rPr>
                <w:rStyle w:val="Hyperlink"/>
                <w:b w:val="0"/>
                <w:bCs w:val="0"/>
                <w:rtl/>
              </w:rPr>
              <w:t xml:space="preserve"> </w:t>
            </w:r>
            <w:r w:rsidRPr="00420D0E">
              <w:rPr>
                <w:rStyle w:val="Hyperlink"/>
                <w:rFonts w:hint="eastAsia"/>
                <w:b w:val="0"/>
                <w:bCs w:val="0"/>
                <w:rtl/>
              </w:rPr>
              <w:t>كفاءة</w:t>
            </w:r>
            <w:r w:rsidRPr="00420D0E">
              <w:rPr>
                <w:rStyle w:val="Hyperlink"/>
                <w:b w:val="0"/>
                <w:bCs w:val="0"/>
                <w:rtl/>
              </w:rPr>
              <w:t xml:space="preserve"> </w:t>
            </w:r>
            <w:r w:rsidRPr="00420D0E">
              <w:rPr>
                <w:rStyle w:val="Hyperlink"/>
                <w:rFonts w:hint="eastAsia"/>
                <w:b w:val="0"/>
                <w:bCs w:val="0"/>
                <w:rtl/>
              </w:rPr>
              <w:t>العمل</w:t>
            </w:r>
            <w:r w:rsidRPr="00420D0E">
              <w:rPr>
                <w:rStyle w:val="Hyperlink"/>
                <w:b w:val="0"/>
                <w:bCs w:val="0"/>
                <w:rtl/>
              </w:rPr>
              <w:t xml:space="preserve"> </w:t>
            </w:r>
            <w:r w:rsidRPr="00420D0E">
              <w:rPr>
                <w:rStyle w:val="Hyperlink"/>
                <w:rFonts w:hint="eastAsia"/>
                <w:b w:val="0"/>
                <w:bCs w:val="0"/>
                <w:rtl/>
              </w:rPr>
              <w:t>الإداري</w:t>
            </w:r>
            <w:r w:rsidRPr="00420D0E">
              <w:rPr>
                <w:webHidden/>
              </w:rPr>
              <w:tab/>
            </w:r>
            <w:r w:rsidRPr="00420D0E">
              <w:rPr>
                <w:webHidden/>
              </w:rPr>
              <w:fldChar w:fldCharType="begin"/>
            </w:r>
            <w:r w:rsidRPr="00420D0E">
              <w:rPr>
                <w:webHidden/>
              </w:rPr>
              <w:instrText xml:space="preserve"> PAGEREF _Toc181626856 \h </w:instrText>
            </w:r>
            <w:r w:rsidRPr="00420D0E">
              <w:rPr>
                <w:webHidden/>
              </w:rPr>
            </w:r>
            <w:r w:rsidRPr="00420D0E">
              <w:rPr>
                <w:webHidden/>
              </w:rPr>
              <w:fldChar w:fldCharType="separate"/>
            </w:r>
            <w:r w:rsidRPr="00420D0E">
              <w:rPr>
                <w:webHidden/>
              </w:rPr>
              <w:t>22</w:t>
            </w:r>
            <w:r w:rsidRPr="00420D0E">
              <w:rPr>
                <w:webHidden/>
              </w:rPr>
              <w:fldChar w:fldCharType="end"/>
            </w:r>
          </w:hyperlink>
        </w:p>
        <w:p w14:paraId="710A2165" w14:textId="77777777" w:rsidR="00420D0E" w:rsidRPr="00420D0E" w:rsidRDefault="00420D0E" w:rsidP="00420D0E">
          <w:pPr>
            <w:pStyle w:val="TOC1"/>
            <w:rPr>
              <w:rFonts w:eastAsiaTheme="minorEastAsia" w:cstheme="minorBidi"/>
              <w:kern w:val="0"/>
              <w:szCs w:val="22"/>
              <w14:ligatures w14:val="none"/>
            </w:rPr>
          </w:pPr>
          <w:hyperlink w:anchor="_Toc181626857" w:history="1">
            <w:r w:rsidRPr="00420D0E">
              <w:rPr>
                <w:rStyle w:val="Hyperlink"/>
                <w:b w:val="0"/>
                <w:bCs w:val="0"/>
                <w:rtl/>
              </w:rPr>
              <w:t xml:space="preserve">4.2 </w:t>
            </w:r>
            <w:r w:rsidRPr="00420D0E">
              <w:rPr>
                <w:rStyle w:val="Hyperlink"/>
                <w:rFonts w:hint="eastAsia"/>
                <w:b w:val="0"/>
                <w:bCs w:val="0"/>
                <w:rtl/>
              </w:rPr>
              <w:t>العلاقة</w:t>
            </w:r>
            <w:r w:rsidRPr="00420D0E">
              <w:rPr>
                <w:rStyle w:val="Hyperlink"/>
                <w:b w:val="0"/>
                <w:bCs w:val="0"/>
                <w:rtl/>
              </w:rPr>
              <w:t xml:space="preserve"> </w:t>
            </w:r>
            <w:r w:rsidRPr="00420D0E">
              <w:rPr>
                <w:rStyle w:val="Hyperlink"/>
                <w:rFonts w:hint="eastAsia"/>
                <w:b w:val="0"/>
                <w:bCs w:val="0"/>
                <w:rtl/>
              </w:rPr>
              <w:t>بين</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الإلكترونية</w:t>
            </w:r>
            <w:r w:rsidRPr="00420D0E">
              <w:rPr>
                <w:rStyle w:val="Hyperlink"/>
                <w:b w:val="0"/>
                <w:bCs w:val="0"/>
                <w:rtl/>
              </w:rPr>
              <w:t xml:space="preserve"> </w:t>
            </w:r>
            <w:r w:rsidRPr="00420D0E">
              <w:rPr>
                <w:rStyle w:val="Hyperlink"/>
                <w:rFonts w:hint="eastAsia"/>
                <w:b w:val="0"/>
                <w:bCs w:val="0"/>
                <w:rtl/>
              </w:rPr>
              <w:t>وكفاءة</w:t>
            </w:r>
            <w:r w:rsidRPr="00420D0E">
              <w:rPr>
                <w:rStyle w:val="Hyperlink"/>
                <w:b w:val="0"/>
                <w:bCs w:val="0"/>
                <w:rtl/>
              </w:rPr>
              <w:t xml:space="preserve"> </w:t>
            </w:r>
            <w:r w:rsidRPr="00420D0E">
              <w:rPr>
                <w:rStyle w:val="Hyperlink"/>
                <w:rFonts w:hint="eastAsia"/>
                <w:b w:val="0"/>
                <w:bCs w:val="0"/>
                <w:rtl/>
              </w:rPr>
              <w:t>وفعالية</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_Toc181626857 \h </w:instrText>
            </w:r>
            <w:r w:rsidRPr="00420D0E">
              <w:rPr>
                <w:webHidden/>
              </w:rPr>
            </w:r>
            <w:r w:rsidRPr="00420D0E">
              <w:rPr>
                <w:webHidden/>
              </w:rPr>
              <w:fldChar w:fldCharType="separate"/>
            </w:r>
            <w:r w:rsidRPr="00420D0E">
              <w:rPr>
                <w:webHidden/>
              </w:rPr>
              <w:t>23</w:t>
            </w:r>
            <w:r w:rsidRPr="00420D0E">
              <w:rPr>
                <w:webHidden/>
              </w:rPr>
              <w:fldChar w:fldCharType="end"/>
            </w:r>
          </w:hyperlink>
        </w:p>
        <w:p w14:paraId="2CB011BC" w14:textId="77777777" w:rsidR="00420D0E" w:rsidRPr="00420D0E" w:rsidRDefault="00420D0E" w:rsidP="00420D0E">
          <w:pPr>
            <w:pStyle w:val="TOC1"/>
            <w:rPr>
              <w:rFonts w:eastAsiaTheme="minorEastAsia" w:cstheme="minorBidi"/>
              <w:kern w:val="0"/>
              <w:szCs w:val="22"/>
              <w14:ligatures w14:val="none"/>
            </w:rPr>
          </w:pPr>
          <w:hyperlink w:anchor="_Toc181626858" w:history="1">
            <w:r w:rsidRPr="00420D0E">
              <w:rPr>
                <w:rStyle w:val="Hyperlink"/>
                <w:b w:val="0"/>
                <w:bCs w:val="0"/>
                <w:rtl/>
              </w:rPr>
              <w:t xml:space="preserve">5.2 </w:t>
            </w:r>
            <w:r w:rsidRPr="00420D0E">
              <w:rPr>
                <w:rStyle w:val="Hyperlink"/>
                <w:rFonts w:hint="eastAsia"/>
                <w:b w:val="0"/>
                <w:bCs w:val="0"/>
                <w:rtl/>
              </w:rPr>
              <w:t>الدراسات</w:t>
            </w:r>
            <w:r w:rsidRPr="00420D0E">
              <w:rPr>
                <w:rStyle w:val="Hyperlink"/>
                <w:b w:val="0"/>
                <w:bCs w:val="0"/>
                <w:rtl/>
              </w:rPr>
              <w:t xml:space="preserve"> </w:t>
            </w:r>
            <w:r w:rsidRPr="00420D0E">
              <w:rPr>
                <w:rStyle w:val="Hyperlink"/>
                <w:rFonts w:hint="eastAsia"/>
                <w:b w:val="0"/>
                <w:bCs w:val="0"/>
                <w:rtl/>
              </w:rPr>
              <w:t>السابقة</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_Toc181626858 \h </w:instrText>
            </w:r>
            <w:r w:rsidRPr="00420D0E">
              <w:rPr>
                <w:webHidden/>
              </w:rPr>
            </w:r>
            <w:r w:rsidRPr="00420D0E">
              <w:rPr>
                <w:webHidden/>
              </w:rPr>
              <w:fldChar w:fldCharType="separate"/>
            </w:r>
            <w:r w:rsidRPr="00420D0E">
              <w:rPr>
                <w:webHidden/>
              </w:rPr>
              <w:t>24</w:t>
            </w:r>
            <w:r w:rsidRPr="00420D0E">
              <w:rPr>
                <w:webHidden/>
              </w:rPr>
              <w:fldChar w:fldCharType="end"/>
            </w:r>
          </w:hyperlink>
        </w:p>
        <w:p w14:paraId="79A51E74" w14:textId="77777777" w:rsidR="00420D0E" w:rsidRPr="00420D0E" w:rsidRDefault="00420D0E" w:rsidP="00420D0E">
          <w:pPr>
            <w:pStyle w:val="TOC1"/>
            <w:rPr>
              <w:rFonts w:eastAsiaTheme="minorEastAsia" w:cstheme="minorBidi"/>
              <w:kern w:val="0"/>
              <w:szCs w:val="22"/>
              <w14:ligatures w14:val="none"/>
            </w:rPr>
          </w:pPr>
          <w:hyperlink w:anchor="_Toc181626859" w:history="1">
            <w:r w:rsidRPr="00420D0E">
              <w:rPr>
                <w:rStyle w:val="Hyperlink"/>
                <w:b w:val="0"/>
                <w:bCs w:val="0"/>
                <w:rtl/>
              </w:rPr>
              <w:t xml:space="preserve">1.5.2 </w:t>
            </w:r>
            <w:r w:rsidRPr="00420D0E">
              <w:rPr>
                <w:rStyle w:val="Hyperlink"/>
                <w:rFonts w:hint="eastAsia"/>
                <w:b w:val="0"/>
                <w:bCs w:val="0"/>
                <w:rtl/>
              </w:rPr>
              <w:t>التعليق</w:t>
            </w:r>
            <w:r w:rsidRPr="00420D0E">
              <w:rPr>
                <w:rStyle w:val="Hyperlink"/>
                <w:b w:val="0"/>
                <w:bCs w:val="0"/>
                <w:rtl/>
              </w:rPr>
              <w:t xml:space="preserve"> </w:t>
            </w:r>
            <w:r w:rsidRPr="00420D0E">
              <w:rPr>
                <w:rStyle w:val="Hyperlink"/>
                <w:rFonts w:hint="eastAsia"/>
                <w:b w:val="0"/>
                <w:bCs w:val="0"/>
                <w:rtl/>
              </w:rPr>
              <w:t>على</w:t>
            </w:r>
            <w:r w:rsidRPr="00420D0E">
              <w:rPr>
                <w:rStyle w:val="Hyperlink"/>
                <w:b w:val="0"/>
                <w:bCs w:val="0"/>
                <w:rtl/>
              </w:rPr>
              <w:t xml:space="preserve"> </w:t>
            </w:r>
            <w:r w:rsidRPr="00420D0E">
              <w:rPr>
                <w:rStyle w:val="Hyperlink"/>
                <w:rFonts w:hint="eastAsia"/>
                <w:b w:val="0"/>
                <w:bCs w:val="0"/>
                <w:rtl/>
              </w:rPr>
              <w:t>الدراسات</w:t>
            </w:r>
            <w:r w:rsidRPr="00420D0E">
              <w:rPr>
                <w:rStyle w:val="Hyperlink"/>
                <w:b w:val="0"/>
                <w:bCs w:val="0"/>
                <w:rtl/>
              </w:rPr>
              <w:t xml:space="preserve"> </w:t>
            </w:r>
            <w:r w:rsidRPr="00420D0E">
              <w:rPr>
                <w:rStyle w:val="Hyperlink"/>
                <w:rFonts w:hint="eastAsia"/>
                <w:b w:val="0"/>
                <w:bCs w:val="0"/>
                <w:rtl/>
              </w:rPr>
              <w:t>السابقة</w:t>
            </w:r>
            <w:r w:rsidRPr="00420D0E">
              <w:rPr>
                <w:webHidden/>
              </w:rPr>
              <w:tab/>
            </w:r>
            <w:r w:rsidRPr="00420D0E">
              <w:rPr>
                <w:webHidden/>
              </w:rPr>
              <w:fldChar w:fldCharType="begin"/>
            </w:r>
            <w:r w:rsidRPr="00420D0E">
              <w:rPr>
                <w:webHidden/>
              </w:rPr>
              <w:instrText xml:space="preserve"> PAGEREF _Toc181626859 \h </w:instrText>
            </w:r>
            <w:r w:rsidRPr="00420D0E">
              <w:rPr>
                <w:webHidden/>
              </w:rPr>
            </w:r>
            <w:r w:rsidRPr="00420D0E">
              <w:rPr>
                <w:webHidden/>
              </w:rPr>
              <w:fldChar w:fldCharType="separate"/>
            </w:r>
            <w:r w:rsidRPr="00420D0E">
              <w:rPr>
                <w:webHidden/>
              </w:rPr>
              <w:t>27</w:t>
            </w:r>
            <w:r w:rsidRPr="00420D0E">
              <w:rPr>
                <w:webHidden/>
              </w:rPr>
              <w:fldChar w:fldCharType="end"/>
            </w:r>
          </w:hyperlink>
        </w:p>
        <w:p w14:paraId="417D60AE" w14:textId="77777777" w:rsidR="00420D0E" w:rsidRPr="00420D0E" w:rsidRDefault="00420D0E" w:rsidP="00420D0E">
          <w:pPr>
            <w:pStyle w:val="TOC1"/>
            <w:rPr>
              <w:rFonts w:eastAsiaTheme="minorEastAsia" w:cstheme="minorBidi"/>
              <w:kern w:val="0"/>
              <w:szCs w:val="22"/>
              <w14:ligatures w14:val="none"/>
            </w:rPr>
          </w:pPr>
          <w:hyperlink w:anchor="_Toc181626861" w:history="1">
            <w:r w:rsidRPr="00420D0E">
              <w:rPr>
                <w:rStyle w:val="Hyperlink"/>
                <w:rFonts w:hint="eastAsia"/>
                <w:rtl/>
              </w:rPr>
              <w:t>الفصل</w:t>
            </w:r>
            <w:r w:rsidRPr="00420D0E">
              <w:rPr>
                <w:rStyle w:val="Hyperlink"/>
                <w:rtl/>
              </w:rPr>
              <w:t xml:space="preserve"> </w:t>
            </w:r>
            <w:r w:rsidRPr="00420D0E">
              <w:rPr>
                <w:rStyle w:val="Hyperlink"/>
                <w:rFonts w:hint="eastAsia"/>
                <w:rtl/>
              </w:rPr>
              <w:t>الثالث</w:t>
            </w:r>
            <w:r w:rsidRPr="00420D0E">
              <w:rPr>
                <w:rStyle w:val="Hyperlink"/>
                <w:rtl/>
              </w:rPr>
              <w:t xml:space="preserve">: </w:t>
            </w:r>
            <w:r w:rsidRPr="00420D0E">
              <w:rPr>
                <w:rStyle w:val="Hyperlink"/>
                <w:rFonts w:hint="eastAsia"/>
                <w:rtl/>
              </w:rPr>
              <w:t>المنهجية</w:t>
            </w:r>
            <w:r w:rsidRPr="00420D0E">
              <w:rPr>
                <w:webHidden/>
              </w:rPr>
              <w:tab/>
            </w:r>
            <w:r w:rsidRPr="00420D0E">
              <w:rPr>
                <w:webHidden/>
              </w:rPr>
              <w:fldChar w:fldCharType="begin"/>
            </w:r>
            <w:r w:rsidRPr="00420D0E">
              <w:rPr>
                <w:webHidden/>
              </w:rPr>
              <w:instrText xml:space="preserve"> PAGEREF _Toc181626861 \h </w:instrText>
            </w:r>
            <w:r w:rsidRPr="00420D0E">
              <w:rPr>
                <w:webHidden/>
              </w:rPr>
            </w:r>
            <w:r w:rsidRPr="00420D0E">
              <w:rPr>
                <w:webHidden/>
              </w:rPr>
              <w:fldChar w:fldCharType="separate"/>
            </w:r>
            <w:r w:rsidRPr="00420D0E">
              <w:rPr>
                <w:webHidden/>
              </w:rPr>
              <w:t>29</w:t>
            </w:r>
            <w:r w:rsidRPr="00420D0E">
              <w:rPr>
                <w:webHidden/>
              </w:rPr>
              <w:fldChar w:fldCharType="end"/>
            </w:r>
          </w:hyperlink>
        </w:p>
        <w:p w14:paraId="01F2DB11" w14:textId="77777777" w:rsidR="00420D0E" w:rsidRPr="00420D0E" w:rsidRDefault="00420D0E" w:rsidP="00420D0E">
          <w:pPr>
            <w:pStyle w:val="TOC1"/>
            <w:rPr>
              <w:rFonts w:eastAsiaTheme="minorEastAsia" w:cstheme="minorBidi"/>
              <w:kern w:val="0"/>
              <w:szCs w:val="22"/>
              <w14:ligatures w14:val="none"/>
            </w:rPr>
          </w:pPr>
          <w:hyperlink w:anchor="_Toc181626862" w:history="1">
            <w:r w:rsidRPr="00420D0E">
              <w:rPr>
                <w:rStyle w:val="Hyperlink"/>
                <w:rFonts w:eastAsia="Times New Roman"/>
                <w:b w:val="0"/>
                <w:bCs w:val="0"/>
                <w:rtl/>
              </w:rPr>
              <w:t xml:space="preserve">1.3 </w:t>
            </w:r>
            <w:r w:rsidRPr="00420D0E">
              <w:rPr>
                <w:rStyle w:val="Hyperlink"/>
                <w:rFonts w:eastAsia="Times New Roman" w:hint="eastAsia"/>
                <w:b w:val="0"/>
                <w:bCs w:val="0"/>
                <w:rtl/>
              </w:rPr>
              <w:t>المقدمة</w:t>
            </w:r>
            <w:r w:rsidRPr="00420D0E">
              <w:rPr>
                <w:webHidden/>
              </w:rPr>
              <w:tab/>
            </w:r>
            <w:r w:rsidRPr="00420D0E">
              <w:rPr>
                <w:webHidden/>
              </w:rPr>
              <w:fldChar w:fldCharType="begin"/>
            </w:r>
            <w:r w:rsidRPr="00420D0E">
              <w:rPr>
                <w:webHidden/>
              </w:rPr>
              <w:instrText xml:space="preserve"> PAGEREF _Toc181626862 \h </w:instrText>
            </w:r>
            <w:r w:rsidRPr="00420D0E">
              <w:rPr>
                <w:webHidden/>
              </w:rPr>
            </w:r>
            <w:r w:rsidRPr="00420D0E">
              <w:rPr>
                <w:webHidden/>
              </w:rPr>
              <w:fldChar w:fldCharType="separate"/>
            </w:r>
            <w:r w:rsidRPr="00420D0E">
              <w:rPr>
                <w:webHidden/>
              </w:rPr>
              <w:t>29</w:t>
            </w:r>
            <w:r w:rsidRPr="00420D0E">
              <w:rPr>
                <w:webHidden/>
              </w:rPr>
              <w:fldChar w:fldCharType="end"/>
            </w:r>
          </w:hyperlink>
        </w:p>
        <w:p w14:paraId="5CCAC536" w14:textId="77777777" w:rsidR="00420D0E" w:rsidRPr="00420D0E" w:rsidRDefault="00420D0E" w:rsidP="00420D0E">
          <w:pPr>
            <w:pStyle w:val="TOC1"/>
            <w:rPr>
              <w:rFonts w:eastAsiaTheme="minorEastAsia" w:cstheme="minorBidi"/>
              <w:kern w:val="0"/>
              <w:szCs w:val="22"/>
              <w14:ligatures w14:val="none"/>
            </w:rPr>
          </w:pPr>
          <w:hyperlink w:anchor="_Toc181626863" w:history="1">
            <w:r w:rsidRPr="00420D0E">
              <w:rPr>
                <w:rStyle w:val="Hyperlink"/>
                <w:rFonts w:eastAsia="Times New Roman"/>
                <w:b w:val="0"/>
                <w:bCs w:val="0"/>
                <w:rtl/>
              </w:rPr>
              <w:t xml:space="preserve">2.3 </w:t>
            </w:r>
            <w:r w:rsidRPr="00420D0E">
              <w:rPr>
                <w:rStyle w:val="Hyperlink"/>
                <w:rFonts w:eastAsia="Times New Roman" w:hint="eastAsia"/>
                <w:b w:val="0"/>
                <w:bCs w:val="0"/>
                <w:rtl/>
              </w:rPr>
              <w:t>المنهجية</w:t>
            </w:r>
            <w:r w:rsidRPr="00420D0E">
              <w:rPr>
                <w:rStyle w:val="Hyperlink"/>
                <w:rFonts w:eastAsia="Times New Roman"/>
                <w:b w:val="0"/>
                <w:bCs w:val="0"/>
                <w:rtl/>
              </w:rPr>
              <w:t xml:space="preserve"> </w:t>
            </w:r>
            <w:r w:rsidRPr="00420D0E">
              <w:rPr>
                <w:rStyle w:val="Hyperlink"/>
                <w:rFonts w:eastAsia="Times New Roman" w:hint="eastAsia"/>
                <w:b w:val="0"/>
                <w:bCs w:val="0"/>
                <w:rtl/>
              </w:rPr>
              <w:t>وطرق</w:t>
            </w:r>
            <w:r w:rsidRPr="00420D0E">
              <w:rPr>
                <w:rStyle w:val="Hyperlink"/>
                <w:rFonts w:eastAsia="Times New Roman"/>
                <w:b w:val="0"/>
                <w:bCs w:val="0"/>
                <w:rtl/>
              </w:rPr>
              <w:t xml:space="preserve"> </w:t>
            </w:r>
            <w:r w:rsidRPr="00420D0E">
              <w:rPr>
                <w:rStyle w:val="Hyperlink"/>
                <w:rFonts w:eastAsia="Times New Roman" w:hint="eastAsia"/>
                <w:b w:val="0"/>
                <w:bCs w:val="0"/>
                <w:rtl/>
              </w:rPr>
              <w:t>البحث</w:t>
            </w:r>
            <w:r w:rsidRPr="00420D0E">
              <w:rPr>
                <w:rStyle w:val="Hyperlink"/>
                <w:rFonts w:eastAsia="Times New Roman"/>
                <w:b w:val="0"/>
                <w:bCs w:val="0"/>
                <w:rtl/>
              </w:rPr>
              <w:t>:</w:t>
            </w:r>
            <w:r w:rsidRPr="00420D0E">
              <w:rPr>
                <w:webHidden/>
              </w:rPr>
              <w:tab/>
            </w:r>
            <w:r w:rsidRPr="00420D0E">
              <w:rPr>
                <w:webHidden/>
              </w:rPr>
              <w:fldChar w:fldCharType="begin"/>
            </w:r>
            <w:r w:rsidRPr="00420D0E">
              <w:rPr>
                <w:webHidden/>
              </w:rPr>
              <w:instrText xml:space="preserve"> PAGEREF _Toc181626863 \h </w:instrText>
            </w:r>
            <w:r w:rsidRPr="00420D0E">
              <w:rPr>
                <w:webHidden/>
              </w:rPr>
            </w:r>
            <w:r w:rsidRPr="00420D0E">
              <w:rPr>
                <w:webHidden/>
              </w:rPr>
              <w:fldChar w:fldCharType="separate"/>
            </w:r>
            <w:r w:rsidRPr="00420D0E">
              <w:rPr>
                <w:webHidden/>
              </w:rPr>
              <w:t>29</w:t>
            </w:r>
            <w:r w:rsidRPr="00420D0E">
              <w:rPr>
                <w:webHidden/>
              </w:rPr>
              <w:fldChar w:fldCharType="end"/>
            </w:r>
          </w:hyperlink>
        </w:p>
        <w:p w14:paraId="69FC7EA3" w14:textId="77777777" w:rsidR="00420D0E" w:rsidRPr="00420D0E" w:rsidRDefault="00420D0E" w:rsidP="00420D0E">
          <w:pPr>
            <w:pStyle w:val="TOC1"/>
            <w:rPr>
              <w:rFonts w:eastAsiaTheme="minorEastAsia" w:cstheme="minorBidi"/>
              <w:kern w:val="0"/>
              <w:szCs w:val="22"/>
              <w14:ligatures w14:val="none"/>
            </w:rPr>
          </w:pPr>
          <w:hyperlink w:anchor="_Toc181626864" w:history="1">
            <w:r w:rsidRPr="00420D0E">
              <w:rPr>
                <w:rStyle w:val="Hyperlink"/>
                <w:b w:val="0"/>
                <w:bCs w:val="0"/>
                <w:rtl/>
              </w:rPr>
              <w:t xml:space="preserve">3.3 </w:t>
            </w:r>
            <w:r w:rsidRPr="00420D0E">
              <w:rPr>
                <w:rStyle w:val="Hyperlink"/>
                <w:rFonts w:hint="eastAsia"/>
                <w:b w:val="0"/>
                <w:bCs w:val="0"/>
                <w:rtl/>
              </w:rPr>
              <w:t>مجتمع</w:t>
            </w:r>
            <w:r w:rsidRPr="00420D0E">
              <w:rPr>
                <w:rStyle w:val="Hyperlink"/>
                <w:b w:val="0"/>
                <w:bCs w:val="0"/>
                <w:rtl/>
              </w:rPr>
              <w:t xml:space="preserve"> </w:t>
            </w:r>
            <w:r w:rsidRPr="00420D0E">
              <w:rPr>
                <w:rStyle w:val="Hyperlink"/>
                <w:rFonts w:hint="eastAsia"/>
                <w:b w:val="0"/>
                <w:bCs w:val="0"/>
                <w:rtl/>
              </w:rPr>
              <w:t>وعينة</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_Toc181626864 \h </w:instrText>
            </w:r>
            <w:r w:rsidRPr="00420D0E">
              <w:rPr>
                <w:webHidden/>
              </w:rPr>
            </w:r>
            <w:r w:rsidRPr="00420D0E">
              <w:rPr>
                <w:webHidden/>
              </w:rPr>
              <w:fldChar w:fldCharType="separate"/>
            </w:r>
            <w:r w:rsidRPr="00420D0E">
              <w:rPr>
                <w:webHidden/>
              </w:rPr>
              <w:t>31</w:t>
            </w:r>
            <w:r w:rsidRPr="00420D0E">
              <w:rPr>
                <w:webHidden/>
              </w:rPr>
              <w:fldChar w:fldCharType="end"/>
            </w:r>
          </w:hyperlink>
        </w:p>
        <w:p w14:paraId="231DBB9D" w14:textId="77777777" w:rsidR="00420D0E" w:rsidRPr="00420D0E" w:rsidRDefault="00420D0E" w:rsidP="00420D0E">
          <w:pPr>
            <w:pStyle w:val="TOC1"/>
            <w:rPr>
              <w:rFonts w:eastAsiaTheme="minorEastAsia" w:cstheme="minorBidi"/>
              <w:kern w:val="0"/>
              <w:szCs w:val="22"/>
              <w14:ligatures w14:val="none"/>
            </w:rPr>
          </w:pPr>
          <w:hyperlink w:anchor="_Toc181626866" w:history="1">
            <w:r w:rsidRPr="00420D0E">
              <w:rPr>
                <w:rStyle w:val="Hyperlink"/>
                <w:rFonts w:eastAsia="Times New Roman"/>
                <w:b w:val="0"/>
                <w:bCs w:val="0"/>
                <w:rtl/>
              </w:rPr>
              <w:t xml:space="preserve">4.3 </w:t>
            </w:r>
            <w:r w:rsidRPr="00420D0E">
              <w:rPr>
                <w:rStyle w:val="Hyperlink"/>
                <w:rFonts w:eastAsia="Times New Roman" w:hint="eastAsia"/>
                <w:b w:val="0"/>
                <w:bCs w:val="0"/>
                <w:rtl/>
              </w:rPr>
              <w:t>مصادر</w:t>
            </w:r>
            <w:r w:rsidRPr="00420D0E">
              <w:rPr>
                <w:rStyle w:val="Hyperlink"/>
                <w:rFonts w:eastAsia="Times New Roman"/>
                <w:b w:val="0"/>
                <w:bCs w:val="0"/>
                <w:rtl/>
              </w:rPr>
              <w:t xml:space="preserve"> </w:t>
            </w:r>
            <w:r w:rsidRPr="00420D0E">
              <w:rPr>
                <w:rStyle w:val="Hyperlink"/>
                <w:rFonts w:eastAsia="Times New Roman" w:hint="eastAsia"/>
                <w:b w:val="0"/>
                <w:bCs w:val="0"/>
                <w:rtl/>
              </w:rPr>
              <w:t>البيانات</w:t>
            </w:r>
            <w:r w:rsidRPr="00420D0E">
              <w:rPr>
                <w:webHidden/>
              </w:rPr>
              <w:tab/>
            </w:r>
            <w:r w:rsidRPr="00420D0E">
              <w:rPr>
                <w:webHidden/>
              </w:rPr>
              <w:fldChar w:fldCharType="begin"/>
            </w:r>
            <w:r w:rsidRPr="00420D0E">
              <w:rPr>
                <w:webHidden/>
              </w:rPr>
              <w:instrText xml:space="preserve"> PAGEREF _Toc181626866 \h </w:instrText>
            </w:r>
            <w:r w:rsidRPr="00420D0E">
              <w:rPr>
                <w:webHidden/>
              </w:rPr>
            </w:r>
            <w:r w:rsidRPr="00420D0E">
              <w:rPr>
                <w:webHidden/>
              </w:rPr>
              <w:fldChar w:fldCharType="separate"/>
            </w:r>
            <w:r w:rsidRPr="00420D0E">
              <w:rPr>
                <w:webHidden/>
              </w:rPr>
              <w:t>31</w:t>
            </w:r>
            <w:r w:rsidRPr="00420D0E">
              <w:rPr>
                <w:webHidden/>
              </w:rPr>
              <w:fldChar w:fldCharType="end"/>
            </w:r>
          </w:hyperlink>
        </w:p>
        <w:p w14:paraId="46B331FA" w14:textId="77777777" w:rsidR="00420D0E" w:rsidRPr="00420D0E" w:rsidRDefault="00420D0E" w:rsidP="00420D0E">
          <w:pPr>
            <w:pStyle w:val="TOC1"/>
            <w:rPr>
              <w:rFonts w:eastAsiaTheme="minorEastAsia" w:cstheme="minorBidi"/>
              <w:kern w:val="0"/>
              <w:szCs w:val="22"/>
              <w14:ligatures w14:val="none"/>
            </w:rPr>
          </w:pPr>
          <w:hyperlink w:anchor="_Toc181626867" w:history="1">
            <w:r w:rsidRPr="00420D0E">
              <w:rPr>
                <w:rStyle w:val="Hyperlink"/>
                <w:rFonts w:ascii="Simplified Arabic" w:eastAsia="Calibri" w:hAnsi="Simplified Arabic"/>
                <w:b w:val="0"/>
                <w:bCs w:val="0"/>
                <w:rtl/>
              </w:rPr>
              <w:t>5</w:t>
            </w:r>
            <w:r w:rsidRPr="00420D0E">
              <w:rPr>
                <w:rStyle w:val="Hyperlink"/>
                <w:rFonts w:eastAsiaTheme="minorHAnsi"/>
                <w:b w:val="0"/>
                <w:bCs w:val="0"/>
                <w:rtl/>
              </w:rPr>
              <w:t>.</w:t>
            </w:r>
            <w:r w:rsidRPr="00420D0E">
              <w:rPr>
                <w:rStyle w:val="Hyperlink"/>
                <w:b w:val="0"/>
                <w:bCs w:val="0"/>
                <w:rtl/>
              </w:rPr>
              <w:t xml:space="preserve">3 </w:t>
            </w:r>
            <w:r w:rsidRPr="00420D0E">
              <w:rPr>
                <w:rStyle w:val="Hyperlink"/>
                <w:rFonts w:hint="eastAsia"/>
                <w:b w:val="0"/>
                <w:bCs w:val="0"/>
                <w:rtl/>
              </w:rPr>
              <w:t>أدوات</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_Toc181626867 \h </w:instrText>
            </w:r>
            <w:r w:rsidRPr="00420D0E">
              <w:rPr>
                <w:webHidden/>
              </w:rPr>
            </w:r>
            <w:r w:rsidRPr="00420D0E">
              <w:rPr>
                <w:webHidden/>
              </w:rPr>
              <w:fldChar w:fldCharType="separate"/>
            </w:r>
            <w:r w:rsidRPr="00420D0E">
              <w:rPr>
                <w:webHidden/>
              </w:rPr>
              <w:t>32</w:t>
            </w:r>
            <w:r w:rsidRPr="00420D0E">
              <w:rPr>
                <w:webHidden/>
              </w:rPr>
              <w:fldChar w:fldCharType="end"/>
            </w:r>
          </w:hyperlink>
        </w:p>
        <w:p w14:paraId="639129A5" w14:textId="77777777" w:rsidR="00420D0E" w:rsidRPr="00420D0E" w:rsidRDefault="00420D0E" w:rsidP="00420D0E">
          <w:pPr>
            <w:pStyle w:val="TOC1"/>
            <w:rPr>
              <w:rFonts w:eastAsiaTheme="minorEastAsia" w:cstheme="minorBidi"/>
              <w:kern w:val="0"/>
              <w:szCs w:val="22"/>
              <w14:ligatures w14:val="none"/>
            </w:rPr>
          </w:pPr>
          <w:hyperlink w:anchor="_Toc181626868" w:history="1">
            <w:r w:rsidRPr="00420D0E">
              <w:rPr>
                <w:rStyle w:val="Hyperlink"/>
                <w:b w:val="0"/>
                <w:bCs w:val="0"/>
                <w:rtl/>
              </w:rPr>
              <w:t xml:space="preserve">6.3 </w:t>
            </w:r>
            <w:r w:rsidRPr="00420D0E">
              <w:rPr>
                <w:rStyle w:val="Hyperlink"/>
                <w:rFonts w:hint="eastAsia"/>
                <w:b w:val="0"/>
                <w:bCs w:val="0"/>
                <w:rtl/>
              </w:rPr>
              <w:t>صدق</w:t>
            </w:r>
            <w:r w:rsidRPr="00420D0E">
              <w:rPr>
                <w:rStyle w:val="Hyperlink"/>
                <w:b w:val="0"/>
                <w:bCs w:val="0"/>
                <w:rtl/>
              </w:rPr>
              <w:t xml:space="preserve"> </w:t>
            </w:r>
            <w:r w:rsidRPr="00420D0E">
              <w:rPr>
                <w:rStyle w:val="Hyperlink"/>
                <w:rFonts w:hint="eastAsia"/>
                <w:b w:val="0"/>
                <w:bCs w:val="0"/>
                <w:rtl/>
              </w:rPr>
              <w:t>أداة</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_Toc181626868 \h </w:instrText>
            </w:r>
            <w:r w:rsidRPr="00420D0E">
              <w:rPr>
                <w:webHidden/>
              </w:rPr>
            </w:r>
            <w:r w:rsidRPr="00420D0E">
              <w:rPr>
                <w:webHidden/>
              </w:rPr>
              <w:fldChar w:fldCharType="separate"/>
            </w:r>
            <w:r w:rsidRPr="00420D0E">
              <w:rPr>
                <w:webHidden/>
              </w:rPr>
              <w:t>33</w:t>
            </w:r>
            <w:r w:rsidRPr="00420D0E">
              <w:rPr>
                <w:webHidden/>
              </w:rPr>
              <w:fldChar w:fldCharType="end"/>
            </w:r>
          </w:hyperlink>
        </w:p>
        <w:p w14:paraId="52F79960" w14:textId="77777777" w:rsidR="00420D0E" w:rsidRPr="00420D0E" w:rsidRDefault="00420D0E" w:rsidP="00420D0E">
          <w:pPr>
            <w:pStyle w:val="TOC1"/>
            <w:rPr>
              <w:rFonts w:eastAsiaTheme="minorEastAsia" w:cstheme="minorBidi"/>
              <w:kern w:val="0"/>
              <w:szCs w:val="22"/>
              <w14:ligatures w14:val="none"/>
            </w:rPr>
          </w:pPr>
          <w:hyperlink w:anchor="_Toc181626869" w:history="1">
            <w:r w:rsidRPr="00420D0E">
              <w:rPr>
                <w:rStyle w:val="Hyperlink"/>
                <w:rFonts w:eastAsia="Calibri"/>
                <w:b w:val="0"/>
                <w:bCs w:val="0"/>
                <w:rtl/>
              </w:rPr>
              <w:t xml:space="preserve">7.3 </w:t>
            </w:r>
            <w:r w:rsidRPr="00420D0E">
              <w:rPr>
                <w:rStyle w:val="Hyperlink"/>
                <w:rFonts w:eastAsia="Calibri" w:hint="eastAsia"/>
                <w:b w:val="0"/>
                <w:bCs w:val="0"/>
                <w:rtl/>
              </w:rPr>
              <w:t>ثبات</w:t>
            </w:r>
            <w:r w:rsidRPr="00420D0E">
              <w:rPr>
                <w:rStyle w:val="Hyperlink"/>
                <w:rFonts w:eastAsia="Calibri"/>
                <w:b w:val="0"/>
                <w:bCs w:val="0"/>
                <w:rtl/>
              </w:rPr>
              <w:t xml:space="preserve"> </w:t>
            </w:r>
            <w:r w:rsidRPr="00420D0E">
              <w:rPr>
                <w:rStyle w:val="Hyperlink"/>
                <w:rFonts w:eastAsia="Calibri" w:hint="eastAsia"/>
                <w:b w:val="0"/>
                <w:bCs w:val="0"/>
                <w:rtl/>
              </w:rPr>
              <w:t>أداة</w:t>
            </w:r>
            <w:r w:rsidRPr="00420D0E">
              <w:rPr>
                <w:rStyle w:val="Hyperlink"/>
                <w:rFonts w:eastAsia="Calibri"/>
                <w:b w:val="0"/>
                <w:bCs w:val="0"/>
                <w:rtl/>
              </w:rPr>
              <w:t xml:space="preserve"> </w:t>
            </w:r>
            <w:r w:rsidRPr="00420D0E">
              <w:rPr>
                <w:rStyle w:val="Hyperlink"/>
                <w:rFonts w:eastAsia="Calibri" w:hint="eastAsia"/>
                <w:b w:val="0"/>
                <w:bCs w:val="0"/>
                <w:rtl/>
              </w:rPr>
              <w:t>الدراسة</w:t>
            </w:r>
            <w:r w:rsidRPr="00420D0E">
              <w:rPr>
                <w:webHidden/>
              </w:rPr>
              <w:tab/>
            </w:r>
            <w:r w:rsidRPr="00420D0E">
              <w:rPr>
                <w:webHidden/>
              </w:rPr>
              <w:fldChar w:fldCharType="begin"/>
            </w:r>
            <w:r w:rsidRPr="00420D0E">
              <w:rPr>
                <w:webHidden/>
              </w:rPr>
              <w:instrText xml:space="preserve"> PAGEREF _Toc181626869 \h </w:instrText>
            </w:r>
            <w:r w:rsidRPr="00420D0E">
              <w:rPr>
                <w:webHidden/>
              </w:rPr>
            </w:r>
            <w:r w:rsidRPr="00420D0E">
              <w:rPr>
                <w:webHidden/>
              </w:rPr>
              <w:fldChar w:fldCharType="separate"/>
            </w:r>
            <w:r w:rsidRPr="00420D0E">
              <w:rPr>
                <w:webHidden/>
              </w:rPr>
              <w:t>36</w:t>
            </w:r>
            <w:r w:rsidRPr="00420D0E">
              <w:rPr>
                <w:webHidden/>
              </w:rPr>
              <w:fldChar w:fldCharType="end"/>
            </w:r>
          </w:hyperlink>
        </w:p>
        <w:p w14:paraId="7FC3CA11" w14:textId="77777777" w:rsidR="00420D0E" w:rsidRPr="00420D0E" w:rsidRDefault="00420D0E" w:rsidP="00420D0E">
          <w:pPr>
            <w:pStyle w:val="TOC1"/>
            <w:rPr>
              <w:rFonts w:eastAsiaTheme="minorEastAsia" w:cstheme="minorBidi"/>
              <w:kern w:val="0"/>
              <w:szCs w:val="22"/>
              <w14:ligatures w14:val="none"/>
            </w:rPr>
          </w:pPr>
          <w:hyperlink w:anchor="_Toc181626870" w:history="1">
            <w:r w:rsidRPr="00420D0E">
              <w:rPr>
                <w:rStyle w:val="Hyperlink"/>
                <w:rFonts w:eastAsia="Calibri"/>
                <w:b w:val="0"/>
                <w:bCs w:val="0"/>
                <w:rtl/>
              </w:rPr>
              <w:t xml:space="preserve">8.3 </w:t>
            </w:r>
            <w:r w:rsidRPr="00420D0E">
              <w:rPr>
                <w:rStyle w:val="Hyperlink"/>
                <w:rFonts w:eastAsia="Calibri" w:hint="eastAsia"/>
                <w:b w:val="0"/>
                <w:bCs w:val="0"/>
                <w:rtl/>
              </w:rPr>
              <w:t>الأساليب</w:t>
            </w:r>
            <w:r w:rsidRPr="00420D0E">
              <w:rPr>
                <w:rStyle w:val="Hyperlink"/>
                <w:rFonts w:eastAsia="Calibri"/>
                <w:b w:val="0"/>
                <w:bCs w:val="0"/>
                <w:rtl/>
              </w:rPr>
              <w:t xml:space="preserve"> </w:t>
            </w:r>
            <w:r w:rsidRPr="00420D0E">
              <w:rPr>
                <w:rStyle w:val="Hyperlink"/>
                <w:rFonts w:eastAsia="Calibri" w:hint="eastAsia"/>
                <w:b w:val="0"/>
                <w:bCs w:val="0"/>
                <w:rtl/>
              </w:rPr>
              <w:t>الإحصائية</w:t>
            </w:r>
            <w:r w:rsidRPr="00420D0E">
              <w:rPr>
                <w:rStyle w:val="Hyperlink"/>
                <w:rFonts w:eastAsia="Calibri"/>
                <w:b w:val="0"/>
                <w:bCs w:val="0"/>
                <w:rtl/>
              </w:rPr>
              <w:t xml:space="preserve"> </w:t>
            </w:r>
            <w:r w:rsidRPr="00420D0E">
              <w:rPr>
                <w:rStyle w:val="Hyperlink"/>
                <w:rFonts w:eastAsia="Calibri" w:hint="eastAsia"/>
                <w:b w:val="0"/>
                <w:bCs w:val="0"/>
                <w:rtl/>
              </w:rPr>
              <w:t>المستخدمة</w:t>
            </w:r>
            <w:r w:rsidRPr="00420D0E">
              <w:rPr>
                <w:webHidden/>
              </w:rPr>
              <w:tab/>
            </w:r>
            <w:r w:rsidRPr="00420D0E">
              <w:rPr>
                <w:webHidden/>
              </w:rPr>
              <w:fldChar w:fldCharType="begin"/>
            </w:r>
            <w:r w:rsidRPr="00420D0E">
              <w:rPr>
                <w:webHidden/>
              </w:rPr>
              <w:instrText xml:space="preserve"> PAGEREF _Toc181626870 \h </w:instrText>
            </w:r>
            <w:r w:rsidRPr="00420D0E">
              <w:rPr>
                <w:webHidden/>
              </w:rPr>
            </w:r>
            <w:r w:rsidRPr="00420D0E">
              <w:rPr>
                <w:webHidden/>
              </w:rPr>
              <w:fldChar w:fldCharType="separate"/>
            </w:r>
            <w:r w:rsidRPr="00420D0E">
              <w:rPr>
                <w:webHidden/>
              </w:rPr>
              <w:t>37</w:t>
            </w:r>
            <w:r w:rsidRPr="00420D0E">
              <w:rPr>
                <w:webHidden/>
              </w:rPr>
              <w:fldChar w:fldCharType="end"/>
            </w:r>
          </w:hyperlink>
        </w:p>
        <w:p w14:paraId="152BF859" w14:textId="77777777" w:rsidR="00420D0E" w:rsidRPr="00420D0E" w:rsidRDefault="00420D0E" w:rsidP="00420D0E">
          <w:pPr>
            <w:pStyle w:val="TOC1"/>
            <w:rPr>
              <w:rFonts w:eastAsiaTheme="minorEastAsia" w:cstheme="minorBidi"/>
              <w:kern w:val="0"/>
              <w:szCs w:val="22"/>
              <w14:ligatures w14:val="none"/>
            </w:rPr>
          </w:pPr>
          <w:hyperlink w:anchor="_Toc181626871" w:history="1">
            <w:r w:rsidRPr="00420D0E">
              <w:rPr>
                <w:rStyle w:val="Hyperlink"/>
                <w:rFonts w:hint="eastAsia"/>
                <w:rtl/>
              </w:rPr>
              <w:t>الفصل</w:t>
            </w:r>
            <w:r w:rsidRPr="00420D0E">
              <w:rPr>
                <w:rStyle w:val="Hyperlink"/>
                <w:rtl/>
              </w:rPr>
              <w:t xml:space="preserve"> </w:t>
            </w:r>
            <w:r w:rsidRPr="00420D0E">
              <w:rPr>
                <w:rStyle w:val="Hyperlink"/>
                <w:rFonts w:hint="eastAsia"/>
                <w:rtl/>
              </w:rPr>
              <w:t>الرابع</w:t>
            </w:r>
            <w:r w:rsidRPr="00420D0E">
              <w:rPr>
                <w:rStyle w:val="Hyperlink"/>
                <w:rtl/>
              </w:rPr>
              <w:t xml:space="preserve">: </w:t>
            </w:r>
            <w:r w:rsidRPr="00420D0E">
              <w:rPr>
                <w:rStyle w:val="Hyperlink"/>
                <w:rFonts w:hint="eastAsia"/>
                <w:rtl/>
              </w:rPr>
              <w:t>تحليل</w:t>
            </w:r>
            <w:r w:rsidRPr="00420D0E">
              <w:rPr>
                <w:rStyle w:val="Hyperlink"/>
                <w:rtl/>
              </w:rPr>
              <w:t xml:space="preserve"> </w:t>
            </w:r>
            <w:r w:rsidRPr="00420D0E">
              <w:rPr>
                <w:rStyle w:val="Hyperlink"/>
                <w:rFonts w:hint="eastAsia"/>
                <w:rtl/>
              </w:rPr>
              <w:t>النتائج</w:t>
            </w:r>
            <w:r w:rsidRPr="00420D0E">
              <w:rPr>
                <w:webHidden/>
              </w:rPr>
              <w:tab/>
            </w:r>
            <w:r w:rsidRPr="00420D0E">
              <w:rPr>
                <w:webHidden/>
              </w:rPr>
              <w:fldChar w:fldCharType="begin"/>
            </w:r>
            <w:r w:rsidRPr="00420D0E">
              <w:rPr>
                <w:webHidden/>
              </w:rPr>
              <w:instrText xml:space="preserve"> PAGEREF _Toc181626871 \h </w:instrText>
            </w:r>
            <w:r w:rsidRPr="00420D0E">
              <w:rPr>
                <w:webHidden/>
              </w:rPr>
            </w:r>
            <w:r w:rsidRPr="00420D0E">
              <w:rPr>
                <w:webHidden/>
              </w:rPr>
              <w:fldChar w:fldCharType="separate"/>
            </w:r>
            <w:r w:rsidRPr="00420D0E">
              <w:rPr>
                <w:webHidden/>
              </w:rPr>
              <w:t>38</w:t>
            </w:r>
            <w:r w:rsidRPr="00420D0E">
              <w:rPr>
                <w:webHidden/>
              </w:rPr>
              <w:fldChar w:fldCharType="end"/>
            </w:r>
          </w:hyperlink>
        </w:p>
        <w:p w14:paraId="52E31FB5" w14:textId="77777777" w:rsidR="00420D0E" w:rsidRPr="00420D0E" w:rsidRDefault="00420D0E" w:rsidP="00420D0E">
          <w:pPr>
            <w:pStyle w:val="TOC1"/>
            <w:rPr>
              <w:rFonts w:eastAsiaTheme="minorEastAsia" w:cstheme="minorBidi"/>
              <w:kern w:val="0"/>
              <w:szCs w:val="22"/>
              <w14:ligatures w14:val="none"/>
            </w:rPr>
          </w:pPr>
          <w:hyperlink w:anchor="_Toc181626872" w:history="1">
            <w:r w:rsidRPr="00420D0E">
              <w:rPr>
                <w:rStyle w:val="Hyperlink"/>
                <w:rFonts w:eastAsia="Times New Roman"/>
                <w:b w:val="0"/>
                <w:bCs w:val="0"/>
                <w:rtl/>
              </w:rPr>
              <w:t xml:space="preserve">1.4 </w:t>
            </w:r>
            <w:r w:rsidRPr="00420D0E">
              <w:rPr>
                <w:rStyle w:val="Hyperlink"/>
                <w:rFonts w:eastAsia="Times New Roman" w:hint="eastAsia"/>
                <w:b w:val="0"/>
                <w:bCs w:val="0"/>
                <w:rtl/>
              </w:rPr>
              <w:t>المقدمة</w:t>
            </w:r>
            <w:r w:rsidRPr="00420D0E">
              <w:rPr>
                <w:webHidden/>
              </w:rPr>
              <w:tab/>
            </w:r>
            <w:r w:rsidRPr="00420D0E">
              <w:rPr>
                <w:webHidden/>
              </w:rPr>
              <w:fldChar w:fldCharType="begin"/>
            </w:r>
            <w:r w:rsidRPr="00420D0E">
              <w:rPr>
                <w:webHidden/>
              </w:rPr>
              <w:instrText xml:space="preserve"> PAGEREF _Toc181626872 \h </w:instrText>
            </w:r>
            <w:r w:rsidRPr="00420D0E">
              <w:rPr>
                <w:webHidden/>
              </w:rPr>
            </w:r>
            <w:r w:rsidRPr="00420D0E">
              <w:rPr>
                <w:webHidden/>
              </w:rPr>
              <w:fldChar w:fldCharType="separate"/>
            </w:r>
            <w:r w:rsidRPr="00420D0E">
              <w:rPr>
                <w:webHidden/>
              </w:rPr>
              <w:t>38</w:t>
            </w:r>
            <w:r w:rsidRPr="00420D0E">
              <w:rPr>
                <w:webHidden/>
              </w:rPr>
              <w:fldChar w:fldCharType="end"/>
            </w:r>
          </w:hyperlink>
        </w:p>
        <w:p w14:paraId="6E44577D" w14:textId="77777777" w:rsidR="00420D0E" w:rsidRPr="00420D0E" w:rsidRDefault="00420D0E" w:rsidP="00420D0E">
          <w:pPr>
            <w:pStyle w:val="TOC1"/>
            <w:rPr>
              <w:rFonts w:eastAsiaTheme="minorEastAsia" w:cstheme="minorBidi"/>
              <w:kern w:val="0"/>
              <w:szCs w:val="22"/>
              <w14:ligatures w14:val="none"/>
            </w:rPr>
          </w:pPr>
          <w:hyperlink w:anchor="_Toc181626873" w:history="1">
            <w:r w:rsidRPr="00420D0E">
              <w:rPr>
                <w:rStyle w:val="Hyperlink"/>
                <w:rFonts w:eastAsia="Times New Roman"/>
                <w:b w:val="0"/>
                <w:bCs w:val="0"/>
                <w:rtl/>
              </w:rPr>
              <w:t xml:space="preserve">2.4 </w:t>
            </w:r>
            <w:r w:rsidRPr="00420D0E">
              <w:rPr>
                <w:rStyle w:val="Hyperlink"/>
                <w:rFonts w:eastAsia="Times New Roman" w:hint="eastAsia"/>
                <w:b w:val="0"/>
                <w:bCs w:val="0"/>
                <w:rtl/>
              </w:rPr>
              <w:t>تحليل</w:t>
            </w:r>
            <w:r w:rsidRPr="00420D0E">
              <w:rPr>
                <w:rStyle w:val="Hyperlink"/>
                <w:rFonts w:eastAsia="Times New Roman"/>
                <w:b w:val="0"/>
                <w:bCs w:val="0"/>
                <w:rtl/>
              </w:rPr>
              <w:t xml:space="preserve"> </w:t>
            </w:r>
            <w:r w:rsidRPr="00420D0E">
              <w:rPr>
                <w:rStyle w:val="Hyperlink"/>
                <w:rFonts w:eastAsia="Times New Roman" w:hint="eastAsia"/>
                <w:b w:val="0"/>
                <w:bCs w:val="0"/>
                <w:rtl/>
              </w:rPr>
              <w:t>خصائص</w:t>
            </w:r>
            <w:r w:rsidRPr="00420D0E">
              <w:rPr>
                <w:rStyle w:val="Hyperlink"/>
                <w:rFonts w:eastAsia="Times New Roman"/>
                <w:b w:val="0"/>
                <w:bCs w:val="0"/>
                <w:rtl/>
              </w:rPr>
              <w:t xml:space="preserve"> </w:t>
            </w:r>
            <w:r w:rsidRPr="00420D0E">
              <w:rPr>
                <w:rStyle w:val="Hyperlink"/>
                <w:rFonts w:eastAsia="Times New Roman" w:hint="eastAsia"/>
                <w:b w:val="0"/>
                <w:bCs w:val="0"/>
                <w:rtl/>
              </w:rPr>
              <w:t>العينة</w:t>
            </w:r>
            <w:r w:rsidRPr="00420D0E">
              <w:rPr>
                <w:rStyle w:val="Hyperlink"/>
                <w:rFonts w:eastAsia="Times New Roman"/>
                <w:b w:val="0"/>
                <w:bCs w:val="0"/>
                <w:rtl/>
              </w:rPr>
              <w:t xml:space="preserve"> </w:t>
            </w:r>
            <w:r w:rsidRPr="00420D0E">
              <w:rPr>
                <w:rStyle w:val="Hyperlink"/>
                <w:rFonts w:eastAsia="Times New Roman" w:hint="eastAsia"/>
                <w:b w:val="0"/>
                <w:bCs w:val="0"/>
                <w:rtl/>
              </w:rPr>
              <w:t>الديموغرافية</w:t>
            </w:r>
            <w:r w:rsidRPr="00420D0E">
              <w:rPr>
                <w:webHidden/>
              </w:rPr>
              <w:tab/>
            </w:r>
            <w:r w:rsidRPr="00420D0E">
              <w:rPr>
                <w:webHidden/>
              </w:rPr>
              <w:fldChar w:fldCharType="begin"/>
            </w:r>
            <w:r w:rsidRPr="00420D0E">
              <w:rPr>
                <w:webHidden/>
              </w:rPr>
              <w:instrText xml:space="preserve"> PAGEREF _Toc181626873 \h </w:instrText>
            </w:r>
            <w:r w:rsidRPr="00420D0E">
              <w:rPr>
                <w:webHidden/>
              </w:rPr>
            </w:r>
            <w:r w:rsidRPr="00420D0E">
              <w:rPr>
                <w:webHidden/>
              </w:rPr>
              <w:fldChar w:fldCharType="separate"/>
            </w:r>
            <w:r w:rsidRPr="00420D0E">
              <w:rPr>
                <w:webHidden/>
              </w:rPr>
              <w:t>38</w:t>
            </w:r>
            <w:r w:rsidRPr="00420D0E">
              <w:rPr>
                <w:webHidden/>
              </w:rPr>
              <w:fldChar w:fldCharType="end"/>
            </w:r>
          </w:hyperlink>
        </w:p>
        <w:p w14:paraId="4EDD5676" w14:textId="77777777" w:rsidR="00420D0E" w:rsidRPr="00420D0E" w:rsidRDefault="00420D0E" w:rsidP="00420D0E">
          <w:pPr>
            <w:pStyle w:val="TOC1"/>
            <w:rPr>
              <w:rFonts w:eastAsiaTheme="minorEastAsia" w:cstheme="minorBidi"/>
              <w:kern w:val="0"/>
              <w:szCs w:val="22"/>
              <w14:ligatures w14:val="none"/>
            </w:rPr>
          </w:pPr>
          <w:hyperlink w:anchor="_Toc181626874" w:history="1">
            <w:r w:rsidRPr="00420D0E">
              <w:rPr>
                <w:rStyle w:val="Hyperlink"/>
                <w:b w:val="0"/>
                <w:bCs w:val="0"/>
                <w:rtl/>
              </w:rPr>
              <w:t xml:space="preserve">3.4 </w:t>
            </w:r>
            <w:r w:rsidRPr="00420D0E">
              <w:rPr>
                <w:rStyle w:val="Hyperlink"/>
                <w:rFonts w:hint="eastAsia"/>
                <w:b w:val="0"/>
                <w:bCs w:val="0"/>
                <w:rtl/>
              </w:rPr>
              <w:t>تحليل</w:t>
            </w:r>
            <w:r w:rsidRPr="00420D0E">
              <w:rPr>
                <w:rStyle w:val="Hyperlink"/>
                <w:b w:val="0"/>
                <w:bCs w:val="0"/>
                <w:rtl/>
              </w:rPr>
              <w:t xml:space="preserve"> </w:t>
            </w:r>
            <w:r w:rsidRPr="00420D0E">
              <w:rPr>
                <w:rStyle w:val="Hyperlink"/>
                <w:rFonts w:hint="eastAsia"/>
                <w:b w:val="0"/>
                <w:bCs w:val="0"/>
                <w:rtl/>
              </w:rPr>
              <w:t>قائمة</w:t>
            </w:r>
            <w:r w:rsidRPr="00420D0E">
              <w:rPr>
                <w:rStyle w:val="Hyperlink"/>
                <w:b w:val="0"/>
                <w:bCs w:val="0"/>
                <w:rtl/>
              </w:rPr>
              <w:t xml:space="preserve"> </w:t>
            </w:r>
            <w:r w:rsidRPr="00420D0E">
              <w:rPr>
                <w:rStyle w:val="Hyperlink"/>
                <w:rFonts w:hint="eastAsia"/>
                <w:b w:val="0"/>
                <w:bCs w:val="0"/>
                <w:rtl/>
              </w:rPr>
              <w:t>الاستبيان</w:t>
            </w:r>
            <w:r w:rsidRPr="00420D0E">
              <w:rPr>
                <w:webHidden/>
              </w:rPr>
              <w:tab/>
            </w:r>
            <w:r w:rsidRPr="00420D0E">
              <w:rPr>
                <w:webHidden/>
              </w:rPr>
              <w:fldChar w:fldCharType="begin"/>
            </w:r>
            <w:r w:rsidRPr="00420D0E">
              <w:rPr>
                <w:webHidden/>
              </w:rPr>
              <w:instrText xml:space="preserve"> PAGEREF _Toc181626874 \h </w:instrText>
            </w:r>
            <w:r w:rsidRPr="00420D0E">
              <w:rPr>
                <w:webHidden/>
              </w:rPr>
            </w:r>
            <w:r w:rsidRPr="00420D0E">
              <w:rPr>
                <w:webHidden/>
              </w:rPr>
              <w:fldChar w:fldCharType="separate"/>
            </w:r>
            <w:r w:rsidRPr="00420D0E">
              <w:rPr>
                <w:webHidden/>
              </w:rPr>
              <w:t>39</w:t>
            </w:r>
            <w:r w:rsidRPr="00420D0E">
              <w:rPr>
                <w:webHidden/>
              </w:rPr>
              <w:fldChar w:fldCharType="end"/>
            </w:r>
          </w:hyperlink>
        </w:p>
        <w:p w14:paraId="1C4AD70B" w14:textId="77777777" w:rsidR="00420D0E" w:rsidRPr="00420D0E" w:rsidRDefault="00420D0E" w:rsidP="00420D0E">
          <w:pPr>
            <w:pStyle w:val="TOC1"/>
            <w:rPr>
              <w:rFonts w:eastAsiaTheme="minorEastAsia" w:cstheme="minorBidi"/>
              <w:kern w:val="0"/>
              <w:szCs w:val="22"/>
              <w14:ligatures w14:val="none"/>
            </w:rPr>
          </w:pPr>
          <w:hyperlink w:anchor="_Toc181626875" w:history="1">
            <w:r w:rsidRPr="00420D0E">
              <w:rPr>
                <w:rStyle w:val="Hyperlink"/>
                <w:rFonts w:eastAsia="Calibri"/>
                <w:b w:val="0"/>
                <w:bCs w:val="0"/>
                <w:rtl/>
              </w:rPr>
              <w:t xml:space="preserve">1.3.4 </w:t>
            </w:r>
            <w:r w:rsidRPr="00420D0E">
              <w:rPr>
                <w:rStyle w:val="Hyperlink"/>
                <w:rFonts w:eastAsia="Calibri" w:hint="eastAsia"/>
                <w:b w:val="0"/>
                <w:bCs w:val="0"/>
                <w:rtl/>
              </w:rPr>
              <w:t>الاحصاء</w:t>
            </w:r>
            <w:r w:rsidRPr="00420D0E">
              <w:rPr>
                <w:rStyle w:val="Hyperlink"/>
                <w:rFonts w:eastAsia="Calibri"/>
                <w:b w:val="0"/>
                <w:bCs w:val="0"/>
                <w:rtl/>
              </w:rPr>
              <w:t xml:space="preserve"> </w:t>
            </w:r>
            <w:r w:rsidRPr="00420D0E">
              <w:rPr>
                <w:rStyle w:val="Hyperlink"/>
                <w:rFonts w:eastAsia="Calibri" w:hint="eastAsia"/>
                <w:b w:val="0"/>
                <w:bCs w:val="0"/>
                <w:rtl/>
              </w:rPr>
              <w:t>الوصفي</w:t>
            </w:r>
            <w:r w:rsidRPr="00420D0E">
              <w:rPr>
                <w:rStyle w:val="Hyperlink"/>
                <w:rFonts w:eastAsia="Calibri"/>
                <w:b w:val="0"/>
                <w:bCs w:val="0"/>
                <w:rtl/>
              </w:rPr>
              <w:t xml:space="preserve"> </w:t>
            </w:r>
            <w:r w:rsidRPr="00420D0E">
              <w:rPr>
                <w:rStyle w:val="Hyperlink"/>
                <w:rFonts w:eastAsia="Calibri" w:hint="eastAsia"/>
                <w:b w:val="0"/>
                <w:bCs w:val="0"/>
                <w:rtl/>
              </w:rPr>
              <w:t>لمحور</w:t>
            </w:r>
            <w:r w:rsidRPr="00420D0E">
              <w:rPr>
                <w:rStyle w:val="Hyperlink"/>
                <w:rFonts w:eastAsia="Calibri"/>
                <w:b w:val="0"/>
                <w:bCs w:val="0"/>
                <w:rtl/>
              </w:rPr>
              <w:t xml:space="preserve"> </w:t>
            </w:r>
            <w:r w:rsidRPr="00420D0E">
              <w:rPr>
                <w:rStyle w:val="Hyperlink"/>
                <w:rFonts w:eastAsia="Calibri" w:hint="eastAsia"/>
                <w:b w:val="0"/>
                <w:bCs w:val="0"/>
                <w:rtl/>
              </w:rPr>
              <w:t>إدارة</w:t>
            </w:r>
            <w:r w:rsidRPr="00420D0E">
              <w:rPr>
                <w:rStyle w:val="Hyperlink"/>
                <w:rFonts w:eastAsia="Calibri"/>
                <w:b w:val="0"/>
                <w:bCs w:val="0"/>
                <w:rtl/>
              </w:rPr>
              <w:t xml:space="preserve"> </w:t>
            </w:r>
            <w:r w:rsidRPr="00420D0E">
              <w:rPr>
                <w:rStyle w:val="Hyperlink"/>
                <w:rFonts w:eastAsia="Calibri" w:hint="eastAsia"/>
                <w:b w:val="0"/>
                <w:bCs w:val="0"/>
                <w:rtl/>
              </w:rPr>
              <w:t>الموارد</w:t>
            </w:r>
            <w:r w:rsidRPr="00420D0E">
              <w:rPr>
                <w:rStyle w:val="Hyperlink"/>
                <w:rFonts w:eastAsia="Calibri"/>
                <w:b w:val="0"/>
                <w:bCs w:val="0"/>
                <w:rtl/>
              </w:rPr>
              <w:t xml:space="preserve"> </w:t>
            </w:r>
            <w:r w:rsidRPr="00420D0E">
              <w:rPr>
                <w:rStyle w:val="Hyperlink"/>
                <w:rFonts w:eastAsia="Calibri" w:hint="eastAsia"/>
                <w:b w:val="0"/>
                <w:bCs w:val="0"/>
                <w:rtl/>
              </w:rPr>
              <w:t>البشرية</w:t>
            </w:r>
            <w:r w:rsidRPr="00420D0E">
              <w:rPr>
                <w:rStyle w:val="Hyperlink"/>
                <w:rFonts w:eastAsia="Calibri"/>
                <w:b w:val="0"/>
                <w:bCs w:val="0"/>
                <w:rtl/>
              </w:rPr>
              <w:t xml:space="preserve"> </w:t>
            </w:r>
            <w:r w:rsidRPr="00420D0E">
              <w:rPr>
                <w:rStyle w:val="Hyperlink"/>
                <w:rFonts w:eastAsia="Calibri" w:hint="eastAsia"/>
                <w:b w:val="0"/>
                <w:bCs w:val="0"/>
                <w:rtl/>
              </w:rPr>
              <w:t>الالكترونية</w:t>
            </w:r>
            <w:r w:rsidRPr="00420D0E">
              <w:rPr>
                <w:webHidden/>
              </w:rPr>
              <w:tab/>
            </w:r>
            <w:r w:rsidRPr="00420D0E">
              <w:rPr>
                <w:webHidden/>
              </w:rPr>
              <w:fldChar w:fldCharType="begin"/>
            </w:r>
            <w:r w:rsidRPr="00420D0E">
              <w:rPr>
                <w:webHidden/>
              </w:rPr>
              <w:instrText xml:space="preserve"> PAGEREF _Toc181626875 \h </w:instrText>
            </w:r>
            <w:r w:rsidRPr="00420D0E">
              <w:rPr>
                <w:webHidden/>
              </w:rPr>
            </w:r>
            <w:r w:rsidRPr="00420D0E">
              <w:rPr>
                <w:webHidden/>
              </w:rPr>
              <w:fldChar w:fldCharType="separate"/>
            </w:r>
            <w:r w:rsidRPr="00420D0E">
              <w:rPr>
                <w:webHidden/>
              </w:rPr>
              <w:t>39</w:t>
            </w:r>
            <w:r w:rsidRPr="00420D0E">
              <w:rPr>
                <w:webHidden/>
              </w:rPr>
              <w:fldChar w:fldCharType="end"/>
            </w:r>
          </w:hyperlink>
        </w:p>
        <w:p w14:paraId="733F5E26" w14:textId="77777777" w:rsidR="00420D0E" w:rsidRPr="00420D0E" w:rsidRDefault="00420D0E" w:rsidP="00420D0E">
          <w:pPr>
            <w:pStyle w:val="TOC1"/>
            <w:rPr>
              <w:rFonts w:eastAsiaTheme="minorEastAsia" w:cstheme="minorBidi"/>
              <w:kern w:val="0"/>
              <w:szCs w:val="22"/>
              <w14:ligatures w14:val="none"/>
            </w:rPr>
          </w:pPr>
          <w:hyperlink w:anchor="_Toc181626877" w:history="1">
            <w:r w:rsidRPr="00420D0E">
              <w:rPr>
                <w:rStyle w:val="Hyperlink"/>
                <w:b w:val="0"/>
                <w:bCs w:val="0"/>
                <w:rtl/>
              </w:rPr>
              <w:t xml:space="preserve">2.3.4 </w:t>
            </w:r>
            <w:r w:rsidRPr="00420D0E">
              <w:rPr>
                <w:rStyle w:val="Hyperlink"/>
                <w:rFonts w:hint="eastAsia"/>
                <w:b w:val="0"/>
                <w:bCs w:val="0"/>
                <w:rtl/>
              </w:rPr>
              <w:t>الاحصاء</w:t>
            </w:r>
            <w:r w:rsidRPr="00420D0E">
              <w:rPr>
                <w:rStyle w:val="Hyperlink"/>
                <w:b w:val="0"/>
                <w:bCs w:val="0"/>
                <w:rtl/>
              </w:rPr>
              <w:t xml:space="preserve"> </w:t>
            </w:r>
            <w:r w:rsidRPr="00420D0E">
              <w:rPr>
                <w:rStyle w:val="Hyperlink"/>
                <w:rFonts w:hint="eastAsia"/>
                <w:b w:val="0"/>
                <w:bCs w:val="0"/>
                <w:rtl/>
              </w:rPr>
              <w:t>الوصفي</w:t>
            </w:r>
            <w:r w:rsidRPr="00420D0E">
              <w:rPr>
                <w:rStyle w:val="Hyperlink"/>
                <w:b w:val="0"/>
                <w:bCs w:val="0"/>
                <w:rtl/>
              </w:rPr>
              <w:t xml:space="preserve"> </w:t>
            </w:r>
            <w:r w:rsidRPr="00420D0E">
              <w:rPr>
                <w:rStyle w:val="Hyperlink"/>
                <w:rFonts w:hint="eastAsia"/>
                <w:b w:val="0"/>
                <w:bCs w:val="0"/>
                <w:rtl/>
              </w:rPr>
              <w:t>لمحور</w:t>
            </w:r>
            <w:r w:rsidRPr="00420D0E">
              <w:rPr>
                <w:rStyle w:val="Hyperlink"/>
                <w:b w:val="0"/>
                <w:bCs w:val="0"/>
                <w:rtl/>
              </w:rPr>
              <w:t xml:space="preserve"> </w:t>
            </w:r>
            <w:r w:rsidRPr="00420D0E">
              <w:rPr>
                <w:rStyle w:val="Hyperlink"/>
                <w:rFonts w:hint="eastAsia"/>
                <w:b w:val="0"/>
                <w:bCs w:val="0"/>
                <w:rtl/>
              </w:rPr>
              <w:t>كفاءة</w:t>
            </w:r>
            <w:r w:rsidRPr="00420D0E">
              <w:rPr>
                <w:rStyle w:val="Hyperlink"/>
                <w:b w:val="0"/>
                <w:bCs w:val="0"/>
                <w:rtl/>
              </w:rPr>
              <w:t xml:space="preserve"> </w:t>
            </w:r>
            <w:r w:rsidRPr="00420D0E">
              <w:rPr>
                <w:rStyle w:val="Hyperlink"/>
                <w:rFonts w:hint="eastAsia"/>
                <w:b w:val="0"/>
                <w:bCs w:val="0"/>
                <w:rtl/>
              </w:rPr>
              <w:t>وفاعلية</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_Toc181626877 \h </w:instrText>
            </w:r>
            <w:r w:rsidRPr="00420D0E">
              <w:rPr>
                <w:webHidden/>
              </w:rPr>
            </w:r>
            <w:r w:rsidRPr="00420D0E">
              <w:rPr>
                <w:webHidden/>
              </w:rPr>
              <w:fldChar w:fldCharType="separate"/>
            </w:r>
            <w:r w:rsidRPr="00420D0E">
              <w:rPr>
                <w:webHidden/>
              </w:rPr>
              <w:t>43</w:t>
            </w:r>
            <w:r w:rsidRPr="00420D0E">
              <w:rPr>
                <w:webHidden/>
              </w:rPr>
              <w:fldChar w:fldCharType="end"/>
            </w:r>
          </w:hyperlink>
        </w:p>
        <w:p w14:paraId="11E719F1" w14:textId="77777777" w:rsidR="00420D0E" w:rsidRPr="00420D0E" w:rsidRDefault="00420D0E" w:rsidP="00420D0E">
          <w:pPr>
            <w:pStyle w:val="TOC1"/>
            <w:rPr>
              <w:rFonts w:eastAsiaTheme="minorEastAsia" w:cstheme="minorBidi"/>
              <w:kern w:val="0"/>
              <w:szCs w:val="22"/>
              <w14:ligatures w14:val="none"/>
            </w:rPr>
          </w:pPr>
          <w:hyperlink w:anchor="_Toc181626880" w:history="1">
            <w:r w:rsidRPr="00420D0E">
              <w:rPr>
                <w:rStyle w:val="Hyperlink"/>
                <w:b w:val="0"/>
                <w:bCs w:val="0"/>
                <w:rtl/>
              </w:rPr>
              <w:t xml:space="preserve">4.4 </w:t>
            </w:r>
            <w:r w:rsidRPr="00420D0E">
              <w:rPr>
                <w:rStyle w:val="Hyperlink"/>
                <w:rFonts w:hint="eastAsia"/>
                <w:b w:val="0"/>
                <w:bCs w:val="0"/>
                <w:rtl/>
              </w:rPr>
              <w:t>اختبار</w:t>
            </w:r>
            <w:r w:rsidRPr="00420D0E">
              <w:rPr>
                <w:rStyle w:val="Hyperlink"/>
                <w:b w:val="0"/>
                <w:bCs w:val="0"/>
                <w:rtl/>
              </w:rPr>
              <w:t xml:space="preserve"> </w:t>
            </w:r>
            <w:r w:rsidRPr="00420D0E">
              <w:rPr>
                <w:rStyle w:val="Hyperlink"/>
                <w:rFonts w:hint="eastAsia"/>
                <w:b w:val="0"/>
                <w:bCs w:val="0"/>
                <w:rtl/>
              </w:rPr>
              <w:t>فرضيات</w:t>
            </w:r>
            <w:r w:rsidRPr="00420D0E">
              <w:rPr>
                <w:rStyle w:val="Hyperlink"/>
                <w:b w:val="0"/>
                <w:bCs w:val="0"/>
                <w:rtl/>
              </w:rPr>
              <w:t xml:space="preserve"> </w:t>
            </w:r>
            <w:r w:rsidRPr="00420D0E">
              <w:rPr>
                <w:rStyle w:val="Hyperlink"/>
                <w:rFonts w:hint="eastAsia"/>
                <w:b w:val="0"/>
                <w:bCs w:val="0"/>
                <w:rtl/>
              </w:rPr>
              <w:t>الدراسة</w:t>
            </w:r>
            <w:r w:rsidRPr="00420D0E">
              <w:rPr>
                <w:webHidden/>
              </w:rPr>
              <w:tab/>
            </w:r>
            <w:r w:rsidRPr="00420D0E">
              <w:rPr>
                <w:webHidden/>
              </w:rPr>
              <w:fldChar w:fldCharType="begin"/>
            </w:r>
            <w:r w:rsidRPr="00420D0E">
              <w:rPr>
                <w:webHidden/>
              </w:rPr>
              <w:instrText xml:space="preserve"> PAGEREF _Toc181626880 \h </w:instrText>
            </w:r>
            <w:r w:rsidRPr="00420D0E">
              <w:rPr>
                <w:webHidden/>
              </w:rPr>
            </w:r>
            <w:r w:rsidRPr="00420D0E">
              <w:rPr>
                <w:webHidden/>
              </w:rPr>
              <w:fldChar w:fldCharType="separate"/>
            </w:r>
            <w:r w:rsidRPr="00420D0E">
              <w:rPr>
                <w:webHidden/>
              </w:rPr>
              <w:t>45</w:t>
            </w:r>
            <w:r w:rsidRPr="00420D0E">
              <w:rPr>
                <w:webHidden/>
              </w:rPr>
              <w:fldChar w:fldCharType="end"/>
            </w:r>
          </w:hyperlink>
        </w:p>
        <w:p w14:paraId="69DADBAF" w14:textId="77777777" w:rsidR="00420D0E" w:rsidRPr="00420D0E" w:rsidRDefault="00420D0E" w:rsidP="00420D0E">
          <w:pPr>
            <w:pStyle w:val="TOC1"/>
            <w:rPr>
              <w:rFonts w:eastAsiaTheme="minorEastAsia" w:cstheme="minorBidi"/>
              <w:kern w:val="0"/>
              <w:szCs w:val="22"/>
              <w14:ligatures w14:val="none"/>
            </w:rPr>
          </w:pPr>
          <w:hyperlink w:anchor="_Toc181626881" w:history="1">
            <w:r w:rsidRPr="00420D0E">
              <w:rPr>
                <w:rStyle w:val="Hyperlink"/>
                <w:b w:val="0"/>
                <w:bCs w:val="0"/>
                <w:rtl/>
              </w:rPr>
              <w:t xml:space="preserve">1.4.4 </w:t>
            </w:r>
            <w:r w:rsidRPr="00420D0E">
              <w:rPr>
                <w:rStyle w:val="Hyperlink"/>
                <w:rFonts w:hint="eastAsia"/>
                <w:b w:val="0"/>
                <w:bCs w:val="0"/>
                <w:rtl/>
              </w:rPr>
              <w:t>معامل</w:t>
            </w:r>
            <w:r w:rsidRPr="00420D0E">
              <w:rPr>
                <w:rStyle w:val="Hyperlink"/>
                <w:b w:val="0"/>
                <w:bCs w:val="0"/>
                <w:rtl/>
              </w:rPr>
              <w:t xml:space="preserve"> </w:t>
            </w:r>
            <w:r w:rsidRPr="00420D0E">
              <w:rPr>
                <w:rStyle w:val="Hyperlink"/>
                <w:rFonts w:hint="eastAsia"/>
                <w:b w:val="0"/>
                <w:bCs w:val="0"/>
                <w:rtl/>
              </w:rPr>
              <w:t>ارتباط</w:t>
            </w:r>
            <w:r w:rsidRPr="00420D0E">
              <w:rPr>
                <w:rStyle w:val="Hyperlink"/>
                <w:b w:val="0"/>
                <w:bCs w:val="0"/>
                <w:rtl/>
              </w:rPr>
              <w:t xml:space="preserve"> </w:t>
            </w:r>
            <w:r w:rsidRPr="00420D0E">
              <w:rPr>
                <w:rStyle w:val="Hyperlink"/>
                <w:rFonts w:hint="eastAsia"/>
                <w:b w:val="0"/>
                <w:bCs w:val="0"/>
                <w:rtl/>
              </w:rPr>
              <w:t>بيرسون</w:t>
            </w:r>
            <w:r w:rsidRPr="00420D0E">
              <w:rPr>
                <w:rStyle w:val="Hyperlink"/>
                <w:b w:val="0"/>
                <w:bCs w:val="0"/>
                <w:rtl/>
              </w:rPr>
              <w:t xml:space="preserve"> </w:t>
            </w:r>
            <w:r w:rsidRPr="00420D0E">
              <w:rPr>
                <w:rStyle w:val="Hyperlink"/>
                <w:rFonts w:hint="eastAsia"/>
                <w:b w:val="0"/>
                <w:bCs w:val="0"/>
                <w:rtl/>
              </w:rPr>
              <w:t>للتحقق</w:t>
            </w:r>
            <w:r w:rsidRPr="00420D0E">
              <w:rPr>
                <w:rStyle w:val="Hyperlink"/>
                <w:b w:val="0"/>
                <w:bCs w:val="0"/>
                <w:rtl/>
              </w:rPr>
              <w:t xml:space="preserve"> </w:t>
            </w:r>
            <w:r w:rsidRPr="00420D0E">
              <w:rPr>
                <w:rStyle w:val="Hyperlink"/>
                <w:rFonts w:hint="eastAsia"/>
                <w:b w:val="0"/>
                <w:bCs w:val="0"/>
                <w:rtl/>
              </w:rPr>
              <w:t>من</w:t>
            </w:r>
            <w:r w:rsidRPr="00420D0E">
              <w:rPr>
                <w:rStyle w:val="Hyperlink"/>
                <w:b w:val="0"/>
                <w:bCs w:val="0"/>
                <w:rtl/>
              </w:rPr>
              <w:t xml:space="preserve"> </w:t>
            </w:r>
            <w:r w:rsidRPr="00420D0E">
              <w:rPr>
                <w:rStyle w:val="Hyperlink"/>
                <w:rFonts w:hint="eastAsia"/>
                <w:b w:val="0"/>
                <w:bCs w:val="0"/>
                <w:rtl/>
              </w:rPr>
              <w:t>مستوى</w:t>
            </w:r>
            <w:r w:rsidRPr="00420D0E">
              <w:rPr>
                <w:rStyle w:val="Hyperlink"/>
                <w:b w:val="0"/>
                <w:bCs w:val="0"/>
                <w:rtl/>
              </w:rPr>
              <w:t xml:space="preserve"> </w:t>
            </w:r>
            <w:r w:rsidRPr="00420D0E">
              <w:rPr>
                <w:rStyle w:val="Hyperlink"/>
                <w:rFonts w:hint="eastAsia"/>
                <w:b w:val="0"/>
                <w:bCs w:val="0"/>
                <w:rtl/>
              </w:rPr>
              <w:t>العلاقة</w:t>
            </w:r>
            <w:r w:rsidRPr="00420D0E">
              <w:rPr>
                <w:rStyle w:val="Hyperlink"/>
                <w:b w:val="0"/>
                <w:bCs w:val="0"/>
                <w:rtl/>
              </w:rPr>
              <w:t xml:space="preserve"> </w:t>
            </w:r>
            <w:r w:rsidRPr="00420D0E">
              <w:rPr>
                <w:rStyle w:val="Hyperlink"/>
                <w:rFonts w:hint="eastAsia"/>
                <w:b w:val="0"/>
                <w:bCs w:val="0"/>
                <w:rtl/>
              </w:rPr>
              <w:t>الإرتباطية</w:t>
            </w:r>
            <w:r w:rsidRPr="00420D0E">
              <w:rPr>
                <w:rStyle w:val="Hyperlink"/>
                <w:b w:val="0"/>
                <w:bCs w:val="0"/>
                <w:rtl/>
              </w:rPr>
              <w:t xml:space="preserve"> </w:t>
            </w:r>
            <w:r w:rsidRPr="00420D0E">
              <w:rPr>
                <w:rStyle w:val="Hyperlink"/>
                <w:rFonts w:hint="eastAsia"/>
                <w:b w:val="0"/>
                <w:bCs w:val="0"/>
                <w:rtl/>
              </w:rPr>
              <w:t>بين</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الالكترونية</w:t>
            </w:r>
            <w:r w:rsidRPr="00420D0E">
              <w:rPr>
                <w:rStyle w:val="Hyperlink"/>
                <w:b w:val="0"/>
                <w:bCs w:val="0"/>
                <w:rtl/>
              </w:rPr>
              <w:t xml:space="preserve"> </w:t>
            </w:r>
            <w:r w:rsidRPr="00420D0E">
              <w:rPr>
                <w:rStyle w:val="Hyperlink"/>
                <w:rFonts w:hint="eastAsia"/>
                <w:b w:val="0"/>
                <w:bCs w:val="0"/>
                <w:rtl/>
              </w:rPr>
              <w:t>وكفاءة</w:t>
            </w:r>
            <w:r w:rsidRPr="00420D0E">
              <w:rPr>
                <w:rStyle w:val="Hyperlink"/>
                <w:b w:val="0"/>
                <w:bCs w:val="0"/>
                <w:rtl/>
              </w:rPr>
              <w:t xml:space="preserve"> </w:t>
            </w:r>
            <w:r w:rsidRPr="00420D0E">
              <w:rPr>
                <w:rStyle w:val="Hyperlink"/>
                <w:rFonts w:hint="eastAsia"/>
                <w:b w:val="0"/>
                <w:bCs w:val="0"/>
                <w:rtl/>
              </w:rPr>
              <w:t>وفاعلية</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webHidden/>
              </w:rPr>
              <w:tab/>
            </w:r>
            <w:r w:rsidRPr="00420D0E">
              <w:rPr>
                <w:webHidden/>
              </w:rPr>
              <w:fldChar w:fldCharType="begin"/>
            </w:r>
            <w:r w:rsidRPr="00420D0E">
              <w:rPr>
                <w:webHidden/>
              </w:rPr>
              <w:instrText xml:space="preserve"> PAGEREF _Toc181626881 \h </w:instrText>
            </w:r>
            <w:r w:rsidRPr="00420D0E">
              <w:rPr>
                <w:webHidden/>
              </w:rPr>
            </w:r>
            <w:r w:rsidRPr="00420D0E">
              <w:rPr>
                <w:webHidden/>
              </w:rPr>
              <w:fldChar w:fldCharType="separate"/>
            </w:r>
            <w:r w:rsidRPr="00420D0E">
              <w:rPr>
                <w:webHidden/>
              </w:rPr>
              <w:t>46</w:t>
            </w:r>
            <w:r w:rsidRPr="00420D0E">
              <w:rPr>
                <w:webHidden/>
              </w:rPr>
              <w:fldChar w:fldCharType="end"/>
            </w:r>
          </w:hyperlink>
        </w:p>
        <w:p w14:paraId="0C2ABE11" w14:textId="77777777" w:rsidR="00420D0E" w:rsidRPr="00420D0E" w:rsidRDefault="00420D0E" w:rsidP="00420D0E">
          <w:pPr>
            <w:pStyle w:val="TOC1"/>
            <w:rPr>
              <w:rFonts w:eastAsiaTheme="minorEastAsia" w:cstheme="minorBidi"/>
              <w:kern w:val="0"/>
              <w:szCs w:val="22"/>
              <w14:ligatures w14:val="none"/>
            </w:rPr>
          </w:pPr>
          <w:hyperlink w:anchor="_Toc181626882" w:history="1">
            <w:r w:rsidRPr="00420D0E">
              <w:rPr>
                <w:rStyle w:val="Hyperlink"/>
                <w:b w:val="0"/>
                <w:bCs w:val="0"/>
                <w:rtl/>
              </w:rPr>
              <w:t xml:space="preserve">2.4.4  </w:t>
            </w:r>
            <w:r w:rsidRPr="00420D0E">
              <w:rPr>
                <w:rStyle w:val="Hyperlink"/>
                <w:rFonts w:hint="eastAsia"/>
                <w:b w:val="0"/>
                <w:bCs w:val="0"/>
                <w:rtl/>
              </w:rPr>
              <w:t>تحليل</w:t>
            </w:r>
            <w:r w:rsidRPr="00420D0E">
              <w:rPr>
                <w:rStyle w:val="Hyperlink"/>
                <w:b w:val="0"/>
                <w:bCs w:val="0"/>
                <w:rtl/>
              </w:rPr>
              <w:t xml:space="preserve"> </w:t>
            </w:r>
            <w:r w:rsidRPr="00420D0E">
              <w:rPr>
                <w:rStyle w:val="Hyperlink"/>
                <w:rFonts w:hint="eastAsia"/>
                <w:b w:val="0"/>
                <w:bCs w:val="0"/>
                <w:rtl/>
              </w:rPr>
              <w:t>الإنحدار</w:t>
            </w:r>
            <w:r w:rsidRPr="00420D0E">
              <w:rPr>
                <w:rStyle w:val="Hyperlink"/>
                <w:b w:val="0"/>
                <w:bCs w:val="0"/>
                <w:rtl/>
              </w:rPr>
              <w:t xml:space="preserve"> </w:t>
            </w:r>
            <w:r w:rsidRPr="00420D0E">
              <w:rPr>
                <w:rStyle w:val="Hyperlink"/>
                <w:rFonts w:hint="eastAsia"/>
                <w:b w:val="0"/>
                <w:bCs w:val="0"/>
                <w:rtl/>
              </w:rPr>
              <w:t>الخطي</w:t>
            </w:r>
            <w:r w:rsidRPr="00420D0E">
              <w:rPr>
                <w:rStyle w:val="Hyperlink"/>
                <w:b w:val="0"/>
                <w:bCs w:val="0"/>
                <w:rtl/>
              </w:rPr>
              <w:t xml:space="preserve"> </w:t>
            </w:r>
            <w:r w:rsidRPr="00420D0E">
              <w:rPr>
                <w:rStyle w:val="Hyperlink"/>
                <w:rFonts w:hint="eastAsia"/>
                <w:b w:val="0"/>
                <w:bCs w:val="0"/>
                <w:rtl/>
              </w:rPr>
              <w:t>البسيط</w:t>
            </w:r>
            <w:r w:rsidRPr="00420D0E">
              <w:rPr>
                <w:rStyle w:val="Hyperlink"/>
                <w:b w:val="0"/>
                <w:bCs w:val="0"/>
                <w:rtl/>
              </w:rPr>
              <w:t xml:space="preserve"> </w:t>
            </w:r>
            <w:r w:rsidRPr="00420D0E">
              <w:rPr>
                <w:rStyle w:val="Hyperlink"/>
                <w:rFonts w:hint="eastAsia"/>
                <w:b w:val="0"/>
                <w:bCs w:val="0"/>
                <w:rtl/>
              </w:rPr>
              <w:t>لاختبار</w:t>
            </w:r>
            <w:r w:rsidRPr="00420D0E">
              <w:rPr>
                <w:rStyle w:val="Hyperlink"/>
                <w:b w:val="0"/>
                <w:bCs w:val="0"/>
                <w:rtl/>
              </w:rPr>
              <w:t xml:space="preserve"> </w:t>
            </w:r>
            <w:r w:rsidRPr="00420D0E">
              <w:rPr>
                <w:rStyle w:val="Hyperlink"/>
                <w:rFonts w:hint="eastAsia"/>
                <w:b w:val="0"/>
                <w:bCs w:val="0"/>
                <w:rtl/>
              </w:rPr>
              <w:t>أثر</w:t>
            </w:r>
            <w:r w:rsidRPr="00420D0E">
              <w:rPr>
                <w:rStyle w:val="Hyperlink"/>
                <w:b w:val="0"/>
                <w:bCs w:val="0"/>
                <w:rtl/>
              </w:rPr>
              <w:t xml:space="preserve"> </w:t>
            </w:r>
            <w:r w:rsidRPr="00420D0E">
              <w:rPr>
                <w:rStyle w:val="Hyperlink"/>
                <w:rFonts w:hint="eastAsia"/>
                <w:b w:val="0"/>
                <w:bCs w:val="0"/>
                <w:rtl/>
              </w:rPr>
              <w:t>إدارة</w:t>
            </w:r>
            <w:r w:rsidRPr="00420D0E">
              <w:rPr>
                <w:rStyle w:val="Hyperlink"/>
                <w:b w:val="0"/>
                <w:bCs w:val="0"/>
                <w:rtl/>
              </w:rPr>
              <w:t xml:space="preserve"> </w:t>
            </w:r>
            <w:r w:rsidRPr="00420D0E">
              <w:rPr>
                <w:rStyle w:val="Hyperlink"/>
                <w:rFonts w:hint="eastAsia"/>
                <w:b w:val="0"/>
                <w:bCs w:val="0"/>
                <w:rtl/>
              </w:rPr>
              <w:t>الموارد</w:t>
            </w:r>
            <w:r w:rsidRPr="00420D0E">
              <w:rPr>
                <w:rStyle w:val="Hyperlink"/>
                <w:b w:val="0"/>
                <w:bCs w:val="0"/>
                <w:rtl/>
              </w:rPr>
              <w:t xml:space="preserve"> </w:t>
            </w:r>
            <w:r w:rsidRPr="00420D0E">
              <w:rPr>
                <w:rStyle w:val="Hyperlink"/>
                <w:rFonts w:hint="eastAsia"/>
                <w:b w:val="0"/>
                <w:bCs w:val="0"/>
                <w:rtl/>
              </w:rPr>
              <w:t>البشرية</w:t>
            </w:r>
            <w:r w:rsidRPr="00420D0E">
              <w:rPr>
                <w:rStyle w:val="Hyperlink"/>
                <w:b w:val="0"/>
                <w:bCs w:val="0"/>
                <w:rtl/>
              </w:rPr>
              <w:t xml:space="preserve"> </w:t>
            </w:r>
            <w:r w:rsidRPr="00420D0E">
              <w:rPr>
                <w:rStyle w:val="Hyperlink"/>
                <w:rFonts w:hint="eastAsia"/>
                <w:b w:val="0"/>
                <w:bCs w:val="0"/>
                <w:rtl/>
              </w:rPr>
              <w:t>الالكترونية</w:t>
            </w:r>
            <w:r w:rsidRPr="00420D0E">
              <w:rPr>
                <w:rStyle w:val="Hyperlink"/>
                <w:b w:val="0"/>
                <w:bCs w:val="0"/>
                <w:rtl/>
              </w:rPr>
              <w:t xml:space="preserve"> </w:t>
            </w:r>
            <w:r w:rsidRPr="00420D0E">
              <w:rPr>
                <w:rStyle w:val="Hyperlink"/>
                <w:rFonts w:hint="eastAsia"/>
                <w:b w:val="0"/>
                <w:bCs w:val="0"/>
                <w:rtl/>
              </w:rPr>
              <w:t>على</w:t>
            </w:r>
            <w:r w:rsidRPr="00420D0E">
              <w:rPr>
                <w:rStyle w:val="Hyperlink"/>
                <w:b w:val="0"/>
                <w:bCs w:val="0"/>
                <w:rtl/>
              </w:rPr>
              <w:t xml:space="preserve"> </w:t>
            </w:r>
            <w:r w:rsidRPr="00420D0E">
              <w:rPr>
                <w:rStyle w:val="Hyperlink"/>
                <w:rFonts w:hint="eastAsia"/>
                <w:b w:val="0"/>
                <w:bCs w:val="0"/>
                <w:rtl/>
              </w:rPr>
              <w:t>كفاءة</w:t>
            </w:r>
            <w:r w:rsidRPr="00420D0E">
              <w:rPr>
                <w:rStyle w:val="Hyperlink"/>
                <w:b w:val="0"/>
                <w:bCs w:val="0"/>
                <w:rtl/>
              </w:rPr>
              <w:t xml:space="preserve"> </w:t>
            </w:r>
            <w:r w:rsidRPr="00420D0E">
              <w:rPr>
                <w:rStyle w:val="Hyperlink"/>
                <w:rFonts w:hint="eastAsia"/>
                <w:b w:val="0"/>
                <w:bCs w:val="0"/>
                <w:rtl/>
              </w:rPr>
              <w:t>وفاعلية</w:t>
            </w:r>
            <w:r w:rsidRPr="00420D0E">
              <w:rPr>
                <w:rStyle w:val="Hyperlink"/>
                <w:b w:val="0"/>
                <w:bCs w:val="0"/>
                <w:rtl/>
              </w:rPr>
              <w:t xml:space="preserve"> </w:t>
            </w:r>
            <w:r w:rsidRPr="00420D0E">
              <w:rPr>
                <w:rStyle w:val="Hyperlink"/>
                <w:rFonts w:hint="eastAsia"/>
                <w:b w:val="0"/>
                <w:bCs w:val="0"/>
                <w:rtl/>
              </w:rPr>
              <w:t>العمليات</w:t>
            </w:r>
            <w:r w:rsidRPr="00420D0E">
              <w:rPr>
                <w:rStyle w:val="Hyperlink"/>
                <w:b w:val="0"/>
                <w:bCs w:val="0"/>
                <w:rtl/>
              </w:rPr>
              <w:t xml:space="preserve"> </w:t>
            </w:r>
            <w:r w:rsidRPr="00420D0E">
              <w:rPr>
                <w:rStyle w:val="Hyperlink"/>
                <w:rFonts w:hint="eastAsia"/>
                <w:b w:val="0"/>
                <w:bCs w:val="0"/>
                <w:rtl/>
              </w:rPr>
              <w:t>الإدارية</w:t>
            </w:r>
            <w:r w:rsidRPr="00420D0E">
              <w:rPr>
                <w:rStyle w:val="Hyperlink"/>
                <w:b w:val="0"/>
                <w:bCs w:val="0"/>
                <w:rtl/>
              </w:rPr>
              <w:t xml:space="preserve"> </w:t>
            </w:r>
            <w:r w:rsidRPr="00420D0E">
              <w:rPr>
                <w:rStyle w:val="Hyperlink"/>
                <w:rFonts w:hint="eastAsia"/>
                <w:b w:val="0"/>
                <w:bCs w:val="0"/>
                <w:rtl/>
              </w:rPr>
              <w:t>بشركة</w:t>
            </w:r>
            <w:r w:rsidRPr="00420D0E">
              <w:rPr>
                <w:rStyle w:val="Hyperlink"/>
                <w:b w:val="0"/>
                <w:bCs w:val="0"/>
                <w:rtl/>
              </w:rPr>
              <w:t xml:space="preserve"> </w:t>
            </w:r>
            <w:r w:rsidRPr="00420D0E">
              <w:rPr>
                <w:rStyle w:val="Hyperlink"/>
                <w:rFonts w:hint="eastAsia"/>
                <w:b w:val="0"/>
                <w:bCs w:val="0"/>
                <w:rtl/>
              </w:rPr>
              <w:t>سابك</w:t>
            </w:r>
            <w:r w:rsidRPr="00420D0E">
              <w:rPr>
                <w:webHidden/>
              </w:rPr>
              <w:tab/>
            </w:r>
            <w:r w:rsidRPr="00420D0E">
              <w:rPr>
                <w:webHidden/>
              </w:rPr>
              <w:fldChar w:fldCharType="begin"/>
            </w:r>
            <w:r w:rsidRPr="00420D0E">
              <w:rPr>
                <w:webHidden/>
              </w:rPr>
              <w:instrText xml:space="preserve"> PAGEREF _Toc181626882 \h </w:instrText>
            </w:r>
            <w:r w:rsidRPr="00420D0E">
              <w:rPr>
                <w:webHidden/>
              </w:rPr>
            </w:r>
            <w:r w:rsidRPr="00420D0E">
              <w:rPr>
                <w:webHidden/>
              </w:rPr>
              <w:fldChar w:fldCharType="separate"/>
            </w:r>
            <w:r w:rsidRPr="00420D0E">
              <w:rPr>
                <w:webHidden/>
              </w:rPr>
              <w:t>48</w:t>
            </w:r>
            <w:r w:rsidRPr="00420D0E">
              <w:rPr>
                <w:webHidden/>
              </w:rPr>
              <w:fldChar w:fldCharType="end"/>
            </w:r>
          </w:hyperlink>
        </w:p>
        <w:p w14:paraId="5ECA3E75" w14:textId="77777777" w:rsidR="00420D0E" w:rsidRPr="00420D0E" w:rsidRDefault="00420D0E" w:rsidP="00420D0E">
          <w:pPr>
            <w:pStyle w:val="TOC1"/>
            <w:rPr>
              <w:rFonts w:eastAsiaTheme="minorEastAsia" w:cstheme="minorBidi"/>
              <w:kern w:val="0"/>
              <w:szCs w:val="22"/>
              <w14:ligatures w14:val="none"/>
            </w:rPr>
          </w:pPr>
          <w:hyperlink w:anchor="_Toc181626883" w:history="1">
            <w:r w:rsidRPr="00420D0E">
              <w:rPr>
                <w:rStyle w:val="Hyperlink"/>
                <w:rFonts w:hint="eastAsia"/>
                <w:rtl/>
              </w:rPr>
              <w:t>الفصل</w:t>
            </w:r>
            <w:r w:rsidRPr="00420D0E">
              <w:rPr>
                <w:rStyle w:val="Hyperlink"/>
                <w:rtl/>
              </w:rPr>
              <w:t xml:space="preserve"> </w:t>
            </w:r>
            <w:r w:rsidRPr="00420D0E">
              <w:rPr>
                <w:rStyle w:val="Hyperlink"/>
                <w:rFonts w:hint="eastAsia"/>
                <w:rtl/>
              </w:rPr>
              <w:t>الخامس</w:t>
            </w:r>
            <w:r w:rsidRPr="00420D0E">
              <w:rPr>
                <w:rStyle w:val="Hyperlink"/>
                <w:rtl/>
              </w:rPr>
              <w:t xml:space="preserve">: </w:t>
            </w:r>
            <w:r w:rsidRPr="00420D0E">
              <w:rPr>
                <w:rStyle w:val="Hyperlink"/>
                <w:rFonts w:hint="eastAsia"/>
                <w:rtl/>
              </w:rPr>
              <w:t>النتائج</w:t>
            </w:r>
            <w:r w:rsidRPr="00420D0E">
              <w:rPr>
                <w:rStyle w:val="Hyperlink"/>
                <w:rtl/>
              </w:rPr>
              <w:t xml:space="preserve"> </w:t>
            </w:r>
            <w:r w:rsidRPr="00420D0E">
              <w:rPr>
                <w:rStyle w:val="Hyperlink"/>
                <w:rFonts w:hint="eastAsia"/>
                <w:rtl/>
              </w:rPr>
              <w:t>والتوصيات</w:t>
            </w:r>
            <w:r w:rsidRPr="00420D0E">
              <w:rPr>
                <w:webHidden/>
              </w:rPr>
              <w:tab/>
            </w:r>
            <w:r w:rsidRPr="00420D0E">
              <w:rPr>
                <w:webHidden/>
              </w:rPr>
              <w:fldChar w:fldCharType="begin"/>
            </w:r>
            <w:r w:rsidRPr="00420D0E">
              <w:rPr>
                <w:webHidden/>
              </w:rPr>
              <w:instrText xml:space="preserve"> PAGEREF _Toc181626883 \h </w:instrText>
            </w:r>
            <w:r w:rsidRPr="00420D0E">
              <w:rPr>
                <w:webHidden/>
              </w:rPr>
            </w:r>
            <w:r w:rsidRPr="00420D0E">
              <w:rPr>
                <w:webHidden/>
              </w:rPr>
              <w:fldChar w:fldCharType="separate"/>
            </w:r>
            <w:r w:rsidRPr="00420D0E">
              <w:rPr>
                <w:webHidden/>
              </w:rPr>
              <w:t>50</w:t>
            </w:r>
            <w:r w:rsidRPr="00420D0E">
              <w:rPr>
                <w:webHidden/>
              </w:rPr>
              <w:fldChar w:fldCharType="end"/>
            </w:r>
          </w:hyperlink>
        </w:p>
        <w:p w14:paraId="0FCAF5C2" w14:textId="77777777" w:rsidR="00420D0E" w:rsidRPr="00420D0E" w:rsidRDefault="00420D0E" w:rsidP="00420D0E">
          <w:pPr>
            <w:pStyle w:val="TOC1"/>
            <w:rPr>
              <w:rFonts w:eastAsiaTheme="minorEastAsia" w:cstheme="minorBidi"/>
              <w:kern w:val="0"/>
              <w:szCs w:val="22"/>
              <w14:ligatures w14:val="none"/>
            </w:rPr>
          </w:pPr>
          <w:hyperlink w:anchor="_Toc181626884" w:history="1">
            <w:r w:rsidRPr="00420D0E">
              <w:rPr>
                <w:rStyle w:val="Hyperlink"/>
                <w:b w:val="0"/>
                <w:bCs w:val="0"/>
                <w:rtl/>
              </w:rPr>
              <w:t xml:space="preserve">1.5  </w:t>
            </w:r>
            <w:r w:rsidRPr="00420D0E">
              <w:rPr>
                <w:rStyle w:val="Hyperlink"/>
                <w:rFonts w:hint="eastAsia"/>
                <w:b w:val="0"/>
                <w:bCs w:val="0"/>
                <w:rtl/>
              </w:rPr>
              <w:t>المقدمة</w:t>
            </w:r>
            <w:r w:rsidRPr="00420D0E">
              <w:rPr>
                <w:webHidden/>
              </w:rPr>
              <w:tab/>
            </w:r>
            <w:r w:rsidRPr="00420D0E">
              <w:rPr>
                <w:webHidden/>
              </w:rPr>
              <w:fldChar w:fldCharType="begin"/>
            </w:r>
            <w:r w:rsidRPr="00420D0E">
              <w:rPr>
                <w:webHidden/>
              </w:rPr>
              <w:instrText xml:space="preserve"> PAGEREF _Toc181626884 \h </w:instrText>
            </w:r>
            <w:r w:rsidRPr="00420D0E">
              <w:rPr>
                <w:webHidden/>
              </w:rPr>
            </w:r>
            <w:r w:rsidRPr="00420D0E">
              <w:rPr>
                <w:webHidden/>
              </w:rPr>
              <w:fldChar w:fldCharType="separate"/>
            </w:r>
            <w:r w:rsidRPr="00420D0E">
              <w:rPr>
                <w:webHidden/>
              </w:rPr>
              <w:t>50</w:t>
            </w:r>
            <w:r w:rsidRPr="00420D0E">
              <w:rPr>
                <w:webHidden/>
              </w:rPr>
              <w:fldChar w:fldCharType="end"/>
            </w:r>
          </w:hyperlink>
        </w:p>
        <w:p w14:paraId="7842D27D" w14:textId="77777777" w:rsidR="00420D0E" w:rsidRPr="00420D0E" w:rsidRDefault="00420D0E" w:rsidP="00420D0E">
          <w:pPr>
            <w:pStyle w:val="TOC1"/>
            <w:rPr>
              <w:rFonts w:eastAsiaTheme="minorEastAsia" w:cstheme="minorBidi"/>
              <w:kern w:val="0"/>
              <w:szCs w:val="22"/>
              <w14:ligatures w14:val="none"/>
            </w:rPr>
          </w:pPr>
          <w:hyperlink w:anchor="_Toc181626885" w:history="1">
            <w:r w:rsidRPr="00420D0E">
              <w:rPr>
                <w:rStyle w:val="Hyperlink"/>
                <w:rFonts w:eastAsia="Calibri"/>
                <w:b w:val="0"/>
                <w:bCs w:val="0"/>
                <w:rtl/>
              </w:rPr>
              <w:t xml:space="preserve">2.5 </w:t>
            </w:r>
            <w:r w:rsidRPr="00420D0E">
              <w:rPr>
                <w:rStyle w:val="Hyperlink"/>
                <w:rFonts w:eastAsia="Calibri" w:hint="eastAsia"/>
                <w:b w:val="0"/>
                <w:bCs w:val="0"/>
                <w:rtl/>
              </w:rPr>
              <w:t>الاستنتاجات</w:t>
            </w:r>
            <w:r w:rsidRPr="00420D0E">
              <w:rPr>
                <w:webHidden/>
              </w:rPr>
              <w:tab/>
            </w:r>
            <w:r w:rsidRPr="00420D0E">
              <w:rPr>
                <w:webHidden/>
              </w:rPr>
              <w:fldChar w:fldCharType="begin"/>
            </w:r>
            <w:r w:rsidRPr="00420D0E">
              <w:rPr>
                <w:webHidden/>
              </w:rPr>
              <w:instrText xml:space="preserve"> PAGEREF _Toc181626885 \h </w:instrText>
            </w:r>
            <w:r w:rsidRPr="00420D0E">
              <w:rPr>
                <w:webHidden/>
              </w:rPr>
            </w:r>
            <w:r w:rsidRPr="00420D0E">
              <w:rPr>
                <w:webHidden/>
              </w:rPr>
              <w:fldChar w:fldCharType="separate"/>
            </w:r>
            <w:r w:rsidRPr="00420D0E">
              <w:rPr>
                <w:webHidden/>
              </w:rPr>
              <w:t>50</w:t>
            </w:r>
            <w:r w:rsidRPr="00420D0E">
              <w:rPr>
                <w:webHidden/>
              </w:rPr>
              <w:fldChar w:fldCharType="end"/>
            </w:r>
          </w:hyperlink>
        </w:p>
        <w:p w14:paraId="3691FC66" w14:textId="77777777" w:rsidR="00420D0E" w:rsidRPr="00420D0E" w:rsidRDefault="00420D0E" w:rsidP="00420D0E">
          <w:pPr>
            <w:pStyle w:val="TOC1"/>
            <w:rPr>
              <w:rFonts w:eastAsiaTheme="minorEastAsia" w:cstheme="minorBidi"/>
              <w:kern w:val="0"/>
              <w:szCs w:val="22"/>
              <w14:ligatures w14:val="none"/>
            </w:rPr>
          </w:pPr>
          <w:hyperlink w:anchor="_Toc181626886" w:history="1">
            <w:r w:rsidRPr="00420D0E">
              <w:rPr>
                <w:rStyle w:val="Hyperlink"/>
                <w:b w:val="0"/>
                <w:bCs w:val="0"/>
                <w:rtl/>
              </w:rPr>
              <w:t xml:space="preserve">3.5 </w:t>
            </w:r>
            <w:r w:rsidRPr="00420D0E">
              <w:rPr>
                <w:rStyle w:val="Hyperlink"/>
                <w:rFonts w:hint="eastAsia"/>
                <w:b w:val="0"/>
                <w:bCs w:val="0"/>
                <w:rtl/>
              </w:rPr>
              <w:t>التوصيات</w:t>
            </w:r>
            <w:r w:rsidRPr="00420D0E">
              <w:rPr>
                <w:webHidden/>
              </w:rPr>
              <w:tab/>
            </w:r>
            <w:r w:rsidRPr="00420D0E">
              <w:rPr>
                <w:webHidden/>
              </w:rPr>
              <w:fldChar w:fldCharType="begin"/>
            </w:r>
            <w:r w:rsidRPr="00420D0E">
              <w:rPr>
                <w:webHidden/>
              </w:rPr>
              <w:instrText xml:space="preserve"> PAGEREF _Toc181626886 \h </w:instrText>
            </w:r>
            <w:r w:rsidRPr="00420D0E">
              <w:rPr>
                <w:webHidden/>
              </w:rPr>
            </w:r>
            <w:r w:rsidRPr="00420D0E">
              <w:rPr>
                <w:webHidden/>
              </w:rPr>
              <w:fldChar w:fldCharType="separate"/>
            </w:r>
            <w:r w:rsidRPr="00420D0E">
              <w:rPr>
                <w:webHidden/>
              </w:rPr>
              <w:t>52</w:t>
            </w:r>
            <w:r w:rsidRPr="00420D0E">
              <w:rPr>
                <w:webHidden/>
              </w:rPr>
              <w:fldChar w:fldCharType="end"/>
            </w:r>
          </w:hyperlink>
        </w:p>
        <w:p w14:paraId="198C999E" w14:textId="77777777" w:rsidR="00420D0E" w:rsidRPr="00420D0E" w:rsidRDefault="00420D0E" w:rsidP="00420D0E">
          <w:pPr>
            <w:pStyle w:val="TOC1"/>
            <w:rPr>
              <w:rFonts w:eastAsiaTheme="minorEastAsia" w:cstheme="minorBidi"/>
              <w:kern w:val="0"/>
              <w:szCs w:val="22"/>
              <w14:ligatures w14:val="none"/>
            </w:rPr>
          </w:pPr>
          <w:hyperlink w:anchor="_Toc181626887" w:history="1">
            <w:r w:rsidRPr="00420D0E">
              <w:rPr>
                <w:rStyle w:val="Hyperlink"/>
                <w:b w:val="0"/>
                <w:bCs w:val="0"/>
                <w:rtl/>
              </w:rPr>
              <w:t xml:space="preserve">4.5 </w:t>
            </w:r>
            <w:r w:rsidRPr="00420D0E">
              <w:rPr>
                <w:rStyle w:val="Hyperlink"/>
                <w:rFonts w:hint="eastAsia"/>
                <w:b w:val="0"/>
                <w:bCs w:val="0"/>
                <w:rtl/>
              </w:rPr>
              <w:t>المقترحات</w:t>
            </w:r>
            <w:r w:rsidRPr="00420D0E">
              <w:rPr>
                <w:webHidden/>
              </w:rPr>
              <w:tab/>
            </w:r>
            <w:r w:rsidRPr="00420D0E">
              <w:rPr>
                <w:webHidden/>
              </w:rPr>
              <w:fldChar w:fldCharType="begin"/>
            </w:r>
            <w:r w:rsidRPr="00420D0E">
              <w:rPr>
                <w:webHidden/>
              </w:rPr>
              <w:instrText xml:space="preserve"> PAGEREF _Toc181626887 \h </w:instrText>
            </w:r>
            <w:r w:rsidRPr="00420D0E">
              <w:rPr>
                <w:webHidden/>
              </w:rPr>
            </w:r>
            <w:r w:rsidRPr="00420D0E">
              <w:rPr>
                <w:webHidden/>
              </w:rPr>
              <w:fldChar w:fldCharType="separate"/>
            </w:r>
            <w:r w:rsidRPr="00420D0E">
              <w:rPr>
                <w:webHidden/>
              </w:rPr>
              <w:t>53</w:t>
            </w:r>
            <w:r w:rsidRPr="00420D0E">
              <w:rPr>
                <w:webHidden/>
              </w:rPr>
              <w:fldChar w:fldCharType="end"/>
            </w:r>
          </w:hyperlink>
        </w:p>
        <w:p w14:paraId="41EDFD98" w14:textId="77777777" w:rsidR="00420D0E" w:rsidRPr="00420D0E" w:rsidRDefault="00420D0E" w:rsidP="00420D0E">
          <w:pPr>
            <w:pStyle w:val="TOC1"/>
            <w:rPr>
              <w:rFonts w:eastAsiaTheme="minorEastAsia" w:cstheme="minorBidi"/>
              <w:kern w:val="0"/>
              <w:szCs w:val="22"/>
              <w14:ligatures w14:val="none"/>
            </w:rPr>
          </w:pPr>
          <w:hyperlink w:anchor="_Toc181626888" w:history="1">
            <w:r w:rsidRPr="00420D0E">
              <w:rPr>
                <w:rStyle w:val="Hyperlink"/>
                <w:rFonts w:hint="eastAsia"/>
                <w:b w:val="0"/>
                <w:bCs w:val="0"/>
                <w:rtl/>
              </w:rPr>
              <w:t>المراجع</w:t>
            </w:r>
            <w:r w:rsidRPr="00420D0E">
              <w:rPr>
                <w:rStyle w:val="Hyperlink"/>
                <w:b w:val="0"/>
                <w:bCs w:val="0"/>
                <w:rtl/>
              </w:rPr>
              <w:t>:</w:t>
            </w:r>
            <w:r w:rsidRPr="00420D0E">
              <w:rPr>
                <w:webHidden/>
              </w:rPr>
              <w:tab/>
            </w:r>
            <w:r w:rsidRPr="00420D0E">
              <w:rPr>
                <w:webHidden/>
              </w:rPr>
              <w:fldChar w:fldCharType="begin"/>
            </w:r>
            <w:r w:rsidRPr="00420D0E">
              <w:rPr>
                <w:webHidden/>
              </w:rPr>
              <w:instrText xml:space="preserve"> PAGEREF _Toc181626888 \h </w:instrText>
            </w:r>
            <w:r w:rsidRPr="00420D0E">
              <w:rPr>
                <w:webHidden/>
              </w:rPr>
            </w:r>
            <w:r w:rsidRPr="00420D0E">
              <w:rPr>
                <w:webHidden/>
              </w:rPr>
              <w:fldChar w:fldCharType="separate"/>
            </w:r>
            <w:r w:rsidRPr="00420D0E">
              <w:rPr>
                <w:webHidden/>
              </w:rPr>
              <w:t>54</w:t>
            </w:r>
            <w:r w:rsidRPr="00420D0E">
              <w:rPr>
                <w:webHidden/>
              </w:rPr>
              <w:fldChar w:fldCharType="end"/>
            </w:r>
          </w:hyperlink>
        </w:p>
        <w:p w14:paraId="033E4DDD" w14:textId="77777777" w:rsidR="00420D0E" w:rsidRPr="00420D0E" w:rsidRDefault="00420D0E" w:rsidP="00420D0E">
          <w:pPr>
            <w:pStyle w:val="TOC1"/>
            <w:rPr>
              <w:rFonts w:eastAsiaTheme="minorEastAsia" w:cstheme="minorBidi"/>
              <w:kern w:val="0"/>
              <w:szCs w:val="22"/>
              <w14:ligatures w14:val="none"/>
            </w:rPr>
          </w:pPr>
          <w:hyperlink w:anchor="_Toc181626891" w:history="1">
            <w:r w:rsidRPr="00420D0E">
              <w:rPr>
                <w:rStyle w:val="Hyperlink"/>
                <w:rFonts w:hint="eastAsia"/>
                <w:b w:val="0"/>
                <w:bCs w:val="0"/>
                <w:rtl/>
              </w:rPr>
              <w:t>الملاحق</w:t>
            </w:r>
            <w:r w:rsidRPr="00420D0E">
              <w:rPr>
                <w:webHidden/>
              </w:rPr>
              <w:tab/>
            </w:r>
            <w:r w:rsidRPr="00420D0E">
              <w:rPr>
                <w:webHidden/>
              </w:rPr>
              <w:fldChar w:fldCharType="begin"/>
            </w:r>
            <w:r w:rsidRPr="00420D0E">
              <w:rPr>
                <w:webHidden/>
              </w:rPr>
              <w:instrText xml:space="preserve"> PAGEREF _Toc181626891 \h </w:instrText>
            </w:r>
            <w:r w:rsidRPr="00420D0E">
              <w:rPr>
                <w:webHidden/>
              </w:rPr>
            </w:r>
            <w:r w:rsidRPr="00420D0E">
              <w:rPr>
                <w:webHidden/>
              </w:rPr>
              <w:fldChar w:fldCharType="separate"/>
            </w:r>
            <w:r w:rsidRPr="00420D0E">
              <w:rPr>
                <w:webHidden/>
              </w:rPr>
              <w:t>57</w:t>
            </w:r>
            <w:r w:rsidRPr="00420D0E">
              <w:rPr>
                <w:webHidden/>
              </w:rPr>
              <w:fldChar w:fldCharType="end"/>
            </w:r>
          </w:hyperlink>
        </w:p>
        <w:p w14:paraId="75EBF5C1" w14:textId="083DD1A8" w:rsidR="00420D0E" w:rsidRDefault="00420D0E">
          <w:r w:rsidRPr="00420D0E">
            <w:rPr>
              <w:noProof/>
            </w:rPr>
            <w:fldChar w:fldCharType="end"/>
          </w:r>
        </w:p>
      </w:sdtContent>
    </w:sdt>
    <w:p w14:paraId="0C5C15F8" w14:textId="77777777" w:rsidR="00420D0E" w:rsidRPr="00420D0E" w:rsidRDefault="00420D0E" w:rsidP="00420D0E">
      <w:pPr>
        <w:rPr>
          <w:rFonts w:hint="cs"/>
          <w:rtl/>
        </w:rPr>
      </w:pPr>
    </w:p>
    <w:p w14:paraId="092EC1B0" w14:textId="77777777" w:rsidR="00420D0E" w:rsidRDefault="00420D0E" w:rsidP="00420D0E">
      <w:pPr>
        <w:rPr>
          <w:rFonts w:hint="cs"/>
          <w:rtl/>
        </w:rPr>
      </w:pPr>
    </w:p>
    <w:p w14:paraId="3CB45A54" w14:textId="77777777" w:rsidR="00884F19" w:rsidRDefault="00884F19" w:rsidP="00884F19">
      <w:pPr>
        <w:rPr>
          <w:rFonts w:hint="cs"/>
          <w:rtl/>
        </w:rPr>
      </w:pPr>
    </w:p>
    <w:p w14:paraId="6DFA1504" w14:textId="168614CA" w:rsidR="00884F19" w:rsidRDefault="00884F19" w:rsidP="00884F19">
      <w:pPr>
        <w:pStyle w:val="Heading1"/>
        <w:jc w:val="center"/>
        <w:rPr>
          <w:rFonts w:hint="cs"/>
          <w:b/>
          <w:bCs/>
          <w:sz w:val="40"/>
          <w:szCs w:val="40"/>
          <w:rtl/>
        </w:rPr>
      </w:pPr>
      <w:bookmarkStart w:id="6" w:name="_Toc181626829"/>
      <w:r w:rsidRPr="00884F19">
        <w:rPr>
          <w:rFonts w:hint="cs"/>
          <w:b/>
          <w:bCs/>
          <w:sz w:val="40"/>
          <w:szCs w:val="40"/>
          <w:rtl/>
        </w:rPr>
        <w:lastRenderedPageBreak/>
        <w:t>قائمة الجداول</w:t>
      </w:r>
      <w:bookmarkEnd w:id="6"/>
    </w:p>
    <w:tbl>
      <w:tblPr>
        <w:tblStyle w:val="LightGrid-Accent6"/>
        <w:bidiVisual/>
        <w:tblW w:w="0" w:type="auto"/>
        <w:tblLook w:val="04A0" w:firstRow="1" w:lastRow="0" w:firstColumn="1" w:lastColumn="0" w:noHBand="0" w:noVBand="1"/>
      </w:tblPr>
      <w:tblGrid>
        <w:gridCol w:w="1305"/>
        <w:gridCol w:w="5850"/>
        <w:gridCol w:w="1440"/>
      </w:tblGrid>
      <w:tr w:rsidR="00420D0E" w14:paraId="6AA884BC" w14:textId="77777777" w:rsidTr="00420D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7936E2A8" w14:textId="490470CB" w:rsidR="00420D0E" w:rsidRDefault="00420D0E" w:rsidP="00420D0E">
            <w:pPr>
              <w:rPr>
                <w:rFonts w:hint="cs"/>
                <w:rtl/>
              </w:rPr>
            </w:pPr>
            <w:r>
              <w:rPr>
                <w:rFonts w:hint="cs"/>
                <w:rtl/>
              </w:rPr>
              <w:t>رقم الجدول</w:t>
            </w:r>
          </w:p>
        </w:tc>
        <w:tc>
          <w:tcPr>
            <w:tcW w:w="5850" w:type="dxa"/>
          </w:tcPr>
          <w:p w14:paraId="49A22EBB" w14:textId="145329FE" w:rsidR="00420D0E" w:rsidRDefault="00420D0E" w:rsidP="00420D0E">
            <w:pPr>
              <w:jc w:val="center"/>
              <w:cnfStyle w:val="100000000000" w:firstRow="1" w:lastRow="0" w:firstColumn="0" w:lastColumn="0" w:oddVBand="0" w:evenVBand="0" w:oddHBand="0" w:evenHBand="0" w:firstRowFirstColumn="0" w:firstRowLastColumn="0" w:lastRowFirstColumn="0" w:lastRowLastColumn="0"/>
              <w:rPr>
                <w:rFonts w:hint="cs"/>
                <w:rtl/>
              </w:rPr>
            </w:pPr>
            <w:r>
              <w:rPr>
                <w:rFonts w:hint="cs"/>
                <w:rtl/>
              </w:rPr>
              <w:t>اسم الجدول</w:t>
            </w:r>
          </w:p>
        </w:tc>
        <w:tc>
          <w:tcPr>
            <w:tcW w:w="1440" w:type="dxa"/>
          </w:tcPr>
          <w:p w14:paraId="6DE7A4C1" w14:textId="557E9FE8" w:rsidR="00420D0E" w:rsidRDefault="00420D0E" w:rsidP="00420D0E">
            <w:pPr>
              <w:cnfStyle w:val="100000000000" w:firstRow="1" w:lastRow="0" w:firstColumn="0" w:lastColumn="0" w:oddVBand="0" w:evenVBand="0" w:oddHBand="0" w:evenHBand="0" w:firstRowFirstColumn="0" w:firstRowLastColumn="0" w:lastRowFirstColumn="0" w:lastRowLastColumn="0"/>
              <w:rPr>
                <w:rFonts w:hint="cs"/>
                <w:rtl/>
              </w:rPr>
            </w:pPr>
            <w:r>
              <w:rPr>
                <w:rFonts w:hint="cs"/>
                <w:rtl/>
              </w:rPr>
              <w:t>الصفحة</w:t>
            </w:r>
          </w:p>
        </w:tc>
      </w:tr>
      <w:tr w:rsidR="00420D0E" w14:paraId="57CFEB00"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5DF90D9E" w14:textId="7F30D68B" w:rsidR="00420D0E" w:rsidRDefault="008F2698" w:rsidP="006F45FB">
            <w:pPr>
              <w:rPr>
                <w:rFonts w:hint="cs"/>
                <w:rtl/>
              </w:rPr>
            </w:pPr>
            <w:r>
              <w:rPr>
                <w:rFonts w:hint="cs"/>
                <w:rtl/>
              </w:rPr>
              <w:t>(3-1)</w:t>
            </w:r>
          </w:p>
        </w:tc>
        <w:tc>
          <w:tcPr>
            <w:tcW w:w="5850" w:type="dxa"/>
          </w:tcPr>
          <w:p w14:paraId="368C40C3" w14:textId="1F871DE0" w:rsidR="00420D0E" w:rsidRDefault="008F2698" w:rsidP="006F45FB">
            <w:pPr>
              <w:cnfStyle w:val="000000100000" w:firstRow="0" w:lastRow="0" w:firstColumn="0" w:lastColumn="0" w:oddVBand="0" w:evenVBand="0" w:oddHBand="1" w:evenHBand="0" w:firstRowFirstColumn="0" w:firstRowLastColumn="0" w:lastRowFirstColumn="0" w:lastRowLastColumn="0"/>
              <w:rPr>
                <w:rFonts w:hint="cs"/>
                <w:rtl/>
              </w:rPr>
            </w:pPr>
            <w:r w:rsidRPr="008F2698">
              <w:rPr>
                <w:rFonts w:hint="cs"/>
                <w:rtl/>
              </w:rPr>
              <w:t>درجات</w:t>
            </w:r>
            <w:r w:rsidRPr="008F2698">
              <w:rPr>
                <w:rtl/>
              </w:rPr>
              <w:t xml:space="preserve"> </w:t>
            </w:r>
            <w:r w:rsidRPr="008F2698">
              <w:rPr>
                <w:rFonts w:hint="cs"/>
                <w:rtl/>
              </w:rPr>
              <w:t>إجابة</w:t>
            </w:r>
            <w:r w:rsidRPr="008F2698">
              <w:rPr>
                <w:rtl/>
              </w:rPr>
              <w:t xml:space="preserve"> </w:t>
            </w:r>
            <w:r w:rsidRPr="008F2698">
              <w:rPr>
                <w:rFonts w:hint="cs"/>
                <w:rtl/>
              </w:rPr>
              <w:t>عينة</w:t>
            </w:r>
            <w:r w:rsidRPr="008F2698">
              <w:rPr>
                <w:rtl/>
              </w:rPr>
              <w:t xml:space="preserve"> </w:t>
            </w:r>
            <w:r w:rsidRPr="008F2698">
              <w:rPr>
                <w:rFonts w:hint="cs"/>
                <w:rtl/>
              </w:rPr>
              <w:t>الدراسة</w:t>
            </w:r>
            <w:r w:rsidRPr="008F2698">
              <w:rPr>
                <w:rtl/>
              </w:rPr>
              <w:t xml:space="preserve"> </w:t>
            </w:r>
            <w:r w:rsidRPr="008F2698">
              <w:rPr>
                <w:rFonts w:hint="cs"/>
                <w:rtl/>
              </w:rPr>
              <w:t>على</w:t>
            </w:r>
            <w:r w:rsidRPr="008F2698">
              <w:rPr>
                <w:rtl/>
              </w:rPr>
              <w:t xml:space="preserve"> </w:t>
            </w:r>
            <w:r w:rsidRPr="008F2698">
              <w:rPr>
                <w:rFonts w:hint="cs"/>
                <w:rtl/>
              </w:rPr>
              <w:t>عبارات</w:t>
            </w:r>
            <w:r w:rsidRPr="008F2698">
              <w:rPr>
                <w:rtl/>
              </w:rPr>
              <w:t xml:space="preserve"> </w:t>
            </w:r>
            <w:r w:rsidRPr="008F2698">
              <w:rPr>
                <w:rFonts w:hint="cs"/>
                <w:rtl/>
              </w:rPr>
              <w:t>ومفردات</w:t>
            </w:r>
            <w:r w:rsidRPr="008F2698">
              <w:rPr>
                <w:rtl/>
              </w:rPr>
              <w:t xml:space="preserve"> </w:t>
            </w:r>
            <w:r w:rsidRPr="008F2698">
              <w:rPr>
                <w:rFonts w:hint="cs"/>
                <w:rtl/>
              </w:rPr>
              <w:t>أداة</w:t>
            </w:r>
            <w:r w:rsidRPr="008F2698">
              <w:rPr>
                <w:rtl/>
              </w:rPr>
              <w:t xml:space="preserve"> </w:t>
            </w:r>
            <w:r w:rsidRPr="008F2698">
              <w:rPr>
                <w:rFonts w:hint="cs"/>
                <w:rtl/>
              </w:rPr>
              <w:t>الاستبيان</w:t>
            </w:r>
          </w:p>
        </w:tc>
        <w:tc>
          <w:tcPr>
            <w:tcW w:w="1440" w:type="dxa"/>
          </w:tcPr>
          <w:p w14:paraId="3D9D54ED" w14:textId="1D91DF3D" w:rsidR="00420D0E" w:rsidRDefault="008F2698"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33</w:t>
            </w:r>
          </w:p>
        </w:tc>
      </w:tr>
      <w:tr w:rsidR="00420D0E" w14:paraId="4CF91F49"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5E775636" w14:textId="002DD7DE" w:rsidR="00420D0E" w:rsidRDefault="008F2698" w:rsidP="006F45FB">
            <w:pPr>
              <w:rPr>
                <w:rFonts w:hint="cs"/>
                <w:rtl/>
              </w:rPr>
            </w:pPr>
            <w:r>
              <w:rPr>
                <w:rFonts w:hint="cs"/>
                <w:rtl/>
              </w:rPr>
              <w:t>(3-2)</w:t>
            </w:r>
          </w:p>
        </w:tc>
        <w:tc>
          <w:tcPr>
            <w:tcW w:w="5850" w:type="dxa"/>
          </w:tcPr>
          <w:p w14:paraId="23332F15" w14:textId="1B08225E" w:rsidR="00420D0E" w:rsidRDefault="008F2698" w:rsidP="006F45FB">
            <w:pPr>
              <w:cnfStyle w:val="000000010000" w:firstRow="0" w:lastRow="0" w:firstColumn="0" w:lastColumn="0" w:oddVBand="0" w:evenVBand="0" w:oddHBand="0" w:evenHBand="1" w:firstRowFirstColumn="0" w:firstRowLastColumn="0" w:lastRowFirstColumn="0" w:lastRowLastColumn="0"/>
              <w:rPr>
                <w:rFonts w:hint="cs"/>
                <w:rtl/>
              </w:rPr>
            </w:pPr>
            <w:r w:rsidRPr="008F2698">
              <w:rPr>
                <w:rFonts w:hint="cs"/>
                <w:rtl/>
              </w:rPr>
              <w:t>توزيع</w:t>
            </w:r>
            <w:r w:rsidRPr="008F2698">
              <w:rPr>
                <w:rtl/>
              </w:rPr>
              <w:t xml:space="preserve"> </w:t>
            </w:r>
            <w:r w:rsidRPr="008F2698">
              <w:rPr>
                <w:rFonts w:hint="cs"/>
                <w:rtl/>
              </w:rPr>
              <w:t>المتوسطات</w:t>
            </w:r>
            <w:r w:rsidRPr="008F2698">
              <w:rPr>
                <w:rtl/>
              </w:rPr>
              <w:t xml:space="preserve"> </w:t>
            </w:r>
            <w:r w:rsidRPr="008F2698">
              <w:rPr>
                <w:rFonts w:hint="cs"/>
                <w:rtl/>
              </w:rPr>
              <w:t>الحسابية</w:t>
            </w:r>
            <w:r w:rsidRPr="008F2698">
              <w:rPr>
                <w:rtl/>
              </w:rPr>
              <w:t xml:space="preserve"> </w:t>
            </w:r>
            <w:r w:rsidRPr="008F2698">
              <w:rPr>
                <w:rFonts w:hint="cs"/>
                <w:rtl/>
              </w:rPr>
              <w:t>إلى</w:t>
            </w:r>
            <w:r w:rsidRPr="008F2698">
              <w:rPr>
                <w:rtl/>
              </w:rPr>
              <w:t xml:space="preserve"> </w:t>
            </w:r>
            <w:r w:rsidRPr="008F2698">
              <w:rPr>
                <w:rFonts w:hint="cs"/>
                <w:rtl/>
              </w:rPr>
              <w:t>المستويات</w:t>
            </w:r>
            <w:r w:rsidRPr="008F2698">
              <w:rPr>
                <w:rtl/>
              </w:rPr>
              <w:t xml:space="preserve"> </w:t>
            </w:r>
            <w:r w:rsidRPr="008F2698">
              <w:rPr>
                <w:rFonts w:hint="cs"/>
                <w:rtl/>
              </w:rPr>
              <w:t>الثلاثة</w:t>
            </w:r>
            <w:r w:rsidRPr="008F2698">
              <w:rPr>
                <w:rtl/>
              </w:rPr>
              <w:t xml:space="preserve"> </w:t>
            </w:r>
            <w:r w:rsidRPr="008F2698">
              <w:rPr>
                <w:rFonts w:hint="cs"/>
                <w:rtl/>
              </w:rPr>
              <w:t>التالية</w:t>
            </w:r>
          </w:p>
        </w:tc>
        <w:tc>
          <w:tcPr>
            <w:tcW w:w="1440" w:type="dxa"/>
          </w:tcPr>
          <w:p w14:paraId="7DA20DD2" w14:textId="221B255A" w:rsidR="00420D0E" w:rsidRDefault="008F2698"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33</w:t>
            </w:r>
          </w:p>
        </w:tc>
      </w:tr>
      <w:tr w:rsidR="00420D0E" w14:paraId="2EC2F9FA"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0C31FFE0" w14:textId="06749FD4" w:rsidR="00420D0E" w:rsidRDefault="008F2698" w:rsidP="006F45FB">
            <w:pPr>
              <w:rPr>
                <w:rFonts w:hint="cs"/>
                <w:rtl/>
              </w:rPr>
            </w:pPr>
            <w:r>
              <w:rPr>
                <w:rFonts w:hint="cs"/>
                <w:rtl/>
              </w:rPr>
              <w:t>(3-3)</w:t>
            </w:r>
          </w:p>
        </w:tc>
        <w:tc>
          <w:tcPr>
            <w:tcW w:w="5850" w:type="dxa"/>
          </w:tcPr>
          <w:p w14:paraId="7531EB5F" w14:textId="32631279" w:rsidR="00420D0E" w:rsidRDefault="008F2698" w:rsidP="006F45FB">
            <w:pPr>
              <w:cnfStyle w:val="000000100000" w:firstRow="0" w:lastRow="0" w:firstColumn="0" w:lastColumn="0" w:oddVBand="0" w:evenVBand="0" w:oddHBand="1" w:evenHBand="0" w:firstRowFirstColumn="0" w:firstRowLastColumn="0" w:lastRowFirstColumn="0" w:lastRowLastColumn="0"/>
              <w:rPr>
                <w:rFonts w:hint="cs"/>
                <w:rtl/>
              </w:rPr>
            </w:pPr>
            <w:r w:rsidRPr="008F2698">
              <w:rPr>
                <w:rFonts w:hint="cs"/>
                <w:rtl/>
              </w:rPr>
              <w:t>معاملات</w:t>
            </w:r>
            <w:r w:rsidRPr="008F2698">
              <w:rPr>
                <w:rtl/>
              </w:rPr>
              <w:t xml:space="preserve"> </w:t>
            </w:r>
            <w:r w:rsidRPr="008F2698">
              <w:rPr>
                <w:rFonts w:hint="cs"/>
                <w:rtl/>
              </w:rPr>
              <w:t>الارتباط</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إدارة</w:t>
            </w:r>
            <w:r w:rsidRPr="008F2698">
              <w:rPr>
                <w:rtl/>
              </w:rPr>
              <w:t xml:space="preserve"> </w:t>
            </w:r>
            <w:r w:rsidRPr="008F2698">
              <w:rPr>
                <w:rFonts w:hint="cs"/>
                <w:rtl/>
              </w:rPr>
              <w:t>الموارد</w:t>
            </w:r>
            <w:r w:rsidRPr="008F2698">
              <w:rPr>
                <w:rtl/>
              </w:rPr>
              <w:t xml:space="preserve"> </w:t>
            </w:r>
            <w:r w:rsidRPr="008F2698">
              <w:rPr>
                <w:rFonts w:hint="cs"/>
                <w:rtl/>
              </w:rPr>
              <w:t>البشرية</w:t>
            </w:r>
            <w:r w:rsidRPr="008F2698">
              <w:rPr>
                <w:rtl/>
              </w:rPr>
              <w:t xml:space="preserve"> </w:t>
            </w:r>
            <w:r w:rsidRPr="008F2698">
              <w:rPr>
                <w:rFonts w:hint="cs"/>
                <w:rtl/>
              </w:rPr>
              <w:t>الإلكترونية</w:t>
            </w:r>
          </w:p>
        </w:tc>
        <w:tc>
          <w:tcPr>
            <w:tcW w:w="1440" w:type="dxa"/>
          </w:tcPr>
          <w:p w14:paraId="171F81CB" w14:textId="1DC869C6" w:rsidR="00420D0E" w:rsidRDefault="008F2698"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33</w:t>
            </w:r>
          </w:p>
        </w:tc>
      </w:tr>
      <w:tr w:rsidR="00420D0E" w14:paraId="75C5EB29"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08FCAC43" w14:textId="2C8EA527" w:rsidR="00420D0E" w:rsidRDefault="008F2698" w:rsidP="006F45FB">
            <w:pPr>
              <w:rPr>
                <w:rFonts w:hint="cs"/>
                <w:rtl/>
              </w:rPr>
            </w:pPr>
            <w:r>
              <w:rPr>
                <w:rFonts w:hint="cs"/>
                <w:rtl/>
              </w:rPr>
              <w:t>(3-4)</w:t>
            </w:r>
          </w:p>
        </w:tc>
        <w:tc>
          <w:tcPr>
            <w:tcW w:w="5850" w:type="dxa"/>
          </w:tcPr>
          <w:p w14:paraId="606941E8" w14:textId="78ECF110" w:rsidR="00420D0E" w:rsidRDefault="008F2698" w:rsidP="006F45FB">
            <w:pPr>
              <w:cnfStyle w:val="000000010000" w:firstRow="0" w:lastRow="0" w:firstColumn="0" w:lastColumn="0" w:oddVBand="0" w:evenVBand="0" w:oddHBand="0" w:evenHBand="1" w:firstRowFirstColumn="0" w:firstRowLastColumn="0" w:lastRowFirstColumn="0" w:lastRowLastColumn="0"/>
              <w:rPr>
                <w:rFonts w:hint="cs"/>
                <w:rtl/>
              </w:rPr>
            </w:pPr>
            <w:r w:rsidRPr="008F2698">
              <w:rPr>
                <w:rFonts w:hint="cs"/>
                <w:rtl/>
              </w:rPr>
              <w:t>معاملات</w:t>
            </w:r>
            <w:r w:rsidRPr="008F2698">
              <w:rPr>
                <w:rtl/>
              </w:rPr>
              <w:t xml:space="preserve"> </w:t>
            </w:r>
            <w:r w:rsidRPr="008F2698">
              <w:rPr>
                <w:rFonts w:hint="cs"/>
                <w:rtl/>
              </w:rPr>
              <w:t>الارتباط</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كفاءة</w:t>
            </w:r>
            <w:r w:rsidRPr="008F2698">
              <w:rPr>
                <w:rtl/>
              </w:rPr>
              <w:t xml:space="preserve"> </w:t>
            </w:r>
            <w:r w:rsidRPr="008F2698">
              <w:rPr>
                <w:rFonts w:hint="cs"/>
                <w:rtl/>
              </w:rPr>
              <w:t>وفاعلية</w:t>
            </w:r>
            <w:r w:rsidRPr="008F2698">
              <w:rPr>
                <w:rtl/>
              </w:rPr>
              <w:t xml:space="preserve"> </w:t>
            </w:r>
            <w:r w:rsidRPr="008F2698">
              <w:rPr>
                <w:rFonts w:hint="cs"/>
                <w:rtl/>
              </w:rPr>
              <w:t>العمليات</w:t>
            </w:r>
            <w:r w:rsidRPr="008F2698">
              <w:rPr>
                <w:rtl/>
              </w:rPr>
              <w:t xml:space="preserve"> </w:t>
            </w:r>
            <w:r w:rsidRPr="008F2698">
              <w:rPr>
                <w:rFonts w:hint="cs"/>
                <w:rtl/>
              </w:rPr>
              <w:t>الإدارية</w:t>
            </w:r>
          </w:p>
        </w:tc>
        <w:tc>
          <w:tcPr>
            <w:tcW w:w="1440" w:type="dxa"/>
          </w:tcPr>
          <w:p w14:paraId="41124AA1" w14:textId="34E8EB39" w:rsidR="00420D0E" w:rsidRDefault="008F2698"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35</w:t>
            </w:r>
          </w:p>
        </w:tc>
      </w:tr>
      <w:tr w:rsidR="00420D0E" w14:paraId="17698E57"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44DB7A95" w14:textId="6694BFA6" w:rsidR="00420D0E" w:rsidRDefault="008F2698" w:rsidP="006F45FB">
            <w:pPr>
              <w:rPr>
                <w:rFonts w:hint="cs"/>
                <w:rtl/>
              </w:rPr>
            </w:pPr>
            <w:r>
              <w:rPr>
                <w:rFonts w:hint="cs"/>
                <w:rtl/>
              </w:rPr>
              <w:t>(3-5)</w:t>
            </w:r>
          </w:p>
        </w:tc>
        <w:tc>
          <w:tcPr>
            <w:tcW w:w="5850" w:type="dxa"/>
          </w:tcPr>
          <w:p w14:paraId="32FA752E" w14:textId="14826934" w:rsidR="00420D0E" w:rsidRDefault="008F2698" w:rsidP="006F45FB">
            <w:pPr>
              <w:cnfStyle w:val="000000100000" w:firstRow="0" w:lastRow="0" w:firstColumn="0" w:lastColumn="0" w:oddVBand="0" w:evenVBand="0" w:oddHBand="1" w:evenHBand="0" w:firstRowFirstColumn="0" w:firstRowLastColumn="0" w:lastRowFirstColumn="0" w:lastRowLastColumn="0"/>
              <w:rPr>
                <w:rFonts w:hint="cs"/>
                <w:rtl/>
              </w:rPr>
            </w:pPr>
            <w:r w:rsidRPr="008F2698">
              <w:rPr>
                <w:rFonts w:hint="cs"/>
                <w:rtl/>
              </w:rPr>
              <w:t>معامل</w:t>
            </w:r>
            <w:r w:rsidRPr="008F2698">
              <w:rPr>
                <w:rtl/>
              </w:rPr>
              <w:t xml:space="preserve"> </w:t>
            </w:r>
            <w:r w:rsidRPr="008F2698">
              <w:rPr>
                <w:rFonts w:hint="cs"/>
                <w:rtl/>
              </w:rPr>
              <w:t>الثبات</w:t>
            </w:r>
            <w:r w:rsidRPr="008F2698">
              <w:rPr>
                <w:rtl/>
              </w:rPr>
              <w:t xml:space="preserve"> </w:t>
            </w:r>
            <w:r w:rsidRPr="008F2698">
              <w:rPr>
                <w:rFonts w:hint="cs"/>
                <w:rtl/>
              </w:rPr>
              <w:t>لمحاور</w:t>
            </w:r>
            <w:r w:rsidRPr="008F2698">
              <w:rPr>
                <w:rtl/>
              </w:rPr>
              <w:t xml:space="preserve"> </w:t>
            </w:r>
            <w:r w:rsidRPr="008F2698">
              <w:rPr>
                <w:rFonts w:hint="cs"/>
                <w:rtl/>
              </w:rPr>
              <w:t>استمارة</w:t>
            </w:r>
            <w:r w:rsidRPr="008F2698">
              <w:rPr>
                <w:rtl/>
              </w:rPr>
              <w:t xml:space="preserve"> </w:t>
            </w:r>
            <w:r w:rsidRPr="008F2698">
              <w:rPr>
                <w:rFonts w:hint="cs"/>
                <w:rtl/>
              </w:rPr>
              <w:t>الاستبيان</w:t>
            </w:r>
          </w:p>
        </w:tc>
        <w:tc>
          <w:tcPr>
            <w:tcW w:w="1440" w:type="dxa"/>
          </w:tcPr>
          <w:p w14:paraId="4D6E3163" w14:textId="6A0AB45F" w:rsidR="00420D0E" w:rsidRDefault="008F2698"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36</w:t>
            </w:r>
          </w:p>
        </w:tc>
      </w:tr>
      <w:tr w:rsidR="00420D0E" w14:paraId="0E6EF13A"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47865E3F" w14:textId="37B6A177" w:rsidR="00420D0E" w:rsidRDefault="008F2698" w:rsidP="006F45FB">
            <w:pPr>
              <w:rPr>
                <w:rFonts w:hint="cs"/>
                <w:rtl/>
              </w:rPr>
            </w:pPr>
            <w:r>
              <w:rPr>
                <w:rFonts w:hint="cs"/>
                <w:rtl/>
              </w:rPr>
              <w:t>(4-1)</w:t>
            </w:r>
          </w:p>
        </w:tc>
        <w:tc>
          <w:tcPr>
            <w:tcW w:w="5850" w:type="dxa"/>
          </w:tcPr>
          <w:p w14:paraId="08DA6B09" w14:textId="0F697C34" w:rsidR="00420D0E" w:rsidRDefault="008F2698" w:rsidP="006F45FB">
            <w:pPr>
              <w:cnfStyle w:val="000000010000" w:firstRow="0" w:lastRow="0" w:firstColumn="0" w:lastColumn="0" w:oddVBand="0" w:evenVBand="0" w:oddHBand="0" w:evenHBand="1" w:firstRowFirstColumn="0" w:firstRowLastColumn="0" w:lastRowFirstColumn="0" w:lastRowLastColumn="0"/>
              <w:rPr>
                <w:rFonts w:hint="cs"/>
                <w:rtl/>
              </w:rPr>
            </w:pPr>
            <w:r w:rsidRPr="008F2698">
              <w:rPr>
                <w:rFonts w:hint="cs"/>
                <w:rtl/>
              </w:rPr>
              <w:t>توزيع</w:t>
            </w:r>
            <w:r w:rsidRPr="008F2698">
              <w:rPr>
                <w:rtl/>
              </w:rPr>
              <w:t xml:space="preserve"> </w:t>
            </w:r>
            <w:r w:rsidRPr="008F2698">
              <w:rPr>
                <w:rFonts w:hint="cs"/>
                <w:rtl/>
              </w:rPr>
              <w:t>عينة</w:t>
            </w:r>
            <w:r w:rsidRPr="008F2698">
              <w:rPr>
                <w:rtl/>
              </w:rPr>
              <w:t xml:space="preserve"> </w:t>
            </w:r>
            <w:r w:rsidRPr="008F2698">
              <w:rPr>
                <w:rFonts w:hint="cs"/>
                <w:rtl/>
              </w:rPr>
              <w:t>الدراسة</w:t>
            </w:r>
            <w:r w:rsidRPr="008F2698">
              <w:rPr>
                <w:rtl/>
              </w:rPr>
              <w:t xml:space="preserve"> </w:t>
            </w:r>
            <w:r w:rsidRPr="008F2698">
              <w:rPr>
                <w:rFonts w:hint="cs"/>
                <w:rtl/>
              </w:rPr>
              <w:t>وفقا</w:t>
            </w:r>
            <w:r w:rsidRPr="008F2698">
              <w:rPr>
                <w:rtl/>
              </w:rPr>
              <w:t xml:space="preserve"> </w:t>
            </w:r>
            <w:r w:rsidRPr="008F2698">
              <w:rPr>
                <w:rFonts w:hint="cs"/>
                <w:rtl/>
              </w:rPr>
              <w:t>لخصائصها</w:t>
            </w:r>
          </w:p>
        </w:tc>
        <w:tc>
          <w:tcPr>
            <w:tcW w:w="1440" w:type="dxa"/>
          </w:tcPr>
          <w:p w14:paraId="3E48EB12" w14:textId="5CCE93CE" w:rsidR="00420D0E" w:rsidRDefault="008F2698"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38</w:t>
            </w:r>
          </w:p>
        </w:tc>
      </w:tr>
      <w:tr w:rsidR="00420D0E" w14:paraId="43381EAC"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5128EFD2" w14:textId="7C093986" w:rsidR="00420D0E" w:rsidRDefault="008F2698" w:rsidP="006F45FB">
            <w:pPr>
              <w:rPr>
                <w:rFonts w:hint="cs"/>
                <w:rtl/>
              </w:rPr>
            </w:pPr>
            <w:r>
              <w:rPr>
                <w:rFonts w:hint="cs"/>
                <w:rtl/>
              </w:rPr>
              <w:t>(4-2)</w:t>
            </w:r>
          </w:p>
        </w:tc>
        <w:tc>
          <w:tcPr>
            <w:tcW w:w="5850" w:type="dxa"/>
          </w:tcPr>
          <w:p w14:paraId="2A853C82" w14:textId="725E09AA" w:rsidR="00420D0E" w:rsidRDefault="008F2698" w:rsidP="006F45FB">
            <w:pPr>
              <w:cnfStyle w:val="000000100000" w:firstRow="0" w:lastRow="0" w:firstColumn="0" w:lastColumn="0" w:oddVBand="0" w:evenVBand="0" w:oddHBand="1" w:evenHBand="0" w:firstRowFirstColumn="0" w:firstRowLastColumn="0" w:lastRowFirstColumn="0" w:lastRowLastColumn="0"/>
              <w:rPr>
                <w:rFonts w:hint="cs"/>
                <w:rtl/>
              </w:rPr>
            </w:pPr>
            <w:r w:rsidRPr="008F2698">
              <w:rPr>
                <w:rFonts w:hint="cs"/>
                <w:rtl/>
              </w:rPr>
              <w:t>الاحصاء</w:t>
            </w:r>
            <w:r w:rsidRPr="008F2698">
              <w:rPr>
                <w:rtl/>
              </w:rPr>
              <w:t xml:space="preserve"> </w:t>
            </w:r>
            <w:r w:rsidRPr="008F2698">
              <w:rPr>
                <w:rFonts w:hint="cs"/>
                <w:rtl/>
              </w:rPr>
              <w:t>الوصفي</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التوظيف</w:t>
            </w:r>
            <w:r w:rsidRPr="008F2698">
              <w:rPr>
                <w:rtl/>
              </w:rPr>
              <w:t xml:space="preserve"> </w:t>
            </w:r>
            <w:r w:rsidRPr="008F2698">
              <w:rPr>
                <w:rFonts w:hint="cs"/>
                <w:rtl/>
              </w:rPr>
              <w:t>والاستقطاب</w:t>
            </w:r>
            <w:r w:rsidRPr="008F2698">
              <w:rPr>
                <w:rtl/>
              </w:rPr>
              <w:t xml:space="preserve"> </w:t>
            </w:r>
            <w:r w:rsidRPr="008F2698">
              <w:rPr>
                <w:rFonts w:hint="cs"/>
                <w:rtl/>
              </w:rPr>
              <w:t>الالكتروني</w:t>
            </w:r>
          </w:p>
        </w:tc>
        <w:tc>
          <w:tcPr>
            <w:tcW w:w="1440" w:type="dxa"/>
          </w:tcPr>
          <w:p w14:paraId="546F0C4F" w14:textId="1CA5C58E" w:rsidR="00420D0E" w:rsidRDefault="008F2698"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39</w:t>
            </w:r>
          </w:p>
        </w:tc>
      </w:tr>
      <w:tr w:rsidR="008F2698" w14:paraId="394ADEB1"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00DEBC91" w14:textId="084E0EFC" w:rsidR="008F2698" w:rsidRDefault="008F2698" w:rsidP="006F45FB">
            <w:pPr>
              <w:rPr>
                <w:rFonts w:hint="cs"/>
                <w:rtl/>
              </w:rPr>
            </w:pPr>
            <w:r>
              <w:rPr>
                <w:rFonts w:hint="cs"/>
                <w:rtl/>
              </w:rPr>
              <w:t xml:space="preserve">(4-3) </w:t>
            </w:r>
          </w:p>
        </w:tc>
        <w:tc>
          <w:tcPr>
            <w:tcW w:w="5850" w:type="dxa"/>
          </w:tcPr>
          <w:p w14:paraId="7BF4C4B7" w14:textId="274BA3ED" w:rsidR="008F2698" w:rsidRPr="008F2698" w:rsidRDefault="008F2698" w:rsidP="006F45FB">
            <w:pPr>
              <w:cnfStyle w:val="000000010000" w:firstRow="0" w:lastRow="0" w:firstColumn="0" w:lastColumn="0" w:oddVBand="0" w:evenVBand="0" w:oddHBand="0" w:evenHBand="1" w:firstRowFirstColumn="0" w:firstRowLastColumn="0" w:lastRowFirstColumn="0" w:lastRowLastColumn="0"/>
              <w:rPr>
                <w:rFonts w:hint="cs"/>
                <w:rtl/>
              </w:rPr>
            </w:pPr>
            <w:r w:rsidRPr="008F2698">
              <w:rPr>
                <w:rFonts w:hint="cs"/>
                <w:rtl/>
              </w:rPr>
              <w:t>الاحصاء</w:t>
            </w:r>
            <w:r w:rsidRPr="008F2698">
              <w:rPr>
                <w:rtl/>
              </w:rPr>
              <w:t xml:space="preserve"> </w:t>
            </w:r>
            <w:r w:rsidRPr="008F2698">
              <w:rPr>
                <w:rFonts w:hint="cs"/>
                <w:rtl/>
              </w:rPr>
              <w:t>الوصفي</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الاختيار</w:t>
            </w:r>
            <w:r w:rsidRPr="008F2698">
              <w:rPr>
                <w:rtl/>
              </w:rPr>
              <w:t xml:space="preserve"> </w:t>
            </w:r>
            <w:r w:rsidRPr="008F2698">
              <w:rPr>
                <w:rFonts w:hint="cs"/>
                <w:rtl/>
              </w:rPr>
              <w:t>الالكتروني</w:t>
            </w:r>
          </w:p>
        </w:tc>
        <w:tc>
          <w:tcPr>
            <w:tcW w:w="1440" w:type="dxa"/>
          </w:tcPr>
          <w:p w14:paraId="782B899A" w14:textId="1BDC8CB2" w:rsidR="008F2698" w:rsidRDefault="008F2698"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40</w:t>
            </w:r>
          </w:p>
        </w:tc>
      </w:tr>
      <w:tr w:rsidR="008F2698" w14:paraId="14BE9B54"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19438708" w14:textId="6F59A307" w:rsidR="008F2698" w:rsidRDefault="008F2698" w:rsidP="006F45FB">
            <w:pPr>
              <w:rPr>
                <w:rFonts w:hint="cs"/>
                <w:rtl/>
              </w:rPr>
            </w:pPr>
            <w:r>
              <w:rPr>
                <w:rFonts w:hint="cs"/>
                <w:rtl/>
              </w:rPr>
              <w:t>(4-4)</w:t>
            </w:r>
          </w:p>
        </w:tc>
        <w:tc>
          <w:tcPr>
            <w:tcW w:w="5850" w:type="dxa"/>
          </w:tcPr>
          <w:p w14:paraId="4E9FFD5F" w14:textId="0D13436A" w:rsidR="008F2698" w:rsidRPr="008F2698" w:rsidRDefault="008F2698" w:rsidP="006F45FB">
            <w:pPr>
              <w:cnfStyle w:val="000000100000" w:firstRow="0" w:lastRow="0" w:firstColumn="0" w:lastColumn="0" w:oddVBand="0" w:evenVBand="0" w:oddHBand="1" w:evenHBand="0" w:firstRowFirstColumn="0" w:firstRowLastColumn="0" w:lastRowFirstColumn="0" w:lastRowLastColumn="0"/>
              <w:rPr>
                <w:rFonts w:hint="cs"/>
                <w:rtl/>
              </w:rPr>
            </w:pPr>
            <w:r w:rsidRPr="008F2698">
              <w:rPr>
                <w:rFonts w:hint="cs"/>
                <w:rtl/>
              </w:rPr>
              <w:t>الاحصاء</w:t>
            </w:r>
            <w:r w:rsidRPr="008F2698">
              <w:rPr>
                <w:rtl/>
              </w:rPr>
              <w:t xml:space="preserve"> </w:t>
            </w:r>
            <w:r w:rsidRPr="008F2698">
              <w:rPr>
                <w:rFonts w:hint="cs"/>
                <w:rtl/>
              </w:rPr>
              <w:t>الوصفي</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التدريب</w:t>
            </w:r>
            <w:r w:rsidRPr="008F2698">
              <w:rPr>
                <w:rtl/>
              </w:rPr>
              <w:t xml:space="preserve"> </w:t>
            </w:r>
            <w:r w:rsidRPr="008F2698">
              <w:rPr>
                <w:rFonts w:hint="cs"/>
                <w:rtl/>
              </w:rPr>
              <w:t>والتطوير</w:t>
            </w:r>
            <w:r w:rsidRPr="008F2698">
              <w:rPr>
                <w:rtl/>
              </w:rPr>
              <w:t xml:space="preserve"> </w:t>
            </w:r>
            <w:r w:rsidRPr="008F2698">
              <w:rPr>
                <w:rFonts w:hint="cs"/>
                <w:rtl/>
              </w:rPr>
              <w:t>الالكتروني</w:t>
            </w:r>
          </w:p>
        </w:tc>
        <w:tc>
          <w:tcPr>
            <w:tcW w:w="1440" w:type="dxa"/>
          </w:tcPr>
          <w:p w14:paraId="6AC7F994" w14:textId="370DEEC8" w:rsidR="008F2698" w:rsidRDefault="008F2698"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42</w:t>
            </w:r>
          </w:p>
        </w:tc>
      </w:tr>
      <w:tr w:rsidR="006F45FB" w14:paraId="7F940035"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408BDED4" w14:textId="6BD8E89D" w:rsidR="006F45FB" w:rsidRDefault="006F45FB" w:rsidP="006F45FB">
            <w:pPr>
              <w:rPr>
                <w:rFonts w:hint="cs"/>
                <w:rtl/>
              </w:rPr>
            </w:pPr>
            <w:r>
              <w:rPr>
                <w:rFonts w:hint="cs"/>
                <w:rtl/>
              </w:rPr>
              <w:t>(4-5)</w:t>
            </w:r>
          </w:p>
        </w:tc>
        <w:tc>
          <w:tcPr>
            <w:tcW w:w="5850" w:type="dxa"/>
          </w:tcPr>
          <w:p w14:paraId="50F03DBC" w14:textId="061B883C" w:rsidR="006F45FB" w:rsidRPr="008F2698" w:rsidRDefault="006F45FB" w:rsidP="006F45FB">
            <w:pPr>
              <w:cnfStyle w:val="000000010000" w:firstRow="0" w:lastRow="0" w:firstColumn="0" w:lastColumn="0" w:oddVBand="0" w:evenVBand="0" w:oddHBand="0" w:evenHBand="1" w:firstRowFirstColumn="0" w:firstRowLastColumn="0" w:lastRowFirstColumn="0" w:lastRowLastColumn="0"/>
              <w:rPr>
                <w:rFonts w:hint="cs"/>
                <w:rtl/>
              </w:rPr>
            </w:pPr>
            <w:r w:rsidRPr="006F45FB">
              <w:rPr>
                <w:rFonts w:hint="cs"/>
                <w:rtl/>
              </w:rPr>
              <w:t>الاحصاء</w:t>
            </w:r>
            <w:r w:rsidRPr="006F45FB">
              <w:rPr>
                <w:rtl/>
              </w:rPr>
              <w:t xml:space="preserve"> </w:t>
            </w:r>
            <w:r w:rsidRPr="006F45FB">
              <w:rPr>
                <w:rFonts w:hint="cs"/>
                <w:rtl/>
              </w:rPr>
              <w:t>الوصفي</w:t>
            </w:r>
            <w:r w:rsidRPr="006F45FB">
              <w:rPr>
                <w:rtl/>
              </w:rPr>
              <w:t xml:space="preserve"> </w:t>
            </w:r>
            <w:r w:rsidRPr="006F45FB">
              <w:rPr>
                <w:rFonts w:hint="cs"/>
                <w:rtl/>
              </w:rPr>
              <w:t>لعبارات</w:t>
            </w:r>
            <w:r w:rsidRPr="006F45FB">
              <w:rPr>
                <w:rtl/>
              </w:rPr>
              <w:t xml:space="preserve"> </w:t>
            </w:r>
            <w:r w:rsidRPr="006F45FB">
              <w:rPr>
                <w:rFonts w:hint="cs"/>
                <w:rtl/>
              </w:rPr>
              <w:t>محور</w:t>
            </w:r>
            <w:r w:rsidRPr="006F45FB">
              <w:rPr>
                <w:rtl/>
              </w:rPr>
              <w:t xml:space="preserve"> </w:t>
            </w:r>
            <w:r w:rsidRPr="006F45FB">
              <w:rPr>
                <w:rFonts w:hint="cs"/>
                <w:rtl/>
              </w:rPr>
              <w:t>كفاءة</w:t>
            </w:r>
            <w:r w:rsidRPr="006F45FB">
              <w:rPr>
                <w:rtl/>
              </w:rPr>
              <w:t xml:space="preserve"> </w:t>
            </w:r>
            <w:r w:rsidRPr="006F45FB">
              <w:rPr>
                <w:rFonts w:hint="cs"/>
                <w:rtl/>
              </w:rPr>
              <w:t>وفاعلية</w:t>
            </w:r>
            <w:r w:rsidRPr="006F45FB">
              <w:rPr>
                <w:rtl/>
              </w:rPr>
              <w:t xml:space="preserve"> </w:t>
            </w:r>
            <w:r w:rsidRPr="006F45FB">
              <w:rPr>
                <w:rFonts w:hint="cs"/>
                <w:rtl/>
              </w:rPr>
              <w:t>العمليات</w:t>
            </w:r>
            <w:r w:rsidRPr="006F45FB">
              <w:rPr>
                <w:rtl/>
              </w:rPr>
              <w:t xml:space="preserve"> </w:t>
            </w:r>
            <w:r w:rsidRPr="006F45FB">
              <w:rPr>
                <w:rFonts w:hint="cs"/>
                <w:rtl/>
              </w:rPr>
              <w:t>الإدارية</w:t>
            </w:r>
          </w:p>
        </w:tc>
        <w:tc>
          <w:tcPr>
            <w:tcW w:w="1440" w:type="dxa"/>
          </w:tcPr>
          <w:p w14:paraId="2B7D4385" w14:textId="694607D0" w:rsidR="006F45FB" w:rsidRDefault="006F45FB"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44</w:t>
            </w:r>
          </w:p>
        </w:tc>
      </w:tr>
      <w:tr w:rsidR="006F45FB" w14:paraId="1F5B2A9A"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5190AD8A" w14:textId="077E150A" w:rsidR="006F45FB" w:rsidRDefault="006F45FB" w:rsidP="006F45FB">
            <w:pPr>
              <w:rPr>
                <w:rFonts w:hint="cs"/>
                <w:rtl/>
              </w:rPr>
            </w:pPr>
            <w:r>
              <w:rPr>
                <w:rFonts w:hint="cs"/>
                <w:rtl/>
              </w:rPr>
              <w:t>(4-6)</w:t>
            </w:r>
          </w:p>
        </w:tc>
        <w:tc>
          <w:tcPr>
            <w:tcW w:w="5850" w:type="dxa"/>
          </w:tcPr>
          <w:p w14:paraId="365E659E" w14:textId="448808BC" w:rsidR="006F45FB" w:rsidRPr="006F45FB" w:rsidRDefault="006F45FB" w:rsidP="006F45FB">
            <w:pPr>
              <w:cnfStyle w:val="000000100000" w:firstRow="0" w:lastRow="0" w:firstColumn="0" w:lastColumn="0" w:oddVBand="0" w:evenVBand="0" w:oddHBand="1" w:evenHBand="0" w:firstRowFirstColumn="0" w:firstRowLastColumn="0" w:lastRowFirstColumn="0" w:lastRowLastColumn="0"/>
              <w:rPr>
                <w:rFonts w:hint="cs"/>
                <w:rtl/>
              </w:rPr>
            </w:pPr>
            <w:r w:rsidRPr="006F45FB">
              <w:rPr>
                <w:rFonts w:hint="cs"/>
                <w:rtl/>
              </w:rPr>
              <w:t>مصفوفة</w:t>
            </w:r>
            <w:r w:rsidRPr="006F45FB">
              <w:rPr>
                <w:rtl/>
              </w:rPr>
              <w:t xml:space="preserve"> </w:t>
            </w:r>
            <w:r w:rsidRPr="006F45FB">
              <w:rPr>
                <w:rFonts w:hint="cs"/>
                <w:rtl/>
              </w:rPr>
              <w:t>الارتباطات</w:t>
            </w:r>
            <w:r w:rsidRPr="006F45FB">
              <w:rPr>
                <w:rtl/>
              </w:rPr>
              <w:t xml:space="preserve"> </w:t>
            </w:r>
            <w:r w:rsidRPr="006F45FB">
              <w:rPr>
                <w:rFonts w:hint="cs"/>
                <w:rtl/>
              </w:rPr>
              <w:t>بيرسون</w:t>
            </w:r>
            <w:r w:rsidRPr="006F45FB">
              <w:rPr>
                <w:rtl/>
              </w:rPr>
              <w:t xml:space="preserve"> </w:t>
            </w:r>
            <w:r w:rsidRPr="006F45FB">
              <w:t>Pearson Correlation Coefficient</w:t>
            </w:r>
            <w:r w:rsidRPr="006F45FB">
              <w:rPr>
                <w:rtl/>
              </w:rPr>
              <w:t xml:space="preserve"> </w:t>
            </w:r>
            <w:r w:rsidRPr="006F45FB">
              <w:rPr>
                <w:rFonts w:hint="cs"/>
                <w:rtl/>
              </w:rPr>
              <w:t>بين</w:t>
            </w:r>
            <w:r w:rsidRPr="006F45FB">
              <w:rPr>
                <w:rtl/>
              </w:rPr>
              <w:t xml:space="preserve"> </w:t>
            </w:r>
            <w:r w:rsidRPr="006F45FB">
              <w:rPr>
                <w:rFonts w:hint="cs"/>
                <w:rtl/>
              </w:rPr>
              <w:t>إدارة</w:t>
            </w:r>
            <w:r w:rsidRPr="006F45FB">
              <w:rPr>
                <w:rtl/>
              </w:rPr>
              <w:t xml:space="preserve"> </w:t>
            </w:r>
            <w:r w:rsidRPr="006F45FB">
              <w:rPr>
                <w:rFonts w:hint="cs"/>
                <w:rtl/>
              </w:rPr>
              <w:t>الموارد</w:t>
            </w:r>
            <w:r w:rsidRPr="006F45FB">
              <w:rPr>
                <w:rtl/>
              </w:rPr>
              <w:t xml:space="preserve"> </w:t>
            </w:r>
            <w:r w:rsidRPr="006F45FB">
              <w:rPr>
                <w:rFonts w:hint="cs"/>
                <w:rtl/>
              </w:rPr>
              <w:t>البشرية</w:t>
            </w:r>
            <w:r w:rsidRPr="006F45FB">
              <w:rPr>
                <w:rtl/>
              </w:rPr>
              <w:t xml:space="preserve"> </w:t>
            </w:r>
            <w:r w:rsidRPr="006F45FB">
              <w:rPr>
                <w:rFonts w:hint="cs"/>
                <w:rtl/>
              </w:rPr>
              <w:t>الالكترونية</w:t>
            </w:r>
            <w:r w:rsidRPr="006F45FB">
              <w:rPr>
                <w:rtl/>
              </w:rPr>
              <w:t xml:space="preserve"> </w:t>
            </w:r>
            <w:r w:rsidRPr="006F45FB">
              <w:rPr>
                <w:rFonts w:hint="cs"/>
                <w:rtl/>
              </w:rPr>
              <w:t>وكفاءة</w:t>
            </w:r>
            <w:r w:rsidRPr="006F45FB">
              <w:rPr>
                <w:rtl/>
              </w:rPr>
              <w:t xml:space="preserve"> </w:t>
            </w:r>
            <w:r w:rsidRPr="006F45FB">
              <w:rPr>
                <w:rFonts w:hint="cs"/>
                <w:rtl/>
              </w:rPr>
              <w:t>وفاعلية</w:t>
            </w:r>
            <w:r w:rsidRPr="006F45FB">
              <w:rPr>
                <w:rtl/>
              </w:rPr>
              <w:t xml:space="preserve"> </w:t>
            </w:r>
            <w:r w:rsidRPr="006F45FB">
              <w:rPr>
                <w:rFonts w:hint="cs"/>
                <w:rtl/>
              </w:rPr>
              <w:t>العمليات</w:t>
            </w:r>
            <w:r w:rsidRPr="006F45FB">
              <w:rPr>
                <w:rtl/>
              </w:rPr>
              <w:t xml:space="preserve"> </w:t>
            </w:r>
            <w:r w:rsidRPr="006F45FB">
              <w:rPr>
                <w:rFonts w:hint="cs"/>
                <w:rtl/>
              </w:rPr>
              <w:t>الإدارية</w:t>
            </w:r>
          </w:p>
        </w:tc>
        <w:tc>
          <w:tcPr>
            <w:tcW w:w="1440" w:type="dxa"/>
          </w:tcPr>
          <w:p w14:paraId="5E6D3A1C" w14:textId="31C3FFF8" w:rsidR="006F45FB" w:rsidRDefault="006F45FB" w:rsidP="00420D0E">
            <w:pPr>
              <w:cnfStyle w:val="000000100000" w:firstRow="0" w:lastRow="0" w:firstColumn="0" w:lastColumn="0" w:oddVBand="0" w:evenVBand="0" w:oddHBand="1" w:evenHBand="0" w:firstRowFirstColumn="0" w:firstRowLastColumn="0" w:lastRowFirstColumn="0" w:lastRowLastColumn="0"/>
              <w:rPr>
                <w:rFonts w:hint="cs"/>
                <w:rtl/>
              </w:rPr>
            </w:pPr>
            <w:r>
              <w:rPr>
                <w:rFonts w:hint="cs"/>
                <w:rtl/>
              </w:rPr>
              <w:t>46</w:t>
            </w:r>
          </w:p>
        </w:tc>
      </w:tr>
      <w:tr w:rsidR="006F45FB" w14:paraId="612AE761"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5" w:type="dxa"/>
          </w:tcPr>
          <w:p w14:paraId="5D82083E" w14:textId="45FB630F" w:rsidR="006F45FB" w:rsidRDefault="006F45FB" w:rsidP="006F45FB">
            <w:pPr>
              <w:rPr>
                <w:rFonts w:hint="cs"/>
                <w:rtl/>
              </w:rPr>
            </w:pPr>
            <w:r>
              <w:rPr>
                <w:rFonts w:hint="cs"/>
                <w:rtl/>
              </w:rPr>
              <w:t>(4-7)</w:t>
            </w:r>
          </w:p>
        </w:tc>
        <w:tc>
          <w:tcPr>
            <w:tcW w:w="5850" w:type="dxa"/>
          </w:tcPr>
          <w:p w14:paraId="608312E1" w14:textId="3CDFFB4E" w:rsidR="006F45FB" w:rsidRPr="006F45FB" w:rsidRDefault="006F45FB" w:rsidP="006F45FB">
            <w:pPr>
              <w:cnfStyle w:val="000000010000" w:firstRow="0" w:lastRow="0" w:firstColumn="0" w:lastColumn="0" w:oddVBand="0" w:evenVBand="0" w:oddHBand="0" w:evenHBand="1" w:firstRowFirstColumn="0" w:firstRowLastColumn="0" w:lastRowFirstColumn="0" w:lastRowLastColumn="0"/>
              <w:rPr>
                <w:rFonts w:hint="cs"/>
                <w:rtl/>
              </w:rPr>
            </w:pPr>
            <w:r w:rsidRPr="006F45FB">
              <w:rPr>
                <w:rFonts w:hint="cs"/>
                <w:rtl/>
              </w:rPr>
              <w:t>نتائج</w:t>
            </w:r>
            <w:r w:rsidRPr="006F45FB">
              <w:rPr>
                <w:rtl/>
              </w:rPr>
              <w:t xml:space="preserve"> </w:t>
            </w:r>
            <w:r w:rsidRPr="006F45FB">
              <w:rPr>
                <w:rFonts w:hint="cs"/>
                <w:rtl/>
              </w:rPr>
              <w:t>تحليل</w:t>
            </w:r>
            <w:r w:rsidRPr="006F45FB">
              <w:rPr>
                <w:rtl/>
              </w:rPr>
              <w:t xml:space="preserve"> </w:t>
            </w:r>
            <w:r w:rsidRPr="006F45FB">
              <w:rPr>
                <w:rFonts w:hint="cs"/>
                <w:rtl/>
              </w:rPr>
              <w:t>الإنحدار</w:t>
            </w:r>
            <w:r w:rsidRPr="006F45FB">
              <w:rPr>
                <w:rtl/>
              </w:rPr>
              <w:t xml:space="preserve"> </w:t>
            </w:r>
            <w:r w:rsidRPr="006F45FB">
              <w:rPr>
                <w:rFonts w:hint="cs"/>
                <w:rtl/>
              </w:rPr>
              <w:t>الخطي</w:t>
            </w:r>
            <w:r w:rsidRPr="006F45FB">
              <w:rPr>
                <w:rtl/>
              </w:rPr>
              <w:t xml:space="preserve"> </w:t>
            </w:r>
            <w:r w:rsidRPr="006F45FB">
              <w:rPr>
                <w:rFonts w:hint="cs"/>
                <w:rtl/>
              </w:rPr>
              <w:t>البسيط</w:t>
            </w:r>
            <w:r w:rsidRPr="006F45FB">
              <w:rPr>
                <w:rtl/>
              </w:rPr>
              <w:t xml:space="preserve"> </w:t>
            </w:r>
            <w:r w:rsidRPr="006F45FB">
              <w:rPr>
                <w:rFonts w:hint="cs"/>
                <w:rtl/>
              </w:rPr>
              <w:t>لاختبار</w:t>
            </w:r>
            <w:r w:rsidRPr="006F45FB">
              <w:rPr>
                <w:rtl/>
              </w:rPr>
              <w:t xml:space="preserve"> </w:t>
            </w:r>
            <w:r w:rsidRPr="006F45FB">
              <w:rPr>
                <w:rFonts w:hint="cs"/>
                <w:rtl/>
              </w:rPr>
              <w:t>أثر</w:t>
            </w:r>
            <w:r w:rsidRPr="006F45FB">
              <w:rPr>
                <w:rtl/>
              </w:rPr>
              <w:t xml:space="preserve"> </w:t>
            </w:r>
            <w:r w:rsidRPr="006F45FB">
              <w:rPr>
                <w:rFonts w:hint="cs"/>
                <w:rtl/>
              </w:rPr>
              <w:t>إدارة</w:t>
            </w:r>
            <w:r w:rsidRPr="006F45FB">
              <w:rPr>
                <w:rtl/>
              </w:rPr>
              <w:t xml:space="preserve"> </w:t>
            </w:r>
            <w:r w:rsidRPr="006F45FB">
              <w:rPr>
                <w:rFonts w:hint="cs"/>
                <w:rtl/>
              </w:rPr>
              <w:t>الموارد</w:t>
            </w:r>
            <w:r w:rsidRPr="006F45FB">
              <w:rPr>
                <w:rtl/>
              </w:rPr>
              <w:t xml:space="preserve"> </w:t>
            </w:r>
            <w:r w:rsidRPr="006F45FB">
              <w:rPr>
                <w:rFonts w:hint="cs"/>
                <w:rtl/>
              </w:rPr>
              <w:t>البشرية</w:t>
            </w:r>
            <w:r w:rsidRPr="006F45FB">
              <w:rPr>
                <w:rtl/>
              </w:rPr>
              <w:t xml:space="preserve"> </w:t>
            </w:r>
            <w:r w:rsidRPr="006F45FB">
              <w:rPr>
                <w:rFonts w:hint="cs"/>
                <w:rtl/>
              </w:rPr>
              <w:t>الالكترونية</w:t>
            </w:r>
            <w:r w:rsidRPr="006F45FB">
              <w:rPr>
                <w:rtl/>
              </w:rPr>
              <w:t xml:space="preserve"> </w:t>
            </w:r>
            <w:r w:rsidRPr="006F45FB">
              <w:rPr>
                <w:rFonts w:hint="cs"/>
                <w:rtl/>
              </w:rPr>
              <w:t>على</w:t>
            </w:r>
            <w:r w:rsidRPr="006F45FB">
              <w:rPr>
                <w:rtl/>
              </w:rPr>
              <w:t xml:space="preserve"> </w:t>
            </w:r>
            <w:r w:rsidRPr="006F45FB">
              <w:rPr>
                <w:rFonts w:hint="cs"/>
                <w:rtl/>
              </w:rPr>
              <w:t>كفاءة</w:t>
            </w:r>
            <w:r w:rsidRPr="006F45FB">
              <w:rPr>
                <w:rtl/>
              </w:rPr>
              <w:t xml:space="preserve"> </w:t>
            </w:r>
            <w:r w:rsidRPr="006F45FB">
              <w:rPr>
                <w:rFonts w:hint="cs"/>
                <w:rtl/>
              </w:rPr>
              <w:t>وفاعلية</w:t>
            </w:r>
            <w:r w:rsidRPr="006F45FB">
              <w:rPr>
                <w:rtl/>
              </w:rPr>
              <w:t xml:space="preserve"> </w:t>
            </w:r>
            <w:r w:rsidRPr="006F45FB">
              <w:rPr>
                <w:rFonts w:hint="cs"/>
                <w:rtl/>
              </w:rPr>
              <w:t>العمليات</w:t>
            </w:r>
            <w:r w:rsidRPr="006F45FB">
              <w:rPr>
                <w:rtl/>
              </w:rPr>
              <w:t xml:space="preserve"> </w:t>
            </w:r>
            <w:r w:rsidRPr="006F45FB">
              <w:rPr>
                <w:rFonts w:hint="cs"/>
                <w:rtl/>
              </w:rPr>
              <w:t>الإدارية</w:t>
            </w:r>
          </w:p>
        </w:tc>
        <w:tc>
          <w:tcPr>
            <w:tcW w:w="1440" w:type="dxa"/>
          </w:tcPr>
          <w:p w14:paraId="1F783235" w14:textId="77B8B6D9" w:rsidR="006F45FB" w:rsidRDefault="006F45FB" w:rsidP="00420D0E">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48</w:t>
            </w:r>
          </w:p>
        </w:tc>
      </w:tr>
    </w:tbl>
    <w:p w14:paraId="7CE811E7" w14:textId="77777777" w:rsidR="00884F19" w:rsidRDefault="00884F19" w:rsidP="00884F19">
      <w:pPr>
        <w:rPr>
          <w:rFonts w:hint="cs"/>
          <w:rtl/>
        </w:rPr>
      </w:pPr>
    </w:p>
    <w:p w14:paraId="044BA908" w14:textId="77777777" w:rsidR="006F45FB" w:rsidRDefault="006F45FB" w:rsidP="00884F19">
      <w:pPr>
        <w:rPr>
          <w:rFonts w:hint="cs"/>
          <w:rtl/>
        </w:rPr>
      </w:pPr>
    </w:p>
    <w:p w14:paraId="65A057AB" w14:textId="77777777" w:rsidR="006F45FB" w:rsidRDefault="006F45FB" w:rsidP="00884F19">
      <w:pPr>
        <w:rPr>
          <w:rFonts w:hint="cs"/>
          <w:rtl/>
        </w:rPr>
      </w:pPr>
    </w:p>
    <w:p w14:paraId="53502B10" w14:textId="77777777" w:rsidR="006F45FB" w:rsidRDefault="006F45FB" w:rsidP="00884F19">
      <w:pPr>
        <w:rPr>
          <w:rFonts w:hint="cs"/>
          <w:rtl/>
        </w:rPr>
      </w:pPr>
    </w:p>
    <w:p w14:paraId="4590ECE3" w14:textId="77777777" w:rsidR="006F45FB" w:rsidRDefault="006F45FB" w:rsidP="00884F19">
      <w:pPr>
        <w:rPr>
          <w:rFonts w:hint="cs"/>
          <w:rtl/>
        </w:rPr>
      </w:pPr>
    </w:p>
    <w:p w14:paraId="63DCA5C4" w14:textId="77777777" w:rsidR="006F45FB" w:rsidRPr="00884F19" w:rsidRDefault="006F45FB" w:rsidP="00884F19">
      <w:pPr>
        <w:rPr>
          <w:rtl/>
        </w:rPr>
      </w:pPr>
    </w:p>
    <w:p w14:paraId="2958CD9F" w14:textId="7267384F" w:rsidR="00692B5F" w:rsidRDefault="00884F19" w:rsidP="00884F19">
      <w:pPr>
        <w:pStyle w:val="Heading1"/>
        <w:jc w:val="center"/>
        <w:rPr>
          <w:rFonts w:eastAsia="Calibri" w:hint="cs"/>
          <w:b/>
          <w:bCs/>
          <w:sz w:val="40"/>
          <w:szCs w:val="40"/>
          <w:rtl/>
        </w:rPr>
      </w:pPr>
      <w:bookmarkStart w:id="7" w:name="_Toc181626830"/>
      <w:r w:rsidRPr="00884F19">
        <w:rPr>
          <w:rFonts w:eastAsia="Calibri" w:hint="cs"/>
          <w:b/>
          <w:bCs/>
          <w:sz w:val="40"/>
          <w:szCs w:val="40"/>
          <w:rtl/>
        </w:rPr>
        <w:lastRenderedPageBreak/>
        <w:t>قائمة الأشكال</w:t>
      </w:r>
      <w:bookmarkEnd w:id="7"/>
    </w:p>
    <w:p w14:paraId="22D04039" w14:textId="77777777" w:rsidR="006F45FB" w:rsidRPr="006F45FB" w:rsidRDefault="006F45FB" w:rsidP="006F45FB">
      <w:pPr>
        <w:rPr>
          <w:rFonts w:hint="cs"/>
          <w:rtl/>
        </w:rPr>
      </w:pPr>
    </w:p>
    <w:tbl>
      <w:tblPr>
        <w:tblStyle w:val="LightGrid-Accent6"/>
        <w:bidiVisual/>
        <w:tblW w:w="0" w:type="auto"/>
        <w:tblLook w:val="04A0" w:firstRow="1" w:lastRow="0" w:firstColumn="1" w:lastColumn="0" w:noHBand="0" w:noVBand="1"/>
      </w:tblPr>
      <w:tblGrid>
        <w:gridCol w:w="1125"/>
        <w:gridCol w:w="5490"/>
        <w:gridCol w:w="1620"/>
      </w:tblGrid>
      <w:tr w:rsidR="00884F19" w14:paraId="0973104F" w14:textId="77777777" w:rsidTr="00420D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417E768D" w14:textId="6CA93822" w:rsidR="00884F19" w:rsidRDefault="00884F19" w:rsidP="006F45FB">
            <w:pPr>
              <w:rPr>
                <w:rtl/>
              </w:rPr>
            </w:pPr>
            <w:r>
              <w:rPr>
                <w:rFonts w:hint="cs"/>
                <w:rtl/>
              </w:rPr>
              <w:t>رقم الشكل</w:t>
            </w:r>
          </w:p>
        </w:tc>
        <w:tc>
          <w:tcPr>
            <w:tcW w:w="5490" w:type="dxa"/>
          </w:tcPr>
          <w:p w14:paraId="2B96CA14" w14:textId="7DE40740" w:rsidR="00884F19" w:rsidRDefault="00884F19" w:rsidP="006F45FB">
            <w:pPr>
              <w:jc w:val="center"/>
              <w:cnfStyle w:val="100000000000" w:firstRow="1" w:lastRow="0" w:firstColumn="0" w:lastColumn="0" w:oddVBand="0" w:evenVBand="0" w:oddHBand="0" w:evenHBand="0" w:firstRowFirstColumn="0" w:firstRowLastColumn="0" w:lastRowFirstColumn="0" w:lastRowLastColumn="0"/>
              <w:rPr>
                <w:rtl/>
              </w:rPr>
            </w:pPr>
            <w:r>
              <w:rPr>
                <w:rFonts w:hint="cs"/>
                <w:rtl/>
              </w:rPr>
              <w:t>اسم الشكل</w:t>
            </w:r>
          </w:p>
        </w:tc>
        <w:tc>
          <w:tcPr>
            <w:tcW w:w="1620" w:type="dxa"/>
          </w:tcPr>
          <w:p w14:paraId="52D32659" w14:textId="57511DA2" w:rsidR="00884F19" w:rsidRDefault="00884F19" w:rsidP="006F45FB">
            <w:pPr>
              <w:cnfStyle w:val="100000000000" w:firstRow="1" w:lastRow="0" w:firstColumn="0" w:lastColumn="0" w:oddVBand="0" w:evenVBand="0" w:oddHBand="0" w:evenHBand="0" w:firstRowFirstColumn="0" w:firstRowLastColumn="0" w:lastRowFirstColumn="0" w:lastRowLastColumn="0"/>
              <w:rPr>
                <w:rtl/>
              </w:rPr>
            </w:pPr>
            <w:r>
              <w:rPr>
                <w:rFonts w:hint="cs"/>
                <w:rtl/>
              </w:rPr>
              <w:t>الصفحة</w:t>
            </w:r>
          </w:p>
        </w:tc>
      </w:tr>
      <w:tr w:rsidR="00884F19" w14:paraId="5B051BEA"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1E45505D" w14:textId="5A25BACB" w:rsidR="00884F19" w:rsidRDefault="008F2698" w:rsidP="006F45FB">
            <w:pPr>
              <w:rPr>
                <w:rtl/>
              </w:rPr>
            </w:pPr>
            <w:r>
              <w:rPr>
                <w:rFonts w:hint="cs"/>
                <w:rtl/>
              </w:rPr>
              <w:t>(1-1)</w:t>
            </w:r>
          </w:p>
        </w:tc>
        <w:tc>
          <w:tcPr>
            <w:tcW w:w="5490" w:type="dxa"/>
          </w:tcPr>
          <w:p w14:paraId="6428B2F6" w14:textId="518E1EAF" w:rsidR="00884F19" w:rsidRDefault="008F2698" w:rsidP="006F45FB">
            <w:pPr>
              <w:cnfStyle w:val="000000100000" w:firstRow="0" w:lastRow="0" w:firstColumn="0" w:lastColumn="0" w:oddVBand="0" w:evenVBand="0" w:oddHBand="1" w:evenHBand="0" w:firstRowFirstColumn="0" w:firstRowLastColumn="0" w:lastRowFirstColumn="0" w:lastRowLastColumn="0"/>
              <w:rPr>
                <w:rtl/>
              </w:rPr>
            </w:pPr>
            <w:r>
              <w:rPr>
                <w:rFonts w:hint="cs"/>
                <w:rtl/>
              </w:rPr>
              <w:t>نموذج الدراسة</w:t>
            </w:r>
          </w:p>
        </w:tc>
        <w:tc>
          <w:tcPr>
            <w:tcW w:w="1620" w:type="dxa"/>
          </w:tcPr>
          <w:p w14:paraId="08666388" w14:textId="543C0780" w:rsidR="00884F19" w:rsidRDefault="008F2698" w:rsidP="006F45FB">
            <w:pPr>
              <w:cnfStyle w:val="000000100000" w:firstRow="0" w:lastRow="0" w:firstColumn="0" w:lastColumn="0" w:oddVBand="0" w:evenVBand="0" w:oddHBand="1" w:evenHBand="0" w:firstRowFirstColumn="0" w:firstRowLastColumn="0" w:lastRowFirstColumn="0" w:lastRowLastColumn="0"/>
              <w:rPr>
                <w:rtl/>
              </w:rPr>
            </w:pPr>
            <w:r>
              <w:rPr>
                <w:rFonts w:hint="cs"/>
                <w:rtl/>
              </w:rPr>
              <w:t>8</w:t>
            </w:r>
          </w:p>
        </w:tc>
      </w:tr>
      <w:tr w:rsidR="00884F19" w14:paraId="1EF1D91E"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6E0CD318" w14:textId="1DF890DE" w:rsidR="00884F19" w:rsidRDefault="008F2698" w:rsidP="006F45FB">
            <w:pPr>
              <w:rPr>
                <w:rtl/>
              </w:rPr>
            </w:pPr>
            <w:r>
              <w:rPr>
                <w:rFonts w:hint="cs"/>
                <w:rtl/>
              </w:rPr>
              <w:t xml:space="preserve">(3-1) </w:t>
            </w:r>
          </w:p>
        </w:tc>
        <w:tc>
          <w:tcPr>
            <w:tcW w:w="5490" w:type="dxa"/>
          </w:tcPr>
          <w:p w14:paraId="7D0B3FEB" w14:textId="4C9CD0CA" w:rsidR="00884F19" w:rsidRDefault="008F2698" w:rsidP="006F45FB">
            <w:pPr>
              <w:cnfStyle w:val="000000010000" w:firstRow="0" w:lastRow="0" w:firstColumn="0" w:lastColumn="0" w:oddVBand="0" w:evenVBand="0" w:oddHBand="0" w:evenHBand="1" w:firstRowFirstColumn="0" w:firstRowLastColumn="0" w:lastRowFirstColumn="0" w:lastRowLastColumn="0"/>
              <w:rPr>
                <w:rtl/>
              </w:rPr>
            </w:pPr>
            <w:r>
              <w:rPr>
                <w:rFonts w:hint="cs"/>
                <w:rtl/>
              </w:rPr>
              <w:t>منهج الدراسة</w:t>
            </w:r>
          </w:p>
        </w:tc>
        <w:tc>
          <w:tcPr>
            <w:tcW w:w="1620" w:type="dxa"/>
          </w:tcPr>
          <w:p w14:paraId="33A0127B" w14:textId="3702BD9C" w:rsidR="00884F19" w:rsidRDefault="008F2698" w:rsidP="006F45FB">
            <w:pPr>
              <w:cnfStyle w:val="000000010000" w:firstRow="0" w:lastRow="0" w:firstColumn="0" w:lastColumn="0" w:oddVBand="0" w:evenVBand="0" w:oddHBand="0" w:evenHBand="1" w:firstRowFirstColumn="0" w:firstRowLastColumn="0" w:lastRowFirstColumn="0" w:lastRowLastColumn="0"/>
              <w:rPr>
                <w:rtl/>
              </w:rPr>
            </w:pPr>
            <w:r>
              <w:rPr>
                <w:rFonts w:hint="cs"/>
                <w:rtl/>
              </w:rPr>
              <w:t>31</w:t>
            </w:r>
          </w:p>
        </w:tc>
      </w:tr>
      <w:tr w:rsidR="00884F19" w14:paraId="1A7F2092"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3F2324F9" w14:textId="1E98A9BC" w:rsidR="00884F19" w:rsidRDefault="008F2698" w:rsidP="006F45FB">
            <w:pPr>
              <w:rPr>
                <w:rtl/>
              </w:rPr>
            </w:pPr>
            <w:r>
              <w:rPr>
                <w:rFonts w:hint="cs"/>
                <w:rtl/>
              </w:rPr>
              <w:t>(4-1)</w:t>
            </w:r>
          </w:p>
        </w:tc>
        <w:tc>
          <w:tcPr>
            <w:tcW w:w="5490" w:type="dxa"/>
          </w:tcPr>
          <w:p w14:paraId="424E2C77" w14:textId="7847D21A" w:rsidR="00884F19" w:rsidRDefault="008F2698" w:rsidP="006F45FB">
            <w:pPr>
              <w:cnfStyle w:val="000000100000" w:firstRow="0" w:lastRow="0" w:firstColumn="0" w:lastColumn="0" w:oddVBand="0" w:evenVBand="0" w:oddHBand="1" w:evenHBand="0" w:firstRowFirstColumn="0" w:firstRowLastColumn="0" w:lastRowFirstColumn="0" w:lastRowLastColumn="0"/>
              <w:rPr>
                <w:rtl/>
              </w:rPr>
            </w:pPr>
            <w:r w:rsidRPr="008F2698">
              <w:rPr>
                <w:rFonts w:hint="cs"/>
                <w:rtl/>
              </w:rPr>
              <w:t>قيم</w:t>
            </w:r>
            <w:r w:rsidRPr="008F2698">
              <w:rPr>
                <w:rtl/>
              </w:rPr>
              <w:t xml:space="preserve"> </w:t>
            </w:r>
            <w:r w:rsidRPr="008F2698">
              <w:rPr>
                <w:rFonts w:hint="cs"/>
                <w:rtl/>
              </w:rPr>
              <w:t>المتوسطات</w:t>
            </w:r>
            <w:r w:rsidRPr="008F2698">
              <w:rPr>
                <w:rtl/>
              </w:rPr>
              <w:t xml:space="preserve"> </w:t>
            </w:r>
            <w:r w:rsidRPr="008F2698">
              <w:rPr>
                <w:rFonts w:hint="cs"/>
                <w:rtl/>
              </w:rPr>
              <w:t>الحسابية</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التوظيف</w:t>
            </w:r>
            <w:r w:rsidRPr="008F2698">
              <w:rPr>
                <w:rtl/>
              </w:rPr>
              <w:t xml:space="preserve"> </w:t>
            </w:r>
            <w:r w:rsidRPr="008F2698">
              <w:rPr>
                <w:rFonts w:hint="cs"/>
                <w:rtl/>
              </w:rPr>
              <w:t>والاستقطاب</w:t>
            </w:r>
            <w:r w:rsidRPr="008F2698">
              <w:rPr>
                <w:rtl/>
              </w:rPr>
              <w:t xml:space="preserve"> </w:t>
            </w:r>
            <w:r w:rsidRPr="008F2698">
              <w:rPr>
                <w:rFonts w:hint="cs"/>
                <w:rtl/>
              </w:rPr>
              <w:t>الإلكتروني</w:t>
            </w:r>
          </w:p>
        </w:tc>
        <w:tc>
          <w:tcPr>
            <w:tcW w:w="1620" w:type="dxa"/>
          </w:tcPr>
          <w:p w14:paraId="4C0C9A0F" w14:textId="7654200F" w:rsidR="00884F19" w:rsidRDefault="008F2698" w:rsidP="006F45FB">
            <w:pPr>
              <w:cnfStyle w:val="000000100000" w:firstRow="0" w:lastRow="0" w:firstColumn="0" w:lastColumn="0" w:oddVBand="0" w:evenVBand="0" w:oddHBand="1" w:evenHBand="0" w:firstRowFirstColumn="0" w:firstRowLastColumn="0" w:lastRowFirstColumn="0" w:lastRowLastColumn="0"/>
              <w:rPr>
                <w:rtl/>
              </w:rPr>
            </w:pPr>
            <w:r>
              <w:rPr>
                <w:rFonts w:hint="cs"/>
                <w:rtl/>
              </w:rPr>
              <w:t>40</w:t>
            </w:r>
          </w:p>
        </w:tc>
      </w:tr>
      <w:tr w:rsidR="00884F19" w14:paraId="384638E8"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1A1142D4" w14:textId="770E5B15" w:rsidR="00884F19" w:rsidRDefault="008F2698" w:rsidP="006F45FB">
            <w:pPr>
              <w:rPr>
                <w:rtl/>
              </w:rPr>
            </w:pPr>
            <w:r>
              <w:rPr>
                <w:rFonts w:hint="cs"/>
                <w:rtl/>
              </w:rPr>
              <w:t>(4-2)</w:t>
            </w:r>
          </w:p>
        </w:tc>
        <w:tc>
          <w:tcPr>
            <w:tcW w:w="5490" w:type="dxa"/>
          </w:tcPr>
          <w:p w14:paraId="233D84ED" w14:textId="2CAE3F7B" w:rsidR="00884F19" w:rsidRDefault="008F2698" w:rsidP="006F45FB">
            <w:pPr>
              <w:cnfStyle w:val="000000010000" w:firstRow="0" w:lastRow="0" w:firstColumn="0" w:lastColumn="0" w:oddVBand="0" w:evenVBand="0" w:oddHBand="0" w:evenHBand="1" w:firstRowFirstColumn="0" w:firstRowLastColumn="0" w:lastRowFirstColumn="0" w:lastRowLastColumn="0"/>
              <w:rPr>
                <w:rtl/>
              </w:rPr>
            </w:pPr>
            <w:r w:rsidRPr="008F2698">
              <w:rPr>
                <w:rFonts w:hint="cs"/>
                <w:rtl/>
              </w:rPr>
              <w:t>قيم</w:t>
            </w:r>
            <w:r w:rsidRPr="008F2698">
              <w:rPr>
                <w:rtl/>
              </w:rPr>
              <w:t xml:space="preserve"> </w:t>
            </w:r>
            <w:r w:rsidRPr="008F2698">
              <w:rPr>
                <w:rFonts w:hint="cs"/>
                <w:rtl/>
              </w:rPr>
              <w:t>المتوسطات</w:t>
            </w:r>
            <w:r w:rsidRPr="008F2698">
              <w:rPr>
                <w:rtl/>
              </w:rPr>
              <w:t xml:space="preserve"> </w:t>
            </w:r>
            <w:r w:rsidRPr="008F2698">
              <w:rPr>
                <w:rFonts w:hint="cs"/>
                <w:rtl/>
              </w:rPr>
              <w:t>الحسابية</w:t>
            </w:r>
            <w:r w:rsidRPr="008F2698">
              <w:rPr>
                <w:rtl/>
              </w:rPr>
              <w:t xml:space="preserve"> </w:t>
            </w:r>
            <w:r w:rsidRPr="008F2698">
              <w:rPr>
                <w:rFonts w:hint="cs"/>
                <w:rtl/>
              </w:rPr>
              <w:t>لعبارات</w:t>
            </w:r>
            <w:r w:rsidRPr="008F2698">
              <w:rPr>
                <w:rtl/>
              </w:rPr>
              <w:t xml:space="preserve"> </w:t>
            </w:r>
            <w:r w:rsidRPr="008F2698">
              <w:rPr>
                <w:rFonts w:hint="cs"/>
                <w:rtl/>
              </w:rPr>
              <w:t>محور</w:t>
            </w:r>
            <w:r w:rsidRPr="008F2698">
              <w:rPr>
                <w:rtl/>
              </w:rPr>
              <w:t xml:space="preserve"> </w:t>
            </w:r>
            <w:r w:rsidRPr="008F2698">
              <w:rPr>
                <w:rFonts w:hint="cs"/>
                <w:rtl/>
              </w:rPr>
              <w:t>الاختيار</w:t>
            </w:r>
            <w:r w:rsidRPr="008F2698">
              <w:rPr>
                <w:rtl/>
              </w:rPr>
              <w:t xml:space="preserve"> </w:t>
            </w:r>
            <w:r w:rsidRPr="008F2698">
              <w:rPr>
                <w:rFonts w:hint="cs"/>
                <w:rtl/>
              </w:rPr>
              <w:t>الالكتروني</w:t>
            </w:r>
          </w:p>
        </w:tc>
        <w:tc>
          <w:tcPr>
            <w:tcW w:w="1620" w:type="dxa"/>
          </w:tcPr>
          <w:p w14:paraId="0A213DA2" w14:textId="33C614F8" w:rsidR="00884F19" w:rsidRDefault="008F2698" w:rsidP="006F45FB">
            <w:pPr>
              <w:cnfStyle w:val="000000010000" w:firstRow="0" w:lastRow="0" w:firstColumn="0" w:lastColumn="0" w:oddVBand="0" w:evenVBand="0" w:oddHBand="0" w:evenHBand="1" w:firstRowFirstColumn="0" w:firstRowLastColumn="0" w:lastRowFirstColumn="0" w:lastRowLastColumn="0"/>
              <w:rPr>
                <w:rtl/>
              </w:rPr>
            </w:pPr>
            <w:r>
              <w:rPr>
                <w:rFonts w:hint="cs"/>
                <w:rtl/>
              </w:rPr>
              <w:t>42</w:t>
            </w:r>
          </w:p>
        </w:tc>
      </w:tr>
      <w:tr w:rsidR="00884F19" w14:paraId="33431C6B" w14:textId="77777777" w:rsidTr="00420D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7901F9F0" w14:textId="73543E71" w:rsidR="00884F19" w:rsidRDefault="006F45FB" w:rsidP="006F45FB">
            <w:pPr>
              <w:rPr>
                <w:rtl/>
              </w:rPr>
            </w:pPr>
            <w:r>
              <w:rPr>
                <w:rFonts w:hint="cs"/>
                <w:rtl/>
              </w:rPr>
              <w:t>(4-3)</w:t>
            </w:r>
          </w:p>
        </w:tc>
        <w:tc>
          <w:tcPr>
            <w:tcW w:w="5490" w:type="dxa"/>
          </w:tcPr>
          <w:p w14:paraId="5BDE6E56" w14:textId="0A22ADFF" w:rsidR="00884F19" w:rsidRDefault="006F45FB" w:rsidP="006F45FB">
            <w:pPr>
              <w:cnfStyle w:val="000000100000" w:firstRow="0" w:lastRow="0" w:firstColumn="0" w:lastColumn="0" w:oddVBand="0" w:evenVBand="0" w:oddHBand="1" w:evenHBand="0" w:firstRowFirstColumn="0" w:firstRowLastColumn="0" w:lastRowFirstColumn="0" w:lastRowLastColumn="0"/>
              <w:rPr>
                <w:rtl/>
              </w:rPr>
            </w:pPr>
            <w:r w:rsidRPr="006F45FB">
              <w:rPr>
                <w:rFonts w:hint="cs"/>
                <w:rtl/>
              </w:rPr>
              <w:t>قيم</w:t>
            </w:r>
            <w:r w:rsidRPr="006F45FB">
              <w:rPr>
                <w:rtl/>
              </w:rPr>
              <w:t xml:space="preserve"> </w:t>
            </w:r>
            <w:r w:rsidRPr="006F45FB">
              <w:rPr>
                <w:rFonts w:hint="cs"/>
                <w:rtl/>
              </w:rPr>
              <w:t>المتوسطات</w:t>
            </w:r>
            <w:r w:rsidRPr="006F45FB">
              <w:rPr>
                <w:rtl/>
              </w:rPr>
              <w:t xml:space="preserve"> </w:t>
            </w:r>
            <w:r w:rsidRPr="006F45FB">
              <w:rPr>
                <w:rFonts w:hint="cs"/>
                <w:rtl/>
              </w:rPr>
              <w:t>الحسابية</w:t>
            </w:r>
            <w:r w:rsidRPr="006F45FB">
              <w:rPr>
                <w:rtl/>
              </w:rPr>
              <w:t xml:space="preserve"> </w:t>
            </w:r>
            <w:r w:rsidRPr="006F45FB">
              <w:rPr>
                <w:rFonts w:hint="cs"/>
                <w:rtl/>
              </w:rPr>
              <w:t>لعبارات</w:t>
            </w:r>
            <w:r w:rsidRPr="006F45FB">
              <w:rPr>
                <w:rtl/>
              </w:rPr>
              <w:t xml:space="preserve"> </w:t>
            </w:r>
            <w:r w:rsidRPr="006F45FB">
              <w:rPr>
                <w:rFonts w:hint="cs"/>
                <w:rtl/>
              </w:rPr>
              <w:t>محور</w:t>
            </w:r>
            <w:r w:rsidRPr="006F45FB">
              <w:rPr>
                <w:rtl/>
              </w:rPr>
              <w:t xml:space="preserve"> </w:t>
            </w:r>
            <w:r w:rsidRPr="006F45FB">
              <w:rPr>
                <w:rFonts w:hint="cs"/>
                <w:rtl/>
              </w:rPr>
              <w:t>التدريب</w:t>
            </w:r>
            <w:r w:rsidRPr="006F45FB">
              <w:rPr>
                <w:rtl/>
              </w:rPr>
              <w:t xml:space="preserve"> </w:t>
            </w:r>
            <w:r w:rsidRPr="006F45FB">
              <w:rPr>
                <w:rFonts w:hint="cs"/>
                <w:rtl/>
              </w:rPr>
              <w:t>والتطوير</w:t>
            </w:r>
            <w:r w:rsidRPr="006F45FB">
              <w:rPr>
                <w:rtl/>
              </w:rPr>
              <w:t xml:space="preserve"> </w:t>
            </w:r>
            <w:r w:rsidRPr="006F45FB">
              <w:rPr>
                <w:rFonts w:hint="cs"/>
                <w:rtl/>
              </w:rPr>
              <w:t>الالكتروني</w:t>
            </w:r>
          </w:p>
        </w:tc>
        <w:tc>
          <w:tcPr>
            <w:tcW w:w="1620" w:type="dxa"/>
          </w:tcPr>
          <w:p w14:paraId="7F3BC6B5" w14:textId="6F79BAB8" w:rsidR="00884F19" w:rsidRDefault="006F45FB" w:rsidP="006F45FB">
            <w:pPr>
              <w:cnfStyle w:val="000000100000" w:firstRow="0" w:lastRow="0" w:firstColumn="0" w:lastColumn="0" w:oddVBand="0" w:evenVBand="0" w:oddHBand="1" w:evenHBand="0" w:firstRowFirstColumn="0" w:firstRowLastColumn="0" w:lastRowFirstColumn="0" w:lastRowLastColumn="0"/>
              <w:rPr>
                <w:rtl/>
              </w:rPr>
            </w:pPr>
            <w:r>
              <w:rPr>
                <w:rFonts w:hint="cs"/>
                <w:rtl/>
              </w:rPr>
              <w:t>43</w:t>
            </w:r>
          </w:p>
        </w:tc>
      </w:tr>
      <w:tr w:rsidR="006F45FB" w14:paraId="26387711" w14:textId="77777777" w:rsidTr="00420D0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5" w:type="dxa"/>
          </w:tcPr>
          <w:p w14:paraId="1A1615DF" w14:textId="5F3C928D" w:rsidR="006F45FB" w:rsidRDefault="006F45FB" w:rsidP="006F45FB">
            <w:pPr>
              <w:rPr>
                <w:rFonts w:hint="cs"/>
                <w:rtl/>
              </w:rPr>
            </w:pPr>
            <w:r>
              <w:rPr>
                <w:rFonts w:hint="cs"/>
                <w:rtl/>
              </w:rPr>
              <w:t>(4-4)</w:t>
            </w:r>
          </w:p>
        </w:tc>
        <w:tc>
          <w:tcPr>
            <w:tcW w:w="5490" w:type="dxa"/>
          </w:tcPr>
          <w:p w14:paraId="5C51DD9B" w14:textId="7EBB3247" w:rsidR="006F45FB" w:rsidRPr="006F45FB" w:rsidRDefault="006F45FB" w:rsidP="006F45FB">
            <w:pPr>
              <w:cnfStyle w:val="000000010000" w:firstRow="0" w:lastRow="0" w:firstColumn="0" w:lastColumn="0" w:oddVBand="0" w:evenVBand="0" w:oddHBand="0" w:evenHBand="1" w:firstRowFirstColumn="0" w:firstRowLastColumn="0" w:lastRowFirstColumn="0" w:lastRowLastColumn="0"/>
              <w:rPr>
                <w:rFonts w:hint="cs"/>
                <w:rtl/>
              </w:rPr>
            </w:pPr>
            <w:r w:rsidRPr="006F45FB">
              <w:rPr>
                <w:rFonts w:hint="cs"/>
                <w:rtl/>
              </w:rPr>
              <w:t>قيم</w:t>
            </w:r>
            <w:r w:rsidRPr="006F45FB">
              <w:rPr>
                <w:rtl/>
              </w:rPr>
              <w:t xml:space="preserve"> </w:t>
            </w:r>
            <w:r w:rsidRPr="006F45FB">
              <w:rPr>
                <w:rFonts w:hint="cs"/>
                <w:rtl/>
              </w:rPr>
              <w:t>المتوسطات</w:t>
            </w:r>
            <w:r w:rsidRPr="006F45FB">
              <w:rPr>
                <w:rtl/>
              </w:rPr>
              <w:t xml:space="preserve"> </w:t>
            </w:r>
            <w:r w:rsidRPr="006F45FB">
              <w:rPr>
                <w:rFonts w:hint="cs"/>
                <w:rtl/>
              </w:rPr>
              <w:t>الحسابية</w:t>
            </w:r>
            <w:r w:rsidRPr="006F45FB">
              <w:rPr>
                <w:rtl/>
              </w:rPr>
              <w:t xml:space="preserve"> </w:t>
            </w:r>
            <w:r w:rsidRPr="006F45FB">
              <w:rPr>
                <w:rFonts w:hint="cs"/>
                <w:rtl/>
              </w:rPr>
              <w:t>لعبارات</w:t>
            </w:r>
            <w:r w:rsidRPr="006F45FB">
              <w:rPr>
                <w:rtl/>
              </w:rPr>
              <w:t xml:space="preserve"> </w:t>
            </w:r>
            <w:r w:rsidRPr="006F45FB">
              <w:rPr>
                <w:rFonts w:hint="cs"/>
                <w:rtl/>
              </w:rPr>
              <w:t>محور</w:t>
            </w:r>
            <w:r w:rsidRPr="006F45FB">
              <w:rPr>
                <w:rtl/>
              </w:rPr>
              <w:t xml:space="preserve"> </w:t>
            </w:r>
            <w:r w:rsidRPr="006F45FB">
              <w:rPr>
                <w:rFonts w:hint="cs"/>
                <w:rtl/>
              </w:rPr>
              <w:t>كفاءة</w:t>
            </w:r>
            <w:r w:rsidRPr="006F45FB">
              <w:rPr>
                <w:rtl/>
              </w:rPr>
              <w:t xml:space="preserve"> </w:t>
            </w:r>
            <w:r w:rsidRPr="006F45FB">
              <w:rPr>
                <w:rFonts w:hint="cs"/>
                <w:rtl/>
              </w:rPr>
              <w:t>وفاعلية</w:t>
            </w:r>
            <w:r w:rsidRPr="006F45FB">
              <w:rPr>
                <w:rtl/>
              </w:rPr>
              <w:t xml:space="preserve"> </w:t>
            </w:r>
            <w:r w:rsidRPr="006F45FB">
              <w:rPr>
                <w:rFonts w:hint="cs"/>
                <w:rtl/>
              </w:rPr>
              <w:t>العمليات</w:t>
            </w:r>
            <w:r w:rsidRPr="006F45FB">
              <w:rPr>
                <w:rtl/>
              </w:rPr>
              <w:t xml:space="preserve"> </w:t>
            </w:r>
            <w:r w:rsidRPr="006F45FB">
              <w:rPr>
                <w:rFonts w:hint="cs"/>
                <w:rtl/>
              </w:rPr>
              <w:t>الإدارية</w:t>
            </w:r>
          </w:p>
        </w:tc>
        <w:tc>
          <w:tcPr>
            <w:tcW w:w="1620" w:type="dxa"/>
          </w:tcPr>
          <w:p w14:paraId="4BAF7C18" w14:textId="6E84C96C" w:rsidR="006F45FB" w:rsidRDefault="006F45FB" w:rsidP="006F45FB">
            <w:pPr>
              <w:cnfStyle w:val="000000010000" w:firstRow="0" w:lastRow="0" w:firstColumn="0" w:lastColumn="0" w:oddVBand="0" w:evenVBand="0" w:oddHBand="0" w:evenHBand="1" w:firstRowFirstColumn="0" w:firstRowLastColumn="0" w:lastRowFirstColumn="0" w:lastRowLastColumn="0"/>
              <w:rPr>
                <w:rFonts w:hint="cs"/>
                <w:rtl/>
              </w:rPr>
            </w:pPr>
            <w:r>
              <w:rPr>
                <w:rFonts w:hint="cs"/>
                <w:rtl/>
              </w:rPr>
              <w:t>45</w:t>
            </w:r>
          </w:p>
        </w:tc>
      </w:tr>
    </w:tbl>
    <w:p w14:paraId="7B37AE87" w14:textId="77777777" w:rsidR="00884F19" w:rsidRPr="00884F19" w:rsidRDefault="00884F19" w:rsidP="00884F19">
      <w:pPr>
        <w:rPr>
          <w:rtl/>
        </w:rPr>
      </w:pPr>
    </w:p>
    <w:p w14:paraId="6FAD9278" w14:textId="77777777" w:rsidR="00692B5F" w:rsidRDefault="00692B5F" w:rsidP="00884F19">
      <w:pPr>
        <w:bidi w:val="0"/>
        <w:rPr>
          <w:rFonts w:ascii="Arial" w:eastAsia="Calibri" w:hAnsi="Arial" w:cs="Arial"/>
          <w:sz w:val="32"/>
          <w:szCs w:val="32"/>
          <w:rtl/>
        </w:rPr>
      </w:pPr>
    </w:p>
    <w:p w14:paraId="7D801CF5" w14:textId="77777777" w:rsidR="00692B5F" w:rsidRPr="00692B5F" w:rsidRDefault="00692B5F" w:rsidP="00884F19">
      <w:pPr>
        <w:bidi w:val="0"/>
        <w:spacing w:line="360" w:lineRule="auto"/>
        <w:rPr>
          <w:rFonts w:asciiTheme="minorBidi" w:eastAsia="Calibri" w:hAnsiTheme="minorBidi"/>
          <w:sz w:val="32"/>
          <w:szCs w:val="32"/>
          <w:rtl/>
        </w:rPr>
      </w:pPr>
    </w:p>
    <w:p w14:paraId="689C448F" w14:textId="77777777" w:rsidR="00692B5F" w:rsidRPr="0073629F" w:rsidRDefault="00692B5F" w:rsidP="00884F19">
      <w:pPr>
        <w:rPr>
          <w:rFonts w:ascii="Arial" w:eastAsia="Calibri" w:hAnsi="Arial" w:cs="Arial"/>
          <w:sz w:val="32"/>
          <w:szCs w:val="32"/>
          <w:rtl/>
        </w:rPr>
        <w:sectPr w:rsidR="00692B5F" w:rsidRPr="0073629F" w:rsidSect="00692B5F">
          <w:footerReference w:type="default" r:id="rId11"/>
          <w:type w:val="continuous"/>
          <w:pgSz w:w="11907" w:h="16839" w:code="9"/>
          <w:pgMar w:top="1440" w:right="1440" w:bottom="1440" w:left="1440" w:header="0" w:footer="1032"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docGrid w:linePitch="299"/>
        </w:sectPr>
      </w:pPr>
    </w:p>
    <w:p w14:paraId="6AC3632B" w14:textId="25751153" w:rsidR="00911EBE" w:rsidRPr="00F0059D" w:rsidRDefault="00911EBE" w:rsidP="00F0059D">
      <w:pPr>
        <w:pStyle w:val="Heading1"/>
        <w:jc w:val="center"/>
        <w:rPr>
          <w:rFonts w:hint="cs"/>
          <w:b/>
          <w:bCs/>
          <w:sz w:val="40"/>
          <w:szCs w:val="40"/>
          <w:rtl/>
          <w:lang w:bidi="ar-EG"/>
        </w:rPr>
      </w:pPr>
      <w:bookmarkStart w:id="8" w:name="_Toc171529048"/>
      <w:bookmarkStart w:id="9" w:name="_Toc181626831"/>
      <w:r w:rsidRPr="00F0059D">
        <w:rPr>
          <w:rFonts w:hint="cs"/>
          <w:b/>
          <w:bCs/>
          <w:sz w:val="40"/>
          <w:szCs w:val="40"/>
          <w:rtl/>
          <w:lang w:bidi="ar-EG"/>
        </w:rPr>
        <w:lastRenderedPageBreak/>
        <w:t>ال</w:t>
      </w:r>
      <w:r w:rsidR="00F0059D" w:rsidRPr="00F0059D">
        <w:rPr>
          <w:rFonts w:hint="cs"/>
          <w:b/>
          <w:bCs/>
          <w:sz w:val="40"/>
          <w:szCs w:val="40"/>
          <w:rtl/>
          <w:lang w:bidi="ar-EG"/>
        </w:rPr>
        <w:t>فصل الأول: الإطار العام للدراسة</w:t>
      </w:r>
      <w:bookmarkEnd w:id="9"/>
    </w:p>
    <w:p w14:paraId="035BF540" w14:textId="172672B0" w:rsidR="009125CE" w:rsidRPr="00F0059D" w:rsidRDefault="00F0059D" w:rsidP="00911EBE">
      <w:pPr>
        <w:pStyle w:val="Heading1"/>
        <w:rPr>
          <w:b/>
          <w:bCs/>
          <w:rtl/>
        </w:rPr>
      </w:pPr>
      <w:bookmarkStart w:id="10" w:name="_Toc181626832"/>
      <w:r w:rsidRPr="00F0059D">
        <w:rPr>
          <w:rFonts w:hint="cs"/>
          <w:b/>
          <w:bCs/>
          <w:rtl/>
        </w:rPr>
        <w:t xml:space="preserve">1.1 </w:t>
      </w:r>
      <w:r w:rsidR="00A74F76" w:rsidRPr="00F0059D">
        <w:rPr>
          <w:b/>
          <w:bCs/>
          <w:rtl/>
        </w:rPr>
        <w:t>مقدمة</w:t>
      </w:r>
      <w:r w:rsidR="009125CE" w:rsidRPr="00F0059D">
        <w:rPr>
          <w:b/>
          <w:bCs/>
          <w:rtl/>
        </w:rPr>
        <w:t>:</w:t>
      </w:r>
      <w:bookmarkEnd w:id="8"/>
      <w:bookmarkEnd w:id="10"/>
    </w:p>
    <w:p w14:paraId="6F0FE79D" w14:textId="6FE36A16" w:rsidR="00964084" w:rsidRPr="00F0059D" w:rsidRDefault="00F0059D" w:rsidP="00926059">
      <w:pPr>
        <w:spacing w:line="360" w:lineRule="auto"/>
        <w:jc w:val="both"/>
        <w:rPr>
          <w:rFonts w:ascii="Simplified Arabic" w:hAnsi="Simplified Arabic"/>
          <w:rtl/>
          <w:lang w:bidi="ar-EG"/>
        </w:rPr>
      </w:pPr>
      <w:r>
        <w:rPr>
          <w:rFonts w:ascii="Simplified Arabic" w:hAnsi="Simplified Arabic" w:hint="cs"/>
          <w:rtl/>
          <w:lang w:bidi="ar-EG"/>
        </w:rPr>
        <w:t xml:space="preserve">      </w:t>
      </w:r>
      <w:r w:rsidR="007C0DDE" w:rsidRPr="00F0059D">
        <w:rPr>
          <w:rFonts w:ascii="Simplified Arabic" w:hAnsi="Simplified Arabic"/>
          <w:rtl/>
          <w:lang w:bidi="ar-EG"/>
        </w:rPr>
        <w:t>يشهد العالم اليوم تطورات تقنية سريعة تؤثر على جميع جوانب الحياة، ومن ضمنها مجال إدارة الموارد البشرية، فلقد أصبحت تقنيات إدارة الموارد البشرية الإلكترونية (</w:t>
      </w:r>
      <w:r w:rsidR="007C0DDE" w:rsidRPr="00F0059D">
        <w:rPr>
          <w:rFonts w:ascii="Simplified Arabic" w:hAnsi="Simplified Arabic"/>
          <w:lang w:bidi="ar-EG"/>
        </w:rPr>
        <w:t>e-HRM</w:t>
      </w:r>
      <w:r w:rsidR="007C0DDE" w:rsidRPr="00F0059D">
        <w:rPr>
          <w:rFonts w:ascii="Simplified Arabic" w:hAnsi="Simplified Arabic"/>
          <w:rtl/>
          <w:lang w:bidi="ar-EG"/>
        </w:rPr>
        <w:t xml:space="preserve">) من الأدوات الرئيسية التي تستخدمها الشركات لتعزيز كفاءة وفعالية العمليات الإدارية، حيث تتيح هذه التقنيات للشركات إدارة موظفيها بشكل أكثر فعالية من خلال استخدام نظم متكاملة تجمع بين البيانات الضخمة والذكاء الاصطناعي والأتمتة، وتُسهم هذه التحولات في تحسين تجربة الموظفين وزيادة الإنتاجية وتخفيض التكاليف </w:t>
      </w:r>
      <w:r w:rsidR="00D30CC0" w:rsidRPr="00F0059D">
        <w:rPr>
          <w:rFonts w:ascii="Simplified Arabic" w:hAnsi="Simplified Arabic"/>
          <w:rtl/>
          <w:lang w:bidi="ar-EG"/>
        </w:rPr>
        <w:t>التشغيلية (</w:t>
      </w:r>
      <w:r w:rsidR="00BD3DEC" w:rsidRPr="00F0059D">
        <w:rPr>
          <w:rFonts w:ascii="Simplified Arabic" w:hAnsi="Simplified Arabic"/>
          <w:rtl/>
          <w:lang w:bidi="ar-EG"/>
        </w:rPr>
        <w:t>مجيد وعباس، 2019)</w:t>
      </w:r>
      <w:r w:rsidR="00964084" w:rsidRPr="00F0059D">
        <w:rPr>
          <w:rFonts w:ascii="Simplified Arabic" w:hAnsi="Simplified Arabic"/>
          <w:rtl/>
          <w:lang w:bidi="ar-EG"/>
        </w:rPr>
        <w:t>، و</w:t>
      </w:r>
      <w:r w:rsidR="007C0DDE" w:rsidRPr="00F0059D">
        <w:rPr>
          <w:rFonts w:ascii="Simplified Arabic" w:hAnsi="Simplified Arabic"/>
          <w:rtl/>
          <w:lang w:bidi="ar-EG"/>
        </w:rPr>
        <w:t xml:space="preserve">تعتمد إدارة الموارد البشرية الإلكترونية على استخدام منصات تقنية لإدارة جميع جوانب الموارد البشرية بدءاً من التوظيف والتدريب وتقييم الأداء وحتى التعويضات والمزايا. من خلال استخدام هذه التقنيات، يمكن للشركات جمع وتحليل البيانات المتعلقة بالموظفين بشكل سريع ودقيق، مما يساعد في اتخاذ قرارات مستنيرة وتعزيز الشفافية والكفاءة </w:t>
      </w:r>
      <w:r w:rsidR="00BD3DEC" w:rsidRPr="00F0059D">
        <w:rPr>
          <w:rFonts w:ascii="Simplified Arabic" w:hAnsi="Simplified Arabic"/>
          <w:rtl/>
          <w:lang w:bidi="ar-EG"/>
        </w:rPr>
        <w:t>(مهران وآخرون، 2023)</w:t>
      </w:r>
      <w:r w:rsidR="007C0DDE" w:rsidRPr="00F0059D">
        <w:rPr>
          <w:rFonts w:ascii="Simplified Arabic" w:hAnsi="Simplified Arabic"/>
          <w:rtl/>
          <w:lang w:bidi="ar-EG"/>
        </w:rPr>
        <w:t>، ويعتبر ذلك تطوراً حيوياً في كيفية تفاعل الشركات مع موظفيها وإدارتها للموارد البشرية بطريقة تعزز من قدرة المؤسسة على التكيف مع المتغيرات السوقية والبيئية بسرعة وكفاءة، كما تشكل تقنيات الذكاء الاصطناعي جزءاً أساسياً من إدارة الموارد البشرية الإلكترونية، حيث تُستخدم لتحليل البيانات وتحسين عمليات التوظيف والتدريب والتقييم. أنظمة إدارة الأداء الإلكترونية</w:t>
      </w:r>
      <w:r w:rsidR="00621C92" w:rsidRPr="00F0059D">
        <w:rPr>
          <w:rFonts w:ascii="Simplified Arabic" w:hAnsi="Simplified Arabic"/>
          <w:rtl/>
          <w:lang w:bidi="ar-EG"/>
        </w:rPr>
        <w:t xml:space="preserve"> </w:t>
      </w:r>
      <w:r w:rsidR="00BD3DEC" w:rsidRPr="00F0059D">
        <w:rPr>
          <w:rFonts w:ascii="Simplified Arabic" w:hAnsi="Simplified Arabic"/>
          <w:rtl/>
          <w:lang w:bidi="ar-EG"/>
        </w:rPr>
        <w:t>(البكري ونيا، 2021)</w:t>
      </w:r>
      <w:r w:rsidR="007C0DDE" w:rsidRPr="00F0059D">
        <w:rPr>
          <w:rFonts w:ascii="Simplified Arabic" w:hAnsi="Simplified Arabic"/>
          <w:rtl/>
          <w:lang w:bidi="ar-EG"/>
        </w:rPr>
        <w:t>.</w:t>
      </w:r>
    </w:p>
    <w:p w14:paraId="2B418F87" w14:textId="0269B612" w:rsidR="00964084" w:rsidRPr="00F0059D" w:rsidRDefault="00F0059D" w:rsidP="00F0059D">
      <w:pPr>
        <w:spacing w:after="0"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964084" w:rsidRPr="00F0059D">
        <w:rPr>
          <w:rFonts w:ascii="Simplified Arabic" w:hAnsi="Simplified Arabic"/>
          <w:sz w:val="28"/>
          <w:rtl/>
          <w:lang w:bidi="ar-EG"/>
        </w:rPr>
        <w:t xml:space="preserve">تشير كفاءة وفعالية العمليات الإدارية إلى القدرة على تحقيق الأهداف التنظيمية بأقل تكلفة وبأعلى جودة، وتتجلى هذه الكفاءة والفعالية في العديد من الجوانب، مثل تحسين أداء الموظفين، وزيادة الإنتاجية، وتخفيض التكاليف التشغيلية، وتعزيز الرضا الوظيفي. تساهم إدارة الموارد البشرية الإلكترونية </w:t>
      </w:r>
      <w:r w:rsidR="00964084" w:rsidRPr="00F0059D">
        <w:rPr>
          <w:rFonts w:ascii="Simplified Arabic" w:hAnsi="Simplified Arabic"/>
          <w:sz w:val="28"/>
          <w:rtl/>
          <w:lang w:bidi="ar-EG"/>
        </w:rPr>
        <w:lastRenderedPageBreak/>
        <w:t>في تحسين هذه الجوانب من خلال توفير أدوات وأنظمة تساعد في تتبع الأداء، وتقديم تغذية راجعة مستمرة، وتوفير برامج تدريبية مخصصة، وتحسين التواصل بين الإدارة والموظفين.</w:t>
      </w:r>
    </w:p>
    <w:p w14:paraId="4A4AAC95" w14:textId="1AF11715" w:rsidR="009C5CCC" w:rsidRPr="00F0059D" w:rsidRDefault="00F0059D" w:rsidP="00F0059D">
      <w:pPr>
        <w:spacing w:after="0"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621C92" w:rsidRPr="00F0059D">
        <w:rPr>
          <w:rFonts w:ascii="Simplified Arabic" w:hAnsi="Simplified Arabic"/>
          <w:sz w:val="28"/>
          <w:rtl/>
          <w:lang w:bidi="ar-EG"/>
        </w:rPr>
        <w:t xml:space="preserve">تُشير الدراسات إلى وجود علاقة مباشرة بين تطبيق إدارة الموارد البشرية الإلكترونية وتحسين كفاءة وفعالية العمليات الإدارية، حيث </w:t>
      </w:r>
      <w:r w:rsidR="007C0DDE" w:rsidRPr="00F0059D">
        <w:rPr>
          <w:rFonts w:ascii="Simplified Arabic" w:hAnsi="Simplified Arabic"/>
          <w:sz w:val="28"/>
          <w:rtl/>
          <w:lang w:bidi="ar-EG"/>
        </w:rPr>
        <w:t xml:space="preserve">تقدم تقنيات </w:t>
      </w:r>
      <w:r w:rsidR="007C0DDE" w:rsidRPr="00F0059D">
        <w:rPr>
          <w:rFonts w:ascii="Simplified Arabic" w:hAnsi="Simplified Arabic"/>
          <w:sz w:val="28"/>
          <w:lang w:bidi="ar-EG"/>
        </w:rPr>
        <w:t>e-HRM</w:t>
      </w:r>
      <w:r w:rsidR="007C0DDE" w:rsidRPr="00F0059D">
        <w:rPr>
          <w:rFonts w:ascii="Simplified Arabic" w:hAnsi="Simplified Arabic"/>
          <w:sz w:val="28"/>
          <w:rtl/>
          <w:lang w:bidi="ar-EG"/>
        </w:rPr>
        <w:t xml:space="preserve"> أيضاً مزايا في تحسين تجربة الموظفين من خلال</w:t>
      </w:r>
      <w:r>
        <w:rPr>
          <w:rFonts w:ascii="Simplified Arabic" w:hAnsi="Simplified Arabic" w:hint="cs"/>
          <w:sz w:val="28"/>
          <w:rtl/>
          <w:lang w:bidi="ar-EG"/>
        </w:rPr>
        <w:t xml:space="preserve"> </w:t>
      </w:r>
      <w:r w:rsidR="007C0DDE" w:rsidRPr="00F0059D">
        <w:rPr>
          <w:rFonts w:ascii="Simplified Arabic" w:hAnsi="Simplified Arabic"/>
          <w:sz w:val="28"/>
          <w:rtl/>
          <w:lang w:bidi="ar-EG"/>
        </w:rPr>
        <w:t>توفير بوابات إلكترونية تُمكّنهم من الوصول إلى معلوماتهم الشخصية وإجراء التحديثات اللازمة دون الحاجة إلى تدخل مباشر من قسم الموارد البشرية</w:t>
      </w:r>
      <w:r w:rsidR="00621C92" w:rsidRPr="00F0059D">
        <w:rPr>
          <w:rFonts w:ascii="Simplified Arabic" w:hAnsi="Simplified Arabic"/>
          <w:sz w:val="28"/>
          <w:rtl/>
          <w:lang w:bidi="ar-EG"/>
        </w:rPr>
        <w:t xml:space="preserve">، وتقلل </w:t>
      </w:r>
      <w:r w:rsidR="007C0DDE" w:rsidRPr="00F0059D">
        <w:rPr>
          <w:rFonts w:ascii="Simplified Arabic" w:hAnsi="Simplified Arabic"/>
          <w:sz w:val="28"/>
          <w:rtl/>
          <w:lang w:bidi="ar-EG"/>
        </w:rPr>
        <w:t xml:space="preserve">هذه الخدمات الذاتية من الوقت المستغرق في العمليات الإدارية وتعزز الرضا الوظيفي بين </w:t>
      </w:r>
      <w:r w:rsidR="00D30CC0" w:rsidRPr="00F0059D">
        <w:rPr>
          <w:rFonts w:ascii="Simplified Arabic" w:hAnsi="Simplified Arabic"/>
          <w:sz w:val="28"/>
          <w:rtl/>
          <w:lang w:bidi="ar-EG"/>
        </w:rPr>
        <w:t>الموظفين</w:t>
      </w:r>
      <w:r w:rsidR="00621C92" w:rsidRPr="00F0059D">
        <w:rPr>
          <w:rFonts w:ascii="Simplified Arabic" w:hAnsi="Simplified Arabic"/>
          <w:sz w:val="28"/>
          <w:rtl/>
          <w:lang w:bidi="ar-EG"/>
        </w:rPr>
        <w:t xml:space="preserve"> </w:t>
      </w:r>
      <w:r w:rsidR="00C74213" w:rsidRPr="00F0059D">
        <w:rPr>
          <w:rFonts w:ascii="Simplified Arabic" w:hAnsi="Simplified Arabic"/>
          <w:sz w:val="28"/>
          <w:lang w:bidi="ar-EG"/>
        </w:rPr>
        <w:t>(Oikarinen, 2016)</w:t>
      </w:r>
      <w:r w:rsidR="00621C92" w:rsidRPr="00F0059D">
        <w:rPr>
          <w:rFonts w:ascii="Simplified Arabic" w:hAnsi="Simplified Arabic"/>
          <w:sz w:val="28"/>
          <w:rtl/>
          <w:lang w:bidi="ar-EG"/>
        </w:rPr>
        <w:t xml:space="preserve">، ومن هنا </w:t>
      </w:r>
      <w:r w:rsidR="007C0DDE" w:rsidRPr="00F0059D">
        <w:rPr>
          <w:rFonts w:ascii="Simplified Arabic" w:hAnsi="Simplified Arabic"/>
          <w:sz w:val="28"/>
          <w:rtl/>
          <w:lang w:bidi="ar-EG"/>
        </w:rPr>
        <w:t>تأتي أهمية هذا البحث من كونه يسلط الضوء على كيفية تبني تقنيات إدارة الموارد البشرية الإلكترونية في تحسين كفاءة وفعالية العمليات الإدارية. يهدف البحث إلى تقديم رؤى جديدة للشركات حول كيفية استخدام هذه التقنيات لتعزيز الأداء التنظيمي وتحقيق نتائج أفضل، مع التركيز على السياقات المحلية والتحديات الخاصة بها.</w:t>
      </w:r>
    </w:p>
    <w:p w14:paraId="40A61660" w14:textId="2E0F4198" w:rsidR="009125CE" w:rsidRPr="00F0059D" w:rsidRDefault="00F0059D" w:rsidP="00F0059D">
      <w:pPr>
        <w:pStyle w:val="Heading1"/>
        <w:rPr>
          <w:b/>
          <w:bCs/>
          <w:rtl/>
        </w:rPr>
      </w:pPr>
      <w:bookmarkStart w:id="11" w:name="_Toc171529049"/>
      <w:bookmarkStart w:id="12" w:name="_Toc181626833"/>
      <w:r w:rsidRPr="00F0059D">
        <w:rPr>
          <w:rFonts w:hint="cs"/>
          <w:b/>
          <w:bCs/>
          <w:rtl/>
        </w:rPr>
        <w:t xml:space="preserve">2.1 </w:t>
      </w:r>
      <w:r w:rsidR="00A74F76" w:rsidRPr="00F0059D">
        <w:rPr>
          <w:b/>
          <w:bCs/>
          <w:rtl/>
        </w:rPr>
        <w:t xml:space="preserve">مشكلة </w:t>
      </w:r>
      <w:r w:rsidR="000A2A13" w:rsidRPr="00F0059D">
        <w:rPr>
          <w:rFonts w:hint="cs"/>
          <w:b/>
          <w:bCs/>
          <w:rtl/>
        </w:rPr>
        <w:t>البحث</w:t>
      </w:r>
      <w:r w:rsidR="009125CE" w:rsidRPr="00F0059D">
        <w:rPr>
          <w:b/>
          <w:bCs/>
          <w:rtl/>
        </w:rPr>
        <w:t>:</w:t>
      </w:r>
      <w:bookmarkEnd w:id="11"/>
      <w:bookmarkEnd w:id="12"/>
    </w:p>
    <w:p w14:paraId="71E60FB7" w14:textId="58F41129" w:rsidR="0091341A" w:rsidRPr="00F0059D" w:rsidRDefault="00F0059D" w:rsidP="00926059">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91341A" w:rsidRPr="00F0059D">
        <w:rPr>
          <w:rFonts w:ascii="Simplified Arabic" w:hAnsi="Simplified Arabic"/>
          <w:sz w:val="28"/>
          <w:rtl/>
          <w:lang w:bidi="ar-EG"/>
        </w:rPr>
        <w:t xml:space="preserve">في ظل التطور التقني والتكنولوجي السريع، أصبحت الإدارة الإلكترونية نتيجة مباشرة للتقدم في مجال أعمال وأنشطة المنظمات أصبح توفير التطوير المستمر للموارد البشرية من قبل صانعي القرار في أي منظومة إدارية أمرًا حتميًا لنجاح العملية الإدارية، سواء كانت تقليدية أو إلكترونية، لضمان بقاء المنظمات صامدة أمام التغييرات بأسلوب علمي وتقني سليم. إن عمل المنظمات في بيئة معقدة يتطلب استخدام الإدارة الإلكترونية كمدخل فعّال لتحقيق أهدافها، وبالتالي أصبح تطوير الموارد البشرية أساسياً لمواجهة التحديات وتجاوز العقبات دون عوائق، وإن تطوير الموارد البشرية يعزز النظم الإدارية بشكل كبير، خاصة عندما يتماشى مع التغيرات المستمرة في احتياجات ورغبات العملاء. يساهم الدور الهام للإدارة الإلكترونية في تحقيق هذا التطوير، مما يجعل دراسة دور الإدارة الإلكترونية وتطوير الموارد </w:t>
      </w:r>
      <w:r w:rsidR="0091341A" w:rsidRPr="00F0059D">
        <w:rPr>
          <w:rFonts w:ascii="Simplified Arabic" w:hAnsi="Simplified Arabic"/>
          <w:sz w:val="28"/>
          <w:rtl/>
          <w:lang w:bidi="ar-EG"/>
        </w:rPr>
        <w:lastRenderedPageBreak/>
        <w:t>البشرية في تحسين أداء المنظمة ضرورية لتحقيق النجاح على المدى البعيد للمنظمة. ومن خلال الوقوف على بعض الفجوات مثل:</w:t>
      </w:r>
    </w:p>
    <w:p w14:paraId="21F5DD70" w14:textId="77777777" w:rsidR="0091341A" w:rsidRPr="00F0059D" w:rsidRDefault="0091341A" w:rsidP="00926059">
      <w:pPr>
        <w:pStyle w:val="Heading2"/>
        <w:numPr>
          <w:ilvl w:val="0"/>
          <w:numId w:val="12"/>
        </w:numPr>
        <w:spacing w:after="240" w:line="360" w:lineRule="auto"/>
        <w:rPr>
          <w:rFonts w:ascii="Simplified Arabic" w:hAnsi="Simplified Arabic" w:cs="Simplified Arabic"/>
          <w:b/>
          <w:bCs/>
          <w:color w:val="auto"/>
          <w:sz w:val="28"/>
          <w:szCs w:val="28"/>
          <w:rtl/>
          <w:lang w:bidi="ar-EG"/>
        </w:rPr>
      </w:pPr>
      <w:bookmarkStart w:id="13" w:name="_Toc171529050"/>
      <w:bookmarkStart w:id="14" w:name="_Toc181626834"/>
      <w:r w:rsidRPr="00F0059D">
        <w:rPr>
          <w:rFonts w:ascii="Simplified Arabic" w:hAnsi="Simplified Arabic" w:cs="Simplified Arabic"/>
          <w:b/>
          <w:bCs/>
          <w:color w:val="auto"/>
          <w:sz w:val="28"/>
          <w:szCs w:val="28"/>
          <w:rtl/>
          <w:lang w:bidi="ar-EG"/>
        </w:rPr>
        <w:t>الفجوات النظرية</w:t>
      </w:r>
      <w:bookmarkEnd w:id="13"/>
      <w:bookmarkEnd w:id="14"/>
    </w:p>
    <w:p w14:paraId="703CD233" w14:textId="515F019B" w:rsidR="0091341A" w:rsidRPr="00F0059D" w:rsidRDefault="0091341A" w:rsidP="00926059">
      <w:pPr>
        <w:pStyle w:val="ListParagraph"/>
        <w:numPr>
          <w:ilvl w:val="0"/>
          <w:numId w:val="3"/>
        </w:numPr>
        <w:spacing w:line="360" w:lineRule="auto"/>
        <w:ind w:left="468"/>
        <w:jc w:val="both"/>
        <w:rPr>
          <w:rFonts w:ascii="Simplified Arabic" w:hAnsi="Simplified Arabic"/>
          <w:sz w:val="28"/>
          <w:rtl/>
          <w:lang w:bidi="ar-EG"/>
        </w:rPr>
      </w:pPr>
      <w:r w:rsidRPr="00F0059D">
        <w:rPr>
          <w:rFonts w:ascii="Simplified Arabic" w:hAnsi="Simplified Arabic"/>
          <w:sz w:val="28"/>
          <w:rtl/>
          <w:lang w:bidi="ar-EG"/>
        </w:rPr>
        <w:t>على الرغم من الاهتمام المتزايد بتطبيقات الإدارة الإلكترونية في مختلف المجالات، إلا أن هناك نقصاً في الدراسات التي تركز بشكل خاص على أثر استخدام الإدارة الإلكترونية في تحسين كفاءة وفعالية العمليات الإدارية في سياق المنظمات السعودية.</w:t>
      </w:r>
    </w:p>
    <w:p w14:paraId="334D55D4" w14:textId="3C87B2DF" w:rsidR="0091341A" w:rsidRPr="00F0059D" w:rsidRDefault="0091341A" w:rsidP="00D30CC0">
      <w:pPr>
        <w:pStyle w:val="ListParagraph"/>
        <w:numPr>
          <w:ilvl w:val="0"/>
          <w:numId w:val="3"/>
        </w:numPr>
        <w:spacing w:line="360" w:lineRule="auto"/>
        <w:ind w:left="468"/>
        <w:jc w:val="both"/>
        <w:rPr>
          <w:rFonts w:ascii="Simplified Arabic" w:hAnsi="Simplified Arabic"/>
          <w:sz w:val="28"/>
          <w:rtl/>
          <w:lang w:bidi="ar-EG"/>
        </w:rPr>
      </w:pPr>
      <w:r w:rsidRPr="00F0059D">
        <w:rPr>
          <w:rFonts w:ascii="Simplified Arabic" w:hAnsi="Simplified Arabic"/>
          <w:sz w:val="28"/>
          <w:rtl/>
          <w:lang w:bidi="ar-EG"/>
        </w:rPr>
        <w:t>قد تفتقر الأدبيات الحالية إلى نماذج نظرية شاملة تفسر بدقة كيفية تأثير تقنيات الإدارة الإلكترونية على تحسين الأداء الإداري، حيث أن الدراسات الحالية مجزأة ولا تقدم إطاراً نظرياً موحداً يمكن استخدامه لفهم العلاقات المعقدة بين الإدارة الإلكترونية والأداء الإداري.</w:t>
      </w:r>
    </w:p>
    <w:p w14:paraId="60D78E31" w14:textId="375C10D3" w:rsidR="0091341A" w:rsidRPr="00F0059D" w:rsidRDefault="0091341A" w:rsidP="00D30CC0">
      <w:pPr>
        <w:pStyle w:val="ListParagraph"/>
        <w:numPr>
          <w:ilvl w:val="0"/>
          <w:numId w:val="3"/>
        </w:numPr>
        <w:spacing w:line="360" w:lineRule="auto"/>
        <w:ind w:left="468"/>
        <w:jc w:val="both"/>
        <w:rPr>
          <w:rFonts w:ascii="Simplified Arabic" w:hAnsi="Simplified Arabic"/>
          <w:sz w:val="28"/>
          <w:rtl/>
          <w:lang w:bidi="ar-EG"/>
        </w:rPr>
      </w:pPr>
      <w:r w:rsidRPr="00F0059D">
        <w:rPr>
          <w:rFonts w:ascii="Simplified Arabic" w:hAnsi="Simplified Arabic"/>
          <w:sz w:val="28"/>
          <w:rtl/>
          <w:lang w:bidi="ar-EG"/>
        </w:rPr>
        <w:t>يمكن أن يكون تأثير الإدارة الإلكترونية على العمليات الإدارية معقداً بسبب تعدد العوامل المؤثرة مثل البيئة التنظيمية، الثقافة المؤسسية، والاستعداد التكنولوجي، فالأدبيات الحالية قد لا تعالج بشكل كافٍ تأثير هذه العوامل المتعددة وكيفية تفاعلها مع تقنيات الإدارة الإلكترونية في سياق تحسين الأداء الإداري.</w:t>
      </w:r>
    </w:p>
    <w:p w14:paraId="10E1043A" w14:textId="77777777" w:rsidR="0091341A" w:rsidRPr="00F0059D" w:rsidRDefault="0091341A" w:rsidP="00F0059D">
      <w:pPr>
        <w:pStyle w:val="Heading2"/>
        <w:numPr>
          <w:ilvl w:val="0"/>
          <w:numId w:val="13"/>
        </w:numPr>
        <w:spacing w:after="240"/>
        <w:rPr>
          <w:rFonts w:ascii="Simplified Arabic" w:hAnsi="Simplified Arabic" w:cs="Simplified Arabic"/>
          <w:b/>
          <w:bCs/>
          <w:color w:val="auto"/>
          <w:sz w:val="28"/>
          <w:szCs w:val="28"/>
          <w:rtl/>
          <w:lang w:bidi="ar-EG"/>
        </w:rPr>
      </w:pPr>
      <w:bookmarkStart w:id="15" w:name="_Toc171529051"/>
      <w:bookmarkStart w:id="16" w:name="_Toc181626835"/>
      <w:r w:rsidRPr="00F0059D">
        <w:rPr>
          <w:rFonts w:ascii="Simplified Arabic" w:hAnsi="Simplified Arabic" w:cs="Simplified Arabic"/>
          <w:b/>
          <w:bCs/>
          <w:color w:val="auto"/>
          <w:sz w:val="28"/>
          <w:szCs w:val="28"/>
          <w:rtl/>
          <w:lang w:bidi="ar-EG"/>
        </w:rPr>
        <w:t>الفجوات العملية</w:t>
      </w:r>
      <w:bookmarkEnd w:id="15"/>
      <w:bookmarkEnd w:id="16"/>
    </w:p>
    <w:p w14:paraId="236BD879" w14:textId="579F8416" w:rsidR="0091341A" w:rsidRPr="00F0059D" w:rsidRDefault="0091341A" w:rsidP="00D30CC0">
      <w:pPr>
        <w:pStyle w:val="ListParagraph"/>
        <w:numPr>
          <w:ilvl w:val="0"/>
          <w:numId w:val="4"/>
        </w:numPr>
        <w:spacing w:line="360" w:lineRule="auto"/>
        <w:jc w:val="both"/>
        <w:rPr>
          <w:rFonts w:ascii="Simplified Arabic" w:hAnsi="Simplified Arabic"/>
          <w:sz w:val="28"/>
          <w:rtl/>
          <w:lang w:bidi="ar-EG"/>
        </w:rPr>
      </w:pPr>
      <w:r w:rsidRPr="00F0059D">
        <w:rPr>
          <w:rFonts w:ascii="Simplified Arabic" w:hAnsi="Simplified Arabic"/>
          <w:sz w:val="28"/>
          <w:rtl/>
          <w:lang w:bidi="ar-EG"/>
        </w:rPr>
        <w:t>يمثل جمع بيانات دقيقة وشاملة عن كيفية استخدام الإدارة الإلكترونية في العمليات الإدارية تحدياً كبيراً. قد تكون البيانات المطلوبة منتشرة بين أنظمة مختلفة أو غير متوفرة بشكل كامل، مما يعوق إمكانية إجراء تحليل دقيق وشامل.</w:t>
      </w:r>
    </w:p>
    <w:p w14:paraId="228E84E8" w14:textId="1D9B1EA1" w:rsidR="0091341A" w:rsidRPr="00F0059D" w:rsidRDefault="0091341A" w:rsidP="00D30CC0">
      <w:pPr>
        <w:pStyle w:val="ListParagraph"/>
        <w:numPr>
          <w:ilvl w:val="0"/>
          <w:numId w:val="4"/>
        </w:numPr>
        <w:spacing w:line="360" w:lineRule="auto"/>
        <w:jc w:val="both"/>
        <w:rPr>
          <w:rFonts w:ascii="Simplified Arabic" w:hAnsi="Simplified Arabic"/>
          <w:sz w:val="28"/>
          <w:rtl/>
          <w:lang w:bidi="ar-EG"/>
        </w:rPr>
      </w:pPr>
      <w:r w:rsidRPr="00F0059D">
        <w:rPr>
          <w:rFonts w:ascii="Simplified Arabic" w:hAnsi="Simplified Arabic"/>
          <w:sz w:val="28"/>
          <w:rtl/>
          <w:lang w:bidi="ar-EG"/>
        </w:rPr>
        <w:lastRenderedPageBreak/>
        <w:t>تنفيذ الأبحاث في هذا المجال قد يواجه عقبات عملية مثل مقاومة الموظفين للتغيير التكنولوجي، وصعوبات في دمج الإدارة الإلكترونية مع الأنظمة الحالية. بالإضافة إلى ذلك، قد تكون هناك حاجة لموارد مالية وبشرية كبيرة لتطبيق تقنيات الإدارة الإلكترونية بشكل فعال.</w:t>
      </w:r>
    </w:p>
    <w:p w14:paraId="605F95A0" w14:textId="3A9505A9" w:rsidR="0091341A" w:rsidRPr="00F0059D" w:rsidRDefault="0091341A" w:rsidP="000A2A13">
      <w:pPr>
        <w:pStyle w:val="ListParagraph"/>
        <w:numPr>
          <w:ilvl w:val="0"/>
          <w:numId w:val="4"/>
        </w:numPr>
        <w:spacing w:line="360" w:lineRule="auto"/>
        <w:jc w:val="both"/>
        <w:rPr>
          <w:rFonts w:ascii="Simplified Arabic" w:hAnsi="Simplified Arabic"/>
          <w:sz w:val="28"/>
          <w:rtl/>
          <w:lang w:bidi="ar-EG"/>
        </w:rPr>
      </w:pPr>
      <w:r w:rsidRPr="00F0059D">
        <w:rPr>
          <w:rFonts w:ascii="Simplified Arabic" w:hAnsi="Simplified Arabic"/>
          <w:sz w:val="28"/>
          <w:rtl/>
          <w:lang w:bidi="ar-EG"/>
        </w:rPr>
        <w:t xml:space="preserve">قد </w:t>
      </w:r>
      <w:r w:rsidR="000A2A13" w:rsidRPr="00F0059D">
        <w:rPr>
          <w:rFonts w:ascii="Simplified Arabic" w:hAnsi="Simplified Arabic"/>
          <w:sz w:val="28"/>
          <w:rtl/>
          <w:lang w:bidi="ar-EG"/>
        </w:rPr>
        <w:t>ي</w:t>
      </w:r>
      <w:r w:rsidRPr="00F0059D">
        <w:rPr>
          <w:rFonts w:ascii="Simplified Arabic" w:hAnsi="Simplified Arabic"/>
          <w:sz w:val="28"/>
          <w:rtl/>
          <w:lang w:bidi="ar-EG"/>
        </w:rPr>
        <w:t xml:space="preserve">تعرض </w:t>
      </w:r>
      <w:r w:rsidR="000A2A13" w:rsidRPr="00F0059D">
        <w:rPr>
          <w:rFonts w:ascii="Simplified Arabic" w:hAnsi="Simplified Arabic"/>
          <w:sz w:val="28"/>
          <w:rtl/>
          <w:lang w:bidi="ar-EG"/>
        </w:rPr>
        <w:t>البحث</w:t>
      </w:r>
      <w:r w:rsidRPr="00F0059D">
        <w:rPr>
          <w:rFonts w:ascii="Simplified Arabic" w:hAnsi="Simplified Arabic"/>
          <w:sz w:val="28"/>
          <w:rtl/>
          <w:lang w:bidi="ar-EG"/>
        </w:rPr>
        <w:t xml:space="preserve"> لتأثيرات خارجية غير متوقعة مثل التغيرات الاقتصادية أو التحولات في السوق التكنولوجي. هذه العوامل يمكن أن تؤثر على نتائج </w:t>
      </w:r>
      <w:r w:rsidR="000A2A13" w:rsidRPr="00F0059D">
        <w:rPr>
          <w:rFonts w:ascii="Simplified Arabic" w:hAnsi="Simplified Arabic"/>
          <w:sz w:val="28"/>
          <w:rtl/>
          <w:lang w:bidi="ar-EG"/>
        </w:rPr>
        <w:t>البحث</w:t>
      </w:r>
      <w:r w:rsidRPr="00F0059D">
        <w:rPr>
          <w:rFonts w:ascii="Simplified Arabic" w:hAnsi="Simplified Arabic"/>
          <w:sz w:val="28"/>
          <w:rtl/>
          <w:lang w:bidi="ar-EG"/>
        </w:rPr>
        <w:t xml:space="preserve"> وتجعل من الصعب تحديد الأثر الحقيقي للإدارة الإلكترونية على الأداء الإداري.</w:t>
      </w:r>
    </w:p>
    <w:p w14:paraId="7A4E4AC6" w14:textId="4D5E9E6D" w:rsidR="0091341A" w:rsidRPr="00F0059D" w:rsidRDefault="00F0059D" w:rsidP="000A2A13">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91341A" w:rsidRPr="00F0059D">
        <w:rPr>
          <w:rFonts w:ascii="Simplified Arabic" w:hAnsi="Simplified Arabic"/>
          <w:sz w:val="28"/>
          <w:rtl/>
          <w:lang w:bidi="ar-EG"/>
        </w:rPr>
        <w:t xml:space="preserve">يسعى الباحث لتحديد أثر استخدام الإدارة الإلكترونية كعامل رئيسي في تحسين كفاءة وفعالية العمليات الإدارية، بالإضافة إلى تقديم فهم عميق لكيفية استغلال تقنيات الإدارة الإلكترونية لتعزيز الأداء الإداري وتحسين الكفاءة التشغيلية للشركات. بناءً على ذلك، </w:t>
      </w:r>
      <w:r w:rsidR="000A2A13" w:rsidRPr="00F0059D">
        <w:rPr>
          <w:rFonts w:ascii="Simplified Arabic" w:hAnsi="Simplified Arabic"/>
          <w:sz w:val="28"/>
          <w:rtl/>
          <w:lang w:bidi="ar-EG"/>
        </w:rPr>
        <w:t>جاء</w:t>
      </w:r>
      <w:r w:rsidR="0091341A" w:rsidRPr="00F0059D">
        <w:rPr>
          <w:rFonts w:ascii="Simplified Arabic" w:hAnsi="Simplified Arabic"/>
          <w:sz w:val="28"/>
          <w:rtl/>
          <w:lang w:bidi="ar-EG"/>
        </w:rPr>
        <w:t xml:space="preserve"> </w:t>
      </w:r>
      <w:r w:rsidR="000A2A13" w:rsidRPr="00F0059D">
        <w:rPr>
          <w:rFonts w:ascii="Simplified Arabic" w:hAnsi="Simplified Arabic"/>
          <w:sz w:val="28"/>
          <w:rtl/>
          <w:lang w:bidi="ar-EG"/>
        </w:rPr>
        <w:t>هذا</w:t>
      </w:r>
      <w:r w:rsidR="0091341A" w:rsidRPr="00F0059D">
        <w:rPr>
          <w:rFonts w:ascii="Simplified Arabic" w:hAnsi="Simplified Arabic"/>
          <w:sz w:val="28"/>
          <w:rtl/>
          <w:lang w:bidi="ar-EG"/>
        </w:rPr>
        <w:t xml:space="preserve"> </w:t>
      </w:r>
      <w:r w:rsidR="000A2A13" w:rsidRPr="00F0059D">
        <w:rPr>
          <w:rFonts w:ascii="Simplified Arabic" w:hAnsi="Simplified Arabic"/>
          <w:sz w:val="28"/>
          <w:rtl/>
          <w:lang w:bidi="ar-EG"/>
        </w:rPr>
        <w:t>البحث</w:t>
      </w:r>
      <w:r w:rsidR="0091341A" w:rsidRPr="00F0059D">
        <w:rPr>
          <w:rFonts w:ascii="Simplified Arabic" w:hAnsi="Simplified Arabic"/>
          <w:sz w:val="28"/>
          <w:rtl/>
          <w:lang w:bidi="ar-EG"/>
        </w:rPr>
        <w:t xml:space="preserve"> للإجابة عن السؤال الرئيسي التالي: ما هو أثر استخدام الإدارة الإلكترونية في تحسين كفاءة وفعالية العمليات الإدارية؟</w:t>
      </w:r>
    </w:p>
    <w:p w14:paraId="231E38BB" w14:textId="41F095D0" w:rsidR="009125CE" w:rsidRPr="00F0059D" w:rsidRDefault="00F0059D" w:rsidP="00F0059D">
      <w:pPr>
        <w:pStyle w:val="Heading1"/>
        <w:rPr>
          <w:b/>
          <w:bCs/>
          <w:rtl/>
        </w:rPr>
      </w:pPr>
      <w:bookmarkStart w:id="17" w:name="_Toc171529052"/>
      <w:bookmarkStart w:id="18" w:name="_Toc181626836"/>
      <w:r w:rsidRPr="00F0059D">
        <w:rPr>
          <w:rFonts w:hint="cs"/>
          <w:b/>
          <w:bCs/>
          <w:rtl/>
        </w:rPr>
        <w:t xml:space="preserve">3.1 </w:t>
      </w:r>
      <w:r w:rsidR="00A74F76" w:rsidRPr="00F0059D">
        <w:rPr>
          <w:b/>
          <w:bCs/>
          <w:rtl/>
        </w:rPr>
        <w:t xml:space="preserve">أهمية </w:t>
      </w:r>
      <w:r w:rsidR="000A2A13" w:rsidRPr="00F0059D">
        <w:rPr>
          <w:rFonts w:hint="cs"/>
          <w:b/>
          <w:bCs/>
          <w:rtl/>
        </w:rPr>
        <w:t>البحث</w:t>
      </w:r>
      <w:r w:rsidR="00A74F76" w:rsidRPr="00F0059D">
        <w:rPr>
          <w:b/>
          <w:bCs/>
          <w:rtl/>
        </w:rPr>
        <w:t>:</w:t>
      </w:r>
      <w:bookmarkEnd w:id="17"/>
      <w:bookmarkEnd w:id="18"/>
    </w:p>
    <w:p w14:paraId="1B4BA655" w14:textId="02F3DC3A" w:rsidR="004F1436" w:rsidRPr="00F0059D" w:rsidRDefault="00F0059D" w:rsidP="00D30CC0">
      <w:pPr>
        <w:spacing w:line="360" w:lineRule="auto"/>
        <w:jc w:val="both"/>
        <w:rPr>
          <w:rFonts w:ascii="Simplified Arabic" w:hAnsi="Simplified Arabic"/>
          <w:sz w:val="28"/>
          <w:rtl/>
        </w:rPr>
      </w:pPr>
      <w:r>
        <w:rPr>
          <w:rFonts w:ascii="Simplified Arabic" w:hAnsi="Simplified Arabic" w:hint="cs"/>
          <w:sz w:val="28"/>
          <w:rtl/>
        </w:rPr>
        <w:t xml:space="preserve">          </w:t>
      </w:r>
      <w:r w:rsidR="004F1436" w:rsidRPr="00F0059D">
        <w:rPr>
          <w:rFonts w:ascii="Simplified Arabic" w:hAnsi="Simplified Arabic"/>
          <w:sz w:val="28"/>
          <w:rtl/>
        </w:rPr>
        <w:t xml:space="preserve">تأتي أهمية هذا البحث من كونه يسلط الضوء على تطبيقات الإدارة الإلكترونية للموارد البشرية في السياق المحلي، مما يساهم في تعزيز المعرفة العملية والتطبيقية في هذا المجال. يساعد البحث في تقديم رؤى جديدة للشركات في المملكة العربية السعودية بشكل عام، </w:t>
      </w:r>
      <w:r w:rsidR="00B43FA1" w:rsidRPr="00F0059D">
        <w:rPr>
          <w:rFonts w:ascii="Simplified Arabic" w:hAnsi="Simplified Arabic"/>
          <w:sz w:val="28"/>
          <w:rtl/>
        </w:rPr>
        <w:t>ول</w:t>
      </w:r>
      <w:r w:rsidR="004F1436" w:rsidRPr="00F0059D">
        <w:rPr>
          <w:rFonts w:ascii="Simplified Arabic" w:hAnsi="Simplified Arabic"/>
          <w:sz w:val="28"/>
          <w:rtl/>
        </w:rPr>
        <w:t>شركة سابك في بشكل خاص، حول كيفية تبني واستخدام تقنيات الإدارة الإلكترونية لتحسين كفاءة وفعالية العمليات الإدارية، ويمكن أن يكون له تأثير إيجابي على السياسات والاستراتيجيات التي تتبعها الشركات لتطوير أدائها الإداري وجعله أكثر فعالية وكفاءة. يسعى هذا البحث إلى تحقيق ما يلي:</w:t>
      </w:r>
    </w:p>
    <w:p w14:paraId="3C0DBB39" w14:textId="4C771171" w:rsidR="004F1436" w:rsidRPr="00F0059D" w:rsidRDefault="004F1436" w:rsidP="00F0059D">
      <w:pPr>
        <w:pStyle w:val="Heading2"/>
        <w:numPr>
          <w:ilvl w:val="0"/>
          <w:numId w:val="14"/>
        </w:numPr>
        <w:spacing w:after="240"/>
        <w:rPr>
          <w:rFonts w:ascii="Simplified Arabic" w:hAnsi="Simplified Arabic" w:cs="Simplified Arabic"/>
          <w:b/>
          <w:bCs/>
          <w:color w:val="auto"/>
          <w:sz w:val="28"/>
          <w:szCs w:val="28"/>
          <w:rtl/>
        </w:rPr>
      </w:pPr>
      <w:bookmarkStart w:id="19" w:name="_Toc171529053"/>
      <w:bookmarkStart w:id="20" w:name="_Toc181626837"/>
      <w:r w:rsidRPr="00F0059D">
        <w:rPr>
          <w:rFonts w:ascii="Simplified Arabic" w:hAnsi="Simplified Arabic" w:cs="Simplified Arabic"/>
          <w:b/>
          <w:bCs/>
          <w:color w:val="auto"/>
          <w:sz w:val="28"/>
          <w:szCs w:val="28"/>
          <w:rtl/>
        </w:rPr>
        <w:lastRenderedPageBreak/>
        <w:t>الأهمية النظرية</w:t>
      </w:r>
      <w:bookmarkEnd w:id="19"/>
      <w:bookmarkEnd w:id="20"/>
    </w:p>
    <w:p w14:paraId="75D4489B" w14:textId="0F21FC0B" w:rsidR="004F1436" w:rsidRPr="00F0059D" w:rsidRDefault="00F0059D" w:rsidP="000A2A13">
      <w:pPr>
        <w:spacing w:line="360" w:lineRule="auto"/>
        <w:jc w:val="both"/>
        <w:rPr>
          <w:rFonts w:ascii="Simplified Arabic" w:hAnsi="Simplified Arabic"/>
          <w:sz w:val="28"/>
          <w:rtl/>
        </w:rPr>
      </w:pPr>
      <w:r>
        <w:rPr>
          <w:rFonts w:ascii="Simplified Arabic" w:hAnsi="Simplified Arabic" w:hint="cs"/>
          <w:sz w:val="28"/>
          <w:rtl/>
        </w:rPr>
        <w:t xml:space="preserve">         </w:t>
      </w:r>
      <w:r w:rsidR="004F1436" w:rsidRPr="00F0059D">
        <w:rPr>
          <w:rFonts w:ascii="Simplified Arabic" w:hAnsi="Simplified Arabic"/>
          <w:sz w:val="28"/>
          <w:rtl/>
        </w:rPr>
        <w:t xml:space="preserve">من الناحية النظرية، </w:t>
      </w:r>
      <w:r w:rsidR="000A2A13" w:rsidRPr="00F0059D">
        <w:rPr>
          <w:rFonts w:ascii="Simplified Arabic" w:hAnsi="Simplified Arabic"/>
          <w:sz w:val="28"/>
          <w:rtl/>
        </w:rPr>
        <w:t>ي</w:t>
      </w:r>
      <w:r w:rsidR="004F1436" w:rsidRPr="00F0059D">
        <w:rPr>
          <w:rFonts w:ascii="Simplified Arabic" w:hAnsi="Simplified Arabic"/>
          <w:sz w:val="28"/>
          <w:rtl/>
        </w:rPr>
        <w:t xml:space="preserve">سهم </w:t>
      </w:r>
      <w:r w:rsidR="000A2A13" w:rsidRPr="00F0059D">
        <w:rPr>
          <w:rFonts w:ascii="Simplified Arabic" w:hAnsi="Simplified Arabic"/>
          <w:sz w:val="28"/>
          <w:rtl/>
        </w:rPr>
        <w:t xml:space="preserve">البحث </w:t>
      </w:r>
      <w:r w:rsidR="004F1436" w:rsidRPr="00F0059D">
        <w:rPr>
          <w:rFonts w:ascii="Simplified Arabic" w:hAnsi="Simplified Arabic"/>
          <w:sz w:val="28"/>
          <w:rtl/>
        </w:rPr>
        <w:t xml:space="preserve">في توسيع فهم العلاقة بين تطبيقات الإدارة الإلكترونية وأداء العمليات الإدارية في المنظمات. </w:t>
      </w:r>
      <w:r w:rsidR="000A2A13" w:rsidRPr="00F0059D">
        <w:rPr>
          <w:rFonts w:ascii="Simplified Arabic" w:hAnsi="Simplified Arabic"/>
          <w:sz w:val="28"/>
          <w:rtl/>
        </w:rPr>
        <w:t>ي</w:t>
      </w:r>
      <w:r w:rsidR="004F1436" w:rsidRPr="00F0059D">
        <w:rPr>
          <w:rFonts w:ascii="Simplified Arabic" w:hAnsi="Simplified Arabic"/>
          <w:sz w:val="28"/>
          <w:rtl/>
        </w:rPr>
        <w:t xml:space="preserve">قدم </w:t>
      </w:r>
      <w:r w:rsidR="000A2A13" w:rsidRPr="00F0059D">
        <w:rPr>
          <w:rFonts w:ascii="Simplified Arabic" w:hAnsi="Simplified Arabic"/>
          <w:sz w:val="28"/>
          <w:rtl/>
        </w:rPr>
        <w:t xml:space="preserve">البحث </w:t>
      </w:r>
      <w:r w:rsidR="004F1436" w:rsidRPr="00F0059D">
        <w:rPr>
          <w:rFonts w:ascii="Simplified Arabic" w:hAnsi="Simplified Arabic"/>
          <w:sz w:val="28"/>
          <w:rtl/>
        </w:rPr>
        <w:t xml:space="preserve">إسهامًا نظريًا من خلال تعميق الفهم لكيفية تأثير تقنيات الإدارة الإلكترونية على تحسين العمليات الإدارية وزيادة كفاءتها وفعاليتها. </w:t>
      </w:r>
      <w:r w:rsidR="000A2A13" w:rsidRPr="00F0059D">
        <w:rPr>
          <w:rFonts w:ascii="Simplified Arabic" w:hAnsi="Simplified Arabic"/>
          <w:sz w:val="28"/>
          <w:rtl/>
        </w:rPr>
        <w:t>سي</w:t>
      </w:r>
      <w:r w:rsidR="004F1436" w:rsidRPr="00F0059D">
        <w:rPr>
          <w:rFonts w:ascii="Simplified Arabic" w:hAnsi="Simplified Arabic"/>
          <w:sz w:val="28"/>
          <w:rtl/>
        </w:rPr>
        <w:t xml:space="preserve">ساهم </w:t>
      </w:r>
      <w:r w:rsidR="000A2A13" w:rsidRPr="00F0059D">
        <w:rPr>
          <w:rFonts w:ascii="Simplified Arabic" w:hAnsi="Simplified Arabic"/>
          <w:sz w:val="28"/>
          <w:rtl/>
        </w:rPr>
        <w:t xml:space="preserve">البحث </w:t>
      </w:r>
      <w:r w:rsidR="004F1436" w:rsidRPr="00F0059D">
        <w:rPr>
          <w:rFonts w:ascii="Simplified Arabic" w:hAnsi="Simplified Arabic"/>
          <w:sz w:val="28"/>
          <w:rtl/>
        </w:rPr>
        <w:t>في إثراء الأدبيات في مجال الإدارة وتقنيات المعلومات من خلال تقديم رؤى جديدة حول كيفية تفاعل هذه التقنيات مع العمليات الإدارية. بالإضافة إلى ذلك، يمكن للدراسة أن تسهم في تطوير نماذج نظرية تشرح آليات تأثير الإدارة الإلكترونية على الأداء الإداري، مما يساعد في فهم ديناميكيات العلاقة بين التكنولوجيا وأداء العمليات الإدارية، وتقديم إطار عمل يمكن استخدامه في دراسات مستقبلية لتقييم تأثيرات التكنولوجيا في مجالات أخرى.</w:t>
      </w:r>
    </w:p>
    <w:p w14:paraId="0EE4F1FF" w14:textId="2E652CEC" w:rsidR="004F1436" w:rsidRPr="00F0059D" w:rsidRDefault="004F1436" w:rsidP="00F0059D">
      <w:pPr>
        <w:pStyle w:val="Heading2"/>
        <w:numPr>
          <w:ilvl w:val="0"/>
          <w:numId w:val="15"/>
        </w:numPr>
        <w:spacing w:after="240"/>
        <w:rPr>
          <w:rFonts w:ascii="Simplified Arabic" w:hAnsi="Simplified Arabic" w:cs="Simplified Arabic"/>
          <w:b/>
          <w:bCs/>
          <w:color w:val="auto"/>
          <w:sz w:val="28"/>
          <w:szCs w:val="28"/>
          <w:rtl/>
        </w:rPr>
      </w:pPr>
      <w:bookmarkStart w:id="21" w:name="_Toc171529054"/>
      <w:bookmarkStart w:id="22" w:name="_Toc181626838"/>
      <w:r w:rsidRPr="00F0059D">
        <w:rPr>
          <w:rFonts w:ascii="Simplified Arabic" w:hAnsi="Simplified Arabic" w:cs="Simplified Arabic"/>
          <w:b/>
          <w:bCs/>
          <w:color w:val="auto"/>
          <w:sz w:val="28"/>
          <w:szCs w:val="28"/>
          <w:rtl/>
        </w:rPr>
        <w:t>الأهمية العملية</w:t>
      </w:r>
      <w:bookmarkEnd w:id="21"/>
      <w:bookmarkEnd w:id="22"/>
    </w:p>
    <w:p w14:paraId="7A7918AC" w14:textId="5CCA6B7B" w:rsidR="004F1436" w:rsidRPr="00F0059D" w:rsidRDefault="00F0059D" w:rsidP="000A2A13">
      <w:pPr>
        <w:spacing w:line="360" w:lineRule="auto"/>
        <w:jc w:val="both"/>
        <w:rPr>
          <w:rFonts w:ascii="Simplified Arabic" w:hAnsi="Simplified Arabic"/>
          <w:sz w:val="28"/>
          <w:rtl/>
        </w:rPr>
      </w:pPr>
      <w:r>
        <w:rPr>
          <w:rFonts w:ascii="Simplified Arabic" w:hAnsi="Simplified Arabic" w:hint="cs"/>
          <w:sz w:val="28"/>
          <w:rtl/>
        </w:rPr>
        <w:t xml:space="preserve">          </w:t>
      </w:r>
      <w:r w:rsidR="004F1436" w:rsidRPr="00F0059D">
        <w:rPr>
          <w:rFonts w:ascii="Simplified Arabic" w:hAnsi="Simplified Arabic"/>
          <w:sz w:val="28"/>
          <w:rtl/>
        </w:rPr>
        <w:t xml:space="preserve">من الناحية العملية، يمكن لفهم كيفية تأثير الإدارة الإلكترونية على العمليات الإدارية أن يساعد المنظمات في تطوير استراتيجيات تكنولوجية فعّالة لتحسين أداء العمليات الإدارية. يمكن للدراسة أن تقدم توصيات عملية لتحسين كفاءة العمليات الإدارية وزيادة فعاليتها، مما يسهم في تحسين الأداء الكلي للمنظمة وتعزيز قدرتها التنافسية في السوق. علاوة على ذلك، يمكن أن تساعد نتائج </w:t>
      </w:r>
      <w:r w:rsidR="000A2A13" w:rsidRPr="00F0059D">
        <w:rPr>
          <w:rFonts w:ascii="Simplified Arabic" w:hAnsi="Simplified Arabic"/>
          <w:sz w:val="28"/>
          <w:rtl/>
        </w:rPr>
        <w:t xml:space="preserve">البحث </w:t>
      </w:r>
      <w:r w:rsidR="004F1436" w:rsidRPr="00F0059D">
        <w:rPr>
          <w:rFonts w:ascii="Simplified Arabic" w:hAnsi="Simplified Arabic"/>
          <w:sz w:val="28"/>
          <w:rtl/>
        </w:rPr>
        <w:t>في فهم أفضل لطرق استخدام تقنيات الإدارة الإلكترونية لتعزيز الرضا وتحسين استجابتهم للاحتياجات التنظيمية، مما يساهم في تحقيق أهداف المنظمة طويلة الأمد. تحسين جودة العمليات الإدارية وزيادة استجابة المنظمة لاحتياجات الموظفين يمكن أن يؤدي إلى رفع مستوى الرضا والولاء الوظيفي، مما يعزز من استدامة الأداء التنظيمي ويسهم في نجاح المنظمة في البيئات الديناميكية والمتغيرة.</w:t>
      </w:r>
    </w:p>
    <w:p w14:paraId="1817352F" w14:textId="5C8A23A0" w:rsidR="009125CE" w:rsidRPr="00F0059D" w:rsidRDefault="00F0059D" w:rsidP="00F0059D">
      <w:pPr>
        <w:pStyle w:val="Heading1"/>
        <w:rPr>
          <w:b/>
          <w:bCs/>
          <w:rtl/>
        </w:rPr>
      </w:pPr>
      <w:bookmarkStart w:id="23" w:name="_Toc171529055"/>
      <w:bookmarkStart w:id="24" w:name="_Toc181626839"/>
      <w:r w:rsidRPr="00F0059D">
        <w:rPr>
          <w:rFonts w:hint="cs"/>
          <w:b/>
          <w:bCs/>
          <w:rtl/>
        </w:rPr>
        <w:lastRenderedPageBreak/>
        <w:t xml:space="preserve">4.1 </w:t>
      </w:r>
      <w:r w:rsidR="00A74F76" w:rsidRPr="00F0059D">
        <w:rPr>
          <w:b/>
          <w:bCs/>
          <w:rtl/>
        </w:rPr>
        <w:t xml:space="preserve">أهداف </w:t>
      </w:r>
      <w:r w:rsidR="000A2A13" w:rsidRPr="00F0059D">
        <w:rPr>
          <w:rFonts w:hint="cs"/>
          <w:b/>
          <w:bCs/>
          <w:rtl/>
        </w:rPr>
        <w:t>البحث</w:t>
      </w:r>
      <w:r w:rsidR="009125CE" w:rsidRPr="00F0059D">
        <w:rPr>
          <w:b/>
          <w:bCs/>
          <w:rtl/>
        </w:rPr>
        <w:t>:</w:t>
      </w:r>
      <w:bookmarkEnd w:id="23"/>
      <w:bookmarkEnd w:id="24"/>
    </w:p>
    <w:p w14:paraId="1B2ED2BD" w14:textId="2C975CED" w:rsidR="00B43FA1" w:rsidRPr="00F0059D" w:rsidRDefault="00F0059D" w:rsidP="00D30CC0">
      <w:pPr>
        <w:spacing w:line="360" w:lineRule="auto"/>
        <w:jc w:val="both"/>
        <w:rPr>
          <w:rFonts w:ascii="Simplified Arabic" w:hAnsi="Simplified Arabic"/>
          <w:sz w:val="28"/>
          <w:rtl/>
        </w:rPr>
      </w:pPr>
      <w:r>
        <w:rPr>
          <w:rFonts w:ascii="Simplified Arabic" w:hAnsi="Simplified Arabic" w:hint="cs"/>
          <w:sz w:val="28"/>
          <w:rtl/>
        </w:rPr>
        <w:t xml:space="preserve">       </w:t>
      </w:r>
      <w:r w:rsidR="00B43FA1" w:rsidRPr="00F0059D">
        <w:rPr>
          <w:rFonts w:ascii="Simplified Arabic" w:hAnsi="Simplified Arabic"/>
          <w:sz w:val="28"/>
          <w:rtl/>
        </w:rPr>
        <w:t>يعد الهدف العام للبحث هو: استكشاف أثر استخدام إدارة الموارد البشرية الإلكترونية في تحسين كفاءة وفعالية العمليات الإدارية. ويندرج تحت هذا الهدف الأهداف الفرعية الآتية:</w:t>
      </w:r>
    </w:p>
    <w:p w14:paraId="0D697D33" w14:textId="1DED116A" w:rsidR="00B43FA1" w:rsidRPr="00F0059D" w:rsidRDefault="00B43FA1" w:rsidP="00D30CC0">
      <w:pPr>
        <w:pStyle w:val="ListParagraph"/>
        <w:numPr>
          <w:ilvl w:val="0"/>
          <w:numId w:val="6"/>
        </w:numPr>
        <w:spacing w:line="360" w:lineRule="auto"/>
        <w:jc w:val="both"/>
        <w:rPr>
          <w:rFonts w:ascii="Simplified Arabic" w:hAnsi="Simplified Arabic"/>
          <w:sz w:val="28"/>
          <w:rtl/>
        </w:rPr>
      </w:pPr>
      <w:r w:rsidRPr="00F0059D">
        <w:rPr>
          <w:rFonts w:ascii="Simplified Arabic" w:hAnsi="Simplified Arabic"/>
          <w:sz w:val="28"/>
          <w:rtl/>
        </w:rPr>
        <w:t>تقييم مدى قدرة إدارة الموارد البشرية الإلكترونية على خفض التكاليف الإدارية.</w:t>
      </w:r>
    </w:p>
    <w:p w14:paraId="22F4D28A" w14:textId="60F484F4" w:rsidR="00B43FA1" w:rsidRPr="00F0059D" w:rsidRDefault="00B43FA1" w:rsidP="00D30CC0">
      <w:pPr>
        <w:pStyle w:val="ListParagraph"/>
        <w:numPr>
          <w:ilvl w:val="0"/>
          <w:numId w:val="6"/>
        </w:numPr>
        <w:spacing w:line="360" w:lineRule="auto"/>
        <w:jc w:val="both"/>
        <w:rPr>
          <w:rFonts w:ascii="Simplified Arabic" w:hAnsi="Simplified Arabic"/>
          <w:sz w:val="28"/>
          <w:rtl/>
        </w:rPr>
      </w:pPr>
      <w:r w:rsidRPr="00F0059D">
        <w:rPr>
          <w:rFonts w:ascii="Simplified Arabic" w:hAnsi="Simplified Arabic"/>
          <w:sz w:val="28"/>
          <w:rtl/>
        </w:rPr>
        <w:t>تحليل مدى مساهمة إدارة الموارد البشرية الإلكترونية في تحسين سرعة إنجاز المعاملات الإدارية.</w:t>
      </w:r>
    </w:p>
    <w:p w14:paraId="253DB6C6" w14:textId="54C23C62" w:rsidR="00B43FA1" w:rsidRPr="00F0059D" w:rsidRDefault="00B43FA1" w:rsidP="00D30CC0">
      <w:pPr>
        <w:pStyle w:val="ListParagraph"/>
        <w:numPr>
          <w:ilvl w:val="0"/>
          <w:numId w:val="6"/>
        </w:numPr>
        <w:spacing w:line="360" w:lineRule="auto"/>
        <w:jc w:val="both"/>
        <w:rPr>
          <w:rFonts w:ascii="Simplified Arabic" w:hAnsi="Simplified Arabic"/>
          <w:sz w:val="28"/>
          <w:rtl/>
        </w:rPr>
      </w:pPr>
      <w:r w:rsidRPr="00F0059D">
        <w:rPr>
          <w:rFonts w:ascii="Simplified Arabic" w:hAnsi="Simplified Arabic"/>
          <w:sz w:val="28"/>
          <w:rtl/>
        </w:rPr>
        <w:t>دراسة تأثير إدارة الموارد البشرية الإلكترونية على جودة الخدمات الإدارية المقدمة.</w:t>
      </w:r>
    </w:p>
    <w:p w14:paraId="4B999E13" w14:textId="77777777" w:rsidR="00B43FA1" w:rsidRPr="00F0059D" w:rsidRDefault="00B43FA1" w:rsidP="00D30CC0">
      <w:pPr>
        <w:pStyle w:val="ListParagraph"/>
        <w:numPr>
          <w:ilvl w:val="0"/>
          <w:numId w:val="6"/>
        </w:numPr>
        <w:spacing w:line="360" w:lineRule="auto"/>
        <w:jc w:val="both"/>
        <w:rPr>
          <w:rFonts w:ascii="Simplified Arabic" w:hAnsi="Simplified Arabic"/>
          <w:sz w:val="28"/>
          <w:rtl/>
        </w:rPr>
      </w:pPr>
      <w:r w:rsidRPr="00F0059D">
        <w:rPr>
          <w:rFonts w:ascii="Simplified Arabic" w:hAnsi="Simplified Arabic"/>
          <w:sz w:val="28"/>
          <w:rtl/>
        </w:rPr>
        <w:t>استكشاف التحديات والفرص التي تواجه تطبيق إدارة الموارد البشرية الإلكترونية في المنظمات وتقديم توصيات للتغلب عليها وتحقيق أقصى استفادة منها.</w:t>
      </w:r>
    </w:p>
    <w:p w14:paraId="36F619BF" w14:textId="45D4BC4D" w:rsidR="00A74F76" w:rsidRPr="00F0059D" w:rsidRDefault="00F0059D" w:rsidP="00F0059D">
      <w:pPr>
        <w:pStyle w:val="Heading1"/>
        <w:rPr>
          <w:b/>
          <w:bCs/>
          <w:rtl/>
        </w:rPr>
      </w:pPr>
      <w:bookmarkStart w:id="25" w:name="_Toc171529056"/>
      <w:bookmarkStart w:id="26" w:name="_Toc181626840"/>
      <w:r w:rsidRPr="00F0059D">
        <w:rPr>
          <w:rFonts w:hint="cs"/>
          <w:b/>
          <w:bCs/>
          <w:rtl/>
        </w:rPr>
        <w:t xml:space="preserve">5.1 </w:t>
      </w:r>
      <w:r w:rsidR="00D22171" w:rsidRPr="00F0059D">
        <w:rPr>
          <w:b/>
          <w:bCs/>
          <w:rtl/>
        </w:rPr>
        <w:t xml:space="preserve">تساؤلات </w:t>
      </w:r>
      <w:r w:rsidR="000A2A13" w:rsidRPr="00F0059D">
        <w:rPr>
          <w:rFonts w:hint="cs"/>
          <w:b/>
          <w:bCs/>
          <w:rtl/>
        </w:rPr>
        <w:t>البحث</w:t>
      </w:r>
      <w:r w:rsidR="0091341A" w:rsidRPr="00F0059D">
        <w:rPr>
          <w:b/>
          <w:bCs/>
          <w:rtl/>
        </w:rPr>
        <w:t>:</w:t>
      </w:r>
      <w:bookmarkEnd w:id="25"/>
      <w:bookmarkEnd w:id="26"/>
    </w:p>
    <w:p w14:paraId="032C3655" w14:textId="49A7A862" w:rsidR="00B43FA1" w:rsidRPr="00F0059D" w:rsidRDefault="00F0059D" w:rsidP="00D30CC0">
      <w:pPr>
        <w:spacing w:line="360" w:lineRule="auto"/>
        <w:jc w:val="both"/>
        <w:rPr>
          <w:rFonts w:ascii="Simplified Arabic" w:hAnsi="Simplified Arabic"/>
          <w:sz w:val="28"/>
          <w:rtl/>
        </w:rPr>
      </w:pPr>
      <w:r>
        <w:rPr>
          <w:rFonts w:ascii="Simplified Arabic" w:hAnsi="Simplified Arabic" w:hint="cs"/>
          <w:sz w:val="28"/>
          <w:rtl/>
        </w:rPr>
        <w:t xml:space="preserve">          </w:t>
      </w:r>
      <w:r w:rsidR="00B43FA1" w:rsidRPr="00F0059D">
        <w:rPr>
          <w:rFonts w:ascii="Simplified Arabic" w:hAnsi="Simplified Arabic"/>
          <w:sz w:val="28"/>
          <w:rtl/>
        </w:rPr>
        <w:t>بناءً على مشكلة البحث وسؤاله الرئيسي المتمثل في</w:t>
      </w:r>
      <w:r w:rsidR="00D57DEF" w:rsidRPr="00F0059D">
        <w:rPr>
          <w:rFonts w:ascii="Simplified Arabic" w:hAnsi="Simplified Arabic"/>
          <w:sz w:val="28"/>
          <w:rtl/>
        </w:rPr>
        <w:t xml:space="preserve">: </w:t>
      </w:r>
      <w:r w:rsidR="00B43FA1" w:rsidRPr="00F0059D">
        <w:rPr>
          <w:rFonts w:ascii="Simplified Arabic" w:hAnsi="Simplified Arabic"/>
          <w:b/>
          <w:bCs/>
          <w:sz w:val="28"/>
          <w:rtl/>
        </w:rPr>
        <w:t>ما هو أثر استخدام إدارة الموارد البشرية الإلكترونية في تحسين كفاءة وفعالية العمليات الإدارية ؟</w:t>
      </w:r>
      <w:r w:rsidR="00B43FA1" w:rsidRPr="00F0059D">
        <w:rPr>
          <w:rFonts w:ascii="Simplified Arabic" w:hAnsi="Simplified Arabic"/>
          <w:sz w:val="28"/>
          <w:rtl/>
        </w:rPr>
        <w:t>، ووفق اطلاع الباحث على الأدب التربوي عنها، فإن هذا البحث يسعى للإجابة عن الأسئلة الفرعية الآتية:</w:t>
      </w:r>
    </w:p>
    <w:p w14:paraId="5BC26EF3" w14:textId="77777777" w:rsidR="00B43FA1" w:rsidRPr="00F0059D" w:rsidRDefault="00B43FA1" w:rsidP="00D30CC0">
      <w:pPr>
        <w:pStyle w:val="ListParagraph"/>
        <w:numPr>
          <w:ilvl w:val="0"/>
          <w:numId w:val="5"/>
        </w:numPr>
        <w:spacing w:line="360" w:lineRule="auto"/>
        <w:jc w:val="both"/>
        <w:rPr>
          <w:rFonts w:ascii="Simplified Arabic" w:hAnsi="Simplified Arabic"/>
          <w:sz w:val="28"/>
          <w:rtl/>
        </w:rPr>
      </w:pPr>
      <w:r w:rsidRPr="00F0059D">
        <w:rPr>
          <w:rFonts w:ascii="Simplified Arabic" w:hAnsi="Simplified Arabic"/>
          <w:sz w:val="28"/>
          <w:rtl/>
        </w:rPr>
        <w:t>هل تؤدي إدارة الموارد البشرية الإلكترونية إلى خفض التكاليف الإدارية؟</w:t>
      </w:r>
    </w:p>
    <w:p w14:paraId="4D275730" w14:textId="77777777" w:rsidR="00B43FA1" w:rsidRPr="00F0059D" w:rsidRDefault="00B43FA1" w:rsidP="00D30CC0">
      <w:pPr>
        <w:pStyle w:val="ListParagraph"/>
        <w:numPr>
          <w:ilvl w:val="0"/>
          <w:numId w:val="5"/>
        </w:numPr>
        <w:spacing w:line="360" w:lineRule="auto"/>
        <w:jc w:val="both"/>
        <w:rPr>
          <w:rFonts w:ascii="Simplified Arabic" w:hAnsi="Simplified Arabic"/>
          <w:sz w:val="28"/>
          <w:rtl/>
        </w:rPr>
      </w:pPr>
      <w:r w:rsidRPr="00F0059D">
        <w:rPr>
          <w:rFonts w:ascii="Simplified Arabic" w:hAnsi="Simplified Arabic"/>
          <w:sz w:val="28"/>
          <w:rtl/>
        </w:rPr>
        <w:t>هل تساهم إدارة الموارد البشرية الإلكترونية في تحسين سرعة إنجاز المعاملات الإدارية؟</w:t>
      </w:r>
    </w:p>
    <w:p w14:paraId="522D1F5D" w14:textId="7948B063" w:rsidR="00B43FA1" w:rsidRPr="00F0059D" w:rsidRDefault="00B43FA1" w:rsidP="00D30CC0">
      <w:pPr>
        <w:pStyle w:val="ListParagraph"/>
        <w:numPr>
          <w:ilvl w:val="0"/>
          <w:numId w:val="5"/>
        </w:numPr>
        <w:spacing w:line="360" w:lineRule="auto"/>
        <w:jc w:val="both"/>
        <w:rPr>
          <w:rFonts w:ascii="Simplified Arabic" w:hAnsi="Simplified Arabic"/>
          <w:sz w:val="28"/>
          <w:rtl/>
        </w:rPr>
      </w:pPr>
      <w:r w:rsidRPr="00F0059D">
        <w:rPr>
          <w:rFonts w:ascii="Simplified Arabic" w:hAnsi="Simplified Arabic"/>
          <w:sz w:val="28"/>
          <w:rtl/>
        </w:rPr>
        <w:t>هل تُحسّن إدارة الموارد البشرية الإلكترونية من جودة الخدمات الإدارية المقدمة؟</w:t>
      </w:r>
    </w:p>
    <w:p w14:paraId="32988487" w14:textId="2D4AA431" w:rsidR="00B43FA1" w:rsidRPr="00F0059D" w:rsidRDefault="00B43FA1" w:rsidP="00D30CC0">
      <w:pPr>
        <w:pStyle w:val="ListParagraph"/>
        <w:numPr>
          <w:ilvl w:val="0"/>
          <w:numId w:val="5"/>
        </w:numPr>
        <w:spacing w:line="360" w:lineRule="auto"/>
        <w:jc w:val="both"/>
        <w:rPr>
          <w:rFonts w:ascii="Simplified Arabic" w:hAnsi="Simplified Arabic"/>
          <w:sz w:val="28"/>
          <w:rtl/>
        </w:rPr>
      </w:pPr>
      <w:r w:rsidRPr="00F0059D">
        <w:rPr>
          <w:rFonts w:ascii="Simplified Arabic" w:hAnsi="Simplified Arabic"/>
          <w:sz w:val="28"/>
          <w:rtl/>
        </w:rPr>
        <w:t>ما هي التحديات والفرص التي تواجه تطبيق إدارة الموارد البشرية الإلكترونية في المنظمات؟</w:t>
      </w:r>
    </w:p>
    <w:p w14:paraId="56B19CA7" w14:textId="3FF39E7A" w:rsidR="00D22171" w:rsidRPr="00F0059D" w:rsidRDefault="00F0059D" w:rsidP="00F0059D">
      <w:pPr>
        <w:pStyle w:val="Heading1"/>
        <w:rPr>
          <w:b/>
          <w:bCs/>
          <w:rtl/>
        </w:rPr>
      </w:pPr>
      <w:bookmarkStart w:id="27" w:name="_Toc171529057"/>
      <w:bookmarkStart w:id="28" w:name="_Toc181626841"/>
      <w:r w:rsidRPr="00F0059D">
        <w:rPr>
          <w:rFonts w:hint="cs"/>
          <w:b/>
          <w:bCs/>
          <w:rtl/>
        </w:rPr>
        <w:lastRenderedPageBreak/>
        <w:t xml:space="preserve">6.1 </w:t>
      </w:r>
      <w:r w:rsidR="00A74F76" w:rsidRPr="00F0059D">
        <w:rPr>
          <w:b/>
          <w:bCs/>
          <w:rtl/>
        </w:rPr>
        <w:t xml:space="preserve">فروض </w:t>
      </w:r>
      <w:r w:rsidR="000A2A13" w:rsidRPr="00F0059D">
        <w:rPr>
          <w:rFonts w:hint="cs"/>
          <w:b/>
          <w:bCs/>
          <w:rtl/>
        </w:rPr>
        <w:t>البحث</w:t>
      </w:r>
      <w:r w:rsidR="00A74F76" w:rsidRPr="00F0059D">
        <w:rPr>
          <w:b/>
          <w:bCs/>
          <w:rtl/>
        </w:rPr>
        <w:t>:</w:t>
      </w:r>
      <w:bookmarkEnd w:id="27"/>
      <w:bookmarkEnd w:id="28"/>
    </w:p>
    <w:p w14:paraId="7668C41D" w14:textId="4990DE17" w:rsidR="00D57DEF" w:rsidRPr="00F0059D" w:rsidRDefault="00F0059D" w:rsidP="00D30CC0">
      <w:pPr>
        <w:spacing w:line="360" w:lineRule="auto"/>
        <w:jc w:val="both"/>
        <w:rPr>
          <w:rFonts w:ascii="Simplified Arabic" w:hAnsi="Simplified Arabic"/>
          <w:sz w:val="28"/>
          <w:rtl/>
        </w:rPr>
      </w:pPr>
      <w:r>
        <w:rPr>
          <w:rFonts w:ascii="Simplified Arabic" w:hAnsi="Simplified Arabic" w:hint="cs"/>
          <w:sz w:val="28"/>
          <w:rtl/>
        </w:rPr>
        <w:t xml:space="preserve">         </w:t>
      </w:r>
      <w:r w:rsidR="00D57DEF" w:rsidRPr="00F0059D">
        <w:rPr>
          <w:rFonts w:ascii="Simplified Arabic" w:hAnsi="Simplified Arabic"/>
          <w:sz w:val="28"/>
          <w:rtl/>
        </w:rPr>
        <w:t xml:space="preserve">تسعى الفرضيات إلى توجيه البحث نحو تحقيق فهم أفضل لأثر استخدام إدارة الموارد البشرية الإلكترونية في تحسين كفاءة وفعالية العمليات الإدارية. تهدف هذه الفرضيات إلى تحليل العلاقة بين تقنيات الإدارة الإلكترونية وجودة العمليات الإدارية، بالإضافة إلى تحديد التحديات والفرص المرتبطة بتطبيق هذه التقنيات في السياق العملي. وبناءً على مشكلة وتساؤلات البحث، قام الباحث بصياغة </w:t>
      </w:r>
      <w:r w:rsidR="00126B2F" w:rsidRPr="00F0059D">
        <w:rPr>
          <w:rFonts w:ascii="Simplified Arabic" w:hAnsi="Simplified Arabic"/>
          <w:sz w:val="28"/>
          <w:rtl/>
        </w:rPr>
        <w:t>الفرضية الرئيسية التالية</w:t>
      </w:r>
      <w:r w:rsidR="00D57DEF" w:rsidRPr="00F0059D">
        <w:rPr>
          <w:rFonts w:ascii="Simplified Arabic" w:hAnsi="Simplified Arabic"/>
          <w:sz w:val="28"/>
          <w:rtl/>
        </w:rPr>
        <w:t>:</w:t>
      </w:r>
      <w:r w:rsidR="00126B2F" w:rsidRPr="00F0059D">
        <w:rPr>
          <w:rFonts w:ascii="Simplified Arabic" w:hAnsi="Simplified Arabic"/>
          <w:sz w:val="28"/>
          <w:rtl/>
        </w:rPr>
        <w:t xml:space="preserve"> </w:t>
      </w:r>
      <w:r w:rsidR="00126B2F" w:rsidRPr="00F0059D">
        <w:rPr>
          <w:rFonts w:ascii="Simplified Arabic" w:hAnsi="Simplified Arabic"/>
          <w:b/>
          <w:bCs/>
          <w:sz w:val="28"/>
          <w:rtl/>
        </w:rPr>
        <w:t>توجد علاقة معنوية ذات دلالة إحصائية لإدارة الموارد البشرية الإلكترونية على كفاءة وفعالية العمليات الإدارية.</w:t>
      </w:r>
    </w:p>
    <w:p w14:paraId="5BC61C27" w14:textId="6B388EC5" w:rsidR="00126B2F" w:rsidRPr="00F0059D" w:rsidRDefault="00126B2F" w:rsidP="00D30CC0">
      <w:pPr>
        <w:spacing w:line="360" w:lineRule="auto"/>
        <w:jc w:val="both"/>
        <w:rPr>
          <w:rFonts w:ascii="Simplified Arabic" w:hAnsi="Simplified Arabic"/>
          <w:sz w:val="28"/>
          <w:rtl/>
        </w:rPr>
      </w:pPr>
      <w:r w:rsidRPr="00F0059D">
        <w:rPr>
          <w:rFonts w:ascii="Simplified Arabic" w:hAnsi="Simplified Arabic"/>
          <w:sz w:val="28"/>
          <w:rtl/>
        </w:rPr>
        <w:t>ويندرج تحت هذه الفرضية الفرضيات الفرعية الآتية:</w:t>
      </w:r>
    </w:p>
    <w:p w14:paraId="73CA1805" w14:textId="3403F0C0" w:rsidR="00126B2F" w:rsidRPr="00F0059D" w:rsidRDefault="00F0059D" w:rsidP="00D30CC0">
      <w:pPr>
        <w:pStyle w:val="ListParagraph"/>
        <w:numPr>
          <w:ilvl w:val="0"/>
          <w:numId w:val="7"/>
        </w:numPr>
        <w:spacing w:line="360" w:lineRule="auto"/>
        <w:ind w:left="468"/>
        <w:jc w:val="both"/>
        <w:rPr>
          <w:rFonts w:ascii="Simplified Arabic" w:hAnsi="Simplified Arabic"/>
          <w:sz w:val="28"/>
          <w:rtl/>
        </w:rPr>
      </w:pPr>
      <w:r>
        <w:rPr>
          <w:rFonts w:ascii="Simplified Arabic" w:hAnsi="Simplified Arabic" w:hint="cs"/>
          <w:sz w:val="28"/>
          <w:rtl/>
        </w:rPr>
        <w:t xml:space="preserve">الفرضية الفرعية الأولى: </w:t>
      </w:r>
      <w:r w:rsidR="00126B2F" w:rsidRPr="00F0059D">
        <w:rPr>
          <w:rFonts w:ascii="Simplified Arabic" w:hAnsi="Simplified Arabic"/>
          <w:sz w:val="28"/>
          <w:rtl/>
        </w:rPr>
        <w:t>توجد علاقة معنوية ذات دلالة إحصائية للتوظيف والاستقطاب الإلكتروني على كفاءة وفعالية العمليات الإدارية.</w:t>
      </w:r>
    </w:p>
    <w:p w14:paraId="376E68AA" w14:textId="767701C6" w:rsidR="009C5CCC" w:rsidRPr="00F0059D" w:rsidRDefault="00F0059D" w:rsidP="00D30CC0">
      <w:pPr>
        <w:pStyle w:val="ListParagraph"/>
        <w:numPr>
          <w:ilvl w:val="0"/>
          <w:numId w:val="7"/>
        </w:numPr>
        <w:spacing w:line="360" w:lineRule="auto"/>
        <w:ind w:left="468"/>
        <w:jc w:val="both"/>
        <w:rPr>
          <w:rFonts w:ascii="Simplified Arabic" w:hAnsi="Simplified Arabic"/>
          <w:sz w:val="28"/>
          <w:rtl/>
        </w:rPr>
      </w:pPr>
      <w:r>
        <w:rPr>
          <w:rFonts w:ascii="Simplified Arabic" w:hAnsi="Simplified Arabic" w:hint="cs"/>
          <w:sz w:val="28"/>
          <w:rtl/>
        </w:rPr>
        <w:t xml:space="preserve">الفرضية الفرعية الثانية: </w:t>
      </w:r>
      <w:r w:rsidR="009C5CCC" w:rsidRPr="00F0059D">
        <w:rPr>
          <w:rFonts w:ascii="Simplified Arabic" w:hAnsi="Simplified Arabic"/>
          <w:sz w:val="28"/>
          <w:rtl/>
        </w:rPr>
        <w:t>توجد علاقة معنوية ذات دلالة إحصائية للاختيار الإلكتروني على كفاءة وفعالية العمليات الإدارية.</w:t>
      </w:r>
    </w:p>
    <w:p w14:paraId="57ABB341" w14:textId="6C8C5794" w:rsidR="009C5CCC" w:rsidRDefault="00F0059D" w:rsidP="00D30CC0">
      <w:pPr>
        <w:pStyle w:val="ListParagraph"/>
        <w:numPr>
          <w:ilvl w:val="0"/>
          <w:numId w:val="7"/>
        </w:numPr>
        <w:spacing w:line="360" w:lineRule="auto"/>
        <w:ind w:left="468"/>
        <w:jc w:val="both"/>
        <w:rPr>
          <w:rFonts w:ascii="Simplified Arabic" w:hAnsi="Simplified Arabic" w:hint="cs"/>
          <w:sz w:val="28"/>
        </w:rPr>
      </w:pPr>
      <w:r>
        <w:rPr>
          <w:rFonts w:ascii="Simplified Arabic" w:hAnsi="Simplified Arabic" w:hint="cs"/>
          <w:sz w:val="28"/>
          <w:rtl/>
        </w:rPr>
        <w:t xml:space="preserve">الفرضية الفرعية الثالثة: </w:t>
      </w:r>
      <w:r w:rsidR="009C5CCC" w:rsidRPr="00F0059D">
        <w:rPr>
          <w:rFonts w:ascii="Simplified Arabic" w:hAnsi="Simplified Arabic"/>
          <w:sz w:val="28"/>
          <w:rtl/>
        </w:rPr>
        <w:t>توجد علاقة معنوية ذات دلالة إحصائية للتدريب والتطوير الإلكتروني، على كفاءة وفعالية العمليات الإدارية.</w:t>
      </w:r>
    </w:p>
    <w:p w14:paraId="31A491F1" w14:textId="77777777" w:rsidR="00D574C7" w:rsidRDefault="00D574C7" w:rsidP="00D574C7">
      <w:pPr>
        <w:spacing w:line="360" w:lineRule="auto"/>
        <w:jc w:val="both"/>
        <w:rPr>
          <w:rFonts w:ascii="Simplified Arabic" w:hAnsi="Simplified Arabic" w:hint="cs"/>
          <w:sz w:val="28"/>
          <w:rtl/>
        </w:rPr>
      </w:pPr>
    </w:p>
    <w:p w14:paraId="4883A1AD" w14:textId="77777777" w:rsidR="00D574C7" w:rsidRPr="00D574C7" w:rsidRDefault="00D574C7" w:rsidP="00D574C7">
      <w:pPr>
        <w:spacing w:line="360" w:lineRule="auto"/>
        <w:jc w:val="both"/>
        <w:rPr>
          <w:rFonts w:ascii="Simplified Arabic" w:hAnsi="Simplified Arabic" w:hint="cs"/>
          <w:sz w:val="28"/>
        </w:rPr>
      </w:pPr>
    </w:p>
    <w:p w14:paraId="44915A03" w14:textId="4D5F6D91" w:rsidR="00F0059D" w:rsidRDefault="00F0059D" w:rsidP="00F0059D">
      <w:pPr>
        <w:pStyle w:val="Heading1"/>
        <w:rPr>
          <w:rFonts w:hint="cs"/>
          <w:b/>
          <w:bCs/>
          <w:rtl/>
        </w:rPr>
      </w:pPr>
      <w:bookmarkStart w:id="29" w:name="_Toc181626842"/>
      <w:r w:rsidRPr="00F0059D">
        <w:rPr>
          <w:rFonts w:hint="cs"/>
          <w:b/>
          <w:bCs/>
          <w:rtl/>
        </w:rPr>
        <w:lastRenderedPageBreak/>
        <w:t>7.1 نموذج الدراسة</w:t>
      </w:r>
      <w:bookmarkEnd w:id="29"/>
    </w:p>
    <w:p w14:paraId="662C4914" w14:textId="1B90152C" w:rsidR="001D49A5" w:rsidRPr="001D49A5" w:rsidRDefault="001D49A5" w:rsidP="001D49A5">
      <w:pPr>
        <w:spacing w:line="360" w:lineRule="auto"/>
        <w:jc w:val="both"/>
        <w:rPr>
          <w:rFonts w:ascii="Simplified Arabic" w:eastAsia="Calibri" w:hAnsi="Simplified Arabic"/>
          <w:kern w:val="0"/>
          <w:sz w:val="28"/>
          <w:rtl/>
          <w14:ligatures w14:val="none"/>
        </w:rPr>
      </w:pPr>
      <w:r w:rsidRPr="001D49A5">
        <w:rPr>
          <w:rFonts w:ascii="Simplified Arabic" w:eastAsia="Calibri" w:hAnsi="Simplified Arabic"/>
          <w:b/>
          <w:bCs/>
          <w:noProof/>
          <w:kern w:val="0"/>
          <w:sz w:val="28"/>
          <w:rtl/>
        </w:rPr>
        <mc:AlternateContent>
          <mc:Choice Requires="wps">
            <w:drawing>
              <wp:anchor distT="0" distB="0" distL="114300" distR="114300" simplePos="0" relativeHeight="251669504" behindDoc="0" locked="0" layoutInCell="1" allowOverlap="1" wp14:anchorId="3E7D02FD" wp14:editId="7FFE5569">
                <wp:simplePos x="0" y="0"/>
                <wp:positionH relativeFrom="column">
                  <wp:posOffset>3209925</wp:posOffset>
                </wp:positionH>
                <wp:positionV relativeFrom="paragraph">
                  <wp:posOffset>1297305</wp:posOffset>
                </wp:positionV>
                <wp:extent cx="2152650" cy="19526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2152650" cy="195262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FBBA113" w14:textId="16A11B3C" w:rsidR="00420D0E" w:rsidRPr="00461F24" w:rsidRDefault="00420D0E" w:rsidP="001D49A5">
                            <w:pPr>
                              <w:shd w:val="clear" w:color="auto" w:fill="D9E2F3" w:themeFill="accent1" w:themeFillTint="33"/>
                              <w:jc w:val="center"/>
                              <w:rPr>
                                <w:b/>
                                <w:bCs/>
                                <w:sz w:val="24"/>
                                <w:szCs w:val="24"/>
                                <w:rtl/>
                                <w:lang w:bidi="ar-EG"/>
                              </w:rPr>
                            </w:pPr>
                            <w:r w:rsidRPr="00461F24">
                              <w:rPr>
                                <w:b/>
                                <w:bCs/>
                                <w:sz w:val="24"/>
                                <w:szCs w:val="24"/>
                                <w:rtl/>
                                <w:lang w:bidi="ar-EG"/>
                              </w:rPr>
                              <w:t>المتغير المستقل(</w:t>
                            </w:r>
                            <w:r>
                              <w:rPr>
                                <w:rFonts w:hint="cs"/>
                                <w:b/>
                                <w:bCs/>
                                <w:sz w:val="24"/>
                                <w:szCs w:val="24"/>
                                <w:rtl/>
                                <w:lang w:bidi="ar-EG"/>
                              </w:rPr>
                              <w:t>إدارة الموارد البشرية الإلكترونية</w:t>
                            </w:r>
                            <w:r w:rsidRPr="00461F24">
                              <w:rPr>
                                <w:b/>
                                <w:bCs/>
                                <w:sz w:val="24"/>
                                <w:szCs w:val="24"/>
                                <w:rtl/>
                                <w:lang w:bidi="ar-EG"/>
                              </w:rPr>
                              <w:t>)</w:t>
                            </w:r>
                          </w:p>
                          <w:p w14:paraId="73CC9E3C" w14:textId="50607138" w:rsidR="00420D0E" w:rsidRDefault="00420D0E" w:rsidP="001D49A5">
                            <w:pPr>
                              <w:pStyle w:val="ListParagraph"/>
                              <w:numPr>
                                <w:ilvl w:val="0"/>
                                <w:numId w:val="16"/>
                              </w:numPr>
                              <w:shd w:val="clear" w:color="auto" w:fill="D9E2F3" w:themeFill="accent1" w:themeFillTint="33"/>
                              <w:jc w:val="center"/>
                              <w:rPr>
                                <w:rFonts w:hint="cs"/>
                                <w:b/>
                                <w:bCs/>
                                <w:sz w:val="20"/>
                                <w:szCs w:val="24"/>
                                <w:lang w:bidi="ar-EG"/>
                              </w:rPr>
                            </w:pPr>
                            <w:r w:rsidRPr="001D49A5">
                              <w:rPr>
                                <w:rFonts w:hint="cs"/>
                                <w:b/>
                                <w:bCs/>
                                <w:sz w:val="20"/>
                                <w:szCs w:val="24"/>
                                <w:rtl/>
                                <w:lang w:bidi="ar-EG"/>
                              </w:rPr>
                              <w:t>التوظيف والاستقطاب الالكتروني</w:t>
                            </w:r>
                          </w:p>
                          <w:p w14:paraId="1EE45693" w14:textId="6C6C0A56" w:rsidR="00420D0E" w:rsidRDefault="00420D0E" w:rsidP="001D49A5">
                            <w:pPr>
                              <w:pStyle w:val="ListParagraph"/>
                              <w:numPr>
                                <w:ilvl w:val="0"/>
                                <w:numId w:val="16"/>
                              </w:numPr>
                              <w:shd w:val="clear" w:color="auto" w:fill="D9E2F3" w:themeFill="accent1" w:themeFillTint="33"/>
                              <w:jc w:val="center"/>
                              <w:rPr>
                                <w:rFonts w:hint="cs"/>
                                <w:b/>
                                <w:bCs/>
                                <w:sz w:val="20"/>
                                <w:szCs w:val="24"/>
                                <w:lang w:bidi="ar-EG"/>
                              </w:rPr>
                            </w:pPr>
                            <w:r>
                              <w:rPr>
                                <w:rFonts w:hint="cs"/>
                                <w:b/>
                                <w:bCs/>
                                <w:sz w:val="20"/>
                                <w:szCs w:val="24"/>
                                <w:rtl/>
                                <w:lang w:bidi="ar-EG"/>
                              </w:rPr>
                              <w:t>الاختيار الالكتروني</w:t>
                            </w:r>
                          </w:p>
                          <w:p w14:paraId="1F752729" w14:textId="2395CD5F" w:rsidR="00420D0E" w:rsidRPr="001D49A5" w:rsidRDefault="00420D0E" w:rsidP="001D49A5">
                            <w:pPr>
                              <w:pStyle w:val="ListParagraph"/>
                              <w:numPr>
                                <w:ilvl w:val="0"/>
                                <w:numId w:val="16"/>
                              </w:numPr>
                              <w:shd w:val="clear" w:color="auto" w:fill="D9E2F3" w:themeFill="accent1" w:themeFillTint="33"/>
                              <w:jc w:val="center"/>
                              <w:rPr>
                                <w:b/>
                                <w:bCs/>
                                <w:sz w:val="20"/>
                                <w:szCs w:val="24"/>
                                <w:lang w:bidi="ar-EG"/>
                              </w:rPr>
                            </w:pPr>
                            <w:r>
                              <w:rPr>
                                <w:rFonts w:hint="cs"/>
                                <w:b/>
                                <w:bCs/>
                                <w:sz w:val="20"/>
                                <w:szCs w:val="24"/>
                                <w:rtl/>
                                <w:lang w:bidi="ar-EG"/>
                              </w:rPr>
                              <w:t>التدريب والتطوير الالكتروني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7" style="position:absolute;left:0;text-align:left;margin-left:252.75pt;margin-top:102.15pt;width:169.5pt;height:15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soQIAAFEFAAAOAAAAZHJzL2Uyb0RvYy54bWysVMlu2zAQvRfoPxC8N7IFO26MyIHhIEWB&#10;NAmaFDnTFLUA3ErSltyv7yMlO0t7KqoDNRtneTPDy6teSbIXzrdGF3R6NqFEaG7KVtcF/fF08+kz&#10;JT4wXTJptCjoQXh6tfr44bKzS5GbxshSOAIn2i87W9AmBLvMMs8boZg/M1ZoKCvjFAtgXZ2VjnXw&#10;rmSWTybnWWdcaZ3hwntIrwclXSX/VSV4uK8qLwKRBUVuIZ0undt4ZqtLtqwds03LxzTYP2ShWKsR&#10;9OTqmgVGdq79w5VquTPeVOGMG5WZqmq5SDWgmunkXTWPDbMi1QJwvD3B5P+fW363f3CkLQu6oEQz&#10;hRZ9B2hM11KQRYSns34Jq0f74EbOg4y19pVT8Y8qSJ8gPZwgFX0gHMJ8Os/P50CeQze9AJPPo9fs&#10;5bp1PnwRRpFIFNQhfIKS7W99GEyPJjGaN7Itb1opE+Pq7UY6smfo72y2yDezdFfu1DdTDmKMyWRs&#10;NMQYh0H8+ShGKn5wk9J6419q0iHvfAEPhDMMaCVZAKksIPO6poTJGpPPg0uB39z2B39KDjNbmu4J&#10;uFAimQ9QAKz0jXi8uRorvma+GXJNqmjGlqoNWBjZqoKmClJlKEHqqBVp5EfcYueGXkUq9Ns+NXoa&#10;HUXJ1pQHNN+ZYSu85Tctwt4iuwfmsAaoGasd7nFU0gAIM1KUNMb9+ps82mM6oaWkw1oBpJ875gSK&#10;/qoxtxfT2SzuYWJm80UOxr3WbF9r9E5tDDo7xSNieSKjfZBHsnJGPeMFWMeoUDHNEXtox8hswrDu&#10;eEO4WK+TGXbPsnCrHy2PziNyEfCn/pk5O85hQKvuzHEF2fLdOA628aY2610wVZtm9QVXDFNksLdp&#10;rMY3Jj4Mr/lk9fISrn4DAAD//wMAUEsDBBQABgAIAAAAIQDEbL6G4QAAAAsBAAAPAAAAZHJzL2Rv&#10;d25yZXYueG1sTI/BToNAEIbvJr7DZky82V1aEIIsTWPSg8YL1VS9bWEEUnaWsNsW397xpMeZ/8s/&#10;3xTr2Q7ijJPvHWmIFgoEUu2anloNb6/buwyED4YaMzhCDd/oYV1eXxUmb9yFKjzvQiu4hHxuNHQh&#10;jLmUvu7QGr9wIxJnX26yJvA4tbKZzIXL7SCXSt1La3riC50Z8bHD+rg7WQ2uWuHTpkqft/tqH46f&#10;L+nH+5hqfXszbx5ABJzDHwy/+qwOJTsd3IkaLwYNiUoSRjUsVbwCwUQWx7w5cBRFGciykP9/KH8A&#10;AAD//wMAUEsBAi0AFAAGAAgAAAAhALaDOJL+AAAA4QEAABMAAAAAAAAAAAAAAAAAAAAAAFtDb250&#10;ZW50X1R5cGVzXS54bWxQSwECLQAUAAYACAAAACEAOP0h/9YAAACUAQAACwAAAAAAAAAAAAAAAAAv&#10;AQAAX3JlbHMvLnJlbHNQSwECLQAUAAYACAAAACEAxlH/rKECAABRBQAADgAAAAAAAAAAAAAAAAAu&#10;AgAAZHJzL2Uyb0RvYy54bWxQSwECLQAUAAYACAAAACEAxGy+huEAAAALAQAADwAAAAAAAAAAAAAA&#10;AAD7BAAAZHJzL2Rvd25yZXYueG1sUEsFBgAAAAAEAAQA8wAAAAkGAAAAAA==&#10;" fillcolor="#dae3f3" strokecolor="windowText" strokeweight="1pt">
                <v:textbox>
                  <w:txbxContent>
                    <w:p w14:paraId="0FBBA113" w14:textId="16A11B3C" w:rsidR="00420D0E" w:rsidRPr="00461F24" w:rsidRDefault="00420D0E" w:rsidP="001D49A5">
                      <w:pPr>
                        <w:shd w:val="clear" w:color="auto" w:fill="D9E2F3" w:themeFill="accent1" w:themeFillTint="33"/>
                        <w:jc w:val="center"/>
                        <w:rPr>
                          <w:b/>
                          <w:bCs/>
                          <w:sz w:val="24"/>
                          <w:szCs w:val="24"/>
                          <w:rtl/>
                          <w:lang w:bidi="ar-EG"/>
                        </w:rPr>
                      </w:pPr>
                      <w:r w:rsidRPr="00461F24">
                        <w:rPr>
                          <w:b/>
                          <w:bCs/>
                          <w:sz w:val="24"/>
                          <w:szCs w:val="24"/>
                          <w:rtl/>
                          <w:lang w:bidi="ar-EG"/>
                        </w:rPr>
                        <w:t>المتغير المستقل(</w:t>
                      </w:r>
                      <w:r>
                        <w:rPr>
                          <w:rFonts w:hint="cs"/>
                          <w:b/>
                          <w:bCs/>
                          <w:sz w:val="24"/>
                          <w:szCs w:val="24"/>
                          <w:rtl/>
                          <w:lang w:bidi="ar-EG"/>
                        </w:rPr>
                        <w:t>إدارة الموارد البشرية الإلكترونية</w:t>
                      </w:r>
                      <w:r w:rsidRPr="00461F24">
                        <w:rPr>
                          <w:b/>
                          <w:bCs/>
                          <w:sz w:val="24"/>
                          <w:szCs w:val="24"/>
                          <w:rtl/>
                          <w:lang w:bidi="ar-EG"/>
                        </w:rPr>
                        <w:t>)</w:t>
                      </w:r>
                    </w:p>
                    <w:p w14:paraId="73CC9E3C" w14:textId="50607138" w:rsidR="00420D0E" w:rsidRDefault="00420D0E" w:rsidP="001D49A5">
                      <w:pPr>
                        <w:pStyle w:val="ListParagraph"/>
                        <w:numPr>
                          <w:ilvl w:val="0"/>
                          <w:numId w:val="16"/>
                        </w:numPr>
                        <w:shd w:val="clear" w:color="auto" w:fill="D9E2F3" w:themeFill="accent1" w:themeFillTint="33"/>
                        <w:jc w:val="center"/>
                        <w:rPr>
                          <w:rFonts w:hint="cs"/>
                          <w:b/>
                          <w:bCs/>
                          <w:sz w:val="20"/>
                          <w:szCs w:val="24"/>
                          <w:lang w:bidi="ar-EG"/>
                        </w:rPr>
                      </w:pPr>
                      <w:r w:rsidRPr="001D49A5">
                        <w:rPr>
                          <w:rFonts w:hint="cs"/>
                          <w:b/>
                          <w:bCs/>
                          <w:sz w:val="20"/>
                          <w:szCs w:val="24"/>
                          <w:rtl/>
                          <w:lang w:bidi="ar-EG"/>
                        </w:rPr>
                        <w:t>التوظيف والاستقطاب الالكتروني</w:t>
                      </w:r>
                    </w:p>
                    <w:p w14:paraId="1EE45693" w14:textId="6C6C0A56" w:rsidR="00420D0E" w:rsidRDefault="00420D0E" w:rsidP="001D49A5">
                      <w:pPr>
                        <w:pStyle w:val="ListParagraph"/>
                        <w:numPr>
                          <w:ilvl w:val="0"/>
                          <w:numId w:val="16"/>
                        </w:numPr>
                        <w:shd w:val="clear" w:color="auto" w:fill="D9E2F3" w:themeFill="accent1" w:themeFillTint="33"/>
                        <w:jc w:val="center"/>
                        <w:rPr>
                          <w:rFonts w:hint="cs"/>
                          <w:b/>
                          <w:bCs/>
                          <w:sz w:val="20"/>
                          <w:szCs w:val="24"/>
                          <w:lang w:bidi="ar-EG"/>
                        </w:rPr>
                      </w:pPr>
                      <w:r>
                        <w:rPr>
                          <w:rFonts w:hint="cs"/>
                          <w:b/>
                          <w:bCs/>
                          <w:sz w:val="20"/>
                          <w:szCs w:val="24"/>
                          <w:rtl/>
                          <w:lang w:bidi="ar-EG"/>
                        </w:rPr>
                        <w:t>الاختيار الالكتروني</w:t>
                      </w:r>
                    </w:p>
                    <w:p w14:paraId="1F752729" w14:textId="2395CD5F" w:rsidR="00420D0E" w:rsidRPr="001D49A5" w:rsidRDefault="00420D0E" w:rsidP="001D49A5">
                      <w:pPr>
                        <w:pStyle w:val="ListParagraph"/>
                        <w:numPr>
                          <w:ilvl w:val="0"/>
                          <w:numId w:val="16"/>
                        </w:numPr>
                        <w:shd w:val="clear" w:color="auto" w:fill="D9E2F3" w:themeFill="accent1" w:themeFillTint="33"/>
                        <w:jc w:val="center"/>
                        <w:rPr>
                          <w:b/>
                          <w:bCs/>
                          <w:sz w:val="20"/>
                          <w:szCs w:val="24"/>
                          <w:lang w:bidi="ar-EG"/>
                        </w:rPr>
                      </w:pPr>
                      <w:r>
                        <w:rPr>
                          <w:rFonts w:hint="cs"/>
                          <w:b/>
                          <w:bCs/>
                          <w:sz w:val="20"/>
                          <w:szCs w:val="24"/>
                          <w:rtl/>
                          <w:lang w:bidi="ar-EG"/>
                        </w:rPr>
                        <w:t>التدريب والتطوير الالكتروني</w:t>
                      </w:r>
                    </w:p>
                  </w:txbxContent>
                </v:textbox>
              </v:rect>
            </w:pict>
          </mc:Fallback>
        </mc:AlternateContent>
      </w:r>
      <w:r w:rsidRPr="001D49A5">
        <w:rPr>
          <w:rFonts w:ascii="Simplified Arabic" w:eastAsia="Calibri" w:hAnsi="Simplified Arabic"/>
          <w:b/>
          <w:bCs/>
          <w:noProof/>
          <w:kern w:val="0"/>
          <w:sz w:val="28"/>
          <w:rtl/>
          <w14:ligatures w14:val="none"/>
        </w:rPr>
        <mc:AlternateContent>
          <mc:Choice Requires="wps">
            <w:drawing>
              <wp:anchor distT="0" distB="0" distL="114300" distR="114300" simplePos="0" relativeHeight="251666432" behindDoc="0" locked="0" layoutInCell="1" allowOverlap="1" wp14:anchorId="0AD853EB" wp14:editId="526F8F0A">
                <wp:simplePos x="0" y="0"/>
                <wp:positionH relativeFrom="column">
                  <wp:posOffset>190500</wp:posOffset>
                </wp:positionH>
                <wp:positionV relativeFrom="paragraph">
                  <wp:posOffset>1411605</wp:posOffset>
                </wp:positionV>
                <wp:extent cx="1876425" cy="1771650"/>
                <wp:effectExtent l="0" t="0" r="28575" b="19050"/>
                <wp:wrapNone/>
                <wp:docPr id="59" name="Rectangle 59"/>
                <wp:cNvGraphicFramePr/>
                <a:graphic xmlns:a="http://schemas.openxmlformats.org/drawingml/2006/main">
                  <a:graphicData uri="http://schemas.microsoft.com/office/word/2010/wordprocessingShape">
                    <wps:wsp>
                      <wps:cNvSpPr/>
                      <wps:spPr>
                        <a:xfrm>
                          <a:off x="0" y="0"/>
                          <a:ext cx="1876425" cy="177165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7FA152F9" w14:textId="77777777" w:rsidR="00420D0E" w:rsidRPr="00351D3B" w:rsidRDefault="00420D0E" w:rsidP="001D49A5">
                            <w:pPr>
                              <w:jc w:val="center"/>
                              <w:rPr>
                                <w:b/>
                                <w:bCs/>
                                <w:sz w:val="24"/>
                                <w:szCs w:val="24"/>
                                <w:rtl/>
                                <w:lang w:bidi="ar-EG"/>
                              </w:rPr>
                            </w:pPr>
                            <w:r w:rsidRPr="00351D3B">
                              <w:rPr>
                                <w:b/>
                                <w:bCs/>
                                <w:sz w:val="24"/>
                                <w:szCs w:val="24"/>
                                <w:rtl/>
                                <w:lang w:bidi="ar-EG"/>
                              </w:rPr>
                              <w:t>المتغير التابع</w:t>
                            </w:r>
                          </w:p>
                          <w:p w14:paraId="6AF91663" w14:textId="67402CF0" w:rsidR="00420D0E" w:rsidRPr="00351D3B" w:rsidRDefault="00420D0E" w:rsidP="001D49A5">
                            <w:pPr>
                              <w:jc w:val="center"/>
                              <w:rPr>
                                <w:b/>
                                <w:bCs/>
                                <w:sz w:val="24"/>
                                <w:szCs w:val="24"/>
                                <w:lang w:bidi="ar-EG"/>
                              </w:rPr>
                            </w:pPr>
                            <w:r w:rsidRPr="00351D3B">
                              <w:rPr>
                                <w:b/>
                                <w:bCs/>
                                <w:sz w:val="24"/>
                                <w:szCs w:val="24"/>
                                <w:rtl/>
                                <w:lang w:bidi="ar-EG"/>
                              </w:rPr>
                              <w:t xml:space="preserve">(  </w:t>
                            </w:r>
                            <w:r>
                              <w:rPr>
                                <w:rFonts w:hint="cs"/>
                                <w:b/>
                                <w:bCs/>
                                <w:sz w:val="24"/>
                                <w:szCs w:val="24"/>
                                <w:rtl/>
                                <w:lang w:bidi="ar-EG"/>
                              </w:rPr>
                              <w:t>كفاءة وفاعلية العمليات الإدارية</w:t>
                            </w:r>
                            <w:r w:rsidRPr="00351D3B">
                              <w:rPr>
                                <w:b/>
                                <w:bCs/>
                                <w:sz w:val="24"/>
                                <w:szCs w:val="24"/>
                                <w:rtl/>
                                <w:lang w:bidi="ar-EG"/>
                              </w:rPr>
                              <w:t>)</w:t>
                            </w:r>
                          </w:p>
                          <w:p w14:paraId="70DCBE96" w14:textId="77777777" w:rsidR="00420D0E" w:rsidRPr="00351D3B" w:rsidRDefault="00420D0E" w:rsidP="001D49A5">
                            <w:pPr>
                              <w:jc w:val="center"/>
                              <w:rPr>
                                <w:b/>
                                <w:bCs/>
                                <w:sz w:val="24"/>
                                <w:szCs w:val="24"/>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8" style="position:absolute;left:0;text-align:left;margin-left:15pt;margin-top:111.15pt;width:147.75pt;height:13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UMMpQIAAFMFAAAOAAAAZHJzL2Uyb0RvYy54bWysVEtPGzEQvlfqf7B8L5tECYGIDYqCqCpR&#10;QEDF2fF6H5JftZ3spr++n72bEGhPVffgnZfn8c2Mr647JclOON8YndPx2YgSobkpGl3l9MfL7ZcL&#10;SnxgumDSaJHTvfD0evn501VrF2JiaiML4QicaL9obU7rEOwiyzyvhWL+zFihoSyNUyyAdVVWONbC&#10;u5LZZDQ6z1rjCusMF95DetMr6TL5L0vBw0NZehGIzClyC+l06dzEM1tesUXlmK0bPqTB/iELxRqN&#10;oEdXNywwsnXNH65Uw53xpgxn3KjMlGXDRaoB1YxHH6p5rpkVqRaA4+0RJv//3PL73aMjTZHT2SUl&#10;min06AmoMV1JQSADQK31C9g920c3cB5krLYrnYp/1EG6BOr+CKroAuEQji/m59PJjBIO3Xg+H5/P&#10;EuzZ23XrfPgqjCKRyKlD/AQm2935gJAwPZjEaN7IprhtpEyMqzZr6ciOocPT6Xyynqa7cqu+m6IX&#10;Y1BGQ6shxkD04ouDGP597ybFeudfatIi78kcHghnGNFSsgBSWYDmdUUJkxVmnweXAr+77ff+mBym&#10;tjDtC3ChRDIfoABY6YsoxyROC4sV3zBf97kmVT+tqglYGdmonKYKDmhKHfEQaegH3GLn+l5FKnSb&#10;LrV6cujqxhR7tN+Zfi+85bcNwt4hu0fmsAioGcsdHnCU0gAIM1CU1Mb9+ps82mM+oaWkxWIBpJ9b&#10;5gSK/qYxuZfj6TRuYmKms/kEjDvVbE41eqvWBp0d4xmxPJHRPsgDWTqjXvEGrGJUqJjmiN23Y2DW&#10;oV94vCJcrFbJDNtnWbjTz5ZH5xG5CPhL98qcHeYwoFX35rCEbPFhHHvbeFOb1TaYskmzGpHucUVP&#10;I4PNTd0dXpn4NJzyyertLVz+BgAA//8DAFBLAwQUAAYACAAAACEAXJHyAuAAAAAKAQAADwAAAGRy&#10;cy9kb3ducmV2LnhtbEyPMU/DMBSEdyT+g/WQ2KhdWyEoxKkqpA4glrSowObGjyRq/BzFbhv+PWaC&#10;8XSnu+/K1ewGdsYp9J40LBcCGFLjbU+thrfd5u4BWIiGrBk8oYZvDLCqrq9KU1h/oRrP29iyVEKh&#10;MBq6GMeC89B06ExY+BEpeV9+ciYmObXcTuaSyt3ApRD33Jme0kJnRnzqsDluT06DrxU+r+v8ZbOv&#10;9/H4+Zp/vI+51rc38/oRWMQ5/oXhFz+hQ5WYDv5ENrBBgxLpStQgpVTAUkDJLAN20JCJpQJelfz/&#10;heoHAAD//wMAUEsBAi0AFAAGAAgAAAAhALaDOJL+AAAA4QEAABMAAAAAAAAAAAAAAAAAAAAAAFtD&#10;b250ZW50X1R5cGVzXS54bWxQSwECLQAUAAYACAAAACEAOP0h/9YAAACUAQAACwAAAAAAAAAAAAAA&#10;AAAvAQAAX3JlbHMvLnJlbHNQSwECLQAUAAYACAAAACEAjm1DDKUCAABTBQAADgAAAAAAAAAAAAAA&#10;AAAuAgAAZHJzL2Uyb0RvYy54bWxQSwECLQAUAAYACAAAACEAXJHyAuAAAAAKAQAADwAAAAAAAAAA&#10;AAAAAAD/BAAAZHJzL2Rvd25yZXYueG1sUEsFBgAAAAAEAAQA8wAAAAwGAAAAAA==&#10;" fillcolor="#dae3f3" strokecolor="windowText" strokeweight="1pt">
                <v:textbox>
                  <w:txbxContent>
                    <w:p w14:paraId="7FA152F9" w14:textId="77777777" w:rsidR="00420D0E" w:rsidRPr="00351D3B" w:rsidRDefault="00420D0E" w:rsidP="001D49A5">
                      <w:pPr>
                        <w:jc w:val="center"/>
                        <w:rPr>
                          <w:b/>
                          <w:bCs/>
                          <w:sz w:val="24"/>
                          <w:szCs w:val="24"/>
                          <w:rtl/>
                          <w:lang w:bidi="ar-EG"/>
                        </w:rPr>
                      </w:pPr>
                      <w:r w:rsidRPr="00351D3B">
                        <w:rPr>
                          <w:b/>
                          <w:bCs/>
                          <w:sz w:val="24"/>
                          <w:szCs w:val="24"/>
                          <w:rtl/>
                          <w:lang w:bidi="ar-EG"/>
                        </w:rPr>
                        <w:t>المتغير التابع</w:t>
                      </w:r>
                    </w:p>
                    <w:p w14:paraId="6AF91663" w14:textId="67402CF0" w:rsidR="00420D0E" w:rsidRPr="00351D3B" w:rsidRDefault="00420D0E" w:rsidP="001D49A5">
                      <w:pPr>
                        <w:jc w:val="center"/>
                        <w:rPr>
                          <w:b/>
                          <w:bCs/>
                          <w:sz w:val="24"/>
                          <w:szCs w:val="24"/>
                          <w:lang w:bidi="ar-EG"/>
                        </w:rPr>
                      </w:pPr>
                      <w:r w:rsidRPr="00351D3B">
                        <w:rPr>
                          <w:b/>
                          <w:bCs/>
                          <w:sz w:val="24"/>
                          <w:szCs w:val="24"/>
                          <w:rtl/>
                          <w:lang w:bidi="ar-EG"/>
                        </w:rPr>
                        <w:t xml:space="preserve">(  </w:t>
                      </w:r>
                      <w:r>
                        <w:rPr>
                          <w:rFonts w:hint="cs"/>
                          <w:b/>
                          <w:bCs/>
                          <w:sz w:val="24"/>
                          <w:szCs w:val="24"/>
                          <w:rtl/>
                          <w:lang w:bidi="ar-EG"/>
                        </w:rPr>
                        <w:t>كفاءة وفاعلية العمليات الإدارية</w:t>
                      </w:r>
                      <w:r w:rsidRPr="00351D3B">
                        <w:rPr>
                          <w:b/>
                          <w:bCs/>
                          <w:sz w:val="24"/>
                          <w:szCs w:val="24"/>
                          <w:rtl/>
                          <w:lang w:bidi="ar-EG"/>
                        </w:rPr>
                        <w:t>)</w:t>
                      </w:r>
                    </w:p>
                    <w:p w14:paraId="70DCBE96" w14:textId="77777777" w:rsidR="00420D0E" w:rsidRPr="00351D3B" w:rsidRDefault="00420D0E" w:rsidP="001D49A5">
                      <w:pPr>
                        <w:jc w:val="center"/>
                        <w:rPr>
                          <w:b/>
                          <w:bCs/>
                          <w:sz w:val="24"/>
                          <w:szCs w:val="24"/>
                          <w:lang w:bidi="ar-EG"/>
                        </w:rPr>
                      </w:pPr>
                    </w:p>
                  </w:txbxContent>
                </v:textbox>
              </v:rect>
            </w:pict>
          </mc:Fallback>
        </mc:AlternateContent>
      </w:r>
      <w:r w:rsidRPr="001D49A5">
        <w:rPr>
          <w:rFonts w:ascii="Simplified Arabic" w:eastAsia="Calibri" w:hAnsi="Simplified Arabic"/>
          <w:kern w:val="0"/>
          <w:sz w:val="28"/>
          <w:rtl/>
          <w14:ligatures w14:val="none"/>
        </w:rPr>
        <w:t xml:space="preserve">من خلال الاعتماد على الدراسات السابقة والرجوع إلى كافة الأدبيات التي تهتم بدراسة أثر </w:t>
      </w:r>
      <w:r>
        <w:rPr>
          <w:rFonts w:ascii="Simplified Arabic" w:eastAsia="Calibri" w:hAnsi="Simplified Arabic" w:hint="cs"/>
          <w:kern w:val="0"/>
          <w:sz w:val="28"/>
          <w:rtl/>
          <w14:ligatures w14:val="none"/>
        </w:rPr>
        <w:t>إدارة الموارد البشرية الإلكترونية وكفاءة وفاعلية العمليات الإدارية</w:t>
      </w:r>
      <w:r w:rsidRPr="001D49A5">
        <w:rPr>
          <w:rFonts w:ascii="Simplified Arabic" w:eastAsia="Calibri" w:hAnsi="Simplified Arabic"/>
          <w:kern w:val="0"/>
          <w:sz w:val="28"/>
          <w:rtl/>
          <w14:ligatures w14:val="none"/>
        </w:rPr>
        <w:t>،  تم بناء نموذج الدراسة، ومن ثم وضع الشكل التوضيحي التالي لتوضيح نموذج الدراسة</w:t>
      </w:r>
    </w:p>
    <w:p w14:paraId="4BFC69CB" w14:textId="661A5732" w:rsidR="001D49A5" w:rsidRPr="001D49A5" w:rsidRDefault="001D49A5" w:rsidP="001D49A5">
      <w:pPr>
        <w:tabs>
          <w:tab w:val="left" w:pos="1356"/>
        </w:tabs>
        <w:spacing w:line="240" w:lineRule="auto"/>
        <w:rPr>
          <w:rFonts w:ascii="Simplified Arabic" w:eastAsia="Calibri" w:hAnsi="Simplified Arabic"/>
          <w:b/>
          <w:bCs/>
          <w:kern w:val="0"/>
          <w:sz w:val="28"/>
          <w:rtl/>
          <w14:ligatures w14:val="none"/>
        </w:rPr>
      </w:pPr>
      <w:r w:rsidRPr="001D49A5">
        <w:rPr>
          <w:rFonts w:ascii="Simplified Arabic" w:eastAsia="Calibri" w:hAnsi="Simplified Arabic"/>
          <w:b/>
          <w:bCs/>
          <w:kern w:val="0"/>
          <w:sz w:val="28"/>
          <w:rtl/>
          <w14:ligatures w14:val="none"/>
        </w:rPr>
        <w:tab/>
      </w:r>
    </w:p>
    <w:p w14:paraId="2D736F4F" w14:textId="77777777" w:rsidR="001D49A5" w:rsidRPr="001D49A5" w:rsidRDefault="001D49A5" w:rsidP="001D49A5">
      <w:pPr>
        <w:spacing w:line="240" w:lineRule="auto"/>
        <w:rPr>
          <w:rFonts w:ascii="Simplified Arabic" w:eastAsia="Calibri" w:hAnsi="Simplified Arabic"/>
          <w:b/>
          <w:bCs/>
          <w:kern w:val="0"/>
          <w:sz w:val="28"/>
          <w:rtl/>
          <w14:ligatures w14:val="none"/>
        </w:rPr>
      </w:pPr>
    </w:p>
    <w:p w14:paraId="4081E604" w14:textId="77777777" w:rsidR="001D49A5" w:rsidRPr="001D49A5" w:rsidRDefault="001D49A5" w:rsidP="001D49A5">
      <w:pPr>
        <w:spacing w:line="240" w:lineRule="auto"/>
        <w:rPr>
          <w:rFonts w:ascii="Simplified Arabic" w:eastAsia="Calibri" w:hAnsi="Simplified Arabic"/>
          <w:b/>
          <w:bCs/>
          <w:kern w:val="0"/>
          <w:sz w:val="28"/>
          <w:rtl/>
          <w14:ligatures w14:val="none"/>
        </w:rPr>
      </w:pPr>
      <w:r w:rsidRPr="001D49A5">
        <w:rPr>
          <w:rFonts w:ascii="Simplified Arabic" w:eastAsia="Calibri" w:hAnsi="Simplified Arabic"/>
          <w:b/>
          <w:bCs/>
          <w:noProof/>
          <w:kern w:val="0"/>
          <w:sz w:val="28"/>
          <w:rtl/>
        </w:rPr>
        <mc:AlternateContent>
          <mc:Choice Requires="wps">
            <w:drawing>
              <wp:anchor distT="0" distB="0" distL="114300" distR="114300" simplePos="0" relativeHeight="251668480" behindDoc="0" locked="0" layoutInCell="1" allowOverlap="1" wp14:anchorId="5BA35DA6" wp14:editId="005160EB">
                <wp:simplePos x="0" y="0"/>
                <wp:positionH relativeFrom="column">
                  <wp:posOffset>2133601</wp:posOffset>
                </wp:positionH>
                <wp:positionV relativeFrom="paragraph">
                  <wp:posOffset>46990</wp:posOffset>
                </wp:positionV>
                <wp:extent cx="1076324"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076324"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68pt;margin-top:3.7pt;width:84.75pt;height:0;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CJ7AEAAL8DAAAOAAAAZHJzL2Uyb0RvYy54bWysU12P0zAQfEfiP1h+p2l7UE5R0xNqOXhA&#10;UOmOH7DnOIklf2nXNO2/Z+3kqjt4Q+TB8ma1k5nZyfbu7Kw4aSQTfCNXi6UU2qvQGt838ufj/btb&#10;KSiBb8EGrxt50STvdm/fbMdY63UYgm01CgbxVI+xkUNKsa4qUoN2QIsQtedmF9BB4hL7qkUYGd3Z&#10;ar1cbqoxYBsxKE3Ebw9TU+4KftdplX50HekkbCOZWyonlvMpn9VuC3WPEAejZhrwDywcGM8fvUId&#10;IIH4heYvKGcUBgpdWqjgqtB1RumigdWsln+oeRgg6qKFzaF4tYn+H6z6fjqiMG0jN1J4cLyih4Rg&#10;+iGJT4hhFPvgPdsYUGyyW2Okmof2/ohzRfGIWfq5Qyc6a+JXDkIxg+WJc/H6cvVan5NQ/HK1/Li5&#10;Wb+XQj33qgkiQ0Wk9EUHJ/KlkTQzulKZ4OH0jRKT4MHngTzsw72xtizWejGyspsPvHoFHK/OQuKr&#10;iyyYfC8F2J5zqxIWwhSsafN0xqEL7S2KE3B0OHFtGB+ZvBQWKHGDFZUnm8IMXo1mOgegYRourSlp&#10;ziSOuzWukbfXaagTGPvZtyJdIi8Asu8zrPWZii5JntXmDUye59tTaC9lFVWuOCWFzZzoHMOXNd9f&#10;/ne73wAAAP//AwBQSwMEFAAGAAgAAAAhADHzaPTaAAAABwEAAA8AAABkcnMvZG93bnJldi54bWxM&#10;j8FOwzAQRO9I/IO1lXpB1IEmBYU4VQRCnNvyAdt4SaLa6yh2mpSvx3Chx9GMZt4U29kacabBd44V&#10;PKwSEMS10x03Cj4P7/fPIHxA1mgck4ILediWtzcF5tpNvKPzPjQilrDPUUEbQp9L6euWLPqV64mj&#10;9+UGiyHKoZF6wCmWWyMfk2QjLXYcF1rs6bWl+rQfrYLdoa/e0sl9NN/GzvrOjFNakVLLxVy9gAg0&#10;h/8w/OJHdCgj09GNrL0wCtbrTfwSFDylIKKfJVkG4vinZVnIa/7yBwAA//8DAFBLAQItABQABgAI&#10;AAAAIQC2gziS/gAAAOEBAAATAAAAAAAAAAAAAAAAAAAAAABbQ29udGVudF9UeXBlc10ueG1sUEsB&#10;Ai0AFAAGAAgAAAAhADj9If/WAAAAlAEAAAsAAAAAAAAAAAAAAAAALwEAAF9yZWxzLy5yZWxzUEsB&#10;Ai0AFAAGAAgAAAAhAENFAInsAQAAvwMAAA4AAAAAAAAAAAAAAAAALgIAAGRycy9lMm9Eb2MueG1s&#10;UEsBAi0AFAAGAAgAAAAhADHzaPTaAAAABwEAAA8AAAAAAAAAAAAAAAAARgQAAGRycy9kb3ducmV2&#10;LnhtbFBLBQYAAAAABAAEAPMAAABNBQAAAAA=&#10;" strokecolor="windowText" strokeweight=".5pt">
                <v:stroke endarrow="open" joinstyle="miter"/>
              </v:shape>
            </w:pict>
          </mc:Fallback>
        </mc:AlternateContent>
      </w:r>
    </w:p>
    <w:p w14:paraId="526209C2" w14:textId="0BD6737D" w:rsidR="001D49A5" w:rsidRPr="001D49A5" w:rsidRDefault="001D49A5" w:rsidP="001D49A5">
      <w:pPr>
        <w:spacing w:line="240" w:lineRule="auto"/>
        <w:rPr>
          <w:rFonts w:ascii="Simplified Arabic" w:eastAsia="Calibri" w:hAnsi="Simplified Arabic"/>
          <w:b/>
          <w:bCs/>
          <w:kern w:val="0"/>
          <w:sz w:val="28"/>
          <w:rtl/>
          <w14:ligatures w14:val="none"/>
        </w:rPr>
      </w:pPr>
    </w:p>
    <w:p w14:paraId="161D3D4F" w14:textId="3D193117" w:rsidR="001D49A5" w:rsidRPr="001D49A5" w:rsidRDefault="001D49A5" w:rsidP="001D49A5">
      <w:pPr>
        <w:spacing w:line="240" w:lineRule="auto"/>
        <w:rPr>
          <w:rFonts w:ascii="Simplified Arabic" w:eastAsia="Calibri" w:hAnsi="Simplified Arabic"/>
          <w:b/>
          <w:bCs/>
          <w:kern w:val="0"/>
          <w:sz w:val="28"/>
          <w:rtl/>
          <w14:ligatures w14:val="none"/>
        </w:rPr>
      </w:pPr>
      <w:r w:rsidRPr="001D49A5">
        <w:rPr>
          <w:rFonts w:ascii="Simplified Arabic" w:eastAsia="Calibri" w:hAnsi="Simplified Arabic"/>
          <w:b/>
          <w:bCs/>
          <w:noProof/>
          <w:kern w:val="0"/>
          <w:sz w:val="28"/>
          <w:rtl/>
        </w:rPr>
        <mc:AlternateContent>
          <mc:Choice Requires="wps">
            <w:drawing>
              <wp:anchor distT="0" distB="0" distL="114300" distR="114300" simplePos="0" relativeHeight="251670528" behindDoc="0" locked="0" layoutInCell="1" allowOverlap="1" wp14:anchorId="6B2A4EE6" wp14:editId="17FCFDCA">
                <wp:simplePos x="0" y="0"/>
                <wp:positionH relativeFrom="column">
                  <wp:posOffset>1438275</wp:posOffset>
                </wp:positionH>
                <wp:positionV relativeFrom="paragraph">
                  <wp:posOffset>233680</wp:posOffset>
                </wp:positionV>
                <wp:extent cx="0" cy="503555"/>
                <wp:effectExtent l="95250" t="38100" r="57150" b="10795"/>
                <wp:wrapNone/>
                <wp:docPr id="8" name="Straight Arrow Connector 8"/>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id="Straight Arrow Connector 8" o:spid="_x0000_s1026" type="#_x0000_t32" style="position:absolute;margin-left:113.25pt;margin-top:18.4pt;width:0;height:39.65pt;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xc6AEAAL4DAAAOAAAAZHJzL2Uyb0RvYy54bWysU8tu2zAQvBfoPxC813ISOAgEy0FhN70U&#10;bYAkvW8oUiLAF3ZZy/77LinVSNtbUR8IPjzjmdnx9v7knThqJBtDJ69Wayl0ULG3Yejky/PDhzsp&#10;KEPowcWgO3nWJO93799tp9Tq6zhG12sUTBKonVInx5xT2zSkRu2BVjHpwI8moofMRxyaHmFidu+a&#10;6/X6tpki9gmj0kR8e5gf5a7yG6NV/mYM6SxcJ1lbrivW9bWszW4L7YCQRqsWGfAPKjzYwD96oTpA&#10;BvED7V9U3iqMFE1eqeibaIxVunpgN1frP9w8jZB09cLhULrERP+PVn09PqKwfSd5UAE8j+gpI9hh&#10;zOIjYpzEPobAMUYUdyWtKVHLoH14xOVE6RGL9ZNBL4yz6TsXoYbB9sSpZn2+ZK1PWaj5UvHtZn2z&#10;2WwKcTMzFKaElD/r6EXZdJIWQRclMzscv1Cegb8ABRzig3WO76F1QUydvL3Z8OQVcLuMg8xbn9gv&#10;hUEKcAPXVmWseik62xd0AdOZ9g7FEbg5XLg+Ts+sXQoHlPmBDdXPIv03aJFzABpncH0qX4PW28xt&#10;d9Zz3Bc0tBms+xR6kc+J84cS+0LrQoHpWuTFbRnAHHnZvcb+XCfRlBOXpAa5FLq08O2Z92//druf&#10;AAAA//8DAFBLAwQUAAYACAAAACEA9S1Sz9sAAAAKAQAADwAAAGRycy9kb3ducmV2LnhtbEyPwU7D&#10;MAyG70h7h8hIXNCWtoxqKk2naghx3sYDZI1pKxKnatK18PQYcYCj7U+/v7/cL86KK46h96Qg3SQg&#10;kBpvemoVvJ1f1jsQIWoy2npCBZ8YYF+tbkpdGD/TEa+n2AoOoVBoBV2MQyFlaDp0Omz8gMS3dz86&#10;HXkcW2lGPXO4szJLklw63RN/6PSAhw6bj9PkFBzPQ/28nf1r+2XdYu7tNG9rVOrudqmfQERc4h8M&#10;P/qsDhU7XfxEJgirIMvyR0YVPORcgYHfxYXJNE9BVqX8X6H6BgAA//8DAFBLAQItABQABgAIAAAA&#10;IQC2gziS/gAAAOEBAAATAAAAAAAAAAAAAAAAAAAAAABbQ29udGVudF9UeXBlc10ueG1sUEsBAi0A&#10;FAAGAAgAAAAhADj9If/WAAAAlAEAAAsAAAAAAAAAAAAAAAAALwEAAF9yZWxzLy5yZWxzUEsBAi0A&#10;FAAGAAgAAAAhAK7+7FzoAQAAvgMAAA4AAAAAAAAAAAAAAAAALgIAAGRycy9lMm9Eb2MueG1sUEsB&#10;Ai0AFAAGAAgAAAAhAPUtUs/bAAAACgEAAA8AAAAAAAAAAAAAAAAAQgQAAGRycy9kb3ducmV2Lnht&#10;bFBLBQYAAAAABAAEAPMAAABKBQAAAAA=&#10;" strokecolor="windowText" strokeweight=".5pt">
                <v:stroke endarrow="open" joinstyle="miter"/>
              </v:shape>
            </w:pict>
          </mc:Fallback>
        </mc:AlternateContent>
      </w:r>
      <w:r w:rsidRPr="001D49A5">
        <w:rPr>
          <w:rFonts w:ascii="Simplified Arabic" w:eastAsia="Calibri" w:hAnsi="Simplified Arabic"/>
          <w:b/>
          <w:bCs/>
          <w:noProof/>
          <w:kern w:val="0"/>
          <w:sz w:val="28"/>
          <w:rtl/>
        </w:rPr>
        <mc:AlternateContent>
          <mc:Choice Requires="wps">
            <w:drawing>
              <wp:anchor distT="0" distB="0" distL="114300" distR="114300" simplePos="0" relativeHeight="251671552" behindDoc="0" locked="0" layoutInCell="1" allowOverlap="1" wp14:anchorId="04D6E287" wp14:editId="43B8C70D">
                <wp:simplePos x="0" y="0"/>
                <wp:positionH relativeFrom="column">
                  <wp:posOffset>3848100</wp:posOffset>
                </wp:positionH>
                <wp:positionV relativeFrom="paragraph">
                  <wp:posOffset>281305</wp:posOffset>
                </wp:positionV>
                <wp:extent cx="0" cy="456565"/>
                <wp:effectExtent l="95250" t="38100" r="57150" b="19685"/>
                <wp:wrapNone/>
                <wp:docPr id="3" name="Straight Arrow Connector 3"/>
                <wp:cNvGraphicFramePr/>
                <a:graphic xmlns:a="http://schemas.openxmlformats.org/drawingml/2006/main">
                  <a:graphicData uri="http://schemas.microsoft.com/office/word/2010/wordprocessingShape">
                    <wps:wsp>
                      <wps:cNvCnPr/>
                      <wps:spPr>
                        <a:xfrm flipV="1">
                          <a:off x="0" y="0"/>
                          <a:ext cx="0" cy="456565"/>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V relativeFrom="margin">
                  <wp14:pctHeight>0</wp14:pctHeight>
                </wp14:sizeRelV>
              </wp:anchor>
            </w:drawing>
          </mc:Choice>
          <mc:Fallback>
            <w:pict>
              <v:shape id="Straight Arrow Connector 3" o:spid="_x0000_s1026" type="#_x0000_t32" style="position:absolute;margin-left:303pt;margin-top:22.15pt;width:0;height:35.95pt;flip:y;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5ns6AEAAL4DAAAOAAAAZHJzL2Uyb0RvYy54bWysU02P0zAUvCPxHyzfabpbtlpFTVeoZbkg&#10;qLQL97eOk1jyl94zTfvveXZCtMANkUiWPzrTmfFk93BxVpw1kgm+kTertRTaq9Aa3zfy2/Pju3sp&#10;KIFvwQavG3nVJB/2b9/sxljr2zAE22oUTOKpHmMjh5RiXVWkBu2AViFqz4ddQAeJl9hXLcLI7M5W&#10;t+v1thoDthGD0kS8e5wO5b7wd51W6WvXkU7CNpK1pTJiGV/yWO13UPcIcTBqlgH/oMKB8fynC9UR&#10;EogfaP6ickZhoNCllQquCl1nlC4e2M3N+g83TwNEXbxwOBSXmOj/0aov5xMK0zZyI4UHx1f0lBBM&#10;PyTxATGM4hC85xgDik1Oa4xUM+jgTzivKJ4wW7906ERnTfzORShhsD1xKVlfl6z1JQk1bSrefX+3&#10;5TcTVxNDZopI6ZMOTuRJI2kWtCiZ2OH8mdIE/AXIYB8ejbW8D7X1YmzkdnPHN6+A29VZSDx1kf2S&#10;76UA23NtVcKil4I1bUZnMF3pYFGcgZvDhWvD+MzapbBAiQ/YUHlm6b9Bs5wj0DCBy1H+GdTOJG67&#10;Na6R9wsa6gTGfvStSNfI+UOOfaa1PsN0KfLsNl/AFHmevYT2Wm6iyisuSQlyLnRu4es1z19/dvuf&#10;AAAA//8DAFBLAwQUAAYACAAAACEA4bo5ONwAAAAKAQAADwAAAGRycy9kb3ducmV2LnhtbEyPy2rD&#10;MBBF94X+g5hANiWRkxoTXMvBtISu8/gAxZraJtLIWHLs9us7pYt2OTOHO+cW+9lZccchdJ4UbNYJ&#10;CKTam44aBZfzYbUDEaImo60nVPCJAfbl40Ohc+MnOuL9FBvBIRRyraCNsc+lDHWLToe175H49uEH&#10;pyOPQyPNoCcOd1ZukySTTnfEH1rd42uL9e00OgXHc1+9pZN/b76sm82THae0QqWWi7l6ARFxjn8w&#10;/OizOpTsdPUjmSCsgizJuEtUkKbPIBj4XVyZ3GRbkGUh/1covwEAAP//AwBQSwECLQAUAAYACAAA&#10;ACEAtoM4kv4AAADhAQAAEwAAAAAAAAAAAAAAAAAAAAAAW0NvbnRlbnRfVHlwZXNdLnhtbFBLAQIt&#10;ABQABgAIAAAAIQA4/SH/1gAAAJQBAAALAAAAAAAAAAAAAAAAAC8BAABfcmVscy8ucmVsc1BLAQIt&#10;ABQABgAIAAAAIQDSd5ns6AEAAL4DAAAOAAAAAAAAAAAAAAAAAC4CAABkcnMvZTJvRG9jLnhtbFBL&#10;AQItABQABgAIAAAAIQDhujk43AAAAAoBAAAPAAAAAAAAAAAAAAAAAEIEAABkcnMvZG93bnJldi54&#10;bWxQSwUGAAAAAAQABADzAAAASwUAAAAA&#10;" strokecolor="windowText" strokeweight=".5pt">
                <v:stroke endarrow="open" joinstyle="miter"/>
              </v:shape>
            </w:pict>
          </mc:Fallback>
        </mc:AlternateContent>
      </w:r>
    </w:p>
    <w:p w14:paraId="7AC5AD67" w14:textId="77777777" w:rsidR="001D49A5" w:rsidRPr="001D49A5" w:rsidRDefault="001D49A5" w:rsidP="001D49A5">
      <w:pPr>
        <w:spacing w:line="240" w:lineRule="auto"/>
        <w:rPr>
          <w:rFonts w:ascii="Simplified Arabic" w:eastAsia="Calibri" w:hAnsi="Simplified Arabic"/>
          <w:b/>
          <w:bCs/>
          <w:kern w:val="0"/>
          <w:sz w:val="28"/>
          <w:rtl/>
          <w14:ligatures w14:val="none"/>
        </w:rPr>
      </w:pPr>
      <w:r w:rsidRPr="001D49A5">
        <w:rPr>
          <w:rFonts w:ascii="Simplified Arabic" w:eastAsia="Calibri" w:hAnsi="Simplified Arabic"/>
          <w:b/>
          <w:bCs/>
          <w:noProof/>
          <w:kern w:val="0"/>
          <w:sz w:val="28"/>
          <w:rtl/>
          <w14:ligatures w14:val="none"/>
        </w:rPr>
        <mc:AlternateContent>
          <mc:Choice Requires="wps">
            <w:drawing>
              <wp:anchor distT="0" distB="0" distL="114300" distR="114300" simplePos="0" relativeHeight="251667456" behindDoc="0" locked="0" layoutInCell="1" allowOverlap="1" wp14:anchorId="13FA159D" wp14:editId="7C1BDBBB">
                <wp:simplePos x="0" y="0"/>
                <wp:positionH relativeFrom="column">
                  <wp:posOffset>1047751</wp:posOffset>
                </wp:positionH>
                <wp:positionV relativeFrom="paragraph">
                  <wp:posOffset>342899</wp:posOffset>
                </wp:positionV>
                <wp:extent cx="3162300" cy="885825"/>
                <wp:effectExtent l="0" t="0" r="19050" b="28575"/>
                <wp:wrapNone/>
                <wp:docPr id="60" name="Rounded Rectangle 60"/>
                <wp:cNvGraphicFramePr/>
                <a:graphic xmlns:a="http://schemas.openxmlformats.org/drawingml/2006/main">
                  <a:graphicData uri="http://schemas.microsoft.com/office/word/2010/wordprocessingShape">
                    <wps:wsp>
                      <wps:cNvSpPr/>
                      <wps:spPr>
                        <a:xfrm>
                          <a:off x="0" y="0"/>
                          <a:ext cx="3162300" cy="8858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118562EC" w14:textId="77777777" w:rsidR="00420D0E" w:rsidRPr="00351D3B" w:rsidRDefault="00420D0E" w:rsidP="001D49A5">
                            <w:pPr>
                              <w:jc w:val="center"/>
                              <w:rPr>
                                <w:b/>
                                <w:bCs/>
                                <w:sz w:val="24"/>
                                <w:szCs w:val="24"/>
                                <w:rtl/>
                                <w:lang w:bidi="ar-EG"/>
                              </w:rPr>
                            </w:pPr>
                            <w:r w:rsidRPr="00351D3B">
                              <w:rPr>
                                <w:b/>
                                <w:bCs/>
                                <w:sz w:val="24"/>
                                <w:szCs w:val="24"/>
                                <w:rtl/>
                                <w:lang w:bidi="ar-EG"/>
                              </w:rPr>
                              <w:t>المتغيرات الديموغرافية</w:t>
                            </w:r>
                          </w:p>
                          <w:p w14:paraId="4530BF37" w14:textId="77777777" w:rsidR="00420D0E" w:rsidRPr="00E213B8" w:rsidRDefault="00420D0E" w:rsidP="001D49A5">
                            <w:pPr>
                              <w:jc w:val="center"/>
                              <w:rPr>
                                <w:b/>
                                <w:bCs/>
                                <w:sz w:val="24"/>
                                <w:szCs w:val="24"/>
                                <w:lang w:bidi="ar-EG"/>
                              </w:rPr>
                            </w:pPr>
                            <w:r w:rsidRPr="00351D3B">
                              <w:rPr>
                                <w:b/>
                                <w:bCs/>
                                <w:sz w:val="24"/>
                                <w:szCs w:val="24"/>
                                <w:rtl/>
                                <w:lang w:bidi="ar-EG"/>
                              </w:rPr>
                              <w:t>( الجنس- العمر- المستوى الوظيفي-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0" o:spid="_x0000_s1029" style="position:absolute;left:0;text-align:left;margin-left:82.5pt;margin-top:27pt;width:249pt;height:6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dBoqgIAAF8FAAAOAAAAZHJzL2Uyb0RvYy54bWysVFtP2zAUfp+0/2D5faQNBUpEiqoipkkM&#10;EDDx7DpOGsm32W7T7tfvs5OWwvY0rQ+pz8Xn8p3v+Op6qyTZCOdbo0s6PhlRIjQ3Vaubkv54uf0y&#10;pcQHpismjRYl3QlPr2efP111thC5WRlZCUcQRPuisyVdhWCLLPN8JRTzJ8YKDWNtnGIBomuyyrEO&#10;0ZXM8tHoPOuMq6wzXHgP7U1vpLMUv64FDw917UUgsqSoLaSvS99l/GazK1Y0jtlVy4cy2D9UoVir&#10;kfQQ6oYFRtau/SOUarkz3tThhBuVmbpuuUg9oJvx6EM3zytmReoF4Hh7gMn/v7D8fvPoSFuV9Bzw&#10;aKYwoyez1pWoyBPQY7qRgsAGoDrrC/g/20c3SB7H2PW2dir+ox+yTeDuDuCKbSAcytPxeX46QhIO&#10;23R6Ns3PYtDs7bZ1PnwVRpF4KKmLZcQaErBsc+dD77/3ixm9kW1120qZBNcsF9KRDcO0J5OLfDFJ&#10;d+VafTdVrwZpUAQCsQJqkKNXT/dq1OP7MKm2d/GlJh1Inl+kNhjoWksW0JGyANDrhhImG+wBDy4l&#10;fnfb7/yhODC4Mt0LsKFEMh9gAGDpN4Dy7mrs+Ib5VV9rMvUtqDZgfWSrAOnxbaljgyItwIBbnF4/&#10;r3gK2+U2jf00Boqapal2oIIz/Y54y29bpL1DdY/MYSkwOix6eMCnlgZAmOFEycq4X3/TR39wFVZK&#10;OiwZQPq5Zk6g6W8aLL4cTyZxK5MwObvIIbhjy/LYotdqYTDZMZ4Uy9Mx+ge5P9bOqFe8B/OYFSam&#10;OXL34xiEReiXHy8KF/N5csMmWhbu9LPlMXhELgL+sn1lzg5kDBjVvdkvJCs+0LH3jTe1ma+DqdvE&#10;1TdcQaYoYIsTrYYXJz4Tx3LyensXZ78BAAD//wMAUEsDBBQABgAIAAAAIQDLmI743AAAAAoBAAAP&#10;AAAAZHJzL2Rvd25yZXYueG1sTE9BTsMwELwj9Q/WVuJGHZrGoiFOVVo4cKRU6tWNlyQiXofYbcLv&#10;WU5w2hnNaHam2EyuE1ccQutJw/0iAYFUedtSreH4/nL3ACJEQ9Z0nlDDNwbYlLObwuTWj/SG10Os&#10;BYdQyI2GJsY+lzJUDToTFr5HYu3DD85EpkMt7WBGDnedXCaJks60xB8a0+OuwerzcHEa1M6nr3u0&#10;1K+f96eTXT0dv8ZJ69v5tH0EEXGKf2b4rc/VoeROZ38hG0THXGW8JWrIVnzZoFTK4MzKOs1AloX8&#10;P6H8AQAA//8DAFBLAQItABQABgAIAAAAIQC2gziS/gAAAOEBAAATAAAAAAAAAAAAAAAAAAAAAABb&#10;Q29udGVudF9UeXBlc10ueG1sUEsBAi0AFAAGAAgAAAAhADj9If/WAAAAlAEAAAsAAAAAAAAAAAAA&#10;AAAALwEAAF9yZWxzLy5yZWxzUEsBAi0AFAAGAAgAAAAhALLZ0GiqAgAAXwUAAA4AAAAAAAAAAAAA&#10;AAAALgIAAGRycy9lMm9Eb2MueG1sUEsBAi0AFAAGAAgAAAAhAMuYjvjcAAAACgEAAA8AAAAAAAAA&#10;AAAAAAAABAUAAGRycy9kb3ducmV2LnhtbFBLBQYAAAAABAAEAPMAAAANBgAAAAA=&#10;" fillcolor="#dae3f3" strokecolor="windowText" strokeweight="1pt">
                <v:stroke joinstyle="miter"/>
                <v:textbox>
                  <w:txbxContent>
                    <w:p w14:paraId="118562EC" w14:textId="77777777" w:rsidR="00420D0E" w:rsidRPr="00351D3B" w:rsidRDefault="00420D0E" w:rsidP="001D49A5">
                      <w:pPr>
                        <w:jc w:val="center"/>
                        <w:rPr>
                          <w:b/>
                          <w:bCs/>
                          <w:sz w:val="24"/>
                          <w:szCs w:val="24"/>
                          <w:rtl/>
                          <w:lang w:bidi="ar-EG"/>
                        </w:rPr>
                      </w:pPr>
                      <w:r w:rsidRPr="00351D3B">
                        <w:rPr>
                          <w:b/>
                          <w:bCs/>
                          <w:sz w:val="24"/>
                          <w:szCs w:val="24"/>
                          <w:rtl/>
                          <w:lang w:bidi="ar-EG"/>
                        </w:rPr>
                        <w:t>المتغيرات الديموغرافية</w:t>
                      </w:r>
                    </w:p>
                    <w:p w14:paraId="4530BF37" w14:textId="77777777" w:rsidR="00420D0E" w:rsidRPr="00E213B8" w:rsidRDefault="00420D0E" w:rsidP="001D49A5">
                      <w:pPr>
                        <w:jc w:val="center"/>
                        <w:rPr>
                          <w:b/>
                          <w:bCs/>
                          <w:sz w:val="24"/>
                          <w:szCs w:val="24"/>
                          <w:lang w:bidi="ar-EG"/>
                        </w:rPr>
                      </w:pPr>
                      <w:r w:rsidRPr="00351D3B">
                        <w:rPr>
                          <w:b/>
                          <w:bCs/>
                          <w:sz w:val="24"/>
                          <w:szCs w:val="24"/>
                          <w:rtl/>
                          <w:lang w:bidi="ar-EG"/>
                        </w:rPr>
                        <w:t>( الجنس- العمر- المستوى الوظيفي- الخبرة)</w:t>
                      </w:r>
                    </w:p>
                  </w:txbxContent>
                </v:textbox>
              </v:roundrect>
            </w:pict>
          </mc:Fallback>
        </mc:AlternateContent>
      </w:r>
    </w:p>
    <w:p w14:paraId="0C9A40FB" w14:textId="77777777" w:rsidR="001D49A5" w:rsidRPr="001D49A5" w:rsidRDefault="001D49A5" w:rsidP="001D49A5">
      <w:pPr>
        <w:spacing w:line="240" w:lineRule="auto"/>
        <w:rPr>
          <w:rFonts w:ascii="Simplified Arabic" w:eastAsia="Calibri" w:hAnsi="Simplified Arabic"/>
          <w:b/>
          <w:bCs/>
          <w:kern w:val="0"/>
          <w:sz w:val="28"/>
          <w:rtl/>
          <w14:ligatures w14:val="none"/>
        </w:rPr>
      </w:pPr>
    </w:p>
    <w:p w14:paraId="14BB9AB4" w14:textId="77777777" w:rsidR="001D49A5" w:rsidRPr="001D49A5" w:rsidRDefault="001D49A5" w:rsidP="001D49A5">
      <w:pPr>
        <w:spacing w:line="240" w:lineRule="auto"/>
        <w:rPr>
          <w:rFonts w:ascii="Simplified Arabic" w:eastAsia="Calibri" w:hAnsi="Simplified Arabic"/>
          <w:b/>
          <w:bCs/>
          <w:kern w:val="0"/>
          <w:sz w:val="28"/>
          <w:rtl/>
          <w14:ligatures w14:val="none"/>
        </w:rPr>
      </w:pPr>
    </w:p>
    <w:p w14:paraId="5F08AF6A" w14:textId="61FE0A87" w:rsidR="00F0059D" w:rsidRPr="002C56D0" w:rsidRDefault="001D49A5" w:rsidP="002C56D0">
      <w:pPr>
        <w:tabs>
          <w:tab w:val="left" w:pos="5247"/>
        </w:tabs>
        <w:spacing w:line="240" w:lineRule="auto"/>
        <w:jc w:val="center"/>
        <w:rPr>
          <w:rFonts w:ascii="Sakkal Majalla" w:eastAsia="Calibri" w:hAnsi="Sakkal Majalla" w:cs="Sakkal Majalla"/>
          <w:b/>
          <w:bCs/>
          <w:kern w:val="0"/>
          <w:sz w:val="28"/>
          <w:rtl/>
          <w14:ligatures w14:val="none"/>
        </w:rPr>
      </w:pPr>
      <w:r w:rsidRPr="001D49A5">
        <w:rPr>
          <w:rFonts w:ascii="Simplified Arabic" w:eastAsia="Calibri" w:hAnsi="Simplified Arabic"/>
          <w:b/>
          <w:bCs/>
          <w:kern w:val="0"/>
          <w:sz w:val="24"/>
          <w:szCs w:val="24"/>
          <w:rtl/>
          <w14:ligatures w14:val="none"/>
        </w:rPr>
        <w:t>الشكل رقم (1-1) نموذج الدراسة</w:t>
      </w:r>
    </w:p>
    <w:p w14:paraId="30956857" w14:textId="288EC4EC" w:rsidR="001D49A5" w:rsidRDefault="001D49A5" w:rsidP="001D49A5">
      <w:pPr>
        <w:pStyle w:val="Heading1"/>
        <w:rPr>
          <w:rFonts w:hint="cs"/>
          <w:b/>
          <w:bCs/>
          <w:rtl/>
        </w:rPr>
      </w:pPr>
      <w:bookmarkStart w:id="30" w:name="_Toc171529058"/>
      <w:bookmarkStart w:id="31" w:name="_Toc181626843"/>
      <w:r w:rsidRPr="001D49A5">
        <w:rPr>
          <w:rFonts w:hint="cs"/>
          <w:b/>
          <w:bCs/>
          <w:rtl/>
        </w:rPr>
        <w:t>8.1 حدود الدراسة</w:t>
      </w:r>
      <w:bookmarkEnd w:id="31"/>
    </w:p>
    <w:p w14:paraId="05A4C931" w14:textId="77777777" w:rsidR="001D49A5" w:rsidRPr="00C44A71" w:rsidRDefault="001D49A5" w:rsidP="001D49A5">
      <w:pPr>
        <w:spacing w:line="360" w:lineRule="auto"/>
        <w:jc w:val="both"/>
        <w:rPr>
          <w:rFonts w:asciiTheme="minorBidi" w:hAnsiTheme="minorBidi"/>
          <w:sz w:val="28"/>
          <w:rtl/>
        </w:rPr>
      </w:pPr>
      <w:r w:rsidRPr="00C44A71">
        <w:rPr>
          <w:rFonts w:asciiTheme="minorBidi" w:hAnsiTheme="minorBidi"/>
          <w:sz w:val="28"/>
          <w:rtl/>
        </w:rPr>
        <w:t>يقتصر البحث الحالي على الحدود الأتية:</w:t>
      </w:r>
    </w:p>
    <w:p w14:paraId="1DC71B98" w14:textId="77777777" w:rsidR="001D49A5" w:rsidRPr="00C44A71" w:rsidRDefault="001D49A5" w:rsidP="001D49A5">
      <w:pPr>
        <w:spacing w:line="360" w:lineRule="auto"/>
        <w:jc w:val="both"/>
        <w:rPr>
          <w:rFonts w:asciiTheme="minorBidi" w:hAnsiTheme="minorBidi"/>
          <w:sz w:val="28"/>
          <w:rtl/>
        </w:rPr>
      </w:pPr>
      <w:r w:rsidRPr="00C44A71">
        <w:rPr>
          <w:rFonts w:asciiTheme="minorBidi" w:hAnsiTheme="minorBidi"/>
          <w:b/>
          <w:bCs/>
          <w:sz w:val="28"/>
          <w:rtl/>
        </w:rPr>
        <w:t>الحدود الموضوعية:</w:t>
      </w:r>
      <w:r w:rsidRPr="00C44A71">
        <w:rPr>
          <w:rFonts w:asciiTheme="minorBidi" w:hAnsiTheme="minorBidi"/>
          <w:sz w:val="28"/>
          <w:rtl/>
        </w:rPr>
        <w:t xml:space="preserve"> </w:t>
      </w:r>
      <w:r>
        <w:rPr>
          <w:rFonts w:asciiTheme="minorBidi" w:hAnsiTheme="minorBidi" w:cs="Arial" w:hint="cs"/>
          <w:sz w:val="28"/>
          <w:rtl/>
        </w:rPr>
        <w:t>ي</w:t>
      </w:r>
      <w:r w:rsidRPr="00C44A71">
        <w:rPr>
          <w:rFonts w:asciiTheme="minorBidi" w:hAnsiTheme="minorBidi" w:cs="Arial" w:hint="cs"/>
          <w:sz w:val="28"/>
          <w:rtl/>
        </w:rPr>
        <w:t>تناول</w:t>
      </w:r>
      <w:r w:rsidRPr="00C44A71">
        <w:rPr>
          <w:rFonts w:asciiTheme="minorBidi" w:hAnsiTheme="minorBidi" w:cs="Arial"/>
          <w:sz w:val="28"/>
          <w:rtl/>
        </w:rPr>
        <w:t xml:space="preserve"> </w:t>
      </w:r>
      <w:r>
        <w:rPr>
          <w:rFonts w:asciiTheme="minorBidi" w:hAnsiTheme="minorBidi" w:cs="Arial" w:hint="cs"/>
          <w:sz w:val="28"/>
          <w:rtl/>
        </w:rPr>
        <w:t>هذا</w:t>
      </w:r>
      <w:r w:rsidRPr="00C44A71">
        <w:rPr>
          <w:rFonts w:asciiTheme="minorBidi" w:hAnsiTheme="minorBidi" w:cs="Arial"/>
          <w:sz w:val="28"/>
          <w:rtl/>
        </w:rPr>
        <w:t xml:space="preserve"> </w:t>
      </w:r>
      <w:r>
        <w:rPr>
          <w:rFonts w:asciiTheme="minorBidi" w:hAnsiTheme="minorBidi" w:cs="Arial" w:hint="cs"/>
          <w:sz w:val="28"/>
          <w:rtl/>
        </w:rPr>
        <w:t>البحث</w:t>
      </w:r>
      <w:r w:rsidRPr="00C44A71">
        <w:rPr>
          <w:rFonts w:asciiTheme="minorBidi" w:hAnsiTheme="minorBidi" w:cs="Arial"/>
          <w:sz w:val="28"/>
          <w:rtl/>
        </w:rPr>
        <w:t xml:space="preserve"> </w:t>
      </w:r>
      <w:r w:rsidRPr="00C44A71">
        <w:rPr>
          <w:rFonts w:asciiTheme="minorBidi" w:hAnsiTheme="minorBidi" w:cs="Arial" w:hint="cs"/>
          <w:sz w:val="28"/>
          <w:rtl/>
        </w:rPr>
        <w:t>تأثير</w:t>
      </w:r>
      <w:r w:rsidRPr="00C44A71">
        <w:rPr>
          <w:rFonts w:asciiTheme="minorBidi" w:hAnsiTheme="minorBidi" w:cs="Arial"/>
          <w:sz w:val="28"/>
          <w:rtl/>
        </w:rPr>
        <w:t xml:space="preserve"> </w:t>
      </w:r>
      <w:r w:rsidRPr="00C44A71">
        <w:rPr>
          <w:rFonts w:asciiTheme="minorBidi" w:hAnsiTheme="minorBidi" w:cs="Arial" w:hint="cs"/>
          <w:sz w:val="28"/>
          <w:rtl/>
        </w:rPr>
        <w:t>إدارة</w:t>
      </w:r>
      <w:r w:rsidRPr="00C44A71">
        <w:rPr>
          <w:rFonts w:asciiTheme="minorBidi" w:hAnsiTheme="minorBidi" w:cs="Arial"/>
          <w:sz w:val="28"/>
          <w:rtl/>
        </w:rPr>
        <w:t xml:space="preserve"> </w:t>
      </w:r>
      <w:r w:rsidRPr="00C44A71">
        <w:rPr>
          <w:rFonts w:asciiTheme="minorBidi" w:hAnsiTheme="minorBidi" w:cs="Arial" w:hint="cs"/>
          <w:sz w:val="28"/>
          <w:rtl/>
        </w:rPr>
        <w:t>الموارد</w:t>
      </w:r>
      <w:r w:rsidRPr="00C44A71">
        <w:rPr>
          <w:rFonts w:asciiTheme="minorBidi" w:hAnsiTheme="minorBidi" w:cs="Arial"/>
          <w:sz w:val="28"/>
          <w:rtl/>
        </w:rPr>
        <w:t xml:space="preserve"> </w:t>
      </w:r>
      <w:r w:rsidRPr="00C44A71">
        <w:rPr>
          <w:rFonts w:asciiTheme="minorBidi" w:hAnsiTheme="minorBidi" w:cs="Arial" w:hint="cs"/>
          <w:sz w:val="28"/>
          <w:rtl/>
        </w:rPr>
        <w:t>البشرية</w:t>
      </w:r>
      <w:r w:rsidRPr="00C44A71">
        <w:rPr>
          <w:rFonts w:asciiTheme="minorBidi" w:hAnsiTheme="minorBidi" w:cs="Arial"/>
          <w:sz w:val="28"/>
          <w:rtl/>
        </w:rPr>
        <w:t xml:space="preserve"> </w:t>
      </w:r>
      <w:r w:rsidRPr="00C44A71">
        <w:rPr>
          <w:rFonts w:asciiTheme="minorBidi" w:hAnsiTheme="minorBidi" w:cs="Arial" w:hint="cs"/>
          <w:sz w:val="28"/>
          <w:rtl/>
        </w:rPr>
        <w:t>الإلكترونية</w:t>
      </w:r>
      <w:r w:rsidRPr="00C44A71">
        <w:rPr>
          <w:rFonts w:asciiTheme="minorBidi" w:hAnsiTheme="minorBidi" w:cs="Arial"/>
          <w:sz w:val="28"/>
          <w:rtl/>
        </w:rPr>
        <w:t xml:space="preserve"> (</w:t>
      </w:r>
      <w:r w:rsidRPr="00C44A71">
        <w:rPr>
          <w:rFonts w:asciiTheme="minorBidi" w:hAnsiTheme="minorBidi"/>
          <w:sz w:val="28"/>
        </w:rPr>
        <w:t>e-HRM</w:t>
      </w:r>
      <w:r w:rsidRPr="00C44A71">
        <w:rPr>
          <w:rFonts w:asciiTheme="minorBidi" w:hAnsiTheme="minorBidi" w:cs="Arial"/>
          <w:sz w:val="28"/>
          <w:rtl/>
        </w:rPr>
        <w:t xml:space="preserve">) </w:t>
      </w:r>
      <w:r w:rsidRPr="00C44A71">
        <w:rPr>
          <w:rFonts w:asciiTheme="minorBidi" w:hAnsiTheme="minorBidi" w:cs="Arial" w:hint="cs"/>
          <w:sz w:val="28"/>
          <w:rtl/>
        </w:rPr>
        <w:t>على</w:t>
      </w:r>
      <w:r w:rsidRPr="00C44A71">
        <w:rPr>
          <w:rFonts w:asciiTheme="minorBidi" w:hAnsiTheme="minorBidi" w:cs="Arial"/>
          <w:sz w:val="28"/>
          <w:rtl/>
        </w:rPr>
        <w:t xml:space="preserve"> </w:t>
      </w:r>
      <w:r w:rsidRPr="00C44A71">
        <w:rPr>
          <w:rFonts w:asciiTheme="minorBidi" w:hAnsiTheme="minorBidi" w:cs="Arial" w:hint="cs"/>
          <w:sz w:val="28"/>
          <w:rtl/>
        </w:rPr>
        <w:t>كفاءة</w:t>
      </w:r>
      <w:r w:rsidRPr="00C44A71">
        <w:rPr>
          <w:rFonts w:asciiTheme="minorBidi" w:hAnsiTheme="minorBidi" w:cs="Arial"/>
          <w:sz w:val="28"/>
          <w:rtl/>
        </w:rPr>
        <w:t xml:space="preserve"> </w:t>
      </w:r>
      <w:r w:rsidRPr="00C44A71">
        <w:rPr>
          <w:rFonts w:asciiTheme="minorBidi" w:hAnsiTheme="minorBidi" w:cs="Arial" w:hint="cs"/>
          <w:sz w:val="28"/>
          <w:rtl/>
        </w:rPr>
        <w:t>وفعالية</w:t>
      </w:r>
      <w:r w:rsidRPr="00C44A71">
        <w:rPr>
          <w:rFonts w:asciiTheme="minorBidi" w:hAnsiTheme="minorBidi" w:cs="Arial"/>
          <w:sz w:val="28"/>
          <w:rtl/>
        </w:rPr>
        <w:t xml:space="preserve"> </w:t>
      </w:r>
      <w:r w:rsidRPr="00C44A71">
        <w:rPr>
          <w:rFonts w:asciiTheme="minorBidi" w:hAnsiTheme="minorBidi" w:cs="Arial" w:hint="cs"/>
          <w:sz w:val="28"/>
          <w:rtl/>
        </w:rPr>
        <w:t>العمليات</w:t>
      </w:r>
      <w:r w:rsidRPr="00C44A71">
        <w:rPr>
          <w:rFonts w:asciiTheme="minorBidi" w:hAnsiTheme="minorBidi" w:cs="Arial"/>
          <w:sz w:val="28"/>
          <w:rtl/>
        </w:rPr>
        <w:t xml:space="preserve"> </w:t>
      </w:r>
      <w:r w:rsidRPr="00C44A71">
        <w:rPr>
          <w:rFonts w:asciiTheme="minorBidi" w:hAnsiTheme="minorBidi" w:cs="Arial" w:hint="cs"/>
          <w:sz w:val="28"/>
          <w:rtl/>
        </w:rPr>
        <w:t>الإدارية</w:t>
      </w:r>
      <w:r w:rsidRPr="00C44A71">
        <w:rPr>
          <w:rFonts w:asciiTheme="minorBidi" w:hAnsiTheme="minorBidi" w:cs="Arial"/>
          <w:sz w:val="28"/>
          <w:rtl/>
        </w:rPr>
        <w:t xml:space="preserve"> </w:t>
      </w:r>
      <w:r w:rsidRPr="00C44A71">
        <w:rPr>
          <w:rFonts w:asciiTheme="minorBidi" w:hAnsiTheme="minorBidi" w:cs="Arial" w:hint="cs"/>
          <w:sz w:val="28"/>
          <w:rtl/>
        </w:rPr>
        <w:t>في</w:t>
      </w:r>
      <w:r w:rsidRPr="00C44A71">
        <w:rPr>
          <w:rFonts w:asciiTheme="minorBidi" w:hAnsiTheme="minorBidi" w:cs="Arial"/>
          <w:sz w:val="28"/>
          <w:rtl/>
        </w:rPr>
        <w:t xml:space="preserve"> </w:t>
      </w:r>
      <w:r w:rsidRPr="00C44A71">
        <w:rPr>
          <w:rFonts w:asciiTheme="minorBidi" w:hAnsiTheme="minorBidi" w:cs="Arial" w:hint="cs"/>
          <w:sz w:val="28"/>
          <w:rtl/>
        </w:rPr>
        <w:t>المؤسسات</w:t>
      </w:r>
      <w:r w:rsidRPr="00C44A71">
        <w:rPr>
          <w:rFonts w:asciiTheme="minorBidi" w:hAnsiTheme="minorBidi" w:cs="Arial"/>
          <w:sz w:val="28"/>
          <w:rtl/>
        </w:rPr>
        <w:t>.</w:t>
      </w:r>
    </w:p>
    <w:p w14:paraId="7A7A51EF" w14:textId="77777777" w:rsidR="001D49A5" w:rsidRPr="00C44A71" w:rsidRDefault="001D49A5" w:rsidP="001D49A5">
      <w:pPr>
        <w:spacing w:line="360" w:lineRule="auto"/>
        <w:jc w:val="both"/>
        <w:rPr>
          <w:rFonts w:asciiTheme="minorBidi" w:hAnsiTheme="minorBidi"/>
          <w:sz w:val="28"/>
          <w:rtl/>
        </w:rPr>
      </w:pPr>
      <w:r w:rsidRPr="00C44A71">
        <w:rPr>
          <w:rFonts w:asciiTheme="minorBidi" w:hAnsiTheme="minorBidi"/>
          <w:b/>
          <w:bCs/>
          <w:sz w:val="28"/>
          <w:rtl/>
        </w:rPr>
        <w:t>الحدود الزمانية:</w:t>
      </w:r>
      <w:r w:rsidRPr="00C44A71">
        <w:rPr>
          <w:rFonts w:asciiTheme="minorBidi" w:hAnsiTheme="minorBidi"/>
          <w:sz w:val="28"/>
          <w:rtl/>
        </w:rPr>
        <w:t xml:space="preserve"> سيطبق البحث خلال </w:t>
      </w:r>
      <w:r>
        <w:rPr>
          <w:rFonts w:asciiTheme="minorBidi" w:hAnsiTheme="minorBidi" w:hint="cs"/>
          <w:sz w:val="28"/>
          <w:rtl/>
        </w:rPr>
        <w:t>ا</w:t>
      </w:r>
      <w:r w:rsidRPr="00C44A71">
        <w:rPr>
          <w:rFonts w:asciiTheme="minorBidi" w:hAnsiTheme="minorBidi"/>
          <w:sz w:val="28"/>
          <w:rtl/>
        </w:rPr>
        <w:t xml:space="preserve">لعام </w:t>
      </w:r>
      <w:r>
        <w:rPr>
          <w:rFonts w:asciiTheme="minorBidi" w:hAnsiTheme="minorBidi" w:hint="cs"/>
          <w:sz w:val="28"/>
          <w:rtl/>
        </w:rPr>
        <w:t>1445</w:t>
      </w:r>
      <w:r w:rsidRPr="00C44A71">
        <w:rPr>
          <w:rFonts w:ascii="Simplified Arabic" w:hAnsi="Simplified Arabic"/>
          <w:sz w:val="28"/>
          <w:rtl/>
        </w:rPr>
        <w:t>ه</w:t>
      </w:r>
      <w:r>
        <w:rPr>
          <w:rFonts w:asciiTheme="minorBidi" w:hAnsiTheme="minorBidi" w:hint="cs"/>
          <w:sz w:val="28"/>
          <w:rtl/>
        </w:rPr>
        <w:t xml:space="preserve"> / 2024م</w:t>
      </w:r>
      <w:r w:rsidRPr="00C44A71">
        <w:rPr>
          <w:rFonts w:asciiTheme="minorBidi" w:hAnsiTheme="minorBidi"/>
          <w:sz w:val="28"/>
          <w:rtl/>
        </w:rPr>
        <w:t>.</w:t>
      </w:r>
    </w:p>
    <w:p w14:paraId="41A6351C" w14:textId="77777777" w:rsidR="001D49A5" w:rsidRDefault="001D49A5" w:rsidP="001D49A5">
      <w:pPr>
        <w:spacing w:line="360" w:lineRule="auto"/>
        <w:jc w:val="both"/>
        <w:rPr>
          <w:rFonts w:asciiTheme="minorBidi" w:hAnsiTheme="minorBidi" w:hint="cs"/>
          <w:sz w:val="28"/>
          <w:rtl/>
        </w:rPr>
      </w:pPr>
      <w:r w:rsidRPr="00C44A71">
        <w:rPr>
          <w:rFonts w:asciiTheme="minorBidi" w:hAnsiTheme="minorBidi"/>
          <w:b/>
          <w:bCs/>
          <w:sz w:val="28"/>
          <w:rtl/>
        </w:rPr>
        <w:t>الحدود المكانية:</w:t>
      </w:r>
      <w:r w:rsidRPr="00C44A71">
        <w:rPr>
          <w:rFonts w:asciiTheme="minorBidi" w:hAnsiTheme="minorBidi"/>
          <w:sz w:val="28"/>
          <w:rtl/>
        </w:rPr>
        <w:t xml:space="preserve"> سيطبق البحث على </w:t>
      </w:r>
      <w:r>
        <w:rPr>
          <w:rFonts w:asciiTheme="minorBidi" w:hAnsiTheme="minorBidi" w:hint="cs"/>
          <w:sz w:val="28"/>
          <w:rtl/>
        </w:rPr>
        <w:t>شركة سابك في المملكة العربية السعودية</w:t>
      </w:r>
      <w:r w:rsidRPr="00C44A71">
        <w:rPr>
          <w:rFonts w:asciiTheme="minorBidi" w:hAnsiTheme="minorBidi"/>
          <w:sz w:val="28"/>
          <w:rtl/>
        </w:rPr>
        <w:t>.</w:t>
      </w:r>
    </w:p>
    <w:p w14:paraId="0B3E8206" w14:textId="04EAE9CD" w:rsidR="001D49A5" w:rsidRPr="00420D0E" w:rsidRDefault="001D49A5" w:rsidP="00420D0E">
      <w:pPr>
        <w:spacing w:line="360" w:lineRule="auto"/>
        <w:jc w:val="both"/>
        <w:rPr>
          <w:rFonts w:asciiTheme="minorBidi" w:hAnsiTheme="minorBidi" w:hint="cs"/>
          <w:sz w:val="28"/>
          <w:rtl/>
        </w:rPr>
      </w:pPr>
      <w:r w:rsidRPr="001D49A5">
        <w:rPr>
          <w:rFonts w:asciiTheme="minorBidi" w:hAnsiTheme="minorBidi" w:hint="cs"/>
          <w:b/>
          <w:bCs/>
          <w:sz w:val="28"/>
          <w:rtl/>
        </w:rPr>
        <w:t>الحدود البشرية</w:t>
      </w:r>
      <w:r>
        <w:rPr>
          <w:rFonts w:asciiTheme="minorBidi" w:hAnsiTheme="minorBidi" w:hint="cs"/>
          <w:sz w:val="28"/>
          <w:rtl/>
        </w:rPr>
        <w:t>: العاملين في شركة</w:t>
      </w:r>
      <w:r w:rsidR="00420D0E">
        <w:rPr>
          <w:rFonts w:asciiTheme="minorBidi" w:hAnsiTheme="minorBidi" w:hint="cs"/>
          <w:sz w:val="28"/>
          <w:rtl/>
        </w:rPr>
        <w:t xml:space="preserve"> سابك بالمملكة العربية السعودية.</w:t>
      </w:r>
    </w:p>
    <w:p w14:paraId="35ED3467" w14:textId="67B2E738" w:rsidR="001D49A5" w:rsidRPr="001D49A5" w:rsidRDefault="001D49A5" w:rsidP="00420D0E">
      <w:pPr>
        <w:pStyle w:val="Heading1"/>
        <w:jc w:val="center"/>
        <w:rPr>
          <w:rFonts w:hint="cs"/>
          <w:b/>
          <w:bCs/>
          <w:sz w:val="40"/>
          <w:szCs w:val="40"/>
          <w:rtl/>
        </w:rPr>
      </w:pPr>
      <w:bookmarkStart w:id="32" w:name="_Toc181626844"/>
      <w:r w:rsidRPr="001D49A5">
        <w:rPr>
          <w:rFonts w:hint="cs"/>
          <w:b/>
          <w:bCs/>
          <w:sz w:val="40"/>
          <w:szCs w:val="40"/>
          <w:rtl/>
        </w:rPr>
        <w:lastRenderedPageBreak/>
        <w:t>الفصل الثاني: الإطار النظري والدراسات السابقة</w:t>
      </w:r>
      <w:bookmarkEnd w:id="32"/>
    </w:p>
    <w:p w14:paraId="304A2C35" w14:textId="2AF2E317" w:rsidR="001D49A5" w:rsidRDefault="004A2048" w:rsidP="004A2048">
      <w:pPr>
        <w:pStyle w:val="Heading1"/>
        <w:rPr>
          <w:rFonts w:hint="cs"/>
          <w:b/>
          <w:bCs/>
          <w:rtl/>
        </w:rPr>
      </w:pPr>
      <w:bookmarkStart w:id="33" w:name="_Toc181626845"/>
      <w:r w:rsidRPr="004A2048">
        <w:rPr>
          <w:rFonts w:hint="cs"/>
          <w:b/>
          <w:bCs/>
          <w:rtl/>
        </w:rPr>
        <w:t>1.2 المقدمة</w:t>
      </w:r>
      <w:bookmarkEnd w:id="33"/>
    </w:p>
    <w:p w14:paraId="072722E8" w14:textId="45ADB717" w:rsidR="004A2048" w:rsidRDefault="004A2048" w:rsidP="004A2048">
      <w:pPr>
        <w:spacing w:line="360" w:lineRule="auto"/>
        <w:jc w:val="both"/>
        <w:rPr>
          <w:rFonts w:hint="cs"/>
          <w:rtl/>
        </w:rPr>
      </w:pPr>
      <w:r w:rsidRPr="004A2048">
        <w:rPr>
          <w:rtl/>
        </w:rPr>
        <w:t xml:space="preserve">        يستعرض هذا الفصل المفاهيم والخلفية النظرية التى تناولتها الأدبيات المتعلقة</w:t>
      </w:r>
      <w:r>
        <w:rPr>
          <w:rFonts w:hint="cs"/>
          <w:rtl/>
        </w:rPr>
        <w:t xml:space="preserve"> بإدارة الموارد البشرية الإلكترونية وكفاءة العمليات الإدارية</w:t>
      </w:r>
      <w:r w:rsidRPr="004A2048">
        <w:rPr>
          <w:rtl/>
        </w:rPr>
        <w:t xml:space="preserve"> ، فضلاً عن مراجعة البحوث والدراسات السابقة التى أُجريت حول هذا الموضوع، بالإضافة إلي عدد من الدراسات السابقة على النحو المبين أدناه:</w:t>
      </w:r>
    </w:p>
    <w:p w14:paraId="08D1443C" w14:textId="5F336FD6" w:rsidR="004A2048" w:rsidRPr="004A2048" w:rsidRDefault="004A2048" w:rsidP="004A2048">
      <w:pPr>
        <w:pStyle w:val="Heading1"/>
        <w:rPr>
          <w:rFonts w:hint="cs"/>
          <w:b/>
          <w:bCs/>
          <w:rtl/>
        </w:rPr>
      </w:pPr>
      <w:bookmarkStart w:id="34" w:name="_Toc181626846"/>
      <w:r w:rsidRPr="004A2048">
        <w:rPr>
          <w:rFonts w:hint="cs"/>
          <w:b/>
          <w:bCs/>
          <w:rtl/>
        </w:rPr>
        <w:t>2.2 إدارة الموارد البشرية الإلكترونية</w:t>
      </w:r>
      <w:bookmarkEnd w:id="34"/>
    </w:p>
    <w:p w14:paraId="066A23A9" w14:textId="50CD5234" w:rsidR="004A2048" w:rsidRPr="004A2048" w:rsidRDefault="004A2048" w:rsidP="004A2048">
      <w:pPr>
        <w:spacing w:line="360" w:lineRule="auto"/>
        <w:jc w:val="both"/>
        <w:rPr>
          <w:rFonts w:ascii="Simplified Arabic" w:hAnsi="Simplified Arabic"/>
          <w:sz w:val="28"/>
          <w:rtl/>
        </w:rPr>
      </w:pPr>
      <w:r>
        <w:rPr>
          <w:rFonts w:ascii="Simplified Arabic" w:hAnsi="Simplified Arabic" w:hint="cs"/>
          <w:sz w:val="28"/>
          <w:rtl/>
        </w:rPr>
        <w:t xml:space="preserve">         </w:t>
      </w:r>
      <w:r w:rsidRPr="004A2048">
        <w:rPr>
          <w:rFonts w:ascii="Simplified Arabic" w:hAnsi="Simplified Arabic"/>
          <w:sz w:val="28"/>
          <w:rtl/>
        </w:rPr>
        <w:t>إن إدارة الموارد البشرية الإلكترونية تمثل أداة استراتيجية قوية لتحسين كفاءة وفعالية العمليات الإدارية في المؤسسات الحديثة. من خلال الاستفادة من التكنولوجيا المتقدمة، يمكن للمؤسسات تحقيق تحسينات ملموسة في الأداء الإداري، مما يعزز من قدرتها على المنافسة في السوق العالمي.</w:t>
      </w:r>
    </w:p>
    <w:p w14:paraId="1EB8A991" w14:textId="74B14C69"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تُعد إدارة الموارد البشرية الإلكترونية (</w:t>
      </w:r>
      <w:r w:rsidRPr="004A2048">
        <w:rPr>
          <w:rFonts w:ascii="Simplified Arabic" w:hAnsi="Simplified Arabic"/>
          <w:sz w:val="28"/>
        </w:rPr>
        <w:t>E-HRM</w:t>
      </w:r>
      <w:r w:rsidRPr="004A2048">
        <w:rPr>
          <w:rFonts w:ascii="Simplified Arabic" w:hAnsi="Simplified Arabic"/>
          <w:sz w:val="28"/>
          <w:rtl/>
        </w:rPr>
        <w:t xml:space="preserve">) تطورًا جوهريًا في كيفية تنفيذ مهام إدارة الموارد البشرية في المنظمات الحديثة. يهدف هذا النظام إلى دمج تقنيات المعلومات والاتصالات مع عمليات الموارد البشرية لتوفير دعم شامل عبر الإنترنت لكافة الأنشطة والبيانات والمعلومات اللازمة لإدارة الموارد البشرية بفعالية وكفاءة </w:t>
      </w:r>
      <w:r w:rsidRPr="004A2048">
        <w:rPr>
          <w:rFonts w:ascii="Simplified Arabic" w:hAnsi="Simplified Arabic"/>
          <w:sz w:val="28"/>
          <w:rtl/>
          <w:lang w:bidi="ar-EG"/>
        </w:rPr>
        <w:t>(مجيد وعباس، 2019)</w:t>
      </w:r>
      <w:r w:rsidRPr="004A2048">
        <w:rPr>
          <w:rFonts w:ascii="Simplified Arabic" w:hAnsi="Simplified Arabic"/>
          <w:sz w:val="28"/>
          <w:rtl/>
        </w:rPr>
        <w:t>.</w:t>
      </w:r>
    </w:p>
    <w:p w14:paraId="2D4DDB3F" w14:textId="6FD76AAE" w:rsidR="004A2048" w:rsidRPr="004A2048" w:rsidRDefault="004A2048" w:rsidP="004A2048">
      <w:pPr>
        <w:pStyle w:val="Heading1"/>
        <w:rPr>
          <w:b/>
          <w:bCs/>
          <w:rtl/>
        </w:rPr>
      </w:pPr>
      <w:bookmarkStart w:id="35" w:name="_Toc181626847"/>
      <w:r w:rsidRPr="004A2048">
        <w:rPr>
          <w:rFonts w:hint="cs"/>
          <w:b/>
          <w:bCs/>
          <w:rtl/>
        </w:rPr>
        <w:t xml:space="preserve">1.2.2 </w:t>
      </w:r>
      <w:r w:rsidRPr="004A2048">
        <w:rPr>
          <w:b/>
          <w:bCs/>
          <w:rtl/>
        </w:rPr>
        <w:t>مفهوم إدارة الموارد البشرية الإلكترونية</w:t>
      </w:r>
      <w:bookmarkEnd w:id="35"/>
    </w:p>
    <w:p w14:paraId="1EE0C2E0" w14:textId="36249497"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تعتبر إدارة الموارد البشرية الإلكترونية (</w:t>
      </w:r>
      <w:r w:rsidRPr="004A2048">
        <w:rPr>
          <w:rFonts w:ascii="Simplified Arabic" w:hAnsi="Simplified Arabic"/>
          <w:sz w:val="28"/>
        </w:rPr>
        <w:t>e-HRM</w:t>
      </w:r>
      <w:r w:rsidRPr="004A2048">
        <w:rPr>
          <w:rFonts w:ascii="Simplified Arabic" w:hAnsi="Simplified Arabic"/>
          <w:sz w:val="28"/>
          <w:rtl/>
        </w:rPr>
        <w:t>) واحدة من التطورات الحديثة التي ساهمت في تحسين أداء وظيفة إدارة الموارد البشرية. يشمل هذا المفهوم استخدام التكنولوجيا بشكل فعال لتحسين إدارة الموارد البشرية من خلال تبسيط العديد من العمليات الروتينية المعقدة. يتطلب تنفيذ إدارة الموارد البشرية الإلكترونية مجموعة من الأدوات والتقنيات مثل نظم تخطيط الموارد المؤسسية (</w:t>
      </w:r>
      <w:r w:rsidRPr="004A2048">
        <w:rPr>
          <w:rFonts w:ascii="Simplified Arabic" w:hAnsi="Simplified Arabic"/>
          <w:sz w:val="28"/>
        </w:rPr>
        <w:t>ERP</w:t>
      </w:r>
      <w:r w:rsidRPr="004A2048">
        <w:rPr>
          <w:rFonts w:ascii="Simplified Arabic" w:hAnsi="Simplified Arabic"/>
          <w:sz w:val="28"/>
          <w:rtl/>
        </w:rPr>
        <w:t xml:space="preserve">) ونظم إدارة </w:t>
      </w:r>
      <w:r w:rsidRPr="004A2048">
        <w:rPr>
          <w:rFonts w:ascii="Simplified Arabic" w:hAnsi="Simplified Arabic"/>
          <w:sz w:val="28"/>
          <w:rtl/>
        </w:rPr>
        <w:lastRenderedPageBreak/>
        <w:t>المعلومات (</w:t>
      </w:r>
      <w:r w:rsidRPr="004A2048">
        <w:rPr>
          <w:rFonts w:ascii="Simplified Arabic" w:hAnsi="Simplified Arabic"/>
          <w:sz w:val="28"/>
        </w:rPr>
        <w:t>MIS</w:t>
      </w:r>
      <w:r w:rsidRPr="004A2048">
        <w:rPr>
          <w:rFonts w:ascii="Simplified Arabic" w:hAnsi="Simplified Arabic"/>
          <w:sz w:val="28"/>
          <w:rtl/>
        </w:rPr>
        <w:t>)، والتي تستخدم لتعزيز كفاءة العمليات وزيادة الفعالية في إدارة الموارد البشرية</w:t>
      </w:r>
      <w:r w:rsidRPr="004A2048">
        <w:rPr>
          <w:rFonts w:ascii="Simplified Arabic" w:hAnsi="Simplified Arabic"/>
          <w:sz w:val="28"/>
          <w:rtl/>
          <w:lang w:bidi="ar-EG"/>
        </w:rPr>
        <w:t xml:space="preserve"> (الشرايري وشحادة، 2019)</w:t>
      </w:r>
      <w:r w:rsidRPr="004A2048">
        <w:rPr>
          <w:rFonts w:ascii="Simplified Arabic" w:hAnsi="Simplified Arabic"/>
          <w:sz w:val="28"/>
          <w:rtl/>
        </w:rPr>
        <w:t>.</w:t>
      </w:r>
    </w:p>
    <w:p w14:paraId="2FA0CDB0" w14:textId="3465369A"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خلال السنوات الأخيرة، زادت الحاجة إلى تبني تقنيات إدارة الموارد البشرية الإلكترونية، نظرًا لأنها تساهم في توفير الوقت والجهد. فكما أشار مهران وآخرون (2023) إلى أن تبني هذه التقنية قد يساعد المؤسسات على تحقيق الأداء الأمثل وتحسين جودة الخدمة، كما أظهرت الدراسات مثل الدراسة التي أجراها </w:t>
      </w:r>
      <w:r w:rsidRPr="004A2048">
        <w:rPr>
          <w:rFonts w:ascii="Simplified Arabic" w:hAnsi="Simplified Arabic"/>
          <w:sz w:val="28"/>
          <w:rtl/>
          <w:lang w:bidi="ar-EG"/>
        </w:rPr>
        <w:t xml:space="preserve">العباني (2020) </w:t>
      </w:r>
      <w:r w:rsidRPr="004A2048">
        <w:rPr>
          <w:rFonts w:ascii="Simplified Arabic" w:hAnsi="Simplified Arabic"/>
          <w:sz w:val="28"/>
          <w:rtl/>
        </w:rPr>
        <w:t>أن إدارة الموارد البشرية الإلكترونية تساعد في تسهيل عملية اتخاذ القرار وزيادة رضا الموظفين من خلال توفير معلومات دقيقة وفي الوقت المناسب.</w:t>
      </w:r>
    </w:p>
    <w:p w14:paraId="46FFA943" w14:textId="29EC924E"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تساهم إدارة الموارد البشرية الإلكترونية أيضًا في تحسين عملية الاتصال بين الموظفين والإدارة. وكما أشار </w:t>
      </w:r>
      <w:r w:rsidRPr="004A2048">
        <w:rPr>
          <w:rFonts w:ascii="Simplified Arabic" w:hAnsi="Simplified Arabic"/>
          <w:sz w:val="28"/>
          <w:rtl/>
          <w:lang w:bidi="ar-EG"/>
        </w:rPr>
        <w:t>مدني وعبد الرحمن (2018)</w:t>
      </w:r>
      <w:r w:rsidRPr="004A2048">
        <w:rPr>
          <w:rFonts w:ascii="Simplified Arabic" w:hAnsi="Simplified Arabic"/>
          <w:sz w:val="28"/>
          <w:rtl/>
        </w:rPr>
        <w:t xml:space="preserve"> فإن هذه التقنيات تساعد في بناء جسور تواصل أكثر فعالية وشفافية بين الموظفين والمديرين، مما يعزز من بيئة العمل ويزيد من رضا الموظفين. ومن هذا المنطلق، فإن تطبيق </w:t>
      </w:r>
      <w:r w:rsidRPr="004A2048">
        <w:rPr>
          <w:rFonts w:ascii="Simplified Arabic" w:hAnsi="Simplified Arabic"/>
          <w:sz w:val="28"/>
        </w:rPr>
        <w:t>e-HRM</w:t>
      </w:r>
      <w:r w:rsidRPr="004A2048">
        <w:rPr>
          <w:rFonts w:ascii="Simplified Arabic" w:hAnsi="Simplified Arabic"/>
          <w:sz w:val="28"/>
          <w:rtl/>
        </w:rPr>
        <w:t xml:space="preserve"> قد يؤدي إلى تحسين أداء الموظفين وزيادة إنتاجيتهم، كما توضح دراسة </w:t>
      </w:r>
      <w:r w:rsidRPr="004A2048">
        <w:rPr>
          <w:rFonts w:ascii="Simplified Arabic" w:hAnsi="Simplified Arabic"/>
          <w:sz w:val="28"/>
          <w:lang w:bidi="ar-EG"/>
        </w:rPr>
        <w:t xml:space="preserve">Oikarinen </w:t>
      </w:r>
      <w:r w:rsidRPr="004A2048">
        <w:rPr>
          <w:rFonts w:ascii="Simplified Arabic" w:hAnsi="Simplified Arabic"/>
          <w:sz w:val="28"/>
          <w:rtl/>
        </w:rPr>
        <w:t xml:space="preserve"> </w:t>
      </w:r>
      <w:r w:rsidRPr="004A2048">
        <w:rPr>
          <w:rFonts w:ascii="Simplified Arabic" w:hAnsi="Simplified Arabic"/>
          <w:sz w:val="28"/>
          <w:lang w:bidi="ar-EG"/>
        </w:rPr>
        <w:t>(2016)</w:t>
      </w:r>
      <w:r w:rsidRPr="004A2048">
        <w:rPr>
          <w:rFonts w:ascii="Simplified Arabic" w:hAnsi="Simplified Arabic"/>
          <w:sz w:val="28"/>
          <w:rtl/>
          <w:lang w:bidi="ar-EG"/>
        </w:rPr>
        <w:t xml:space="preserve"> </w:t>
      </w:r>
      <w:r w:rsidRPr="004A2048">
        <w:rPr>
          <w:rFonts w:ascii="Simplified Arabic" w:hAnsi="Simplified Arabic"/>
          <w:sz w:val="28"/>
          <w:rtl/>
        </w:rPr>
        <w:t xml:space="preserve">أن إدارة الموارد البشرية الإلكترونية يمكن أن تساهم في تعزيز الابتكار داخل المؤسسات من خلال تبني تقنيات حديثة تسمح بجمع وتحليل البيانات بشكل أفضل. هذه البيانات تمكن المديرين من اتخاذ قرارات استراتيجية مبنية على حقائق وأرقام دقيقة، مما يدعم النمو المستدام للمؤسسة، ويؤكد </w:t>
      </w:r>
      <w:r w:rsidRPr="004A2048">
        <w:rPr>
          <w:rFonts w:ascii="Simplified Arabic" w:hAnsi="Simplified Arabic"/>
          <w:sz w:val="28"/>
          <w:rtl/>
          <w:lang w:bidi="ar-EG"/>
        </w:rPr>
        <w:t>البكري ونيا (2021)</w:t>
      </w:r>
      <w:r w:rsidRPr="004A2048">
        <w:rPr>
          <w:rFonts w:ascii="Simplified Arabic" w:hAnsi="Simplified Arabic"/>
          <w:sz w:val="28"/>
          <w:rtl/>
        </w:rPr>
        <w:t xml:space="preserve"> على أن إدارة الموارد البشرية الإلكترونية تسهم في تقليل تكاليف الإدارة من خلال تقليل الحاجة إلى الورق وزيادة كفاءة العمليات. كما أن هذه التقنيات تساعد في تحقيق التوازن بين العمل والحياة الشخصية للموظفين، مما يؤدي إلى زيادة رضاهم وتحفيزهم على الأداء بشكل أفضل.</w:t>
      </w:r>
    </w:p>
    <w:p w14:paraId="12987C61" w14:textId="15A6AF2E"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فإدارة الموارد البشرية الإلكترونية هي نظام متكامل يستخدم تقنيات الويب والأدوات الرقمية لتقديم خدمات الموارد البشرية بشكل آلي ومنظم. تشمل هذه الخدمات جميع جوانب إدارة الموارد البشرية </w:t>
      </w:r>
      <w:r w:rsidRPr="004A2048">
        <w:rPr>
          <w:rFonts w:ascii="Simplified Arabic" w:hAnsi="Simplified Arabic"/>
          <w:sz w:val="28"/>
          <w:rtl/>
        </w:rPr>
        <w:lastRenderedPageBreak/>
        <w:t>مثل التوظيف الإلكتروني، التدريب الإلكتروني، تقييم الأداء الإلكتروني، وإدارة التعويضات والمزايا، حيث يتيح هذا النظام للمديرين والموظفين الوصول السريع إلى المعلومات وتحديثها وإدارتها بكفاءة، مما يحسن من دقة وفعالية عمليات الموارد البشرية</w:t>
      </w:r>
      <w:r w:rsidRPr="004A2048">
        <w:rPr>
          <w:rFonts w:ascii="Simplified Arabic" w:hAnsi="Simplified Arabic"/>
          <w:sz w:val="28"/>
          <w:rtl/>
          <w:lang w:bidi="ar-EG"/>
        </w:rPr>
        <w:t xml:space="preserve"> (بن مرزوق، 2019)</w:t>
      </w:r>
      <w:r w:rsidRPr="004A2048">
        <w:rPr>
          <w:rFonts w:ascii="Simplified Arabic" w:hAnsi="Simplified Arabic"/>
          <w:sz w:val="28"/>
          <w:rtl/>
        </w:rPr>
        <w:t>.</w:t>
      </w:r>
    </w:p>
    <w:p w14:paraId="7EE849FC" w14:textId="369B402B" w:rsidR="004A2048" w:rsidRPr="004A2048" w:rsidRDefault="004A2048" w:rsidP="004A2048">
      <w:pPr>
        <w:pStyle w:val="Heading1"/>
        <w:rPr>
          <w:b/>
          <w:bCs/>
          <w:rtl/>
        </w:rPr>
      </w:pPr>
      <w:bookmarkStart w:id="36" w:name="_Toc181626848"/>
      <w:r w:rsidRPr="004A2048">
        <w:rPr>
          <w:rFonts w:hint="cs"/>
          <w:b/>
          <w:bCs/>
          <w:rtl/>
        </w:rPr>
        <w:t xml:space="preserve">2.2.2 </w:t>
      </w:r>
      <w:r w:rsidRPr="004A2048">
        <w:rPr>
          <w:b/>
          <w:bCs/>
          <w:rtl/>
        </w:rPr>
        <w:t>أهمية إدارة الموارد البشرية الإلكترونية</w:t>
      </w:r>
      <w:bookmarkEnd w:id="36"/>
    </w:p>
    <w:p w14:paraId="306B43F4" w14:textId="7CF97DE5"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مع تزايد الاعتماد على التكنولوجيا في العصر الحديث، أصبحت إدارة الموارد البشرية الإلكترونية (</w:t>
      </w:r>
      <w:r w:rsidRPr="004A2048">
        <w:rPr>
          <w:rFonts w:ascii="Simplified Arabic" w:hAnsi="Simplified Arabic"/>
          <w:sz w:val="28"/>
        </w:rPr>
        <w:t>E-HRM</w:t>
      </w:r>
      <w:r w:rsidRPr="004A2048">
        <w:rPr>
          <w:rFonts w:ascii="Simplified Arabic" w:hAnsi="Simplified Arabic"/>
          <w:sz w:val="28"/>
          <w:rtl/>
        </w:rPr>
        <w:t xml:space="preserve">) حجر الزاوية في تطوير العمليات الإدارية داخل المنظمات. يمثل تطبيق </w:t>
      </w:r>
      <w:r w:rsidRPr="004A2048">
        <w:rPr>
          <w:rFonts w:ascii="Simplified Arabic" w:hAnsi="Simplified Arabic"/>
          <w:sz w:val="28"/>
        </w:rPr>
        <w:t>E-HRM</w:t>
      </w:r>
      <w:r w:rsidRPr="004A2048">
        <w:rPr>
          <w:rFonts w:ascii="Simplified Arabic" w:hAnsi="Simplified Arabic"/>
          <w:sz w:val="28"/>
          <w:rtl/>
        </w:rPr>
        <w:t xml:space="preserve"> ثورة حقيقية نحو مكاتب خالية من الورق، مما يساهم في تسريع وتيرة العمل وتحسين الكفاءة والفعالية. تعتمد هذه النظم على استخدام التكنولوجيا لتحسين مختلف وظائف إدارة الموارد البشرية، مثل التوظيف، التدريب، تقييم الأداء، وإدارة المكافآت والتحفيز، وتشمل أهميتها ما يلي</w:t>
      </w:r>
      <w:r w:rsidRPr="004A2048">
        <w:rPr>
          <w:rFonts w:ascii="Simplified Arabic" w:hAnsi="Simplified Arabic"/>
          <w:sz w:val="28"/>
          <w:rtl/>
          <w:lang w:bidi="ar-EG"/>
        </w:rPr>
        <w:t xml:space="preserve"> (العباني، 2020)</w:t>
      </w:r>
      <w:r w:rsidRPr="004A2048">
        <w:rPr>
          <w:rFonts w:ascii="Simplified Arabic" w:hAnsi="Simplified Arabic"/>
          <w:sz w:val="28"/>
          <w:rtl/>
        </w:rPr>
        <w:t>:</w:t>
      </w:r>
    </w:p>
    <w:p w14:paraId="1E1AC7C7"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تحسين سرعة الاستجابة واستعادة البيانات</w:t>
      </w:r>
    </w:p>
    <w:p w14:paraId="046ED27F" w14:textId="0A5FB6F3"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تتمتع إدارة الموارد البشرية الإلكترونية بقدرة فائقة على استعادة البيانات بسرعة وتقييمها بشكل فوري، مما يزيد من كفاءة وفعالية العمليات الإدارية. يمكن للمديرين والموظفين الوصول إلى البيانات المتاحة وإعادة تصنيفها بسهولة، مما يتيح جمع المعلومات بشكل معياري لتحسين المسار الاستراتيجي لإدارة الموارد البشرية</w:t>
      </w:r>
      <w:r w:rsidRPr="004A2048">
        <w:rPr>
          <w:rFonts w:ascii="Simplified Arabic" w:hAnsi="Simplified Arabic"/>
          <w:sz w:val="28"/>
          <w:rtl/>
          <w:lang w:bidi="ar-EG"/>
        </w:rPr>
        <w:t xml:space="preserve"> (مجيد وعباس، 2019)</w:t>
      </w:r>
      <w:r w:rsidRPr="004A2048">
        <w:rPr>
          <w:rFonts w:ascii="Simplified Arabic" w:hAnsi="Simplified Arabic"/>
          <w:sz w:val="28"/>
          <w:rtl/>
        </w:rPr>
        <w:t>، ويؤدي هذا إلى تقارير أكثر موثوقية ودقة واستجابة سريعة للاستفسارات.</w:t>
      </w:r>
    </w:p>
    <w:p w14:paraId="2A8E0444"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إنشاء ملفات إلكترونية وتحسين ثقافة العمل </w:t>
      </w:r>
    </w:p>
    <w:p w14:paraId="25466C09" w14:textId="14FA4C64"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تساهم إدارة الموارد البشرية الإلكترونية في إنشاء ملفات إلكترونية داخلية للموارد البشرية، مما يحسن من ثقافة العمل داخل المنظمة. هذه الملفات الإلكترونية تساعد في تبسيط الإجراءات وتوحيدها، </w:t>
      </w:r>
      <w:r w:rsidRPr="004A2048">
        <w:rPr>
          <w:rFonts w:ascii="Simplified Arabic" w:hAnsi="Simplified Arabic"/>
          <w:sz w:val="28"/>
          <w:rtl/>
        </w:rPr>
        <w:lastRenderedPageBreak/>
        <w:t xml:space="preserve">مما يؤدي إلى زيادة الشفافية في النظام الإداري. كما تساهم في تحقيق وفورات كبيرة في التكاليف من خلال تحسين العمليات وتقليل ازدواجية الجهود والحد من العبء التنظيمي </w:t>
      </w:r>
      <w:r w:rsidRPr="004A2048">
        <w:rPr>
          <w:rFonts w:ascii="Simplified Arabic" w:hAnsi="Simplified Arabic"/>
          <w:sz w:val="28"/>
          <w:rtl/>
          <w:lang w:bidi="ar-EG"/>
        </w:rPr>
        <w:t>(مهران وآخرون، 2023)</w:t>
      </w:r>
      <w:r w:rsidRPr="004A2048">
        <w:rPr>
          <w:rFonts w:ascii="Simplified Arabic" w:hAnsi="Simplified Arabic"/>
          <w:sz w:val="28"/>
          <w:rtl/>
        </w:rPr>
        <w:t>.</w:t>
      </w:r>
    </w:p>
    <w:p w14:paraId="19AB6C1D"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توفير التكاليف وتحسين الكفاءة </w:t>
      </w:r>
    </w:p>
    <w:p w14:paraId="257BBF0A" w14:textId="0779C824"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تشير الدراسات إلى أن إدارة الموارد البشرية الإلكترونية هي أرخص وسيلة لتوفير بعض أنشطة الموارد البشرية. يمكن للمديرين الوصول إلى المعلومات والبيانات ذات الصلة وإجراء التحليل واتخاذ القرارات والتواصل مع الآخرين دون الحاجة إلى الاعتماد على خبراء الموارد البشرية، مما يؤدي إلى تقليل عدد موظفي الموارد البشرية وزيادة دقة البيانات، مما يحسن من كفاءة وفعالية النظام الإداري بشكل عام</w:t>
      </w:r>
      <w:r w:rsidRPr="004A2048">
        <w:rPr>
          <w:rFonts w:ascii="Simplified Arabic" w:hAnsi="Simplified Arabic"/>
          <w:sz w:val="28"/>
          <w:rtl/>
          <w:lang w:bidi="ar-EG"/>
        </w:rPr>
        <w:t xml:space="preserve"> (بن مرزوق، 2019)</w:t>
      </w:r>
      <w:r w:rsidRPr="004A2048">
        <w:rPr>
          <w:rFonts w:ascii="Simplified Arabic" w:hAnsi="Simplified Arabic"/>
          <w:sz w:val="28"/>
          <w:rtl/>
        </w:rPr>
        <w:t>.</w:t>
      </w:r>
    </w:p>
    <w:p w14:paraId="175CA1CD"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تمكين الموظفين وتعزيز استقلاليتهم</w:t>
      </w:r>
    </w:p>
    <w:p w14:paraId="57B7EDAB" w14:textId="65FFBB62"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تتيح أنظمة </w:t>
      </w:r>
      <w:r w:rsidRPr="004A2048">
        <w:rPr>
          <w:rFonts w:ascii="Simplified Arabic" w:hAnsi="Simplified Arabic"/>
          <w:sz w:val="28"/>
        </w:rPr>
        <w:t>E-HRM</w:t>
      </w:r>
      <w:r w:rsidRPr="004A2048">
        <w:rPr>
          <w:rFonts w:ascii="Simplified Arabic" w:hAnsi="Simplified Arabic"/>
          <w:sz w:val="28"/>
          <w:rtl/>
        </w:rPr>
        <w:t xml:space="preserve"> للموظفين التحكم في المعلومات الشخصية الخاصة بهم وتحديثها واتخاذ القرارات المتعلقة بوضعهم الوظيفي دون الاعتماد على المتخصصين في الموارد البشرية. هذا يعزز من استقلالية الموظفين ويزيد من رضاهم الوظيفي </w:t>
      </w:r>
      <w:r w:rsidRPr="004A2048">
        <w:rPr>
          <w:rFonts w:ascii="Simplified Arabic" w:hAnsi="Simplified Arabic"/>
          <w:sz w:val="28"/>
          <w:rtl/>
          <w:lang w:bidi="ar-EG"/>
        </w:rPr>
        <w:t>(مدني وعبد الرحمن، 2018)، ف</w:t>
      </w:r>
      <w:r w:rsidRPr="004A2048">
        <w:rPr>
          <w:rFonts w:ascii="Simplified Arabic" w:hAnsi="Simplified Arabic"/>
          <w:sz w:val="28"/>
          <w:rtl/>
        </w:rPr>
        <w:t>من خلال تحسين قدرات المديرين والموظفين على اتخاذ قرارات أفضل، تساهم إدارة الموارد البشرية الإلكترونية في زيادة كفاءة وفعالية المنظمة.</w:t>
      </w:r>
    </w:p>
    <w:p w14:paraId="46259BCD"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خلق قيمة مضافة للمنظمة</w:t>
      </w:r>
    </w:p>
    <w:p w14:paraId="2BD6E9C8" w14:textId="1EC4822F"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تمكن إدارة الموارد البشرية الإلكترونية النظام الإداري من خلق قيمة مضافة للمنظمة بطرق جديدة. من خلال تحسين القدرات التكنولوجية للموارد البشرية، يمكن للمنظمات تحسين عملياتها الداخلية </w:t>
      </w:r>
      <w:r w:rsidRPr="004A2048">
        <w:rPr>
          <w:rFonts w:ascii="Simplified Arabic" w:hAnsi="Simplified Arabic"/>
          <w:sz w:val="28"/>
          <w:rtl/>
        </w:rPr>
        <w:lastRenderedPageBreak/>
        <w:t xml:space="preserve">وزيادة تنافسيتها في السوق. تساهم </w:t>
      </w:r>
      <w:r w:rsidRPr="004A2048">
        <w:rPr>
          <w:rFonts w:ascii="Simplified Arabic" w:hAnsi="Simplified Arabic"/>
          <w:sz w:val="28"/>
        </w:rPr>
        <w:t>E-HRM</w:t>
      </w:r>
      <w:r w:rsidRPr="004A2048">
        <w:rPr>
          <w:rFonts w:ascii="Simplified Arabic" w:hAnsi="Simplified Arabic"/>
          <w:sz w:val="28"/>
          <w:rtl/>
        </w:rPr>
        <w:t xml:space="preserve"> في تحسين عملية اتخاذ القرارات وتطوير استراتيجيات فعالة لتحقيق أهداف المنظمة بكفاءة عالية</w:t>
      </w:r>
      <w:r w:rsidRPr="004A2048">
        <w:rPr>
          <w:rFonts w:ascii="Simplified Arabic" w:hAnsi="Simplified Arabic"/>
          <w:sz w:val="28"/>
          <w:rtl/>
          <w:lang w:bidi="ar-EG"/>
        </w:rPr>
        <w:t xml:space="preserve"> (البكري ونيا، 2021)</w:t>
      </w:r>
      <w:r w:rsidRPr="004A2048">
        <w:rPr>
          <w:rFonts w:ascii="Simplified Arabic" w:hAnsi="Simplified Arabic"/>
          <w:sz w:val="28"/>
          <w:rtl/>
        </w:rPr>
        <w:t>.</w:t>
      </w:r>
    </w:p>
    <w:p w14:paraId="6ED35D1E" w14:textId="73C307E8" w:rsidR="004A2048" w:rsidRPr="004A2048" w:rsidRDefault="004A2048" w:rsidP="004A2048">
      <w:pPr>
        <w:pStyle w:val="Heading1"/>
        <w:rPr>
          <w:b/>
          <w:bCs/>
          <w:rtl/>
        </w:rPr>
      </w:pPr>
      <w:bookmarkStart w:id="37" w:name="_Toc181626849"/>
      <w:r w:rsidRPr="004A2048">
        <w:rPr>
          <w:rFonts w:hint="cs"/>
          <w:b/>
          <w:bCs/>
          <w:rtl/>
        </w:rPr>
        <w:t xml:space="preserve">3.2.2 </w:t>
      </w:r>
      <w:r w:rsidRPr="004A2048">
        <w:rPr>
          <w:b/>
          <w:bCs/>
          <w:rtl/>
        </w:rPr>
        <w:t>ممارسات إدارة الموارد البشرية الإلكترونية</w:t>
      </w:r>
      <w:bookmarkEnd w:id="37"/>
    </w:p>
    <w:p w14:paraId="3DA84255" w14:textId="078057CC"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تتضمن إدارة الموارد البشرية الإلكترونية مجموعة من الممارسات التي تهدف إلى تحسين كفاءة وفعالية العمليات الإدارية في المنظمات. تستفيد هذه الممارسات من التكنولوجيا الحديثة لتحقيق أهداف الموارد البشرية بطرق أكثر فعالية وكفاءة. تشمل هذه الممارسات التوظيف الإلكتروني، التدريب والتطوير الإلكتروني، تقييم الأداء الإلكتروني، والتعويضات الإلكترونية. تساهم هذه الممارسات في تبسيط العمليات وتقليل التكاليف وتحسين دقة البيانات، مما يعزز من القدرة التنافسية للمنظمات</w:t>
      </w:r>
      <w:r w:rsidRPr="004A2048">
        <w:rPr>
          <w:rFonts w:ascii="Simplified Arabic" w:hAnsi="Simplified Arabic"/>
          <w:sz w:val="28"/>
          <w:rtl/>
          <w:lang w:bidi="ar-EG"/>
        </w:rPr>
        <w:t xml:space="preserve"> </w:t>
      </w:r>
      <w:r w:rsidRPr="004A2048">
        <w:rPr>
          <w:rFonts w:ascii="Simplified Arabic" w:hAnsi="Simplified Arabic"/>
          <w:sz w:val="28"/>
          <w:lang w:bidi="ar-EG"/>
        </w:rPr>
        <w:t>(Khashman &amp; Al-Ryalat, 2015)</w:t>
      </w:r>
      <w:r w:rsidRPr="004A2048">
        <w:rPr>
          <w:rFonts w:ascii="Simplified Arabic" w:hAnsi="Simplified Arabic"/>
          <w:sz w:val="28"/>
          <w:rtl/>
        </w:rPr>
        <w:t>.</w:t>
      </w:r>
    </w:p>
    <w:p w14:paraId="7B058939"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التوظيف الإلكتروني </w:t>
      </w:r>
    </w:p>
    <w:p w14:paraId="1E6E4173" w14:textId="61B4D558"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بدأت المنظمات في استخدام أجهزة الكمبيوتر كأداة للتوظيف عن طريق الإعلان عن الوظائف في خدمة لوحة الإعلانات التي يتصل بها المتقدمون المحتملون لأصحاب العمل. مع تطور الإنترنت، أصبح التوظيف الإلكتروني أكثر شيوعًا، حيث يمكن الآن للمنظمات والمتقدمين للوظائف الاستفادة من أكثر من 100,000 موقع للتوظيف عبر الإنترنت، حيث تتيح هذه المواقع لأصحاب العمل نشر الوظائف ومراجعة السير الذاتية للمتقدمين بسرعة وكفاءة. ومع ذلك، يتطلب النمو الهائل في التوظيف عبر الإنترنت وجود مهارات وكفاءات عالية في إدارة الموارد البشرية للتغلب على الصعوبات المختلفة مثل إدارة حجم كبير من البيانات واختيار أفضل المرشحين</w:t>
      </w:r>
      <w:r w:rsidRPr="004A2048">
        <w:rPr>
          <w:rFonts w:ascii="Simplified Arabic" w:hAnsi="Simplified Arabic"/>
          <w:sz w:val="28"/>
          <w:rtl/>
          <w:lang w:bidi="ar-EG"/>
        </w:rPr>
        <w:t xml:space="preserve"> </w:t>
      </w:r>
      <w:r w:rsidRPr="004A2048">
        <w:rPr>
          <w:rFonts w:ascii="Simplified Arabic" w:hAnsi="Simplified Arabic"/>
          <w:sz w:val="28"/>
          <w:lang w:bidi="ar-EG"/>
        </w:rPr>
        <w:t>(Atallah, 2016)</w:t>
      </w:r>
      <w:r w:rsidRPr="004A2048">
        <w:rPr>
          <w:rFonts w:ascii="Simplified Arabic" w:hAnsi="Simplified Arabic"/>
          <w:sz w:val="28"/>
          <w:rtl/>
        </w:rPr>
        <w:t>.</w:t>
      </w:r>
    </w:p>
    <w:p w14:paraId="06D1A86E"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التدريب والتطوير الإلكتروني </w:t>
      </w:r>
    </w:p>
    <w:p w14:paraId="34373AA9" w14:textId="71697F8F"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lastRenderedPageBreak/>
        <w:t xml:space="preserve">          </w:t>
      </w:r>
      <w:r w:rsidRPr="004A2048">
        <w:rPr>
          <w:rFonts w:ascii="Simplified Arabic" w:hAnsi="Simplified Arabic"/>
          <w:sz w:val="28"/>
          <w:rtl/>
        </w:rPr>
        <w:t>يشير التدريب الإلكتروني إلى استخدام الأجهزة الإلكترونية والتطبيقات والعمليات لإنشاء المعرفة وإدارتها ونقلها. يتضمن التعليم الإلكتروني مجموعة واسعة من التطبيقات مثل التعلم المستند إلى الويب، التعليم القائم على الكمبيوتر، الفصول الدراسية الافتراضية، والتعاون الرقمي، وتسهم هذه الأنواع من التدريب في توفير الوقت والموارد مقارنة بالتدريب التقليدي، بالإضافة إلى إمكانية الوصول إلى محتوى تدريبي متنوع وحديث في أي وقت ومن أي مكان. يساعد التدريب الإلكتروني في تطوير مهارات الموظفين وتحسين أدائهم بطرق أكثر فعالية وتكلفة أقل</w:t>
      </w:r>
      <w:r w:rsidRPr="004A2048">
        <w:rPr>
          <w:rFonts w:ascii="Simplified Arabic" w:hAnsi="Simplified Arabic"/>
          <w:sz w:val="28"/>
          <w:rtl/>
          <w:lang w:bidi="ar-EG"/>
        </w:rPr>
        <w:t xml:space="preserve"> (الشرايري وشحادة، 2019)</w:t>
      </w:r>
      <w:r w:rsidRPr="004A2048">
        <w:rPr>
          <w:rFonts w:ascii="Simplified Arabic" w:hAnsi="Simplified Arabic"/>
          <w:sz w:val="28"/>
          <w:rtl/>
        </w:rPr>
        <w:t>.</w:t>
      </w:r>
    </w:p>
    <w:p w14:paraId="45D22FCC"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تقييم الأداء الإلكتروني</w:t>
      </w:r>
    </w:p>
    <w:p w14:paraId="2B808D1D" w14:textId="364EF9D2"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يسمح نظام إدارة الموارد البشرية الإلكتروني بإجراء تقييم الأداء بالكامل عبر الإنترنت، مما يعني أن المدير والموظف قادران على تقديم بيانات الأداء مباشرة إلى قسم الموارد البشرية إلكترونيًا، حيث يقلل هذا النظام من الأعمال الورقية ويحسن من كفاءة وفعالية عملية تقييم الأداء. باستخدام إيصالات القراءة، يمكن تقليل الوقت والتكلفة لقسم الموارد البشرية بشكل كبير. إضافة إلى ذلك، يسمح وضع جميع وثائق وتوجيهات الأداء ذات الصلة على الويب للمقيمين باستكمال وإحالة نماذج التقييم إلكترونيًا، مما يسهم في تحسين شفافية ودقة التقييمات </w:t>
      </w:r>
      <w:r w:rsidRPr="004A2048">
        <w:rPr>
          <w:rFonts w:ascii="Simplified Arabic" w:hAnsi="Simplified Arabic"/>
          <w:sz w:val="28"/>
          <w:lang w:bidi="ar-EG"/>
        </w:rPr>
        <w:t>(Almashrafi, 2020)</w:t>
      </w:r>
      <w:r w:rsidRPr="004A2048">
        <w:rPr>
          <w:rFonts w:ascii="Simplified Arabic" w:hAnsi="Simplified Arabic"/>
          <w:sz w:val="28"/>
          <w:rtl/>
        </w:rPr>
        <w:t>.</w:t>
      </w:r>
    </w:p>
    <w:p w14:paraId="7DB24981"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التعويضات الإلكترونية</w:t>
      </w:r>
    </w:p>
    <w:p w14:paraId="4CC22911" w14:textId="4509075D"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يسمح اعتماد نظام إدارة الموارد البشرية الإلكتروني لجميع موظفي المنظمة بالحصول على تعويضاتهم إلكترونيًا، مما يساعد في الحد من العبء على إدارة الموارد البشرية </w:t>
      </w:r>
      <w:r w:rsidRPr="004A2048">
        <w:rPr>
          <w:rFonts w:ascii="Simplified Arabic" w:hAnsi="Simplified Arabic"/>
          <w:sz w:val="28"/>
          <w:rtl/>
          <w:lang w:bidi="ar-EG"/>
        </w:rPr>
        <w:t>(مهران وآخرون، 2023)</w:t>
      </w:r>
      <w:r w:rsidRPr="004A2048">
        <w:rPr>
          <w:rFonts w:ascii="Simplified Arabic" w:hAnsi="Simplified Arabic"/>
          <w:sz w:val="28"/>
          <w:rtl/>
        </w:rPr>
        <w:t xml:space="preserve">. يوفر تقديم استحقاقات الموظفين عبر الإنترنت، إذا تم تنفيذه بشكل صحيح، وفورات كبيرة لإدارة الموارد البشرية. يمكن للمديرين إجراء تغييرات في جداول الرواتب والمكافآت وإدارة المخزون بسهولة. تساعد التعويضات الإلكترونية على أتمتة الإدارة وسير العمل من خلال الخدمة الذاتية </w:t>
      </w:r>
      <w:r w:rsidRPr="004A2048">
        <w:rPr>
          <w:rFonts w:ascii="Simplified Arabic" w:hAnsi="Simplified Arabic"/>
          <w:sz w:val="28"/>
          <w:rtl/>
        </w:rPr>
        <w:lastRenderedPageBreak/>
        <w:t xml:space="preserve">للموظفين، مما يتيح لهم إدخال بيانات العمل الإضافي والنفقات والحصول على قسائم الدفع الإلكترونية. على الرغم من التحديات المرتبطة بالتفاعل مع الوظيفة المالية، فإن العديد من المنظمات قد نجحت في تنفيذ هذه التطبيقات بشكل فعال </w:t>
      </w:r>
      <w:r w:rsidRPr="004A2048">
        <w:rPr>
          <w:rFonts w:ascii="Simplified Arabic" w:hAnsi="Simplified Arabic"/>
          <w:sz w:val="28"/>
          <w:lang w:bidi="ar-EG"/>
        </w:rPr>
        <w:t>(Zafar, 2021)</w:t>
      </w:r>
      <w:r w:rsidRPr="004A2048">
        <w:rPr>
          <w:rFonts w:ascii="Simplified Arabic" w:hAnsi="Simplified Arabic"/>
          <w:sz w:val="28"/>
          <w:rtl/>
          <w:lang w:bidi="ar-EG"/>
        </w:rPr>
        <w:t xml:space="preserve"> ‏</w:t>
      </w:r>
      <w:r w:rsidRPr="004A2048">
        <w:rPr>
          <w:rFonts w:ascii="Simplified Arabic" w:hAnsi="Simplified Arabic"/>
          <w:sz w:val="28"/>
          <w:rtl/>
        </w:rPr>
        <w:t>.</w:t>
      </w:r>
    </w:p>
    <w:p w14:paraId="4FAE5B93" w14:textId="066C41AC" w:rsidR="004A2048" w:rsidRPr="004A2048" w:rsidRDefault="004A2048" w:rsidP="004A2048">
      <w:pPr>
        <w:pStyle w:val="Heading1"/>
        <w:rPr>
          <w:b/>
          <w:bCs/>
          <w:rtl/>
        </w:rPr>
      </w:pPr>
      <w:bookmarkStart w:id="38" w:name="_Toc181626850"/>
      <w:r w:rsidRPr="004A2048">
        <w:rPr>
          <w:rFonts w:hint="cs"/>
          <w:b/>
          <w:bCs/>
          <w:rtl/>
        </w:rPr>
        <w:t xml:space="preserve">4.2.2 </w:t>
      </w:r>
      <w:r w:rsidRPr="004A2048">
        <w:rPr>
          <w:b/>
          <w:bCs/>
          <w:rtl/>
        </w:rPr>
        <w:t>متطلبات تطبيق إدارة الموارد البشرية الإلكترونية</w:t>
      </w:r>
      <w:bookmarkEnd w:id="38"/>
    </w:p>
    <w:p w14:paraId="6EFBED8B" w14:textId="02201085"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لتطبيق إدارة الموارد البشرية الإلكترونية (</w:t>
      </w:r>
      <w:r w:rsidRPr="004A2048">
        <w:rPr>
          <w:rFonts w:ascii="Simplified Arabic" w:hAnsi="Simplified Arabic"/>
          <w:sz w:val="28"/>
        </w:rPr>
        <w:t>E-HRM</w:t>
      </w:r>
      <w:r w:rsidRPr="004A2048">
        <w:rPr>
          <w:rFonts w:ascii="Simplified Arabic" w:hAnsi="Simplified Arabic"/>
          <w:sz w:val="28"/>
          <w:rtl/>
        </w:rPr>
        <w:t xml:space="preserve">) بفعالية ونجاح، تحتاج المنظمات إلى توافر مجموعة من المتطلبات المتنوعة على مستويات متعددة. هذه المتطلبات تشمل الجوانب الإدارية، التقنية، البشرية، والأمنية، وكل منها يلعب دورًا حاسمًا في ضمان نجاح تطبيق نظام </w:t>
      </w:r>
      <w:r w:rsidRPr="004A2048">
        <w:rPr>
          <w:rFonts w:ascii="Simplified Arabic" w:hAnsi="Simplified Arabic"/>
          <w:sz w:val="28"/>
        </w:rPr>
        <w:t>E-HRM</w:t>
      </w:r>
      <w:r w:rsidRPr="004A2048">
        <w:rPr>
          <w:rFonts w:ascii="Simplified Arabic" w:hAnsi="Simplified Arabic"/>
          <w:sz w:val="28"/>
          <w:rtl/>
        </w:rPr>
        <w:t xml:space="preserve"> وتعظيم فائدته. يساعد توافر هذه المتطلبات في تحقيق تكامل سلس بين التكنولوجيا والعمليات الإدارية، مما يعزز من كفاءة وفعالية إدارة الموارد البشرية في المنظمات</w:t>
      </w:r>
      <w:r w:rsidRPr="004A2048">
        <w:rPr>
          <w:rFonts w:ascii="Simplified Arabic" w:hAnsi="Simplified Arabic"/>
          <w:sz w:val="28"/>
          <w:rtl/>
          <w:lang w:bidi="ar-EG"/>
        </w:rPr>
        <w:t xml:space="preserve"> (مجيد وعباس، 2019)</w:t>
      </w:r>
      <w:r w:rsidRPr="004A2048">
        <w:rPr>
          <w:rFonts w:ascii="Simplified Arabic" w:hAnsi="Simplified Arabic"/>
          <w:sz w:val="28"/>
          <w:rtl/>
        </w:rPr>
        <w:t>.</w:t>
      </w:r>
    </w:p>
    <w:p w14:paraId="51D4D0DA"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المتطلبات على المستوى الإداري</w:t>
      </w:r>
    </w:p>
    <w:p w14:paraId="6C5D0FA3" w14:textId="2326782A"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تعتبر القيادة والدعم الفني من العناصر الحيوية لضمان نجاح تطبيق </w:t>
      </w:r>
      <w:r w:rsidRPr="004A2048">
        <w:rPr>
          <w:rFonts w:ascii="Simplified Arabic" w:hAnsi="Simplified Arabic"/>
          <w:sz w:val="28"/>
        </w:rPr>
        <w:t>E-HRM</w:t>
      </w:r>
      <w:r w:rsidRPr="004A2048">
        <w:rPr>
          <w:rFonts w:ascii="Simplified Arabic" w:hAnsi="Simplified Arabic"/>
          <w:sz w:val="28"/>
          <w:rtl/>
        </w:rPr>
        <w:t xml:space="preserve">. يتطلب التحول من النظام التقليدي إلى النظام الإلكتروني رؤية واضحة من القيادة العليا في المنظمة، بالإضافة إلى توفير الدعم الفني المستمر لضمان سير العمليات بسلاسة. يجب أن يكون الهيكل التنظيمي مرنًا بما يكفي لاستيعاب التغييرات المطلوبة لتطبيق النظام الجديد. بالإضافة إلى ذلك، يتعين على الإداريين تلقي التعليم والتدريب اللازمين لفهم وتشغيل النظام بكفاءة. يتطلب التحول إلى </w:t>
      </w:r>
      <w:r w:rsidRPr="004A2048">
        <w:rPr>
          <w:rFonts w:ascii="Simplified Arabic" w:hAnsi="Simplified Arabic"/>
          <w:sz w:val="28"/>
        </w:rPr>
        <w:t>E-HRM</w:t>
      </w:r>
      <w:r w:rsidRPr="004A2048">
        <w:rPr>
          <w:rFonts w:ascii="Simplified Arabic" w:hAnsi="Simplified Arabic"/>
          <w:sz w:val="28"/>
          <w:rtl/>
        </w:rPr>
        <w:t xml:space="preserve"> تهيئة المؤسسات لعمليات الانتقال من الإدارة التقليدية إلى الإدارة الإلكترونية، بما في ذلك وضع الأطر التشريعية الملائمة التي تتماشى مع المتغيرات التكنولوجية المستمرة</w:t>
      </w:r>
      <w:r w:rsidRPr="004A2048">
        <w:rPr>
          <w:rFonts w:ascii="Simplified Arabic" w:hAnsi="Simplified Arabic"/>
          <w:sz w:val="28"/>
          <w:rtl/>
          <w:lang w:bidi="ar-EG"/>
        </w:rPr>
        <w:t xml:space="preserve"> (مدني وعبد الرحمن، 2018)</w:t>
      </w:r>
      <w:r w:rsidRPr="004A2048">
        <w:rPr>
          <w:rFonts w:ascii="Simplified Arabic" w:hAnsi="Simplified Arabic"/>
          <w:sz w:val="28"/>
          <w:rtl/>
        </w:rPr>
        <w:t>.</w:t>
      </w:r>
    </w:p>
    <w:p w14:paraId="492DD541"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المتطلبات على المستوى التقني</w:t>
      </w:r>
    </w:p>
    <w:p w14:paraId="7E5AEDF5" w14:textId="15DC9F6E"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lastRenderedPageBreak/>
        <w:t xml:space="preserve">        </w:t>
      </w:r>
      <w:r w:rsidRPr="004A2048">
        <w:rPr>
          <w:rFonts w:ascii="Simplified Arabic" w:hAnsi="Simplified Arabic"/>
          <w:sz w:val="28"/>
          <w:rtl/>
        </w:rPr>
        <w:t xml:space="preserve">يتطلب تطبيق </w:t>
      </w:r>
      <w:r w:rsidRPr="004A2048">
        <w:rPr>
          <w:rFonts w:ascii="Simplified Arabic" w:hAnsi="Simplified Arabic"/>
          <w:sz w:val="28"/>
        </w:rPr>
        <w:t>E-HRM</w:t>
      </w:r>
      <w:r w:rsidRPr="004A2048">
        <w:rPr>
          <w:rFonts w:ascii="Simplified Arabic" w:hAnsi="Simplified Arabic"/>
          <w:sz w:val="28"/>
          <w:rtl/>
        </w:rPr>
        <w:t xml:space="preserve"> بنية تحتية تقنية قوية ومتطورة تشمل الأجهزة المادية والبرمجيات اللازمة لتشغيل النظام بكفاءة. يجب توفر المعدات المادية مثل أجهزة الكمبيوتر، والشبكات، وأجهزة الاتصالات، التي تعتبر أساسًا لتشغيل النظام. بالإضافة إلى ذلك، يجب أن تكون البرمجيات المستخدمة محدثة ومتوافقة مع أحدث التقنيات لتوفير الدعم الكامل للعمليات الإدارية. يلعب الإنترنت دوراً رئيسياً في تفعيل وظائف إدارة الموارد البشرية إلكترونياً، حيث يساعد في تسهيل الاتصالات الفورية والحصول على معلومات محدثة في الوقت الفعلي. كما يساعد الإنترنت في المشاركة في المناقشات والحوارات مع النقابات والمديرين وتوفير معلومات عن أسواق العمل وفرص التوظيف</w:t>
      </w:r>
      <w:r w:rsidRPr="004A2048">
        <w:rPr>
          <w:rFonts w:ascii="Simplified Arabic" w:hAnsi="Simplified Arabic"/>
          <w:sz w:val="28"/>
          <w:rtl/>
          <w:lang w:bidi="ar-EG"/>
        </w:rPr>
        <w:t xml:space="preserve"> (العباني، 2020)</w:t>
      </w:r>
      <w:r w:rsidRPr="004A2048">
        <w:rPr>
          <w:rFonts w:ascii="Simplified Arabic" w:hAnsi="Simplified Arabic"/>
          <w:sz w:val="28"/>
          <w:rtl/>
        </w:rPr>
        <w:t>.</w:t>
      </w:r>
    </w:p>
    <w:p w14:paraId="0167DDEC"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المتطلبات على المستوى البشري</w:t>
      </w:r>
    </w:p>
    <w:p w14:paraId="08B95B6A" w14:textId="4BDD03F8"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يبقى العنصر البشري العامل الأكثر تأثيراً في نجاح أي منظمة، وبالتالي فإن تطبيق </w:t>
      </w:r>
      <w:r w:rsidRPr="004A2048">
        <w:rPr>
          <w:rFonts w:ascii="Simplified Arabic" w:hAnsi="Simplified Arabic"/>
          <w:sz w:val="28"/>
        </w:rPr>
        <w:t>E-HRM</w:t>
      </w:r>
      <w:r w:rsidRPr="004A2048">
        <w:rPr>
          <w:rFonts w:ascii="Simplified Arabic" w:hAnsi="Simplified Arabic"/>
          <w:sz w:val="28"/>
          <w:rtl/>
        </w:rPr>
        <w:t xml:space="preserve"> يتطلب وجود كادر بشري مؤهل ومدرب بشكل مستمر على تطبيقات الإدارة الإلكترونية. يجب على الموظفين فهم التكنولوجيا المستخدمة والتكيف معها لضمان استخدام النظام بكفاءة وفعالية. التدريب المستمر والتطوير المهني يعتبران من العوامل الأساسية التي تساهم في تحسين مهارات الموظفين وزيادة إنتاجيتهم. يجب أن تكون لدى الموظفين ثقافة تقنية متقدمة تتيح لهم التفاعل بفعالية مع النظام الجديد، مما يساهم في تحقيق أهداف الإدارة الإلكترونية بشكل أفضل </w:t>
      </w:r>
      <w:r w:rsidRPr="004A2048">
        <w:rPr>
          <w:rFonts w:ascii="Simplified Arabic" w:hAnsi="Simplified Arabic"/>
          <w:sz w:val="28"/>
          <w:lang w:bidi="ar-EG"/>
        </w:rPr>
        <w:t>(Atallah, 2016)</w:t>
      </w:r>
      <w:r w:rsidRPr="004A2048">
        <w:rPr>
          <w:rFonts w:ascii="Simplified Arabic" w:hAnsi="Simplified Arabic"/>
          <w:sz w:val="28"/>
          <w:rtl/>
        </w:rPr>
        <w:t xml:space="preserve">. </w:t>
      </w:r>
    </w:p>
    <w:p w14:paraId="49F49938"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المتطلبات على المستوى الأمني</w:t>
      </w:r>
    </w:p>
    <w:p w14:paraId="47A6E906" w14:textId="78EE2618" w:rsidR="004A2048" w:rsidRPr="004A2048" w:rsidRDefault="004A204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Pr="004A2048">
        <w:rPr>
          <w:rFonts w:ascii="Simplified Arabic" w:hAnsi="Simplified Arabic"/>
          <w:sz w:val="28"/>
          <w:rtl/>
        </w:rPr>
        <w:t xml:space="preserve">تعد حماية المعلومات والبيانات من أهم الجوانب التي يجب مراعاتها عند تطبيق </w:t>
      </w:r>
      <w:r w:rsidRPr="004A2048">
        <w:rPr>
          <w:rFonts w:ascii="Simplified Arabic" w:hAnsi="Simplified Arabic"/>
          <w:sz w:val="28"/>
        </w:rPr>
        <w:t>E-HRM</w:t>
      </w:r>
      <w:r w:rsidRPr="004A2048">
        <w:rPr>
          <w:rFonts w:ascii="Simplified Arabic" w:hAnsi="Simplified Arabic"/>
          <w:sz w:val="28"/>
          <w:rtl/>
        </w:rPr>
        <w:t xml:space="preserve">. يتطلب ذلك تطوير إجراءات أمنية قوية لحماية البيانات من السرقة أو التدمير من خلال القرصنة الإلكترونية. يجب أن تتضمن هذه الإجراءات استخدام تقنيات التشفير، وإجراءات التحكم في الوصول، وأنظمة المراقبة الدائمة لضمان سلامة البيانات. من الضروري أيضاً تحديث هذه الإجراءات بشكل </w:t>
      </w:r>
      <w:r w:rsidRPr="004A2048">
        <w:rPr>
          <w:rFonts w:ascii="Simplified Arabic" w:hAnsi="Simplified Arabic"/>
          <w:sz w:val="28"/>
          <w:rtl/>
        </w:rPr>
        <w:lastRenderedPageBreak/>
        <w:t xml:space="preserve">مستمر لمواكبة التطورات التكنولوجية وضمان الحماية الفعالة للبيانات الحساسة. يساهم الأمان السيبراني في بناء الثقة بين الموظفين والإدارة، ويعزز من فعالية النظام الإداري ككل </w:t>
      </w:r>
      <w:r w:rsidRPr="004A2048">
        <w:rPr>
          <w:rFonts w:ascii="Simplified Arabic" w:hAnsi="Simplified Arabic"/>
          <w:sz w:val="28"/>
          <w:rtl/>
          <w:lang w:bidi="ar-EG"/>
        </w:rPr>
        <w:t>(مدني وعبد الرحمن، 2018)</w:t>
      </w:r>
      <w:r w:rsidRPr="004A2048">
        <w:rPr>
          <w:rFonts w:ascii="Simplified Arabic" w:hAnsi="Simplified Arabic"/>
          <w:sz w:val="28"/>
          <w:rtl/>
        </w:rPr>
        <w:t>.</w:t>
      </w:r>
    </w:p>
    <w:p w14:paraId="69466E15" w14:textId="70FAB49B" w:rsidR="004A2048" w:rsidRPr="006C43D8" w:rsidRDefault="006C43D8" w:rsidP="006C43D8">
      <w:pPr>
        <w:pStyle w:val="Heading1"/>
        <w:rPr>
          <w:b/>
          <w:bCs/>
          <w:rtl/>
          <w:lang w:bidi="ar-EG"/>
        </w:rPr>
      </w:pPr>
      <w:bookmarkStart w:id="39" w:name="_Toc181626851"/>
      <w:r w:rsidRPr="006C43D8">
        <w:rPr>
          <w:rFonts w:hint="cs"/>
          <w:b/>
          <w:bCs/>
          <w:rtl/>
          <w:lang w:bidi="ar-EG"/>
        </w:rPr>
        <w:t xml:space="preserve">5.2.2 </w:t>
      </w:r>
      <w:r w:rsidR="004A2048" w:rsidRPr="006C43D8">
        <w:rPr>
          <w:b/>
          <w:bCs/>
          <w:rtl/>
          <w:lang w:bidi="ar-EG"/>
        </w:rPr>
        <w:t>التحديات المرتبطة بإدارة الموارد البشرية الإلكترونية</w:t>
      </w:r>
      <w:bookmarkEnd w:id="39"/>
    </w:p>
    <w:p w14:paraId="4DFA12D7" w14:textId="08E09595"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4A2048" w:rsidRPr="004A2048">
        <w:rPr>
          <w:rFonts w:ascii="Simplified Arabic" w:hAnsi="Simplified Arabic"/>
          <w:sz w:val="28"/>
          <w:rtl/>
          <w:lang w:bidi="ar-EG"/>
        </w:rPr>
        <w:t>تعتمد إدارة الموارد البشرية الإلكترونية (</w:t>
      </w:r>
      <w:r w:rsidR="004A2048" w:rsidRPr="004A2048">
        <w:rPr>
          <w:rFonts w:ascii="Simplified Arabic" w:hAnsi="Simplified Arabic"/>
          <w:sz w:val="28"/>
          <w:lang w:bidi="ar-EG"/>
        </w:rPr>
        <w:t>E-HRM</w:t>
      </w:r>
      <w:r w:rsidR="004A2048" w:rsidRPr="004A2048">
        <w:rPr>
          <w:rFonts w:ascii="Simplified Arabic" w:hAnsi="Simplified Arabic"/>
          <w:sz w:val="28"/>
          <w:rtl/>
          <w:lang w:bidi="ar-EG"/>
        </w:rPr>
        <w:t>) على استخدام التكنولوجيا لتحسين العمليات الإدارية المتعلقة بالموارد البشرية. ورغم الفوائد العديدة التي تقدمها هذه الأنظمة، فإنها تواجه مجموعة من التحديات التي يمكن أن تؤثر على فعالية تنفيذها واستدامتها. تشمل هذه التحديات حماية البيانات وخصوصيتها، تكلفة التنفيذ، والتكيف مع التغيير (الشرايري وشحادة، 2019).</w:t>
      </w:r>
    </w:p>
    <w:p w14:paraId="0DB19B93"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lang w:bidi="ar-EG"/>
        </w:rPr>
      </w:pPr>
      <w:r w:rsidRPr="004A2048">
        <w:rPr>
          <w:rFonts w:ascii="Simplified Arabic" w:hAnsi="Simplified Arabic"/>
          <w:b/>
          <w:bCs/>
          <w:sz w:val="28"/>
          <w:rtl/>
          <w:lang w:bidi="ar-EG"/>
        </w:rPr>
        <w:t>أمان البيانات وخصوصيتها</w:t>
      </w:r>
    </w:p>
    <w:p w14:paraId="2C72C650" w14:textId="148DE5A5" w:rsidR="004A2048" w:rsidRPr="004A2048" w:rsidRDefault="006C43D8" w:rsidP="00A14528">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4A2048" w:rsidRPr="004A2048">
        <w:rPr>
          <w:rFonts w:ascii="Simplified Arabic" w:hAnsi="Simplified Arabic"/>
          <w:sz w:val="28"/>
          <w:rtl/>
          <w:lang w:bidi="ar-EG"/>
        </w:rPr>
        <w:t xml:space="preserve">تعتبر حماية البيانات الشخصية للموظفين وضمان خصوصيتها من أبرز التحديات التي تواجه أنظمة </w:t>
      </w:r>
      <w:r w:rsidR="004A2048" w:rsidRPr="004A2048">
        <w:rPr>
          <w:rFonts w:ascii="Simplified Arabic" w:hAnsi="Simplified Arabic"/>
          <w:sz w:val="28"/>
          <w:lang w:bidi="ar-EG"/>
        </w:rPr>
        <w:t>E-HRM</w:t>
      </w:r>
      <w:r w:rsidR="004A2048" w:rsidRPr="004A2048">
        <w:rPr>
          <w:rFonts w:ascii="Simplified Arabic" w:hAnsi="Simplified Arabic"/>
          <w:sz w:val="28"/>
          <w:rtl/>
          <w:lang w:bidi="ar-EG"/>
        </w:rPr>
        <w:t>. يتطلب تخزين ومعالجة البيانات الشخصية للموظفين اتباع إجراءات صارمة لحمايتها من الاختراقات والهجمات السيبرانية. يشمل ذلك استخدام تقنيات التشفير لضمان أن البيانات المنقولة والمخزنة غير قابلة للاختراق بسهولة. بالإضافة إلى ذلك، يجب تبني إجراءات التحكم في الوصول لضمان أن البيانات الحساسة متاحة فقط للأفراد المصرح لهم. يمكن أن تتضمن هذه الإجراءات استخدام كلمات مرور قوية، والتحقق الثنائي، وأنظمة المراقبة المستمرة للكشف عن أي نشاط غير معتاد، حيث تواجه الشركات تحديًا كبيرًا في مواكبة التهديدات الأمنية المتزايدة وتطوير إجراءات حماية مستمرة لضمان س</w:t>
      </w:r>
      <w:r w:rsidR="00A14528">
        <w:rPr>
          <w:rFonts w:ascii="Simplified Arabic" w:hAnsi="Simplified Arabic"/>
          <w:sz w:val="28"/>
          <w:rtl/>
          <w:lang w:bidi="ar-EG"/>
        </w:rPr>
        <w:t>لامة البيانات (بن مرزوق، 2019).</w:t>
      </w:r>
    </w:p>
    <w:p w14:paraId="4A2EC86C"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lang w:bidi="ar-EG"/>
        </w:rPr>
      </w:pPr>
      <w:r w:rsidRPr="004A2048">
        <w:rPr>
          <w:rFonts w:ascii="Simplified Arabic" w:hAnsi="Simplified Arabic"/>
          <w:b/>
          <w:bCs/>
          <w:sz w:val="28"/>
          <w:rtl/>
          <w:lang w:bidi="ar-EG"/>
        </w:rPr>
        <w:t>تكلفة التنفيذ</w:t>
      </w:r>
    </w:p>
    <w:p w14:paraId="7FCBBD82" w14:textId="1A631DD0"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lang w:bidi="ar-EG"/>
        </w:rPr>
        <w:lastRenderedPageBreak/>
        <w:t xml:space="preserve">         </w:t>
      </w:r>
      <w:r w:rsidR="004A2048" w:rsidRPr="004A2048">
        <w:rPr>
          <w:rFonts w:ascii="Simplified Arabic" w:hAnsi="Simplified Arabic"/>
          <w:sz w:val="28"/>
          <w:rtl/>
          <w:lang w:bidi="ar-EG"/>
        </w:rPr>
        <w:t xml:space="preserve">يتطلب تطبيق أنظمة </w:t>
      </w:r>
      <w:r w:rsidR="004A2048" w:rsidRPr="004A2048">
        <w:rPr>
          <w:rFonts w:ascii="Simplified Arabic" w:hAnsi="Simplified Arabic"/>
          <w:sz w:val="28"/>
          <w:lang w:bidi="ar-EG"/>
        </w:rPr>
        <w:t>E-HRM</w:t>
      </w:r>
      <w:r w:rsidR="004A2048" w:rsidRPr="004A2048">
        <w:rPr>
          <w:rFonts w:ascii="Simplified Arabic" w:hAnsi="Simplified Arabic"/>
          <w:sz w:val="28"/>
          <w:rtl/>
          <w:lang w:bidi="ar-EG"/>
        </w:rPr>
        <w:t xml:space="preserve"> استثمارات كبيرة في البنية التحتية التكنولوجية وتدريب الموظفين على استخدام هذه الأنظمة بفعالية. تشمل هذه التكاليف شراء الأجهزة والبرمجيات الحديثة، وتطوير الشبكات والبنية التحتية اللازمة لتشغيل الأنظمة بشكل مستقر. بالإضافة إلى ذلك، يتطلب تنفيذ </w:t>
      </w:r>
      <w:r w:rsidR="004A2048" w:rsidRPr="004A2048">
        <w:rPr>
          <w:rFonts w:ascii="Simplified Arabic" w:hAnsi="Simplified Arabic"/>
          <w:sz w:val="28"/>
          <w:lang w:bidi="ar-EG"/>
        </w:rPr>
        <w:t>E-HRM</w:t>
      </w:r>
      <w:r w:rsidR="004A2048" w:rsidRPr="004A2048">
        <w:rPr>
          <w:rFonts w:ascii="Simplified Arabic" w:hAnsi="Simplified Arabic"/>
          <w:sz w:val="28"/>
          <w:rtl/>
          <w:lang w:bidi="ar-EG"/>
        </w:rPr>
        <w:t xml:space="preserve"> تقديم برامج تدريبية مكثفة للموظفين لضمان فهمهم الجيد للنظام وقدرتهم على استخدامه بكفاءة. هذه التكاليف قد تكون باهظة خاصة للشركات الصغيرة والمتوسطة، مما يجعل من الصعب عليها تحمل نفقات التنفيذ (مدني وعبد الرحمن، 2018). لذلك، يجب على الشركات تقييم الفوائد المتوقعة من تطبيق النظام مقابل التكاليف لضمان تحقيق عائد استثمار إيجابي. يتطلب ذلك إجراء دراسات جدوى دقيقة لتقدير الفوائد الطويلة الأمد من توفير الوقت وتحسين الكفاءة مقابل التكاليف الأولية المرتفعة.</w:t>
      </w:r>
    </w:p>
    <w:p w14:paraId="4632221B"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lang w:bidi="ar-EG"/>
        </w:rPr>
      </w:pPr>
      <w:r w:rsidRPr="004A2048">
        <w:rPr>
          <w:rFonts w:ascii="Simplified Arabic" w:hAnsi="Simplified Arabic"/>
          <w:b/>
          <w:bCs/>
          <w:sz w:val="28"/>
          <w:rtl/>
          <w:lang w:bidi="ar-EG"/>
        </w:rPr>
        <w:t>التكيف مع التغيير</w:t>
      </w:r>
    </w:p>
    <w:p w14:paraId="0C5345A5" w14:textId="677B6DE1"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lang w:bidi="ar-EG"/>
        </w:rPr>
        <w:t xml:space="preserve">       </w:t>
      </w:r>
      <w:r w:rsidR="004A2048" w:rsidRPr="004A2048">
        <w:rPr>
          <w:rFonts w:ascii="Simplified Arabic" w:hAnsi="Simplified Arabic"/>
          <w:sz w:val="28"/>
          <w:rtl/>
          <w:lang w:bidi="ar-EG"/>
        </w:rPr>
        <w:t>يشكل التكيف مع التغيير تحديًا كبيرًا عند الانتقال إلى أنظمة إدارة الموارد البشرية الإلكترونية. قد يواجه الموظفون صعوبة في التكيف مع التحول من العمليات التقليدية إلى الأنظمة الإلكترونية الحديثة. هذا التغيير يتطلب من الشركات تبني استراتيجيات فعالة لإدارة التغيير لضمان انتقال سلس وفعال. يشمل ذلك توفير برامج تدريبية مستمرة لتعزيز مهارات الموظفين التقنية وزيادة وعيهم بأهمية التغيير (مهران وآخرون، 2023). بالإضافة إلى ذلك، يجب على الإدارة تقديم الدعم النفسي والمعنوي للموظفين لتخفيف القلق المرتبط بالتغيير وتوضيح الفوائد التي سيحصلون عليها من استخدام النظام الجديد. يمكن أن تشمل استراتيجيات إدارة التغيير أيضًا تشجيع المشاركة الفعالة للموظفين في عملية الانتقال وإشراكهم في اتخاذ القرارات المتعلقة بالنظام الجديد لضمان قبولهم وتعاونهم (</w:t>
      </w:r>
      <w:r w:rsidR="004A2048" w:rsidRPr="004A2048">
        <w:rPr>
          <w:rFonts w:ascii="Simplified Arabic" w:hAnsi="Simplified Arabic"/>
          <w:sz w:val="28"/>
          <w:lang w:bidi="ar-EG"/>
        </w:rPr>
        <w:t>Khashman &amp; Al-Ryalat, 2015</w:t>
      </w:r>
      <w:r w:rsidR="004A2048" w:rsidRPr="004A2048">
        <w:rPr>
          <w:rFonts w:ascii="Simplified Arabic" w:hAnsi="Simplified Arabic"/>
          <w:sz w:val="28"/>
          <w:rtl/>
          <w:lang w:bidi="ar-EG"/>
        </w:rPr>
        <w:t>).</w:t>
      </w:r>
    </w:p>
    <w:p w14:paraId="63323A23" w14:textId="1C72E233" w:rsidR="004A2048" w:rsidRPr="004A2048" w:rsidRDefault="006C43D8" w:rsidP="006C43D8">
      <w:pPr>
        <w:spacing w:line="360" w:lineRule="auto"/>
        <w:jc w:val="both"/>
        <w:rPr>
          <w:rFonts w:ascii="Simplified Arabic" w:hAnsi="Simplified Arabic"/>
          <w:sz w:val="28"/>
          <w:rtl/>
          <w:lang w:bidi="ar-EG"/>
        </w:rPr>
      </w:pPr>
      <w:r>
        <w:rPr>
          <w:rFonts w:ascii="Simplified Arabic" w:hAnsi="Simplified Arabic" w:hint="cs"/>
          <w:sz w:val="28"/>
          <w:rtl/>
          <w:lang w:bidi="ar-EG"/>
        </w:rPr>
        <w:lastRenderedPageBreak/>
        <w:t xml:space="preserve">      </w:t>
      </w:r>
      <w:r w:rsidR="004A2048" w:rsidRPr="004A2048">
        <w:rPr>
          <w:rFonts w:ascii="Simplified Arabic" w:hAnsi="Simplified Arabic"/>
          <w:sz w:val="28"/>
          <w:rtl/>
          <w:lang w:bidi="ar-EG"/>
        </w:rPr>
        <w:t xml:space="preserve">وإلى جانب التحديات الرئيسية الثلاثة، هناك تحديات أخرى قد تواجه تطبيق </w:t>
      </w:r>
      <w:r w:rsidR="004A2048" w:rsidRPr="004A2048">
        <w:rPr>
          <w:rFonts w:ascii="Simplified Arabic" w:hAnsi="Simplified Arabic"/>
          <w:sz w:val="28"/>
          <w:lang w:bidi="ar-EG"/>
        </w:rPr>
        <w:t>E-HRM</w:t>
      </w:r>
      <w:r w:rsidR="004A2048" w:rsidRPr="004A2048">
        <w:rPr>
          <w:rFonts w:ascii="Simplified Arabic" w:hAnsi="Simplified Arabic"/>
          <w:sz w:val="28"/>
          <w:rtl/>
          <w:lang w:bidi="ar-EG"/>
        </w:rPr>
        <w:t xml:space="preserve"> تشمل الحفاظ على تحديث النظام بشكل مستمر لمواكبة التطورات التكنولوجية وضمان التكامل السلس بين النظام الجديد والأنظمة الأخرى الموجودة في المنظمة. كما أن التحديات القانونية والتشريعية المتعلقة بحماية البيانات وضمان الامتثال للقوانين المحلية والدولية تمثل جانبًا آخر يحتاج إلى اهتمام خاص من قبل الشركات.</w:t>
      </w:r>
    </w:p>
    <w:p w14:paraId="18ED3C9D" w14:textId="7E5C839C" w:rsidR="004A2048" w:rsidRPr="006C43D8" w:rsidRDefault="006C43D8" w:rsidP="006C43D8">
      <w:pPr>
        <w:pStyle w:val="Heading1"/>
        <w:rPr>
          <w:b/>
          <w:bCs/>
          <w:rtl/>
        </w:rPr>
      </w:pPr>
      <w:bookmarkStart w:id="40" w:name="_Toc171529061"/>
      <w:bookmarkStart w:id="41" w:name="_Toc181626852"/>
      <w:r w:rsidRPr="006C43D8">
        <w:rPr>
          <w:rFonts w:hint="cs"/>
          <w:b/>
          <w:bCs/>
          <w:rtl/>
        </w:rPr>
        <w:t xml:space="preserve">3.2 </w:t>
      </w:r>
      <w:r w:rsidR="004A2048" w:rsidRPr="006C43D8">
        <w:rPr>
          <w:b/>
          <w:bCs/>
          <w:rtl/>
        </w:rPr>
        <w:t>المبحث الثاني: كفاءة وفعالية العمليات الإدارية</w:t>
      </w:r>
      <w:bookmarkEnd w:id="40"/>
      <w:bookmarkEnd w:id="41"/>
    </w:p>
    <w:p w14:paraId="603B1C17" w14:textId="7383F725"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تعتبر كفاءة وفعالية العمليات الإدارية من الموضوعات الحيوية التي تهدف إلى تحسين أداء المؤسسات وزيادة إنتاجيتها وتحقيق أهدافها الاستراتيجية. تسعى الإدارة الفعالة إلى استخدام الموارد المتاحة بأفضل طريقة ممكنة لتحقيق النتائج المرجوة بأقل تكلفة وجهد ممكن، وهو ما يعرف بالكفاءة. في الوقت نفسه، تهدف الإدارة الفعالة إلى تحقيق الأهداف المحددة بدقة وجودة عالية، وهو ما يعرف بالفعالية. هذه الدراسة تسلط الضوء على مفهوم الكفاءة والفعالية في العمليات الإدارية، والمعايير والمؤشرات المستخدمة لتقييمها، وتأثير الاتصال الفعال والرقمنة على تحسينها، والتحديات والفرص التي تواجه تطبيقها </w:t>
      </w:r>
      <w:r w:rsidR="004A2048" w:rsidRPr="004A2048">
        <w:rPr>
          <w:rFonts w:ascii="Simplified Arabic" w:hAnsi="Simplified Arabic"/>
          <w:sz w:val="28"/>
          <w:lang w:bidi="ar-EG"/>
        </w:rPr>
        <w:t>(Opara, 2023)</w:t>
      </w:r>
      <w:r w:rsidR="004A2048" w:rsidRPr="004A2048">
        <w:rPr>
          <w:rFonts w:ascii="Simplified Arabic" w:hAnsi="Simplified Arabic"/>
          <w:sz w:val="28"/>
          <w:rtl/>
        </w:rPr>
        <w:t>.</w:t>
      </w:r>
    </w:p>
    <w:p w14:paraId="56B17C04" w14:textId="28AD3603" w:rsidR="004A2048" w:rsidRPr="006C43D8" w:rsidRDefault="006C43D8" w:rsidP="006C43D8">
      <w:pPr>
        <w:pStyle w:val="Heading1"/>
        <w:rPr>
          <w:b/>
          <w:bCs/>
          <w:rtl/>
        </w:rPr>
      </w:pPr>
      <w:bookmarkStart w:id="42" w:name="_Toc181626853"/>
      <w:r w:rsidRPr="006C43D8">
        <w:rPr>
          <w:rFonts w:hint="cs"/>
          <w:b/>
          <w:bCs/>
          <w:rtl/>
        </w:rPr>
        <w:t xml:space="preserve">1.3.2 </w:t>
      </w:r>
      <w:r w:rsidR="004A2048" w:rsidRPr="006C43D8">
        <w:rPr>
          <w:b/>
          <w:bCs/>
          <w:rtl/>
        </w:rPr>
        <w:t>مفهوم الكفاءة والفعالية في العمليات الإدارية</w:t>
      </w:r>
      <w:bookmarkEnd w:id="42"/>
    </w:p>
    <w:p w14:paraId="71EF813D" w14:textId="08D861B4"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تعني الكفاءة القدرة على استخدام الموارد المتاحة بشكل أمثل لتحقيق الأهداف المحددة بأقل تكلفة وجهد ممكن. تشمل الموارد المتاحة الوقت، والمال، والموظفين، والمعدات، والتكنولوجيا. يتم تحقيق الكفاءة من خلال تحسين العمليات والإجراءات، وتقليل الهدر، وتعزيز الإنتاجية. من جهة أخرى، تعني الفعالية القدرة على تحقيق الأهداف المحددة بدقة وجودة عالية. تشمل الأهداف المحددة الإنجازات </w:t>
      </w:r>
      <w:r w:rsidR="004A2048" w:rsidRPr="004A2048">
        <w:rPr>
          <w:rFonts w:ascii="Simplified Arabic" w:hAnsi="Simplified Arabic"/>
          <w:sz w:val="28"/>
          <w:rtl/>
        </w:rPr>
        <w:lastRenderedPageBreak/>
        <w:t>والنتائج التي تسعى المؤسسة إلى تحقيقها على المدى القصير والطويل. يتم تحقيق الفعالية من خلال التخطيط الجيد، والتنفيذ الفعال، والمتابعة والتقييم المستمرين</w:t>
      </w:r>
      <w:r w:rsidR="004A2048" w:rsidRPr="004A2048">
        <w:rPr>
          <w:rFonts w:ascii="Simplified Arabic" w:hAnsi="Simplified Arabic"/>
          <w:sz w:val="28"/>
          <w:rtl/>
          <w:lang w:bidi="ar-EG"/>
        </w:rPr>
        <w:t xml:space="preserve"> (بن سليمان وبن الدين، 2021)</w:t>
      </w:r>
      <w:r w:rsidR="004A2048" w:rsidRPr="004A2048">
        <w:rPr>
          <w:rFonts w:ascii="Simplified Arabic" w:hAnsi="Simplified Arabic"/>
          <w:sz w:val="28"/>
          <w:rtl/>
        </w:rPr>
        <w:t>.</w:t>
      </w:r>
    </w:p>
    <w:p w14:paraId="0C3DEE8F" w14:textId="7028EAB0" w:rsidR="004A2048" w:rsidRPr="006C43D8" w:rsidRDefault="006C43D8" w:rsidP="006C43D8">
      <w:pPr>
        <w:pStyle w:val="Heading1"/>
        <w:rPr>
          <w:b/>
          <w:bCs/>
          <w:rtl/>
        </w:rPr>
      </w:pPr>
      <w:bookmarkStart w:id="43" w:name="_Toc181626854"/>
      <w:r w:rsidRPr="006C43D8">
        <w:rPr>
          <w:rFonts w:hint="cs"/>
          <w:b/>
          <w:bCs/>
          <w:rtl/>
        </w:rPr>
        <w:t xml:space="preserve">2.3.2 </w:t>
      </w:r>
      <w:r w:rsidR="004A2048" w:rsidRPr="006C43D8">
        <w:rPr>
          <w:b/>
          <w:bCs/>
          <w:rtl/>
        </w:rPr>
        <w:t>المعايير والمؤشرات لتقييم الكفاءة والفعالية</w:t>
      </w:r>
      <w:bookmarkEnd w:id="43"/>
    </w:p>
    <w:p w14:paraId="3EF59EEB" w14:textId="6CC0678D"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تتعدد المعايير والمؤشرات التي يمكن استخدامها لتقييم كفاءة وفعالية العمليات الإدارية. تشمل هذه المعايير والمؤشرات الأداء المالي، والموارد البشرية، والعمليات التشغيلية، والرضا الوظيفي، والعلاقات العامة. يمكن استخدام مجموعة متنوعة من الأدوات والأساليب لتقييم هذه المعايير والمؤشرات، بما في ذلك التحليل المالي، واستطلاعات الرأي، والتقارير الدورية، والمراجعات الداخلية، والتقييمات المستقلة </w:t>
      </w:r>
      <w:r w:rsidR="004A2048" w:rsidRPr="004A2048">
        <w:rPr>
          <w:rFonts w:ascii="Simplified Arabic" w:hAnsi="Simplified Arabic"/>
          <w:sz w:val="28"/>
          <w:rtl/>
          <w:lang w:bidi="ar-EG"/>
        </w:rPr>
        <w:t>(عبد اللطيف، 2020)</w:t>
      </w:r>
      <w:r w:rsidR="004A2048" w:rsidRPr="004A2048">
        <w:rPr>
          <w:rFonts w:ascii="Simplified Arabic" w:hAnsi="Simplified Arabic"/>
          <w:sz w:val="28"/>
          <w:rtl/>
        </w:rPr>
        <w:t>.</w:t>
      </w:r>
    </w:p>
    <w:p w14:paraId="6FDE7556"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الأداء المالي</w:t>
      </w:r>
    </w:p>
    <w:p w14:paraId="44484786" w14:textId="2C517F8A" w:rsidR="004A2048" w:rsidRPr="004A2048" w:rsidRDefault="006C43D8" w:rsidP="004A2048">
      <w:pPr>
        <w:spacing w:line="360" w:lineRule="auto"/>
        <w:jc w:val="both"/>
        <w:rPr>
          <w:rFonts w:ascii="Simplified Arabic" w:hAnsi="Simplified Arabic"/>
          <w:sz w:val="28"/>
          <w:rtl/>
        </w:rPr>
      </w:pPr>
      <w:r>
        <w:rPr>
          <w:rFonts w:ascii="Simplified Arabic" w:hAnsi="Simplified Arabic" w:hint="cs"/>
          <w:sz w:val="28"/>
          <w:rtl/>
        </w:rPr>
        <w:t xml:space="preserve">         </w:t>
      </w:r>
      <w:r w:rsidR="004A2048" w:rsidRPr="004A2048">
        <w:rPr>
          <w:rFonts w:ascii="Simplified Arabic" w:hAnsi="Simplified Arabic"/>
          <w:sz w:val="28"/>
          <w:rtl/>
        </w:rPr>
        <w:t>يشمل الأداء المالي مجموعة من المؤشرات المالية التي تقيس الكفاءة والفعالية في استخدام الموارد المالية. تشمل هذه المؤشرات الإيرادات، والمصروفات، والأرباح، والتدفقات النقدية، والعائد على الاستثمار، ونسبة الدين إلى الأصول. يمكن استخدام التحليل المالي لتقييم الأداء المالي وتحديد نقاط القوة والضعف، واتخاذ القرارات المالية المناسبة لتحسين الكفاءة والفعالية.</w:t>
      </w:r>
    </w:p>
    <w:p w14:paraId="23ECAD15"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الموارد البشرية</w:t>
      </w:r>
    </w:p>
    <w:p w14:paraId="49B8CA75" w14:textId="4D969997"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تشمل الموارد البشرية مجموعة من المؤشرات التي تقيس الكفاءة والفعالية في إدارة الموظفين. تشمل هذه المؤشرات الإنتاجية، والتدريب والتطوير، والرضا الوظيفي، والانخفاض في معدلات الغياب والتدوير الوظيفي. يمكن استخدام استطلاعات الرأي، والمقابلات الشخصية، والتقارير الدورية لتقييم هذه المؤشرات وتحسين إدارة الموارد البشرية </w:t>
      </w:r>
      <w:r w:rsidR="004A2048" w:rsidRPr="004A2048">
        <w:rPr>
          <w:rFonts w:ascii="Simplified Arabic" w:hAnsi="Simplified Arabic"/>
          <w:sz w:val="28"/>
          <w:lang w:bidi="ar-EG"/>
        </w:rPr>
        <w:t>(Oikarinen, 2016)</w:t>
      </w:r>
      <w:r w:rsidR="004A2048" w:rsidRPr="004A2048">
        <w:rPr>
          <w:rFonts w:ascii="Simplified Arabic" w:hAnsi="Simplified Arabic"/>
          <w:sz w:val="28"/>
          <w:rtl/>
          <w:lang w:bidi="ar-EG"/>
        </w:rPr>
        <w:t>.</w:t>
      </w:r>
    </w:p>
    <w:p w14:paraId="513BBD73"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lastRenderedPageBreak/>
        <w:t>العمليات التشغيلية</w:t>
      </w:r>
    </w:p>
    <w:p w14:paraId="7BDFC189" w14:textId="258F0222"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تشمل العمليات التشغيلية مجموعة من المؤشرات التي تقيس الكفاءة والفعالية في تنفيذ العمليات اليومية. تشمل هذه المؤشرات الوقت اللازم لإنجاز المهام، والجودة، والموثوقية، والمرونة، والكفاءة التشغيلية. يمكن استخدام أدوات التحليل العملياتي، مثل تحليل تدفق العمل، والتحليل الزمني، والتحليل الكمي، لتقييم هذه المؤشرات وتحسين العمليات التشغيلية </w:t>
      </w:r>
      <w:r w:rsidR="004A2048" w:rsidRPr="004A2048">
        <w:rPr>
          <w:rFonts w:ascii="Simplified Arabic" w:hAnsi="Simplified Arabic"/>
          <w:sz w:val="28"/>
          <w:lang w:bidi="ar-EG"/>
        </w:rPr>
        <w:t>(Atallah, 2016)</w:t>
      </w:r>
      <w:r w:rsidR="004A2048" w:rsidRPr="004A2048">
        <w:rPr>
          <w:rFonts w:ascii="Simplified Arabic" w:hAnsi="Simplified Arabic"/>
          <w:sz w:val="28"/>
          <w:rtl/>
        </w:rPr>
        <w:t>.</w:t>
      </w:r>
    </w:p>
    <w:p w14:paraId="5210A007"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الرضا الوظيفي</w:t>
      </w:r>
    </w:p>
    <w:p w14:paraId="62D7FEBD" w14:textId="7A51A8BE" w:rsidR="004A2048" w:rsidRPr="004A2048" w:rsidRDefault="006C43D8" w:rsidP="004A2048">
      <w:pPr>
        <w:spacing w:line="360" w:lineRule="auto"/>
        <w:jc w:val="both"/>
        <w:rPr>
          <w:rFonts w:ascii="Simplified Arabic" w:hAnsi="Simplified Arabic"/>
          <w:sz w:val="28"/>
          <w:rtl/>
        </w:rPr>
      </w:pPr>
      <w:r>
        <w:rPr>
          <w:rFonts w:ascii="Simplified Arabic" w:hAnsi="Simplified Arabic" w:hint="cs"/>
          <w:sz w:val="28"/>
          <w:rtl/>
        </w:rPr>
        <w:t xml:space="preserve">        </w:t>
      </w:r>
      <w:r w:rsidR="004A2048" w:rsidRPr="004A2048">
        <w:rPr>
          <w:rFonts w:ascii="Simplified Arabic" w:hAnsi="Simplified Arabic"/>
          <w:sz w:val="28"/>
          <w:rtl/>
        </w:rPr>
        <w:t>يشمل الرضا الوظيفي مجموعة من المؤشرات التي تقيس مستوى الرضا بين الموظفين. تشمل هذه المؤشرات الرضا عن العمل، والعلاقات بين الموظفين، والعلاقات مع الإدارة، والفرص الوظيفية، والتوازن بين العمل والحياة الشخصية. يمكن استخدام استطلاعات الرأي، والمقابلات الشخصية، والتقارير الدورية لتقييم هذه المؤشرات وتحسين بيئة العمل.</w:t>
      </w:r>
    </w:p>
    <w:p w14:paraId="13547C78" w14:textId="77777777" w:rsidR="004A2048" w:rsidRPr="004A2048" w:rsidRDefault="004A2048" w:rsidP="004A2048">
      <w:pPr>
        <w:pStyle w:val="ListParagraph"/>
        <w:numPr>
          <w:ilvl w:val="0"/>
          <w:numId w:val="10"/>
        </w:numPr>
        <w:spacing w:line="360" w:lineRule="auto"/>
        <w:ind w:left="468"/>
        <w:jc w:val="both"/>
        <w:rPr>
          <w:rFonts w:ascii="Simplified Arabic" w:hAnsi="Simplified Arabic"/>
          <w:b/>
          <w:bCs/>
          <w:sz w:val="28"/>
          <w:rtl/>
        </w:rPr>
      </w:pPr>
      <w:r w:rsidRPr="004A2048">
        <w:rPr>
          <w:rFonts w:ascii="Simplified Arabic" w:hAnsi="Simplified Arabic"/>
          <w:b/>
          <w:bCs/>
          <w:sz w:val="28"/>
          <w:rtl/>
        </w:rPr>
        <w:t>العلاقات العامة</w:t>
      </w:r>
    </w:p>
    <w:p w14:paraId="2B37B8F9" w14:textId="29C36B6C"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تشمل العلاقات العامة مجموعة من المؤشرات التي تقيس الكفاءة والفعالية في إدارة العلاقات مع العملاء، والموردين، والمجتمع المحلي. تشمل هذه المؤشرات الرضا عن الخدمة، والشكاوى، والانطباع العام، والعلاقات مع وسائل الإعلام. يمكن استخدام استطلاعات الرأي، والمقابلات الشخصية، والتقارير الدورية لتقييم هذه المؤشرات وتحسين العلاقات العامة </w:t>
      </w:r>
      <w:r w:rsidR="004A2048" w:rsidRPr="004A2048">
        <w:rPr>
          <w:rFonts w:ascii="Simplified Arabic" w:hAnsi="Simplified Arabic"/>
          <w:sz w:val="28"/>
          <w:lang w:bidi="ar-EG"/>
        </w:rPr>
        <w:t>(Opara, 2023)</w:t>
      </w:r>
      <w:r w:rsidR="004A2048" w:rsidRPr="004A2048">
        <w:rPr>
          <w:rFonts w:ascii="Simplified Arabic" w:hAnsi="Simplified Arabic"/>
          <w:sz w:val="28"/>
          <w:rtl/>
        </w:rPr>
        <w:t>.</w:t>
      </w:r>
    </w:p>
    <w:p w14:paraId="13BFF6D6" w14:textId="28F8773B" w:rsidR="004A2048" w:rsidRPr="006C43D8" w:rsidRDefault="006C43D8" w:rsidP="006C43D8">
      <w:pPr>
        <w:pStyle w:val="Heading1"/>
        <w:rPr>
          <w:b/>
          <w:bCs/>
          <w:rtl/>
        </w:rPr>
      </w:pPr>
      <w:bookmarkStart w:id="44" w:name="_Toc181626855"/>
      <w:r w:rsidRPr="006C43D8">
        <w:rPr>
          <w:rFonts w:hint="cs"/>
          <w:b/>
          <w:bCs/>
          <w:rtl/>
        </w:rPr>
        <w:t xml:space="preserve">3.3.2 </w:t>
      </w:r>
      <w:r w:rsidR="004A2048" w:rsidRPr="006C43D8">
        <w:rPr>
          <w:b/>
          <w:bCs/>
          <w:rtl/>
        </w:rPr>
        <w:t>تأثير الاتصال الفعال على العمليات الإدارية</w:t>
      </w:r>
      <w:bookmarkEnd w:id="44"/>
    </w:p>
    <w:p w14:paraId="466D2311" w14:textId="48FCE560"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الاتصال الفعال هو أحد العوامل الحاسمة في تحقيق كفاءة وفعالية العمليات الإدارية. يلعب الاتصال دورًا حيويًا في تحقيق التنسيق والتكامل بين الإدارات المختلفة، وتعزيز التعاون بين الموظفين، </w:t>
      </w:r>
      <w:r w:rsidR="004A2048" w:rsidRPr="004A2048">
        <w:rPr>
          <w:rFonts w:ascii="Simplified Arabic" w:hAnsi="Simplified Arabic"/>
          <w:sz w:val="28"/>
          <w:rtl/>
        </w:rPr>
        <w:lastRenderedPageBreak/>
        <w:t>وتحسين الفهم المشترك للأهداف والمهام. يشمل الاتصال الفعال مجموعة متنوعة من الأدوات والأساليب، مثل الاجتماعات الدورية، والتقارير الدورية، والبريد الإلكتروني، والمكالمات الهاتفية، والتواصل الفوري</w:t>
      </w:r>
      <w:r w:rsidR="004A2048" w:rsidRPr="004A2048">
        <w:rPr>
          <w:rFonts w:ascii="Simplified Arabic" w:hAnsi="Simplified Arabic"/>
          <w:sz w:val="28"/>
          <w:rtl/>
          <w:lang w:bidi="ar-EG"/>
        </w:rPr>
        <w:t xml:space="preserve"> (بن سليمان وبن الدين، 2021)</w:t>
      </w:r>
      <w:r w:rsidR="004A2048" w:rsidRPr="004A2048">
        <w:rPr>
          <w:rFonts w:ascii="Simplified Arabic" w:hAnsi="Simplified Arabic"/>
          <w:sz w:val="28"/>
          <w:rtl/>
        </w:rPr>
        <w:t>.</w:t>
      </w:r>
    </w:p>
    <w:p w14:paraId="63E72D46" w14:textId="0D5A54AD" w:rsidR="004A2048" w:rsidRPr="006C43D8" w:rsidRDefault="004A2048" w:rsidP="006C43D8">
      <w:pPr>
        <w:pStyle w:val="ListParagraph"/>
        <w:numPr>
          <w:ilvl w:val="0"/>
          <w:numId w:val="17"/>
        </w:numPr>
        <w:spacing w:line="360" w:lineRule="auto"/>
        <w:jc w:val="both"/>
        <w:rPr>
          <w:rFonts w:ascii="Simplified Arabic" w:hAnsi="Simplified Arabic"/>
          <w:sz w:val="28"/>
          <w:rtl/>
        </w:rPr>
      </w:pPr>
      <w:r w:rsidRPr="006C43D8">
        <w:rPr>
          <w:rFonts w:ascii="Simplified Arabic" w:hAnsi="Simplified Arabic"/>
          <w:b/>
          <w:bCs/>
          <w:sz w:val="28"/>
          <w:rtl/>
        </w:rPr>
        <w:t>تحسين التنسيق والتكامل:</w:t>
      </w:r>
      <w:r w:rsidRPr="006C43D8">
        <w:rPr>
          <w:rFonts w:ascii="Simplified Arabic" w:hAnsi="Simplified Arabic"/>
          <w:sz w:val="28"/>
          <w:rtl/>
        </w:rPr>
        <w:t xml:space="preserve"> يساعد الاتصال الفعال على تحسين التنسيق والتكامل بين الإدارات المختلفة. من خلال تبادل المعلومات والبيانات بشكل مستمر ومنتظم، يمكن للموظفين فهم المهام والمسؤوليات الموكلة إليهم بشكل أفضل، والتعاون بشكل أكثر فعالية لتحقيق الأهداف المشتركة.</w:t>
      </w:r>
    </w:p>
    <w:p w14:paraId="36C0B810" w14:textId="374B94D7" w:rsidR="004A2048" w:rsidRPr="006C43D8" w:rsidRDefault="004A2048" w:rsidP="006C43D8">
      <w:pPr>
        <w:pStyle w:val="ListParagraph"/>
        <w:numPr>
          <w:ilvl w:val="0"/>
          <w:numId w:val="17"/>
        </w:numPr>
        <w:spacing w:line="360" w:lineRule="auto"/>
        <w:jc w:val="both"/>
        <w:rPr>
          <w:rFonts w:ascii="Simplified Arabic" w:hAnsi="Simplified Arabic"/>
          <w:sz w:val="28"/>
          <w:rtl/>
        </w:rPr>
      </w:pPr>
      <w:r w:rsidRPr="006C43D8">
        <w:rPr>
          <w:rFonts w:ascii="Simplified Arabic" w:hAnsi="Simplified Arabic"/>
          <w:b/>
          <w:bCs/>
          <w:sz w:val="28"/>
          <w:rtl/>
        </w:rPr>
        <w:t>تعزيز التعاون بين الموظفين:</w:t>
      </w:r>
      <w:r w:rsidRPr="006C43D8">
        <w:rPr>
          <w:rFonts w:ascii="Simplified Arabic" w:hAnsi="Simplified Arabic"/>
          <w:sz w:val="28"/>
          <w:rtl/>
        </w:rPr>
        <w:t xml:space="preserve"> يساعد الاتصال الفعال على تعزيز التعاون بين الموظفين. من خلال توفير قنوات اتصال مفتوحة ومباشرة، يمكن للموظفين تبادل الأفكار والمعلومات بشكل أكثر فعالية، والعمل معًا لحل المشكلات واتخاذ القرارات المناسبة.</w:t>
      </w:r>
    </w:p>
    <w:p w14:paraId="1A620B4A" w14:textId="7DDC60E0" w:rsidR="004A2048" w:rsidRPr="006C43D8" w:rsidRDefault="004A2048" w:rsidP="006C43D8">
      <w:pPr>
        <w:pStyle w:val="ListParagraph"/>
        <w:numPr>
          <w:ilvl w:val="0"/>
          <w:numId w:val="17"/>
        </w:numPr>
        <w:spacing w:line="360" w:lineRule="auto"/>
        <w:jc w:val="both"/>
        <w:rPr>
          <w:rFonts w:ascii="Simplified Arabic" w:hAnsi="Simplified Arabic"/>
          <w:sz w:val="28"/>
          <w:rtl/>
        </w:rPr>
      </w:pPr>
      <w:r w:rsidRPr="006C43D8">
        <w:rPr>
          <w:rFonts w:ascii="Simplified Arabic" w:hAnsi="Simplified Arabic"/>
          <w:b/>
          <w:bCs/>
          <w:sz w:val="28"/>
          <w:rtl/>
        </w:rPr>
        <w:t>تحسين الفهم المشترك للأهداف والمهام:</w:t>
      </w:r>
      <w:r w:rsidRPr="006C43D8">
        <w:rPr>
          <w:rFonts w:ascii="Simplified Arabic" w:hAnsi="Simplified Arabic"/>
          <w:sz w:val="28"/>
          <w:rtl/>
        </w:rPr>
        <w:t xml:space="preserve"> يساعد الاتصال الفعال على تحسين الفهم المشترك للأهداف والمهام. من خلال تقديم توجيهات واضحة ومحددة، يمكن للموظفين فهم الأهداف المرسومة بشكل أفضل، والعمل بجد لتحقيقها.</w:t>
      </w:r>
    </w:p>
    <w:p w14:paraId="3E57E8AE" w14:textId="3E91AE40" w:rsidR="004A2048" w:rsidRPr="006C43D8" w:rsidRDefault="006C43D8" w:rsidP="006C43D8">
      <w:pPr>
        <w:pStyle w:val="Heading1"/>
        <w:rPr>
          <w:b/>
          <w:bCs/>
          <w:rtl/>
        </w:rPr>
      </w:pPr>
      <w:bookmarkStart w:id="45" w:name="_Toc181626856"/>
      <w:r w:rsidRPr="006C43D8">
        <w:rPr>
          <w:rFonts w:hint="cs"/>
          <w:b/>
          <w:bCs/>
          <w:rtl/>
        </w:rPr>
        <w:t xml:space="preserve">4.3.2 </w:t>
      </w:r>
      <w:r w:rsidR="004A2048" w:rsidRPr="006C43D8">
        <w:rPr>
          <w:b/>
          <w:bCs/>
          <w:rtl/>
        </w:rPr>
        <w:t>تأثير الرقمنة على كفاءة العمل الإداري</w:t>
      </w:r>
      <w:bookmarkEnd w:id="45"/>
    </w:p>
    <w:p w14:paraId="4D862A09" w14:textId="75D695A1"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 xml:space="preserve">تلعب الرقمنة دورًا متزايد الأهمية في تحسين كفاءة وفعالية العمليات الإدارية. توفر التكنولوجيا الحديثة أدوات جديدة لتحليل البيانات وتحسين العمليات الإدارية بشكل مستمر. تساعد الرقمنة في تقليل الوقت اللازم لاتخاذ القرارات، وتحسين دقة البيانات المستخدمة، وتعزيز التنسيق والتكامل بين الإدارات المختلفة </w:t>
      </w:r>
      <w:r w:rsidR="004A2048" w:rsidRPr="004A2048">
        <w:rPr>
          <w:rFonts w:ascii="Simplified Arabic" w:hAnsi="Simplified Arabic"/>
          <w:sz w:val="28"/>
          <w:rtl/>
          <w:lang w:bidi="ar-EG"/>
        </w:rPr>
        <w:t>(عبد اللطيف، 2020)</w:t>
      </w:r>
      <w:r w:rsidR="004A2048" w:rsidRPr="004A2048">
        <w:rPr>
          <w:rFonts w:ascii="Simplified Arabic" w:hAnsi="Simplified Arabic"/>
          <w:sz w:val="28"/>
          <w:rtl/>
        </w:rPr>
        <w:t>.</w:t>
      </w:r>
    </w:p>
    <w:p w14:paraId="2F077868" w14:textId="13CC587C" w:rsidR="004A2048" w:rsidRPr="006C43D8" w:rsidRDefault="004A2048" w:rsidP="006C43D8">
      <w:pPr>
        <w:pStyle w:val="ListParagraph"/>
        <w:numPr>
          <w:ilvl w:val="0"/>
          <w:numId w:val="18"/>
        </w:numPr>
        <w:spacing w:line="360" w:lineRule="auto"/>
        <w:jc w:val="both"/>
        <w:rPr>
          <w:rFonts w:ascii="Simplified Arabic" w:hAnsi="Simplified Arabic"/>
          <w:sz w:val="28"/>
          <w:rtl/>
        </w:rPr>
      </w:pPr>
      <w:r w:rsidRPr="006C43D8">
        <w:rPr>
          <w:rFonts w:ascii="Simplified Arabic" w:hAnsi="Simplified Arabic"/>
          <w:b/>
          <w:bCs/>
          <w:sz w:val="28"/>
          <w:rtl/>
        </w:rPr>
        <w:lastRenderedPageBreak/>
        <w:t>تحليل البيانات:</w:t>
      </w:r>
      <w:r w:rsidRPr="006C43D8">
        <w:rPr>
          <w:rFonts w:ascii="Simplified Arabic" w:hAnsi="Simplified Arabic"/>
          <w:sz w:val="28"/>
          <w:rtl/>
        </w:rPr>
        <w:t xml:space="preserve"> توفر التكنولوجيا الحديثة أدوات جديدة لتحليل البيانات، مثل البرامج الإحصائية، وأدوات التحليل الكمي، وبرامج النمذجة الرياضية. تساعد هذه الأدوات في جمع وتحليل البيانات بشكل أكثر فعالية، واستخلاص النتائج والتوصيات المناسبة لتحسين العمليات الإدارية.</w:t>
      </w:r>
    </w:p>
    <w:p w14:paraId="4CA2FF27" w14:textId="73BBE923" w:rsidR="004A2048" w:rsidRPr="006C43D8" w:rsidRDefault="004A2048" w:rsidP="006C43D8">
      <w:pPr>
        <w:pStyle w:val="ListParagraph"/>
        <w:numPr>
          <w:ilvl w:val="0"/>
          <w:numId w:val="18"/>
        </w:numPr>
        <w:spacing w:line="360" w:lineRule="auto"/>
        <w:jc w:val="both"/>
        <w:rPr>
          <w:rFonts w:ascii="Simplified Arabic" w:hAnsi="Simplified Arabic"/>
          <w:sz w:val="28"/>
          <w:rtl/>
        </w:rPr>
      </w:pPr>
      <w:r w:rsidRPr="006C43D8">
        <w:rPr>
          <w:rFonts w:ascii="Simplified Arabic" w:hAnsi="Simplified Arabic"/>
          <w:b/>
          <w:bCs/>
          <w:sz w:val="28"/>
          <w:rtl/>
        </w:rPr>
        <w:t>تحسين العمليات الإدارية:</w:t>
      </w:r>
      <w:r w:rsidRPr="006C43D8">
        <w:rPr>
          <w:rFonts w:ascii="Simplified Arabic" w:hAnsi="Simplified Arabic"/>
          <w:sz w:val="28"/>
          <w:rtl/>
        </w:rPr>
        <w:t xml:space="preserve"> تساعد الرقمنة في تحسين العمليات الإدارية من خلال تبسيط وتحديث الإجراءات والعمليات. يمكن استخدام التكنولوجيا لتحسين تدفق العمل، وتقليل الوقت اللازم لإنجاز المهام، وتحسين دقة وجودة العمليات.</w:t>
      </w:r>
    </w:p>
    <w:p w14:paraId="24235F0D" w14:textId="21CFD022" w:rsidR="004A2048" w:rsidRPr="006C43D8" w:rsidRDefault="004A2048" w:rsidP="006C43D8">
      <w:pPr>
        <w:pStyle w:val="ListParagraph"/>
        <w:numPr>
          <w:ilvl w:val="0"/>
          <w:numId w:val="18"/>
        </w:numPr>
        <w:spacing w:line="360" w:lineRule="auto"/>
        <w:jc w:val="both"/>
        <w:rPr>
          <w:rFonts w:ascii="Simplified Arabic" w:hAnsi="Simplified Arabic"/>
          <w:sz w:val="28"/>
          <w:rtl/>
          <w:lang w:bidi="ar-EG"/>
        </w:rPr>
      </w:pPr>
      <w:r w:rsidRPr="006C43D8">
        <w:rPr>
          <w:rFonts w:ascii="Simplified Arabic" w:hAnsi="Simplified Arabic"/>
          <w:b/>
          <w:bCs/>
          <w:sz w:val="28"/>
          <w:rtl/>
        </w:rPr>
        <w:t>تعزيز التنسيق والتكامل:</w:t>
      </w:r>
      <w:r w:rsidRPr="006C43D8">
        <w:rPr>
          <w:rFonts w:ascii="Simplified Arabic" w:hAnsi="Simplified Arabic"/>
          <w:sz w:val="28"/>
          <w:rtl/>
        </w:rPr>
        <w:t xml:space="preserve"> تساعد الرقمنة في تعزيز التنسيق والتكامل بين الإدارات المختلفة. توفر التكنولوجيا أدوات جديدة للتواصل والتعاون، مثل البريد الإلكتروني، والتواصل الفوري، والاجتماعات الافتراضية. تساعد هذه الأدوات في تحقيق التنسيق والتكامل بين الإدارات، وتعزيز التعاون بين الموظفين </w:t>
      </w:r>
      <w:r w:rsidRPr="006C43D8">
        <w:rPr>
          <w:rFonts w:ascii="Simplified Arabic" w:hAnsi="Simplified Arabic"/>
          <w:sz w:val="28"/>
          <w:lang w:bidi="ar-EG"/>
        </w:rPr>
        <w:t>(Opara, 2023)</w:t>
      </w:r>
      <w:r w:rsidRPr="006C43D8">
        <w:rPr>
          <w:rFonts w:ascii="Simplified Arabic" w:hAnsi="Simplified Arabic"/>
          <w:sz w:val="28"/>
          <w:rtl/>
        </w:rPr>
        <w:t>.</w:t>
      </w:r>
    </w:p>
    <w:p w14:paraId="7C022E11" w14:textId="61129B7A" w:rsidR="004A2048" w:rsidRPr="006C43D8" w:rsidRDefault="006C43D8" w:rsidP="006C43D8">
      <w:pPr>
        <w:pStyle w:val="Heading1"/>
        <w:rPr>
          <w:b/>
          <w:bCs/>
          <w:rtl/>
        </w:rPr>
      </w:pPr>
      <w:bookmarkStart w:id="46" w:name="_Toc171529062"/>
      <w:bookmarkStart w:id="47" w:name="_Toc181626857"/>
      <w:r w:rsidRPr="006C43D8">
        <w:rPr>
          <w:rFonts w:hint="cs"/>
          <w:b/>
          <w:bCs/>
          <w:rtl/>
        </w:rPr>
        <w:t xml:space="preserve">4.2 </w:t>
      </w:r>
      <w:r w:rsidR="004A2048" w:rsidRPr="006C43D8">
        <w:rPr>
          <w:b/>
          <w:bCs/>
          <w:rtl/>
        </w:rPr>
        <w:t>العلاقة بين إدارة الموارد البشرية الإلكترونية وكفاءة وفعالية العمليات الإدارية</w:t>
      </w:r>
      <w:bookmarkEnd w:id="46"/>
      <w:bookmarkEnd w:id="47"/>
    </w:p>
    <w:p w14:paraId="7AAE32CA" w14:textId="21E3834B"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4A2048" w:rsidRPr="004A2048">
        <w:rPr>
          <w:rFonts w:ascii="Simplified Arabic" w:hAnsi="Simplified Arabic"/>
          <w:sz w:val="28"/>
          <w:rtl/>
        </w:rPr>
        <w:t>في العصر الرقمي الحديث، أصبحت إدارة الموارد البشرية الإلكترونية (</w:t>
      </w:r>
      <w:r w:rsidR="004A2048" w:rsidRPr="004A2048">
        <w:rPr>
          <w:rFonts w:ascii="Simplified Arabic" w:hAnsi="Simplified Arabic"/>
          <w:sz w:val="28"/>
        </w:rPr>
        <w:t>e-HRM</w:t>
      </w:r>
      <w:r w:rsidR="004A2048" w:rsidRPr="004A2048">
        <w:rPr>
          <w:rFonts w:ascii="Simplified Arabic" w:hAnsi="Simplified Arabic"/>
          <w:sz w:val="28"/>
          <w:rtl/>
        </w:rPr>
        <w:t xml:space="preserve">) جزءًا لا يتجزأ من البنية التحتية الإدارية للعديد من المؤسسات، حيث تلعب دورًا حيويًا في تحسين كفاءة وفعالية العمليات الإدارية. تعتمد </w:t>
      </w:r>
      <w:r w:rsidR="004A2048" w:rsidRPr="004A2048">
        <w:rPr>
          <w:rFonts w:ascii="Simplified Arabic" w:hAnsi="Simplified Arabic"/>
          <w:sz w:val="28"/>
        </w:rPr>
        <w:t>e-HRM</w:t>
      </w:r>
      <w:r w:rsidR="004A2048" w:rsidRPr="004A2048">
        <w:rPr>
          <w:rFonts w:ascii="Simplified Arabic" w:hAnsi="Simplified Arabic"/>
          <w:sz w:val="28"/>
          <w:rtl/>
        </w:rPr>
        <w:t xml:space="preserve"> على استخدام التكنولوجيا لتحويل العمليات الإدارية التقليدية إلى عمليات إلكترونية متكاملة، مما يؤدي إلى تحسين الكفاءة وتقليل التكاليف وتعزيز الشفافية. يمكن لتطبيق </w:t>
      </w:r>
      <w:r w:rsidR="004A2048" w:rsidRPr="004A2048">
        <w:rPr>
          <w:rFonts w:ascii="Simplified Arabic" w:hAnsi="Simplified Arabic"/>
          <w:sz w:val="28"/>
        </w:rPr>
        <w:t>e-HRM</w:t>
      </w:r>
      <w:r w:rsidR="004A2048" w:rsidRPr="004A2048">
        <w:rPr>
          <w:rFonts w:ascii="Simplified Arabic" w:hAnsi="Simplified Arabic"/>
          <w:sz w:val="28"/>
          <w:rtl/>
        </w:rPr>
        <w:t xml:space="preserve"> أن يسهم في تحسين العمليات الإدارية من خلال أتمتة الأنظمة، وتقليل الأعباء الإدارية، وتسريع وتيرة العمل. على سبيل المثال، يمكن للنظام الإلكتروني أن يعزز من دقة وسرعة إدارة بيانات الموظفين، مما يسهل عملية اتخاذ القرارات الإدارية ويزيد من فعالية الأداء التنظيمي</w:t>
      </w:r>
      <w:r w:rsidR="004A2048" w:rsidRPr="004A2048">
        <w:rPr>
          <w:rFonts w:ascii="Simplified Arabic" w:hAnsi="Simplified Arabic"/>
          <w:sz w:val="28"/>
          <w:lang w:bidi="ar-EG"/>
        </w:rPr>
        <w:t xml:space="preserve"> (Khashman &amp; Al-Ryalat, 2015)</w:t>
      </w:r>
      <w:r w:rsidR="004A2048" w:rsidRPr="004A2048">
        <w:rPr>
          <w:rFonts w:ascii="Simplified Arabic" w:hAnsi="Simplified Arabic"/>
          <w:sz w:val="28"/>
          <w:rtl/>
        </w:rPr>
        <w:t>.</w:t>
      </w:r>
    </w:p>
    <w:p w14:paraId="07DF6FE3" w14:textId="3030A445" w:rsidR="004A2048" w:rsidRPr="004A2048" w:rsidRDefault="006C43D8" w:rsidP="004A2048">
      <w:pPr>
        <w:spacing w:line="360" w:lineRule="auto"/>
        <w:jc w:val="both"/>
        <w:rPr>
          <w:rFonts w:ascii="Simplified Arabic" w:hAnsi="Simplified Arabic"/>
          <w:sz w:val="28"/>
          <w:rtl/>
          <w:lang w:bidi="ar-EG"/>
        </w:rPr>
      </w:pPr>
      <w:r>
        <w:rPr>
          <w:rFonts w:ascii="Simplified Arabic" w:hAnsi="Simplified Arabic" w:hint="cs"/>
          <w:sz w:val="28"/>
          <w:rtl/>
        </w:rPr>
        <w:lastRenderedPageBreak/>
        <w:t xml:space="preserve">        </w:t>
      </w:r>
      <w:r w:rsidR="004A2048" w:rsidRPr="004A2048">
        <w:rPr>
          <w:rFonts w:ascii="Simplified Arabic" w:hAnsi="Simplified Arabic"/>
          <w:sz w:val="28"/>
          <w:rtl/>
        </w:rPr>
        <w:t xml:space="preserve">بالإضافة إلى ذلك، يُظهر استخدام </w:t>
      </w:r>
      <w:r w:rsidR="004A2048" w:rsidRPr="004A2048">
        <w:rPr>
          <w:rFonts w:ascii="Simplified Arabic" w:hAnsi="Simplified Arabic"/>
          <w:sz w:val="28"/>
        </w:rPr>
        <w:t>e-HRM</w:t>
      </w:r>
      <w:r w:rsidR="004A2048" w:rsidRPr="004A2048">
        <w:rPr>
          <w:rFonts w:ascii="Simplified Arabic" w:hAnsi="Simplified Arabic"/>
          <w:sz w:val="28"/>
          <w:rtl/>
        </w:rPr>
        <w:t xml:space="preserve"> في مختلف القطاعات تحسينًا في التنسيق الداخلي واتخاذ القرارات، حيث توفر الأنظمة الإلكترونية منصة موحدة لتبادل المعلومات بين مختلف الأقسام، مما يعزز من تفاعل الموظفين ويزيد من إنتاجيتهم. وفي السياق الحكومي، يمكن لاستراتيجيات الإدارة الإلكترونية أن تؤدي إلى تحسين الكفاءة الإدارية من خلال تقليل التكاليف وزيادة جودة الخدمات المقدمة للجمهور. ويمكن أن يساعد </w:t>
      </w:r>
      <w:r w:rsidR="004A2048" w:rsidRPr="004A2048">
        <w:rPr>
          <w:rFonts w:ascii="Simplified Arabic" w:hAnsi="Simplified Arabic"/>
          <w:sz w:val="28"/>
        </w:rPr>
        <w:t>e-HRM</w:t>
      </w:r>
      <w:r w:rsidR="004A2048" w:rsidRPr="004A2048">
        <w:rPr>
          <w:rFonts w:ascii="Simplified Arabic" w:hAnsi="Simplified Arabic"/>
          <w:sz w:val="28"/>
          <w:rtl/>
        </w:rPr>
        <w:t xml:space="preserve"> أيضًا في تحسين إدارة الموارد البشرية في الشركات الدولية عن طريق تقليل الجهود الإدارية وتحسين تقديم الخدمات، مما يعزز من كفاءة العمليات الإدارية بشكل عام </w:t>
      </w:r>
      <w:r w:rsidR="004A2048" w:rsidRPr="004A2048">
        <w:rPr>
          <w:rFonts w:ascii="Simplified Arabic" w:hAnsi="Simplified Arabic"/>
          <w:sz w:val="28"/>
          <w:lang w:bidi="ar-EG"/>
        </w:rPr>
        <w:t>(Almashrafi, 2020)</w:t>
      </w:r>
      <w:r w:rsidR="004A2048" w:rsidRPr="004A2048">
        <w:rPr>
          <w:rFonts w:ascii="Simplified Arabic" w:hAnsi="Simplified Arabic"/>
          <w:sz w:val="28"/>
          <w:rtl/>
        </w:rPr>
        <w:t>.</w:t>
      </w:r>
    </w:p>
    <w:p w14:paraId="288EF779" w14:textId="5E718097" w:rsidR="001D49A5" w:rsidRPr="00926059" w:rsidRDefault="006C43D8" w:rsidP="00926059">
      <w:pPr>
        <w:spacing w:line="360" w:lineRule="auto"/>
        <w:jc w:val="both"/>
        <w:rPr>
          <w:rFonts w:ascii="Simplified Arabic" w:hAnsi="Simplified Arabic" w:hint="cs"/>
          <w:sz w:val="28"/>
          <w:rtl/>
          <w:lang w:bidi="ar-EG"/>
        </w:rPr>
      </w:pPr>
      <w:r>
        <w:rPr>
          <w:rFonts w:ascii="Simplified Arabic" w:hAnsi="Simplified Arabic" w:hint="cs"/>
          <w:sz w:val="28"/>
          <w:rtl/>
          <w:lang w:bidi="ar-EG"/>
        </w:rPr>
        <w:t xml:space="preserve">        </w:t>
      </w:r>
      <w:r w:rsidR="004A2048" w:rsidRPr="004A2048">
        <w:rPr>
          <w:rFonts w:ascii="Simplified Arabic" w:hAnsi="Simplified Arabic"/>
          <w:sz w:val="28"/>
          <w:rtl/>
        </w:rPr>
        <w:t xml:space="preserve">من الناحية الاقتصادية، يمكن لأنظمة إدارة الموارد البشرية الإلكترونية أن تؤدي إلى توفير كبير في الوقت والجهد، بالإضافة إلى تقليل التكاليف المرتبطة بالعمليات الإدارية التقليدية </w:t>
      </w:r>
      <w:r w:rsidR="004A2048" w:rsidRPr="004A2048">
        <w:rPr>
          <w:rFonts w:ascii="Simplified Arabic" w:hAnsi="Simplified Arabic"/>
          <w:sz w:val="28"/>
          <w:rtl/>
          <w:lang w:bidi="ar-EG"/>
        </w:rPr>
        <w:t>(مهران وآخرون، 2023)</w:t>
      </w:r>
      <w:r w:rsidR="004A2048" w:rsidRPr="004A2048">
        <w:rPr>
          <w:rFonts w:ascii="Simplified Arabic" w:hAnsi="Simplified Arabic"/>
          <w:sz w:val="28"/>
          <w:rtl/>
        </w:rPr>
        <w:t xml:space="preserve">، وتعتمد هذه الأنظمة على أتمتة العمليات الروتينية مثل إدارة الرواتب والحوافز وإدارة الأداء، مما يسمح للمؤسسات بالتركيز على الأنشطة الاستراتيجية التي تضيف قيمة حقيقية. وبذلك، فإن تطبيق </w:t>
      </w:r>
      <w:r w:rsidR="004A2048" w:rsidRPr="004A2048">
        <w:rPr>
          <w:rFonts w:ascii="Simplified Arabic" w:hAnsi="Simplified Arabic"/>
          <w:sz w:val="28"/>
        </w:rPr>
        <w:t>e-HRM</w:t>
      </w:r>
      <w:r w:rsidR="004A2048" w:rsidRPr="004A2048">
        <w:rPr>
          <w:rFonts w:ascii="Simplified Arabic" w:hAnsi="Simplified Arabic"/>
          <w:sz w:val="28"/>
          <w:rtl/>
        </w:rPr>
        <w:t xml:space="preserve"> لا يقتصر على تحسين الكفاءة الإدارية فقط، بل يمتد أيضًا إلى تعزيز الفعالية من خلال تحسين جودة القرارات الإدارية وزيادة رضا الموظفين.</w:t>
      </w:r>
    </w:p>
    <w:p w14:paraId="76D397BE" w14:textId="2336C778" w:rsidR="00D22171" w:rsidRPr="004A2048" w:rsidRDefault="006C43D8" w:rsidP="004A2048">
      <w:pPr>
        <w:pStyle w:val="Heading1"/>
        <w:rPr>
          <w:b/>
          <w:bCs/>
          <w:rtl/>
        </w:rPr>
      </w:pPr>
      <w:bookmarkStart w:id="48" w:name="_Toc181626858"/>
      <w:r>
        <w:rPr>
          <w:rFonts w:hint="cs"/>
          <w:b/>
          <w:bCs/>
          <w:rtl/>
        </w:rPr>
        <w:t>5</w:t>
      </w:r>
      <w:r w:rsidR="004A2048" w:rsidRPr="004A2048">
        <w:rPr>
          <w:rFonts w:hint="cs"/>
          <w:b/>
          <w:bCs/>
          <w:rtl/>
        </w:rPr>
        <w:t xml:space="preserve">.2 </w:t>
      </w:r>
      <w:r w:rsidR="00D22171" w:rsidRPr="004A2048">
        <w:rPr>
          <w:b/>
          <w:bCs/>
          <w:rtl/>
        </w:rPr>
        <w:t>الدراسات السابقة</w:t>
      </w:r>
      <w:r w:rsidR="00A74F76" w:rsidRPr="004A2048">
        <w:rPr>
          <w:b/>
          <w:bCs/>
          <w:rtl/>
        </w:rPr>
        <w:t>:</w:t>
      </w:r>
      <w:bookmarkEnd w:id="30"/>
      <w:bookmarkEnd w:id="48"/>
    </w:p>
    <w:p w14:paraId="45148C10" w14:textId="566FC584" w:rsidR="003A51DE" w:rsidRPr="004A2048" w:rsidRDefault="003A51DE" w:rsidP="00D30CC0">
      <w:pPr>
        <w:pStyle w:val="ListParagraph"/>
        <w:numPr>
          <w:ilvl w:val="0"/>
          <w:numId w:val="2"/>
        </w:numPr>
        <w:spacing w:line="360" w:lineRule="auto"/>
        <w:ind w:left="468"/>
        <w:jc w:val="both"/>
        <w:rPr>
          <w:rFonts w:ascii="Simplified Arabic" w:hAnsi="Simplified Arabic"/>
          <w:b/>
          <w:bCs/>
          <w:sz w:val="28"/>
          <w:rtl/>
        </w:rPr>
      </w:pPr>
      <w:r w:rsidRPr="004A2048">
        <w:rPr>
          <w:rFonts w:ascii="Simplified Arabic" w:hAnsi="Simplified Arabic"/>
          <w:b/>
          <w:bCs/>
          <w:sz w:val="28"/>
          <w:rtl/>
        </w:rPr>
        <w:t>دراسة (مهران وآخرون، 2023)، بعنوان: إدارة الموارد البشرية الإلكترونية كأحد الاتجاهات الحديثة في إدارة الموارد البشرية.</w:t>
      </w:r>
    </w:p>
    <w:p w14:paraId="61386460" w14:textId="404E2013" w:rsidR="00EA337B" w:rsidRPr="004A2048" w:rsidRDefault="00EA337B" w:rsidP="00D30CC0">
      <w:pPr>
        <w:spacing w:line="360" w:lineRule="auto"/>
        <w:jc w:val="both"/>
        <w:rPr>
          <w:rFonts w:ascii="Simplified Arabic" w:hAnsi="Simplified Arabic"/>
          <w:sz w:val="28"/>
          <w:rtl/>
        </w:rPr>
      </w:pPr>
      <w:r w:rsidRPr="004A2048">
        <w:rPr>
          <w:rFonts w:ascii="Simplified Arabic" w:hAnsi="Simplified Arabic"/>
          <w:sz w:val="28"/>
          <w:rtl/>
        </w:rPr>
        <w:t xml:space="preserve">هدفت هذه الدراسة إلى تقديم إطار نظري شامل لإدارة الموارد البشرية الإلكترونية وتقديم توصيات لتعزيزها والاستفادة منها كأحد الاتجاهات الحديثة في إدارة الموارد البشرية في المنظمات المحلية والعالمية. أكدت الدراسة على أهمية إدارة الموارد البشرية الإلكترونية في تحسين الجوانب التنظيمية </w:t>
      </w:r>
      <w:r w:rsidRPr="004A2048">
        <w:rPr>
          <w:rFonts w:ascii="Simplified Arabic" w:hAnsi="Simplified Arabic"/>
          <w:sz w:val="28"/>
          <w:rtl/>
        </w:rPr>
        <w:lastRenderedPageBreak/>
        <w:t>وتحقيق الأهداف المرجوة من خلال استقطاب واختيار الموظفين المؤهلين إلكترونيًا، وتحسين وتقييم الأداء الوظيفي إلكترونيًا، وتقديم التعويضات بشكل إلكتروني. سلطت الدراسة الضوء على ضرورة تبني هذه التقنيات لخلق قيمة اقتصادية مستدامة للمنظمات على المدى البعيد، مع تجنب تقليص رأس المال البشري والاجتماعي. وتوصلت الدراسة إلى أن إدارة الموارد البشرية الإلكترونية تؤثر بشكل معنوي على الأداء التنظيمي من خلال أبعادها المختلفة مثل التوظيف الإلكتروني، التقييم الإلكتروني، التدريب والتطوير الإلكتروني، والتعويضات الإلكترونية، ما يسهم في القضاء على الإجراءات التنظيمية التقليدية غير الفعالة.</w:t>
      </w:r>
    </w:p>
    <w:p w14:paraId="62CF97DC" w14:textId="22A9871B" w:rsidR="00915ADB" w:rsidRPr="004A2048" w:rsidRDefault="00915ADB" w:rsidP="00D30CC0">
      <w:pPr>
        <w:pStyle w:val="ListParagraph"/>
        <w:numPr>
          <w:ilvl w:val="0"/>
          <w:numId w:val="2"/>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دراسة (البكري ونيا، 2021)، بعنوان: الإدارة الإلكترونية وأثرها على أداء الموارد البشرية: دراسة حالة في كلية المستقبل الجامعة. </w:t>
      </w:r>
    </w:p>
    <w:p w14:paraId="325FDA1E" w14:textId="09068CAF" w:rsidR="00EA337B" w:rsidRPr="004A2048" w:rsidRDefault="00EA337B" w:rsidP="00D30CC0">
      <w:pPr>
        <w:spacing w:line="360" w:lineRule="auto"/>
        <w:jc w:val="both"/>
        <w:rPr>
          <w:rFonts w:ascii="Simplified Arabic" w:hAnsi="Simplified Arabic"/>
          <w:sz w:val="28"/>
          <w:rtl/>
        </w:rPr>
      </w:pPr>
      <w:r w:rsidRPr="004A2048">
        <w:rPr>
          <w:rFonts w:ascii="Simplified Arabic" w:hAnsi="Simplified Arabic"/>
          <w:sz w:val="28"/>
          <w:rtl/>
        </w:rPr>
        <w:t>سعت هذه الدراسة إلى التعرف على أثر الإدارة الإلكترونية على أداء الموارد البشرية في كلية المستقبل الجامعة. لتحقيق هذا الهدف، تم جمع البيانات باستخدام استبانة من جميع المدراء ورؤساء الأقسام العاملين في الكلية</w:t>
      </w:r>
      <w:r w:rsidR="003A51DE" w:rsidRPr="004A2048">
        <w:rPr>
          <w:rFonts w:ascii="Simplified Arabic" w:hAnsi="Simplified Arabic"/>
          <w:sz w:val="28"/>
          <w:rtl/>
        </w:rPr>
        <w:t xml:space="preserve"> والبالغ عددهم (30)، و</w:t>
      </w:r>
      <w:r w:rsidRPr="004A2048">
        <w:rPr>
          <w:rFonts w:ascii="Simplified Arabic" w:hAnsi="Simplified Arabic"/>
          <w:sz w:val="28"/>
          <w:rtl/>
        </w:rPr>
        <w:t>أشارت النتائج إلى أن الكلية تطبق الإدارة الإلكترونية بشكل مرتفع، مما ينعكس إيجابًا على أداء الموارد البشرية</w:t>
      </w:r>
      <w:r w:rsidR="003A51DE" w:rsidRPr="004A2048">
        <w:rPr>
          <w:rFonts w:ascii="Simplified Arabic" w:hAnsi="Simplified Arabic"/>
          <w:sz w:val="28"/>
          <w:rtl/>
        </w:rPr>
        <w:t xml:space="preserve">، كما </w:t>
      </w:r>
      <w:r w:rsidRPr="004A2048">
        <w:rPr>
          <w:rFonts w:ascii="Simplified Arabic" w:hAnsi="Simplified Arabic"/>
          <w:sz w:val="28"/>
          <w:rtl/>
        </w:rPr>
        <w:t>أوضحت الدراسة أن هناك علاقة ارتباط قوية بين استخدام الإدارة الإلكترونية وارتفاع مستوى أداء الموظفين</w:t>
      </w:r>
      <w:r w:rsidR="003A51DE" w:rsidRPr="004A2048">
        <w:rPr>
          <w:rFonts w:ascii="Simplified Arabic" w:hAnsi="Simplified Arabic"/>
          <w:sz w:val="28"/>
          <w:rtl/>
        </w:rPr>
        <w:t>،</w:t>
      </w:r>
      <w:r w:rsidRPr="004A2048">
        <w:rPr>
          <w:rFonts w:ascii="Simplified Arabic" w:hAnsi="Simplified Arabic"/>
          <w:sz w:val="28"/>
          <w:rtl/>
        </w:rPr>
        <w:t xml:space="preserve"> وأوصت الدراسة بإجراء مزيد من الأبحاث في كليات أخرى لإجراء المقارنات وتعميم النتائج، ما يمكن أن يسهم في تحسين الأداء التنظيمي في مؤسسات تعليمية أخرى.</w:t>
      </w:r>
    </w:p>
    <w:p w14:paraId="0DA786F5" w14:textId="77777777" w:rsidR="00915ADB" w:rsidRPr="004A2048" w:rsidRDefault="00915ADB" w:rsidP="00D30CC0">
      <w:pPr>
        <w:pStyle w:val="ListParagraph"/>
        <w:numPr>
          <w:ilvl w:val="0"/>
          <w:numId w:val="2"/>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دراسة (العباني، 2020)، بعنوان: الإدارة الإلكترونية وأثرها على أداء الموارد البشرية: دراسة ميدانية في شركة ليبيا للتأمين. </w:t>
      </w:r>
    </w:p>
    <w:p w14:paraId="22540DF0" w14:textId="343921DB" w:rsidR="00915ADB" w:rsidRPr="004A2048" w:rsidRDefault="00915ADB" w:rsidP="00D30CC0">
      <w:pPr>
        <w:spacing w:line="360" w:lineRule="auto"/>
        <w:jc w:val="both"/>
        <w:rPr>
          <w:rFonts w:ascii="Simplified Arabic" w:hAnsi="Simplified Arabic"/>
          <w:sz w:val="28"/>
          <w:rtl/>
        </w:rPr>
      </w:pPr>
      <w:r w:rsidRPr="004A2048">
        <w:rPr>
          <w:rFonts w:ascii="Simplified Arabic" w:hAnsi="Simplified Arabic"/>
          <w:sz w:val="28"/>
          <w:rtl/>
        </w:rPr>
        <w:lastRenderedPageBreak/>
        <w:t>ركزت هذه الدراسة على تحليل أثر الإدارة الإلكترونية على أداء الموارد البشرية في شركة ليبيا للتأمين، وهي الشركة العامة الوحيدة التي تعمل في مجال التأمين بالسوق الليبي. هدف البحث إلى معرفة أثر الإدارة الإلكترونية على أداء الموارد البشرية بالشركة، وتم صياغة مشكلة البحث في التساؤل حول مدى تأثير الإدارة الإلكترونية على أداء الموظفين. استخدم البحث المنهج الوصفي التحليلي، وجمع البيانات من خلال استبيان شمل جميع العاملين في الشركة. أظهرت النتائج وجود علاقة ذات دلالة إحصائية بين الإدارة الإلكترونية وأداء الموارد البشرية، ما يشير إلى أن تبني الإدارة الإلكترونية يسهم في تحسين الأداء. أوصى البحث بتبني استراتيجيات لتعزيز استخدام الإدارة الإلكترونية لتحسين الأداء التنظيمي، وتدريب الموظفين على استخدام هذه التقنيات بكفاءة.</w:t>
      </w:r>
    </w:p>
    <w:p w14:paraId="4C1020A1" w14:textId="77777777" w:rsidR="00915ADB" w:rsidRPr="004A2048" w:rsidRDefault="00915ADB" w:rsidP="00D30CC0">
      <w:pPr>
        <w:pStyle w:val="ListParagraph"/>
        <w:numPr>
          <w:ilvl w:val="0"/>
          <w:numId w:val="2"/>
        </w:numPr>
        <w:spacing w:line="360" w:lineRule="auto"/>
        <w:ind w:left="468"/>
        <w:jc w:val="both"/>
        <w:rPr>
          <w:rFonts w:ascii="Simplified Arabic" w:hAnsi="Simplified Arabic"/>
          <w:b/>
          <w:bCs/>
          <w:sz w:val="28"/>
          <w:rtl/>
        </w:rPr>
      </w:pPr>
      <w:r w:rsidRPr="004A2048">
        <w:rPr>
          <w:rFonts w:ascii="Simplified Arabic" w:hAnsi="Simplified Arabic"/>
          <w:b/>
          <w:bCs/>
          <w:sz w:val="28"/>
          <w:rtl/>
        </w:rPr>
        <w:t xml:space="preserve">دراسة (مجيد وعباس، 2019)، بعنوان: تأثير إدارة الموارد البشرية الإلكترونية في تحقيق نظام إدارة الأداء الفعال. </w:t>
      </w:r>
    </w:p>
    <w:p w14:paraId="1A766BBE" w14:textId="2C26ED9F" w:rsidR="00915ADB" w:rsidRPr="004A2048" w:rsidRDefault="00915ADB" w:rsidP="00926059">
      <w:pPr>
        <w:spacing w:line="360" w:lineRule="auto"/>
        <w:jc w:val="both"/>
        <w:rPr>
          <w:rFonts w:ascii="Simplified Arabic" w:hAnsi="Simplified Arabic"/>
          <w:sz w:val="28"/>
          <w:rtl/>
        </w:rPr>
      </w:pPr>
      <w:r w:rsidRPr="004A2048">
        <w:rPr>
          <w:rFonts w:ascii="Simplified Arabic" w:hAnsi="Simplified Arabic"/>
          <w:sz w:val="28"/>
          <w:rtl/>
        </w:rPr>
        <w:t>تناولت هذه الدراسة. هدفت الدراسة إلى تحديد نقاط الضعف في المنظمة فيما يتعلق بتطبيق إدارة الموارد البشرية الإلكترونية، وتقديم التوصيات اللازمة لتحسين الأداء التنظيمي. أظهرت نتائج الدراسة أن استخدام تكنولوجيا المعلومات في إدارة الموارد البشرية يسهم في رفع مستويات الأداء للموارد البشرية، ويسهل من عملية اتخاذ القرارات الإدارية ووضع الخيارات المناسبة أمام المدراء. توصلت الدراسة إلى استنتاجات مهمة حول كيفية تفعيل دور إدارة الموارد البشرية الإلكترونية بشكل فعال، وأوصت بزيادة اهتمام المنظمة بدراسة كيفية تطبيق نظام إدارة الأداء الفعال بالاعتماد على الوسائل الإلكترونية.</w:t>
      </w:r>
    </w:p>
    <w:p w14:paraId="4A978F77" w14:textId="3A5FD1F6" w:rsidR="00915ADB" w:rsidRPr="004A2048" w:rsidRDefault="00915ADB" w:rsidP="00D30CC0">
      <w:pPr>
        <w:pStyle w:val="ListParagraph"/>
        <w:numPr>
          <w:ilvl w:val="0"/>
          <w:numId w:val="2"/>
        </w:numPr>
        <w:spacing w:line="360" w:lineRule="auto"/>
        <w:ind w:left="468"/>
        <w:jc w:val="both"/>
        <w:rPr>
          <w:rFonts w:ascii="Simplified Arabic" w:hAnsi="Simplified Arabic"/>
          <w:b/>
          <w:bCs/>
          <w:sz w:val="28"/>
          <w:rtl/>
        </w:rPr>
      </w:pPr>
      <w:r w:rsidRPr="004A2048">
        <w:rPr>
          <w:rFonts w:ascii="Simplified Arabic" w:hAnsi="Simplified Arabic"/>
          <w:b/>
          <w:bCs/>
          <w:sz w:val="28"/>
          <w:rtl/>
        </w:rPr>
        <w:t>دراسة (الشرايري وشحادة، 2019)، بعنوان: أثر الإدارة الإلكترونية للموارد البشرية على الأداء التنظيمي: دراسة ميدانية للبنوك التجارية الأردنية.</w:t>
      </w:r>
    </w:p>
    <w:p w14:paraId="79F10F62" w14:textId="3367B793" w:rsidR="00EA337B" w:rsidRDefault="00EA337B" w:rsidP="00D30CC0">
      <w:pPr>
        <w:spacing w:line="360" w:lineRule="auto"/>
        <w:jc w:val="both"/>
        <w:rPr>
          <w:rFonts w:ascii="Simplified Arabic" w:hAnsi="Simplified Arabic" w:hint="cs"/>
          <w:sz w:val="28"/>
          <w:rtl/>
        </w:rPr>
      </w:pPr>
      <w:r w:rsidRPr="004A2048">
        <w:rPr>
          <w:rFonts w:ascii="Simplified Arabic" w:hAnsi="Simplified Arabic"/>
          <w:sz w:val="28"/>
          <w:rtl/>
        </w:rPr>
        <w:lastRenderedPageBreak/>
        <w:t>هدفت هذه الدراسة إلى تحليل تأثير الإدارة الإلكترونية للموارد البشرية على الأداء التنظيمي في البنوك التجارية الأردنية. اعتمدت الدراسة على المنهج الوصفي التحليلي، وتم جمع البيانات باستخدام استبانة مكونة من 39 فقرة. شملت عينة الدراسة 223 من رؤساء الإدارات ومدراء الدوائر ورؤساء الأقسام العاملين في أربعة بنوك تجارية. أظهرت النتائج وجود تأثير دال إحصائيًا للإدارة الإلكترونية على الأداء التنظيمي، وخاصة في بعد التوظيف الإلكتروني. ومع ذلك، أظهرت النتائج عدم وجود تأثير دال إحصائي لبعدي التدريب الإلكتروني وتقييم الأداء الإلكتروني على الأداء التنظيمي. أوصت الدراسة بضرورة توفير البنية التحتية المناسبة لتطبيق التدريب الإلكتروني بشكل فعال في البنوك التجارية الأردنية، وتبني أحدث التكنولوجيا ووسائل الاتصال، إضافة إلى تدريب العاملين على أنظمة محاكاة إلكترونية تشابه بيئة العمل الحقيقية.</w:t>
      </w:r>
    </w:p>
    <w:p w14:paraId="078F1366" w14:textId="16E7EA80" w:rsidR="006C43D8" w:rsidRDefault="006C43D8" w:rsidP="006C43D8">
      <w:pPr>
        <w:pStyle w:val="Heading1"/>
        <w:rPr>
          <w:rFonts w:hint="cs"/>
          <w:b/>
          <w:bCs/>
          <w:rtl/>
        </w:rPr>
      </w:pPr>
      <w:bookmarkStart w:id="49" w:name="_Toc181626859"/>
      <w:r w:rsidRPr="006C43D8">
        <w:rPr>
          <w:rFonts w:hint="cs"/>
          <w:b/>
          <w:bCs/>
          <w:rtl/>
        </w:rPr>
        <w:t>1.5.2 التعليق على الدراسات السابقة</w:t>
      </w:r>
      <w:bookmarkEnd w:id="49"/>
    </w:p>
    <w:p w14:paraId="7083EF85" w14:textId="7CCA16FA" w:rsidR="006C43D8" w:rsidRPr="006C43D8" w:rsidRDefault="006C43D8" w:rsidP="006C43D8">
      <w:pPr>
        <w:spacing w:line="360" w:lineRule="auto"/>
        <w:jc w:val="both"/>
      </w:pPr>
      <w:r w:rsidRPr="006C43D8">
        <w:rPr>
          <w:rtl/>
          <w:lang w:bidi="ar-EG"/>
        </w:rPr>
        <w:t>من خلال استعراض الدراسات السابقة تبين للباحث</w:t>
      </w:r>
      <w:r>
        <w:rPr>
          <w:rFonts w:hint="cs"/>
          <w:rtl/>
          <w:lang w:bidi="ar-EG"/>
        </w:rPr>
        <w:t>ة</w:t>
      </w:r>
      <w:r w:rsidRPr="006C43D8">
        <w:rPr>
          <w:rtl/>
          <w:lang w:bidi="ar-EG"/>
        </w:rPr>
        <w:t xml:space="preserve"> مايلي:</w:t>
      </w:r>
    </w:p>
    <w:p w14:paraId="6AC6B891" w14:textId="4D07D2A8" w:rsidR="00926059" w:rsidRPr="00926059" w:rsidRDefault="006C43D8" w:rsidP="00926059">
      <w:pPr>
        <w:spacing w:line="360" w:lineRule="auto"/>
        <w:jc w:val="both"/>
        <w:rPr>
          <w:rFonts w:ascii="Sakkal Majalla" w:eastAsia="Calibri" w:hAnsi="Sakkal Majalla" w:cs="Sakkal Majalla"/>
          <w:sz w:val="28"/>
        </w:rPr>
      </w:pPr>
      <w:r w:rsidRPr="006C43D8">
        <w:rPr>
          <w:rtl/>
          <w:lang w:bidi="ar-EG"/>
        </w:rPr>
        <w:t xml:space="preserve">أظهرت الدراسات السابقة اهتمام كبير بمشكلة الدراسة المتمثلة في معرفة </w:t>
      </w:r>
      <w:r>
        <w:rPr>
          <w:rFonts w:hint="cs"/>
          <w:rtl/>
          <w:lang w:bidi="ar-EG"/>
        </w:rPr>
        <w:t>إدارة الموارد البشرية الالكترونية وآثرها على كفاءة وفاعلية العمليات الإدارية</w:t>
      </w:r>
      <w:r w:rsidRPr="006C43D8">
        <w:rPr>
          <w:rtl/>
          <w:lang w:bidi="ar-EG"/>
        </w:rPr>
        <w:t xml:space="preserve"> ، وتنوعت أهداف هذه الدراسات حيث تناولت</w:t>
      </w:r>
      <w:r w:rsidRPr="006C43D8">
        <w:rPr>
          <w:rFonts w:hint="cs"/>
          <w:rtl/>
          <w:lang w:bidi="ar-EG"/>
        </w:rPr>
        <w:t xml:space="preserve"> دراسة</w:t>
      </w:r>
      <w:r>
        <w:rPr>
          <w:rFonts w:hint="cs"/>
          <w:rtl/>
          <w:lang w:bidi="ar-EG"/>
        </w:rPr>
        <w:t xml:space="preserve"> ( مهران وآخرون، 2023) </w:t>
      </w:r>
      <w:r w:rsidR="00926059" w:rsidRPr="00926059">
        <w:rPr>
          <w:rFonts w:hint="cs"/>
          <w:rtl/>
        </w:rPr>
        <w:t>أهمية</w:t>
      </w:r>
      <w:r w:rsidR="00926059" w:rsidRPr="00926059">
        <w:rPr>
          <w:rtl/>
        </w:rPr>
        <w:t xml:space="preserve"> </w:t>
      </w:r>
      <w:r w:rsidR="00926059" w:rsidRPr="00926059">
        <w:rPr>
          <w:rFonts w:hint="cs"/>
          <w:rtl/>
        </w:rPr>
        <w:t>إدارة</w:t>
      </w:r>
      <w:r w:rsidR="00926059" w:rsidRPr="00926059">
        <w:rPr>
          <w:rtl/>
        </w:rPr>
        <w:t xml:space="preserve"> </w:t>
      </w:r>
      <w:r w:rsidR="00926059" w:rsidRPr="00926059">
        <w:rPr>
          <w:rFonts w:hint="cs"/>
          <w:rtl/>
        </w:rPr>
        <w:t>الموارد</w:t>
      </w:r>
      <w:r w:rsidR="00926059" w:rsidRPr="00926059">
        <w:rPr>
          <w:rtl/>
        </w:rPr>
        <w:t xml:space="preserve"> </w:t>
      </w:r>
      <w:r w:rsidR="00926059" w:rsidRPr="00926059">
        <w:rPr>
          <w:rFonts w:hint="cs"/>
          <w:rtl/>
        </w:rPr>
        <w:t>البشرية</w:t>
      </w:r>
      <w:r w:rsidR="00926059" w:rsidRPr="00926059">
        <w:rPr>
          <w:rtl/>
        </w:rPr>
        <w:t xml:space="preserve"> </w:t>
      </w:r>
      <w:r w:rsidR="00926059" w:rsidRPr="00926059">
        <w:rPr>
          <w:rFonts w:hint="cs"/>
          <w:rtl/>
        </w:rPr>
        <w:t>الإلكترونية</w:t>
      </w:r>
      <w:r w:rsidR="00926059" w:rsidRPr="00926059">
        <w:rPr>
          <w:rtl/>
        </w:rPr>
        <w:t xml:space="preserve"> </w:t>
      </w:r>
      <w:r w:rsidR="00926059" w:rsidRPr="00926059">
        <w:rPr>
          <w:rFonts w:hint="cs"/>
          <w:rtl/>
        </w:rPr>
        <w:t>في</w:t>
      </w:r>
      <w:r w:rsidR="00926059" w:rsidRPr="00926059">
        <w:rPr>
          <w:rtl/>
        </w:rPr>
        <w:t xml:space="preserve"> </w:t>
      </w:r>
      <w:r w:rsidR="00926059" w:rsidRPr="00926059">
        <w:rPr>
          <w:rFonts w:hint="cs"/>
          <w:rtl/>
        </w:rPr>
        <w:t>تحسين</w:t>
      </w:r>
      <w:r w:rsidR="00926059" w:rsidRPr="00926059">
        <w:rPr>
          <w:rtl/>
        </w:rPr>
        <w:t xml:space="preserve"> </w:t>
      </w:r>
      <w:r w:rsidR="00926059" w:rsidRPr="00926059">
        <w:rPr>
          <w:rFonts w:hint="cs"/>
          <w:rtl/>
        </w:rPr>
        <w:t>الجوانب</w:t>
      </w:r>
      <w:r w:rsidR="00926059" w:rsidRPr="00926059">
        <w:rPr>
          <w:rtl/>
        </w:rPr>
        <w:t xml:space="preserve"> </w:t>
      </w:r>
      <w:r w:rsidR="00926059" w:rsidRPr="00926059">
        <w:rPr>
          <w:rFonts w:hint="cs"/>
          <w:rtl/>
        </w:rPr>
        <w:t>التنظيمية</w:t>
      </w:r>
      <w:r w:rsidR="00926059" w:rsidRPr="00926059">
        <w:rPr>
          <w:rtl/>
        </w:rPr>
        <w:t xml:space="preserve"> </w:t>
      </w:r>
      <w:r w:rsidR="00926059" w:rsidRPr="00926059">
        <w:rPr>
          <w:rFonts w:hint="cs"/>
          <w:rtl/>
        </w:rPr>
        <w:t>وتحقيق</w:t>
      </w:r>
      <w:r w:rsidR="00926059" w:rsidRPr="00926059">
        <w:rPr>
          <w:rtl/>
        </w:rPr>
        <w:t xml:space="preserve"> </w:t>
      </w:r>
      <w:r w:rsidR="00926059" w:rsidRPr="00926059">
        <w:rPr>
          <w:rFonts w:hint="cs"/>
          <w:rtl/>
        </w:rPr>
        <w:t>الأهداف</w:t>
      </w:r>
      <w:r w:rsidR="00926059" w:rsidRPr="00926059">
        <w:rPr>
          <w:rtl/>
        </w:rPr>
        <w:t xml:space="preserve"> </w:t>
      </w:r>
      <w:r w:rsidR="00926059" w:rsidRPr="00926059">
        <w:rPr>
          <w:rFonts w:hint="cs"/>
          <w:rtl/>
        </w:rPr>
        <w:t>المرجوة</w:t>
      </w:r>
      <w:r w:rsidR="00926059" w:rsidRPr="00926059">
        <w:rPr>
          <w:rtl/>
        </w:rPr>
        <w:t xml:space="preserve"> </w:t>
      </w:r>
      <w:r w:rsidR="00926059" w:rsidRPr="00926059">
        <w:rPr>
          <w:rFonts w:hint="cs"/>
          <w:rtl/>
        </w:rPr>
        <w:t>من</w:t>
      </w:r>
      <w:r w:rsidR="00926059" w:rsidRPr="00926059">
        <w:rPr>
          <w:rtl/>
        </w:rPr>
        <w:t xml:space="preserve"> </w:t>
      </w:r>
      <w:r w:rsidR="00926059" w:rsidRPr="00926059">
        <w:rPr>
          <w:rFonts w:hint="cs"/>
          <w:rtl/>
        </w:rPr>
        <w:t>خلال</w:t>
      </w:r>
      <w:r w:rsidR="00926059" w:rsidRPr="00926059">
        <w:rPr>
          <w:rtl/>
        </w:rPr>
        <w:t xml:space="preserve"> </w:t>
      </w:r>
      <w:r w:rsidR="00926059" w:rsidRPr="00926059">
        <w:rPr>
          <w:rFonts w:hint="cs"/>
          <w:rtl/>
        </w:rPr>
        <w:t>استقطاب</w:t>
      </w:r>
      <w:r w:rsidR="00926059" w:rsidRPr="00926059">
        <w:rPr>
          <w:rtl/>
        </w:rPr>
        <w:t xml:space="preserve"> </w:t>
      </w:r>
      <w:r w:rsidR="00926059" w:rsidRPr="00926059">
        <w:rPr>
          <w:rFonts w:hint="cs"/>
          <w:rtl/>
        </w:rPr>
        <w:t>واختيار</w:t>
      </w:r>
      <w:r w:rsidR="00926059" w:rsidRPr="00926059">
        <w:rPr>
          <w:rtl/>
        </w:rPr>
        <w:t xml:space="preserve"> </w:t>
      </w:r>
      <w:r w:rsidR="00926059" w:rsidRPr="00926059">
        <w:rPr>
          <w:rFonts w:hint="cs"/>
          <w:rtl/>
        </w:rPr>
        <w:t>الموظفين</w:t>
      </w:r>
      <w:r w:rsidR="00926059" w:rsidRPr="00926059">
        <w:rPr>
          <w:rtl/>
        </w:rPr>
        <w:t xml:space="preserve"> </w:t>
      </w:r>
      <w:r w:rsidR="00926059" w:rsidRPr="00926059">
        <w:rPr>
          <w:rFonts w:hint="cs"/>
          <w:rtl/>
        </w:rPr>
        <w:t>المؤهلين</w:t>
      </w:r>
      <w:r w:rsidR="00926059" w:rsidRPr="00926059">
        <w:rPr>
          <w:rtl/>
        </w:rPr>
        <w:t xml:space="preserve"> </w:t>
      </w:r>
      <w:r w:rsidR="00926059" w:rsidRPr="00926059">
        <w:rPr>
          <w:rFonts w:hint="cs"/>
          <w:rtl/>
        </w:rPr>
        <w:t>إلكترونيًا،</w:t>
      </w:r>
      <w:r w:rsidR="00926059" w:rsidRPr="00926059">
        <w:rPr>
          <w:rtl/>
        </w:rPr>
        <w:t xml:space="preserve"> </w:t>
      </w:r>
      <w:r w:rsidR="00926059" w:rsidRPr="00926059">
        <w:rPr>
          <w:rFonts w:hint="cs"/>
          <w:rtl/>
        </w:rPr>
        <w:t>وتحسين</w:t>
      </w:r>
      <w:r w:rsidR="00926059" w:rsidRPr="00926059">
        <w:rPr>
          <w:rtl/>
        </w:rPr>
        <w:t xml:space="preserve"> </w:t>
      </w:r>
      <w:r w:rsidR="00926059" w:rsidRPr="00926059">
        <w:rPr>
          <w:rFonts w:hint="cs"/>
          <w:rtl/>
        </w:rPr>
        <w:t>وتقييم</w:t>
      </w:r>
      <w:r w:rsidR="00926059" w:rsidRPr="00926059">
        <w:rPr>
          <w:rtl/>
        </w:rPr>
        <w:t xml:space="preserve"> </w:t>
      </w:r>
      <w:r w:rsidR="00926059" w:rsidRPr="00926059">
        <w:rPr>
          <w:rFonts w:hint="cs"/>
          <w:rtl/>
        </w:rPr>
        <w:t>الأداء</w:t>
      </w:r>
      <w:r w:rsidR="00926059" w:rsidRPr="00926059">
        <w:rPr>
          <w:rtl/>
        </w:rPr>
        <w:t xml:space="preserve"> </w:t>
      </w:r>
      <w:r w:rsidR="00926059" w:rsidRPr="00926059">
        <w:rPr>
          <w:rFonts w:hint="cs"/>
          <w:rtl/>
        </w:rPr>
        <w:t>الوظيفي</w:t>
      </w:r>
      <w:r w:rsidR="00926059" w:rsidRPr="00926059">
        <w:rPr>
          <w:rtl/>
        </w:rPr>
        <w:t xml:space="preserve"> </w:t>
      </w:r>
      <w:r w:rsidR="00926059" w:rsidRPr="00926059">
        <w:rPr>
          <w:rFonts w:hint="cs"/>
          <w:rtl/>
        </w:rPr>
        <w:t>إلكترونيًا،</w:t>
      </w:r>
      <w:r w:rsidR="00926059" w:rsidRPr="00926059">
        <w:rPr>
          <w:rtl/>
        </w:rPr>
        <w:t xml:space="preserve"> </w:t>
      </w:r>
      <w:r w:rsidR="00926059" w:rsidRPr="00926059">
        <w:rPr>
          <w:rFonts w:hint="cs"/>
          <w:rtl/>
        </w:rPr>
        <w:t>وتقديم</w:t>
      </w:r>
      <w:r w:rsidR="00926059" w:rsidRPr="00926059">
        <w:rPr>
          <w:rtl/>
        </w:rPr>
        <w:t xml:space="preserve"> </w:t>
      </w:r>
      <w:r w:rsidR="00926059" w:rsidRPr="00926059">
        <w:rPr>
          <w:rFonts w:hint="cs"/>
          <w:rtl/>
        </w:rPr>
        <w:t>التعويضات</w:t>
      </w:r>
      <w:r w:rsidR="00926059" w:rsidRPr="00926059">
        <w:rPr>
          <w:rtl/>
        </w:rPr>
        <w:t xml:space="preserve"> </w:t>
      </w:r>
      <w:r w:rsidR="00926059" w:rsidRPr="00926059">
        <w:rPr>
          <w:rFonts w:hint="cs"/>
          <w:rtl/>
        </w:rPr>
        <w:t>بشكل</w:t>
      </w:r>
      <w:r w:rsidR="00926059" w:rsidRPr="00926059">
        <w:rPr>
          <w:rtl/>
        </w:rPr>
        <w:t xml:space="preserve"> </w:t>
      </w:r>
      <w:r w:rsidR="00926059" w:rsidRPr="00926059">
        <w:rPr>
          <w:rFonts w:hint="cs"/>
          <w:rtl/>
        </w:rPr>
        <w:t>إلكتروني</w:t>
      </w:r>
      <w:r w:rsidR="00926059">
        <w:rPr>
          <w:rFonts w:hint="cs"/>
          <w:rtl/>
        </w:rPr>
        <w:t xml:space="preserve">، وتناولت دراسة ( البكري ونيا، 2021) </w:t>
      </w:r>
      <w:r w:rsidR="00926059" w:rsidRPr="00926059">
        <w:rPr>
          <w:rFonts w:hint="cs"/>
          <w:rtl/>
        </w:rPr>
        <w:t>التعرف</w:t>
      </w:r>
      <w:r w:rsidR="00926059" w:rsidRPr="00926059">
        <w:rPr>
          <w:rtl/>
        </w:rPr>
        <w:t xml:space="preserve"> </w:t>
      </w:r>
      <w:r w:rsidR="00926059" w:rsidRPr="00926059">
        <w:rPr>
          <w:rFonts w:hint="cs"/>
          <w:rtl/>
        </w:rPr>
        <w:t>على</w:t>
      </w:r>
      <w:r w:rsidR="00926059" w:rsidRPr="00926059">
        <w:rPr>
          <w:rtl/>
        </w:rPr>
        <w:t xml:space="preserve"> </w:t>
      </w:r>
      <w:r w:rsidR="00926059" w:rsidRPr="00926059">
        <w:rPr>
          <w:rFonts w:hint="cs"/>
          <w:rtl/>
        </w:rPr>
        <w:t>أثر</w:t>
      </w:r>
      <w:r w:rsidR="00926059" w:rsidRPr="00926059">
        <w:rPr>
          <w:rtl/>
        </w:rPr>
        <w:t xml:space="preserve"> </w:t>
      </w:r>
      <w:r w:rsidR="00926059" w:rsidRPr="00926059">
        <w:rPr>
          <w:rFonts w:hint="cs"/>
          <w:rtl/>
        </w:rPr>
        <w:t>الإدارة</w:t>
      </w:r>
      <w:r w:rsidR="00926059" w:rsidRPr="00926059">
        <w:rPr>
          <w:rtl/>
        </w:rPr>
        <w:t xml:space="preserve"> </w:t>
      </w:r>
      <w:r w:rsidR="00926059" w:rsidRPr="00926059">
        <w:rPr>
          <w:rFonts w:hint="cs"/>
          <w:rtl/>
        </w:rPr>
        <w:t>الإلكترونية</w:t>
      </w:r>
      <w:r w:rsidR="00926059" w:rsidRPr="00926059">
        <w:rPr>
          <w:rtl/>
        </w:rPr>
        <w:t xml:space="preserve"> </w:t>
      </w:r>
      <w:r w:rsidR="00926059" w:rsidRPr="00926059">
        <w:rPr>
          <w:rFonts w:hint="cs"/>
          <w:rtl/>
        </w:rPr>
        <w:t>على</w:t>
      </w:r>
      <w:r w:rsidR="00926059" w:rsidRPr="00926059">
        <w:rPr>
          <w:rtl/>
        </w:rPr>
        <w:t xml:space="preserve"> </w:t>
      </w:r>
      <w:r w:rsidR="00926059" w:rsidRPr="00926059">
        <w:rPr>
          <w:rFonts w:hint="cs"/>
          <w:rtl/>
        </w:rPr>
        <w:t>أداء</w:t>
      </w:r>
      <w:r w:rsidR="00926059" w:rsidRPr="00926059">
        <w:rPr>
          <w:rtl/>
        </w:rPr>
        <w:t xml:space="preserve"> </w:t>
      </w:r>
      <w:r w:rsidR="00926059" w:rsidRPr="00926059">
        <w:rPr>
          <w:rFonts w:hint="cs"/>
          <w:rtl/>
        </w:rPr>
        <w:t>الموارد</w:t>
      </w:r>
      <w:r w:rsidR="00926059" w:rsidRPr="00926059">
        <w:rPr>
          <w:rtl/>
        </w:rPr>
        <w:t xml:space="preserve"> </w:t>
      </w:r>
      <w:r w:rsidR="00926059" w:rsidRPr="00926059">
        <w:rPr>
          <w:rFonts w:hint="cs"/>
          <w:rtl/>
        </w:rPr>
        <w:t>البشرية</w:t>
      </w:r>
      <w:r w:rsidR="00926059" w:rsidRPr="00926059">
        <w:rPr>
          <w:rtl/>
        </w:rPr>
        <w:t xml:space="preserve"> </w:t>
      </w:r>
      <w:r w:rsidR="00926059" w:rsidRPr="00926059">
        <w:rPr>
          <w:rFonts w:hint="cs"/>
          <w:rtl/>
        </w:rPr>
        <w:t>في</w:t>
      </w:r>
      <w:r w:rsidR="00926059" w:rsidRPr="00926059">
        <w:rPr>
          <w:rtl/>
        </w:rPr>
        <w:t xml:space="preserve"> </w:t>
      </w:r>
      <w:r w:rsidR="00926059" w:rsidRPr="00926059">
        <w:rPr>
          <w:rFonts w:hint="cs"/>
          <w:rtl/>
        </w:rPr>
        <w:t>كلية</w:t>
      </w:r>
      <w:r w:rsidR="00926059" w:rsidRPr="00926059">
        <w:rPr>
          <w:rtl/>
        </w:rPr>
        <w:t xml:space="preserve"> </w:t>
      </w:r>
      <w:r w:rsidR="00926059" w:rsidRPr="00926059">
        <w:rPr>
          <w:rFonts w:hint="cs"/>
          <w:rtl/>
        </w:rPr>
        <w:t>المستقبل</w:t>
      </w:r>
      <w:r w:rsidR="00926059" w:rsidRPr="00926059">
        <w:rPr>
          <w:rtl/>
        </w:rPr>
        <w:t xml:space="preserve"> </w:t>
      </w:r>
      <w:r w:rsidR="00926059" w:rsidRPr="00926059">
        <w:rPr>
          <w:rFonts w:hint="cs"/>
          <w:rtl/>
        </w:rPr>
        <w:t>الجامعة</w:t>
      </w:r>
      <w:r w:rsidR="00926059">
        <w:rPr>
          <w:rFonts w:hint="cs"/>
          <w:rtl/>
        </w:rPr>
        <w:t xml:space="preserve">، وأوضحت دراسة ( العباني، 2020) </w:t>
      </w:r>
      <w:r w:rsidR="00926059" w:rsidRPr="00926059">
        <w:rPr>
          <w:rFonts w:hint="cs"/>
          <w:rtl/>
        </w:rPr>
        <w:t>أثر</w:t>
      </w:r>
      <w:r w:rsidR="00926059" w:rsidRPr="00926059">
        <w:rPr>
          <w:rtl/>
        </w:rPr>
        <w:t xml:space="preserve"> </w:t>
      </w:r>
      <w:r w:rsidR="00926059" w:rsidRPr="00926059">
        <w:rPr>
          <w:rFonts w:hint="cs"/>
          <w:rtl/>
        </w:rPr>
        <w:t>الإدارة</w:t>
      </w:r>
      <w:r w:rsidR="00926059" w:rsidRPr="00926059">
        <w:rPr>
          <w:rtl/>
        </w:rPr>
        <w:t xml:space="preserve"> </w:t>
      </w:r>
      <w:r w:rsidR="00926059" w:rsidRPr="00926059">
        <w:rPr>
          <w:rFonts w:hint="cs"/>
          <w:rtl/>
        </w:rPr>
        <w:t>الإلكترونية</w:t>
      </w:r>
      <w:r w:rsidR="00926059" w:rsidRPr="00926059">
        <w:rPr>
          <w:rtl/>
        </w:rPr>
        <w:t xml:space="preserve"> </w:t>
      </w:r>
      <w:r w:rsidR="00926059" w:rsidRPr="00926059">
        <w:rPr>
          <w:rFonts w:hint="cs"/>
          <w:rtl/>
        </w:rPr>
        <w:t>على</w:t>
      </w:r>
      <w:r w:rsidR="00926059" w:rsidRPr="00926059">
        <w:rPr>
          <w:rtl/>
        </w:rPr>
        <w:t xml:space="preserve"> </w:t>
      </w:r>
      <w:r w:rsidR="00926059" w:rsidRPr="00926059">
        <w:rPr>
          <w:rFonts w:hint="cs"/>
          <w:rtl/>
        </w:rPr>
        <w:t>أداء</w:t>
      </w:r>
      <w:r w:rsidR="00926059" w:rsidRPr="00926059">
        <w:rPr>
          <w:rtl/>
        </w:rPr>
        <w:t xml:space="preserve"> </w:t>
      </w:r>
      <w:r w:rsidR="00926059" w:rsidRPr="00926059">
        <w:rPr>
          <w:rFonts w:hint="cs"/>
          <w:rtl/>
        </w:rPr>
        <w:t>الموارد</w:t>
      </w:r>
      <w:r w:rsidR="00926059" w:rsidRPr="00926059">
        <w:rPr>
          <w:rtl/>
        </w:rPr>
        <w:t xml:space="preserve"> </w:t>
      </w:r>
      <w:r w:rsidR="00926059" w:rsidRPr="00926059">
        <w:rPr>
          <w:rFonts w:hint="cs"/>
          <w:rtl/>
        </w:rPr>
        <w:t>البشرية</w:t>
      </w:r>
      <w:r w:rsidR="00926059" w:rsidRPr="00926059">
        <w:rPr>
          <w:rtl/>
        </w:rPr>
        <w:t xml:space="preserve"> </w:t>
      </w:r>
      <w:r w:rsidR="00926059" w:rsidRPr="00926059">
        <w:rPr>
          <w:rFonts w:hint="cs"/>
          <w:rtl/>
        </w:rPr>
        <w:t>في</w:t>
      </w:r>
      <w:r w:rsidR="00926059" w:rsidRPr="00926059">
        <w:rPr>
          <w:rtl/>
        </w:rPr>
        <w:t xml:space="preserve"> </w:t>
      </w:r>
      <w:r w:rsidR="00926059" w:rsidRPr="00926059">
        <w:rPr>
          <w:rFonts w:hint="cs"/>
          <w:rtl/>
        </w:rPr>
        <w:t>شركة</w:t>
      </w:r>
      <w:r w:rsidR="00926059" w:rsidRPr="00926059">
        <w:rPr>
          <w:rtl/>
        </w:rPr>
        <w:t xml:space="preserve"> </w:t>
      </w:r>
      <w:r w:rsidR="00926059" w:rsidRPr="00926059">
        <w:rPr>
          <w:rFonts w:hint="cs"/>
          <w:rtl/>
        </w:rPr>
        <w:t>ليبيا</w:t>
      </w:r>
      <w:r w:rsidR="00926059" w:rsidRPr="00926059">
        <w:rPr>
          <w:rtl/>
        </w:rPr>
        <w:t xml:space="preserve"> </w:t>
      </w:r>
      <w:r w:rsidR="00926059" w:rsidRPr="00926059">
        <w:rPr>
          <w:rFonts w:hint="cs"/>
          <w:rtl/>
        </w:rPr>
        <w:t>للتأمين</w:t>
      </w:r>
      <w:r w:rsidR="00926059">
        <w:rPr>
          <w:rFonts w:hint="cs"/>
          <w:rtl/>
        </w:rPr>
        <w:t xml:space="preserve">، وأظهرت دراسة ( مجيد وعباس، 2019) </w:t>
      </w:r>
      <w:r w:rsidR="00926059" w:rsidRPr="00926059">
        <w:rPr>
          <w:rFonts w:hint="cs"/>
          <w:rtl/>
        </w:rPr>
        <w:t>العلاقة</w:t>
      </w:r>
      <w:r w:rsidR="00926059" w:rsidRPr="00926059">
        <w:rPr>
          <w:rtl/>
        </w:rPr>
        <w:t xml:space="preserve"> </w:t>
      </w:r>
      <w:r w:rsidR="00926059" w:rsidRPr="00926059">
        <w:rPr>
          <w:rFonts w:hint="cs"/>
          <w:rtl/>
        </w:rPr>
        <w:t>بين</w:t>
      </w:r>
      <w:r w:rsidR="00926059" w:rsidRPr="00926059">
        <w:rPr>
          <w:rtl/>
        </w:rPr>
        <w:t xml:space="preserve"> </w:t>
      </w:r>
      <w:r w:rsidR="00926059" w:rsidRPr="00926059">
        <w:rPr>
          <w:rFonts w:hint="cs"/>
          <w:rtl/>
        </w:rPr>
        <w:t>إدارة</w:t>
      </w:r>
      <w:r w:rsidR="00926059" w:rsidRPr="00926059">
        <w:rPr>
          <w:rtl/>
        </w:rPr>
        <w:t xml:space="preserve"> </w:t>
      </w:r>
      <w:r w:rsidR="00926059" w:rsidRPr="00926059">
        <w:rPr>
          <w:rFonts w:hint="cs"/>
          <w:rtl/>
        </w:rPr>
        <w:t>الموارد</w:t>
      </w:r>
      <w:r w:rsidR="00926059" w:rsidRPr="00926059">
        <w:rPr>
          <w:rtl/>
        </w:rPr>
        <w:t xml:space="preserve"> </w:t>
      </w:r>
      <w:r w:rsidR="00926059" w:rsidRPr="00926059">
        <w:rPr>
          <w:rFonts w:hint="cs"/>
          <w:rtl/>
        </w:rPr>
        <w:t>البشرية</w:t>
      </w:r>
      <w:r w:rsidR="00926059" w:rsidRPr="00926059">
        <w:rPr>
          <w:rtl/>
        </w:rPr>
        <w:t xml:space="preserve"> </w:t>
      </w:r>
      <w:r w:rsidR="00926059" w:rsidRPr="00926059">
        <w:rPr>
          <w:rFonts w:hint="cs"/>
          <w:rtl/>
        </w:rPr>
        <w:t>الإلكترونية</w:t>
      </w:r>
      <w:r w:rsidR="00926059" w:rsidRPr="00926059">
        <w:rPr>
          <w:rtl/>
        </w:rPr>
        <w:t xml:space="preserve"> </w:t>
      </w:r>
      <w:r w:rsidR="00926059" w:rsidRPr="00926059">
        <w:rPr>
          <w:rFonts w:hint="cs"/>
          <w:rtl/>
        </w:rPr>
        <w:t>ونظام</w:t>
      </w:r>
      <w:r w:rsidR="00926059" w:rsidRPr="00926059">
        <w:rPr>
          <w:rtl/>
        </w:rPr>
        <w:t xml:space="preserve"> </w:t>
      </w:r>
      <w:r w:rsidR="00926059" w:rsidRPr="00926059">
        <w:rPr>
          <w:rFonts w:hint="cs"/>
          <w:rtl/>
        </w:rPr>
        <w:t>إدارة</w:t>
      </w:r>
      <w:r w:rsidR="00926059" w:rsidRPr="00926059">
        <w:rPr>
          <w:rtl/>
        </w:rPr>
        <w:t xml:space="preserve"> </w:t>
      </w:r>
      <w:r w:rsidR="00926059" w:rsidRPr="00926059">
        <w:rPr>
          <w:rFonts w:hint="cs"/>
          <w:rtl/>
        </w:rPr>
        <w:t>الأداء</w:t>
      </w:r>
      <w:r w:rsidR="00926059" w:rsidRPr="00926059">
        <w:rPr>
          <w:rtl/>
        </w:rPr>
        <w:t xml:space="preserve"> </w:t>
      </w:r>
      <w:r w:rsidR="00926059" w:rsidRPr="00926059">
        <w:rPr>
          <w:rFonts w:hint="cs"/>
          <w:rtl/>
        </w:rPr>
        <w:t>الفعال،</w:t>
      </w:r>
      <w:r w:rsidR="00926059" w:rsidRPr="00926059">
        <w:rPr>
          <w:rtl/>
        </w:rPr>
        <w:t xml:space="preserve"> </w:t>
      </w:r>
      <w:r w:rsidR="00926059" w:rsidRPr="00926059">
        <w:rPr>
          <w:rFonts w:hint="cs"/>
          <w:rtl/>
        </w:rPr>
        <w:t>مع</w:t>
      </w:r>
      <w:r w:rsidR="00926059" w:rsidRPr="00926059">
        <w:rPr>
          <w:rtl/>
        </w:rPr>
        <w:t xml:space="preserve"> </w:t>
      </w:r>
      <w:r w:rsidR="00926059" w:rsidRPr="00926059">
        <w:rPr>
          <w:rFonts w:hint="cs"/>
          <w:rtl/>
        </w:rPr>
        <w:t>التركيز</w:t>
      </w:r>
      <w:r w:rsidR="00926059" w:rsidRPr="00926059">
        <w:rPr>
          <w:rtl/>
        </w:rPr>
        <w:t xml:space="preserve"> </w:t>
      </w:r>
      <w:r w:rsidR="00926059" w:rsidRPr="00926059">
        <w:rPr>
          <w:rFonts w:hint="cs"/>
          <w:rtl/>
        </w:rPr>
        <w:t>على</w:t>
      </w:r>
      <w:r w:rsidR="00926059" w:rsidRPr="00926059">
        <w:rPr>
          <w:rtl/>
        </w:rPr>
        <w:t xml:space="preserve"> </w:t>
      </w:r>
      <w:r w:rsidR="00926059" w:rsidRPr="00926059">
        <w:rPr>
          <w:rFonts w:hint="cs"/>
          <w:rtl/>
        </w:rPr>
        <w:lastRenderedPageBreak/>
        <w:t>دور</w:t>
      </w:r>
      <w:r w:rsidR="00926059" w:rsidRPr="00926059">
        <w:rPr>
          <w:rtl/>
        </w:rPr>
        <w:t xml:space="preserve"> </w:t>
      </w:r>
      <w:r w:rsidR="00926059" w:rsidRPr="00926059">
        <w:rPr>
          <w:rFonts w:hint="cs"/>
          <w:rtl/>
        </w:rPr>
        <w:t>التكنولوجيا</w:t>
      </w:r>
      <w:r w:rsidR="00926059" w:rsidRPr="00926059">
        <w:rPr>
          <w:rtl/>
        </w:rPr>
        <w:t xml:space="preserve"> </w:t>
      </w:r>
      <w:r w:rsidR="00926059" w:rsidRPr="00926059">
        <w:rPr>
          <w:rFonts w:hint="cs"/>
          <w:rtl/>
        </w:rPr>
        <w:t>في</w:t>
      </w:r>
      <w:r w:rsidR="00926059" w:rsidRPr="00926059">
        <w:rPr>
          <w:rtl/>
        </w:rPr>
        <w:t xml:space="preserve"> </w:t>
      </w:r>
      <w:r w:rsidR="00926059" w:rsidRPr="00926059">
        <w:rPr>
          <w:rFonts w:hint="cs"/>
          <w:rtl/>
        </w:rPr>
        <w:t>تسهيل</w:t>
      </w:r>
      <w:r w:rsidR="00926059" w:rsidRPr="00926059">
        <w:rPr>
          <w:rtl/>
        </w:rPr>
        <w:t xml:space="preserve"> </w:t>
      </w:r>
      <w:r w:rsidR="00926059" w:rsidRPr="00926059">
        <w:rPr>
          <w:rFonts w:hint="cs"/>
          <w:rtl/>
        </w:rPr>
        <w:t>اتخاذ</w:t>
      </w:r>
      <w:r w:rsidR="00926059" w:rsidRPr="00926059">
        <w:rPr>
          <w:rtl/>
        </w:rPr>
        <w:t xml:space="preserve"> </w:t>
      </w:r>
      <w:r w:rsidR="00926059" w:rsidRPr="00926059">
        <w:rPr>
          <w:rFonts w:hint="cs"/>
          <w:rtl/>
        </w:rPr>
        <w:t>القرارات</w:t>
      </w:r>
      <w:r w:rsidR="00926059" w:rsidRPr="00926059">
        <w:rPr>
          <w:rtl/>
        </w:rPr>
        <w:t xml:space="preserve"> </w:t>
      </w:r>
      <w:r w:rsidR="00926059" w:rsidRPr="00926059">
        <w:rPr>
          <w:rFonts w:hint="cs"/>
          <w:rtl/>
        </w:rPr>
        <w:t>الإدارية</w:t>
      </w:r>
      <w:r w:rsidR="00926059" w:rsidRPr="00926059">
        <w:rPr>
          <w:rtl/>
        </w:rPr>
        <w:t xml:space="preserve"> </w:t>
      </w:r>
      <w:r w:rsidR="00926059" w:rsidRPr="00926059">
        <w:rPr>
          <w:rFonts w:hint="cs"/>
          <w:rtl/>
        </w:rPr>
        <w:t>بسرعة</w:t>
      </w:r>
      <w:r w:rsidR="00926059" w:rsidRPr="00926059">
        <w:rPr>
          <w:rtl/>
        </w:rPr>
        <w:t xml:space="preserve"> </w:t>
      </w:r>
      <w:r w:rsidR="00926059" w:rsidRPr="00926059">
        <w:rPr>
          <w:rFonts w:hint="cs"/>
          <w:rtl/>
        </w:rPr>
        <w:t>ودقة</w:t>
      </w:r>
      <w:r w:rsidR="00926059">
        <w:rPr>
          <w:rFonts w:hint="cs"/>
          <w:rtl/>
        </w:rPr>
        <w:t xml:space="preserve">، وتناولت دراسة ( الشرايري وشحادة، 2019) </w:t>
      </w:r>
      <w:r w:rsidR="00926059" w:rsidRPr="00926059">
        <w:rPr>
          <w:rFonts w:hint="cs"/>
          <w:rtl/>
        </w:rPr>
        <w:t>تأثير</w:t>
      </w:r>
      <w:r w:rsidR="00926059" w:rsidRPr="00926059">
        <w:rPr>
          <w:rtl/>
        </w:rPr>
        <w:t xml:space="preserve"> </w:t>
      </w:r>
      <w:r w:rsidR="00926059" w:rsidRPr="00926059">
        <w:rPr>
          <w:rFonts w:hint="cs"/>
          <w:rtl/>
        </w:rPr>
        <w:t>الإدارة</w:t>
      </w:r>
      <w:r w:rsidR="00926059" w:rsidRPr="00926059">
        <w:rPr>
          <w:rtl/>
        </w:rPr>
        <w:t xml:space="preserve"> </w:t>
      </w:r>
      <w:r w:rsidR="00926059" w:rsidRPr="00926059">
        <w:rPr>
          <w:rFonts w:hint="cs"/>
          <w:rtl/>
        </w:rPr>
        <w:t>الإلكترونية</w:t>
      </w:r>
      <w:r w:rsidR="00926059" w:rsidRPr="00926059">
        <w:rPr>
          <w:rtl/>
        </w:rPr>
        <w:t xml:space="preserve"> </w:t>
      </w:r>
      <w:r w:rsidR="00926059" w:rsidRPr="00926059">
        <w:rPr>
          <w:rFonts w:hint="cs"/>
          <w:rtl/>
        </w:rPr>
        <w:t>للموارد</w:t>
      </w:r>
      <w:r w:rsidR="00926059" w:rsidRPr="00926059">
        <w:rPr>
          <w:rtl/>
        </w:rPr>
        <w:t xml:space="preserve"> </w:t>
      </w:r>
      <w:r w:rsidR="00926059" w:rsidRPr="00926059">
        <w:rPr>
          <w:rFonts w:hint="cs"/>
          <w:rtl/>
        </w:rPr>
        <w:t>البشرية</w:t>
      </w:r>
      <w:r w:rsidR="00926059" w:rsidRPr="00926059">
        <w:rPr>
          <w:rtl/>
        </w:rPr>
        <w:t xml:space="preserve"> </w:t>
      </w:r>
      <w:r w:rsidR="00926059" w:rsidRPr="00926059">
        <w:rPr>
          <w:rFonts w:hint="cs"/>
          <w:rtl/>
        </w:rPr>
        <w:t>على</w:t>
      </w:r>
      <w:r w:rsidR="00926059" w:rsidRPr="00926059">
        <w:rPr>
          <w:rtl/>
        </w:rPr>
        <w:t xml:space="preserve"> </w:t>
      </w:r>
      <w:r w:rsidR="00926059" w:rsidRPr="00926059">
        <w:rPr>
          <w:rFonts w:hint="cs"/>
          <w:rtl/>
        </w:rPr>
        <w:t>الأداء</w:t>
      </w:r>
      <w:r w:rsidR="00926059" w:rsidRPr="00926059">
        <w:rPr>
          <w:rtl/>
        </w:rPr>
        <w:t xml:space="preserve"> </w:t>
      </w:r>
      <w:r w:rsidR="00926059" w:rsidRPr="00926059">
        <w:rPr>
          <w:rFonts w:hint="cs"/>
          <w:rtl/>
        </w:rPr>
        <w:t>التنظيمي</w:t>
      </w:r>
      <w:r w:rsidR="00926059" w:rsidRPr="00926059">
        <w:rPr>
          <w:rtl/>
        </w:rPr>
        <w:t xml:space="preserve"> </w:t>
      </w:r>
      <w:r w:rsidR="00926059" w:rsidRPr="00926059">
        <w:rPr>
          <w:rFonts w:hint="cs"/>
          <w:rtl/>
        </w:rPr>
        <w:t>في</w:t>
      </w:r>
      <w:r w:rsidR="00926059" w:rsidRPr="00926059">
        <w:rPr>
          <w:rtl/>
        </w:rPr>
        <w:t xml:space="preserve"> </w:t>
      </w:r>
      <w:r w:rsidR="00926059" w:rsidRPr="00926059">
        <w:rPr>
          <w:rFonts w:hint="cs"/>
          <w:rtl/>
        </w:rPr>
        <w:t>البنوك</w:t>
      </w:r>
      <w:r w:rsidR="00926059" w:rsidRPr="00926059">
        <w:rPr>
          <w:rtl/>
        </w:rPr>
        <w:t xml:space="preserve"> </w:t>
      </w:r>
      <w:r w:rsidR="00926059" w:rsidRPr="00926059">
        <w:rPr>
          <w:rFonts w:hint="cs"/>
          <w:rtl/>
        </w:rPr>
        <w:t>التجارية</w:t>
      </w:r>
      <w:r w:rsidR="00926059" w:rsidRPr="00926059">
        <w:rPr>
          <w:rtl/>
        </w:rPr>
        <w:t xml:space="preserve"> </w:t>
      </w:r>
      <w:r w:rsidR="00926059" w:rsidRPr="00926059">
        <w:rPr>
          <w:rFonts w:hint="cs"/>
          <w:rtl/>
        </w:rPr>
        <w:t>الأردنية</w:t>
      </w:r>
      <w:r w:rsidR="00926059">
        <w:rPr>
          <w:rFonts w:hint="cs"/>
          <w:rtl/>
        </w:rPr>
        <w:t>.</w:t>
      </w:r>
      <w:r w:rsidR="00926059" w:rsidRPr="00926059">
        <w:rPr>
          <w:rFonts w:ascii="Sakkal Majalla" w:eastAsia="Calibri" w:hAnsi="Sakkal Majalla" w:cs="Sakkal Majalla"/>
          <w:sz w:val="28"/>
        </w:rPr>
        <w:t xml:space="preserve"> </w:t>
      </w:r>
    </w:p>
    <w:p w14:paraId="64A38C95" w14:textId="77777777" w:rsidR="00926059" w:rsidRPr="00926059" w:rsidRDefault="00926059" w:rsidP="00926059">
      <w:pPr>
        <w:keepNext/>
        <w:keepLines/>
        <w:numPr>
          <w:ilvl w:val="0"/>
          <w:numId w:val="20"/>
        </w:numPr>
        <w:spacing w:before="200" w:after="0" w:line="360" w:lineRule="auto"/>
        <w:contextualSpacing/>
        <w:jc w:val="both"/>
        <w:outlineLvl w:val="1"/>
        <w:rPr>
          <w:rFonts w:ascii="Simplified Arabic" w:eastAsia="Times New Roman" w:hAnsi="Simplified Arabic"/>
          <w:b/>
          <w:bCs/>
          <w:kern w:val="0"/>
          <w:sz w:val="28"/>
          <w:rtl/>
          <w:lang w:bidi="ar-EG"/>
          <w14:ligatures w14:val="none"/>
        </w:rPr>
      </w:pPr>
      <w:bookmarkStart w:id="50" w:name="_Toc169203646"/>
      <w:bookmarkStart w:id="51" w:name="_Toc169198780"/>
      <w:bookmarkStart w:id="52" w:name="_Toc180518569"/>
      <w:bookmarkStart w:id="53" w:name="_Toc180618133"/>
      <w:bookmarkStart w:id="54" w:name="_Toc180699531"/>
      <w:bookmarkStart w:id="55" w:name="_Toc181626860"/>
      <w:r w:rsidRPr="00926059">
        <w:rPr>
          <w:rFonts w:ascii="Simplified Arabic" w:eastAsia="Times New Roman" w:hAnsi="Simplified Arabic"/>
          <w:b/>
          <w:bCs/>
          <w:kern w:val="0"/>
          <w:sz w:val="28"/>
          <w:rtl/>
          <w:lang w:bidi="ar-EG"/>
          <w14:ligatures w14:val="none"/>
        </w:rPr>
        <w:t>أوجه الاستفادة من الدراسات السابقة:</w:t>
      </w:r>
      <w:bookmarkEnd w:id="50"/>
      <w:bookmarkEnd w:id="51"/>
      <w:bookmarkEnd w:id="52"/>
      <w:bookmarkEnd w:id="53"/>
      <w:bookmarkEnd w:id="54"/>
      <w:bookmarkEnd w:id="55"/>
    </w:p>
    <w:p w14:paraId="71551E59" w14:textId="5A18C21C" w:rsidR="00926059" w:rsidRPr="00926059" w:rsidRDefault="00926059" w:rsidP="00926059">
      <w:pPr>
        <w:spacing w:after="200" w:line="360" w:lineRule="auto"/>
        <w:jc w:val="both"/>
        <w:rPr>
          <w:rFonts w:ascii="Simplified Arabic" w:eastAsia="Calibri" w:hAnsi="Simplified Arabic"/>
          <w:kern w:val="0"/>
          <w:sz w:val="28"/>
          <w:rtl/>
          <w:lang w:bidi="ar-EG"/>
          <w14:ligatures w14:val="none"/>
        </w:rPr>
      </w:pPr>
      <w:r w:rsidRPr="00926059">
        <w:rPr>
          <w:rFonts w:ascii="Simplified Arabic" w:eastAsia="Calibri" w:hAnsi="Simplified Arabic"/>
          <w:kern w:val="0"/>
          <w:sz w:val="28"/>
          <w:rtl/>
          <w:lang w:bidi="ar-EG"/>
          <w14:ligatures w14:val="none"/>
        </w:rPr>
        <w:t>لقد استفادت الباحثة من الدراسات السابقة في أمور كثيرة منها:</w:t>
      </w:r>
    </w:p>
    <w:p w14:paraId="697A1D96" w14:textId="77777777" w:rsidR="00926059" w:rsidRPr="00926059" w:rsidRDefault="00926059" w:rsidP="00926059">
      <w:pPr>
        <w:numPr>
          <w:ilvl w:val="0"/>
          <w:numId w:val="19"/>
        </w:numPr>
        <w:spacing w:after="200" w:line="360" w:lineRule="auto"/>
        <w:ind w:left="1440"/>
        <w:jc w:val="both"/>
        <w:rPr>
          <w:rFonts w:ascii="Simplified Arabic" w:eastAsia="Calibri" w:hAnsi="Simplified Arabic"/>
          <w:kern w:val="0"/>
          <w:sz w:val="28"/>
          <w:rtl/>
          <w:lang w:bidi="ar-EG"/>
          <w14:ligatures w14:val="none"/>
        </w:rPr>
      </w:pPr>
      <w:r w:rsidRPr="00926059">
        <w:rPr>
          <w:rFonts w:ascii="Simplified Arabic" w:eastAsia="Calibri" w:hAnsi="Simplified Arabic"/>
          <w:kern w:val="0"/>
          <w:sz w:val="28"/>
          <w:rtl/>
          <w:lang w:bidi="ar-EG"/>
          <w14:ligatures w14:val="none"/>
        </w:rPr>
        <w:t>وضع الإطار العام للأساس النظري لهذه الدراسة سواء بطريقة مباشرة أو غير مباشرة.</w:t>
      </w:r>
    </w:p>
    <w:p w14:paraId="0CCDFB02" w14:textId="274EF951" w:rsidR="00926059" w:rsidRPr="00926059" w:rsidRDefault="00926059" w:rsidP="00926059">
      <w:pPr>
        <w:numPr>
          <w:ilvl w:val="0"/>
          <w:numId w:val="19"/>
        </w:numPr>
        <w:spacing w:after="200" w:line="360" w:lineRule="auto"/>
        <w:ind w:left="1440"/>
        <w:jc w:val="both"/>
        <w:rPr>
          <w:rFonts w:ascii="Simplified Arabic" w:eastAsia="Calibri" w:hAnsi="Simplified Arabic"/>
          <w:kern w:val="0"/>
          <w:sz w:val="28"/>
          <w:lang w:bidi="ar-EG"/>
          <w14:ligatures w14:val="none"/>
        </w:rPr>
      </w:pPr>
      <w:r w:rsidRPr="00926059">
        <w:rPr>
          <w:rFonts w:ascii="Simplified Arabic" w:eastAsia="Calibri" w:hAnsi="Simplified Arabic"/>
          <w:kern w:val="0"/>
          <w:sz w:val="28"/>
          <w:rtl/>
          <w:lang w:bidi="ar-EG"/>
          <w14:ligatures w14:val="none"/>
        </w:rPr>
        <w:t xml:space="preserve">مساعدة الباحثة في معرفة أثر </w:t>
      </w:r>
      <w:r>
        <w:rPr>
          <w:rFonts w:ascii="Simplified Arabic" w:eastAsia="Calibri" w:hAnsi="Simplified Arabic" w:hint="cs"/>
          <w:kern w:val="0"/>
          <w:sz w:val="28"/>
          <w:rtl/>
          <w:lang w:bidi="ar-EG"/>
          <w14:ligatures w14:val="none"/>
        </w:rPr>
        <w:t>إدارة الموارد البشرية الإلكترونية على كفاءة وفاعلية العمليات الإدارية</w:t>
      </w:r>
    </w:p>
    <w:p w14:paraId="55232456" w14:textId="77777777" w:rsidR="00926059" w:rsidRPr="00926059" w:rsidRDefault="00926059" w:rsidP="00926059">
      <w:pPr>
        <w:numPr>
          <w:ilvl w:val="0"/>
          <w:numId w:val="19"/>
        </w:numPr>
        <w:spacing w:after="200" w:line="360" w:lineRule="auto"/>
        <w:ind w:left="1440"/>
        <w:jc w:val="both"/>
        <w:rPr>
          <w:rFonts w:ascii="Simplified Arabic" w:eastAsia="Calibri" w:hAnsi="Simplified Arabic"/>
          <w:kern w:val="0"/>
          <w:sz w:val="28"/>
          <w:lang w:bidi="ar-EG"/>
          <w14:ligatures w14:val="none"/>
        </w:rPr>
      </w:pPr>
      <w:r w:rsidRPr="00926059">
        <w:rPr>
          <w:rFonts w:ascii="Simplified Arabic" w:eastAsia="Calibri" w:hAnsi="Simplified Arabic"/>
          <w:kern w:val="0"/>
          <w:sz w:val="28"/>
          <w:rtl/>
          <w:lang w:bidi="ar-EG"/>
          <w14:ligatures w14:val="none"/>
        </w:rPr>
        <w:t>مساعدة الباحثة على تحديد منهجية الدراسة وبناء أداة الدراسة " الاستبانة"</w:t>
      </w:r>
    </w:p>
    <w:p w14:paraId="4035E251" w14:textId="77777777" w:rsidR="00926059" w:rsidRPr="00926059" w:rsidRDefault="00926059" w:rsidP="00926059">
      <w:pPr>
        <w:numPr>
          <w:ilvl w:val="0"/>
          <w:numId w:val="19"/>
        </w:numPr>
        <w:spacing w:after="200" w:line="360" w:lineRule="auto"/>
        <w:ind w:left="1440"/>
        <w:jc w:val="both"/>
        <w:rPr>
          <w:rFonts w:ascii="Simplified Arabic" w:eastAsia="Calibri" w:hAnsi="Simplified Arabic"/>
          <w:kern w:val="0"/>
          <w:sz w:val="28"/>
          <w:lang w:bidi="ar-EG"/>
          <w14:ligatures w14:val="none"/>
        </w:rPr>
      </w:pPr>
      <w:r w:rsidRPr="00926059">
        <w:rPr>
          <w:rFonts w:ascii="Simplified Arabic" w:eastAsia="Calibri" w:hAnsi="Simplified Arabic"/>
          <w:kern w:val="0"/>
          <w:sz w:val="28"/>
          <w:rtl/>
          <w:lang w:bidi="ar-EG"/>
          <w14:ligatures w14:val="none"/>
        </w:rPr>
        <w:t>الاستفادة من نتائج وتوصيات الدراسات السابقة في مناقشة نتائج الدراسة الحالية.</w:t>
      </w:r>
    </w:p>
    <w:p w14:paraId="506CFB4B" w14:textId="77777777" w:rsidR="00926059" w:rsidRDefault="00926059" w:rsidP="00926059">
      <w:pPr>
        <w:numPr>
          <w:ilvl w:val="0"/>
          <w:numId w:val="20"/>
        </w:numPr>
        <w:spacing w:after="200" w:line="360" w:lineRule="auto"/>
        <w:contextualSpacing/>
        <w:jc w:val="both"/>
        <w:rPr>
          <w:rFonts w:ascii="Simplified Arabic" w:eastAsia="Calibri" w:hAnsi="Simplified Arabic" w:hint="cs"/>
          <w:b/>
          <w:bCs/>
          <w:kern w:val="0"/>
          <w:sz w:val="28"/>
          <w:lang w:bidi="ar-EG"/>
          <w14:ligatures w14:val="none"/>
        </w:rPr>
      </w:pPr>
      <w:r w:rsidRPr="00926059">
        <w:rPr>
          <w:rFonts w:ascii="Simplified Arabic" w:eastAsia="Calibri" w:hAnsi="Simplified Arabic"/>
          <w:b/>
          <w:bCs/>
          <w:kern w:val="0"/>
          <w:sz w:val="28"/>
          <w:rtl/>
          <w:lang w:bidi="ar-EG"/>
          <w14:ligatures w14:val="none"/>
        </w:rPr>
        <w:t>مايميز الدراسة الحالية عن الدراسات السابقة:</w:t>
      </w:r>
    </w:p>
    <w:p w14:paraId="68848FDB" w14:textId="77777777" w:rsidR="00926059" w:rsidRDefault="00926059" w:rsidP="00926059">
      <w:pPr>
        <w:spacing w:after="200" w:line="360" w:lineRule="auto"/>
        <w:contextualSpacing/>
        <w:jc w:val="both"/>
        <w:rPr>
          <w:rFonts w:ascii="Simplified Arabic" w:eastAsia="Calibri" w:hAnsi="Simplified Arabic" w:hint="cs"/>
          <w:kern w:val="0"/>
          <w:sz w:val="28"/>
          <w:rtl/>
          <w:lang w:bidi="ar-EG"/>
          <w14:ligatures w14:val="none"/>
        </w:rPr>
      </w:pPr>
      <w:r w:rsidRPr="00926059">
        <w:rPr>
          <w:rFonts w:ascii="Simplified Arabic" w:eastAsia="Calibri" w:hAnsi="Simplified Arabic"/>
          <w:kern w:val="0"/>
          <w:sz w:val="28"/>
          <w:rtl/>
          <w:lang w:bidi="ar-EG"/>
          <w14:ligatures w14:val="none"/>
        </w:rPr>
        <w:t xml:space="preserve">  تأتي هذه الدراسة في نسق الدراسات السابقة من حيث مضمونها والهدف العام المرجو من كل متغير على حده، اما مايميز هذه الدراسة عن غيرها من الدراسات فهو: </w:t>
      </w:r>
    </w:p>
    <w:p w14:paraId="6971C7B8" w14:textId="65E1057E" w:rsidR="00926059" w:rsidRPr="00926059" w:rsidRDefault="00926059" w:rsidP="00926059">
      <w:pPr>
        <w:spacing w:after="200" w:line="360" w:lineRule="auto"/>
        <w:contextualSpacing/>
        <w:jc w:val="both"/>
        <w:rPr>
          <w:rFonts w:ascii="Simplified Arabic" w:eastAsia="Calibri" w:hAnsi="Simplified Arabic"/>
          <w:b/>
          <w:bCs/>
          <w:kern w:val="0"/>
          <w:sz w:val="28"/>
          <w:lang w:bidi="ar-EG"/>
          <w14:ligatures w14:val="none"/>
        </w:rPr>
      </w:pPr>
      <w:r w:rsidRPr="00926059">
        <w:rPr>
          <w:rFonts w:ascii="Simplified Arabic" w:eastAsia="Calibri" w:hAnsi="Simplified Arabic"/>
          <w:kern w:val="0"/>
          <w:sz w:val="28"/>
          <w:rtl/>
          <w:lang w:bidi="ar-EG"/>
          <w14:ligatures w14:val="none"/>
        </w:rPr>
        <w:t xml:space="preserve">القطاع المبحوث حيث تناول هذه الدراسة معرفة </w:t>
      </w:r>
      <w:r w:rsidRPr="00926059">
        <w:rPr>
          <w:rFonts w:ascii="Simplified Arabic" w:eastAsia="Calibri" w:hAnsi="Simplified Arabic" w:hint="cs"/>
          <w:kern w:val="0"/>
          <w:sz w:val="28"/>
          <w:rtl/>
          <w:lang w:bidi="ar-EG"/>
          <w14:ligatures w14:val="none"/>
        </w:rPr>
        <w:t>إدارة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الموارد</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البشريه</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الالكترونيه</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وأثرها</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على</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كفاءة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وفعالية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العمليات</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الإدارية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بالتطبيق</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على</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شركة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سابك</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في</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المملكة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العربية</w:t>
      </w:r>
      <w:r w:rsidRPr="00926059">
        <w:rPr>
          <w:rFonts w:ascii="Simplified Arabic" w:eastAsia="Calibri" w:hAnsi="Simplified Arabic"/>
          <w:kern w:val="0"/>
          <w:sz w:val="28"/>
          <w:rtl/>
          <w:lang w:bidi="ar-EG"/>
          <w14:ligatures w14:val="none"/>
        </w:rPr>
        <w:t xml:space="preserve"> </w:t>
      </w:r>
      <w:r w:rsidRPr="00926059">
        <w:rPr>
          <w:rFonts w:ascii="Simplified Arabic" w:eastAsia="Calibri" w:hAnsi="Simplified Arabic" w:hint="cs"/>
          <w:kern w:val="0"/>
          <w:sz w:val="28"/>
          <w:rtl/>
          <w:lang w:bidi="ar-EG"/>
          <w14:ligatures w14:val="none"/>
        </w:rPr>
        <w:t>السعودية</w:t>
      </w:r>
      <w:r>
        <w:rPr>
          <w:rFonts w:ascii="Simplified Arabic" w:eastAsia="Calibri" w:hAnsi="Simplified Arabic" w:hint="cs"/>
          <w:kern w:val="0"/>
          <w:sz w:val="28"/>
          <w:rtl/>
          <w:lang w:bidi="ar-EG"/>
          <w14:ligatures w14:val="none"/>
        </w:rPr>
        <w:t>.</w:t>
      </w:r>
    </w:p>
    <w:p w14:paraId="58BAA814" w14:textId="583E3604" w:rsidR="006C43D8" w:rsidRPr="00926059" w:rsidRDefault="006C43D8" w:rsidP="00926059">
      <w:pPr>
        <w:spacing w:line="360" w:lineRule="auto"/>
        <w:jc w:val="both"/>
        <w:rPr>
          <w:rtl/>
        </w:rPr>
      </w:pPr>
    </w:p>
    <w:p w14:paraId="680A4DF7" w14:textId="77777777" w:rsidR="00692B5F" w:rsidRDefault="00692B5F" w:rsidP="006C43D8">
      <w:pPr>
        <w:spacing w:line="360" w:lineRule="auto"/>
        <w:jc w:val="both"/>
        <w:rPr>
          <w:rFonts w:asciiTheme="minorBidi" w:hAnsiTheme="minorBidi" w:hint="cs"/>
          <w:sz w:val="28"/>
          <w:rtl/>
          <w:lang w:bidi="ar-EG"/>
        </w:rPr>
      </w:pPr>
    </w:p>
    <w:p w14:paraId="7CD70351" w14:textId="77777777" w:rsidR="00926059" w:rsidRDefault="00926059" w:rsidP="006C43D8">
      <w:pPr>
        <w:spacing w:line="360" w:lineRule="auto"/>
        <w:jc w:val="both"/>
        <w:rPr>
          <w:rFonts w:asciiTheme="minorBidi" w:hAnsiTheme="minorBidi" w:hint="cs"/>
          <w:sz w:val="28"/>
          <w:rtl/>
          <w:lang w:bidi="ar-EG"/>
        </w:rPr>
      </w:pPr>
    </w:p>
    <w:p w14:paraId="6D6F5086" w14:textId="18FFCAB2" w:rsidR="00926059" w:rsidRPr="00926059" w:rsidRDefault="00926059" w:rsidP="00926059">
      <w:pPr>
        <w:pStyle w:val="Heading1"/>
        <w:jc w:val="center"/>
        <w:rPr>
          <w:b/>
          <w:bCs/>
          <w:sz w:val="40"/>
          <w:szCs w:val="36"/>
          <w:rtl/>
          <w:lang w:bidi="ar-EG"/>
        </w:rPr>
      </w:pPr>
      <w:bookmarkStart w:id="56" w:name="_Toc181626861"/>
      <w:r w:rsidRPr="00926059">
        <w:rPr>
          <w:rFonts w:hint="cs"/>
          <w:b/>
          <w:bCs/>
          <w:sz w:val="40"/>
          <w:szCs w:val="40"/>
          <w:rtl/>
          <w:lang w:bidi="ar-EG"/>
        </w:rPr>
        <w:lastRenderedPageBreak/>
        <w:t>الفصل الثالث: المنهجية</w:t>
      </w:r>
      <w:bookmarkEnd w:id="56"/>
    </w:p>
    <w:p w14:paraId="6271131F" w14:textId="77777777" w:rsidR="00926059" w:rsidRPr="00926059" w:rsidRDefault="00926059" w:rsidP="00926059">
      <w:pPr>
        <w:pStyle w:val="Heading1"/>
        <w:rPr>
          <w:rFonts w:eastAsia="Times New Roman"/>
          <w:b/>
          <w:bCs/>
          <w:rtl/>
        </w:rPr>
      </w:pPr>
      <w:bookmarkStart w:id="57" w:name="_Toc179653243"/>
      <w:bookmarkStart w:id="58" w:name="_Toc179112281"/>
      <w:bookmarkStart w:id="59" w:name="_Toc179112057"/>
      <w:bookmarkStart w:id="60" w:name="_Toc180518571"/>
      <w:bookmarkStart w:id="61" w:name="_Toc180618135"/>
      <w:bookmarkStart w:id="62" w:name="_Toc180699533"/>
      <w:bookmarkStart w:id="63" w:name="_Toc181626862"/>
      <w:r w:rsidRPr="00926059">
        <w:rPr>
          <w:rFonts w:eastAsia="Times New Roman"/>
          <w:b/>
          <w:bCs/>
          <w:rtl/>
        </w:rPr>
        <w:t>1.3 المقدمة</w:t>
      </w:r>
      <w:bookmarkEnd w:id="57"/>
      <w:bookmarkEnd w:id="58"/>
      <w:bookmarkEnd w:id="59"/>
      <w:bookmarkEnd w:id="60"/>
      <w:bookmarkEnd w:id="61"/>
      <w:bookmarkEnd w:id="62"/>
      <w:bookmarkEnd w:id="63"/>
    </w:p>
    <w:p w14:paraId="26F78293" w14:textId="77777777" w:rsidR="00926059" w:rsidRPr="00926059" w:rsidRDefault="00926059" w:rsidP="00926059">
      <w:pPr>
        <w:spacing w:line="360" w:lineRule="auto"/>
        <w:jc w:val="both"/>
        <w:rPr>
          <w:rFonts w:ascii="Simplified Arabic" w:eastAsia="Calibri" w:hAnsi="Simplified Arabic"/>
          <w:sz w:val="28"/>
          <w:rtl/>
        </w:rPr>
      </w:pPr>
      <w:r w:rsidRPr="00926059">
        <w:rPr>
          <w:rFonts w:ascii="Simplified Arabic" w:eastAsia="Calibri" w:hAnsi="Simplified Arabic"/>
          <w:sz w:val="28"/>
          <w:rtl/>
        </w:rPr>
        <w:t xml:space="preserve">        </w:t>
      </w:r>
      <w:bookmarkStart w:id="64" w:name="_Toc180518572"/>
      <w:bookmarkStart w:id="65" w:name="_Toc180618136"/>
      <w:r w:rsidRPr="00926059">
        <w:rPr>
          <w:rFonts w:ascii="Simplified Arabic" w:eastAsia="Calibri" w:hAnsi="Simplified Arabic"/>
          <w:sz w:val="28"/>
          <w:rtl/>
        </w:rPr>
        <w:t>يستعرض هذا الفصل المنهج المستخدم في البحث وعلمياته الإجرائية متضمناً مجتمع وعينة البحث وأدوات جمع البيانات والأساليب الإحصائية المستخدمة في اختبار فروض البحث، فضلاً عن إجراءات التحقق من صدق وثبات أداة الدراسة.</w:t>
      </w:r>
      <w:bookmarkEnd w:id="64"/>
      <w:bookmarkEnd w:id="65"/>
    </w:p>
    <w:p w14:paraId="005913FA" w14:textId="77777777" w:rsidR="00926059" w:rsidRPr="00926059" w:rsidRDefault="00926059" w:rsidP="00926059">
      <w:pPr>
        <w:pStyle w:val="Heading1"/>
        <w:rPr>
          <w:rFonts w:eastAsia="Times New Roman"/>
          <w:b/>
          <w:bCs/>
          <w:rtl/>
        </w:rPr>
      </w:pPr>
      <w:bookmarkStart w:id="66" w:name="_Toc180699534"/>
      <w:bookmarkStart w:id="67" w:name="_Toc181626863"/>
      <w:r w:rsidRPr="00926059">
        <w:rPr>
          <w:rFonts w:eastAsia="Times New Roman" w:hint="cs"/>
          <w:b/>
          <w:bCs/>
          <w:rtl/>
        </w:rPr>
        <w:t xml:space="preserve">2.3 </w:t>
      </w:r>
      <w:r w:rsidRPr="00926059">
        <w:rPr>
          <w:rFonts w:eastAsia="Times New Roman"/>
          <w:b/>
          <w:bCs/>
          <w:rtl/>
        </w:rPr>
        <w:t>المنهجية وطرق البحث</w:t>
      </w:r>
      <w:r w:rsidRPr="00926059">
        <w:rPr>
          <w:rFonts w:eastAsia="Times New Roman" w:hint="cs"/>
          <w:b/>
          <w:bCs/>
          <w:rtl/>
        </w:rPr>
        <w:t>:</w:t>
      </w:r>
      <w:bookmarkEnd w:id="66"/>
      <w:bookmarkEnd w:id="67"/>
    </w:p>
    <w:p w14:paraId="59D558ED" w14:textId="0F5F3E4E" w:rsidR="0031121F" w:rsidRPr="0031121F" w:rsidRDefault="00DA09DC" w:rsidP="00C44A71">
      <w:pPr>
        <w:spacing w:line="360" w:lineRule="auto"/>
        <w:jc w:val="both"/>
        <w:rPr>
          <w:rFonts w:asciiTheme="minorBidi" w:hAnsiTheme="minorBidi"/>
          <w:sz w:val="28"/>
          <w:rtl/>
          <w:lang w:bidi="ar-EG"/>
        </w:rPr>
      </w:pPr>
      <w:r>
        <w:rPr>
          <w:rFonts w:asciiTheme="minorBidi" w:hAnsiTheme="minorBidi" w:hint="cs"/>
          <w:sz w:val="28"/>
          <w:rtl/>
          <w:lang w:bidi="ar-EG"/>
        </w:rPr>
        <w:t xml:space="preserve">           </w:t>
      </w:r>
      <w:r w:rsidR="0031121F" w:rsidRPr="0031121F">
        <w:rPr>
          <w:rFonts w:asciiTheme="minorBidi" w:hAnsiTheme="minorBidi"/>
          <w:sz w:val="28"/>
          <w:rtl/>
          <w:lang w:bidi="ar-EG"/>
        </w:rPr>
        <w:t>يتبنى هذا البحث منهجية شاملة تهدف إلى استكشاف أثر إدارة الموارد البشرية الإلكترونية (</w:t>
      </w:r>
      <w:r w:rsidR="0031121F" w:rsidRPr="0031121F">
        <w:rPr>
          <w:rFonts w:asciiTheme="minorBidi" w:hAnsiTheme="minorBidi"/>
          <w:sz w:val="28"/>
          <w:lang w:bidi="ar-EG"/>
        </w:rPr>
        <w:t>e-HRM</w:t>
      </w:r>
      <w:r w:rsidR="0031121F" w:rsidRPr="0031121F">
        <w:rPr>
          <w:rFonts w:asciiTheme="minorBidi" w:hAnsiTheme="minorBidi"/>
          <w:sz w:val="28"/>
          <w:rtl/>
          <w:lang w:bidi="ar-EG"/>
        </w:rPr>
        <w:t>) على كفاءة وفعالية العمليات الإدارية في المؤسسات. تستند فلسفة البحث لهذه الدراسة إلى النهج الوضعي، الذي يعتمد على فكرة أن المعرفة مستمدة من الواقع الموضوعي والبيانات القابلة للقياس والتحليل الكمي. يتيح هذا النهج تقديم تحليل دقيق وموضوعي للبيانات، مما يعزز مصداقية النتائج المستخلصة</w:t>
      </w:r>
      <w:r w:rsidR="00C44A71">
        <w:rPr>
          <w:rFonts w:asciiTheme="minorBidi" w:hAnsiTheme="minorBidi" w:hint="cs"/>
          <w:sz w:val="28"/>
          <w:rtl/>
          <w:lang w:bidi="ar-EG"/>
        </w:rPr>
        <w:t>، و</w:t>
      </w:r>
      <w:r w:rsidR="0031121F" w:rsidRPr="0031121F">
        <w:rPr>
          <w:rFonts w:asciiTheme="minorBidi" w:hAnsiTheme="minorBidi"/>
          <w:sz w:val="28"/>
          <w:rtl/>
          <w:lang w:bidi="ar-EG"/>
        </w:rPr>
        <w:t xml:space="preserve">يعتمد البحث على المنهج الاستنتاجي، الذي يبدأ من الفرضيات النظرية الموجودة ويحاول اختبارها من خلال البيانات التجريبية. يتمثل هذا المنهج في الانتقال من العموميات إلى الخصوصيات، حيث يتم وضع الفرضيات المتعلقة بأثر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على كفاءة وفعالية العمليات الإدارية ومن ثم اختبارها باستخدام البيانات المجمعة. تشمل الفرضيات المفترضة أن تطبيق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يؤدي إلى تحسين سرعة تنفيذ المهام الإدارية، تقليل الأخطاء البشرية، وتعزيز الشفافية في العمليات الإدارية.</w:t>
      </w:r>
    </w:p>
    <w:p w14:paraId="604C18D8" w14:textId="52BBF2D2" w:rsidR="0031121F" w:rsidRPr="0031121F" w:rsidRDefault="00DA09DC" w:rsidP="0031121F">
      <w:pPr>
        <w:spacing w:line="360" w:lineRule="auto"/>
        <w:jc w:val="both"/>
        <w:rPr>
          <w:rFonts w:asciiTheme="minorBidi" w:hAnsiTheme="minorBidi"/>
          <w:sz w:val="28"/>
          <w:rtl/>
          <w:lang w:bidi="ar-EG"/>
        </w:rPr>
      </w:pPr>
      <w:r>
        <w:rPr>
          <w:rFonts w:asciiTheme="minorBidi" w:hAnsiTheme="minorBidi" w:hint="cs"/>
          <w:sz w:val="28"/>
          <w:rtl/>
          <w:lang w:bidi="ar-EG"/>
        </w:rPr>
        <w:t xml:space="preserve">       </w:t>
      </w:r>
      <w:r w:rsidR="0031121F" w:rsidRPr="0031121F">
        <w:rPr>
          <w:rFonts w:asciiTheme="minorBidi" w:hAnsiTheme="minorBidi"/>
          <w:sz w:val="28"/>
          <w:rtl/>
          <w:lang w:bidi="ar-EG"/>
        </w:rPr>
        <w:t xml:space="preserve">لتجميع البيانات، يستخدم البحث استراتيجية البحث المسحية. تعتمد هذه الاستراتيجية على جمع المعلومات من مجموعة كبيرة من الأفراد (الموظفين والإداريين في هذه الحالة) من خلال استبيانات مصممة خصيصًا للحصول على آرائهم وتقييماتهم لتجربة استخدام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وتأثيره على العمليات </w:t>
      </w:r>
      <w:r w:rsidR="0031121F" w:rsidRPr="0031121F">
        <w:rPr>
          <w:rFonts w:asciiTheme="minorBidi" w:hAnsiTheme="minorBidi"/>
          <w:sz w:val="28"/>
          <w:rtl/>
          <w:lang w:bidi="ar-EG"/>
        </w:rPr>
        <w:lastRenderedPageBreak/>
        <w:t xml:space="preserve">الإدارية. تم تصميم الاستبيانات بعناية لتشمل مجموعة من الأسئلة التي تغطي مختلف جوانب استخدام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ومدى تأثيره على كفاءة وفعالية العمليات الإدارية.</w:t>
      </w:r>
    </w:p>
    <w:p w14:paraId="63E22622" w14:textId="53E5EBE9" w:rsidR="0031121F" w:rsidRPr="0031121F" w:rsidRDefault="00DA09DC" w:rsidP="0031121F">
      <w:pPr>
        <w:spacing w:line="360" w:lineRule="auto"/>
        <w:jc w:val="both"/>
        <w:rPr>
          <w:rFonts w:asciiTheme="minorBidi" w:hAnsiTheme="minorBidi"/>
          <w:sz w:val="28"/>
          <w:rtl/>
          <w:lang w:bidi="ar-EG"/>
        </w:rPr>
      </w:pPr>
      <w:r>
        <w:rPr>
          <w:rFonts w:asciiTheme="minorBidi" w:hAnsiTheme="minorBidi" w:hint="cs"/>
          <w:sz w:val="28"/>
          <w:rtl/>
          <w:lang w:bidi="ar-EG"/>
        </w:rPr>
        <w:t xml:space="preserve">        </w:t>
      </w:r>
      <w:r w:rsidR="0031121F" w:rsidRPr="0031121F">
        <w:rPr>
          <w:rFonts w:asciiTheme="minorBidi" w:hAnsiTheme="minorBidi"/>
          <w:sz w:val="28"/>
          <w:rtl/>
          <w:lang w:bidi="ar-EG"/>
        </w:rPr>
        <w:t xml:space="preserve">يركز البحث على نوع البحث الكمي، الذي يعتمد على جمع وتحليل البيانات العددية بهدف تحديد العلاقات والاتجاهات النمطية بين المتغيرات المختلفة. يتمثل ذلك في استخدام الاستبيانات لجمع البيانات وتحليلها باستخدام الأساليب الإحصائية مثل التحليل الوصفي، تحليل التباين، والانحدار اللوجستي للوصول إلى نتائج دقيقة وموضوعية. تساعد هذه الأساليب في تحديد مدى تأثير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على تحسين الأداء الإداري والكفاءة التشغيلية للمؤسسات.</w:t>
      </w:r>
    </w:p>
    <w:p w14:paraId="5BF9D1BB" w14:textId="36981E9D" w:rsidR="0031121F" w:rsidRPr="0031121F" w:rsidRDefault="00DA09DC" w:rsidP="0031121F">
      <w:pPr>
        <w:spacing w:line="360" w:lineRule="auto"/>
        <w:jc w:val="both"/>
        <w:rPr>
          <w:rFonts w:asciiTheme="minorBidi" w:hAnsiTheme="minorBidi"/>
          <w:sz w:val="28"/>
          <w:rtl/>
          <w:lang w:bidi="ar-EG"/>
        </w:rPr>
      </w:pPr>
      <w:r>
        <w:rPr>
          <w:rFonts w:asciiTheme="minorBidi" w:hAnsiTheme="minorBidi" w:hint="cs"/>
          <w:sz w:val="28"/>
          <w:rtl/>
          <w:lang w:bidi="ar-EG"/>
        </w:rPr>
        <w:t xml:space="preserve">        </w:t>
      </w:r>
      <w:r w:rsidR="00C44A71">
        <w:rPr>
          <w:rFonts w:asciiTheme="minorBidi" w:hAnsiTheme="minorBidi" w:hint="cs"/>
          <w:sz w:val="28"/>
          <w:rtl/>
          <w:lang w:bidi="ar-EG"/>
        </w:rPr>
        <w:t xml:space="preserve">أما </w:t>
      </w:r>
      <w:r w:rsidR="0031121F" w:rsidRPr="0031121F">
        <w:rPr>
          <w:rFonts w:asciiTheme="minorBidi" w:hAnsiTheme="minorBidi"/>
          <w:sz w:val="28"/>
          <w:rtl/>
          <w:lang w:bidi="ar-EG"/>
        </w:rPr>
        <w:t xml:space="preserve">من حيث الأفق الزمني، يتبنى البحث تصميمًا مقطعيًا، حيث يتم جمع البيانات في نقطة زمنية واحدة دون متابعة التغيرات على مدى فترة طويلة. هذا يسمح بتحليل العلاقات بين المتغيرات في لحظة محددة، مما يوفر صورة فورية لأثر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على العمليات الإدارية. من خلال هذا النهج، يمكن تقديم رؤى حالية حول فعالية تطبيق </w:t>
      </w:r>
      <w:r w:rsidR="0031121F" w:rsidRPr="0031121F">
        <w:rPr>
          <w:rFonts w:asciiTheme="minorBidi" w:hAnsiTheme="minorBidi"/>
          <w:sz w:val="28"/>
          <w:lang w:bidi="ar-EG"/>
        </w:rPr>
        <w:t>e-HRM</w:t>
      </w:r>
      <w:r w:rsidR="0031121F" w:rsidRPr="0031121F">
        <w:rPr>
          <w:rFonts w:asciiTheme="minorBidi" w:hAnsiTheme="minorBidi"/>
          <w:sz w:val="28"/>
          <w:rtl/>
          <w:lang w:bidi="ar-EG"/>
        </w:rPr>
        <w:t xml:space="preserve"> في المؤسسات.</w:t>
      </w:r>
    </w:p>
    <w:p w14:paraId="32F615F7" w14:textId="79A2181D" w:rsidR="0031121F" w:rsidRDefault="00DA09DC" w:rsidP="0031121F">
      <w:pPr>
        <w:spacing w:line="360" w:lineRule="auto"/>
        <w:jc w:val="both"/>
        <w:rPr>
          <w:rFonts w:asciiTheme="minorBidi" w:hAnsiTheme="minorBidi"/>
          <w:sz w:val="28"/>
          <w:rtl/>
          <w:lang w:bidi="ar-EG"/>
        </w:rPr>
      </w:pPr>
      <w:r>
        <w:rPr>
          <w:rFonts w:asciiTheme="minorBidi" w:hAnsiTheme="minorBidi" w:hint="cs"/>
          <w:sz w:val="28"/>
          <w:rtl/>
          <w:lang w:bidi="ar-EG"/>
        </w:rPr>
        <w:t xml:space="preserve">      </w:t>
      </w:r>
      <w:r w:rsidR="00C44A71">
        <w:rPr>
          <w:rFonts w:asciiTheme="minorBidi" w:hAnsiTheme="minorBidi" w:hint="cs"/>
          <w:sz w:val="28"/>
          <w:rtl/>
          <w:lang w:bidi="ar-EG"/>
        </w:rPr>
        <w:t>ف</w:t>
      </w:r>
      <w:r w:rsidR="0031121F" w:rsidRPr="0031121F">
        <w:rPr>
          <w:rFonts w:asciiTheme="minorBidi" w:hAnsiTheme="minorBidi"/>
          <w:sz w:val="28"/>
          <w:rtl/>
          <w:lang w:bidi="ar-EG"/>
        </w:rPr>
        <w:t>من خلال هذه المنهجية المتكاملة، يهدف البحث إلى تقديم رؤى واضحة ومدعومة بالأدلة حول كيفية تأثير إدارة الموارد البشرية الإلكترونية على العمليات الإدارية، مما يسهم في تحسين جودة الأداء الإداري وزيادة الكفاءة التشغيلية في المؤسسات.</w:t>
      </w:r>
    </w:p>
    <w:p w14:paraId="25070B62" w14:textId="408F89A8" w:rsidR="00C44A71" w:rsidRPr="0031121F" w:rsidRDefault="00692B5F" w:rsidP="00692B5F">
      <w:pPr>
        <w:spacing w:line="360" w:lineRule="auto"/>
        <w:jc w:val="center"/>
        <w:rPr>
          <w:rFonts w:asciiTheme="minorBidi" w:hAnsiTheme="minorBidi"/>
          <w:sz w:val="28"/>
          <w:rtl/>
          <w:lang w:bidi="ar-EG"/>
        </w:rPr>
      </w:pPr>
      <w:r>
        <w:rPr>
          <w:rFonts w:asciiTheme="minorBidi" w:hAnsiTheme="minorBidi"/>
          <w:noProof/>
          <w:sz w:val="28"/>
        </w:rPr>
        <w:lastRenderedPageBreak/>
        <w:drawing>
          <wp:inline distT="0" distB="0" distL="0" distR="0" wp14:anchorId="6DF9C032" wp14:editId="653B80C1">
            <wp:extent cx="4810760" cy="3324860"/>
            <wp:effectExtent l="0" t="0" r="889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0760" cy="3324860"/>
                    </a:xfrm>
                    <a:prstGeom prst="rect">
                      <a:avLst/>
                    </a:prstGeom>
                    <a:noFill/>
                  </pic:spPr>
                </pic:pic>
              </a:graphicData>
            </a:graphic>
          </wp:inline>
        </w:drawing>
      </w:r>
    </w:p>
    <w:p w14:paraId="5A840319" w14:textId="114D8661" w:rsidR="00DA09DC" w:rsidRPr="00DA09DC" w:rsidRDefault="00DA09DC" w:rsidP="00DA09DC">
      <w:pPr>
        <w:spacing w:line="240" w:lineRule="auto"/>
        <w:jc w:val="center"/>
        <w:rPr>
          <w:rFonts w:hint="cs"/>
          <w:b/>
          <w:bCs/>
          <w:sz w:val="20"/>
          <w:szCs w:val="24"/>
          <w:rtl/>
        </w:rPr>
      </w:pPr>
      <w:bookmarkStart w:id="68" w:name="_Toc171529064"/>
      <w:r w:rsidRPr="00DA09DC">
        <w:rPr>
          <w:rFonts w:hint="cs"/>
          <w:b/>
          <w:bCs/>
          <w:sz w:val="20"/>
          <w:szCs w:val="24"/>
          <w:rtl/>
        </w:rPr>
        <w:t>الشكل( 3-1) منهج الدراسة</w:t>
      </w:r>
    </w:p>
    <w:p w14:paraId="23F5370C" w14:textId="495FB00F" w:rsidR="00DA09DC" w:rsidRDefault="00DA09DC" w:rsidP="00DA09DC">
      <w:pPr>
        <w:spacing w:line="240" w:lineRule="auto"/>
        <w:jc w:val="center"/>
        <w:rPr>
          <w:rFonts w:hint="cs"/>
          <w:rtl/>
        </w:rPr>
      </w:pPr>
      <w:r w:rsidRPr="00DA09DC">
        <w:rPr>
          <w:rFonts w:hint="cs"/>
          <w:b/>
          <w:bCs/>
          <w:sz w:val="20"/>
          <w:szCs w:val="24"/>
          <w:rtl/>
        </w:rPr>
        <w:t>المصدر من إعداد الباحث</w:t>
      </w:r>
    </w:p>
    <w:p w14:paraId="2EF5036D" w14:textId="14F875CE" w:rsidR="00DA09DC" w:rsidRPr="00DA09DC" w:rsidRDefault="00DA09DC" w:rsidP="00DA09DC">
      <w:pPr>
        <w:pStyle w:val="Heading1"/>
        <w:rPr>
          <w:rFonts w:hint="cs"/>
          <w:b/>
          <w:bCs/>
          <w:rtl/>
        </w:rPr>
      </w:pPr>
      <w:bookmarkStart w:id="69" w:name="_Toc181626864"/>
      <w:r>
        <w:rPr>
          <w:rFonts w:hint="cs"/>
          <w:b/>
          <w:bCs/>
          <w:rtl/>
        </w:rPr>
        <w:t>3.3 مجتمع وعينة الدراسة</w:t>
      </w:r>
      <w:bookmarkEnd w:id="69"/>
    </w:p>
    <w:p w14:paraId="3BE0CA47" w14:textId="21E7DC4F" w:rsidR="000C6650" w:rsidRDefault="000C6650" w:rsidP="000C6650">
      <w:pPr>
        <w:keepNext/>
        <w:keepLines/>
        <w:spacing w:before="100" w:beforeAutospacing="1" w:after="100" w:afterAutospacing="1" w:line="360" w:lineRule="auto"/>
        <w:jc w:val="both"/>
        <w:outlineLvl w:val="1"/>
        <w:rPr>
          <w:rFonts w:ascii="Simplified Arabic" w:eastAsia="Times New Roman" w:hAnsi="Simplified Arabic" w:hint="cs"/>
          <w:b/>
          <w:bCs/>
          <w:kern w:val="0"/>
          <w:sz w:val="32"/>
          <w:szCs w:val="32"/>
          <w:rtl/>
          <w14:ligatures w14:val="none"/>
        </w:rPr>
      </w:pPr>
      <w:r w:rsidRPr="000C6650">
        <w:rPr>
          <w:rFonts w:ascii="Simplified Arabic" w:eastAsia="Calibri" w:hAnsi="Simplified Arabic"/>
          <w:sz w:val="28"/>
          <w:rtl/>
        </w:rPr>
        <w:t xml:space="preserve">        </w:t>
      </w:r>
      <w:r w:rsidRPr="000C6650">
        <w:rPr>
          <w:rFonts w:ascii="Simplified Arabic" w:eastAsia="Calibri" w:hAnsi="Simplified Arabic"/>
          <w:sz w:val="28"/>
          <w:rtl/>
          <w:lang w:bidi="ar-EG"/>
        </w:rPr>
        <w:t xml:space="preserve">  </w:t>
      </w:r>
      <w:bookmarkStart w:id="70" w:name="_Toc180699536"/>
      <w:bookmarkStart w:id="71" w:name="_Toc181626865"/>
      <w:r w:rsidRPr="000C6650">
        <w:rPr>
          <w:rFonts w:ascii="Simplified Arabic" w:eastAsia="Calibri" w:hAnsi="Simplified Arabic"/>
          <w:sz w:val="28"/>
          <w:rtl/>
        </w:rPr>
        <w:t xml:space="preserve">تمثل مجتمع الدراسة في جميع العاملين في </w:t>
      </w:r>
      <w:r>
        <w:rPr>
          <w:rFonts w:ascii="Simplified Arabic" w:eastAsia="Calibri" w:hAnsi="Simplified Arabic" w:hint="cs"/>
          <w:sz w:val="28"/>
          <w:rtl/>
        </w:rPr>
        <w:t>شركة سابك بالمملكة العربية السعودية</w:t>
      </w:r>
      <w:r w:rsidRPr="000C6650">
        <w:rPr>
          <w:rFonts w:ascii="Simplified Arabic" w:eastAsia="Calibri" w:hAnsi="Simplified Arabic"/>
          <w:sz w:val="28"/>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250 فرد وهم الذين أجابوا على اسئلة استمارة الاستبيان</w:t>
      </w:r>
      <w:r w:rsidRPr="000C6650">
        <w:rPr>
          <w:rFonts w:ascii="Simplified Arabic" w:eastAsia="Times New Roman" w:hAnsi="Simplified Arabic"/>
          <w:b/>
          <w:bCs/>
          <w:kern w:val="0"/>
          <w:sz w:val="32"/>
          <w:szCs w:val="32"/>
          <w:rtl/>
          <w14:ligatures w14:val="none"/>
        </w:rPr>
        <w:t>.</w:t>
      </w:r>
      <w:bookmarkEnd w:id="70"/>
      <w:bookmarkEnd w:id="71"/>
    </w:p>
    <w:p w14:paraId="56FB8682" w14:textId="0A6411D4" w:rsidR="000C6650" w:rsidRPr="000C6650" w:rsidRDefault="000C6650" w:rsidP="000C6650">
      <w:pPr>
        <w:pStyle w:val="Heading1"/>
        <w:rPr>
          <w:rFonts w:eastAsia="Times New Roman"/>
          <w:b/>
          <w:bCs/>
          <w:rtl/>
        </w:rPr>
      </w:pPr>
      <w:bookmarkStart w:id="72" w:name="_Toc181626866"/>
      <w:r w:rsidRPr="000C6650">
        <w:rPr>
          <w:rFonts w:eastAsia="Times New Roman" w:hint="cs"/>
          <w:b/>
          <w:bCs/>
          <w:rtl/>
        </w:rPr>
        <w:t>4.3 مصادر البيانات</w:t>
      </w:r>
      <w:bookmarkEnd w:id="72"/>
    </w:p>
    <w:p w14:paraId="27334A2E" w14:textId="77777777" w:rsidR="000C6650" w:rsidRPr="000C6650" w:rsidRDefault="000C6650" w:rsidP="000C6650">
      <w:pPr>
        <w:spacing w:before="100" w:beforeAutospacing="1" w:after="100" w:afterAutospacing="1" w:line="360" w:lineRule="auto"/>
        <w:jc w:val="both"/>
        <w:rPr>
          <w:rFonts w:ascii="Simplified Arabic" w:eastAsia="Calibri" w:hAnsi="Simplified Arabic"/>
          <w:kern w:val="0"/>
          <w:sz w:val="28"/>
          <w:rtl/>
          <w14:ligatures w14:val="none"/>
        </w:rPr>
      </w:pPr>
      <w:bookmarkStart w:id="73" w:name="_Hlk162166737"/>
      <w:r w:rsidRPr="000C6650">
        <w:rPr>
          <w:rFonts w:ascii="Simplified Arabic" w:eastAsia="Calibri" w:hAnsi="Simplified Arabic"/>
          <w:kern w:val="0"/>
          <w:sz w:val="28"/>
          <w:rtl/>
          <w14:ligatures w14:val="none"/>
        </w:rPr>
        <w:t>اعتمدت الدراسة على المصادر التالية في جمع البيانات والمعلومات:</w:t>
      </w:r>
    </w:p>
    <w:p w14:paraId="75B195D5" w14:textId="77777777" w:rsidR="000C6650" w:rsidRPr="000C6650" w:rsidRDefault="000C6650" w:rsidP="000C6650">
      <w:pPr>
        <w:numPr>
          <w:ilvl w:val="0"/>
          <w:numId w:val="21"/>
        </w:numPr>
        <w:spacing w:before="100" w:beforeAutospacing="1" w:after="100" w:afterAutospacing="1" w:line="360" w:lineRule="auto"/>
        <w:contextualSpacing/>
        <w:jc w:val="both"/>
        <w:rPr>
          <w:rFonts w:ascii="Simplified Arabic" w:eastAsia="Calibri" w:hAnsi="Simplified Arabic"/>
          <w:kern w:val="0"/>
          <w:sz w:val="28"/>
          <w:rtl/>
          <w14:ligatures w14:val="none"/>
        </w:rPr>
      </w:pPr>
      <w:r w:rsidRPr="000C6650">
        <w:rPr>
          <w:rFonts w:ascii="Simplified Arabic" w:eastAsia="Calibri" w:hAnsi="Simplified Arabic"/>
          <w:b/>
          <w:bCs/>
          <w:kern w:val="0"/>
          <w:sz w:val="28"/>
          <w:rtl/>
          <w14:ligatures w14:val="none"/>
        </w:rPr>
        <w:lastRenderedPageBreak/>
        <w:t>المصادر الثانوية</w:t>
      </w:r>
      <w:r w:rsidRPr="000C6650">
        <w:rPr>
          <w:rFonts w:ascii="Simplified Arabic" w:eastAsia="Calibri" w:hAnsi="Simplified Arabic"/>
          <w:kern w:val="0"/>
          <w:sz w:val="28"/>
          <w:rtl/>
          <w14:ligatures w14:val="none"/>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FD7D20A" w14:textId="4788A24A" w:rsidR="00DA09DC" w:rsidRPr="000C6650" w:rsidRDefault="000C6650" w:rsidP="00C44A71">
      <w:pPr>
        <w:numPr>
          <w:ilvl w:val="0"/>
          <w:numId w:val="21"/>
        </w:numPr>
        <w:spacing w:before="100" w:beforeAutospacing="1" w:after="240" w:afterAutospacing="1" w:line="360" w:lineRule="auto"/>
        <w:contextualSpacing/>
        <w:jc w:val="both"/>
        <w:rPr>
          <w:rFonts w:asciiTheme="minorBidi" w:hAnsiTheme="minorBidi" w:cstheme="minorBidi" w:hint="cs"/>
          <w:b/>
          <w:bCs/>
          <w:u w:val="single"/>
        </w:rPr>
      </w:pPr>
      <w:r w:rsidRPr="000C6650">
        <w:rPr>
          <w:rFonts w:ascii="Simplified Arabic" w:eastAsia="Calibri" w:hAnsi="Simplified Arabic"/>
          <w:b/>
          <w:bCs/>
          <w:kern w:val="0"/>
          <w:sz w:val="28"/>
          <w:rtl/>
          <w14:ligatures w14:val="none"/>
        </w:rPr>
        <w:t>المصادر الأولية</w:t>
      </w:r>
      <w:r w:rsidRPr="000C6650">
        <w:rPr>
          <w:rFonts w:ascii="Simplified Arabic" w:eastAsia="Calibri" w:hAnsi="Simplified Arabic"/>
          <w:kern w:val="0"/>
          <w:sz w:val="28"/>
          <w:rtl/>
          <w14:ligatures w14:val="none"/>
        </w:rPr>
        <w:t xml:space="preserve">: قام الباحث بإعداد استبانة كأداة رئيسية لجمع البيانات مباشرة من أفراد العينة، حيث تكونت من عدد من الفقرات بهدف التعرف على </w:t>
      </w:r>
      <w:bookmarkEnd w:id="73"/>
      <w:r>
        <w:rPr>
          <w:rFonts w:ascii="Simplified Arabic" w:eastAsia="Calibri" w:hAnsi="Simplified Arabic" w:hint="cs"/>
          <w:kern w:val="0"/>
          <w:sz w:val="28"/>
          <w:rtl/>
          <w14:ligatures w14:val="none"/>
        </w:rPr>
        <w:t>إدارة الموارد البشرية الإلكترونية وأثرها على كفاءة وفاعلية العمليات الإدارية.</w:t>
      </w:r>
    </w:p>
    <w:p w14:paraId="5FC6C3D4" w14:textId="434372E2" w:rsidR="000C6650" w:rsidRPr="000C6650" w:rsidRDefault="000C6650" w:rsidP="000C6650">
      <w:pPr>
        <w:pStyle w:val="Heading1"/>
        <w:rPr>
          <w:rFonts w:hint="cs"/>
          <w:b/>
          <w:bCs/>
          <w:rtl/>
        </w:rPr>
      </w:pPr>
      <w:bookmarkStart w:id="74" w:name="_Toc181626867"/>
      <w:r w:rsidRPr="000C6650">
        <w:rPr>
          <w:rFonts w:ascii="Simplified Arabic" w:eastAsia="Calibri" w:hAnsi="Simplified Arabic" w:hint="cs"/>
          <w:b/>
          <w:bCs/>
          <w:kern w:val="0"/>
          <w:sz w:val="28"/>
          <w:rtl/>
          <w14:ligatures w14:val="none"/>
        </w:rPr>
        <w:t>5</w:t>
      </w:r>
      <w:r w:rsidRPr="000C6650">
        <w:rPr>
          <w:rFonts w:eastAsiaTheme="minorHAnsi" w:hint="cs"/>
          <w:b/>
          <w:bCs/>
          <w:sz w:val="22"/>
          <w:rtl/>
        </w:rPr>
        <w:t>.</w:t>
      </w:r>
      <w:r w:rsidRPr="000C6650">
        <w:rPr>
          <w:rFonts w:hint="cs"/>
          <w:b/>
          <w:bCs/>
          <w:rtl/>
        </w:rPr>
        <w:t>3 أدوات الدراسة</w:t>
      </w:r>
      <w:bookmarkEnd w:id="74"/>
    </w:p>
    <w:bookmarkEnd w:id="68"/>
    <w:p w14:paraId="21626F2B" w14:textId="77777777" w:rsidR="000C6650" w:rsidRPr="000C6650" w:rsidRDefault="000C6650" w:rsidP="000C6650">
      <w:pPr>
        <w:spacing w:before="100" w:beforeAutospacing="1" w:after="100" w:afterAutospacing="1" w:line="360" w:lineRule="auto"/>
        <w:jc w:val="both"/>
        <w:rPr>
          <w:rFonts w:ascii="Simplified Arabic" w:eastAsia="Calibri" w:hAnsi="Simplified Arabic"/>
          <w:sz w:val="28"/>
          <w:rtl/>
        </w:rPr>
      </w:pPr>
      <w:r w:rsidRPr="000C6650">
        <w:rPr>
          <w:rFonts w:ascii="Sakkal Majalla" w:eastAsia="Calibri" w:hAnsi="Sakkal Majalla" w:cs="Sakkal Majalla" w:hint="cs"/>
          <w:sz w:val="28"/>
          <w:rtl/>
        </w:rPr>
        <w:t xml:space="preserve">        </w:t>
      </w:r>
      <w:r w:rsidRPr="000C6650">
        <w:rPr>
          <w:rFonts w:ascii="Simplified Arabic" w:eastAsia="Calibri" w:hAnsi="Simplified Arabic"/>
          <w:sz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84F838F" w14:textId="380A3E8B" w:rsidR="000C6650" w:rsidRPr="000C6650" w:rsidRDefault="000C6650" w:rsidP="000C6650">
      <w:pPr>
        <w:numPr>
          <w:ilvl w:val="0"/>
          <w:numId w:val="23"/>
        </w:numPr>
        <w:spacing w:before="100" w:beforeAutospacing="1" w:after="100" w:afterAutospacing="1" w:line="360" w:lineRule="auto"/>
        <w:contextualSpacing/>
        <w:jc w:val="both"/>
        <w:rPr>
          <w:rFonts w:ascii="Simplified Arabic" w:eastAsia="Calibri" w:hAnsi="Simplified Arabic"/>
          <w:sz w:val="28"/>
          <w:rtl/>
        </w:rPr>
      </w:pPr>
      <w:r w:rsidRPr="000C6650">
        <w:rPr>
          <w:rFonts w:ascii="Simplified Arabic" w:eastAsia="Calibri" w:hAnsi="Simplified Arabic"/>
          <w:b/>
          <w:bCs/>
          <w:sz w:val="28"/>
          <w:rtl/>
        </w:rPr>
        <w:t>القسم الأول:</w:t>
      </w:r>
      <w:r w:rsidRPr="000C6650">
        <w:rPr>
          <w:rFonts w:ascii="Simplified Arabic" w:eastAsia="Calibri" w:hAnsi="Simplified Arabic"/>
          <w:sz w:val="28"/>
          <w:rtl/>
        </w:rPr>
        <w:t xml:space="preserve"> وهو الجزء الخاص بالمتغيرات الديمغرافية لأفراد عينة الدراسة عدد من العاملين في </w:t>
      </w:r>
      <w:r>
        <w:rPr>
          <w:rFonts w:ascii="Simplified Arabic" w:eastAsia="Calibri" w:hAnsi="Simplified Arabic" w:hint="cs"/>
          <w:sz w:val="28"/>
          <w:rtl/>
        </w:rPr>
        <w:t>شركة سابك في</w:t>
      </w:r>
      <w:r w:rsidRPr="000C6650">
        <w:rPr>
          <w:rFonts w:ascii="Simplified Arabic" w:eastAsia="Calibri" w:hAnsi="Simplified Arabic"/>
          <w:sz w:val="28"/>
          <w:rtl/>
        </w:rPr>
        <w:t xml:space="preserve"> المملكة العربية السعودية، والمتمثلة بـ: النوع الاجتماعي، والعمر، والوضع المهني، وعدد سنوات الخبرة.</w:t>
      </w:r>
    </w:p>
    <w:p w14:paraId="7D76F4F7" w14:textId="452FB5A3" w:rsidR="000C6650" w:rsidRDefault="000C6650" w:rsidP="000C6650">
      <w:pPr>
        <w:numPr>
          <w:ilvl w:val="0"/>
          <w:numId w:val="22"/>
        </w:numPr>
        <w:spacing w:line="360" w:lineRule="auto"/>
        <w:contextualSpacing/>
        <w:jc w:val="both"/>
        <w:rPr>
          <w:rFonts w:ascii="Simplified Arabic" w:eastAsia="Calibri" w:hAnsi="Simplified Arabic" w:hint="cs"/>
          <w:kern w:val="0"/>
          <w:sz w:val="28"/>
          <w:lang w:bidi="ar-EG"/>
          <w14:ligatures w14:val="none"/>
        </w:rPr>
      </w:pPr>
      <w:r w:rsidRPr="000C6650">
        <w:rPr>
          <w:rFonts w:ascii="Simplified Arabic" w:eastAsia="Calibri" w:hAnsi="Simplified Arabic"/>
          <w:b/>
          <w:bCs/>
          <w:sz w:val="28"/>
          <w:rtl/>
        </w:rPr>
        <w:t>القسم الثاني</w:t>
      </w:r>
      <w:r w:rsidRPr="000C6650">
        <w:rPr>
          <w:rFonts w:ascii="Simplified Arabic" w:eastAsia="Calibri" w:hAnsi="Simplified Arabic"/>
          <w:sz w:val="28"/>
          <w:rtl/>
        </w:rPr>
        <w:t xml:space="preserve">: اشتمل القسم الثاني على الفقرات والأبعاد التي تقيس متغيرات الدراسة المستقل " </w:t>
      </w:r>
      <w:r>
        <w:rPr>
          <w:rFonts w:ascii="Simplified Arabic" w:eastAsia="Calibri" w:hAnsi="Simplified Arabic" w:hint="cs"/>
          <w:sz w:val="28"/>
          <w:rtl/>
        </w:rPr>
        <w:t>إدارة الموارد البشرية الإلكترونية</w:t>
      </w:r>
      <w:r w:rsidRPr="000C6650">
        <w:rPr>
          <w:rFonts w:ascii="Simplified Arabic" w:eastAsia="Calibri" w:hAnsi="Simplified Arabic"/>
          <w:sz w:val="28"/>
          <w:rtl/>
        </w:rPr>
        <w:t xml:space="preserve">" وعددهم (15) عبارة،  والمتغير التابع " </w:t>
      </w:r>
      <w:r>
        <w:rPr>
          <w:rFonts w:ascii="Simplified Arabic" w:eastAsia="Calibri" w:hAnsi="Simplified Arabic" w:hint="cs"/>
          <w:sz w:val="28"/>
          <w:rtl/>
        </w:rPr>
        <w:t>كفاءة وفاعلية العمليات الإدارية</w:t>
      </w:r>
      <w:r w:rsidRPr="000C6650">
        <w:rPr>
          <w:rFonts w:ascii="Simplified Arabic" w:eastAsia="Calibri" w:hAnsi="Simplified Arabic"/>
          <w:sz w:val="28"/>
          <w:rtl/>
        </w:rPr>
        <w:t>" وعددهم (</w:t>
      </w:r>
      <w:r>
        <w:rPr>
          <w:rFonts w:ascii="Simplified Arabic" w:eastAsia="Calibri" w:hAnsi="Simplified Arabic" w:hint="cs"/>
          <w:sz w:val="28"/>
          <w:rtl/>
        </w:rPr>
        <w:t>5</w:t>
      </w:r>
      <w:r w:rsidRPr="000C6650">
        <w:rPr>
          <w:rFonts w:ascii="Simplified Arabic" w:eastAsia="Calibri" w:hAnsi="Simplified Arabic"/>
          <w:sz w:val="28"/>
          <w:rtl/>
        </w:rPr>
        <w:t xml:space="preserve">) عبارات. </w:t>
      </w:r>
      <w:r w:rsidRPr="000C6650">
        <w:rPr>
          <w:rFonts w:ascii="Simplified Arabic" w:eastAsia="Calibri" w:hAnsi="Simplified Arabic"/>
          <w:kern w:val="0"/>
          <w:sz w:val="28"/>
          <w:rtl/>
          <w14:ligatures w14:val="none"/>
        </w:rPr>
        <w:t xml:space="preserve">وقد استخدمت الدراسة مقياس ليكرت ( </w:t>
      </w:r>
      <w:r w:rsidRPr="000C6650">
        <w:rPr>
          <w:rFonts w:ascii="Simplified Arabic" w:eastAsia="Calibri" w:hAnsi="Simplified Arabic"/>
          <w:kern w:val="0"/>
          <w:sz w:val="28"/>
          <w14:ligatures w14:val="none"/>
        </w:rPr>
        <w:t>Likert</w:t>
      </w:r>
      <w:r w:rsidRPr="000C6650">
        <w:rPr>
          <w:rFonts w:ascii="Simplified Arabic" w:eastAsia="Calibri" w:hAnsi="Simplified Arabic"/>
          <w:kern w:val="0"/>
          <w:sz w:val="28"/>
          <w:lang w:bidi="ar-EG"/>
          <w14:ligatures w14:val="none"/>
        </w:rPr>
        <w:t>.1961</w:t>
      </w:r>
      <w:r w:rsidRPr="000C6650">
        <w:rPr>
          <w:rFonts w:ascii="Simplified Arabic" w:eastAsia="Calibri" w:hAnsi="Simplified Arabic"/>
          <w:kern w:val="0"/>
          <w:sz w:val="28"/>
          <w:rtl/>
          <w14:ligatures w14:val="none"/>
        </w:rPr>
        <w:t xml:space="preserve">) </w:t>
      </w:r>
      <w:r w:rsidRPr="000C6650">
        <w:rPr>
          <w:rFonts w:ascii="Simplified Arabic" w:eastAsia="Calibri" w:hAnsi="Simplified Arabic"/>
          <w:kern w:val="0"/>
          <w:sz w:val="28"/>
          <w:rtl/>
          <w:lang w:bidi="ar-EG"/>
          <w14:ligatures w14:val="none"/>
        </w:rPr>
        <w:t>الخماسي حيث تتراوح اختياراته من ( غير موافق بشدة، غير موافق، محايد، موافق، موافق بشدة) والتي تشير إلى ( 1، 2، 3، 4، 5).</w:t>
      </w:r>
    </w:p>
    <w:p w14:paraId="5258020F" w14:textId="77777777" w:rsidR="000C6650" w:rsidRDefault="000C6650" w:rsidP="000C6650">
      <w:pPr>
        <w:spacing w:line="360" w:lineRule="auto"/>
        <w:ind w:left="720"/>
        <w:contextualSpacing/>
        <w:jc w:val="both"/>
        <w:rPr>
          <w:rFonts w:ascii="Simplified Arabic" w:eastAsia="Calibri" w:hAnsi="Simplified Arabic" w:hint="cs"/>
          <w:b/>
          <w:bCs/>
          <w:sz w:val="28"/>
          <w:rtl/>
        </w:rPr>
      </w:pPr>
    </w:p>
    <w:p w14:paraId="1553DD1B" w14:textId="77777777" w:rsidR="000C6650" w:rsidRPr="000C6650" w:rsidRDefault="000C6650" w:rsidP="000C6650">
      <w:pPr>
        <w:spacing w:line="360" w:lineRule="auto"/>
        <w:ind w:left="720"/>
        <w:contextualSpacing/>
        <w:jc w:val="both"/>
        <w:rPr>
          <w:rFonts w:ascii="Simplified Arabic" w:eastAsia="Calibri" w:hAnsi="Simplified Arabic"/>
          <w:kern w:val="0"/>
          <w:sz w:val="28"/>
          <w:lang w:bidi="ar-EG"/>
          <w14:ligatures w14:val="none"/>
        </w:rPr>
      </w:pPr>
    </w:p>
    <w:p w14:paraId="57A096C6" w14:textId="77777777" w:rsidR="000C6650" w:rsidRPr="000C6650" w:rsidRDefault="000C6650" w:rsidP="000C6650">
      <w:pPr>
        <w:spacing w:line="240" w:lineRule="auto"/>
        <w:ind w:left="360"/>
        <w:jc w:val="center"/>
        <w:rPr>
          <w:rFonts w:ascii="Simplified Arabic" w:eastAsia="Calibri" w:hAnsi="Simplified Arabic"/>
          <w:b/>
          <w:bCs/>
          <w:kern w:val="0"/>
          <w:sz w:val="24"/>
          <w:szCs w:val="24"/>
          <w:rtl/>
          <w:lang w:bidi="ar-EG"/>
          <w14:ligatures w14:val="none"/>
        </w:rPr>
      </w:pPr>
      <w:r w:rsidRPr="000C6650">
        <w:rPr>
          <w:rFonts w:ascii="Simplified Arabic" w:eastAsia="Calibri" w:hAnsi="Simplified Arabic"/>
          <w:b/>
          <w:bCs/>
          <w:kern w:val="0"/>
          <w:sz w:val="24"/>
          <w:szCs w:val="24"/>
          <w:rtl/>
          <w:lang w:bidi="ar-EG"/>
          <w14:ligatures w14:val="none"/>
        </w:rPr>
        <w:lastRenderedPageBreak/>
        <w:t>جدول (3-1)</w:t>
      </w:r>
      <w:r w:rsidRPr="000C6650">
        <w:rPr>
          <w:rFonts w:ascii="Simplified Arabic" w:eastAsia="Calibri" w:hAnsi="Simplified Arabic"/>
          <w:b/>
          <w:bCs/>
          <w:kern w:val="0"/>
          <w:sz w:val="24"/>
          <w:szCs w:val="24"/>
          <w:lang w:bidi="ar-EG"/>
          <w14:ligatures w14:val="none"/>
        </w:rPr>
        <w:t xml:space="preserve"> </w:t>
      </w:r>
      <w:r w:rsidRPr="000C6650">
        <w:rPr>
          <w:rFonts w:ascii="Simplified Arabic" w:eastAsia="Calibri" w:hAnsi="Simplified Arabic"/>
          <w:b/>
          <w:bCs/>
          <w:kern w:val="0"/>
          <w:sz w:val="24"/>
          <w:szCs w:val="24"/>
          <w:rtl/>
          <w:lang w:bidi="ar-EG"/>
          <w14:ligatures w14:val="none"/>
        </w:rPr>
        <w:t>درجات إجابة عينة الدراسة على عبارات ومفردات أداة الاستبيان</w:t>
      </w:r>
    </w:p>
    <w:tbl>
      <w:tblPr>
        <w:tblStyle w:val="LightGrid-Accent6"/>
        <w:bidiVisual/>
        <w:tblW w:w="0" w:type="auto"/>
        <w:jc w:val="center"/>
        <w:tblLook w:val="04A0" w:firstRow="1" w:lastRow="0" w:firstColumn="1" w:lastColumn="0" w:noHBand="0" w:noVBand="1"/>
      </w:tblPr>
      <w:tblGrid>
        <w:gridCol w:w="2016"/>
        <w:gridCol w:w="1260"/>
        <w:gridCol w:w="1260"/>
        <w:gridCol w:w="1140"/>
        <w:gridCol w:w="1350"/>
      </w:tblGrid>
      <w:tr w:rsidR="000C6650" w:rsidRPr="000C6650" w14:paraId="6D5D4106" w14:textId="77777777" w:rsidTr="00D574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16" w:type="dxa"/>
            <w:hideMark/>
          </w:tcPr>
          <w:p w14:paraId="46C50B43" w14:textId="77777777" w:rsidR="000C6650" w:rsidRPr="000C6650" w:rsidRDefault="000C6650" w:rsidP="000C6650">
            <w:pPr>
              <w:jc w:val="both"/>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1</w:t>
            </w:r>
          </w:p>
        </w:tc>
        <w:tc>
          <w:tcPr>
            <w:tcW w:w="1260" w:type="dxa"/>
            <w:hideMark/>
          </w:tcPr>
          <w:p w14:paraId="104DE14F" w14:textId="77777777" w:rsidR="000C6650" w:rsidRPr="000C6650" w:rsidRDefault="000C6650" w:rsidP="000C6650">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2</w:t>
            </w:r>
          </w:p>
        </w:tc>
        <w:tc>
          <w:tcPr>
            <w:tcW w:w="1260" w:type="dxa"/>
            <w:hideMark/>
          </w:tcPr>
          <w:p w14:paraId="16C9509E" w14:textId="77777777" w:rsidR="000C6650" w:rsidRPr="000C6650" w:rsidRDefault="000C6650" w:rsidP="000C6650">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3</w:t>
            </w:r>
          </w:p>
        </w:tc>
        <w:tc>
          <w:tcPr>
            <w:tcW w:w="1140" w:type="dxa"/>
            <w:hideMark/>
          </w:tcPr>
          <w:p w14:paraId="44268AB9" w14:textId="77777777" w:rsidR="000C6650" w:rsidRPr="000C6650" w:rsidRDefault="000C6650" w:rsidP="000C6650">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4</w:t>
            </w:r>
          </w:p>
        </w:tc>
        <w:tc>
          <w:tcPr>
            <w:tcW w:w="1350" w:type="dxa"/>
            <w:hideMark/>
          </w:tcPr>
          <w:p w14:paraId="15A4C66F" w14:textId="77777777" w:rsidR="000C6650" w:rsidRPr="000C6650" w:rsidRDefault="000C6650" w:rsidP="000C6650">
            <w:pPr>
              <w:jc w:val="both"/>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5</w:t>
            </w:r>
          </w:p>
        </w:tc>
      </w:tr>
      <w:tr w:rsidR="000C6650" w:rsidRPr="000C6650" w14:paraId="732748EB" w14:textId="77777777" w:rsidTr="00D574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16" w:type="dxa"/>
            <w:hideMark/>
          </w:tcPr>
          <w:p w14:paraId="2D9485EE" w14:textId="77777777" w:rsidR="000C6650" w:rsidRPr="000C6650" w:rsidRDefault="000C6650" w:rsidP="000C6650">
            <w:pPr>
              <w:jc w:val="both"/>
              <w:rPr>
                <w:rFonts w:ascii="Simplified Arabic" w:eastAsia="Calibri" w:hAnsi="Simplified Arabic"/>
                <w:b w:val="0"/>
                <w:bCs w:val="0"/>
                <w:kern w:val="0"/>
                <w:sz w:val="28"/>
                <w:lang w:bidi="ar-EG"/>
                <w14:ligatures w14:val="none"/>
              </w:rPr>
            </w:pPr>
            <w:r w:rsidRPr="000C6650">
              <w:rPr>
                <w:rFonts w:ascii="Simplified Arabic" w:eastAsia="Calibri" w:hAnsi="Simplified Arabic"/>
                <w:b w:val="0"/>
                <w:bCs w:val="0"/>
                <w:kern w:val="0"/>
                <w:sz w:val="28"/>
                <w:rtl/>
                <w:lang w:bidi="ar-EG"/>
                <w14:ligatures w14:val="none"/>
              </w:rPr>
              <w:t>غير</w:t>
            </w:r>
            <w:r w:rsidRPr="000C6650">
              <w:rPr>
                <w:rFonts w:ascii="Simplified Arabic" w:eastAsia="Calibri" w:hAnsi="Simplified Arabic"/>
                <w:b w:val="0"/>
                <w:bCs w:val="0"/>
                <w:kern w:val="0"/>
                <w:sz w:val="28"/>
                <w:lang w:bidi="ar-EG"/>
                <w14:ligatures w14:val="none"/>
              </w:rPr>
              <w:t xml:space="preserve"> </w:t>
            </w:r>
            <w:r w:rsidRPr="000C6650">
              <w:rPr>
                <w:rFonts w:ascii="Simplified Arabic" w:eastAsia="Calibri" w:hAnsi="Simplified Arabic"/>
                <w:b w:val="0"/>
                <w:bCs w:val="0"/>
                <w:kern w:val="0"/>
                <w:sz w:val="28"/>
                <w:rtl/>
                <w:lang w:bidi="ar-EG"/>
                <w14:ligatures w14:val="none"/>
              </w:rPr>
              <w:t>موافق بشدة</w:t>
            </w:r>
          </w:p>
        </w:tc>
        <w:tc>
          <w:tcPr>
            <w:tcW w:w="1260" w:type="dxa"/>
            <w:hideMark/>
          </w:tcPr>
          <w:p w14:paraId="35E2D3F4" w14:textId="77777777" w:rsidR="000C6650" w:rsidRPr="000C6650" w:rsidRDefault="000C6650" w:rsidP="000C6650">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غير موافق</w:t>
            </w:r>
          </w:p>
        </w:tc>
        <w:tc>
          <w:tcPr>
            <w:tcW w:w="1260" w:type="dxa"/>
            <w:hideMark/>
          </w:tcPr>
          <w:p w14:paraId="59E9FEF9" w14:textId="77777777" w:rsidR="000C6650" w:rsidRPr="000C6650" w:rsidRDefault="000C6650" w:rsidP="000C6650">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محايد</w:t>
            </w:r>
          </w:p>
        </w:tc>
        <w:tc>
          <w:tcPr>
            <w:tcW w:w="1140" w:type="dxa"/>
            <w:hideMark/>
          </w:tcPr>
          <w:p w14:paraId="00E76D4E" w14:textId="77777777" w:rsidR="000C6650" w:rsidRPr="000C6650" w:rsidRDefault="000C6650" w:rsidP="000C6650">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موافق</w:t>
            </w:r>
          </w:p>
        </w:tc>
        <w:tc>
          <w:tcPr>
            <w:tcW w:w="1350" w:type="dxa"/>
            <w:hideMark/>
          </w:tcPr>
          <w:p w14:paraId="4958EA74" w14:textId="77777777" w:rsidR="000C6650" w:rsidRPr="000C6650" w:rsidRDefault="000C6650" w:rsidP="000C6650">
            <w:pPr>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0C6650">
              <w:rPr>
                <w:rFonts w:ascii="Simplified Arabic" w:eastAsia="Calibri" w:hAnsi="Simplified Arabic"/>
                <w:kern w:val="0"/>
                <w:sz w:val="28"/>
                <w:rtl/>
                <w:lang w:bidi="ar-EG"/>
                <w14:ligatures w14:val="none"/>
              </w:rPr>
              <w:t>موافق بشدة</w:t>
            </w:r>
          </w:p>
        </w:tc>
      </w:tr>
    </w:tbl>
    <w:p w14:paraId="4D561E9D" w14:textId="77777777" w:rsidR="000C6650" w:rsidRDefault="000C6650" w:rsidP="000C6650">
      <w:pPr>
        <w:tabs>
          <w:tab w:val="left" w:pos="1243"/>
        </w:tabs>
        <w:spacing w:line="360" w:lineRule="auto"/>
        <w:jc w:val="both"/>
        <w:rPr>
          <w:rFonts w:ascii="Simplified Arabic" w:eastAsia="Calibri" w:hAnsi="Simplified Arabic" w:hint="cs"/>
          <w:b/>
          <w:bCs/>
          <w:kern w:val="0"/>
          <w:sz w:val="28"/>
          <w:rtl/>
          <w:lang w:bidi="ar-EG"/>
          <w14:ligatures w14:val="none"/>
        </w:rPr>
      </w:pPr>
    </w:p>
    <w:p w14:paraId="438BB646" w14:textId="448C2A49" w:rsidR="000C6650" w:rsidRPr="000C6650" w:rsidRDefault="000C6650" w:rsidP="000C6650">
      <w:pPr>
        <w:tabs>
          <w:tab w:val="left" w:pos="1243"/>
        </w:tabs>
        <w:spacing w:line="360" w:lineRule="auto"/>
        <w:jc w:val="both"/>
        <w:rPr>
          <w:rFonts w:ascii="Simplified Arabic" w:eastAsia="Calibri" w:hAnsi="Simplified Arabic"/>
          <w:kern w:val="0"/>
          <w:sz w:val="28"/>
          <w:rtl/>
          <w14:ligatures w14:val="none"/>
        </w:rPr>
      </w:pPr>
      <w:r w:rsidRPr="000C6650">
        <w:rPr>
          <w:rFonts w:ascii="Simplified Arabic" w:eastAsia="Calibri" w:hAnsi="Simplified Arabic"/>
          <w:kern w:val="0"/>
          <w:sz w:val="28"/>
          <w:rtl/>
          <w14:ligatures w14:val="none"/>
        </w:rPr>
        <w:t xml:space="preserve">وللوقوف على أثر </w:t>
      </w:r>
      <w:r>
        <w:rPr>
          <w:rFonts w:ascii="Simplified Arabic" w:eastAsia="Calibri" w:hAnsi="Simplified Arabic" w:hint="cs"/>
          <w:kern w:val="0"/>
          <w:sz w:val="28"/>
          <w:rtl/>
          <w14:ligatures w14:val="none"/>
        </w:rPr>
        <w:t>إدارة الموارد البشرية الإلكترونية على كفاءة وفاعلية العمليات الإداري</w:t>
      </w:r>
      <w:r w:rsidR="00D574C7">
        <w:rPr>
          <w:rFonts w:ascii="Simplified Arabic" w:eastAsia="Calibri" w:hAnsi="Simplified Arabic" w:hint="cs"/>
          <w:kern w:val="0"/>
          <w:sz w:val="28"/>
          <w:rtl/>
          <w14:ligatures w14:val="none"/>
        </w:rPr>
        <w:t>ة</w:t>
      </w:r>
      <w:r w:rsidRPr="000C6650">
        <w:rPr>
          <w:rFonts w:ascii="Simplified Arabic" w:eastAsia="Calibri" w:hAnsi="Simplified Arabic"/>
          <w:kern w:val="0"/>
          <w:sz w:val="28"/>
          <w:rtl/>
          <w14:ligatures w14:val="none"/>
        </w:rPr>
        <w:t xml:space="preserve"> محل الدراسة، فقد وزعت المتوسطات الحسابية على مستويات ثلاثة كما هو موضح في الجدول التالي:</w:t>
      </w:r>
    </w:p>
    <w:p w14:paraId="61DC703F" w14:textId="77777777" w:rsidR="000C6650" w:rsidRPr="000C6650" w:rsidRDefault="000C6650" w:rsidP="000C6650">
      <w:pPr>
        <w:tabs>
          <w:tab w:val="left" w:pos="1243"/>
        </w:tabs>
        <w:spacing w:line="240" w:lineRule="auto"/>
        <w:jc w:val="center"/>
        <w:rPr>
          <w:rFonts w:ascii="Simplified Arabic" w:eastAsia="Calibri" w:hAnsi="Simplified Arabic"/>
          <w:b/>
          <w:bCs/>
          <w:kern w:val="0"/>
          <w:sz w:val="24"/>
          <w:szCs w:val="24"/>
          <w:rtl/>
          <w14:ligatures w14:val="none"/>
        </w:rPr>
      </w:pPr>
      <w:r w:rsidRPr="000C6650">
        <w:rPr>
          <w:rFonts w:ascii="Simplified Arabic" w:eastAsia="Calibri" w:hAnsi="Simplified Arabic"/>
          <w:b/>
          <w:bCs/>
          <w:kern w:val="0"/>
          <w:sz w:val="24"/>
          <w:szCs w:val="24"/>
          <w:rtl/>
          <w14:ligatures w14:val="none"/>
        </w:rPr>
        <w:t>جدول (3-2)</w:t>
      </w:r>
      <w:r w:rsidRPr="000C6650">
        <w:rPr>
          <w:rFonts w:ascii="Simplified Arabic" w:eastAsia="Calibri" w:hAnsi="Simplified Arabic"/>
          <w:b/>
          <w:bCs/>
          <w:kern w:val="0"/>
          <w:sz w:val="24"/>
          <w:szCs w:val="24"/>
          <w14:ligatures w14:val="none"/>
        </w:rPr>
        <w:t xml:space="preserve"> </w:t>
      </w:r>
      <w:r w:rsidRPr="000C6650">
        <w:rPr>
          <w:rFonts w:ascii="Simplified Arabic" w:eastAsia="Calibri" w:hAnsi="Simplified Arabic"/>
          <w:b/>
          <w:bCs/>
          <w:kern w:val="0"/>
          <w:sz w:val="24"/>
          <w:szCs w:val="24"/>
          <w:rtl/>
          <w14:ligatures w14:val="none"/>
        </w:rPr>
        <w:t>توزيع المتوسطات الحسابية إلى المستويات الثلاثة التالية</w:t>
      </w:r>
    </w:p>
    <w:tbl>
      <w:tblPr>
        <w:tblStyle w:val="LightGrid-Accent6"/>
        <w:bidiVisual/>
        <w:tblW w:w="0" w:type="auto"/>
        <w:jc w:val="center"/>
        <w:tblLook w:val="04A0" w:firstRow="1" w:lastRow="0" w:firstColumn="1" w:lastColumn="0" w:noHBand="0" w:noVBand="1"/>
      </w:tblPr>
      <w:tblGrid>
        <w:gridCol w:w="1044"/>
        <w:gridCol w:w="4164"/>
        <w:gridCol w:w="2604"/>
      </w:tblGrid>
      <w:tr w:rsidR="000C6650" w:rsidRPr="000C6650" w14:paraId="3F86714F" w14:textId="77777777" w:rsidTr="00D574C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4" w:type="dxa"/>
            <w:hideMark/>
          </w:tcPr>
          <w:p w14:paraId="60CB1267" w14:textId="77777777" w:rsidR="000C6650" w:rsidRPr="000C6650" w:rsidRDefault="000C6650" w:rsidP="000C6650">
            <w:pPr>
              <w:tabs>
                <w:tab w:val="left" w:pos="1243"/>
              </w:tabs>
              <w:jc w:val="both"/>
              <w:rPr>
                <w:rFonts w:ascii="Simplified Arabic" w:eastAsia="Times New Roman" w:hAnsi="Simplified Arabic"/>
                <w:kern w:val="0"/>
                <w:sz w:val="28"/>
                <w14:ligatures w14:val="none"/>
              </w:rPr>
            </w:pPr>
            <w:r w:rsidRPr="000C6650">
              <w:rPr>
                <w:rFonts w:ascii="Simplified Arabic" w:eastAsia="Times New Roman" w:hAnsi="Simplified Arabic"/>
                <w:kern w:val="0"/>
                <w:sz w:val="28"/>
                <w:rtl/>
                <w14:ligatures w14:val="none"/>
              </w:rPr>
              <w:t>ت</w:t>
            </w:r>
          </w:p>
        </w:tc>
        <w:tc>
          <w:tcPr>
            <w:tcW w:w="4164" w:type="dxa"/>
            <w:hideMark/>
          </w:tcPr>
          <w:p w14:paraId="698DDA5F" w14:textId="77777777" w:rsidR="000C6650" w:rsidRPr="000C6650" w:rsidRDefault="000C6650" w:rsidP="000C6650">
            <w:pPr>
              <w:tabs>
                <w:tab w:val="left" w:pos="1243"/>
              </w:tabs>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14:ligatures w14:val="none"/>
              </w:rPr>
            </w:pPr>
            <w:r w:rsidRPr="000C6650">
              <w:rPr>
                <w:rFonts w:ascii="Simplified Arabic" w:eastAsia="Times New Roman" w:hAnsi="Simplified Arabic"/>
                <w:kern w:val="0"/>
                <w:sz w:val="28"/>
                <w:rtl/>
                <w14:ligatures w14:val="none"/>
              </w:rPr>
              <w:t>الوسط الحسابي</w:t>
            </w:r>
          </w:p>
        </w:tc>
        <w:tc>
          <w:tcPr>
            <w:tcW w:w="2604" w:type="dxa"/>
            <w:hideMark/>
          </w:tcPr>
          <w:p w14:paraId="01FF705E" w14:textId="77777777" w:rsidR="000C6650" w:rsidRPr="000C6650" w:rsidRDefault="000C6650" w:rsidP="000C6650">
            <w:pPr>
              <w:tabs>
                <w:tab w:val="left" w:pos="1243"/>
              </w:tabs>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14:ligatures w14:val="none"/>
              </w:rPr>
            </w:pPr>
            <w:r w:rsidRPr="000C6650">
              <w:rPr>
                <w:rFonts w:ascii="Simplified Arabic" w:eastAsia="Times New Roman" w:hAnsi="Simplified Arabic"/>
                <w:kern w:val="0"/>
                <w:sz w:val="28"/>
                <w:rtl/>
                <w14:ligatures w14:val="none"/>
              </w:rPr>
              <w:t>مستوى الموافقة</w:t>
            </w:r>
          </w:p>
        </w:tc>
      </w:tr>
      <w:tr w:rsidR="000C6650" w:rsidRPr="000C6650" w14:paraId="7AC094CB" w14:textId="77777777" w:rsidTr="00D574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4" w:type="dxa"/>
          </w:tcPr>
          <w:p w14:paraId="23B5AF28" w14:textId="77777777" w:rsidR="000C6650" w:rsidRPr="000C6650" w:rsidRDefault="000C6650" w:rsidP="000C6650">
            <w:pPr>
              <w:numPr>
                <w:ilvl w:val="0"/>
                <w:numId w:val="24"/>
              </w:numPr>
              <w:tabs>
                <w:tab w:val="left" w:pos="1243"/>
              </w:tabs>
              <w:contextualSpacing/>
              <w:jc w:val="both"/>
              <w:rPr>
                <w:rFonts w:ascii="Simplified Arabic" w:eastAsia="Times New Roman" w:hAnsi="Simplified Arabic"/>
                <w:kern w:val="0"/>
                <w:sz w:val="28"/>
                <w14:ligatures w14:val="none"/>
              </w:rPr>
            </w:pPr>
          </w:p>
        </w:tc>
        <w:tc>
          <w:tcPr>
            <w:tcW w:w="4164" w:type="dxa"/>
            <w:hideMark/>
          </w:tcPr>
          <w:p w14:paraId="0C0D58A4" w14:textId="77777777" w:rsidR="000C6650" w:rsidRPr="000C6650" w:rsidRDefault="000C6650" w:rsidP="000C6650">
            <w:pPr>
              <w:tabs>
                <w:tab w:val="left" w:pos="1243"/>
              </w:tabs>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 xml:space="preserve">1-2.64 </w:t>
            </w:r>
          </w:p>
        </w:tc>
        <w:tc>
          <w:tcPr>
            <w:tcW w:w="2604" w:type="dxa"/>
            <w:hideMark/>
          </w:tcPr>
          <w:p w14:paraId="770E4D83" w14:textId="77777777" w:rsidR="000C6650" w:rsidRPr="000C6650" w:rsidRDefault="000C6650" w:rsidP="000C6650">
            <w:pPr>
              <w:tabs>
                <w:tab w:val="left" w:pos="1243"/>
              </w:tabs>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منخفض</w:t>
            </w:r>
          </w:p>
        </w:tc>
      </w:tr>
      <w:tr w:rsidR="000C6650" w:rsidRPr="000C6650" w14:paraId="7C09C800" w14:textId="77777777" w:rsidTr="00D574C7">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4" w:type="dxa"/>
          </w:tcPr>
          <w:p w14:paraId="491939D7" w14:textId="77777777" w:rsidR="000C6650" w:rsidRPr="000C6650" w:rsidRDefault="000C6650" w:rsidP="000C6650">
            <w:pPr>
              <w:numPr>
                <w:ilvl w:val="0"/>
                <w:numId w:val="24"/>
              </w:numPr>
              <w:tabs>
                <w:tab w:val="left" w:pos="1243"/>
              </w:tabs>
              <w:contextualSpacing/>
              <w:jc w:val="both"/>
              <w:rPr>
                <w:rFonts w:ascii="Simplified Arabic" w:eastAsia="Times New Roman" w:hAnsi="Simplified Arabic"/>
                <w:kern w:val="0"/>
                <w:sz w:val="28"/>
                <w14:ligatures w14:val="none"/>
              </w:rPr>
            </w:pPr>
          </w:p>
        </w:tc>
        <w:tc>
          <w:tcPr>
            <w:tcW w:w="4164" w:type="dxa"/>
            <w:hideMark/>
          </w:tcPr>
          <w:p w14:paraId="67CCBDF3" w14:textId="77777777" w:rsidR="000C6650" w:rsidRPr="000C6650" w:rsidRDefault="000C6650" w:rsidP="000C6650">
            <w:pPr>
              <w:tabs>
                <w:tab w:val="left" w:pos="1243"/>
              </w:tabs>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2.65- 3.49</w:t>
            </w:r>
          </w:p>
        </w:tc>
        <w:tc>
          <w:tcPr>
            <w:tcW w:w="2604" w:type="dxa"/>
            <w:hideMark/>
          </w:tcPr>
          <w:p w14:paraId="34A0131B" w14:textId="77777777" w:rsidR="000C6650" w:rsidRPr="000C6650" w:rsidRDefault="000C6650" w:rsidP="000C6650">
            <w:pPr>
              <w:tabs>
                <w:tab w:val="left" w:pos="1243"/>
              </w:tabs>
              <w:jc w:val="both"/>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متوسط</w:t>
            </w:r>
          </w:p>
        </w:tc>
      </w:tr>
      <w:tr w:rsidR="000C6650" w:rsidRPr="000C6650" w14:paraId="32770358" w14:textId="77777777" w:rsidTr="00D574C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44" w:type="dxa"/>
          </w:tcPr>
          <w:p w14:paraId="1E4A95FF" w14:textId="77777777" w:rsidR="000C6650" w:rsidRPr="000C6650" w:rsidRDefault="000C6650" w:rsidP="000C6650">
            <w:pPr>
              <w:numPr>
                <w:ilvl w:val="0"/>
                <w:numId w:val="24"/>
              </w:numPr>
              <w:tabs>
                <w:tab w:val="left" w:pos="1243"/>
              </w:tabs>
              <w:contextualSpacing/>
              <w:jc w:val="both"/>
              <w:rPr>
                <w:rFonts w:ascii="Simplified Arabic" w:eastAsia="Times New Roman" w:hAnsi="Simplified Arabic"/>
                <w:kern w:val="0"/>
                <w:sz w:val="28"/>
                <w14:ligatures w14:val="none"/>
              </w:rPr>
            </w:pPr>
          </w:p>
        </w:tc>
        <w:tc>
          <w:tcPr>
            <w:tcW w:w="4164" w:type="dxa"/>
            <w:hideMark/>
          </w:tcPr>
          <w:p w14:paraId="2E6923FD" w14:textId="77777777" w:rsidR="000C6650" w:rsidRPr="000C6650" w:rsidRDefault="000C6650" w:rsidP="000C6650">
            <w:pPr>
              <w:tabs>
                <w:tab w:val="left" w:pos="1243"/>
              </w:tabs>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3.50- 5.00</w:t>
            </w:r>
          </w:p>
        </w:tc>
        <w:tc>
          <w:tcPr>
            <w:tcW w:w="2604" w:type="dxa"/>
            <w:hideMark/>
          </w:tcPr>
          <w:p w14:paraId="12967E46" w14:textId="77777777" w:rsidR="000C6650" w:rsidRPr="000C6650" w:rsidRDefault="000C6650" w:rsidP="000C6650">
            <w:pPr>
              <w:tabs>
                <w:tab w:val="left" w:pos="1243"/>
              </w:tabs>
              <w:jc w:val="both"/>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0C6650">
              <w:rPr>
                <w:rFonts w:ascii="Simplified Arabic" w:eastAsia="Calibri" w:hAnsi="Simplified Arabic"/>
                <w:kern w:val="0"/>
                <w:sz w:val="28"/>
                <w:rtl/>
                <w14:ligatures w14:val="none"/>
              </w:rPr>
              <w:t>مرتفع</w:t>
            </w:r>
          </w:p>
        </w:tc>
      </w:tr>
    </w:tbl>
    <w:p w14:paraId="40DC37D5" w14:textId="7136D35C" w:rsidR="00692B5F" w:rsidRPr="00D574C7" w:rsidRDefault="00D574C7" w:rsidP="00D574C7">
      <w:pPr>
        <w:pStyle w:val="Heading1"/>
        <w:rPr>
          <w:b/>
          <w:bCs/>
          <w:szCs w:val="28"/>
          <w:rtl/>
        </w:rPr>
      </w:pPr>
      <w:bookmarkStart w:id="75" w:name="_Toc181626868"/>
      <w:r w:rsidRPr="00D574C7">
        <w:rPr>
          <w:rFonts w:hint="cs"/>
          <w:b/>
          <w:bCs/>
          <w:rtl/>
        </w:rPr>
        <w:t>6.3 صدق أداة الدراسة</w:t>
      </w:r>
      <w:bookmarkEnd w:id="75"/>
    </w:p>
    <w:p w14:paraId="4C194484" w14:textId="0695D991" w:rsidR="00D574C7" w:rsidRPr="00D574C7" w:rsidRDefault="00D574C7" w:rsidP="00D574C7">
      <w:pPr>
        <w:spacing w:before="100" w:beforeAutospacing="1" w:after="100" w:afterAutospacing="1" w:line="360" w:lineRule="auto"/>
        <w:contextualSpacing/>
        <w:jc w:val="both"/>
        <w:rPr>
          <w:rFonts w:ascii="Simplified Arabic" w:eastAsia="Calibri" w:hAnsi="Simplified Arabic"/>
          <w:kern w:val="0"/>
          <w:sz w:val="28"/>
          <w:rtl/>
          <w:lang w:bidi="ar-EG"/>
          <w14:ligatures w14:val="none"/>
        </w:rPr>
      </w:pPr>
      <w:bookmarkStart w:id="76" w:name="_Toc179653250"/>
      <w:r w:rsidRPr="00D574C7">
        <w:rPr>
          <w:rFonts w:ascii="Simplified Arabic" w:eastAsia="Calibri" w:hAnsi="Simplified Arabic"/>
          <w:kern w:val="0"/>
          <w:sz w:val="28"/>
          <w:rtl/>
          <w:lang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bookmarkEnd w:id="76"/>
    </w:p>
    <w:p w14:paraId="00664A2F" w14:textId="4B59A9C7" w:rsidR="00D574C7" w:rsidRPr="00D574C7" w:rsidRDefault="00D574C7" w:rsidP="00D574C7">
      <w:pPr>
        <w:spacing w:before="100" w:beforeAutospacing="1" w:after="100" w:afterAutospacing="1" w:line="360" w:lineRule="auto"/>
        <w:contextualSpacing/>
        <w:jc w:val="both"/>
        <w:rPr>
          <w:rFonts w:ascii="Simplified Arabic" w:eastAsia="Calibri" w:hAnsi="Simplified Arabic"/>
          <w:b/>
          <w:bCs/>
          <w:kern w:val="0"/>
          <w:sz w:val="28"/>
          <w:rtl/>
          <w:lang w:bidi="ar-EG"/>
          <w14:ligatures w14:val="none"/>
        </w:rPr>
      </w:pPr>
      <w:r w:rsidRPr="00D574C7">
        <w:rPr>
          <w:rFonts w:ascii="Simplified Arabic" w:eastAsia="Calibri" w:hAnsi="Simplified Arabic"/>
          <w:b/>
          <w:bCs/>
          <w:kern w:val="0"/>
          <w:sz w:val="28"/>
          <w:rtl/>
          <w:lang w:bidi="ar-EG"/>
          <w14:ligatures w14:val="none"/>
        </w:rPr>
        <w:t xml:space="preserve">المتغير المستقل: </w:t>
      </w:r>
      <w:r>
        <w:rPr>
          <w:rFonts w:ascii="Simplified Arabic" w:eastAsia="Calibri" w:hAnsi="Simplified Arabic" w:hint="cs"/>
          <w:b/>
          <w:bCs/>
          <w:kern w:val="0"/>
          <w:sz w:val="28"/>
          <w:rtl/>
          <w:lang w:bidi="ar-EG"/>
          <w14:ligatures w14:val="none"/>
        </w:rPr>
        <w:t>إدارة الموارد البشرية الإلكترونية</w:t>
      </w:r>
    </w:p>
    <w:p w14:paraId="6F389276" w14:textId="41143939" w:rsidR="00D574C7" w:rsidRPr="00D574C7" w:rsidRDefault="00D574C7" w:rsidP="00D574C7">
      <w:pPr>
        <w:jc w:val="center"/>
        <w:rPr>
          <w:rFonts w:ascii="Simplified Arabic" w:eastAsia="Calibri" w:hAnsi="Simplified Arabic"/>
          <w:b/>
          <w:bCs/>
          <w:sz w:val="20"/>
          <w:szCs w:val="24"/>
          <w:rtl/>
          <w:lang w:bidi="ar-EG"/>
        </w:rPr>
      </w:pPr>
      <w:r w:rsidRPr="00D574C7">
        <w:rPr>
          <w:rFonts w:ascii="Simplified Arabic" w:eastAsia="Calibri" w:hAnsi="Simplified Arabic"/>
          <w:b/>
          <w:bCs/>
          <w:sz w:val="20"/>
          <w:szCs w:val="24"/>
          <w:rtl/>
          <w:lang w:bidi="ar-EG"/>
        </w:rPr>
        <w:t xml:space="preserve">جدول(3-3) معاملات الارتباط لعبارات محور </w:t>
      </w:r>
      <w:r>
        <w:rPr>
          <w:rFonts w:ascii="Simplified Arabic" w:eastAsia="Calibri" w:hAnsi="Simplified Arabic" w:hint="cs"/>
          <w:b/>
          <w:bCs/>
          <w:sz w:val="20"/>
          <w:szCs w:val="24"/>
          <w:rtl/>
          <w:lang w:bidi="ar-EG"/>
        </w:rPr>
        <w:t>إدارة الموارد البشرية الإلكترونية</w:t>
      </w:r>
    </w:p>
    <w:tbl>
      <w:tblPr>
        <w:tblStyle w:val="LightGrid-Accent6"/>
        <w:bidiVisual/>
        <w:tblW w:w="4994" w:type="pct"/>
        <w:tblLook w:val="04A0" w:firstRow="1" w:lastRow="0" w:firstColumn="1" w:lastColumn="0" w:noHBand="0" w:noVBand="1"/>
      </w:tblPr>
      <w:tblGrid>
        <w:gridCol w:w="639"/>
        <w:gridCol w:w="5291"/>
        <w:gridCol w:w="1774"/>
        <w:gridCol w:w="1527"/>
      </w:tblGrid>
      <w:tr w:rsidR="00D574C7" w:rsidRPr="00D574C7" w14:paraId="25A92810" w14:textId="77777777" w:rsidTr="00D574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6857AB35" w14:textId="77777777" w:rsidR="00D574C7" w:rsidRPr="00D574C7" w:rsidRDefault="00D574C7" w:rsidP="00D574C7">
            <w:pPr>
              <w:spacing w:before="100" w:beforeAutospacing="1" w:after="100" w:afterAutospacing="1"/>
              <w:jc w:val="center"/>
              <w:rPr>
                <w:rFonts w:ascii="Simplified Arabic" w:eastAsia="Calibri" w:hAnsi="Simplified Arabic"/>
                <w:kern w:val="0"/>
                <w:sz w:val="32"/>
                <w:szCs w:val="32"/>
                <w:rtl/>
                <w14:ligatures w14:val="none"/>
              </w:rPr>
            </w:pPr>
            <w:r w:rsidRPr="00D574C7">
              <w:rPr>
                <w:rFonts w:ascii="Simplified Arabic" w:eastAsia="Calibri" w:hAnsi="Simplified Arabic"/>
                <w:kern w:val="0"/>
                <w:sz w:val="32"/>
                <w:szCs w:val="32"/>
                <w:rtl/>
                <w14:ligatures w14:val="none"/>
              </w:rPr>
              <w:t>م</w:t>
            </w:r>
          </w:p>
        </w:tc>
        <w:tc>
          <w:tcPr>
            <w:tcW w:w="2866" w:type="pct"/>
          </w:tcPr>
          <w:p w14:paraId="064FFF87" w14:textId="77777777" w:rsidR="00D574C7" w:rsidRPr="00D574C7" w:rsidRDefault="00D574C7" w:rsidP="00D574C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32"/>
                <w:szCs w:val="32"/>
                <w:rtl/>
                <w14:ligatures w14:val="none"/>
              </w:rPr>
            </w:pPr>
            <w:r w:rsidRPr="00D574C7">
              <w:rPr>
                <w:rFonts w:ascii="Simplified Arabic" w:eastAsia="Calibri" w:hAnsi="Simplified Arabic"/>
                <w:kern w:val="0"/>
                <w:sz w:val="32"/>
                <w:szCs w:val="32"/>
                <w:rtl/>
                <w14:ligatures w14:val="none"/>
              </w:rPr>
              <w:t>العبارة</w:t>
            </w:r>
          </w:p>
        </w:tc>
        <w:tc>
          <w:tcPr>
            <w:tcW w:w="961" w:type="pct"/>
          </w:tcPr>
          <w:p w14:paraId="460A8767" w14:textId="77777777" w:rsidR="00D574C7" w:rsidRPr="00D574C7" w:rsidRDefault="00D574C7" w:rsidP="00D574C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32"/>
                <w:szCs w:val="32"/>
                <w:rtl/>
                <w14:ligatures w14:val="none"/>
              </w:rPr>
            </w:pPr>
            <w:r w:rsidRPr="00D574C7">
              <w:rPr>
                <w:rFonts w:ascii="Simplified Arabic" w:eastAsia="Calibri" w:hAnsi="Simplified Arabic"/>
                <w:kern w:val="0"/>
                <w:sz w:val="32"/>
                <w:szCs w:val="32"/>
                <w:rtl/>
                <w14:ligatures w14:val="none"/>
              </w:rPr>
              <w:t>معامل ارتباط بيرسون</w:t>
            </w:r>
          </w:p>
        </w:tc>
        <w:tc>
          <w:tcPr>
            <w:tcW w:w="827" w:type="pct"/>
          </w:tcPr>
          <w:p w14:paraId="1CF95E73" w14:textId="77777777" w:rsidR="00D574C7" w:rsidRPr="00D574C7" w:rsidRDefault="00D574C7" w:rsidP="00D574C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32"/>
                <w:szCs w:val="32"/>
                <w:rtl/>
                <w14:ligatures w14:val="none"/>
              </w:rPr>
            </w:pPr>
            <w:r w:rsidRPr="00D574C7">
              <w:rPr>
                <w:rFonts w:ascii="Simplified Arabic" w:eastAsia="Calibri" w:hAnsi="Simplified Arabic"/>
                <w:kern w:val="0"/>
                <w:sz w:val="32"/>
                <w:szCs w:val="32"/>
                <w14:ligatures w14:val="none"/>
              </w:rPr>
              <w:t>Sig</w:t>
            </w:r>
          </w:p>
        </w:tc>
      </w:tr>
      <w:tr w:rsidR="00D574C7" w:rsidRPr="00D574C7" w14:paraId="7BD00C76"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6572AFD3" w14:textId="4C30AF58" w:rsidR="00D574C7" w:rsidRPr="00D574C7" w:rsidRDefault="00D574C7"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Pr>
                <w:rFonts w:ascii="Simplified Arabic" w:eastAsia="Calibri" w:hAnsi="Simplified Arabic" w:hint="cs"/>
                <w:rtl/>
                <w:lang w:bidi="ar-JO"/>
              </w:rPr>
              <w:t>التوظيف والاستقطاب الالكتروني</w:t>
            </w:r>
          </w:p>
        </w:tc>
      </w:tr>
      <w:tr w:rsidR="001B0CF8" w:rsidRPr="00D574C7" w14:paraId="31CF4088"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777B10C3"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kern w:val="0"/>
                <w:sz w:val="24"/>
                <w:szCs w:val="24"/>
                <w:rtl/>
                <w14:ligatures w14:val="none"/>
              </w:rPr>
              <w:t>1</w:t>
            </w:r>
          </w:p>
        </w:tc>
        <w:tc>
          <w:tcPr>
            <w:tcW w:w="2866" w:type="pct"/>
          </w:tcPr>
          <w:p w14:paraId="473EF975" w14:textId="0589A5B4"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hAnsi="Simplified Arabic" w:hint="cs"/>
                <w:sz w:val="28"/>
                <w:rtl/>
                <w:lang w:bidi="ar-EG"/>
              </w:rPr>
              <w:t xml:space="preserve">تعتمد الإدارة على الوسائل الالكترونية في الإعلان عن </w:t>
            </w:r>
            <w:r w:rsidRPr="001B0CF8">
              <w:rPr>
                <w:rFonts w:ascii="Simplified Arabic" w:hAnsi="Simplified Arabic" w:hint="cs"/>
                <w:sz w:val="28"/>
                <w:rtl/>
                <w:lang w:bidi="ar-EG"/>
              </w:rPr>
              <w:lastRenderedPageBreak/>
              <w:t>الوظائف.</w:t>
            </w:r>
          </w:p>
        </w:tc>
        <w:tc>
          <w:tcPr>
            <w:tcW w:w="961" w:type="pct"/>
          </w:tcPr>
          <w:p w14:paraId="55F4D7A4"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D574C7">
              <w:rPr>
                <w:rFonts w:ascii="Simplified Arabic" w:eastAsia="Calibri" w:hAnsi="Simplified Arabic"/>
                <w:kern w:val="0"/>
                <w:sz w:val="28"/>
                <w14:ligatures w14:val="none"/>
              </w:rPr>
              <w:lastRenderedPageBreak/>
              <w:t>0.767**</w:t>
            </w:r>
          </w:p>
        </w:tc>
        <w:tc>
          <w:tcPr>
            <w:tcW w:w="827" w:type="pct"/>
          </w:tcPr>
          <w:p w14:paraId="2D019C20"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53FF1D35"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76EB7120"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kern w:val="0"/>
                <w:sz w:val="24"/>
                <w:szCs w:val="24"/>
                <w:rtl/>
                <w14:ligatures w14:val="none"/>
              </w:rPr>
              <w:lastRenderedPageBreak/>
              <w:t>2</w:t>
            </w:r>
          </w:p>
        </w:tc>
        <w:tc>
          <w:tcPr>
            <w:tcW w:w="2866" w:type="pct"/>
          </w:tcPr>
          <w:p w14:paraId="415FE305" w14:textId="6DA18F3A"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hAnsi="Simplified Arabic" w:hint="cs"/>
                <w:sz w:val="28"/>
                <w:rtl/>
                <w:lang w:bidi="ar-EG"/>
              </w:rPr>
              <w:t>تتبع الإدارة اساليب التواصل الإلكترونية مع المتقدمين لشغل الوظائف.</w:t>
            </w:r>
          </w:p>
        </w:tc>
        <w:tc>
          <w:tcPr>
            <w:tcW w:w="961" w:type="pct"/>
          </w:tcPr>
          <w:p w14:paraId="1694FD2D"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0.557**</w:t>
            </w:r>
          </w:p>
        </w:tc>
        <w:tc>
          <w:tcPr>
            <w:tcW w:w="827" w:type="pct"/>
          </w:tcPr>
          <w:p w14:paraId="6CC17053"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3B067A6C"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7D105A3C"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kern w:val="0"/>
                <w:sz w:val="24"/>
                <w:szCs w:val="24"/>
                <w:rtl/>
                <w14:ligatures w14:val="none"/>
              </w:rPr>
              <w:t>3</w:t>
            </w:r>
          </w:p>
        </w:tc>
        <w:tc>
          <w:tcPr>
            <w:tcW w:w="2866" w:type="pct"/>
          </w:tcPr>
          <w:p w14:paraId="7762A3C8" w14:textId="31133826"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hAnsi="Simplified Arabic" w:hint="cs"/>
                <w:sz w:val="28"/>
                <w:rtl/>
                <w:lang w:bidi="ar-EG"/>
              </w:rPr>
              <w:t>تستخدم الإدارة التقنيات الحديثة في فرز المتقدمين للوظائف.</w:t>
            </w:r>
          </w:p>
        </w:tc>
        <w:tc>
          <w:tcPr>
            <w:tcW w:w="961" w:type="pct"/>
          </w:tcPr>
          <w:p w14:paraId="1E3236C1"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0.669**</w:t>
            </w:r>
          </w:p>
        </w:tc>
        <w:tc>
          <w:tcPr>
            <w:tcW w:w="827" w:type="pct"/>
          </w:tcPr>
          <w:p w14:paraId="076B50C6"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72FC5BD4"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02934772"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4</w:t>
            </w:r>
          </w:p>
        </w:tc>
        <w:tc>
          <w:tcPr>
            <w:tcW w:w="2866" w:type="pct"/>
          </w:tcPr>
          <w:p w14:paraId="67289B75" w14:textId="2DD9D1D2"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1B0CF8">
              <w:rPr>
                <w:rFonts w:ascii="Simplified Arabic" w:hAnsi="Simplified Arabic" w:hint="cs"/>
                <w:sz w:val="28"/>
                <w:rtl/>
                <w:lang w:bidi="ar-EG"/>
              </w:rPr>
              <w:t>وسائل التواصل الالكترونية ساعدت في استقطاب اكبر قدر من الموارد البشرية.</w:t>
            </w:r>
          </w:p>
        </w:tc>
        <w:tc>
          <w:tcPr>
            <w:tcW w:w="961" w:type="pct"/>
          </w:tcPr>
          <w:p w14:paraId="1BE0B671"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**0.726</w:t>
            </w:r>
          </w:p>
        </w:tc>
        <w:tc>
          <w:tcPr>
            <w:tcW w:w="827" w:type="pct"/>
          </w:tcPr>
          <w:p w14:paraId="16C3DCDA"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4B719004"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565BBC8A"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5</w:t>
            </w:r>
          </w:p>
        </w:tc>
        <w:tc>
          <w:tcPr>
            <w:tcW w:w="2866" w:type="pct"/>
          </w:tcPr>
          <w:p w14:paraId="185CE2F6" w14:textId="480C3BD0"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1B0CF8">
              <w:rPr>
                <w:rFonts w:ascii="Simplified Arabic" w:hAnsi="Simplified Arabic" w:hint="cs"/>
                <w:sz w:val="28"/>
                <w:rtl/>
                <w:lang w:bidi="ar-EG"/>
              </w:rPr>
              <w:t>ساعدت الادارة الالكترونية على استقطاب الموظفين بكل سهولة.</w:t>
            </w:r>
          </w:p>
        </w:tc>
        <w:tc>
          <w:tcPr>
            <w:tcW w:w="961" w:type="pct"/>
          </w:tcPr>
          <w:p w14:paraId="3E7BAF44"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**0.658</w:t>
            </w:r>
          </w:p>
        </w:tc>
        <w:tc>
          <w:tcPr>
            <w:tcW w:w="827" w:type="pct"/>
          </w:tcPr>
          <w:p w14:paraId="29FF8A83"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D574C7" w:rsidRPr="00D574C7" w14:paraId="731953CF"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5EAECDC8" w14:textId="4E7EA72A" w:rsidR="00D574C7" w:rsidRPr="00D574C7" w:rsidRDefault="00D574C7"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Pr>
                <w:rFonts w:ascii="Simplified Arabic" w:eastAsia="Calibri" w:hAnsi="Simplified Arabic" w:hint="cs"/>
                <w:rtl/>
                <w:lang w:bidi="ar-JO"/>
              </w:rPr>
              <w:t>الاختيار الالكتروني</w:t>
            </w:r>
          </w:p>
        </w:tc>
      </w:tr>
      <w:tr w:rsidR="001B0CF8" w:rsidRPr="00D574C7" w14:paraId="762D7C02"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2DB12A74"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6</w:t>
            </w:r>
          </w:p>
        </w:tc>
        <w:tc>
          <w:tcPr>
            <w:tcW w:w="2866" w:type="pct"/>
          </w:tcPr>
          <w:p w14:paraId="00B68088" w14:textId="7F6A852E"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eastAsia="Calibri" w:hAnsi="Simplified Arabic" w:hint="cs"/>
                <w:sz w:val="28"/>
                <w:rtl/>
              </w:rPr>
              <w:t>تضع الإدارة معايير مناسبة لعملية الاختيار.</w:t>
            </w:r>
          </w:p>
        </w:tc>
        <w:tc>
          <w:tcPr>
            <w:tcW w:w="961" w:type="pct"/>
          </w:tcPr>
          <w:p w14:paraId="746D9375"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lang w:bidi="ar-EG"/>
                <w14:ligatures w14:val="none"/>
              </w:rPr>
              <w:t>0.652**</w:t>
            </w:r>
          </w:p>
        </w:tc>
        <w:tc>
          <w:tcPr>
            <w:tcW w:w="827" w:type="pct"/>
          </w:tcPr>
          <w:p w14:paraId="2ABED63C"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1E9FCEE8"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49FB4C1E"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7</w:t>
            </w:r>
          </w:p>
        </w:tc>
        <w:tc>
          <w:tcPr>
            <w:tcW w:w="2866" w:type="pct"/>
          </w:tcPr>
          <w:p w14:paraId="48A3EA3F" w14:textId="4FA4DD4A"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hAnsi="Simplified Arabic" w:hint="cs"/>
                <w:sz w:val="28"/>
                <w:rtl/>
                <w:lang w:bidi="ar-EG"/>
              </w:rPr>
              <w:t>تحرص الادارة على اختيار العاملين حسب الحاجات الوظيفية للشركة.</w:t>
            </w:r>
          </w:p>
        </w:tc>
        <w:tc>
          <w:tcPr>
            <w:tcW w:w="961" w:type="pct"/>
          </w:tcPr>
          <w:p w14:paraId="535E5A70"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0.652**</w:t>
            </w:r>
          </w:p>
        </w:tc>
        <w:tc>
          <w:tcPr>
            <w:tcW w:w="827" w:type="pct"/>
          </w:tcPr>
          <w:p w14:paraId="65C05593"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761B4F85"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73D16056"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8</w:t>
            </w:r>
          </w:p>
        </w:tc>
        <w:tc>
          <w:tcPr>
            <w:tcW w:w="2866" w:type="pct"/>
          </w:tcPr>
          <w:p w14:paraId="4269BD13" w14:textId="21ED2D34"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1B0CF8">
              <w:rPr>
                <w:rFonts w:ascii="Simplified Arabic" w:hAnsi="Simplified Arabic" w:hint="cs"/>
                <w:sz w:val="28"/>
                <w:rtl/>
                <w:lang w:bidi="ar-EG"/>
              </w:rPr>
              <w:t>تضع الإدارة العاملين حسب خبراتهم الوظيفية.</w:t>
            </w:r>
          </w:p>
        </w:tc>
        <w:tc>
          <w:tcPr>
            <w:tcW w:w="961" w:type="pct"/>
          </w:tcPr>
          <w:p w14:paraId="6D87693A"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0.708**</w:t>
            </w:r>
          </w:p>
        </w:tc>
        <w:tc>
          <w:tcPr>
            <w:tcW w:w="827" w:type="pct"/>
          </w:tcPr>
          <w:p w14:paraId="7EDCC26A"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4A199989"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10C69AA1" w14:textId="77777777" w:rsidR="001B0CF8" w:rsidRPr="00D574C7" w:rsidRDefault="001B0CF8" w:rsidP="00D574C7">
            <w:pPr>
              <w:spacing w:before="100" w:beforeAutospacing="1" w:after="100" w:afterAutospacing="1" w:line="360" w:lineRule="auto"/>
              <w:jc w:val="center"/>
              <w:rPr>
                <w:rFonts w:ascii="Simplified Arabic" w:eastAsia="Calibri" w:hAnsi="Simplified Arabic"/>
                <w:sz w:val="24"/>
                <w:szCs w:val="24"/>
                <w:rtl/>
              </w:rPr>
            </w:pPr>
            <w:r w:rsidRPr="00D574C7">
              <w:rPr>
                <w:rFonts w:ascii="Simplified Arabic" w:eastAsia="Calibri" w:hAnsi="Simplified Arabic"/>
                <w:sz w:val="24"/>
                <w:szCs w:val="24"/>
                <w:rtl/>
              </w:rPr>
              <w:t>9</w:t>
            </w:r>
          </w:p>
        </w:tc>
        <w:tc>
          <w:tcPr>
            <w:tcW w:w="2866" w:type="pct"/>
          </w:tcPr>
          <w:p w14:paraId="2E26C8F6" w14:textId="4CFFB655"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1B0CF8">
              <w:rPr>
                <w:rFonts w:ascii="Simplified Arabic" w:hAnsi="Simplified Arabic" w:hint="cs"/>
                <w:sz w:val="28"/>
                <w:rtl/>
                <w:lang w:bidi="ar-EG"/>
              </w:rPr>
              <w:t>تختار الإدارة العاملين حسب خبرتهم العلمية.</w:t>
            </w:r>
          </w:p>
        </w:tc>
        <w:tc>
          <w:tcPr>
            <w:tcW w:w="961" w:type="pct"/>
          </w:tcPr>
          <w:p w14:paraId="20F8613B"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 0.683</w:t>
            </w:r>
          </w:p>
        </w:tc>
        <w:tc>
          <w:tcPr>
            <w:tcW w:w="827" w:type="pct"/>
          </w:tcPr>
          <w:p w14:paraId="73B6E26E"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35D894AE"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5323F51C" w14:textId="77777777" w:rsidR="001B0CF8" w:rsidRPr="00D574C7" w:rsidRDefault="001B0CF8" w:rsidP="00D574C7">
            <w:pPr>
              <w:spacing w:before="100" w:beforeAutospacing="1" w:after="100" w:afterAutospacing="1" w:line="360" w:lineRule="auto"/>
              <w:jc w:val="center"/>
              <w:rPr>
                <w:rFonts w:ascii="Simplified Arabic" w:eastAsia="Calibri" w:hAnsi="Simplified Arabic"/>
                <w:sz w:val="24"/>
                <w:szCs w:val="24"/>
                <w:rtl/>
              </w:rPr>
            </w:pPr>
            <w:r w:rsidRPr="00D574C7">
              <w:rPr>
                <w:rFonts w:ascii="Simplified Arabic" w:eastAsia="Calibri" w:hAnsi="Simplified Arabic"/>
                <w:sz w:val="24"/>
                <w:szCs w:val="24"/>
                <w:rtl/>
              </w:rPr>
              <w:t>10</w:t>
            </w:r>
          </w:p>
        </w:tc>
        <w:tc>
          <w:tcPr>
            <w:tcW w:w="2866" w:type="pct"/>
          </w:tcPr>
          <w:p w14:paraId="257F12EF" w14:textId="47015258"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1B0CF8">
              <w:rPr>
                <w:rFonts w:ascii="Simplified Arabic" w:hAnsi="Simplified Arabic" w:hint="cs"/>
                <w:sz w:val="28"/>
                <w:rtl/>
                <w:lang w:bidi="ar-EG"/>
              </w:rPr>
              <w:t>تحرص الإدارة على الاختيار المناسب وتوظيف العاملين في الأماكن المناسبة لهم.</w:t>
            </w:r>
          </w:p>
        </w:tc>
        <w:tc>
          <w:tcPr>
            <w:tcW w:w="961" w:type="pct"/>
          </w:tcPr>
          <w:p w14:paraId="1706138C"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**0.738</w:t>
            </w:r>
          </w:p>
        </w:tc>
        <w:tc>
          <w:tcPr>
            <w:tcW w:w="827" w:type="pct"/>
          </w:tcPr>
          <w:p w14:paraId="5F28A897"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D574C7" w:rsidRPr="00D574C7" w14:paraId="5421DA64"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tcPr>
          <w:p w14:paraId="50CC994C" w14:textId="125CA911" w:rsidR="00D574C7" w:rsidRPr="00D574C7" w:rsidRDefault="00D574C7" w:rsidP="00D574C7">
            <w:pPr>
              <w:spacing w:before="100" w:beforeAutospacing="1" w:after="100" w:afterAutospacing="1" w:line="360" w:lineRule="auto"/>
              <w:ind w:left="720"/>
              <w:jc w:val="center"/>
              <w:rPr>
                <w:rFonts w:ascii="Simplified Arabic" w:eastAsia="Calibri" w:hAnsi="Simplified Arabic"/>
                <w:rtl/>
                <w:lang w:bidi="ar-JO"/>
              </w:rPr>
            </w:pPr>
            <w:r w:rsidRPr="00D574C7">
              <w:rPr>
                <w:rFonts w:ascii="Simplified Arabic" w:eastAsia="Calibri" w:hAnsi="Simplified Arabic" w:hint="cs"/>
                <w:rtl/>
                <w:lang w:bidi="ar-EG"/>
              </w:rPr>
              <w:t>التدريب والتطوير الالكتروني</w:t>
            </w:r>
          </w:p>
        </w:tc>
      </w:tr>
      <w:tr w:rsidR="001B0CF8" w:rsidRPr="00D574C7" w14:paraId="4EB9F18D"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31C409BE"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11</w:t>
            </w:r>
          </w:p>
        </w:tc>
        <w:tc>
          <w:tcPr>
            <w:tcW w:w="2866" w:type="pct"/>
          </w:tcPr>
          <w:p w14:paraId="48B68894" w14:textId="52650AB9"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eastAsia="Calibri" w:hAnsi="Simplified Arabic" w:hint="cs"/>
                <w:sz w:val="28"/>
                <w:rtl/>
              </w:rPr>
              <w:t xml:space="preserve">تعمل الإدارة على تحديد احتياجات العاملين التدريبية بشكل </w:t>
            </w:r>
            <w:r w:rsidRPr="0033708A">
              <w:rPr>
                <w:rFonts w:ascii="Simplified Arabic" w:eastAsia="Calibri" w:hAnsi="Simplified Arabic" w:hint="cs"/>
                <w:sz w:val="28"/>
                <w:rtl/>
              </w:rPr>
              <w:lastRenderedPageBreak/>
              <w:t>علمي.</w:t>
            </w:r>
          </w:p>
        </w:tc>
        <w:tc>
          <w:tcPr>
            <w:tcW w:w="961" w:type="pct"/>
          </w:tcPr>
          <w:p w14:paraId="1DA26558"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lastRenderedPageBreak/>
              <w:t>0.576**</w:t>
            </w:r>
          </w:p>
        </w:tc>
        <w:tc>
          <w:tcPr>
            <w:tcW w:w="827" w:type="pct"/>
          </w:tcPr>
          <w:p w14:paraId="7A1690B2"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5DD09FA7"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4E7495D9"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lastRenderedPageBreak/>
              <w:t>12</w:t>
            </w:r>
          </w:p>
        </w:tc>
        <w:tc>
          <w:tcPr>
            <w:tcW w:w="2866" w:type="pct"/>
          </w:tcPr>
          <w:p w14:paraId="69A587B0" w14:textId="419F1924"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تعمل الإدارة على وضع الخطط التدريبية حسب قدرات العاملين.</w:t>
            </w:r>
          </w:p>
        </w:tc>
        <w:tc>
          <w:tcPr>
            <w:tcW w:w="961" w:type="pct"/>
          </w:tcPr>
          <w:p w14:paraId="0E534D52"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0.617**</w:t>
            </w:r>
          </w:p>
        </w:tc>
        <w:tc>
          <w:tcPr>
            <w:tcW w:w="827" w:type="pct"/>
          </w:tcPr>
          <w:p w14:paraId="2CCA0939"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68793BF6"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2789C29B"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13</w:t>
            </w:r>
          </w:p>
        </w:tc>
        <w:tc>
          <w:tcPr>
            <w:tcW w:w="2866" w:type="pct"/>
          </w:tcPr>
          <w:p w14:paraId="6AFB6E3A" w14:textId="4598703F"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تحرص الإدارة على إعداد ورش العمل التي تزيد من كفاءة وفاعلية العاملين.</w:t>
            </w:r>
          </w:p>
        </w:tc>
        <w:tc>
          <w:tcPr>
            <w:tcW w:w="961" w:type="pct"/>
          </w:tcPr>
          <w:p w14:paraId="4AC09092"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14:ligatures w14:val="none"/>
              </w:rPr>
              <w:t>0.656**</w:t>
            </w:r>
          </w:p>
        </w:tc>
        <w:tc>
          <w:tcPr>
            <w:tcW w:w="827" w:type="pct"/>
          </w:tcPr>
          <w:p w14:paraId="58770149"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70D1B451" w14:textId="77777777" w:rsidTr="00D574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0DFE4288"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14</w:t>
            </w:r>
          </w:p>
        </w:tc>
        <w:tc>
          <w:tcPr>
            <w:tcW w:w="2866" w:type="pct"/>
          </w:tcPr>
          <w:p w14:paraId="6E4B200A" w14:textId="7F1974B3" w:rsidR="001B0CF8" w:rsidRPr="001B0CF8"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33708A">
              <w:rPr>
                <w:rFonts w:ascii="Simplified Arabic" w:hAnsi="Simplified Arabic" w:hint="cs"/>
                <w:sz w:val="28"/>
                <w:rtl/>
                <w:lang w:bidi="ar-EG"/>
              </w:rPr>
              <w:t>التدريب له دور كبير في تحسين أداء العاملين.</w:t>
            </w:r>
          </w:p>
        </w:tc>
        <w:tc>
          <w:tcPr>
            <w:tcW w:w="961" w:type="pct"/>
          </w:tcPr>
          <w:p w14:paraId="53190828"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**0.709</w:t>
            </w:r>
          </w:p>
        </w:tc>
        <w:tc>
          <w:tcPr>
            <w:tcW w:w="827" w:type="pct"/>
          </w:tcPr>
          <w:p w14:paraId="025ACF5C" w14:textId="77777777" w:rsidR="001B0CF8" w:rsidRPr="00D574C7" w:rsidRDefault="001B0CF8" w:rsidP="00D574C7">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r w:rsidR="001B0CF8" w:rsidRPr="00D574C7" w14:paraId="65124EA9" w14:textId="77777777" w:rsidTr="00D574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6" w:type="pct"/>
          </w:tcPr>
          <w:p w14:paraId="37FF7499" w14:textId="77777777" w:rsidR="001B0CF8" w:rsidRPr="00D574C7" w:rsidRDefault="001B0CF8" w:rsidP="00D574C7">
            <w:pPr>
              <w:spacing w:before="100" w:beforeAutospacing="1" w:after="100" w:afterAutospacing="1" w:line="360" w:lineRule="auto"/>
              <w:jc w:val="center"/>
              <w:rPr>
                <w:rFonts w:ascii="Simplified Arabic" w:eastAsia="Calibri" w:hAnsi="Simplified Arabic"/>
                <w:kern w:val="0"/>
                <w:sz w:val="24"/>
                <w:szCs w:val="24"/>
                <w:rtl/>
                <w14:ligatures w14:val="none"/>
              </w:rPr>
            </w:pPr>
            <w:r w:rsidRPr="00D574C7">
              <w:rPr>
                <w:rFonts w:ascii="Simplified Arabic" w:eastAsia="Calibri" w:hAnsi="Simplified Arabic"/>
                <w:sz w:val="24"/>
                <w:szCs w:val="24"/>
                <w:rtl/>
              </w:rPr>
              <w:t>15</w:t>
            </w:r>
          </w:p>
        </w:tc>
        <w:tc>
          <w:tcPr>
            <w:tcW w:w="2866" w:type="pct"/>
          </w:tcPr>
          <w:p w14:paraId="5E28F503" w14:textId="00912603" w:rsidR="001B0CF8" w:rsidRPr="001B0CF8"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33708A">
              <w:rPr>
                <w:rFonts w:ascii="Simplified Arabic" w:hAnsi="Simplified Arabic" w:hint="cs"/>
                <w:sz w:val="28"/>
                <w:rtl/>
                <w:lang w:bidi="ar-EG"/>
              </w:rPr>
              <w:t>تحرص الإدارة على تنمية قدرات العاملين وتشجيعهم على الإبداع والإبتكار.</w:t>
            </w:r>
          </w:p>
        </w:tc>
        <w:tc>
          <w:tcPr>
            <w:tcW w:w="961" w:type="pct"/>
          </w:tcPr>
          <w:p w14:paraId="644C4F5A"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14:ligatures w14:val="none"/>
              </w:rPr>
            </w:pPr>
            <w:r w:rsidRPr="00D574C7">
              <w:rPr>
                <w:rFonts w:ascii="Simplified Arabic" w:eastAsia="Calibri" w:hAnsi="Simplified Arabic"/>
                <w:sz w:val="28"/>
                <w:rtl/>
              </w:rPr>
              <w:t>** 0.684</w:t>
            </w:r>
          </w:p>
        </w:tc>
        <w:tc>
          <w:tcPr>
            <w:tcW w:w="827" w:type="pct"/>
          </w:tcPr>
          <w:p w14:paraId="5E8D12AD" w14:textId="77777777" w:rsidR="001B0CF8" w:rsidRPr="00D574C7" w:rsidRDefault="001B0CF8" w:rsidP="00D574C7">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14:ligatures w14:val="none"/>
              </w:rPr>
            </w:pPr>
            <w:r w:rsidRPr="00D574C7">
              <w:rPr>
                <w:rFonts w:ascii="Simplified Arabic" w:eastAsia="Calibri" w:hAnsi="Simplified Arabic"/>
                <w:kern w:val="0"/>
                <w:sz w:val="28"/>
                <w:rtl/>
                <w14:ligatures w14:val="none"/>
              </w:rPr>
              <w:t>0.000</w:t>
            </w:r>
          </w:p>
        </w:tc>
      </w:tr>
    </w:tbl>
    <w:p w14:paraId="0A60A51B" w14:textId="77777777" w:rsidR="00D574C7" w:rsidRPr="00D574C7" w:rsidRDefault="00D574C7" w:rsidP="00D574C7">
      <w:pPr>
        <w:spacing w:line="360" w:lineRule="auto"/>
        <w:jc w:val="both"/>
        <w:rPr>
          <w:rFonts w:ascii="Simplified Arabic" w:eastAsia="Calibri" w:hAnsi="Simplified Arabic"/>
          <w:b/>
          <w:bCs/>
          <w:rtl/>
          <w:lang w:bidi="ar-EG"/>
        </w:rPr>
      </w:pPr>
      <w:r w:rsidRPr="00D574C7">
        <w:rPr>
          <w:rFonts w:ascii="Simplified Arabic" w:eastAsia="Calibri" w:hAnsi="Simplified Arabic"/>
          <w:b/>
          <w:bCs/>
          <w:vertAlign w:val="superscript"/>
          <w:rtl/>
          <w:lang w:bidi="ar-EG"/>
        </w:rPr>
        <w:t xml:space="preserve">** </w:t>
      </w:r>
      <w:r w:rsidRPr="00D574C7">
        <w:rPr>
          <w:rFonts w:ascii="Simplified Arabic" w:eastAsia="Calibri" w:hAnsi="Simplified Arabic"/>
          <w:b/>
          <w:bCs/>
          <w:rtl/>
          <w:lang w:bidi="ar-EG"/>
        </w:rPr>
        <w:t>ذات دلالة احصائية عند 0.01</w:t>
      </w:r>
    </w:p>
    <w:p w14:paraId="38AAAC04" w14:textId="12484068" w:rsidR="00D574C7" w:rsidRDefault="00D574C7" w:rsidP="009A2C78">
      <w:pPr>
        <w:spacing w:before="100" w:beforeAutospacing="1" w:after="100" w:afterAutospacing="1" w:line="360" w:lineRule="auto"/>
        <w:contextualSpacing/>
        <w:jc w:val="both"/>
        <w:rPr>
          <w:rFonts w:ascii="Simplified Arabic" w:eastAsia="Calibri" w:hAnsi="Simplified Arabic" w:hint="cs"/>
          <w:kern w:val="0"/>
          <w:sz w:val="28"/>
          <w:rtl/>
          <w:lang w:bidi="ar-EG"/>
          <w14:ligatures w14:val="none"/>
        </w:rPr>
      </w:pPr>
      <w:r w:rsidRPr="00D574C7">
        <w:rPr>
          <w:rFonts w:ascii="Simplified Arabic" w:eastAsia="Calibri" w:hAnsi="Simplified Arabic"/>
          <w:kern w:val="0"/>
          <w:sz w:val="28"/>
          <w:rtl/>
          <w:lang w:bidi="ar-EG"/>
          <w14:ligatures w14:val="none"/>
        </w:rPr>
        <w:t xml:space="preserve">        وتبين أن جميع معاملات الارتباط لجميع عبارات </w:t>
      </w:r>
      <w:r w:rsidR="009A2C78">
        <w:rPr>
          <w:rFonts w:ascii="Simplified Arabic" w:eastAsia="Calibri" w:hAnsi="Simplified Arabic" w:hint="cs"/>
          <w:kern w:val="0"/>
          <w:sz w:val="28"/>
          <w:rtl/>
          <w:lang w:bidi="ar-EG"/>
          <w14:ligatures w14:val="none"/>
        </w:rPr>
        <w:t>إدارة الموارد البشرية الإلكترونية</w:t>
      </w:r>
      <w:r w:rsidRPr="00D574C7">
        <w:rPr>
          <w:rFonts w:ascii="Simplified Arabic" w:eastAsia="Calibri" w:hAnsi="Simplified Arabic"/>
          <w:kern w:val="0"/>
          <w:sz w:val="28"/>
          <w:rtl/>
          <w:lang w:bidi="ar-EG"/>
          <w14:ligatures w14:val="none"/>
        </w:rPr>
        <w:t xml:space="preserve"> كانت ذات دلالة إحصائية عند مستوى معنوية (0.01) وهذا يعني أن عبارات </w:t>
      </w:r>
      <w:r w:rsidR="009A2C78">
        <w:rPr>
          <w:rFonts w:ascii="Simplified Arabic" w:eastAsia="Calibri" w:hAnsi="Simplified Arabic" w:hint="cs"/>
          <w:kern w:val="0"/>
          <w:sz w:val="28"/>
          <w:rtl/>
          <w:lang w:bidi="ar-EG"/>
          <w14:ligatures w14:val="none"/>
        </w:rPr>
        <w:t>محور إدارة الموارد البشرية الإلكترونية</w:t>
      </w:r>
      <w:r w:rsidRPr="00D574C7">
        <w:rPr>
          <w:rFonts w:ascii="Simplified Arabic" w:eastAsia="Calibri" w:hAnsi="Simplified Arabic"/>
          <w:kern w:val="0"/>
          <w:sz w:val="28"/>
          <w:rtl/>
          <w:lang w:bidi="ar-EG"/>
          <w14:ligatures w14:val="none"/>
        </w:rPr>
        <w:t xml:space="preserve"> تتمتع بصدق الاتساق الداخلي وهي صالحة لأغراض الدراسة.</w:t>
      </w:r>
    </w:p>
    <w:p w14:paraId="5B6C037A" w14:textId="5711FB6D" w:rsidR="001B0CF8" w:rsidRDefault="001B0CF8" w:rsidP="00D574C7">
      <w:pPr>
        <w:spacing w:before="100" w:beforeAutospacing="1" w:after="100" w:afterAutospacing="1" w:line="360" w:lineRule="auto"/>
        <w:contextualSpacing/>
        <w:jc w:val="both"/>
        <w:rPr>
          <w:rFonts w:ascii="Simplified Arabic" w:eastAsia="Calibri" w:hAnsi="Simplified Arabic" w:hint="cs"/>
          <w:b/>
          <w:bCs/>
          <w:kern w:val="0"/>
          <w:sz w:val="28"/>
          <w:rtl/>
          <w:lang w:bidi="ar-EG"/>
          <w14:ligatures w14:val="none"/>
        </w:rPr>
      </w:pPr>
      <w:r w:rsidRPr="001B0CF8">
        <w:rPr>
          <w:rFonts w:ascii="Simplified Arabic" w:eastAsia="Calibri" w:hAnsi="Simplified Arabic" w:hint="cs"/>
          <w:b/>
          <w:bCs/>
          <w:kern w:val="0"/>
          <w:sz w:val="28"/>
          <w:rtl/>
          <w:lang w:bidi="ar-EG"/>
          <w14:ligatures w14:val="none"/>
        </w:rPr>
        <w:t>المتغير التابع: كفاءة وفاعلية العمليات الإدارية</w:t>
      </w:r>
    </w:p>
    <w:p w14:paraId="06FF7D84" w14:textId="0D877A31" w:rsidR="001B0CF8" w:rsidRPr="001B0CF8" w:rsidRDefault="001B0CF8" w:rsidP="009A2C78">
      <w:pPr>
        <w:spacing w:line="256" w:lineRule="auto"/>
        <w:jc w:val="center"/>
        <w:rPr>
          <w:rFonts w:ascii="Simplified Arabic" w:eastAsia="Calibri" w:hAnsi="Simplified Arabic"/>
          <w:b/>
          <w:bCs/>
          <w:sz w:val="24"/>
          <w:szCs w:val="24"/>
          <w:rtl/>
          <w:lang w:bidi="ar-EG"/>
        </w:rPr>
      </w:pPr>
      <w:r w:rsidRPr="001B0CF8">
        <w:rPr>
          <w:rFonts w:ascii="Simplified Arabic" w:eastAsia="Calibri" w:hAnsi="Simplified Arabic"/>
          <w:b/>
          <w:bCs/>
          <w:sz w:val="24"/>
          <w:szCs w:val="24"/>
          <w:rtl/>
          <w:lang w:bidi="ar-EG"/>
        </w:rPr>
        <w:t xml:space="preserve">جدول(3-4) معاملات الارتباط لعبارات محور </w:t>
      </w:r>
      <w:r w:rsidR="009A2C78">
        <w:rPr>
          <w:rFonts w:ascii="Simplified Arabic" w:eastAsia="Calibri" w:hAnsi="Simplified Arabic" w:hint="cs"/>
          <w:b/>
          <w:bCs/>
          <w:sz w:val="24"/>
          <w:szCs w:val="24"/>
          <w:rtl/>
          <w:lang w:bidi="ar-EG"/>
        </w:rPr>
        <w:t>كفاءة وفاعلية العمليات الإدارية</w:t>
      </w:r>
    </w:p>
    <w:tbl>
      <w:tblPr>
        <w:tblStyle w:val="LightGrid-Accent6"/>
        <w:bidiVisual/>
        <w:tblW w:w="0" w:type="auto"/>
        <w:tblLook w:val="04A0" w:firstRow="1" w:lastRow="0" w:firstColumn="1" w:lastColumn="0" w:noHBand="0" w:noVBand="1"/>
      </w:tblPr>
      <w:tblGrid>
        <w:gridCol w:w="570"/>
        <w:gridCol w:w="6300"/>
        <w:gridCol w:w="1260"/>
        <w:gridCol w:w="918"/>
      </w:tblGrid>
      <w:tr w:rsidR="001B0CF8" w:rsidRPr="001B0CF8" w14:paraId="30AFFA50" w14:textId="77777777" w:rsidTr="009A2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127EE6D4" w14:textId="77777777" w:rsidR="001B0CF8" w:rsidRPr="001B0CF8" w:rsidRDefault="001B0CF8" w:rsidP="001B0CF8">
            <w:pPr>
              <w:spacing w:line="256" w:lineRule="auto"/>
              <w:jc w:val="center"/>
              <w:rPr>
                <w:rFonts w:ascii="Simplified Arabic" w:eastAsia="Times New Roman" w:hAnsi="Simplified Arabic"/>
                <w:sz w:val="28"/>
                <w:rtl/>
                <w:lang w:bidi="ar-EG"/>
              </w:rPr>
            </w:pPr>
            <w:r w:rsidRPr="001B0CF8">
              <w:rPr>
                <w:rFonts w:ascii="Simplified Arabic" w:eastAsia="Times New Roman" w:hAnsi="Simplified Arabic"/>
                <w:sz w:val="28"/>
                <w:rtl/>
                <w:lang w:bidi="ar-EG"/>
              </w:rPr>
              <w:t>م</w:t>
            </w:r>
          </w:p>
        </w:tc>
        <w:tc>
          <w:tcPr>
            <w:tcW w:w="6300" w:type="dxa"/>
          </w:tcPr>
          <w:p w14:paraId="296A1D7F" w14:textId="77777777" w:rsidR="001B0CF8" w:rsidRPr="001B0CF8" w:rsidRDefault="001B0CF8" w:rsidP="001B0CF8">
            <w:pPr>
              <w:spacing w:line="25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sz w:val="28"/>
                <w:rtl/>
                <w:lang w:bidi="ar-EG"/>
              </w:rPr>
            </w:pPr>
            <w:r w:rsidRPr="001B0CF8">
              <w:rPr>
                <w:rFonts w:ascii="Simplified Arabic" w:eastAsia="Times New Roman" w:hAnsi="Simplified Arabic"/>
                <w:sz w:val="28"/>
                <w:rtl/>
                <w:lang w:bidi="ar-EG"/>
              </w:rPr>
              <w:t>العبارة</w:t>
            </w:r>
          </w:p>
        </w:tc>
        <w:tc>
          <w:tcPr>
            <w:tcW w:w="1260" w:type="dxa"/>
          </w:tcPr>
          <w:p w14:paraId="66FA59BD" w14:textId="77777777" w:rsidR="001B0CF8" w:rsidRPr="001B0CF8" w:rsidRDefault="001B0CF8" w:rsidP="001B0CF8">
            <w:pPr>
              <w:spacing w:line="25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sz w:val="28"/>
                <w:rtl/>
                <w:lang w:bidi="ar-EG"/>
              </w:rPr>
            </w:pPr>
            <w:r w:rsidRPr="001B0CF8">
              <w:rPr>
                <w:rFonts w:ascii="Simplified Arabic" w:eastAsia="Times New Roman" w:hAnsi="Simplified Arabic"/>
                <w:sz w:val="28"/>
                <w:rtl/>
                <w:lang w:bidi="ar-EG"/>
              </w:rPr>
              <w:t>معامل ارتباط بيرسون</w:t>
            </w:r>
          </w:p>
        </w:tc>
        <w:tc>
          <w:tcPr>
            <w:tcW w:w="918" w:type="dxa"/>
          </w:tcPr>
          <w:p w14:paraId="2D51A83D" w14:textId="77777777" w:rsidR="001B0CF8" w:rsidRPr="001B0CF8" w:rsidRDefault="001B0CF8" w:rsidP="001B0CF8">
            <w:pPr>
              <w:spacing w:line="25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sz w:val="28"/>
                <w:rtl/>
                <w:lang w:bidi="ar-EG"/>
              </w:rPr>
            </w:pPr>
            <w:r w:rsidRPr="001B0CF8">
              <w:rPr>
                <w:rFonts w:ascii="Simplified Arabic" w:eastAsia="Times New Roman" w:hAnsi="Simplified Arabic"/>
                <w:sz w:val="28"/>
                <w:lang w:bidi="ar-EG"/>
              </w:rPr>
              <w:t>Sig</w:t>
            </w:r>
          </w:p>
        </w:tc>
      </w:tr>
      <w:tr w:rsidR="009A2C78" w:rsidRPr="001B0CF8" w14:paraId="22DE2C92" w14:textId="77777777" w:rsidTr="009A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0D88F9B5" w14:textId="77901F17" w:rsidR="009A2C78" w:rsidRPr="001B0CF8" w:rsidRDefault="009A2C78" w:rsidP="001B0CF8">
            <w:pPr>
              <w:spacing w:line="256" w:lineRule="auto"/>
              <w:jc w:val="center"/>
              <w:rPr>
                <w:rFonts w:ascii="Simplified Arabic" w:eastAsia="Times New Roman" w:hAnsi="Simplified Arabic"/>
                <w:sz w:val="28"/>
                <w:rtl/>
                <w:lang w:bidi="ar-EG"/>
              </w:rPr>
            </w:pPr>
            <w:r w:rsidRPr="009A2C78">
              <w:rPr>
                <w:rFonts w:ascii="Simplified Arabic" w:eastAsia="Calibri" w:hAnsi="Simplified Arabic"/>
                <w:sz w:val="28"/>
                <w:rtl/>
                <w:lang w:bidi="ar-EG"/>
              </w:rPr>
              <w:t>16</w:t>
            </w:r>
          </w:p>
        </w:tc>
        <w:tc>
          <w:tcPr>
            <w:tcW w:w="6300" w:type="dxa"/>
          </w:tcPr>
          <w:p w14:paraId="5AE04E13" w14:textId="6FE2D72D" w:rsidR="009A2C78" w:rsidRPr="001B0CF8" w:rsidRDefault="009A2C78" w:rsidP="001B0CF8">
            <w:pPr>
              <w:spacing w:line="25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rtl/>
                <w:lang w:bidi="ar-EG"/>
              </w:rPr>
            </w:pPr>
            <w:r w:rsidRPr="0033708A">
              <w:rPr>
                <w:rFonts w:hint="cs"/>
                <w:rtl/>
              </w:rPr>
              <w:t>تحرص الإدارة على إشاراك العاملين في اتخاذ القرارات.</w:t>
            </w:r>
          </w:p>
        </w:tc>
        <w:tc>
          <w:tcPr>
            <w:tcW w:w="1260" w:type="dxa"/>
          </w:tcPr>
          <w:p w14:paraId="6A200704"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sz w:val="28"/>
                <w:rtl/>
              </w:rPr>
              <w:t>0.867**</w:t>
            </w:r>
          </w:p>
        </w:tc>
        <w:tc>
          <w:tcPr>
            <w:tcW w:w="918" w:type="dxa"/>
          </w:tcPr>
          <w:p w14:paraId="69BA15AB"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kern w:val="0"/>
                <w:sz w:val="28"/>
                <w:rtl/>
                <w14:ligatures w14:val="none"/>
              </w:rPr>
              <w:t>0.000</w:t>
            </w:r>
          </w:p>
        </w:tc>
      </w:tr>
      <w:tr w:rsidR="009A2C78" w:rsidRPr="001B0CF8" w14:paraId="7FDAFDC2" w14:textId="77777777" w:rsidTr="009A2C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4060A2A6" w14:textId="4835AABB" w:rsidR="009A2C78" w:rsidRPr="001B0CF8" w:rsidRDefault="009A2C78" w:rsidP="001B0CF8">
            <w:pPr>
              <w:spacing w:line="256" w:lineRule="auto"/>
              <w:jc w:val="center"/>
              <w:rPr>
                <w:rFonts w:ascii="Simplified Arabic" w:eastAsia="Times New Roman" w:hAnsi="Simplified Arabic"/>
                <w:sz w:val="28"/>
                <w:rtl/>
                <w:lang w:bidi="ar-EG"/>
              </w:rPr>
            </w:pPr>
            <w:r w:rsidRPr="009A2C78">
              <w:rPr>
                <w:rFonts w:ascii="Simplified Arabic" w:eastAsia="Calibri" w:hAnsi="Simplified Arabic"/>
                <w:sz w:val="28"/>
                <w:rtl/>
                <w:lang w:bidi="ar-EG"/>
              </w:rPr>
              <w:t>17</w:t>
            </w:r>
          </w:p>
        </w:tc>
        <w:tc>
          <w:tcPr>
            <w:tcW w:w="6300" w:type="dxa"/>
          </w:tcPr>
          <w:p w14:paraId="564C8A54" w14:textId="18919C68" w:rsidR="009A2C78" w:rsidRPr="001B0CF8" w:rsidRDefault="009A2C78" w:rsidP="001B0CF8">
            <w:pPr>
              <w:spacing w:line="256"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rtl/>
                <w:lang w:bidi="ar-EG"/>
              </w:rPr>
            </w:pPr>
            <w:r w:rsidRPr="0033708A">
              <w:rPr>
                <w:rFonts w:hint="cs"/>
                <w:rtl/>
              </w:rPr>
              <w:t>تقوم الإدارة بتوفير الأدوات والمعدات الحديثة التي ترفع من كفاءة العاملين.</w:t>
            </w:r>
          </w:p>
        </w:tc>
        <w:tc>
          <w:tcPr>
            <w:tcW w:w="1260" w:type="dxa"/>
          </w:tcPr>
          <w:p w14:paraId="5163920E" w14:textId="77777777" w:rsidR="009A2C78" w:rsidRPr="001B0CF8" w:rsidRDefault="009A2C78" w:rsidP="001B0CF8">
            <w:pPr>
              <w:spacing w:line="25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sz w:val="28"/>
                <w:rtl/>
              </w:rPr>
              <w:t>0.803**</w:t>
            </w:r>
          </w:p>
        </w:tc>
        <w:tc>
          <w:tcPr>
            <w:tcW w:w="918" w:type="dxa"/>
          </w:tcPr>
          <w:p w14:paraId="73E6FF3F" w14:textId="77777777" w:rsidR="009A2C78" w:rsidRPr="001B0CF8" w:rsidRDefault="009A2C78" w:rsidP="001B0CF8">
            <w:pPr>
              <w:spacing w:line="25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kern w:val="0"/>
                <w:sz w:val="28"/>
                <w:rtl/>
                <w14:ligatures w14:val="none"/>
              </w:rPr>
              <w:t>0.000</w:t>
            </w:r>
          </w:p>
        </w:tc>
      </w:tr>
      <w:tr w:rsidR="009A2C78" w:rsidRPr="001B0CF8" w14:paraId="5F73B7C0" w14:textId="77777777" w:rsidTr="009A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0F45EEA5" w14:textId="2E9A136F" w:rsidR="009A2C78" w:rsidRPr="001B0CF8" w:rsidRDefault="009A2C78" w:rsidP="001B0CF8">
            <w:pPr>
              <w:spacing w:line="256" w:lineRule="auto"/>
              <w:jc w:val="center"/>
              <w:rPr>
                <w:rFonts w:ascii="Simplified Arabic" w:eastAsia="Times New Roman" w:hAnsi="Simplified Arabic"/>
                <w:sz w:val="28"/>
                <w:rtl/>
                <w:lang w:bidi="ar-EG"/>
              </w:rPr>
            </w:pPr>
            <w:r w:rsidRPr="009A2C78">
              <w:rPr>
                <w:rFonts w:ascii="Simplified Arabic" w:eastAsia="Calibri" w:hAnsi="Simplified Arabic"/>
                <w:sz w:val="28"/>
                <w:rtl/>
                <w:lang w:bidi="ar-EG"/>
              </w:rPr>
              <w:t>18</w:t>
            </w:r>
          </w:p>
        </w:tc>
        <w:tc>
          <w:tcPr>
            <w:tcW w:w="6300" w:type="dxa"/>
          </w:tcPr>
          <w:p w14:paraId="08E0EA77" w14:textId="56876D14" w:rsidR="009A2C78" w:rsidRPr="001B0CF8" w:rsidRDefault="009A2C78" w:rsidP="001B0CF8">
            <w:pPr>
              <w:spacing w:line="25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rtl/>
                <w:lang w:bidi="ar-EG"/>
              </w:rPr>
            </w:pPr>
            <w:r w:rsidRPr="0033708A">
              <w:rPr>
                <w:rFonts w:hint="cs"/>
                <w:rtl/>
              </w:rPr>
              <w:t xml:space="preserve">تحرص الإدارة على وضع العاملين في الأماكن المناسبة لهم وفقا </w:t>
            </w:r>
            <w:r w:rsidRPr="0033708A">
              <w:rPr>
                <w:rFonts w:hint="cs"/>
                <w:rtl/>
              </w:rPr>
              <w:lastRenderedPageBreak/>
              <w:t>لخبرتهم المهنية.</w:t>
            </w:r>
          </w:p>
        </w:tc>
        <w:tc>
          <w:tcPr>
            <w:tcW w:w="1260" w:type="dxa"/>
          </w:tcPr>
          <w:p w14:paraId="378F8563"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sz w:val="28"/>
                <w:rtl/>
              </w:rPr>
              <w:lastRenderedPageBreak/>
              <w:t>0.827**</w:t>
            </w:r>
          </w:p>
        </w:tc>
        <w:tc>
          <w:tcPr>
            <w:tcW w:w="918" w:type="dxa"/>
          </w:tcPr>
          <w:p w14:paraId="17FCFC9C"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kern w:val="0"/>
                <w:sz w:val="28"/>
                <w:rtl/>
                <w14:ligatures w14:val="none"/>
              </w:rPr>
              <w:t>0.000</w:t>
            </w:r>
          </w:p>
        </w:tc>
      </w:tr>
      <w:tr w:rsidR="009A2C78" w:rsidRPr="001B0CF8" w14:paraId="3AAB73B7" w14:textId="77777777" w:rsidTr="009A2C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755D1ABC" w14:textId="56F7ED89" w:rsidR="009A2C78" w:rsidRPr="001B0CF8" w:rsidRDefault="009A2C78" w:rsidP="001B0CF8">
            <w:pPr>
              <w:spacing w:line="256" w:lineRule="auto"/>
              <w:jc w:val="center"/>
              <w:rPr>
                <w:rFonts w:ascii="Simplified Arabic" w:eastAsia="Times New Roman" w:hAnsi="Simplified Arabic"/>
                <w:sz w:val="28"/>
                <w:rtl/>
                <w:lang w:bidi="ar-EG"/>
              </w:rPr>
            </w:pPr>
            <w:r w:rsidRPr="009A2C78">
              <w:rPr>
                <w:rFonts w:ascii="Simplified Arabic" w:eastAsia="Calibri" w:hAnsi="Simplified Arabic"/>
                <w:sz w:val="28"/>
                <w:rtl/>
                <w:lang w:bidi="ar-EG"/>
              </w:rPr>
              <w:lastRenderedPageBreak/>
              <w:t>19</w:t>
            </w:r>
          </w:p>
        </w:tc>
        <w:tc>
          <w:tcPr>
            <w:tcW w:w="6300" w:type="dxa"/>
          </w:tcPr>
          <w:p w14:paraId="0FD7A446" w14:textId="090FC4E6" w:rsidR="009A2C78" w:rsidRPr="001B0CF8" w:rsidRDefault="009A2C78" w:rsidP="001B0CF8">
            <w:pPr>
              <w:spacing w:line="256" w:lineRule="auto"/>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rtl/>
                <w:lang w:bidi="ar-EG"/>
              </w:rPr>
            </w:pPr>
            <w:r w:rsidRPr="0033708A">
              <w:rPr>
                <w:rFonts w:hint="cs"/>
                <w:rtl/>
              </w:rPr>
              <w:t>تحرص الإدارة على اختيار الموظفين ذو الكفاءة العالية.</w:t>
            </w:r>
          </w:p>
        </w:tc>
        <w:tc>
          <w:tcPr>
            <w:tcW w:w="1260" w:type="dxa"/>
          </w:tcPr>
          <w:p w14:paraId="5EC5BC36" w14:textId="77777777" w:rsidR="009A2C78" w:rsidRPr="001B0CF8" w:rsidRDefault="009A2C78" w:rsidP="001B0CF8">
            <w:pPr>
              <w:spacing w:line="25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sz w:val="28"/>
                <w:rtl/>
              </w:rPr>
              <w:t>0.820**</w:t>
            </w:r>
          </w:p>
        </w:tc>
        <w:tc>
          <w:tcPr>
            <w:tcW w:w="918" w:type="dxa"/>
          </w:tcPr>
          <w:p w14:paraId="62D258F4" w14:textId="77777777" w:rsidR="009A2C78" w:rsidRPr="001B0CF8" w:rsidRDefault="009A2C78" w:rsidP="001B0CF8">
            <w:pPr>
              <w:spacing w:line="25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kern w:val="0"/>
                <w:sz w:val="28"/>
                <w:rtl/>
                <w14:ligatures w14:val="none"/>
              </w:rPr>
              <w:t>0.000</w:t>
            </w:r>
          </w:p>
        </w:tc>
      </w:tr>
      <w:tr w:rsidR="009A2C78" w:rsidRPr="001B0CF8" w14:paraId="40D2915B" w14:textId="77777777" w:rsidTr="009A2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0" w:type="dxa"/>
          </w:tcPr>
          <w:p w14:paraId="5E82FC9C" w14:textId="11C7F347" w:rsidR="009A2C78" w:rsidRPr="001B0CF8" w:rsidRDefault="009A2C78" w:rsidP="001B0CF8">
            <w:pPr>
              <w:spacing w:line="256" w:lineRule="auto"/>
              <w:jc w:val="center"/>
              <w:rPr>
                <w:rFonts w:ascii="Simplified Arabic" w:eastAsia="Times New Roman" w:hAnsi="Simplified Arabic"/>
                <w:sz w:val="28"/>
                <w:rtl/>
                <w:lang w:bidi="ar-EG"/>
              </w:rPr>
            </w:pPr>
            <w:r w:rsidRPr="009A2C78">
              <w:rPr>
                <w:rFonts w:ascii="Simplified Arabic" w:eastAsia="Calibri" w:hAnsi="Simplified Arabic"/>
                <w:sz w:val="28"/>
                <w:rtl/>
                <w:lang w:bidi="ar-EG"/>
              </w:rPr>
              <w:t>20</w:t>
            </w:r>
          </w:p>
        </w:tc>
        <w:tc>
          <w:tcPr>
            <w:tcW w:w="6300" w:type="dxa"/>
          </w:tcPr>
          <w:p w14:paraId="6221D14C" w14:textId="77BBD22E" w:rsidR="009A2C78" w:rsidRPr="001B0CF8" w:rsidRDefault="009A2C78" w:rsidP="001B0CF8">
            <w:pPr>
              <w:spacing w:line="256" w:lineRule="auto"/>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rtl/>
                <w:lang w:bidi="ar-EG"/>
              </w:rPr>
            </w:pPr>
            <w:r w:rsidRPr="0033708A">
              <w:rPr>
                <w:rFonts w:hint="cs"/>
                <w:rtl/>
              </w:rPr>
              <w:t>تقوم الإدارة بتقييم أداء العاملين بشكل مستمر ومتابعة العمل.</w:t>
            </w:r>
          </w:p>
        </w:tc>
        <w:tc>
          <w:tcPr>
            <w:tcW w:w="1260" w:type="dxa"/>
          </w:tcPr>
          <w:p w14:paraId="46674EA4"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sz w:val="28"/>
                <w:rtl/>
              </w:rPr>
              <w:t>0.860**</w:t>
            </w:r>
          </w:p>
        </w:tc>
        <w:tc>
          <w:tcPr>
            <w:tcW w:w="918" w:type="dxa"/>
          </w:tcPr>
          <w:p w14:paraId="0440B0FD" w14:textId="77777777" w:rsidR="009A2C78" w:rsidRPr="001B0CF8" w:rsidRDefault="009A2C78" w:rsidP="001B0CF8">
            <w:pPr>
              <w:spacing w:line="25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sz w:val="28"/>
                <w:rtl/>
                <w:lang w:bidi="ar-EG"/>
              </w:rPr>
            </w:pPr>
            <w:r w:rsidRPr="001B0CF8">
              <w:rPr>
                <w:rFonts w:ascii="Simplified Arabic" w:eastAsia="Calibri" w:hAnsi="Simplified Arabic"/>
                <w:kern w:val="0"/>
                <w:sz w:val="28"/>
                <w:rtl/>
                <w14:ligatures w14:val="none"/>
              </w:rPr>
              <w:t>0.000</w:t>
            </w:r>
          </w:p>
        </w:tc>
      </w:tr>
    </w:tbl>
    <w:p w14:paraId="691F39C8" w14:textId="77777777" w:rsidR="001B0CF8" w:rsidRPr="001B0CF8" w:rsidRDefault="001B0CF8" w:rsidP="001B0CF8">
      <w:pPr>
        <w:spacing w:line="256" w:lineRule="auto"/>
        <w:jc w:val="center"/>
        <w:rPr>
          <w:rFonts w:ascii="Simplified Arabic" w:eastAsia="Calibri" w:hAnsi="Simplified Arabic"/>
          <w:b/>
          <w:bCs/>
          <w:sz w:val="28"/>
          <w:rtl/>
          <w:lang w:bidi="ar-EG"/>
        </w:rPr>
      </w:pPr>
    </w:p>
    <w:p w14:paraId="6DF892CF" w14:textId="3E98A634" w:rsidR="001B0CF8" w:rsidRDefault="001B0CF8" w:rsidP="009A2C78">
      <w:pPr>
        <w:spacing w:line="360" w:lineRule="auto"/>
        <w:jc w:val="both"/>
        <w:rPr>
          <w:rFonts w:ascii="Simplified Arabic" w:eastAsia="Calibri" w:hAnsi="Simplified Arabic" w:hint="cs"/>
          <w:kern w:val="0"/>
          <w:sz w:val="28"/>
          <w:rtl/>
          <w:lang w:bidi="ar-EG"/>
          <w14:ligatures w14:val="none"/>
        </w:rPr>
      </w:pPr>
      <w:r w:rsidRPr="001B0CF8">
        <w:rPr>
          <w:rFonts w:ascii="Simplified Arabic" w:eastAsia="Calibri" w:hAnsi="Simplified Arabic"/>
          <w:kern w:val="0"/>
          <w:sz w:val="28"/>
          <w:rtl/>
          <w:lang w:bidi="ar-EG"/>
          <w14:ligatures w14:val="none"/>
        </w:rPr>
        <w:t xml:space="preserve">وتبين أن جميع معاملات الارتباط لجميع عبارات المتغير التابع ( </w:t>
      </w:r>
      <w:r w:rsidR="009A2C78">
        <w:rPr>
          <w:rFonts w:ascii="Simplified Arabic" w:eastAsia="Calibri" w:hAnsi="Simplified Arabic" w:hint="cs"/>
          <w:kern w:val="0"/>
          <w:sz w:val="28"/>
          <w:rtl/>
          <w:lang w:bidi="ar-EG"/>
          <w14:ligatures w14:val="none"/>
        </w:rPr>
        <w:t>كفاءة وفاعلية العمليات الإدارية</w:t>
      </w:r>
      <w:r w:rsidRPr="001B0CF8">
        <w:rPr>
          <w:rFonts w:ascii="Simplified Arabic" w:eastAsia="Calibri" w:hAnsi="Simplified Arabic"/>
          <w:kern w:val="0"/>
          <w:sz w:val="28"/>
          <w:rtl/>
          <w:lang w:bidi="ar-EG"/>
          <w14:ligatures w14:val="none"/>
        </w:rPr>
        <w:t>) كانت ذات دلالة إحصائية عند مستوي معنوية (0.01) وهذا يعني أن عبارات المحور تتمتع بصدق الاتساق الداخلي وهي صالحة لأغراض الدراسة.</w:t>
      </w:r>
    </w:p>
    <w:p w14:paraId="78DB9385" w14:textId="07E82F2A" w:rsidR="009A2C78" w:rsidRPr="009A2C78" w:rsidRDefault="009A2C78" w:rsidP="009A2C78">
      <w:pPr>
        <w:pStyle w:val="Heading1"/>
        <w:rPr>
          <w:rFonts w:eastAsia="Calibri"/>
          <w:b/>
          <w:bCs/>
          <w:szCs w:val="28"/>
          <w:rtl/>
          <w:lang w:bidi="ar-EG"/>
        </w:rPr>
      </w:pPr>
      <w:bookmarkStart w:id="77" w:name="_Toc181626869"/>
      <w:r w:rsidRPr="009A2C78">
        <w:rPr>
          <w:rFonts w:eastAsia="Calibri" w:hint="cs"/>
          <w:b/>
          <w:bCs/>
          <w:rtl/>
          <w:lang w:bidi="ar-EG"/>
        </w:rPr>
        <w:t>7.3 ثبات أداة الدراسة</w:t>
      </w:r>
      <w:bookmarkEnd w:id="77"/>
    </w:p>
    <w:p w14:paraId="39D1BDD4" w14:textId="77777777" w:rsidR="009A2C78" w:rsidRPr="009A2C78" w:rsidRDefault="009A2C78" w:rsidP="009A2C78">
      <w:pPr>
        <w:spacing w:before="100" w:beforeAutospacing="1" w:after="100" w:afterAutospacing="1" w:line="360" w:lineRule="auto"/>
        <w:jc w:val="both"/>
        <w:rPr>
          <w:rFonts w:ascii="Simplified Arabic" w:eastAsia="Times New Roman" w:hAnsi="Simplified Arabic"/>
          <w:kern w:val="0"/>
          <w:sz w:val="28"/>
          <w:rtl/>
          <w:lang w:eastAsia="ar-SA" w:bidi="ar-EG"/>
          <w14:ligatures w14:val="none"/>
        </w:rPr>
      </w:pPr>
      <w:r w:rsidRPr="009A2C78">
        <w:rPr>
          <w:rFonts w:ascii="Simplified Arabic" w:eastAsia="Times New Roman" w:hAnsi="Simplified Arabic"/>
          <w:kern w:val="0"/>
          <w:sz w:val="28"/>
          <w:rtl/>
          <w:lang w:eastAsia="ar-SA" w:bidi="ar-EG"/>
          <w14:ligatures w14:val="none"/>
        </w:rPr>
        <w:t xml:space="preserve">تم حساب معامل ألفا كرونباخ لعبارات محاور الاستبيان وكانت النتائج كما يلي: </w:t>
      </w:r>
    </w:p>
    <w:p w14:paraId="3E6C363F" w14:textId="77777777" w:rsidR="009A2C78" w:rsidRPr="009A2C78" w:rsidRDefault="009A2C78" w:rsidP="009A2C78">
      <w:pPr>
        <w:spacing w:before="100" w:beforeAutospacing="1" w:after="100" w:afterAutospacing="1" w:line="360" w:lineRule="auto"/>
        <w:jc w:val="center"/>
        <w:rPr>
          <w:rFonts w:ascii="Simplified Arabic" w:eastAsia="Times New Roman" w:hAnsi="Simplified Arabic"/>
          <w:b/>
          <w:bCs/>
          <w:kern w:val="0"/>
          <w:sz w:val="24"/>
          <w:szCs w:val="24"/>
          <w:rtl/>
          <w14:ligatures w14:val="none"/>
        </w:rPr>
      </w:pPr>
      <w:bookmarkStart w:id="78" w:name="_Hlk162209875"/>
      <w:r w:rsidRPr="009A2C78">
        <w:rPr>
          <w:rFonts w:ascii="Simplified Arabic" w:eastAsia="Times New Roman" w:hAnsi="Simplified Arabic"/>
          <w:b/>
          <w:bCs/>
          <w:kern w:val="0"/>
          <w:sz w:val="24"/>
          <w:szCs w:val="24"/>
          <w:rtl/>
          <w:lang w:bidi="ar-EG"/>
          <w14:ligatures w14:val="none"/>
        </w:rPr>
        <w:t>جدول (3-5) معامل الثبات لمحاور استمارة الاستبيان</w:t>
      </w:r>
    </w:p>
    <w:tbl>
      <w:tblPr>
        <w:tblStyle w:val="LightGrid-Accent6"/>
        <w:bidiVisual/>
        <w:tblW w:w="0" w:type="auto"/>
        <w:jc w:val="center"/>
        <w:tblInd w:w="-408" w:type="dxa"/>
        <w:tblLook w:val="04A0" w:firstRow="1" w:lastRow="0" w:firstColumn="1" w:lastColumn="0" w:noHBand="0" w:noVBand="1"/>
      </w:tblPr>
      <w:tblGrid>
        <w:gridCol w:w="3576"/>
        <w:gridCol w:w="2340"/>
        <w:gridCol w:w="2110"/>
      </w:tblGrid>
      <w:tr w:rsidR="009A2C78" w:rsidRPr="009A2C78" w14:paraId="02DE61DB" w14:textId="77777777" w:rsidTr="009A2C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76" w:type="dxa"/>
          </w:tcPr>
          <w:bookmarkEnd w:id="78"/>
          <w:p w14:paraId="5869EC9F" w14:textId="77777777" w:rsidR="009A2C78" w:rsidRPr="009A2C78" w:rsidRDefault="009A2C78" w:rsidP="009A2C78">
            <w:pPr>
              <w:spacing w:before="100" w:beforeAutospacing="1" w:after="100" w:afterAutospacing="1" w:line="360" w:lineRule="auto"/>
              <w:jc w:val="center"/>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المحاور</w:t>
            </w:r>
          </w:p>
        </w:tc>
        <w:tc>
          <w:tcPr>
            <w:tcW w:w="2340" w:type="dxa"/>
          </w:tcPr>
          <w:p w14:paraId="72A77284" w14:textId="77777777" w:rsidR="009A2C78" w:rsidRPr="009A2C78" w:rsidRDefault="009A2C78" w:rsidP="009A2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معامل الفا كرونباخ</w:t>
            </w:r>
          </w:p>
        </w:tc>
        <w:tc>
          <w:tcPr>
            <w:tcW w:w="2110" w:type="dxa"/>
          </w:tcPr>
          <w:p w14:paraId="1CE11B3B" w14:textId="77777777" w:rsidR="009A2C78" w:rsidRPr="009A2C78" w:rsidRDefault="009A2C78" w:rsidP="009A2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عدد العبارات</w:t>
            </w:r>
          </w:p>
        </w:tc>
      </w:tr>
      <w:tr w:rsidR="009A2C78" w:rsidRPr="009A2C78" w14:paraId="39B41A55" w14:textId="77777777" w:rsidTr="009A2C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76" w:type="dxa"/>
          </w:tcPr>
          <w:p w14:paraId="285CC39C" w14:textId="47DCBD8A" w:rsidR="009A2C78" w:rsidRPr="009A2C78" w:rsidRDefault="009A2C78" w:rsidP="009A2C78">
            <w:pPr>
              <w:spacing w:before="100" w:beforeAutospacing="1" w:after="100" w:afterAutospacing="1" w:line="360" w:lineRule="auto"/>
              <w:jc w:val="center"/>
              <w:rPr>
                <w:rFonts w:ascii="Simplified Arabic" w:eastAsia="Calibri" w:hAnsi="Simplified Arabic"/>
                <w:kern w:val="0"/>
                <w:sz w:val="28"/>
                <w:rtl/>
                <w:lang w:bidi="ar-EG"/>
                <w14:ligatures w14:val="none"/>
              </w:rPr>
            </w:pPr>
            <w:r>
              <w:rPr>
                <w:rFonts w:ascii="Simplified Arabic" w:eastAsia="Calibri" w:hAnsi="Simplified Arabic" w:hint="cs"/>
                <w:kern w:val="0"/>
                <w:sz w:val="28"/>
                <w:rtl/>
                <w:lang w:bidi="ar-EG"/>
                <w14:ligatures w14:val="none"/>
              </w:rPr>
              <w:t>إدارة الموارد البشرية الإلكترونية</w:t>
            </w:r>
          </w:p>
        </w:tc>
        <w:tc>
          <w:tcPr>
            <w:tcW w:w="2340" w:type="dxa"/>
          </w:tcPr>
          <w:p w14:paraId="09C9023B" w14:textId="77777777" w:rsidR="009A2C78" w:rsidRPr="009A2C78" w:rsidRDefault="009A2C78" w:rsidP="009A2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A2C78">
              <w:rPr>
                <w:rFonts w:ascii="Simplified Arabic" w:eastAsia="Calibri" w:hAnsi="Simplified Arabic"/>
                <w:kern w:val="0"/>
                <w:sz w:val="28"/>
                <w:rtl/>
                <w:lang w:bidi="ar-EG"/>
                <w14:ligatures w14:val="none"/>
              </w:rPr>
              <w:t>0.854</w:t>
            </w:r>
          </w:p>
        </w:tc>
        <w:tc>
          <w:tcPr>
            <w:tcW w:w="2110" w:type="dxa"/>
          </w:tcPr>
          <w:p w14:paraId="7F6751A5" w14:textId="77777777" w:rsidR="009A2C78" w:rsidRPr="009A2C78" w:rsidRDefault="009A2C78" w:rsidP="009A2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15</w:t>
            </w:r>
          </w:p>
        </w:tc>
      </w:tr>
      <w:tr w:rsidR="009A2C78" w:rsidRPr="009A2C78" w14:paraId="39D84ACF" w14:textId="77777777" w:rsidTr="009A2C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76" w:type="dxa"/>
          </w:tcPr>
          <w:p w14:paraId="4D62FE3A" w14:textId="1B64C100" w:rsidR="009A2C78" w:rsidRPr="009A2C78" w:rsidRDefault="009A2C78" w:rsidP="009A2C78">
            <w:pPr>
              <w:spacing w:before="100" w:beforeAutospacing="1" w:after="100" w:afterAutospacing="1" w:line="360" w:lineRule="auto"/>
              <w:jc w:val="center"/>
              <w:rPr>
                <w:rFonts w:ascii="Simplified Arabic" w:eastAsia="Calibri" w:hAnsi="Simplified Arabic"/>
                <w:kern w:val="0"/>
                <w:rtl/>
                <w:lang w:bidi="ar-JO"/>
                <w14:ligatures w14:val="none"/>
              </w:rPr>
            </w:pPr>
            <w:r>
              <w:rPr>
                <w:rFonts w:ascii="Simplified Arabic" w:eastAsia="Calibri" w:hAnsi="Simplified Arabic" w:hint="cs"/>
                <w:kern w:val="0"/>
                <w:rtl/>
                <w:lang w:bidi="ar-JO"/>
                <w14:ligatures w14:val="none"/>
              </w:rPr>
              <w:t>كفاءة وفاعلية العمليات الإدارية</w:t>
            </w:r>
          </w:p>
        </w:tc>
        <w:tc>
          <w:tcPr>
            <w:tcW w:w="2340" w:type="dxa"/>
          </w:tcPr>
          <w:p w14:paraId="69BFDE9E" w14:textId="77777777" w:rsidR="009A2C78" w:rsidRPr="009A2C78" w:rsidRDefault="009A2C78" w:rsidP="009A2C78">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0.894</w:t>
            </w:r>
          </w:p>
        </w:tc>
        <w:tc>
          <w:tcPr>
            <w:tcW w:w="2110" w:type="dxa"/>
          </w:tcPr>
          <w:p w14:paraId="00CC54A7" w14:textId="77777777" w:rsidR="009A2C78" w:rsidRPr="009A2C78" w:rsidRDefault="009A2C78" w:rsidP="009A2C78">
            <w:pPr>
              <w:spacing w:before="100" w:beforeAutospacing="1" w:after="100" w:afterAutospacing="1" w:line="360"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10</w:t>
            </w:r>
          </w:p>
        </w:tc>
      </w:tr>
      <w:tr w:rsidR="009A2C78" w:rsidRPr="009A2C78" w14:paraId="72436489" w14:textId="77777777" w:rsidTr="009A2C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76" w:type="dxa"/>
          </w:tcPr>
          <w:p w14:paraId="39BAAD42" w14:textId="77777777" w:rsidR="009A2C78" w:rsidRPr="009A2C78" w:rsidRDefault="009A2C78" w:rsidP="009A2C78">
            <w:pPr>
              <w:spacing w:before="100" w:beforeAutospacing="1" w:after="100" w:afterAutospacing="1" w:line="360" w:lineRule="auto"/>
              <w:jc w:val="center"/>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lang w:bidi="ar-EG"/>
                <w14:ligatures w14:val="none"/>
              </w:rPr>
              <w:t>إجمالي استمارة الاستبيان</w:t>
            </w:r>
          </w:p>
        </w:tc>
        <w:tc>
          <w:tcPr>
            <w:tcW w:w="2340" w:type="dxa"/>
          </w:tcPr>
          <w:p w14:paraId="49959BE9" w14:textId="77777777" w:rsidR="009A2C78" w:rsidRPr="009A2C78" w:rsidRDefault="009A2C78" w:rsidP="009A2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kern w:val="0"/>
                <w:sz w:val="28"/>
                <w:rtl/>
                <w:lang w:bidi="ar-EG"/>
                <w14:ligatures w14:val="none"/>
              </w:rPr>
            </w:pPr>
            <w:r w:rsidRPr="009A2C78">
              <w:rPr>
                <w:rFonts w:ascii="Simplified Arabic" w:eastAsia="Calibri" w:hAnsi="Simplified Arabic"/>
                <w:b/>
                <w:bCs/>
                <w:kern w:val="0"/>
                <w:sz w:val="28"/>
                <w:rtl/>
                <w:lang w:bidi="ar-EG"/>
                <w14:ligatures w14:val="none"/>
              </w:rPr>
              <w:t>0.874</w:t>
            </w:r>
          </w:p>
        </w:tc>
        <w:tc>
          <w:tcPr>
            <w:tcW w:w="2110" w:type="dxa"/>
          </w:tcPr>
          <w:p w14:paraId="0B8B18CF" w14:textId="77777777" w:rsidR="009A2C78" w:rsidRPr="009A2C78" w:rsidRDefault="009A2C78" w:rsidP="009A2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b/>
                <w:bCs/>
                <w:kern w:val="0"/>
                <w:sz w:val="28"/>
                <w:rtl/>
                <w:lang w:bidi="ar-EG"/>
                <w14:ligatures w14:val="none"/>
              </w:rPr>
            </w:pPr>
            <w:r w:rsidRPr="009A2C78">
              <w:rPr>
                <w:rFonts w:ascii="Simplified Arabic" w:eastAsia="Calibri" w:hAnsi="Simplified Arabic"/>
                <w:b/>
                <w:bCs/>
                <w:kern w:val="0"/>
                <w:sz w:val="28"/>
                <w:rtl/>
                <w:lang w:bidi="ar-EG"/>
                <w14:ligatures w14:val="none"/>
              </w:rPr>
              <w:t>25</w:t>
            </w:r>
          </w:p>
        </w:tc>
      </w:tr>
    </w:tbl>
    <w:p w14:paraId="1E74C379" w14:textId="77777777" w:rsidR="009A2C78" w:rsidRPr="009A2C78" w:rsidRDefault="009A2C78" w:rsidP="009A2C78">
      <w:pPr>
        <w:spacing w:line="360" w:lineRule="auto"/>
        <w:jc w:val="both"/>
        <w:rPr>
          <w:rFonts w:ascii="Simplified Arabic" w:eastAsia="Times New Roman" w:hAnsi="Simplified Arabic"/>
          <w:kern w:val="0"/>
          <w:sz w:val="28"/>
          <w:rtl/>
          <w:lang w:bidi="ar-EG"/>
          <w14:ligatures w14:val="none"/>
        </w:rPr>
      </w:pPr>
      <w:r w:rsidRPr="009A2C78">
        <w:rPr>
          <w:rFonts w:ascii="Simplified Arabic" w:eastAsia="Times New Roman" w:hAnsi="Simplified Arabic"/>
          <w:kern w:val="0"/>
          <w:sz w:val="28"/>
          <w:rtl/>
          <w:lang w:bidi="ar-EG"/>
          <w14:ligatures w14:val="none"/>
        </w:rPr>
        <w:tab/>
      </w:r>
    </w:p>
    <w:p w14:paraId="007BBB6C" w14:textId="77777777" w:rsidR="009A2C78" w:rsidRPr="009A2C78" w:rsidRDefault="009A2C78" w:rsidP="009A2C78">
      <w:pPr>
        <w:spacing w:line="360" w:lineRule="auto"/>
        <w:jc w:val="both"/>
        <w:rPr>
          <w:rFonts w:ascii="Simplified Arabic" w:eastAsia="Times New Roman" w:hAnsi="Simplified Arabic"/>
          <w:kern w:val="0"/>
          <w:sz w:val="28"/>
          <w:rtl/>
          <w:lang w:bidi="ar-EG"/>
          <w14:ligatures w14:val="none"/>
        </w:rPr>
      </w:pPr>
      <w:r w:rsidRPr="009A2C78">
        <w:rPr>
          <w:rFonts w:ascii="Simplified Arabic" w:eastAsia="Times New Roman" w:hAnsi="Simplified Arabic"/>
          <w:kern w:val="0"/>
          <w:sz w:val="28"/>
          <w:rtl/>
          <w:lang w:bidi="ar-EG"/>
          <w14:ligatures w14:val="none"/>
        </w:rPr>
        <w:t>يتبين أن</w:t>
      </w:r>
      <w:r w:rsidRPr="009A2C78">
        <w:rPr>
          <w:rFonts w:ascii="Simplified Arabic" w:eastAsia="Times New Roman" w:hAnsi="Simplified Arabic"/>
          <w:kern w:val="0"/>
          <w:sz w:val="28"/>
          <w:rtl/>
          <w14:ligatures w14:val="none"/>
        </w:rPr>
        <w:t xml:space="preserve"> قيمة معامل الثبات </w:t>
      </w:r>
      <w:r w:rsidRPr="009A2C78">
        <w:rPr>
          <w:rFonts w:ascii="Simplified Arabic" w:eastAsia="Times New Roman" w:hAnsi="Simplified Arabic"/>
          <w:kern w:val="0"/>
          <w:sz w:val="28"/>
          <w14:ligatures w14:val="none"/>
        </w:rPr>
        <w:t>Alpha</w:t>
      </w:r>
      <w:r w:rsidRPr="009A2C78">
        <w:rPr>
          <w:rFonts w:ascii="Simplified Arabic" w:eastAsia="Times New Roman" w:hAnsi="Simplified Arabic"/>
          <w:kern w:val="0"/>
          <w:sz w:val="28"/>
          <w:rtl/>
          <w14:ligatures w14:val="none"/>
        </w:rPr>
        <w:t xml:space="preserve"> أكبر من 0.7 لجميع محاور استمارة الاستبيان مما يؤكد على صلاحية وارتباط عبارات محاور استمارة الاستبيان و</w:t>
      </w:r>
      <w:r w:rsidRPr="009A2C78">
        <w:rPr>
          <w:rFonts w:ascii="Simplified Arabic" w:eastAsia="Calibri" w:hAnsi="Simplified Arabic"/>
          <w:kern w:val="0"/>
          <w:sz w:val="28"/>
          <w:rtl/>
          <w14:ligatures w14:val="none"/>
        </w:rPr>
        <w:t>ارتفاع مستوي ثبات أداة الدراسة مما يسمح باستخدام الأداة لغرض الدراسة.</w:t>
      </w:r>
    </w:p>
    <w:p w14:paraId="25D1D622" w14:textId="77777777" w:rsidR="009A2C78" w:rsidRPr="009A2C78" w:rsidRDefault="009A2C78" w:rsidP="009A2C78">
      <w:pPr>
        <w:pStyle w:val="Heading1"/>
        <w:rPr>
          <w:rFonts w:eastAsia="Calibri"/>
          <w:b/>
          <w:bCs/>
          <w:rtl/>
          <w:lang w:bidi="ar-EG"/>
        </w:rPr>
      </w:pPr>
      <w:bookmarkStart w:id="79" w:name="_Toc180699541"/>
      <w:bookmarkStart w:id="80" w:name="_Toc181626870"/>
      <w:r w:rsidRPr="009A2C78">
        <w:rPr>
          <w:rFonts w:eastAsia="Calibri"/>
          <w:b/>
          <w:bCs/>
          <w:rtl/>
          <w:lang w:bidi="ar-EG"/>
        </w:rPr>
        <w:lastRenderedPageBreak/>
        <w:t>8.3 الأساليب الإحصائية المستخدمة</w:t>
      </w:r>
      <w:bookmarkEnd w:id="79"/>
      <w:bookmarkEnd w:id="80"/>
    </w:p>
    <w:p w14:paraId="7E109D28" w14:textId="77777777" w:rsidR="009A2C78" w:rsidRPr="009A2C78" w:rsidRDefault="009A2C78" w:rsidP="009A2C78">
      <w:pPr>
        <w:spacing w:before="100" w:beforeAutospacing="1" w:after="100" w:afterAutospacing="1" w:line="360" w:lineRule="auto"/>
        <w:contextualSpacing/>
        <w:jc w:val="both"/>
        <w:rPr>
          <w:rFonts w:ascii="Simplified Arabic" w:eastAsia="Calibri" w:hAnsi="Simplified Arabic"/>
          <w:kern w:val="0"/>
          <w:sz w:val="28"/>
          <w:rtl/>
          <w:lang w:bidi="ar-EG"/>
          <w14:ligatures w14:val="none"/>
        </w:rPr>
      </w:pPr>
      <w:r w:rsidRPr="009A2C78">
        <w:rPr>
          <w:rFonts w:ascii="Simplified Arabic" w:eastAsia="Calibri" w:hAnsi="Simplified Arabic"/>
          <w:kern w:val="0"/>
          <w:sz w:val="28"/>
          <w:rtl/>
          <w14:ligatures w14:val="none"/>
        </w:rPr>
        <w:t xml:space="preserve">       فيما يخص الأساليب الإحصائية، فسوف تستخدم الدراسة الحالية الأساليب الإحصائية التالية من خلال برنامج الحزمة الإحصائية للعلوم الاجتماعية ( </w:t>
      </w:r>
      <w:r w:rsidRPr="009A2C78">
        <w:rPr>
          <w:rFonts w:ascii="Simplified Arabic" w:eastAsia="Calibri" w:hAnsi="Simplified Arabic"/>
          <w:kern w:val="0"/>
          <w:sz w:val="28"/>
          <w14:ligatures w14:val="none"/>
        </w:rPr>
        <w:t>SPSS</w:t>
      </w:r>
      <w:r w:rsidRPr="009A2C78">
        <w:rPr>
          <w:rFonts w:ascii="Simplified Arabic" w:eastAsia="Calibri" w:hAnsi="Simplified Arabic"/>
          <w:kern w:val="0"/>
          <w:sz w:val="28"/>
          <w:rtl/>
          <w14:ligatures w14:val="none"/>
        </w:rPr>
        <w:t>)</w:t>
      </w:r>
      <w:r w:rsidRPr="009A2C78">
        <w:rPr>
          <w:rFonts w:ascii="Simplified Arabic" w:eastAsia="Calibri" w:hAnsi="Simplified Arabic"/>
          <w:kern w:val="0"/>
          <w:sz w:val="28"/>
          <w14:ligatures w14:val="none"/>
        </w:rPr>
        <w:t xml:space="preserve"> </w:t>
      </w:r>
      <w:r w:rsidRPr="009A2C78">
        <w:rPr>
          <w:rFonts w:ascii="Simplified Arabic" w:eastAsia="Calibri" w:hAnsi="Simplified Arabic"/>
          <w:kern w:val="0"/>
          <w:sz w:val="28"/>
          <w:rtl/>
          <w:lang w:bidi="ar-EG"/>
          <w14:ligatures w14:val="none"/>
        </w:rPr>
        <w:t xml:space="preserve"> إصدار 20:</w:t>
      </w:r>
    </w:p>
    <w:p w14:paraId="5E6A05D2" w14:textId="79010CA5" w:rsidR="009A2C78" w:rsidRPr="009A2C78" w:rsidRDefault="009A2C78" w:rsidP="009A2C78">
      <w:pPr>
        <w:numPr>
          <w:ilvl w:val="0"/>
          <w:numId w:val="25"/>
        </w:numPr>
        <w:spacing w:before="100" w:beforeAutospacing="1" w:after="100" w:afterAutospacing="1" w:line="360" w:lineRule="auto"/>
        <w:contextualSpacing/>
        <w:jc w:val="both"/>
        <w:rPr>
          <w:rFonts w:ascii="Simplified Arabic" w:eastAsia="Calibri" w:hAnsi="Simplified Arabic"/>
          <w:kern w:val="0"/>
          <w:sz w:val="28"/>
          <w14:ligatures w14:val="none"/>
        </w:rPr>
      </w:pPr>
      <w:r w:rsidRPr="009A2C78">
        <w:rPr>
          <w:rFonts w:ascii="Simplified Arabic" w:eastAsia="Calibri" w:hAnsi="Simplified Arabic"/>
          <w:kern w:val="0"/>
          <w:sz w:val="28"/>
          <w:rtl/>
          <w:lang w:bidi="ar-EG"/>
          <w14:ligatures w14:val="none"/>
        </w:rPr>
        <w:t xml:space="preserve">اختبار كرونباخ ألفا: لاختبار قياس مستوى اتساق العبارات الواردة في محور </w:t>
      </w:r>
      <w:r>
        <w:rPr>
          <w:rFonts w:ascii="Simplified Arabic" w:eastAsia="Calibri" w:hAnsi="Simplified Arabic" w:hint="cs"/>
          <w:kern w:val="0"/>
          <w:sz w:val="28"/>
          <w:rtl/>
          <w:lang w:bidi="ar-EG"/>
          <w14:ligatures w14:val="none"/>
        </w:rPr>
        <w:t>إدارة الموارد البشرية الإلكترونية</w:t>
      </w:r>
      <w:r w:rsidRPr="009A2C78">
        <w:rPr>
          <w:rFonts w:ascii="Simplified Arabic" w:eastAsia="Calibri" w:hAnsi="Simplified Arabic"/>
          <w:kern w:val="0"/>
          <w:sz w:val="28"/>
          <w:rtl/>
          <w:lang w:bidi="ar-EG"/>
          <w14:ligatures w14:val="none"/>
        </w:rPr>
        <w:t xml:space="preserve"> ومحور </w:t>
      </w:r>
      <w:r>
        <w:rPr>
          <w:rFonts w:ascii="Simplified Arabic" w:eastAsia="Calibri" w:hAnsi="Simplified Arabic" w:hint="cs"/>
          <w:kern w:val="0"/>
          <w:sz w:val="28"/>
          <w:rtl/>
          <w:lang w:bidi="ar-EG"/>
          <w14:ligatures w14:val="none"/>
        </w:rPr>
        <w:t>كفاءة وفاعلية العمليات الإدارية</w:t>
      </w:r>
      <w:r w:rsidRPr="009A2C78">
        <w:rPr>
          <w:rFonts w:ascii="Simplified Arabic" w:eastAsia="Calibri" w:hAnsi="Simplified Arabic"/>
          <w:kern w:val="0"/>
          <w:sz w:val="28"/>
          <w:rtl/>
          <w:lang w:bidi="ar-EG"/>
          <w14:ligatures w14:val="none"/>
        </w:rPr>
        <w:t xml:space="preserve"> ضمن أداة الاستبيان، والتى ستستخدم للتحقق من صدق وثبات الأداة.</w:t>
      </w:r>
    </w:p>
    <w:p w14:paraId="246E3C4E" w14:textId="77777777" w:rsidR="009A2C78" w:rsidRPr="009A2C78" w:rsidRDefault="009A2C78" w:rsidP="009A2C78">
      <w:pPr>
        <w:numPr>
          <w:ilvl w:val="0"/>
          <w:numId w:val="25"/>
        </w:numPr>
        <w:spacing w:before="100" w:beforeAutospacing="1" w:after="100" w:afterAutospacing="1" w:line="360" w:lineRule="auto"/>
        <w:contextualSpacing/>
        <w:jc w:val="both"/>
        <w:rPr>
          <w:rFonts w:ascii="Simplified Arabic" w:eastAsia="Calibri" w:hAnsi="Simplified Arabic"/>
          <w:kern w:val="0"/>
          <w:sz w:val="28"/>
          <w14:ligatures w14:val="none"/>
        </w:rPr>
      </w:pPr>
      <w:r w:rsidRPr="009A2C78">
        <w:rPr>
          <w:rFonts w:ascii="Simplified Arabic" w:eastAsia="Calibri" w:hAnsi="Simplified Arabic"/>
          <w:kern w:val="0"/>
          <w:sz w:val="28"/>
          <w:rtl/>
          <w:lang w:bidi="ar-EG"/>
          <w14:ligatures w14:val="none"/>
        </w:rPr>
        <w:t>الإحصاء الوصفي: للتعرف على واقع متغيرات الدراسة عن طريق احتساب المتوسطات الحسابية والانحرافات المعيارية.</w:t>
      </w:r>
    </w:p>
    <w:p w14:paraId="340C4F35" w14:textId="77777777" w:rsidR="009A2C78" w:rsidRPr="009A2C78" w:rsidRDefault="009A2C78" w:rsidP="009A2C78">
      <w:pPr>
        <w:numPr>
          <w:ilvl w:val="0"/>
          <w:numId w:val="25"/>
        </w:numPr>
        <w:spacing w:before="100" w:beforeAutospacing="1" w:after="100" w:afterAutospacing="1" w:line="360" w:lineRule="auto"/>
        <w:contextualSpacing/>
        <w:jc w:val="both"/>
        <w:rPr>
          <w:rFonts w:ascii="Simplified Arabic" w:eastAsia="Calibri" w:hAnsi="Simplified Arabic"/>
          <w:kern w:val="0"/>
          <w:sz w:val="28"/>
          <w14:ligatures w14:val="none"/>
        </w:rPr>
      </w:pPr>
      <w:r w:rsidRPr="009A2C78">
        <w:rPr>
          <w:rFonts w:ascii="Simplified Arabic" w:eastAsia="Calibri" w:hAnsi="Simplified Arabic"/>
          <w:kern w:val="0"/>
          <w:sz w:val="28"/>
          <w:rtl/>
          <w:lang w:bidi="ar-EG"/>
          <w14:ligatures w14:val="none"/>
        </w:rPr>
        <w:t xml:space="preserve"> معامل ارتباط بيرسون لتحديد مستوي الاتساق الداخلي وصدق أداة الدراسة.</w:t>
      </w:r>
    </w:p>
    <w:p w14:paraId="57477A0C" w14:textId="77777777" w:rsidR="009A2C78" w:rsidRPr="009A2C78" w:rsidRDefault="009A2C78" w:rsidP="009A2C78">
      <w:pPr>
        <w:numPr>
          <w:ilvl w:val="0"/>
          <w:numId w:val="25"/>
        </w:numPr>
        <w:spacing w:before="100" w:beforeAutospacing="1" w:after="100" w:afterAutospacing="1" w:line="360" w:lineRule="auto"/>
        <w:contextualSpacing/>
        <w:jc w:val="both"/>
        <w:rPr>
          <w:rFonts w:ascii="Simplified Arabic" w:eastAsia="Calibri" w:hAnsi="Simplified Arabic"/>
          <w:kern w:val="0"/>
          <w:sz w:val="28"/>
          <w14:ligatures w14:val="none"/>
        </w:rPr>
      </w:pPr>
      <w:r w:rsidRPr="009A2C78">
        <w:rPr>
          <w:rFonts w:ascii="Simplified Arabic" w:eastAsia="Calibri" w:hAnsi="Simplified Arabic"/>
          <w:kern w:val="0"/>
          <w:sz w:val="28"/>
          <w:rtl/>
          <w:lang w:bidi="ar-EG"/>
          <w14:ligatures w14:val="none"/>
        </w:rPr>
        <w:t xml:space="preserve"> النسب والتكرارات لوصف خصائص عينة الدراسة.</w:t>
      </w:r>
    </w:p>
    <w:p w14:paraId="6C21F75F" w14:textId="77777777" w:rsidR="009A2C78" w:rsidRPr="009A2C78" w:rsidRDefault="009A2C78" w:rsidP="009A2C78">
      <w:pPr>
        <w:numPr>
          <w:ilvl w:val="0"/>
          <w:numId w:val="25"/>
        </w:numPr>
        <w:spacing w:before="100" w:beforeAutospacing="1" w:after="100" w:afterAutospacing="1" w:line="360" w:lineRule="auto"/>
        <w:contextualSpacing/>
        <w:jc w:val="both"/>
        <w:rPr>
          <w:rFonts w:ascii="Simplified Arabic" w:eastAsia="Calibri" w:hAnsi="Simplified Arabic"/>
          <w:kern w:val="0"/>
          <w:sz w:val="28"/>
          <w:rtl/>
          <w14:ligatures w14:val="none"/>
        </w:rPr>
      </w:pPr>
      <w:r w:rsidRPr="009A2C78">
        <w:rPr>
          <w:rFonts w:ascii="Simplified Arabic" w:eastAsia="Calibri" w:hAnsi="Simplified Arabic"/>
          <w:kern w:val="0"/>
          <w:sz w:val="28"/>
          <w:rtl/>
          <w:lang w:bidi="ar-EG"/>
          <w14:ligatures w14:val="none"/>
        </w:rPr>
        <w:t xml:space="preserve"> معادلة الانحدار البسيط لقياس تأثير المتغير المستقل على المتغيرات التابعة.</w:t>
      </w:r>
    </w:p>
    <w:p w14:paraId="67E76EFE" w14:textId="77777777" w:rsidR="001B0CF8" w:rsidRPr="009A2C78" w:rsidRDefault="001B0CF8" w:rsidP="00D574C7">
      <w:pPr>
        <w:spacing w:before="100" w:beforeAutospacing="1" w:after="100" w:afterAutospacing="1" w:line="360" w:lineRule="auto"/>
        <w:contextualSpacing/>
        <w:jc w:val="both"/>
        <w:rPr>
          <w:rFonts w:ascii="Simplified Arabic" w:eastAsia="Calibri" w:hAnsi="Simplified Arabic"/>
          <w:b/>
          <w:bCs/>
          <w:kern w:val="0"/>
          <w:sz w:val="28"/>
          <w:rtl/>
          <w14:ligatures w14:val="none"/>
        </w:rPr>
      </w:pPr>
    </w:p>
    <w:p w14:paraId="307D25A0" w14:textId="77777777" w:rsidR="00D574C7" w:rsidRPr="009A2C78" w:rsidRDefault="00D574C7" w:rsidP="00D574C7">
      <w:pPr>
        <w:spacing w:before="100" w:beforeAutospacing="1" w:after="100" w:afterAutospacing="1" w:line="360" w:lineRule="auto"/>
        <w:contextualSpacing/>
        <w:jc w:val="both"/>
        <w:rPr>
          <w:rFonts w:ascii="Simplified Arabic" w:eastAsia="Calibri" w:hAnsi="Simplified Arabic"/>
          <w:kern w:val="0"/>
          <w:sz w:val="28"/>
          <w:rtl/>
          <w:lang w:bidi="ar-EG"/>
          <w14:ligatures w14:val="none"/>
        </w:rPr>
      </w:pPr>
    </w:p>
    <w:p w14:paraId="5B56C277" w14:textId="77777777" w:rsidR="00692B5F" w:rsidRDefault="00692B5F" w:rsidP="00DE0675">
      <w:pPr>
        <w:spacing w:line="360" w:lineRule="auto"/>
        <w:jc w:val="both"/>
        <w:rPr>
          <w:rFonts w:ascii="Simplified Arabic" w:hAnsi="Simplified Arabic" w:hint="cs"/>
          <w:sz w:val="28"/>
          <w:rtl/>
          <w:lang w:bidi="ar-EG"/>
        </w:rPr>
      </w:pPr>
    </w:p>
    <w:p w14:paraId="512DC4DA" w14:textId="77777777" w:rsidR="003645CB" w:rsidRDefault="003645CB" w:rsidP="00DE0675">
      <w:pPr>
        <w:spacing w:line="360" w:lineRule="auto"/>
        <w:jc w:val="both"/>
        <w:rPr>
          <w:rFonts w:ascii="Simplified Arabic" w:hAnsi="Simplified Arabic" w:hint="cs"/>
          <w:sz w:val="28"/>
          <w:rtl/>
          <w:lang w:bidi="ar-EG"/>
        </w:rPr>
      </w:pPr>
    </w:p>
    <w:p w14:paraId="63E5C3F9" w14:textId="77777777" w:rsidR="003645CB" w:rsidRPr="009A2C78" w:rsidRDefault="003645CB" w:rsidP="00DE0675">
      <w:pPr>
        <w:spacing w:line="360" w:lineRule="auto"/>
        <w:jc w:val="both"/>
        <w:rPr>
          <w:rFonts w:ascii="Simplified Arabic" w:hAnsi="Simplified Arabic"/>
          <w:sz w:val="28"/>
          <w:rtl/>
          <w:lang w:bidi="ar-EG"/>
        </w:rPr>
      </w:pPr>
    </w:p>
    <w:p w14:paraId="2A6F3223" w14:textId="77777777" w:rsidR="00692B5F" w:rsidRPr="00C44A71" w:rsidRDefault="00692B5F" w:rsidP="00DE0675">
      <w:pPr>
        <w:spacing w:line="360" w:lineRule="auto"/>
        <w:jc w:val="both"/>
        <w:rPr>
          <w:rFonts w:asciiTheme="minorBidi" w:hAnsiTheme="minorBidi"/>
          <w:sz w:val="28"/>
          <w:rtl/>
        </w:rPr>
      </w:pPr>
    </w:p>
    <w:p w14:paraId="5C2281F9" w14:textId="15C9FC45" w:rsidR="003645CB" w:rsidRPr="003645CB" w:rsidRDefault="003645CB" w:rsidP="003645CB">
      <w:pPr>
        <w:pStyle w:val="Heading1"/>
        <w:jc w:val="center"/>
        <w:rPr>
          <w:b/>
          <w:bCs/>
          <w:sz w:val="40"/>
          <w:szCs w:val="40"/>
          <w:rtl/>
        </w:rPr>
      </w:pPr>
      <w:bookmarkStart w:id="81" w:name="_Toc171529066"/>
      <w:bookmarkStart w:id="82" w:name="_Toc181626871"/>
      <w:r w:rsidRPr="003645CB">
        <w:rPr>
          <w:rFonts w:hint="cs"/>
          <w:b/>
          <w:bCs/>
          <w:sz w:val="40"/>
          <w:szCs w:val="40"/>
          <w:rtl/>
        </w:rPr>
        <w:lastRenderedPageBreak/>
        <w:t>الفصل الرابع: تحليل النتائج</w:t>
      </w:r>
      <w:bookmarkEnd w:id="82"/>
    </w:p>
    <w:p w14:paraId="32E11861" w14:textId="77777777" w:rsidR="003645CB" w:rsidRPr="003645CB" w:rsidRDefault="003645CB" w:rsidP="003645CB">
      <w:pPr>
        <w:pStyle w:val="Heading1"/>
        <w:rPr>
          <w:rFonts w:eastAsia="Times New Roman"/>
          <w:b/>
          <w:bCs/>
        </w:rPr>
      </w:pPr>
      <w:bookmarkStart w:id="83" w:name="_Toc179112066"/>
      <w:bookmarkStart w:id="84" w:name="_Toc179112291"/>
      <w:bookmarkStart w:id="85" w:name="_Toc179567820"/>
      <w:bookmarkStart w:id="86" w:name="_Toc179653253"/>
      <w:bookmarkStart w:id="87" w:name="_Toc180228543"/>
      <w:bookmarkStart w:id="88" w:name="_Toc180699543"/>
      <w:bookmarkStart w:id="89" w:name="_Toc181626872"/>
      <w:r w:rsidRPr="003645CB">
        <w:rPr>
          <w:rFonts w:eastAsia="Times New Roman" w:hint="cs"/>
          <w:b/>
          <w:bCs/>
          <w:rtl/>
          <w:lang w:bidi="ar-EG"/>
        </w:rPr>
        <w:t>1.4 المقدمة</w:t>
      </w:r>
      <w:bookmarkEnd w:id="83"/>
      <w:bookmarkEnd w:id="84"/>
      <w:bookmarkEnd w:id="85"/>
      <w:bookmarkEnd w:id="86"/>
      <w:bookmarkEnd w:id="87"/>
      <w:bookmarkEnd w:id="88"/>
      <w:bookmarkEnd w:id="89"/>
    </w:p>
    <w:p w14:paraId="007122CD" w14:textId="77777777" w:rsidR="003645CB" w:rsidRPr="003645CB" w:rsidRDefault="003645CB" w:rsidP="003645CB">
      <w:pPr>
        <w:spacing w:line="360" w:lineRule="auto"/>
        <w:jc w:val="both"/>
        <w:rPr>
          <w:rFonts w:ascii="Sakkal Majalla" w:eastAsia="Calibri" w:hAnsi="Sakkal Majalla" w:cs="Sakkal Majalla"/>
          <w:sz w:val="28"/>
          <w:rtl/>
          <w:lang w:bidi="ar-EG"/>
        </w:rPr>
      </w:pPr>
      <w:r w:rsidRPr="003645CB">
        <w:rPr>
          <w:rFonts w:ascii="Sakkal Majalla" w:eastAsia="Calibri" w:hAnsi="Sakkal Majalla" w:cs="Sakkal Majalla" w:hint="cs"/>
          <w:sz w:val="28"/>
          <w:rtl/>
          <w:lang w:bidi="ar-EG"/>
        </w:rPr>
        <w:t xml:space="preserve">         </w:t>
      </w:r>
      <w:r w:rsidRPr="003645CB">
        <w:rPr>
          <w:rFonts w:ascii="Simplified Arabic" w:eastAsia="Calibri" w:hAnsi="Simplified Arabic"/>
          <w:sz w:val="28"/>
          <w:rtl/>
          <w:lang w:bidi="ar-EG"/>
        </w:rPr>
        <w:t>يتناول هذا الفصل تحليل العينة الرئيسية للدراسة من أجل الكشف عن واقع متغيرات الدراسة من خلال إستخدام الإحصاء الوصفي من خلال المتوسطات الحسابية، والإنحراف المعياري، ثم التحقق من فروض البحث الرئيسية والفرعية من من خلال استخدام الإحصاء وتحديداً تحليل الإنحدار الخطي لمعرفة وقياس حجم التأثير الكلي للمتغير المستقل على المتغير التابع بأبعاده المختلفة</w:t>
      </w:r>
      <w:r w:rsidRPr="003645CB">
        <w:rPr>
          <w:rFonts w:ascii="Sakkal Majalla" w:eastAsia="Calibri" w:hAnsi="Sakkal Majalla" w:cs="Sakkal Majalla" w:hint="cs"/>
          <w:sz w:val="28"/>
          <w:rtl/>
          <w:lang w:bidi="ar-EG"/>
        </w:rPr>
        <w:t>.</w:t>
      </w:r>
    </w:p>
    <w:p w14:paraId="0F50B29F" w14:textId="77777777" w:rsidR="003645CB" w:rsidRPr="003645CB" w:rsidRDefault="003645CB" w:rsidP="003645CB">
      <w:pPr>
        <w:pStyle w:val="Heading1"/>
        <w:rPr>
          <w:rFonts w:eastAsia="Times New Roman"/>
          <w:b/>
          <w:bCs/>
          <w:rtl/>
          <w:lang w:bidi="ar-EG"/>
        </w:rPr>
      </w:pPr>
      <w:bookmarkStart w:id="90" w:name="_Toc180699544"/>
      <w:bookmarkStart w:id="91" w:name="_Toc181626873"/>
      <w:r w:rsidRPr="003645CB">
        <w:rPr>
          <w:rFonts w:eastAsia="Times New Roman" w:hint="cs"/>
          <w:b/>
          <w:bCs/>
          <w:rtl/>
          <w:lang w:bidi="ar-EG"/>
        </w:rPr>
        <w:t>2.4 تحليل خصائص العينة الديموغرافية</w:t>
      </w:r>
      <w:bookmarkEnd w:id="90"/>
      <w:bookmarkEnd w:id="91"/>
    </w:p>
    <w:p w14:paraId="25E12E51" w14:textId="77777777" w:rsidR="003645CB" w:rsidRPr="003645CB" w:rsidRDefault="003645CB" w:rsidP="003645CB">
      <w:pPr>
        <w:ind w:left="360"/>
        <w:jc w:val="center"/>
        <w:rPr>
          <w:rFonts w:ascii="Simplified Arabic" w:eastAsia="Calibri" w:hAnsi="Simplified Arabic"/>
          <w:b/>
          <w:bCs/>
          <w:sz w:val="24"/>
          <w:szCs w:val="24"/>
          <w:rtl/>
          <w:lang w:bidi="ar-EG"/>
        </w:rPr>
      </w:pPr>
      <w:r w:rsidRPr="003645CB">
        <w:rPr>
          <w:rFonts w:ascii="Simplified Arabic" w:eastAsia="Calibri" w:hAnsi="Simplified Arabic"/>
          <w:b/>
          <w:bCs/>
          <w:sz w:val="24"/>
          <w:szCs w:val="24"/>
          <w:rtl/>
          <w:lang w:bidi="ar-EG"/>
        </w:rPr>
        <w:t>جدول (4-1) توزيع عينة الدراسة وفقا لخصائصها(</w:t>
      </w:r>
      <w:r w:rsidRPr="003645CB">
        <w:rPr>
          <w:rFonts w:ascii="Simplified Arabic" w:eastAsia="Calibri" w:hAnsi="Simplified Arabic"/>
          <w:b/>
          <w:bCs/>
          <w:sz w:val="24"/>
          <w:szCs w:val="24"/>
          <w:lang w:bidi="ar-EG"/>
        </w:rPr>
        <w:t>n=250</w:t>
      </w:r>
      <w:r w:rsidRPr="003645CB">
        <w:rPr>
          <w:rFonts w:ascii="Simplified Arabic" w:eastAsia="Calibri" w:hAnsi="Simplified Arabic"/>
          <w:b/>
          <w:bCs/>
          <w:sz w:val="24"/>
          <w:szCs w:val="24"/>
          <w:rtl/>
          <w:lang w:bidi="ar-EG"/>
        </w:rPr>
        <w:t>)</w:t>
      </w:r>
    </w:p>
    <w:tbl>
      <w:tblPr>
        <w:tblStyle w:val="LightGrid-Accent6"/>
        <w:bidiVisual/>
        <w:tblW w:w="0" w:type="auto"/>
        <w:tblLook w:val="04A0" w:firstRow="1" w:lastRow="0" w:firstColumn="1" w:lastColumn="0" w:noHBand="0" w:noVBand="1"/>
      </w:tblPr>
      <w:tblGrid>
        <w:gridCol w:w="2270"/>
        <w:gridCol w:w="2697"/>
        <w:gridCol w:w="1826"/>
        <w:gridCol w:w="2255"/>
      </w:tblGrid>
      <w:tr w:rsidR="003645CB" w:rsidRPr="003645CB" w14:paraId="7E34D30F" w14:textId="77777777" w:rsidTr="003645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tcPr>
          <w:p w14:paraId="4ABAB360"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الخاصية</w:t>
            </w:r>
          </w:p>
        </w:tc>
        <w:tc>
          <w:tcPr>
            <w:tcW w:w="2697" w:type="dxa"/>
          </w:tcPr>
          <w:p w14:paraId="7780592E" w14:textId="77777777" w:rsidR="003645CB" w:rsidRPr="003645CB" w:rsidRDefault="003645CB" w:rsidP="003645CB">
            <w:pPr>
              <w:spacing w:before="24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الفئات</w:t>
            </w:r>
          </w:p>
        </w:tc>
        <w:tc>
          <w:tcPr>
            <w:tcW w:w="1826" w:type="dxa"/>
          </w:tcPr>
          <w:p w14:paraId="11EA2011" w14:textId="77777777" w:rsidR="003645CB" w:rsidRPr="003645CB" w:rsidRDefault="003645CB" w:rsidP="003645CB">
            <w:pPr>
              <w:spacing w:before="24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العدد</w:t>
            </w:r>
          </w:p>
        </w:tc>
        <w:tc>
          <w:tcPr>
            <w:tcW w:w="2255" w:type="dxa"/>
          </w:tcPr>
          <w:p w14:paraId="5DDCE472" w14:textId="77777777" w:rsidR="003645CB" w:rsidRPr="003645CB" w:rsidRDefault="003645CB" w:rsidP="003645CB">
            <w:pPr>
              <w:spacing w:before="240"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w:t>
            </w:r>
          </w:p>
        </w:tc>
      </w:tr>
      <w:tr w:rsidR="003645CB" w:rsidRPr="003645CB" w14:paraId="5A5BE9A4"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val="restart"/>
          </w:tcPr>
          <w:p w14:paraId="4B91EAFF"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الجنس</w:t>
            </w:r>
          </w:p>
        </w:tc>
        <w:tc>
          <w:tcPr>
            <w:tcW w:w="2697" w:type="dxa"/>
          </w:tcPr>
          <w:p w14:paraId="37F11EEA"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ذكر</w:t>
            </w:r>
          </w:p>
        </w:tc>
        <w:tc>
          <w:tcPr>
            <w:tcW w:w="1826" w:type="dxa"/>
          </w:tcPr>
          <w:p w14:paraId="383BCE86" w14:textId="2005410B" w:rsidR="003645CB" w:rsidRPr="003645CB" w:rsidRDefault="006F45F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Times New Roman" w:hAnsi="Simplified Arabic" w:hint="cs"/>
                <w:kern w:val="0"/>
                <w:sz w:val="28"/>
                <w:rtl/>
                <w:lang w:eastAsia="ar-SA" w:bidi="ar-EG"/>
                <w14:ligatures w14:val="none"/>
              </w:rPr>
              <w:t>200</w:t>
            </w:r>
          </w:p>
        </w:tc>
        <w:tc>
          <w:tcPr>
            <w:tcW w:w="2255" w:type="dxa"/>
          </w:tcPr>
          <w:p w14:paraId="696ECA83" w14:textId="70EF1E25" w:rsidR="003645CB" w:rsidRPr="003645CB" w:rsidRDefault="006F45F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80</w:t>
            </w:r>
          </w:p>
        </w:tc>
      </w:tr>
      <w:tr w:rsidR="003645CB" w:rsidRPr="003645CB" w14:paraId="02E55598"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tcPr>
          <w:p w14:paraId="131F218E"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2C570A6C"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أنثى</w:t>
            </w:r>
          </w:p>
        </w:tc>
        <w:tc>
          <w:tcPr>
            <w:tcW w:w="1826" w:type="dxa"/>
          </w:tcPr>
          <w:p w14:paraId="22378FCD" w14:textId="14AB3181" w:rsidR="003645CB" w:rsidRPr="003645CB" w:rsidRDefault="006F45F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lang w:eastAsia="ar-SA" w:bidi="ar-EG"/>
                <w14:ligatures w14:val="none"/>
              </w:rPr>
            </w:pPr>
            <w:r>
              <w:rPr>
                <w:rFonts w:ascii="Simplified Arabic" w:eastAsia="Times New Roman" w:hAnsi="Simplified Arabic" w:hint="cs"/>
                <w:kern w:val="0"/>
                <w:sz w:val="28"/>
                <w:rtl/>
                <w:lang w:eastAsia="ar-SA" w:bidi="ar-EG"/>
                <w14:ligatures w14:val="none"/>
              </w:rPr>
              <w:t>50</w:t>
            </w:r>
          </w:p>
        </w:tc>
        <w:tc>
          <w:tcPr>
            <w:tcW w:w="2255" w:type="dxa"/>
          </w:tcPr>
          <w:p w14:paraId="489478A6" w14:textId="460A13E7" w:rsidR="003645CB" w:rsidRPr="003645CB" w:rsidRDefault="006F45F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20</w:t>
            </w:r>
          </w:p>
        </w:tc>
      </w:tr>
      <w:tr w:rsidR="003645CB" w:rsidRPr="003645CB" w14:paraId="6EF32F63"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val="restart"/>
          </w:tcPr>
          <w:p w14:paraId="3311612A"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العمر</w:t>
            </w:r>
          </w:p>
        </w:tc>
        <w:tc>
          <w:tcPr>
            <w:tcW w:w="2697" w:type="dxa"/>
          </w:tcPr>
          <w:p w14:paraId="3CC963E6"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25-34</w:t>
            </w:r>
          </w:p>
        </w:tc>
        <w:tc>
          <w:tcPr>
            <w:tcW w:w="1826" w:type="dxa"/>
          </w:tcPr>
          <w:p w14:paraId="150A3EA8"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38</w:t>
            </w:r>
          </w:p>
        </w:tc>
        <w:tc>
          <w:tcPr>
            <w:tcW w:w="2255" w:type="dxa"/>
          </w:tcPr>
          <w:p w14:paraId="45126D2D"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Calibri" w:hAnsi="Simplified Arabic"/>
                <w:color w:val="000000"/>
                <w:kern w:val="0"/>
                <w:sz w:val="28"/>
                <w:rtl/>
                <w14:ligatures w14:val="none"/>
              </w:rPr>
              <w:t>15</w:t>
            </w:r>
          </w:p>
        </w:tc>
      </w:tr>
      <w:tr w:rsidR="003645CB" w:rsidRPr="003645CB" w14:paraId="0BB49165"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tcPr>
          <w:p w14:paraId="026DD338"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4A4CAE56"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35-44</w:t>
            </w:r>
          </w:p>
        </w:tc>
        <w:tc>
          <w:tcPr>
            <w:tcW w:w="1826" w:type="dxa"/>
          </w:tcPr>
          <w:p w14:paraId="7AC8EC69" w14:textId="197C0C54" w:rsidR="003645CB" w:rsidRPr="003645CB" w:rsidRDefault="003645CB" w:rsidP="006F45F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13</w:t>
            </w:r>
            <w:r w:rsidR="006F45FB">
              <w:rPr>
                <w:rFonts w:ascii="Simplified Arabic" w:eastAsia="Times New Roman" w:hAnsi="Simplified Arabic" w:hint="cs"/>
                <w:kern w:val="0"/>
                <w:sz w:val="28"/>
                <w:rtl/>
                <w:lang w:eastAsia="ar-SA" w:bidi="ar-EG"/>
                <w14:ligatures w14:val="none"/>
              </w:rPr>
              <w:t>7</w:t>
            </w:r>
          </w:p>
        </w:tc>
        <w:tc>
          <w:tcPr>
            <w:tcW w:w="2255" w:type="dxa"/>
          </w:tcPr>
          <w:p w14:paraId="092280D1" w14:textId="62D3E42A" w:rsidR="003645CB" w:rsidRPr="003645CB" w:rsidRDefault="006F45F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55</w:t>
            </w:r>
          </w:p>
        </w:tc>
      </w:tr>
      <w:tr w:rsidR="003645CB" w:rsidRPr="003645CB" w14:paraId="585EEA77"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tcPr>
          <w:p w14:paraId="293A7D66"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43E98440"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45-60</w:t>
            </w:r>
          </w:p>
        </w:tc>
        <w:tc>
          <w:tcPr>
            <w:tcW w:w="1826" w:type="dxa"/>
          </w:tcPr>
          <w:p w14:paraId="70836F0D" w14:textId="13724934" w:rsidR="003645CB" w:rsidRPr="003645CB" w:rsidRDefault="003645CB" w:rsidP="006F45F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7</w:t>
            </w:r>
            <w:r w:rsidR="006F45FB">
              <w:rPr>
                <w:rFonts w:ascii="Simplified Arabic" w:eastAsia="Times New Roman" w:hAnsi="Simplified Arabic" w:hint="cs"/>
                <w:kern w:val="0"/>
                <w:sz w:val="28"/>
                <w:rtl/>
                <w:lang w:eastAsia="ar-SA" w:bidi="ar-EG"/>
                <w14:ligatures w14:val="none"/>
              </w:rPr>
              <w:t>5</w:t>
            </w:r>
          </w:p>
        </w:tc>
        <w:tc>
          <w:tcPr>
            <w:tcW w:w="2255" w:type="dxa"/>
          </w:tcPr>
          <w:p w14:paraId="7D4843D3" w14:textId="6F5141EE" w:rsidR="003645CB" w:rsidRPr="003645CB" w:rsidRDefault="006F45F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30</w:t>
            </w:r>
          </w:p>
        </w:tc>
      </w:tr>
      <w:tr w:rsidR="003645CB" w:rsidRPr="003645CB" w14:paraId="29958258"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val="restart"/>
          </w:tcPr>
          <w:p w14:paraId="4C55B7F6"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r w:rsidRPr="003645CB">
              <w:rPr>
                <w:rFonts w:ascii="Simplified Arabic" w:eastAsia="Calibri" w:hAnsi="Simplified Arabic"/>
                <w:kern w:val="0"/>
                <w:sz w:val="28"/>
                <w:rtl/>
                <w:lang w:eastAsia="ar-SA" w:bidi="ar-EG"/>
                <w14:ligatures w14:val="none"/>
              </w:rPr>
              <w:t>المستوى الوظيفي</w:t>
            </w:r>
          </w:p>
        </w:tc>
        <w:tc>
          <w:tcPr>
            <w:tcW w:w="2697" w:type="dxa"/>
          </w:tcPr>
          <w:p w14:paraId="0F7F4551"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موظف</w:t>
            </w:r>
          </w:p>
        </w:tc>
        <w:tc>
          <w:tcPr>
            <w:tcW w:w="1826" w:type="dxa"/>
          </w:tcPr>
          <w:p w14:paraId="2092EBF3"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162</w:t>
            </w:r>
          </w:p>
        </w:tc>
        <w:tc>
          <w:tcPr>
            <w:tcW w:w="2255" w:type="dxa"/>
          </w:tcPr>
          <w:p w14:paraId="3F72939B"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Calibri" w:hAnsi="Simplified Arabic"/>
                <w:color w:val="000000"/>
                <w:kern w:val="0"/>
                <w:sz w:val="28"/>
                <w:rtl/>
                <w14:ligatures w14:val="none"/>
              </w:rPr>
              <w:t>65</w:t>
            </w:r>
          </w:p>
        </w:tc>
      </w:tr>
      <w:tr w:rsidR="003645CB" w:rsidRPr="003645CB" w14:paraId="235BF648" w14:textId="77777777" w:rsidTr="003645CB">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2270" w:type="dxa"/>
            <w:vMerge/>
          </w:tcPr>
          <w:p w14:paraId="67B6260F"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51DF0136"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رئيس قسم</w:t>
            </w:r>
          </w:p>
        </w:tc>
        <w:tc>
          <w:tcPr>
            <w:tcW w:w="1826" w:type="dxa"/>
          </w:tcPr>
          <w:p w14:paraId="733E66CE"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50</w:t>
            </w:r>
          </w:p>
        </w:tc>
        <w:tc>
          <w:tcPr>
            <w:tcW w:w="2255" w:type="dxa"/>
          </w:tcPr>
          <w:p w14:paraId="3BFAE625"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Calibri" w:hAnsi="Simplified Arabic"/>
                <w:color w:val="000000"/>
                <w:kern w:val="0"/>
                <w:sz w:val="28"/>
                <w:rtl/>
                <w14:ligatures w14:val="none"/>
              </w:rPr>
              <w:t>20</w:t>
            </w:r>
          </w:p>
        </w:tc>
      </w:tr>
      <w:tr w:rsidR="003645CB" w:rsidRPr="003645CB" w14:paraId="130F82EC" w14:textId="77777777" w:rsidTr="003645CB">
        <w:trPr>
          <w:cnfStyle w:val="000000010000" w:firstRow="0" w:lastRow="0" w:firstColumn="0" w:lastColumn="0" w:oddVBand="0" w:evenVBand="0" w:oddHBand="0" w:evenHBand="1"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2270" w:type="dxa"/>
            <w:vMerge/>
          </w:tcPr>
          <w:p w14:paraId="1A03DDA8" w14:textId="77777777" w:rsidR="003645CB" w:rsidRPr="003645CB" w:rsidRDefault="003645CB" w:rsidP="003645CB">
            <w:pPr>
              <w:spacing w:before="240" w:line="276" w:lineRule="auto"/>
              <w:jc w:val="center"/>
              <w:rPr>
                <w:rFonts w:ascii="Simplified Arabic" w:eastAsia="Calibri" w:hAnsi="Simplified Arabic"/>
                <w:i/>
                <w:iCs/>
                <w:kern w:val="0"/>
                <w:sz w:val="28"/>
                <w:rtl/>
                <w:lang w:eastAsia="ar-SA" w:bidi="ar-EG"/>
                <w14:ligatures w14:val="none"/>
              </w:rPr>
            </w:pPr>
          </w:p>
        </w:tc>
        <w:tc>
          <w:tcPr>
            <w:tcW w:w="2697" w:type="dxa"/>
          </w:tcPr>
          <w:p w14:paraId="215B4409"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مدير</w:t>
            </w:r>
          </w:p>
        </w:tc>
        <w:tc>
          <w:tcPr>
            <w:tcW w:w="1826" w:type="dxa"/>
          </w:tcPr>
          <w:p w14:paraId="454DC41E"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38</w:t>
            </w:r>
          </w:p>
        </w:tc>
        <w:tc>
          <w:tcPr>
            <w:tcW w:w="2255" w:type="dxa"/>
          </w:tcPr>
          <w:p w14:paraId="53698B3D"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color w:val="000000"/>
                <w:kern w:val="0"/>
                <w:sz w:val="28"/>
                <w14:ligatures w14:val="none"/>
              </w:rPr>
            </w:pPr>
            <w:r w:rsidRPr="003645CB">
              <w:rPr>
                <w:rFonts w:ascii="Simplified Arabic" w:eastAsia="Calibri" w:hAnsi="Simplified Arabic"/>
                <w:color w:val="000000"/>
                <w:kern w:val="0"/>
                <w:sz w:val="28"/>
                <w:rtl/>
                <w14:ligatures w14:val="none"/>
              </w:rPr>
              <w:t>15</w:t>
            </w:r>
          </w:p>
        </w:tc>
      </w:tr>
      <w:tr w:rsidR="003645CB" w:rsidRPr="003645CB" w14:paraId="300D539D"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val="restart"/>
          </w:tcPr>
          <w:p w14:paraId="551E5074" w14:textId="77777777" w:rsidR="003645CB" w:rsidRPr="003645CB" w:rsidRDefault="003645CB" w:rsidP="003645CB">
            <w:pPr>
              <w:spacing w:before="240" w:line="276" w:lineRule="auto"/>
              <w:jc w:val="center"/>
              <w:rPr>
                <w:rFonts w:ascii="Simplified Arabic" w:eastAsia="Calibri" w:hAnsi="Simplified Arabic"/>
                <w:kern w:val="0"/>
                <w:sz w:val="28"/>
                <w:rtl/>
                <w:lang w:eastAsia="ar-SA"/>
                <w14:ligatures w14:val="none"/>
              </w:rPr>
            </w:pPr>
            <w:r w:rsidRPr="003645CB">
              <w:rPr>
                <w:rFonts w:ascii="Simplified Arabic" w:eastAsia="Calibri" w:hAnsi="Simplified Arabic"/>
                <w:kern w:val="0"/>
                <w:sz w:val="28"/>
                <w:rtl/>
                <w:lang w:eastAsia="ar-SA" w:bidi="ar-EG"/>
                <w14:ligatures w14:val="none"/>
              </w:rPr>
              <w:t>عدد سنوات الخبرة</w:t>
            </w:r>
          </w:p>
        </w:tc>
        <w:tc>
          <w:tcPr>
            <w:tcW w:w="2697" w:type="dxa"/>
          </w:tcPr>
          <w:p w14:paraId="07015F3D"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أقل من 5 سنوات</w:t>
            </w:r>
          </w:p>
        </w:tc>
        <w:tc>
          <w:tcPr>
            <w:tcW w:w="1826" w:type="dxa"/>
          </w:tcPr>
          <w:p w14:paraId="5AAF6C9E" w14:textId="3F252A39" w:rsidR="003645CB" w:rsidRPr="003645CB" w:rsidRDefault="0051217D"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Times New Roman" w:hAnsi="Simplified Arabic" w:hint="cs"/>
                <w:kern w:val="0"/>
                <w:sz w:val="28"/>
                <w:rtl/>
                <w:lang w:eastAsia="ar-SA" w:bidi="ar-EG"/>
                <w14:ligatures w14:val="none"/>
              </w:rPr>
              <w:t>38</w:t>
            </w:r>
            <w:bookmarkStart w:id="92" w:name="_GoBack"/>
            <w:bookmarkEnd w:id="92"/>
          </w:p>
        </w:tc>
        <w:tc>
          <w:tcPr>
            <w:tcW w:w="2255" w:type="dxa"/>
          </w:tcPr>
          <w:p w14:paraId="16E6D1DA" w14:textId="4314896F" w:rsidR="003645CB" w:rsidRPr="003645CB" w:rsidRDefault="006F45F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15</w:t>
            </w:r>
          </w:p>
        </w:tc>
      </w:tr>
      <w:tr w:rsidR="003645CB" w:rsidRPr="003645CB" w14:paraId="327D0766"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tcPr>
          <w:p w14:paraId="0A4D8974"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5B9ECB54" w14:textId="77777777" w:rsidR="003645CB" w:rsidRPr="003645CB" w:rsidRDefault="003645CB"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من 5 إلى 10 سنوات</w:t>
            </w:r>
          </w:p>
        </w:tc>
        <w:tc>
          <w:tcPr>
            <w:tcW w:w="1826" w:type="dxa"/>
          </w:tcPr>
          <w:p w14:paraId="75EB4B73" w14:textId="4D79DEF3" w:rsidR="003645CB" w:rsidRPr="003645CB" w:rsidRDefault="0051217D"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Times New Roman" w:hAnsi="Simplified Arabic" w:hint="cs"/>
                <w:kern w:val="0"/>
                <w:sz w:val="28"/>
                <w:rtl/>
                <w:lang w:eastAsia="ar-SA" w:bidi="ar-EG"/>
                <w14:ligatures w14:val="none"/>
              </w:rPr>
              <w:t>87</w:t>
            </w:r>
          </w:p>
        </w:tc>
        <w:tc>
          <w:tcPr>
            <w:tcW w:w="2255" w:type="dxa"/>
          </w:tcPr>
          <w:p w14:paraId="5EBA773B" w14:textId="6E3A2625" w:rsidR="003645CB" w:rsidRPr="003645CB" w:rsidRDefault="0051217D" w:rsidP="003645CB">
            <w:pPr>
              <w:spacing w:before="240" w:line="276" w:lineRule="auto"/>
              <w:jc w:val="center"/>
              <w:cnfStyle w:val="000000010000" w:firstRow="0" w:lastRow="0" w:firstColumn="0" w:lastColumn="0" w:oddVBand="0" w:evenVBand="0" w:oddHBand="0" w:evenHBand="1"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35</w:t>
            </w:r>
          </w:p>
        </w:tc>
      </w:tr>
      <w:tr w:rsidR="003645CB" w:rsidRPr="003645CB" w14:paraId="186C8228"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0" w:type="dxa"/>
            <w:vMerge/>
          </w:tcPr>
          <w:p w14:paraId="01919C4A" w14:textId="77777777" w:rsidR="003645CB" w:rsidRPr="003645CB" w:rsidRDefault="003645CB" w:rsidP="003645CB">
            <w:pPr>
              <w:spacing w:before="240" w:line="276" w:lineRule="auto"/>
              <w:jc w:val="center"/>
              <w:rPr>
                <w:rFonts w:ascii="Simplified Arabic" w:eastAsia="Calibri" w:hAnsi="Simplified Arabic"/>
                <w:kern w:val="0"/>
                <w:sz w:val="28"/>
                <w:rtl/>
                <w:lang w:eastAsia="ar-SA" w:bidi="ar-EG"/>
                <w14:ligatures w14:val="none"/>
              </w:rPr>
            </w:pPr>
          </w:p>
        </w:tc>
        <w:tc>
          <w:tcPr>
            <w:tcW w:w="2697" w:type="dxa"/>
          </w:tcPr>
          <w:p w14:paraId="4A257A41" w14:textId="77777777" w:rsidR="003645CB" w:rsidRPr="003645CB" w:rsidRDefault="003645CB"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sidRPr="003645CB">
              <w:rPr>
                <w:rFonts w:ascii="Simplified Arabic" w:eastAsia="Times New Roman" w:hAnsi="Simplified Arabic"/>
                <w:kern w:val="0"/>
                <w:sz w:val="28"/>
                <w:rtl/>
                <w:lang w:eastAsia="ar-SA" w:bidi="ar-EG"/>
                <w14:ligatures w14:val="none"/>
              </w:rPr>
              <w:t>أكثر من 10 سنوات</w:t>
            </w:r>
          </w:p>
        </w:tc>
        <w:tc>
          <w:tcPr>
            <w:tcW w:w="1826" w:type="dxa"/>
          </w:tcPr>
          <w:p w14:paraId="1ACFF25F" w14:textId="0D565DAC" w:rsidR="003645CB" w:rsidRPr="003645CB" w:rsidRDefault="0051217D"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Times New Roman" w:hAnsi="Simplified Arabic" w:hint="cs"/>
                <w:kern w:val="0"/>
                <w:sz w:val="28"/>
                <w:rtl/>
                <w:lang w:eastAsia="ar-SA" w:bidi="ar-EG"/>
                <w14:ligatures w14:val="none"/>
              </w:rPr>
              <w:t>125</w:t>
            </w:r>
          </w:p>
        </w:tc>
        <w:tc>
          <w:tcPr>
            <w:tcW w:w="2255" w:type="dxa"/>
          </w:tcPr>
          <w:p w14:paraId="3691F4E3" w14:textId="04AD071B" w:rsidR="003645CB" w:rsidRPr="003645CB" w:rsidRDefault="0051217D" w:rsidP="003645CB">
            <w:pPr>
              <w:spacing w:before="240"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kern w:val="0"/>
                <w:sz w:val="28"/>
                <w:rtl/>
                <w:lang w:eastAsia="ar-SA" w:bidi="ar-EG"/>
                <w14:ligatures w14:val="none"/>
              </w:rPr>
            </w:pPr>
            <w:r>
              <w:rPr>
                <w:rFonts w:ascii="Simplified Arabic" w:eastAsia="Calibri" w:hAnsi="Simplified Arabic" w:hint="cs"/>
                <w:color w:val="000000"/>
                <w:kern w:val="0"/>
                <w:sz w:val="28"/>
                <w:rtl/>
                <w14:ligatures w14:val="none"/>
              </w:rPr>
              <w:t>50</w:t>
            </w:r>
          </w:p>
        </w:tc>
      </w:tr>
    </w:tbl>
    <w:p w14:paraId="39878750" w14:textId="77777777" w:rsidR="003645CB" w:rsidRDefault="003645CB" w:rsidP="003645CB">
      <w:pPr>
        <w:rPr>
          <w:rFonts w:hint="cs"/>
          <w:rtl/>
        </w:rPr>
      </w:pPr>
    </w:p>
    <w:p w14:paraId="58D568CE" w14:textId="0E228600" w:rsidR="003645CB" w:rsidRPr="003645CB" w:rsidRDefault="003645CB" w:rsidP="003645CB">
      <w:pPr>
        <w:pStyle w:val="Heading1"/>
        <w:rPr>
          <w:rFonts w:hint="cs"/>
          <w:b/>
          <w:bCs/>
          <w:rtl/>
        </w:rPr>
      </w:pPr>
      <w:bookmarkStart w:id="93" w:name="_Toc181626874"/>
      <w:r w:rsidRPr="003645CB">
        <w:rPr>
          <w:rFonts w:hint="cs"/>
          <w:b/>
          <w:bCs/>
          <w:rtl/>
        </w:rPr>
        <w:t>3.4 تحليل قائمة الاستبيان</w:t>
      </w:r>
      <w:bookmarkEnd w:id="93"/>
    </w:p>
    <w:p w14:paraId="4F98FDA3" w14:textId="31DBACB0" w:rsidR="003645CB" w:rsidRPr="003645CB" w:rsidRDefault="003645CB" w:rsidP="003645CB">
      <w:pPr>
        <w:pStyle w:val="Heading1"/>
        <w:rPr>
          <w:rFonts w:eastAsia="Calibri"/>
          <w:b/>
          <w:bCs/>
          <w:szCs w:val="28"/>
          <w:rtl/>
          <w:lang w:bidi="ar-EG"/>
        </w:rPr>
      </w:pPr>
      <w:bookmarkStart w:id="94" w:name="_Toc181626875"/>
      <w:r w:rsidRPr="003645CB">
        <w:rPr>
          <w:rFonts w:eastAsia="Calibri" w:hint="cs"/>
          <w:b/>
          <w:bCs/>
          <w:rtl/>
          <w:lang w:bidi="ar-EG"/>
        </w:rPr>
        <w:t>1.3.4 الاحصاء الوصفي لمحور إدارة الموارد البشرية الالكترونية</w:t>
      </w:r>
      <w:bookmarkEnd w:id="94"/>
    </w:p>
    <w:p w14:paraId="3B473D3E" w14:textId="7BFF00C8" w:rsidR="003645CB" w:rsidRPr="003645CB" w:rsidRDefault="003645CB" w:rsidP="003645CB">
      <w:pPr>
        <w:keepNext/>
        <w:keepLines/>
        <w:numPr>
          <w:ilvl w:val="0"/>
          <w:numId w:val="26"/>
        </w:numPr>
        <w:spacing w:before="480" w:after="0"/>
        <w:outlineLvl w:val="0"/>
        <w:rPr>
          <w:rFonts w:ascii="Simplified Arabic" w:eastAsia="Times New Roman" w:hAnsi="Simplified Arabic"/>
          <w:b/>
          <w:bCs/>
          <w:sz w:val="28"/>
          <w:szCs w:val="32"/>
          <w:rtl/>
          <w:lang w:bidi="ar-EG"/>
        </w:rPr>
      </w:pPr>
      <w:bookmarkStart w:id="95" w:name="_Toc180699547"/>
      <w:bookmarkStart w:id="96" w:name="_Toc181626876"/>
      <w:r w:rsidRPr="003645CB">
        <w:rPr>
          <w:rFonts w:ascii="Simplified Arabic" w:eastAsia="Times New Roman" w:hAnsi="Simplified Arabic"/>
          <w:b/>
          <w:bCs/>
          <w:sz w:val="28"/>
          <w:szCs w:val="32"/>
          <w:rtl/>
          <w:lang w:bidi="ar-EG"/>
        </w:rPr>
        <w:t xml:space="preserve">المحور </w:t>
      </w:r>
      <w:r>
        <w:rPr>
          <w:rFonts w:ascii="Simplified Arabic" w:eastAsia="Times New Roman" w:hAnsi="Simplified Arabic" w:hint="cs"/>
          <w:b/>
          <w:bCs/>
          <w:sz w:val="28"/>
          <w:szCs w:val="32"/>
          <w:rtl/>
          <w:lang w:bidi="ar-EG"/>
        </w:rPr>
        <w:t>الأول</w:t>
      </w:r>
      <w:r w:rsidRPr="003645CB">
        <w:rPr>
          <w:rFonts w:ascii="Simplified Arabic" w:eastAsia="Times New Roman" w:hAnsi="Simplified Arabic"/>
          <w:b/>
          <w:bCs/>
          <w:sz w:val="28"/>
          <w:szCs w:val="32"/>
          <w:rtl/>
          <w:lang w:bidi="ar-EG"/>
        </w:rPr>
        <w:t xml:space="preserve">: </w:t>
      </w:r>
      <w:bookmarkEnd w:id="95"/>
      <w:r>
        <w:rPr>
          <w:rFonts w:ascii="Simplified Arabic" w:eastAsia="Times New Roman" w:hAnsi="Simplified Arabic" w:hint="cs"/>
          <w:b/>
          <w:bCs/>
          <w:sz w:val="28"/>
          <w:szCs w:val="32"/>
          <w:rtl/>
          <w:lang w:bidi="ar-EG"/>
        </w:rPr>
        <w:t>التوظيف والاستقطاب الالكتروني</w:t>
      </w:r>
      <w:bookmarkEnd w:id="96"/>
    </w:p>
    <w:p w14:paraId="370543FF" w14:textId="77777777" w:rsidR="003645CB" w:rsidRPr="003645CB" w:rsidRDefault="003645CB" w:rsidP="003645CB">
      <w:pPr>
        <w:ind w:left="360"/>
        <w:rPr>
          <w:rFonts w:ascii="Simplified Arabic" w:eastAsia="Calibri" w:hAnsi="Simplified Arabic"/>
          <w:b/>
          <w:bCs/>
          <w:sz w:val="20"/>
          <w:szCs w:val="24"/>
          <w:rtl/>
        </w:rPr>
      </w:pPr>
    </w:p>
    <w:p w14:paraId="600E6A9F" w14:textId="4642D17A" w:rsidR="003645CB" w:rsidRPr="003645CB" w:rsidRDefault="003645CB" w:rsidP="0062508B">
      <w:pPr>
        <w:jc w:val="center"/>
        <w:rPr>
          <w:rFonts w:ascii="Simplified Arabic" w:eastAsia="Calibri" w:hAnsi="Simplified Arabic"/>
          <w:b/>
          <w:bCs/>
          <w:sz w:val="24"/>
          <w:szCs w:val="24"/>
          <w:rtl/>
        </w:rPr>
      </w:pPr>
      <w:r w:rsidRPr="003645CB">
        <w:rPr>
          <w:rFonts w:ascii="Simplified Arabic" w:eastAsia="Calibri" w:hAnsi="Simplified Arabic"/>
          <w:b/>
          <w:bCs/>
          <w:sz w:val="24"/>
          <w:szCs w:val="24"/>
          <w:rtl/>
        </w:rPr>
        <w:t>جدول( 4-</w:t>
      </w:r>
      <w:r w:rsidR="0062508B">
        <w:rPr>
          <w:rFonts w:ascii="Simplified Arabic" w:eastAsia="Calibri" w:hAnsi="Simplified Arabic" w:hint="cs"/>
          <w:b/>
          <w:bCs/>
          <w:sz w:val="24"/>
          <w:szCs w:val="24"/>
          <w:rtl/>
        </w:rPr>
        <w:t>2</w:t>
      </w:r>
      <w:r w:rsidRPr="003645CB">
        <w:rPr>
          <w:rFonts w:ascii="Simplified Arabic" w:eastAsia="Calibri" w:hAnsi="Simplified Arabic"/>
          <w:b/>
          <w:bCs/>
          <w:sz w:val="24"/>
          <w:szCs w:val="24"/>
          <w:rtl/>
        </w:rPr>
        <w:t>) الاحصاء الوصفي لعبارات محور ا</w:t>
      </w:r>
      <w:r>
        <w:rPr>
          <w:rFonts w:ascii="Simplified Arabic" w:eastAsia="Calibri" w:hAnsi="Simplified Arabic" w:hint="cs"/>
          <w:b/>
          <w:bCs/>
          <w:sz w:val="24"/>
          <w:szCs w:val="24"/>
          <w:rtl/>
        </w:rPr>
        <w:t>لتوظيف والاستقطاب الالكتروني</w:t>
      </w:r>
    </w:p>
    <w:tbl>
      <w:tblPr>
        <w:tblStyle w:val="LightGrid-Accent6"/>
        <w:bidiVisual/>
        <w:tblW w:w="9302" w:type="dxa"/>
        <w:tblLook w:val="04A0" w:firstRow="1" w:lastRow="0" w:firstColumn="1" w:lastColumn="0" w:noHBand="0" w:noVBand="1"/>
      </w:tblPr>
      <w:tblGrid>
        <w:gridCol w:w="748"/>
        <w:gridCol w:w="4123"/>
        <w:gridCol w:w="1331"/>
        <w:gridCol w:w="983"/>
        <w:gridCol w:w="899"/>
        <w:gridCol w:w="1218"/>
      </w:tblGrid>
      <w:tr w:rsidR="003645CB" w:rsidRPr="003645CB" w14:paraId="449FAF2F" w14:textId="77777777" w:rsidTr="003645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241D3F90" w14:textId="77777777"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الرقم</w:t>
            </w:r>
          </w:p>
        </w:tc>
        <w:tc>
          <w:tcPr>
            <w:tcW w:w="4123" w:type="dxa"/>
            <w:hideMark/>
          </w:tcPr>
          <w:p w14:paraId="111C3D13" w14:textId="77777777" w:rsidR="003645CB" w:rsidRPr="003645CB" w:rsidRDefault="003645CB" w:rsidP="003645C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العبارة</w:t>
            </w:r>
          </w:p>
        </w:tc>
        <w:tc>
          <w:tcPr>
            <w:tcW w:w="1331" w:type="dxa"/>
            <w:hideMark/>
          </w:tcPr>
          <w:p w14:paraId="035FB981" w14:textId="77777777" w:rsidR="003645CB" w:rsidRPr="003645CB" w:rsidRDefault="003645CB" w:rsidP="003645C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المتوسط الحسابي</w:t>
            </w:r>
          </w:p>
        </w:tc>
        <w:tc>
          <w:tcPr>
            <w:tcW w:w="983" w:type="dxa"/>
            <w:hideMark/>
          </w:tcPr>
          <w:p w14:paraId="0A5C34CD" w14:textId="77777777" w:rsidR="003645CB" w:rsidRPr="003645CB" w:rsidRDefault="003645CB" w:rsidP="003645C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الانحراف المعياري</w:t>
            </w:r>
          </w:p>
        </w:tc>
        <w:tc>
          <w:tcPr>
            <w:tcW w:w="899" w:type="dxa"/>
            <w:hideMark/>
          </w:tcPr>
          <w:p w14:paraId="0E625306" w14:textId="77777777" w:rsidR="003645CB" w:rsidRPr="003645CB" w:rsidRDefault="003645CB" w:rsidP="003645C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الترتيب</w:t>
            </w:r>
          </w:p>
        </w:tc>
        <w:tc>
          <w:tcPr>
            <w:tcW w:w="1218" w:type="dxa"/>
            <w:hideMark/>
          </w:tcPr>
          <w:p w14:paraId="6D17C9A5" w14:textId="77777777" w:rsidR="003645CB" w:rsidRPr="003645CB" w:rsidRDefault="003645CB" w:rsidP="003645C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مستوى الموافقة</w:t>
            </w:r>
          </w:p>
        </w:tc>
      </w:tr>
      <w:tr w:rsidR="003645CB" w:rsidRPr="003645CB" w14:paraId="48A5E621"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3D107BCF" w14:textId="7DA9A18E"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w:t>
            </w:r>
          </w:p>
        </w:tc>
        <w:tc>
          <w:tcPr>
            <w:tcW w:w="4123" w:type="dxa"/>
            <w:hideMark/>
          </w:tcPr>
          <w:p w14:paraId="3C6A96F5" w14:textId="041F67EC" w:rsidR="003645CB" w:rsidRPr="003645CB" w:rsidRDefault="003645CB" w:rsidP="003645CB">
            <w:pPr>
              <w:tabs>
                <w:tab w:val="left" w:pos="1243"/>
                <w:tab w:val="center" w:pos="3798"/>
                <w:tab w:val="left" w:pos="6786"/>
              </w:tabs>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AC2AFD">
              <w:rPr>
                <w:rFonts w:ascii="Simplified Arabic" w:hAnsi="Simplified Arabic" w:hint="cs"/>
                <w:sz w:val="28"/>
                <w:rtl/>
                <w:lang w:bidi="ar-EG"/>
              </w:rPr>
              <w:t>تعتمد الإدارة على الوسائل الالكترونية في الإعلان عن الوظائف.</w:t>
            </w:r>
          </w:p>
        </w:tc>
        <w:tc>
          <w:tcPr>
            <w:tcW w:w="1331" w:type="dxa"/>
            <w:hideMark/>
          </w:tcPr>
          <w:p w14:paraId="602DF7EA"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4.26</w:t>
            </w:r>
          </w:p>
        </w:tc>
        <w:tc>
          <w:tcPr>
            <w:tcW w:w="983" w:type="dxa"/>
            <w:hideMark/>
          </w:tcPr>
          <w:p w14:paraId="5E8CADB6"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0.742</w:t>
            </w:r>
          </w:p>
        </w:tc>
        <w:tc>
          <w:tcPr>
            <w:tcW w:w="899" w:type="dxa"/>
            <w:hideMark/>
          </w:tcPr>
          <w:p w14:paraId="55F119EC"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1</w:t>
            </w:r>
          </w:p>
        </w:tc>
        <w:tc>
          <w:tcPr>
            <w:tcW w:w="1218" w:type="dxa"/>
            <w:hideMark/>
          </w:tcPr>
          <w:p w14:paraId="1D7C67C6"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kern w:val="0"/>
                <w:sz w:val="28"/>
                <w:rtl/>
                <w:lang w:bidi="ar-EG"/>
                <w14:ligatures w14:val="none"/>
              </w:rPr>
              <w:t>مرتفع</w:t>
            </w:r>
          </w:p>
        </w:tc>
      </w:tr>
      <w:tr w:rsidR="003645CB" w:rsidRPr="003645CB" w14:paraId="51A7CD8F"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F7A599B" w14:textId="0ECB7273"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2</w:t>
            </w:r>
          </w:p>
        </w:tc>
        <w:tc>
          <w:tcPr>
            <w:tcW w:w="4123" w:type="dxa"/>
            <w:hideMark/>
          </w:tcPr>
          <w:p w14:paraId="33CC4C14" w14:textId="655ED749"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AC2AFD">
              <w:rPr>
                <w:rFonts w:ascii="Simplified Arabic" w:hAnsi="Simplified Arabic" w:hint="cs"/>
                <w:sz w:val="28"/>
                <w:rtl/>
                <w:lang w:bidi="ar-EG"/>
              </w:rPr>
              <w:t>تتبع الإدارة اساليب التواصل الإلكترونية مع المتقدمين لشغل الوظائف.</w:t>
            </w:r>
          </w:p>
        </w:tc>
        <w:tc>
          <w:tcPr>
            <w:tcW w:w="1331" w:type="dxa"/>
            <w:hideMark/>
          </w:tcPr>
          <w:p w14:paraId="3F8F5AA8"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4.14</w:t>
            </w:r>
          </w:p>
        </w:tc>
        <w:tc>
          <w:tcPr>
            <w:tcW w:w="983" w:type="dxa"/>
            <w:hideMark/>
          </w:tcPr>
          <w:p w14:paraId="7995AC21"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0.595</w:t>
            </w:r>
          </w:p>
        </w:tc>
        <w:tc>
          <w:tcPr>
            <w:tcW w:w="899" w:type="dxa"/>
            <w:hideMark/>
          </w:tcPr>
          <w:p w14:paraId="7DF96AAA"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2</w:t>
            </w:r>
          </w:p>
        </w:tc>
        <w:tc>
          <w:tcPr>
            <w:tcW w:w="1218" w:type="dxa"/>
            <w:hideMark/>
          </w:tcPr>
          <w:p w14:paraId="647E058D"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kern w:val="0"/>
                <w:sz w:val="28"/>
                <w:rtl/>
                <w:lang w:bidi="ar-EG"/>
                <w14:ligatures w14:val="none"/>
              </w:rPr>
              <w:t>مرتفع</w:t>
            </w:r>
          </w:p>
        </w:tc>
      </w:tr>
      <w:tr w:rsidR="003645CB" w:rsidRPr="003645CB" w14:paraId="0857599E"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2D85D0E6" w14:textId="4459EFAA"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3</w:t>
            </w:r>
          </w:p>
        </w:tc>
        <w:tc>
          <w:tcPr>
            <w:tcW w:w="4123" w:type="dxa"/>
            <w:hideMark/>
          </w:tcPr>
          <w:p w14:paraId="01ABDB41" w14:textId="004E87B3"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AC2AFD">
              <w:rPr>
                <w:rFonts w:ascii="Simplified Arabic" w:hAnsi="Simplified Arabic" w:hint="cs"/>
                <w:sz w:val="28"/>
                <w:rtl/>
                <w:lang w:bidi="ar-EG"/>
              </w:rPr>
              <w:t>تستخدم الإدارة التقنيات الحديثة في فرز المتقدمين للوظائف.</w:t>
            </w:r>
          </w:p>
        </w:tc>
        <w:tc>
          <w:tcPr>
            <w:tcW w:w="1331" w:type="dxa"/>
            <w:hideMark/>
          </w:tcPr>
          <w:p w14:paraId="3906FBF8"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4.13</w:t>
            </w:r>
          </w:p>
        </w:tc>
        <w:tc>
          <w:tcPr>
            <w:tcW w:w="983" w:type="dxa"/>
            <w:hideMark/>
          </w:tcPr>
          <w:p w14:paraId="5BFD2B24"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0.630</w:t>
            </w:r>
          </w:p>
        </w:tc>
        <w:tc>
          <w:tcPr>
            <w:tcW w:w="899" w:type="dxa"/>
            <w:hideMark/>
          </w:tcPr>
          <w:p w14:paraId="1A6CF0F4"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3</w:t>
            </w:r>
          </w:p>
        </w:tc>
        <w:tc>
          <w:tcPr>
            <w:tcW w:w="1218" w:type="dxa"/>
            <w:hideMark/>
          </w:tcPr>
          <w:p w14:paraId="60647131"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kern w:val="0"/>
                <w:sz w:val="28"/>
                <w:rtl/>
                <w:lang w:bidi="ar-EG"/>
                <w14:ligatures w14:val="none"/>
              </w:rPr>
              <w:t>مرتفع</w:t>
            </w:r>
          </w:p>
        </w:tc>
      </w:tr>
      <w:tr w:rsidR="003645CB" w:rsidRPr="003645CB" w14:paraId="1978192E"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A15BCB2" w14:textId="0BFB3008"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4</w:t>
            </w:r>
          </w:p>
        </w:tc>
        <w:tc>
          <w:tcPr>
            <w:tcW w:w="4123" w:type="dxa"/>
            <w:hideMark/>
          </w:tcPr>
          <w:p w14:paraId="4EF4B847" w14:textId="48A1544A"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AC2AFD">
              <w:rPr>
                <w:rFonts w:ascii="Simplified Arabic" w:hAnsi="Simplified Arabic" w:hint="cs"/>
                <w:sz w:val="28"/>
                <w:rtl/>
                <w:lang w:bidi="ar-EG"/>
              </w:rPr>
              <w:t>وسائل التواصل الالكترونية ساعدت في استقطاب اكبر قدر من الموارد البشرية.</w:t>
            </w:r>
          </w:p>
        </w:tc>
        <w:tc>
          <w:tcPr>
            <w:tcW w:w="1331" w:type="dxa"/>
            <w:hideMark/>
          </w:tcPr>
          <w:p w14:paraId="1D4E5DCD"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3.98</w:t>
            </w:r>
          </w:p>
        </w:tc>
        <w:tc>
          <w:tcPr>
            <w:tcW w:w="983" w:type="dxa"/>
            <w:hideMark/>
          </w:tcPr>
          <w:p w14:paraId="62714B6D"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0.688</w:t>
            </w:r>
          </w:p>
        </w:tc>
        <w:tc>
          <w:tcPr>
            <w:tcW w:w="899" w:type="dxa"/>
            <w:hideMark/>
          </w:tcPr>
          <w:p w14:paraId="2F677927"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4</w:t>
            </w:r>
          </w:p>
        </w:tc>
        <w:tc>
          <w:tcPr>
            <w:tcW w:w="1218" w:type="dxa"/>
            <w:hideMark/>
          </w:tcPr>
          <w:p w14:paraId="2F9F9DDE"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kern w:val="0"/>
                <w:sz w:val="28"/>
                <w:rtl/>
                <w:lang w:bidi="ar-EG"/>
                <w14:ligatures w14:val="none"/>
              </w:rPr>
              <w:t>مرتفع</w:t>
            </w:r>
          </w:p>
        </w:tc>
      </w:tr>
      <w:tr w:rsidR="003645CB" w:rsidRPr="003645CB" w14:paraId="47C8F959" w14:textId="77777777" w:rsidTr="003645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2F6AB0C9" w14:textId="284B526A"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5</w:t>
            </w:r>
          </w:p>
        </w:tc>
        <w:tc>
          <w:tcPr>
            <w:tcW w:w="4123" w:type="dxa"/>
            <w:hideMark/>
          </w:tcPr>
          <w:p w14:paraId="2B0CD5E7" w14:textId="4D4F38B5"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AC2AFD">
              <w:rPr>
                <w:rFonts w:ascii="Simplified Arabic" w:hAnsi="Simplified Arabic" w:hint="cs"/>
                <w:sz w:val="28"/>
                <w:rtl/>
                <w:lang w:bidi="ar-EG"/>
              </w:rPr>
              <w:t>ساعدت الادارة الالكترونية على استقطاب الموظفين بكل سهولة.</w:t>
            </w:r>
          </w:p>
        </w:tc>
        <w:tc>
          <w:tcPr>
            <w:tcW w:w="1331" w:type="dxa"/>
            <w:hideMark/>
          </w:tcPr>
          <w:p w14:paraId="2676D251"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3.76</w:t>
            </w:r>
          </w:p>
        </w:tc>
        <w:tc>
          <w:tcPr>
            <w:tcW w:w="983" w:type="dxa"/>
            <w:hideMark/>
          </w:tcPr>
          <w:p w14:paraId="376F2745"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0.756</w:t>
            </w:r>
          </w:p>
        </w:tc>
        <w:tc>
          <w:tcPr>
            <w:tcW w:w="899" w:type="dxa"/>
            <w:hideMark/>
          </w:tcPr>
          <w:p w14:paraId="3E426499"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sz w:val="28"/>
                <w:rtl/>
                <w:lang w:bidi="ar-EG"/>
              </w:rPr>
              <w:t>5</w:t>
            </w:r>
          </w:p>
        </w:tc>
        <w:tc>
          <w:tcPr>
            <w:tcW w:w="1218" w:type="dxa"/>
            <w:hideMark/>
          </w:tcPr>
          <w:p w14:paraId="141A15F4" w14:textId="77777777" w:rsidR="003645CB" w:rsidRPr="003645CB" w:rsidRDefault="003645CB" w:rsidP="003645C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645CB">
              <w:rPr>
                <w:rFonts w:ascii="Simplified Arabic" w:eastAsia="Calibri" w:hAnsi="Simplified Arabic"/>
                <w:kern w:val="0"/>
                <w:sz w:val="28"/>
                <w:rtl/>
                <w:lang w:bidi="ar-EG"/>
                <w14:ligatures w14:val="none"/>
              </w:rPr>
              <w:t>مرتفع</w:t>
            </w:r>
          </w:p>
        </w:tc>
      </w:tr>
      <w:tr w:rsidR="003645CB" w:rsidRPr="003645CB" w14:paraId="0ED8AA85" w14:textId="77777777" w:rsidTr="003645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1" w:type="dxa"/>
            <w:gridSpan w:val="2"/>
            <w:hideMark/>
          </w:tcPr>
          <w:p w14:paraId="04129EA8" w14:textId="77777777" w:rsidR="003645CB" w:rsidRPr="003645CB" w:rsidRDefault="003645CB" w:rsidP="003645CB">
            <w:pPr>
              <w:tabs>
                <w:tab w:val="left" w:pos="1243"/>
                <w:tab w:val="center" w:pos="3798"/>
                <w:tab w:val="left" w:pos="6786"/>
              </w:tabs>
              <w:jc w:val="center"/>
              <w:rPr>
                <w:rFonts w:ascii="Simplified Arabic" w:eastAsia="Times New Roman" w:hAnsi="Simplified Arabic"/>
                <w:kern w:val="0"/>
                <w:sz w:val="28"/>
                <w:lang w:bidi="ar-EG"/>
                <w14:ligatures w14:val="none"/>
              </w:rPr>
            </w:pPr>
            <w:r w:rsidRPr="003645CB">
              <w:rPr>
                <w:rFonts w:ascii="Simplified Arabic" w:eastAsia="Times New Roman" w:hAnsi="Simplified Arabic"/>
                <w:kern w:val="0"/>
                <w:sz w:val="28"/>
                <w:rtl/>
                <w:lang w:bidi="ar-EG"/>
                <w14:ligatures w14:val="none"/>
              </w:rPr>
              <w:t>المتوسط العام</w:t>
            </w:r>
          </w:p>
        </w:tc>
        <w:tc>
          <w:tcPr>
            <w:tcW w:w="1331" w:type="dxa"/>
            <w:hideMark/>
          </w:tcPr>
          <w:p w14:paraId="595D45E8"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3645CB">
              <w:rPr>
                <w:rFonts w:ascii="Simplified Arabic" w:eastAsia="Calibri" w:hAnsi="Simplified Arabic"/>
                <w:b/>
                <w:bCs/>
                <w:kern w:val="0"/>
                <w:sz w:val="28"/>
                <w:rtl/>
                <w:lang w:bidi="ar-EG"/>
                <w14:ligatures w14:val="none"/>
              </w:rPr>
              <w:t>4.054</w:t>
            </w:r>
          </w:p>
        </w:tc>
        <w:tc>
          <w:tcPr>
            <w:tcW w:w="983" w:type="dxa"/>
            <w:hideMark/>
          </w:tcPr>
          <w:p w14:paraId="6A4FBBEE" w14:textId="77777777" w:rsidR="003645CB" w:rsidRPr="003645CB" w:rsidRDefault="003645CB" w:rsidP="003645CB">
            <w:pPr>
              <w:tabs>
                <w:tab w:val="left" w:pos="1243"/>
                <w:tab w:val="center" w:pos="3798"/>
                <w:tab w:val="left" w:pos="6786"/>
              </w:tabs>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3645CB">
              <w:rPr>
                <w:rFonts w:ascii="Simplified Arabic" w:eastAsia="Calibri" w:hAnsi="Simplified Arabic"/>
                <w:b/>
                <w:bCs/>
                <w:kern w:val="0"/>
                <w:sz w:val="28"/>
                <w:rtl/>
                <w:lang w:bidi="ar-EG"/>
                <w14:ligatures w14:val="none"/>
              </w:rPr>
              <w:t>0.682</w:t>
            </w:r>
          </w:p>
        </w:tc>
        <w:tc>
          <w:tcPr>
            <w:tcW w:w="2117" w:type="dxa"/>
            <w:gridSpan w:val="2"/>
            <w:hideMark/>
          </w:tcPr>
          <w:p w14:paraId="0FE993D2" w14:textId="77777777" w:rsidR="003645CB" w:rsidRPr="003645CB" w:rsidRDefault="003645CB" w:rsidP="003645C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3645CB">
              <w:rPr>
                <w:rFonts w:ascii="Simplified Arabic" w:eastAsia="Calibri" w:hAnsi="Simplified Arabic"/>
                <w:b/>
                <w:bCs/>
                <w:kern w:val="0"/>
                <w:sz w:val="28"/>
                <w:rtl/>
                <w:lang w:bidi="ar-EG"/>
                <w14:ligatures w14:val="none"/>
              </w:rPr>
              <w:t>مرتفع</w:t>
            </w:r>
          </w:p>
        </w:tc>
      </w:tr>
    </w:tbl>
    <w:p w14:paraId="291271E1" w14:textId="77777777" w:rsidR="003645CB" w:rsidRDefault="003645CB" w:rsidP="003645CB">
      <w:pPr>
        <w:rPr>
          <w:rFonts w:ascii="Simplified Arabic" w:eastAsia="Calibri" w:hAnsi="Simplified Arabic" w:hint="cs"/>
          <w:b/>
          <w:bCs/>
          <w:sz w:val="28"/>
          <w:rtl/>
        </w:rPr>
      </w:pPr>
    </w:p>
    <w:p w14:paraId="233F56C5" w14:textId="7F8EBEBE" w:rsidR="00E04D34" w:rsidRPr="003645CB" w:rsidRDefault="00E04D34" w:rsidP="00E04D34">
      <w:pPr>
        <w:jc w:val="center"/>
        <w:rPr>
          <w:rFonts w:ascii="Simplified Arabic" w:eastAsia="Calibri" w:hAnsi="Simplified Arabic"/>
          <w:b/>
          <w:bCs/>
          <w:sz w:val="28"/>
          <w:rtl/>
        </w:rPr>
      </w:pPr>
    </w:p>
    <w:p w14:paraId="43A79C1B" w14:textId="057FE733" w:rsidR="003645CB" w:rsidRDefault="003645CB" w:rsidP="00E04D34">
      <w:pPr>
        <w:spacing w:line="360" w:lineRule="auto"/>
        <w:jc w:val="both"/>
        <w:rPr>
          <w:rFonts w:ascii="Simplified Arabic" w:eastAsia="Calibri" w:hAnsi="Simplified Arabic" w:hint="cs"/>
          <w:sz w:val="28"/>
          <w:rtl/>
          <w:lang w:bidi="ar-EG"/>
        </w:rPr>
      </w:pPr>
      <w:r w:rsidRPr="003645CB">
        <w:rPr>
          <w:rFonts w:ascii="Simplified Arabic" w:eastAsia="Calibri" w:hAnsi="Simplified Arabic"/>
          <w:sz w:val="28"/>
          <w:rtl/>
        </w:rPr>
        <w:lastRenderedPageBreak/>
        <w:t xml:space="preserve">تم ترتيب عبارات محور </w:t>
      </w:r>
      <w:r w:rsidR="00AC2AFD">
        <w:rPr>
          <w:rFonts w:ascii="Simplified Arabic" w:eastAsia="Calibri" w:hAnsi="Simplified Arabic" w:hint="cs"/>
          <w:sz w:val="28"/>
          <w:rtl/>
        </w:rPr>
        <w:t>التوظيف والاستقطاب الالكتروني</w:t>
      </w:r>
      <w:r w:rsidRPr="003645CB">
        <w:rPr>
          <w:rFonts w:ascii="Simplified Arabic" w:eastAsia="Calibri" w:hAnsi="Simplified Arabic"/>
          <w:sz w:val="28"/>
          <w:rtl/>
        </w:rPr>
        <w:t xml:space="preserve"> من حيث درجة الأهمية النسبية (قيمة المتوسط الحسابي الأكبر) من وجهة نظر عينة الدراسة تبين أن عبارة (</w:t>
      </w:r>
      <w:r w:rsidR="00E04D34" w:rsidRPr="00E04D34">
        <w:rPr>
          <w:rFonts w:ascii="Simplified Arabic" w:eastAsia="Calibri" w:hAnsi="Simplified Arabic" w:hint="cs"/>
          <w:sz w:val="28"/>
          <w:rtl/>
          <w:lang w:bidi="ar-EG"/>
        </w:rPr>
        <w:t>تعتمد الإدارة على الوسائل الالكترونية في الإعلان عن الوظائف</w:t>
      </w:r>
      <w:r w:rsidRPr="003645CB">
        <w:rPr>
          <w:rFonts w:ascii="Simplified Arabic" w:eastAsia="Calibri" w:hAnsi="Simplified Arabic"/>
          <w:sz w:val="28"/>
          <w:rtl/>
          <w:lang w:bidi="ar-EG"/>
        </w:rPr>
        <w:t>.</w:t>
      </w:r>
      <w:r w:rsidRPr="003645CB">
        <w:rPr>
          <w:rFonts w:ascii="Simplified Arabic" w:eastAsia="Calibri" w:hAnsi="Simplified Arabic"/>
          <w:sz w:val="28"/>
          <w:rtl/>
          <w:lang w:bidi="ar-QA"/>
        </w:rPr>
        <w:t>)</w:t>
      </w:r>
      <w:r w:rsidRPr="003645CB">
        <w:rPr>
          <w:rFonts w:ascii="Simplified Arabic" w:eastAsia="Calibri" w:hAnsi="Simplified Arabic"/>
          <w:sz w:val="28"/>
          <w:rtl/>
          <w:lang w:bidi="ar-EG"/>
        </w:rPr>
        <w:t xml:space="preserve"> هي أكثر العبارات أهمية بقيمة 4.26 وانحراف معياري 0.742وبدرجة موافقة مرتفع بينما كانت العبارة (</w:t>
      </w:r>
      <w:r w:rsidR="00E04D34" w:rsidRPr="00E04D34">
        <w:rPr>
          <w:rFonts w:ascii="Simplified Arabic" w:eastAsia="Calibri" w:hAnsi="Simplified Arabic" w:hint="cs"/>
          <w:sz w:val="28"/>
          <w:rtl/>
          <w:lang w:bidi="ar-EG"/>
        </w:rPr>
        <w:t>ساعدت</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الادارة</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الالكترونية</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على</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استقطاب</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الموظفين</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بكل</w:t>
      </w:r>
      <w:r w:rsidR="00E04D34" w:rsidRPr="00E04D34">
        <w:rPr>
          <w:rFonts w:ascii="Simplified Arabic" w:eastAsia="Calibri" w:hAnsi="Simplified Arabic"/>
          <w:sz w:val="28"/>
          <w:rtl/>
          <w:lang w:bidi="ar-EG"/>
        </w:rPr>
        <w:t xml:space="preserve"> </w:t>
      </w:r>
      <w:r w:rsidR="00E04D34" w:rsidRPr="00E04D34">
        <w:rPr>
          <w:rFonts w:ascii="Simplified Arabic" w:eastAsia="Calibri" w:hAnsi="Simplified Arabic" w:hint="cs"/>
          <w:sz w:val="28"/>
          <w:rtl/>
          <w:lang w:bidi="ar-EG"/>
        </w:rPr>
        <w:t>سهولة</w:t>
      </w:r>
      <w:r w:rsidRPr="003645CB">
        <w:rPr>
          <w:rFonts w:ascii="Simplified Arabic" w:eastAsia="Calibri" w:hAnsi="Simplified Arabic"/>
          <w:sz w:val="28"/>
          <w:rtl/>
          <w:lang w:bidi="ar-EG"/>
        </w:rPr>
        <w:t>.) هي أقل العبارات اهمية بقيمة 3.76 وانحراف معياري 0.756 وبدرجة موافقة مرتفع و</w:t>
      </w:r>
      <w:r w:rsidRPr="003645CB">
        <w:rPr>
          <w:rFonts w:ascii="Simplified Arabic" w:eastAsia="Calibri" w:hAnsi="Simplified Arabic"/>
          <w:sz w:val="28"/>
          <w:rtl/>
        </w:rPr>
        <w:t xml:space="preserve">عند دراسة عبارات محور </w:t>
      </w:r>
      <w:r w:rsidR="00E04D34">
        <w:rPr>
          <w:rFonts w:ascii="Simplified Arabic" w:eastAsia="Calibri" w:hAnsi="Simplified Arabic" w:hint="cs"/>
          <w:sz w:val="28"/>
          <w:rtl/>
        </w:rPr>
        <w:t>التوظيف والاستقطاب الالكتروني</w:t>
      </w:r>
      <w:r w:rsidRPr="003645CB">
        <w:rPr>
          <w:rFonts w:ascii="Simplified Arabic" w:eastAsia="Calibri" w:hAnsi="Simplified Arabic"/>
          <w:sz w:val="28"/>
          <w:rtl/>
        </w:rPr>
        <w:t xml:space="preserve"> تبين أن </w:t>
      </w:r>
      <w:r w:rsidRPr="003645CB">
        <w:rPr>
          <w:rFonts w:ascii="Simplified Arabic" w:eastAsia="Calibri" w:hAnsi="Simplified Arabic"/>
          <w:sz w:val="28"/>
          <w:rtl/>
          <w:lang w:bidi="ar-EG"/>
        </w:rPr>
        <w:t xml:space="preserve">جميع العبارات جاءت في مستوى الموافقة المرتفع </w:t>
      </w:r>
      <w:r w:rsidRPr="003645CB">
        <w:rPr>
          <w:rFonts w:ascii="Simplified Arabic" w:eastAsia="Calibri" w:hAnsi="Simplified Arabic"/>
          <w:sz w:val="28"/>
          <w:rtl/>
        </w:rPr>
        <w:t xml:space="preserve">مما يوضح وجود مستوي مرتفع من </w:t>
      </w:r>
      <w:r w:rsidR="00E04D34">
        <w:rPr>
          <w:rFonts w:ascii="Simplified Arabic" w:eastAsia="Calibri" w:hAnsi="Simplified Arabic" w:hint="cs"/>
          <w:sz w:val="28"/>
          <w:rtl/>
        </w:rPr>
        <w:t>تطبيق إدارة الموارد البشرية الالكترونية في شركة سابك التوظيف والاستقطاب الالكتروني</w:t>
      </w:r>
      <w:r w:rsidRPr="003645CB">
        <w:rPr>
          <w:rFonts w:ascii="Simplified Arabic" w:eastAsia="Calibri" w:hAnsi="Simplified Arabic"/>
          <w:sz w:val="28"/>
          <w:rtl/>
        </w:rPr>
        <w:t xml:space="preserve"> حيث بلغت قيمة المتوسط الحسابي لعبارات محور </w:t>
      </w:r>
      <w:r w:rsidR="00E04D34">
        <w:rPr>
          <w:rFonts w:ascii="Simplified Arabic" w:eastAsia="Calibri" w:hAnsi="Simplified Arabic" w:hint="cs"/>
          <w:sz w:val="28"/>
          <w:rtl/>
        </w:rPr>
        <w:t xml:space="preserve">التوظيف والاستقطاب الالكتروني </w:t>
      </w:r>
      <w:r w:rsidRPr="003645CB">
        <w:rPr>
          <w:rFonts w:ascii="Simplified Arabic" w:eastAsia="Calibri" w:hAnsi="Simplified Arabic"/>
          <w:sz w:val="28"/>
          <w:rtl/>
        </w:rPr>
        <w:t>4.054</w:t>
      </w:r>
      <w:r w:rsidRPr="003645CB">
        <w:rPr>
          <w:rFonts w:ascii="Simplified Arabic" w:eastAsia="Calibri" w:hAnsi="Simplified Arabic"/>
          <w:sz w:val="28"/>
          <w:rtl/>
          <w:lang w:bidi="ar-EG"/>
        </w:rPr>
        <w:t xml:space="preserve"> بانحراف معياري 0.682.</w:t>
      </w:r>
    </w:p>
    <w:p w14:paraId="6D6D1D1D" w14:textId="77777777" w:rsidR="00E04D34" w:rsidRDefault="00E04D34" w:rsidP="00E04D34">
      <w:pPr>
        <w:spacing w:line="360" w:lineRule="auto"/>
        <w:jc w:val="center"/>
        <w:rPr>
          <w:rFonts w:ascii="Simplified Arabic" w:eastAsia="Calibri" w:hAnsi="Simplified Arabic" w:hint="cs"/>
          <w:sz w:val="28"/>
          <w:rtl/>
          <w:lang w:bidi="ar-EG"/>
        </w:rPr>
      </w:pPr>
      <w:r>
        <w:rPr>
          <w:rFonts w:ascii="Simplified Arabic" w:eastAsia="Calibri" w:hAnsi="Simplified Arabic"/>
          <w:noProof/>
          <w:sz w:val="28"/>
        </w:rPr>
        <w:drawing>
          <wp:inline distT="0" distB="0" distL="0" distR="0" wp14:anchorId="24A94388" wp14:editId="618148A4">
            <wp:extent cx="4486910" cy="269494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6910" cy="2694940"/>
                    </a:xfrm>
                    <a:prstGeom prst="rect">
                      <a:avLst/>
                    </a:prstGeom>
                    <a:noFill/>
                  </pic:spPr>
                </pic:pic>
              </a:graphicData>
            </a:graphic>
          </wp:inline>
        </w:drawing>
      </w:r>
    </w:p>
    <w:p w14:paraId="15953F0D" w14:textId="0E02DE12" w:rsidR="00E04D34" w:rsidRDefault="00E04D34" w:rsidP="00E04D34">
      <w:pPr>
        <w:spacing w:line="360" w:lineRule="auto"/>
        <w:jc w:val="center"/>
        <w:rPr>
          <w:rFonts w:ascii="Simplified Arabic" w:eastAsia="Calibri" w:hAnsi="Simplified Arabic" w:hint="cs"/>
          <w:b/>
          <w:bCs/>
          <w:sz w:val="24"/>
          <w:szCs w:val="24"/>
          <w:rtl/>
          <w:lang w:bidi="ar-EG"/>
        </w:rPr>
      </w:pPr>
      <w:r w:rsidRPr="00E04D34">
        <w:rPr>
          <w:rFonts w:ascii="Simplified Arabic" w:eastAsia="Calibri" w:hAnsi="Simplified Arabic" w:hint="cs"/>
          <w:b/>
          <w:bCs/>
          <w:sz w:val="24"/>
          <w:szCs w:val="24"/>
          <w:rtl/>
          <w:lang w:bidi="ar-EG"/>
        </w:rPr>
        <w:t>شكل (4-1) قيم المتوسطات الحسابية لعبارات محور التوظيف والاستقطاب الإلكتروني</w:t>
      </w:r>
    </w:p>
    <w:p w14:paraId="13AC31E8" w14:textId="6A866789" w:rsidR="0062508B" w:rsidRPr="0062508B" w:rsidRDefault="00E04D34" w:rsidP="0062508B">
      <w:pPr>
        <w:pStyle w:val="ListParagraph"/>
        <w:numPr>
          <w:ilvl w:val="0"/>
          <w:numId w:val="27"/>
        </w:numPr>
        <w:rPr>
          <w:rFonts w:ascii="Sakkal Majalla" w:eastAsia="Calibri" w:hAnsi="Sakkal Majalla" w:cs="Sakkal Majalla"/>
          <w:b/>
          <w:bCs/>
          <w:sz w:val="28"/>
          <w:rtl/>
        </w:rPr>
      </w:pPr>
      <w:r w:rsidRPr="00E04D34">
        <w:rPr>
          <w:rFonts w:ascii="Simplified Arabic" w:eastAsia="Calibri" w:hAnsi="Simplified Arabic" w:hint="cs"/>
          <w:b/>
          <w:bCs/>
          <w:sz w:val="28"/>
          <w:rtl/>
          <w:lang w:bidi="ar-EG"/>
        </w:rPr>
        <w:t>المحور الثاني: الاختيار الالكتروني</w:t>
      </w:r>
      <w:r w:rsidR="0062508B" w:rsidRPr="0062508B">
        <w:rPr>
          <w:rFonts w:ascii="Sakkal Majalla" w:eastAsia="Calibri" w:hAnsi="Sakkal Majalla" w:cs="Sakkal Majalla"/>
          <w:b/>
          <w:bCs/>
          <w:sz w:val="28"/>
          <w:rtl/>
        </w:rPr>
        <w:t xml:space="preserve"> </w:t>
      </w:r>
    </w:p>
    <w:p w14:paraId="50034C66" w14:textId="051FA7D1" w:rsidR="0062508B" w:rsidRPr="0062508B" w:rsidRDefault="0062508B" w:rsidP="0062508B">
      <w:pPr>
        <w:jc w:val="center"/>
        <w:rPr>
          <w:rFonts w:ascii="Simplified Arabic" w:eastAsia="Calibri" w:hAnsi="Simplified Arabic"/>
          <w:b/>
          <w:bCs/>
          <w:sz w:val="24"/>
          <w:szCs w:val="24"/>
          <w:rtl/>
        </w:rPr>
      </w:pPr>
      <w:r w:rsidRPr="0062508B">
        <w:rPr>
          <w:rFonts w:ascii="Simplified Arabic" w:eastAsia="Calibri" w:hAnsi="Simplified Arabic"/>
          <w:b/>
          <w:bCs/>
          <w:sz w:val="24"/>
          <w:szCs w:val="24"/>
          <w:rtl/>
        </w:rPr>
        <w:t>جدول( 4-</w:t>
      </w:r>
      <w:r>
        <w:rPr>
          <w:rFonts w:ascii="Simplified Arabic" w:eastAsia="Calibri" w:hAnsi="Simplified Arabic" w:hint="cs"/>
          <w:b/>
          <w:bCs/>
          <w:sz w:val="24"/>
          <w:szCs w:val="24"/>
          <w:rtl/>
        </w:rPr>
        <w:t>3</w:t>
      </w:r>
      <w:r w:rsidRPr="0062508B">
        <w:rPr>
          <w:rFonts w:ascii="Simplified Arabic" w:eastAsia="Calibri" w:hAnsi="Simplified Arabic"/>
          <w:b/>
          <w:bCs/>
          <w:sz w:val="24"/>
          <w:szCs w:val="24"/>
          <w:rtl/>
        </w:rPr>
        <w:t>) الاحصاء الوصفي لعبارات محور الاختيار الالكتروني</w:t>
      </w:r>
    </w:p>
    <w:tbl>
      <w:tblPr>
        <w:tblStyle w:val="LightGrid-Accent6"/>
        <w:bidiVisual/>
        <w:tblW w:w="9302" w:type="dxa"/>
        <w:tblLook w:val="04A0" w:firstRow="1" w:lastRow="0" w:firstColumn="1" w:lastColumn="0" w:noHBand="0" w:noVBand="1"/>
      </w:tblPr>
      <w:tblGrid>
        <w:gridCol w:w="748"/>
        <w:gridCol w:w="4123"/>
        <w:gridCol w:w="1331"/>
        <w:gridCol w:w="983"/>
        <w:gridCol w:w="899"/>
        <w:gridCol w:w="1218"/>
      </w:tblGrid>
      <w:tr w:rsidR="0062508B" w:rsidRPr="0062508B" w14:paraId="47AB957A" w14:textId="77777777" w:rsidTr="0062508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2996CAF5" w14:textId="77777777"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t>الرقم</w:t>
            </w:r>
          </w:p>
        </w:tc>
        <w:tc>
          <w:tcPr>
            <w:tcW w:w="4123" w:type="dxa"/>
            <w:hideMark/>
          </w:tcPr>
          <w:p w14:paraId="18F4F40B" w14:textId="77777777" w:rsidR="0062508B" w:rsidRPr="0062508B" w:rsidRDefault="0062508B" w:rsidP="0062508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t>العبارة</w:t>
            </w:r>
          </w:p>
        </w:tc>
        <w:tc>
          <w:tcPr>
            <w:tcW w:w="1331" w:type="dxa"/>
            <w:hideMark/>
          </w:tcPr>
          <w:p w14:paraId="08431813" w14:textId="77777777" w:rsidR="0062508B" w:rsidRPr="0062508B" w:rsidRDefault="0062508B" w:rsidP="0062508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t xml:space="preserve">المتوسط </w:t>
            </w:r>
            <w:r w:rsidRPr="0062508B">
              <w:rPr>
                <w:rFonts w:ascii="Simplified Arabic" w:eastAsia="Times New Roman" w:hAnsi="Simplified Arabic"/>
                <w:kern w:val="0"/>
                <w:sz w:val="28"/>
                <w:rtl/>
                <w:lang w:bidi="ar-EG"/>
                <w14:ligatures w14:val="none"/>
              </w:rPr>
              <w:lastRenderedPageBreak/>
              <w:t>الحسابي</w:t>
            </w:r>
          </w:p>
        </w:tc>
        <w:tc>
          <w:tcPr>
            <w:tcW w:w="983" w:type="dxa"/>
            <w:hideMark/>
          </w:tcPr>
          <w:p w14:paraId="10FF4EB9" w14:textId="77777777" w:rsidR="0062508B" w:rsidRPr="0062508B" w:rsidRDefault="0062508B" w:rsidP="0062508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lastRenderedPageBreak/>
              <w:t xml:space="preserve">الانحراف </w:t>
            </w:r>
            <w:r w:rsidRPr="0062508B">
              <w:rPr>
                <w:rFonts w:ascii="Simplified Arabic" w:eastAsia="Times New Roman" w:hAnsi="Simplified Arabic"/>
                <w:kern w:val="0"/>
                <w:sz w:val="28"/>
                <w:rtl/>
                <w:lang w:bidi="ar-EG"/>
                <w14:ligatures w14:val="none"/>
              </w:rPr>
              <w:lastRenderedPageBreak/>
              <w:t>المعياري</w:t>
            </w:r>
          </w:p>
        </w:tc>
        <w:tc>
          <w:tcPr>
            <w:tcW w:w="899" w:type="dxa"/>
            <w:hideMark/>
          </w:tcPr>
          <w:p w14:paraId="2D7BBD11" w14:textId="77777777" w:rsidR="0062508B" w:rsidRPr="0062508B" w:rsidRDefault="0062508B" w:rsidP="0062508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lastRenderedPageBreak/>
              <w:t>الترتيب</w:t>
            </w:r>
          </w:p>
        </w:tc>
        <w:tc>
          <w:tcPr>
            <w:tcW w:w="1218" w:type="dxa"/>
            <w:hideMark/>
          </w:tcPr>
          <w:p w14:paraId="7F10EEF1" w14:textId="77777777" w:rsidR="0062508B" w:rsidRPr="0062508B" w:rsidRDefault="0062508B" w:rsidP="0062508B">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t xml:space="preserve">مستوى </w:t>
            </w:r>
            <w:r w:rsidRPr="0062508B">
              <w:rPr>
                <w:rFonts w:ascii="Simplified Arabic" w:eastAsia="Times New Roman" w:hAnsi="Simplified Arabic"/>
                <w:kern w:val="0"/>
                <w:sz w:val="28"/>
                <w:rtl/>
                <w:lang w:bidi="ar-EG"/>
                <w14:ligatures w14:val="none"/>
              </w:rPr>
              <w:lastRenderedPageBreak/>
              <w:t>الموافقة</w:t>
            </w:r>
          </w:p>
        </w:tc>
      </w:tr>
      <w:tr w:rsidR="0062508B" w:rsidRPr="0062508B" w14:paraId="2BADE4C8" w14:textId="77777777" w:rsidTr="00625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C9241F7" w14:textId="14E15FB4"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lastRenderedPageBreak/>
              <w:t>6</w:t>
            </w:r>
          </w:p>
        </w:tc>
        <w:tc>
          <w:tcPr>
            <w:tcW w:w="4123" w:type="dxa"/>
            <w:hideMark/>
          </w:tcPr>
          <w:p w14:paraId="31F94FA3" w14:textId="49BBBA53" w:rsidR="0062508B" w:rsidRPr="0062508B" w:rsidRDefault="0062508B" w:rsidP="0062508B">
            <w:pPr>
              <w:tabs>
                <w:tab w:val="left" w:pos="1243"/>
                <w:tab w:val="center" w:pos="3798"/>
                <w:tab w:val="left" w:pos="6786"/>
              </w:tabs>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hint="cs"/>
                <w:sz w:val="28"/>
                <w:rtl/>
              </w:rPr>
              <w:t>تضع الإدارة معايير مناسبة لعملية الاختيار.</w:t>
            </w:r>
          </w:p>
        </w:tc>
        <w:tc>
          <w:tcPr>
            <w:tcW w:w="1331" w:type="dxa"/>
            <w:hideMark/>
          </w:tcPr>
          <w:p w14:paraId="4470EED1"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4.20</w:t>
            </w:r>
          </w:p>
        </w:tc>
        <w:tc>
          <w:tcPr>
            <w:tcW w:w="983" w:type="dxa"/>
            <w:hideMark/>
          </w:tcPr>
          <w:p w14:paraId="3B869028"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0.693</w:t>
            </w:r>
          </w:p>
        </w:tc>
        <w:tc>
          <w:tcPr>
            <w:tcW w:w="899" w:type="dxa"/>
            <w:hideMark/>
          </w:tcPr>
          <w:p w14:paraId="34552C45"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2</w:t>
            </w:r>
          </w:p>
        </w:tc>
        <w:tc>
          <w:tcPr>
            <w:tcW w:w="1218" w:type="dxa"/>
            <w:hideMark/>
          </w:tcPr>
          <w:p w14:paraId="42900F75"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kern w:val="0"/>
                <w:sz w:val="28"/>
                <w:rtl/>
                <w:lang w:bidi="ar-EG"/>
                <w14:ligatures w14:val="none"/>
              </w:rPr>
              <w:t>مرتفع</w:t>
            </w:r>
          </w:p>
        </w:tc>
      </w:tr>
      <w:tr w:rsidR="0062508B" w:rsidRPr="0062508B" w14:paraId="3EA5FBC9" w14:textId="77777777" w:rsidTr="006250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492E8800" w14:textId="08720414"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7</w:t>
            </w:r>
          </w:p>
        </w:tc>
        <w:tc>
          <w:tcPr>
            <w:tcW w:w="4123" w:type="dxa"/>
            <w:hideMark/>
          </w:tcPr>
          <w:p w14:paraId="19243C72" w14:textId="764018D5"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hAnsi="Simplified Arabic" w:hint="cs"/>
                <w:sz w:val="28"/>
                <w:rtl/>
                <w:lang w:bidi="ar-EG"/>
              </w:rPr>
              <w:t>تحرص الادارة على اختيار العاملين حسب الحاجات الوظيفية للشركة.</w:t>
            </w:r>
          </w:p>
        </w:tc>
        <w:tc>
          <w:tcPr>
            <w:tcW w:w="1331" w:type="dxa"/>
            <w:hideMark/>
          </w:tcPr>
          <w:p w14:paraId="1E2FB017"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4.05</w:t>
            </w:r>
          </w:p>
        </w:tc>
        <w:tc>
          <w:tcPr>
            <w:tcW w:w="983" w:type="dxa"/>
            <w:hideMark/>
          </w:tcPr>
          <w:p w14:paraId="2683318E"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0.768</w:t>
            </w:r>
          </w:p>
        </w:tc>
        <w:tc>
          <w:tcPr>
            <w:tcW w:w="899" w:type="dxa"/>
            <w:hideMark/>
          </w:tcPr>
          <w:p w14:paraId="1210EE34"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3</w:t>
            </w:r>
          </w:p>
        </w:tc>
        <w:tc>
          <w:tcPr>
            <w:tcW w:w="1218" w:type="dxa"/>
            <w:hideMark/>
          </w:tcPr>
          <w:p w14:paraId="2E8EFDA9"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kern w:val="0"/>
                <w:sz w:val="28"/>
                <w:rtl/>
                <w:lang w:bidi="ar-EG"/>
                <w14:ligatures w14:val="none"/>
              </w:rPr>
              <w:t>مرتفع</w:t>
            </w:r>
          </w:p>
        </w:tc>
      </w:tr>
      <w:tr w:rsidR="0062508B" w:rsidRPr="0062508B" w14:paraId="7070C13C" w14:textId="77777777" w:rsidTr="00625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00B91B20" w14:textId="0F0CD556"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8</w:t>
            </w:r>
          </w:p>
        </w:tc>
        <w:tc>
          <w:tcPr>
            <w:tcW w:w="4123" w:type="dxa"/>
            <w:hideMark/>
          </w:tcPr>
          <w:p w14:paraId="58524A94" w14:textId="34BDDB31"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hAnsi="Simplified Arabic" w:hint="cs"/>
                <w:sz w:val="28"/>
                <w:rtl/>
                <w:lang w:bidi="ar-EG"/>
              </w:rPr>
              <w:t>تضع الإدارة العاملين حسب خبراتهم الوظيفية.</w:t>
            </w:r>
          </w:p>
        </w:tc>
        <w:tc>
          <w:tcPr>
            <w:tcW w:w="1331" w:type="dxa"/>
            <w:hideMark/>
          </w:tcPr>
          <w:p w14:paraId="6803F332"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3.37</w:t>
            </w:r>
          </w:p>
        </w:tc>
        <w:tc>
          <w:tcPr>
            <w:tcW w:w="983" w:type="dxa"/>
            <w:hideMark/>
          </w:tcPr>
          <w:p w14:paraId="7A95ABE3"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0.978</w:t>
            </w:r>
          </w:p>
        </w:tc>
        <w:tc>
          <w:tcPr>
            <w:tcW w:w="899" w:type="dxa"/>
            <w:hideMark/>
          </w:tcPr>
          <w:p w14:paraId="5AF024CA"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5</w:t>
            </w:r>
          </w:p>
        </w:tc>
        <w:tc>
          <w:tcPr>
            <w:tcW w:w="1218" w:type="dxa"/>
            <w:hideMark/>
          </w:tcPr>
          <w:p w14:paraId="49C04701"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kern w:val="0"/>
                <w:sz w:val="28"/>
                <w:rtl/>
                <w:lang w:bidi="ar-EG"/>
                <w14:ligatures w14:val="none"/>
              </w:rPr>
              <w:t>مرتفع</w:t>
            </w:r>
          </w:p>
        </w:tc>
      </w:tr>
      <w:tr w:rsidR="0062508B" w:rsidRPr="0062508B" w14:paraId="192750CF" w14:textId="77777777" w:rsidTr="006250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30B20CC4" w14:textId="762B9294"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9</w:t>
            </w:r>
          </w:p>
        </w:tc>
        <w:tc>
          <w:tcPr>
            <w:tcW w:w="4123" w:type="dxa"/>
            <w:hideMark/>
          </w:tcPr>
          <w:p w14:paraId="39A07952" w14:textId="6AD735DC"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hAnsi="Simplified Arabic" w:hint="cs"/>
                <w:sz w:val="28"/>
                <w:rtl/>
                <w:lang w:bidi="ar-EG"/>
              </w:rPr>
              <w:t>تختار الإدارة العاملين حسب خبرتهم العلمية.</w:t>
            </w:r>
          </w:p>
        </w:tc>
        <w:tc>
          <w:tcPr>
            <w:tcW w:w="1331" w:type="dxa"/>
            <w:hideMark/>
          </w:tcPr>
          <w:p w14:paraId="5C5B0884"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3.66</w:t>
            </w:r>
          </w:p>
        </w:tc>
        <w:tc>
          <w:tcPr>
            <w:tcW w:w="983" w:type="dxa"/>
            <w:hideMark/>
          </w:tcPr>
          <w:p w14:paraId="2B62A5F7"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0.680</w:t>
            </w:r>
          </w:p>
        </w:tc>
        <w:tc>
          <w:tcPr>
            <w:tcW w:w="899" w:type="dxa"/>
            <w:hideMark/>
          </w:tcPr>
          <w:p w14:paraId="0285D1CC"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4</w:t>
            </w:r>
          </w:p>
        </w:tc>
        <w:tc>
          <w:tcPr>
            <w:tcW w:w="1218" w:type="dxa"/>
            <w:hideMark/>
          </w:tcPr>
          <w:p w14:paraId="62CE2326"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kern w:val="0"/>
                <w:sz w:val="28"/>
                <w:rtl/>
                <w:lang w:bidi="ar-EG"/>
                <w14:ligatures w14:val="none"/>
              </w:rPr>
              <w:t>مرتفع</w:t>
            </w:r>
          </w:p>
        </w:tc>
      </w:tr>
      <w:tr w:rsidR="0062508B" w:rsidRPr="0062508B" w14:paraId="4BB46991" w14:textId="77777777" w:rsidTr="006250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453E42D" w14:textId="1216E64A"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10</w:t>
            </w:r>
          </w:p>
        </w:tc>
        <w:tc>
          <w:tcPr>
            <w:tcW w:w="4123" w:type="dxa"/>
            <w:hideMark/>
          </w:tcPr>
          <w:p w14:paraId="7165570E" w14:textId="191F46E1"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hAnsi="Simplified Arabic" w:hint="cs"/>
                <w:sz w:val="28"/>
                <w:rtl/>
                <w:lang w:bidi="ar-EG"/>
              </w:rPr>
              <w:t>تحرص الإدارة على الاختيار المناسب وتوظيف العاملين في الأماكن المناسبة لهم.</w:t>
            </w:r>
          </w:p>
        </w:tc>
        <w:tc>
          <w:tcPr>
            <w:tcW w:w="1331" w:type="dxa"/>
            <w:hideMark/>
          </w:tcPr>
          <w:p w14:paraId="57C9A394"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4.42</w:t>
            </w:r>
          </w:p>
        </w:tc>
        <w:tc>
          <w:tcPr>
            <w:tcW w:w="983" w:type="dxa"/>
            <w:hideMark/>
          </w:tcPr>
          <w:p w14:paraId="6D954964"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0.622</w:t>
            </w:r>
          </w:p>
        </w:tc>
        <w:tc>
          <w:tcPr>
            <w:tcW w:w="899" w:type="dxa"/>
            <w:hideMark/>
          </w:tcPr>
          <w:p w14:paraId="132D7F5C"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sz w:val="28"/>
                <w:rtl/>
                <w:lang w:bidi="ar-EG"/>
              </w:rPr>
              <w:t>1</w:t>
            </w:r>
          </w:p>
        </w:tc>
        <w:tc>
          <w:tcPr>
            <w:tcW w:w="1218" w:type="dxa"/>
            <w:hideMark/>
          </w:tcPr>
          <w:p w14:paraId="537BB3FA" w14:textId="77777777" w:rsidR="0062508B" w:rsidRPr="0062508B" w:rsidRDefault="0062508B" w:rsidP="0062508B">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62508B">
              <w:rPr>
                <w:rFonts w:ascii="Simplified Arabic" w:eastAsia="Calibri" w:hAnsi="Simplified Arabic"/>
                <w:kern w:val="0"/>
                <w:sz w:val="28"/>
                <w:rtl/>
                <w:lang w:bidi="ar-EG"/>
                <w14:ligatures w14:val="none"/>
              </w:rPr>
              <w:t>مرتفع</w:t>
            </w:r>
          </w:p>
        </w:tc>
      </w:tr>
      <w:tr w:rsidR="0062508B" w:rsidRPr="0062508B" w14:paraId="7907AF3F" w14:textId="77777777" w:rsidTr="0062508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1" w:type="dxa"/>
            <w:gridSpan w:val="2"/>
            <w:hideMark/>
          </w:tcPr>
          <w:p w14:paraId="6342C128" w14:textId="77777777" w:rsidR="0062508B" w:rsidRPr="0062508B" w:rsidRDefault="0062508B" w:rsidP="0062508B">
            <w:pPr>
              <w:tabs>
                <w:tab w:val="left" w:pos="1243"/>
                <w:tab w:val="center" w:pos="3798"/>
                <w:tab w:val="left" w:pos="6786"/>
              </w:tabs>
              <w:jc w:val="center"/>
              <w:rPr>
                <w:rFonts w:ascii="Simplified Arabic" w:eastAsia="Times New Roman" w:hAnsi="Simplified Arabic"/>
                <w:kern w:val="0"/>
                <w:sz w:val="28"/>
                <w:lang w:bidi="ar-EG"/>
                <w14:ligatures w14:val="none"/>
              </w:rPr>
            </w:pPr>
            <w:r w:rsidRPr="0062508B">
              <w:rPr>
                <w:rFonts w:ascii="Simplified Arabic" w:eastAsia="Times New Roman" w:hAnsi="Simplified Arabic"/>
                <w:kern w:val="0"/>
                <w:sz w:val="28"/>
                <w:rtl/>
                <w:lang w:bidi="ar-EG"/>
                <w14:ligatures w14:val="none"/>
              </w:rPr>
              <w:t>المتوسط العام</w:t>
            </w:r>
          </w:p>
        </w:tc>
        <w:tc>
          <w:tcPr>
            <w:tcW w:w="1331" w:type="dxa"/>
            <w:hideMark/>
          </w:tcPr>
          <w:p w14:paraId="12F90170"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62508B">
              <w:rPr>
                <w:rFonts w:ascii="Simplified Arabic" w:eastAsia="Calibri" w:hAnsi="Simplified Arabic"/>
                <w:b/>
                <w:bCs/>
                <w:sz w:val="28"/>
                <w:rtl/>
                <w:lang w:bidi="ar-EG"/>
              </w:rPr>
              <w:t>3.94</w:t>
            </w:r>
          </w:p>
        </w:tc>
        <w:tc>
          <w:tcPr>
            <w:tcW w:w="983" w:type="dxa"/>
            <w:hideMark/>
          </w:tcPr>
          <w:p w14:paraId="75B8DA5C" w14:textId="77777777" w:rsidR="0062508B" w:rsidRPr="0062508B" w:rsidRDefault="0062508B" w:rsidP="0062508B">
            <w:pPr>
              <w:tabs>
                <w:tab w:val="left" w:pos="1243"/>
                <w:tab w:val="center" w:pos="3798"/>
                <w:tab w:val="left" w:pos="6786"/>
              </w:tabs>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62508B">
              <w:rPr>
                <w:rFonts w:ascii="Simplified Arabic" w:eastAsia="Calibri" w:hAnsi="Simplified Arabic"/>
                <w:b/>
                <w:bCs/>
                <w:sz w:val="28"/>
                <w:rtl/>
                <w:lang w:bidi="ar-EG"/>
              </w:rPr>
              <w:t>0.748</w:t>
            </w:r>
          </w:p>
        </w:tc>
        <w:tc>
          <w:tcPr>
            <w:tcW w:w="2117" w:type="dxa"/>
            <w:gridSpan w:val="2"/>
            <w:hideMark/>
          </w:tcPr>
          <w:p w14:paraId="4F9DEFDC" w14:textId="77777777" w:rsidR="0062508B" w:rsidRPr="0062508B" w:rsidRDefault="0062508B" w:rsidP="0062508B">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62508B">
              <w:rPr>
                <w:rFonts w:ascii="Simplified Arabic" w:eastAsia="Calibri" w:hAnsi="Simplified Arabic"/>
                <w:b/>
                <w:bCs/>
                <w:kern w:val="0"/>
                <w:sz w:val="28"/>
                <w:rtl/>
                <w:lang w:bidi="ar-EG"/>
                <w14:ligatures w14:val="none"/>
              </w:rPr>
              <w:t>مرتفع</w:t>
            </w:r>
          </w:p>
        </w:tc>
      </w:tr>
    </w:tbl>
    <w:p w14:paraId="36DB0C68" w14:textId="77777777" w:rsidR="0062508B" w:rsidRPr="0062508B" w:rsidRDefault="0062508B" w:rsidP="0062508B">
      <w:pPr>
        <w:rPr>
          <w:rFonts w:ascii="Simplified Arabic" w:eastAsia="Calibri" w:hAnsi="Simplified Arabic"/>
          <w:b/>
          <w:bCs/>
          <w:sz w:val="28"/>
          <w:rtl/>
        </w:rPr>
      </w:pPr>
    </w:p>
    <w:p w14:paraId="0C77C9D3" w14:textId="436238EB" w:rsidR="0062508B" w:rsidRDefault="0062508B" w:rsidP="00C933EA">
      <w:pPr>
        <w:spacing w:line="360" w:lineRule="auto"/>
        <w:jc w:val="both"/>
        <w:rPr>
          <w:rFonts w:ascii="Simplified Arabic" w:eastAsia="Calibri" w:hAnsi="Simplified Arabic" w:hint="cs"/>
          <w:sz w:val="28"/>
          <w:rtl/>
          <w:lang w:bidi="ar-EG"/>
        </w:rPr>
      </w:pPr>
      <w:r w:rsidRPr="0062508B">
        <w:rPr>
          <w:rFonts w:ascii="Simplified Arabic" w:eastAsia="Calibri" w:hAnsi="Simplified Arabic"/>
          <w:sz w:val="28"/>
          <w:rtl/>
        </w:rPr>
        <w:t xml:space="preserve">تم ترتيب عبارات محور </w:t>
      </w:r>
      <w:r>
        <w:rPr>
          <w:rFonts w:ascii="Simplified Arabic" w:eastAsia="Calibri" w:hAnsi="Simplified Arabic" w:hint="cs"/>
          <w:sz w:val="28"/>
          <w:rtl/>
        </w:rPr>
        <w:t>الاختيار الالكتروني</w:t>
      </w:r>
      <w:r w:rsidRPr="0062508B">
        <w:rPr>
          <w:rFonts w:ascii="Simplified Arabic" w:eastAsia="Calibri" w:hAnsi="Simplified Arabic"/>
          <w:sz w:val="28"/>
          <w:rtl/>
        </w:rPr>
        <w:t xml:space="preserve"> من حيث درجة الأهمية النسبية (قيمة المتوسط الحسابي الأكبر) من وجهة نظر عينة الدراسة تبين أن عبارة (</w:t>
      </w:r>
      <w:r w:rsidR="00C933EA" w:rsidRPr="00C933EA">
        <w:rPr>
          <w:rFonts w:ascii="Simplified Arabic" w:eastAsia="Calibri" w:hAnsi="Simplified Arabic" w:hint="cs"/>
          <w:sz w:val="28"/>
          <w:rtl/>
        </w:rPr>
        <w:t>تحرص</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الإدارة</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على</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الاختيار</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المناسب</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وتوظيف</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العاملين</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في</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الأماكن</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المناسبة</w:t>
      </w:r>
      <w:r w:rsidR="00C933EA" w:rsidRPr="00C933EA">
        <w:rPr>
          <w:rFonts w:ascii="Simplified Arabic" w:eastAsia="Calibri" w:hAnsi="Simplified Arabic"/>
          <w:sz w:val="28"/>
          <w:rtl/>
        </w:rPr>
        <w:t xml:space="preserve"> </w:t>
      </w:r>
      <w:r w:rsidR="00C933EA" w:rsidRPr="00C933EA">
        <w:rPr>
          <w:rFonts w:ascii="Simplified Arabic" w:eastAsia="Calibri" w:hAnsi="Simplified Arabic" w:hint="cs"/>
          <w:sz w:val="28"/>
          <w:rtl/>
        </w:rPr>
        <w:t>لهم</w:t>
      </w:r>
      <w:r w:rsidRPr="0062508B">
        <w:rPr>
          <w:rFonts w:ascii="Simplified Arabic" w:eastAsia="Calibri" w:hAnsi="Simplified Arabic"/>
          <w:sz w:val="28"/>
          <w:rtl/>
          <w:lang w:bidi="ar-EG"/>
        </w:rPr>
        <w:t>.</w:t>
      </w:r>
      <w:r w:rsidRPr="0062508B">
        <w:rPr>
          <w:rFonts w:ascii="Simplified Arabic" w:eastAsia="Calibri" w:hAnsi="Simplified Arabic"/>
          <w:sz w:val="28"/>
          <w:rtl/>
          <w:lang w:bidi="ar-QA"/>
        </w:rPr>
        <w:t>)</w:t>
      </w:r>
      <w:r w:rsidRPr="0062508B">
        <w:rPr>
          <w:rFonts w:ascii="Simplified Arabic" w:eastAsia="Calibri" w:hAnsi="Simplified Arabic"/>
          <w:sz w:val="28"/>
          <w:rtl/>
          <w:lang w:bidi="ar-EG"/>
        </w:rPr>
        <w:t xml:space="preserve"> هي أكثر العبارات أهمية بقيمة 4.42 وانحراف معياري 0.622وبدرجة موافقة مرتفع بينما كانت العبارة (</w:t>
      </w:r>
      <w:r w:rsidR="00C933EA" w:rsidRPr="00C933EA">
        <w:rPr>
          <w:rFonts w:ascii="Simplified Arabic" w:eastAsia="Calibri" w:hAnsi="Simplified Arabic" w:hint="cs"/>
          <w:sz w:val="28"/>
          <w:rtl/>
          <w:lang w:bidi="ar-EG"/>
        </w:rPr>
        <w:t>تضع الإدار</w:t>
      </w:r>
      <w:r w:rsidR="00C933EA">
        <w:rPr>
          <w:rFonts w:ascii="Simplified Arabic" w:eastAsia="Calibri" w:hAnsi="Simplified Arabic" w:hint="cs"/>
          <w:sz w:val="28"/>
          <w:rtl/>
          <w:lang w:bidi="ar-EG"/>
        </w:rPr>
        <w:t>ة العاملين حسب خبراتهم الوظيفية</w:t>
      </w:r>
      <w:r w:rsidRPr="0062508B">
        <w:rPr>
          <w:rFonts w:ascii="Simplified Arabic" w:eastAsia="Calibri" w:hAnsi="Simplified Arabic"/>
          <w:sz w:val="28"/>
          <w:rtl/>
          <w:lang w:bidi="ar-EG"/>
        </w:rPr>
        <w:t>.) هي أقل العبارات اهمية بقيمة 3.37 وانحراف معياري 0.978 وبدرجة موافقة مرتفع و</w:t>
      </w:r>
      <w:r w:rsidRPr="0062508B">
        <w:rPr>
          <w:rFonts w:ascii="Simplified Arabic" w:eastAsia="Calibri" w:hAnsi="Simplified Arabic"/>
          <w:sz w:val="28"/>
          <w:rtl/>
        </w:rPr>
        <w:t xml:space="preserve">عند دراسة عبارات محور </w:t>
      </w:r>
      <w:r w:rsidR="00C933EA">
        <w:rPr>
          <w:rFonts w:ascii="Simplified Arabic" w:eastAsia="Calibri" w:hAnsi="Simplified Arabic" w:hint="cs"/>
          <w:sz w:val="28"/>
          <w:rtl/>
        </w:rPr>
        <w:t>الاختيار الالكتروني</w:t>
      </w:r>
      <w:r w:rsidRPr="0062508B">
        <w:rPr>
          <w:rFonts w:ascii="Simplified Arabic" w:eastAsia="Calibri" w:hAnsi="Simplified Arabic"/>
          <w:sz w:val="28"/>
          <w:rtl/>
        </w:rPr>
        <w:t xml:space="preserve"> تبين أن </w:t>
      </w:r>
      <w:r w:rsidRPr="0062508B">
        <w:rPr>
          <w:rFonts w:ascii="Simplified Arabic" w:eastAsia="Calibri" w:hAnsi="Simplified Arabic"/>
          <w:sz w:val="28"/>
          <w:rtl/>
          <w:lang w:bidi="ar-EG"/>
        </w:rPr>
        <w:t xml:space="preserve">جميع العبارات جاءت في مستوى الموافقة المرتفع </w:t>
      </w:r>
      <w:r w:rsidRPr="0062508B">
        <w:rPr>
          <w:rFonts w:ascii="Simplified Arabic" w:eastAsia="Calibri" w:hAnsi="Simplified Arabic"/>
          <w:sz w:val="28"/>
          <w:rtl/>
        </w:rPr>
        <w:t xml:space="preserve">مما يوضح وجود مستوي مرتفع </w:t>
      </w:r>
      <w:r w:rsidR="00C933EA">
        <w:rPr>
          <w:rFonts w:ascii="Simplified Arabic" w:eastAsia="Calibri" w:hAnsi="Simplified Arabic" w:hint="cs"/>
          <w:sz w:val="28"/>
          <w:rtl/>
        </w:rPr>
        <w:t>من تطبيق إدارة الموارد البشرية الالكترونية بشركة سابك الاختيار الالكتروني</w:t>
      </w:r>
      <w:r w:rsidRPr="0062508B">
        <w:rPr>
          <w:rFonts w:ascii="Simplified Arabic" w:eastAsia="Calibri" w:hAnsi="Simplified Arabic"/>
          <w:sz w:val="28"/>
          <w:rtl/>
        </w:rPr>
        <w:t xml:space="preserve"> حيث بلغت قيمة المتوسط الحسابي لعبارات محور </w:t>
      </w:r>
      <w:r w:rsidR="00C933EA">
        <w:rPr>
          <w:rFonts w:ascii="Simplified Arabic" w:eastAsia="Calibri" w:hAnsi="Simplified Arabic" w:hint="cs"/>
          <w:sz w:val="28"/>
          <w:rtl/>
        </w:rPr>
        <w:t>الاختيا</w:t>
      </w:r>
      <w:r w:rsidRPr="0062508B">
        <w:rPr>
          <w:rFonts w:ascii="Simplified Arabic" w:eastAsia="Calibri" w:hAnsi="Simplified Arabic"/>
          <w:sz w:val="28"/>
          <w:rtl/>
        </w:rPr>
        <w:t>ر</w:t>
      </w:r>
      <w:r w:rsidR="00C933EA">
        <w:rPr>
          <w:rFonts w:ascii="Simplified Arabic" w:eastAsia="Calibri" w:hAnsi="Simplified Arabic" w:hint="cs"/>
          <w:sz w:val="28"/>
          <w:rtl/>
        </w:rPr>
        <w:t xml:space="preserve"> الالكتروني</w:t>
      </w:r>
      <w:r w:rsidRPr="0062508B">
        <w:rPr>
          <w:rFonts w:ascii="Simplified Arabic" w:eastAsia="Calibri" w:hAnsi="Simplified Arabic"/>
          <w:sz w:val="28"/>
          <w:rtl/>
        </w:rPr>
        <w:t xml:space="preserve"> 3.94</w:t>
      </w:r>
      <w:r w:rsidRPr="0062508B">
        <w:rPr>
          <w:rFonts w:ascii="Simplified Arabic" w:eastAsia="Calibri" w:hAnsi="Simplified Arabic"/>
          <w:sz w:val="28"/>
          <w:rtl/>
          <w:lang w:bidi="ar-EG"/>
        </w:rPr>
        <w:t xml:space="preserve"> بانحراف معياري 0.748.</w:t>
      </w:r>
    </w:p>
    <w:p w14:paraId="1F0E07D2" w14:textId="2740D6FE" w:rsidR="00E04D34" w:rsidRPr="0062508B" w:rsidRDefault="00C933EA" w:rsidP="00C933EA">
      <w:pPr>
        <w:pStyle w:val="ListParagraph"/>
        <w:spacing w:line="360" w:lineRule="auto"/>
        <w:jc w:val="center"/>
        <w:rPr>
          <w:rFonts w:ascii="Simplified Arabic" w:eastAsia="Calibri" w:hAnsi="Simplified Arabic"/>
          <w:b/>
          <w:bCs/>
          <w:sz w:val="28"/>
          <w:lang w:bidi="ar-EG"/>
        </w:rPr>
      </w:pPr>
      <w:r>
        <w:rPr>
          <w:rFonts w:ascii="Simplified Arabic" w:eastAsia="Calibri" w:hAnsi="Simplified Arabic"/>
          <w:b/>
          <w:bCs/>
          <w:noProof/>
          <w:sz w:val="28"/>
        </w:rPr>
        <w:lastRenderedPageBreak/>
        <w:drawing>
          <wp:inline distT="0" distB="0" distL="0" distR="0" wp14:anchorId="13170413" wp14:editId="5C403BBE">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E06C5CE" w14:textId="6540918F" w:rsidR="00E04D34" w:rsidRPr="00C933EA" w:rsidRDefault="00C933EA" w:rsidP="00C933EA">
      <w:pPr>
        <w:pStyle w:val="ListParagraph"/>
        <w:spacing w:line="360" w:lineRule="auto"/>
        <w:jc w:val="center"/>
        <w:rPr>
          <w:rFonts w:ascii="Simplified Arabic" w:eastAsia="Calibri" w:hAnsi="Simplified Arabic"/>
          <w:b/>
          <w:bCs/>
          <w:sz w:val="24"/>
          <w:szCs w:val="24"/>
          <w:rtl/>
          <w:lang w:bidi="ar-EG"/>
        </w:rPr>
      </w:pPr>
      <w:r w:rsidRPr="00C933EA">
        <w:rPr>
          <w:rFonts w:ascii="Simplified Arabic" w:eastAsia="Calibri" w:hAnsi="Simplified Arabic" w:hint="cs"/>
          <w:b/>
          <w:bCs/>
          <w:sz w:val="24"/>
          <w:szCs w:val="24"/>
          <w:rtl/>
          <w:lang w:bidi="ar-EG"/>
        </w:rPr>
        <w:t>شكل (4-2) قيم المتوسطات الحسابية لعبارات محور الاختيار الالكتروني</w:t>
      </w:r>
    </w:p>
    <w:p w14:paraId="0C8FCA21" w14:textId="77777777" w:rsidR="00C933EA" w:rsidRPr="00C933EA" w:rsidRDefault="00C933EA" w:rsidP="00C933EA">
      <w:pPr>
        <w:pStyle w:val="ListParagraph"/>
        <w:numPr>
          <w:ilvl w:val="0"/>
          <w:numId w:val="29"/>
        </w:numPr>
        <w:rPr>
          <w:rFonts w:ascii="Sakkal Majalla" w:eastAsia="Calibri" w:hAnsi="Sakkal Majalla" w:cs="Sakkal Majalla" w:hint="cs"/>
          <w:b/>
          <w:bCs/>
          <w:sz w:val="28"/>
          <w:rtl/>
        </w:rPr>
      </w:pPr>
      <w:r w:rsidRPr="00C933EA">
        <w:rPr>
          <w:rFonts w:hint="cs"/>
          <w:b/>
          <w:bCs/>
          <w:rtl/>
          <w:lang w:bidi="ar-EG"/>
        </w:rPr>
        <w:t>المحور الثالث: التدريب والتطوير الالكتروني</w:t>
      </w:r>
      <w:r w:rsidRPr="00C933EA">
        <w:rPr>
          <w:rFonts w:ascii="Sakkal Majalla" w:eastAsia="Calibri" w:hAnsi="Sakkal Majalla" w:cs="Sakkal Majalla"/>
          <w:b/>
          <w:bCs/>
          <w:sz w:val="28"/>
          <w:rtl/>
        </w:rPr>
        <w:t xml:space="preserve"> </w:t>
      </w:r>
    </w:p>
    <w:p w14:paraId="2FA40E31" w14:textId="3D7E9FA7" w:rsidR="00C933EA" w:rsidRPr="00C933EA" w:rsidRDefault="00C933EA" w:rsidP="008F2698">
      <w:pPr>
        <w:jc w:val="center"/>
        <w:rPr>
          <w:rFonts w:ascii="Simplified Arabic" w:eastAsia="Calibri" w:hAnsi="Simplified Arabic"/>
          <w:b/>
          <w:bCs/>
          <w:sz w:val="24"/>
          <w:szCs w:val="24"/>
          <w:rtl/>
        </w:rPr>
      </w:pPr>
      <w:r w:rsidRPr="00C933EA">
        <w:rPr>
          <w:rFonts w:ascii="Simplified Arabic" w:eastAsia="Calibri" w:hAnsi="Simplified Arabic"/>
          <w:b/>
          <w:bCs/>
          <w:sz w:val="24"/>
          <w:szCs w:val="24"/>
          <w:rtl/>
        </w:rPr>
        <w:t>جدول( 4-</w:t>
      </w:r>
      <w:r w:rsidR="008F2698">
        <w:rPr>
          <w:rFonts w:ascii="Simplified Arabic" w:eastAsia="Calibri" w:hAnsi="Simplified Arabic" w:hint="cs"/>
          <w:b/>
          <w:bCs/>
          <w:sz w:val="24"/>
          <w:szCs w:val="24"/>
          <w:rtl/>
        </w:rPr>
        <w:t>4</w:t>
      </w:r>
      <w:r w:rsidRPr="00C933EA">
        <w:rPr>
          <w:rFonts w:ascii="Simplified Arabic" w:eastAsia="Calibri" w:hAnsi="Simplified Arabic"/>
          <w:b/>
          <w:bCs/>
          <w:sz w:val="24"/>
          <w:szCs w:val="24"/>
          <w:rtl/>
        </w:rPr>
        <w:t>) الاحصاء الوصفي لعبارات محور التدريب والتطوير الالكتروني</w:t>
      </w:r>
    </w:p>
    <w:tbl>
      <w:tblPr>
        <w:tblStyle w:val="LightGrid-Accent6"/>
        <w:bidiVisual/>
        <w:tblW w:w="9302" w:type="dxa"/>
        <w:tblLook w:val="04A0" w:firstRow="1" w:lastRow="0" w:firstColumn="1" w:lastColumn="0" w:noHBand="0" w:noVBand="1"/>
      </w:tblPr>
      <w:tblGrid>
        <w:gridCol w:w="748"/>
        <w:gridCol w:w="4123"/>
        <w:gridCol w:w="1331"/>
        <w:gridCol w:w="983"/>
        <w:gridCol w:w="899"/>
        <w:gridCol w:w="1218"/>
      </w:tblGrid>
      <w:tr w:rsidR="00C933EA" w:rsidRPr="00C933EA" w14:paraId="2270DFE0" w14:textId="77777777" w:rsidTr="00C933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43C13488" w14:textId="77777777"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الرقم</w:t>
            </w:r>
          </w:p>
        </w:tc>
        <w:tc>
          <w:tcPr>
            <w:tcW w:w="4123" w:type="dxa"/>
            <w:hideMark/>
          </w:tcPr>
          <w:p w14:paraId="6609313A" w14:textId="77777777" w:rsidR="00C933EA" w:rsidRPr="00C933EA" w:rsidRDefault="00C933EA" w:rsidP="00C933EA">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العبارة</w:t>
            </w:r>
          </w:p>
        </w:tc>
        <w:tc>
          <w:tcPr>
            <w:tcW w:w="1331" w:type="dxa"/>
            <w:hideMark/>
          </w:tcPr>
          <w:p w14:paraId="09B26686" w14:textId="77777777" w:rsidR="00C933EA" w:rsidRPr="00C933EA" w:rsidRDefault="00C933EA" w:rsidP="00C933EA">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المتوسط الحسابي</w:t>
            </w:r>
          </w:p>
        </w:tc>
        <w:tc>
          <w:tcPr>
            <w:tcW w:w="983" w:type="dxa"/>
            <w:hideMark/>
          </w:tcPr>
          <w:p w14:paraId="1C13DE1A" w14:textId="77777777" w:rsidR="00C933EA" w:rsidRPr="00C933EA" w:rsidRDefault="00C933EA" w:rsidP="00C933EA">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الانحراف المعياري</w:t>
            </w:r>
          </w:p>
        </w:tc>
        <w:tc>
          <w:tcPr>
            <w:tcW w:w="899" w:type="dxa"/>
            <w:hideMark/>
          </w:tcPr>
          <w:p w14:paraId="413C407F" w14:textId="77777777" w:rsidR="00C933EA" w:rsidRPr="00C933EA" w:rsidRDefault="00C933EA" w:rsidP="00C933EA">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الترتيب</w:t>
            </w:r>
          </w:p>
        </w:tc>
        <w:tc>
          <w:tcPr>
            <w:tcW w:w="1218" w:type="dxa"/>
            <w:hideMark/>
          </w:tcPr>
          <w:p w14:paraId="3F8312B1" w14:textId="77777777" w:rsidR="00C933EA" w:rsidRPr="00C933EA" w:rsidRDefault="00C933EA" w:rsidP="00C933EA">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مستوى الموافقة</w:t>
            </w:r>
          </w:p>
        </w:tc>
      </w:tr>
      <w:tr w:rsidR="00C933EA" w:rsidRPr="00C933EA" w14:paraId="3010F3E5" w14:textId="77777777" w:rsidTr="00C93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5F496A77" w14:textId="15C88576"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11</w:t>
            </w:r>
          </w:p>
        </w:tc>
        <w:tc>
          <w:tcPr>
            <w:tcW w:w="4123" w:type="dxa"/>
            <w:hideMark/>
          </w:tcPr>
          <w:p w14:paraId="1E864C1F" w14:textId="6DE27C82" w:rsidR="00C933EA" w:rsidRPr="00C933EA" w:rsidRDefault="00C933EA" w:rsidP="00C933EA">
            <w:pPr>
              <w:tabs>
                <w:tab w:val="left" w:pos="1243"/>
                <w:tab w:val="center" w:pos="3798"/>
                <w:tab w:val="left" w:pos="6786"/>
              </w:tabs>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eastAsia="Calibri" w:hAnsi="Simplified Arabic" w:hint="cs"/>
                <w:sz w:val="28"/>
                <w:rtl/>
              </w:rPr>
              <w:t>تعمل الإدارة على تحديد احتياجات العاملين التدريبية بشكل علمي.</w:t>
            </w:r>
          </w:p>
        </w:tc>
        <w:tc>
          <w:tcPr>
            <w:tcW w:w="1331" w:type="dxa"/>
            <w:hideMark/>
          </w:tcPr>
          <w:p w14:paraId="21230287"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4.00</w:t>
            </w:r>
          </w:p>
        </w:tc>
        <w:tc>
          <w:tcPr>
            <w:tcW w:w="983" w:type="dxa"/>
            <w:hideMark/>
          </w:tcPr>
          <w:p w14:paraId="5724B089"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1.009</w:t>
            </w:r>
          </w:p>
        </w:tc>
        <w:tc>
          <w:tcPr>
            <w:tcW w:w="899" w:type="dxa"/>
            <w:hideMark/>
          </w:tcPr>
          <w:p w14:paraId="35955A27"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4</w:t>
            </w:r>
          </w:p>
        </w:tc>
        <w:tc>
          <w:tcPr>
            <w:tcW w:w="1218" w:type="dxa"/>
            <w:hideMark/>
          </w:tcPr>
          <w:p w14:paraId="3DB0509A"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مرتفع</w:t>
            </w:r>
          </w:p>
        </w:tc>
      </w:tr>
      <w:tr w:rsidR="00C933EA" w:rsidRPr="00C933EA" w14:paraId="595745EF" w14:textId="77777777" w:rsidTr="00C933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5696AC4" w14:textId="5A1CC870"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12</w:t>
            </w:r>
          </w:p>
        </w:tc>
        <w:tc>
          <w:tcPr>
            <w:tcW w:w="4123" w:type="dxa"/>
            <w:hideMark/>
          </w:tcPr>
          <w:p w14:paraId="08319B20" w14:textId="450A810F"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تعمل الإدارة على وضع الخطط التدريبية حسب قدرات العاملين.</w:t>
            </w:r>
          </w:p>
        </w:tc>
        <w:tc>
          <w:tcPr>
            <w:tcW w:w="1331" w:type="dxa"/>
            <w:hideMark/>
          </w:tcPr>
          <w:p w14:paraId="7218DDC2"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4.12</w:t>
            </w:r>
          </w:p>
        </w:tc>
        <w:tc>
          <w:tcPr>
            <w:tcW w:w="983" w:type="dxa"/>
            <w:hideMark/>
          </w:tcPr>
          <w:p w14:paraId="3F005217"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0.847</w:t>
            </w:r>
          </w:p>
        </w:tc>
        <w:tc>
          <w:tcPr>
            <w:tcW w:w="899" w:type="dxa"/>
            <w:hideMark/>
          </w:tcPr>
          <w:p w14:paraId="0A5A0484"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3</w:t>
            </w:r>
          </w:p>
        </w:tc>
        <w:tc>
          <w:tcPr>
            <w:tcW w:w="1218" w:type="dxa"/>
            <w:hideMark/>
          </w:tcPr>
          <w:p w14:paraId="3A6BEC5C"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مرتفع</w:t>
            </w:r>
          </w:p>
        </w:tc>
      </w:tr>
      <w:tr w:rsidR="00C933EA" w:rsidRPr="00C933EA" w14:paraId="664E5AE4" w14:textId="77777777" w:rsidTr="00C93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0422CABA" w14:textId="14937ED0"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13</w:t>
            </w:r>
          </w:p>
        </w:tc>
        <w:tc>
          <w:tcPr>
            <w:tcW w:w="4123" w:type="dxa"/>
            <w:hideMark/>
          </w:tcPr>
          <w:p w14:paraId="45C8006F" w14:textId="60F77B60"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تحرص الإدارة على إعداد ورش العمل التي تزيد من كفاءة وفاعلية العاملين.</w:t>
            </w:r>
          </w:p>
        </w:tc>
        <w:tc>
          <w:tcPr>
            <w:tcW w:w="1331" w:type="dxa"/>
            <w:hideMark/>
          </w:tcPr>
          <w:p w14:paraId="24C58B60"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4.25</w:t>
            </w:r>
          </w:p>
        </w:tc>
        <w:tc>
          <w:tcPr>
            <w:tcW w:w="983" w:type="dxa"/>
            <w:hideMark/>
          </w:tcPr>
          <w:p w14:paraId="4980AEAD"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0.894</w:t>
            </w:r>
          </w:p>
        </w:tc>
        <w:tc>
          <w:tcPr>
            <w:tcW w:w="899" w:type="dxa"/>
            <w:hideMark/>
          </w:tcPr>
          <w:p w14:paraId="68BA03A7"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2</w:t>
            </w:r>
          </w:p>
        </w:tc>
        <w:tc>
          <w:tcPr>
            <w:tcW w:w="1218" w:type="dxa"/>
            <w:hideMark/>
          </w:tcPr>
          <w:p w14:paraId="432B1195"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مرتفع</w:t>
            </w:r>
          </w:p>
        </w:tc>
      </w:tr>
      <w:tr w:rsidR="00C933EA" w:rsidRPr="00C933EA" w14:paraId="55607ED3" w14:textId="77777777" w:rsidTr="00C933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6701CDE5" w14:textId="09A1B12E"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14</w:t>
            </w:r>
          </w:p>
        </w:tc>
        <w:tc>
          <w:tcPr>
            <w:tcW w:w="4123" w:type="dxa"/>
            <w:hideMark/>
          </w:tcPr>
          <w:p w14:paraId="4B44A7B4" w14:textId="269276DC"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 xml:space="preserve">التدريب له دور كبير في تحسين </w:t>
            </w:r>
            <w:r>
              <w:rPr>
                <w:rFonts w:ascii="Simplified Arabic" w:hAnsi="Simplified Arabic" w:hint="cs"/>
                <w:sz w:val="28"/>
                <w:rtl/>
                <w:lang w:bidi="ar-EG"/>
              </w:rPr>
              <w:t>كفاءة وفاعلية العمليات الإدارية</w:t>
            </w:r>
          </w:p>
        </w:tc>
        <w:tc>
          <w:tcPr>
            <w:tcW w:w="1331" w:type="dxa"/>
            <w:hideMark/>
          </w:tcPr>
          <w:p w14:paraId="23E2723E"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4.27</w:t>
            </w:r>
          </w:p>
        </w:tc>
        <w:tc>
          <w:tcPr>
            <w:tcW w:w="983" w:type="dxa"/>
            <w:hideMark/>
          </w:tcPr>
          <w:p w14:paraId="414583CC"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1.01</w:t>
            </w:r>
          </w:p>
        </w:tc>
        <w:tc>
          <w:tcPr>
            <w:tcW w:w="899" w:type="dxa"/>
            <w:hideMark/>
          </w:tcPr>
          <w:p w14:paraId="22DE09B2"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1</w:t>
            </w:r>
          </w:p>
        </w:tc>
        <w:tc>
          <w:tcPr>
            <w:tcW w:w="1218" w:type="dxa"/>
            <w:hideMark/>
          </w:tcPr>
          <w:p w14:paraId="3B26AA4F"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مرتفع</w:t>
            </w:r>
          </w:p>
        </w:tc>
      </w:tr>
      <w:tr w:rsidR="00C933EA" w:rsidRPr="00C933EA" w14:paraId="19DDC7A3" w14:textId="77777777" w:rsidTr="00C933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71EE5498" w14:textId="5A5D1D59"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15</w:t>
            </w:r>
          </w:p>
        </w:tc>
        <w:tc>
          <w:tcPr>
            <w:tcW w:w="4123" w:type="dxa"/>
            <w:hideMark/>
          </w:tcPr>
          <w:p w14:paraId="5F30334B" w14:textId="3EBB3B93"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33708A">
              <w:rPr>
                <w:rFonts w:ascii="Simplified Arabic" w:hAnsi="Simplified Arabic" w:hint="cs"/>
                <w:sz w:val="28"/>
                <w:rtl/>
                <w:lang w:bidi="ar-EG"/>
              </w:rPr>
              <w:t>تحرص الإدارة على تنمية قدرات العاملين وتشجيعهم على الإبداع والإبتكار.</w:t>
            </w:r>
          </w:p>
        </w:tc>
        <w:tc>
          <w:tcPr>
            <w:tcW w:w="1331" w:type="dxa"/>
            <w:hideMark/>
          </w:tcPr>
          <w:p w14:paraId="572CA99F"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3.70</w:t>
            </w:r>
          </w:p>
        </w:tc>
        <w:tc>
          <w:tcPr>
            <w:tcW w:w="983" w:type="dxa"/>
            <w:hideMark/>
          </w:tcPr>
          <w:p w14:paraId="67742FBF"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1.23</w:t>
            </w:r>
          </w:p>
        </w:tc>
        <w:tc>
          <w:tcPr>
            <w:tcW w:w="899" w:type="dxa"/>
            <w:hideMark/>
          </w:tcPr>
          <w:p w14:paraId="6F589D4F"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5</w:t>
            </w:r>
          </w:p>
        </w:tc>
        <w:tc>
          <w:tcPr>
            <w:tcW w:w="1218" w:type="dxa"/>
            <w:hideMark/>
          </w:tcPr>
          <w:p w14:paraId="3597C142" w14:textId="77777777" w:rsidR="00C933EA" w:rsidRPr="00C933EA" w:rsidRDefault="00C933EA" w:rsidP="00C933EA">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C933EA">
              <w:rPr>
                <w:rFonts w:ascii="Simplified Arabic" w:eastAsia="Calibri" w:hAnsi="Simplified Arabic"/>
                <w:kern w:val="0"/>
                <w:sz w:val="28"/>
                <w:rtl/>
                <w:lang w:bidi="ar-EG"/>
                <w14:ligatures w14:val="none"/>
              </w:rPr>
              <w:t>مرتفع</w:t>
            </w:r>
          </w:p>
        </w:tc>
      </w:tr>
      <w:tr w:rsidR="00C933EA" w:rsidRPr="00C933EA" w14:paraId="0F8293FE" w14:textId="77777777" w:rsidTr="00C933E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1" w:type="dxa"/>
            <w:gridSpan w:val="2"/>
            <w:hideMark/>
          </w:tcPr>
          <w:p w14:paraId="6C4076B4" w14:textId="77777777" w:rsidR="00C933EA" w:rsidRPr="00C933EA" w:rsidRDefault="00C933EA" w:rsidP="00C933EA">
            <w:pPr>
              <w:tabs>
                <w:tab w:val="left" w:pos="1243"/>
                <w:tab w:val="center" w:pos="3798"/>
                <w:tab w:val="left" w:pos="6786"/>
              </w:tabs>
              <w:jc w:val="center"/>
              <w:rPr>
                <w:rFonts w:ascii="Simplified Arabic" w:eastAsia="Times New Roman" w:hAnsi="Simplified Arabic"/>
                <w:kern w:val="0"/>
                <w:sz w:val="28"/>
                <w:lang w:bidi="ar-EG"/>
                <w14:ligatures w14:val="none"/>
              </w:rPr>
            </w:pPr>
            <w:r w:rsidRPr="00C933EA">
              <w:rPr>
                <w:rFonts w:ascii="Simplified Arabic" w:eastAsia="Times New Roman" w:hAnsi="Simplified Arabic"/>
                <w:kern w:val="0"/>
                <w:sz w:val="28"/>
                <w:rtl/>
                <w:lang w:bidi="ar-EG"/>
                <w14:ligatures w14:val="none"/>
              </w:rPr>
              <w:t>المتوسط العام</w:t>
            </w:r>
          </w:p>
        </w:tc>
        <w:tc>
          <w:tcPr>
            <w:tcW w:w="1331" w:type="dxa"/>
            <w:hideMark/>
          </w:tcPr>
          <w:p w14:paraId="0016C3F7"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C933EA">
              <w:rPr>
                <w:rFonts w:ascii="Simplified Arabic" w:eastAsia="Calibri" w:hAnsi="Simplified Arabic"/>
                <w:b/>
                <w:bCs/>
                <w:kern w:val="0"/>
                <w:sz w:val="28"/>
                <w:rtl/>
                <w:lang w:bidi="ar-EG"/>
                <w14:ligatures w14:val="none"/>
              </w:rPr>
              <w:t>4.068</w:t>
            </w:r>
          </w:p>
        </w:tc>
        <w:tc>
          <w:tcPr>
            <w:tcW w:w="983" w:type="dxa"/>
            <w:hideMark/>
          </w:tcPr>
          <w:p w14:paraId="046895DA" w14:textId="77777777" w:rsidR="00C933EA" w:rsidRPr="00C933EA" w:rsidRDefault="00C933EA" w:rsidP="00C933EA">
            <w:pPr>
              <w:tabs>
                <w:tab w:val="left" w:pos="1243"/>
                <w:tab w:val="center" w:pos="3798"/>
                <w:tab w:val="left" w:pos="6786"/>
              </w:tabs>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C933EA">
              <w:rPr>
                <w:rFonts w:ascii="Simplified Arabic" w:eastAsia="Calibri" w:hAnsi="Simplified Arabic"/>
                <w:b/>
                <w:bCs/>
                <w:kern w:val="0"/>
                <w:sz w:val="28"/>
                <w:rtl/>
                <w:lang w:bidi="ar-EG"/>
                <w14:ligatures w14:val="none"/>
              </w:rPr>
              <w:t>0.998</w:t>
            </w:r>
          </w:p>
        </w:tc>
        <w:tc>
          <w:tcPr>
            <w:tcW w:w="2117" w:type="dxa"/>
            <w:gridSpan w:val="2"/>
            <w:hideMark/>
          </w:tcPr>
          <w:p w14:paraId="3B498BBD" w14:textId="77777777" w:rsidR="00C933EA" w:rsidRPr="00C933EA" w:rsidRDefault="00C933EA" w:rsidP="00C933EA">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C933EA">
              <w:rPr>
                <w:rFonts w:ascii="Simplified Arabic" w:eastAsia="Calibri" w:hAnsi="Simplified Arabic"/>
                <w:b/>
                <w:bCs/>
                <w:kern w:val="0"/>
                <w:sz w:val="28"/>
                <w:rtl/>
                <w:lang w:bidi="ar-EG"/>
                <w14:ligatures w14:val="none"/>
              </w:rPr>
              <w:t>مرتفع</w:t>
            </w:r>
          </w:p>
        </w:tc>
      </w:tr>
    </w:tbl>
    <w:p w14:paraId="1F743FBB" w14:textId="77777777" w:rsidR="00C933EA" w:rsidRPr="00C933EA" w:rsidRDefault="00C933EA" w:rsidP="00C933EA">
      <w:pPr>
        <w:rPr>
          <w:rFonts w:ascii="Simplified Arabic" w:eastAsia="Calibri" w:hAnsi="Simplified Arabic"/>
          <w:b/>
          <w:bCs/>
          <w:sz w:val="28"/>
          <w:rtl/>
        </w:rPr>
      </w:pPr>
    </w:p>
    <w:p w14:paraId="49BDB536" w14:textId="4EE350CA" w:rsidR="00C933EA" w:rsidRDefault="00C933EA" w:rsidP="00C933EA">
      <w:pPr>
        <w:spacing w:line="360" w:lineRule="auto"/>
        <w:jc w:val="both"/>
        <w:rPr>
          <w:rFonts w:ascii="Simplified Arabic" w:eastAsia="Calibri" w:hAnsi="Simplified Arabic" w:hint="cs"/>
          <w:sz w:val="28"/>
          <w:rtl/>
          <w:lang w:bidi="ar-EG"/>
        </w:rPr>
      </w:pPr>
      <w:r w:rsidRPr="00C933EA">
        <w:rPr>
          <w:rFonts w:ascii="Simplified Arabic" w:eastAsia="Calibri" w:hAnsi="Simplified Arabic"/>
          <w:sz w:val="28"/>
          <w:rtl/>
        </w:rPr>
        <w:lastRenderedPageBreak/>
        <w:t xml:space="preserve">تم ترتيب عبارات </w:t>
      </w:r>
      <w:r>
        <w:rPr>
          <w:rFonts w:ascii="Simplified Arabic" w:eastAsia="Calibri" w:hAnsi="Simplified Arabic" w:hint="cs"/>
          <w:sz w:val="28"/>
          <w:rtl/>
        </w:rPr>
        <w:t xml:space="preserve">التدريب والتطوير الالكتروني </w:t>
      </w:r>
      <w:r w:rsidRPr="00C933EA">
        <w:rPr>
          <w:rFonts w:ascii="Simplified Arabic" w:eastAsia="Calibri" w:hAnsi="Simplified Arabic"/>
          <w:sz w:val="28"/>
          <w:rtl/>
        </w:rPr>
        <w:t>من حيث درجة الأهمية النسبية (قيمة المتوسط الحسابي الأكبر) من وجهة نظر عينة الدراسة تبين أن عبارة (</w:t>
      </w:r>
      <w:r w:rsidRPr="00C933EA">
        <w:rPr>
          <w:rFonts w:ascii="Simplified Arabic" w:eastAsia="Calibri" w:hAnsi="Simplified Arabic" w:hint="cs"/>
          <w:sz w:val="28"/>
          <w:rtl/>
          <w:lang w:bidi="ar-EG"/>
        </w:rPr>
        <w:t>التدريب له دور كبير في تحسين كفاءة وفاعلية العمليات الإدارية</w:t>
      </w:r>
      <w:r w:rsidRPr="00C933EA">
        <w:rPr>
          <w:rFonts w:ascii="Simplified Arabic" w:eastAsia="Calibri" w:hAnsi="Simplified Arabic"/>
          <w:sz w:val="28"/>
          <w:rtl/>
          <w:lang w:bidi="ar-EG"/>
        </w:rPr>
        <w:t>.</w:t>
      </w:r>
      <w:r w:rsidRPr="00C933EA">
        <w:rPr>
          <w:rFonts w:ascii="Simplified Arabic" w:eastAsia="Calibri" w:hAnsi="Simplified Arabic"/>
          <w:sz w:val="28"/>
          <w:rtl/>
          <w:lang w:bidi="ar-QA"/>
        </w:rPr>
        <w:t>)</w:t>
      </w:r>
      <w:r w:rsidRPr="00C933EA">
        <w:rPr>
          <w:rFonts w:ascii="Simplified Arabic" w:eastAsia="Calibri" w:hAnsi="Simplified Arabic"/>
          <w:sz w:val="28"/>
          <w:rtl/>
          <w:lang w:bidi="ar-EG"/>
        </w:rPr>
        <w:t xml:space="preserve"> هي أكثر العبارات أهمية بقيمة 4.27 وانحراف معياري 1.01 وبدرجة موافقة مرتفع بينما كانت العبارة (</w:t>
      </w:r>
      <w:r w:rsidRPr="00C933EA">
        <w:rPr>
          <w:rFonts w:ascii="Simplified Arabic" w:eastAsia="Calibri" w:hAnsi="Simplified Arabic" w:hint="cs"/>
          <w:sz w:val="28"/>
          <w:rtl/>
          <w:lang w:bidi="ar-EG"/>
        </w:rPr>
        <w:t>تحرص الإدارة على تنمية قدرات العاملين وتشجيعهم على الإبداع والإبتكار.</w:t>
      </w:r>
      <w:r w:rsidRPr="00C933EA">
        <w:rPr>
          <w:rFonts w:ascii="Simplified Arabic" w:eastAsia="Calibri" w:hAnsi="Simplified Arabic"/>
          <w:sz w:val="28"/>
          <w:rtl/>
          <w:lang w:bidi="ar-EG"/>
        </w:rPr>
        <w:t>) هي أقل العبارات اهمية بقيمة 3.70 وانحراف معياري 1.23 وبدرجة موافقة مرتفع و</w:t>
      </w:r>
      <w:r w:rsidRPr="00C933EA">
        <w:rPr>
          <w:rFonts w:ascii="Simplified Arabic" w:eastAsia="Calibri" w:hAnsi="Simplified Arabic"/>
          <w:sz w:val="28"/>
          <w:rtl/>
        </w:rPr>
        <w:t xml:space="preserve">عند دراسة عبارات </w:t>
      </w:r>
      <w:r>
        <w:rPr>
          <w:rFonts w:ascii="Simplified Arabic" w:eastAsia="Calibri" w:hAnsi="Simplified Arabic" w:hint="cs"/>
          <w:sz w:val="28"/>
          <w:rtl/>
        </w:rPr>
        <w:t>التدريب والتطوير الالكتروني</w:t>
      </w:r>
      <w:r w:rsidRPr="00C933EA">
        <w:rPr>
          <w:rFonts w:ascii="Simplified Arabic" w:eastAsia="Calibri" w:hAnsi="Simplified Arabic"/>
          <w:sz w:val="28"/>
          <w:rtl/>
        </w:rPr>
        <w:t xml:space="preserve"> تبين أن </w:t>
      </w:r>
      <w:r w:rsidRPr="00C933EA">
        <w:rPr>
          <w:rFonts w:ascii="Simplified Arabic" w:eastAsia="Calibri" w:hAnsi="Simplified Arabic"/>
          <w:sz w:val="28"/>
          <w:rtl/>
          <w:lang w:bidi="ar-EG"/>
        </w:rPr>
        <w:t xml:space="preserve">جميع العبارات جاءت في مستوى الموافقة المرتفع </w:t>
      </w:r>
      <w:r w:rsidRPr="00C933EA">
        <w:rPr>
          <w:rFonts w:ascii="Simplified Arabic" w:eastAsia="Calibri" w:hAnsi="Simplified Arabic"/>
          <w:sz w:val="28"/>
          <w:rtl/>
        </w:rPr>
        <w:t xml:space="preserve">مما يوضح </w:t>
      </w:r>
      <w:bookmarkStart w:id="97" w:name="_Hlk122063630"/>
      <w:r w:rsidRPr="00C933EA">
        <w:rPr>
          <w:rFonts w:ascii="Simplified Arabic" w:eastAsia="Calibri" w:hAnsi="Simplified Arabic"/>
          <w:sz w:val="28"/>
          <w:rtl/>
        </w:rPr>
        <w:t xml:space="preserve">وجود مستوي مرتفع من تطبيق </w:t>
      </w:r>
      <w:r>
        <w:rPr>
          <w:rFonts w:ascii="Simplified Arabic" w:eastAsia="Calibri" w:hAnsi="Simplified Arabic" w:hint="cs"/>
          <w:sz w:val="28"/>
          <w:rtl/>
        </w:rPr>
        <w:t>إدارة الموارد البشرية الالكترونية بشركة سابك التدريب والتطوير الالكتروني</w:t>
      </w:r>
      <w:r w:rsidRPr="00C933EA">
        <w:rPr>
          <w:rFonts w:ascii="Simplified Arabic" w:eastAsia="Calibri" w:hAnsi="Simplified Arabic"/>
          <w:sz w:val="28"/>
          <w:rtl/>
        </w:rPr>
        <w:t xml:space="preserve"> حيث بلغت قيمة المتوسط الحسابي لعبارات محور </w:t>
      </w:r>
      <w:r>
        <w:rPr>
          <w:rFonts w:ascii="Simplified Arabic" w:eastAsia="Calibri" w:hAnsi="Simplified Arabic" w:hint="cs"/>
          <w:sz w:val="28"/>
          <w:rtl/>
        </w:rPr>
        <w:t>التدريب والتطوير الالكتروني</w:t>
      </w:r>
      <w:r w:rsidRPr="00C933EA">
        <w:rPr>
          <w:rFonts w:ascii="Simplified Arabic" w:eastAsia="Calibri" w:hAnsi="Simplified Arabic"/>
          <w:sz w:val="28"/>
          <w:rtl/>
        </w:rPr>
        <w:t xml:space="preserve"> 4.068</w:t>
      </w:r>
      <w:r w:rsidRPr="00C933EA">
        <w:rPr>
          <w:rFonts w:ascii="Simplified Arabic" w:eastAsia="Calibri" w:hAnsi="Simplified Arabic"/>
          <w:sz w:val="28"/>
          <w:rtl/>
          <w:lang w:bidi="ar-EG"/>
        </w:rPr>
        <w:t xml:space="preserve"> بانحراف معياري </w:t>
      </w:r>
      <w:bookmarkEnd w:id="97"/>
      <w:r w:rsidRPr="00C933EA">
        <w:rPr>
          <w:rFonts w:ascii="Simplified Arabic" w:eastAsia="Calibri" w:hAnsi="Simplified Arabic"/>
          <w:sz w:val="28"/>
          <w:rtl/>
          <w:lang w:bidi="ar-EG"/>
        </w:rPr>
        <w:t>0.998.</w:t>
      </w:r>
    </w:p>
    <w:p w14:paraId="09397E4D" w14:textId="456D8405" w:rsidR="00C933EA" w:rsidRPr="00C933EA" w:rsidRDefault="00C933EA" w:rsidP="00C933EA">
      <w:pPr>
        <w:spacing w:line="360" w:lineRule="auto"/>
        <w:jc w:val="center"/>
        <w:rPr>
          <w:rFonts w:ascii="Simplified Arabic" w:eastAsia="Calibri" w:hAnsi="Simplified Arabic"/>
          <w:sz w:val="28"/>
          <w:rtl/>
          <w:lang w:bidi="ar-EG"/>
        </w:rPr>
      </w:pPr>
      <w:r>
        <w:rPr>
          <w:rFonts w:ascii="Simplified Arabic" w:eastAsia="Calibri" w:hAnsi="Simplified Arabic"/>
          <w:noProof/>
          <w:sz w:val="28"/>
        </w:rPr>
        <w:drawing>
          <wp:inline distT="0" distB="0" distL="0" distR="0" wp14:anchorId="170F444E" wp14:editId="6E7CD112">
            <wp:extent cx="4584700" cy="275590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2299E62" w14:textId="792DEB62" w:rsidR="003645CB" w:rsidRPr="00980557" w:rsidRDefault="00980557" w:rsidP="00980557">
      <w:pPr>
        <w:pStyle w:val="ListParagraph"/>
        <w:jc w:val="center"/>
        <w:rPr>
          <w:rFonts w:ascii="Simplified Arabic" w:hAnsi="Simplified Arabic"/>
          <w:b/>
          <w:bCs/>
          <w:sz w:val="20"/>
          <w:szCs w:val="24"/>
          <w:lang w:bidi="ar-EG"/>
        </w:rPr>
      </w:pPr>
      <w:r w:rsidRPr="00980557">
        <w:rPr>
          <w:rFonts w:ascii="Simplified Arabic" w:hAnsi="Simplified Arabic" w:hint="cs"/>
          <w:b/>
          <w:bCs/>
          <w:sz w:val="20"/>
          <w:szCs w:val="24"/>
          <w:rtl/>
          <w:lang w:bidi="ar-EG"/>
        </w:rPr>
        <w:t>شكل (4-3) قيم المتوسطات الحسابية لعبارات محور التدريب والتطوير الالكتروني</w:t>
      </w:r>
    </w:p>
    <w:p w14:paraId="02EF87BF" w14:textId="77777777" w:rsidR="00980557" w:rsidRPr="00980557" w:rsidRDefault="00980557" w:rsidP="00980557">
      <w:pPr>
        <w:pStyle w:val="Heading1"/>
        <w:rPr>
          <w:b/>
          <w:bCs/>
          <w:rtl/>
          <w:lang w:bidi="ar-EG"/>
        </w:rPr>
      </w:pPr>
      <w:bookmarkStart w:id="98" w:name="_Toc181626877"/>
      <w:r w:rsidRPr="00980557">
        <w:rPr>
          <w:rFonts w:hint="cs"/>
          <w:b/>
          <w:bCs/>
          <w:rtl/>
          <w:lang w:bidi="ar-EG"/>
        </w:rPr>
        <w:t>2.3.4 الاحصاء الوصفي لمحور كفاءة وفاعلية العمليات الإدارية</w:t>
      </w:r>
      <w:bookmarkEnd w:id="98"/>
    </w:p>
    <w:p w14:paraId="61645F47" w14:textId="77777777" w:rsidR="00E41C68" w:rsidRDefault="00E41C68" w:rsidP="00E41C68">
      <w:pPr>
        <w:jc w:val="center"/>
        <w:rPr>
          <w:rFonts w:ascii="Simplified Arabic" w:eastAsia="Calibri" w:hAnsi="Simplified Arabic" w:hint="cs"/>
          <w:b/>
          <w:bCs/>
          <w:sz w:val="24"/>
          <w:szCs w:val="24"/>
          <w:rtl/>
        </w:rPr>
      </w:pPr>
    </w:p>
    <w:p w14:paraId="62A80666" w14:textId="77777777" w:rsidR="00E41C68" w:rsidRDefault="00E41C68" w:rsidP="00E41C68">
      <w:pPr>
        <w:jc w:val="center"/>
        <w:rPr>
          <w:rFonts w:ascii="Simplified Arabic" w:eastAsia="Calibri" w:hAnsi="Simplified Arabic" w:hint="cs"/>
          <w:b/>
          <w:bCs/>
          <w:sz w:val="24"/>
          <w:szCs w:val="24"/>
          <w:rtl/>
        </w:rPr>
      </w:pPr>
    </w:p>
    <w:p w14:paraId="6DADF068" w14:textId="4F064B5C" w:rsidR="00980557" w:rsidRPr="00980557" w:rsidRDefault="00980557" w:rsidP="00E41C68">
      <w:pPr>
        <w:jc w:val="center"/>
        <w:rPr>
          <w:rFonts w:ascii="Simplified Arabic" w:eastAsia="Calibri" w:hAnsi="Simplified Arabic"/>
          <w:b/>
          <w:bCs/>
          <w:sz w:val="24"/>
          <w:szCs w:val="24"/>
          <w:rtl/>
        </w:rPr>
      </w:pPr>
      <w:r w:rsidRPr="00980557">
        <w:rPr>
          <w:rFonts w:ascii="Simplified Arabic" w:eastAsia="Calibri" w:hAnsi="Simplified Arabic"/>
          <w:b/>
          <w:bCs/>
          <w:sz w:val="24"/>
          <w:szCs w:val="24"/>
          <w:rtl/>
        </w:rPr>
        <w:lastRenderedPageBreak/>
        <w:t>جدول( 4-</w:t>
      </w:r>
      <w:r w:rsidR="00E41C68">
        <w:rPr>
          <w:rFonts w:ascii="Simplified Arabic" w:eastAsia="Calibri" w:hAnsi="Simplified Arabic" w:hint="cs"/>
          <w:b/>
          <w:bCs/>
          <w:sz w:val="24"/>
          <w:szCs w:val="24"/>
          <w:rtl/>
        </w:rPr>
        <w:t>5</w:t>
      </w:r>
      <w:r w:rsidRPr="00980557">
        <w:rPr>
          <w:rFonts w:ascii="Simplified Arabic" w:eastAsia="Calibri" w:hAnsi="Simplified Arabic"/>
          <w:b/>
          <w:bCs/>
          <w:sz w:val="24"/>
          <w:szCs w:val="24"/>
          <w:rtl/>
        </w:rPr>
        <w:t xml:space="preserve">) الاحصاء الوصفي لعبارات محور </w:t>
      </w:r>
      <w:r w:rsidR="00E41C68">
        <w:rPr>
          <w:rFonts w:ascii="Simplified Arabic" w:eastAsia="Calibri" w:hAnsi="Simplified Arabic" w:hint="cs"/>
          <w:b/>
          <w:bCs/>
          <w:sz w:val="24"/>
          <w:szCs w:val="24"/>
          <w:rtl/>
        </w:rPr>
        <w:t>كفاءة وفاعلية العمليات الإدارية</w:t>
      </w:r>
    </w:p>
    <w:tbl>
      <w:tblPr>
        <w:tblStyle w:val="LightGrid-Accent6"/>
        <w:bidiVisual/>
        <w:tblW w:w="9302" w:type="dxa"/>
        <w:tblLook w:val="04A0" w:firstRow="1" w:lastRow="0" w:firstColumn="1" w:lastColumn="0" w:noHBand="0" w:noVBand="1"/>
      </w:tblPr>
      <w:tblGrid>
        <w:gridCol w:w="748"/>
        <w:gridCol w:w="4123"/>
        <w:gridCol w:w="1331"/>
        <w:gridCol w:w="983"/>
        <w:gridCol w:w="899"/>
        <w:gridCol w:w="1218"/>
      </w:tblGrid>
      <w:tr w:rsidR="00980557" w:rsidRPr="00980557" w14:paraId="26A65CDA" w14:textId="77777777" w:rsidTr="00E41C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44ECA52A" w14:textId="77777777" w:rsidR="00980557" w:rsidRPr="00980557" w:rsidRDefault="00980557"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الرقم</w:t>
            </w:r>
          </w:p>
        </w:tc>
        <w:tc>
          <w:tcPr>
            <w:tcW w:w="4123" w:type="dxa"/>
            <w:hideMark/>
          </w:tcPr>
          <w:p w14:paraId="45891EF0" w14:textId="77777777" w:rsidR="00980557" w:rsidRPr="00980557" w:rsidRDefault="00980557" w:rsidP="00980557">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العبارة</w:t>
            </w:r>
          </w:p>
        </w:tc>
        <w:tc>
          <w:tcPr>
            <w:tcW w:w="1331" w:type="dxa"/>
            <w:hideMark/>
          </w:tcPr>
          <w:p w14:paraId="3874BF7F" w14:textId="77777777" w:rsidR="00980557" w:rsidRPr="00980557" w:rsidRDefault="00980557" w:rsidP="00980557">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المتوسط الحسابي</w:t>
            </w:r>
          </w:p>
        </w:tc>
        <w:tc>
          <w:tcPr>
            <w:tcW w:w="983" w:type="dxa"/>
            <w:hideMark/>
          </w:tcPr>
          <w:p w14:paraId="71E32A99" w14:textId="77777777" w:rsidR="00980557" w:rsidRPr="00980557" w:rsidRDefault="00980557" w:rsidP="00980557">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الانحراف المعياري</w:t>
            </w:r>
          </w:p>
        </w:tc>
        <w:tc>
          <w:tcPr>
            <w:tcW w:w="899" w:type="dxa"/>
            <w:hideMark/>
          </w:tcPr>
          <w:p w14:paraId="32E62A04" w14:textId="77777777" w:rsidR="00980557" w:rsidRPr="00980557" w:rsidRDefault="00980557" w:rsidP="00980557">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الترتيب</w:t>
            </w:r>
          </w:p>
        </w:tc>
        <w:tc>
          <w:tcPr>
            <w:tcW w:w="1218" w:type="dxa"/>
            <w:hideMark/>
          </w:tcPr>
          <w:p w14:paraId="42E6ADCD" w14:textId="77777777" w:rsidR="00980557" w:rsidRPr="00980557" w:rsidRDefault="00980557" w:rsidP="00980557">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مستوى الموافقة</w:t>
            </w:r>
          </w:p>
        </w:tc>
      </w:tr>
      <w:tr w:rsidR="00E41C68" w:rsidRPr="00980557" w14:paraId="41E34CCF" w14:textId="77777777" w:rsidTr="00E41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5744E6B1" w14:textId="46DCD2EE" w:rsidR="00E41C68" w:rsidRPr="00980557" w:rsidRDefault="00E41C68"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16</w:t>
            </w:r>
          </w:p>
        </w:tc>
        <w:tc>
          <w:tcPr>
            <w:tcW w:w="4123" w:type="dxa"/>
            <w:hideMark/>
          </w:tcPr>
          <w:p w14:paraId="095309CB" w14:textId="7F80B8BE" w:rsidR="00E41C68" w:rsidRPr="00980557" w:rsidRDefault="00E41C68" w:rsidP="00980557">
            <w:pPr>
              <w:tabs>
                <w:tab w:val="left" w:pos="1243"/>
                <w:tab w:val="center" w:pos="3798"/>
                <w:tab w:val="left" w:pos="6786"/>
              </w:tabs>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lang w:bidi="ar-EG"/>
                <w14:ligatures w14:val="none"/>
              </w:rPr>
            </w:pPr>
            <w:r w:rsidRPr="0033708A">
              <w:rPr>
                <w:rFonts w:hint="cs"/>
                <w:rtl/>
              </w:rPr>
              <w:t>تحرص الإدارة على إشاراك العاملين في اتخاذ القرارات.</w:t>
            </w:r>
          </w:p>
        </w:tc>
        <w:tc>
          <w:tcPr>
            <w:tcW w:w="1331" w:type="dxa"/>
            <w:hideMark/>
          </w:tcPr>
          <w:p w14:paraId="51AB5D07"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4.09</w:t>
            </w:r>
          </w:p>
        </w:tc>
        <w:tc>
          <w:tcPr>
            <w:tcW w:w="983" w:type="dxa"/>
            <w:hideMark/>
          </w:tcPr>
          <w:p w14:paraId="361CBCCC"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0.847</w:t>
            </w:r>
          </w:p>
        </w:tc>
        <w:tc>
          <w:tcPr>
            <w:tcW w:w="899" w:type="dxa"/>
            <w:hideMark/>
          </w:tcPr>
          <w:p w14:paraId="07839D21"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hint="cs"/>
                <w:kern w:val="0"/>
                <w:sz w:val="28"/>
                <w:rtl/>
                <w:lang w:bidi="ar-EG"/>
                <w14:ligatures w14:val="none"/>
              </w:rPr>
              <w:t>3</w:t>
            </w:r>
          </w:p>
        </w:tc>
        <w:tc>
          <w:tcPr>
            <w:tcW w:w="1218" w:type="dxa"/>
            <w:hideMark/>
          </w:tcPr>
          <w:p w14:paraId="5F2FA53F"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مرتفع</w:t>
            </w:r>
          </w:p>
        </w:tc>
      </w:tr>
      <w:tr w:rsidR="00E41C68" w:rsidRPr="00980557" w14:paraId="61F87C21" w14:textId="77777777" w:rsidTr="00E41C6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480682C1" w14:textId="0873295F" w:rsidR="00E41C68" w:rsidRPr="00980557" w:rsidRDefault="00E41C68"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17</w:t>
            </w:r>
          </w:p>
        </w:tc>
        <w:tc>
          <w:tcPr>
            <w:tcW w:w="4123" w:type="dxa"/>
            <w:hideMark/>
          </w:tcPr>
          <w:p w14:paraId="3CD312FC" w14:textId="0F12F83B"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lang w:bidi="ar-EG"/>
                <w14:ligatures w14:val="none"/>
              </w:rPr>
            </w:pPr>
            <w:r w:rsidRPr="0033708A">
              <w:rPr>
                <w:rFonts w:hint="cs"/>
                <w:rtl/>
              </w:rPr>
              <w:t>تقوم الإدارة بتوفير الأدوات والمعدات الحديثة التي ترفع من كفاءة العاملين.</w:t>
            </w:r>
          </w:p>
        </w:tc>
        <w:tc>
          <w:tcPr>
            <w:tcW w:w="1331" w:type="dxa"/>
            <w:hideMark/>
          </w:tcPr>
          <w:p w14:paraId="088C2478"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4.23</w:t>
            </w:r>
          </w:p>
        </w:tc>
        <w:tc>
          <w:tcPr>
            <w:tcW w:w="983" w:type="dxa"/>
            <w:hideMark/>
          </w:tcPr>
          <w:p w14:paraId="035FB7AF"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0.894</w:t>
            </w:r>
          </w:p>
        </w:tc>
        <w:tc>
          <w:tcPr>
            <w:tcW w:w="899" w:type="dxa"/>
            <w:hideMark/>
          </w:tcPr>
          <w:p w14:paraId="0A166EDF"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hint="cs"/>
                <w:kern w:val="0"/>
                <w:sz w:val="28"/>
                <w:rtl/>
                <w:lang w:bidi="ar-EG"/>
                <w14:ligatures w14:val="none"/>
              </w:rPr>
              <w:t>2</w:t>
            </w:r>
          </w:p>
        </w:tc>
        <w:tc>
          <w:tcPr>
            <w:tcW w:w="1218" w:type="dxa"/>
            <w:hideMark/>
          </w:tcPr>
          <w:p w14:paraId="19A820A1"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مرتفع</w:t>
            </w:r>
          </w:p>
        </w:tc>
      </w:tr>
      <w:tr w:rsidR="00E41C68" w:rsidRPr="00980557" w14:paraId="1293DA7E" w14:textId="77777777" w:rsidTr="00E41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14BEEE4F" w14:textId="32CC7815" w:rsidR="00E41C68" w:rsidRPr="00980557" w:rsidRDefault="00E41C68"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18</w:t>
            </w:r>
          </w:p>
        </w:tc>
        <w:tc>
          <w:tcPr>
            <w:tcW w:w="4123" w:type="dxa"/>
            <w:hideMark/>
          </w:tcPr>
          <w:p w14:paraId="7BC90AE3" w14:textId="01B84AA0"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lang w:bidi="ar-EG"/>
                <w14:ligatures w14:val="none"/>
              </w:rPr>
            </w:pPr>
            <w:r w:rsidRPr="0033708A">
              <w:rPr>
                <w:rFonts w:hint="cs"/>
                <w:rtl/>
              </w:rPr>
              <w:t>تحرص الإدارة على وضع العاملين في الأماكن المناسبة لهم وفقا لخبرتهم المهنية.</w:t>
            </w:r>
          </w:p>
        </w:tc>
        <w:tc>
          <w:tcPr>
            <w:tcW w:w="1331" w:type="dxa"/>
            <w:hideMark/>
          </w:tcPr>
          <w:p w14:paraId="6AB39D86"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4.29</w:t>
            </w:r>
          </w:p>
        </w:tc>
        <w:tc>
          <w:tcPr>
            <w:tcW w:w="983" w:type="dxa"/>
            <w:hideMark/>
          </w:tcPr>
          <w:p w14:paraId="07AF0FA6"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1.01</w:t>
            </w:r>
          </w:p>
        </w:tc>
        <w:tc>
          <w:tcPr>
            <w:tcW w:w="899" w:type="dxa"/>
            <w:hideMark/>
          </w:tcPr>
          <w:p w14:paraId="61F81158"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1</w:t>
            </w:r>
          </w:p>
        </w:tc>
        <w:tc>
          <w:tcPr>
            <w:tcW w:w="1218" w:type="dxa"/>
            <w:hideMark/>
          </w:tcPr>
          <w:p w14:paraId="04BE4619" w14:textId="77777777"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مرتفع</w:t>
            </w:r>
          </w:p>
        </w:tc>
      </w:tr>
      <w:tr w:rsidR="00E41C68" w:rsidRPr="00980557" w14:paraId="4D77B704" w14:textId="77777777" w:rsidTr="00E41C6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hideMark/>
          </w:tcPr>
          <w:p w14:paraId="4D31CA19" w14:textId="2D86384E" w:rsidR="00E41C68" w:rsidRPr="00980557" w:rsidRDefault="00E41C68"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Pr>
                <w:rFonts w:ascii="Simplified Arabic" w:eastAsia="Times New Roman" w:hAnsi="Simplified Arabic" w:hint="cs"/>
                <w:kern w:val="0"/>
                <w:sz w:val="28"/>
                <w:rtl/>
                <w:lang w:bidi="ar-EG"/>
                <w14:ligatures w14:val="none"/>
              </w:rPr>
              <w:t>19</w:t>
            </w:r>
          </w:p>
        </w:tc>
        <w:tc>
          <w:tcPr>
            <w:tcW w:w="4123" w:type="dxa"/>
            <w:hideMark/>
          </w:tcPr>
          <w:p w14:paraId="0A22EF03" w14:textId="06A14253"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lang w:bidi="ar-EG"/>
                <w14:ligatures w14:val="none"/>
              </w:rPr>
            </w:pPr>
            <w:r w:rsidRPr="0033708A">
              <w:rPr>
                <w:rFonts w:hint="cs"/>
                <w:rtl/>
              </w:rPr>
              <w:t>تحرص الإدارة على اختيار الموظفين ذو الكفاءة العالية.</w:t>
            </w:r>
          </w:p>
        </w:tc>
        <w:tc>
          <w:tcPr>
            <w:tcW w:w="1331" w:type="dxa"/>
            <w:hideMark/>
          </w:tcPr>
          <w:p w14:paraId="7937F5F7"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3.69</w:t>
            </w:r>
          </w:p>
        </w:tc>
        <w:tc>
          <w:tcPr>
            <w:tcW w:w="983" w:type="dxa"/>
            <w:hideMark/>
          </w:tcPr>
          <w:p w14:paraId="72E4078D"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1.23</w:t>
            </w:r>
          </w:p>
        </w:tc>
        <w:tc>
          <w:tcPr>
            <w:tcW w:w="899" w:type="dxa"/>
            <w:hideMark/>
          </w:tcPr>
          <w:p w14:paraId="3102B21F"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hint="cs"/>
                <w:kern w:val="0"/>
                <w:sz w:val="28"/>
                <w:rtl/>
                <w:lang w:bidi="ar-EG"/>
                <w14:ligatures w14:val="none"/>
              </w:rPr>
              <w:t>4</w:t>
            </w:r>
          </w:p>
        </w:tc>
        <w:tc>
          <w:tcPr>
            <w:tcW w:w="1218" w:type="dxa"/>
            <w:hideMark/>
          </w:tcPr>
          <w:p w14:paraId="4F781984" w14:textId="77777777" w:rsidR="00E41C68"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kern w:val="0"/>
                <w:sz w:val="28"/>
                <w:lang w:bidi="ar-EG"/>
                <w14:ligatures w14:val="none"/>
              </w:rPr>
            </w:pPr>
            <w:r w:rsidRPr="00980557">
              <w:rPr>
                <w:rFonts w:ascii="Simplified Arabic" w:eastAsia="Calibri" w:hAnsi="Simplified Arabic"/>
                <w:kern w:val="0"/>
                <w:sz w:val="28"/>
                <w:rtl/>
                <w:lang w:bidi="ar-EG"/>
                <w14:ligatures w14:val="none"/>
              </w:rPr>
              <w:t>مرتفع</w:t>
            </w:r>
          </w:p>
        </w:tc>
      </w:tr>
      <w:tr w:rsidR="00E41C68" w:rsidRPr="00980557" w14:paraId="7375A8E6" w14:textId="77777777" w:rsidTr="00E41C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8" w:type="dxa"/>
          </w:tcPr>
          <w:p w14:paraId="5B76F7F6" w14:textId="03DD71D3" w:rsidR="00E41C68" w:rsidRDefault="00E41C68" w:rsidP="00980557">
            <w:pPr>
              <w:tabs>
                <w:tab w:val="left" w:pos="1243"/>
                <w:tab w:val="center" w:pos="3798"/>
                <w:tab w:val="left" w:pos="6786"/>
              </w:tabs>
              <w:jc w:val="center"/>
              <w:rPr>
                <w:rFonts w:ascii="Simplified Arabic" w:eastAsia="Times New Roman" w:hAnsi="Simplified Arabic" w:hint="cs"/>
                <w:kern w:val="0"/>
                <w:sz w:val="28"/>
                <w:rtl/>
                <w:lang w:bidi="ar-EG"/>
                <w14:ligatures w14:val="none"/>
              </w:rPr>
            </w:pPr>
            <w:r>
              <w:rPr>
                <w:rFonts w:ascii="Simplified Arabic" w:eastAsia="Times New Roman" w:hAnsi="Simplified Arabic" w:hint="cs"/>
                <w:kern w:val="0"/>
                <w:sz w:val="28"/>
                <w:rtl/>
                <w:lang w:bidi="ar-EG"/>
                <w14:ligatures w14:val="none"/>
              </w:rPr>
              <w:t xml:space="preserve">20 </w:t>
            </w:r>
          </w:p>
        </w:tc>
        <w:tc>
          <w:tcPr>
            <w:tcW w:w="4123" w:type="dxa"/>
          </w:tcPr>
          <w:p w14:paraId="7E137F51" w14:textId="737A0FFD" w:rsidR="00E41C68" w:rsidRPr="00E41C68"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rtl/>
                <w14:ligatures w14:val="none"/>
              </w:rPr>
            </w:pPr>
            <w:r w:rsidRPr="0033708A">
              <w:rPr>
                <w:rFonts w:hint="cs"/>
                <w:rtl/>
              </w:rPr>
              <w:t>تقوم الإدارة بتقييم أداء العاملين بشكل مستمر ومتابعة العمل.</w:t>
            </w:r>
          </w:p>
        </w:tc>
        <w:tc>
          <w:tcPr>
            <w:tcW w:w="1331" w:type="dxa"/>
          </w:tcPr>
          <w:p w14:paraId="4D08364B" w14:textId="2CC452B3"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Pr>
                <w:rFonts w:ascii="Simplified Arabic" w:eastAsia="Calibri" w:hAnsi="Simplified Arabic" w:hint="cs"/>
                <w:kern w:val="0"/>
                <w:sz w:val="28"/>
                <w:rtl/>
                <w:lang w:bidi="ar-EG"/>
                <w14:ligatures w14:val="none"/>
              </w:rPr>
              <w:t>3.67</w:t>
            </w:r>
          </w:p>
        </w:tc>
        <w:tc>
          <w:tcPr>
            <w:tcW w:w="983" w:type="dxa"/>
          </w:tcPr>
          <w:p w14:paraId="4F17BC6D" w14:textId="02A56530"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Pr>
                <w:rFonts w:ascii="Simplified Arabic" w:eastAsia="Calibri" w:hAnsi="Simplified Arabic" w:hint="cs"/>
                <w:kern w:val="0"/>
                <w:sz w:val="28"/>
                <w:rtl/>
                <w:lang w:bidi="ar-EG"/>
                <w14:ligatures w14:val="none"/>
              </w:rPr>
              <w:t>0.938</w:t>
            </w:r>
          </w:p>
        </w:tc>
        <w:tc>
          <w:tcPr>
            <w:tcW w:w="899" w:type="dxa"/>
          </w:tcPr>
          <w:p w14:paraId="5CA491FD" w14:textId="1E2792D8"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hint="cs"/>
                <w:kern w:val="0"/>
                <w:sz w:val="28"/>
                <w:rtl/>
                <w:lang w:bidi="ar-EG"/>
                <w14:ligatures w14:val="none"/>
              </w:rPr>
            </w:pPr>
            <w:r>
              <w:rPr>
                <w:rFonts w:ascii="Simplified Arabic" w:eastAsia="Calibri" w:hAnsi="Simplified Arabic" w:hint="cs"/>
                <w:kern w:val="0"/>
                <w:sz w:val="28"/>
                <w:rtl/>
                <w:lang w:bidi="ar-EG"/>
                <w14:ligatures w14:val="none"/>
              </w:rPr>
              <w:t>5</w:t>
            </w:r>
          </w:p>
        </w:tc>
        <w:tc>
          <w:tcPr>
            <w:tcW w:w="1218" w:type="dxa"/>
          </w:tcPr>
          <w:p w14:paraId="3081826F" w14:textId="6F3928FB" w:rsidR="00E41C68" w:rsidRPr="00980557" w:rsidRDefault="00E41C68" w:rsidP="00980557">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Pr>
                <w:rFonts w:ascii="Simplified Arabic" w:eastAsia="Calibri" w:hAnsi="Simplified Arabic" w:hint="cs"/>
                <w:kern w:val="0"/>
                <w:sz w:val="28"/>
                <w:rtl/>
                <w:lang w:bidi="ar-EG"/>
                <w14:ligatures w14:val="none"/>
              </w:rPr>
              <w:t>مرتفع</w:t>
            </w:r>
          </w:p>
        </w:tc>
      </w:tr>
      <w:tr w:rsidR="00980557" w:rsidRPr="00980557" w14:paraId="219A0BA9" w14:textId="77777777" w:rsidTr="00E41C6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71" w:type="dxa"/>
            <w:gridSpan w:val="2"/>
            <w:hideMark/>
          </w:tcPr>
          <w:p w14:paraId="04B4FB09" w14:textId="77777777" w:rsidR="00980557" w:rsidRPr="00980557" w:rsidRDefault="00980557" w:rsidP="00980557">
            <w:pPr>
              <w:tabs>
                <w:tab w:val="left" w:pos="1243"/>
                <w:tab w:val="center" w:pos="3798"/>
                <w:tab w:val="left" w:pos="6786"/>
              </w:tabs>
              <w:jc w:val="center"/>
              <w:rPr>
                <w:rFonts w:ascii="Simplified Arabic" w:eastAsia="Times New Roman" w:hAnsi="Simplified Arabic"/>
                <w:kern w:val="0"/>
                <w:sz w:val="28"/>
                <w:lang w:bidi="ar-EG"/>
                <w14:ligatures w14:val="none"/>
              </w:rPr>
            </w:pPr>
            <w:r w:rsidRPr="00980557">
              <w:rPr>
                <w:rFonts w:ascii="Simplified Arabic" w:eastAsia="Times New Roman" w:hAnsi="Simplified Arabic"/>
                <w:kern w:val="0"/>
                <w:sz w:val="28"/>
                <w:rtl/>
                <w:lang w:bidi="ar-EG"/>
                <w14:ligatures w14:val="none"/>
              </w:rPr>
              <w:t>المتوسط العام</w:t>
            </w:r>
          </w:p>
        </w:tc>
        <w:tc>
          <w:tcPr>
            <w:tcW w:w="1331" w:type="dxa"/>
            <w:hideMark/>
          </w:tcPr>
          <w:p w14:paraId="2E0F2EEF" w14:textId="2BFDF2EE" w:rsidR="00980557" w:rsidRPr="00980557" w:rsidRDefault="00E41C68"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Pr>
                <w:rFonts w:ascii="Simplified Arabic" w:eastAsia="Calibri" w:hAnsi="Simplified Arabic" w:hint="cs"/>
                <w:b/>
                <w:bCs/>
                <w:kern w:val="0"/>
                <w:sz w:val="28"/>
                <w:rtl/>
                <w:lang w:bidi="ar-EG"/>
                <w14:ligatures w14:val="none"/>
              </w:rPr>
              <w:t>3.994</w:t>
            </w:r>
          </w:p>
        </w:tc>
        <w:tc>
          <w:tcPr>
            <w:tcW w:w="983" w:type="dxa"/>
            <w:hideMark/>
          </w:tcPr>
          <w:p w14:paraId="1788562D" w14:textId="40553490" w:rsidR="00980557" w:rsidRPr="00980557" w:rsidRDefault="00E41C68" w:rsidP="00980557">
            <w:pPr>
              <w:tabs>
                <w:tab w:val="left" w:pos="1243"/>
                <w:tab w:val="center" w:pos="3798"/>
                <w:tab w:val="left" w:pos="6786"/>
              </w:tabs>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Pr>
                <w:rFonts w:ascii="Simplified Arabic" w:eastAsia="Calibri" w:hAnsi="Simplified Arabic" w:hint="cs"/>
                <w:b/>
                <w:bCs/>
                <w:kern w:val="0"/>
                <w:sz w:val="28"/>
                <w:rtl/>
                <w:lang w:bidi="ar-EG"/>
                <w14:ligatures w14:val="none"/>
              </w:rPr>
              <w:t>0.983</w:t>
            </w:r>
          </w:p>
        </w:tc>
        <w:tc>
          <w:tcPr>
            <w:tcW w:w="2117" w:type="dxa"/>
            <w:gridSpan w:val="2"/>
            <w:hideMark/>
          </w:tcPr>
          <w:p w14:paraId="645EBD89" w14:textId="77777777" w:rsidR="00980557" w:rsidRPr="00980557" w:rsidRDefault="00980557" w:rsidP="00980557">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eastAsia="Calibri" w:hAnsi="Simplified Arabic"/>
                <w:b/>
                <w:bCs/>
                <w:kern w:val="0"/>
                <w:sz w:val="28"/>
                <w:lang w:bidi="ar-EG"/>
                <w14:ligatures w14:val="none"/>
              </w:rPr>
            </w:pPr>
            <w:r w:rsidRPr="00980557">
              <w:rPr>
                <w:rFonts w:ascii="Simplified Arabic" w:eastAsia="Calibri" w:hAnsi="Simplified Arabic"/>
                <w:b/>
                <w:bCs/>
                <w:kern w:val="0"/>
                <w:sz w:val="28"/>
                <w:rtl/>
                <w:lang w:bidi="ar-EG"/>
                <w14:ligatures w14:val="none"/>
              </w:rPr>
              <w:t>مرتفع</w:t>
            </w:r>
          </w:p>
        </w:tc>
      </w:tr>
    </w:tbl>
    <w:p w14:paraId="2DBE1289" w14:textId="77777777" w:rsidR="00980557" w:rsidRPr="00980557" w:rsidRDefault="00980557" w:rsidP="00980557">
      <w:pPr>
        <w:rPr>
          <w:rFonts w:ascii="Simplified Arabic" w:eastAsia="Calibri" w:hAnsi="Simplified Arabic"/>
          <w:b/>
          <w:bCs/>
          <w:sz w:val="28"/>
          <w:rtl/>
        </w:rPr>
      </w:pPr>
    </w:p>
    <w:p w14:paraId="6FD9D7D3" w14:textId="5CB3F238" w:rsidR="00980557" w:rsidRPr="00980557" w:rsidRDefault="00980557" w:rsidP="00A14528">
      <w:pPr>
        <w:spacing w:line="360" w:lineRule="auto"/>
        <w:jc w:val="both"/>
        <w:rPr>
          <w:rFonts w:ascii="Simplified Arabic" w:eastAsia="Calibri" w:hAnsi="Simplified Arabic"/>
          <w:sz w:val="28"/>
          <w:rtl/>
          <w:lang w:bidi="ar-EG"/>
        </w:rPr>
      </w:pPr>
      <w:r w:rsidRPr="00980557">
        <w:rPr>
          <w:rFonts w:ascii="Simplified Arabic" w:eastAsia="Calibri" w:hAnsi="Simplified Arabic"/>
          <w:sz w:val="28"/>
          <w:rtl/>
        </w:rPr>
        <w:t xml:space="preserve">تم ترتيب عبارات محور </w:t>
      </w:r>
      <w:r w:rsidR="00E41C68">
        <w:rPr>
          <w:rFonts w:ascii="Simplified Arabic" w:eastAsia="Calibri" w:hAnsi="Simplified Arabic" w:hint="cs"/>
          <w:sz w:val="28"/>
          <w:rtl/>
        </w:rPr>
        <w:t>كفاءة وفاعلية العمليات الإدارية</w:t>
      </w:r>
      <w:r w:rsidRPr="00980557">
        <w:rPr>
          <w:rFonts w:ascii="Simplified Arabic" w:eastAsia="Calibri" w:hAnsi="Simplified Arabic" w:hint="cs"/>
          <w:sz w:val="28"/>
          <w:rtl/>
        </w:rPr>
        <w:t xml:space="preserve"> </w:t>
      </w:r>
      <w:r w:rsidRPr="00980557">
        <w:rPr>
          <w:rFonts w:ascii="Simplified Arabic" w:eastAsia="Calibri" w:hAnsi="Simplified Arabic"/>
          <w:sz w:val="28"/>
          <w:rtl/>
        </w:rPr>
        <w:t>من حيث درجة الأهمية النسبية (قيمة المتوسط الحسابي الأكبر) من وجهة نظر عينة الدراسة تبين أن عبارة (</w:t>
      </w:r>
      <w:r w:rsidR="00E41C68" w:rsidRPr="00E41C68">
        <w:rPr>
          <w:rFonts w:ascii="Simplified Arabic" w:eastAsia="Calibri" w:hAnsi="Simplified Arabic" w:hint="cs"/>
          <w:sz w:val="28"/>
          <w:rtl/>
        </w:rPr>
        <w:t>تحرص</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الإدارة</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على</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وضع</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العاملين</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في</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الأماكن</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المناسبة</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لهم</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وفقا</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لخبرتهم</w:t>
      </w:r>
      <w:r w:rsidR="00E41C68" w:rsidRPr="00E41C68">
        <w:rPr>
          <w:rFonts w:ascii="Simplified Arabic" w:eastAsia="Calibri" w:hAnsi="Simplified Arabic"/>
          <w:sz w:val="28"/>
          <w:rtl/>
        </w:rPr>
        <w:t xml:space="preserve"> </w:t>
      </w:r>
      <w:r w:rsidR="00E41C68" w:rsidRPr="00E41C68">
        <w:rPr>
          <w:rFonts w:ascii="Simplified Arabic" w:eastAsia="Calibri" w:hAnsi="Simplified Arabic" w:hint="cs"/>
          <w:sz w:val="28"/>
          <w:rtl/>
        </w:rPr>
        <w:t>المهنية</w:t>
      </w:r>
      <w:r w:rsidRPr="00980557">
        <w:rPr>
          <w:rFonts w:ascii="Simplified Arabic" w:eastAsia="Calibri" w:hAnsi="Simplified Arabic" w:hint="cs"/>
          <w:sz w:val="28"/>
          <w:rtl/>
        </w:rPr>
        <w:t>.</w:t>
      </w:r>
      <w:r w:rsidRPr="00980557">
        <w:rPr>
          <w:rFonts w:ascii="Simplified Arabic" w:eastAsia="Calibri" w:hAnsi="Simplified Arabic"/>
          <w:sz w:val="28"/>
          <w:rtl/>
          <w:lang w:bidi="ar-QA"/>
        </w:rPr>
        <w:t>)</w:t>
      </w:r>
      <w:r w:rsidRPr="00980557">
        <w:rPr>
          <w:rFonts w:ascii="Simplified Arabic" w:eastAsia="Calibri" w:hAnsi="Simplified Arabic"/>
          <w:sz w:val="28"/>
          <w:rtl/>
          <w:lang w:bidi="ar-EG"/>
        </w:rPr>
        <w:t xml:space="preserve"> هي أكثر العبارات أهمية بقيمة 4.</w:t>
      </w:r>
      <w:r w:rsidRPr="00980557">
        <w:rPr>
          <w:rFonts w:ascii="Simplified Arabic" w:eastAsia="Calibri" w:hAnsi="Simplified Arabic" w:hint="cs"/>
          <w:sz w:val="28"/>
          <w:rtl/>
          <w:lang w:bidi="ar-EG"/>
        </w:rPr>
        <w:t>29</w:t>
      </w:r>
      <w:r w:rsidRPr="00980557">
        <w:rPr>
          <w:rFonts w:ascii="Simplified Arabic" w:eastAsia="Calibri" w:hAnsi="Simplified Arabic"/>
          <w:sz w:val="28"/>
          <w:rtl/>
          <w:lang w:bidi="ar-EG"/>
        </w:rPr>
        <w:t xml:space="preserve"> وانحراف معياري </w:t>
      </w:r>
      <w:r w:rsidRPr="00980557">
        <w:rPr>
          <w:rFonts w:ascii="Simplified Arabic" w:eastAsia="Calibri" w:hAnsi="Simplified Arabic" w:hint="cs"/>
          <w:sz w:val="28"/>
          <w:rtl/>
          <w:lang w:bidi="ar-EG"/>
        </w:rPr>
        <w:t xml:space="preserve">1.01 </w:t>
      </w:r>
      <w:r w:rsidRPr="00980557">
        <w:rPr>
          <w:rFonts w:ascii="Simplified Arabic" w:eastAsia="Calibri" w:hAnsi="Simplified Arabic"/>
          <w:sz w:val="28"/>
          <w:rtl/>
          <w:lang w:bidi="ar-EG"/>
        </w:rPr>
        <w:t>وبدرجة موافقة مرتفع بينما كانت العبارة (</w:t>
      </w:r>
      <w:r w:rsidR="00E41C68" w:rsidRPr="00E41C68">
        <w:rPr>
          <w:rFonts w:ascii="Simplified Arabic" w:eastAsia="Calibri" w:hAnsi="Simplified Arabic" w:hint="cs"/>
          <w:sz w:val="28"/>
          <w:rtl/>
          <w:lang w:bidi="ar-EG"/>
        </w:rPr>
        <w:t>تقوم</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الإدارة</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بتقييم</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أداء</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العاملين</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بشكل</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مستمر</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ومتابعة</w:t>
      </w:r>
      <w:r w:rsidR="00E41C68" w:rsidRPr="00E41C68">
        <w:rPr>
          <w:rFonts w:ascii="Simplified Arabic" w:eastAsia="Calibri" w:hAnsi="Simplified Arabic"/>
          <w:sz w:val="28"/>
          <w:rtl/>
          <w:lang w:bidi="ar-EG"/>
        </w:rPr>
        <w:t xml:space="preserve"> </w:t>
      </w:r>
      <w:r w:rsidR="00E41C68" w:rsidRPr="00E41C68">
        <w:rPr>
          <w:rFonts w:ascii="Simplified Arabic" w:eastAsia="Calibri" w:hAnsi="Simplified Arabic" w:hint="cs"/>
          <w:sz w:val="28"/>
          <w:rtl/>
          <w:lang w:bidi="ar-EG"/>
        </w:rPr>
        <w:t>العمل</w:t>
      </w:r>
      <w:r w:rsidRPr="00980557">
        <w:rPr>
          <w:rFonts w:ascii="Simplified Arabic" w:eastAsia="Calibri" w:hAnsi="Simplified Arabic" w:hint="cs"/>
          <w:sz w:val="28"/>
          <w:rtl/>
          <w:lang w:bidi="ar-EG"/>
        </w:rPr>
        <w:t>.</w:t>
      </w:r>
      <w:r w:rsidRPr="00980557">
        <w:rPr>
          <w:rFonts w:ascii="Simplified Arabic" w:eastAsia="Calibri" w:hAnsi="Simplified Arabic"/>
          <w:sz w:val="28"/>
          <w:rtl/>
          <w:lang w:bidi="ar-EG"/>
        </w:rPr>
        <w:t>) هي أقل العبارات اهمية بقيمة 3.</w:t>
      </w:r>
      <w:r w:rsidRPr="00980557">
        <w:rPr>
          <w:rFonts w:ascii="Simplified Arabic" w:eastAsia="Calibri" w:hAnsi="Simplified Arabic" w:hint="cs"/>
          <w:sz w:val="28"/>
          <w:rtl/>
          <w:lang w:bidi="ar-EG"/>
        </w:rPr>
        <w:t>69</w:t>
      </w:r>
      <w:r w:rsidRPr="00980557">
        <w:rPr>
          <w:rFonts w:ascii="Simplified Arabic" w:eastAsia="Calibri" w:hAnsi="Simplified Arabic"/>
          <w:sz w:val="28"/>
          <w:rtl/>
          <w:lang w:bidi="ar-EG"/>
        </w:rPr>
        <w:t xml:space="preserve"> وانحراف معياري </w:t>
      </w:r>
      <w:r w:rsidRPr="00980557">
        <w:rPr>
          <w:rFonts w:ascii="Simplified Arabic" w:eastAsia="Calibri" w:hAnsi="Simplified Arabic" w:hint="cs"/>
          <w:sz w:val="28"/>
          <w:rtl/>
          <w:lang w:bidi="ar-EG"/>
        </w:rPr>
        <w:t>1.23</w:t>
      </w:r>
      <w:r w:rsidRPr="00980557">
        <w:rPr>
          <w:rFonts w:ascii="Simplified Arabic" w:eastAsia="Calibri" w:hAnsi="Simplified Arabic"/>
          <w:sz w:val="28"/>
          <w:rtl/>
          <w:lang w:bidi="ar-EG"/>
        </w:rPr>
        <w:t xml:space="preserve"> وبدرجة موافقة مرتفع و</w:t>
      </w:r>
      <w:r w:rsidRPr="00980557">
        <w:rPr>
          <w:rFonts w:ascii="Simplified Arabic" w:eastAsia="Calibri" w:hAnsi="Simplified Arabic"/>
          <w:sz w:val="28"/>
          <w:rtl/>
        </w:rPr>
        <w:t xml:space="preserve">عند دراسة عبارات محور </w:t>
      </w:r>
      <w:r w:rsidR="00E41C68">
        <w:rPr>
          <w:rFonts w:ascii="Simplified Arabic" w:eastAsia="Calibri" w:hAnsi="Simplified Arabic" w:hint="cs"/>
          <w:sz w:val="28"/>
          <w:rtl/>
        </w:rPr>
        <w:t>كفاءة وفاعلية العمليات الإدارية</w:t>
      </w:r>
      <w:r w:rsidRPr="00980557">
        <w:rPr>
          <w:rFonts w:ascii="Simplified Arabic" w:eastAsia="Calibri" w:hAnsi="Simplified Arabic"/>
          <w:sz w:val="28"/>
          <w:rtl/>
        </w:rPr>
        <w:t xml:space="preserve"> تبين أن </w:t>
      </w:r>
      <w:r w:rsidRPr="00980557">
        <w:rPr>
          <w:rFonts w:ascii="Simplified Arabic" w:eastAsia="Calibri" w:hAnsi="Simplified Arabic"/>
          <w:sz w:val="28"/>
          <w:rtl/>
          <w:lang w:bidi="ar-EG"/>
        </w:rPr>
        <w:t xml:space="preserve">جميع العبارات جاءت في مستوى الموافقة المرتفع </w:t>
      </w:r>
      <w:r w:rsidRPr="00980557">
        <w:rPr>
          <w:rFonts w:ascii="Simplified Arabic" w:eastAsia="Calibri" w:hAnsi="Simplified Arabic"/>
          <w:sz w:val="28"/>
          <w:rtl/>
        </w:rPr>
        <w:t>مما</w:t>
      </w:r>
      <w:r w:rsidR="00C962F7">
        <w:rPr>
          <w:rFonts w:ascii="Simplified Arabic" w:eastAsia="Calibri" w:hAnsi="Simplified Arabic"/>
          <w:sz w:val="28"/>
          <w:rtl/>
        </w:rPr>
        <w:t xml:space="preserve"> يوضح وجود مستوي مرتفع من </w:t>
      </w:r>
      <w:r w:rsidR="00C962F7">
        <w:rPr>
          <w:rFonts w:ascii="Simplified Arabic" w:eastAsia="Calibri" w:hAnsi="Simplified Arabic" w:hint="cs"/>
          <w:sz w:val="28"/>
          <w:rtl/>
        </w:rPr>
        <w:t xml:space="preserve">كفاءة وفاعلية العمليات الإدارية </w:t>
      </w:r>
      <w:r w:rsidR="00A14528">
        <w:rPr>
          <w:rFonts w:ascii="Simplified Arabic" w:eastAsia="Calibri" w:hAnsi="Simplified Arabic" w:hint="cs"/>
          <w:sz w:val="28"/>
          <w:rtl/>
        </w:rPr>
        <w:t xml:space="preserve">لشركة سابك </w:t>
      </w:r>
      <w:r w:rsidRPr="00980557">
        <w:rPr>
          <w:rFonts w:ascii="Simplified Arabic" w:eastAsia="Calibri" w:hAnsi="Simplified Arabic"/>
          <w:sz w:val="28"/>
          <w:rtl/>
        </w:rPr>
        <w:t xml:space="preserve">حيث بلغت قيمة المتوسط الحسابي لعبارات محور </w:t>
      </w:r>
      <w:r w:rsidR="00A14528">
        <w:rPr>
          <w:rFonts w:ascii="Simplified Arabic" w:eastAsia="Calibri" w:hAnsi="Simplified Arabic" w:hint="cs"/>
          <w:sz w:val="28"/>
          <w:rtl/>
        </w:rPr>
        <w:t xml:space="preserve">كفاءة وفاعلية العمليات الإدارية </w:t>
      </w:r>
      <w:r w:rsidRPr="00980557">
        <w:rPr>
          <w:rFonts w:ascii="Simplified Arabic" w:eastAsia="Calibri" w:hAnsi="Simplified Arabic"/>
          <w:sz w:val="28"/>
          <w:rtl/>
        </w:rPr>
        <w:t xml:space="preserve"> </w:t>
      </w:r>
      <w:r w:rsidR="00E41C68">
        <w:rPr>
          <w:rFonts w:ascii="Simplified Arabic" w:eastAsia="Calibri" w:hAnsi="Simplified Arabic" w:hint="cs"/>
          <w:sz w:val="28"/>
          <w:rtl/>
        </w:rPr>
        <w:t>3.994</w:t>
      </w:r>
      <w:r w:rsidRPr="00980557">
        <w:rPr>
          <w:rFonts w:ascii="Simplified Arabic" w:eastAsia="Calibri" w:hAnsi="Simplified Arabic"/>
          <w:sz w:val="28"/>
          <w:rtl/>
          <w:lang w:bidi="ar-EG"/>
        </w:rPr>
        <w:t xml:space="preserve"> بانحراف معياري </w:t>
      </w:r>
      <w:r w:rsidRPr="00980557">
        <w:rPr>
          <w:rFonts w:ascii="Simplified Arabic" w:eastAsia="Calibri" w:hAnsi="Simplified Arabic" w:hint="cs"/>
          <w:sz w:val="28"/>
          <w:rtl/>
          <w:lang w:bidi="ar-EG"/>
        </w:rPr>
        <w:t>0.9</w:t>
      </w:r>
      <w:r w:rsidR="00E41C68">
        <w:rPr>
          <w:rFonts w:ascii="Simplified Arabic" w:eastAsia="Calibri" w:hAnsi="Simplified Arabic" w:hint="cs"/>
          <w:sz w:val="28"/>
          <w:rtl/>
          <w:lang w:bidi="ar-EG"/>
        </w:rPr>
        <w:t>83</w:t>
      </w:r>
      <w:r w:rsidRPr="00980557">
        <w:rPr>
          <w:rFonts w:ascii="Simplified Arabic" w:eastAsia="Calibri" w:hAnsi="Simplified Arabic"/>
          <w:sz w:val="28"/>
          <w:rtl/>
          <w:lang w:bidi="ar-EG"/>
        </w:rPr>
        <w:t>.</w:t>
      </w:r>
    </w:p>
    <w:p w14:paraId="7941C2C9" w14:textId="77777777" w:rsidR="00C933EA" w:rsidRPr="00C933EA" w:rsidRDefault="00C933EA" w:rsidP="00C933EA">
      <w:pPr>
        <w:ind w:left="360"/>
        <w:rPr>
          <w:rFonts w:ascii="Simplified Arabic" w:hAnsi="Simplified Arabic"/>
          <w:rtl/>
          <w:lang w:bidi="ar-EG"/>
        </w:rPr>
      </w:pPr>
    </w:p>
    <w:p w14:paraId="6555EE07" w14:textId="77777777" w:rsidR="00A14528" w:rsidRDefault="00A14528" w:rsidP="00A14528">
      <w:pPr>
        <w:pStyle w:val="Heading1"/>
        <w:spacing w:after="240" w:line="360" w:lineRule="auto"/>
        <w:jc w:val="center"/>
        <w:rPr>
          <w:rFonts w:hint="cs"/>
          <w:b/>
          <w:bCs/>
          <w:sz w:val="20"/>
          <w:szCs w:val="24"/>
          <w:rtl/>
        </w:rPr>
      </w:pPr>
      <w:bookmarkStart w:id="99" w:name="_Toc181626878"/>
      <w:r>
        <w:rPr>
          <w:rFonts w:ascii="Simplified Arabic" w:hAnsi="Simplified Arabic"/>
          <w:b/>
          <w:bCs/>
          <w:noProof/>
          <w:u w:val="single"/>
        </w:rPr>
        <w:lastRenderedPageBreak/>
        <w:drawing>
          <wp:inline distT="0" distB="0" distL="0" distR="0" wp14:anchorId="1DC13202" wp14:editId="3EAF7866">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bookmarkEnd w:id="99"/>
    </w:p>
    <w:p w14:paraId="156DEB43" w14:textId="7A316AC0" w:rsidR="00A14528" w:rsidRDefault="00A14528" w:rsidP="00A14528">
      <w:pPr>
        <w:pStyle w:val="Heading1"/>
        <w:spacing w:after="240" w:line="360" w:lineRule="auto"/>
        <w:jc w:val="center"/>
        <w:rPr>
          <w:rFonts w:hint="cs"/>
          <w:b/>
          <w:bCs/>
          <w:sz w:val="20"/>
          <w:szCs w:val="24"/>
          <w:rtl/>
        </w:rPr>
      </w:pPr>
      <w:bookmarkStart w:id="100" w:name="_Toc181626879"/>
      <w:r w:rsidRPr="00A14528">
        <w:rPr>
          <w:rFonts w:hint="cs"/>
          <w:b/>
          <w:bCs/>
          <w:sz w:val="20"/>
          <w:szCs w:val="24"/>
          <w:rtl/>
        </w:rPr>
        <w:t>شكل ( 4-4) قيم المتوسطات الحسابية لعبارات محور كفاءة وفاعلية العمليات الإدارية</w:t>
      </w:r>
      <w:bookmarkEnd w:id="100"/>
    </w:p>
    <w:p w14:paraId="56248617" w14:textId="368F0A7F" w:rsidR="00A14528" w:rsidRPr="00A14528" w:rsidRDefault="00A14528" w:rsidP="00A14528">
      <w:pPr>
        <w:pStyle w:val="Heading1"/>
        <w:rPr>
          <w:rFonts w:hint="cs"/>
          <w:b/>
          <w:bCs/>
          <w:rtl/>
        </w:rPr>
      </w:pPr>
      <w:bookmarkStart w:id="101" w:name="_Toc181626880"/>
      <w:r w:rsidRPr="00A14528">
        <w:rPr>
          <w:rFonts w:hint="cs"/>
          <w:b/>
          <w:bCs/>
          <w:rtl/>
        </w:rPr>
        <w:t>4.4 اختبار فرضيات الدراسة</w:t>
      </w:r>
      <w:bookmarkEnd w:id="101"/>
    </w:p>
    <w:p w14:paraId="7E46E5C6" w14:textId="5822A58A" w:rsidR="00A14528" w:rsidRPr="00A14528" w:rsidRDefault="00A14528" w:rsidP="00A229AA">
      <w:pPr>
        <w:spacing w:line="360" w:lineRule="auto"/>
        <w:jc w:val="both"/>
        <w:rPr>
          <w:rFonts w:ascii="Simplified Arabic" w:hAnsi="Simplified Arabic"/>
          <w:sz w:val="28"/>
          <w:rtl/>
        </w:rPr>
      </w:pPr>
      <w:r w:rsidRPr="00A14528">
        <w:rPr>
          <w:rFonts w:ascii="Simplified Arabic" w:hAnsi="Simplified Arabic"/>
          <w:b/>
          <w:bCs/>
          <w:sz w:val="28"/>
          <w:rtl/>
        </w:rPr>
        <w:t>الفرضية الرئيسية</w:t>
      </w:r>
      <w:r w:rsidRPr="00F0059D">
        <w:rPr>
          <w:rFonts w:ascii="Simplified Arabic" w:hAnsi="Simplified Arabic"/>
          <w:sz w:val="28"/>
          <w:rtl/>
        </w:rPr>
        <w:t xml:space="preserve">: </w:t>
      </w:r>
      <w:r w:rsidRPr="00A14528">
        <w:rPr>
          <w:rFonts w:ascii="Simplified Arabic" w:hAnsi="Simplified Arabic"/>
          <w:sz w:val="28"/>
          <w:rtl/>
        </w:rPr>
        <w:t xml:space="preserve">توجد علاقة معنوية ذات دلالة إحصائية لإدارة الموارد البشرية الإلكترونية على </w:t>
      </w:r>
      <w:r>
        <w:rPr>
          <w:rFonts w:ascii="Simplified Arabic" w:hAnsi="Simplified Arabic"/>
          <w:sz w:val="28"/>
          <w:rtl/>
        </w:rPr>
        <w:t>كفاءة و</w:t>
      </w:r>
      <w:r w:rsidR="00A229AA">
        <w:rPr>
          <w:rFonts w:ascii="Simplified Arabic" w:hAnsi="Simplified Arabic" w:hint="cs"/>
          <w:sz w:val="28"/>
          <w:rtl/>
        </w:rPr>
        <w:t>فاعلية</w:t>
      </w:r>
      <w:r>
        <w:rPr>
          <w:rFonts w:ascii="Simplified Arabic" w:hAnsi="Simplified Arabic"/>
          <w:sz w:val="28"/>
          <w:rtl/>
        </w:rPr>
        <w:t xml:space="preserve"> العمليات الإدارية</w:t>
      </w:r>
      <w:r>
        <w:rPr>
          <w:rFonts w:ascii="Simplified Arabic" w:hAnsi="Simplified Arabic" w:hint="cs"/>
          <w:sz w:val="28"/>
          <w:rtl/>
        </w:rPr>
        <w:t xml:space="preserve"> لشركة سابك بالمملكة العربية السعودية</w:t>
      </w:r>
    </w:p>
    <w:p w14:paraId="27620CB0" w14:textId="54DE7E10" w:rsidR="00A14528" w:rsidRPr="00F0059D" w:rsidRDefault="00A14528" w:rsidP="00A229AA">
      <w:pPr>
        <w:pStyle w:val="ListParagraph"/>
        <w:numPr>
          <w:ilvl w:val="0"/>
          <w:numId w:val="7"/>
        </w:numPr>
        <w:spacing w:line="360" w:lineRule="auto"/>
        <w:ind w:left="468"/>
        <w:jc w:val="both"/>
        <w:rPr>
          <w:rFonts w:ascii="Simplified Arabic" w:hAnsi="Simplified Arabic"/>
          <w:sz w:val="28"/>
          <w:rtl/>
        </w:rPr>
      </w:pPr>
      <w:r w:rsidRPr="00A14528">
        <w:rPr>
          <w:rFonts w:ascii="Simplified Arabic" w:hAnsi="Simplified Arabic" w:hint="cs"/>
          <w:b/>
          <w:bCs/>
          <w:sz w:val="28"/>
          <w:rtl/>
        </w:rPr>
        <w:t>الفرضية الفرعية الأولى</w:t>
      </w:r>
      <w:r>
        <w:rPr>
          <w:rFonts w:ascii="Simplified Arabic" w:hAnsi="Simplified Arabic" w:hint="cs"/>
          <w:sz w:val="28"/>
          <w:rtl/>
        </w:rPr>
        <w:t xml:space="preserve">: </w:t>
      </w:r>
      <w:r w:rsidRPr="00F0059D">
        <w:rPr>
          <w:rFonts w:ascii="Simplified Arabic" w:hAnsi="Simplified Arabic"/>
          <w:sz w:val="28"/>
          <w:rtl/>
        </w:rPr>
        <w:t>توجد علاقة معنوية ذات دلالة إحصائية للتوظيف والاستقطاب الإلكتروني على كفاءة و</w:t>
      </w:r>
      <w:r w:rsidR="00A229AA">
        <w:rPr>
          <w:rFonts w:ascii="Simplified Arabic" w:hAnsi="Simplified Arabic" w:hint="cs"/>
          <w:sz w:val="28"/>
          <w:rtl/>
        </w:rPr>
        <w:t>فاعلية</w:t>
      </w:r>
      <w:r w:rsidRPr="00F0059D">
        <w:rPr>
          <w:rFonts w:ascii="Simplified Arabic" w:hAnsi="Simplified Arabic"/>
          <w:sz w:val="28"/>
          <w:rtl/>
        </w:rPr>
        <w:t xml:space="preserve"> العمليات الإدارية.</w:t>
      </w:r>
    </w:p>
    <w:p w14:paraId="4765FFE1" w14:textId="659ED021" w:rsidR="005A5201" w:rsidRDefault="00A14528" w:rsidP="00A229AA">
      <w:pPr>
        <w:pStyle w:val="ListParagraph"/>
        <w:numPr>
          <w:ilvl w:val="0"/>
          <w:numId w:val="7"/>
        </w:numPr>
        <w:spacing w:line="360" w:lineRule="auto"/>
        <w:ind w:left="468"/>
        <w:jc w:val="both"/>
        <w:rPr>
          <w:rFonts w:ascii="Simplified Arabic" w:hAnsi="Simplified Arabic" w:hint="cs"/>
          <w:sz w:val="28"/>
        </w:rPr>
      </w:pPr>
      <w:r w:rsidRPr="00A14528">
        <w:rPr>
          <w:rFonts w:ascii="Simplified Arabic" w:hAnsi="Simplified Arabic" w:hint="cs"/>
          <w:b/>
          <w:bCs/>
          <w:sz w:val="28"/>
          <w:rtl/>
        </w:rPr>
        <w:t>الفرضية الفرعية الثانية</w:t>
      </w:r>
      <w:r>
        <w:rPr>
          <w:rFonts w:ascii="Simplified Arabic" w:hAnsi="Simplified Arabic" w:hint="cs"/>
          <w:sz w:val="28"/>
          <w:rtl/>
        </w:rPr>
        <w:t xml:space="preserve">: </w:t>
      </w:r>
      <w:r w:rsidRPr="00F0059D">
        <w:rPr>
          <w:rFonts w:ascii="Simplified Arabic" w:hAnsi="Simplified Arabic"/>
          <w:sz w:val="28"/>
          <w:rtl/>
        </w:rPr>
        <w:t>توجد علاقة معنوية ذات دلالة إحصائية للاختيار الإلكتروني على كفاءة و</w:t>
      </w:r>
      <w:r w:rsidR="00A229AA">
        <w:rPr>
          <w:rFonts w:ascii="Simplified Arabic" w:hAnsi="Simplified Arabic" w:hint="cs"/>
          <w:sz w:val="28"/>
          <w:rtl/>
        </w:rPr>
        <w:t>فاعلية</w:t>
      </w:r>
      <w:r w:rsidRPr="00F0059D">
        <w:rPr>
          <w:rFonts w:ascii="Simplified Arabic" w:hAnsi="Simplified Arabic"/>
          <w:sz w:val="28"/>
          <w:rtl/>
        </w:rPr>
        <w:t xml:space="preserve"> العمليات الإدارية.</w:t>
      </w:r>
    </w:p>
    <w:p w14:paraId="28586A28" w14:textId="4F9073F8" w:rsidR="00A14528" w:rsidRPr="005A5201" w:rsidRDefault="00A14528" w:rsidP="00A229AA">
      <w:pPr>
        <w:pStyle w:val="ListParagraph"/>
        <w:numPr>
          <w:ilvl w:val="0"/>
          <w:numId w:val="7"/>
        </w:numPr>
        <w:spacing w:line="360" w:lineRule="auto"/>
        <w:ind w:left="468"/>
        <w:jc w:val="both"/>
        <w:rPr>
          <w:rFonts w:ascii="Simplified Arabic" w:hAnsi="Simplified Arabic"/>
          <w:sz w:val="28"/>
          <w:rtl/>
        </w:rPr>
      </w:pPr>
      <w:r w:rsidRPr="005A5201">
        <w:rPr>
          <w:rFonts w:ascii="Simplified Arabic" w:hAnsi="Simplified Arabic" w:hint="cs"/>
          <w:b/>
          <w:bCs/>
          <w:sz w:val="28"/>
          <w:rtl/>
        </w:rPr>
        <w:t>الفرضية الفرعية الثالثة</w:t>
      </w:r>
      <w:r w:rsidRPr="005A5201">
        <w:rPr>
          <w:rFonts w:ascii="Simplified Arabic" w:hAnsi="Simplified Arabic" w:hint="cs"/>
          <w:sz w:val="28"/>
          <w:rtl/>
        </w:rPr>
        <w:t xml:space="preserve">: </w:t>
      </w:r>
      <w:r w:rsidRPr="005A5201">
        <w:rPr>
          <w:rFonts w:ascii="Simplified Arabic" w:hAnsi="Simplified Arabic"/>
          <w:sz w:val="28"/>
          <w:rtl/>
        </w:rPr>
        <w:t>توجد علاقة معنوية ذات دلالة إحصائية للتدريب والتطوير الإلكتروني، على كفاءة و</w:t>
      </w:r>
      <w:r w:rsidR="00A229AA">
        <w:rPr>
          <w:rFonts w:ascii="Simplified Arabic" w:hAnsi="Simplified Arabic" w:hint="cs"/>
          <w:sz w:val="28"/>
          <w:rtl/>
        </w:rPr>
        <w:t>فاعلية</w:t>
      </w:r>
      <w:r w:rsidRPr="005A5201">
        <w:rPr>
          <w:rFonts w:ascii="Simplified Arabic" w:hAnsi="Simplified Arabic"/>
          <w:sz w:val="28"/>
          <w:rtl/>
        </w:rPr>
        <w:t xml:space="preserve"> العمليات الإدارية.</w:t>
      </w:r>
      <w:r w:rsidRPr="005A5201">
        <w:rPr>
          <w:rFonts w:ascii="Simplified Arabic" w:eastAsia="Times New Roman" w:hAnsi="Simplified Arabic"/>
          <w:kern w:val="0"/>
          <w:sz w:val="28"/>
          <w:rtl/>
          <w14:ligatures w14:val="none"/>
        </w:rPr>
        <w:t xml:space="preserve"> </w:t>
      </w:r>
    </w:p>
    <w:p w14:paraId="62ED53C6" w14:textId="7B2ABA70" w:rsidR="00A14528" w:rsidRPr="005A5201" w:rsidRDefault="00A14528" w:rsidP="005A5201">
      <w:pPr>
        <w:pStyle w:val="Heading1"/>
        <w:rPr>
          <w:rFonts w:eastAsia="SimSun"/>
          <w:b/>
          <w:bCs/>
          <w:rtl/>
          <w:lang w:bidi="ar-EG"/>
        </w:rPr>
      </w:pPr>
      <w:bookmarkStart w:id="102" w:name="_Toc176961279"/>
      <w:bookmarkStart w:id="103" w:name="_Toc178703264"/>
      <w:bookmarkStart w:id="104" w:name="_Toc179112082"/>
      <w:bookmarkStart w:id="105" w:name="_Toc179112307"/>
      <w:bookmarkStart w:id="106" w:name="_Toc179567833"/>
      <w:bookmarkStart w:id="107" w:name="_Toc179653266"/>
      <w:bookmarkStart w:id="108" w:name="_Toc180760414"/>
      <w:bookmarkStart w:id="109" w:name="_Toc181626881"/>
      <w:r w:rsidRPr="005A5201">
        <w:rPr>
          <w:rFonts w:eastAsia="SimSun" w:hint="cs"/>
          <w:b/>
          <w:bCs/>
          <w:rtl/>
          <w:lang w:bidi="ar-EG"/>
        </w:rPr>
        <w:lastRenderedPageBreak/>
        <w:t xml:space="preserve">1.4.4 معامل ارتباط بيرسون للتحقق من مستوى العلاقة الإرتباطية </w:t>
      </w:r>
      <w:bookmarkEnd w:id="102"/>
      <w:bookmarkEnd w:id="103"/>
      <w:bookmarkEnd w:id="104"/>
      <w:bookmarkEnd w:id="105"/>
      <w:bookmarkEnd w:id="106"/>
      <w:bookmarkEnd w:id="107"/>
      <w:bookmarkEnd w:id="108"/>
      <w:r w:rsidRPr="005A5201">
        <w:rPr>
          <w:rFonts w:eastAsia="SimSun" w:hint="cs"/>
          <w:b/>
          <w:bCs/>
          <w:rtl/>
        </w:rPr>
        <w:t>بين إدارة الموارد البشرية الالكترونية وكفاءة وفاعلية العمليات الإدارية</w:t>
      </w:r>
      <w:bookmarkEnd w:id="109"/>
    </w:p>
    <w:p w14:paraId="45B3CB90" w14:textId="431E667A" w:rsidR="00A14528" w:rsidRPr="00A14528" w:rsidRDefault="00A14528" w:rsidP="00A14528">
      <w:pPr>
        <w:tabs>
          <w:tab w:val="left" w:pos="1243"/>
          <w:tab w:val="center" w:pos="3798"/>
          <w:tab w:val="left" w:pos="6786"/>
        </w:tabs>
        <w:spacing w:line="360" w:lineRule="auto"/>
        <w:jc w:val="both"/>
        <w:rPr>
          <w:rFonts w:ascii="Simplified Arabic" w:eastAsia="Calibri" w:hAnsi="Simplified Arabic"/>
          <w:kern w:val="0"/>
          <w:sz w:val="28"/>
          <w:rtl/>
          <w:lang w:bidi="ar-EG"/>
          <w14:ligatures w14:val="none"/>
        </w:rPr>
      </w:pPr>
      <w:r w:rsidRPr="00A14528">
        <w:rPr>
          <w:rFonts w:ascii="Simplified Arabic" w:eastAsia="Calibri" w:hAnsi="Simplified Arabic" w:hint="cs"/>
          <w:kern w:val="0"/>
          <w:sz w:val="28"/>
          <w:rtl/>
          <w:lang w:bidi="ar-EG"/>
          <w14:ligatures w14:val="none"/>
        </w:rPr>
        <w:t xml:space="preserve">      ومن أجل التحقق من هذه الفروض، تم اختبار مستوى الإرتباطية وذلك بحساب المعاملات الإرتباطية بين المتغير المستقل وهو ( </w:t>
      </w:r>
      <w:r>
        <w:rPr>
          <w:rFonts w:ascii="Simplified Arabic" w:eastAsia="Calibri" w:hAnsi="Simplified Arabic" w:hint="cs"/>
          <w:kern w:val="0"/>
          <w:sz w:val="28"/>
          <w:rtl/>
          <w:lang w:bidi="ar-EG"/>
          <w14:ligatures w14:val="none"/>
        </w:rPr>
        <w:t>إدارة الموارد البشرية الإلكترونية</w:t>
      </w:r>
      <w:r w:rsidRPr="00A14528">
        <w:rPr>
          <w:rFonts w:ascii="Simplified Arabic" w:eastAsia="Calibri" w:hAnsi="Simplified Arabic" w:hint="cs"/>
          <w:kern w:val="0"/>
          <w:sz w:val="28"/>
          <w:rtl/>
          <w:lang w:bidi="ar-EG"/>
          <w14:ligatures w14:val="none"/>
        </w:rPr>
        <w:t>) بأبعادها الثلاثة المتمثلة في (</w:t>
      </w:r>
      <w:r>
        <w:rPr>
          <w:rFonts w:ascii="Simplified Arabic" w:eastAsia="Calibri" w:hAnsi="Simplified Arabic" w:hint="cs"/>
          <w:kern w:val="0"/>
          <w:sz w:val="28"/>
          <w:rtl/>
          <w:lang w:bidi="ar-EG"/>
          <w14:ligatures w14:val="none"/>
        </w:rPr>
        <w:t>التوظيف والاستقطاب الالكتروني- الاختيار الالكتروني- التدريب والتطوير الالكتروني</w:t>
      </w:r>
      <w:r w:rsidRPr="00A14528">
        <w:rPr>
          <w:rFonts w:ascii="Simplified Arabic" w:eastAsia="Calibri" w:hAnsi="Simplified Arabic" w:hint="cs"/>
          <w:kern w:val="0"/>
          <w:sz w:val="28"/>
          <w:rtl/>
          <w:lang w:bidi="ar-EG"/>
          <w14:ligatures w14:val="none"/>
        </w:rPr>
        <w:t xml:space="preserve">) وبين المتغير التابع ( </w:t>
      </w:r>
      <w:r>
        <w:rPr>
          <w:rFonts w:ascii="Simplified Arabic" w:eastAsia="Calibri" w:hAnsi="Simplified Arabic" w:hint="cs"/>
          <w:kern w:val="0"/>
          <w:sz w:val="28"/>
          <w:rtl/>
          <w:lang w:bidi="ar-EG"/>
          <w14:ligatures w14:val="none"/>
        </w:rPr>
        <w:t>كفاءة وفاعلية العمليات الإدارية</w:t>
      </w:r>
      <w:r w:rsidRPr="00A14528">
        <w:rPr>
          <w:rFonts w:ascii="Simplified Arabic" w:eastAsia="Calibri" w:hAnsi="Simplified Arabic" w:hint="cs"/>
          <w:kern w:val="0"/>
          <w:sz w:val="28"/>
          <w:rtl/>
          <w:lang w:bidi="ar-EG"/>
          <w14:ligatures w14:val="none"/>
        </w:rPr>
        <w:t>)، باستخدام معادلة ارتباط بيرسون كما يوضحه الجدول التالي:</w:t>
      </w:r>
    </w:p>
    <w:p w14:paraId="1D953E16" w14:textId="77777777" w:rsidR="00A14528" w:rsidRPr="00A14528" w:rsidRDefault="00A14528" w:rsidP="00A14528">
      <w:pPr>
        <w:tabs>
          <w:tab w:val="left" w:pos="1243"/>
          <w:tab w:val="center" w:pos="3798"/>
          <w:tab w:val="left" w:pos="6786"/>
        </w:tabs>
        <w:spacing w:line="276" w:lineRule="auto"/>
        <w:jc w:val="center"/>
        <w:rPr>
          <w:rFonts w:ascii="Simplified Arabic" w:eastAsia="Calibri" w:hAnsi="Simplified Arabic"/>
          <w:b/>
          <w:bCs/>
          <w:kern w:val="0"/>
          <w:sz w:val="24"/>
          <w:szCs w:val="24"/>
          <w:rtl/>
          <w:lang w:bidi="ar-EG"/>
          <w14:ligatures w14:val="none"/>
        </w:rPr>
      </w:pPr>
      <w:r w:rsidRPr="00A14528">
        <w:rPr>
          <w:rFonts w:ascii="Simplified Arabic" w:eastAsia="Calibri" w:hAnsi="Simplified Arabic" w:hint="cs"/>
          <w:b/>
          <w:bCs/>
          <w:kern w:val="0"/>
          <w:sz w:val="24"/>
          <w:szCs w:val="24"/>
          <w:rtl/>
          <w:lang w:bidi="ar-EG"/>
          <w14:ligatures w14:val="none"/>
        </w:rPr>
        <w:t>جدول رقم (4-6  )</w:t>
      </w:r>
    </w:p>
    <w:p w14:paraId="017BA59E" w14:textId="504A4135" w:rsidR="00A14528" w:rsidRPr="00A14528" w:rsidRDefault="00A14528" w:rsidP="00A14528">
      <w:pPr>
        <w:tabs>
          <w:tab w:val="left" w:pos="1243"/>
          <w:tab w:val="center" w:pos="3798"/>
          <w:tab w:val="left" w:pos="6786"/>
        </w:tabs>
        <w:spacing w:line="276" w:lineRule="auto"/>
        <w:jc w:val="center"/>
        <w:rPr>
          <w:rFonts w:ascii="Simplified Arabic" w:eastAsia="Calibri" w:hAnsi="Simplified Arabic"/>
          <w:b/>
          <w:bCs/>
          <w:kern w:val="0"/>
          <w:sz w:val="24"/>
          <w:szCs w:val="24"/>
          <w:rtl/>
          <w:lang w:bidi="ar-EG"/>
          <w14:ligatures w14:val="none"/>
        </w:rPr>
      </w:pPr>
      <w:r w:rsidRPr="00A14528">
        <w:rPr>
          <w:rFonts w:ascii="Simplified Arabic" w:eastAsia="Calibri" w:hAnsi="Simplified Arabic" w:hint="cs"/>
          <w:b/>
          <w:bCs/>
          <w:kern w:val="0"/>
          <w:sz w:val="24"/>
          <w:szCs w:val="24"/>
          <w:rtl/>
          <w:lang w:bidi="ar-EG"/>
          <w14:ligatures w14:val="none"/>
        </w:rPr>
        <w:t xml:space="preserve">مصفوفة الارتباطات بيرسون </w:t>
      </w:r>
      <w:r w:rsidRPr="00A14528">
        <w:rPr>
          <w:rFonts w:ascii="Simplified Arabic" w:eastAsia="Calibri" w:hAnsi="Simplified Arabic"/>
          <w:b/>
          <w:bCs/>
          <w:kern w:val="0"/>
          <w:sz w:val="24"/>
          <w:szCs w:val="24"/>
          <w:lang w:bidi="ar-EG"/>
          <w14:ligatures w14:val="none"/>
        </w:rPr>
        <w:t>Pearson Correlation Coefficient</w:t>
      </w:r>
      <w:r w:rsidRPr="00A14528">
        <w:rPr>
          <w:rFonts w:ascii="Simplified Arabic" w:eastAsia="Calibri" w:hAnsi="Simplified Arabic" w:hint="cs"/>
          <w:b/>
          <w:bCs/>
          <w:kern w:val="0"/>
          <w:sz w:val="24"/>
          <w:szCs w:val="24"/>
          <w:rtl/>
          <w:lang w:bidi="ar-EG"/>
          <w14:ligatures w14:val="none"/>
        </w:rPr>
        <w:t xml:space="preserve"> بين</w:t>
      </w:r>
      <w:r>
        <w:rPr>
          <w:rFonts w:ascii="Simplified Arabic" w:eastAsia="Calibri" w:hAnsi="Simplified Arabic" w:hint="cs"/>
          <w:b/>
          <w:bCs/>
          <w:kern w:val="0"/>
          <w:sz w:val="24"/>
          <w:szCs w:val="24"/>
          <w:rtl/>
          <w:lang w:bidi="ar-EG"/>
          <w14:ligatures w14:val="none"/>
        </w:rPr>
        <w:t xml:space="preserve"> إدارة الموارد البشرية الالكترونية وكفاءة وفاعلية العمليات الإدارية</w:t>
      </w:r>
    </w:p>
    <w:tbl>
      <w:tblPr>
        <w:tblStyle w:val="LightGrid-Accent6"/>
        <w:bidiVisual/>
        <w:tblW w:w="8550" w:type="dxa"/>
        <w:tblLook w:val="04A0" w:firstRow="1" w:lastRow="0" w:firstColumn="1" w:lastColumn="0" w:noHBand="0" w:noVBand="1"/>
      </w:tblPr>
      <w:tblGrid>
        <w:gridCol w:w="1476"/>
        <w:gridCol w:w="989"/>
        <w:gridCol w:w="1765"/>
        <w:gridCol w:w="1484"/>
        <w:gridCol w:w="1710"/>
        <w:gridCol w:w="1126"/>
      </w:tblGrid>
      <w:tr w:rsidR="00A14528" w:rsidRPr="007F5A6C" w14:paraId="06A70979" w14:textId="77777777" w:rsidTr="007F5A6C">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465" w:type="dxa"/>
            <w:gridSpan w:val="2"/>
            <w:vMerge w:val="restart"/>
          </w:tcPr>
          <w:p w14:paraId="7F8D46C8"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r w:rsidRPr="007F5A6C">
              <w:rPr>
                <w:rFonts w:ascii="Simplified Arabic" w:hAnsi="Simplified Arabic" w:hint="cs"/>
                <w:sz w:val="24"/>
                <w:szCs w:val="24"/>
                <w:rtl/>
                <w:lang w:bidi="ar-EG"/>
              </w:rPr>
              <w:t>المتغيرات</w:t>
            </w:r>
          </w:p>
        </w:tc>
        <w:tc>
          <w:tcPr>
            <w:tcW w:w="6085" w:type="dxa"/>
            <w:gridSpan w:val="4"/>
          </w:tcPr>
          <w:p w14:paraId="69E16330" w14:textId="3392FC54" w:rsidR="00A14528" w:rsidRPr="007F5A6C" w:rsidRDefault="007F5A6C" w:rsidP="00A14528">
            <w:pPr>
              <w:tabs>
                <w:tab w:val="left" w:pos="1243"/>
                <w:tab w:val="center" w:pos="3798"/>
                <w:tab w:val="left" w:pos="6786"/>
              </w:tabs>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4"/>
                <w:szCs w:val="24"/>
                <w:rtl/>
                <w:lang w:bidi="ar-EG"/>
              </w:rPr>
            </w:pPr>
            <w:r>
              <w:rPr>
                <w:rFonts w:ascii="Simplified Arabic" w:hAnsi="Simplified Arabic" w:hint="cs"/>
                <w:sz w:val="24"/>
                <w:szCs w:val="24"/>
                <w:rtl/>
                <w:lang w:bidi="ar-EG"/>
              </w:rPr>
              <w:t>إدارة الموارد البشرية الالكترونية</w:t>
            </w:r>
          </w:p>
        </w:tc>
      </w:tr>
      <w:tr w:rsidR="00A14528" w:rsidRPr="007F5A6C" w14:paraId="6EA70001" w14:textId="77777777" w:rsidTr="007F5A6C">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2465" w:type="dxa"/>
            <w:gridSpan w:val="2"/>
            <w:vMerge/>
          </w:tcPr>
          <w:p w14:paraId="5123230C"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p>
        </w:tc>
        <w:tc>
          <w:tcPr>
            <w:tcW w:w="1765" w:type="dxa"/>
          </w:tcPr>
          <w:p w14:paraId="4C047720" w14:textId="0718C46C" w:rsidR="00A14528" w:rsidRPr="007F5A6C" w:rsidRDefault="007F5A6C"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4"/>
                <w:szCs w:val="24"/>
                <w:rtl/>
                <w:lang w:bidi="ar-EG"/>
              </w:rPr>
            </w:pPr>
            <w:r w:rsidRPr="007F5A6C">
              <w:rPr>
                <w:rFonts w:ascii="Simplified Arabic" w:hAnsi="Simplified Arabic" w:hint="cs"/>
                <w:b/>
                <w:bCs/>
                <w:sz w:val="24"/>
                <w:szCs w:val="24"/>
                <w:rtl/>
                <w:lang w:bidi="ar-EG"/>
              </w:rPr>
              <w:t>التوظيف والاستقطاب الالكتروني</w:t>
            </w:r>
          </w:p>
        </w:tc>
        <w:tc>
          <w:tcPr>
            <w:tcW w:w="1484" w:type="dxa"/>
          </w:tcPr>
          <w:p w14:paraId="625AD273" w14:textId="74DD8115" w:rsidR="00A14528" w:rsidRPr="007F5A6C" w:rsidRDefault="007F5A6C"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4"/>
                <w:szCs w:val="24"/>
                <w:rtl/>
                <w:lang w:bidi="ar-EG"/>
              </w:rPr>
            </w:pPr>
            <w:r>
              <w:rPr>
                <w:rFonts w:ascii="Simplified Arabic" w:hAnsi="Simplified Arabic" w:hint="cs"/>
                <w:b/>
                <w:bCs/>
                <w:sz w:val="24"/>
                <w:szCs w:val="24"/>
                <w:rtl/>
                <w:lang w:bidi="ar-EG"/>
              </w:rPr>
              <w:t>الاختيار الالكتروني</w:t>
            </w:r>
          </w:p>
        </w:tc>
        <w:tc>
          <w:tcPr>
            <w:tcW w:w="1710" w:type="dxa"/>
          </w:tcPr>
          <w:p w14:paraId="51487F16" w14:textId="6906BAD6" w:rsidR="00A14528" w:rsidRPr="007F5A6C" w:rsidRDefault="007F5A6C"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4"/>
                <w:szCs w:val="24"/>
                <w:rtl/>
                <w:lang w:bidi="ar-EG"/>
              </w:rPr>
            </w:pPr>
            <w:r>
              <w:rPr>
                <w:rFonts w:ascii="Simplified Arabic" w:hAnsi="Simplified Arabic" w:hint="cs"/>
                <w:b/>
                <w:bCs/>
                <w:sz w:val="24"/>
                <w:szCs w:val="24"/>
                <w:rtl/>
                <w:lang w:bidi="ar-EG"/>
              </w:rPr>
              <w:t>التدريب والتطوير الالكتروني</w:t>
            </w:r>
          </w:p>
        </w:tc>
        <w:tc>
          <w:tcPr>
            <w:tcW w:w="1126" w:type="dxa"/>
          </w:tcPr>
          <w:p w14:paraId="65404BC0"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b/>
                <w:bCs/>
                <w:sz w:val="24"/>
                <w:szCs w:val="24"/>
                <w:rtl/>
                <w:lang w:bidi="ar-EG"/>
              </w:rPr>
            </w:pPr>
            <w:r w:rsidRPr="007F5A6C">
              <w:rPr>
                <w:rFonts w:ascii="Simplified Arabic" w:hAnsi="Simplified Arabic" w:hint="cs"/>
                <w:b/>
                <w:bCs/>
                <w:sz w:val="24"/>
                <w:szCs w:val="24"/>
                <w:rtl/>
                <w:lang w:bidi="ar-EG"/>
              </w:rPr>
              <w:t>الدرجة الكلية</w:t>
            </w:r>
          </w:p>
        </w:tc>
      </w:tr>
      <w:tr w:rsidR="00A14528" w:rsidRPr="007F5A6C" w14:paraId="2C204C80" w14:textId="77777777" w:rsidTr="007F5A6C">
        <w:trPr>
          <w:cnfStyle w:val="000000010000" w:firstRow="0" w:lastRow="0" w:firstColumn="0" w:lastColumn="0" w:oddVBand="0" w:evenVBand="0" w:oddHBand="0" w:evenHBand="1"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1476" w:type="dxa"/>
            <w:vMerge w:val="restart"/>
          </w:tcPr>
          <w:p w14:paraId="17B81EDA" w14:textId="73E4B853"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r w:rsidRPr="007F5A6C">
              <w:rPr>
                <w:rFonts w:ascii="Simplified Arabic" w:hAnsi="Simplified Arabic" w:hint="cs"/>
                <w:sz w:val="24"/>
                <w:szCs w:val="24"/>
                <w:rtl/>
                <w:lang w:bidi="ar-EG"/>
              </w:rPr>
              <w:t>كفاءة وفاعلية العمليات الإدارية</w:t>
            </w:r>
          </w:p>
        </w:tc>
        <w:tc>
          <w:tcPr>
            <w:tcW w:w="989" w:type="dxa"/>
          </w:tcPr>
          <w:p w14:paraId="0D8447AC"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معامل الارتباط</w:t>
            </w:r>
          </w:p>
        </w:tc>
        <w:tc>
          <w:tcPr>
            <w:tcW w:w="1765" w:type="dxa"/>
          </w:tcPr>
          <w:p w14:paraId="26BE46FC"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0.786</w:t>
            </w:r>
          </w:p>
        </w:tc>
        <w:tc>
          <w:tcPr>
            <w:tcW w:w="1484" w:type="dxa"/>
          </w:tcPr>
          <w:p w14:paraId="6CB5FF8B"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0.789</w:t>
            </w:r>
          </w:p>
        </w:tc>
        <w:tc>
          <w:tcPr>
            <w:tcW w:w="1710" w:type="dxa"/>
          </w:tcPr>
          <w:p w14:paraId="1D197B13"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0.890</w:t>
            </w:r>
          </w:p>
        </w:tc>
        <w:tc>
          <w:tcPr>
            <w:tcW w:w="1126" w:type="dxa"/>
          </w:tcPr>
          <w:p w14:paraId="759339E0"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0.821</w:t>
            </w:r>
          </w:p>
        </w:tc>
      </w:tr>
      <w:tr w:rsidR="00A14528" w:rsidRPr="007F5A6C" w14:paraId="199F2F85" w14:textId="77777777" w:rsidTr="007F5A6C">
        <w:trPr>
          <w:cnfStyle w:val="000000100000" w:firstRow="0" w:lastRow="0" w:firstColumn="0" w:lastColumn="0" w:oddVBand="0" w:evenVBand="0" w:oddHBand="1"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1476" w:type="dxa"/>
            <w:vMerge/>
          </w:tcPr>
          <w:p w14:paraId="6E23835E"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p>
        </w:tc>
        <w:tc>
          <w:tcPr>
            <w:tcW w:w="989" w:type="dxa"/>
          </w:tcPr>
          <w:p w14:paraId="6373A82E"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قيمة الدلالة</w:t>
            </w:r>
          </w:p>
        </w:tc>
        <w:tc>
          <w:tcPr>
            <w:tcW w:w="1765" w:type="dxa"/>
          </w:tcPr>
          <w:p w14:paraId="6707D070"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0.00</w:t>
            </w:r>
          </w:p>
        </w:tc>
        <w:tc>
          <w:tcPr>
            <w:tcW w:w="1484" w:type="dxa"/>
          </w:tcPr>
          <w:p w14:paraId="31D44FD3"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0.00</w:t>
            </w:r>
          </w:p>
        </w:tc>
        <w:tc>
          <w:tcPr>
            <w:tcW w:w="1710" w:type="dxa"/>
          </w:tcPr>
          <w:p w14:paraId="39072426"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0.00</w:t>
            </w:r>
          </w:p>
        </w:tc>
        <w:tc>
          <w:tcPr>
            <w:tcW w:w="1126" w:type="dxa"/>
          </w:tcPr>
          <w:p w14:paraId="62029F1E"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0.00</w:t>
            </w:r>
          </w:p>
        </w:tc>
      </w:tr>
      <w:tr w:rsidR="00A14528" w:rsidRPr="007F5A6C" w14:paraId="193CDA6E" w14:textId="77777777" w:rsidTr="007F5A6C">
        <w:trPr>
          <w:cnfStyle w:val="000000010000" w:firstRow="0" w:lastRow="0" w:firstColumn="0" w:lastColumn="0" w:oddVBand="0" w:evenVBand="0" w:oddHBand="0" w:evenHBand="1" w:firstRowFirstColumn="0" w:firstRowLastColumn="0" w:lastRowFirstColumn="0" w:lastRowLastColumn="0"/>
          <w:trHeight w:val="345"/>
        </w:trPr>
        <w:tc>
          <w:tcPr>
            <w:cnfStyle w:val="001000000000" w:firstRow="0" w:lastRow="0" w:firstColumn="1" w:lastColumn="0" w:oddVBand="0" w:evenVBand="0" w:oddHBand="0" w:evenHBand="0" w:firstRowFirstColumn="0" w:firstRowLastColumn="0" w:lastRowFirstColumn="0" w:lastRowLastColumn="0"/>
            <w:tcW w:w="1476" w:type="dxa"/>
            <w:vMerge/>
          </w:tcPr>
          <w:p w14:paraId="0AEED132"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p>
        </w:tc>
        <w:tc>
          <w:tcPr>
            <w:tcW w:w="989" w:type="dxa"/>
          </w:tcPr>
          <w:p w14:paraId="06DC1068"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الدلالة الإحصائية</w:t>
            </w:r>
          </w:p>
        </w:tc>
        <w:tc>
          <w:tcPr>
            <w:tcW w:w="1765" w:type="dxa"/>
          </w:tcPr>
          <w:p w14:paraId="436E23D2"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دال</w:t>
            </w:r>
          </w:p>
        </w:tc>
        <w:tc>
          <w:tcPr>
            <w:tcW w:w="1484" w:type="dxa"/>
          </w:tcPr>
          <w:p w14:paraId="73611869"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دال</w:t>
            </w:r>
          </w:p>
        </w:tc>
        <w:tc>
          <w:tcPr>
            <w:tcW w:w="1710" w:type="dxa"/>
          </w:tcPr>
          <w:p w14:paraId="6EF26E46"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دال</w:t>
            </w:r>
          </w:p>
        </w:tc>
        <w:tc>
          <w:tcPr>
            <w:tcW w:w="1126" w:type="dxa"/>
            <w:vMerge w:val="restart"/>
          </w:tcPr>
          <w:p w14:paraId="657D76A1" w14:textId="77777777" w:rsidR="00A14528" w:rsidRPr="007F5A6C" w:rsidRDefault="00A14528" w:rsidP="00A14528">
            <w:pPr>
              <w:tabs>
                <w:tab w:val="left" w:pos="1243"/>
                <w:tab w:val="center" w:pos="3798"/>
                <w:tab w:val="left" w:pos="6786"/>
              </w:tabs>
              <w:jc w:val="center"/>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p>
        </w:tc>
      </w:tr>
      <w:tr w:rsidR="00A14528" w:rsidRPr="007F5A6C" w14:paraId="74AD2C08" w14:textId="77777777" w:rsidTr="007F5A6C">
        <w:trPr>
          <w:cnfStyle w:val="000000100000" w:firstRow="0" w:lastRow="0" w:firstColumn="0" w:lastColumn="0" w:oddVBand="0" w:evenVBand="0" w:oddHBand="1"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1476" w:type="dxa"/>
            <w:vMerge/>
          </w:tcPr>
          <w:p w14:paraId="4E945C91"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p>
        </w:tc>
        <w:tc>
          <w:tcPr>
            <w:tcW w:w="989" w:type="dxa"/>
          </w:tcPr>
          <w:p w14:paraId="2CAFFFC4"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الترتيب</w:t>
            </w:r>
          </w:p>
        </w:tc>
        <w:tc>
          <w:tcPr>
            <w:tcW w:w="1765" w:type="dxa"/>
          </w:tcPr>
          <w:p w14:paraId="76F3DAEA"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3</w:t>
            </w:r>
          </w:p>
        </w:tc>
        <w:tc>
          <w:tcPr>
            <w:tcW w:w="1484" w:type="dxa"/>
          </w:tcPr>
          <w:p w14:paraId="0422459D"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2</w:t>
            </w:r>
          </w:p>
        </w:tc>
        <w:tc>
          <w:tcPr>
            <w:tcW w:w="1710" w:type="dxa"/>
          </w:tcPr>
          <w:p w14:paraId="31D53C3A"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1</w:t>
            </w:r>
          </w:p>
        </w:tc>
        <w:tc>
          <w:tcPr>
            <w:tcW w:w="1126" w:type="dxa"/>
            <w:vMerge/>
          </w:tcPr>
          <w:p w14:paraId="5C744CA5" w14:textId="77777777" w:rsidR="00A14528" w:rsidRPr="007F5A6C" w:rsidRDefault="00A14528" w:rsidP="00A14528">
            <w:pPr>
              <w:tabs>
                <w:tab w:val="left" w:pos="1243"/>
                <w:tab w:val="center" w:pos="3798"/>
                <w:tab w:val="left" w:pos="6786"/>
              </w:tabs>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sz w:val="24"/>
                <w:szCs w:val="24"/>
                <w:rtl/>
                <w:lang w:bidi="ar-EG"/>
              </w:rPr>
            </w:pPr>
          </w:p>
        </w:tc>
      </w:tr>
      <w:tr w:rsidR="00A14528" w:rsidRPr="007F5A6C" w14:paraId="07D3C05F" w14:textId="77777777" w:rsidTr="007F5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5" w:type="dxa"/>
            <w:gridSpan w:val="2"/>
          </w:tcPr>
          <w:p w14:paraId="327F23CC" w14:textId="77777777" w:rsidR="00A14528" w:rsidRPr="007F5A6C" w:rsidRDefault="00A14528" w:rsidP="00A14528">
            <w:pPr>
              <w:tabs>
                <w:tab w:val="left" w:pos="1243"/>
                <w:tab w:val="center" w:pos="3798"/>
                <w:tab w:val="left" w:pos="6786"/>
              </w:tabs>
              <w:jc w:val="center"/>
              <w:rPr>
                <w:rFonts w:ascii="Simplified Arabic" w:hAnsi="Simplified Arabic"/>
                <w:sz w:val="24"/>
                <w:szCs w:val="24"/>
                <w:rtl/>
                <w:lang w:bidi="ar-EG"/>
              </w:rPr>
            </w:pPr>
          </w:p>
        </w:tc>
        <w:tc>
          <w:tcPr>
            <w:tcW w:w="6085" w:type="dxa"/>
            <w:gridSpan w:val="4"/>
          </w:tcPr>
          <w:p w14:paraId="528D0A5F" w14:textId="77777777" w:rsidR="00A14528" w:rsidRPr="007F5A6C" w:rsidRDefault="00A14528" w:rsidP="00A14528">
            <w:pPr>
              <w:tabs>
                <w:tab w:val="left" w:pos="1243"/>
                <w:tab w:val="center" w:pos="3798"/>
                <w:tab w:val="left" w:pos="6786"/>
              </w:tabs>
              <w:cnfStyle w:val="000000010000" w:firstRow="0" w:lastRow="0" w:firstColumn="0" w:lastColumn="0" w:oddVBand="0" w:evenVBand="0" w:oddHBand="0" w:evenHBand="1" w:firstRowFirstColumn="0" w:firstRowLastColumn="0" w:lastRowFirstColumn="0" w:lastRowLastColumn="0"/>
              <w:rPr>
                <w:rFonts w:ascii="Simplified Arabic" w:hAnsi="Simplified Arabic"/>
                <w:sz w:val="24"/>
                <w:szCs w:val="24"/>
                <w:rtl/>
                <w:lang w:bidi="ar-EG"/>
              </w:rPr>
            </w:pPr>
            <w:r w:rsidRPr="007F5A6C">
              <w:rPr>
                <w:rFonts w:ascii="Simplified Arabic" w:hAnsi="Simplified Arabic" w:hint="cs"/>
                <w:sz w:val="24"/>
                <w:szCs w:val="24"/>
                <w:rtl/>
                <w:lang w:bidi="ar-EG"/>
              </w:rPr>
              <w:t>** معامل ارتباط دال إحصائيا عند مستوى(0.01)</w:t>
            </w:r>
          </w:p>
        </w:tc>
      </w:tr>
    </w:tbl>
    <w:p w14:paraId="6187B887" w14:textId="77777777" w:rsidR="00A14528" w:rsidRPr="00A14528" w:rsidRDefault="00A14528" w:rsidP="00A14528">
      <w:pPr>
        <w:tabs>
          <w:tab w:val="left" w:pos="1243"/>
          <w:tab w:val="center" w:pos="3798"/>
          <w:tab w:val="left" w:pos="5976"/>
          <w:tab w:val="left" w:pos="6786"/>
        </w:tabs>
        <w:spacing w:line="276" w:lineRule="auto"/>
        <w:rPr>
          <w:rFonts w:ascii="Simplified Arabic" w:eastAsia="Calibri" w:hAnsi="Simplified Arabic"/>
          <w:kern w:val="0"/>
          <w:sz w:val="24"/>
          <w:szCs w:val="24"/>
          <w:rtl/>
          <w:lang w:bidi="ar-EG"/>
          <w14:ligatures w14:val="none"/>
        </w:rPr>
      </w:pPr>
      <w:r w:rsidRPr="00A14528">
        <w:rPr>
          <w:rFonts w:ascii="Simplified Arabic" w:eastAsia="Calibri" w:hAnsi="Simplified Arabic"/>
          <w:kern w:val="0"/>
          <w:sz w:val="24"/>
          <w:szCs w:val="24"/>
          <w:lang w:bidi="ar-EG"/>
          <w14:ligatures w14:val="none"/>
        </w:rPr>
        <w:tab/>
      </w:r>
      <w:r w:rsidRPr="00A14528">
        <w:rPr>
          <w:rFonts w:ascii="Simplified Arabic" w:eastAsia="Calibri" w:hAnsi="Simplified Arabic"/>
          <w:kern w:val="0"/>
          <w:sz w:val="24"/>
          <w:szCs w:val="24"/>
          <w:lang w:bidi="ar-EG"/>
          <w14:ligatures w14:val="none"/>
        </w:rPr>
        <w:tab/>
        <w:t>**p&lt;0.01</w:t>
      </w:r>
      <w:r w:rsidRPr="00A14528">
        <w:rPr>
          <w:rFonts w:ascii="Simplified Arabic" w:eastAsia="Calibri" w:hAnsi="Simplified Arabic"/>
          <w:kern w:val="0"/>
          <w:sz w:val="24"/>
          <w:szCs w:val="24"/>
          <w:lang w:bidi="ar-EG"/>
          <w14:ligatures w14:val="none"/>
        </w:rPr>
        <w:tab/>
        <w:t>*p&lt;0.05</w:t>
      </w:r>
    </w:p>
    <w:p w14:paraId="2EBEFFD7" w14:textId="2D021ACF" w:rsidR="00A14528" w:rsidRPr="00A14528" w:rsidRDefault="00A14528" w:rsidP="00E306A6">
      <w:pPr>
        <w:tabs>
          <w:tab w:val="left" w:pos="1243"/>
          <w:tab w:val="center" w:pos="3798"/>
          <w:tab w:val="left" w:pos="5976"/>
          <w:tab w:val="left" w:pos="6786"/>
        </w:tabs>
        <w:spacing w:line="360" w:lineRule="auto"/>
        <w:jc w:val="both"/>
        <w:rPr>
          <w:rFonts w:ascii="Simplified Arabic" w:eastAsia="Calibri" w:hAnsi="Simplified Arabic"/>
          <w:kern w:val="0"/>
          <w:sz w:val="28"/>
          <w:rtl/>
          <w14:ligatures w14:val="none"/>
        </w:rPr>
      </w:pPr>
      <w:r w:rsidRPr="00A14528">
        <w:rPr>
          <w:rFonts w:ascii="Simplified Arabic" w:eastAsia="Calibri" w:hAnsi="Simplified Arabic" w:hint="cs"/>
          <w:kern w:val="0"/>
          <w:sz w:val="28"/>
          <w:rtl/>
          <w:lang w:bidi="ar-EG"/>
          <w14:ligatures w14:val="none"/>
        </w:rPr>
        <w:t xml:space="preserve">توضح نتائج الجدول أعلاه وجود علاقة ارتباطية ايجابية دالة إحصائياً بين </w:t>
      </w:r>
      <w:r w:rsidR="007F5A6C">
        <w:rPr>
          <w:rFonts w:ascii="Simplified Arabic" w:eastAsia="Calibri" w:hAnsi="Simplified Arabic" w:hint="cs"/>
          <w:kern w:val="0"/>
          <w:sz w:val="28"/>
          <w:rtl/>
          <w:lang w:bidi="ar-EG"/>
          <w14:ligatures w14:val="none"/>
        </w:rPr>
        <w:t>إدارة الموارد البشرية الالكترونية وكفاءة وفاعلية العمليات الإدارية بشركة سابك في المملكة العربية السعودية</w:t>
      </w:r>
      <w:r w:rsidRPr="00A14528">
        <w:rPr>
          <w:rFonts w:ascii="Simplified Arabic" w:eastAsia="Calibri" w:hAnsi="Simplified Arabic" w:hint="cs"/>
          <w:kern w:val="0"/>
          <w:sz w:val="28"/>
          <w:rtl/>
          <w:lang w:bidi="ar-EG"/>
          <w14:ligatures w14:val="none"/>
        </w:rPr>
        <w:t xml:space="preserve">، وتبين أن قيمة معامل الارتباط الكلي كانت مرتفعة (  0.821 ) وكانت دالة عند مستوى دلالة إحصائية (0.01)، </w:t>
      </w:r>
      <w:r w:rsidRPr="00A14528">
        <w:rPr>
          <w:rFonts w:ascii="Simplified Arabic" w:eastAsia="Calibri" w:hAnsi="Simplified Arabic" w:hint="cs"/>
          <w:kern w:val="0"/>
          <w:sz w:val="28"/>
          <w:rtl/>
          <w:lang w:bidi="ar-EG"/>
          <w14:ligatures w14:val="none"/>
        </w:rPr>
        <w:lastRenderedPageBreak/>
        <w:t xml:space="preserve">الأمر الذي يعطي مؤشراً أن </w:t>
      </w:r>
      <w:r w:rsidR="007F5A6C">
        <w:rPr>
          <w:rFonts w:ascii="Simplified Arabic" w:eastAsia="Calibri" w:hAnsi="Simplified Arabic" w:hint="cs"/>
          <w:kern w:val="0"/>
          <w:sz w:val="28"/>
          <w:rtl/>
          <w:lang w:bidi="ar-EG"/>
          <w14:ligatures w14:val="none"/>
        </w:rPr>
        <w:t>ممارسات إدارة الموارد البشرية الالكترونية</w:t>
      </w:r>
      <w:r w:rsidRPr="00A14528">
        <w:rPr>
          <w:rFonts w:ascii="Simplified Arabic" w:eastAsia="Calibri" w:hAnsi="Simplified Arabic" w:hint="cs"/>
          <w:kern w:val="0"/>
          <w:sz w:val="28"/>
          <w:rtl/>
          <w:lang w:bidi="ar-EG"/>
          <w14:ligatures w14:val="none"/>
        </w:rPr>
        <w:t xml:space="preserve"> تعمل على تحسين </w:t>
      </w:r>
      <w:r w:rsidR="007F5A6C">
        <w:rPr>
          <w:rFonts w:ascii="Simplified Arabic" w:eastAsia="Calibri" w:hAnsi="Simplified Arabic" w:hint="cs"/>
          <w:kern w:val="0"/>
          <w:sz w:val="28"/>
          <w:rtl/>
          <w:lang w:bidi="ar-EG"/>
          <w14:ligatures w14:val="none"/>
        </w:rPr>
        <w:t>وزيادة كفاءة وفاعلية العمليات الإدارية بشركة سابك</w:t>
      </w:r>
      <w:r w:rsidRPr="00A14528">
        <w:rPr>
          <w:rFonts w:ascii="Simplified Arabic" w:eastAsia="Calibri" w:hAnsi="Simplified Arabic" w:hint="cs"/>
          <w:kern w:val="0"/>
          <w:sz w:val="28"/>
          <w:rtl/>
          <w:lang w:bidi="ar-EG"/>
          <w14:ligatures w14:val="none"/>
        </w:rPr>
        <w:t xml:space="preserve">. وقد اتفقت نتيجة البحث الحالي مع نتائج دراسة </w:t>
      </w:r>
      <w:r w:rsidR="007F5A6C">
        <w:rPr>
          <w:rFonts w:ascii="Simplified Arabic" w:eastAsia="Calibri" w:hAnsi="Simplified Arabic" w:hint="cs"/>
          <w:kern w:val="0"/>
          <w:sz w:val="28"/>
          <w:rtl/>
          <w14:ligatures w14:val="none"/>
        </w:rPr>
        <w:t xml:space="preserve">( الشرايري وشحادة، 2019) ودراسة ( مجيد وعباس، 2019) ودراسة ( العباني، 2020) ودراسة ( مهران، 2023) </w:t>
      </w:r>
      <w:r w:rsidRPr="00A14528">
        <w:rPr>
          <w:rFonts w:ascii="Simplified Arabic" w:eastAsia="Calibri" w:hAnsi="Simplified Arabic" w:hint="cs"/>
          <w:kern w:val="0"/>
          <w:sz w:val="28"/>
          <w:rtl/>
          <w:lang w:bidi="ar-EG"/>
          <w14:ligatures w14:val="none"/>
        </w:rPr>
        <w:t>،</w:t>
      </w:r>
      <w:r w:rsidRPr="00A14528">
        <w:rPr>
          <w:rFonts w:ascii="Simplified Arabic" w:eastAsia="Calibri" w:hAnsi="Simplified Arabic"/>
          <w:kern w:val="0"/>
          <w:sz w:val="28"/>
          <w:rtl/>
          <w:lang w:bidi="ar-EG"/>
          <w14:ligatures w14:val="none"/>
        </w:rPr>
        <w:t xml:space="preserve"> </w:t>
      </w:r>
      <w:r w:rsidRPr="00A14528">
        <w:rPr>
          <w:rFonts w:ascii="Simplified Arabic" w:eastAsia="Calibri" w:hAnsi="Simplified Arabic" w:hint="cs"/>
          <w:kern w:val="0"/>
          <w:sz w:val="28"/>
          <w:rtl/>
          <w:lang w:bidi="ar-EG"/>
          <w14:ligatures w14:val="none"/>
        </w:rPr>
        <w:t xml:space="preserve">التى توصلت إلى أن </w:t>
      </w:r>
      <w:r w:rsidR="007F5A6C" w:rsidRPr="007F5A6C">
        <w:rPr>
          <w:rFonts w:ascii="Simplified Arabic" w:eastAsia="Calibri" w:hAnsi="Simplified Arabic"/>
          <w:kern w:val="0"/>
          <w:sz w:val="28"/>
          <w:rtl/>
          <w14:ligatures w14:val="none"/>
        </w:rPr>
        <w:t>تبني الإدارة الإلكترونية يسهم في تحسين الأداء</w:t>
      </w:r>
      <w:r w:rsidR="007F5A6C">
        <w:rPr>
          <w:rFonts w:ascii="Simplified Arabic" w:eastAsia="Calibri" w:hAnsi="Simplified Arabic" w:hint="cs"/>
          <w:kern w:val="0"/>
          <w:sz w:val="28"/>
          <w:rtl/>
          <w14:ligatures w14:val="none"/>
        </w:rPr>
        <w:t xml:space="preserve">، </w:t>
      </w:r>
      <w:r w:rsidR="007F5A6C" w:rsidRPr="007F5A6C">
        <w:rPr>
          <w:rFonts w:ascii="Simplified Arabic" w:eastAsia="Calibri" w:hAnsi="Simplified Arabic"/>
          <w:kern w:val="0"/>
          <w:sz w:val="28"/>
          <w:rtl/>
          <w14:ligatures w14:val="none"/>
        </w:rPr>
        <w:t>ويسهل من عملية اتخاذ القرارات الإدارية ووضع الخيارات المناسبة أمام المدراء</w:t>
      </w:r>
      <w:r w:rsidR="007F5A6C">
        <w:rPr>
          <w:rFonts w:ascii="Simplified Arabic" w:eastAsia="Calibri" w:hAnsi="Simplified Arabic" w:hint="cs"/>
          <w:kern w:val="0"/>
          <w:sz w:val="28"/>
          <w:rtl/>
          <w14:ligatures w14:val="none"/>
        </w:rPr>
        <w:t xml:space="preserve">، و </w:t>
      </w:r>
      <w:r w:rsidR="007F5A6C" w:rsidRPr="007F5A6C">
        <w:rPr>
          <w:rFonts w:ascii="Simplified Arabic" w:eastAsia="Calibri" w:hAnsi="Simplified Arabic"/>
          <w:kern w:val="0"/>
          <w:sz w:val="28"/>
          <w:rtl/>
          <w14:ligatures w14:val="none"/>
        </w:rPr>
        <w:t>أن هناك علاقة ارتباط قوية بين استخدام الإدارة الإلكترونية وارتفاع مستوى أداء الموظفين،</w:t>
      </w:r>
      <w:r w:rsidR="007F5A6C">
        <w:rPr>
          <w:rFonts w:ascii="Simplified Arabic" w:eastAsia="Calibri" w:hAnsi="Simplified Arabic" w:hint="cs"/>
          <w:kern w:val="0"/>
          <w:sz w:val="28"/>
          <w:rtl/>
          <w14:ligatures w14:val="none"/>
        </w:rPr>
        <w:t xml:space="preserve"> كما أن </w:t>
      </w:r>
      <w:r w:rsidR="007F5A6C" w:rsidRPr="007F5A6C">
        <w:rPr>
          <w:rFonts w:ascii="Simplified Arabic" w:eastAsia="Calibri" w:hAnsi="Simplified Arabic"/>
          <w:kern w:val="0"/>
          <w:sz w:val="28"/>
          <w:rtl/>
          <w14:ligatures w14:val="none"/>
        </w:rPr>
        <w:t>إدارة الموارد البشرية الإلكترونية تؤثر بشكل معنوي على الأداء التنظيمي من خلال أبعادها المختلفة مثل التوظيف الإلكتروني، التقييم الإلكتروني، التدريب والتطوير الإلكتروني، والتعويضات الإلكترونية، ما يسهم في القضاء على الإجراءات التنظيمية التقليدية غير الفعالة.</w:t>
      </w:r>
    </w:p>
    <w:p w14:paraId="7069AB0D" w14:textId="7222560F" w:rsidR="00A14528" w:rsidRPr="00A14528" w:rsidRDefault="00A14528" w:rsidP="005A5201">
      <w:pPr>
        <w:tabs>
          <w:tab w:val="left" w:pos="1243"/>
          <w:tab w:val="center" w:pos="3798"/>
          <w:tab w:val="left" w:pos="5976"/>
          <w:tab w:val="left" w:pos="6786"/>
        </w:tabs>
        <w:spacing w:line="360" w:lineRule="auto"/>
        <w:jc w:val="both"/>
        <w:rPr>
          <w:rFonts w:ascii="Simplified Arabic" w:eastAsia="Calibri" w:hAnsi="Simplified Arabic"/>
          <w:kern w:val="0"/>
          <w:sz w:val="28"/>
          <w:rtl/>
          <w:lang w:bidi="ar-EG"/>
          <w14:ligatures w14:val="none"/>
        </w:rPr>
      </w:pPr>
      <w:r w:rsidRPr="00A14528">
        <w:rPr>
          <w:rFonts w:ascii="Simplified Arabic" w:eastAsia="Calibri" w:hAnsi="Simplified Arabic" w:hint="cs"/>
          <w:kern w:val="0"/>
          <w:sz w:val="28"/>
          <w:rtl/>
          <w:lang w:bidi="ar-EG"/>
          <w14:ligatures w14:val="none"/>
        </w:rPr>
        <w:t xml:space="preserve">     كما توضح النتائج أن محور </w:t>
      </w:r>
      <w:r w:rsidR="005A5201">
        <w:rPr>
          <w:rFonts w:ascii="Simplified Arabic" w:eastAsia="Calibri" w:hAnsi="Simplified Arabic" w:hint="cs"/>
          <w:kern w:val="0"/>
          <w:sz w:val="28"/>
          <w:rtl/>
          <w:lang w:bidi="ar-EG"/>
          <w14:ligatures w14:val="none"/>
        </w:rPr>
        <w:t>التدريب والتطوير الالكتروني</w:t>
      </w:r>
      <w:r w:rsidRPr="00A14528">
        <w:rPr>
          <w:rFonts w:ascii="Simplified Arabic" w:eastAsia="Calibri" w:hAnsi="Simplified Arabic" w:hint="cs"/>
          <w:kern w:val="0"/>
          <w:sz w:val="28"/>
          <w:rtl/>
          <w:lang w:bidi="ar-EG"/>
          <w14:ligatures w14:val="none"/>
        </w:rPr>
        <w:t xml:space="preserve"> أكثر ابعاد </w:t>
      </w:r>
      <w:r w:rsidR="005A5201">
        <w:rPr>
          <w:rFonts w:ascii="Simplified Arabic" w:eastAsia="Calibri" w:hAnsi="Simplified Arabic" w:hint="cs"/>
          <w:kern w:val="0"/>
          <w:sz w:val="28"/>
          <w:rtl/>
          <w:lang w:bidi="ar-EG"/>
          <w14:ligatures w14:val="none"/>
        </w:rPr>
        <w:t xml:space="preserve">ممارسات إدارة الموارد البشرية الالكترونية </w:t>
      </w:r>
      <w:r w:rsidRPr="00A14528">
        <w:rPr>
          <w:rFonts w:ascii="Simplified Arabic" w:eastAsia="Calibri" w:hAnsi="Simplified Arabic" w:hint="cs"/>
          <w:kern w:val="0"/>
          <w:sz w:val="28"/>
          <w:rtl/>
          <w:lang w:bidi="ar-EG"/>
          <w14:ligatures w14:val="none"/>
        </w:rPr>
        <w:t xml:space="preserve">ارتباطاً ايجابياً </w:t>
      </w:r>
      <w:r w:rsidR="005A5201">
        <w:rPr>
          <w:rFonts w:ascii="Simplified Arabic" w:eastAsia="Calibri" w:hAnsi="Simplified Arabic" w:hint="cs"/>
          <w:kern w:val="0"/>
          <w:sz w:val="28"/>
          <w:rtl/>
          <w:lang w:bidi="ar-EG"/>
          <w14:ligatures w14:val="none"/>
        </w:rPr>
        <w:t>بكفاءة وفاعلية العمليات الإدارية</w:t>
      </w:r>
      <w:r w:rsidRPr="00A14528">
        <w:rPr>
          <w:rFonts w:ascii="Simplified Arabic" w:eastAsia="Calibri" w:hAnsi="Simplified Arabic" w:hint="cs"/>
          <w:kern w:val="0"/>
          <w:sz w:val="28"/>
          <w:rtl/>
          <w:lang w:bidi="ar-EG"/>
          <w14:ligatures w14:val="none"/>
        </w:rPr>
        <w:t xml:space="preserve"> وفق آراء العاملين، حيث بلغت قيمة معامل الارتباط لبيرسون(0.890)، وهو معامل ارتباط مرتفع ودالاً إحصائياً عند (0.01)، الأمر الذي يؤكد أن تحقيق </w:t>
      </w:r>
      <w:r w:rsidR="005A5201">
        <w:rPr>
          <w:rFonts w:ascii="Simplified Arabic" w:eastAsia="Calibri" w:hAnsi="Simplified Arabic" w:hint="cs"/>
          <w:kern w:val="0"/>
          <w:sz w:val="28"/>
          <w:rtl/>
          <w:lang w:bidi="ar-EG"/>
          <w14:ligatures w14:val="none"/>
        </w:rPr>
        <w:t>التدريب والتطوير الإلكتروني</w:t>
      </w:r>
      <w:r w:rsidRPr="00A14528">
        <w:rPr>
          <w:rFonts w:ascii="Simplified Arabic" w:eastAsia="Calibri" w:hAnsi="Simplified Arabic" w:hint="cs"/>
          <w:kern w:val="0"/>
          <w:sz w:val="28"/>
          <w:rtl/>
          <w:lang w:bidi="ar-EG"/>
          <w14:ligatures w14:val="none"/>
        </w:rPr>
        <w:t xml:space="preserve"> من أهم ممارسات </w:t>
      </w:r>
      <w:r w:rsidR="005A5201">
        <w:rPr>
          <w:rFonts w:ascii="Simplified Arabic" w:eastAsia="Calibri" w:hAnsi="Simplified Arabic" w:hint="cs"/>
          <w:kern w:val="0"/>
          <w:sz w:val="28"/>
          <w:rtl/>
          <w:lang w:bidi="ar-EG"/>
          <w14:ligatures w14:val="none"/>
        </w:rPr>
        <w:t>إدارة الموارد البشرية الالكترونية</w:t>
      </w:r>
      <w:r w:rsidRPr="00A14528">
        <w:rPr>
          <w:rFonts w:ascii="Simplified Arabic" w:eastAsia="Calibri" w:hAnsi="Simplified Arabic" w:hint="cs"/>
          <w:kern w:val="0"/>
          <w:sz w:val="28"/>
          <w:rtl/>
          <w:lang w:bidi="ar-EG"/>
          <w14:ligatures w14:val="none"/>
        </w:rPr>
        <w:t xml:space="preserve"> التي تعمل على تحسين أداء العاملين وتحفيزهم على العمل وزيادة الكفاءة والفاعلية </w:t>
      </w:r>
      <w:r w:rsidR="005A5201">
        <w:rPr>
          <w:rFonts w:ascii="Simplified Arabic" w:eastAsia="Calibri" w:hAnsi="Simplified Arabic" w:hint="cs"/>
          <w:kern w:val="0"/>
          <w:sz w:val="28"/>
          <w:rtl/>
          <w:lang w:bidi="ar-EG"/>
          <w14:ligatures w14:val="none"/>
        </w:rPr>
        <w:t>للعمليات الإدارية بشركة سابك في المملكة العربية السعودية.</w:t>
      </w:r>
    </w:p>
    <w:p w14:paraId="20D40AA9" w14:textId="4CFDCF80" w:rsidR="00A14528" w:rsidRPr="00A14528" w:rsidRDefault="00A14528" w:rsidP="005A5201">
      <w:pPr>
        <w:tabs>
          <w:tab w:val="left" w:pos="1243"/>
          <w:tab w:val="center" w:pos="3798"/>
          <w:tab w:val="left" w:pos="5976"/>
          <w:tab w:val="left" w:pos="6786"/>
        </w:tabs>
        <w:spacing w:line="360" w:lineRule="auto"/>
        <w:jc w:val="both"/>
        <w:rPr>
          <w:rFonts w:ascii="Simplified Arabic" w:eastAsia="Calibri" w:hAnsi="Simplified Arabic"/>
          <w:kern w:val="0"/>
          <w:sz w:val="28"/>
          <w:rtl/>
          <w:lang w:bidi="ar-EG"/>
          <w14:ligatures w14:val="none"/>
        </w:rPr>
      </w:pPr>
      <w:r w:rsidRPr="00A14528">
        <w:rPr>
          <w:rFonts w:ascii="Simplified Arabic" w:eastAsia="Calibri" w:hAnsi="Simplified Arabic" w:hint="cs"/>
          <w:kern w:val="0"/>
          <w:sz w:val="28"/>
          <w:rtl/>
          <w:lang w:bidi="ar-EG"/>
          <w14:ligatures w14:val="none"/>
        </w:rPr>
        <w:t xml:space="preserve">      يأتي في المرتبة الثانية محور </w:t>
      </w:r>
      <w:r w:rsidR="005A5201">
        <w:rPr>
          <w:rFonts w:ascii="Simplified Arabic" w:eastAsia="Calibri" w:hAnsi="Simplified Arabic" w:hint="cs"/>
          <w:kern w:val="0"/>
          <w:sz w:val="28"/>
          <w:rtl/>
          <w:lang w:bidi="ar-EG"/>
          <w14:ligatures w14:val="none"/>
        </w:rPr>
        <w:t>الاختيار الالكتروني</w:t>
      </w:r>
      <w:r w:rsidRPr="00A14528">
        <w:rPr>
          <w:rFonts w:ascii="Simplified Arabic" w:eastAsia="Calibri" w:hAnsi="Simplified Arabic" w:hint="cs"/>
          <w:kern w:val="0"/>
          <w:sz w:val="28"/>
          <w:rtl/>
          <w:lang w:bidi="ar-EG"/>
          <w14:ligatures w14:val="none"/>
        </w:rPr>
        <w:t xml:space="preserve"> كأكثر أبعاد </w:t>
      </w:r>
      <w:r w:rsidR="005A5201">
        <w:rPr>
          <w:rFonts w:ascii="Simplified Arabic" w:eastAsia="Calibri" w:hAnsi="Simplified Arabic" w:hint="cs"/>
          <w:kern w:val="0"/>
          <w:sz w:val="28"/>
          <w:rtl/>
          <w:lang w:bidi="ar-EG"/>
          <w14:ligatures w14:val="none"/>
        </w:rPr>
        <w:t>ممارسات إدارة الموارد البشرية الالكترونية</w:t>
      </w:r>
      <w:r w:rsidRPr="00A14528">
        <w:rPr>
          <w:rFonts w:ascii="Simplified Arabic" w:eastAsia="Calibri" w:hAnsi="Simplified Arabic" w:hint="cs"/>
          <w:kern w:val="0"/>
          <w:sz w:val="28"/>
          <w:rtl/>
          <w:lang w:bidi="ar-EG"/>
          <w14:ligatures w14:val="none"/>
        </w:rPr>
        <w:t xml:space="preserve"> ارتباطاً ايجابياً </w:t>
      </w:r>
      <w:r w:rsidR="005A5201">
        <w:rPr>
          <w:rFonts w:ascii="Simplified Arabic" w:eastAsia="Calibri" w:hAnsi="Simplified Arabic" w:hint="cs"/>
          <w:kern w:val="0"/>
          <w:sz w:val="28"/>
          <w:rtl/>
          <w:lang w:bidi="ar-EG"/>
          <w14:ligatures w14:val="none"/>
        </w:rPr>
        <w:t>بكفاءة وفاعلية العمليات الإدارية</w:t>
      </w:r>
      <w:r w:rsidRPr="00A14528">
        <w:rPr>
          <w:rFonts w:ascii="Simplified Arabic" w:eastAsia="Calibri" w:hAnsi="Simplified Arabic" w:hint="cs"/>
          <w:kern w:val="0"/>
          <w:sz w:val="28"/>
          <w:rtl/>
          <w:lang w:bidi="ar-EG"/>
          <w14:ligatures w14:val="none"/>
        </w:rPr>
        <w:t xml:space="preserve"> حيث بلغت قيمة معامل الارتباط (0.789) ودالة إحصائياً عند (0.01)، مما يشير إلى أن </w:t>
      </w:r>
      <w:r w:rsidR="005A5201">
        <w:rPr>
          <w:rFonts w:ascii="Simplified Arabic" w:eastAsia="Calibri" w:hAnsi="Simplified Arabic" w:hint="cs"/>
          <w:kern w:val="0"/>
          <w:sz w:val="28"/>
          <w:rtl/>
          <w:lang w:bidi="ar-EG"/>
          <w14:ligatures w14:val="none"/>
        </w:rPr>
        <w:t xml:space="preserve">عمليات الاختيار الالكتروني التي تقوم بها شركة سابك </w:t>
      </w:r>
      <w:r w:rsidR="005A5201">
        <w:rPr>
          <w:rFonts w:ascii="Simplified Arabic" w:eastAsia="Calibri" w:hAnsi="Simplified Arabic" w:hint="cs"/>
          <w:kern w:val="0"/>
          <w:sz w:val="28"/>
          <w:rtl/>
          <w:lang w:bidi="ar-EG"/>
          <w14:ligatures w14:val="none"/>
        </w:rPr>
        <w:lastRenderedPageBreak/>
        <w:t>من اهم الممارسات التي تساعد على تحسين كفاءة وفاعلية العمليات الإدارية بشركة سابك حيت تحرص الشركة على ا</w:t>
      </w:r>
      <w:r w:rsidR="00E306A6">
        <w:rPr>
          <w:rFonts w:ascii="Simplified Arabic" w:eastAsia="Calibri" w:hAnsi="Simplified Arabic" w:hint="cs"/>
          <w:kern w:val="0"/>
          <w:sz w:val="28"/>
          <w:rtl/>
          <w:lang w:bidi="ar-EG"/>
          <w14:ligatures w14:val="none"/>
        </w:rPr>
        <w:t>ختيار العاملين حسب خبراتهم المهنية والعملية وحسب احتياجات الشركة الوظيفية.</w:t>
      </w:r>
    </w:p>
    <w:p w14:paraId="6B45A3F7" w14:textId="5BE11E10" w:rsidR="00E306A6" w:rsidRPr="00E306A6" w:rsidRDefault="00A14528" w:rsidP="00E306A6">
      <w:pPr>
        <w:spacing w:line="360" w:lineRule="auto"/>
        <w:jc w:val="both"/>
        <w:rPr>
          <w:rFonts w:ascii="Simplified Arabic" w:eastAsia="Calibri" w:hAnsi="Simplified Arabic"/>
          <w:sz w:val="28"/>
          <w:rtl/>
        </w:rPr>
      </w:pPr>
      <w:r w:rsidRPr="00A14528">
        <w:rPr>
          <w:rFonts w:ascii="Simplified Arabic" w:eastAsia="Calibri" w:hAnsi="Simplified Arabic" w:hint="cs"/>
          <w:sz w:val="28"/>
          <w:rtl/>
        </w:rPr>
        <w:t xml:space="preserve">      يأتي في المرتبة الثالثة </w:t>
      </w:r>
      <w:r w:rsidR="00E306A6">
        <w:rPr>
          <w:rFonts w:ascii="Simplified Arabic" w:eastAsia="Calibri" w:hAnsi="Simplified Arabic" w:hint="cs"/>
          <w:sz w:val="28"/>
          <w:rtl/>
        </w:rPr>
        <w:t>التوظيف والاستقطاب الالكتروني</w:t>
      </w:r>
      <w:r w:rsidRPr="00A14528">
        <w:rPr>
          <w:rFonts w:ascii="Simplified Arabic" w:eastAsia="Calibri" w:hAnsi="Simplified Arabic" w:hint="cs"/>
          <w:sz w:val="28"/>
          <w:rtl/>
        </w:rPr>
        <w:t xml:space="preserve"> حيث بلغت قيمة معامل الارتباط </w:t>
      </w:r>
      <w:r w:rsidRPr="00A14528">
        <w:rPr>
          <w:rFonts w:ascii="Simplified Arabic" w:eastAsia="Calibri" w:hAnsi="Simplified Arabic"/>
          <w:sz w:val="28"/>
          <w:rtl/>
        </w:rPr>
        <w:t xml:space="preserve">( </w:t>
      </w:r>
      <w:r w:rsidRPr="00A14528">
        <w:rPr>
          <w:rFonts w:ascii="Simplified Arabic" w:eastAsia="Calibri" w:hAnsi="Simplified Arabic" w:hint="cs"/>
          <w:sz w:val="28"/>
          <w:rtl/>
        </w:rPr>
        <w:t>0.786</w:t>
      </w:r>
      <w:r w:rsidRPr="00A14528">
        <w:rPr>
          <w:rFonts w:ascii="Simplified Arabic" w:eastAsia="Calibri" w:hAnsi="Simplified Arabic"/>
          <w:sz w:val="28"/>
          <w:rtl/>
        </w:rPr>
        <w:t xml:space="preserve">) </w:t>
      </w:r>
      <w:r w:rsidRPr="00A14528">
        <w:rPr>
          <w:rFonts w:ascii="Simplified Arabic" w:eastAsia="Calibri" w:hAnsi="Simplified Arabic" w:hint="cs"/>
          <w:sz w:val="28"/>
          <w:rtl/>
        </w:rPr>
        <w:t>ودالة</w:t>
      </w:r>
      <w:r w:rsidRPr="00A14528">
        <w:rPr>
          <w:rFonts w:ascii="Simplified Arabic" w:eastAsia="Calibri" w:hAnsi="Simplified Arabic"/>
          <w:sz w:val="28"/>
          <w:rtl/>
        </w:rPr>
        <w:t xml:space="preserve"> </w:t>
      </w:r>
      <w:r w:rsidRPr="00A14528">
        <w:rPr>
          <w:rFonts w:ascii="Simplified Arabic" w:eastAsia="Calibri" w:hAnsi="Simplified Arabic" w:hint="cs"/>
          <w:sz w:val="28"/>
          <w:rtl/>
        </w:rPr>
        <w:t>إحصائياً</w:t>
      </w:r>
      <w:r w:rsidRPr="00A14528">
        <w:rPr>
          <w:rFonts w:ascii="Simplified Arabic" w:eastAsia="Calibri" w:hAnsi="Simplified Arabic"/>
          <w:sz w:val="28"/>
          <w:rtl/>
        </w:rPr>
        <w:t xml:space="preserve"> </w:t>
      </w:r>
      <w:r w:rsidRPr="00A14528">
        <w:rPr>
          <w:rFonts w:ascii="Simplified Arabic" w:eastAsia="Calibri" w:hAnsi="Simplified Arabic" w:hint="cs"/>
          <w:sz w:val="28"/>
          <w:rtl/>
        </w:rPr>
        <w:t>عند</w:t>
      </w:r>
      <w:r w:rsidRPr="00A14528">
        <w:rPr>
          <w:rFonts w:ascii="Simplified Arabic" w:eastAsia="Calibri" w:hAnsi="Simplified Arabic"/>
          <w:sz w:val="28"/>
          <w:rtl/>
        </w:rPr>
        <w:t xml:space="preserve"> (0.01)</w:t>
      </w:r>
      <w:r w:rsidRPr="00A14528">
        <w:rPr>
          <w:rFonts w:ascii="Simplified Arabic" w:eastAsia="Calibri" w:hAnsi="Simplified Arabic" w:hint="cs"/>
          <w:sz w:val="28"/>
          <w:rtl/>
        </w:rPr>
        <w:t xml:space="preserve"> مما يؤكد وجود علاقة ارتباط ايجابية بين </w:t>
      </w:r>
      <w:r w:rsidR="00E306A6">
        <w:rPr>
          <w:rFonts w:ascii="Simplified Arabic" w:eastAsia="Calibri" w:hAnsi="Simplified Arabic" w:hint="cs"/>
          <w:sz w:val="28"/>
          <w:rtl/>
        </w:rPr>
        <w:t>التوظيف والاستقطاب الالكتروني وبين كفاءة وفاعلية العمليات الإدارية بشركة سابك في المملكة العربية السعودية.</w:t>
      </w:r>
    </w:p>
    <w:p w14:paraId="69B01B29" w14:textId="6EB089A7" w:rsidR="00E306A6" w:rsidRPr="00E306A6" w:rsidRDefault="00E306A6" w:rsidP="00E306A6">
      <w:pPr>
        <w:pStyle w:val="Heading1"/>
        <w:rPr>
          <w:rFonts w:eastAsia="SimSun"/>
          <w:b/>
          <w:bCs/>
          <w:rtl/>
          <w:lang w:bidi="ar-EG"/>
        </w:rPr>
      </w:pPr>
      <w:bookmarkStart w:id="110" w:name="_Toc176961280"/>
      <w:bookmarkStart w:id="111" w:name="_Toc178703265"/>
      <w:bookmarkStart w:id="112" w:name="_Toc179112083"/>
      <w:bookmarkStart w:id="113" w:name="_Toc179112308"/>
      <w:bookmarkStart w:id="114" w:name="_Toc179567834"/>
      <w:bookmarkStart w:id="115" w:name="_Toc180760415"/>
      <w:bookmarkStart w:id="116" w:name="_Toc179653267"/>
      <w:bookmarkStart w:id="117" w:name="_Toc181626882"/>
      <w:r w:rsidRPr="00E306A6">
        <w:rPr>
          <w:rFonts w:eastAsia="SimSun" w:hint="cs"/>
          <w:b/>
          <w:bCs/>
          <w:rtl/>
          <w:lang w:bidi="ar-EG"/>
        </w:rPr>
        <w:t xml:space="preserve">2.4.4  تحليل الإنحدار الخطي البسيط لاختبار أثر </w:t>
      </w:r>
      <w:bookmarkEnd w:id="110"/>
      <w:bookmarkEnd w:id="111"/>
      <w:bookmarkEnd w:id="112"/>
      <w:bookmarkEnd w:id="113"/>
      <w:bookmarkEnd w:id="114"/>
      <w:bookmarkEnd w:id="115"/>
      <w:bookmarkEnd w:id="116"/>
      <w:r w:rsidRPr="00E306A6">
        <w:rPr>
          <w:rFonts w:eastAsia="SimSun" w:hint="cs"/>
          <w:b/>
          <w:bCs/>
          <w:rtl/>
          <w:lang w:bidi="ar-EG"/>
        </w:rPr>
        <w:t>إدارة الموارد البشرية الالكترونية على كفاءة وفاعلية العمليات الإدارية بشركة سابك</w:t>
      </w:r>
      <w:bookmarkEnd w:id="117"/>
    </w:p>
    <w:p w14:paraId="240EEB68" w14:textId="0FBD31B1" w:rsidR="00E306A6" w:rsidRPr="00E306A6" w:rsidRDefault="00E306A6" w:rsidP="00E306A6">
      <w:pPr>
        <w:tabs>
          <w:tab w:val="left" w:pos="1243"/>
          <w:tab w:val="center" w:pos="3798"/>
          <w:tab w:val="left" w:pos="5976"/>
          <w:tab w:val="left" w:pos="6786"/>
        </w:tabs>
        <w:spacing w:line="360" w:lineRule="auto"/>
        <w:rPr>
          <w:rFonts w:ascii="Simplified Arabic" w:eastAsia="Calibri" w:hAnsi="Simplified Arabic"/>
          <w:kern w:val="0"/>
          <w:sz w:val="28"/>
          <w:rtl/>
          <w:lang w:bidi="ar-EG"/>
          <w14:ligatures w14:val="none"/>
        </w:rPr>
      </w:pPr>
      <w:r w:rsidRPr="00E306A6">
        <w:rPr>
          <w:rFonts w:ascii="Simplified Arabic" w:eastAsia="Calibri" w:hAnsi="Simplified Arabic" w:hint="cs"/>
          <w:kern w:val="0"/>
          <w:sz w:val="28"/>
          <w:rtl/>
          <w:lang w:bidi="ar-EG"/>
          <w14:ligatures w14:val="none"/>
        </w:rPr>
        <w:t xml:space="preserve">وللتحقق من مستوى أثر </w:t>
      </w:r>
      <w:r>
        <w:rPr>
          <w:rFonts w:ascii="Simplified Arabic" w:eastAsia="Calibri" w:hAnsi="Simplified Arabic" w:hint="cs"/>
          <w:kern w:val="0"/>
          <w:sz w:val="28"/>
          <w:rtl/>
          <w:lang w:bidi="ar-EG"/>
          <w14:ligatures w14:val="none"/>
        </w:rPr>
        <w:t>إدارة الموارد البشرية الالكترونية على كفاءة وفاعلية العمليات الإدارية بشركة سابك</w:t>
      </w:r>
      <w:r w:rsidRPr="00E306A6">
        <w:rPr>
          <w:rFonts w:ascii="Simplified Arabic" w:eastAsia="Calibri" w:hAnsi="Simplified Arabic" w:hint="cs"/>
          <w:kern w:val="0"/>
          <w:sz w:val="28"/>
          <w:rtl/>
          <w:lang w:bidi="ar-EG"/>
          <w14:ligatures w14:val="none"/>
        </w:rPr>
        <w:t>، تم إجراء تحليل الانحدار الخطي البسيط كما هو موضح في الجدول ( 4-7)</w:t>
      </w:r>
    </w:p>
    <w:p w14:paraId="6B69C3C1" w14:textId="71E14DCF" w:rsidR="00E306A6" w:rsidRPr="00E306A6" w:rsidRDefault="00E306A6" w:rsidP="00E306A6">
      <w:pPr>
        <w:tabs>
          <w:tab w:val="left" w:pos="1243"/>
          <w:tab w:val="center" w:pos="3798"/>
          <w:tab w:val="left" w:pos="5976"/>
          <w:tab w:val="left" w:pos="6786"/>
        </w:tabs>
        <w:spacing w:line="276" w:lineRule="auto"/>
        <w:ind w:left="2250"/>
        <w:contextualSpacing/>
        <w:rPr>
          <w:rFonts w:ascii="Simplified Arabic" w:eastAsia="Calibri" w:hAnsi="Simplified Arabic"/>
          <w:b/>
          <w:bCs/>
          <w:kern w:val="0"/>
          <w:sz w:val="24"/>
          <w:szCs w:val="24"/>
          <w:rtl/>
          <w:lang w:bidi="ar-EG"/>
          <w14:ligatures w14:val="none"/>
        </w:rPr>
      </w:pPr>
      <w:r>
        <w:rPr>
          <w:rFonts w:ascii="Simplified Arabic" w:eastAsia="Calibri" w:hAnsi="Simplified Arabic" w:hint="cs"/>
          <w:b/>
          <w:bCs/>
          <w:kern w:val="0"/>
          <w:sz w:val="24"/>
          <w:szCs w:val="24"/>
          <w:rtl/>
          <w:lang w:bidi="ar-EG"/>
          <w14:ligatures w14:val="none"/>
        </w:rPr>
        <w:t xml:space="preserve">                </w:t>
      </w:r>
      <w:r w:rsidRPr="00E306A6">
        <w:rPr>
          <w:rFonts w:ascii="Simplified Arabic" w:eastAsia="Calibri" w:hAnsi="Simplified Arabic" w:hint="cs"/>
          <w:b/>
          <w:bCs/>
          <w:kern w:val="0"/>
          <w:sz w:val="24"/>
          <w:szCs w:val="24"/>
          <w:rtl/>
          <w:lang w:bidi="ar-EG"/>
          <w14:ligatures w14:val="none"/>
        </w:rPr>
        <w:t>جدول رقم ( 4- 7)</w:t>
      </w:r>
    </w:p>
    <w:p w14:paraId="5387AE2F" w14:textId="43DF8AEC" w:rsidR="00E306A6" w:rsidRPr="00E306A6" w:rsidRDefault="00E306A6" w:rsidP="00E306A6">
      <w:pPr>
        <w:tabs>
          <w:tab w:val="left" w:pos="1243"/>
          <w:tab w:val="center" w:pos="3798"/>
          <w:tab w:val="left" w:pos="5976"/>
          <w:tab w:val="left" w:pos="6786"/>
        </w:tabs>
        <w:spacing w:line="276" w:lineRule="auto"/>
        <w:jc w:val="center"/>
        <w:rPr>
          <w:rFonts w:ascii="Simplified Arabic" w:eastAsia="Calibri" w:hAnsi="Simplified Arabic"/>
          <w:b/>
          <w:bCs/>
          <w:kern w:val="0"/>
          <w:sz w:val="24"/>
          <w:szCs w:val="24"/>
          <w:rtl/>
          <w:lang w:bidi="ar-EG"/>
          <w14:ligatures w14:val="none"/>
        </w:rPr>
      </w:pPr>
      <w:r w:rsidRPr="00E306A6">
        <w:rPr>
          <w:rFonts w:ascii="Simplified Arabic" w:eastAsia="Calibri" w:hAnsi="Simplified Arabic" w:hint="cs"/>
          <w:b/>
          <w:bCs/>
          <w:kern w:val="0"/>
          <w:sz w:val="24"/>
          <w:szCs w:val="24"/>
          <w:rtl/>
          <w:lang w:bidi="ar-EG"/>
          <w14:ligatures w14:val="none"/>
        </w:rPr>
        <w:t xml:space="preserve">نتائج تحليل الإنحدار الخطي البسيط لاختبار أثر إدارة الموارد البشرية الالكترونية على كفاءة وفاعلية العمليات الإدارية </w:t>
      </w:r>
    </w:p>
    <w:tbl>
      <w:tblPr>
        <w:tblStyle w:val="LightGrid-Accent6"/>
        <w:bidiVisual/>
        <w:tblW w:w="0" w:type="auto"/>
        <w:jc w:val="center"/>
        <w:tblLook w:val="04A0" w:firstRow="1" w:lastRow="0" w:firstColumn="1" w:lastColumn="0" w:noHBand="0" w:noVBand="1"/>
      </w:tblPr>
      <w:tblGrid>
        <w:gridCol w:w="1382"/>
        <w:gridCol w:w="1382"/>
        <w:gridCol w:w="1397"/>
        <w:gridCol w:w="1383"/>
        <w:gridCol w:w="1383"/>
        <w:gridCol w:w="1383"/>
      </w:tblGrid>
      <w:tr w:rsidR="00E306A6" w:rsidRPr="00E306A6" w14:paraId="09F5C62C" w14:textId="77777777" w:rsidTr="00E306A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82" w:type="dxa"/>
          </w:tcPr>
          <w:p w14:paraId="173230A5" w14:textId="77777777" w:rsidR="00E306A6" w:rsidRPr="00E306A6" w:rsidRDefault="00E306A6" w:rsidP="00E306A6">
            <w:pPr>
              <w:tabs>
                <w:tab w:val="left" w:pos="2756"/>
                <w:tab w:val="left" w:pos="5734"/>
              </w:tabs>
              <w:spacing w:line="360" w:lineRule="auto"/>
              <w:jc w:val="center"/>
              <w:rPr>
                <w:rFonts w:ascii="Simplified Arabic" w:eastAsia="Calibri" w:hAnsi="Simplified Arabic"/>
                <w:kern w:val="0"/>
                <w:sz w:val="28"/>
                <w:lang w:bidi="ar-EG"/>
                <w14:ligatures w14:val="none"/>
              </w:rPr>
            </w:pPr>
            <w:r w:rsidRPr="00E306A6">
              <w:rPr>
                <w:rFonts w:ascii="Simplified Arabic" w:eastAsia="Calibri" w:hAnsi="Simplified Arabic"/>
                <w:kern w:val="0"/>
                <w:sz w:val="28"/>
                <w:lang w:bidi="ar-EG"/>
                <w14:ligatures w14:val="none"/>
              </w:rPr>
              <w:t>B</w:t>
            </w:r>
          </w:p>
        </w:tc>
        <w:tc>
          <w:tcPr>
            <w:tcW w:w="1382" w:type="dxa"/>
          </w:tcPr>
          <w:p w14:paraId="7B80EF2C" w14:textId="77777777" w:rsidR="00E306A6" w:rsidRPr="00E306A6" w:rsidRDefault="00E306A6" w:rsidP="00E306A6">
            <w:pPr>
              <w:tabs>
                <w:tab w:val="left" w:pos="2756"/>
                <w:tab w:val="left" w:pos="57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lang w:bidi="ar-EG"/>
                <w14:ligatures w14:val="none"/>
              </w:rPr>
              <w:t>T</w:t>
            </w:r>
          </w:p>
        </w:tc>
        <w:tc>
          <w:tcPr>
            <w:tcW w:w="1397" w:type="dxa"/>
          </w:tcPr>
          <w:p w14:paraId="1C6464E5" w14:textId="77777777" w:rsidR="00E306A6" w:rsidRPr="00E306A6" w:rsidRDefault="00E306A6" w:rsidP="00E306A6">
            <w:pPr>
              <w:tabs>
                <w:tab w:val="left" w:pos="2756"/>
                <w:tab w:val="left" w:pos="57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lang w:bidi="ar-EG"/>
                <w14:ligatures w14:val="none"/>
              </w:rPr>
              <w:t>F</w:t>
            </w:r>
          </w:p>
        </w:tc>
        <w:tc>
          <w:tcPr>
            <w:tcW w:w="1383" w:type="dxa"/>
          </w:tcPr>
          <w:p w14:paraId="527F6D0C" w14:textId="77777777" w:rsidR="00E306A6" w:rsidRPr="00E306A6" w:rsidRDefault="00E306A6" w:rsidP="00E306A6">
            <w:pPr>
              <w:tabs>
                <w:tab w:val="left" w:pos="2756"/>
                <w:tab w:val="left" w:pos="57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lang w:bidi="ar-EG"/>
                <w14:ligatures w14:val="none"/>
              </w:rPr>
              <w:t>R</w:t>
            </w:r>
          </w:p>
        </w:tc>
        <w:tc>
          <w:tcPr>
            <w:tcW w:w="1383" w:type="dxa"/>
          </w:tcPr>
          <w:p w14:paraId="7D87469D" w14:textId="77777777" w:rsidR="00E306A6" w:rsidRPr="00E306A6" w:rsidRDefault="00E306A6" w:rsidP="00E306A6">
            <w:pPr>
              <w:tabs>
                <w:tab w:val="left" w:pos="2756"/>
                <w:tab w:val="left" w:pos="57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vertAlign w:val="superscript"/>
                <w:rtl/>
                <w:lang w:bidi="ar-EG"/>
                <w14:ligatures w14:val="none"/>
              </w:rPr>
            </w:pPr>
            <w:r w:rsidRPr="00E306A6">
              <w:rPr>
                <w:rFonts w:ascii="Simplified Arabic" w:eastAsia="Calibri" w:hAnsi="Simplified Arabic"/>
                <w:kern w:val="0"/>
                <w:sz w:val="28"/>
                <w:lang w:bidi="ar-EG"/>
                <w14:ligatures w14:val="none"/>
              </w:rPr>
              <w:t>R</w:t>
            </w:r>
            <w:r w:rsidRPr="00E306A6">
              <w:rPr>
                <w:rFonts w:ascii="Simplified Arabic" w:eastAsia="Calibri" w:hAnsi="Simplified Arabic"/>
                <w:kern w:val="0"/>
                <w:sz w:val="28"/>
                <w:vertAlign w:val="superscript"/>
                <w:lang w:bidi="ar-EG"/>
                <w14:ligatures w14:val="none"/>
              </w:rPr>
              <w:t>2</w:t>
            </w:r>
          </w:p>
        </w:tc>
        <w:tc>
          <w:tcPr>
            <w:tcW w:w="1383" w:type="dxa"/>
          </w:tcPr>
          <w:p w14:paraId="49ACEC65" w14:textId="77777777" w:rsidR="00E306A6" w:rsidRPr="00E306A6" w:rsidRDefault="00E306A6" w:rsidP="00E306A6">
            <w:pPr>
              <w:tabs>
                <w:tab w:val="left" w:pos="2756"/>
                <w:tab w:val="left" w:pos="5734"/>
              </w:tabs>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lang w:bidi="ar-EG"/>
                <w14:ligatures w14:val="none"/>
              </w:rPr>
              <w:t>P-Value</w:t>
            </w:r>
          </w:p>
        </w:tc>
      </w:tr>
      <w:tr w:rsidR="00E306A6" w:rsidRPr="00E306A6" w14:paraId="682F38A4" w14:textId="77777777" w:rsidTr="00E306A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82" w:type="dxa"/>
          </w:tcPr>
          <w:p w14:paraId="34C0338B" w14:textId="7C7670DC" w:rsidR="00E306A6" w:rsidRPr="00E306A6" w:rsidRDefault="00E306A6" w:rsidP="00A229AA">
            <w:pPr>
              <w:tabs>
                <w:tab w:val="left" w:pos="2756"/>
                <w:tab w:val="left" w:pos="5734"/>
              </w:tabs>
              <w:spacing w:line="360" w:lineRule="auto"/>
              <w:jc w:val="center"/>
              <w:rPr>
                <w:rFonts w:ascii="Simplified Arabic" w:eastAsia="Calibri" w:hAnsi="Simplified Arabic"/>
                <w:kern w:val="0"/>
                <w:sz w:val="28"/>
                <w:rtl/>
                <w:lang w:bidi="ar-EG"/>
                <w14:ligatures w14:val="none"/>
              </w:rPr>
            </w:pPr>
            <w:r w:rsidRPr="00E306A6">
              <w:rPr>
                <w:rFonts w:ascii="Simplified Arabic" w:eastAsia="Calibri" w:hAnsi="Simplified Arabic"/>
                <w:kern w:val="0"/>
                <w:sz w:val="28"/>
                <w:rtl/>
                <w:lang w:bidi="ar-EG"/>
                <w14:ligatures w14:val="none"/>
              </w:rPr>
              <w:t>1.0</w:t>
            </w:r>
            <w:r w:rsidR="00A229AA">
              <w:rPr>
                <w:rFonts w:ascii="Simplified Arabic" w:eastAsia="Calibri" w:hAnsi="Simplified Arabic" w:hint="cs"/>
                <w:kern w:val="0"/>
                <w:sz w:val="28"/>
                <w:rtl/>
                <w:lang w:bidi="ar-EG"/>
                <w14:ligatures w14:val="none"/>
              </w:rPr>
              <w:t>8</w:t>
            </w:r>
            <w:r w:rsidRPr="00E306A6">
              <w:rPr>
                <w:rFonts w:ascii="Simplified Arabic" w:eastAsia="Calibri" w:hAnsi="Simplified Arabic" w:hint="cs"/>
                <w:kern w:val="0"/>
                <w:sz w:val="28"/>
                <w:rtl/>
                <w:lang w:bidi="ar-EG"/>
                <w14:ligatures w14:val="none"/>
              </w:rPr>
              <w:t>9</w:t>
            </w:r>
          </w:p>
        </w:tc>
        <w:tc>
          <w:tcPr>
            <w:tcW w:w="1382" w:type="dxa"/>
          </w:tcPr>
          <w:p w14:paraId="4C861FC1" w14:textId="77777777" w:rsidR="00E306A6" w:rsidRPr="00E306A6" w:rsidRDefault="00E306A6" w:rsidP="00E306A6">
            <w:pPr>
              <w:tabs>
                <w:tab w:val="left" w:pos="2756"/>
                <w:tab w:val="left" w:pos="5734"/>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rtl/>
                <w:lang w:bidi="ar-EG"/>
                <w14:ligatures w14:val="none"/>
              </w:rPr>
              <w:t>20.608</w:t>
            </w:r>
          </w:p>
        </w:tc>
        <w:tc>
          <w:tcPr>
            <w:tcW w:w="1397" w:type="dxa"/>
          </w:tcPr>
          <w:p w14:paraId="507D1B29" w14:textId="77777777" w:rsidR="00E306A6" w:rsidRPr="00E306A6" w:rsidRDefault="00E306A6" w:rsidP="00E306A6">
            <w:pPr>
              <w:tabs>
                <w:tab w:val="left" w:pos="2756"/>
                <w:tab w:val="left" w:pos="5734"/>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rtl/>
                <w:lang w:bidi="ar-EG"/>
                <w14:ligatures w14:val="none"/>
              </w:rPr>
              <w:t>424.708</w:t>
            </w:r>
          </w:p>
        </w:tc>
        <w:tc>
          <w:tcPr>
            <w:tcW w:w="1383" w:type="dxa"/>
          </w:tcPr>
          <w:p w14:paraId="6A87CAE2" w14:textId="174E8DF7" w:rsidR="00E306A6" w:rsidRPr="00E306A6" w:rsidRDefault="00E306A6" w:rsidP="00E306A6">
            <w:pPr>
              <w:tabs>
                <w:tab w:val="left" w:pos="2756"/>
                <w:tab w:val="left" w:pos="5734"/>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rtl/>
                <w:lang w:bidi="ar-EG"/>
                <w14:ligatures w14:val="none"/>
              </w:rPr>
              <w:t>0.</w:t>
            </w:r>
            <w:r>
              <w:rPr>
                <w:rFonts w:ascii="Simplified Arabic" w:eastAsia="Calibri" w:hAnsi="Simplified Arabic" w:hint="cs"/>
                <w:kern w:val="0"/>
                <w:sz w:val="28"/>
                <w:rtl/>
                <w:lang w:bidi="ar-EG"/>
                <w14:ligatures w14:val="none"/>
              </w:rPr>
              <w:t>923</w:t>
            </w:r>
          </w:p>
        </w:tc>
        <w:tc>
          <w:tcPr>
            <w:tcW w:w="1383" w:type="dxa"/>
          </w:tcPr>
          <w:p w14:paraId="767F3BE1" w14:textId="77777777" w:rsidR="00E306A6" w:rsidRPr="00E306A6" w:rsidRDefault="00E306A6" w:rsidP="00E306A6">
            <w:pPr>
              <w:tabs>
                <w:tab w:val="left" w:pos="2756"/>
                <w:tab w:val="left" w:pos="5734"/>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hint="cs"/>
                <w:kern w:val="0"/>
                <w:sz w:val="28"/>
                <w:rtl/>
                <w:lang w:bidi="ar-EG"/>
                <w14:ligatures w14:val="none"/>
              </w:rPr>
              <w:t>0.821</w:t>
            </w:r>
          </w:p>
        </w:tc>
        <w:tc>
          <w:tcPr>
            <w:tcW w:w="1383" w:type="dxa"/>
          </w:tcPr>
          <w:p w14:paraId="0A2929A4" w14:textId="77777777" w:rsidR="00E306A6" w:rsidRPr="00E306A6" w:rsidRDefault="00E306A6" w:rsidP="00E306A6">
            <w:pPr>
              <w:tabs>
                <w:tab w:val="left" w:pos="2756"/>
                <w:tab w:val="left" w:pos="5734"/>
              </w:tabs>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kern w:val="0"/>
                <w:sz w:val="28"/>
                <w:rtl/>
                <w:lang w:bidi="ar-EG"/>
                <w14:ligatures w14:val="none"/>
              </w:rPr>
            </w:pPr>
            <w:r w:rsidRPr="00E306A6">
              <w:rPr>
                <w:rFonts w:ascii="Simplified Arabic" w:eastAsia="Calibri" w:hAnsi="Simplified Arabic"/>
                <w:kern w:val="0"/>
                <w:sz w:val="28"/>
                <w:rtl/>
                <w:lang w:bidi="ar-EG"/>
                <w14:ligatures w14:val="none"/>
              </w:rPr>
              <w:t>0.000</w:t>
            </w:r>
          </w:p>
        </w:tc>
      </w:tr>
    </w:tbl>
    <w:p w14:paraId="769CD107" w14:textId="77777777" w:rsidR="00E306A6" w:rsidRPr="00E306A6" w:rsidRDefault="00E306A6" w:rsidP="00E306A6">
      <w:pPr>
        <w:tabs>
          <w:tab w:val="left" w:pos="1243"/>
          <w:tab w:val="center" w:pos="3798"/>
          <w:tab w:val="left" w:pos="5976"/>
          <w:tab w:val="left" w:pos="6786"/>
        </w:tabs>
        <w:spacing w:line="276" w:lineRule="auto"/>
        <w:jc w:val="both"/>
        <w:rPr>
          <w:rFonts w:ascii="Simplified Arabic" w:eastAsia="Calibri" w:hAnsi="Simplified Arabic"/>
          <w:kern w:val="0"/>
          <w:sz w:val="24"/>
          <w:szCs w:val="24"/>
          <w:rtl/>
          <w:lang w:bidi="ar-EG"/>
          <w14:ligatures w14:val="none"/>
        </w:rPr>
      </w:pPr>
    </w:p>
    <w:p w14:paraId="3BFD18F7" w14:textId="564B9B5C" w:rsidR="00A229AA" w:rsidRDefault="00E306A6" w:rsidP="00A229AA">
      <w:pPr>
        <w:spacing w:line="360" w:lineRule="auto"/>
        <w:jc w:val="both"/>
        <w:rPr>
          <w:rFonts w:ascii="Simplified Arabic" w:eastAsia="Calibri" w:hAnsi="Simplified Arabic" w:hint="cs"/>
          <w:kern w:val="0"/>
          <w:sz w:val="28"/>
          <w:rtl/>
          <w14:ligatures w14:val="none"/>
        </w:rPr>
      </w:pPr>
      <w:r w:rsidRPr="00E306A6">
        <w:rPr>
          <w:rFonts w:ascii="Simplified Arabic" w:eastAsia="Calibri" w:hAnsi="Simplified Arabic"/>
          <w:kern w:val="0"/>
          <w:sz w:val="28"/>
          <w:rtl/>
          <w14:ligatures w14:val="none"/>
        </w:rPr>
        <w:t xml:space="preserve">يتبين من </w:t>
      </w:r>
      <w:r w:rsidRPr="00E306A6">
        <w:rPr>
          <w:rFonts w:ascii="Simplified Arabic" w:eastAsia="Calibri" w:hAnsi="Simplified Arabic" w:hint="cs"/>
          <w:kern w:val="0"/>
          <w:sz w:val="28"/>
          <w:rtl/>
          <w14:ligatures w14:val="none"/>
        </w:rPr>
        <w:t xml:space="preserve">نتائج </w:t>
      </w:r>
      <w:r w:rsidRPr="00E306A6">
        <w:rPr>
          <w:rFonts w:ascii="Simplified Arabic" w:eastAsia="Calibri" w:hAnsi="Simplified Arabic"/>
          <w:kern w:val="0"/>
          <w:sz w:val="28"/>
          <w:rtl/>
          <w14:ligatures w14:val="none"/>
        </w:rPr>
        <w:t>الجدول (</w:t>
      </w:r>
      <w:r w:rsidRPr="00E306A6">
        <w:rPr>
          <w:rFonts w:ascii="Simplified Arabic" w:eastAsia="Calibri" w:hAnsi="Simplified Arabic" w:hint="cs"/>
          <w:kern w:val="0"/>
          <w:sz w:val="28"/>
          <w:rtl/>
          <w14:ligatures w14:val="none"/>
        </w:rPr>
        <w:t>4-7</w:t>
      </w:r>
      <w:r w:rsidRPr="00E306A6">
        <w:rPr>
          <w:rFonts w:ascii="Simplified Arabic" w:eastAsia="Calibri" w:hAnsi="Simplified Arabic"/>
          <w:kern w:val="0"/>
          <w:sz w:val="28"/>
          <w:rtl/>
          <w14:ligatures w14:val="none"/>
        </w:rPr>
        <w:t xml:space="preserve">) وجود علاقة ارتباط طردية قوية ذات دلالة إحصائية بين </w:t>
      </w:r>
      <w:r>
        <w:rPr>
          <w:rFonts w:ascii="Simplified Arabic" w:eastAsia="Calibri" w:hAnsi="Simplified Arabic" w:hint="cs"/>
          <w:kern w:val="0"/>
          <w:sz w:val="28"/>
          <w:rtl/>
          <w:lang w:bidi="ar-DZ"/>
          <w14:ligatures w14:val="none"/>
        </w:rPr>
        <w:t>ممارسات إدارة الموارد البشرية الالكترونية وكفاءة وفاعلية العمليات الإدارية بشركة سابك في المملكة العربية السعودية</w:t>
      </w:r>
      <w:r w:rsidRPr="00E306A6">
        <w:rPr>
          <w:rFonts w:ascii="Simplified Arabic" w:eastAsia="Calibri" w:hAnsi="Simplified Arabic"/>
          <w:kern w:val="0"/>
          <w:sz w:val="28"/>
          <w:rtl/>
          <w14:ligatures w14:val="none"/>
        </w:rPr>
        <w:t xml:space="preserve"> </w:t>
      </w:r>
      <w:r w:rsidRPr="00E306A6">
        <w:rPr>
          <w:rFonts w:ascii="Simplified Arabic" w:eastAsia="Calibri" w:hAnsi="Simplified Arabic"/>
          <w:kern w:val="0"/>
          <w:sz w:val="28"/>
          <w:rtl/>
          <w:lang w:bidi="ar-EG"/>
          <w14:ligatures w14:val="none"/>
        </w:rPr>
        <w:t>عند مستوي معنوية 0.05 وبلغت قيمة معامل الارتباط 0.</w:t>
      </w:r>
      <w:r w:rsidRPr="00E306A6">
        <w:rPr>
          <w:rFonts w:ascii="Simplified Arabic" w:eastAsia="Calibri" w:hAnsi="Simplified Arabic" w:hint="cs"/>
          <w:kern w:val="0"/>
          <w:sz w:val="28"/>
          <w:rtl/>
          <w:lang w:bidi="ar-EG"/>
          <w14:ligatures w14:val="none"/>
        </w:rPr>
        <w:t>821</w:t>
      </w:r>
      <w:r w:rsidRPr="00E306A6">
        <w:rPr>
          <w:rFonts w:ascii="Simplified Arabic" w:eastAsia="Calibri" w:hAnsi="Simplified Arabic"/>
          <w:kern w:val="0"/>
          <w:sz w:val="28"/>
          <w:rtl/>
          <w:lang w:bidi="ar-EG"/>
          <w14:ligatures w14:val="none"/>
        </w:rPr>
        <w:t xml:space="preserve"> ويتبين وجود أثر طردي ذي دلالة إحصائية لمستوى </w:t>
      </w:r>
      <w:r>
        <w:rPr>
          <w:rFonts w:ascii="Simplified Arabic" w:eastAsia="Calibri" w:hAnsi="Simplified Arabic" w:hint="cs"/>
          <w:kern w:val="0"/>
          <w:sz w:val="28"/>
          <w:rtl/>
          <w14:ligatures w14:val="none"/>
        </w:rPr>
        <w:t>ممارسات إدارة الموارد البشرية الالكترونية وكفاءة وفاعلية العمليات الإدارية</w:t>
      </w:r>
      <w:r w:rsidRPr="00E306A6">
        <w:rPr>
          <w:rFonts w:ascii="Simplified Arabic" w:eastAsia="Calibri" w:hAnsi="Simplified Arabic" w:hint="cs"/>
          <w:kern w:val="0"/>
          <w:sz w:val="28"/>
          <w:rtl/>
          <w14:ligatures w14:val="none"/>
        </w:rPr>
        <w:t xml:space="preserve"> </w:t>
      </w:r>
      <w:r w:rsidRPr="00E306A6">
        <w:rPr>
          <w:rFonts w:ascii="Simplified Arabic" w:eastAsia="Calibri" w:hAnsi="Simplified Arabic"/>
          <w:kern w:val="0"/>
          <w:sz w:val="28"/>
          <w:rtl/>
          <w:lang w:bidi="ar-EG"/>
          <w14:ligatures w14:val="none"/>
        </w:rPr>
        <w:t>حيث كانت قيمة (</w:t>
      </w:r>
      <w:r w:rsidRPr="00E306A6">
        <w:rPr>
          <w:rFonts w:ascii="Simplified Arabic" w:eastAsia="Calibri" w:hAnsi="Simplified Arabic"/>
          <w:kern w:val="0"/>
          <w:sz w:val="28"/>
          <w:lang w:bidi="ar-EG"/>
          <w14:ligatures w14:val="none"/>
        </w:rPr>
        <w:t>Sig F</w:t>
      </w:r>
      <w:r w:rsidRPr="00E306A6">
        <w:rPr>
          <w:rFonts w:ascii="Simplified Arabic" w:eastAsia="Calibri" w:hAnsi="Simplified Arabic"/>
          <w:kern w:val="0"/>
          <w:sz w:val="28"/>
          <w:rtl/>
          <w:lang w:bidi="ar-EG"/>
          <w14:ligatures w14:val="none"/>
        </w:rPr>
        <w:t xml:space="preserve">) = 0.000 وهي قيمة أقل من 0.05 أي أن قيمة </w:t>
      </w:r>
      <w:r w:rsidRPr="00E306A6">
        <w:rPr>
          <w:rFonts w:ascii="Simplified Arabic" w:eastAsia="Calibri" w:hAnsi="Simplified Arabic"/>
          <w:kern w:val="0"/>
          <w:sz w:val="28"/>
          <w:lang w:bidi="ar-EG"/>
          <w14:ligatures w14:val="none"/>
        </w:rPr>
        <w:t>F</w:t>
      </w:r>
      <w:r w:rsidRPr="00E306A6">
        <w:rPr>
          <w:rFonts w:ascii="Simplified Arabic" w:eastAsia="Calibri" w:hAnsi="Simplified Arabic"/>
          <w:kern w:val="0"/>
          <w:sz w:val="28"/>
          <w:rtl/>
          <w:lang w:bidi="ar-EG"/>
          <w14:ligatures w14:val="none"/>
        </w:rPr>
        <w:t xml:space="preserve"> المحسوبة أكبر من قيمة </w:t>
      </w:r>
      <w:r w:rsidRPr="00E306A6">
        <w:rPr>
          <w:rFonts w:ascii="Simplified Arabic" w:eastAsia="Calibri" w:hAnsi="Simplified Arabic"/>
          <w:kern w:val="0"/>
          <w:sz w:val="28"/>
          <w:lang w:bidi="ar-EG"/>
          <w14:ligatures w14:val="none"/>
        </w:rPr>
        <w:t>F</w:t>
      </w:r>
      <w:r w:rsidRPr="00E306A6">
        <w:rPr>
          <w:rFonts w:ascii="Simplified Arabic" w:eastAsia="Calibri" w:hAnsi="Simplified Arabic"/>
          <w:kern w:val="0"/>
          <w:sz w:val="28"/>
          <w:rtl/>
          <w:lang w:bidi="ar-EG"/>
          <w14:ligatures w14:val="none"/>
        </w:rPr>
        <w:t xml:space="preserve"> الجدولية واتضح ان المتغير المستقل (</w:t>
      </w:r>
      <w:r>
        <w:rPr>
          <w:rFonts w:ascii="Simplified Arabic" w:eastAsia="Calibri" w:hAnsi="Simplified Arabic" w:hint="cs"/>
          <w:kern w:val="0"/>
          <w:sz w:val="28"/>
          <w:rtl/>
          <w:lang w:bidi="ar-DZ"/>
          <w14:ligatures w14:val="none"/>
        </w:rPr>
        <w:t>إدارة الموارد البشرية الالكترونية</w:t>
      </w:r>
      <w:r w:rsidRPr="00E306A6">
        <w:rPr>
          <w:rFonts w:ascii="Simplified Arabic" w:eastAsia="Calibri" w:hAnsi="Simplified Arabic"/>
          <w:kern w:val="0"/>
          <w:sz w:val="28"/>
          <w:rtl/>
          <w:lang w:bidi="ar-EG"/>
          <w14:ligatures w14:val="none"/>
        </w:rPr>
        <w:t xml:space="preserve">) يفسر </w:t>
      </w:r>
      <w:r>
        <w:rPr>
          <w:rFonts w:ascii="Simplified Arabic" w:eastAsia="Calibri" w:hAnsi="Simplified Arabic" w:hint="cs"/>
          <w:kern w:val="0"/>
          <w:sz w:val="28"/>
          <w:rtl/>
          <w:lang w:bidi="ar-EG"/>
          <w14:ligatures w14:val="none"/>
        </w:rPr>
        <w:t>92</w:t>
      </w:r>
      <w:r w:rsidRPr="00E306A6">
        <w:rPr>
          <w:rFonts w:ascii="Simplified Arabic" w:eastAsia="Calibri" w:hAnsi="Simplified Arabic"/>
          <w:kern w:val="0"/>
          <w:sz w:val="28"/>
          <w:rtl/>
          <w:lang w:bidi="ar-EG"/>
          <w14:ligatures w14:val="none"/>
        </w:rPr>
        <w:t>.</w:t>
      </w:r>
      <w:r>
        <w:rPr>
          <w:rFonts w:ascii="Simplified Arabic" w:eastAsia="Calibri" w:hAnsi="Simplified Arabic" w:hint="cs"/>
          <w:kern w:val="0"/>
          <w:sz w:val="28"/>
          <w:rtl/>
          <w:lang w:bidi="ar-EG"/>
          <w14:ligatures w14:val="none"/>
        </w:rPr>
        <w:t>3</w:t>
      </w:r>
      <w:r w:rsidRPr="00E306A6">
        <w:rPr>
          <w:rFonts w:ascii="Simplified Arabic" w:eastAsia="Calibri" w:hAnsi="Simplified Arabic"/>
          <w:kern w:val="0"/>
          <w:sz w:val="28"/>
          <w:rtl/>
          <w:lang w:bidi="ar-EG"/>
          <w14:ligatures w14:val="none"/>
        </w:rPr>
        <w:t xml:space="preserve"> % من التغيرات التي تحدث </w:t>
      </w:r>
      <w:r w:rsidRPr="00E306A6">
        <w:rPr>
          <w:rFonts w:ascii="Simplified Arabic" w:eastAsia="Calibri" w:hAnsi="Simplified Arabic"/>
          <w:kern w:val="0"/>
          <w:sz w:val="28"/>
          <w:rtl/>
          <w:lang w:bidi="ar-EG"/>
          <w14:ligatures w14:val="none"/>
        </w:rPr>
        <w:lastRenderedPageBreak/>
        <w:t>في المتغير التابع (</w:t>
      </w:r>
      <w:r>
        <w:rPr>
          <w:rFonts w:ascii="Simplified Arabic" w:eastAsia="Calibri" w:hAnsi="Simplified Arabic" w:hint="cs"/>
          <w:kern w:val="0"/>
          <w:sz w:val="28"/>
          <w:rtl/>
          <w14:ligatures w14:val="none"/>
        </w:rPr>
        <w:t>كفاءة وفاعلية العمليات الإدارية</w:t>
      </w:r>
      <w:r w:rsidRPr="00E306A6">
        <w:rPr>
          <w:rFonts w:ascii="Simplified Arabic" w:eastAsia="Calibri" w:hAnsi="Simplified Arabic"/>
          <w:kern w:val="0"/>
          <w:sz w:val="28"/>
          <w:rtl/>
          <w:lang w:bidi="ar-EG"/>
          <w14:ligatures w14:val="none"/>
        </w:rPr>
        <w:t>) وان باقي التغيرات ترجع لمتغيرات اخري لم تدخل في النموذج</w:t>
      </w:r>
      <w:r w:rsidRPr="00E306A6">
        <w:rPr>
          <w:rFonts w:ascii="Simplified Arabic" w:eastAsia="Calibri" w:hAnsi="Simplified Arabic" w:hint="cs"/>
          <w:kern w:val="0"/>
          <w:sz w:val="28"/>
          <w:rtl/>
          <w:lang w:bidi="ar-EG"/>
          <w14:ligatures w14:val="none"/>
        </w:rPr>
        <w:t xml:space="preserve">، </w:t>
      </w:r>
      <w:r w:rsidRPr="00E306A6">
        <w:rPr>
          <w:rFonts w:ascii="Simplified Arabic" w:eastAsia="Calibri" w:hAnsi="Simplified Arabic"/>
          <w:kern w:val="0"/>
          <w:sz w:val="28"/>
          <w:rtl/>
          <w:lang w:bidi="ar-EG"/>
          <w14:ligatures w14:val="none"/>
        </w:rPr>
        <w:t xml:space="preserve">وتبين أن كلما ازداد مستوى </w:t>
      </w:r>
      <w:r w:rsidR="00A229AA">
        <w:rPr>
          <w:rFonts w:ascii="Simplified Arabic" w:eastAsia="Calibri" w:hAnsi="Simplified Arabic" w:hint="cs"/>
          <w:kern w:val="0"/>
          <w:sz w:val="28"/>
          <w:rtl/>
          <w14:ligatures w14:val="none"/>
        </w:rPr>
        <w:t xml:space="preserve">تطبيق ممارسات إدارة الموارد البشرية الالكترونية </w:t>
      </w:r>
      <w:r w:rsidRPr="00E306A6">
        <w:rPr>
          <w:rFonts w:ascii="Simplified Arabic" w:eastAsia="Calibri" w:hAnsi="Simplified Arabic" w:hint="cs"/>
          <w:kern w:val="0"/>
          <w:sz w:val="28"/>
          <w:rtl/>
          <w14:ligatures w14:val="none"/>
        </w:rPr>
        <w:t xml:space="preserve"> </w:t>
      </w:r>
      <w:r w:rsidRPr="00E306A6">
        <w:rPr>
          <w:rFonts w:ascii="Simplified Arabic" w:eastAsia="Calibri" w:hAnsi="Simplified Arabic"/>
          <w:kern w:val="0"/>
          <w:sz w:val="28"/>
          <w:rtl/>
          <w:lang w:bidi="ar-EG"/>
          <w14:ligatures w14:val="none"/>
        </w:rPr>
        <w:t>بمقدار 1 % ازداد مستوى</w:t>
      </w:r>
      <w:r w:rsidRPr="00E306A6">
        <w:rPr>
          <w:rFonts w:ascii="Simplified Arabic" w:eastAsia="Calibri" w:hAnsi="Simplified Arabic" w:hint="cs"/>
          <w:kern w:val="0"/>
          <w:sz w:val="28"/>
          <w:rtl/>
          <w:lang w:bidi="ar-EG"/>
          <w14:ligatures w14:val="none"/>
        </w:rPr>
        <w:t xml:space="preserve"> </w:t>
      </w:r>
      <w:r w:rsidR="00A229AA">
        <w:rPr>
          <w:rFonts w:ascii="Simplified Arabic" w:eastAsia="Calibri" w:hAnsi="Simplified Arabic" w:hint="cs"/>
          <w:kern w:val="0"/>
          <w:sz w:val="28"/>
          <w:rtl/>
          <w:lang w:bidi="ar-EG"/>
          <w14:ligatures w14:val="none"/>
        </w:rPr>
        <w:t xml:space="preserve">كفاءة وفاعلية العمليات الإدارية لشركة سابك </w:t>
      </w:r>
      <w:r w:rsidRPr="00E306A6">
        <w:rPr>
          <w:rFonts w:ascii="Simplified Arabic" w:eastAsia="Calibri" w:hAnsi="Simplified Arabic"/>
          <w:kern w:val="0"/>
          <w:sz w:val="28"/>
          <w:rtl/>
          <w:lang w:bidi="ar-EG"/>
          <w14:ligatures w14:val="none"/>
        </w:rPr>
        <w:t>بمقدار 1.0</w:t>
      </w:r>
      <w:r w:rsidR="00A229AA">
        <w:rPr>
          <w:rFonts w:ascii="Simplified Arabic" w:eastAsia="Calibri" w:hAnsi="Simplified Arabic" w:hint="cs"/>
          <w:kern w:val="0"/>
          <w:sz w:val="28"/>
          <w:rtl/>
          <w:lang w:bidi="ar-EG"/>
          <w14:ligatures w14:val="none"/>
        </w:rPr>
        <w:t>8</w:t>
      </w:r>
      <w:r w:rsidRPr="00E306A6">
        <w:rPr>
          <w:rFonts w:ascii="Simplified Arabic" w:eastAsia="Calibri" w:hAnsi="Simplified Arabic" w:hint="cs"/>
          <w:kern w:val="0"/>
          <w:sz w:val="28"/>
          <w:rtl/>
          <w:lang w:bidi="ar-EG"/>
          <w14:ligatures w14:val="none"/>
        </w:rPr>
        <w:t>9</w:t>
      </w:r>
      <w:r w:rsidRPr="00E306A6">
        <w:rPr>
          <w:rFonts w:ascii="Simplified Arabic" w:eastAsia="Calibri" w:hAnsi="Simplified Arabic"/>
          <w:kern w:val="0"/>
          <w:sz w:val="28"/>
          <w:rtl/>
          <w:lang w:bidi="ar-EG"/>
          <w14:ligatures w14:val="none"/>
        </w:rPr>
        <w:t>% وهو ما يبين صحة الفرضية الاولي للدراسة</w:t>
      </w:r>
      <w:r w:rsidRPr="00E306A6">
        <w:rPr>
          <w:rFonts w:ascii="Simplified Arabic" w:eastAsia="Calibri" w:hAnsi="Simplified Arabic" w:hint="cs"/>
          <w:kern w:val="0"/>
          <w:sz w:val="28"/>
          <w:rtl/>
          <w:lang w:bidi="ar-EG"/>
          <w14:ligatures w14:val="none"/>
        </w:rPr>
        <w:t xml:space="preserve"> والتي تنص على" </w:t>
      </w:r>
      <w:r w:rsidR="00A229AA" w:rsidRPr="00A229AA">
        <w:rPr>
          <w:rFonts w:ascii="Simplified Arabic" w:eastAsia="Calibri" w:hAnsi="Simplified Arabic"/>
          <w:kern w:val="0"/>
          <w:sz w:val="28"/>
          <w:rtl/>
          <w14:ligatures w14:val="none"/>
        </w:rPr>
        <w:t>توجد علاقة معنوية ذات دلالة إحصائية لإدارة الموارد البشرية الإلكترونية على كفاءة و</w:t>
      </w:r>
      <w:r w:rsidR="00A229AA">
        <w:rPr>
          <w:rFonts w:ascii="Simplified Arabic" w:eastAsia="Calibri" w:hAnsi="Simplified Arabic" w:hint="cs"/>
          <w:kern w:val="0"/>
          <w:sz w:val="28"/>
          <w:rtl/>
          <w14:ligatures w14:val="none"/>
        </w:rPr>
        <w:t xml:space="preserve">فاعلية </w:t>
      </w:r>
      <w:r w:rsidR="00A229AA" w:rsidRPr="00A229AA">
        <w:rPr>
          <w:rFonts w:ascii="Simplified Arabic" w:eastAsia="Calibri" w:hAnsi="Simplified Arabic"/>
          <w:kern w:val="0"/>
          <w:sz w:val="28"/>
          <w:rtl/>
          <w14:ligatures w14:val="none"/>
        </w:rPr>
        <w:t>العمليات الإدارية</w:t>
      </w:r>
      <w:r w:rsidR="00A229AA" w:rsidRPr="00A229AA">
        <w:rPr>
          <w:rFonts w:ascii="Simplified Arabic" w:eastAsia="Calibri" w:hAnsi="Simplified Arabic" w:hint="cs"/>
          <w:kern w:val="0"/>
          <w:sz w:val="28"/>
          <w:rtl/>
          <w14:ligatures w14:val="none"/>
        </w:rPr>
        <w:t xml:space="preserve"> لشركة سابك بالمملكة العربية السعودية</w:t>
      </w:r>
      <w:r w:rsidR="00A229AA">
        <w:rPr>
          <w:rFonts w:ascii="Simplified Arabic" w:eastAsia="Calibri" w:hAnsi="Simplified Arabic" w:hint="cs"/>
          <w:kern w:val="0"/>
          <w:sz w:val="28"/>
          <w:rtl/>
          <w14:ligatures w14:val="none"/>
        </w:rPr>
        <w:t>".</w:t>
      </w:r>
    </w:p>
    <w:p w14:paraId="73BDD558" w14:textId="77777777" w:rsidR="00A229AA" w:rsidRPr="00A229AA" w:rsidRDefault="00A229AA" w:rsidP="00A229AA">
      <w:pPr>
        <w:spacing w:line="360" w:lineRule="auto"/>
        <w:jc w:val="both"/>
        <w:rPr>
          <w:rFonts w:ascii="Simplified Arabic" w:eastAsia="Calibri" w:hAnsi="Simplified Arabic"/>
          <w:kern w:val="0"/>
          <w:sz w:val="28"/>
          <w:rtl/>
          <w14:ligatures w14:val="none"/>
        </w:rPr>
      </w:pPr>
    </w:p>
    <w:p w14:paraId="5B22AA03" w14:textId="77777777" w:rsidR="00E306A6" w:rsidRPr="00E306A6" w:rsidRDefault="00E306A6" w:rsidP="00E306A6">
      <w:pPr>
        <w:tabs>
          <w:tab w:val="left" w:pos="1243"/>
          <w:tab w:val="center" w:pos="3798"/>
          <w:tab w:val="left" w:pos="5976"/>
          <w:tab w:val="left" w:pos="6786"/>
        </w:tabs>
        <w:spacing w:line="360" w:lineRule="auto"/>
        <w:jc w:val="both"/>
        <w:rPr>
          <w:rFonts w:ascii="Simplified Arabic" w:eastAsia="Calibri" w:hAnsi="Simplified Arabic"/>
          <w:kern w:val="0"/>
          <w:sz w:val="28"/>
          <w:rtl/>
          <w:lang w:bidi="ar-EG"/>
          <w14:ligatures w14:val="none"/>
        </w:rPr>
      </w:pPr>
    </w:p>
    <w:p w14:paraId="475297B4" w14:textId="77777777" w:rsidR="00E306A6" w:rsidRDefault="00E306A6" w:rsidP="00E306A6">
      <w:pPr>
        <w:spacing w:line="360" w:lineRule="auto"/>
        <w:jc w:val="both"/>
        <w:rPr>
          <w:rFonts w:ascii="Simplified Arabic" w:eastAsia="Calibri" w:hAnsi="Simplified Arabic" w:hint="cs"/>
          <w:sz w:val="28"/>
          <w:rtl/>
          <w:lang w:bidi="ar-EG"/>
        </w:rPr>
      </w:pPr>
    </w:p>
    <w:p w14:paraId="3FE87F00" w14:textId="77777777" w:rsidR="00A229AA" w:rsidRDefault="00A229AA" w:rsidP="00E306A6">
      <w:pPr>
        <w:spacing w:line="360" w:lineRule="auto"/>
        <w:jc w:val="both"/>
        <w:rPr>
          <w:rFonts w:ascii="Simplified Arabic" w:eastAsia="Calibri" w:hAnsi="Simplified Arabic" w:hint="cs"/>
          <w:sz w:val="28"/>
          <w:rtl/>
          <w:lang w:bidi="ar-EG"/>
        </w:rPr>
      </w:pPr>
    </w:p>
    <w:p w14:paraId="555CFC77" w14:textId="77777777" w:rsidR="00A229AA" w:rsidRDefault="00A229AA" w:rsidP="00E306A6">
      <w:pPr>
        <w:spacing w:line="360" w:lineRule="auto"/>
        <w:jc w:val="both"/>
        <w:rPr>
          <w:rFonts w:ascii="Simplified Arabic" w:eastAsia="Calibri" w:hAnsi="Simplified Arabic" w:hint="cs"/>
          <w:sz w:val="28"/>
          <w:rtl/>
          <w:lang w:bidi="ar-EG"/>
        </w:rPr>
      </w:pPr>
    </w:p>
    <w:p w14:paraId="6B4E366C" w14:textId="77777777" w:rsidR="00A229AA" w:rsidRDefault="00A229AA" w:rsidP="00E306A6">
      <w:pPr>
        <w:spacing w:line="360" w:lineRule="auto"/>
        <w:jc w:val="both"/>
        <w:rPr>
          <w:rFonts w:ascii="Simplified Arabic" w:eastAsia="Calibri" w:hAnsi="Simplified Arabic" w:hint="cs"/>
          <w:sz w:val="28"/>
          <w:rtl/>
          <w:lang w:bidi="ar-EG"/>
        </w:rPr>
      </w:pPr>
    </w:p>
    <w:p w14:paraId="328ABB3B" w14:textId="77777777" w:rsidR="00A229AA" w:rsidRDefault="00A229AA" w:rsidP="00E306A6">
      <w:pPr>
        <w:spacing w:line="360" w:lineRule="auto"/>
        <w:jc w:val="both"/>
        <w:rPr>
          <w:rFonts w:ascii="Simplified Arabic" w:eastAsia="Calibri" w:hAnsi="Simplified Arabic" w:hint="cs"/>
          <w:sz w:val="28"/>
          <w:rtl/>
          <w:lang w:bidi="ar-EG"/>
        </w:rPr>
      </w:pPr>
    </w:p>
    <w:p w14:paraId="0F3D92CA" w14:textId="77777777" w:rsidR="00A229AA" w:rsidRDefault="00A229AA" w:rsidP="00E306A6">
      <w:pPr>
        <w:spacing w:line="360" w:lineRule="auto"/>
        <w:jc w:val="both"/>
        <w:rPr>
          <w:rFonts w:ascii="Simplified Arabic" w:eastAsia="Calibri" w:hAnsi="Simplified Arabic" w:hint="cs"/>
          <w:sz w:val="28"/>
          <w:rtl/>
          <w:lang w:bidi="ar-EG"/>
        </w:rPr>
      </w:pPr>
    </w:p>
    <w:p w14:paraId="48350661" w14:textId="77777777" w:rsidR="00A229AA" w:rsidRPr="00A14528" w:rsidRDefault="00A229AA" w:rsidP="00E306A6">
      <w:pPr>
        <w:spacing w:line="360" w:lineRule="auto"/>
        <w:jc w:val="both"/>
        <w:rPr>
          <w:rFonts w:ascii="Simplified Arabic" w:eastAsia="Calibri" w:hAnsi="Simplified Arabic"/>
          <w:sz w:val="28"/>
          <w:rtl/>
          <w:lang w:bidi="ar-EG"/>
        </w:rPr>
      </w:pPr>
    </w:p>
    <w:p w14:paraId="0C2282B4" w14:textId="77777777" w:rsidR="00A14528" w:rsidRDefault="00A14528" w:rsidP="00A14528">
      <w:pPr>
        <w:pStyle w:val="ListParagraph"/>
        <w:spacing w:line="360" w:lineRule="auto"/>
        <w:ind w:left="468"/>
        <w:jc w:val="both"/>
        <w:rPr>
          <w:rFonts w:ascii="Simplified Arabic" w:hAnsi="Simplified Arabic" w:hint="cs"/>
          <w:sz w:val="28"/>
        </w:rPr>
      </w:pPr>
    </w:p>
    <w:p w14:paraId="34E73911" w14:textId="77777777" w:rsidR="00A14528" w:rsidRPr="00A14528" w:rsidRDefault="00A14528" w:rsidP="00A14528">
      <w:pPr>
        <w:rPr>
          <w:rFonts w:hint="cs"/>
          <w:rtl/>
        </w:rPr>
      </w:pPr>
    </w:p>
    <w:p w14:paraId="2584FED8" w14:textId="77777777" w:rsidR="00A14528" w:rsidRPr="00A14528" w:rsidRDefault="00A14528" w:rsidP="00A14528">
      <w:pPr>
        <w:rPr>
          <w:rFonts w:hint="cs"/>
          <w:rtl/>
        </w:rPr>
      </w:pPr>
    </w:p>
    <w:p w14:paraId="08C9B2A7" w14:textId="77777777" w:rsidR="00A229AA" w:rsidRPr="00A229AA" w:rsidRDefault="00A229AA" w:rsidP="00A229AA">
      <w:pPr>
        <w:pStyle w:val="Heading1"/>
        <w:jc w:val="center"/>
        <w:rPr>
          <w:rFonts w:eastAsia="SimSun"/>
          <w:b/>
          <w:bCs/>
          <w:sz w:val="40"/>
          <w:szCs w:val="40"/>
          <w:rtl/>
        </w:rPr>
      </w:pPr>
      <w:bookmarkStart w:id="118" w:name="_Toc180760416"/>
      <w:bookmarkStart w:id="119" w:name="_Toc181626883"/>
      <w:r w:rsidRPr="00A229AA">
        <w:rPr>
          <w:rFonts w:eastAsia="SimSun" w:hint="cs"/>
          <w:b/>
          <w:bCs/>
          <w:sz w:val="40"/>
          <w:szCs w:val="40"/>
          <w:rtl/>
        </w:rPr>
        <w:lastRenderedPageBreak/>
        <w:t>الفصل الخامس: النتائج والتوصيات</w:t>
      </w:r>
      <w:bookmarkEnd w:id="118"/>
      <w:bookmarkEnd w:id="119"/>
    </w:p>
    <w:p w14:paraId="3CD7736E" w14:textId="77777777" w:rsidR="00A229AA" w:rsidRPr="00A229AA" w:rsidRDefault="00A229AA" w:rsidP="00A229AA">
      <w:pPr>
        <w:pStyle w:val="Heading1"/>
        <w:rPr>
          <w:rFonts w:eastAsia="SimSun"/>
          <w:b/>
          <w:bCs/>
          <w:rtl/>
          <w:lang w:bidi="ar-EG"/>
        </w:rPr>
      </w:pPr>
      <w:bookmarkStart w:id="120" w:name="_Toc176961282"/>
      <w:bookmarkStart w:id="121" w:name="_Toc178703269"/>
      <w:bookmarkStart w:id="122" w:name="_Toc179112087"/>
      <w:bookmarkStart w:id="123" w:name="_Toc179112312"/>
      <w:bookmarkStart w:id="124" w:name="_Toc179567837"/>
      <w:bookmarkStart w:id="125" w:name="_Toc179653269"/>
      <w:bookmarkStart w:id="126" w:name="_Toc180760417"/>
      <w:bookmarkStart w:id="127" w:name="_Toc181626884"/>
      <w:r w:rsidRPr="00A229AA">
        <w:rPr>
          <w:rFonts w:eastAsia="SimSun" w:hint="cs"/>
          <w:b/>
          <w:bCs/>
          <w:rtl/>
          <w:lang w:bidi="ar-EG"/>
        </w:rPr>
        <w:t>1.5  المقدمة</w:t>
      </w:r>
      <w:bookmarkEnd w:id="120"/>
      <w:bookmarkEnd w:id="121"/>
      <w:bookmarkEnd w:id="122"/>
      <w:bookmarkEnd w:id="123"/>
      <w:bookmarkEnd w:id="124"/>
      <w:bookmarkEnd w:id="125"/>
      <w:bookmarkEnd w:id="126"/>
      <w:bookmarkEnd w:id="127"/>
    </w:p>
    <w:p w14:paraId="307416BB" w14:textId="003E23BB" w:rsidR="00A229AA" w:rsidRDefault="00A229AA" w:rsidP="00A229AA">
      <w:pPr>
        <w:tabs>
          <w:tab w:val="left" w:pos="1243"/>
        </w:tabs>
        <w:spacing w:line="360" w:lineRule="auto"/>
        <w:ind w:left="360"/>
        <w:jc w:val="both"/>
        <w:rPr>
          <w:rFonts w:ascii="Simplified Arabic" w:eastAsia="Calibri" w:hAnsi="Simplified Arabic" w:hint="cs"/>
          <w:kern w:val="0"/>
          <w:sz w:val="28"/>
          <w:rtl/>
          <w:lang w:bidi="ar-EG"/>
          <w14:ligatures w14:val="none"/>
        </w:rPr>
      </w:pPr>
      <w:r w:rsidRPr="00A229AA">
        <w:rPr>
          <w:rFonts w:ascii="Simplified Arabic" w:eastAsia="Calibri" w:hAnsi="Simplified Arabic" w:hint="cs"/>
          <w:kern w:val="0"/>
          <w:sz w:val="28"/>
          <w:rtl/>
          <w:lang w:bidi="ar-EG"/>
          <w14:ligatures w14:val="none"/>
        </w:rPr>
        <w:t xml:space="preserve">     يستعرض هذا الفصل الاستنتاجات التي صيغت في ضوء النتائج التي أمكن التوصل إليها وما تم التحقق منه من فروض البحث، والتوصيات التي أمكن طرحها بهدف رفع مستوى </w:t>
      </w:r>
      <w:r>
        <w:rPr>
          <w:rFonts w:ascii="Simplified Arabic" w:eastAsia="Calibri" w:hAnsi="Simplified Arabic" w:hint="cs"/>
          <w:kern w:val="0"/>
          <w:sz w:val="28"/>
          <w:rtl/>
          <w:lang w:bidi="ar-EG"/>
          <w14:ligatures w14:val="none"/>
        </w:rPr>
        <w:t>كفاءة وفاعلية العمليات الإدارية بشركة سابك</w:t>
      </w:r>
      <w:r w:rsidRPr="00A229AA">
        <w:rPr>
          <w:rFonts w:ascii="Simplified Arabic" w:eastAsia="Calibri" w:hAnsi="Simplified Arabic" w:hint="cs"/>
          <w:kern w:val="0"/>
          <w:sz w:val="28"/>
          <w:rtl/>
          <w:lang w:bidi="ar-EG"/>
          <w14:ligatures w14:val="none"/>
        </w:rPr>
        <w:t>، إضافة إلى طرح أفكار بحثية للاستفادة منها من قبل باحثين آخرين في المستقبل.</w:t>
      </w:r>
    </w:p>
    <w:p w14:paraId="6AED6A43" w14:textId="3112886C" w:rsidR="00A229AA" w:rsidRDefault="00A229AA" w:rsidP="00A229AA">
      <w:pPr>
        <w:pStyle w:val="Heading1"/>
        <w:rPr>
          <w:rFonts w:eastAsia="Calibri" w:hint="cs"/>
          <w:b/>
          <w:bCs/>
          <w:rtl/>
          <w:lang w:bidi="ar-EG"/>
        </w:rPr>
      </w:pPr>
      <w:bookmarkStart w:id="128" w:name="_Toc181626885"/>
      <w:r w:rsidRPr="00A229AA">
        <w:rPr>
          <w:rFonts w:eastAsia="Calibri" w:hint="cs"/>
          <w:b/>
          <w:bCs/>
          <w:rtl/>
          <w:lang w:bidi="ar-EG"/>
        </w:rPr>
        <w:t>2.5 الاستنتاجات</w:t>
      </w:r>
      <w:bookmarkEnd w:id="128"/>
    </w:p>
    <w:p w14:paraId="26E42C8E" w14:textId="66B22A7D" w:rsidR="00A229AA" w:rsidRDefault="00A229AA" w:rsidP="00A229AA">
      <w:pPr>
        <w:spacing w:line="360" w:lineRule="auto"/>
        <w:jc w:val="both"/>
        <w:rPr>
          <w:rFonts w:ascii="Simplified Arabic" w:eastAsia="Calibri" w:hAnsi="Simplified Arabic" w:hint="cs"/>
          <w:kern w:val="0"/>
          <w:sz w:val="28"/>
          <w:rtl/>
          <w:lang w:bidi="ar-EG"/>
          <w14:ligatures w14:val="none"/>
        </w:rPr>
      </w:pPr>
      <w:r w:rsidRPr="00A229AA">
        <w:rPr>
          <w:rFonts w:ascii="Simplified Arabic" w:eastAsia="Calibri" w:hAnsi="Simplified Arabic" w:hint="cs"/>
          <w:kern w:val="0"/>
          <w:sz w:val="28"/>
          <w:rtl/>
          <w:lang w:bidi="ar-EG"/>
          <w14:ligatures w14:val="none"/>
        </w:rPr>
        <w:t>في ضوء استجابات عينة البحث الحالي، وما أمكن تحليله من علاقات وتأثيرات بين متغيرات الدراسة، يمكن استعراض الاستنتاجات التي توصل إليها البحث فيما يلي:</w:t>
      </w:r>
    </w:p>
    <w:p w14:paraId="2FB2B9FE" w14:textId="3B4BF2CC" w:rsidR="00A229AA" w:rsidRDefault="00F34EB7" w:rsidP="00F34EB7">
      <w:pPr>
        <w:pStyle w:val="ListParagraph"/>
        <w:numPr>
          <w:ilvl w:val="0"/>
          <w:numId w:val="7"/>
        </w:numPr>
        <w:spacing w:line="360" w:lineRule="auto"/>
        <w:jc w:val="both"/>
        <w:rPr>
          <w:rFonts w:hint="cs"/>
          <w:lang w:bidi="ar-EG"/>
        </w:rPr>
      </w:pPr>
      <w:r w:rsidRPr="00F34EB7">
        <w:rPr>
          <w:rFonts w:hint="cs"/>
          <w:rtl/>
          <w:lang w:bidi="ar-EG"/>
        </w:rPr>
        <w:t>وجود</w:t>
      </w:r>
      <w:r w:rsidRPr="00F34EB7">
        <w:rPr>
          <w:rtl/>
          <w:lang w:bidi="ar-EG"/>
        </w:rPr>
        <w:t xml:space="preserve"> </w:t>
      </w:r>
      <w:r w:rsidRPr="00F34EB7">
        <w:rPr>
          <w:rFonts w:hint="cs"/>
          <w:rtl/>
          <w:lang w:bidi="ar-EG"/>
        </w:rPr>
        <w:t>مستوي</w:t>
      </w:r>
      <w:r w:rsidRPr="00F34EB7">
        <w:rPr>
          <w:rtl/>
          <w:lang w:bidi="ar-EG"/>
        </w:rPr>
        <w:t xml:space="preserve"> </w:t>
      </w:r>
      <w:r w:rsidRPr="00F34EB7">
        <w:rPr>
          <w:rFonts w:hint="cs"/>
          <w:rtl/>
          <w:lang w:bidi="ar-EG"/>
        </w:rPr>
        <w:t>مرتفع</w:t>
      </w:r>
      <w:r w:rsidRPr="00F34EB7">
        <w:rPr>
          <w:rtl/>
          <w:lang w:bidi="ar-EG"/>
        </w:rPr>
        <w:t xml:space="preserve"> </w:t>
      </w:r>
      <w:r w:rsidRPr="00F34EB7">
        <w:rPr>
          <w:rFonts w:hint="cs"/>
          <w:rtl/>
          <w:lang w:bidi="ar-EG"/>
        </w:rPr>
        <w:t>من</w:t>
      </w:r>
      <w:r w:rsidRPr="00F34EB7">
        <w:rPr>
          <w:rtl/>
          <w:lang w:bidi="ar-EG"/>
        </w:rPr>
        <w:t xml:space="preserve"> </w:t>
      </w:r>
      <w:r w:rsidRPr="00F34EB7">
        <w:rPr>
          <w:rFonts w:hint="cs"/>
          <w:rtl/>
          <w:lang w:bidi="ar-EG"/>
        </w:rPr>
        <w:t>تطبيق</w:t>
      </w:r>
      <w:r w:rsidRPr="00F34EB7">
        <w:rPr>
          <w:rtl/>
          <w:lang w:bidi="ar-EG"/>
        </w:rPr>
        <w:t xml:space="preserve"> </w:t>
      </w:r>
      <w:r w:rsidRPr="00F34EB7">
        <w:rPr>
          <w:rFonts w:hint="cs"/>
          <w:rtl/>
          <w:lang w:bidi="ar-EG"/>
        </w:rPr>
        <w:t>إدارة</w:t>
      </w:r>
      <w:r w:rsidRPr="00F34EB7">
        <w:rPr>
          <w:rtl/>
          <w:lang w:bidi="ar-EG"/>
        </w:rPr>
        <w:t xml:space="preserve"> </w:t>
      </w:r>
      <w:r w:rsidRPr="00F34EB7">
        <w:rPr>
          <w:rFonts w:hint="cs"/>
          <w:rtl/>
          <w:lang w:bidi="ar-EG"/>
        </w:rPr>
        <w:t>الموارد</w:t>
      </w:r>
      <w:r w:rsidRPr="00F34EB7">
        <w:rPr>
          <w:rtl/>
          <w:lang w:bidi="ar-EG"/>
        </w:rPr>
        <w:t xml:space="preserve"> </w:t>
      </w:r>
      <w:r w:rsidRPr="00F34EB7">
        <w:rPr>
          <w:rFonts w:hint="cs"/>
          <w:rtl/>
          <w:lang w:bidi="ar-EG"/>
        </w:rPr>
        <w:t>البشرية</w:t>
      </w:r>
      <w:r w:rsidRPr="00F34EB7">
        <w:rPr>
          <w:rtl/>
          <w:lang w:bidi="ar-EG"/>
        </w:rPr>
        <w:t xml:space="preserve"> </w:t>
      </w:r>
      <w:r w:rsidRPr="00F34EB7">
        <w:rPr>
          <w:rFonts w:hint="cs"/>
          <w:rtl/>
          <w:lang w:bidi="ar-EG"/>
        </w:rPr>
        <w:t>الالكترونية</w:t>
      </w:r>
      <w:r w:rsidRPr="00F34EB7">
        <w:rPr>
          <w:rtl/>
          <w:lang w:bidi="ar-EG"/>
        </w:rPr>
        <w:t xml:space="preserve"> </w:t>
      </w:r>
      <w:r w:rsidRPr="00F34EB7">
        <w:rPr>
          <w:rFonts w:hint="cs"/>
          <w:rtl/>
          <w:lang w:bidi="ar-EG"/>
        </w:rPr>
        <w:t>في</w:t>
      </w:r>
      <w:r w:rsidRPr="00F34EB7">
        <w:rPr>
          <w:rtl/>
          <w:lang w:bidi="ar-EG"/>
        </w:rPr>
        <w:t xml:space="preserve"> </w:t>
      </w:r>
      <w:r w:rsidRPr="00F34EB7">
        <w:rPr>
          <w:rFonts w:hint="cs"/>
          <w:rtl/>
          <w:lang w:bidi="ar-EG"/>
        </w:rPr>
        <w:t>شركة</w:t>
      </w:r>
      <w:r w:rsidRPr="00F34EB7">
        <w:rPr>
          <w:rtl/>
          <w:lang w:bidi="ar-EG"/>
        </w:rPr>
        <w:t xml:space="preserve"> </w:t>
      </w:r>
      <w:r w:rsidRPr="00F34EB7">
        <w:rPr>
          <w:rFonts w:hint="cs"/>
          <w:rtl/>
          <w:lang w:bidi="ar-EG"/>
        </w:rPr>
        <w:t>سابك</w:t>
      </w:r>
      <w:r w:rsidRPr="00F34EB7">
        <w:rPr>
          <w:rtl/>
          <w:lang w:bidi="ar-EG"/>
        </w:rPr>
        <w:t xml:space="preserve"> </w:t>
      </w:r>
      <w:r w:rsidRPr="00F34EB7">
        <w:rPr>
          <w:rFonts w:hint="cs"/>
          <w:rtl/>
          <w:lang w:bidi="ar-EG"/>
        </w:rPr>
        <w:t>التوظيف</w:t>
      </w:r>
      <w:r w:rsidRPr="00F34EB7">
        <w:rPr>
          <w:rtl/>
          <w:lang w:bidi="ar-EG"/>
        </w:rPr>
        <w:t xml:space="preserve"> </w:t>
      </w:r>
      <w:r w:rsidRPr="00F34EB7">
        <w:rPr>
          <w:rFonts w:hint="cs"/>
          <w:rtl/>
          <w:lang w:bidi="ar-EG"/>
        </w:rPr>
        <w:t>والاستقطاب</w:t>
      </w:r>
      <w:r w:rsidRPr="00F34EB7">
        <w:rPr>
          <w:rtl/>
          <w:lang w:bidi="ar-EG"/>
        </w:rPr>
        <w:t xml:space="preserve"> </w:t>
      </w:r>
      <w:r w:rsidRPr="00F34EB7">
        <w:rPr>
          <w:rFonts w:hint="cs"/>
          <w:rtl/>
          <w:lang w:bidi="ar-EG"/>
        </w:rPr>
        <w:t>الالكتروني</w:t>
      </w:r>
      <w:r w:rsidRPr="00F34EB7">
        <w:rPr>
          <w:rtl/>
          <w:lang w:bidi="ar-EG"/>
        </w:rPr>
        <w:t xml:space="preserve"> </w:t>
      </w:r>
      <w:r w:rsidRPr="00F34EB7">
        <w:rPr>
          <w:rFonts w:hint="cs"/>
          <w:rtl/>
          <w:lang w:bidi="ar-EG"/>
        </w:rPr>
        <w:t>حيث</w:t>
      </w:r>
      <w:r w:rsidRPr="00F34EB7">
        <w:rPr>
          <w:rtl/>
          <w:lang w:bidi="ar-EG"/>
        </w:rPr>
        <w:t xml:space="preserve"> </w:t>
      </w:r>
      <w:r w:rsidRPr="00F34EB7">
        <w:rPr>
          <w:rFonts w:hint="cs"/>
          <w:rtl/>
          <w:lang w:bidi="ar-EG"/>
        </w:rPr>
        <w:t>بلغت</w:t>
      </w:r>
      <w:r w:rsidRPr="00F34EB7">
        <w:rPr>
          <w:rtl/>
          <w:lang w:bidi="ar-EG"/>
        </w:rPr>
        <w:t xml:space="preserve"> </w:t>
      </w:r>
      <w:r w:rsidRPr="00F34EB7">
        <w:rPr>
          <w:rFonts w:hint="cs"/>
          <w:rtl/>
          <w:lang w:bidi="ar-EG"/>
        </w:rPr>
        <w:t>قيمة</w:t>
      </w:r>
      <w:r w:rsidRPr="00F34EB7">
        <w:rPr>
          <w:rtl/>
          <w:lang w:bidi="ar-EG"/>
        </w:rPr>
        <w:t xml:space="preserve"> </w:t>
      </w:r>
      <w:r w:rsidRPr="00F34EB7">
        <w:rPr>
          <w:rFonts w:hint="cs"/>
          <w:rtl/>
          <w:lang w:bidi="ar-EG"/>
        </w:rPr>
        <w:t>المتوسط</w:t>
      </w:r>
      <w:r w:rsidRPr="00F34EB7">
        <w:rPr>
          <w:rtl/>
          <w:lang w:bidi="ar-EG"/>
        </w:rPr>
        <w:t xml:space="preserve"> </w:t>
      </w:r>
      <w:r w:rsidRPr="00F34EB7">
        <w:rPr>
          <w:rFonts w:hint="cs"/>
          <w:rtl/>
          <w:lang w:bidi="ar-EG"/>
        </w:rPr>
        <w:t>الحسابي</w:t>
      </w:r>
      <w:r w:rsidRPr="00F34EB7">
        <w:rPr>
          <w:rtl/>
          <w:lang w:bidi="ar-EG"/>
        </w:rPr>
        <w:t xml:space="preserve"> </w:t>
      </w:r>
      <w:r w:rsidRPr="00F34EB7">
        <w:rPr>
          <w:rFonts w:hint="cs"/>
          <w:rtl/>
          <w:lang w:bidi="ar-EG"/>
        </w:rPr>
        <w:t>لعبارات</w:t>
      </w:r>
      <w:r w:rsidRPr="00F34EB7">
        <w:rPr>
          <w:rtl/>
          <w:lang w:bidi="ar-EG"/>
        </w:rPr>
        <w:t xml:space="preserve"> </w:t>
      </w:r>
      <w:r w:rsidRPr="00F34EB7">
        <w:rPr>
          <w:rFonts w:hint="cs"/>
          <w:rtl/>
          <w:lang w:bidi="ar-EG"/>
        </w:rPr>
        <w:t>محور</w:t>
      </w:r>
      <w:r w:rsidRPr="00F34EB7">
        <w:rPr>
          <w:rtl/>
          <w:lang w:bidi="ar-EG"/>
        </w:rPr>
        <w:t xml:space="preserve"> </w:t>
      </w:r>
      <w:r w:rsidRPr="00F34EB7">
        <w:rPr>
          <w:rFonts w:hint="cs"/>
          <w:rtl/>
          <w:lang w:bidi="ar-EG"/>
        </w:rPr>
        <w:t>التوظيف</w:t>
      </w:r>
      <w:r w:rsidRPr="00F34EB7">
        <w:rPr>
          <w:rtl/>
          <w:lang w:bidi="ar-EG"/>
        </w:rPr>
        <w:t xml:space="preserve"> </w:t>
      </w:r>
      <w:r w:rsidRPr="00F34EB7">
        <w:rPr>
          <w:rFonts w:hint="cs"/>
          <w:rtl/>
          <w:lang w:bidi="ar-EG"/>
        </w:rPr>
        <w:t>والاستقطاب</w:t>
      </w:r>
      <w:r w:rsidRPr="00F34EB7">
        <w:rPr>
          <w:rtl/>
          <w:lang w:bidi="ar-EG"/>
        </w:rPr>
        <w:t xml:space="preserve"> </w:t>
      </w:r>
      <w:r w:rsidRPr="00F34EB7">
        <w:rPr>
          <w:rFonts w:hint="cs"/>
          <w:rtl/>
          <w:lang w:bidi="ar-EG"/>
        </w:rPr>
        <w:t>الالكتروني</w:t>
      </w:r>
      <w:r w:rsidRPr="00F34EB7">
        <w:rPr>
          <w:rtl/>
          <w:lang w:bidi="ar-EG"/>
        </w:rPr>
        <w:t xml:space="preserve"> 4.054 </w:t>
      </w:r>
      <w:r w:rsidRPr="00F34EB7">
        <w:rPr>
          <w:rFonts w:hint="cs"/>
          <w:rtl/>
          <w:lang w:bidi="ar-EG"/>
        </w:rPr>
        <w:t>بانحراف</w:t>
      </w:r>
      <w:r w:rsidRPr="00F34EB7">
        <w:rPr>
          <w:rtl/>
          <w:lang w:bidi="ar-EG"/>
        </w:rPr>
        <w:t xml:space="preserve"> </w:t>
      </w:r>
      <w:r w:rsidRPr="00F34EB7">
        <w:rPr>
          <w:rFonts w:hint="cs"/>
          <w:rtl/>
          <w:lang w:bidi="ar-EG"/>
        </w:rPr>
        <w:t>معياري</w:t>
      </w:r>
      <w:r w:rsidRPr="00F34EB7">
        <w:rPr>
          <w:rtl/>
          <w:lang w:bidi="ar-EG"/>
        </w:rPr>
        <w:t xml:space="preserve"> 0.682.</w:t>
      </w:r>
    </w:p>
    <w:p w14:paraId="6BAE4E9A" w14:textId="4812BCF2" w:rsidR="00F34EB7" w:rsidRDefault="00F34EB7" w:rsidP="00F34EB7">
      <w:pPr>
        <w:pStyle w:val="ListParagraph"/>
        <w:numPr>
          <w:ilvl w:val="0"/>
          <w:numId w:val="7"/>
        </w:numPr>
        <w:spacing w:line="360" w:lineRule="auto"/>
        <w:jc w:val="both"/>
        <w:rPr>
          <w:rFonts w:hint="cs"/>
          <w:lang w:bidi="ar-EG"/>
        </w:rPr>
      </w:pPr>
      <w:r w:rsidRPr="00F34EB7">
        <w:rPr>
          <w:rFonts w:hint="cs"/>
          <w:rtl/>
          <w:lang w:bidi="ar-EG"/>
        </w:rPr>
        <w:t>وجود</w:t>
      </w:r>
      <w:r w:rsidRPr="00F34EB7">
        <w:rPr>
          <w:rtl/>
          <w:lang w:bidi="ar-EG"/>
        </w:rPr>
        <w:t xml:space="preserve"> </w:t>
      </w:r>
      <w:r w:rsidRPr="00F34EB7">
        <w:rPr>
          <w:rFonts w:hint="cs"/>
          <w:rtl/>
          <w:lang w:bidi="ar-EG"/>
        </w:rPr>
        <w:t>مستوي</w:t>
      </w:r>
      <w:r w:rsidRPr="00F34EB7">
        <w:rPr>
          <w:rtl/>
          <w:lang w:bidi="ar-EG"/>
        </w:rPr>
        <w:t xml:space="preserve"> </w:t>
      </w:r>
      <w:r w:rsidRPr="00F34EB7">
        <w:rPr>
          <w:rFonts w:hint="cs"/>
          <w:rtl/>
          <w:lang w:bidi="ar-EG"/>
        </w:rPr>
        <w:t>مرتفع</w:t>
      </w:r>
      <w:r w:rsidRPr="00F34EB7">
        <w:rPr>
          <w:rtl/>
          <w:lang w:bidi="ar-EG"/>
        </w:rPr>
        <w:t xml:space="preserve"> </w:t>
      </w:r>
      <w:r w:rsidRPr="00F34EB7">
        <w:rPr>
          <w:rFonts w:hint="cs"/>
          <w:rtl/>
          <w:lang w:bidi="ar-EG"/>
        </w:rPr>
        <w:t>من</w:t>
      </w:r>
      <w:r w:rsidRPr="00F34EB7">
        <w:rPr>
          <w:rtl/>
          <w:lang w:bidi="ar-EG"/>
        </w:rPr>
        <w:t xml:space="preserve"> </w:t>
      </w:r>
      <w:r w:rsidRPr="00F34EB7">
        <w:rPr>
          <w:rFonts w:hint="cs"/>
          <w:rtl/>
          <w:lang w:bidi="ar-EG"/>
        </w:rPr>
        <w:t>تطبيق</w:t>
      </w:r>
      <w:r w:rsidRPr="00F34EB7">
        <w:rPr>
          <w:rtl/>
          <w:lang w:bidi="ar-EG"/>
        </w:rPr>
        <w:t xml:space="preserve"> </w:t>
      </w:r>
      <w:r w:rsidRPr="00F34EB7">
        <w:rPr>
          <w:rFonts w:hint="cs"/>
          <w:rtl/>
          <w:lang w:bidi="ar-EG"/>
        </w:rPr>
        <w:t>إدارة</w:t>
      </w:r>
      <w:r w:rsidRPr="00F34EB7">
        <w:rPr>
          <w:rtl/>
          <w:lang w:bidi="ar-EG"/>
        </w:rPr>
        <w:t xml:space="preserve"> </w:t>
      </w:r>
      <w:r w:rsidRPr="00F34EB7">
        <w:rPr>
          <w:rFonts w:hint="cs"/>
          <w:rtl/>
          <w:lang w:bidi="ar-EG"/>
        </w:rPr>
        <w:t>الموارد</w:t>
      </w:r>
      <w:r w:rsidRPr="00F34EB7">
        <w:rPr>
          <w:rtl/>
          <w:lang w:bidi="ar-EG"/>
        </w:rPr>
        <w:t xml:space="preserve"> </w:t>
      </w:r>
      <w:r w:rsidRPr="00F34EB7">
        <w:rPr>
          <w:rFonts w:hint="cs"/>
          <w:rtl/>
          <w:lang w:bidi="ar-EG"/>
        </w:rPr>
        <w:t>البشرية</w:t>
      </w:r>
      <w:r w:rsidRPr="00F34EB7">
        <w:rPr>
          <w:rtl/>
          <w:lang w:bidi="ar-EG"/>
        </w:rPr>
        <w:t xml:space="preserve"> </w:t>
      </w:r>
      <w:r w:rsidRPr="00F34EB7">
        <w:rPr>
          <w:rFonts w:hint="cs"/>
          <w:rtl/>
          <w:lang w:bidi="ar-EG"/>
        </w:rPr>
        <w:t>الالكترونية</w:t>
      </w:r>
      <w:r w:rsidRPr="00F34EB7">
        <w:rPr>
          <w:rtl/>
          <w:lang w:bidi="ar-EG"/>
        </w:rPr>
        <w:t xml:space="preserve"> </w:t>
      </w:r>
      <w:r w:rsidRPr="00F34EB7">
        <w:rPr>
          <w:rFonts w:hint="cs"/>
          <w:rtl/>
          <w:lang w:bidi="ar-EG"/>
        </w:rPr>
        <w:t>بشركة</w:t>
      </w:r>
      <w:r w:rsidRPr="00F34EB7">
        <w:rPr>
          <w:rtl/>
          <w:lang w:bidi="ar-EG"/>
        </w:rPr>
        <w:t xml:space="preserve"> </w:t>
      </w:r>
      <w:r w:rsidRPr="00F34EB7">
        <w:rPr>
          <w:rFonts w:hint="cs"/>
          <w:rtl/>
          <w:lang w:bidi="ar-EG"/>
        </w:rPr>
        <w:t>سابك</w:t>
      </w:r>
      <w:r w:rsidRPr="00F34EB7">
        <w:rPr>
          <w:rtl/>
          <w:lang w:bidi="ar-EG"/>
        </w:rPr>
        <w:t xml:space="preserve"> </w:t>
      </w:r>
      <w:r w:rsidRPr="00F34EB7">
        <w:rPr>
          <w:rFonts w:hint="cs"/>
          <w:rtl/>
          <w:lang w:bidi="ar-EG"/>
        </w:rPr>
        <w:t>الاختيار</w:t>
      </w:r>
      <w:r w:rsidRPr="00F34EB7">
        <w:rPr>
          <w:rtl/>
          <w:lang w:bidi="ar-EG"/>
        </w:rPr>
        <w:t xml:space="preserve"> </w:t>
      </w:r>
      <w:r w:rsidRPr="00F34EB7">
        <w:rPr>
          <w:rFonts w:hint="cs"/>
          <w:rtl/>
          <w:lang w:bidi="ar-EG"/>
        </w:rPr>
        <w:t>الالكتروني</w:t>
      </w:r>
      <w:r w:rsidRPr="00F34EB7">
        <w:rPr>
          <w:rtl/>
          <w:lang w:bidi="ar-EG"/>
        </w:rPr>
        <w:t xml:space="preserve"> </w:t>
      </w:r>
      <w:r w:rsidRPr="00F34EB7">
        <w:rPr>
          <w:rFonts w:hint="cs"/>
          <w:rtl/>
          <w:lang w:bidi="ar-EG"/>
        </w:rPr>
        <w:t>حيث</w:t>
      </w:r>
      <w:r w:rsidRPr="00F34EB7">
        <w:rPr>
          <w:rtl/>
          <w:lang w:bidi="ar-EG"/>
        </w:rPr>
        <w:t xml:space="preserve"> </w:t>
      </w:r>
      <w:r w:rsidRPr="00F34EB7">
        <w:rPr>
          <w:rFonts w:hint="cs"/>
          <w:rtl/>
          <w:lang w:bidi="ar-EG"/>
        </w:rPr>
        <w:t>بلغت</w:t>
      </w:r>
      <w:r w:rsidRPr="00F34EB7">
        <w:rPr>
          <w:rtl/>
          <w:lang w:bidi="ar-EG"/>
        </w:rPr>
        <w:t xml:space="preserve"> </w:t>
      </w:r>
      <w:r w:rsidRPr="00F34EB7">
        <w:rPr>
          <w:rFonts w:hint="cs"/>
          <w:rtl/>
          <w:lang w:bidi="ar-EG"/>
        </w:rPr>
        <w:t>قيمة</w:t>
      </w:r>
      <w:r w:rsidRPr="00F34EB7">
        <w:rPr>
          <w:rtl/>
          <w:lang w:bidi="ar-EG"/>
        </w:rPr>
        <w:t xml:space="preserve"> </w:t>
      </w:r>
      <w:r w:rsidRPr="00F34EB7">
        <w:rPr>
          <w:rFonts w:hint="cs"/>
          <w:rtl/>
          <w:lang w:bidi="ar-EG"/>
        </w:rPr>
        <w:t>المتوسط</w:t>
      </w:r>
      <w:r w:rsidRPr="00F34EB7">
        <w:rPr>
          <w:rtl/>
          <w:lang w:bidi="ar-EG"/>
        </w:rPr>
        <w:t xml:space="preserve"> </w:t>
      </w:r>
      <w:r w:rsidRPr="00F34EB7">
        <w:rPr>
          <w:rFonts w:hint="cs"/>
          <w:rtl/>
          <w:lang w:bidi="ar-EG"/>
        </w:rPr>
        <w:t>الحسابي</w:t>
      </w:r>
      <w:r w:rsidRPr="00F34EB7">
        <w:rPr>
          <w:rtl/>
          <w:lang w:bidi="ar-EG"/>
        </w:rPr>
        <w:t xml:space="preserve"> </w:t>
      </w:r>
      <w:r w:rsidRPr="00F34EB7">
        <w:rPr>
          <w:rFonts w:hint="cs"/>
          <w:rtl/>
          <w:lang w:bidi="ar-EG"/>
        </w:rPr>
        <w:t>لعبارات</w:t>
      </w:r>
      <w:r w:rsidRPr="00F34EB7">
        <w:rPr>
          <w:rtl/>
          <w:lang w:bidi="ar-EG"/>
        </w:rPr>
        <w:t xml:space="preserve"> </w:t>
      </w:r>
      <w:r w:rsidRPr="00F34EB7">
        <w:rPr>
          <w:rFonts w:hint="cs"/>
          <w:rtl/>
          <w:lang w:bidi="ar-EG"/>
        </w:rPr>
        <w:t>محور</w:t>
      </w:r>
      <w:r w:rsidRPr="00F34EB7">
        <w:rPr>
          <w:rtl/>
          <w:lang w:bidi="ar-EG"/>
        </w:rPr>
        <w:t xml:space="preserve"> </w:t>
      </w:r>
      <w:r w:rsidRPr="00F34EB7">
        <w:rPr>
          <w:rFonts w:hint="cs"/>
          <w:rtl/>
          <w:lang w:bidi="ar-EG"/>
        </w:rPr>
        <w:t>الاختيار</w:t>
      </w:r>
      <w:r w:rsidRPr="00F34EB7">
        <w:rPr>
          <w:rtl/>
          <w:lang w:bidi="ar-EG"/>
        </w:rPr>
        <w:t xml:space="preserve"> </w:t>
      </w:r>
      <w:r w:rsidRPr="00F34EB7">
        <w:rPr>
          <w:rFonts w:hint="cs"/>
          <w:rtl/>
          <w:lang w:bidi="ar-EG"/>
        </w:rPr>
        <w:t>الالكتروني</w:t>
      </w:r>
      <w:r w:rsidRPr="00F34EB7">
        <w:rPr>
          <w:rtl/>
          <w:lang w:bidi="ar-EG"/>
        </w:rPr>
        <w:t xml:space="preserve"> 3.94 </w:t>
      </w:r>
      <w:r w:rsidRPr="00F34EB7">
        <w:rPr>
          <w:rFonts w:hint="cs"/>
          <w:rtl/>
          <w:lang w:bidi="ar-EG"/>
        </w:rPr>
        <w:t>بانحراف</w:t>
      </w:r>
      <w:r w:rsidRPr="00F34EB7">
        <w:rPr>
          <w:rtl/>
          <w:lang w:bidi="ar-EG"/>
        </w:rPr>
        <w:t xml:space="preserve"> </w:t>
      </w:r>
      <w:r w:rsidRPr="00F34EB7">
        <w:rPr>
          <w:rFonts w:hint="cs"/>
          <w:rtl/>
          <w:lang w:bidi="ar-EG"/>
        </w:rPr>
        <w:t>معياري</w:t>
      </w:r>
      <w:r w:rsidRPr="00F34EB7">
        <w:rPr>
          <w:rtl/>
          <w:lang w:bidi="ar-EG"/>
        </w:rPr>
        <w:t xml:space="preserve"> 0.748.</w:t>
      </w:r>
    </w:p>
    <w:p w14:paraId="11E75A2C" w14:textId="4ECEF225" w:rsidR="00F34EB7" w:rsidRDefault="00F34EB7" w:rsidP="00F34EB7">
      <w:pPr>
        <w:pStyle w:val="ListParagraph"/>
        <w:numPr>
          <w:ilvl w:val="0"/>
          <w:numId w:val="7"/>
        </w:numPr>
        <w:spacing w:line="360" w:lineRule="auto"/>
        <w:jc w:val="both"/>
        <w:rPr>
          <w:rFonts w:hint="cs"/>
          <w:lang w:bidi="ar-EG"/>
        </w:rPr>
      </w:pPr>
      <w:r w:rsidRPr="00F34EB7">
        <w:rPr>
          <w:rFonts w:hint="cs"/>
          <w:rtl/>
          <w:lang w:bidi="ar-EG"/>
        </w:rPr>
        <w:t>وجود</w:t>
      </w:r>
      <w:r w:rsidRPr="00F34EB7">
        <w:rPr>
          <w:rtl/>
          <w:lang w:bidi="ar-EG"/>
        </w:rPr>
        <w:t xml:space="preserve"> </w:t>
      </w:r>
      <w:r w:rsidRPr="00F34EB7">
        <w:rPr>
          <w:rFonts w:hint="cs"/>
          <w:rtl/>
          <w:lang w:bidi="ar-EG"/>
        </w:rPr>
        <w:t>مستوي</w:t>
      </w:r>
      <w:r w:rsidRPr="00F34EB7">
        <w:rPr>
          <w:rtl/>
          <w:lang w:bidi="ar-EG"/>
        </w:rPr>
        <w:t xml:space="preserve"> </w:t>
      </w:r>
      <w:r w:rsidRPr="00F34EB7">
        <w:rPr>
          <w:rFonts w:hint="cs"/>
          <w:rtl/>
          <w:lang w:bidi="ar-EG"/>
        </w:rPr>
        <w:t>مرتفع</w:t>
      </w:r>
      <w:r w:rsidRPr="00F34EB7">
        <w:rPr>
          <w:rtl/>
          <w:lang w:bidi="ar-EG"/>
        </w:rPr>
        <w:t xml:space="preserve"> </w:t>
      </w:r>
      <w:r w:rsidRPr="00F34EB7">
        <w:rPr>
          <w:rFonts w:hint="cs"/>
          <w:rtl/>
          <w:lang w:bidi="ar-EG"/>
        </w:rPr>
        <w:t>من</w:t>
      </w:r>
      <w:r w:rsidRPr="00F34EB7">
        <w:rPr>
          <w:rtl/>
          <w:lang w:bidi="ar-EG"/>
        </w:rPr>
        <w:t xml:space="preserve"> </w:t>
      </w:r>
      <w:r w:rsidRPr="00F34EB7">
        <w:rPr>
          <w:rFonts w:hint="cs"/>
          <w:rtl/>
          <w:lang w:bidi="ar-EG"/>
        </w:rPr>
        <w:t>تطبيق</w:t>
      </w:r>
      <w:r w:rsidRPr="00F34EB7">
        <w:rPr>
          <w:rtl/>
          <w:lang w:bidi="ar-EG"/>
        </w:rPr>
        <w:t xml:space="preserve"> </w:t>
      </w:r>
      <w:r w:rsidRPr="00F34EB7">
        <w:rPr>
          <w:rFonts w:hint="cs"/>
          <w:rtl/>
          <w:lang w:bidi="ar-EG"/>
        </w:rPr>
        <w:t>إدارة</w:t>
      </w:r>
      <w:r w:rsidRPr="00F34EB7">
        <w:rPr>
          <w:rtl/>
          <w:lang w:bidi="ar-EG"/>
        </w:rPr>
        <w:t xml:space="preserve"> </w:t>
      </w:r>
      <w:r w:rsidRPr="00F34EB7">
        <w:rPr>
          <w:rFonts w:hint="cs"/>
          <w:rtl/>
          <w:lang w:bidi="ar-EG"/>
        </w:rPr>
        <w:t>الموارد</w:t>
      </w:r>
      <w:r w:rsidRPr="00F34EB7">
        <w:rPr>
          <w:rtl/>
          <w:lang w:bidi="ar-EG"/>
        </w:rPr>
        <w:t xml:space="preserve"> </w:t>
      </w:r>
      <w:r w:rsidRPr="00F34EB7">
        <w:rPr>
          <w:rFonts w:hint="cs"/>
          <w:rtl/>
          <w:lang w:bidi="ar-EG"/>
        </w:rPr>
        <w:t>البشرية</w:t>
      </w:r>
      <w:r w:rsidRPr="00F34EB7">
        <w:rPr>
          <w:rtl/>
          <w:lang w:bidi="ar-EG"/>
        </w:rPr>
        <w:t xml:space="preserve"> </w:t>
      </w:r>
      <w:r w:rsidRPr="00F34EB7">
        <w:rPr>
          <w:rFonts w:hint="cs"/>
          <w:rtl/>
          <w:lang w:bidi="ar-EG"/>
        </w:rPr>
        <w:t>الالكترونية</w:t>
      </w:r>
      <w:r w:rsidRPr="00F34EB7">
        <w:rPr>
          <w:rtl/>
          <w:lang w:bidi="ar-EG"/>
        </w:rPr>
        <w:t xml:space="preserve"> </w:t>
      </w:r>
      <w:r w:rsidRPr="00F34EB7">
        <w:rPr>
          <w:rFonts w:hint="cs"/>
          <w:rtl/>
          <w:lang w:bidi="ar-EG"/>
        </w:rPr>
        <w:t>بشركة</w:t>
      </w:r>
      <w:r w:rsidRPr="00F34EB7">
        <w:rPr>
          <w:rtl/>
          <w:lang w:bidi="ar-EG"/>
        </w:rPr>
        <w:t xml:space="preserve"> </w:t>
      </w:r>
      <w:r w:rsidRPr="00F34EB7">
        <w:rPr>
          <w:rFonts w:hint="cs"/>
          <w:rtl/>
          <w:lang w:bidi="ar-EG"/>
        </w:rPr>
        <w:t>سابك</w:t>
      </w:r>
      <w:r w:rsidRPr="00F34EB7">
        <w:rPr>
          <w:rtl/>
          <w:lang w:bidi="ar-EG"/>
        </w:rPr>
        <w:t xml:space="preserve"> </w:t>
      </w:r>
      <w:r w:rsidRPr="00F34EB7">
        <w:rPr>
          <w:rFonts w:hint="cs"/>
          <w:rtl/>
          <w:lang w:bidi="ar-EG"/>
        </w:rPr>
        <w:t>التدريب</w:t>
      </w:r>
      <w:r w:rsidRPr="00F34EB7">
        <w:rPr>
          <w:rtl/>
          <w:lang w:bidi="ar-EG"/>
        </w:rPr>
        <w:t xml:space="preserve"> </w:t>
      </w:r>
      <w:r w:rsidRPr="00F34EB7">
        <w:rPr>
          <w:rFonts w:hint="cs"/>
          <w:rtl/>
          <w:lang w:bidi="ar-EG"/>
        </w:rPr>
        <w:t>والتطوير</w:t>
      </w:r>
      <w:r w:rsidRPr="00F34EB7">
        <w:rPr>
          <w:rtl/>
          <w:lang w:bidi="ar-EG"/>
        </w:rPr>
        <w:t xml:space="preserve"> </w:t>
      </w:r>
      <w:r w:rsidRPr="00F34EB7">
        <w:rPr>
          <w:rFonts w:hint="cs"/>
          <w:rtl/>
          <w:lang w:bidi="ar-EG"/>
        </w:rPr>
        <w:t>الالكتروني</w:t>
      </w:r>
      <w:r w:rsidRPr="00F34EB7">
        <w:rPr>
          <w:rtl/>
          <w:lang w:bidi="ar-EG"/>
        </w:rPr>
        <w:t xml:space="preserve"> </w:t>
      </w:r>
      <w:r w:rsidRPr="00F34EB7">
        <w:rPr>
          <w:rFonts w:hint="cs"/>
          <w:rtl/>
          <w:lang w:bidi="ar-EG"/>
        </w:rPr>
        <w:t>حيث</w:t>
      </w:r>
      <w:r w:rsidRPr="00F34EB7">
        <w:rPr>
          <w:rtl/>
          <w:lang w:bidi="ar-EG"/>
        </w:rPr>
        <w:t xml:space="preserve"> </w:t>
      </w:r>
      <w:r w:rsidRPr="00F34EB7">
        <w:rPr>
          <w:rFonts w:hint="cs"/>
          <w:rtl/>
          <w:lang w:bidi="ar-EG"/>
        </w:rPr>
        <w:t>بلغت</w:t>
      </w:r>
      <w:r w:rsidRPr="00F34EB7">
        <w:rPr>
          <w:rtl/>
          <w:lang w:bidi="ar-EG"/>
        </w:rPr>
        <w:t xml:space="preserve"> </w:t>
      </w:r>
      <w:r w:rsidRPr="00F34EB7">
        <w:rPr>
          <w:rFonts w:hint="cs"/>
          <w:rtl/>
          <w:lang w:bidi="ar-EG"/>
        </w:rPr>
        <w:t>قيمة</w:t>
      </w:r>
      <w:r w:rsidRPr="00F34EB7">
        <w:rPr>
          <w:rtl/>
          <w:lang w:bidi="ar-EG"/>
        </w:rPr>
        <w:t xml:space="preserve"> </w:t>
      </w:r>
      <w:r w:rsidRPr="00F34EB7">
        <w:rPr>
          <w:rFonts w:hint="cs"/>
          <w:rtl/>
          <w:lang w:bidi="ar-EG"/>
        </w:rPr>
        <w:t>المتوسط</w:t>
      </w:r>
      <w:r w:rsidRPr="00F34EB7">
        <w:rPr>
          <w:rtl/>
          <w:lang w:bidi="ar-EG"/>
        </w:rPr>
        <w:t xml:space="preserve"> </w:t>
      </w:r>
      <w:r w:rsidRPr="00F34EB7">
        <w:rPr>
          <w:rFonts w:hint="cs"/>
          <w:rtl/>
          <w:lang w:bidi="ar-EG"/>
        </w:rPr>
        <w:t>الحسابي</w:t>
      </w:r>
      <w:r w:rsidRPr="00F34EB7">
        <w:rPr>
          <w:rtl/>
          <w:lang w:bidi="ar-EG"/>
        </w:rPr>
        <w:t xml:space="preserve"> </w:t>
      </w:r>
      <w:r w:rsidRPr="00F34EB7">
        <w:rPr>
          <w:rFonts w:hint="cs"/>
          <w:rtl/>
          <w:lang w:bidi="ar-EG"/>
        </w:rPr>
        <w:t>لعبارات</w:t>
      </w:r>
      <w:r w:rsidRPr="00F34EB7">
        <w:rPr>
          <w:rtl/>
          <w:lang w:bidi="ar-EG"/>
        </w:rPr>
        <w:t xml:space="preserve"> </w:t>
      </w:r>
      <w:r w:rsidRPr="00F34EB7">
        <w:rPr>
          <w:rFonts w:hint="cs"/>
          <w:rtl/>
          <w:lang w:bidi="ar-EG"/>
        </w:rPr>
        <w:t>محور</w:t>
      </w:r>
      <w:r w:rsidRPr="00F34EB7">
        <w:rPr>
          <w:rtl/>
          <w:lang w:bidi="ar-EG"/>
        </w:rPr>
        <w:t xml:space="preserve"> </w:t>
      </w:r>
      <w:r w:rsidRPr="00F34EB7">
        <w:rPr>
          <w:rFonts w:hint="cs"/>
          <w:rtl/>
          <w:lang w:bidi="ar-EG"/>
        </w:rPr>
        <w:t>التدريب</w:t>
      </w:r>
      <w:r w:rsidRPr="00F34EB7">
        <w:rPr>
          <w:rtl/>
          <w:lang w:bidi="ar-EG"/>
        </w:rPr>
        <w:t xml:space="preserve"> </w:t>
      </w:r>
      <w:r w:rsidRPr="00F34EB7">
        <w:rPr>
          <w:rFonts w:hint="cs"/>
          <w:rtl/>
          <w:lang w:bidi="ar-EG"/>
        </w:rPr>
        <w:t>والتطوير</w:t>
      </w:r>
      <w:r w:rsidRPr="00F34EB7">
        <w:rPr>
          <w:rtl/>
          <w:lang w:bidi="ar-EG"/>
        </w:rPr>
        <w:t xml:space="preserve"> </w:t>
      </w:r>
      <w:r w:rsidRPr="00F34EB7">
        <w:rPr>
          <w:rFonts w:hint="cs"/>
          <w:rtl/>
          <w:lang w:bidi="ar-EG"/>
        </w:rPr>
        <w:t>الالكتروني</w:t>
      </w:r>
      <w:r w:rsidRPr="00F34EB7">
        <w:rPr>
          <w:rtl/>
          <w:lang w:bidi="ar-EG"/>
        </w:rPr>
        <w:t xml:space="preserve"> 4.068 </w:t>
      </w:r>
      <w:r w:rsidRPr="00F34EB7">
        <w:rPr>
          <w:rFonts w:hint="cs"/>
          <w:rtl/>
          <w:lang w:bidi="ar-EG"/>
        </w:rPr>
        <w:t>بانحراف</w:t>
      </w:r>
      <w:r w:rsidRPr="00F34EB7">
        <w:rPr>
          <w:rtl/>
          <w:lang w:bidi="ar-EG"/>
        </w:rPr>
        <w:t xml:space="preserve"> </w:t>
      </w:r>
      <w:r w:rsidRPr="00F34EB7">
        <w:rPr>
          <w:rFonts w:hint="cs"/>
          <w:rtl/>
          <w:lang w:bidi="ar-EG"/>
        </w:rPr>
        <w:t>معياري</w:t>
      </w:r>
      <w:r w:rsidRPr="00F34EB7">
        <w:rPr>
          <w:rtl/>
          <w:lang w:bidi="ar-EG"/>
        </w:rPr>
        <w:t xml:space="preserve"> 0.998.</w:t>
      </w:r>
    </w:p>
    <w:p w14:paraId="742C472F" w14:textId="1AFEA12C" w:rsidR="00F34EB7" w:rsidRDefault="00F34EB7" w:rsidP="00F34EB7">
      <w:pPr>
        <w:pStyle w:val="ListParagraph"/>
        <w:numPr>
          <w:ilvl w:val="0"/>
          <w:numId w:val="7"/>
        </w:numPr>
        <w:spacing w:line="360" w:lineRule="auto"/>
        <w:jc w:val="both"/>
        <w:rPr>
          <w:rFonts w:hint="cs"/>
          <w:lang w:bidi="ar-EG"/>
        </w:rPr>
      </w:pPr>
      <w:r w:rsidRPr="00F34EB7">
        <w:rPr>
          <w:rtl/>
        </w:rPr>
        <w:lastRenderedPageBreak/>
        <w:t xml:space="preserve">وجود مستوي مرتفع من </w:t>
      </w:r>
      <w:r w:rsidRPr="00F34EB7">
        <w:rPr>
          <w:rFonts w:hint="cs"/>
          <w:rtl/>
        </w:rPr>
        <w:t xml:space="preserve">كفاءة وفاعلية العمليات الإدارية لشركة سابك </w:t>
      </w:r>
      <w:r w:rsidRPr="00F34EB7">
        <w:rPr>
          <w:rtl/>
        </w:rPr>
        <w:t xml:space="preserve">حيث بلغت قيمة المتوسط الحسابي لعبارات محور </w:t>
      </w:r>
      <w:r w:rsidRPr="00F34EB7">
        <w:rPr>
          <w:rFonts w:hint="cs"/>
          <w:rtl/>
        </w:rPr>
        <w:t xml:space="preserve">كفاءة وفاعلية العمليات الإدارية </w:t>
      </w:r>
      <w:r w:rsidRPr="00F34EB7">
        <w:rPr>
          <w:rtl/>
        </w:rPr>
        <w:t xml:space="preserve"> </w:t>
      </w:r>
      <w:r w:rsidRPr="00F34EB7">
        <w:rPr>
          <w:rFonts w:hint="cs"/>
          <w:rtl/>
        </w:rPr>
        <w:t>3.994</w:t>
      </w:r>
      <w:r w:rsidRPr="00F34EB7">
        <w:rPr>
          <w:rtl/>
          <w:lang w:bidi="ar-EG"/>
        </w:rPr>
        <w:t xml:space="preserve"> بانحراف معياري </w:t>
      </w:r>
      <w:r w:rsidRPr="00F34EB7">
        <w:rPr>
          <w:rFonts w:hint="cs"/>
          <w:rtl/>
          <w:lang w:bidi="ar-EG"/>
        </w:rPr>
        <w:t>0.983</w:t>
      </w:r>
      <w:r w:rsidRPr="00F34EB7">
        <w:rPr>
          <w:rtl/>
          <w:lang w:bidi="ar-EG"/>
        </w:rPr>
        <w:t>.</w:t>
      </w:r>
    </w:p>
    <w:p w14:paraId="1250E156" w14:textId="50D0D308" w:rsidR="00F34EB7" w:rsidRDefault="00F34EB7" w:rsidP="00F34EB7">
      <w:pPr>
        <w:pStyle w:val="ListParagraph"/>
        <w:numPr>
          <w:ilvl w:val="0"/>
          <w:numId w:val="7"/>
        </w:numPr>
        <w:spacing w:line="360" w:lineRule="auto"/>
        <w:jc w:val="both"/>
        <w:rPr>
          <w:rFonts w:hint="cs"/>
          <w:lang w:bidi="ar-EG"/>
        </w:rPr>
      </w:pPr>
      <w:r w:rsidRPr="00F34EB7">
        <w:rPr>
          <w:rFonts w:hint="cs"/>
          <w:rtl/>
          <w:lang w:bidi="ar-EG"/>
        </w:rPr>
        <w:t>وجود علاقة ارتباطية ايجابية دالة إحصائياً بين إدارة الموارد البشرية الالكترونية وكفاءة وفاعلية العمليات الإدارية بشركة سابك في المملكة العربية السعودية، وتبين أن قيمة معامل الارتباط الكلي كانت مرتفعة (  0.821 )</w:t>
      </w:r>
      <w:r>
        <w:rPr>
          <w:rFonts w:hint="cs"/>
          <w:rtl/>
          <w:lang w:bidi="ar-EG"/>
        </w:rPr>
        <w:t>.</w:t>
      </w:r>
    </w:p>
    <w:p w14:paraId="22F5F550" w14:textId="348DD71E" w:rsidR="00F34EB7" w:rsidRDefault="00F34EB7" w:rsidP="00F34EB7">
      <w:pPr>
        <w:pStyle w:val="ListParagraph"/>
        <w:numPr>
          <w:ilvl w:val="0"/>
          <w:numId w:val="7"/>
        </w:numPr>
        <w:spacing w:line="360" w:lineRule="auto"/>
        <w:jc w:val="both"/>
        <w:rPr>
          <w:rFonts w:hint="cs"/>
          <w:lang w:bidi="ar-EG"/>
        </w:rPr>
      </w:pPr>
      <w:r w:rsidRPr="00F34EB7">
        <w:rPr>
          <w:rFonts w:hint="cs"/>
          <w:rtl/>
          <w:lang w:bidi="ar-EG"/>
        </w:rPr>
        <w:t>محور التدريب والتطوير الالكتروني أكثر ابعاد ممارسات إدارة الموارد البشرية الالكترونية ارتباطاً ايجابياً بكفاءة وفاعلية العمليات الإدارية وفق آراء العاملين، حيث بلغت قيمة معامل الارتباط لبيرسون(0.890)</w:t>
      </w:r>
      <w:r>
        <w:rPr>
          <w:rFonts w:hint="cs"/>
          <w:rtl/>
          <w:lang w:bidi="ar-EG"/>
        </w:rPr>
        <w:t>.</w:t>
      </w:r>
    </w:p>
    <w:p w14:paraId="1D5A8430" w14:textId="2C40D15F" w:rsidR="00F34EB7" w:rsidRDefault="00F34EB7" w:rsidP="00F34EB7">
      <w:pPr>
        <w:pStyle w:val="ListParagraph"/>
        <w:numPr>
          <w:ilvl w:val="0"/>
          <w:numId w:val="7"/>
        </w:numPr>
        <w:spacing w:line="360" w:lineRule="auto"/>
        <w:jc w:val="both"/>
        <w:rPr>
          <w:rFonts w:hint="cs"/>
          <w:lang w:bidi="ar-EG"/>
        </w:rPr>
      </w:pPr>
      <w:r w:rsidRPr="00F34EB7">
        <w:rPr>
          <w:rFonts w:hint="cs"/>
          <w:rtl/>
          <w:lang w:bidi="ar-EG"/>
        </w:rPr>
        <w:t>في المرتبة الثانية محور الاختيار الالكتروني كأكثر أبعاد ممارسات إدارة الموارد البشرية الالكترونية ارتباطاً ايجابياً بكفاءة وفاعلية العمليات الإدارية حيث بلغت قيمة معامل الارتباط (0.789)</w:t>
      </w:r>
      <w:r>
        <w:rPr>
          <w:rFonts w:hint="cs"/>
          <w:rtl/>
          <w:lang w:bidi="ar-EG"/>
        </w:rPr>
        <w:t>.</w:t>
      </w:r>
    </w:p>
    <w:p w14:paraId="0118B768" w14:textId="636CFC8A" w:rsidR="00F34EB7" w:rsidRDefault="00F34EB7" w:rsidP="00F34EB7">
      <w:pPr>
        <w:pStyle w:val="ListParagraph"/>
        <w:numPr>
          <w:ilvl w:val="0"/>
          <w:numId w:val="7"/>
        </w:numPr>
        <w:spacing w:line="360" w:lineRule="auto"/>
        <w:jc w:val="both"/>
        <w:rPr>
          <w:rFonts w:hint="cs"/>
          <w:lang w:bidi="ar-EG"/>
        </w:rPr>
      </w:pPr>
      <w:r w:rsidRPr="00F34EB7">
        <w:rPr>
          <w:rFonts w:hint="cs"/>
          <w:rtl/>
        </w:rPr>
        <w:t xml:space="preserve">في المرتبة الثالثة التوظيف والاستقطاب الالكتروني حيث بلغت قيمة معامل الارتباط </w:t>
      </w:r>
      <w:r w:rsidRPr="00F34EB7">
        <w:rPr>
          <w:rtl/>
        </w:rPr>
        <w:t xml:space="preserve">( </w:t>
      </w:r>
      <w:r w:rsidRPr="00F34EB7">
        <w:rPr>
          <w:rFonts w:hint="cs"/>
          <w:rtl/>
        </w:rPr>
        <w:t>0.786</w:t>
      </w:r>
      <w:r w:rsidRPr="00F34EB7">
        <w:rPr>
          <w:rtl/>
        </w:rPr>
        <w:t xml:space="preserve">) </w:t>
      </w:r>
      <w:r w:rsidRPr="00F34EB7">
        <w:rPr>
          <w:rFonts w:hint="cs"/>
          <w:rtl/>
        </w:rPr>
        <w:t>ودالة</w:t>
      </w:r>
      <w:r w:rsidRPr="00F34EB7">
        <w:rPr>
          <w:rtl/>
        </w:rPr>
        <w:t xml:space="preserve"> </w:t>
      </w:r>
      <w:r w:rsidRPr="00F34EB7">
        <w:rPr>
          <w:rFonts w:hint="cs"/>
          <w:rtl/>
        </w:rPr>
        <w:t>إحصائياً</w:t>
      </w:r>
      <w:r w:rsidRPr="00F34EB7">
        <w:rPr>
          <w:rtl/>
        </w:rPr>
        <w:t xml:space="preserve"> </w:t>
      </w:r>
      <w:r w:rsidRPr="00F34EB7">
        <w:rPr>
          <w:rFonts w:hint="cs"/>
          <w:rtl/>
        </w:rPr>
        <w:t>عند</w:t>
      </w:r>
      <w:r w:rsidRPr="00F34EB7">
        <w:rPr>
          <w:rtl/>
        </w:rPr>
        <w:t xml:space="preserve"> (0.01)</w:t>
      </w:r>
      <w:r w:rsidRPr="00F34EB7">
        <w:rPr>
          <w:rFonts w:hint="cs"/>
          <w:rtl/>
        </w:rPr>
        <w:t xml:space="preserve"> مما يؤكد وجود علاقة ارتباط ايجابية بين التوظيف والاستقطاب الالكتروني وبين كفاءة وفاعلية العمليات الإدارية بشركة سابك في المملكة العربية السعودية.</w:t>
      </w:r>
    </w:p>
    <w:p w14:paraId="2B1DBBF2" w14:textId="1F1879A7" w:rsidR="00F34EB7" w:rsidRDefault="00F34EB7" w:rsidP="00F34EB7">
      <w:pPr>
        <w:pStyle w:val="ListParagraph"/>
        <w:numPr>
          <w:ilvl w:val="0"/>
          <w:numId w:val="7"/>
        </w:numPr>
        <w:spacing w:line="360" w:lineRule="auto"/>
        <w:jc w:val="both"/>
        <w:rPr>
          <w:rFonts w:hint="cs"/>
          <w:lang w:bidi="ar-EG"/>
        </w:rPr>
      </w:pPr>
      <w:r w:rsidRPr="00F34EB7">
        <w:rPr>
          <w:rtl/>
          <w:lang w:bidi="ar-EG"/>
        </w:rPr>
        <w:t xml:space="preserve">وجود أثر طردي ذي دلالة إحصائية لمستوى </w:t>
      </w:r>
      <w:r w:rsidRPr="00F34EB7">
        <w:rPr>
          <w:rFonts w:hint="cs"/>
          <w:rtl/>
        </w:rPr>
        <w:t>ممارسات إدارة الموارد البشرية الالكترونية وكفاءة وفاعلية العمليات الإدارية</w:t>
      </w:r>
      <w:r>
        <w:rPr>
          <w:rFonts w:hint="cs"/>
          <w:rtl/>
        </w:rPr>
        <w:t>.</w:t>
      </w:r>
    </w:p>
    <w:p w14:paraId="6E5A73C7" w14:textId="18532327" w:rsidR="00F34EB7" w:rsidRDefault="00F34EB7" w:rsidP="00F34EB7">
      <w:pPr>
        <w:pStyle w:val="ListParagraph"/>
        <w:numPr>
          <w:ilvl w:val="0"/>
          <w:numId w:val="7"/>
        </w:numPr>
        <w:spacing w:line="360" w:lineRule="auto"/>
        <w:jc w:val="both"/>
        <w:rPr>
          <w:rFonts w:hint="cs"/>
          <w:lang w:bidi="ar-EG"/>
        </w:rPr>
      </w:pPr>
      <w:r w:rsidRPr="00F34EB7">
        <w:rPr>
          <w:rtl/>
          <w:lang w:bidi="ar-EG"/>
        </w:rPr>
        <w:t>المتغير المستقل (</w:t>
      </w:r>
      <w:r w:rsidRPr="00F34EB7">
        <w:rPr>
          <w:rFonts w:hint="cs"/>
          <w:rtl/>
          <w:lang w:bidi="ar-DZ"/>
        </w:rPr>
        <w:t>إدارة الموارد البشرية الالكترونية</w:t>
      </w:r>
      <w:r w:rsidRPr="00F34EB7">
        <w:rPr>
          <w:rtl/>
          <w:lang w:bidi="ar-EG"/>
        </w:rPr>
        <w:t xml:space="preserve">) يفسر </w:t>
      </w:r>
      <w:r w:rsidRPr="00F34EB7">
        <w:rPr>
          <w:rFonts w:hint="cs"/>
          <w:rtl/>
          <w:lang w:bidi="ar-EG"/>
        </w:rPr>
        <w:t>92</w:t>
      </w:r>
      <w:r w:rsidRPr="00F34EB7">
        <w:rPr>
          <w:rtl/>
          <w:lang w:bidi="ar-EG"/>
        </w:rPr>
        <w:t>.</w:t>
      </w:r>
      <w:r w:rsidRPr="00F34EB7">
        <w:rPr>
          <w:rFonts w:hint="cs"/>
          <w:rtl/>
          <w:lang w:bidi="ar-EG"/>
        </w:rPr>
        <w:t>3</w:t>
      </w:r>
      <w:r w:rsidRPr="00F34EB7">
        <w:rPr>
          <w:rtl/>
          <w:lang w:bidi="ar-EG"/>
        </w:rPr>
        <w:t xml:space="preserve"> % من التغيرات التي تحدث في المتغير التابع (</w:t>
      </w:r>
      <w:r w:rsidRPr="00F34EB7">
        <w:rPr>
          <w:rFonts w:hint="cs"/>
          <w:rtl/>
        </w:rPr>
        <w:t>كفاءة وفاعلية العمليات الإدارية</w:t>
      </w:r>
      <w:r w:rsidRPr="00F34EB7">
        <w:rPr>
          <w:rtl/>
          <w:lang w:bidi="ar-EG"/>
        </w:rPr>
        <w:t>) وان باقي التغيرات ترجع لمتغيرات اخري لم تدخل في النموذج</w:t>
      </w:r>
      <w:r>
        <w:rPr>
          <w:rFonts w:hint="cs"/>
          <w:rtl/>
          <w:lang w:bidi="ar-EG"/>
        </w:rPr>
        <w:t>.</w:t>
      </w:r>
    </w:p>
    <w:p w14:paraId="3EB3F1E1" w14:textId="46988AC7" w:rsidR="00F34EB7" w:rsidRDefault="00F34EB7" w:rsidP="00F34EB7">
      <w:pPr>
        <w:pStyle w:val="ListParagraph"/>
        <w:numPr>
          <w:ilvl w:val="0"/>
          <w:numId w:val="7"/>
        </w:numPr>
        <w:spacing w:line="360" w:lineRule="auto"/>
        <w:jc w:val="both"/>
        <w:rPr>
          <w:rFonts w:hint="cs"/>
          <w:lang w:bidi="ar-EG"/>
        </w:rPr>
      </w:pPr>
      <w:r w:rsidRPr="00F34EB7">
        <w:rPr>
          <w:rtl/>
          <w:lang w:bidi="ar-EG"/>
        </w:rPr>
        <w:lastRenderedPageBreak/>
        <w:t xml:space="preserve">كلما ازداد مستوى </w:t>
      </w:r>
      <w:r w:rsidRPr="00F34EB7">
        <w:rPr>
          <w:rFonts w:hint="cs"/>
          <w:rtl/>
        </w:rPr>
        <w:t xml:space="preserve">تطبيق ممارسات إدارة الموارد البشرية الالكترونية  </w:t>
      </w:r>
      <w:r w:rsidRPr="00F34EB7">
        <w:rPr>
          <w:rtl/>
          <w:lang w:bidi="ar-EG"/>
        </w:rPr>
        <w:t>بمقدار 1 % ازداد مستوى</w:t>
      </w:r>
      <w:r w:rsidRPr="00F34EB7">
        <w:rPr>
          <w:rFonts w:hint="cs"/>
          <w:rtl/>
          <w:lang w:bidi="ar-EG"/>
        </w:rPr>
        <w:t xml:space="preserve"> كفاءة وفاعلية العمليات الإدارية لشركة سابك </w:t>
      </w:r>
      <w:r w:rsidRPr="00F34EB7">
        <w:rPr>
          <w:rtl/>
          <w:lang w:bidi="ar-EG"/>
        </w:rPr>
        <w:t>بمقدار 1.0</w:t>
      </w:r>
      <w:r w:rsidRPr="00F34EB7">
        <w:rPr>
          <w:rFonts w:hint="cs"/>
          <w:rtl/>
          <w:lang w:bidi="ar-EG"/>
        </w:rPr>
        <w:t>89</w:t>
      </w:r>
      <w:r w:rsidRPr="00F34EB7">
        <w:rPr>
          <w:rtl/>
          <w:lang w:bidi="ar-EG"/>
        </w:rPr>
        <w:t>%</w:t>
      </w:r>
      <w:r>
        <w:rPr>
          <w:rFonts w:hint="cs"/>
          <w:rtl/>
          <w:lang w:bidi="ar-EG"/>
        </w:rPr>
        <w:t>.</w:t>
      </w:r>
    </w:p>
    <w:p w14:paraId="4D85B1A3" w14:textId="29A02A4F" w:rsidR="00317D40" w:rsidRDefault="00F34EB7" w:rsidP="00317D40">
      <w:pPr>
        <w:pStyle w:val="Heading1"/>
        <w:rPr>
          <w:rFonts w:hint="cs"/>
          <w:b/>
          <w:bCs/>
          <w:rtl/>
          <w:lang w:bidi="ar-EG"/>
        </w:rPr>
      </w:pPr>
      <w:bookmarkStart w:id="129" w:name="_Toc181626886"/>
      <w:r w:rsidRPr="00F34EB7">
        <w:rPr>
          <w:rFonts w:hint="cs"/>
          <w:b/>
          <w:bCs/>
          <w:rtl/>
          <w:lang w:bidi="ar-EG"/>
        </w:rPr>
        <w:t>3.5 التوصيات</w:t>
      </w:r>
      <w:bookmarkEnd w:id="129"/>
    </w:p>
    <w:p w14:paraId="0083EAFA" w14:textId="00DF2F49" w:rsidR="00317D40" w:rsidRDefault="00317D40" w:rsidP="00683B44">
      <w:pPr>
        <w:spacing w:line="360" w:lineRule="auto"/>
        <w:jc w:val="both"/>
        <w:rPr>
          <w:rFonts w:hint="cs"/>
          <w:rtl/>
          <w:lang w:bidi="ar-EG"/>
        </w:rPr>
      </w:pPr>
      <w:r>
        <w:rPr>
          <w:rFonts w:hint="cs"/>
          <w:rtl/>
          <w:lang w:bidi="ar-EG"/>
        </w:rPr>
        <w:t>اعتماداً على النتائج السابقة فإن الدراسة توصى بالتالي:</w:t>
      </w:r>
    </w:p>
    <w:p w14:paraId="4CAC1645" w14:textId="5C2779D1" w:rsidR="00317D40" w:rsidRDefault="00317D40" w:rsidP="00683B44">
      <w:pPr>
        <w:pStyle w:val="ListParagraph"/>
        <w:numPr>
          <w:ilvl w:val="0"/>
          <w:numId w:val="31"/>
        </w:numPr>
        <w:spacing w:line="360" w:lineRule="auto"/>
        <w:jc w:val="both"/>
        <w:rPr>
          <w:rFonts w:hint="cs"/>
          <w:lang w:bidi="ar-EG"/>
        </w:rPr>
      </w:pPr>
      <w:r>
        <w:rPr>
          <w:rFonts w:hint="cs"/>
          <w:rtl/>
          <w:lang w:bidi="ar-EG"/>
        </w:rPr>
        <w:t>لابد من توفير البنية التحتية التكنولوجية التي تعتمد عليها الشركة في تطبيق التدريب والتطوير الالكتروني حتي تكون قادرة على تدريب العاملين بأفضل الطرق واستخدام احدث الوسائل المتطورة مما ينعكس على كفاءة وفاعلية العمليات الإدارية.</w:t>
      </w:r>
    </w:p>
    <w:p w14:paraId="14AA1655" w14:textId="2C7C10E7" w:rsidR="00317D40" w:rsidRDefault="00317D40" w:rsidP="00683B44">
      <w:pPr>
        <w:pStyle w:val="ListParagraph"/>
        <w:numPr>
          <w:ilvl w:val="0"/>
          <w:numId w:val="31"/>
        </w:numPr>
        <w:spacing w:line="360" w:lineRule="auto"/>
        <w:jc w:val="both"/>
        <w:rPr>
          <w:rFonts w:hint="cs"/>
          <w:lang w:bidi="ar-EG"/>
        </w:rPr>
      </w:pPr>
      <w:r>
        <w:rPr>
          <w:rFonts w:hint="cs"/>
          <w:rtl/>
          <w:lang w:bidi="ar-EG"/>
        </w:rPr>
        <w:t xml:space="preserve">توفير ورش العمل التي تساعد في تنمية مهارات العاملين المهنية وتشجيعهم على العمل الجماعي </w:t>
      </w:r>
      <w:r w:rsidR="00683B44">
        <w:rPr>
          <w:rFonts w:hint="cs"/>
          <w:rtl/>
          <w:lang w:bidi="ar-EG"/>
        </w:rPr>
        <w:t>ومشاركتهم في عمليات صنع واتخاذ القرارات.</w:t>
      </w:r>
    </w:p>
    <w:p w14:paraId="61F91A8A" w14:textId="5300010B" w:rsidR="00683B44" w:rsidRDefault="00683B44" w:rsidP="00683B44">
      <w:pPr>
        <w:pStyle w:val="ListParagraph"/>
        <w:numPr>
          <w:ilvl w:val="0"/>
          <w:numId w:val="31"/>
        </w:numPr>
        <w:spacing w:line="360" w:lineRule="auto"/>
        <w:jc w:val="both"/>
        <w:rPr>
          <w:rFonts w:hint="cs"/>
          <w:lang w:bidi="ar-EG"/>
        </w:rPr>
      </w:pPr>
      <w:r>
        <w:rPr>
          <w:rFonts w:hint="cs"/>
          <w:rtl/>
          <w:lang w:bidi="ar-EG"/>
        </w:rPr>
        <w:t>عقد الندوات والمؤتمرات العلمية التي توضيح مدى فاعلية إدارة الموارد البشرية الالكترونية في تحقيق الكفاءة والفاعلية للمنظمات وتشجيعهم على تطبيق ممارسات إدارة الموارد البشرية الالكترونية.</w:t>
      </w:r>
    </w:p>
    <w:p w14:paraId="35568383" w14:textId="736C8578" w:rsidR="00683B44" w:rsidRDefault="00683B44" w:rsidP="00683B44">
      <w:pPr>
        <w:pStyle w:val="ListParagraph"/>
        <w:numPr>
          <w:ilvl w:val="0"/>
          <w:numId w:val="31"/>
        </w:numPr>
        <w:spacing w:line="360" w:lineRule="auto"/>
        <w:jc w:val="both"/>
        <w:rPr>
          <w:rFonts w:hint="cs"/>
          <w:lang w:bidi="ar-EG"/>
        </w:rPr>
      </w:pPr>
      <w:r>
        <w:rPr>
          <w:rFonts w:hint="cs"/>
          <w:rtl/>
          <w:lang w:bidi="ar-EG"/>
        </w:rPr>
        <w:t>تقييم أداء العاملين بشكل مستمر لمعرفة مناطق القوة والضعف التي تؤثر على أدائهم العام ومن ثم العمل على النهوض بمستويات الأداء.</w:t>
      </w:r>
    </w:p>
    <w:p w14:paraId="04C0449C" w14:textId="1A0D2A8D" w:rsidR="00683B44" w:rsidRDefault="00683B44" w:rsidP="00683B44">
      <w:pPr>
        <w:pStyle w:val="ListParagraph"/>
        <w:numPr>
          <w:ilvl w:val="0"/>
          <w:numId w:val="31"/>
        </w:numPr>
        <w:spacing w:line="360" w:lineRule="auto"/>
        <w:jc w:val="both"/>
        <w:rPr>
          <w:rFonts w:hint="cs"/>
          <w:lang w:bidi="ar-EG"/>
        </w:rPr>
      </w:pPr>
      <w:r>
        <w:rPr>
          <w:rFonts w:hint="cs"/>
          <w:rtl/>
          <w:lang w:bidi="ar-EG"/>
        </w:rPr>
        <w:t>وضع لائحة من المعايير التي تتضمن اختيار الموظفين وفقا لاحتياجات العمل الوظيفية.</w:t>
      </w:r>
    </w:p>
    <w:p w14:paraId="78F2A67E" w14:textId="77777777" w:rsidR="002C56D0" w:rsidRDefault="002C56D0" w:rsidP="002C56D0">
      <w:pPr>
        <w:pStyle w:val="ListParagraph"/>
        <w:spacing w:line="360" w:lineRule="auto"/>
        <w:jc w:val="both"/>
        <w:rPr>
          <w:rFonts w:hint="cs"/>
          <w:lang w:bidi="ar-EG"/>
        </w:rPr>
      </w:pPr>
    </w:p>
    <w:p w14:paraId="2549400F" w14:textId="6101B08E" w:rsidR="002C56D0" w:rsidRPr="002C56D0" w:rsidRDefault="002C56D0" w:rsidP="002C56D0">
      <w:pPr>
        <w:pStyle w:val="Heading1"/>
        <w:rPr>
          <w:rFonts w:hint="cs"/>
          <w:b/>
          <w:bCs/>
          <w:rtl/>
          <w:lang w:bidi="ar-EG"/>
        </w:rPr>
      </w:pPr>
      <w:bookmarkStart w:id="130" w:name="_Toc181626887"/>
      <w:r w:rsidRPr="002C56D0">
        <w:rPr>
          <w:rFonts w:hint="cs"/>
          <w:b/>
          <w:bCs/>
          <w:rtl/>
          <w:lang w:bidi="ar-EG"/>
        </w:rPr>
        <w:lastRenderedPageBreak/>
        <w:t>4.5 المقترحات</w:t>
      </w:r>
      <w:bookmarkEnd w:id="130"/>
    </w:p>
    <w:p w14:paraId="62C52BE5" w14:textId="77777777" w:rsidR="002C56D0" w:rsidRPr="002C56D0" w:rsidRDefault="002C56D0" w:rsidP="002C56D0">
      <w:pPr>
        <w:tabs>
          <w:tab w:val="left" w:pos="1243"/>
        </w:tabs>
        <w:spacing w:line="360" w:lineRule="auto"/>
        <w:ind w:left="360"/>
        <w:contextualSpacing/>
        <w:jc w:val="both"/>
        <w:rPr>
          <w:rFonts w:ascii="Simplified Arabic" w:eastAsia="Calibri" w:hAnsi="Simplified Arabic"/>
          <w:kern w:val="0"/>
          <w:sz w:val="28"/>
          <w:rtl/>
          <w:lang w:bidi="ar-EG"/>
          <w14:ligatures w14:val="none"/>
        </w:rPr>
      </w:pPr>
      <w:r w:rsidRPr="002C56D0">
        <w:rPr>
          <w:rFonts w:ascii="Simplified Arabic" w:eastAsia="Calibri" w:hAnsi="Simplified Arabic" w:hint="cs"/>
          <w:kern w:val="0"/>
          <w:sz w:val="28"/>
          <w:rtl/>
          <w:lang w:bidi="ar-EG"/>
          <w14:ligatures w14:val="none"/>
        </w:rPr>
        <w:t>في ضوء ما تمت صياغته من استنتاجات، وما تم طرحه من توصيات، فإن الدراسة الحالية تستعرض تصوراً لعدة أفكار بحثية للباحثين في المستقبل للاسترشاد بها على أمل استكمال ما بدأته هذه الدراسة، وفيما يلى بعض الأفكار البحثية المقترحة:</w:t>
      </w:r>
    </w:p>
    <w:p w14:paraId="4131D32C" w14:textId="22FDC113" w:rsidR="002C56D0" w:rsidRPr="002C56D0" w:rsidRDefault="002C56D0" w:rsidP="002C56D0">
      <w:pPr>
        <w:numPr>
          <w:ilvl w:val="0"/>
          <w:numId w:val="32"/>
        </w:numPr>
        <w:tabs>
          <w:tab w:val="left" w:pos="1243"/>
        </w:tabs>
        <w:spacing w:line="360" w:lineRule="auto"/>
        <w:contextualSpacing/>
        <w:jc w:val="both"/>
        <w:rPr>
          <w:rFonts w:ascii="Simplified Arabic" w:eastAsia="Calibri" w:hAnsi="Simplified Arabic"/>
          <w:kern w:val="0"/>
          <w:sz w:val="28"/>
          <w:lang w:bidi="ar-EG"/>
          <w14:ligatures w14:val="none"/>
        </w:rPr>
      </w:pPr>
      <w:r w:rsidRPr="002C56D0">
        <w:rPr>
          <w:rFonts w:ascii="Simplified Arabic" w:eastAsia="Calibri" w:hAnsi="Simplified Arabic" w:hint="cs"/>
          <w:kern w:val="0"/>
          <w:sz w:val="28"/>
          <w:rtl/>
          <w:lang w:bidi="ar-EG"/>
          <w14:ligatures w14:val="none"/>
        </w:rPr>
        <w:t xml:space="preserve">تأثير ممارسات </w:t>
      </w:r>
      <w:r>
        <w:rPr>
          <w:rFonts w:ascii="Simplified Arabic" w:eastAsia="Calibri" w:hAnsi="Simplified Arabic" w:hint="cs"/>
          <w:kern w:val="0"/>
          <w:sz w:val="28"/>
          <w:rtl/>
          <w:lang w:bidi="ar-EG"/>
          <w14:ligatures w14:val="none"/>
        </w:rPr>
        <w:t>إدارة الموارد البشرية الالكترونية</w:t>
      </w:r>
      <w:r w:rsidRPr="002C56D0">
        <w:rPr>
          <w:rFonts w:ascii="Simplified Arabic" w:eastAsia="Calibri" w:hAnsi="Simplified Arabic" w:hint="cs"/>
          <w:kern w:val="0"/>
          <w:sz w:val="28"/>
          <w:rtl/>
          <w:lang w:bidi="ar-EG"/>
          <w14:ligatures w14:val="none"/>
        </w:rPr>
        <w:t xml:space="preserve"> على الثقافة التنظيمة للمنظمات.</w:t>
      </w:r>
    </w:p>
    <w:p w14:paraId="2F7F16CD" w14:textId="101D0A93" w:rsidR="002C56D0" w:rsidRPr="002C56D0" w:rsidRDefault="002C56D0" w:rsidP="002C56D0">
      <w:pPr>
        <w:numPr>
          <w:ilvl w:val="0"/>
          <w:numId w:val="32"/>
        </w:numPr>
        <w:tabs>
          <w:tab w:val="left" w:pos="1243"/>
        </w:tabs>
        <w:spacing w:line="360" w:lineRule="auto"/>
        <w:contextualSpacing/>
        <w:jc w:val="both"/>
        <w:rPr>
          <w:rFonts w:ascii="Simplified Arabic" w:eastAsia="Calibri" w:hAnsi="Simplified Arabic"/>
          <w:kern w:val="0"/>
          <w:sz w:val="28"/>
          <w:lang w:bidi="ar-EG"/>
          <w14:ligatures w14:val="none"/>
        </w:rPr>
      </w:pPr>
      <w:r w:rsidRPr="002C56D0">
        <w:rPr>
          <w:rFonts w:ascii="Simplified Arabic" w:eastAsia="Calibri" w:hAnsi="Simplified Arabic" w:hint="cs"/>
          <w:kern w:val="0"/>
          <w:sz w:val="28"/>
          <w:rtl/>
          <w:lang w:bidi="ar-EG"/>
          <w14:ligatures w14:val="none"/>
        </w:rPr>
        <w:t xml:space="preserve">تأثير </w:t>
      </w:r>
      <w:r>
        <w:rPr>
          <w:rFonts w:ascii="Simplified Arabic" w:eastAsia="Calibri" w:hAnsi="Simplified Arabic" w:hint="cs"/>
          <w:kern w:val="0"/>
          <w:sz w:val="28"/>
          <w:rtl/>
          <w:lang w:bidi="ar-EG"/>
          <w14:ligatures w14:val="none"/>
        </w:rPr>
        <w:t xml:space="preserve">إدارة الموارد البشرية الالكترونية </w:t>
      </w:r>
      <w:r w:rsidRPr="002C56D0">
        <w:rPr>
          <w:rFonts w:ascii="Simplified Arabic" w:eastAsia="Calibri" w:hAnsi="Simplified Arabic" w:hint="cs"/>
          <w:kern w:val="0"/>
          <w:sz w:val="28"/>
          <w:rtl/>
          <w:lang w:bidi="ar-EG"/>
          <w14:ligatures w14:val="none"/>
        </w:rPr>
        <w:t>على تحقيق الربحية.</w:t>
      </w:r>
    </w:p>
    <w:p w14:paraId="399A8BD1" w14:textId="6EB9D7A9" w:rsidR="002C56D0" w:rsidRPr="002C56D0" w:rsidRDefault="002C56D0" w:rsidP="002C56D0">
      <w:pPr>
        <w:numPr>
          <w:ilvl w:val="0"/>
          <w:numId w:val="32"/>
        </w:numPr>
        <w:tabs>
          <w:tab w:val="left" w:pos="1243"/>
        </w:tabs>
        <w:spacing w:line="360" w:lineRule="auto"/>
        <w:contextualSpacing/>
        <w:jc w:val="both"/>
        <w:rPr>
          <w:rFonts w:ascii="Simplified Arabic" w:eastAsia="Calibri" w:hAnsi="Simplified Arabic"/>
          <w:kern w:val="0"/>
          <w:sz w:val="28"/>
          <w:rtl/>
          <w:lang w:bidi="ar-EG"/>
          <w14:ligatures w14:val="none"/>
        </w:rPr>
      </w:pPr>
      <w:r w:rsidRPr="002C56D0">
        <w:rPr>
          <w:rFonts w:ascii="Simplified Arabic" w:eastAsia="Calibri" w:hAnsi="Simplified Arabic" w:hint="cs"/>
          <w:kern w:val="0"/>
          <w:sz w:val="28"/>
          <w:rtl/>
          <w:lang w:bidi="ar-EG"/>
          <w14:ligatures w14:val="none"/>
        </w:rPr>
        <w:t xml:space="preserve">دور </w:t>
      </w:r>
      <w:r>
        <w:rPr>
          <w:rFonts w:ascii="Simplified Arabic" w:eastAsia="Calibri" w:hAnsi="Simplified Arabic" w:hint="cs"/>
          <w:kern w:val="0"/>
          <w:sz w:val="28"/>
          <w:rtl/>
          <w:lang w:bidi="ar-EG"/>
          <w14:ligatures w14:val="none"/>
        </w:rPr>
        <w:t>إدارة الموارد البشرية الالكترونية</w:t>
      </w:r>
      <w:r w:rsidRPr="002C56D0">
        <w:rPr>
          <w:rFonts w:ascii="Simplified Arabic" w:eastAsia="Calibri" w:hAnsi="Simplified Arabic" w:hint="cs"/>
          <w:kern w:val="0"/>
          <w:sz w:val="28"/>
          <w:rtl/>
          <w:lang w:bidi="ar-EG"/>
          <w14:ligatures w14:val="none"/>
        </w:rPr>
        <w:t xml:space="preserve">  في </w:t>
      </w:r>
      <w:r>
        <w:rPr>
          <w:rFonts w:ascii="Simplified Arabic" w:eastAsia="Calibri" w:hAnsi="Simplified Arabic" w:hint="cs"/>
          <w:kern w:val="0"/>
          <w:sz w:val="28"/>
          <w:rtl/>
          <w:lang w:bidi="ar-EG"/>
          <w14:ligatures w14:val="none"/>
        </w:rPr>
        <w:t xml:space="preserve">تحقيق </w:t>
      </w:r>
      <w:r w:rsidRPr="002C56D0">
        <w:rPr>
          <w:rFonts w:ascii="Simplified Arabic" w:eastAsia="Calibri" w:hAnsi="Simplified Arabic" w:hint="cs"/>
          <w:kern w:val="0"/>
          <w:sz w:val="28"/>
          <w:rtl/>
          <w:lang w:bidi="ar-EG"/>
          <w14:ligatures w14:val="none"/>
        </w:rPr>
        <w:t>الرضا الوظيفي لدى العاملين.</w:t>
      </w:r>
    </w:p>
    <w:p w14:paraId="57A1A878" w14:textId="77777777" w:rsidR="00A229AA" w:rsidRDefault="00A229AA" w:rsidP="00683B44">
      <w:pPr>
        <w:pStyle w:val="Heading1"/>
        <w:spacing w:after="240" w:line="360" w:lineRule="auto"/>
        <w:jc w:val="both"/>
        <w:rPr>
          <w:rFonts w:asciiTheme="minorBidi" w:hAnsiTheme="minorBidi" w:cstheme="minorBidi" w:hint="cs"/>
          <w:b/>
          <w:bCs/>
          <w:u w:val="single"/>
          <w:rtl/>
          <w:lang w:bidi="ar-EG"/>
        </w:rPr>
      </w:pPr>
    </w:p>
    <w:p w14:paraId="6FC8E36D" w14:textId="77777777" w:rsidR="00A229AA" w:rsidRDefault="00A229AA" w:rsidP="00683B44">
      <w:pPr>
        <w:pStyle w:val="Heading1"/>
        <w:spacing w:after="240" w:line="360" w:lineRule="auto"/>
        <w:jc w:val="both"/>
        <w:rPr>
          <w:rFonts w:asciiTheme="minorBidi" w:hAnsiTheme="minorBidi" w:cstheme="minorBidi" w:hint="cs"/>
          <w:b/>
          <w:bCs/>
          <w:u w:val="single"/>
          <w:rtl/>
        </w:rPr>
      </w:pPr>
    </w:p>
    <w:p w14:paraId="6A936F92" w14:textId="77777777" w:rsidR="002C56D0" w:rsidRDefault="002C56D0" w:rsidP="002C56D0">
      <w:pPr>
        <w:rPr>
          <w:rFonts w:hint="cs"/>
          <w:rtl/>
        </w:rPr>
      </w:pPr>
    </w:p>
    <w:p w14:paraId="352C1393" w14:textId="77777777" w:rsidR="002C56D0" w:rsidRDefault="002C56D0" w:rsidP="002C56D0">
      <w:pPr>
        <w:rPr>
          <w:rFonts w:hint="cs"/>
          <w:rtl/>
        </w:rPr>
      </w:pPr>
    </w:p>
    <w:p w14:paraId="76F7B894" w14:textId="77777777" w:rsidR="002C56D0" w:rsidRDefault="002C56D0" w:rsidP="002C56D0">
      <w:pPr>
        <w:rPr>
          <w:rFonts w:hint="cs"/>
          <w:rtl/>
        </w:rPr>
      </w:pPr>
    </w:p>
    <w:p w14:paraId="1870FF3A" w14:textId="77777777" w:rsidR="002C56D0" w:rsidRDefault="002C56D0" w:rsidP="002C56D0">
      <w:pPr>
        <w:rPr>
          <w:rFonts w:hint="cs"/>
          <w:rtl/>
        </w:rPr>
      </w:pPr>
    </w:p>
    <w:p w14:paraId="41FC187B" w14:textId="77777777" w:rsidR="002C56D0" w:rsidRDefault="002C56D0" w:rsidP="002C56D0">
      <w:pPr>
        <w:rPr>
          <w:rFonts w:hint="cs"/>
          <w:rtl/>
        </w:rPr>
      </w:pPr>
    </w:p>
    <w:p w14:paraId="7F43FA4D" w14:textId="77777777" w:rsidR="002C56D0" w:rsidRDefault="002C56D0" w:rsidP="002C56D0">
      <w:pPr>
        <w:rPr>
          <w:rFonts w:hint="cs"/>
          <w:rtl/>
        </w:rPr>
      </w:pPr>
    </w:p>
    <w:p w14:paraId="6DE65115" w14:textId="77777777" w:rsidR="002C56D0" w:rsidRDefault="002C56D0" w:rsidP="002C56D0">
      <w:pPr>
        <w:rPr>
          <w:rFonts w:hint="cs"/>
          <w:rtl/>
        </w:rPr>
      </w:pPr>
    </w:p>
    <w:p w14:paraId="37C18F3C" w14:textId="77777777" w:rsidR="002C56D0" w:rsidRPr="002C56D0" w:rsidRDefault="002C56D0" w:rsidP="002C56D0">
      <w:pPr>
        <w:rPr>
          <w:rFonts w:hint="cs"/>
          <w:rtl/>
        </w:rPr>
      </w:pPr>
    </w:p>
    <w:p w14:paraId="4ABCF5F5" w14:textId="56441CD6" w:rsidR="00A74F76" w:rsidRPr="002C56D0" w:rsidRDefault="00A74F76" w:rsidP="002C56D0">
      <w:pPr>
        <w:pStyle w:val="Heading1"/>
        <w:jc w:val="both"/>
        <w:rPr>
          <w:rFonts w:ascii="Simplified Arabic" w:hAnsi="Simplified Arabic"/>
          <w:b/>
          <w:bCs/>
          <w:sz w:val="40"/>
          <w:szCs w:val="40"/>
          <w:rtl/>
        </w:rPr>
      </w:pPr>
      <w:bookmarkStart w:id="131" w:name="_Toc181626888"/>
      <w:r w:rsidRPr="002C56D0">
        <w:rPr>
          <w:b/>
          <w:bCs/>
          <w:sz w:val="40"/>
          <w:szCs w:val="40"/>
          <w:rtl/>
        </w:rPr>
        <w:lastRenderedPageBreak/>
        <w:t>المراجع:</w:t>
      </w:r>
      <w:bookmarkEnd w:id="81"/>
      <w:bookmarkEnd w:id="131"/>
      <w:r w:rsidRPr="002C56D0">
        <w:rPr>
          <w:b/>
          <w:bCs/>
          <w:sz w:val="40"/>
          <w:szCs w:val="40"/>
          <w:rtl/>
        </w:rPr>
        <w:t xml:space="preserve"> </w:t>
      </w:r>
    </w:p>
    <w:p w14:paraId="51E6B34A" w14:textId="320F541F" w:rsidR="0031121F" w:rsidRPr="002C56D0" w:rsidRDefault="0031121F" w:rsidP="002C56D0">
      <w:pPr>
        <w:pStyle w:val="Heading2"/>
        <w:numPr>
          <w:ilvl w:val="0"/>
          <w:numId w:val="33"/>
        </w:numPr>
        <w:spacing w:after="240"/>
        <w:jc w:val="both"/>
        <w:rPr>
          <w:rFonts w:ascii="Simplified Arabic" w:hAnsi="Simplified Arabic" w:cs="Simplified Arabic"/>
          <w:b/>
          <w:bCs/>
          <w:color w:val="auto"/>
          <w:sz w:val="28"/>
          <w:szCs w:val="28"/>
          <w:rtl/>
        </w:rPr>
      </w:pPr>
      <w:bookmarkStart w:id="132" w:name="_Toc171529067"/>
      <w:bookmarkStart w:id="133" w:name="_Toc181626889"/>
      <w:r w:rsidRPr="002C56D0">
        <w:rPr>
          <w:rFonts w:ascii="Simplified Arabic" w:hAnsi="Simplified Arabic" w:cs="Simplified Arabic"/>
          <w:b/>
          <w:bCs/>
          <w:color w:val="auto"/>
          <w:sz w:val="28"/>
          <w:szCs w:val="28"/>
          <w:rtl/>
        </w:rPr>
        <w:t>المراجع العربية</w:t>
      </w:r>
      <w:bookmarkEnd w:id="132"/>
      <w:bookmarkEnd w:id="133"/>
    </w:p>
    <w:p w14:paraId="6113ACDD"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 xml:space="preserve">البكري، مصطفى عدنان؛ ونيا، محمد ملكي. (2021). الإدارة الإلكترونية وأثرها على أداء الموارد البشرية: دراسة حالة في كلية المستقبل الجامعة. مجلة كلية الإدارة والاقتصاد للدراسات الاقتصادية والإدارية والمالية، مج13، ع4، 195 -207. </w:t>
      </w:r>
    </w:p>
    <w:p w14:paraId="4ADB8582"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بن سليمان، غنيمة؛ وبن الدين، امحمد. (2021). أثر رقمنة العمليات الإدارية على أداء الموارد البشرية بالمؤسسات القضائية (رسالة دكتوراه)، جامعة احمد دراية-ادرار.</w:t>
      </w:r>
    </w:p>
    <w:p w14:paraId="629DA34B" w14:textId="77777777" w:rsidR="0031121F" w:rsidRPr="002C56D0" w:rsidRDefault="0031121F" w:rsidP="002C56D0">
      <w:pPr>
        <w:spacing w:line="360" w:lineRule="auto"/>
        <w:ind w:left="720" w:hanging="720"/>
        <w:jc w:val="both"/>
        <w:rPr>
          <w:rFonts w:ascii="Simplified Arabic" w:hAnsi="Simplified Arabic"/>
          <w:sz w:val="28"/>
          <w:rtl/>
        </w:rPr>
      </w:pPr>
      <w:r w:rsidRPr="002C56D0">
        <w:rPr>
          <w:rFonts w:ascii="Simplified Arabic" w:hAnsi="Simplified Arabic"/>
          <w:sz w:val="28"/>
          <w:rtl/>
        </w:rPr>
        <w:t xml:space="preserve">بن مرزوق، عنترة. (2019). تأثير الإدارة الإلكترونية على وظائف إدارة الموارد البشرية. مجلة الناقد للدراسات السياسية، مج3، ع2، 59 -70. </w:t>
      </w:r>
    </w:p>
    <w:p w14:paraId="548E50A2"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 xml:space="preserve">الشرايري، هاشم حسن؛ وشحادة، حازم خالد. (2019). أثر الإدارة الإلكترونية للموارد البشرية على الأداء التنظيمي: دراسة ميدانية للبنوك التجارية الأردنية (رسالة ماجستير غير منشورة). جامعة آل البيت، المفرق. </w:t>
      </w:r>
    </w:p>
    <w:p w14:paraId="72B82F44"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 xml:space="preserve">العباني، حنان معمر. (2020). الإدارة الإلكترونية وأثرها على أداء الموارد البشرية: دراسة ميدانية في شركة ليبيا للتأمين. مجلة جامعة الزيتونة، ع33، 172 -195. </w:t>
      </w:r>
    </w:p>
    <w:p w14:paraId="1EFA2A6F"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عبد اللطيف، بوعريوة. (2020). أثر إعادة هندسة العمليات الإدارية على جودة الخدمة في المؤسسة: دراسة حالة مؤسسسة اتصالات الجزائر بفرع الميلية-جيجل (رسالة دكتوراه)، جامعة جيجل.</w:t>
      </w:r>
    </w:p>
    <w:p w14:paraId="7E3A98FF" w14:textId="77777777" w:rsidR="0031121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مجيد، فاهم عزيز؛ وعباس، علي عبد الحسن. (2019). تأثير إدارة الموارد البشرية الإلكترونية في تحقيق نظام إدارة الأداء الفعال.</w:t>
      </w:r>
      <w:r w:rsidRPr="002C56D0">
        <w:rPr>
          <w:rFonts w:ascii="Simplified Arabic" w:hAnsi="Simplified Arabic"/>
          <w:sz w:val="28"/>
          <w:rtl/>
          <w:lang w:bidi="ar-EG"/>
        </w:rPr>
        <w:t xml:space="preserve"> مجلة وارث العلمية، مج1، ع1،</w:t>
      </w:r>
      <w:r w:rsidRPr="002C56D0">
        <w:rPr>
          <w:rFonts w:ascii="Simplified Arabic" w:hAnsi="Simplified Arabic"/>
          <w:sz w:val="28"/>
          <w:rtl/>
        </w:rPr>
        <w:t xml:space="preserve"> </w:t>
      </w:r>
      <w:r w:rsidRPr="002C56D0">
        <w:rPr>
          <w:rFonts w:ascii="Simplified Arabic" w:hAnsi="Simplified Arabic"/>
          <w:sz w:val="28"/>
        </w:rPr>
        <w:t>151-166</w:t>
      </w:r>
      <w:r w:rsidRPr="002C56D0">
        <w:rPr>
          <w:rFonts w:ascii="Simplified Arabic" w:hAnsi="Simplified Arabic"/>
          <w:sz w:val="28"/>
          <w:rtl/>
        </w:rPr>
        <w:t>. ‏</w:t>
      </w:r>
    </w:p>
    <w:p w14:paraId="290C6314" w14:textId="77777777" w:rsidR="0031121F" w:rsidRPr="002C56D0" w:rsidRDefault="0031121F" w:rsidP="002C56D0">
      <w:pPr>
        <w:spacing w:line="360" w:lineRule="auto"/>
        <w:ind w:left="720" w:hanging="720"/>
        <w:jc w:val="both"/>
        <w:rPr>
          <w:rFonts w:ascii="Simplified Arabic" w:hAnsi="Simplified Arabic"/>
          <w:sz w:val="28"/>
          <w:rtl/>
        </w:rPr>
      </w:pPr>
      <w:r w:rsidRPr="002C56D0">
        <w:rPr>
          <w:rFonts w:ascii="Simplified Arabic" w:hAnsi="Simplified Arabic"/>
          <w:sz w:val="28"/>
          <w:rtl/>
        </w:rPr>
        <w:lastRenderedPageBreak/>
        <w:t xml:space="preserve">مدني، سناء عبد الله، وعبد الرحمن، عمر تاج السر. (2018). أثر الإدارة الإلكترونية في تنمية الموارد البشرية: بالتطبيق على الجامعات الخاصة السودانية 2006 -2016 م (رسالة دكتوراه غير منشورة). جامعة القرآن الكريم والعلوم الإسلامية، أم درمان. </w:t>
      </w:r>
    </w:p>
    <w:p w14:paraId="06E33991" w14:textId="2B782FD1" w:rsidR="00692B5F" w:rsidRPr="002C56D0" w:rsidRDefault="0031121F" w:rsidP="002C56D0">
      <w:pPr>
        <w:spacing w:after="0" w:line="360" w:lineRule="auto"/>
        <w:ind w:left="720" w:hanging="720"/>
        <w:jc w:val="both"/>
        <w:rPr>
          <w:rFonts w:ascii="Simplified Arabic" w:hAnsi="Simplified Arabic"/>
          <w:sz w:val="28"/>
          <w:rtl/>
        </w:rPr>
      </w:pPr>
      <w:r w:rsidRPr="002C56D0">
        <w:rPr>
          <w:rFonts w:ascii="Simplified Arabic" w:hAnsi="Simplified Arabic"/>
          <w:sz w:val="28"/>
          <w:rtl/>
        </w:rPr>
        <w:t>مهران، ناصر خلف؛ عطية، سماء طاهر؛ والطبال، عبد الله أحمد. (2023). إدارة الموارد البشرية الإلكترونية كأحد الاتجاهات الحديثة في إدارة الموارد البشرية: دراسة نظرية. مجلة البحوث الإدارية والمالية والکمية، مج3، ع1، 39-70.</w:t>
      </w:r>
    </w:p>
    <w:p w14:paraId="613F7256" w14:textId="4A90E034" w:rsidR="0031121F" w:rsidRPr="002C56D0" w:rsidRDefault="0031121F" w:rsidP="002C56D0">
      <w:pPr>
        <w:pStyle w:val="Heading2"/>
        <w:numPr>
          <w:ilvl w:val="0"/>
          <w:numId w:val="34"/>
        </w:numPr>
        <w:spacing w:after="240"/>
        <w:rPr>
          <w:rFonts w:ascii="Simplified Arabic" w:hAnsi="Simplified Arabic" w:cs="Simplified Arabic"/>
          <w:b/>
          <w:bCs/>
          <w:color w:val="auto"/>
          <w:sz w:val="28"/>
          <w:szCs w:val="28"/>
        </w:rPr>
      </w:pPr>
      <w:bookmarkStart w:id="134" w:name="_Toc171529068"/>
      <w:bookmarkStart w:id="135" w:name="_Toc181626890"/>
      <w:r w:rsidRPr="002C56D0">
        <w:rPr>
          <w:rFonts w:ascii="Simplified Arabic" w:hAnsi="Simplified Arabic" w:cs="Simplified Arabic"/>
          <w:b/>
          <w:bCs/>
          <w:color w:val="auto"/>
          <w:sz w:val="28"/>
          <w:szCs w:val="28"/>
          <w:rtl/>
        </w:rPr>
        <w:t>المراجع الأجنبية</w:t>
      </w:r>
      <w:bookmarkEnd w:id="134"/>
      <w:bookmarkEnd w:id="135"/>
    </w:p>
    <w:p w14:paraId="5A12358B" w14:textId="77777777" w:rsidR="0031121F" w:rsidRPr="002C56D0" w:rsidRDefault="0031121F" w:rsidP="0031121F">
      <w:pPr>
        <w:bidi w:val="0"/>
        <w:spacing w:after="0" w:line="360" w:lineRule="auto"/>
        <w:ind w:left="720" w:hanging="720"/>
        <w:jc w:val="both"/>
        <w:rPr>
          <w:rFonts w:asciiTheme="majorBidi" w:hAnsiTheme="majorBidi" w:cstheme="majorBidi"/>
          <w:sz w:val="28"/>
        </w:rPr>
      </w:pPr>
      <w:r w:rsidRPr="002C56D0">
        <w:rPr>
          <w:rFonts w:asciiTheme="majorBidi" w:hAnsiTheme="majorBidi" w:cstheme="majorBidi"/>
          <w:sz w:val="28"/>
        </w:rPr>
        <w:t>Almashrafi, K. A. (2020). The Influence of E-HRM Practise (E-HRM Importance and Courts System) towards Employee Performance in Primary Courts of Sultanate of Oman. International Journal Of Management And Human Sciences, 4(3), 173-185.</w:t>
      </w:r>
    </w:p>
    <w:p w14:paraId="079CE958" w14:textId="77777777" w:rsidR="0031121F" w:rsidRPr="002C56D0" w:rsidRDefault="0031121F" w:rsidP="0031121F">
      <w:pPr>
        <w:bidi w:val="0"/>
        <w:spacing w:after="0" w:line="360" w:lineRule="auto"/>
        <w:ind w:left="720" w:hanging="720"/>
        <w:jc w:val="both"/>
        <w:rPr>
          <w:rFonts w:asciiTheme="majorBidi" w:hAnsiTheme="majorBidi" w:cstheme="majorBidi"/>
          <w:sz w:val="28"/>
        </w:rPr>
      </w:pPr>
      <w:r w:rsidRPr="002C56D0">
        <w:rPr>
          <w:rFonts w:asciiTheme="majorBidi" w:hAnsiTheme="majorBidi" w:cstheme="majorBidi"/>
          <w:sz w:val="28"/>
        </w:rPr>
        <w:t>Atallah, A. A. (2016). The Impact of Electronic Human Resource Management (E-HRM) on Organizational Development of UNRWA in Gaza Strip. The Islamic University Gaza Faculty of Commerce Department of Business, 131-163.</w:t>
      </w:r>
    </w:p>
    <w:p w14:paraId="29B09243" w14:textId="77777777" w:rsidR="0031121F" w:rsidRPr="002C56D0" w:rsidRDefault="0031121F" w:rsidP="0031121F">
      <w:pPr>
        <w:bidi w:val="0"/>
        <w:spacing w:after="0" w:line="360" w:lineRule="auto"/>
        <w:ind w:left="720" w:hanging="720"/>
        <w:jc w:val="both"/>
        <w:rPr>
          <w:rFonts w:asciiTheme="majorBidi" w:hAnsiTheme="majorBidi" w:cstheme="majorBidi"/>
          <w:sz w:val="28"/>
        </w:rPr>
      </w:pPr>
      <w:r w:rsidRPr="002C56D0">
        <w:rPr>
          <w:rFonts w:asciiTheme="majorBidi" w:hAnsiTheme="majorBidi" w:cstheme="majorBidi"/>
          <w:sz w:val="28"/>
        </w:rPr>
        <w:t xml:space="preserve">Khashman, A., &amp; Al-Ryalat, D. (2015). The Impact of Electronic Human Resource Management (E-HRM) Practices on Business Performance in Jordanian Telecommunications Sector: The Employees Perspective. Journal of Management Research, 7(3). </w:t>
      </w:r>
    </w:p>
    <w:p w14:paraId="75E7DE24" w14:textId="77777777" w:rsidR="0031121F" w:rsidRPr="002C56D0" w:rsidRDefault="0031121F" w:rsidP="0031121F">
      <w:pPr>
        <w:bidi w:val="0"/>
        <w:spacing w:after="0" w:line="360" w:lineRule="auto"/>
        <w:ind w:left="720" w:hanging="720"/>
        <w:jc w:val="both"/>
        <w:rPr>
          <w:rFonts w:asciiTheme="majorBidi" w:hAnsiTheme="majorBidi" w:cstheme="majorBidi"/>
          <w:sz w:val="28"/>
        </w:rPr>
      </w:pPr>
      <w:r w:rsidRPr="002C56D0">
        <w:rPr>
          <w:rFonts w:asciiTheme="majorBidi" w:hAnsiTheme="majorBidi" w:cstheme="majorBidi"/>
          <w:sz w:val="28"/>
        </w:rPr>
        <w:t>Oikarinen. (2016). The Effects of Humour in online Recruitment Advertising. Australasian Marketing Journal (AMJ), 24(3), 335</w:t>
      </w:r>
      <w:r w:rsidRPr="002C56D0">
        <w:rPr>
          <w:rFonts w:asciiTheme="majorBidi" w:hAnsiTheme="majorBidi" w:cstheme="majorBidi"/>
          <w:sz w:val="28"/>
          <w:rtl/>
        </w:rPr>
        <w:t>.</w:t>
      </w:r>
    </w:p>
    <w:p w14:paraId="5B42080F" w14:textId="77777777" w:rsidR="0031121F" w:rsidRPr="002C56D0" w:rsidRDefault="0031121F" w:rsidP="0031121F">
      <w:pPr>
        <w:bidi w:val="0"/>
        <w:spacing w:after="0" w:line="360" w:lineRule="auto"/>
        <w:ind w:left="720" w:hanging="720"/>
        <w:jc w:val="both"/>
        <w:rPr>
          <w:rFonts w:asciiTheme="majorBidi" w:hAnsiTheme="majorBidi" w:cstheme="majorBidi"/>
          <w:sz w:val="28"/>
        </w:rPr>
      </w:pPr>
      <w:r w:rsidRPr="002C56D0">
        <w:rPr>
          <w:rFonts w:asciiTheme="majorBidi" w:hAnsiTheme="majorBidi" w:cstheme="majorBidi"/>
          <w:sz w:val="28"/>
        </w:rPr>
        <w:t>Opara, D. N. (2023). HUMAN RESOURCE SUPPORT SYSTEM AND ADMINISTRATIVE EFFECTIVENESS OF TERTIARY INSTITUTIONS IN SOUTH-SOUTH, NIGERIA. BW Academic Journal, 12-12.</w:t>
      </w:r>
      <w:r w:rsidRPr="002C56D0">
        <w:rPr>
          <w:rFonts w:asciiTheme="majorBidi" w:hAnsiTheme="majorBidi" w:cstheme="majorBidi"/>
          <w:sz w:val="28"/>
          <w:rtl/>
        </w:rPr>
        <w:t>‏</w:t>
      </w:r>
    </w:p>
    <w:p w14:paraId="0F3C0064" w14:textId="77777777" w:rsidR="0031121F" w:rsidRDefault="0031121F" w:rsidP="0031121F">
      <w:pPr>
        <w:bidi w:val="0"/>
        <w:spacing w:after="0" w:line="360" w:lineRule="auto"/>
        <w:ind w:left="720" w:hanging="720"/>
        <w:jc w:val="both"/>
        <w:rPr>
          <w:rFonts w:asciiTheme="majorBidi" w:hAnsiTheme="majorBidi" w:cstheme="majorBidi" w:hint="cs"/>
          <w:sz w:val="28"/>
          <w:rtl/>
        </w:rPr>
      </w:pPr>
      <w:r w:rsidRPr="002C56D0">
        <w:rPr>
          <w:rFonts w:asciiTheme="majorBidi" w:hAnsiTheme="majorBidi" w:cstheme="majorBidi"/>
          <w:sz w:val="28"/>
        </w:rPr>
        <w:lastRenderedPageBreak/>
        <w:t>Zafar, N. (2021). The Impact Of Electronic Human Resource Management To HR Effectiveness Towards The Organizational Performance (Growing Role In Private Sector). Jebv. Pk, 1(1).</w:t>
      </w:r>
    </w:p>
    <w:p w14:paraId="3CCF2AFC"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72B0D904"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058255A2"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741BDFF8"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6C6C2F2B"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0D5A6B0D"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60C990E3"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2FC83307"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2E5A4FDD"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59B68D3A"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4B54CFE6"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0FB87EA1"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33DE9253"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7CA03797"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298199F6"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6BFC40D1"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474F7295"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4DEBA441"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6409418E"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5224CCA9"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68CC54B2"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01DA20B0"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2824A242"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207178CD"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3C340B24"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339C4689" w14:textId="77777777" w:rsidR="002C56D0" w:rsidRDefault="002C56D0" w:rsidP="002C56D0">
      <w:pPr>
        <w:bidi w:val="0"/>
        <w:spacing w:after="0" w:line="360" w:lineRule="auto"/>
        <w:ind w:left="720" w:hanging="720"/>
        <w:jc w:val="both"/>
        <w:rPr>
          <w:rFonts w:asciiTheme="majorBidi" w:hAnsiTheme="majorBidi" w:cstheme="majorBidi" w:hint="cs"/>
          <w:sz w:val="28"/>
          <w:rtl/>
        </w:rPr>
      </w:pPr>
    </w:p>
    <w:p w14:paraId="0D4AC32D" w14:textId="082E3AD1" w:rsidR="002C56D0" w:rsidRDefault="002C56D0" w:rsidP="002C56D0">
      <w:pPr>
        <w:pStyle w:val="Heading1"/>
        <w:rPr>
          <w:rFonts w:hint="cs"/>
          <w:b/>
          <w:bCs/>
          <w:sz w:val="40"/>
          <w:szCs w:val="40"/>
          <w:rtl/>
          <w:lang w:bidi="ar-EG"/>
        </w:rPr>
      </w:pPr>
      <w:bookmarkStart w:id="136" w:name="_Toc181626891"/>
      <w:r w:rsidRPr="002C56D0">
        <w:rPr>
          <w:rFonts w:hint="cs"/>
          <w:b/>
          <w:bCs/>
          <w:sz w:val="40"/>
          <w:szCs w:val="40"/>
          <w:rtl/>
          <w:lang w:bidi="ar-EG"/>
        </w:rPr>
        <w:lastRenderedPageBreak/>
        <w:t>الملاحق</w:t>
      </w:r>
      <w:bookmarkEnd w:id="136"/>
    </w:p>
    <w:p w14:paraId="562AFF37" w14:textId="77777777" w:rsidR="002C56D0" w:rsidRPr="002C56D0" w:rsidRDefault="002C56D0" w:rsidP="002C56D0">
      <w:pPr>
        <w:spacing w:line="360" w:lineRule="auto"/>
        <w:jc w:val="center"/>
        <w:rPr>
          <w:rFonts w:ascii="Simplified Arabic" w:eastAsia="Calibri" w:hAnsi="Simplified Arabic"/>
          <w:b/>
          <w:bCs/>
          <w:noProof/>
          <w:kern w:val="0"/>
          <w:sz w:val="28"/>
          <w14:ligatures w14:val="none"/>
        </w:rPr>
      </w:pPr>
      <w:r w:rsidRPr="002C56D0">
        <w:rPr>
          <w:rFonts w:ascii="Simplified Arabic" w:eastAsia="Calibri" w:hAnsi="Simplified Arabic" w:hint="cs"/>
          <w:b/>
          <w:bCs/>
          <w:noProof/>
          <w:kern w:val="0"/>
          <w:sz w:val="28"/>
          <w:rtl/>
          <w14:ligatures w14:val="none"/>
        </w:rPr>
        <w:t>إدارة</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الموارد</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البشريه</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الالكترونيه</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وأثرها</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على</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كفاءة</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وفاعلية</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العمليات</w:t>
      </w:r>
      <w:r w:rsidRPr="002C56D0">
        <w:rPr>
          <w:rFonts w:ascii="Simplified Arabic" w:eastAsia="Calibri" w:hAnsi="Simplified Arabic"/>
          <w:b/>
          <w:bCs/>
          <w:noProof/>
          <w:kern w:val="0"/>
          <w:sz w:val="28"/>
          <w:rtl/>
          <w14:ligatures w14:val="none"/>
        </w:rPr>
        <w:t xml:space="preserve"> </w:t>
      </w:r>
      <w:r w:rsidRPr="002C56D0">
        <w:rPr>
          <w:rFonts w:ascii="Simplified Arabic" w:eastAsia="Calibri" w:hAnsi="Simplified Arabic" w:hint="cs"/>
          <w:b/>
          <w:bCs/>
          <w:noProof/>
          <w:kern w:val="0"/>
          <w:sz w:val="28"/>
          <w:rtl/>
          <w14:ligatures w14:val="none"/>
        </w:rPr>
        <w:t xml:space="preserve">الإدارية: بالتطبيق </w:t>
      </w:r>
      <w:r w:rsidRPr="002C56D0">
        <w:rPr>
          <w:rFonts w:ascii="Simplified Arabic" w:eastAsia="Calibri" w:hAnsi="Simplified Arabic"/>
          <w:b/>
          <w:bCs/>
          <w:noProof/>
          <w:kern w:val="0"/>
          <w:sz w:val="28"/>
          <w:rtl/>
          <w14:ligatures w14:val="none"/>
        </w:rPr>
        <w:t>على شركة سابك في المملكة العربية السعودية</w:t>
      </w:r>
    </w:p>
    <w:p w14:paraId="4A8DC635" w14:textId="77777777" w:rsidR="002C56D0" w:rsidRPr="002C56D0" w:rsidRDefault="002C56D0" w:rsidP="002C56D0">
      <w:pPr>
        <w:spacing w:after="200" w:line="276" w:lineRule="auto"/>
        <w:rPr>
          <w:rFonts w:ascii="Calibri" w:eastAsia="Calibri" w:hAnsi="Calibri"/>
          <w:kern w:val="0"/>
          <w:sz w:val="20"/>
          <w:szCs w:val="24"/>
          <w:rtl/>
          <w14:ligatures w14:val="none"/>
        </w:rPr>
      </w:pPr>
      <w:r w:rsidRPr="002C56D0">
        <w:rPr>
          <w:rFonts w:ascii="Calibri" w:eastAsia="Calibri" w:hAnsi="Calibri" w:hint="cs"/>
          <w:kern w:val="0"/>
          <w:sz w:val="20"/>
          <w:szCs w:val="24"/>
          <w:rtl/>
          <w14:ligatures w14:val="none"/>
        </w:rPr>
        <w:t>السلام عليكم ورحمة الله وبركاته</w:t>
      </w:r>
    </w:p>
    <w:p w14:paraId="3BF9C84E" w14:textId="77777777" w:rsidR="002C56D0" w:rsidRPr="002C56D0" w:rsidRDefault="002C56D0" w:rsidP="002C56D0">
      <w:pPr>
        <w:spacing w:after="200" w:line="276" w:lineRule="auto"/>
        <w:rPr>
          <w:rFonts w:ascii="Calibri" w:eastAsia="Calibri" w:hAnsi="Calibri"/>
          <w:kern w:val="0"/>
          <w:sz w:val="20"/>
          <w:szCs w:val="24"/>
          <w:rtl/>
          <w14:ligatures w14:val="none"/>
        </w:rPr>
      </w:pPr>
      <w:r w:rsidRPr="002C56D0">
        <w:rPr>
          <w:rFonts w:ascii="Calibri" w:eastAsia="Calibri" w:hAnsi="Calibri" w:hint="cs"/>
          <w:kern w:val="0"/>
          <w:sz w:val="20"/>
          <w:szCs w:val="24"/>
          <w:rtl/>
          <w14:ligatures w14:val="none"/>
        </w:rPr>
        <w:t xml:space="preserve">تحية طيبة وبعد، </w:t>
      </w:r>
    </w:p>
    <w:p w14:paraId="78862522" w14:textId="77777777" w:rsidR="002C56D0" w:rsidRPr="002C56D0" w:rsidRDefault="002C56D0" w:rsidP="002C56D0">
      <w:pPr>
        <w:spacing w:after="200" w:line="276" w:lineRule="auto"/>
        <w:rPr>
          <w:rFonts w:ascii="Calibri" w:eastAsia="Calibri" w:hAnsi="Calibri"/>
          <w:kern w:val="0"/>
          <w:sz w:val="20"/>
          <w:szCs w:val="24"/>
          <w:rtl/>
          <w:lang w:bidi="ar-EG"/>
          <w14:ligatures w14:val="none"/>
        </w:rPr>
      </w:pPr>
      <w:r w:rsidRPr="002C56D0">
        <w:rPr>
          <w:rFonts w:ascii="Calibri" w:eastAsia="Calibri" w:hAnsi="Calibri" w:hint="cs"/>
          <w:kern w:val="0"/>
          <w:sz w:val="20"/>
          <w:szCs w:val="24"/>
          <w:rtl/>
          <w14:ligatures w14:val="none"/>
        </w:rPr>
        <w:t>يقوم الباحث بإجراء دراسة بعنوان: "</w:t>
      </w:r>
      <w:r w:rsidRPr="002C56D0">
        <w:rPr>
          <w:rFonts w:ascii="Calibri" w:eastAsia="Calibri" w:hAnsi="Calibri" w:hint="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إدارة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الموارد</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البشريه</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الالكترونيه</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وأثرها</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على</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كفاءة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وفاعلية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العمليات</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الإدارية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بالتطبيق</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على</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شركة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سابك</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في</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المملكة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العربية</w:t>
      </w:r>
      <w:r w:rsidRPr="002C56D0">
        <w:rPr>
          <w:rFonts w:ascii="Calibri" w:eastAsia="Calibri" w:hAnsi="Calibri"/>
          <w:b/>
          <w:bCs/>
          <w:kern w:val="0"/>
          <w:sz w:val="20"/>
          <w:szCs w:val="24"/>
          <w:rtl/>
          <w:lang w:bidi="ar-EG"/>
          <w14:ligatures w14:val="none"/>
        </w:rPr>
        <w:t xml:space="preserve"> </w:t>
      </w:r>
      <w:r w:rsidRPr="002C56D0">
        <w:rPr>
          <w:rFonts w:ascii="Calibri" w:eastAsia="Calibri" w:hAnsi="Calibri" w:hint="cs"/>
          <w:b/>
          <w:bCs/>
          <w:kern w:val="0"/>
          <w:sz w:val="20"/>
          <w:szCs w:val="24"/>
          <w:rtl/>
          <w:lang w:bidi="ar-EG"/>
          <w14:ligatures w14:val="none"/>
        </w:rPr>
        <w:t>السعودية</w:t>
      </w:r>
      <w:r w:rsidRPr="002C56D0">
        <w:rPr>
          <w:rFonts w:ascii="Calibri" w:eastAsia="Calibri" w:hAnsi="Calibri" w:hint="cs"/>
          <w:kern w:val="0"/>
          <w:sz w:val="20"/>
          <w:szCs w:val="24"/>
          <w:rtl/>
          <w:lang w:bidi="ar-EG"/>
          <w14:ligatures w14:val="none"/>
        </w:rPr>
        <w:t xml:space="preserve">"  </w:t>
      </w:r>
      <w:r w:rsidRPr="002C56D0">
        <w:rPr>
          <w:rFonts w:ascii="Calibri" w:eastAsia="Calibri" w:hAnsi="Calibri" w:hint="cs"/>
          <w:kern w:val="0"/>
          <w:sz w:val="20"/>
          <w:szCs w:val="24"/>
          <w:rtl/>
          <w14:ligatures w14:val="none"/>
        </w:rPr>
        <w:t>نرجو التكرم من سيادتكم بتعبئة الاستبانة التي بين أيديكم بكل موضوعية وشفافية، مؤكداً لكم أن إجابتكم سوف تعامل بسرية تامة، وأن هذه المعلومات سوف تستخدم لغايات البحث العلمي فقط.</w:t>
      </w:r>
    </w:p>
    <w:p w14:paraId="4D4B9086" w14:textId="77777777" w:rsidR="002C56D0" w:rsidRPr="002C56D0" w:rsidRDefault="002C56D0" w:rsidP="002C56D0">
      <w:pPr>
        <w:spacing w:after="200" w:line="276" w:lineRule="auto"/>
        <w:jc w:val="right"/>
        <w:rPr>
          <w:rFonts w:ascii="Calibri" w:eastAsia="Calibri" w:hAnsi="Calibri"/>
          <w:kern w:val="0"/>
          <w:sz w:val="20"/>
          <w:szCs w:val="24"/>
          <w:rtl/>
          <w14:ligatures w14:val="none"/>
        </w:rPr>
      </w:pPr>
      <w:r w:rsidRPr="002C56D0">
        <w:rPr>
          <w:rFonts w:ascii="Calibri" w:eastAsia="Calibri" w:hAnsi="Calibri" w:hint="cs"/>
          <w:kern w:val="0"/>
          <w:sz w:val="20"/>
          <w:szCs w:val="24"/>
          <w:rtl/>
          <w14:ligatures w14:val="none"/>
        </w:rPr>
        <w:t>شكراً لتعاونكم</w:t>
      </w:r>
    </w:p>
    <w:p w14:paraId="66F4323A" w14:textId="77777777" w:rsidR="002C56D0" w:rsidRPr="002C56D0" w:rsidRDefault="002C56D0" w:rsidP="002C56D0">
      <w:pPr>
        <w:spacing w:after="200" w:line="276" w:lineRule="auto"/>
        <w:rPr>
          <w:rFonts w:ascii="Calibri" w:eastAsia="Calibri" w:hAnsi="Calibri"/>
          <w:b/>
          <w:bCs/>
          <w:kern w:val="0"/>
          <w:sz w:val="20"/>
          <w:szCs w:val="24"/>
          <w:rtl/>
          <w14:ligatures w14:val="none"/>
        </w:rPr>
      </w:pPr>
      <w:r w:rsidRPr="002C56D0">
        <w:rPr>
          <w:rFonts w:ascii="Calibri" w:eastAsia="Calibri" w:hAnsi="Calibri" w:hint="cs"/>
          <w:b/>
          <w:bCs/>
          <w:kern w:val="0"/>
          <w:sz w:val="20"/>
          <w:szCs w:val="24"/>
          <w:rtl/>
          <w14:ligatures w14:val="none"/>
        </w:rPr>
        <w:t>أولا: الخصائص الديموغرافية:</w:t>
      </w:r>
    </w:p>
    <w:p w14:paraId="4137DB33" w14:textId="77777777" w:rsidR="002C56D0" w:rsidRPr="002C56D0" w:rsidRDefault="002C56D0" w:rsidP="002C56D0">
      <w:pPr>
        <w:numPr>
          <w:ilvl w:val="0"/>
          <w:numId w:val="35"/>
        </w:numPr>
        <w:spacing w:after="200" w:line="276" w:lineRule="auto"/>
        <w:rPr>
          <w:rFonts w:ascii="Calibri" w:eastAsia="Calibri" w:hAnsi="Calibri"/>
          <w:b/>
          <w:bCs/>
          <w:kern w:val="0"/>
          <w:sz w:val="20"/>
          <w:szCs w:val="24"/>
          <w:rtl/>
          <w14:ligatures w14:val="none"/>
        </w:rPr>
      </w:pPr>
      <w:r w:rsidRPr="002C56D0">
        <w:rPr>
          <w:rFonts w:ascii="Calibri" w:eastAsia="Calibri" w:hAnsi="Calibri" w:hint="cs"/>
          <w:b/>
          <w:bCs/>
          <w:kern w:val="0"/>
          <w:sz w:val="20"/>
          <w:szCs w:val="24"/>
          <w:rtl/>
          <w14:ligatures w14:val="none"/>
        </w:rPr>
        <w:t xml:space="preserve">الجنس     1. ذكر       2. انثى </w:t>
      </w:r>
    </w:p>
    <w:p w14:paraId="16E0FE3C" w14:textId="77777777" w:rsidR="002C56D0" w:rsidRPr="002C56D0" w:rsidRDefault="002C56D0" w:rsidP="002C56D0">
      <w:pPr>
        <w:numPr>
          <w:ilvl w:val="0"/>
          <w:numId w:val="35"/>
        </w:numPr>
        <w:spacing w:after="200" w:line="276" w:lineRule="auto"/>
        <w:rPr>
          <w:rFonts w:ascii="Calibri" w:eastAsia="Calibri" w:hAnsi="Calibri"/>
          <w:b/>
          <w:bCs/>
          <w:kern w:val="0"/>
          <w:sz w:val="20"/>
          <w:szCs w:val="24"/>
          <w:lang w:val="en-GB"/>
          <w14:ligatures w14:val="none"/>
        </w:rPr>
      </w:pPr>
      <w:r w:rsidRPr="002C56D0">
        <w:rPr>
          <w:rFonts w:ascii="Calibri" w:eastAsia="Calibri" w:hAnsi="Calibri" w:hint="cs"/>
          <w:b/>
          <w:bCs/>
          <w:kern w:val="0"/>
          <w:sz w:val="20"/>
          <w:szCs w:val="24"/>
          <w:rtl/>
          <w14:ligatures w14:val="none"/>
        </w:rPr>
        <w:t xml:space="preserve">العمر   ( من 25-34 / من 35 </w:t>
      </w:r>
      <w:r w:rsidRPr="002C56D0">
        <w:rPr>
          <w:rFonts w:ascii="Calibri" w:eastAsia="Calibri" w:hAnsi="Calibri"/>
          <w:b/>
          <w:bCs/>
          <w:kern w:val="0"/>
          <w:sz w:val="20"/>
          <w:szCs w:val="24"/>
          <w:rtl/>
          <w14:ligatures w14:val="none"/>
        </w:rPr>
        <w:t>–</w:t>
      </w:r>
      <w:r w:rsidRPr="002C56D0">
        <w:rPr>
          <w:rFonts w:ascii="Calibri" w:eastAsia="Calibri" w:hAnsi="Calibri" w:hint="cs"/>
          <w:b/>
          <w:bCs/>
          <w:kern w:val="0"/>
          <w:sz w:val="20"/>
          <w:szCs w:val="24"/>
          <w:rtl/>
          <w14:ligatures w14:val="none"/>
        </w:rPr>
        <w:t xml:space="preserve"> 44 / من 45- 60)</w:t>
      </w:r>
    </w:p>
    <w:p w14:paraId="5085FAF2" w14:textId="77777777" w:rsidR="002C56D0" w:rsidRPr="002C56D0" w:rsidRDefault="002C56D0" w:rsidP="002C56D0">
      <w:pPr>
        <w:numPr>
          <w:ilvl w:val="0"/>
          <w:numId w:val="35"/>
        </w:numPr>
        <w:spacing w:after="200" w:line="276" w:lineRule="auto"/>
        <w:rPr>
          <w:rFonts w:ascii="Calibri" w:eastAsia="Calibri" w:hAnsi="Calibri"/>
          <w:b/>
          <w:bCs/>
          <w:kern w:val="0"/>
          <w:sz w:val="20"/>
          <w:szCs w:val="24"/>
          <w:rtl/>
          <w14:ligatures w14:val="none"/>
        </w:rPr>
      </w:pPr>
      <w:r w:rsidRPr="002C56D0">
        <w:rPr>
          <w:rFonts w:ascii="Calibri" w:eastAsia="Calibri" w:hAnsi="Calibri" w:hint="cs"/>
          <w:b/>
          <w:bCs/>
          <w:kern w:val="0"/>
          <w:sz w:val="20"/>
          <w:szCs w:val="24"/>
          <w:rtl/>
          <w14:ligatures w14:val="none"/>
        </w:rPr>
        <w:t>الوظيفة  ( موظف- رئيس قسم- مدير)</w:t>
      </w:r>
    </w:p>
    <w:p w14:paraId="3EF8E3C4" w14:textId="77777777" w:rsidR="00420D0E" w:rsidRPr="002C56D0" w:rsidRDefault="00420D0E" w:rsidP="002C56D0">
      <w:pPr>
        <w:numPr>
          <w:ilvl w:val="0"/>
          <w:numId w:val="36"/>
        </w:numPr>
        <w:spacing w:after="200" w:line="276" w:lineRule="auto"/>
        <w:contextualSpacing/>
        <w:rPr>
          <w:rFonts w:ascii="Calibri" w:eastAsia="Calibri" w:hAnsi="Calibri"/>
          <w:b/>
          <w:bCs/>
          <w:kern w:val="0"/>
          <w:sz w:val="20"/>
          <w:szCs w:val="24"/>
          <w:rtl/>
          <w14:ligatures w14:val="none"/>
        </w:rPr>
      </w:pPr>
      <w:r w:rsidRPr="002C56D0">
        <w:rPr>
          <w:rFonts w:ascii="Calibri" w:eastAsia="Calibri" w:hAnsi="Calibri" w:hint="cs"/>
          <w:b/>
          <w:bCs/>
          <w:kern w:val="0"/>
          <w:sz w:val="20"/>
          <w:szCs w:val="24"/>
          <w:rtl/>
          <w14:ligatures w14:val="none"/>
        </w:rPr>
        <w:t>سنوات الخبرة ( اقل من 5 سنوات/ من 5- 10 سنوات/ 10 سنوات فأكثر)</w:t>
      </w:r>
    </w:p>
    <w:tbl>
      <w:tblPr>
        <w:tblStyle w:val="TableGrid1"/>
        <w:bidiVisual/>
        <w:tblW w:w="0" w:type="auto"/>
        <w:tblLook w:val="04A0" w:firstRow="1" w:lastRow="0" w:firstColumn="1" w:lastColumn="0" w:noHBand="0" w:noVBand="1"/>
      </w:tblPr>
      <w:tblGrid>
        <w:gridCol w:w="4158"/>
        <w:gridCol w:w="1260"/>
        <w:gridCol w:w="900"/>
        <w:gridCol w:w="810"/>
        <w:gridCol w:w="630"/>
        <w:gridCol w:w="1098"/>
      </w:tblGrid>
      <w:tr w:rsidR="002C56D0" w:rsidRPr="002C56D0" w14:paraId="3CB00AC8" w14:textId="77777777" w:rsidTr="00420D0E">
        <w:tc>
          <w:tcPr>
            <w:tcW w:w="4158" w:type="dxa"/>
          </w:tcPr>
          <w:p w14:paraId="6D46A57A"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hint="cs"/>
                <w:b/>
                <w:bCs/>
                <w:sz w:val="24"/>
                <w:szCs w:val="24"/>
                <w:rtl/>
                <w:lang w:bidi="ar-EG"/>
              </w:rPr>
              <w:t>المتغير المستقل: إدارة الموارد البشرية الإلكترونية</w:t>
            </w:r>
          </w:p>
        </w:tc>
        <w:tc>
          <w:tcPr>
            <w:tcW w:w="1260" w:type="dxa"/>
          </w:tcPr>
          <w:p w14:paraId="4A4719E7"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لا أوافق بشدة</w:t>
            </w:r>
          </w:p>
        </w:tc>
        <w:tc>
          <w:tcPr>
            <w:tcW w:w="900" w:type="dxa"/>
          </w:tcPr>
          <w:p w14:paraId="24B99201"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لا أوافق</w:t>
            </w:r>
          </w:p>
        </w:tc>
        <w:tc>
          <w:tcPr>
            <w:tcW w:w="810" w:type="dxa"/>
          </w:tcPr>
          <w:p w14:paraId="7E22F718"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محايد</w:t>
            </w:r>
          </w:p>
        </w:tc>
        <w:tc>
          <w:tcPr>
            <w:tcW w:w="630" w:type="dxa"/>
          </w:tcPr>
          <w:p w14:paraId="1E6E3F8B"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أوافق</w:t>
            </w:r>
          </w:p>
        </w:tc>
        <w:tc>
          <w:tcPr>
            <w:tcW w:w="1098" w:type="dxa"/>
          </w:tcPr>
          <w:p w14:paraId="068879A9"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أوافق بشدة</w:t>
            </w:r>
          </w:p>
        </w:tc>
      </w:tr>
      <w:tr w:rsidR="002C56D0" w:rsidRPr="002C56D0" w14:paraId="22CBF345" w14:textId="77777777" w:rsidTr="00420D0E">
        <w:tc>
          <w:tcPr>
            <w:tcW w:w="4158" w:type="dxa"/>
          </w:tcPr>
          <w:p w14:paraId="489A71F3" w14:textId="77777777" w:rsidR="002C56D0" w:rsidRPr="002C56D0" w:rsidRDefault="002C56D0" w:rsidP="002C56D0">
            <w:pPr>
              <w:rPr>
                <w:rFonts w:ascii="Simplified Arabic" w:eastAsia="Calibri" w:hAnsi="Simplified Arabic"/>
                <w:sz w:val="24"/>
                <w:szCs w:val="24"/>
                <w:rtl/>
                <w:lang w:bidi="ar-EG"/>
              </w:rPr>
            </w:pPr>
          </w:p>
        </w:tc>
        <w:tc>
          <w:tcPr>
            <w:tcW w:w="1260" w:type="dxa"/>
          </w:tcPr>
          <w:p w14:paraId="68124234" w14:textId="77777777" w:rsidR="002C56D0" w:rsidRPr="002C56D0" w:rsidRDefault="002C56D0" w:rsidP="002C56D0">
            <w:pPr>
              <w:jc w:val="center"/>
              <w:rPr>
                <w:rFonts w:ascii="Simplified Arabic" w:eastAsia="Calibri" w:hAnsi="Simplified Arabic"/>
                <w:sz w:val="24"/>
                <w:szCs w:val="24"/>
                <w:rtl/>
                <w:lang w:bidi="ar-EG"/>
              </w:rPr>
            </w:pPr>
            <w:r w:rsidRPr="002C56D0">
              <w:rPr>
                <w:rFonts w:ascii="Simplified Arabic" w:eastAsia="Calibri" w:hAnsi="Simplified Arabic"/>
                <w:sz w:val="24"/>
                <w:szCs w:val="24"/>
                <w:rtl/>
                <w:lang w:bidi="ar-EG"/>
              </w:rPr>
              <w:t>1</w:t>
            </w:r>
          </w:p>
        </w:tc>
        <w:tc>
          <w:tcPr>
            <w:tcW w:w="900" w:type="dxa"/>
          </w:tcPr>
          <w:p w14:paraId="1F82B74F" w14:textId="77777777" w:rsidR="002C56D0" w:rsidRPr="002C56D0" w:rsidRDefault="002C56D0" w:rsidP="002C56D0">
            <w:pPr>
              <w:jc w:val="center"/>
              <w:rPr>
                <w:rFonts w:ascii="Simplified Arabic" w:eastAsia="Calibri" w:hAnsi="Simplified Arabic"/>
                <w:sz w:val="24"/>
                <w:szCs w:val="24"/>
                <w:rtl/>
                <w:lang w:bidi="ar-EG"/>
              </w:rPr>
            </w:pPr>
            <w:r w:rsidRPr="002C56D0">
              <w:rPr>
                <w:rFonts w:ascii="Simplified Arabic" w:eastAsia="Calibri" w:hAnsi="Simplified Arabic"/>
                <w:sz w:val="24"/>
                <w:szCs w:val="24"/>
                <w:rtl/>
                <w:lang w:bidi="ar-EG"/>
              </w:rPr>
              <w:t>2</w:t>
            </w:r>
          </w:p>
        </w:tc>
        <w:tc>
          <w:tcPr>
            <w:tcW w:w="810" w:type="dxa"/>
          </w:tcPr>
          <w:p w14:paraId="74BF132F" w14:textId="77777777" w:rsidR="002C56D0" w:rsidRPr="002C56D0" w:rsidRDefault="002C56D0" w:rsidP="002C56D0">
            <w:pPr>
              <w:jc w:val="center"/>
              <w:rPr>
                <w:rFonts w:ascii="Simplified Arabic" w:eastAsia="Calibri" w:hAnsi="Simplified Arabic"/>
                <w:sz w:val="24"/>
                <w:szCs w:val="24"/>
                <w:rtl/>
                <w:lang w:bidi="ar-EG"/>
              </w:rPr>
            </w:pPr>
            <w:r w:rsidRPr="002C56D0">
              <w:rPr>
                <w:rFonts w:ascii="Simplified Arabic" w:eastAsia="Calibri" w:hAnsi="Simplified Arabic"/>
                <w:sz w:val="24"/>
                <w:szCs w:val="24"/>
                <w:rtl/>
                <w:lang w:bidi="ar-EG"/>
              </w:rPr>
              <w:t>3</w:t>
            </w:r>
          </w:p>
        </w:tc>
        <w:tc>
          <w:tcPr>
            <w:tcW w:w="630" w:type="dxa"/>
          </w:tcPr>
          <w:p w14:paraId="614FE8D5" w14:textId="77777777" w:rsidR="002C56D0" w:rsidRPr="002C56D0" w:rsidRDefault="002C56D0" w:rsidP="002C56D0">
            <w:pPr>
              <w:jc w:val="center"/>
              <w:rPr>
                <w:rFonts w:ascii="Simplified Arabic" w:eastAsia="Calibri" w:hAnsi="Simplified Arabic"/>
                <w:sz w:val="24"/>
                <w:szCs w:val="24"/>
                <w:rtl/>
                <w:lang w:bidi="ar-EG"/>
              </w:rPr>
            </w:pPr>
            <w:r w:rsidRPr="002C56D0">
              <w:rPr>
                <w:rFonts w:ascii="Simplified Arabic" w:eastAsia="Calibri" w:hAnsi="Simplified Arabic"/>
                <w:sz w:val="24"/>
                <w:szCs w:val="24"/>
                <w:rtl/>
                <w:lang w:bidi="ar-EG"/>
              </w:rPr>
              <w:t>4</w:t>
            </w:r>
          </w:p>
        </w:tc>
        <w:tc>
          <w:tcPr>
            <w:tcW w:w="1098" w:type="dxa"/>
          </w:tcPr>
          <w:p w14:paraId="51A42FD6" w14:textId="77777777" w:rsidR="002C56D0" w:rsidRPr="002C56D0" w:rsidRDefault="002C56D0" w:rsidP="002C56D0">
            <w:pPr>
              <w:jc w:val="center"/>
              <w:rPr>
                <w:rFonts w:ascii="Simplified Arabic" w:eastAsia="Calibri" w:hAnsi="Simplified Arabic"/>
                <w:sz w:val="24"/>
                <w:szCs w:val="24"/>
                <w:rtl/>
                <w:lang w:bidi="ar-EG"/>
              </w:rPr>
            </w:pPr>
            <w:r w:rsidRPr="002C56D0">
              <w:rPr>
                <w:rFonts w:ascii="Simplified Arabic" w:eastAsia="Calibri" w:hAnsi="Simplified Arabic"/>
                <w:sz w:val="24"/>
                <w:szCs w:val="24"/>
                <w:rtl/>
                <w:lang w:bidi="ar-EG"/>
              </w:rPr>
              <w:t>5</w:t>
            </w:r>
          </w:p>
        </w:tc>
      </w:tr>
      <w:tr w:rsidR="002C56D0" w:rsidRPr="002C56D0" w14:paraId="097D0B3E" w14:textId="77777777" w:rsidTr="00420D0E">
        <w:tc>
          <w:tcPr>
            <w:tcW w:w="4158" w:type="dxa"/>
          </w:tcPr>
          <w:p w14:paraId="05405F55"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 xml:space="preserve">المحور الأول: </w:t>
            </w:r>
            <w:r w:rsidRPr="002C56D0">
              <w:rPr>
                <w:rFonts w:ascii="Simplified Arabic" w:eastAsia="Calibri" w:hAnsi="Simplified Arabic" w:hint="cs"/>
                <w:b/>
                <w:bCs/>
                <w:sz w:val="24"/>
                <w:szCs w:val="24"/>
                <w:rtl/>
                <w:lang w:bidi="ar-EG"/>
              </w:rPr>
              <w:t>التوظيف والاستقطاب الالكتروني</w:t>
            </w:r>
          </w:p>
        </w:tc>
        <w:tc>
          <w:tcPr>
            <w:tcW w:w="1260" w:type="dxa"/>
          </w:tcPr>
          <w:p w14:paraId="1195FB60"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41D94DE5"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488E10A0"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0D209A14"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36C39D79"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7EF09D86" w14:textId="77777777" w:rsidTr="00420D0E">
        <w:tc>
          <w:tcPr>
            <w:tcW w:w="4158" w:type="dxa"/>
          </w:tcPr>
          <w:p w14:paraId="1D250CA9"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تعتمد الإدارة على الوسائل الالكترونية في الإعلان عن الوظائف.</w:t>
            </w:r>
          </w:p>
        </w:tc>
        <w:tc>
          <w:tcPr>
            <w:tcW w:w="1260" w:type="dxa"/>
          </w:tcPr>
          <w:p w14:paraId="31637FA5"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5124A506"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05DBA6FB"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6A1AFD1"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13E2CD74"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44E52857" w14:textId="77777777" w:rsidTr="00420D0E">
        <w:tc>
          <w:tcPr>
            <w:tcW w:w="4158" w:type="dxa"/>
          </w:tcPr>
          <w:p w14:paraId="6FD81B55"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تتبع الإدارة اساليب التواصل الإلكترونية مع المتقدمين لشغل الوظائف.</w:t>
            </w:r>
          </w:p>
        </w:tc>
        <w:tc>
          <w:tcPr>
            <w:tcW w:w="1260" w:type="dxa"/>
          </w:tcPr>
          <w:p w14:paraId="509D7D3F"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44DAACFB"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142B03E2"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140C1C1"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3C55DBFC"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70A0E4C0" w14:textId="77777777" w:rsidTr="00420D0E">
        <w:tc>
          <w:tcPr>
            <w:tcW w:w="4158" w:type="dxa"/>
          </w:tcPr>
          <w:p w14:paraId="26496A9F"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تستخدم الإدارة التقنيات الحديثة في فرز المتقدمين للوظائف.</w:t>
            </w:r>
          </w:p>
        </w:tc>
        <w:tc>
          <w:tcPr>
            <w:tcW w:w="1260" w:type="dxa"/>
          </w:tcPr>
          <w:p w14:paraId="698C2782"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40D48696"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343BF299"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7AD6A3B5"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17534593"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1F44BE8E" w14:textId="77777777" w:rsidTr="00420D0E">
        <w:tc>
          <w:tcPr>
            <w:tcW w:w="4158" w:type="dxa"/>
          </w:tcPr>
          <w:p w14:paraId="67749D79"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وسائل التواصل الالكترونية ساعدت في استقطاب اكبر قدر من الموارد البشرية.</w:t>
            </w:r>
          </w:p>
        </w:tc>
        <w:tc>
          <w:tcPr>
            <w:tcW w:w="1260" w:type="dxa"/>
          </w:tcPr>
          <w:p w14:paraId="7FCA1161"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0609C20F"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3F666AD4"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71D1564"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11CA7705"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652532DF" w14:textId="77777777" w:rsidTr="00420D0E">
        <w:tc>
          <w:tcPr>
            <w:tcW w:w="4158" w:type="dxa"/>
          </w:tcPr>
          <w:p w14:paraId="2B4F08DB"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lastRenderedPageBreak/>
              <w:t>ساعدت الادارة الالكترونية على استقطاب الموظفين بكل سهولة.</w:t>
            </w:r>
          </w:p>
        </w:tc>
        <w:tc>
          <w:tcPr>
            <w:tcW w:w="1260" w:type="dxa"/>
          </w:tcPr>
          <w:p w14:paraId="1213870A"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12303712"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5EBD5600"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20991B23"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2CB2DF17"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6F4AC592" w14:textId="77777777" w:rsidTr="00420D0E">
        <w:tc>
          <w:tcPr>
            <w:tcW w:w="4158" w:type="dxa"/>
          </w:tcPr>
          <w:p w14:paraId="5F1D73B8" w14:textId="77777777" w:rsidR="002C56D0" w:rsidRPr="002C56D0" w:rsidRDefault="002C56D0" w:rsidP="002C56D0">
            <w:pPr>
              <w:rPr>
                <w:rFonts w:ascii="Simplified Arabic" w:eastAsia="Calibri" w:hAnsi="Simplified Arabic"/>
                <w:b/>
                <w:bCs/>
                <w:sz w:val="24"/>
                <w:szCs w:val="24"/>
                <w:rtl/>
                <w:lang w:bidi="ar-EG"/>
              </w:rPr>
            </w:pPr>
            <w:r w:rsidRPr="002C56D0">
              <w:rPr>
                <w:rFonts w:ascii="Simplified Arabic" w:eastAsia="Calibri" w:hAnsi="Simplified Arabic"/>
                <w:b/>
                <w:bCs/>
                <w:sz w:val="24"/>
                <w:szCs w:val="24"/>
                <w:rtl/>
                <w:lang w:bidi="ar-EG"/>
              </w:rPr>
              <w:t xml:space="preserve">المحور الثاني: </w:t>
            </w:r>
            <w:r w:rsidRPr="002C56D0">
              <w:rPr>
                <w:rFonts w:ascii="Simplified Arabic" w:eastAsia="Calibri" w:hAnsi="Simplified Arabic" w:hint="cs"/>
                <w:b/>
                <w:bCs/>
                <w:sz w:val="24"/>
                <w:szCs w:val="24"/>
                <w:rtl/>
                <w:lang w:bidi="ar-EG"/>
              </w:rPr>
              <w:t>الاختيار الالكتروني</w:t>
            </w:r>
          </w:p>
        </w:tc>
        <w:tc>
          <w:tcPr>
            <w:tcW w:w="1260" w:type="dxa"/>
          </w:tcPr>
          <w:p w14:paraId="07ED4A77"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354E6AEF"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1C69130A"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060C33AA"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1D26A9BF"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4DE9555E" w14:textId="77777777" w:rsidTr="00420D0E">
        <w:tc>
          <w:tcPr>
            <w:tcW w:w="4158" w:type="dxa"/>
          </w:tcPr>
          <w:p w14:paraId="228A734B" w14:textId="77777777" w:rsidR="002C56D0" w:rsidRPr="002C56D0" w:rsidRDefault="002C56D0" w:rsidP="002C56D0">
            <w:pPr>
              <w:numPr>
                <w:ilvl w:val="0"/>
                <w:numId w:val="37"/>
              </w:numPr>
              <w:contextualSpacing/>
              <w:rPr>
                <w:rFonts w:ascii="Simplified Arabic" w:eastAsia="Calibri" w:hAnsi="Simplified Arabic"/>
                <w:sz w:val="24"/>
                <w:szCs w:val="24"/>
                <w:rtl/>
              </w:rPr>
            </w:pPr>
            <w:r w:rsidRPr="002C56D0">
              <w:rPr>
                <w:rFonts w:ascii="Simplified Arabic" w:eastAsia="Calibri" w:hAnsi="Simplified Arabic" w:hint="cs"/>
                <w:sz w:val="24"/>
                <w:szCs w:val="24"/>
                <w:rtl/>
              </w:rPr>
              <w:t>تضع الإدارة معايير مناسبة لعملية الاختيار.</w:t>
            </w:r>
          </w:p>
        </w:tc>
        <w:tc>
          <w:tcPr>
            <w:tcW w:w="1260" w:type="dxa"/>
          </w:tcPr>
          <w:p w14:paraId="3475C476"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24FEAFE5"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59AEB38A"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1E2A9CB0"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63C9C076"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205C2769" w14:textId="77777777" w:rsidTr="00420D0E">
        <w:tc>
          <w:tcPr>
            <w:tcW w:w="4158" w:type="dxa"/>
          </w:tcPr>
          <w:p w14:paraId="0B7CE393"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تحرص الادارة على اختيار العاملين حسب الحاجات الوظيفية للشركة.</w:t>
            </w:r>
          </w:p>
        </w:tc>
        <w:tc>
          <w:tcPr>
            <w:tcW w:w="1260" w:type="dxa"/>
          </w:tcPr>
          <w:p w14:paraId="51332B82"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33190167"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6157AAD3"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7B415BC2"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156A0C07"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4EF2B121" w14:textId="77777777" w:rsidTr="00420D0E">
        <w:tc>
          <w:tcPr>
            <w:tcW w:w="4158" w:type="dxa"/>
          </w:tcPr>
          <w:p w14:paraId="0A60A9D6"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تضع الإدارة العاملين حسب خبراتهم الوظيفية.</w:t>
            </w:r>
          </w:p>
        </w:tc>
        <w:tc>
          <w:tcPr>
            <w:tcW w:w="1260" w:type="dxa"/>
          </w:tcPr>
          <w:p w14:paraId="39601D2E"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374C4E85"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056D11DF"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44534B6A"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4A80EC36"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0CDF9C3D" w14:textId="77777777" w:rsidTr="00420D0E">
        <w:tc>
          <w:tcPr>
            <w:tcW w:w="4158" w:type="dxa"/>
          </w:tcPr>
          <w:p w14:paraId="4F820CD7"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تختار الإدارة العاملين حسب خبرتهم العلمية.</w:t>
            </w:r>
          </w:p>
        </w:tc>
        <w:tc>
          <w:tcPr>
            <w:tcW w:w="1260" w:type="dxa"/>
          </w:tcPr>
          <w:p w14:paraId="4B336361"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0D7860D3"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5E27374C"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218144BD"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7736D03D"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15CFEAF4" w14:textId="77777777" w:rsidTr="00420D0E">
        <w:tc>
          <w:tcPr>
            <w:tcW w:w="4158" w:type="dxa"/>
          </w:tcPr>
          <w:p w14:paraId="79798F2C"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تحرص الإدارة على الاختيار المناسب وتوظيف العاملين في الأماكن المناسبة لهم.</w:t>
            </w:r>
          </w:p>
        </w:tc>
        <w:tc>
          <w:tcPr>
            <w:tcW w:w="1260" w:type="dxa"/>
          </w:tcPr>
          <w:p w14:paraId="477681F8"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2864F205"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43A56503"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3B20EA99"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78D4C67F"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13BB4BD2" w14:textId="77777777" w:rsidTr="00420D0E">
        <w:tc>
          <w:tcPr>
            <w:tcW w:w="4158" w:type="dxa"/>
          </w:tcPr>
          <w:p w14:paraId="64754D02" w14:textId="77777777" w:rsidR="002C56D0" w:rsidRPr="002C56D0" w:rsidRDefault="002C56D0" w:rsidP="002C56D0">
            <w:pPr>
              <w:rPr>
                <w:rFonts w:ascii="Simplified Arabic" w:eastAsia="Calibri" w:hAnsi="Simplified Arabic"/>
                <w:sz w:val="24"/>
                <w:szCs w:val="24"/>
                <w:rtl/>
              </w:rPr>
            </w:pPr>
            <w:r w:rsidRPr="002C56D0">
              <w:rPr>
                <w:rFonts w:ascii="Simplified Arabic" w:eastAsia="Calibri" w:hAnsi="Simplified Arabic"/>
                <w:b/>
                <w:bCs/>
                <w:sz w:val="24"/>
                <w:szCs w:val="24"/>
                <w:rtl/>
              </w:rPr>
              <w:t xml:space="preserve">المحور الثالث: </w:t>
            </w:r>
            <w:r w:rsidRPr="002C56D0">
              <w:rPr>
                <w:rFonts w:ascii="Simplified Arabic" w:eastAsia="Calibri" w:hAnsi="Simplified Arabic" w:hint="cs"/>
                <w:b/>
                <w:bCs/>
                <w:sz w:val="24"/>
                <w:szCs w:val="24"/>
                <w:rtl/>
              </w:rPr>
              <w:t>التدريب والتطوير الالكتروني</w:t>
            </w:r>
          </w:p>
        </w:tc>
        <w:tc>
          <w:tcPr>
            <w:tcW w:w="1260" w:type="dxa"/>
          </w:tcPr>
          <w:p w14:paraId="031832AD"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525CCE5E"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4D65DCD8"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7D61C24"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4C026A78"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544BE794" w14:textId="77777777" w:rsidTr="00420D0E">
        <w:tc>
          <w:tcPr>
            <w:tcW w:w="4158" w:type="dxa"/>
          </w:tcPr>
          <w:p w14:paraId="1358830B" w14:textId="77777777" w:rsidR="002C56D0" w:rsidRPr="002C56D0" w:rsidRDefault="002C56D0" w:rsidP="002C56D0">
            <w:pPr>
              <w:numPr>
                <w:ilvl w:val="0"/>
                <w:numId w:val="37"/>
              </w:numPr>
              <w:contextualSpacing/>
              <w:rPr>
                <w:rFonts w:ascii="Simplified Arabic" w:eastAsia="Calibri" w:hAnsi="Simplified Arabic"/>
                <w:sz w:val="24"/>
                <w:szCs w:val="24"/>
                <w:rtl/>
              </w:rPr>
            </w:pPr>
            <w:r w:rsidRPr="002C56D0">
              <w:rPr>
                <w:rFonts w:ascii="Simplified Arabic" w:eastAsia="Calibri" w:hAnsi="Simplified Arabic" w:hint="cs"/>
                <w:sz w:val="24"/>
                <w:szCs w:val="24"/>
                <w:rtl/>
              </w:rPr>
              <w:t>تعمل الإدارة على تحديد احتياجات العاملين التدريبية بشكل علمي.</w:t>
            </w:r>
          </w:p>
        </w:tc>
        <w:tc>
          <w:tcPr>
            <w:tcW w:w="1260" w:type="dxa"/>
          </w:tcPr>
          <w:p w14:paraId="45A808F9"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5A6D1957"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2671F320"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7C88E844"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2B436A25"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0F68E960" w14:textId="77777777" w:rsidTr="00420D0E">
        <w:tc>
          <w:tcPr>
            <w:tcW w:w="4158" w:type="dxa"/>
          </w:tcPr>
          <w:p w14:paraId="7F00064F"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تعمل الإدارة على وضع الخطط التدريبية حسب قدرات العاملين.</w:t>
            </w:r>
          </w:p>
        </w:tc>
        <w:tc>
          <w:tcPr>
            <w:tcW w:w="1260" w:type="dxa"/>
          </w:tcPr>
          <w:p w14:paraId="3EFEF3F8"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55E240E4"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63E055D3"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3049682E"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0B2E6F1A"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48446461" w14:textId="77777777" w:rsidTr="00420D0E">
        <w:tc>
          <w:tcPr>
            <w:tcW w:w="4158" w:type="dxa"/>
          </w:tcPr>
          <w:p w14:paraId="46CDD2CE"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تحرص الإدارة على إعداد ورش العمل التي تزيد من كفاءة وفاعلية العاملين.</w:t>
            </w:r>
          </w:p>
        </w:tc>
        <w:tc>
          <w:tcPr>
            <w:tcW w:w="1260" w:type="dxa"/>
          </w:tcPr>
          <w:p w14:paraId="611CF4E3"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2EEB9051"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1E0C43D4"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792CBAB"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359C4D0B"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02A4E735" w14:textId="77777777" w:rsidTr="00420D0E">
        <w:tc>
          <w:tcPr>
            <w:tcW w:w="4158" w:type="dxa"/>
          </w:tcPr>
          <w:p w14:paraId="02CBBEB9"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التدريب له دور كبير في تحسين أداء العاملين.</w:t>
            </w:r>
          </w:p>
        </w:tc>
        <w:tc>
          <w:tcPr>
            <w:tcW w:w="1260" w:type="dxa"/>
          </w:tcPr>
          <w:p w14:paraId="5D607EBF"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59EB406D"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31137AAD"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535619F6"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292EC76A"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05712C1F" w14:textId="77777777" w:rsidTr="00420D0E">
        <w:tc>
          <w:tcPr>
            <w:tcW w:w="4158" w:type="dxa"/>
          </w:tcPr>
          <w:p w14:paraId="0B468A7D" w14:textId="77777777" w:rsidR="002C56D0" w:rsidRPr="002C56D0" w:rsidRDefault="002C56D0" w:rsidP="002C56D0">
            <w:pPr>
              <w:numPr>
                <w:ilvl w:val="0"/>
                <w:numId w:val="37"/>
              </w:numPr>
              <w:contextualSpacing/>
              <w:rPr>
                <w:rFonts w:ascii="Simplified Arabic" w:eastAsia="Calibri" w:hAnsi="Simplified Arabic"/>
                <w:sz w:val="24"/>
                <w:szCs w:val="24"/>
                <w:rtl/>
                <w:lang w:bidi="ar-EG"/>
              </w:rPr>
            </w:pPr>
            <w:r w:rsidRPr="002C56D0">
              <w:rPr>
                <w:rFonts w:ascii="Simplified Arabic" w:eastAsia="Calibri" w:hAnsi="Simplified Arabic" w:hint="cs"/>
                <w:sz w:val="24"/>
                <w:szCs w:val="24"/>
                <w:rtl/>
                <w:lang w:bidi="ar-EG"/>
              </w:rPr>
              <w:t>تحرص الإدارة على تنمية قدرات العاملين وتشجيعهم على الإبداع والإبتكار.</w:t>
            </w:r>
          </w:p>
        </w:tc>
        <w:tc>
          <w:tcPr>
            <w:tcW w:w="1260" w:type="dxa"/>
          </w:tcPr>
          <w:p w14:paraId="2C3B93AA" w14:textId="77777777" w:rsidR="002C56D0" w:rsidRPr="002C56D0" w:rsidRDefault="002C56D0" w:rsidP="002C56D0">
            <w:pPr>
              <w:rPr>
                <w:rFonts w:ascii="Simplified Arabic" w:eastAsia="Calibri" w:hAnsi="Simplified Arabic"/>
                <w:sz w:val="24"/>
                <w:szCs w:val="24"/>
                <w:rtl/>
                <w:lang w:bidi="ar-EG"/>
              </w:rPr>
            </w:pPr>
          </w:p>
        </w:tc>
        <w:tc>
          <w:tcPr>
            <w:tcW w:w="900" w:type="dxa"/>
          </w:tcPr>
          <w:p w14:paraId="049C9859" w14:textId="77777777" w:rsidR="002C56D0" w:rsidRPr="002C56D0" w:rsidRDefault="002C56D0" w:rsidP="002C56D0">
            <w:pPr>
              <w:rPr>
                <w:rFonts w:ascii="Simplified Arabic" w:eastAsia="Calibri" w:hAnsi="Simplified Arabic"/>
                <w:sz w:val="24"/>
                <w:szCs w:val="24"/>
                <w:rtl/>
                <w:lang w:bidi="ar-EG"/>
              </w:rPr>
            </w:pPr>
          </w:p>
        </w:tc>
        <w:tc>
          <w:tcPr>
            <w:tcW w:w="810" w:type="dxa"/>
          </w:tcPr>
          <w:p w14:paraId="068D5063" w14:textId="77777777" w:rsidR="002C56D0" w:rsidRPr="002C56D0" w:rsidRDefault="002C56D0" w:rsidP="002C56D0">
            <w:pPr>
              <w:rPr>
                <w:rFonts w:ascii="Simplified Arabic" w:eastAsia="Calibri" w:hAnsi="Simplified Arabic"/>
                <w:sz w:val="24"/>
                <w:szCs w:val="24"/>
                <w:rtl/>
                <w:lang w:bidi="ar-EG"/>
              </w:rPr>
            </w:pPr>
          </w:p>
        </w:tc>
        <w:tc>
          <w:tcPr>
            <w:tcW w:w="630" w:type="dxa"/>
          </w:tcPr>
          <w:p w14:paraId="76518AB7" w14:textId="77777777" w:rsidR="002C56D0" w:rsidRPr="002C56D0" w:rsidRDefault="002C56D0" w:rsidP="002C56D0">
            <w:pPr>
              <w:rPr>
                <w:rFonts w:ascii="Simplified Arabic" w:eastAsia="Calibri" w:hAnsi="Simplified Arabic"/>
                <w:sz w:val="24"/>
                <w:szCs w:val="24"/>
                <w:rtl/>
                <w:lang w:bidi="ar-EG"/>
              </w:rPr>
            </w:pPr>
          </w:p>
        </w:tc>
        <w:tc>
          <w:tcPr>
            <w:tcW w:w="1098" w:type="dxa"/>
          </w:tcPr>
          <w:p w14:paraId="31437F23" w14:textId="77777777" w:rsidR="002C56D0" w:rsidRPr="002C56D0" w:rsidRDefault="002C56D0" w:rsidP="002C56D0">
            <w:pPr>
              <w:rPr>
                <w:rFonts w:ascii="Simplified Arabic" w:eastAsia="Calibri" w:hAnsi="Simplified Arabic"/>
                <w:sz w:val="24"/>
                <w:szCs w:val="24"/>
                <w:rtl/>
                <w:lang w:bidi="ar-EG"/>
              </w:rPr>
            </w:pPr>
          </w:p>
        </w:tc>
      </w:tr>
      <w:tr w:rsidR="002C56D0" w:rsidRPr="002C56D0" w14:paraId="4A4425C9" w14:textId="77777777" w:rsidTr="00420D0E">
        <w:tc>
          <w:tcPr>
            <w:tcW w:w="4158" w:type="dxa"/>
          </w:tcPr>
          <w:p w14:paraId="61B662E6" w14:textId="77777777" w:rsidR="002C56D0" w:rsidRPr="002C56D0" w:rsidRDefault="002C56D0" w:rsidP="002C56D0">
            <w:pPr>
              <w:rPr>
                <w:rFonts w:ascii="Calibri" w:eastAsia="Calibri" w:hAnsi="Calibri"/>
                <w:b/>
                <w:bCs/>
                <w:sz w:val="20"/>
                <w:szCs w:val="24"/>
                <w:rtl/>
              </w:rPr>
            </w:pPr>
            <w:r w:rsidRPr="002C56D0">
              <w:rPr>
                <w:rFonts w:ascii="Calibri" w:eastAsia="Calibri" w:hAnsi="Calibri" w:hint="cs"/>
                <w:b/>
                <w:bCs/>
                <w:sz w:val="20"/>
                <w:szCs w:val="24"/>
                <w:rtl/>
              </w:rPr>
              <w:t>المتغير التابع: كفاءة وفاعلية العمليات الإدارية</w:t>
            </w:r>
          </w:p>
        </w:tc>
        <w:tc>
          <w:tcPr>
            <w:tcW w:w="1260" w:type="dxa"/>
          </w:tcPr>
          <w:p w14:paraId="2CFCEFE4" w14:textId="77777777" w:rsidR="002C56D0" w:rsidRPr="002C56D0" w:rsidRDefault="002C56D0" w:rsidP="002C56D0">
            <w:pPr>
              <w:rPr>
                <w:rFonts w:ascii="Calibri" w:eastAsia="Calibri" w:hAnsi="Calibri"/>
                <w:b/>
                <w:bCs/>
                <w:sz w:val="20"/>
                <w:szCs w:val="24"/>
                <w:rtl/>
              </w:rPr>
            </w:pPr>
          </w:p>
        </w:tc>
        <w:tc>
          <w:tcPr>
            <w:tcW w:w="900" w:type="dxa"/>
          </w:tcPr>
          <w:p w14:paraId="7E8BCB9A" w14:textId="77777777" w:rsidR="002C56D0" w:rsidRPr="002C56D0" w:rsidRDefault="002C56D0" w:rsidP="002C56D0">
            <w:pPr>
              <w:rPr>
                <w:rFonts w:ascii="Calibri" w:eastAsia="Calibri" w:hAnsi="Calibri"/>
                <w:b/>
                <w:bCs/>
                <w:sz w:val="20"/>
                <w:szCs w:val="24"/>
                <w:rtl/>
              </w:rPr>
            </w:pPr>
          </w:p>
        </w:tc>
        <w:tc>
          <w:tcPr>
            <w:tcW w:w="810" w:type="dxa"/>
          </w:tcPr>
          <w:p w14:paraId="540EC19D" w14:textId="77777777" w:rsidR="002C56D0" w:rsidRPr="002C56D0" w:rsidRDefault="002C56D0" w:rsidP="002C56D0">
            <w:pPr>
              <w:rPr>
                <w:rFonts w:ascii="Calibri" w:eastAsia="Calibri" w:hAnsi="Calibri"/>
                <w:b/>
                <w:bCs/>
                <w:sz w:val="20"/>
                <w:szCs w:val="24"/>
                <w:rtl/>
              </w:rPr>
            </w:pPr>
          </w:p>
        </w:tc>
        <w:tc>
          <w:tcPr>
            <w:tcW w:w="630" w:type="dxa"/>
          </w:tcPr>
          <w:p w14:paraId="552688D0" w14:textId="77777777" w:rsidR="002C56D0" w:rsidRPr="002C56D0" w:rsidRDefault="002C56D0" w:rsidP="002C56D0">
            <w:pPr>
              <w:rPr>
                <w:rFonts w:ascii="Calibri" w:eastAsia="Calibri" w:hAnsi="Calibri"/>
                <w:b/>
                <w:bCs/>
                <w:sz w:val="20"/>
                <w:szCs w:val="24"/>
                <w:rtl/>
              </w:rPr>
            </w:pPr>
          </w:p>
        </w:tc>
        <w:tc>
          <w:tcPr>
            <w:tcW w:w="1098" w:type="dxa"/>
          </w:tcPr>
          <w:p w14:paraId="425B792A" w14:textId="77777777" w:rsidR="002C56D0" w:rsidRPr="002C56D0" w:rsidRDefault="002C56D0" w:rsidP="002C56D0">
            <w:pPr>
              <w:rPr>
                <w:rFonts w:ascii="Calibri" w:eastAsia="Calibri" w:hAnsi="Calibri"/>
                <w:b/>
                <w:bCs/>
                <w:sz w:val="20"/>
                <w:szCs w:val="24"/>
                <w:rtl/>
              </w:rPr>
            </w:pPr>
          </w:p>
        </w:tc>
      </w:tr>
      <w:tr w:rsidR="002C56D0" w:rsidRPr="002C56D0" w14:paraId="40A16876" w14:textId="77777777" w:rsidTr="00420D0E">
        <w:tc>
          <w:tcPr>
            <w:tcW w:w="4158" w:type="dxa"/>
          </w:tcPr>
          <w:p w14:paraId="336A6E95" w14:textId="77777777" w:rsidR="002C56D0" w:rsidRPr="002C56D0" w:rsidRDefault="002C56D0" w:rsidP="002C56D0">
            <w:pPr>
              <w:numPr>
                <w:ilvl w:val="0"/>
                <w:numId w:val="37"/>
              </w:numPr>
              <w:contextualSpacing/>
              <w:rPr>
                <w:rFonts w:ascii="Calibri" w:eastAsia="Calibri" w:hAnsi="Calibri"/>
                <w:sz w:val="20"/>
                <w:szCs w:val="24"/>
                <w:rtl/>
              </w:rPr>
            </w:pPr>
            <w:r w:rsidRPr="002C56D0">
              <w:rPr>
                <w:rFonts w:ascii="Calibri" w:eastAsia="Calibri" w:hAnsi="Calibri" w:hint="cs"/>
                <w:sz w:val="20"/>
                <w:szCs w:val="24"/>
                <w:rtl/>
              </w:rPr>
              <w:t>تحرص الإدارة على إشاراك العاملين في اتخاذ القرارات.</w:t>
            </w:r>
          </w:p>
        </w:tc>
        <w:tc>
          <w:tcPr>
            <w:tcW w:w="1260" w:type="dxa"/>
          </w:tcPr>
          <w:p w14:paraId="15210673" w14:textId="77777777" w:rsidR="002C56D0" w:rsidRPr="002C56D0" w:rsidRDefault="002C56D0" w:rsidP="002C56D0">
            <w:pPr>
              <w:rPr>
                <w:rFonts w:ascii="Calibri" w:eastAsia="Calibri" w:hAnsi="Calibri"/>
                <w:b/>
                <w:bCs/>
                <w:sz w:val="20"/>
                <w:szCs w:val="24"/>
                <w:rtl/>
              </w:rPr>
            </w:pPr>
          </w:p>
        </w:tc>
        <w:tc>
          <w:tcPr>
            <w:tcW w:w="900" w:type="dxa"/>
          </w:tcPr>
          <w:p w14:paraId="2F0125B9" w14:textId="77777777" w:rsidR="002C56D0" w:rsidRPr="002C56D0" w:rsidRDefault="002C56D0" w:rsidP="002C56D0">
            <w:pPr>
              <w:rPr>
                <w:rFonts w:ascii="Calibri" w:eastAsia="Calibri" w:hAnsi="Calibri"/>
                <w:b/>
                <w:bCs/>
                <w:sz w:val="20"/>
                <w:szCs w:val="24"/>
                <w:rtl/>
              </w:rPr>
            </w:pPr>
          </w:p>
        </w:tc>
        <w:tc>
          <w:tcPr>
            <w:tcW w:w="810" w:type="dxa"/>
          </w:tcPr>
          <w:p w14:paraId="5A10E9AC" w14:textId="77777777" w:rsidR="002C56D0" w:rsidRPr="002C56D0" w:rsidRDefault="002C56D0" w:rsidP="002C56D0">
            <w:pPr>
              <w:rPr>
                <w:rFonts w:ascii="Calibri" w:eastAsia="Calibri" w:hAnsi="Calibri"/>
                <w:b/>
                <w:bCs/>
                <w:sz w:val="20"/>
                <w:szCs w:val="24"/>
                <w:rtl/>
              </w:rPr>
            </w:pPr>
          </w:p>
        </w:tc>
        <w:tc>
          <w:tcPr>
            <w:tcW w:w="630" w:type="dxa"/>
          </w:tcPr>
          <w:p w14:paraId="55E13F8E" w14:textId="77777777" w:rsidR="002C56D0" w:rsidRPr="002C56D0" w:rsidRDefault="002C56D0" w:rsidP="002C56D0">
            <w:pPr>
              <w:rPr>
                <w:rFonts w:ascii="Calibri" w:eastAsia="Calibri" w:hAnsi="Calibri"/>
                <w:b/>
                <w:bCs/>
                <w:sz w:val="20"/>
                <w:szCs w:val="24"/>
                <w:rtl/>
              </w:rPr>
            </w:pPr>
          </w:p>
        </w:tc>
        <w:tc>
          <w:tcPr>
            <w:tcW w:w="1098" w:type="dxa"/>
          </w:tcPr>
          <w:p w14:paraId="3D4FFCC8" w14:textId="77777777" w:rsidR="002C56D0" w:rsidRPr="002C56D0" w:rsidRDefault="002C56D0" w:rsidP="002C56D0">
            <w:pPr>
              <w:rPr>
                <w:rFonts w:ascii="Calibri" w:eastAsia="Calibri" w:hAnsi="Calibri"/>
                <w:b/>
                <w:bCs/>
                <w:sz w:val="20"/>
                <w:szCs w:val="24"/>
                <w:rtl/>
              </w:rPr>
            </w:pPr>
          </w:p>
        </w:tc>
      </w:tr>
      <w:tr w:rsidR="002C56D0" w:rsidRPr="002C56D0" w14:paraId="0C4745CE" w14:textId="77777777" w:rsidTr="00420D0E">
        <w:tc>
          <w:tcPr>
            <w:tcW w:w="4158" w:type="dxa"/>
          </w:tcPr>
          <w:p w14:paraId="0B314E9D" w14:textId="77777777" w:rsidR="002C56D0" w:rsidRPr="002C56D0" w:rsidRDefault="002C56D0" w:rsidP="002C56D0">
            <w:pPr>
              <w:numPr>
                <w:ilvl w:val="0"/>
                <w:numId w:val="37"/>
              </w:numPr>
              <w:contextualSpacing/>
              <w:rPr>
                <w:rFonts w:ascii="Calibri" w:eastAsia="Calibri" w:hAnsi="Calibri"/>
                <w:sz w:val="20"/>
                <w:szCs w:val="24"/>
                <w:rtl/>
              </w:rPr>
            </w:pPr>
            <w:r w:rsidRPr="002C56D0">
              <w:rPr>
                <w:rFonts w:ascii="Calibri" w:eastAsia="Calibri" w:hAnsi="Calibri" w:hint="cs"/>
                <w:sz w:val="20"/>
                <w:szCs w:val="24"/>
                <w:rtl/>
              </w:rPr>
              <w:t>تقوم الإدارة بتوفير الأدوات والمعدات الحديثة التي ترفع من كفاءة العاملين.</w:t>
            </w:r>
          </w:p>
        </w:tc>
        <w:tc>
          <w:tcPr>
            <w:tcW w:w="1260" w:type="dxa"/>
          </w:tcPr>
          <w:p w14:paraId="7DA1850B" w14:textId="77777777" w:rsidR="002C56D0" w:rsidRPr="002C56D0" w:rsidRDefault="002C56D0" w:rsidP="002C56D0">
            <w:pPr>
              <w:rPr>
                <w:rFonts w:ascii="Calibri" w:eastAsia="Calibri" w:hAnsi="Calibri"/>
                <w:b/>
                <w:bCs/>
                <w:sz w:val="20"/>
                <w:szCs w:val="24"/>
                <w:rtl/>
              </w:rPr>
            </w:pPr>
          </w:p>
        </w:tc>
        <w:tc>
          <w:tcPr>
            <w:tcW w:w="900" w:type="dxa"/>
          </w:tcPr>
          <w:p w14:paraId="3879F70D" w14:textId="77777777" w:rsidR="002C56D0" w:rsidRPr="002C56D0" w:rsidRDefault="002C56D0" w:rsidP="002C56D0">
            <w:pPr>
              <w:rPr>
                <w:rFonts w:ascii="Calibri" w:eastAsia="Calibri" w:hAnsi="Calibri"/>
                <w:b/>
                <w:bCs/>
                <w:sz w:val="20"/>
                <w:szCs w:val="24"/>
                <w:rtl/>
              </w:rPr>
            </w:pPr>
          </w:p>
        </w:tc>
        <w:tc>
          <w:tcPr>
            <w:tcW w:w="810" w:type="dxa"/>
          </w:tcPr>
          <w:p w14:paraId="3A077189" w14:textId="77777777" w:rsidR="002C56D0" w:rsidRPr="002C56D0" w:rsidRDefault="002C56D0" w:rsidP="002C56D0">
            <w:pPr>
              <w:rPr>
                <w:rFonts w:ascii="Calibri" w:eastAsia="Calibri" w:hAnsi="Calibri"/>
                <w:b/>
                <w:bCs/>
                <w:sz w:val="20"/>
                <w:szCs w:val="24"/>
                <w:rtl/>
              </w:rPr>
            </w:pPr>
          </w:p>
        </w:tc>
        <w:tc>
          <w:tcPr>
            <w:tcW w:w="630" w:type="dxa"/>
          </w:tcPr>
          <w:p w14:paraId="4A9B5701" w14:textId="77777777" w:rsidR="002C56D0" w:rsidRPr="002C56D0" w:rsidRDefault="002C56D0" w:rsidP="002C56D0">
            <w:pPr>
              <w:rPr>
                <w:rFonts w:ascii="Calibri" w:eastAsia="Calibri" w:hAnsi="Calibri"/>
                <w:b/>
                <w:bCs/>
                <w:sz w:val="20"/>
                <w:szCs w:val="24"/>
                <w:rtl/>
              </w:rPr>
            </w:pPr>
          </w:p>
        </w:tc>
        <w:tc>
          <w:tcPr>
            <w:tcW w:w="1098" w:type="dxa"/>
          </w:tcPr>
          <w:p w14:paraId="4465B115" w14:textId="77777777" w:rsidR="002C56D0" w:rsidRPr="002C56D0" w:rsidRDefault="002C56D0" w:rsidP="002C56D0">
            <w:pPr>
              <w:rPr>
                <w:rFonts w:ascii="Calibri" w:eastAsia="Calibri" w:hAnsi="Calibri"/>
                <w:b/>
                <w:bCs/>
                <w:sz w:val="20"/>
                <w:szCs w:val="24"/>
                <w:rtl/>
              </w:rPr>
            </w:pPr>
          </w:p>
        </w:tc>
      </w:tr>
      <w:tr w:rsidR="002C56D0" w:rsidRPr="002C56D0" w14:paraId="37EF5D18" w14:textId="77777777" w:rsidTr="00420D0E">
        <w:tc>
          <w:tcPr>
            <w:tcW w:w="4158" w:type="dxa"/>
          </w:tcPr>
          <w:p w14:paraId="254D94C7" w14:textId="77777777" w:rsidR="002C56D0" w:rsidRPr="002C56D0" w:rsidRDefault="002C56D0" w:rsidP="002C56D0">
            <w:pPr>
              <w:numPr>
                <w:ilvl w:val="0"/>
                <w:numId w:val="37"/>
              </w:numPr>
              <w:contextualSpacing/>
              <w:rPr>
                <w:rFonts w:ascii="Calibri" w:eastAsia="Calibri" w:hAnsi="Calibri"/>
                <w:sz w:val="20"/>
                <w:szCs w:val="24"/>
                <w:rtl/>
              </w:rPr>
            </w:pPr>
            <w:r w:rsidRPr="002C56D0">
              <w:rPr>
                <w:rFonts w:ascii="Calibri" w:eastAsia="Calibri" w:hAnsi="Calibri" w:hint="cs"/>
                <w:sz w:val="20"/>
                <w:szCs w:val="24"/>
                <w:rtl/>
              </w:rPr>
              <w:t>تحرص الإدارة على وضع العاملين في الأماكن المناسبة لهم وفقا لخبرتهم المهنية.</w:t>
            </w:r>
          </w:p>
        </w:tc>
        <w:tc>
          <w:tcPr>
            <w:tcW w:w="1260" w:type="dxa"/>
          </w:tcPr>
          <w:p w14:paraId="2C515ED3" w14:textId="77777777" w:rsidR="002C56D0" w:rsidRPr="002C56D0" w:rsidRDefault="002C56D0" w:rsidP="002C56D0">
            <w:pPr>
              <w:rPr>
                <w:rFonts w:ascii="Calibri" w:eastAsia="Calibri" w:hAnsi="Calibri"/>
                <w:b/>
                <w:bCs/>
                <w:sz w:val="20"/>
                <w:szCs w:val="24"/>
                <w:rtl/>
              </w:rPr>
            </w:pPr>
          </w:p>
        </w:tc>
        <w:tc>
          <w:tcPr>
            <w:tcW w:w="900" w:type="dxa"/>
          </w:tcPr>
          <w:p w14:paraId="48AF97E6" w14:textId="77777777" w:rsidR="002C56D0" w:rsidRPr="002C56D0" w:rsidRDefault="002C56D0" w:rsidP="002C56D0">
            <w:pPr>
              <w:rPr>
                <w:rFonts w:ascii="Calibri" w:eastAsia="Calibri" w:hAnsi="Calibri"/>
                <w:b/>
                <w:bCs/>
                <w:sz w:val="20"/>
                <w:szCs w:val="24"/>
                <w:rtl/>
              </w:rPr>
            </w:pPr>
          </w:p>
        </w:tc>
        <w:tc>
          <w:tcPr>
            <w:tcW w:w="810" w:type="dxa"/>
          </w:tcPr>
          <w:p w14:paraId="136324D4" w14:textId="77777777" w:rsidR="002C56D0" w:rsidRPr="002C56D0" w:rsidRDefault="002C56D0" w:rsidP="002C56D0">
            <w:pPr>
              <w:rPr>
                <w:rFonts w:ascii="Calibri" w:eastAsia="Calibri" w:hAnsi="Calibri"/>
                <w:b/>
                <w:bCs/>
                <w:sz w:val="20"/>
                <w:szCs w:val="24"/>
                <w:rtl/>
              </w:rPr>
            </w:pPr>
          </w:p>
        </w:tc>
        <w:tc>
          <w:tcPr>
            <w:tcW w:w="630" w:type="dxa"/>
          </w:tcPr>
          <w:p w14:paraId="5D889D6C" w14:textId="77777777" w:rsidR="002C56D0" w:rsidRPr="002C56D0" w:rsidRDefault="002C56D0" w:rsidP="002C56D0">
            <w:pPr>
              <w:rPr>
                <w:rFonts w:ascii="Calibri" w:eastAsia="Calibri" w:hAnsi="Calibri"/>
                <w:b/>
                <w:bCs/>
                <w:sz w:val="20"/>
                <w:szCs w:val="24"/>
                <w:rtl/>
              </w:rPr>
            </w:pPr>
          </w:p>
        </w:tc>
        <w:tc>
          <w:tcPr>
            <w:tcW w:w="1098" w:type="dxa"/>
          </w:tcPr>
          <w:p w14:paraId="5D0C3237" w14:textId="77777777" w:rsidR="002C56D0" w:rsidRPr="002C56D0" w:rsidRDefault="002C56D0" w:rsidP="002C56D0">
            <w:pPr>
              <w:rPr>
                <w:rFonts w:ascii="Calibri" w:eastAsia="Calibri" w:hAnsi="Calibri"/>
                <w:b/>
                <w:bCs/>
                <w:sz w:val="20"/>
                <w:szCs w:val="24"/>
                <w:rtl/>
              </w:rPr>
            </w:pPr>
          </w:p>
        </w:tc>
      </w:tr>
      <w:tr w:rsidR="002C56D0" w:rsidRPr="002C56D0" w14:paraId="11CB1904" w14:textId="77777777" w:rsidTr="00420D0E">
        <w:tc>
          <w:tcPr>
            <w:tcW w:w="4158" w:type="dxa"/>
          </w:tcPr>
          <w:p w14:paraId="74D337E2" w14:textId="77777777" w:rsidR="002C56D0" w:rsidRPr="002C56D0" w:rsidRDefault="002C56D0" w:rsidP="002C56D0">
            <w:pPr>
              <w:numPr>
                <w:ilvl w:val="0"/>
                <w:numId w:val="37"/>
              </w:numPr>
              <w:contextualSpacing/>
              <w:rPr>
                <w:rFonts w:ascii="Calibri" w:eastAsia="Calibri" w:hAnsi="Calibri"/>
                <w:sz w:val="20"/>
                <w:szCs w:val="24"/>
                <w:rtl/>
              </w:rPr>
            </w:pPr>
            <w:r w:rsidRPr="002C56D0">
              <w:rPr>
                <w:rFonts w:ascii="Calibri" w:eastAsia="Calibri" w:hAnsi="Calibri" w:hint="cs"/>
                <w:sz w:val="20"/>
                <w:szCs w:val="24"/>
                <w:rtl/>
              </w:rPr>
              <w:t>تحرص الإدارة على اختيار الموظفين ذو الكفاءة العالية.</w:t>
            </w:r>
          </w:p>
        </w:tc>
        <w:tc>
          <w:tcPr>
            <w:tcW w:w="1260" w:type="dxa"/>
          </w:tcPr>
          <w:p w14:paraId="6613D4F5" w14:textId="77777777" w:rsidR="002C56D0" w:rsidRPr="002C56D0" w:rsidRDefault="002C56D0" w:rsidP="002C56D0">
            <w:pPr>
              <w:rPr>
                <w:rFonts w:ascii="Calibri" w:eastAsia="Calibri" w:hAnsi="Calibri"/>
                <w:b/>
                <w:bCs/>
                <w:sz w:val="20"/>
                <w:szCs w:val="24"/>
                <w:rtl/>
              </w:rPr>
            </w:pPr>
          </w:p>
        </w:tc>
        <w:tc>
          <w:tcPr>
            <w:tcW w:w="900" w:type="dxa"/>
          </w:tcPr>
          <w:p w14:paraId="21DD9E96" w14:textId="77777777" w:rsidR="002C56D0" w:rsidRPr="002C56D0" w:rsidRDefault="002C56D0" w:rsidP="002C56D0">
            <w:pPr>
              <w:rPr>
                <w:rFonts w:ascii="Calibri" w:eastAsia="Calibri" w:hAnsi="Calibri"/>
                <w:b/>
                <w:bCs/>
                <w:sz w:val="20"/>
                <w:szCs w:val="24"/>
                <w:rtl/>
              </w:rPr>
            </w:pPr>
          </w:p>
        </w:tc>
        <w:tc>
          <w:tcPr>
            <w:tcW w:w="810" w:type="dxa"/>
          </w:tcPr>
          <w:p w14:paraId="4E19A354" w14:textId="77777777" w:rsidR="002C56D0" w:rsidRPr="002C56D0" w:rsidRDefault="002C56D0" w:rsidP="002C56D0">
            <w:pPr>
              <w:rPr>
                <w:rFonts w:ascii="Calibri" w:eastAsia="Calibri" w:hAnsi="Calibri"/>
                <w:b/>
                <w:bCs/>
                <w:sz w:val="20"/>
                <w:szCs w:val="24"/>
                <w:rtl/>
              </w:rPr>
            </w:pPr>
          </w:p>
        </w:tc>
        <w:tc>
          <w:tcPr>
            <w:tcW w:w="630" w:type="dxa"/>
          </w:tcPr>
          <w:p w14:paraId="489BA841" w14:textId="77777777" w:rsidR="002C56D0" w:rsidRPr="002C56D0" w:rsidRDefault="002C56D0" w:rsidP="002C56D0">
            <w:pPr>
              <w:rPr>
                <w:rFonts w:ascii="Calibri" w:eastAsia="Calibri" w:hAnsi="Calibri"/>
                <w:b/>
                <w:bCs/>
                <w:sz w:val="20"/>
                <w:szCs w:val="24"/>
                <w:rtl/>
              </w:rPr>
            </w:pPr>
          </w:p>
        </w:tc>
        <w:tc>
          <w:tcPr>
            <w:tcW w:w="1098" w:type="dxa"/>
          </w:tcPr>
          <w:p w14:paraId="16929E2E" w14:textId="77777777" w:rsidR="002C56D0" w:rsidRPr="002C56D0" w:rsidRDefault="002C56D0" w:rsidP="002C56D0">
            <w:pPr>
              <w:rPr>
                <w:rFonts w:ascii="Calibri" w:eastAsia="Calibri" w:hAnsi="Calibri"/>
                <w:b/>
                <w:bCs/>
                <w:sz w:val="20"/>
                <w:szCs w:val="24"/>
                <w:rtl/>
              </w:rPr>
            </w:pPr>
          </w:p>
        </w:tc>
      </w:tr>
      <w:tr w:rsidR="002C56D0" w:rsidRPr="002C56D0" w14:paraId="3A9209F6" w14:textId="77777777" w:rsidTr="00420D0E">
        <w:tc>
          <w:tcPr>
            <w:tcW w:w="4158" w:type="dxa"/>
          </w:tcPr>
          <w:p w14:paraId="378B5AD0" w14:textId="77777777" w:rsidR="002C56D0" w:rsidRPr="002C56D0" w:rsidRDefault="002C56D0" w:rsidP="002C56D0">
            <w:pPr>
              <w:numPr>
                <w:ilvl w:val="0"/>
                <w:numId w:val="37"/>
              </w:numPr>
              <w:contextualSpacing/>
              <w:rPr>
                <w:rFonts w:ascii="Calibri" w:eastAsia="Calibri" w:hAnsi="Calibri"/>
                <w:sz w:val="20"/>
                <w:szCs w:val="24"/>
                <w:rtl/>
              </w:rPr>
            </w:pPr>
            <w:r w:rsidRPr="002C56D0">
              <w:rPr>
                <w:rFonts w:ascii="Calibri" w:eastAsia="Calibri" w:hAnsi="Calibri" w:hint="cs"/>
                <w:sz w:val="20"/>
                <w:szCs w:val="24"/>
                <w:rtl/>
              </w:rPr>
              <w:t xml:space="preserve">تقوم الإدارة بتقييم أداء العاملين بشكل </w:t>
            </w:r>
            <w:r w:rsidRPr="002C56D0">
              <w:rPr>
                <w:rFonts w:ascii="Calibri" w:eastAsia="Calibri" w:hAnsi="Calibri" w:hint="cs"/>
                <w:sz w:val="20"/>
                <w:szCs w:val="24"/>
                <w:rtl/>
              </w:rPr>
              <w:lastRenderedPageBreak/>
              <w:t>مستمر ومتابعة العمل.</w:t>
            </w:r>
          </w:p>
        </w:tc>
        <w:tc>
          <w:tcPr>
            <w:tcW w:w="1260" w:type="dxa"/>
          </w:tcPr>
          <w:p w14:paraId="7827A56A" w14:textId="77777777" w:rsidR="002C56D0" w:rsidRPr="002C56D0" w:rsidRDefault="002C56D0" w:rsidP="002C56D0">
            <w:pPr>
              <w:rPr>
                <w:rFonts w:ascii="Calibri" w:eastAsia="Calibri" w:hAnsi="Calibri"/>
                <w:b/>
                <w:bCs/>
                <w:sz w:val="20"/>
                <w:szCs w:val="24"/>
                <w:rtl/>
              </w:rPr>
            </w:pPr>
          </w:p>
        </w:tc>
        <w:tc>
          <w:tcPr>
            <w:tcW w:w="900" w:type="dxa"/>
          </w:tcPr>
          <w:p w14:paraId="2401DB21" w14:textId="77777777" w:rsidR="002C56D0" w:rsidRPr="002C56D0" w:rsidRDefault="002C56D0" w:rsidP="002C56D0">
            <w:pPr>
              <w:rPr>
                <w:rFonts w:ascii="Calibri" w:eastAsia="Calibri" w:hAnsi="Calibri"/>
                <w:b/>
                <w:bCs/>
                <w:sz w:val="20"/>
                <w:szCs w:val="24"/>
                <w:rtl/>
              </w:rPr>
            </w:pPr>
          </w:p>
        </w:tc>
        <w:tc>
          <w:tcPr>
            <w:tcW w:w="810" w:type="dxa"/>
          </w:tcPr>
          <w:p w14:paraId="76405222" w14:textId="77777777" w:rsidR="002C56D0" w:rsidRPr="002C56D0" w:rsidRDefault="002C56D0" w:rsidP="002C56D0">
            <w:pPr>
              <w:rPr>
                <w:rFonts w:ascii="Calibri" w:eastAsia="Calibri" w:hAnsi="Calibri"/>
                <w:b/>
                <w:bCs/>
                <w:sz w:val="20"/>
                <w:szCs w:val="24"/>
                <w:rtl/>
              </w:rPr>
            </w:pPr>
          </w:p>
        </w:tc>
        <w:tc>
          <w:tcPr>
            <w:tcW w:w="630" w:type="dxa"/>
          </w:tcPr>
          <w:p w14:paraId="1C9BD7B1" w14:textId="77777777" w:rsidR="002C56D0" w:rsidRPr="002C56D0" w:rsidRDefault="002C56D0" w:rsidP="002C56D0">
            <w:pPr>
              <w:rPr>
                <w:rFonts w:ascii="Calibri" w:eastAsia="Calibri" w:hAnsi="Calibri"/>
                <w:b/>
                <w:bCs/>
                <w:sz w:val="20"/>
                <w:szCs w:val="24"/>
                <w:rtl/>
              </w:rPr>
            </w:pPr>
          </w:p>
        </w:tc>
        <w:tc>
          <w:tcPr>
            <w:tcW w:w="1098" w:type="dxa"/>
          </w:tcPr>
          <w:p w14:paraId="21AE6629" w14:textId="77777777" w:rsidR="002C56D0" w:rsidRPr="002C56D0" w:rsidRDefault="002C56D0" w:rsidP="002C56D0">
            <w:pPr>
              <w:rPr>
                <w:rFonts w:ascii="Calibri" w:eastAsia="Calibri" w:hAnsi="Calibri"/>
                <w:b/>
                <w:bCs/>
                <w:sz w:val="20"/>
                <w:szCs w:val="24"/>
                <w:rtl/>
              </w:rPr>
            </w:pPr>
          </w:p>
        </w:tc>
      </w:tr>
    </w:tbl>
    <w:p w14:paraId="0F94FEC2" w14:textId="77777777" w:rsidR="002C56D0" w:rsidRPr="002C56D0" w:rsidRDefault="002C56D0" w:rsidP="002C56D0">
      <w:pPr>
        <w:spacing w:after="200" w:line="276" w:lineRule="auto"/>
        <w:rPr>
          <w:rFonts w:ascii="Calibri" w:eastAsia="Calibri" w:hAnsi="Calibri" w:cs="Arial"/>
          <w:kern w:val="0"/>
          <w:szCs w:val="22"/>
          <w14:ligatures w14:val="none"/>
        </w:rPr>
      </w:pPr>
    </w:p>
    <w:p w14:paraId="70931081" w14:textId="77777777" w:rsidR="002C56D0" w:rsidRPr="002C56D0" w:rsidRDefault="002C56D0" w:rsidP="002C56D0">
      <w:pPr>
        <w:rPr>
          <w:lang w:bidi="ar-EG"/>
        </w:rPr>
      </w:pPr>
    </w:p>
    <w:p w14:paraId="3D9D6722" w14:textId="77777777" w:rsidR="0031121F" w:rsidRPr="002C56D0" w:rsidRDefault="0031121F" w:rsidP="0031121F">
      <w:pPr>
        <w:bidi w:val="0"/>
        <w:spacing w:after="0" w:line="360" w:lineRule="auto"/>
        <w:ind w:left="720" w:hanging="720"/>
        <w:rPr>
          <w:rFonts w:asciiTheme="majorBidi" w:hAnsiTheme="majorBidi" w:cstheme="majorBidi"/>
          <w:sz w:val="28"/>
          <w:lang w:bidi="ar-EG"/>
        </w:rPr>
      </w:pPr>
    </w:p>
    <w:p w14:paraId="5A8A4D9B" w14:textId="77777777" w:rsidR="0031121F" w:rsidRPr="002C56D0" w:rsidRDefault="0031121F" w:rsidP="002C56D0">
      <w:pPr>
        <w:spacing w:after="0" w:line="360" w:lineRule="auto"/>
        <w:ind w:left="720" w:hanging="720"/>
        <w:jc w:val="both"/>
        <w:rPr>
          <w:rFonts w:asciiTheme="majorBidi" w:hAnsiTheme="majorBidi" w:cstheme="majorBidi"/>
          <w:sz w:val="28"/>
          <w:rtl/>
          <w:lang w:bidi="ar-EG"/>
        </w:rPr>
      </w:pPr>
    </w:p>
    <w:p w14:paraId="1F38F4E8" w14:textId="77777777" w:rsidR="00C26114" w:rsidRPr="002C56D0" w:rsidRDefault="00C26114" w:rsidP="00D30CC0">
      <w:pPr>
        <w:bidi w:val="0"/>
        <w:spacing w:line="360" w:lineRule="auto"/>
        <w:jc w:val="both"/>
        <w:rPr>
          <w:rFonts w:asciiTheme="majorBidi" w:hAnsiTheme="majorBidi" w:cstheme="majorBidi"/>
          <w:sz w:val="28"/>
          <w:rtl/>
        </w:rPr>
      </w:pPr>
    </w:p>
    <w:p w14:paraId="709FD1AE" w14:textId="77777777" w:rsidR="00915ADB" w:rsidRPr="002C56D0" w:rsidRDefault="00915ADB" w:rsidP="00D30CC0">
      <w:pPr>
        <w:spacing w:line="360" w:lineRule="auto"/>
        <w:jc w:val="both"/>
        <w:rPr>
          <w:rFonts w:asciiTheme="majorBidi" w:hAnsiTheme="majorBidi" w:cstheme="majorBidi"/>
          <w:sz w:val="28"/>
          <w:rtl/>
        </w:rPr>
      </w:pPr>
    </w:p>
    <w:p w14:paraId="6E52896B" w14:textId="6FA0895E" w:rsidR="009125CE" w:rsidRPr="009125CE" w:rsidRDefault="009125CE" w:rsidP="00692B5F">
      <w:pPr>
        <w:spacing w:line="360" w:lineRule="auto"/>
        <w:rPr>
          <w:rFonts w:ascii="Sakkal Majalla" w:hAnsi="Sakkal Majalla" w:cs="Sakkal Majalla"/>
          <w:b/>
          <w:bCs/>
          <w:sz w:val="28"/>
        </w:rPr>
      </w:pPr>
    </w:p>
    <w:sectPr w:rsidR="009125CE" w:rsidRPr="009125CE" w:rsidSect="00692B5F">
      <w:footerReference w:type="default" r:id="rId17"/>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48133F" w14:textId="77777777" w:rsidR="00385B2B" w:rsidRDefault="00385B2B" w:rsidP="009125CE">
      <w:pPr>
        <w:spacing w:after="0" w:line="240" w:lineRule="auto"/>
      </w:pPr>
      <w:r>
        <w:separator/>
      </w:r>
    </w:p>
  </w:endnote>
  <w:endnote w:type="continuationSeparator" w:id="0">
    <w:p w14:paraId="2C9013A4" w14:textId="77777777" w:rsidR="00385B2B" w:rsidRDefault="00385B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91038520"/>
      <w:docPartObj>
        <w:docPartGallery w:val="Page Numbers (Bottom of Page)"/>
        <w:docPartUnique/>
      </w:docPartObj>
    </w:sdtPr>
    <w:sdtContent>
      <w:p w14:paraId="3389B2A2" w14:textId="647561CE" w:rsidR="00420D0E" w:rsidRDefault="00420D0E">
        <w:pPr>
          <w:pStyle w:val="Footer"/>
          <w:jc w:val="center"/>
        </w:pPr>
        <w:r>
          <w:fldChar w:fldCharType="begin"/>
        </w:r>
        <w:r>
          <w:instrText xml:space="preserve"> PAGE   \* MERGEFORMAT </w:instrText>
        </w:r>
        <w:r>
          <w:fldChar w:fldCharType="separate"/>
        </w:r>
        <w:r w:rsidR="006F45FB">
          <w:rPr>
            <w:rFonts w:hint="cs"/>
            <w:noProof/>
            <w:rtl/>
          </w:rPr>
          <w:t>‌ي</w:t>
        </w:r>
        <w:r>
          <w:rPr>
            <w:noProof/>
          </w:rPr>
          <w:fldChar w:fldCharType="end"/>
        </w:r>
      </w:p>
    </w:sdtContent>
  </w:sdt>
  <w:p w14:paraId="4AC274C1" w14:textId="77777777" w:rsidR="00420D0E" w:rsidRDefault="00420D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926259836"/>
      <w:docPartObj>
        <w:docPartGallery w:val="Page Numbers (Bottom of Page)"/>
        <w:docPartUnique/>
      </w:docPartObj>
    </w:sdtPr>
    <w:sdtContent>
      <w:p w14:paraId="37DF25C7" w14:textId="77777777" w:rsidR="00420D0E" w:rsidRDefault="00420D0E">
        <w:pPr>
          <w:pStyle w:val="Footer"/>
          <w:jc w:val="center"/>
        </w:pPr>
        <w:r>
          <w:fldChar w:fldCharType="begin"/>
        </w:r>
        <w:r>
          <w:instrText xml:space="preserve"> PAGE   \* MERGEFORMAT </w:instrText>
        </w:r>
        <w:r>
          <w:fldChar w:fldCharType="separate"/>
        </w:r>
        <w:r w:rsidR="00DC2459">
          <w:rPr>
            <w:noProof/>
            <w:rtl/>
          </w:rPr>
          <w:t>39</w:t>
        </w:r>
        <w:r>
          <w:rPr>
            <w:noProof/>
          </w:rPr>
          <w:fldChar w:fldCharType="end"/>
        </w:r>
      </w:p>
    </w:sdtContent>
  </w:sdt>
  <w:p w14:paraId="06B91066" w14:textId="77777777" w:rsidR="00420D0E" w:rsidRDefault="00420D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01C0F6" w14:textId="77777777" w:rsidR="00385B2B" w:rsidRDefault="00385B2B" w:rsidP="009125CE">
      <w:pPr>
        <w:spacing w:after="0" w:line="240" w:lineRule="auto"/>
      </w:pPr>
      <w:r>
        <w:separator/>
      </w:r>
    </w:p>
  </w:footnote>
  <w:footnote w:type="continuationSeparator" w:id="0">
    <w:p w14:paraId="4FBB17E7" w14:textId="77777777" w:rsidR="00385B2B" w:rsidRDefault="00385B2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D0C11"/>
    <w:multiLevelType w:val="hybridMultilevel"/>
    <w:tmpl w:val="42063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B838EF"/>
    <w:multiLevelType w:val="hybridMultilevel"/>
    <w:tmpl w:val="F2D219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1612D"/>
    <w:multiLevelType w:val="hybridMultilevel"/>
    <w:tmpl w:val="910CDE10"/>
    <w:lvl w:ilvl="0" w:tplc="6EE00CE2">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314362"/>
    <w:multiLevelType w:val="hybridMultilevel"/>
    <w:tmpl w:val="8E90D7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333005"/>
    <w:multiLevelType w:val="hybridMultilevel"/>
    <w:tmpl w:val="F15AD482"/>
    <w:lvl w:ilvl="0" w:tplc="58288DF6">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392C4D"/>
    <w:multiLevelType w:val="hybridMultilevel"/>
    <w:tmpl w:val="A560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5F2337"/>
    <w:multiLevelType w:val="hybridMultilevel"/>
    <w:tmpl w:val="4184C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00818B2"/>
    <w:multiLevelType w:val="hybridMultilevel"/>
    <w:tmpl w:val="B92A0A36"/>
    <w:lvl w:ilvl="0" w:tplc="58288DF6">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6B2E0F"/>
    <w:multiLevelType w:val="multilevel"/>
    <w:tmpl w:val="8ECEEA00"/>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1F2096C"/>
    <w:multiLevelType w:val="hybridMultilevel"/>
    <w:tmpl w:val="2EFE1FBC"/>
    <w:lvl w:ilvl="0" w:tplc="EB36016A">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300984"/>
    <w:multiLevelType w:val="hybridMultilevel"/>
    <w:tmpl w:val="6C486A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167513"/>
    <w:multiLevelType w:val="hybridMultilevel"/>
    <w:tmpl w:val="6F101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72194F"/>
    <w:multiLevelType w:val="hybridMultilevel"/>
    <w:tmpl w:val="954CF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4F11DD"/>
    <w:multiLevelType w:val="hybridMultilevel"/>
    <w:tmpl w:val="F6D032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9244E4"/>
    <w:multiLevelType w:val="hybridMultilevel"/>
    <w:tmpl w:val="3E06F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BDE00C1"/>
    <w:multiLevelType w:val="hybridMultilevel"/>
    <w:tmpl w:val="1A1C05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D03082"/>
    <w:multiLevelType w:val="hybridMultilevel"/>
    <w:tmpl w:val="56CAFDF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4C32F11"/>
    <w:multiLevelType w:val="multilevel"/>
    <w:tmpl w:val="2F2AE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136032"/>
    <w:multiLevelType w:val="hybridMultilevel"/>
    <w:tmpl w:val="8A22C79C"/>
    <w:lvl w:ilvl="0" w:tplc="EB36016A">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AA4265"/>
    <w:multiLevelType w:val="hybridMultilevel"/>
    <w:tmpl w:val="44B2B45C"/>
    <w:lvl w:ilvl="0" w:tplc="BC70BAC2">
      <w:start w:val="1"/>
      <w:numFmt w:val="decimal"/>
      <w:lvlText w:val="%1."/>
      <w:lvlJc w:val="left"/>
      <w:pPr>
        <w:ind w:left="720" w:hanging="360"/>
      </w:pPr>
      <w:rPr>
        <w:rFonts w:ascii="Simplified Arabic" w:hAnsi="Simplified Arabic"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3">
    <w:nsid w:val="566D6BFF"/>
    <w:multiLevelType w:val="hybridMultilevel"/>
    <w:tmpl w:val="B87025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003E49"/>
    <w:multiLevelType w:val="hybridMultilevel"/>
    <w:tmpl w:val="5AFCF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6E0B75"/>
    <w:multiLevelType w:val="multilevel"/>
    <w:tmpl w:val="27289BE0"/>
    <w:lvl w:ilvl="0">
      <w:start w:val="1"/>
      <w:numFmt w:val="decimal"/>
      <w:lvlText w:val="%1."/>
      <w:lvlJc w:val="left"/>
      <w:pPr>
        <w:ind w:left="720" w:hanging="360"/>
      </w:pPr>
      <w:rPr>
        <w:rFonts w:hint="default"/>
        <w:b/>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F6B4E09"/>
    <w:multiLevelType w:val="hybridMultilevel"/>
    <w:tmpl w:val="F620F0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F74A64"/>
    <w:multiLevelType w:val="hybridMultilevel"/>
    <w:tmpl w:val="00062BB6"/>
    <w:lvl w:ilvl="0" w:tplc="EB36016A">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FD734B"/>
    <w:multiLevelType w:val="hybridMultilevel"/>
    <w:tmpl w:val="B9826336"/>
    <w:lvl w:ilvl="0" w:tplc="58288DF6">
      <w:numFmt w:val="bullet"/>
      <w:suff w:val="space"/>
      <w:lvlText w:val="-"/>
      <w:lvlJc w:val="left"/>
      <w:pPr>
        <w:ind w:left="720" w:hanging="360"/>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051DDA"/>
    <w:multiLevelType w:val="hybridMultilevel"/>
    <w:tmpl w:val="C24C76A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4E8743D"/>
    <w:multiLevelType w:val="hybridMultilevel"/>
    <w:tmpl w:val="2828EE9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8002159"/>
    <w:multiLevelType w:val="hybridMultilevel"/>
    <w:tmpl w:val="F66ACF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961E4F"/>
    <w:multiLevelType w:val="hybridMultilevel"/>
    <w:tmpl w:val="D3F2A2F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F71765"/>
    <w:multiLevelType w:val="hybridMultilevel"/>
    <w:tmpl w:val="45BC9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84315B"/>
    <w:multiLevelType w:val="multilevel"/>
    <w:tmpl w:val="E356DD96"/>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29"/>
  </w:num>
  <w:num w:numId="4">
    <w:abstractNumId w:val="6"/>
  </w:num>
  <w:num w:numId="5">
    <w:abstractNumId w:val="35"/>
  </w:num>
  <w:num w:numId="6">
    <w:abstractNumId w:val="16"/>
  </w:num>
  <w:num w:numId="7">
    <w:abstractNumId w:val="20"/>
  </w:num>
  <w:num w:numId="8">
    <w:abstractNumId w:val="24"/>
  </w:num>
  <w:num w:numId="9">
    <w:abstractNumId w:val="11"/>
  </w:num>
  <w:num w:numId="10">
    <w:abstractNumId w:val="28"/>
  </w:num>
  <w:num w:numId="11">
    <w:abstractNumId w:val="1"/>
  </w:num>
  <w:num w:numId="12">
    <w:abstractNumId w:val="12"/>
  </w:num>
  <w:num w:numId="13">
    <w:abstractNumId w:val="33"/>
  </w:num>
  <w:num w:numId="14">
    <w:abstractNumId w:val="17"/>
  </w:num>
  <w:num w:numId="15">
    <w:abstractNumId w:val="23"/>
  </w:num>
  <w:num w:numId="16">
    <w:abstractNumId w:val="21"/>
  </w:num>
  <w:num w:numId="17">
    <w:abstractNumId w:val="26"/>
  </w:num>
  <w:num w:numId="18">
    <w:abstractNumId w:val="1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8"/>
  </w:num>
  <w:num w:numId="22">
    <w:abstractNumId w:val="3"/>
  </w:num>
  <w:num w:numId="23">
    <w:abstractNumId w:val="31"/>
  </w:num>
  <w:num w:numId="24">
    <w:abstractNumId w:val="22"/>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32"/>
  </w:num>
  <w:num w:numId="27">
    <w:abstractNumId w:val="27"/>
  </w:num>
  <w:num w:numId="28">
    <w:abstractNumId w:val="15"/>
  </w:num>
  <w:num w:numId="29">
    <w:abstractNumId w:val="2"/>
  </w:num>
  <w:num w:numId="30">
    <w:abstractNumId w:val="19"/>
  </w:num>
  <w:num w:numId="31">
    <w:abstractNumId w:val="13"/>
  </w:num>
  <w:num w:numId="32">
    <w:abstractNumId w:val="25"/>
  </w:num>
  <w:num w:numId="33">
    <w:abstractNumId w:val="5"/>
  </w:num>
  <w:num w:numId="34">
    <w:abstractNumId w:val="30"/>
  </w:num>
  <w:num w:numId="35">
    <w:abstractNumId w:val="4"/>
  </w:num>
  <w:num w:numId="36">
    <w:abstractNumId w:val="34"/>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225D2"/>
    <w:rsid w:val="000A2A13"/>
    <w:rsid w:val="000C6650"/>
    <w:rsid w:val="000D556C"/>
    <w:rsid w:val="000F44B4"/>
    <w:rsid w:val="00126B2F"/>
    <w:rsid w:val="001902DB"/>
    <w:rsid w:val="001B0CF8"/>
    <w:rsid w:val="001C2162"/>
    <w:rsid w:val="001D49A5"/>
    <w:rsid w:val="00200E1C"/>
    <w:rsid w:val="002C56D0"/>
    <w:rsid w:val="0031121F"/>
    <w:rsid w:val="00317D40"/>
    <w:rsid w:val="003645CB"/>
    <w:rsid w:val="00385B2B"/>
    <w:rsid w:val="003A51DE"/>
    <w:rsid w:val="00420D0E"/>
    <w:rsid w:val="00462AB0"/>
    <w:rsid w:val="004770EA"/>
    <w:rsid w:val="004829DF"/>
    <w:rsid w:val="004A1C04"/>
    <w:rsid w:val="004A2048"/>
    <w:rsid w:val="004B7691"/>
    <w:rsid w:val="004F1436"/>
    <w:rsid w:val="0051217D"/>
    <w:rsid w:val="00590B27"/>
    <w:rsid w:val="00593147"/>
    <w:rsid w:val="005A41C2"/>
    <w:rsid w:val="005A5201"/>
    <w:rsid w:val="00621C92"/>
    <w:rsid w:val="0062508B"/>
    <w:rsid w:val="0062761F"/>
    <w:rsid w:val="00683B44"/>
    <w:rsid w:val="00692B5F"/>
    <w:rsid w:val="006948DE"/>
    <w:rsid w:val="006B7EDC"/>
    <w:rsid w:val="006C10F9"/>
    <w:rsid w:val="006C43D8"/>
    <w:rsid w:val="006D335D"/>
    <w:rsid w:val="006F45FB"/>
    <w:rsid w:val="0073629F"/>
    <w:rsid w:val="00770FE5"/>
    <w:rsid w:val="007B0E54"/>
    <w:rsid w:val="007C0DDE"/>
    <w:rsid w:val="007E3A20"/>
    <w:rsid w:val="007F5A6C"/>
    <w:rsid w:val="008204EF"/>
    <w:rsid w:val="00852581"/>
    <w:rsid w:val="00877AAC"/>
    <w:rsid w:val="00884F19"/>
    <w:rsid w:val="008D24A1"/>
    <w:rsid w:val="008F1EAE"/>
    <w:rsid w:val="008F2698"/>
    <w:rsid w:val="00911EBE"/>
    <w:rsid w:val="009125CE"/>
    <w:rsid w:val="0091341A"/>
    <w:rsid w:val="00915ADB"/>
    <w:rsid w:val="00926059"/>
    <w:rsid w:val="00935D0C"/>
    <w:rsid w:val="00964084"/>
    <w:rsid w:val="00980557"/>
    <w:rsid w:val="009A2C78"/>
    <w:rsid w:val="009B6888"/>
    <w:rsid w:val="009C0161"/>
    <w:rsid w:val="009C5CCC"/>
    <w:rsid w:val="009D108D"/>
    <w:rsid w:val="009E1436"/>
    <w:rsid w:val="009E5668"/>
    <w:rsid w:val="00A14528"/>
    <w:rsid w:val="00A20C3B"/>
    <w:rsid w:val="00A2191A"/>
    <w:rsid w:val="00A229AA"/>
    <w:rsid w:val="00A74F76"/>
    <w:rsid w:val="00AA79E9"/>
    <w:rsid w:val="00AB0A70"/>
    <w:rsid w:val="00AC2AFD"/>
    <w:rsid w:val="00B10AF9"/>
    <w:rsid w:val="00B2177D"/>
    <w:rsid w:val="00B23D72"/>
    <w:rsid w:val="00B43FA1"/>
    <w:rsid w:val="00B63B0F"/>
    <w:rsid w:val="00B7678A"/>
    <w:rsid w:val="00BD3DEC"/>
    <w:rsid w:val="00C12123"/>
    <w:rsid w:val="00C26114"/>
    <w:rsid w:val="00C44A71"/>
    <w:rsid w:val="00C650D9"/>
    <w:rsid w:val="00C71E18"/>
    <w:rsid w:val="00C74213"/>
    <w:rsid w:val="00C81990"/>
    <w:rsid w:val="00C933EA"/>
    <w:rsid w:val="00C962F7"/>
    <w:rsid w:val="00D22171"/>
    <w:rsid w:val="00D30CC0"/>
    <w:rsid w:val="00D574C7"/>
    <w:rsid w:val="00D57DEF"/>
    <w:rsid w:val="00DA09DC"/>
    <w:rsid w:val="00DC2459"/>
    <w:rsid w:val="00DE0675"/>
    <w:rsid w:val="00E04D34"/>
    <w:rsid w:val="00E164FD"/>
    <w:rsid w:val="00E306A6"/>
    <w:rsid w:val="00E41C68"/>
    <w:rsid w:val="00E71C79"/>
    <w:rsid w:val="00EA337B"/>
    <w:rsid w:val="00EA6B5D"/>
    <w:rsid w:val="00EF49C9"/>
    <w:rsid w:val="00EF7163"/>
    <w:rsid w:val="00F0059D"/>
    <w:rsid w:val="00F34EB7"/>
    <w:rsid w:val="00F5299C"/>
    <w:rsid w:val="00F546CE"/>
    <w:rsid w:val="00F63641"/>
    <w:rsid w:val="00FB42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EBE"/>
    <w:pPr>
      <w:bidi/>
    </w:pPr>
    <w:rPr>
      <w:rFonts w:cs="Simplified Arabic"/>
      <w:szCs w:val="28"/>
    </w:rPr>
  </w:style>
  <w:style w:type="paragraph" w:styleId="Heading1">
    <w:name w:val="heading 1"/>
    <w:basedOn w:val="Normal"/>
    <w:next w:val="Normal"/>
    <w:link w:val="Heading1Char"/>
    <w:uiPriority w:val="9"/>
    <w:qFormat/>
    <w:rsid w:val="00911EBE"/>
    <w:pPr>
      <w:keepNext/>
      <w:keepLines/>
      <w:spacing w:before="240" w:after="0"/>
      <w:outlineLvl w:val="0"/>
    </w:pPr>
    <w:rPr>
      <w:rFonts w:asciiTheme="majorHAnsi" w:eastAsiaTheme="majorEastAsia" w:hAnsiTheme="majorHAnsi"/>
      <w:sz w:val="32"/>
      <w:szCs w:val="32"/>
    </w:rPr>
  </w:style>
  <w:style w:type="paragraph" w:styleId="Heading2">
    <w:name w:val="heading 2"/>
    <w:basedOn w:val="Normal"/>
    <w:next w:val="Normal"/>
    <w:link w:val="Heading2Char"/>
    <w:uiPriority w:val="9"/>
    <w:unhideWhenUsed/>
    <w:qFormat/>
    <w:rsid w:val="00D30C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BE"/>
    <w:rPr>
      <w:rFonts w:asciiTheme="majorHAnsi" w:eastAsiaTheme="majorEastAsia" w:hAnsiTheme="majorHAnsi" w:cs="Simplified Arabic"/>
      <w:sz w:val="32"/>
      <w:szCs w:val="32"/>
    </w:rPr>
  </w:style>
  <w:style w:type="character" w:customStyle="1" w:styleId="Heading2Char">
    <w:name w:val="Heading 2 Char"/>
    <w:basedOn w:val="DefaultParagraphFont"/>
    <w:link w:val="Heading2"/>
    <w:uiPriority w:val="9"/>
    <w:rsid w:val="00D30CC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15ADB"/>
    <w:pPr>
      <w:ind w:left="720"/>
      <w:contextualSpacing/>
    </w:pPr>
  </w:style>
  <w:style w:type="paragraph" w:styleId="Caption">
    <w:name w:val="caption"/>
    <w:basedOn w:val="Normal"/>
    <w:next w:val="Normal"/>
    <w:uiPriority w:val="35"/>
    <w:unhideWhenUsed/>
    <w:qFormat/>
    <w:rsid w:val="00C44A7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92B5F"/>
    <w:pPr>
      <w:bidi w:val="0"/>
      <w:outlineLvl w:val="9"/>
    </w:pPr>
    <w:rPr>
      <w:kern w:val="0"/>
      <w14:ligatures w14:val="none"/>
    </w:rPr>
  </w:style>
  <w:style w:type="paragraph" w:styleId="TOC1">
    <w:name w:val="toc 1"/>
    <w:basedOn w:val="Normal"/>
    <w:next w:val="Normal"/>
    <w:autoRedefine/>
    <w:uiPriority w:val="39"/>
    <w:unhideWhenUsed/>
    <w:rsid w:val="00420D0E"/>
    <w:pPr>
      <w:tabs>
        <w:tab w:val="right" w:leader="dot" w:pos="9017"/>
      </w:tabs>
      <w:spacing w:after="100"/>
    </w:pPr>
    <w:rPr>
      <w:rFonts w:eastAsia="SimSun"/>
      <w:b/>
      <w:bCs/>
      <w:noProof/>
      <w:lang w:bidi="ar-EG"/>
    </w:rPr>
  </w:style>
  <w:style w:type="paragraph" w:styleId="TOC2">
    <w:name w:val="toc 2"/>
    <w:basedOn w:val="Normal"/>
    <w:next w:val="Normal"/>
    <w:autoRedefine/>
    <w:uiPriority w:val="39"/>
    <w:unhideWhenUsed/>
    <w:rsid w:val="00692B5F"/>
    <w:pPr>
      <w:spacing w:after="100"/>
      <w:ind w:left="220"/>
    </w:pPr>
  </w:style>
  <w:style w:type="character" w:styleId="Hyperlink">
    <w:name w:val="Hyperlink"/>
    <w:basedOn w:val="DefaultParagraphFont"/>
    <w:uiPriority w:val="99"/>
    <w:unhideWhenUsed/>
    <w:rsid w:val="00692B5F"/>
    <w:rPr>
      <w:color w:val="0563C1" w:themeColor="hyperlink"/>
      <w:u w:val="single"/>
    </w:rPr>
  </w:style>
  <w:style w:type="paragraph" w:styleId="BalloonText">
    <w:name w:val="Balloon Text"/>
    <w:basedOn w:val="Normal"/>
    <w:link w:val="BalloonTextChar"/>
    <w:uiPriority w:val="99"/>
    <w:semiHidden/>
    <w:unhideWhenUsed/>
    <w:rsid w:val="00911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EBE"/>
    <w:rPr>
      <w:rFonts w:ascii="Tahoma" w:hAnsi="Tahoma" w:cs="Tahoma"/>
      <w:sz w:val="16"/>
      <w:szCs w:val="16"/>
    </w:rPr>
  </w:style>
  <w:style w:type="table" w:customStyle="1" w:styleId="MediumGrid1-Accent11">
    <w:name w:val="Medium Grid 1 - Accent 11"/>
    <w:basedOn w:val="TableNormal"/>
    <w:next w:val="MediumGrid1-Accent1"/>
    <w:uiPriority w:val="67"/>
    <w:rsid w:val="000C6650"/>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1">
    <w:name w:val="Medium Grid 1 Accent 1"/>
    <w:basedOn w:val="TableNormal"/>
    <w:uiPriority w:val="67"/>
    <w:rsid w:val="000C66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6">
    <w:name w:val="Light Grid Accent 6"/>
    <w:basedOn w:val="TableNormal"/>
    <w:uiPriority w:val="62"/>
    <w:rsid w:val="00D574C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PlainTable111">
    <w:name w:val="Plain Table 111"/>
    <w:basedOn w:val="TableNormal"/>
    <w:uiPriority w:val="41"/>
    <w:rsid w:val="00980557"/>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
    <w:name w:val="Plain Table 11"/>
    <w:basedOn w:val="TableNormal"/>
    <w:uiPriority w:val="41"/>
    <w:rsid w:val="00E306A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
    <w:name w:val="Table Grid1"/>
    <w:basedOn w:val="TableNormal"/>
    <w:next w:val="TableGrid"/>
    <w:uiPriority w:val="59"/>
    <w:rsid w:val="002C56D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C5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1EBE"/>
    <w:pPr>
      <w:bidi/>
    </w:pPr>
    <w:rPr>
      <w:rFonts w:cs="Simplified Arabic"/>
      <w:szCs w:val="28"/>
    </w:rPr>
  </w:style>
  <w:style w:type="paragraph" w:styleId="Heading1">
    <w:name w:val="heading 1"/>
    <w:basedOn w:val="Normal"/>
    <w:next w:val="Normal"/>
    <w:link w:val="Heading1Char"/>
    <w:uiPriority w:val="9"/>
    <w:qFormat/>
    <w:rsid w:val="00911EBE"/>
    <w:pPr>
      <w:keepNext/>
      <w:keepLines/>
      <w:spacing w:before="240" w:after="0"/>
      <w:outlineLvl w:val="0"/>
    </w:pPr>
    <w:rPr>
      <w:rFonts w:asciiTheme="majorHAnsi" w:eastAsiaTheme="majorEastAsia" w:hAnsiTheme="majorHAnsi"/>
      <w:sz w:val="32"/>
      <w:szCs w:val="32"/>
    </w:rPr>
  </w:style>
  <w:style w:type="paragraph" w:styleId="Heading2">
    <w:name w:val="heading 2"/>
    <w:basedOn w:val="Normal"/>
    <w:next w:val="Normal"/>
    <w:link w:val="Heading2Char"/>
    <w:uiPriority w:val="9"/>
    <w:unhideWhenUsed/>
    <w:qFormat/>
    <w:rsid w:val="00D30C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EBE"/>
    <w:rPr>
      <w:rFonts w:asciiTheme="majorHAnsi" w:eastAsiaTheme="majorEastAsia" w:hAnsiTheme="majorHAnsi" w:cs="Simplified Arabic"/>
      <w:sz w:val="32"/>
      <w:szCs w:val="32"/>
    </w:rPr>
  </w:style>
  <w:style w:type="character" w:customStyle="1" w:styleId="Heading2Char">
    <w:name w:val="Heading 2 Char"/>
    <w:basedOn w:val="DefaultParagraphFont"/>
    <w:link w:val="Heading2"/>
    <w:uiPriority w:val="9"/>
    <w:rsid w:val="00D30CC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15ADB"/>
    <w:pPr>
      <w:ind w:left="720"/>
      <w:contextualSpacing/>
    </w:pPr>
  </w:style>
  <w:style w:type="paragraph" w:styleId="Caption">
    <w:name w:val="caption"/>
    <w:basedOn w:val="Normal"/>
    <w:next w:val="Normal"/>
    <w:uiPriority w:val="35"/>
    <w:unhideWhenUsed/>
    <w:qFormat/>
    <w:rsid w:val="00C44A7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92B5F"/>
    <w:pPr>
      <w:bidi w:val="0"/>
      <w:outlineLvl w:val="9"/>
    </w:pPr>
    <w:rPr>
      <w:kern w:val="0"/>
      <w14:ligatures w14:val="none"/>
    </w:rPr>
  </w:style>
  <w:style w:type="paragraph" w:styleId="TOC1">
    <w:name w:val="toc 1"/>
    <w:basedOn w:val="Normal"/>
    <w:next w:val="Normal"/>
    <w:autoRedefine/>
    <w:uiPriority w:val="39"/>
    <w:unhideWhenUsed/>
    <w:rsid w:val="00420D0E"/>
    <w:pPr>
      <w:tabs>
        <w:tab w:val="right" w:leader="dot" w:pos="9017"/>
      </w:tabs>
      <w:spacing w:after="100"/>
    </w:pPr>
    <w:rPr>
      <w:rFonts w:eastAsia="SimSun"/>
      <w:b/>
      <w:bCs/>
      <w:noProof/>
      <w:lang w:bidi="ar-EG"/>
    </w:rPr>
  </w:style>
  <w:style w:type="paragraph" w:styleId="TOC2">
    <w:name w:val="toc 2"/>
    <w:basedOn w:val="Normal"/>
    <w:next w:val="Normal"/>
    <w:autoRedefine/>
    <w:uiPriority w:val="39"/>
    <w:unhideWhenUsed/>
    <w:rsid w:val="00692B5F"/>
    <w:pPr>
      <w:spacing w:after="100"/>
      <w:ind w:left="220"/>
    </w:pPr>
  </w:style>
  <w:style w:type="character" w:styleId="Hyperlink">
    <w:name w:val="Hyperlink"/>
    <w:basedOn w:val="DefaultParagraphFont"/>
    <w:uiPriority w:val="99"/>
    <w:unhideWhenUsed/>
    <w:rsid w:val="00692B5F"/>
    <w:rPr>
      <w:color w:val="0563C1" w:themeColor="hyperlink"/>
      <w:u w:val="single"/>
    </w:rPr>
  </w:style>
  <w:style w:type="paragraph" w:styleId="BalloonText">
    <w:name w:val="Balloon Text"/>
    <w:basedOn w:val="Normal"/>
    <w:link w:val="BalloonTextChar"/>
    <w:uiPriority w:val="99"/>
    <w:semiHidden/>
    <w:unhideWhenUsed/>
    <w:rsid w:val="00911E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EBE"/>
    <w:rPr>
      <w:rFonts w:ascii="Tahoma" w:hAnsi="Tahoma" w:cs="Tahoma"/>
      <w:sz w:val="16"/>
      <w:szCs w:val="16"/>
    </w:rPr>
  </w:style>
  <w:style w:type="table" w:customStyle="1" w:styleId="MediumGrid1-Accent11">
    <w:name w:val="Medium Grid 1 - Accent 11"/>
    <w:basedOn w:val="TableNormal"/>
    <w:next w:val="MediumGrid1-Accent1"/>
    <w:uiPriority w:val="67"/>
    <w:rsid w:val="000C6650"/>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styleId="MediumGrid1-Accent1">
    <w:name w:val="Medium Grid 1 Accent 1"/>
    <w:basedOn w:val="TableNormal"/>
    <w:uiPriority w:val="67"/>
    <w:rsid w:val="000C66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LightGrid-Accent6">
    <w:name w:val="Light Grid Accent 6"/>
    <w:basedOn w:val="TableNormal"/>
    <w:uiPriority w:val="62"/>
    <w:rsid w:val="00D574C7"/>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customStyle="1" w:styleId="PlainTable111">
    <w:name w:val="Plain Table 111"/>
    <w:basedOn w:val="TableNormal"/>
    <w:uiPriority w:val="41"/>
    <w:rsid w:val="00980557"/>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
    <w:name w:val="Plain Table 11"/>
    <w:basedOn w:val="TableNormal"/>
    <w:uiPriority w:val="41"/>
    <w:rsid w:val="00E306A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
    <w:name w:val="Table Grid1"/>
    <w:basedOn w:val="TableNormal"/>
    <w:next w:val="TableGrid"/>
    <w:uiPriority w:val="59"/>
    <w:rsid w:val="002C56D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C56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3841F6F-07DD-4A1D-A683-4CDC24AA6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11979</Words>
  <Characters>68284</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manar</cp:lastModifiedBy>
  <cp:revision>2</cp:revision>
  <cp:lastPrinted>2024-07-16T15:59:00Z</cp:lastPrinted>
  <dcterms:created xsi:type="dcterms:W3CDTF">2024-11-04T13:58:00Z</dcterms:created>
  <dcterms:modified xsi:type="dcterms:W3CDTF">2024-11-04T13:58:00Z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