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FCBD4" w14:textId="77777777" w:rsidR="004D2587" w:rsidRPr="0097661E" w:rsidRDefault="00430691">
      <w:pPr>
        <w:rPr>
          <w:rFonts w:ascii="Sakkal Majalla" w:eastAsia="Sakkal Majalla" w:hAnsi="Sakkal Majalla" w:cs="Sakkal Majalla"/>
          <w:b/>
          <w:sz w:val="28"/>
          <w:szCs w:val="28"/>
        </w:rPr>
      </w:pPr>
      <w:r w:rsidRPr="0097661E">
        <w:rPr>
          <w:rFonts w:ascii="Sakkal Majalla" w:eastAsia="Sakkal Majalla" w:hAnsi="Sakkal Majalla" w:cs="Sakkal Majalla"/>
          <w:b/>
          <w:sz w:val="28"/>
          <w:szCs w:val="28"/>
          <w:rtl/>
        </w:rPr>
        <w:t xml:space="preserve">جامعة ميدأوشن </w:t>
      </w:r>
    </w:p>
    <w:p w14:paraId="4BCB65DF" w14:textId="77777777" w:rsidR="004D2587" w:rsidRPr="0097661E" w:rsidRDefault="00430691">
      <w:pPr>
        <w:rPr>
          <w:rFonts w:ascii="Sakkal Majalla" w:eastAsia="Sakkal Majalla" w:hAnsi="Sakkal Majalla" w:cs="Sakkal Majalla"/>
          <w:b/>
          <w:sz w:val="28"/>
          <w:szCs w:val="28"/>
        </w:rPr>
      </w:pPr>
      <w:r w:rsidRPr="0097661E">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1C146AB5" wp14:editId="564E5980">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97661E">
        <w:rPr>
          <w:rFonts w:ascii="Sakkal Majalla" w:eastAsia="Sakkal Majalla" w:hAnsi="Sakkal Majalla" w:cs="Sakkal Majalla"/>
          <w:b/>
          <w:sz w:val="28"/>
          <w:szCs w:val="28"/>
          <w:rtl/>
        </w:rPr>
        <w:t xml:space="preserve">    كلية الإدارة </w:t>
      </w:r>
    </w:p>
    <w:p w14:paraId="550FFE8B" w14:textId="1A1508B0" w:rsidR="004D2587" w:rsidRPr="0097661E" w:rsidRDefault="00430691">
      <w:pPr>
        <w:rPr>
          <w:rFonts w:ascii="Sakkal Majalla" w:eastAsia="Sakkal Majalla" w:hAnsi="Sakkal Majalla" w:cs="Sakkal Majalla"/>
          <w:sz w:val="28"/>
          <w:szCs w:val="28"/>
        </w:rPr>
      </w:pPr>
      <w:r w:rsidRPr="0097661E">
        <w:rPr>
          <w:rFonts w:ascii="Sakkal Majalla" w:eastAsia="Sakkal Majalla" w:hAnsi="Sakkal Majalla" w:cs="Sakkal Majalla"/>
          <w:b/>
          <w:sz w:val="28"/>
          <w:szCs w:val="28"/>
          <w:rtl/>
        </w:rPr>
        <w:t xml:space="preserve">قسم / </w:t>
      </w:r>
      <w:r w:rsidR="0007696B" w:rsidRPr="0097661E">
        <w:rPr>
          <w:rFonts w:ascii="Sakkal Majalla" w:eastAsia="Sakkal Majalla" w:hAnsi="Sakkal Majalla" w:cs="Sakkal Majalla" w:hint="cs"/>
          <w:b/>
          <w:sz w:val="28"/>
          <w:szCs w:val="28"/>
          <w:rtl/>
        </w:rPr>
        <w:t>ماجستير إدارة موارد بشرية</w:t>
      </w:r>
    </w:p>
    <w:p w14:paraId="61A4EEDD" w14:textId="77777777" w:rsidR="004D2587" w:rsidRPr="0097661E" w:rsidRDefault="004D2587">
      <w:pPr>
        <w:rPr>
          <w:rFonts w:ascii="Sakkal Majalla" w:eastAsia="Sakkal Majalla" w:hAnsi="Sakkal Majalla" w:cs="Sakkal Majalla"/>
          <w:sz w:val="28"/>
          <w:szCs w:val="28"/>
        </w:rPr>
      </w:pPr>
    </w:p>
    <w:p w14:paraId="0F6C825C" w14:textId="77777777" w:rsidR="004D2587" w:rsidRPr="0097661E" w:rsidRDefault="004D2587">
      <w:pPr>
        <w:rPr>
          <w:rFonts w:ascii="Sakkal Majalla" w:eastAsia="Sakkal Majalla" w:hAnsi="Sakkal Majalla" w:cs="Sakkal Majalla"/>
          <w:sz w:val="28"/>
          <w:szCs w:val="28"/>
        </w:rPr>
      </w:pPr>
    </w:p>
    <w:p w14:paraId="50D1B061" w14:textId="77777777" w:rsidR="004D2587" w:rsidRPr="0097661E" w:rsidRDefault="004D2587">
      <w:pPr>
        <w:rPr>
          <w:rFonts w:ascii="Simplified Arabic" w:eastAsia="Simplified Arabic" w:hAnsi="Simplified Arabic" w:cs="Simplified Arabic"/>
          <w:sz w:val="32"/>
          <w:szCs w:val="32"/>
        </w:rPr>
      </w:pPr>
    </w:p>
    <w:p w14:paraId="1768527B" w14:textId="77777777"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عنوان البحث</w:t>
      </w:r>
    </w:p>
    <w:p w14:paraId="1830F8FA" w14:textId="77777777" w:rsidR="004D2587" w:rsidRPr="0097661E" w:rsidRDefault="004D2587">
      <w:pPr>
        <w:jc w:val="center"/>
        <w:rPr>
          <w:rFonts w:ascii="Simplified Arabic" w:eastAsia="Simplified Arabic" w:hAnsi="Simplified Arabic" w:cs="Simplified Arabic"/>
          <w:sz w:val="32"/>
          <w:szCs w:val="32"/>
        </w:rPr>
      </w:pPr>
    </w:p>
    <w:p w14:paraId="29CC3C74" w14:textId="77777777" w:rsidR="004D2587" w:rsidRPr="0097661E" w:rsidRDefault="00430691">
      <w:pPr>
        <w:jc w:val="center"/>
        <w:rPr>
          <w:rFonts w:ascii="Simplified Arabic" w:eastAsia="Simplified Arabic" w:hAnsi="Simplified Arabic" w:cs="Simplified Arabic"/>
          <w:sz w:val="32"/>
          <w:szCs w:val="32"/>
        </w:rPr>
      </w:pPr>
      <w:bookmarkStart w:id="0" w:name="_gjdgxs" w:colFirst="0" w:colLast="0"/>
      <w:bookmarkEnd w:id="0"/>
      <w:r w:rsidRPr="0097661E">
        <w:rPr>
          <w:rFonts w:ascii="Simplified Arabic" w:eastAsia="Simplified Arabic" w:hAnsi="Simplified Arabic" w:cs="Simplified Arabic"/>
          <w:sz w:val="32"/>
          <w:szCs w:val="32"/>
          <w:rtl/>
        </w:rPr>
        <w:t>دور إدارة التدريب والتطوير في تحسين الأداء الوظيفي للعاملين</w:t>
      </w:r>
    </w:p>
    <w:p w14:paraId="1B37F95F" w14:textId="77777777"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Pr>
        <w:t>The role of the Training and Development Department in improving the job performance of employees</w:t>
      </w:r>
    </w:p>
    <w:p w14:paraId="4D667313" w14:textId="77777777" w:rsidR="004D2587" w:rsidRPr="0097661E" w:rsidRDefault="004D2587">
      <w:pPr>
        <w:jc w:val="center"/>
        <w:rPr>
          <w:rFonts w:ascii="Simplified Arabic" w:eastAsia="Simplified Arabic" w:hAnsi="Simplified Arabic" w:cs="Simplified Arabic"/>
          <w:sz w:val="32"/>
          <w:szCs w:val="32"/>
        </w:rPr>
      </w:pPr>
    </w:p>
    <w:p w14:paraId="6E597744" w14:textId="77777777" w:rsidR="004D2587" w:rsidRPr="0097661E" w:rsidRDefault="004D2587">
      <w:pPr>
        <w:jc w:val="center"/>
        <w:rPr>
          <w:rFonts w:ascii="Simplified Arabic" w:eastAsia="Simplified Arabic" w:hAnsi="Simplified Arabic" w:cs="Simplified Arabic"/>
          <w:sz w:val="32"/>
          <w:szCs w:val="32"/>
        </w:rPr>
      </w:pPr>
    </w:p>
    <w:p w14:paraId="794163F6" w14:textId="77777777" w:rsidR="004D2587" w:rsidRPr="0097661E" w:rsidRDefault="004D2587">
      <w:pPr>
        <w:jc w:val="center"/>
        <w:rPr>
          <w:rFonts w:ascii="Simplified Arabic" w:eastAsia="Simplified Arabic" w:hAnsi="Simplified Arabic" w:cs="Simplified Arabic"/>
          <w:sz w:val="32"/>
          <w:szCs w:val="32"/>
        </w:rPr>
      </w:pPr>
    </w:p>
    <w:p w14:paraId="5CA4C2BC" w14:textId="71F84582"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إعداد الطالب</w:t>
      </w:r>
      <w:r w:rsidR="0007696B" w:rsidRPr="0097661E">
        <w:rPr>
          <w:rFonts w:ascii="Simplified Arabic" w:eastAsia="Simplified Arabic" w:hAnsi="Simplified Arabic" w:cs="Simplified Arabic" w:hint="cs"/>
          <w:sz w:val="32"/>
          <w:szCs w:val="32"/>
          <w:rtl/>
        </w:rPr>
        <w:t>ة</w:t>
      </w:r>
      <w:r w:rsidRPr="0097661E">
        <w:rPr>
          <w:rFonts w:ascii="Simplified Arabic" w:eastAsia="Simplified Arabic" w:hAnsi="Simplified Arabic" w:cs="Simplified Arabic"/>
          <w:sz w:val="32"/>
          <w:szCs w:val="32"/>
          <w:rtl/>
        </w:rPr>
        <w:t>/</w:t>
      </w:r>
      <w:r w:rsidR="0007696B" w:rsidRPr="0097661E">
        <w:rPr>
          <w:rFonts w:ascii="Simplified Arabic" w:eastAsia="Simplified Arabic" w:hAnsi="Simplified Arabic" w:cs="Simplified Arabic" w:hint="cs"/>
          <w:sz w:val="32"/>
          <w:szCs w:val="32"/>
          <w:rtl/>
        </w:rPr>
        <w:t>حلا احمد مكين</w:t>
      </w:r>
    </w:p>
    <w:p w14:paraId="37CF9591" w14:textId="77777777" w:rsidR="004D2587" w:rsidRPr="0097661E" w:rsidRDefault="004D2587">
      <w:pPr>
        <w:rPr>
          <w:rFonts w:ascii="Simplified Arabic" w:eastAsia="Simplified Arabic" w:hAnsi="Simplified Arabic" w:cs="Simplified Arabic"/>
          <w:sz w:val="32"/>
          <w:szCs w:val="32"/>
        </w:rPr>
      </w:pPr>
    </w:p>
    <w:p w14:paraId="31A9AB67" w14:textId="6E1F35D8"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إشراف</w:t>
      </w:r>
      <w:r w:rsidR="0007696B" w:rsidRPr="0097661E">
        <w:rPr>
          <w:rFonts w:ascii="Simplified Arabic" w:eastAsia="Simplified Arabic" w:hAnsi="Simplified Arabic" w:cs="Simplified Arabic" w:hint="cs"/>
          <w:sz w:val="32"/>
          <w:szCs w:val="32"/>
          <w:rtl/>
        </w:rPr>
        <w:t xml:space="preserve"> د/ الفيصل</w:t>
      </w:r>
    </w:p>
    <w:p w14:paraId="55214C15" w14:textId="77777777" w:rsidR="004D2587" w:rsidRPr="0097661E" w:rsidRDefault="004D2587">
      <w:pPr>
        <w:jc w:val="center"/>
        <w:rPr>
          <w:rFonts w:ascii="Simplified Arabic" w:eastAsia="Simplified Arabic" w:hAnsi="Simplified Arabic" w:cs="Simplified Arabic"/>
          <w:sz w:val="32"/>
          <w:szCs w:val="32"/>
        </w:rPr>
      </w:pPr>
    </w:p>
    <w:p w14:paraId="7970AE46" w14:textId="77777777"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العام الدراسي:</w:t>
      </w:r>
    </w:p>
    <w:p w14:paraId="72DA9BCD" w14:textId="77777777" w:rsidR="004D2587" w:rsidRPr="0097661E" w:rsidRDefault="00430691">
      <w:pPr>
        <w:jc w:val="center"/>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Pr>
        <w:t>2024</w:t>
      </w:r>
    </w:p>
    <w:p w14:paraId="671DB964" w14:textId="358ABBD6" w:rsidR="003B7114" w:rsidRPr="0097661E" w:rsidRDefault="003B7114" w:rsidP="00D16C84">
      <w:pPr>
        <w:pStyle w:val="Heading2"/>
        <w:jc w:val="center"/>
        <w:rPr>
          <w:rFonts w:ascii="Simplified Arabic" w:hAnsi="Simplified Arabic" w:cs="Simplified Arabic"/>
          <w:b w:val="0"/>
          <w:bCs/>
          <w:sz w:val="28"/>
          <w:szCs w:val="28"/>
          <w:u w:val="single"/>
          <w:lang w:bidi="ar-EG"/>
        </w:rPr>
      </w:pPr>
      <w:bookmarkStart w:id="1" w:name="_Toc183091497"/>
      <w:r w:rsidRPr="0097661E">
        <w:rPr>
          <w:rFonts w:ascii="Simplified Arabic" w:hAnsi="Simplified Arabic" w:cs="Simplified Arabic" w:hint="cs"/>
          <w:b w:val="0"/>
          <w:bCs/>
          <w:sz w:val="28"/>
          <w:szCs w:val="28"/>
          <w:u w:val="single"/>
          <w:rtl/>
          <w:lang w:bidi="ar-EG"/>
        </w:rPr>
        <w:lastRenderedPageBreak/>
        <w:t>فهرس المحتويات:</w:t>
      </w:r>
      <w:bookmarkEnd w:id="1"/>
    </w:p>
    <w:sdt>
      <w:sdtPr>
        <w:rPr>
          <w:color w:val="auto"/>
        </w:rPr>
        <w:id w:val="-1920709201"/>
        <w:docPartObj>
          <w:docPartGallery w:val="Table of Contents"/>
          <w:docPartUnique/>
        </w:docPartObj>
      </w:sdtPr>
      <w:sdtEndPr>
        <w:rPr>
          <w:rFonts w:ascii="Calibri" w:eastAsia="Calibri" w:hAnsi="Calibri" w:cs="Calibri"/>
          <w:b/>
          <w:bCs/>
          <w:noProof/>
          <w:sz w:val="22"/>
          <w:szCs w:val="22"/>
          <w:rtl/>
        </w:rPr>
      </w:sdtEndPr>
      <w:sdtContent>
        <w:p w14:paraId="2CF25B4C" w14:textId="4BCA9658" w:rsidR="00D16C84" w:rsidRPr="0097661E" w:rsidRDefault="00D16C84" w:rsidP="00D16C84">
          <w:pPr>
            <w:pStyle w:val="TOCHeading"/>
            <w:rPr>
              <w:color w:val="auto"/>
            </w:rPr>
          </w:pPr>
        </w:p>
        <w:bookmarkStart w:id="2" w:name="_GoBack"/>
        <w:bookmarkEnd w:id="2"/>
        <w:p w14:paraId="1E6FF99A" w14:textId="02F016BF"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r w:rsidRPr="0097661E">
            <w:fldChar w:fldCharType="begin"/>
          </w:r>
          <w:r w:rsidRPr="0097661E">
            <w:instrText xml:space="preserve"> TOC \o "1-3" \h \z \u </w:instrText>
          </w:r>
          <w:r w:rsidRPr="0097661E">
            <w:fldChar w:fldCharType="separate"/>
          </w:r>
          <w:hyperlink w:anchor="_Toc183091497" w:history="1">
            <w:r w:rsidRPr="0097661E">
              <w:rPr>
                <w:rStyle w:val="Hyperlink"/>
                <w:rFonts w:ascii="Simplified Arabic" w:hAnsi="Simplified Arabic" w:cs="Simplified Arabic"/>
                <w:noProof/>
                <w:color w:val="auto"/>
                <w:sz w:val="28"/>
                <w:szCs w:val="28"/>
                <w:rtl/>
                <w:lang w:bidi="ar-EG"/>
              </w:rPr>
              <w:t>فهرس المحتويات: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_Toc183091497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hint="cs"/>
                <w:noProof/>
                <w:webHidden/>
                <w:sz w:val="28"/>
                <w:szCs w:val="28"/>
                <w:rtl/>
              </w:rPr>
              <w:t>‌ب</w:t>
            </w:r>
            <w:r w:rsidRPr="0097661E">
              <w:rPr>
                <w:rFonts w:ascii="Simplified Arabic" w:hAnsi="Simplified Arabic" w:cs="Simplified Arabic"/>
                <w:noProof/>
                <w:webHidden/>
                <w:sz w:val="28"/>
                <w:szCs w:val="28"/>
              </w:rPr>
              <w:fldChar w:fldCharType="end"/>
            </w:r>
          </w:hyperlink>
        </w:p>
        <w:p w14:paraId="48C75479" w14:textId="2DD9BDF6"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498" w:history="1">
            <w:r w:rsidRPr="0097661E">
              <w:rPr>
                <w:rStyle w:val="Hyperlink"/>
                <w:rFonts w:ascii="Simplified Arabic" w:hAnsi="Simplified Arabic" w:cs="Simplified Arabic"/>
                <w:noProof/>
                <w:color w:val="auto"/>
                <w:sz w:val="28"/>
                <w:szCs w:val="28"/>
                <w:rtl/>
                <w:lang w:bidi="ar-EG"/>
              </w:rPr>
              <w:t>قائمة الجداول:</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_Toc183091498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hint="cs"/>
                <w:noProof/>
                <w:webHidden/>
                <w:sz w:val="28"/>
                <w:szCs w:val="28"/>
                <w:rtl/>
              </w:rPr>
              <w:t>‌ه</w:t>
            </w:r>
            <w:r w:rsidRPr="0097661E">
              <w:rPr>
                <w:rFonts w:ascii="Simplified Arabic" w:hAnsi="Simplified Arabic" w:cs="Simplified Arabic"/>
                <w:noProof/>
                <w:webHidden/>
                <w:sz w:val="28"/>
                <w:szCs w:val="28"/>
              </w:rPr>
              <w:fldChar w:fldCharType="end"/>
            </w:r>
          </w:hyperlink>
        </w:p>
        <w:p w14:paraId="22008365" w14:textId="207666CF"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499" w:history="1">
            <w:r w:rsidRPr="0097661E">
              <w:rPr>
                <w:rStyle w:val="Hyperlink"/>
                <w:rFonts w:ascii="Simplified Arabic" w:hAnsi="Simplified Arabic" w:cs="Simplified Arabic"/>
                <w:noProof/>
                <w:color w:val="auto"/>
                <w:sz w:val="28"/>
                <w:szCs w:val="28"/>
                <w:rtl/>
                <w:lang w:bidi="ar-EG"/>
              </w:rPr>
              <w:t>المستخلص:</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_Toc183091499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hint="cs"/>
                <w:noProof/>
                <w:webHidden/>
                <w:sz w:val="28"/>
                <w:szCs w:val="28"/>
                <w:rtl/>
              </w:rPr>
              <w:t>‌ز</w:t>
            </w:r>
            <w:r w:rsidRPr="0097661E">
              <w:rPr>
                <w:rFonts w:ascii="Simplified Arabic" w:hAnsi="Simplified Arabic" w:cs="Simplified Arabic"/>
                <w:noProof/>
                <w:webHidden/>
                <w:sz w:val="28"/>
                <w:szCs w:val="28"/>
              </w:rPr>
              <w:fldChar w:fldCharType="end"/>
            </w:r>
          </w:hyperlink>
        </w:p>
        <w:p w14:paraId="08BD8094" w14:textId="78D31E8D"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00" w:history="1">
            <w:r w:rsidRPr="0097661E">
              <w:rPr>
                <w:rStyle w:val="Hyperlink"/>
                <w:rFonts w:ascii="Simplified Arabic" w:hAnsi="Simplified Arabic" w:cs="Simplified Arabic"/>
                <w:noProof/>
                <w:color w:val="auto"/>
                <w:sz w:val="28"/>
                <w:szCs w:val="28"/>
                <w:rtl/>
              </w:rPr>
              <w:t>الفصل الأول</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_Toc183091500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hint="cs"/>
                <w:noProof/>
                <w:webHidden/>
                <w:sz w:val="28"/>
                <w:szCs w:val="28"/>
                <w:rtl/>
              </w:rPr>
              <w:t>‌ح</w:t>
            </w:r>
            <w:r w:rsidRPr="0097661E">
              <w:rPr>
                <w:rFonts w:ascii="Simplified Arabic" w:hAnsi="Simplified Arabic" w:cs="Simplified Arabic"/>
                <w:noProof/>
                <w:webHidden/>
                <w:sz w:val="28"/>
                <w:szCs w:val="28"/>
              </w:rPr>
              <w:fldChar w:fldCharType="end"/>
            </w:r>
          </w:hyperlink>
        </w:p>
        <w:p w14:paraId="68FA5ACC" w14:textId="20D0DAB2"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01" w:history="1">
            <w:r w:rsidRPr="0097661E">
              <w:rPr>
                <w:rStyle w:val="Hyperlink"/>
                <w:rFonts w:ascii="Simplified Arabic" w:hAnsi="Simplified Arabic" w:cs="Simplified Arabic"/>
                <w:noProof/>
                <w:color w:val="auto"/>
                <w:sz w:val="28"/>
                <w:szCs w:val="28"/>
                <w:rtl/>
              </w:rPr>
              <w:t>المدخل العام للبحث</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_Toc183091501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hint="cs"/>
                <w:noProof/>
                <w:webHidden/>
                <w:sz w:val="28"/>
                <w:szCs w:val="28"/>
                <w:rtl/>
              </w:rPr>
              <w:t>‌ح</w:t>
            </w:r>
            <w:r w:rsidRPr="0097661E">
              <w:rPr>
                <w:rFonts w:ascii="Simplified Arabic" w:hAnsi="Simplified Arabic" w:cs="Simplified Arabic"/>
                <w:noProof/>
                <w:webHidden/>
                <w:sz w:val="28"/>
                <w:szCs w:val="28"/>
              </w:rPr>
              <w:fldChar w:fldCharType="end"/>
            </w:r>
          </w:hyperlink>
        </w:p>
        <w:p w14:paraId="677A2451" w14:textId="6F7E335B"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02" w:history="1">
            <w:r w:rsidRPr="0097661E">
              <w:rPr>
                <w:rStyle w:val="Hyperlink"/>
                <w:rFonts w:ascii="Simplified Arabic" w:hAnsi="Simplified Arabic" w:cs="Simplified Arabic"/>
                <w:noProof/>
                <w:color w:val="auto"/>
                <w:sz w:val="28"/>
                <w:szCs w:val="28"/>
                <w:rtl/>
              </w:rPr>
              <w:t>مقدمة: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_Toc183091502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1</w:t>
            </w:r>
            <w:r w:rsidRPr="0097661E">
              <w:rPr>
                <w:rFonts w:ascii="Simplified Arabic" w:hAnsi="Simplified Arabic" w:cs="Simplified Arabic"/>
                <w:noProof/>
                <w:webHidden/>
                <w:sz w:val="28"/>
                <w:szCs w:val="28"/>
              </w:rPr>
              <w:fldChar w:fldCharType="end"/>
            </w:r>
          </w:hyperlink>
        </w:p>
        <w:p w14:paraId="53D019F5" w14:textId="26942D7A"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03" w:history="1">
            <w:r w:rsidRPr="0097661E">
              <w:rPr>
                <w:rStyle w:val="Hyperlink"/>
                <w:rFonts w:ascii="Simplified Arabic" w:hAnsi="Simplified Arabic" w:cs="Simplified Arabic"/>
                <w:noProof/>
                <w:color w:val="auto"/>
                <w:sz w:val="28"/>
                <w:szCs w:val="28"/>
                <w:rtl/>
              </w:rPr>
              <w:t>مشكلة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_Toc183091503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w:t>
            </w:r>
            <w:r w:rsidRPr="0097661E">
              <w:rPr>
                <w:rFonts w:ascii="Simplified Arabic" w:hAnsi="Simplified Arabic" w:cs="Simplified Arabic"/>
                <w:noProof/>
                <w:webHidden/>
                <w:sz w:val="28"/>
                <w:szCs w:val="28"/>
              </w:rPr>
              <w:fldChar w:fldCharType="end"/>
            </w:r>
          </w:hyperlink>
        </w:p>
        <w:p w14:paraId="7180A05F" w14:textId="539D6C7E"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04" w:history="1">
            <w:r w:rsidRPr="0097661E">
              <w:rPr>
                <w:rStyle w:val="Hyperlink"/>
                <w:rFonts w:ascii="Simplified Arabic" w:hAnsi="Simplified Arabic" w:cs="Simplified Arabic"/>
                <w:noProof/>
                <w:color w:val="auto"/>
                <w:sz w:val="28"/>
                <w:szCs w:val="28"/>
                <w:rtl/>
              </w:rPr>
              <w:t>أهمية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_Toc183091504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w:t>
            </w:r>
            <w:r w:rsidRPr="0097661E">
              <w:rPr>
                <w:rFonts w:ascii="Simplified Arabic" w:hAnsi="Simplified Arabic" w:cs="Simplified Arabic"/>
                <w:noProof/>
                <w:webHidden/>
                <w:sz w:val="28"/>
                <w:szCs w:val="28"/>
              </w:rPr>
              <w:fldChar w:fldCharType="end"/>
            </w:r>
          </w:hyperlink>
        </w:p>
        <w:p w14:paraId="6E954A94" w14:textId="209D5E5F"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05" w:history="1">
            <w:r w:rsidRPr="0097661E">
              <w:rPr>
                <w:rStyle w:val="Hyperlink"/>
                <w:rFonts w:ascii="Simplified Arabic" w:hAnsi="Simplified Arabic" w:cs="Simplified Arabic"/>
                <w:noProof/>
                <w:color w:val="auto"/>
                <w:sz w:val="28"/>
                <w:szCs w:val="28"/>
                <w:rtl/>
              </w:rPr>
              <w:t>أهداف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_Toc183091505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w:t>
            </w:r>
            <w:r w:rsidRPr="0097661E">
              <w:rPr>
                <w:rFonts w:ascii="Simplified Arabic" w:hAnsi="Simplified Arabic" w:cs="Simplified Arabic"/>
                <w:noProof/>
                <w:webHidden/>
                <w:sz w:val="28"/>
                <w:szCs w:val="28"/>
              </w:rPr>
              <w:fldChar w:fldCharType="end"/>
            </w:r>
          </w:hyperlink>
        </w:p>
        <w:p w14:paraId="705B0985" w14:textId="60EE6B1F"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06" w:history="1">
            <w:r w:rsidRPr="0097661E">
              <w:rPr>
                <w:rStyle w:val="Hyperlink"/>
                <w:rFonts w:ascii="Simplified Arabic" w:hAnsi="Simplified Arabic" w:cs="Simplified Arabic"/>
                <w:noProof/>
                <w:color w:val="auto"/>
                <w:sz w:val="28"/>
                <w:szCs w:val="28"/>
                <w:rtl/>
              </w:rPr>
              <w:t>تساؤلات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_Toc183091506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w:t>
            </w:r>
            <w:r w:rsidRPr="0097661E">
              <w:rPr>
                <w:rFonts w:ascii="Simplified Arabic" w:hAnsi="Simplified Arabic" w:cs="Simplified Arabic"/>
                <w:noProof/>
                <w:webHidden/>
                <w:sz w:val="28"/>
                <w:szCs w:val="28"/>
              </w:rPr>
              <w:fldChar w:fldCharType="end"/>
            </w:r>
          </w:hyperlink>
        </w:p>
        <w:p w14:paraId="6F8939F6" w14:textId="01429CEB"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07" w:history="1">
            <w:r w:rsidRPr="0097661E">
              <w:rPr>
                <w:rStyle w:val="Hyperlink"/>
                <w:rFonts w:ascii="Simplified Arabic" w:hAnsi="Simplified Arabic" w:cs="Simplified Arabic"/>
                <w:noProof/>
                <w:color w:val="auto"/>
                <w:sz w:val="28"/>
                <w:szCs w:val="28"/>
                <w:rtl/>
              </w:rPr>
              <w:t>فروض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_Toc183091507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5</w:t>
            </w:r>
            <w:r w:rsidRPr="0097661E">
              <w:rPr>
                <w:rFonts w:ascii="Simplified Arabic" w:hAnsi="Simplified Arabic" w:cs="Simplified Arabic"/>
                <w:noProof/>
                <w:webHidden/>
                <w:sz w:val="28"/>
                <w:szCs w:val="28"/>
              </w:rPr>
              <w:fldChar w:fldCharType="end"/>
            </w:r>
          </w:hyperlink>
        </w:p>
        <w:p w14:paraId="7E817BF0" w14:textId="282B649A"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08" w:history="1">
            <w:r w:rsidRPr="0097661E">
              <w:rPr>
                <w:rStyle w:val="Hyperlink"/>
                <w:rFonts w:ascii="Simplified Arabic" w:hAnsi="Simplified Arabic" w:cs="Simplified Arabic"/>
                <w:noProof/>
                <w:color w:val="auto"/>
                <w:sz w:val="28"/>
                <w:szCs w:val="28"/>
                <w:rtl/>
              </w:rPr>
              <w:t>حدود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_Toc183091508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5</w:t>
            </w:r>
            <w:r w:rsidRPr="0097661E">
              <w:rPr>
                <w:rFonts w:ascii="Simplified Arabic" w:hAnsi="Simplified Arabic" w:cs="Simplified Arabic"/>
                <w:noProof/>
                <w:webHidden/>
                <w:sz w:val="28"/>
                <w:szCs w:val="28"/>
              </w:rPr>
              <w:fldChar w:fldCharType="end"/>
            </w:r>
          </w:hyperlink>
        </w:p>
        <w:p w14:paraId="487CA3D8" w14:textId="75FECABB"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09" w:history="1">
            <w:r w:rsidRPr="0097661E">
              <w:rPr>
                <w:rStyle w:val="Hyperlink"/>
                <w:rFonts w:ascii="Simplified Arabic" w:hAnsi="Simplified Arabic" w:cs="Simplified Arabic"/>
                <w:noProof/>
                <w:color w:val="auto"/>
                <w:sz w:val="28"/>
                <w:szCs w:val="28"/>
                <w:rtl/>
              </w:rPr>
              <w:t>المنطلقات النظرية للدراسة: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_Toc183091509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5</w:t>
            </w:r>
            <w:r w:rsidRPr="0097661E">
              <w:rPr>
                <w:rFonts w:ascii="Simplified Arabic" w:hAnsi="Simplified Arabic" w:cs="Simplified Arabic"/>
                <w:noProof/>
                <w:webHidden/>
                <w:sz w:val="28"/>
                <w:szCs w:val="28"/>
              </w:rPr>
              <w:fldChar w:fldCharType="end"/>
            </w:r>
          </w:hyperlink>
        </w:p>
        <w:p w14:paraId="70A66078" w14:textId="0445ACE6"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10" w:history="1">
            <w:r w:rsidRPr="0097661E">
              <w:rPr>
                <w:rStyle w:val="Hyperlink"/>
                <w:rFonts w:ascii="Simplified Arabic" w:hAnsi="Simplified Arabic" w:cs="Simplified Arabic"/>
                <w:noProof/>
                <w:color w:val="auto"/>
                <w:sz w:val="28"/>
                <w:szCs w:val="28"/>
                <w:rtl/>
              </w:rPr>
              <w:t>المنهجية وطرق البحث:</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_Toc183091510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6</w:t>
            </w:r>
            <w:r w:rsidRPr="0097661E">
              <w:rPr>
                <w:rFonts w:ascii="Simplified Arabic" w:hAnsi="Simplified Arabic" w:cs="Simplified Arabic"/>
                <w:noProof/>
                <w:webHidden/>
                <w:sz w:val="28"/>
                <w:szCs w:val="28"/>
              </w:rPr>
              <w:fldChar w:fldCharType="end"/>
            </w:r>
          </w:hyperlink>
        </w:p>
        <w:p w14:paraId="39CFD4FA" w14:textId="1B148624"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11" w:history="1">
            <w:r w:rsidRPr="0097661E">
              <w:rPr>
                <w:rStyle w:val="Hyperlink"/>
                <w:rFonts w:ascii="Simplified Arabic" w:hAnsi="Simplified Arabic" w:cs="Simplified Arabic"/>
                <w:noProof/>
                <w:color w:val="auto"/>
                <w:sz w:val="28"/>
                <w:szCs w:val="28"/>
                <w:rtl/>
              </w:rPr>
              <w:t>الفصل الثاني:</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_Toc183091511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8</w:t>
            </w:r>
            <w:r w:rsidRPr="0097661E">
              <w:rPr>
                <w:rFonts w:ascii="Simplified Arabic" w:hAnsi="Simplified Arabic" w:cs="Simplified Arabic"/>
                <w:noProof/>
                <w:webHidden/>
                <w:sz w:val="28"/>
                <w:szCs w:val="28"/>
              </w:rPr>
              <w:fldChar w:fldCharType="end"/>
            </w:r>
          </w:hyperlink>
        </w:p>
        <w:p w14:paraId="752A5E8C" w14:textId="0527AB33"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12" w:history="1">
            <w:r w:rsidRPr="0097661E">
              <w:rPr>
                <w:rStyle w:val="Hyperlink"/>
                <w:rFonts w:ascii="Simplified Arabic" w:hAnsi="Simplified Arabic" w:cs="Simplified Arabic"/>
                <w:noProof/>
                <w:color w:val="auto"/>
                <w:sz w:val="28"/>
                <w:szCs w:val="28"/>
                <w:rtl/>
              </w:rPr>
              <w:t>الإطار النظري والدراسات السابقة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_Toc183091512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8</w:t>
            </w:r>
            <w:r w:rsidRPr="0097661E">
              <w:rPr>
                <w:rFonts w:ascii="Simplified Arabic" w:hAnsi="Simplified Arabic" w:cs="Simplified Arabic"/>
                <w:noProof/>
                <w:webHidden/>
                <w:sz w:val="28"/>
                <w:szCs w:val="28"/>
              </w:rPr>
              <w:fldChar w:fldCharType="end"/>
            </w:r>
          </w:hyperlink>
        </w:p>
        <w:p w14:paraId="757A17FE" w14:textId="60D9B38D"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13" w:history="1">
            <w:r w:rsidRPr="0097661E">
              <w:rPr>
                <w:rStyle w:val="Hyperlink"/>
                <w:rFonts w:ascii="Simplified Arabic" w:hAnsi="Simplified Arabic" w:cs="Simplified Arabic"/>
                <w:noProof/>
                <w:color w:val="auto"/>
                <w:sz w:val="28"/>
                <w:szCs w:val="28"/>
                <w:rtl/>
              </w:rPr>
              <w:t>أولًا: إدارة التدريب والتطوير:</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_Toc183091513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9</w:t>
            </w:r>
            <w:r w:rsidRPr="0097661E">
              <w:rPr>
                <w:rFonts w:ascii="Simplified Arabic" w:hAnsi="Simplified Arabic" w:cs="Simplified Arabic"/>
                <w:noProof/>
                <w:webHidden/>
                <w:sz w:val="28"/>
                <w:szCs w:val="28"/>
              </w:rPr>
              <w:fldChar w:fldCharType="end"/>
            </w:r>
          </w:hyperlink>
        </w:p>
        <w:p w14:paraId="67F76448" w14:textId="552515CF" w:rsidR="00D16C84" w:rsidRPr="0097661E" w:rsidRDefault="00D16C84" w:rsidP="00D16C84">
          <w:pPr>
            <w:pStyle w:val="TOC2"/>
            <w:numPr>
              <w:ilvl w:val="0"/>
              <w:numId w:val="33"/>
            </w:numPr>
            <w:tabs>
              <w:tab w:val="left" w:pos="2685"/>
              <w:tab w:val="right" w:leader="dot" w:pos="8822"/>
            </w:tabs>
            <w:spacing w:line="360" w:lineRule="auto"/>
            <w:jc w:val="both"/>
            <w:rPr>
              <w:rFonts w:ascii="Simplified Arabic" w:eastAsiaTheme="minorEastAsia" w:hAnsi="Simplified Arabic" w:cs="Simplified Arabic"/>
              <w:noProof/>
              <w:sz w:val="28"/>
              <w:szCs w:val="28"/>
            </w:rPr>
          </w:pPr>
          <w:hyperlink w:anchor="_Toc183091514" w:history="1">
            <w:r w:rsidRPr="0097661E">
              <w:rPr>
                <w:rStyle w:val="Hyperlink"/>
                <w:rFonts w:ascii="Simplified Arabic" w:hAnsi="Simplified Arabic" w:cs="Simplified Arabic"/>
                <w:noProof/>
                <w:color w:val="auto"/>
                <w:sz w:val="28"/>
                <w:szCs w:val="28"/>
                <w:rtl/>
              </w:rPr>
              <w:t>أهمية إدارة التدريب والتطوير:</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_Toc183091514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9</w:t>
            </w:r>
            <w:r w:rsidRPr="0097661E">
              <w:rPr>
                <w:rFonts w:ascii="Simplified Arabic" w:hAnsi="Simplified Arabic" w:cs="Simplified Arabic"/>
                <w:noProof/>
                <w:webHidden/>
                <w:sz w:val="28"/>
                <w:szCs w:val="28"/>
              </w:rPr>
              <w:fldChar w:fldCharType="end"/>
            </w:r>
          </w:hyperlink>
        </w:p>
        <w:p w14:paraId="18CF057C" w14:textId="62B6D14E" w:rsidR="00D16C84" w:rsidRPr="0097661E" w:rsidRDefault="00D16C84" w:rsidP="00D16C84">
          <w:pPr>
            <w:pStyle w:val="TOC2"/>
            <w:tabs>
              <w:tab w:val="left" w:pos="6229"/>
              <w:tab w:val="right" w:leader="dot" w:pos="8822"/>
            </w:tabs>
            <w:spacing w:line="360" w:lineRule="auto"/>
            <w:jc w:val="both"/>
            <w:rPr>
              <w:rFonts w:ascii="Simplified Arabic" w:eastAsiaTheme="minorEastAsia" w:hAnsi="Simplified Arabic" w:cs="Simplified Arabic"/>
              <w:noProof/>
              <w:sz w:val="28"/>
              <w:szCs w:val="28"/>
            </w:rPr>
          </w:pPr>
          <w:hyperlink w:anchor="_Toc183091515" w:history="1">
            <w:r w:rsidRPr="0097661E">
              <w:rPr>
                <w:rStyle w:val="Hyperlink"/>
                <w:rFonts w:ascii="Simplified Arabic" w:hAnsi="Simplified Arabic" w:cs="Simplified Arabic"/>
                <w:noProof/>
                <w:color w:val="auto"/>
                <w:sz w:val="28"/>
                <w:szCs w:val="28"/>
              </w:rPr>
              <w:t>(2)</w:t>
            </w:r>
            <w:r w:rsidRPr="0097661E">
              <w:rPr>
                <w:rStyle w:val="Hyperlink"/>
                <w:rFonts w:ascii="Simplified Arabic" w:hAnsi="Simplified Arabic" w:cs="Simplified Arabic"/>
                <w:noProof/>
                <w:color w:val="auto"/>
                <w:sz w:val="28"/>
                <w:szCs w:val="28"/>
                <w:rtl/>
              </w:rPr>
              <w:t>التحديات التي تواجه إدارة التدريب والتطوير لتحسين أداء العاملين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_Toc183091515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10</w:t>
            </w:r>
            <w:r w:rsidRPr="0097661E">
              <w:rPr>
                <w:rFonts w:ascii="Simplified Arabic" w:hAnsi="Simplified Arabic" w:cs="Simplified Arabic"/>
                <w:noProof/>
                <w:webHidden/>
                <w:sz w:val="28"/>
                <w:szCs w:val="28"/>
              </w:rPr>
              <w:fldChar w:fldCharType="end"/>
            </w:r>
          </w:hyperlink>
        </w:p>
        <w:p w14:paraId="59122C07" w14:textId="003F8BCD"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16" w:history="1">
            <w:r w:rsidRPr="0097661E">
              <w:rPr>
                <w:rStyle w:val="Hyperlink"/>
                <w:rFonts w:ascii="Simplified Arabic" w:hAnsi="Simplified Arabic" w:cs="Simplified Arabic"/>
                <w:noProof/>
                <w:color w:val="auto"/>
                <w:sz w:val="28"/>
                <w:szCs w:val="28"/>
                <w:rtl/>
              </w:rPr>
              <w:t>ثانيًا: الأداء الوظيفي:</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_Toc183091516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11</w:t>
            </w:r>
            <w:r w:rsidRPr="0097661E">
              <w:rPr>
                <w:rFonts w:ascii="Simplified Arabic" w:hAnsi="Simplified Arabic" w:cs="Simplified Arabic"/>
                <w:noProof/>
                <w:webHidden/>
                <w:sz w:val="28"/>
                <w:szCs w:val="28"/>
              </w:rPr>
              <w:fldChar w:fldCharType="end"/>
            </w:r>
          </w:hyperlink>
        </w:p>
        <w:p w14:paraId="292FFB69" w14:textId="3A3FD644" w:rsidR="00D16C84" w:rsidRPr="0097661E" w:rsidRDefault="00D16C84" w:rsidP="00D16C84">
          <w:pPr>
            <w:pStyle w:val="TOC2"/>
            <w:tabs>
              <w:tab w:val="left" w:pos="2674"/>
              <w:tab w:val="right" w:leader="dot" w:pos="8822"/>
            </w:tabs>
            <w:spacing w:line="360" w:lineRule="auto"/>
            <w:jc w:val="both"/>
            <w:rPr>
              <w:rFonts w:ascii="Simplified Arabic" w:eastAsiaTheme="minorEastAsia" w:hAnsi="Simplified Arabic" w:cs="Simplified Arabic"/>
              <w:noProof/>
              <w:sz w:val="28"/>
              <w:szCs w:val="28"/>
            </w:rPr>
          </w:pPr>
          <w:hyperlink w:anchor="_Toc183091517" w:history="1">
            <w:r w:rsidRPr="0097661E">
              <w:rPr>
                <w:rStyle w:val="Hyperlink"/>
                <w:rFonts w:ascii="Simplified Arabic" w:hAnsi="Simplified Arabic" w:cs="Simplified Arabic"/>
                <w:noProof/>
                <w:color w:val="auto"/>
                <w:sz w:val="28"/>
                <w:szCs w:val="28"/>
              </w:rPr>
              <w:t>(1)</w:t>
            </w:r>
            <w:r w:rsidRPr="0097661E">
              <w:rPr>
                <w:rStyle w:val="Hyperlink"/>
                <w:rFonts w:ascii="Simplified Arabic" w:hAnsi="Simplified Arabic" w:cs="Simplified Arabic"/>
                <w:noProof/>
                <w:color w:val="auto"/>
                <w:sz w:val="28"/>
                <w:szCs w:val="28"/>
                <w:rtl/>
              </w:rPr>
              <w:t>طرق تحسين الأداء الوظيفي:</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_Toc183091517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12</w:t>
            </w:r>
            <w:r w:rsidRPr="0097661E">
              <w:rPr>
                <w:rFonts w:ascii="Simplified Arabic" w:hAnsi="Simplified Arabic" w:cs="Simplified Arabic"/>
                <w:noProof/>
                <w:webHidden/>
                <w:sz w:val="28"/>
                <w:szCs w:val="28"/>
              </w:rPr>
              <w:fldChar w:fldCharType="end"/>
            </w:r>
          </w:hyperlink>
        </w:p>
        <w:p w14:paraId="30CCB014" w14:textId="628FAB65" w:rsidR="00D16C84" w:rsidRPr="0097661E" w:rsidRDefault="00D16C84" w:rsidP="00D16C84">
          <w:pPr>
            <w:pStyle w:val="TOC2"/>
            <w:tabs>
              <w:tab w:val="left" w:pos="2335"/>
              <w:tab w:val="right" w:leader="dot" w:pos="8822"/>
            </w:tabs>
            <w:spacing w:line="360" w:lineRule="auto"/>
            <w:jc w:val="both"/>
            <w:rPr>
              <w:rFonts w:ascii="Simplified Arabic" w:eastAsiaTheme="minorEastAsia" w:hAnsi="Simplified Arabic" w:cs="Simplified Arabic"/>
              <w:noProof/>
              <w:sz w:val="28"/>
              <w:szCs w:val="28"/>
            </w:rPr>
          </w:pPr>
          <w:hyperlink w:anchor="_Toc183091518" w:history="1">
            <w:r w:rsidRPr="0097661E">
              <w:rPr>
                <w:rStyle w:val="Hyperlink"/>
                <w:rFonts w:ascii="Simplified Arabic" w:hAnsi="Simplified Arabic" w:cs="Simplified Arabic"/>
                <w:noProof/>
                <w:color w:val="auto"/>
                <w:sz w:val="28"/>
                <w:szCs w:val="28"/>
              </w:rPr>
              <w:t>(2)</w:t>
            </w:r>
            <w:r w:rsidRPr="0097661E">
              <w:rPr>
                <w:rStyle w:val="Hyperlink"/>
                <w:rFonts w:ascii="Simplified Arabic" w:hAnsi="Simplified Arabic" w:cs="Simplified Arabic"/>
                <w:noProof/>
                <w:color w:val="auto"/>
                <w:sz w:val="28"/>
                <w:szCs w:val="28"/>
                <w:rtl/>
              </w:rPr>
              <w:t>عناصر الأداء الوظيفي:</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_Toc183091518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14</w:t>
            </w:r>
            <w:r w:rsidRPr="0097661E">
              <w:rPr>
                <w:rFonts w:ascii="Simplified Arabic" w:hAnsi="Simplified Arabic" w:cs="Simplified Arabic"/>
                <w:noProof/>
                <w:webHidden/>
                <w:sz w:val="28"/>
                <w:szCs w:val="28"/>
              </w:rPr>
              <w:fldChar w:fldCharType="end"/>
            </w:r>
          </w:hyperlink>
        </w:p>
        <w:p w14:paraId="378BCD4D" w14:textId="2646F07E" w:rsidR="00D16C84" w:rsidRPr="0097661E" w:rsidRDefault="00D16C84" w:rsidP="00D16C84">
          <w:pPr>
            <w:pStyle w:val="TOC2"/>
            <w:tabs>
              <w:tab w:val="left" w:pos="2375"/>
              <w:tab w:val="right" w:leader="dot" w:pos="8822"/>
            </w:tabs>
            <w:spacing w:line="360" w:lineRule="auto"/>
            <w:jc w:val="both"/>
            <w:rPr>
              <w:rFonts w:ascii="Simplified Arabic" w:eastAsiaTheme="minorEastAsia" w:hAnsi="Simplified Arabic" w:cs="Simplified Arabic"/>
              <w:noProof/>
              <w:sz w:val="28"/>
              <w:szCs w:val="28"/>
            </w:rPr>
          </w:pPr>
          <w:hyperlink w:anchor="_Toc183091519" w:history="1">
            <w:r w:rsidRPr="0097661E">
              <w:rPr>
                <w:rStyle w:val="Hyperlink"/>
                <w:rFonts w:ascii="Simplified Arabic" w:hAnsi="Simplified Arabic" w:cs="Simplified Arabic"/>
                <w:noProof/>
                <w:color w:val="auto"/>
                <w:sz w:val="28"/>
                <w:szCs w:val="28"/>
              </w:rPr>
              <w:t>(3)</w:t>
            </w:r>
            <w:r w:rsidRPr="0097661E">
              <w:rPr>
                <w:rStyle w:val="Hyperlink"/>
                <w:rFonts w:ascii="Simplified Arabic" w:hAnsi="Simplified Arabic" w:cs="Simplified Arabic"/>
                <w:noProof/>
                <w:color w:val="auto"/>
                <w:sz w:val="28"/>
                <w:szCs w:val="28"/>
                <w:rtl/>
              </w:rPr>
              <w:t>محددات الأداء الوظيفي:</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_Toc183091519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15</w:t>
            </w:r>
            <w:r w:rsidRPr="0097661E">
              <w:rPr>
                <w:rFonts w:ascii="Simplified Arabic" w:hAnsi="Simplified Arabic" w:cs="Simplified Arabic"/>
                <w:noProof/>
                <w:webHidden/>
                <w:sz w:val="28"/>
                <w:szCs w:val="28"/>
              </w:rPr>
              <w:fldChar w:fldCharType="end"/>
            </w:r>
          </w:hyperlink>
        </w:p>
        <w:p w14:paraId="094FDB3E" w14:textId="24BDA0D6"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20" w:history="1">
            <w:r w:rsidRPr="0097661E">
              <w:rPr>
                <w:rStyle w:val="Hyperlink"/>
                <w:rFonts w:ascii="Simplified Arabic" w:hAnsi="Simplified Arabic" w:cs="Simplified Arabic"/>
                <w:noProof/>
                <w:color w:val="auto"/>
                <w:sz w:val="28"/>
                <w:szCs w:val="28"/>
                <w:rtl/>
              </w:rPr>
              <w:t>الدراسات السابقة: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_Toc183091520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16</w:t>
            </w:r>
            <w:r w:rsidRPr="0097661E">
              <w:rPr>
                <w:rFonts w:ascii="Simplified Arabic" w:hAnsi="Simplified Arabic" w:cs="Simplified Arabic"/>
                <w:noProof/>
                <w:webHidden/>
                <w:sz w:val="28"/>
                <w:szCs w:val="28"/>
              </w:rPr>
              <w:fldChar w:fldCharType="end"/>
            </w:r>
          </w:hyperlink>
        </w:p>
        <w:p w14:paraId="579A8BF3" w14:textId="5873DD30"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21" w:history="1">
            <w:r w:rsidRPr="0097661E">
              <w:rPr>
                <w:rStyle w:val="Hyperlink"/>
                <w:rFonts w:ascii="Simplified Arabic" w:hAnsi="Simplified Arabic" w:cs="Simplified Arabic"/>
                <w:noProof/>
                <w:color w:val="auto"/>
                <w:sz w:val="28"/>
                <w:szCs w:val="28"/>
                <w:rtl/>
              </w:rPr>
              <w:t>الفصل الثالث</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_Toc183091521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23</w:t>
            </w:r>
            <w:r w:rsidRPr="0097661E">
              <w:rPr>
                <w:rFonts w:ascii="Simplified Arabic" w:hAnsi="Simplified Arabic" w:cs="Simplified Arabic"/>
                <w:noProof/>
                <w:webHidden/>
                <w:sz w:val="28"/>
                <w:szCs w:val="28"/>
              </w:rPr>
              <w:fldChar w:fldCharType="end"/>
            </w:r>
          </w:hyperlink>
        </w:p>
        <w:p w14:paraId="5EF7CC7B" w14:textId="4A20451B"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22" w:history="1">
            <w:r w:rsidRPr="0097661E">
              <w:rPr>
                <w:rStyle w:val="Hyperlink"/>
                <w:rFonts w:ascii="Simplified Arabic" w:hAnsi="Simplified Arabic" w:cs="Simplified Arabic"/>
                <w:noProof/>
                <w:color w:val="auto"/>
                <w:sz w:val="28"/>
                <w:szCs w:val="28"/>
                <w:rtl/>
              </w:rPr>
              <w:t>منهجية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_Toc183091522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23</w:t>
            </w:r>
            <w:r w:rsidRPr="0097661E">
              <w:rPr>
                <w:rFonts w:ascii="Simplified Arabic" w:hAnsi="Simplified Arabic" w:cs="Simplified Arabic"/>
                <w:noProof/>
                <w:webHidden/>
                <w:sz w:val="28"/>
                <w:szCs w:val="28"/>
              </w:rPr>
              <w:fldChar w:fldCharType="end"/>
            </w:r>
          </w:hyperlink>
        </w:p>
        <w:p w14:paraId="636C7767" w14:textId="719426BC" w:rsidR="00D16C84" w:rsidRPr="0097661E" w:rsidRDefault="00D16C84" w:rsidP="00D16C84">
          <w:pPr>
            <w:pStyle w:val="TOC1"/>
            <w:tabs>
              <w:tab w:val="left" w:pos="1320"/>
            </w:tabs>
            <w:spacing w:line="360" w:lineRule="auto"/>
            <w:jc w:val="both"/>
            <w:rPr>
              <w:rFonts w:ascii="Simplified Arabic" w:eastAsiaTheme="minorEastAsia" w:hAnsi="Simplified Arabic" w:cs="Simplified Arabic"/>
              <w:noProof/>
              <w:kern w:val="0"/>
              <w:sz w:val="28"/>
              <w:szCs w:val="28"/>
              <w14:ligatures w14:val="none"/>
            </w:rPr>
          </w:pPr>
          <w:hyperlink w:anchor="_Toc183091523" w:history="1">
            <w:r w:rsidRPr="0097661E">
              <w:rPr>
                <w:rStyle w:val="Hyperlink"/>
                <w:rFonts w:ascii="Simplified Arabic" w:hAnsi="Simplified Arabic" w:cs="Simplified Arabic"/>
                <w:noProof/>
                <w:color w:val="auto"/>
                <w:sz w:val="28"/>
                <w:szCs w:val="28"/>
                <w:rtl/>
              </w:rPr>
              <w:t>(1)</w:t>
            </w:r>
            <w:r w:rsidRPr="0097661E">
              <w:rPr>
                <w:rStyle w:val="Hyperlink"/>
                <w:rFonts w:ascii="Simplified Arabic" w:hAnsi="Simplified Arabic" w:cs="Simplified Arabic"/>
                <w:noProof/>
                <w:color w:val="auto"/>
                <w:sz w:val="28"/>
                <w:szCs w:val="28"/>
              </w:rPr>
              <w:t xml:space="preserve"> </w:t>
            </w:r>
            <w:r w:rsidRPr="0097661E">
              <w:rPr>
                <w:rStyle w:val="Hyperlink"/>
                <w:rFonts w:ascii="Simplified Arabic" w:hAnsi="Simplified Arabic" w:cs="Simplified Arabic"/>
                <w:noProof/>
                <w:color w:val="auto"/>
                <w:sz w:val="28"/>
                <w:szCs w:val="28"/>
                <w:rtl/>
              </w:rPr>
              <w:t>منهج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_Toc183091523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24</w:t>
            </w:r>
            <w:r w:rsidRPr="0097661E">
              <w:rPr>
                <w:rFonts w:ascii="Simplified Arabic" w:hAnsi="Simplified Arabic" w:cs="Simplified Arabic"/>
                <w:noProof/>
                <w:webHidden/>
                <w:sz w:val="28"/>
                <w:szCs w:val="28"/>
              </w:rPr>
              <w:fldChar w:fldCharType="end"/>
            </w:r>
          </w:hyperlink>
        </w:p>
        <w:p w14:paraId="532D99C3" w14:textId="7C61993A" w:rsidR="00D16C84" w:rsidRPr="0097661E" w:rsidRDefault="00D16C84" w:rsidP="00D16C84">
          <w:pPr>
            <w:pStyle w:val="TOC1"/>
            <w:tabs>
              <w:tab w:val="left" w:pos="1320"/>
            </w:tabs>
            <w:spacing w:line="360" w:lineRule="auto"/>
            <w:jc w:val="both"/>
            <w:rPr>
              <w:rFonts w:ascii="Simplified Arabic" w:eastAsiaTheme="minorEastAsia" w:hAnsi="Simplified Arabic" w:cs="Simplified Arabic"/>
              <w:noProof/>
              <w:kern w:val="0"/>
              <w:sz w:val="28"/>
              <w:szCs w:val="28"/>
              <w14:ligatures w14:val="none"/>
            </w:rPr>
          </w:pPr>
          <w:hyperlink w:anchor="_Toc183091524" w:history="1">
            <w:r w:rsidRPr="0097661E">
              <w:rPr>
                <w:rStyle w:val="Hyperlink"/>
                <w:rFonts w:ascii="Simplified Arabic" w:hAnsi="Simplified Arabic" w:cs="Simplified Arabic"/>
                <w:noProof/>
                <w:color w:val="auto"/>
                <w:sz w:val="28"/>
                <w:szCs w:val="28"/>
                <w:rtl/>
              </w:rPr>
              <w:t>(2)مجتمع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_Toc183091524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25</w:t>
            </w:r>
            <w:r w:rsidRPr="0097661E">
              <w:rPr>
                <w:rFonts w:ascii="Simplified Arabic" w:hAnsi="Simplified Arabic" w:cs="Simplified Arabic"/>
                <w:noProof/>
                <w:webHidden/>
                <w:sz w:val="28"/>
                <w:szCs w:val="28"/>
              </w:rPr>
              <w:fldChar w:fldCharType="end"/>
            </w:r>
          </w:hyperlink>
        </w:p>
        <w:p w14:paraId="1770A489" w14:textId="07A99F0C" w:rsidR="00D16C84" w:rsidRPr="0097661E" w:rsidRDefault="00D16C84" w:rsidP="00D16C84">
          <w:pPr>
            <w:pStyle w:val="TOC2"/>
            <w:tabs>
              <w:tab w:val="left" w:pos="2455"/>
              <w:tab w:val="right" w:leader="dot" w:pos="8822"/>
            </w:tabs>
            <w:spacing w:line="360" w:lineRule="auto"/>
            <w:jc w:val="both"/>
            <w:rPr>
              <w:rFonts w:ascii="Simplified Arabic" w:eastAsiaTheme="minorEastAsia" w:hAnsi="Simplified Arabic" w:cs="Simplified Arabic"/>
              <w:noProof/>
              <w:sz w:val="28"/>
              <w:szCs w:val="28"/>
            </w:rPr>
          </w:pPr>
          <w:hyperlink w:anchor="_Toc183091525" w:history="1">
            <w:r w:rsidRPr="0097661E">
              <w:rPr>
                <w:rStyle w:val="Hyperlink"/>
                <w:rFonts w:ascii="Simplified Arabic" w:hAnsi="Simplified Arabic" w:cs="Simplified Arabic"/>
                <w:noProof/>
                <w:color w:val="auto"/>
                <w:sz w:val="28"/>
                <w:szCs w:val="28"/>
                <w:rtl/>
                <w:lang w:bidi="ar-EG"/>
              </w:rPr>
              <w:t>(3)خصائص أفراد عينة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_Toc183091525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25</w:t>
            </w:r>
            <w:r w:rsidRPr="0097661E">
              <w:rPr>
                <w:rFonts w:ascii="Simplified Arabic" w:hAnsi="Simplified Arabic" w:cs="Simplified Arabic"/>
                <w:noProof/>
                <w:webHidden/>
                <w:sz w:val="28"/>
                <w:szCs w:val="28"/>
              </w:rPr>
              <w:fldChar w:fldCharType="end"/>
            </w:r>
          </w:hyperlink>
        </w:p>
        <w:p w14:paraId="5764D550" w14:textId="738E97EC" w:rsidR="00D16C84" w:rsidRPr="0097661E" w:rsidRDefault="00D16C84" w:rsidP="00D16C84">
          <w:pPr>
            <w:pStyle w:val="TOC1"/>
            <w:tabs>
              <w:tab w:val="left" w:pos="1760"/>
            </w:tabs>
            <w:spacing w:line="360" w:lineRule="auto"/>
            <w:jc w:val="both"/>
            <w:rPr>
              <w:rFonts w:ascii="Simplified Arabic" w:eastAsiaTheme="minorEastAsia" w:hAnsi="Simplified Arabic" w:cs="Simplified Arabic"/>
              <w:noProof/>
              <w:kern w:val="0"/>
              <w:sz w:val="28"/>
              <w:szCs w:val="28"/>
              <w14:ligatures w14:val="none"/>
            </w:rPr>
          </w:pPr>
          <w:hyperlink w:anchor="_Toc183091526" w:history="1">
            <w:r w:rsidRPr="0097661E">
              <w:rPr>
                <w:rStyle w:val="Hyperlink"/>
                <w:rFonts w:ascii="Simplified Arabic" w:hAnsi="Simplified Arabic" w:cs="Simplified Arabic"/>
                <w:noProof/>
                <w:color w:val="auto"/>
                <w:sz w:val="28"/>
                <w:szCs w:val="28"/>
                <w:rtl/>
              </w:rPr>
              <w:t>(4)أدوات جمع البيانات: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_Toc183091526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28</w:t>
            </w:r>
            <w:r w:rsidRPr="0097661E">
              <w:rPr>
                <w:rFonts w:ascii="Simplified Arabic" w:hAnsi="Simplified Arabic" w:cs="Simplified Arabic"/>
                <w:noProof/>
                <w:webHidden/>
                <w:sz w:val="28"/>
                <w:szCs w:val="28"/>
              </w:rPr>
              <w:fldChar w:fldCharType="end"/>
            </w:r>
          </w:hyperlink>
        </w:p>
        <w:p w14:paraId="52584B15" w14:textId="530E8036" w:rsidR="00D16C84" w:rsidRPr="0097661E" w:rsidRDefault="00D16C84" w:rsidP="00D16C84">
          <w:pPr>
            <w:pStyle w:val="TOC1"/>
            <w:tabs>
              <w:tab w:val="left" w:pos="1760"/>
            </w:tabs>
            <w:spacing w:line="360" w:lineRule="auto"/>
            <w:jc w:val="both"/>
            <w:rPr>
              <w:rFonts w:ascii="Simplified Arabic" w:eastAsiaTheme="minorEastAsia" w:hAnsi="Simplified Arabic" w:cs="Simplified Arabic"/>
              <w:noProof/>
              <w:kern w:val="0"/>
              <w:sz w:val="28"/>
              <w:szCs w:val="28"/>
              <w14:ligatures w14:val="none"/>
            </w:rPr>
          </w:pPr>
          <w:hyperlink w:anchor="_Toc183091527" w:history="1">
            <w:r w:rsidRPr="0097661E">
              <w:rPr>
                <w:rStyle w:val="Hyperlink"/>
                <w:rFonts w:ascii="Simplified Arabic" w:hAnsi="Simplified Arabic" w:cs="Simplified Arabic"/>
                <w:noProof/>
                <w:color w:val="auto"/>
                <w:sz w:val="28"/>
                <w:szCs w:val="28"/>
                <w:rtl/>
              </w:rPr>
              <w:t>(5)صدق أداة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_Toc183091527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29</w:t>
            </w:r>
            <w:r w:rsidRPr="0097661E">
              <w:rPr>
                <w:rFonts w:ascii="Simplified Arabic" w:hAnsi="Simplified Arabic" w:cs="Simplified Arabic"/>
                <w:noProof/>
                <w:webHidden/>
                <w:sz w:val="28"/>
                <w:szCs w:val="28"/>
              </w:rPr>
              <w:fldChar w:fldCharType="end"/>
            </w:r>
          </w:hyperlink>
        </w:p>
        <w:p w14:paraId="2045497C" w14:textId="7AFA694C" w:rsidR="00D16C84" w:rsidRPr="0097661E" w:rsidRDefault="00D16C84" w:rsidP="00D16C84">
          <w:pPr>
            <w:pStyle w:val="TOC1"/>
            <w:tabs>
              <w:tab w:val="left" w:pos="1760"/>
            </w:tabs>
            <w:spacing w:line="360" w:lineRule="auto"/>
            <w:jc w:val="both"/>
            <w:rPr>
              <w:rFonts w:ascii="Simplified Arabic" w:eastAsiaTheme="minorEastAsia" w:hAnsi="Simplified Arabic" w:cs="Simplified Arabic"/>
              <w:noProof/>
              <w:kern w:val="0"/>
              <w:sz w:val="28"/>
              <w:szCs w:val="28"/>
              <w14:ligatures w14:val="none"/>
            </w:rPr>
          </w:pPr>
          <w:hyperlink w:anchor="_Toc183091528" w:history="1">
            <w:r w:rsidRPr="0097661E">
              <w:rPr>
                <w:rStyle w:val="Hyperlink"/>
                <w:rFonts w:ascii="Simplified Arabic" w:hAnsi="Simplified Arabic" w:cs="Simplified Arabic"/>
                <w:noProof/>
                <w:color w:val="auto"/>
                <w:sz w:val="28"/>
                <w:szCs w:val="28"/>
              </w:rPr>
              <w:t>(6)</w:t>
            </w:r>
            <w:r w:rsidRPr="0097661E">
              <w:rPr>
                <w:rStyle w:val="Hyperlink"/>
                <w:rFonts w:ascii="Simplified Arabic" w:hAnsi="Simplified Arabic" w:cs="Simplified Arabic"/>
                <w:noProof/>
                <w:color w:val="auto"/>
                <w:sz w:val="28"/>
                <w:szCs w:val="28"/>
                <w:rtl/>
              </w:rPr>
              <w:t>ثبات الاستمارة :-</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_Toc183091528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33</w:t>
            </w:r>
            <w:r w:rsidRPr="0097661E">
              <w:rPr>
                <w:rFonts w:ascii="Simplified Arabic" w:hAnsi="Simplified Arabic" w:cs="Simplified Arabic"/>
                <w:noProof/>
                <w:webHidden/>
                <w:sz w:val="28"/>
                <w:szCs w:val="28"/>
              </w:rPr>
              <w:fldChar w:fldCharType="end"/>
            </w:r>
          </w:hyperlink>
        </w:p>
        <w:p w14:paraId="1D20E042" w14:textId="57DE19AB" w:rsidR="00D16C84" w:rsidRPr="0097661E" w:rsidRDefault="00D16C84" w:rsidP="00D16C84">
          <w:pPr>
            <w:pStyle w:val="TOC1"/>
            <w:tabs>
              <w:tab w:val="left" w:pos="1320"/>
            </w:tabs>
            <w:spacing w:line="360" w:lineRule="auto"/>
            <w:jc w:val="both"/>
            <w:rPr>
              <w:rFonts w:ascii="Simplified Arabic" w:eastAsiaTheme="minorEastAsia" w:hAnsi="Simplified Arabic" w:cs="Simplified Arabic"/>
              <w:noProof/>
              <w:kern w:val="0"/>
              <w:sz w:val="28"/>
              <w:szCs w:val="28"/>
              <w14:ligatures w14:val="none"/>
            </w:rPr>
          </w:pPr>
          <w:hyperlink w:anchor="_Toc183091529" w:history="1">
            <w:r w:rsidRPr="0097661E">
              <w:rPr>
                <w:rStyle w:val="Hyperlink"/>
                <w:rFonts w:ascii="Simplified Arabic" w:hAnsi="Simplified Arabic" w:cs="Simplified Arabic"/>
                <w:noProof/>
                <w:color w:val="auto"/>
                <w:sz w:val="28"/>
                <w:szCs w:val="28"/>
                <w:rtl/>
              </w:rPr>
              <w:t>(7)حدود الدراسة: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_Toc183091529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34</w:t>
            </w:r>
            <w:r w:rsidRPr="0097661E">
              <w:rPr>
                <w:rFonts w:ascii="Simplified Arabic" w:hAnsi="Simplified Arabic" w:cs="Simplified Arabic"/>
                <w:noProof/>
                <w:webHidden/>
                <w:sz w:val="28"/>
                <w:szCs w:val="28"/>
              </w:rPr>
              <w:fldChar w:fldCharType="end"/>
            </w:r>
          </w:hyperlink>
        </w:p>
        <w:p w14:paraId="1147FF06" w14:textId="4DDDE3AC" w:rsidR="00D16C84" w:rsidRPr="0097661E" w:rsidRDefault="00D16C84" w:rsidP="00D16C84">
          <w:pPr>
            <w:pStyle w:val="TOC1"/>
            <w:tabs>
              <w:tab w:val="left" w:pos="2435"/>
            </w:tabs>
            <w:spacing w:line="360" w:lineRule="auto"/>
            <w:jc w:val="both"/>
            <w:rPr>
              <w:rFonts w:ascii="Simplified Arabic" w:eastAsiaTheme="minorEastAsia" w:hAnsi="Simplified Arabic" w:cs="Simplified Arabic"/>
              <w:noProof/>
              <w:kern w:val="0"/>
              <w:sz w:val="28"/>
              <w:szCs w:val="28"/>
              <w14:ligatures w14:val="none"/>
            </w:rPr>
          </w:pPr>
          <w:hyperlink w:anchor="_Toc183091530" w:history="1">
            <w:r w:rsidRPr="0097661E">
              <w:rPr>
                <w:rStyle w:val="Hyperlink"/>
                <w:rFonts w:ascii="Simplified Arabic" w:hAnsi="Simplified Arabic" w:cs="Simplified Arabic"/>
                <w:noProof/>
                <w:color w:val="auto"/>
                <w:sz w:val="28"/>
                <w:szCs w:val="28"/>
                <w:rtl/>
              </w:rPr>
              <w:t>(8)الأساليب الإحصائية المستخدمة: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_Toc183091530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34</w:t>
            </w:r>
            <w:r w:rsidRPr="0097661E">
              <w:rPr>
                <w:rFonts w:ascii="Simplified Arabic" w:hAnsi="Simplified Arabic" w:cs="Simplified Arabic"/>
                <w:noProof/>
                <w:webHidden/>
                <w:sz w:val="28"/>
                <w:szCs w:val="28"/>
              </w:rPr>
              <w:fldChar w:fldCharType="end"/>
            </w:r>
          </w:hyperlink>
        </w:p>
        <w:p w14:paraId="120F41C1" w14:textId="06420AB9"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31" w:history="1">
            <w:r w:rsidRPr="0097661E">
              <w:rPr>
                <w:rStyle w:val="Hyperlink"/>
                <w:rFonts w:ascii="Simplified Arabic" w:hAnsi="Simplified Arabic" w:cs="Simplified Arabic"/>
                <w:noProof/>
                <w:color w:val="auto"/>
                <w:sz w:val="28"/>
                <w:szCs w:val="28"/>
                <w:rtl/>
              </w:rPr>
              <w:t>الفصل الرابع</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_Toc183091531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36</w:t>
            </w:r>
            <w:r w:rsidRPr="0097661E">
              <w:rPr>
                <w:rFonts w:ascii="Simplified Arabic" w:hAnsi="Simplified Arabic" w:cs="Simplified Arabic"/>
                <w:noProof/>
                <w:webHidden/>
                <w:sz w:val="28"/>
                <w:szCs w:val="28"/>
              </w:rPr>
              <w:fldChar w:fldCharType="end"/>
            </w:r>
          </w:hyperlink>
        </w:p>
        <w:p w14:paraId="6E5A41E8" w14:textId="19CF649C"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32" w:history="1">
            <w:r w:rsidRPr="0097661E">
              <w:rPr>
                <w:rStyle w:val="Hyperlink"/>
                <w:rFonts w:ascii="Simplified Arabic" w:hAnsi="Simplified Arabic" w:cs="Simplified Arabic"/>
                <w:noProof/>
                <w:color w:val="auto"/>
                <w:sz w:val="28"/>
                <w:szCs w:val="28"/>
                <w:rtl/>
              </w:rPr>
              <w:t>النتائج والتوصيات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_Toc183091532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36</w:t>
            </w:r>
            <w:r w:rsidRPr="0097661E">
              <w:rPr>
                <w:rFonts w:ascii="Simplified Arabic" w:hAnsi="Simplified Arabic" w:cs="Simplified Arabic"/>
                <w:noProof/>
                <w:webHidden/>
                <w:sz w:val="28"/>
                <w:szCs w:val="28"/>
              </w:rPr>
              <w:fldChar w:fldCharType="end"/>
            </w:r>
          </w:hyperlink>
        </w:p>
        <w:p w14:paraId="179F5559" w14:textId="534D17BF"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33" w:history="1">
            <w:r w:rsidRPr="0097661E">
              <w:rPr>
                <w:rStyle w:val="Hyperlink"/>
                <w:rFonts w:ascii="Simplified Arabic" w:hAnsi="Simplified Arabic" w:cs="Simplified Arabic"/>
                <w:noProof/>
                <w:color w:val="auto"/>
                <w:sz w:val="28"/>
                <w:szCs w:val="28"/>
                <w:rtl/>
              </w:rPr>
              <w:t>تحليل البيانات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_Toc183091533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37</w:t>
            </w:r>
            <w:r w:rsidRPr="0097661E">
              <w:rPr>
                <w:rFonts w:ascii="Simplified Arabic" w:hAnsi="Simplified Arabic" w:cs="Simplified Arabic"/>
                <w:noProof/>
                <w:webHidden/>
                <w:sz w:val="28"/>
                <w:szCs w:val="28"/>
              </w:rPr>
              <w:fldChar w:fldCharType="end"/>
            </w:r>
          </w:hyperlink>
        </w:p>
        <w:p w14:paraId="5699F8BE" w14:textId="1BBB4574"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34" w:history="1">
            <w:r w:rsidRPr="0097661E">
              <w:rPr>
                <w:rStyle w:val="Hyperlink"/>
                <w:rFonts w:ascii="Simplified Arabic" w:hAnsi="Simplified Arabic" w:cs="Simplified Arabic"/>
                <w:noProof/>
                <w:color w:val="auto"/>
                <w:sz w:val="28"/>
                <w:szCs w:val="28"/>
                <w:rtl/>
                <w:lang w:bidi="ar-EG"/>
              </w:rPr>
              <w:t>أولًا: أهمية إدارة التدريب والتطوير في تحسين إداء العاملين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_Toc183091534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37</w:t>
            </w:r>
            <w:r w:rsidRPr="0097661E">
              <w:rPr>
                <w:rFonts w:ascii="Simplified Arabic" w:hAnsi="Simplified Arabic" w:cs="Simplified Arabic"/>
                <w:noProof/>
                <w:webHidden/>
                <w:sz w:val="28"/>
                <w:szCs w:val="28"/>
              </w:rPr>
              <w:fldChar w:fldCharType="end"/>
            </w:r>
          </w:hyperlink>
        </w:p>
        <w:p w14:paraId="6BE880D0" w14:textId="6EABD2C2"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35" w:history="1">
            <w:r w:rsidRPr="0097661E">
              <w:rPr>
                <w:rStyle w:val="Hyperlink"/>
                <w:rFonts w:ascii="Simplified Arabic" w:eastAsia="Times New Roman" w:hAnsi="Simplified Arabic" w:cs="Simplified Arabic"/>
                <w:noProof/>
                <w:color w:val="auto"/>
                <w:sz w:val="28"/>
                <w:szCs w:val="28"/>
                <w:rtl/>
                <w:lang w:bidi="ar-EG"/>
              </w:rPr>
              <w:t>ثانيًا:</w:t>
            </w:r>
            <w:r w:rsidRPr="0097661E">
              <w:rPr>
                <w:rStyle w:val="Hyperlink"/>
                <w:rFonts w:ascii="Simplified Arabic" w:hAnsi="Simplified Arabic" w:cs="Simplified Arabic"/>
                <w:noProof/>
                <w:color w:val="auto"/>
                <w:sz w:val="28"/>
                <w:szCs w:val="28"/>
                <w:rtl/>
                <w:lang w:bidi="ar-EG"/>
              </w:rPr>
              <w:t xml:space="preserve"> أفضل الطرق لتحسين الاداء الوظيفي للعاملين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_Toc183091535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39</w:t>
            </w:r>
            <w:r w:rsidRPr="0097661E">
              <w:rPr>
                <w:rFonts w:ascii="Simplified Arabic" w:hAnsi="Simplified Arabic" w:cs="Simplified Arabic"/>
                <w:noProof/>
                <w:webHidden/>
                <w:sz w:val="28"/>
                <w:szCs w:val="28"/>
              </w:rPr>
              <w:fldChar w:fldCharType="end"/>
            </w:r>
          </w:hyperlink>
        </w:p>
        <w:p w14:paraId="51A2AC10" w14:textId="236F6395"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36" w:history="1">
            <w:r w:rsidRPr="0097661E">
              <w:rPr>
                <w:rStyle w:val="Hyperlink"/>
                <w:rFonts w:ascii="Simplified Arabic" w:hAnsi="Simplified Arabic" w:cs="Simplified Arabic"/>
                <w:noProof/>
                <w:color w:val="auto"/>
                <w:sz w:val="28"/>
                <w:szCs w:val="28"/>
                <w:rtl/>
              </w:rPr>
              <w:t xml:space="preserve">ثالثًا: </w:t>
            </w:r>
            <w:r w:rsidRPr="0097661E">
              <w:rPr>
                <w:rStyle w:val="Hyperlink"/>
                <w:rFonts w:ascii="Simplified Arabic" w:hAnsi="Simplified Arabic" w:cs="Simplified Arabic"/>
                <w:noProof/>
                <w:color w:val="auto"/>
                <w:sz w:val="28"/>
                <w:szCs w:val="28"/>
                <w:rtl/>
                <w:lang w:bidi="ar-EG"/>
              </w:rPr>
              <w:t>التحديات التي تواجه إدارة التدريب والتطوير لتحسين أداء العاملين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_Toc183091536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42</w:t>
            </w:r>
            <w:r w:rsidRPr="0097661E">
              <w:rPr>
                <w:rFonts w:ascii="Simplified Arabic" w:hAnsi="Simplified Arabic" w:cs="Simplified Arabic"/>
                <w:noProof/>
                <w:webHidden/>
                <w:sz w:val="28"/>
                <w:szCs w:val="28"/>
              </w:rPr>
              <w:fldChar w:fldCharType="end"/>
            </w:r>
          </w:hyperlink>
        </w:p>
        <w:p w14:paraId="68AFCF6E" w14:textId="191F47B2"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37" w:history="1">
            <w:r w:rsidRPr="0097661E">
              <w:rPr>
                <w:rStyle w:val="Hyperlink"/>
                <w:rFonts w:ascii="Simplified Arabic" w:hAnsi="Simplified Arabic" w:cs="Simplified Arabic"/>
                <w:noProof/>
                <w:color w:val="auto"/>
                <w:sz w:val="28"/>
                <w:szCs w:val="28"/>
                <w:rtl/>
                <w:lang w:bidi="ar-EG"/>
              </w:rPr>
              <w:t>رابعا: طرق مواجهة التحديات التي تواجه إدارة التدريب والتطوير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_Toc183091537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44</w:t>
            </w:r>
            <w:r w:rsidRPr="0097661E">
              <w:rPr>
                <w:rFonts w:ascii="Simplified Arabic" w:hAnsi="Simplified Arabic" w:cs="Simplified Arabic"/>
                <w:noProof/>
                <w:webHidden/>
                <w:sz w:val="28"/>
                <w:szCs w:val="28"/>
              </w:rPr>
              <w:fldChar w:fldCharType="end"/>
            </w:r>
          </w:hyperlink>
        </w:p>
        <w:p w14:paraId="3BB5A533" w14:textId="19CDD5F0"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38" w:history="1">
            <w:r w:rsidRPr="0097661E">
              <w:rPr>
                <w:rStyle w:val="Hyperlink"/>
                <w:rFonts w:ascii="Simplified Arabic" w:hAnsi="Simplified Arabic" w:cs="Simplified Arabic"/>
                <w:noProof/>
                <w:color w:val="auto"/>
                <w:sz w:val="28"/>
                <w:szCs w:val="28"/>
                <w:rtl/>
              </w:rPr>
              <w:t>خامسًا: اختبارا الفرضيات: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_Toc183091538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46</w:t>
            </w:r>
            <w:r w:rsidRPr="0097661E">
              <w:rPr>
                <w:rFonts w:ascii="Simplified Arabic" w:hAnsi="Simplified Arabic" w:cs="Simplified Arabic"/>
                <w:noProof/>
                <w:webHidden/>
                <w:sz w:val="28"/>
                <w:szCs w:val="28"/>
              </w:rPr>
              <w:fldChar w:fldCharType="end"/>
            </w:r>
          </w:hyperlink>
        </w:p>
        <w:p w14:paraId="428F6121" w14:textId="5B1AF157"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39" w:history="1">
            <w:r w:rsidRPr="0097661E">
              <w:rPr>
                <w:rStyle w:val="Hyperlink"/>
                <w:rFonts w:ascii="Simplified Arabic" w:hAnsi="Simplified Arabic" w:cs="Simplified Arabic"/>
                <w:noProof/>
                <w:color w:val="auto"/>
                <w:sz w:val="28"/>
                <w:szCs w:val="28"/>
                <w:rtl/>
              </w:rPr>
              <w:t>النتائج العامة: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_Toc183091539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57</w:t>
            </w:r>
            <w:r w:rsidRPr="0097661E">
              <w:rPr>
                <w:rFonts w:ascii="Simplified Arabic" w:hAnsi="Simplified Arabic" w:cs="Simplified Arabic"/>
                <w:noProof/>
                <w:webHidden/>
                <w:sz w:val="28"/>
                <w:szCs w:val="28"/>
              </w:rPr>
              <w:fldChar w:fldCharType="end"/>
            </w:r>
          </w:hyperlink>
        </w:p>
        <w:p w14:paraId="118E1365" w14:textId="07260D43"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40" w:history="1">
            <w:r w:rsidRPr="0097661E">
              <w:rPr>
                <w:rStyle w:val="Hyperlink"/>
                <w:rFonts w:ascii="Simplified Arabic" w:hAnsi="Simplified Arabic" w:cs="Simplified Arabic"/>
                <w:noProof/>
                <w:color w:val="auto"/>
                <w:sz w:val="28"/>
                <w:szCs w:val="28"/>
                <w:rtl/>
              </w:rPr>
              <w:t>التوصيات: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_Toc183091540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58</w:t>
            </w:r>
            <w:r w:rsidRPr="0097661E">
              <w:rPr>
                <w:rFonts w:ascii="Simplified Arabic" w:hAnsi="Simplified Arabic" w:cs="Simplified Arabic"/>
                <w:noProof/>
                <w:webHidden/>
                <w:sz w:val="28"/>
                <w:szCs w:val="28"/>
              </w:rPr>
              <w:fldChar w:fldCharType="end"/>
            </w:r>
          </w:hyperlink>
        </w:p>
        <w:p w14:paraId="128ACC75" w14:textId="38F34D3D"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41" w:history="1">
            <w:r w:rsidRPr="0097661E">
              <w:rPr>
                <w:rStyle w:val="Hyperlink"/>
                <w:rFonts w:ascii="Simplified Arabic" w:hAnsi="Simplified Arabic" w:cs="Simplified Arabic"/>
                <w:noProof/>
                <w:color w:val="auto"/>
                <w:sz w:val="28"/>
                <w:szCs w:val="28"/>
                <w:rtl/>
              </w:rPr>
              <w:t>الملاحق‏</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_Toc183091541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64</w:t>
            </w:r>
            <w:r w:rsidRPr="0097661E">
              <w:rPr>
                <w:rFonts w:ascii="Simplified Arabic" w:hAnsi="Simplified Arabic" w:cs="Simplified Arabic"/>
                <w:noProof/>
                <w:webHidden/>
                <w:sz w:val="28"/>
                <w:szCs w:val="28"/>
              </w:rPr>
              <w:fldChar w:fldCharType="end"/>
            </w:r>
          </w:hyperlink>
        </w:p>
        <w:p w14:paraId="71D251E8" w14:textId="7DA4A36E" w:rsidR="00D16C84" w:rsidRPr="0097661E" w:rsidRDefault="00D16C84" w:rsidP="00D16C84">
          <w:pPr>
            <w:pStyle w:val="TOC1"/>
            <w:spacing w:line="360" w:lineRule="auto"/>
            <w:jc w:val="both"/>
            <w:rPr>
              <w:rFonts w:ascii="Simplified Arabic" w:eastAsiaTheme="minorEastAsia" w:hAnsi="Simplified Arabic" w:cs="Simplified Arabic"/>
              <w:noProof/>
              <w:kern w:val="0"/>
              <w:sz w:val="28"/>
              <w:szCs w:val="28"/>
              <w14:ligatures w14:val="none"/>
            </w:rPr>
          </w:pPr>
          <w:hyperlink w:anchor="_Toc183091542" w:history="1">
            <w:r w:rsidRPr="0097661E">
              <w:rPr>
                <w:rStyle w:val="Hyperlink"/>
                <w:rFonts w:ascii="Simplified Arabic" w:hAnsi="Simplified Arabic" w:cs="Simplified Arabic"/>
                <w:noProof/>
                <w:color w:val="auto"/>
                <w:sz w:val="28"/>
                <w:szCs w:val="28"/>
                <w:rtl/>
                <w:lang w:bidi="ar-EG"/>
              </w:rPr>
              <w:t>استمارة استبيان</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_Toc183091542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64</w:t>
            </w:r>
            <w:r w:rsidRPr="0097661E">
              <w:rPr>
                <w:rFonts w:ascii="Simplified Arabic" w:hAnsi="Simplified Arabic" w:cs="Simplified Arabic"/>
                <w:noProof/>
                <w:webHidden/>
                <w:sz w:val="28"/>
                <w:szCs w:val="28"/>
              </w:rPr>
              <w:fldChar w:fldCharType="end"/>
            </w:r>
          </w:hyperlink>
        </w:p>
        <w:p w14:paraId="08B6649F" w14:textId="2430EAFD" w:rsidR="00D16C84" w:rsidRPr="0097661E" w:rsidRDefault="00D16C84" w:rsidP="00D16C84">
          <w:pPr>
            <w:pStyle w:val="TOC2"/>
            <w:tabs>
              <w:tab w:val="right" w:leader="dot" w:pos="8822"/>
            </w:tabs>
            <w:spacing w:line="360" w:lineRule="auto"/>
            <w:jc w:val="both"/>
            <w:rPr>
              <w:rFonts w:ascii="Simplified Arabic" w:eastAsiaTheme="minorEastAsia" w:hAnsi="Simplified Arabic" w:cs="Simplified Arabic"/>
              <w:noProof/>
              <w:sz w:val="28"/>
              <w:szCs w:val="28"/>
            </w:rPr>
          </w:pPr>
          <w:hyperlink w:anchor="_Toc183091546" w:history="1">
            <w:r w:rsidRPr="0097661E">
              <w:rPr>
                <w:rStyle w:val="Hyperlink"/>
                <w:rFonts w:ascii="Simplified Arabic" w:hAnsi="Simplified Arabic" w:cs="Simplified Arabic"/>
                <w:noProof/>
                <w:color w:val="auto"/>
                <w:sz w:val="28"/>
                <w:szCs w:val="28"/>
              </w:rPr>
              <w:t>Abstract:</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_Toc183091546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68</w:t>
            </w:r>
            <w:r w:rsidRPr="0097661E">
              <w:rPr>
                <w:rFonts w:ascii="Simplified Arabic" w:hAnsi="Simplified Arabic" w:cs="Simplified Arabic"/>
                <w:noProof/>
                <w:webHidden/>
                <w:sz w:val="28"/>
                <w:szCs w:val="28"/>
              </w:rPr>
              <w:fldChar w:fldCharType="end"/>
            </w:r>
          </w:hyperlink>
        </w:p>
        <w:p w14:paraId="68A54734" w14:textId="73D26A45" w:rsidR="00D16C84" w:rsidRPr="0097661E" w:rsidRDefault="00D16C84">
          <w:r w:rsidRPr="0097661E">
            <w:rPr>
              <w:b/>
              <w:bCs/>
              <w:noProof/>
            </w:rPr>
            <w:fldChar w:fldCharType="end"/>
          </w:r>
        </w:p>
      </w:sdtContent>
    </w:sdt>
    <w:p w14:paraId="2654CD19" w14:textId="77777777" w:rsidR="00D16C84" w:rsidRPr="0097661E" w:rsidRDefault="00D16C84" w:rsidP="00D16C84">
      <w:pPr>
        <w:rPr>
          <w:rtl/>
          <w:lang w:bidi="ar-EG"/>
        </w:rPr>
      </w:pPr>
    </w:p>
    <w:p w14:paraId="18A93C08" w14:textId="2F70BF7F" w:rsidR="00D16C84" w:rsidRPr="0097661E" w:rsidRDefault="00D16C84" w:rsidP="00D16C84">
      <w:pPr>
        <w:rPr>
          <w:lang w:bidi="ar-EG"/>
        </w:rPr>
      </w:pPr>
      <w:bookmarkStart w:id="3" w:name="_Toc183091498"/>
    </w:p>
    <w:p w14:paraId="136F34A5" w14:textId="77777777" w:rsidR="00D16C84" w:rsidRPr="0097661E" w:rsidRDefault="00D16C84" w:rsidP="00D16C84">
      <w:pPr>
        <w:rPr>
          <w:lang w:bidi="ar-EG"/>
        </w:rPr>
      </w:pPr>
    </w:p>
    <w:p w14:paraId="023035A2" w14:textId="1624B10F" w:rsidR="003B7114" w:rsidRPr="0097661E" w:rsidRDefault="003B7114" w:rsidP="00D16C84">
      <w:pPr>
        <w:pStyle w:val="Heading2"/>
        <w:jc w:val="center"/>
        <w:rPr>
          <w:rFonts w:ascii="Simplified Arabic" w:hAnsi="Simplified Arabic" w:cs="Simplified Arabic"/>
          <w:b w:val="0"/>
          <w:bCs/>
          <w:sz w:val="28"/>
          <w:szCs w:val="28"/>
          <w:u w:val="single"/>
          <w:rtl/>
          <w:lang w:bidi="ar-EG"/>
        </w:rPr>
      </w:pPr>
      <w:r w:rsidRPr="0097661E">
        <w:rPr>
          <w:rFonts w:ascii="Simplified Arabic" w:hAnsi="Simplified Arabic" w:cs="Simplified Arabic" w:hint="cs"/>
          <w:b w:val="0"/>
          <w:bCs/>
          <w:sz w:val="28"/>
          <w:szCs w:val="28"/>
          <w:u w:val="single"/>
          <w:rtl/>
          <w:lang w:bidi="ar-EG"/>
        </w:rPr>
        <w:lastRenderedPageBreak/>
        <w:t>قائمة الجداول:</w:t>
      </w:r>
      <w:bookmarkEnd w:id="3"/>
    </w:p>
    <w:p w14:paraId="1E84AE52" w14:textId="5BCA844F"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r w:rsidRPr="0097661E">
        <w:rPr>
          <w:rtl/>
          <w:lang w:bidi="ar-EG"/>
        </w:rPr>
        <w:fldChar w:fldCharType="begin"/>
      </w:r>
      <w:r w:rsidRPr="0097661E">
        <w:rPr>
          <w:rtl/>
          <w:lang w:bidi="ar-EG"/>
        </w:rPr>
        <w:instrText xml:space="preserve"> </w:instrText>
      </w:r>
      <w:r w:rsidRPr="0097661E">
        <w:rPr>
          <w:lang w:bidi="ar-EG"/>
        </w:rPr>
        <w:instrText>TOC</w:instrText>
      </w:r>
      <w:r w:rsidRPr="0097661E">
        <w:rPr>
          <w:rtl/>
          <w:lang w:bidi="ar-EG"/>
        </w:rPr>
        <w:instrText xml:space="preserve"> \</w:instrText>
      </w:r>
      <w:r w:rsidRPr="0097661E">
        <w:rPr>
          <w:lang w:bidi="ar-EG"/>
        </w:rPr>
        <w:instrText>h \z \c</w:instrText>
      </w:r>
      <w:r w:rsidRPr="0097661E">
        <w:rPr>
          <w:rtl/>
          <w:lang w:bidi="ar-EG"/>
        </w:rPr>
        <w:instrText xml:space="preserve"> "الجدول رقم" </w:instrText>
      </w:r>
      <w:r w:rsidRPr="0097661E">
        <w:rPr>
          <w:rtl/>
          <w:lang w:bidi="ar-EG"/>
        </w:rPr>
        <w:fldChar w:fldCharType="separate"/>
      </w:r>
      <w:hyperlink w:anchor="_Toc183091472" w:history="1">
        <w:r w:rsidRPr="0097661E">
          <w:rPr>
            <w:rStyle w:val="Hyperlink"/>
            <w:rFonts w:ascii="Simplified Arabic" w:hAnsi="Simplified Arabic" w:cs="Simplified Arabic"/>
            <w:noProof/>
            <w:color w:val="auto"/>
            <w:sz w:val="28"/>
            <w:szCs w:val="28"/>
            <w:rtl/>
          </w:rPr>
          <w:t>الجدول رقم 1</w:t>
        </w:r>
        <w:r w:rsidRPr="0097661E">
          <w:rPr>
            <w:rStyle w:val="Hyperlink"/>
            <w:rFonts w:ascii="Simplified Arabic" w:hAnsi="Simplified Arabic" w:cs="Simplified Arabic"/>
            <w:noProof/>
            <w:color w:val="auto"/>
            <w:sz w:val="28"/>
            <w:szCs w:val="28"/>
            <w:rtl/>
            <w:lang w:bidi="ar-EG"/>
          </w:rPr>
          <w:t>:الجنس</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_Toc183091472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26</w:t>
        </w:r>
        <w:r w:rsidRPr="0097661E">
          <w:rPr>
            <w:rFonts w:ascii="Simplified Arabic" w:hAnsi="Simplified Arabic" w:cs="Simplified Arabic"/>
            <w:noProof/>
            <w:webHidden/>
            <w:sz w:val="28"/>
            <w:szCs w:val="28"/>
          </w:rPr>
          <w:fldChar w:fldCharType="end"/>
        </w:r>
      </w:hyperlink>
    </w:p>
    <w:p w14:paraId="63203F1A" w14:textId="2FAEE84C"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73" w:history="1">
        <w:r w:rsidRPr="0097661E">
          <w:rPr>
            <w:rStyle w:val="Hyperlink"/>
            <w:rFonts w:ascii="Simplified Arabic" w:hAnsi="Simplified Arabic" w:cs="Simplified Arabic"/>
            <w:noProof/>
            <w:color w:val="auto"/>
            <w:sz w:val="28"/>
            <w:szCs w:val="28"/>
            <w:rtl/>
          </w:rPr>
          <w:t>الجدول رقم 2</w:t>
        </w:r>
        <w:r w:rsidRPr="0097661E">
          <w:rPr>
            <w:rStyle w:val="Hyperlink"/>
            <w:rFonts w:ascii="Simplified Arabic" w:hAnsi="Simplified Arabic" w:cs="Simplified Arabic"/>
            <w:noProof/>
            <w:color w:val="auto"/>
            <w:sz w:val="28"/>
            <w:szCs w:val="28"/>
            <w:rtl/>
            <w:lang w:bidi="ar-EG"/>
          </w:rPr>
          <w:t>:الفئة العمرية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_Toc183091473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26</w:t>
        </w:r>
        <w:r w:rsidRPr="0097661E">
          <w:rPr>
            <w:rFonts w:ascii="Simplified Arabic" w:hAnsi="Simplified Arabic" w:cs="Simplified Arabic"/>
            <w:noProof/>
            <w:webHidden/>
            <w:sz w:val="28"/>
            <w:szCs w:val="28"/>
          </w:rPr>
          <w:fldChar w:fldCharType="end"/>
        </w:r>
      </w:hyperlink>
    </w:p>
    <w:p w14:paraId="6721B4F0" w14:textId="324C3B59"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74" w:history="1">
        <w:r w:rsidRPr="0097661E">
          <w:rPr>
            <w:rStyle w:val="Hyperlink"/>
            <w:rFonts w:ascii="Simplified Arabic" w:hAnsi="Simplified Arabic" w:cs="Simplified Arabic"/>
            <w:noProof/>
            <w:color w:val="auto"/>
            <w:sz w:val="28"/>
            <w:szCs w:val="28"/>
            <w:rtl/>
          </w:rPr>
          <w:t>الجدول رقم 3</w:t>
        </w:r>
        <w:r w:rsidRPr="0097661E">
          <w:rPr>
            <w:rStyle w:val="Hyperlink"/>
            <w:rFonts w:ascii="Simplified Arabic" w:hAnsi="Simplified Arabic" w:cs="Simplified Arabic"/>
            <w:noProof/>
            <w:color w:val="auto"/>
            <w:sz w:val="28"/>
            <w:szCs w:val="28"/>
            <w:rtl/>
            <w:lang w:bidi="ar-EG"/>
          </w:rPr>
          <w:t>: المستوى التعليمي</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_Toc183091474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27</w:t>
        </w:r>
        <w:r w:rsidRPr="0097661E">
          <w:rPr>
            <w:rFonts w:ascii="Simplified Arabic" w:hAnsi="Simplified Arabic" w:cs="Simplified Arabic"/>
            <w:noProof/>
            <w:webHidden/>
            <w:sz w:val="28"/>
            <w:szCs w:val="28"/>
          </w:rPr>
          <w:fldChar w:fldCharType="end"/>
        </w:r>
      </w:hyperlink>
    </w:p>
    <w:p w14:paraId="13275BFE" w14:textId="1CADDFDF"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75" w:history="1">
        <w:r w:rsidRPr="0097661E">
          <w:rPr>
            <w:rStyle w:val="Hyperlink"/>
            <w:rFonts w:ascii="Simplified Arabic" w:hAnsi="Simplified Arabic" w:cs="Simplified Arabic"/>
            <w:noProof/>
            <w:color w:val="auto"/>
            <w:sz w:val="28"/>
            <w:szCs w:val="28"/>
            <w:rtl/>
          </w:rPr>
          <w:t>الجدول رقم 4</w:t>
        </w:r>
        <w:r w:rsidRPr="0097661E">
          <w:rPr>
            <w:rStyle w:val="Hyperlink"/>
            <w:rFonts w:ascii="Simplified Arabic" w:hAnsi="Simplified Arabic" w:cs="Simplified Arabic"/>
            <w:noProof/>
            <w:color w:val="auto"/>
            <w:sz w:val="28"/>
            <w:szCs w:val="28"/>
            <w:rtl/>
            <w:lang w:bidi="ar-EG"/>
          </w:rPr>
          <w:t>: عدد سنوات الخــبرة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_Toc183091475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27</w:t>
        </w:r>
        <w:r w:rsidRPr="0097661E">
          <w:rPr>
            <w:rFonts w:ascii="Simplified Arabic" w:hAnsi="Simplified Arabic" w:cs="Simplified Arabic"/>
            <w:noProof/>
            <w:webHidden/>
            <w:sz w:val="28"/>
            <w:szCs w:val="28"/>
          </w:rPr>
          <w:fldChar w:fldCharType="end"/>
        </w:r>
      </w:hyperlink>
    </w:p>
    <w:p w14:paraId="6800DBF7" w14:textId="1983A72B"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76" w:history="1">
        <w:r w:rsidRPr="0097661E">
          <w:rPr>
            <w:rStyle w:val="Hyperlink"/>
            <w:rFonts w:ascii="Simplified Arabic" w:hAnsi="Simplified Arabic" w:cs="Simplified Arabic"/>
            <w:noProof/>
            <w:color w:val="auto"/>
            <w:sz w:val="28"/>
            <w:szCs w:val="28"/>
            <w:rtl/>
          </w:rPr>
          <w:t>الجدول رقم 5</w:t>
        </w:r>
        <w:r w:rsidRPr="0097661E">
          <w:rPr>
            <w:rStyle w:val="Hyperlink"/>
            <w:rFonts w:ascii="Simplified Arabic" w:hAnsi="Simplified Arabic" w:cs="Simplified Arabic"/>
            <w:noProof/>
            <w:color w:val="auto"/>
            <w:sz w:val="28"/>
            <w:szCs w:val="28"/>
            <w:rtl/>
            <w:lang w:bidi="ar-EG"/>
          </w:rPr>
          <w:t>: درجات مقياس ليكرت الخماسي</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_Toc183091476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29</w:t>
        </w:r>
        <w:r w:rsidRPr="0097661E">
          <w:rPr>
            <w:rFonts w:ascii="Simplified Arabic" w:hAnsi="Simplified Arabic" w:cs="Simplified Arabic"/>
            <w:noProof/>
            <w:webHidden/>
            <w:sz w:val="28"/>
            <w:szCs w:val="28"/>
          </w:rPr>
          <w:fldChar w:fldCharType="end"/>
        </w:r>
      </w:hyperlink>
    </w:p>
    <w:p w14:paraId="04037185" w14:textId="1C1521CA"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77" w:history="1">
        <w:r w:rsidRPr="0097661E">
          <w:rPr>
            <w:rStyle w:val="Hyperlink"/>
            <w:rFonts w:ascii="Simplified Arabic" w:hAnsi="Simplified Arabic" w:cs="Simplified Arabic"/>
            <w:noProof/>
            <w:color w:val="auto"/>
            <w:sz w:val="28"/>
            <w:szCs w:val="28"/>
            <w:rtl/>
          </w:rPr>
          <w:t>الجدول رقم 6</w:t>
        </w:r>
        <w:r w:rsidRPr="0097661E">
          <w:rPr>
            <w:rStyle w:val="Hyperlink"/>
            <w:rFonts w:ascii="Simplified Arabic" w:hAnsi="Simplified Arabic" w:cs="Simplified Arabic"/>
            <w:noProof/>
            <w:color w:val="auto"/>
            <w:sz w:val="28"/>
            <w:szCs w:val="28"/>
            <w:rtl/>
            <w:lang w:bidi="ar-EG"/>
          </w:rPr>
          <w:t>: معيار الحكم على النتائج</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_Toc183091477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29</w:t>
        </w:r>
        <w:r w:rsidRPr="0097661E">
          <w:rPr>
            <w:rFonts w:ascii="Simplified Arabic" w:hAnsi="Simplified Arabic" w:cs="Simplified Arabic"/>
            <w:noProof/>
            <w:webHidden/>
            <w:sz w:val="28"/>
            <w:szCs w:val="28"/>
          </w:rPr>
          <w:fldChar w:fldCharType="end"/>
        </w:r>
      </w:hyperlink>
    </w:p>
    <w:p w14:paraId="1326A62E" w14:textId="246D5278"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78" w:history="1">
        <w:r w:rsidRPr="0097661E">
          <w:rPr>
            <w:rStyle w:val="Hyperlink"/>
            <w:rFonts w:ascii="Simplified Arabic" w:hAnsi="Simplified Arabic" w:cs="Simplified Arabic"/>
            <w:noProof/>
            <w:color w:val="auto"/>
            <w:sz w:val="28"/>
            <w:szCs w:val="28"/>
            <w:rtl/>
          </w:rPr>
          <w:t>الجدول رقم 7</w:t>
        </w:r>
        <w:r w:rsidRPr="0097661E">
          <w:rPr>
            <w:rStyle w:val="Hyperlink"/>
            <w:rFonts w:ascii="Simplified Arabic" w:hAnsi="Simplified Arabic" w:cs="Simplified Arabic"/>
            <w:noProof/>
            <w:color w:val="auto"/>
            <w:sz w:val="28"/>
            <w:szCs w:val="28"/>
            <w:rtl/>
            <w:lang w:bidi="ar-EG"/>
          </w:rPr>
          <w:t>: معامل ارتباط بيرسون لمحور ( أهمية إدارة التدريب والتطوير في تحسين إداء العاملين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_Toc183091478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30</w:t>
        </w:r>
        <w:r w:rsidRPr="0097661E">
          <w:rPr>
            <w:rFonts w:ascii="Simplified Arabic" w:hAnsi="Simplified Arabic" w:cs="Simplified Arabic"/>
            <w:noProof/>
            <w:webHidden/>
            <w:sz w:val="28"/>
            <w:szCs w:val="28"/>
          </w:rPr>
          <w:fldChar w:fldCharType="end"/>
        </w:r>
      </w:hyperlink>
    </w:p>
    <w:p w14:paraId="4CC1E24A" w14:textId="02AAE0E7"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79" w:history="1">
        <w:r w:rsidRPr="0097661E">
          <w:rPr>
            <w:rStyle w:val="Hyperlink"/>
            <w:rFonts w:ascii="Simplified Arabic" w:hAnsi="Simplified Arabic" w:cs="Simplified Arabic"/>
            <w:noProof/>
            <w:color w:val="auto"/>
            <w:sz w:val="28"/>
            <w:szCs w:val="28"/>
            <w:rtl/>
          </w:rPr>
          <w:t>الجدول رقم 8</w:t>
        </w:r>
        <w:r w:rsidRPr="0097661E">
          <w:rPr>
            <w:rStyle w:val="Hyperlink"/>
            <w:rFonts w:ascii="Simplified Arabic" w:hAnsi="Simplified Arabic" w:cs="Simplified Arabic"/>
            <w:noProof/>
            <w:color w:val="auto"/>
            <w:sz w:val="28"/>
            <w:szCs w:val="28"/>
            <w:rtl/>
            <w:lang w:bidi="ar-EG"/>
          </w:rPr>
          <w:t xml:space="preserve"> : معامل ارتباط بيرسون لمحور أفضل الطرق لتحسين الاداء الوظيفي للعاملين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_Toc183091479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31</w:t>
        </w:r>
        <w:r w:rsidRPr="0097661E">
          <w:rPr>
            <w:rFonts w:ascii="Simplified Arabic" w:hAnsi="Simplified Arabic" w:cs="Simplified Arabic"/>
            <w:noProof/>
            <w:webHidden/>
            <w:sz w:val="28"/>
            <w:szCs w:val="28"/>
          </w:rPr>
          <w:fldChar w:fldCharType="end"/>
        </w:r>
      </w:hyperlink>
    </w:p>
    <w:p w14:paraId="451317D6" w14:textId="5FAB8F13"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0" w:history="1">
        <w:r w:rsidRPr="0097661E">
          <w:rPr>
            <w:rStyle w:val="Hyperlink"/>
            <w:rFonts w:ascii="Simplified Arabic" w:hAnsi="Simplified Arabic" w:cs="Simplified Arabic"/>
            <w:noProof/>
            <w:color w:val="auto"/>
            <w:sz w:val="28"/>
            <w:szCs w:val="28"/>
            <w:rtl/>
          </w:rPr>
          <w:t>الجدول رقم 9</w:t>
        </w:r>
        <w:r w:rsidRPr="0097661E">
          <w:rPr>
            <w:rStyle w:val="Hyperlink"/>
            <w:rFonts w:ascii="Simplified Arabic" w:hAnsi="Simplified Arabic" w:cs="Simplified Arabic"/>
            <w:noProof/>
            <w:color w:val="auto"/>
            <w:sz w:val="28"/>
            <w:szCs w:val="28"/>
            <w:rtl/>
            <w:lang w:bidi="ar-EG"/>
          </w:rPr>
          <w:t xml:space="preserve"> : معامل ارتباط بيرسون لمحور (التحديات التي تواجه إدارة التدريب والتطوير لتحسين أداء العاملين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_Toc183091480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32</w:t>
        </w:r>
        <w:r w:rsidRPr="0097661E">
          <w:rPr>
            <w:rFonts w:ascii="Simplified Arabic" w:hAnsi="Simplified Arabic" w:cs="Simplified Arabic"/>
            <w:noProof/>
            <w:webHidden/>
            <w:sz w:val="28"/>
            <w:szCs w:val="28"/>
          </w:rPr>
          <w:fldChar w:fldCharType="end"/>
        </w:r>
      </w:hyperlink>
    </w:p>
    <w:p w14:paraId="08863640" w14:textId="3B6CBD3F"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1" w:history="1">
        <w:r w:rsidRPr="0097661E">
          <w:rPr>
            <w:rStyle w:val="Hyperlink"/>
            <w:rFonts w:ascii="Simplified Arabic" w:hAnsi="Simplified Arabic" w:cs="Simplified Arabic"/>
            <w:noProof/>
            <w:color w:val="auto"/>
            <w:sz w:val="28"/>
            <w:szCs w:val="28"/>
            <w:rtl/>
          </w:rPr>
          <w:t>الجدول رقم 10</w:t>
        </w:r>
        <w:r w:rsidRPr="0097661E">
          <w:rPr>
            <w:rStyle w:val="Hyperlink"/>
            <w:rFonts w:ascii="Simplified Arabic" w:hAnsi="Simplified Arabic" w:cs="Simplified Arabic"/>
            <w:noProof/>
            <w:color w:val="auto"/>
            <w:sz w:val="28"/>
            <w:szCs w:val="28"/>
            <w:rtl/>
            <w:lang w:bidi="ar-EG"/>
          </w:rPr>
          <w:t>: معامل ارتباط بيرسون لمحور (طرق مواجهة التحديات التي تواجه إدارة التدريب والتطوير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_Toc183091481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32</w:t>
        </w:r>
        <w:r w:rsidRPr="0097661E">
          <w:rPr>
            <w:rFonts w:ascii="Simplified Arabic" w:hAnsi="Simplified Arabic" w:cs="Simplified Arabic"/>
            <w:noProof/>
            <w:webHidden/>
            <w:sz w:val="28"/>
            <w:szCs w:val="28"/>
          </w:rPr>
          <w:fldChar w:fldCharType="end"/>
        </w:r>
      </w:hyperlink>
    </w:p>
    <w:p w14:paraId="1FDBEFFF" w14:textId="35BF25E1"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2" w:history="1">
        <w:r w:rsidRPr="0097661E">
          <w:rPr>
            <w:rStyle w:val="Hyperlink"/>
            <w:rFonts w:ascii="Simplified Arabic" w:hAnsi="Simplified Arabic" w:cs="Simplified Arabic"/>
            <w:noProof/>
            <w:color w:val="auto"/>
            <w:sz w:val="28"/>
            <w:szCs w:val="28"/>
            <w:rtl/>
          </w:rPr>
          <w:t>الجدول رقم 11</w:t>
        </w:r>
        <w:r w:rsidRPr="0097661E">
          <w:rPr>
            <w:rStyle w:val="Hyperlink"/>
            <w:rFonts w:ascii="Simplified Arabic" w:hAnsi="Simplified Arabic" w:cs="Simplified Arabic"/>
            <w:noProof/>
            <w:color w:val="auto"/>
            <w:sz w:val="28"/>
            <w:szCs w:val="28"/>
            <w:rtl/>
            <w:lang w:bidi="ar-EG"/>
          </w:rPr>
          <w:t>: يوضح معامل ثبات كل بعد والثبات الكلي للاستمارة ( الفا كرونباخ)</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_Toc183091482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33</w:t>
        </w:r>
        <w:r w:rsidRPr="0097661E">
          <w:rPr>
            <w:rFonts w:ascii="Simplified Arabic" w:hAnsi="Simplified Arabic" w:cs="Simplified Arabic"/>
            <w:noProof/>
            <w:webHidden/>
            <w:sz w:val="28"/>
            <w:szCs w:val="28"/>
          </w:rPr>
          <w:fldChar w:fldCharType="end"/>
        </w:r>
      </w:hyperlink>
    </w:p>
    <w:p w14:paraId="5392CCB2" w14:textId="4F71CB06"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3" w:history="1">
        <w:r w:rsidRPr="0097661E">
          <w:rPr>
            <w:rStyle w:val="Hyperlink"/>
            <w:rFonts w:ascii="Simplified Arabic" w:hAnsi="Simplified Arabic" w:cs="Simplified Arabic"/>
            <w:noProof/>
            <w:color w:val="auto"/>
            <w:sz w:val="28"/>
            <w:szCs w:val="28"/>
            <w:rtl/>
          </w:rPr>
          <w:t>الجدول رقم 12</w:t>
        </w:r>
        <w:r w:rsidRPr="0097661E">
          <w:rPr>
            <w:rStyle w:val="Hyperlink"/>
            <w:rFonts w:ascii="Simplified Arabic" w:hAnsi="Simplified Arabic" w:cs="Simplified Arabic"/>
            <w:noProof/>
            <w:color w:val="auto"/>
            <w:sz w:val="28"/>
            <w:szCs w:val="28"/>
            <w:rtl/>
            <w:lang w:bidi="ar-EG"/>
          </w:rPr>
          <w:t>:  أهمية إدارة التدريب والتطوير في تحسين إداء العاملين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_Toc183091483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37</w:t>
        </w:r>
        <w:r w:rsidRPr="0097661E">
          <w:rPr>
            <w:rFonts w:ascii="Simplified Arabic" w:hAnsi="Simplified Arabic" w:cs="Simplified Arabic"/>
            <w:noProof/>
            <w:webHidden/>
            <w:sz w:val="28"/>
            <w:szCs w:val="28"/>
          </w:rPr>
          <w:fldChar w:fldCharType="end"/>
        </w:r>
      </w:hyperlink>
    </w:p>
    <w:p w14:paraId="41C3B84F" w14:textId="55335861"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4" w:history="1">
        <w:r w:rsidRPr="0097661E">
          <w:rPr>
            <w:rStyle w:val="Hyperlink"/>
            <w:rFonts w:ascii="Simplified Arabic" w:hAnsi="Simplified Arabic" w:cs="Simplified Arabic"/>
            <w:noProof/>
            <w:color w:val="auto"/>
            <w:sz w:val="28"/>
            <w:szCs w:val="28"/>
            <w:rtl/>
          </w:rPr>
          <w:t>الجدول رقم 13</w:t>
        </w:r>
        <w:r w:rsidRPr="0097661E">
          <w:rPr>
            <w:rStyle w:val="Hyperlink"/>
            <w:rFonts w:ascii="Simplified Arabic" w:hAnsi="Simplified Arabic" w:cs="Simplified Arabic"/>
            <w:noProof/>
            <w:color w:val="auto"/>
            <w:sz w:val="28"/>
            <w:szCs w:val="28"/>
            <w:rtl/>
            <w:lang w:bidi="ar-EG"/>
          </w:rPr>
          <w:t>:  أفضل الطرق لتحسين الاداء الوظيفي للعاملين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_Toc183091484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39</w:t>
        </w:r>
        <w:r w:rsidRPr="0097661E">
          <w:rPr>
            <w:rFonts w:ascii="Simplified Arabic" w:hAnsi="Simplified Arabic" w:cs="Simplified Arabic"/>
            <w:noProof/>
            <w:webHidden/>
            <w:sz w:val="28"/>
            <w:szCs w:val="28"/>
          </w:rPr>
          <w:fldChar w:fldCharType="end"/>
        </w:r>
      </w:hyperlink>
    </w:p>
    <w:p w14:paraId="0C827AE8" w14:textId="7975C603"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5" w:history="1">
        <w:r w:rsidRPr="0097661E">
          <w:rPr>
            <w:rStyle w:val="Hyperlink"/>
            <w:rFonts w:ascii="Simplified Arabic" w:hAnsi="Simplified Arabic" w:cs="Simplified Arabic"/>
            <w:noProof/>
            <w:color w:val="auto"/>
            <w:sz w:val="28"/>
            <w:szCs w:val="28"/>
            <w:rtl/>
          </w:rPr>
          <w:t>الجدول رقم 14</w:t>
        </w:r>
        <w:r w:rsidRPr="0097661E">
          <w:rPr>
            <w:rStyle w:val="Hyperlink"/>
            <w:rFonts w:ascii="Simplified Arabic" w:hAnsi="Simplified Arabic" w:cs="Simplified Arabic"/>
            <w:noProof/>
            <w:color w:val="auto"/>
            <w:sz w:val="28"/>
            <w:szCs w:val="28"/>
            <w:rtl/>
            <w:lang w:bidi="ar-EG"/>
          </w:rPr>
          <w:t>: التحديات التي تواجه إدارة التدريب والتطوير لتحسين أداء العاملين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_Toc183091485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42</w:t>
        </w:r>
        <w:r w:rsidRPr="0097661E">
          <w:rPr>
            <w:rFonts w:ascii="Simplified Arabic" w:hAnsi="Simplified Arabic" w:cs="Simplified Arabic"/>
            <w:noProof/>
            <w:webHidden/>
            <w:sz w:val="28"/>
            <w:szCs w:val="28"/>
          </w:rPr>
          <w:fldChar w:fldCharType="end"/>
        </w:r>
      </w:hyperlink>
    </w:p>
    <w:p w14:paraId="04B1BF59" w14:textId="78E9E99C"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6" w:history="1">
        <w:r w:rsidRPr="0097661E">
          <w:rPr>
            <w:rStyle w:val="Hyperlink"/>
            <w:rFonts w:ascii="Simplified Arabic" w:hAnsi="Simplified Arabic" w:cs="Simplified Arabic"/>
            <w:noProof/>
            <w:color w:val="auto"/>
            <w:sz w:val="28"/>
            <w:szCs w:val="28"/>
            <w:rtl/>
          </w:rPr>
          <w:t>الجدول رقم 15</w:t>
        </w:r>
        <w:r w:rsidRPr="0097661E">
          <w:rPr>
            <w:rStyle w:val="Hyperlink"/>
            <w:rFonts w:ascii="Simplified Arabic" w:hAnsi="Simplified Arabic" w:cs="Simplified Arabic"/>
            <w:noProof/>
            <w:color w:val="auto"/>
            <w:sz w:val="28"/>
            <w:szCs w:val="28"/>
            <w:rtl/>
            <w:lang w:bidi="ar-EG"/>
          </w:rPr>
          <w:t>: طرق مواجهة التحديات التي تواجه إدارة التدريب والتطوير في المؤسسات</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_Toc183091486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44</w:t>
        </w:r>
        <w:r w:rsidRPr="0097661E">
          <w:rPr>
            <w:rFonts w:ascii="Simplified Arabic" w:hAnsi="Simplified Arabic" w:cs="Simplified Arabic"/>
            <w:noProof/>
            <w:webHidden/>
            <w:sz w:val="28"/>
            <w:szCs w:val="28"/>
          </w:rPr>
          <w:fldChar w:fldCharType="end"/>
        </w:r>
      </w:hyperlink>
    </w:p>
    <w:p w14:paraId="32065B20" w14:textId="515B81D9"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7" w:history="1">
        <w:r w:rsidRPr="0097661E">
          <w:rPr>
            <w:rStyle w:val="Hyperlink"/>
            <w:rFonts w:ascii="Simplified Arabic" w:hAnsi="Simplified Arabic" w:cs="Simplified Arabic"/>
            <w:noProof/>
            <w:color w:val="auto"/>
            <w:sz w:val="28"/>
            <w:szCs w:val="28"/>
            <w:rtl/>
          </w:rPr>
          <w:t>الجدول رقم</w:t>
        </w:r>
        <w:r w:rsidRPr="0097661E">
          <w:rPr>
            <w:rStyle w:val="Hyperlink"/>
            <w:rFonts w:ascii="Simplified Arabic" w:hAnsi="Simplified Arabic" w:cs="Simplified Arabic"/>
            <w:noProof/>
            <w:color w:val="auto"/>
            <w:sz w:val="28"/>
            <w:szCs w:val="28"/>
          </w:rPr>
          <w:t xml:space="preserve"> 16</w:t>
        </w:r>
        <w:r w:rsidRPr="0097661E">
          <w:rPr>
            <w:rStyle w:val="Hyperlink"/>
            <w:rFonts w:ascii="Simplified Arabic" w:hAnsi="Simplified Arabic" w:cs="Simplified Arabic"/>
            <w:noProof/>
            <w:color w:val="auto"/>
            <w:sz w:val="28"/>
            <w:szCs w:val="28"/>
            <w:rtl/>
            <w:lang w:bidi="ar-EG"/>
          </w:rPr>
          <w:t>: توجد علاقة ارتباط ذات دلالة معنوية بين إدارة التدريب والتطوير وتحسين الأداء الوظيفي</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_Toc183091487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47</w:t>
        </w:r>
        <w:r w:rsidRPr="0097661E">
          <w:rPr>
            <w:rFonts w:ascii="Simplified Arabic" w:hAnsi="Simplified Arabic" w:cs="Simplified Arabic"/>
            <w:noProof/>
            <w:webHidden/>
            <w:sz w:val="28"/>
            <w:szCs w:val="28"/>
          </w:rPr>
          <w:fldChar w:fldCharType="end"/>
        </w:r>
      </w:hyperlink>
    </w:p>
    <w:p w14:paraId="38E2B165" w14:textId="663A952E"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8" w:history="1">
        <w:r w:rsidRPr="0097661E">
          <w:rPr>
            <w:rStyle w:val="Hyperlink"/>
            <w:rFonts w:ascii="Simplified Arabic" w:hAnsi="Simplified Arabic" w:cs="Simplified Arabic"/>
            <w:noProof/>
            <w:color w:val="auto"/>
            <w:sz w:val="28"/>
            <w:szCs w:val="28"/>
            <w:rtl/>
          </w:rPr>
          <w:t>الجدول رقم</w:t>
        </w:r>
        <w:r w:rsidRPr="0097661E">
          <w:rPr>
            <w:rStyle w:val="Hyperlink"/>
            <w:rFonts w:ascii="Simplified Arabic" w:hAnsi="Simplified Arabic" w:cs="Simplified Arabic"/>
            <w:noProof/>
            <w:color w:val="auto"/>
            <w:sz w:val="28"/>
            <w:szCs w:val="28"/>
          </w:rPr>
          <w:t xml:space="preserve"> 17</w:t>
        </w:r>
        <w:r w:rsidRPr="0097661E">
          <w:rPr>
            <w:rStyle w:val="Hyperlink"/>
            <w:rFonts w:ascii="Simplified Arabic" w:hAnsi="Simplified Arabic" w:cs="Simplified Arabic"/>
            <w:noProof/>
            <w:color w:val="auto"/>
            <w:sz w:val="28"/>
            <w:szCs w:val="28"/>
            <w:rtl/>
            <w:lang w:bidi="ar-EG"/>
          </w:rPr>
          <w:t>: إدارة التدريب والتطوير وتحسين الاداء الوظيفي تعزى للمتغيرات الديموغرافية (الجنس )</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_Toc183091488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48</w:t>
        </w:r>
        <w:r w:rsidRPr="0097661E">
          <w:rPr>
            <w:rFonts w:ascii="Simplified Arabic" w:hAnsi="Simplified Arabic" w:cs="Simplified Arabic"/>
            <w:noProof/>
            <w:webHidden/>
            <w:sz w:val="28"/>
            <w:szCs w:val="28"/>
          </w:rPr>
          <w:fldChar w:fldCharType="end"/>
        </w:r>
      </w:hyperlink>
    </w:p>
    <w:p w14:paraId="6BBC3034" w14:textId="0ED55226"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89" w:history="1">
        <w:r w:rsidRPr="0097661E">
          <w:rPr>
            <w:rStyle w:val="Hyperlink"/>
            <w:rFonts w:ascii="Simplified Arabic" w:hAnsi="Simplified Arabic" w:cs="Simplified Arabic"/>
            <w:noProof/>
            <w:color w:val="auto"/>
            <w:sz w:val="28"/>
            <w:szCs w:val="28"/>
            <w:rtl/>
          </w:rPr>
          <w:t>الجدول رقم</w:t>
        </w:r>
        <w:r w:rsidRPr="0097661E">
          <w:rPr>
            <w:rStyle w:val="Hyperlink"/>
            <w:rFonts w:ascii="Simplified Arabic" w:hAnsi="Simplified Arabic" w:cs="Simplified Arabic"/>
            <w:noProof/>
            <w:color w:val="auto"/>
            <w:sz w:val="28"/>
            <w:szCs w:val="28"/>
          </w:rPr>
          <w:t xml:space="preserve"> 18</w:t>
        </w:r>
        <w:r w:rsidRPr="0097661E">
          <w:rPr>
            <w:rStyle w:val="Hyperlink"/>
            <w:rFonts w:ascii="Simplified Arabic" w:hAnsi="Simplified Arabic" w:cs="Simplified Arabic"/>
            <w:noProof/>
            <w:color w:val="auto"/>
            <w:sz w:val="28"/>
            <w:szCs w:val="28"/>
            <w:rtl/>
            <w:lang w:bidi="ar-EG"/>
          </w:rPr>
          <w:t>: إدارة التدريب والتطوير وتحسين الاداء الوظيفي تعزى للمتغيرات الديموغرافية ( الفئة العمرية )</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_Toc183091489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50</w:t>
        </w:r>
        <w:r w:rsidRPr="0097661E">
          <w:rPr>
            <w:rFonts w:ascii="Simplified Arabic" w:hAnsi="Simplified Arabic" w:cs="Simplified Arabic"/>
            <w:noProof/>
            <w:webHidden/>
            <w:sz w:val="28"/>
            <w:szCs w:val="28"/>
          </w:rPr>
          <w:fldChar w:fldCharType="end"/>
        </w:r>
      </w:hyperlink>
    </w:p>
    <w:p w14:paraId="2D9223CB" w14:textId="7C13B71A"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90" w:history="1">
        <w:r w:rsidRPr="0097661E">
          <w:rPr>
            <w:rStyle w:val="Hyperlink"/>
            <w:rFonts w:ascii="Simplified Arabic" w:hAnsi="Simplified Arabic" w:cs="Simplified Arabic"/>
            <w:noProof/>
            <w:color w:val="auto"/>
            <w:sz w:val="28"/>
            <w:szCs w:val="28"/>
            <w:rtl/>
          </w:rPr>
          <w:t>الجدول رقم</w:t>
        </w:r>
        <w:r w:rsidRPr="0097661E">
          <w:rPr>
            <w:rStyle w:val="Hyperlink"/>
            <w:rFonts w:ascii="Simplified Arabic" w:hAnsi="Simplified Arabic" w:cs="Simplified Arabic"/>
            <w:noProof/>
            <w:color w:val="auto"/>
            <w:sz w:val="28"/>
            <w:szCs w:val="28"/>
          </w:rPr>
          <w:t xml:space="preserve"> 19</w:t>
        </w:r>
        <w:r w:rsidRPr="0097661E">
          <w:rPr>
            <w:rStyle w:val="Hyperlink"/>
            <w:rFonts w:ascii="Simplified Arabic" w:hAnsi="Simplified Arabic" w:cs="Simplified Arabic"/>
            <w:noProof/>
            <w:color w:val="auto"/>
            <w:sz w:val="28"/>
            <w:szCs w:val="28"/>
            <w:rtl/>
            <w:lang w:bidi="ar-EG"/>
          </w:rPr>
          <w:t>: إدارة التدريب والتطوير وتحسين الاداء الوظيفي تعزى للمتغيرات الديموغرافية (المستوى التعليمي )</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_Toc183091490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52</w:t>
        </w:r>
        <w:r w:rsidRPr="0097661E">
          <w:rPr>
            <w:rFonts w:ascii="Simplified Arabic" w:hAnsi="Simplified Arabic" w:cs="Simplified Arabic"/>
            <w:noProof/>
            <w:webHidden/>
            <w:sz w:val="28"/>
            <w:szCs w:val="28"/>
          </w:rPr>
          <w:fldChar w:fldCharType="end"/>
        </w:r>
      </w:hyperlink>
    </w:p>
    <w:p w14:paraId="5A73E19C" w14:textId="74135B1A" w:rsidR="00D16C84" w:rsidRPr="0097661E" w:rsidRDefault="00D16C84" w:rsidP="00D16C84">
      <w:pPr>
        <w:pStyle w:val="TableofFigures"/>
        <w:tabs>
          <w:tab w:val="right" w:leader="dot" w:pos="8822"/>
        </w:tabs>
        <w:spacing w:line="360" w:lineRule="auto"/>
        <w:rPr>
          <w:rFonts w:ascii="Simplified Arabic" w:eastAsiaTheme="minorEastAsia" w:hAnsi="Simplified Arabic" w:cs="Simplified Arabic"/>
          <w:noProof/>
          <w:sz w:val="28"/>
          <w:szCs w:val="28"/>
        </w:rPr>
      </w:pPr>
      <w:hyperlink w:anchor="_Toc183091491" w:history="1">
        <w:r w:rsidRPr="0097661E">
          <w:rPr>
            <w:rStyle w:val="Hyperlink"/>
            <w:rFonts w:ascii="Simplified Arabic" w:hAnsi="Simplified Arabic" w:cs="Simplified Arabic"/>
            <w:noProof/>
            <w:color w:val="auto"/>
            <w:sz w:val="28"/>
            <w:szCs w:val="28"/>
            <w:rtl/>
          </w:rPr>
          <w:t>الجدول رقم</w:t>
        </w:r>
        <w:r w:rsidRPr="0097661E">
          <w:rPr>
            <w:rStyle w:val="Hyperlink"/>
            <w:rFonts w:ascii="Simplified Arabic" w:hAnsi="Simplified Arabic" w:cs="Simplified Arabic"/>
            <w:noProof/>
            <w:color w:val="auto"/>
            <w:sz w:val="28"/>
            <w:szCs w:val="28"/>
          </w:rPr>
          <w:t xml:space="preserve"> 20</w:t>
        </w:r>
        <w:r w:rsidRPr="0097661E">
          <w:rPr>
            <w:rStyle w:val="Hyperlink"/>
            <w:rFonts w:ascii="Simplified Arabic" w:hAnsi="Simplified Arabic" w:cs="Simplified Arabic"/>
            <w:noProof/>
            <w:color w:val="auto"/>
            <w:sz w:val="28"/>
            <w:szCs w:val="28"/>
            <w:rtl/>
            <w:lang w:bidi="ar-EG"/>
          </w:rPr>
          <w:t>: إدارة التدريب والتطوير وتحسين الاداء الوظيفي تعزى للمتغيرات الديموغرافية (عدد سنوات الخبرة)</w:t>
        </w:r>
        <w:r w:rsidRPr="0097661E">
          <w:rPr>
            <w:rFonts w:ascii="Simplified Arabic" w:hAnsi="Simplified Arabic" w:cs="Simplified Arabic"/>
            <w:noProof/>
            <w:webHidden/>
            <w:sz w:val="28"/>
            <w:szCs w:val="28"/>
          </w:rPr>
          <w:tab/>
        </w:r>
        <w:r w:rsidRPr="0097661E">
          <w:rPr>
            <w:rFonts w:ascii="Simplified Arabic" w:hAnsi="Simplified Arabic" w:cs="Simplified Arabic"/>
            <w:noProof/>
            <w:webHidden/>
            <w:sz w:val="28"/>
            <w:szCs w:val="28"/>
          </w:rPr>
          <w:fldChar w:fldCharType="begin"/>
        </w:r>
        <w:r w:rsidRPr="0097661E">
          <w:rPr>
            <w:rFonts w:ascii="Simplified Arabic" w:hAnsi="Simplified Arabic" w:cs="Simplified Arabic"/>
            <w:noProof/>
            <w:webHidden/>
            <w:sz w:val="28"/>
            <w:szCs w:val="28"/>
          </w:rPr>
          <w:instrText xml:space="preserve"> PAGEREF _Toc183091491 \h </w:instrText>
        </w:r>
        <w:r w:rsidRPr="0097661E">
          <w:rPr>
            <w:rFonts w:ascii="Simplified Arabic" w:hAnsi="Simplified Arabic" w:cs="Simplified Arabic"/>
            <w:noProof/>
            <w:webHidden/>
            <w:sz w:val="28"/>
            <w:szCs w:val="28"/>
          </w:rPr>
        </w:r>
        <w:r w:rsidRPr="0097661E">
          <w:rPr>
            <w:rFonts w:ascii="Simplified Arabic" w:hAnsi="Simplified Arabic" w:cs="Simplified Arabic"/>
            <w:noProof/>
            <w:webHidden/>
            <w:sz w:val="28"/>
            <w:szCs w:val="28"/>
          </w:rPr>
          <w:fldChar w:fldCharType="separate"/>
        </w:r>
        <w:r w:rsidR="0097661E" w:rsidRPr="0097661E">
          <w:rPr>
            <w:rFonts w:ascii="Simplified Arabic" w:hAnsi="Simplified Arabic" w:cs="Simplified Arabic"/>
            <w:noProof/>
            <w:webHidden/>
            <w:sz w:val="28"/>
            <w:szCs w:val="28"/>
            <w:rtl/>
          </w:rPr>
          <w:t>54</w:t>
        </w:r>
        <w:r w:rsidRPr="0097661E">
          <w:rPr>
            <w:rFonts w:ascii="Simplified Arabic" w:hAnsi="Simplified Arabic" w:cs="Simplified Arabic"/>
            <w:noProof/>
            <w:webHidden/>
            <w:sz w:val="28"/>
            <w:szCs w:val="28"/>
          </w:rPr>
          <w:fldChar w:fldCharType="end"/>
        </w:r>
      </w:hyperlink>
    </w:p>
    <w:p w14:paraId="2F5C16B7" w14:textId="2C4358B0" w:rsidR="003B7114" w:rsidRPr="0097661E" w:rsidRDefault="00D16C84" w:rsidP="003B7114">
      <w:pPr>
        <w:rPr>
          <w:lang w:bidi="ar-EG"/>
        </w:rPr>
      </w:pPr>
      <w:r w:rsidRPr="0097661E">
        <w:rPr>
          <w:rtl/>
          <w:lang w:bidi="ar-EG"/>
        </w:rPr>
        <w:fldChar w:fldCharType="end"/>
      </w:r>
    </w:p>
    <w:p w14:paraId="2EAE1B00" w14:textId="684E9847" w:rsidR="00D16C84" w:rsidRPr="0097661E" w:rsidRDefault="00D16C84" w:rsidP="003B7114">
      <w:pPr>
        <w:rPr>
          <w:lang w:bidi="ar-EG"/>
        </w:rPr>
      </w:pPr>
    </w:p>
    <w:p w14:paraId="2A34CE5C" w14:textId="6400BAAD" w:rsidR="00D16C84" w:rsidRPr="0097661E" w:rsidRDefault="00D16C84" w:rsidP="003B7114">
      <w:pPr>
        <w:rPr>
          <w:lang w:bidi="ar-EG"/>
        </w:rPr>
      </w:pPr>
    </w:p>
    <w:p w14:paraId="0B0665BA" w14:textId="1984FA52" w:rsidR="00D16C84" w:rsidRPr="0097661E" w:rsidRDefault="00D16C84" w:rsidP="003B7114">
      <w:pPr>
        <w:rPr>
          <w:lang w:bidi="ar-EG"/>
        </w:rPr>
      </w:pPr>
    </w:p>
    <w:p w14:paraId="1D83E898" w14:textId="437B4C77" w:rsidR="00D16C84" w:rsidRPr="0097661E" w:rsidRDefault="00D16C84" w:rsidP="003B7114">
      <w:pPr>
        <w:rPr>
          <w:lang w:bidi="ar-EG"/>
        </w:rPr>
      </w:pPr>
    </w:p>
    <w:p w14:paraId="6C313BEE" w14:textId="136879FF" w:rsidR="00D16C84" w:rsidRPr="0097661E" w:rsidRDefault="00D16C84" w:rsidP="003B7114">
      <w:pPr>
        <w:rPr>
          <w:lang w:bidi="ar-EG"/>
        </w:rPr>
      </w:pPr>
    </w:p>
    <w:p w14:paraId="2A1CE5DC" w14:textId="20C7716B" w:rsidR="00D16C84" w:rsidRPr="0097661E" w:rsidRDefault="00D16C84" w:rsidP="003B7114">
      <w:pPr>
        <w:rPr>
          <w:lang w:bidi="ar-EG"/>
        </w:rPr>
      </w:pPr>
    </w:p>
    <w:p w14:paraId="1E56D796" w14:textId="04995470" w:rsidR="00D16C84" w:rsidRPr="0097661E" w:rsidRDefault="00D16C84" w:rsidP="003B7114">
      <w:pPr>
        <w:rPr>
          <w:lang w:bidi="ar-EG"/>
        </w:rPr>
      </w:pPr>
    </w:p>
    <w:p w14:paraId="0948EFFB" w14:textId="4E2B38DD" w:rsidR="00D16C84" w:rsidRPr="0097661E" w:rsidRDefault="00D16C84" w:rsidP="003B7114">
      <w:pPr>
        <w:rPr>
          <w:lang w:bidi="ar-EG"/>
        </w:rPr>
      </w:pPr>
    </w:p>
    <w:p w14:paraId="6B315777" w14:textId="42538019" w:rsidR="00D16C84" w:rsidRPr="0097661E" w:rsidRDefault="00D16C84" w:rsidP="003B7114">
      <w:pPr>
        <w:rPr>
          <w:lang w:bidi="ar-EG"/>
        </w:rPr>
      </w:pPr>
    </w:p>
    <w:p w14:paraId="18660AFD" w14:textId="1DC03F77" w:rsidR="00D16C84" w:rsidRPr="0097661E" w:rsidRDefault="00D16C84" w:rsidP="003B7114">
      <w:pPr>
        <w:rPr>
          <w:lang w:bidi="ar-EG"/>
        </w:rPr>
      </w:pPr>
    </w:p>
    <w:p w14:paraId="734F6A81" w14:textId="48B5D27F" w:rsidR="00D16C84" w:rsidRPr="0097661E" w:rsidRDefault="00D16C84" w:rsidP="003B7114">
      <w:pPr>
        <w:rPr>
          <w:lang w:bidi="ar-EG"/>
        </w:rPr>
      </w:pPr>
    </w:p>
    <w:p w14:paraId="025920E4" w14:textId="1B36207B" w:rsidR="00D16C84" w:rsidRPr="0097661E" w:rsidRDefault="00D16C84" w:rsidP="003B7114">
      <w:pPr>
        <w:rPr>
          <w:lang w:bidi="ar-EG"/>
        </w:rPr>
      </w:pPr>
    </w:p>
    <w:p w14:paraId="0688C190" w14:textId="27F18CC8" w:rsidR="00D16C84" w:rsidRPr="0097661E" w:rsidRDefault="00D16C84" w:rsidP="003B7114">
      <w:pPr>
        <w:rPr>
          <w:lang w:bidi="ar-EG"/>
        </w:rPr>
      </w:pPr>
    </w:p>
    <w:p w14:paraId="6F732DF2" w14:textId="63203EFF" w:rsidR="00D7798A" w:rsidRPr="0097661E" w:rsidRDefault="00D7798A" w:rsidP="008B30F2">
      <w:pPr>
        <w:pStyle w:val="Heading2"/>
        <w:rPr>
          <w:rFonts w:ascii="Simplified Arabic" w:hAnsi="Simplified Arabic" w:cs="Simplified Arabic"/>
          <w:b w:val="0"/>
          <w:bCs/>
          <w:sz w:val="28"/>
          <w:szCs w:val="28"/>
          <w:u w:val="single"/>
          <w:rtl/>
          <w:lang w:bidi="ar-EG"/>
        </w:rPr>
      </w:pPr>
      <w:bookmarkStart w:id="4" w:name="_Toc183091499"/>
      <w:r w:rsidRPr="0097661E">
        <w:rPr>
          <w:rFonts w:ascii="Simplified Arabic" w:hAnsi="Simplified Arabic" w:cs="Simplified Arabic"/>
          <w:b w:val="0"/>
          <w:bCs/>
          <w:sz w:val="28"/>
          <w:szCs w:val="28"/>
          <w:u w:val="single"/>
          <w:rtl/>
          <w:lang w:bidi="ar-EG"/>
        </w:rPr>
        <w:lastRenderedPageBreak/>
        <w:t>المستخلص:</w:t>
      </w:r>
      <w:bookmarkEnd w:id="4"/>
    </w:p>
    <w:p w14:paraId="31796CE7" w14:textId="48FEBBB0" w:rsidR="00D7798A" w:rsidRPr="0097661E" w:rsidRDefault="00D7798A" w:rsidP="00D7798A">
      <w:pPr>
        <w:spacing w:line="360" w:lineRule="auto"/>
        <w:ind w:left="12"/>
        <w:jc w:val="both"/>
        <w:rPr>
          <w:rFonts w:ascii="Simplified Arabic" w:hAnsi="Simplified Arabic" w:cs="Simplified Arabic"/>
          <w:sz w:val="28"/>
          <w:szCs w:val="28"/>
          <w:rtl/>
        </w:rPr>
      </w:pPr>
      <w:r w:rsidRPr="0097661E">
        <w:rPr>
          <w:rFonts w:ascii="Simplified Arabic" w:hAnsi="Simplified Arabic" w:cs="Simplified Arabic" w:hint="cs"/>
          <w:sz w:val="28"/>
          <w:szCs w:val="28"/>
          <w:rtl/>
          <w:lang w:bidi="ar-EG"/>
        </w:rPr>
        <w:t>تهدف الدراسة الي التعرف علي دور إدارة التدريب والتطوير في تحسين الأداء الوظيفي ، و</w:t>
      </w:r>
      <w:r w:rsidRPr="0097661E">
        <w:rPr>
          <w:rFonts w:ascii="Simplified Arabic" w:hAnsi="Simplified Arabic" w:cs="Simplified Arabic"/>
          <w:sz w:val="28"/>
          <w:szCs w:val="28"/>
          <w:rtl/>
          <w:lang w:bidi="ar-EG"/>
        </w:rPr>
        <w:t>التعرف علي أهمية إدارة التدريب والتطوير في تحسين إداء العاملين في المؤسسات</w:t>
      </w:r>
      <w:r w:rsidRPr="0097661E">
        <w:rPr>
          <w:rFonts w:ascii="Simplified Arabic" w:hAnsi="Simplified Arabic" w:cs="Simplified Arabic" w:hint="cs"/>
          <w:sz w:val="28"/>
          <w:szCs w:val="28"/>
          <w:rtl/>
          <w:lang w:bidi="ar-EG"/>
        </w:rPr>
        <w:t>، و</w:t>
      </w:r>
      <w:r w:rsidRPr="0097661E">
        <w:rPr>
          <w:rFonts w:ascii="Simplified Arabic" w:hAnsi="Simplified Arabic" w:cs="Simplified Arabic"/>
          <w:sz w:val="28"/>
          <w:szCs w:val="28"/>
          <w:rtl/>
          <w:lang w:bidi="ar-EG"/>
        </w:rPr>
        <w:t>تحديد أفضل الطرق لتحسين الاداء الوظيفي للعاملين في المؤسسات</w:t>
      </w:r>
      <w:r w:rsidRPr="0097661E">
        <w:rPr>
          <w:rFonts w:ascii="Simplified Arabic" w:hAnsi="Simplified Arabic" w:cs="Simplified Arabic" w:hint="cs"/>
          <w:sz w:val="28"/>
          <w:szCs w:val="28"/>
          <w:rtl/>
          <w:lang w:bidi="ar-EG"/>
        </w:rPr>
        <w:t>، و</w:t>
      </w:r>
      <w:r w:rsidRPr="0097661E">
        <w:rPr>
          <w:rFonts w:ascii="Simplified Arabic" w:hAnsi="Simplified Arabic" w:cs="Simplified Arabic"/>
          <w:sz w:val="28"/>
          <w:szCs w:val="28"/>
          <w:rtl/>
          <w:lang w:bidi="ar-EG"/>
        </w:rPr>
        <w:t>التركيز علي التحديات التي تواجه إدارة التدريب والتطوير لتحسين أداء العاملين في المؤسسات</w:t>
      </w:r>
      <w:r w:rsidRPr="0097661E">
        <w:rPr>
          <w:rFonts w:ascii="Simplified Arabic" w:hAnsi="Simplified Arabic" w:cs="Simplified Arabic" w:hint="cs"/>
          <w:sz w:val="28"/>
          <w:szCs w:val="28"/>
          <w:rtl/>
          <w:lang w:bidi="ar-EG"/>
        </w:rPr>
        <w:t>، و</w:t>
      </w:r>
      <w:r w:rsidRPr="0097661E">
        <w:rPr>
          <w:rFonts w:ascii="Simplified Arabic" w:hAnsi="Simplified Arabic" w:cs="Simplified Arabic"/>
          <w:sz w:val="28"/>
          <w:szCs w:val="28"/>
          <w:rtl/>
          <w:lang w:bidi="ar-EG"/>
        </w:rPr>
        <w:t xml:space="preserve"> التعرف علي طرق مواجهة التحديات التي تواجه إدارة التدريب والتطوير في المؤسسات</w:t>
      </w:r>
      <w:r w:rsidRPr="0097661E">
        <w:rPr>
          <w:rFonts w:ascii="Simplified Arabic" w:hAnsi="Simplified Arabic" w:cs="Simplified Arabic" w:hint="cs"/>
          <w:sz w:val="28"/>
          <w:szCs w:val="28"/>
          <w:rtl/>
          <w:lang w:bidi="ar-EG"/>
        </w:rPr>
        <w:t xml:space="preserve">، حيث تم الاعتماد علي المنهج الوصفي التحليلي نظرا لكونه يتناسب مع موضوع البحث حيث تم ارسال الاستبيان بشكل الكتروني حيث كانت عينة الدراسة 100 من العاملين في الشركات السعودية وقد تم تحليل البيانات ببرنامج </w:t>
      </w:r>
      <w:r w:rsidRPr="0097661E">
        <w:rPr>
          <w:rFonts w:ascii="Simplified Arabic" w:hAnsi="Simplified Arabic" w:cs="Simplified Arabic"/>
          <w:sz w:val="28"/>
          <w:szCs w:val="28"/>
          <w:lang w:bidi="ar-EG"/>
        </w:rPr>
        <w:t xml:space="preserve"> spss</w:t>
      </w:r>
      <w:r w:rsidRPr="0097661E">
        <w:rPr>
          <w:rFonts w:ascii="Simplified Arabic" w:hAnsi="Simplified Arabic" w:cs="Simplified Arabic" w:hint="cs"/>
          <w:sz w:val="28"/>
          <w:szCs w:val="28"/>
          <w:rtl/>
          <w:lang w:bidi="ar-EG"/>
        </w:rPr>
        <w:t xml:space="preserve"> وقد توصلت الدراسة الي </w:t>
      </w:r>
      <w:r w:rsidRPr="0097661E">
        <w:rPr>
          <w:rFonts w:ascii="Simplified Arabic" w:hAnsi="Simplified Arabic" w:cs="Simplified Arabic"/>
          <w:sz w:val="28"/>
          <w:szCs w:val="28"/>
          <w:rtl/>
        </w:rPr>
        <w:t>التأكيد على أن هناك عدة عوامل تؤثر على الأداء الوظيفي. من بين هذه العوامل، كان توفير بيئة عمل مريحة على رأس الأولويات، تليه فرص الترقية التي تعزز الأداء، بالإضافة إلى أهمية التوازن بين العمل والحياة الشخصية وتوضيح الأهداف والمسؤوليات</w:t>
      </w:r>
      <w:r w:rsidRPr="0097661E">
        <w:rPr>
          <w:rFonts w:ascii="Simplified Arabic" w:hAnsi="Simplified Arabic" w:cs="Simplified Arabic" w:hint="cs"/>
          <w:sz w:val="28"/>
          <w:szCs w:val="28"/>
          <w:rtl/>
        </w:rPr>
        <w:t xml:space="preserve">، كما ان هناك </w:t>
      </w:r>
      <w:r w:rsidRPr="0097661E">
        <w:rPr>
          <w:rFonts w:ascii="Simplified Arabic" w:hAnsi="Simplified Arabic" w:cs="Simplified Arabic"/>
          <w:sz w:val="28"/>
          <w:szCs w:val="28"/>
          <w:rtl/>
        </w:rPr>
        <w:t>توافق المشاركون على وجود تحديات تعوق إدارة التدريب والتطوير. من أبرز هذه التحديات عدم توفر الوقت الكافي للمشاركة في البرامج، والافتقار إلى مدربين ذوي خبرة، بالإضافة إلى الضغوط اليومية وكثرة المهام، وكذلك قلة الموارد المالية المخصصة للتدريب</w:t>
      </w:r>
      <w:r w:rsidRPr="0097661E">
        <w:rPr>
          <w:rFonts w:ascii="Simplified Arabic" w:hAnsi="Simplified Arabic" w:cs="Simplified Arabic" w:hint="cs"/>
          <w:sz w:val="28"/>
          <w:szCs w:val="28"/>
          <w:rtl/>
        </w:rPr>
        <w:t>، و</w:t>
      </w:r>
      <w:r w:rsidRPr="0097661E">
        <w:rPr>
          <w:rFonts w:ascii="Simplified Arabic" w:hAnsi="Simplified Arabic" w:cs="Simplified Arabic"/>
          <w:sz w:val="28"/>
          <w:szCs w:val="28"/>
          <w:rtl/>
        </w:rPr>
        <w:t>أظهرت النتائج وجود علاقة قوية ذات دلالة معنوية بين إدارة التدريب والتطوير وتحسين الأداء الوظيفي. مما يدل على أن جودة إدارة التدريب والتطوير تساهم بشكل كبير في تحسين الأداء الوظيفي</w:t>
      </w:r>
      <w:r w:rsidRPr="0097661E">
        <w:rPr>
          <w:rFonts w:ascii="Simplified Arabic" w:hAnsi="Simplified Arabic" w:cs="Simplified Arabic"/>
          <w:sz w:val="28"/>
          <w:szCs w:val="28"/>
        </w:rPr>
        <w:t>.</w:t>
      </w:r>
    </w:p>
    <w:p w14:paraId="1A53A7C5" w14:textId="77777777" w:rsidR="00D7798A" w:rsidRPr="0097661E" w:rsidRDefault="00D7798A" w:rsidP="00D7798A">
      <w:pPr>
        <w:spacing w:line="360" w:lineRule="auto"/>
        <w:ind w:left="12"/>
        <w:jc w:val="both"/>
        <w:rPr>
          <w:rFonts w:ascii="Simplified Arabic" w:hAnsi="Simplified Arabic" w:cs="Simplified Arabic"/>
          <w:sz w:val="28"/>
          <w:szCs w:val="28"/>
          <w:rtl/>
        </w:rPr>
      </w:pPr>
      <w:r w:rsidRPr="0097661E">
        <w:rPr>
          <w:rFonts w:ascii="Simplified Arabic" w:hAnsi="Simplified Arabic" w:cs="Simplified Arabic" w:hint="cs"/>
          <w:b/>
          <w:bCs/>
          <w:sz w:val="28"/>
          <w:szCs w:val="28"/>
          <w:rtl/>
        </w:rPr>
        <w:t>الكلمات المفتاحية:</w:t>
      </w:r>
      <w:r w:rsidRPr="0097661E">
        <w:rPr>
          <w:rFonts w:ascii="Simplified Arabic" w:hAnsi="Simplified Arabic" w:cs="Simplified Arabic" w:hint="cs"/>
          <w:sz w:val="28"/>
          <w:szCs w:val="28"/>
          <w:rtl/>
        </w:rPr>
        <w:t xml:space="preserve"> إدارة التدريب والتطوير ، و الأداء الوظيفي.</w:t>
      </w:r>
    </w:p>
    <w:p w14:paraId="1657FFD8" w14:textId="77777777" w:rsidR="00D7798A" w:rsidRPr="0097661E" w:rsidRDefault="00D7798A" w:rsidP="00D7798A">
      <w:pPr>
        <w:spacing w:after="200" w:line="360" w:lineRule="auto"/>
        <w:ind w:left="360"/>
        <w:jc w:val="mediumKashida"/>
        <w:rPr>
          <w:rFonts w:ascii="Simplified Arabic" w:hAnsi="Simplified Arabic" w:cs="Simplified Arabic"/>
          <w:sz w:val="28"/>
          <w:szCs w:val="28"/>
          <w:rtl/>
        </w:rPr>
      </w:pPr>
    </w:p>
    <w:p w14:paraId="71FF13CF" w14:textId="77777777" w:rsidR="00235AB1" w:rsidRPr="0097661E" w:rsidRDefault="00235AB1">
      <w:pPr>
        <w:jc w:val="center"/>
        <w:rPr>
          <w:rFonts w:ascii="Simplified Arabic" w:eastAsia="Simplified Arabic" w:hAnsi="Simplified Arabic" w:cs="Simplified Arabic"/>
          <w:sz w:val="32"/>
          <w:szCs w:val="32"/>
        </w:rPr>
      </w:pPr>
    </w:p>
    <w:p w14:paraId="006A5116" w14:textId="77777777" w:rsidR="00235AB1" w:rsidRPr="0097661E" w:rsidRDefault="00235AB1">
      <w:pPr>
        <w:jc w:val="center"/>
        <w:rPr>
          <w:rFonts w:ascii="Simplified Arabic" w:eastAsia="Simplified Arabic" w:hAnsi="Simplified Arabic" w:cs="Simplified Arabic"/>
          <w:sz w:val="32"/>
          <w:szCs w:val="32"/>
        </w:rPr>
      </w:pPr>
    </w:p>
    <w:p w14:paraId="0E687C48" w14:textId="77777777" w:rsidR="00235AB1" w:rsidRPr="0097661E" w:rsidRDefault="00235AB1">
      <w:pPr>
        <w:jc w:val="center"/>
        <w:rPr>
          <w:rFonts w:ascii="Simplified Arabic" w:eastAsia="Simplified Arabic" w:hAnsi="Simplified Arabic" w:cs="Simplified Arabic"/>
          <w:sz w:val="32"/>
          <w:szCs w:val="32"/>
        </w:rPr>
      </w:pPr>
    </w:p>
    <w:p w14:paraId="67454849" w14:textId="77777777" w:rsidR="00235AB1" w:rsidRPr="0097661E" w:rsidRDefault="00235AB1">
      <w:pPr>
        <w:jc w:val="center"/>
        <w:rPr>
          <w:rFonts w:ascii="Simplified Arabic" w:eastAsia="Simplified Arabic" w:hAnsi="Simplified Arabic" w:cs="Simplified Arabic"/>
          <w:sz w:val="32"/>
          <w:szCs w:val="32"/>
        </w:rPr>
      </w:pPr>
    </w:p>
    <w:p w14:paraId="6F149BE9" w14:textId="77777777" w:rsidR="00235AB1" w:rsidRPr="0097661E" w:rsidRDefault="00235AB1">
      <w:pPr>
        <w:jc w:val="center"/>
        <w:rPr>
          <w:rFonts w:ascii="Simplified Arabic" w:eastAsia="Simplified Arabic" w:hAnsi="Simplified Arabic" w:cs="Simplified Arabic"/>
          <w:sz w:val="32"/>
          <w:szCs w:val="32"/>
          <w:u w:val="single"/>
        </w:rPr>
      </w:pPr>
    </w:p>
    <w:p w14:paraId="274215CC" w14:textId="240974D8" w:rsidR="00235AB1" w:rsidRPr="0097661E" w:rsidRDefault="00235AB1" w:rsidP="00D7798A">
      <w:pPr>
        <w:pStyle w:val="Heading1"/>
        <w:jc w:val="center"/>
        <w:rPr>
          <w:rFonts w:ascii="Simplified Arabic" w:hAnsi="Simplified Arabic" w:cs="Simplified Arabic"/>
          <w:b w:val="0"/>
          <w:bCs/>
          <w:sz w:val="32"/>
          <w:szCs w:val="32"/>
          <w:u w:val="single"/>
        </w:rPr>
      </w:pPr>
      <w:bookmarkStart w:id="5" w:name="_Toc183091500"/>
      <w:r w:rsidRPr="0097661E">
        <w:rPr>
          <w:rFonts w:ascii="Simplified Arabic" w:hAnsi="Simplified Arabic" w:cs="Simplified Arabic"/>
          <w:b w:val="0"/>
          <w:bCs/>
          <w:sz w:val="32"/>
          <w:szCs w:val="32"/>
          <w:u w:val="single"/>
          <w:rtl/>
        </w:rPr>
        <w:t xml:space="preserve">الفصل </w:t>
      </w:r>
      <w:r w:rsidRPr="0097661E">
        <w:rPr>
          <w:rFonts w:ascii="Simplified Arabic" w:hAnsi="Simplified Arabic" w:cs="Simplified Arabic" w:hint="cs"/>
          <w:b w:val="0"/>
          <w:bCs/>
          <w:sz w:val="32"/>
          <w:szCs w:val="32"/>
          <w:u w:val="single"/>
          <w:rtl/>
        </w:rPr>
        <w:t>الأول</w:t>
      </w:r>
      <w:bookmarkEnd w:id="5"/>
      <w:r w:rsidRPr="0097661E">
        <w:rPr>
          <w:rFonts w:ascii="Simplified Arabic" w:hAnsi="Simplified Arabic" w:cs="Simplified Arabic" w:hint="cs"/>
          <w:b w:val="0"/>
          <w:bCs/>
          <w:sz w:val="32"/>
          <w:szCs w:val="32"/>
          <w:u w:val="single"/>
          <w:rtl/>
        </w:rPr>
        <w:t xml:space="preserve"> </w:t>
      </w:r>
      <w:r w:rsidRPr="0097661E">
        <w:rPr>
          <w:rFonts w:ascii="Simplified Arabic" w:hAnsi="Simplified Arabic" w:cs="Simplified Arabic"/>
          <w:b w:val="0"/>
          <w:bCs/>
          <w:sz w:val="32"/>
          <w:szCs w:val="32"/>
          <w:u w:val="single"/>
          <w:rtl/>
        </w:rPr>
        <w:t xml:space="preserve"> </w:t>
      </w:r>
    </w:p>
    <w:p w14:paraId="2E267289" w14:textId="4EC052B4" w:rsidR="00235AB1" w:rsidRPr="0097661E" w:rsidRDefault="00235AB1" w:rsidP="00D7798A">
      <w:pPr>
        <w:pStyle w:val="Heading1"/>
        <w:jc w:val="center"/>
        <w:rPr>
          <w:rFonts w:ascii="Simplified Arabic" w:hAnsi="Simplified Arabic" w:cs="Simplified Arabic"/>
          <w:b w:val="0"/>
          <w:bCs/>
          <w:sz w:val="32"/>
          <w:szCs w:val="32"/>
          <w:u w:val="single"/>
        </w:rPr>
      </w:pPr>
      <w:bookmarkStart w:id="6" w:name="_Toc183091501"/>
      <w:r w:rsidRPr="0097661E">
        <w:rPr>
          <w:rFonts w:ascii="Simplified Arabic" w:hAnsi="Simplified Arabic" w:cs="Simplified Arabic"/>
          <w:b w:val="0"/>
          <w:bCs/>
          <w:sz w:val="32"/>
          <w:szCs w:val="32"/>
          <w:u w:val="single"/>
          <w:rtl/>
        </w:rPr>
        <w:t>المدخل العام للبحث</w:t>
      </w:r>
      <w:bookmarkEnd w:id="6"/>
      <w:r w:rsidRPr="0097661E">
        <w:rPr>
          <w:rFonts w:ascii="Simplified Arabic" w:hAnsi="Simplified Arabic" w:cs="Simplified Arabic"/>
          <w:b w:val="0"/>
          <w:bCs/>
          <w:sz w:val="32"/>
          <w:szCs w:val="32"/>
          <w:u w:val="single"/>
          <w:rtl/>
        </w:rPr>
        <w:t xml:space="preserve"> </w:t>
      </w:r>
    </w:p>
    <w:p w14:paraId="1501687F" w14:textId="77777777" w:rsidR="00235AB1" w:rsidRPr="0097661E" w:rsidRDefault="00235AB1">
      <w:pPr>
        <w:jc w:val="center"/>
        <w:rPr>
          <w:rFonts w:ascii="Simplified Arabic" w:eastAsia="Simplified Arabic" w:hAnsi="Simplified Arabic" w:cs="Simplified Arabic"/>
          <w:sz w:val="32"/>
          <w:szCs w:val="32"/>
          <w:u w:val="single"/>
        </w:rPr>
      </w:pPr>
    </w:p>
    <w:p w14:paraId="4C8F015A" w14:textId="77777777" w:rsidR="00235AB1" w:rsidRPr="0097661E" w:rsidRDefault="00235AB1">
      <w:pPr>
        <w:jc w:val="center"/>
        <w:rPr>
          <w:rFonts w:ascii="Simplified Arabic" w:eastAsia="Simplified Arabic" w:hAnsi="Simplified Arabic" w:cs="Simplified Arabic"/>
          <w:sz w:val="32"/>
          <w:szCs w:val="32"/>
        </w:rPr>
      </w:pPr>
    </w:p>
    <w:p w14:paraId="4BDD1C0B" w14:textId="77777777" w:rsidR="00235AB1" w:rsidRPr="0097661E" w:rsidRDefault="00235AB1">
      <w:pPr>
        <w:jc w:val="center"/>
        <w:rPr>
          <w:rFonts w:ascii="Simplified Arabic" w:eastAsia="Simplified Arabic" w:hAnsi="Simplified Arabic" w:cs="Simplified Arabic"/>
          <w:sz w:val="32"/>
          <w:szCs w:val="32"/>
        </w:rPr>
      </w:pPr>
    </w:p>
    <w:p w14:paraId="4A806C2B" w14:textId="77777777" w:rsidR="00235AB1" w:rsidRPr="0097661E" w:rsidRDefault="00235AB1">
      <w:pPr>
        <w:jc w:val="center"/>
        <w:rPr>
          <w:rFonts w:ascii="Simplified Arabic" w:eastAsia="Simplified Arabic" w:hAnsi="Simplified Arabic" w:cs="Simplified Arabic"/>
          <w:sz w:val="32"/>
          <w:szCs w:val="32"/>
        </w:rPr>
      </w:pPr>
    </w:p>
    <w:p w14:paraId="33CA6966" w14:textId="77777777" w:rsidR="00235AB1" w:rsidRPr="0097661E" w:rsidRDefault="00235AB1">
      <w:pPr>
        <w:jc w:val="center"/>
        <w:rPr>
          <w:rFonts w:ascii="Simplified Arabic" w:eastAsia="Simplified Arabic" w:hAnsi="Simplified Arabic" w:cs="Simplified Arabic"/>
          <w:sz w:val="32"/>
          <w:szCs w:val="32"/>
        </w:rPr>
      </w:pPr>
    </w:p>
    <w:p w14:paraId="0FC2C670" w14:textId="77777777" w:rsidR="00235AB1" w:rsidRPr="0097661E" w:rsidRDefault="00235AB1">
      <w:pPr>
        <w:jc w:val="center"/>
        <w:rPr>
          <w:rFonts w:ascii="Simplified Arabic" w:eastAsia="Simplified Arabic" w:hAnsi="Simplified Arabic" w:cs="Simplified Arabic"/>
          <w:sz w:val="32"/>
          <w:szCs w:val="32"/>
        </w:rPr>
      </w:pPr>
    </w:p>
    <w:p w14:paraId="3D97048C" w14:textId="77777777" w:rsidR="00235AB1" w:rsidRPr="0097661E" w:rsidRDefault="00235AB1">
      <w:pPr>
        <w:jc w:val="center"/>
        <w:rPr>
          <w:rFonts w:ascii="Simplified Arabic" w:eastAsia="Simplified Arabic" w:hAnsi="Simplified Arabic" w:cs="Simplified Arabic"/>
          <w:sz w:val="32"/>
          <w:szCs w:val="32"/>
        </w:rPr>
      </w:pPr>
    </w:p>
    <w:p w14:paraId="51DD07C9" w14:textId="77777777" w:rsidR="00235AB1" w:rsidRPr="0097661E" w:rsidRDefault="00235AB1">
      <w:pPr>
        <w:jc w:val="center"/>
        <w:rPr>
          <w:rFonts w:ascii="Simplified Arabic" w:eastAsia="Simplified Arabic" w:hAnsi="Simplified Arabic" w:cs="Simplified Arabic"/>
          <w:sz w:val="32"/>
          <w:szCs w:val="32"/>
        </w:rPr>
      </w:pPr>
    </w:p>
    <w:p w14:paraId="07C566CE" w14:textId="77777777" w:rsidR="00235AB1" w:rsidRPr="0097661E" w:rsidRDefault="00235AB1">
      <w:pPr>
        <w:jc w:val="center"/>
        <w:rPr>
          <w:rFonts w:ascii="Simplified Arabic" w:eastAsia="Simplified Arabic" w:hAnsi="Simplified Arabic" w:cs="Simplified Arabic"/>
          <w:sz w:val="32"/>
          <w:szCs w:val="32"/>
        </w:rPr>
      </w:pPr>
    </w:p>
    <w:p w14:paraId="62B8A52A" w14:textId="77777777" w:rsidR="00235AB1" w:rsidRPr="0097661E" w:rsidRDefault="00235AB1">
      <w:pPr>
        <w:jc w:val="center"/>
        <w:rPr>
          <w:rFonts w:ascii="Simplified Arabic" w:eastAsia="Simplified Arabic" w:hAnsi="Simplified Arabic" w:cs="Simplified Arabic"/>
          <w:sz w:val="32"/>
          <w:szCs w:val="32"/>
        </w:rPr>
      </w:pPr>
    </w:p>
    <w:p w14:paraId="6561B425" w14:textId="77777777" w:rsidR="00E16032" w:rsidRPr="0097661E" w:rsidRDefault="00E16032">
      <w:pPr>
        <w:jc w:val="center"/>
        <w:rPr>
          <w:rFonts w:ascii="Simplified Arabic" w:eastAsia="Simplified Arabic" w:hAnsi="Simplified Arabic" w:cs="Simplified Arabic"/>
          <w:sz w:val="32"/>
          <w:szCs w:val="32"/>
          <w:rtl/>
        </w:rPr>
        <w:sectPr w:rsidR="00E16032" w:rsidRPr="0097661E" w:rsidSect="00E16032">
          <w:footerReference w:type="default" r:id="rId9"/>
          <w:pgSz w:w="11906" w:h="16838"/>
          <w:pgMar w:top="1440" w:right="1274" w:bottom="1440" w:left="1800" w:header="708" w:footer="708" w:gutter="0"/>
          <w:pgNumType w:fmt="arabicAbjad" w:start="1"/>
          <w:cols w:space="720"/>
        </w:sectPr>
      </w:pPr>
    </w:p>
    <w:p w14:paraId="479808B9" w14:textId="77777777" w:rsidR="004D2587" w:rsidRPr="0097661E" w:rsidRDefault="00430691" w:rsidP="008B30F2">
      <w:pPr>
        <w:pStyle w:val="Heading2"/>
        <w:rPr>
          <w:rFonts w:ascii="Simplified Arabic" w:hAnsi="Simplified Arabic" w:cs="Simplified Arabic"/>
          <w:sz w:val="28"/>
          <w:szCs w:val="28"/>
          <w:u w:val="single"/>
        </w:rPr>
      </w:pPr>
      <w:bookmarkStart w:id="7" w:name="_Toc183091502"/>
      <w:r w:rsidRPr="0097661E">
        <w:rPr>
          <w:rFonts w:ascii="Simplified Arabic" w:hAnsi="Simplified Arabic" w:cs="Simplified Arabic"/>
          <w:sz w:val="28"/>
          <w:szCs w:val="28"/>
          <w:u w:val="single"/>
          <w:rtl/>
        </w:rPr>
        <w:lastRenderedPageBreak/>
        <w:t>مقدمة:</w:t>
      </w:r>
      <w:bookmarkEnd w:id="7"/>
    </w:p>
    <w:p w14:paraId="2E9387C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تطورت إدارة الموارد البشرية لتشمل تحديد المواهب والقدرات والمهارات والخبرات لهذه الموارد البشرية، حيث أصبحت طريقة حيوية لإدارة رأس المال الفكري والحفاظ عليه، بهدف تحقيق الأهداف والغايات التنظيمية بكفاءة عالية. إدارة المواهب تسعى للعثور على أفراد استثنائيين يمكنهم توفير ميزة تنافسية طويلة الأمد للشركة من خلال مهاراتهم وكفاءاتهم الاستثنائية. بالمقابل، تقوم إدارة الموارد البشرية بتقييم واختيار المتقدمين للوظائف بشكل عام وتساعدهم على التطور والنمو داخل المنظمة.</w:t>
      </w:r>
    </w:p>
    <w:p w14:paraId="6CCCF70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ويظهر أن التدريب يلعب دورًا حيويًا في دعم هذه العمليات، حيث يهدف إلى تزويد المتدربين بالمعرفة والمهارات والتجارب التي تعزز نموهم المهني وأدائهم. يسهم التدريب بشكل كبير في تحسين الأداء العام للمنظمة عبر أنشطتها وجوانبها المتعددة، ويركز على تعزيز كفاءات الموظفين وفهمهم الشامل للمهام التي يقومون بها.</w:t>
      </w:r>
    </w:p>
    <w:p w14:paraId="0E2E56B6"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ونجد أن الاداء الوظيفي يشير الي قدرة الفرد على إتمام وتحقيق المهام المنضوية تحت وظيفته، ويعكس كيفية امتلاكه للمهارات والقدرات الضرورية لتلبية متطلبات الوظيفة. غالبًا ما يحدث تداخل بين الأداء والجهد، حيث يُفهم الجهد كالطاقة المبذولة في العمل، بينما يُقيم الأداء بناءً على النتائج التي يحققها الفرد. على سبيل المثال، يمكن للطالب أن يُبذل جهدًا كبيرًا في الاستعداد لامتحان، لكنه قد يحصل على درجات منخفضة، مما يعكس جهدًا مرتفعًا وأداءً ضعيفًا.</w:t>
      </w:r>
    </w:p>
    <w:p w14:paraId="22C14562"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إدارة التدريب والتطوير تعتبر جزءًا أساسيًا من استراتيجية الموارد البشرية في أي منظمة تسعى إلى تحقيق التميز والنجاح في سوق العمل العالمي المتنافس. من خلال برامج التدريب والتطوير، تقدم هذه الإدارة فرصًا للموظفين لتطوير مهاراتهم الفنية والناعمة، والتي تساهم بشكل كبير في تحسين أدائهم الوظيفي وتحقيق أهداف المنظمة بفعالية.</w:t>
      </w:r>
    </w:p>
    <w:p w14:paraId="6B8F7C18"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lastRenderedPageBreak/>
        <w:t>كما نجد أن الأداء الوظيفي يعتمد على تفاعل القدرات الفردية والدوافع المرتبطة بالسلوك البشري. فالقدرات وحدها قد تكون غير كافية لتحقيق أداء متميز إذا لم تتوافر الدوافع اللازمة للعمل. على الجانب الآخر، قد يكون الدافع متاحًا للعمل، ولكن بدون القدرة اللازمة، فإن الأداء الوظيفي سيكون ضعيفًا، مما يوضح أهمية التوازن بين القدرات والدوافع لتحقيق أداء فعّال في العمل.</w:t>
      </w:r>
    </w:p>
    <w:p w14:paraId="7A98871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مع التطورات السريعة في التكنولوجيا والمتطلبات السوقية، تلعب إدارة التدريب والتطوير دورًا محوريًا في تجديد وتحديث مهارات الموظفين ليكونوا على اطلاع دائم بأحدث التقنيات والممارسات الصناعية. هذا التكيف يساعد المنظمة على البقاء متميزة ومتفوقة في سوق العمل المتغير.</w:t>
      </w:r>
    </w:p>
    <w:p w14:paraId="4883B6F4" w14:textId="77777777" w:rsidR="004D2587" w:rsidRPr="0097661E" w:rsidRDefault="00430691" w:rsidP="008B30F2">
      <w:pPr>
        <w:pStyle w:val="Heading2"/>
        <w:rPr>
          <w:rFonts w:ascii="Simplified Arabic" w:hAnsi="Simplified Arabic" w:cs="Simplified Arabic"/>
          <w:sz w:val="28"/>
          <w:szCs w:val="28"/>
          <w:u w:val="single"/>
        </w:rPr>
      </w:pPr>
      <w:bookmarkStart w:id="8" w:name="_Toc183091503"/>
      <w:r w:rsidRPr="0097661E">
        <w:rPr>
          <w:rFonts w:ascii="Simplified Arabic" w:hAnsi="Simplified Arabic" w:cs="Simplified Arabic"/>
          <w:sz w:val="28"/>
          <w:szCs w:val="28"/>
          <w:u w:val="single"/>
          <w:rtl/>
        </w:rPr>
        <w:t>مشكلة الدراسة:</w:t>
      </w:r>
      <w:bookmarkEnd w:id="8"/>
    </w:p>
    <w:p w14:paraId="000E85A3"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إدارة التدريب والتطوير تلعب دورًا حيويًا في تعزيز وتحسين الأداء الوظيفي للعاملين في المنظمات الحديثة. حيث تركز هذه الإدارة على تطوير وتعزيز مهارات وقدرات الموظفين من خلال تقديم برامج تدريبية متنوعة وموجهة نحو تحقيق أهداف الشركة وتطلعاتها المستقبلية. في هذه المقدمة، سنسلط الضوء على أهمية دور إدارة التدريب والتطوير وكيفية تأثيرها على الأداء الوظيفي للموظفين.</w:t>
      </w:r>
    </w:p>
    <w:p w14:paraId="48296D45"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وتعتبر برامج التدريب والتطوير تهدف إلى تعزيز المهارات الفنية مثل التخصصات المتقدمة في مجالات العمل المختلفة، وكذلك المهارات الناعمة مثل الاتصال، وحل المشكلات، والقيادة. هذا التحسين يؤدي إلى زيادة كفاءة وفعالية الموظفين في أداء مهامهم اليومية، مما يسهم في تحقيق الأهداف الفردية والتنظيمية بشكل أكبر.</w:t>
      </w:r>
    </w:p>
    <w:p w14:paraId="7851CC9A"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حيث نجد ان إدارة التدريب والتطوير تعد عنصرًا حيويًا في تعزيز الأداء الوظيفي للموظفين، حيث تعمل على تحسين المهارات والقدرات، وربط التدريب بأهداف المنظمة، وزيادة الرضا والولاء للموظفين، </w:t>
      </w:r>
      <w:r w:rsidRPr="0097661E">
        <w:rPr>
          <w:rFonts w:ascii="Simplified Arabic" w:eastAsia="Simplified Arabic" w:hAnsi="Simplified Arabic" w:cs="Simplified Arabic"/>
          <w:sz w:val="28"/>
          <w:szCs w:val="28"/>
          <w:rtl/>
        </w:rPr>
        <w:lastRenderedPageBreak/>
        <w:t>والاستجابة للتغيرات التكنولوجية والسوقية. من خلال هذه الاستراتيجيات، تساهم إدارة التدريب والتطوير بشكل كبير في نجاح المنظمة واستدامتها في السوق العالمي المتنافس.</w:t>
      </w:r>
    </w:p>
    <w:p w14:paraId="752323EE" w14:textId="77777777" w:rsidR="004D2587" w:rsidRPr="0097661E" w:rsidRDefault="00430691" w:rsidP="008B30F2">
      <w:pPr>
        <w:pStyle w:val="Heading2"/>
        <w:rPr>
          <w:rFonts w:ascii="Simplified Arabic" w:hAnsi="Simplified Arabic" w:cs="Simplified Arabic"/>
          <w:sz w:val="28"/>
          <w:szCs w:val="28"/>
          <w:u w:val="single"/>
        </w:rPr>
      </w:pPr>
      <w:bookmarkStart w:id="9" w:name="_Toc183091504"/>
      <w:r w:rsidRPr="0097661E">
        <w:rPr>
          <w:rFonts w:ascii="Simplified Arabic" w:hAnsi="Simplified Arabic" w:cs="Simplified Arabic"/>
          <w:sz w:val="28"/>
          <w:szCs w:val="28"/>
          <w:u w:val="single"/>
          <w:rtl/>
        </w:rPr>
        <w:t>أهمية الدراسة:</w:t>
      </w:r>
      <w:bookmarkEnd w:id="9"/>
    </w:p>
    <w:p w14:paraId="6026688E"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الأهمية العلمية:</w:t>
      </w:r>
    </w:p>
    <w:p w14:paraId="3C85FC9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إدارة التدريب والتطوير تساهم في تطوير المعرفة النظرية في مجالات تحسين الأداء الوظيفي وتطوير القدرات الفردية. من خلال الأبحاث والدراسات التي تُجرى، يتم استكشاف النظريات المختلفة وتطبيقها على سياقات عملية مختلفة، مما يسهم في تحسين فهمنا لكيفية تأثير التدريب والتطوير على أداء الموظفين. كما يوفر البحث في إدارة التدريب والتطوير إطاراً نظرياً لتقييم فعالية برامج التدريب والتطوير وتأثيرها على الأداء الوظيفي. يُسهم هذا التحليل في فهم أفضل للمتغيرات التي تؤثر على نجاح هذه البرامج وكيفية تحسينها بشكل مستمر. ويمكن لإدارة التدريب والتطوير أن توجه البحث العلمي القادم نحو مناطق جديدة للدراسة والاستكشاف، مما يساهم في تطوير النظريات الحالية أو إيجاد نظريات جديدة تفسر تأثير التدريب والتطوير على الأداء الوظيفي.</w:t>
      </w:r>
    </w:p>
    <w:p w14:paraId="7B38AB2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الأهمية العملية:</w:t>
      </w:r>
    </w:p>
    <w:p w14:paraId="480B3077"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تساعد برامج التدريب والتطوير الموظفين على تحسين مهاراتهم وتطوير قدراتهم في مجالات مختلفة. تشمل هذه المهارات الفنية والناعمة مثل الاتصال، وحل المشكلات، والقيادة، مما يساهم في تحسين أدائهم الوظيفي وزيادة فعاليتهم في العمل. ومن خلال تحسين مهارات الموظفين وزيادة مستوى معرفتهم، يمكن لبرامج التدريب والتطوير أن تسهم في زيادة الإنتاجية والكفاءة داخل المنظمة. يتيح ذلك للموظفين القدرة على إنجاز المهام بشكل أسرع وأكثر دقة، مما يؤدي إلى تحسين الأداء العام للمنظمة. وتوفير فرص التطوير الشخصي والمهني يعزز رضا الموظفين عن العمل ويزيد من مستوى الولاء تجاه المنظمة. </w:t>
      </w:r>
      <w:r w:rsidRPr="0097661E">
        <w:rPr>
          <w:rFonts w:ascii="Simplified Arabic" w:eastAsia="Simplified Arabic" w:hAnsi="Simplified Arabic" w:cs="Simplified Arabic"/>
          <w:sz w:val="28"/>
          <w:szCs w:val="28"/>
          <w:rtl/>
        </w:rPr>
        <w:lastRenderedPageBreak/>
        <w:t>الموظفون الذين يشعرون بأن المنظمة تستثمر في تطويرهم يكونون أكثر استعداداً للالتزام بأهدافها ودعمها تعتبر المنظمات التي توفر برامج تدريب وتطوير فعالة مكانًا مثيرًا للاهتمام للمواهب الجديدة. بالإضافة إلى ذلك، يمكن أن تساهم هذه البرامج في تعزيز سمعة المنظمة كصاحبة رعاية واهتمام بموظفيها.</w:t>
      </w:r>
    </w:p>
    <w:p w14:paraId="704F26B6" w14:textId="77777777" w:rsidR="004D2587" w:rsidRPr="0097661E" w:rsidRDefault="00430691" w:rsidP="008B30F2">
      <w:pPr>
        <w:pStyle w:val="Heading2"/>
        <w:rPr>
          <w:rFonts w:ascii="Simplified Arabic" w:hAnsi="Simplified Arabic" w:cs="Simplified Arabic"/>
          <w:sz w:val="28"/>
          <w:szCs w:val="28"/>
          <w:u w:val="single"/>
        </w:rPr>
      </w:pPr>
      <w:bookmarkStart w:id="10" w:name="_Toc183091505"/>
      <w:r w:rsidRPr="0097661E">
        <w:rPr>
          <w:rFonts w:ascii="Simplified Arabic" w:hAnsi="Simplified Arabic" w:cs="Simplified Arabic"/>
          <w:sz w:val="28"/>
          <w:szCs w:val="28"/>
          <w:u w:val="single"/>
          <w:rtl/>
        </w:rPr>
        <w:t>أهداف الدراسة:</w:t>
      </w:r>
      <w:bookmarkEnd w:id="10"/>
    </w:p>
    <w:p w14:paraId="278CFA05" w14:textId="77777777" w:rsidR="004D2587" w:rsidRPr="0097661E" w:rsidRDefault="00430691">
      <w:pPr>
        <w:spacing w:line="360" w:lineRule="auto"/>
        <w:jc w:val="both"/>
        <w:rPr>
          <w:rFonts w:ascii="Simplified Arabic" w:eastAsia="Simplified Arabic" w:hAnsi="Simplified Arabic" w:cs="Simplified Arabic"/>
          <w:b/>
          <w:sz w:val="28"/>
          <w:szCs w:val="28"/>
        </w:rPr>
      </w:pPr>
      <w:r w:rsidRPr="0097661E">
        <w:rPr>
          <w:rFonts w:ascii="Simplified Arabic" w:eastAsia="Simplified Arabic" w:hAnsi="Simplified Arabic" w:cs="Simplified Arabic"/>
          <w:sz w:val="28"/>
          <w:szCs w:val="28"/>
          <w:rtl/>
        </w:rPr>
        <w:t>تسعى الدراسة بشكل رئيسي إلى التعرف على دور إدارة التدريب والتطوير في تحسين الأداء الوظيفي للعاملين.</w:t>
      </w:r>
    </w:p>
    <w:p w14:paraId="66606CDA"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كما تهدف بشكل فرعي إلى تحقيق ما يلي:</w:t>
      </w:r>
    </w:p>
    <w:p w14:paraId="1C3CDBA3" w14:textId="77777777" w:rsidR="004D2587" w:rsidRPr="0097661E" w:rsidRDefault="00430691">
      <w:pPr>
        <w:numPr>
          <w:ilvl w:val="0"/>
          <w:numId w:val="1"/>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التعرف على أهمية إدارة التدريب والتطوير في تحسين إداء العاملين في المؤسسات.</w:t>
      </w:r>
    </w:p>
    <w:p w14:paraId="65C2BA07" w14:textId="77777777" w:rsidR="004D2587" w:rsidRPr="0097661E" w:rsidRDefault="00430691">
      <w:pPr>
        <w:numPr>
          <w:ilvl w:val="0"/>
          <w:numId w:val="1"/>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تحديد أفضل الطرق لتحسين الاداء الوظيفي للعاملين في المؤسسات.</w:t>
      </w:r>
    </w:p>
    <w:p w14:paraId="7A67991F" w14:textId="77777777" w:rsidR="004D2587" w:rsidRPr="0097661E" w:rsidRDefault="00430691">
      <w:pPr>
        <w:numPr>
          <w:ilvl w:val="0"/>
          <w:numId w:val="1"/>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التركيز على التحديات التي تواجه إدارة التدريب والتطوير لتحسين أداء العاملين في المؤسسات.</w:t>
      </w:r>
    </w:p>
    <w:p w14:paraId="736A40C1" w14:textId="77777777" w:rsidR="004D2587" w:rsidRPr="0097661E" w:rsidRDefault="00430691">
      <w:pPr>
        <w:numPr>
          <w:ilvl w:val="0"/>
          <w:numId w:val="1"/>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 التعرف على طرق مواجهة التحديات التي تواجه إدارة التدريب والتطوير في المؤسسات.</w:t>
      </w:r>
    </w:p>
    <w:p w14:paraId="024CEE13" w14:textId="77777777" w:rsidR="004D2587" w:rsidRPr="0097661E" w:rsidRDefault="00430691" w:rsidP="008B30F2">
      <w:pPr>
        <w:pStyle w:val="Heading2"/>
        <w:rPr>
          <w:rFonts w:ascii="Simplified Arabic" w:hAnsi="Simplified Arabic" w:cs="Simplified Arabic"/>
          <w:sz w:val="28"/>
          <w:szCs w:val="28"/>
          <w:u w:val="single"/>
        </w:rPr>
      </w:pPr>
      <w:bookmarkStart w:id="11" w:name="_Toc183091506"/>
      <w:r w:rsidRPr="0097661E">
        <w:rPr>
          <w:rFonts w:ascii="Simplified Arabic" w:hAnsi="Simplified Arabic" w:cs="Simplified Arabic"/>
          <w:sz w:val="28"/>
          <w:szCs w:val="28"/>
          <w:u w:val="single"/>
          <w:rtl/>
        </w:rPr>
        <w:t>تساؤلات الدراسة:</w:t>
      </w:r>
      <w:bookmarkEnd w:id="11"/>
    </w:p>
    <w:p w14:paraId="5C55F2B7" w14:textId="77777777" w:rsidR="004D2587" w:rsidRPr="0097661E" w:rsidRDefault="00430691">
      <w:pPr>
        <w:numPr>
          <w:ilvl w:val="0"/>
          <w:numId w:val="2"/>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ما أهمية إدارة التدريب والتطوير في تحسين إداء العاملين في المؤسسات؟</w:t>
      </w:r>
    </w:p>
    <w:p w14:paraId="684D4FF0" w14:textId="77777777" w:rsidR="004D2587" w:rsidRPr="0097661E" w:rsidRDefault="00430691">
      <w:pPr>
        <w:numPr>
          <w:ilvl w:val="0"/>
          <w:numId w:val="2"/>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ما طرق تحسين الاداء الوظيفي للعاملين في المؤسسات؟</w:t>
      </w:r>
    </w:p>
    <w:p w14:paraId="7900ABE3" w14:textId="77777777" w:rsidR="004D2587" w:rsidRPr="0097661E" w:rsidRDefault="00430691">
      <w:pPr>
        <w:numPr>
          <w:ilvl w:val="0"/>
          <w:numId w:val="2"/>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ما هي التحديات التي تواجه إدارة التدريب والتطوير لتحسين أداء العاملين في المؤسسات؟</w:t>
      </w:r>
    </w:p>
    <w:p w14:paraId="29CF0D6A" w14:textId="77777777" w:rsidR="004D2587" w:rsidRPr="0097661E" w:rsidRDefault="00430691">
      <w:pPr>
        <w:numPr>
          <w:ilvl w:val="0"/>
          <w:numId w:val="2"/>
        </w:num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ما طرق مواجهة التحديات التي تواجه إدارة التدريب والتطوير في المؤسسات؟</w:t>
      </w:r>
    </w:p>
    <w:p w14:paraId="07426F5B" w14:textId="77777777" w:rsidR="004D2587" w:rsidRPr="0097661E" w:rsidRDefault="00430691" w:rsidP="008B30F2">
      <w:pPr>
        <w:pStyle w:val="Heading2"/>
        <w:rPr>
          <w:rFonts w:ascii="Simplified Arabic" w:hAnsi="Simplified Arabic" w:cs="Simplified Arabic"/>
          <w:sz w:val="28"/>
          <w:szCs w:val="28"/>
          <w:u w:val="single"/>
        </w:rPr>
      </w:pPr>
      <w:bookmarkStart w:id="12" w:name="_Toc183091507"/>
      <w:r w:rsidRPr="0097661E">
        <w:rPr>
          <w:rFonts w:ascii="Simplified Arabic" w:hAnsi="Simplified Arabic" w:cs="Simplified Arabic"/>
          <w:sz w:val="28"/>
          <w:szCs w:val="28"/>
          <w:u w:val="single"/>
          <w:rtl/>
        </w:rPr>
        <w:lastRenderedPageBreak/>
        <w:t>فروض الدراسة:</w:t>
      </w:r>
      <w:bookmarkEnd w:id="12"/>
    </w:p>
    <w:p w14:paraId="1AB6B35A" w14:textId="77777777" w:rsidR="004D2587" w:rsidRPr="0097661E" w:rsidRDefault="00430691">
      <w:pPr>
        <w:numPr>
          <w:ilvl w:val="0"/>
          <w:numId w:val="3"/>
        </w:numPr>
        <w:spacing w:line="360" w:lineRule="auto"/>
        <w:jc w:val="both"/>
        <w:rPr>
          <w:sz w:val="28"/>
          <w:szCs w:val="28"/>
        </w:rPr>
      </w:pPr>
      <w:r w:rsidRPr="0097661E">
        <w:rPr>
          <w:rFonts w:ascii="Simplified Arabic" w:eastAsia="Simplified Arabic" w:hAnsi="Simplified Arabic" w:cs="Simplified Arabic"/>
          <w:sz w:val="28"/>
          <w:szCs w:val="28"/>
          <w:rtl/>
        </w:rPr>
        <w:t>توجد علاقة ارتباط ذات دلالة معنوية بين إدارة التدريب والتطوير وتحسين الأداء الوظيفي.</w:t>
      </w:r>
    </w:p>
    <w:p w14:paraId="6E0B4D7F" w14:textId="77777777" w:rsidR="004D2587" w:rsidRPr="0097661E" w:rsidRDefault="00430691">
      <w:pPr>
        <w:numPr>
          <w:ilvl w:val="0"/>
          <w:numId w:val="3"/>
        </w:numPr>
        <w:spacing w:line="360" w:lineRule="auto"/>
        <w:jc w:val="both"/>
        <w:rPr>
          <w:sz w:val="28"/>
          <w:szCs w:val="28"/>
        </w:rPr>
      </w:pPr>
      <w:r w:rsidRPr="0097661E">
        <w:rPr>
          <w:rFonts w:ascii="Simplified Arabic" w:eastAsia="Simplified Arabic" w:hAnsi="Simplified Arabic" w:cs="Simplified Arabic"/>
          <w:sz w:val="28"/>
          <w:szCs w:val="28"/>
          <w:rtl/>
        </w:rPr>
        <w:t>توجد علاقة ارتباط ذات دلالة معنوية بين إدارة التدريب والتطوير وتحسين الاداء الوظيفي ترجع الي المتغيرات الديمغرافية.</w:t>
      </w:r>
    </w:p>
    <w:p w14:paraId="1F7A2F35" w14:textId="77777777" w:rsidR="00165E99" w:rsidRPr="0097661E" w:rsidRDefault="00165E99" w:rsidP="008B30F2">
      <w:pPr>
        <w:pStyle w:val="Heading2"/>
        <w:rPr>
          <w:rFonts w:ascii="Simplified Arabic" w:hAnsi="Simplified Arabic" w:cs="Simplified Arabic"/>
          <w:sz w:val="28"/>
          <w:szCs w:val="28"/>
          <w:u w:val="single"/>
        </w:rPr>
      </w:pPr>
      <w:bookmarkStart w:id="13" w:name="_Toc183091508"/>
      <w:r w:rsidRPr="0097661E">
        <w:rPr>
          <w:rFonts w:ascii="Simplified Arabic" w:hAnsi="Simplified Arabic" w:cs="Simplified Arabic"/>
          <w:sz w:val="28"/>
          <w:szCs w:val="28"/>
          <w:u w:val="single"/>
          <w:rtl/>
        </w:rPr>
        <w:t>حدود الدراسة:</w:t>
      </w:r>
      <w:bookmarkEnd w:id="13"/>
    </w:p>
    <w:p w14:paraId="2D71B8DB" w14:textId="77777777" w:rsidR="00165E99" w:rsidRPr="0097661E" w:rsidRDefault="00165E99" w:rsidP="00165E99">
      <w:pPr>
        <w:spacing w:line="360" w:lineRule="auto"/>
        <w:jc w:val="both"/>
        <w:rPr>
          <w:rFonts w:ascii="Simplified Arabic" w:eastAsia="Simplified Arabic" w:hAnsi="Simplified Arabic" w:cs="Simplified Arabic"/>
          <w:sz w:val="32"/>
          <w:szCs w:val="32"/>
        </w:rPr>
      </w:pPr>
      <w:r w:rsidRPr="0097661E">
        <w:rPr>
          <w:rFonts w:ascii="Simplified Arabic" w:eastAsia="Simplified Arabic" w:hAnsi="Simplified Arabic" w:cs="Simplified Arabic"/>
          <w:sz w:val="32"/>
          <w:szCs w:val="32"/>
          <w:rtl/>
        </w:rPr>
        <w:t>تهدف هذه الدراسة إلى تقييم دور إدارة التدريب والتطوير في تحسين الأداء الوظيفي للعاملين في القطاع الخاص في المملكة العربية السعودية عام 2024، مع التركيز على موظفي الإدارات الإدارية.</w:t>
      </w:r>
    </w:p>
    <w:p w14:paraId="76FFDE15" w14:textId="77777777" w:rsidR="00165E99" w:rsidRPr="0097661E" w:rsidRDefault="00165E99" w:rsidP="008B30F2">
      <w:pPr>
        <w:pStyle w:val="Heading2"/>
        <w:rPr>
          <w:rFonts w:ascii="Simplified Arabic" w:hAnsi="Simplified Arabic" w:cs="Simplified Arabic"/>
          <w:sz w:val="28"/>
          <w:szCs w:val="28"/>
          <w:u w:val="single"/>
        </w:rPr>
      </w:pPr>
      <w:bookmarkStart w:id="14" w:name="_Toc183091509"/>
      <w:r w:rsidRPr="0097661E">
        <w:rPr>
          <w:rFonts w:ascii="Simplified Arabic" w:hAnsi="Simplified Arabic" w:cs="Simplified Arabic"/>
          <w:sz w:val="28"/>
          <w:szCs w:val="28"/>
          <w:u w:val="single"/>
          <w:rtl/>
        </w:rPr>
        <w:t>المنطلقات النظرية للدراسة:</w:t>
      </w:r>
      <w:bookmarkEnd w:id="14"/>
    </w:p>
    <w:p w14:paraId="50F7B8E0" w14:textId="77777777" w:rsidR="00165E99" w:rsidRPr="0097661E" w:rsidRDefault="00165E99" w:rsidP="00165E99">
      <w:pPr>
        <w:spacing w:line="360" w:lineRule="auto"/>
        <w:jc w:val="both"/>
        <w:rPr>
          <w:rFonts w:ascii="Simplified Arabic" w:eastAsia="Simplified Arabic" w:hAnsi="Simplified Arabic" w:cs="Simplified Arabic"/>
          <w:sz w:val="28"/>
          <w:szCs w:val="28"/>
          <w:rtl/>
        </w:rPr>
      </w:pPr>
      <w:r w:rsidRPr="0097661E">
        <w:rPr>
          <w:rFonts w:ascii="Simplified Arabic" w:eastAsia="Simplified Arabic" w:hAnsi="Simplified Arabic" w:cs="Simplified Arabic"/>
          <w:sz w:val="28"/>
          <w:szCs w:val="28"/>
          <w:rtl/>
        </w:rPr>
        <w:t>لإعداد المنطلقات النظرية لدراسة "دور إدارة التدريب والتطوير في تحسين الأداء الوظيفي للعاملين"، يمكن تناول الموضوع من عدة جوانب نظرية:</w:t>
      </w:r>
    </w:p>
    <w:p w14:paraId="1B39F185" w14:textId="77777777" w:rsidR="00165E99" w:rsidRPr="0097661E" w:rsidRDefault="00165E99" w:rsidP="00165E99">
      <w:pPr>
        <w:spacing w:line="360" w:lineRule="auto"/>
        <w:rPr>
          <w:rFonts w:ascii="Simplified Arabic" w:eastAsia="Simplified Arabic" w:hAnsi="Simplified Arabic" w:cs="Simplified Arabic"/>
          <w:b/>
          <w:sz w:val="28"/>
          <w:szCs w:val="28"/>
          <w:u w:val="single"/>
        </w:rPr>
      </w:pPr>
      <w:r w:rsidRPr="0097661E">
        <w:rPr>
          <w:rFonts w:ascii="Simplified Arabic" w:eastAsia="Simplified Arabic" w:hAnsi="Simplified Arabic" w:cs="Simplified Arabic"/>
          <w:b/>
          <w:sz w:val="28"/>
          <w:szCs w:val="28"/>
          <w:u w:val="single"/>
          <w:rtl/>
        </w:rPr>
        <w:t>1. نظرية التعلم:</w:t>
      </w:r>
    </w:p>
    <w:p w14:paraId="18F32F3F"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تعتبر نظرية التعلم أساسية في فهم كيفية اكتساب المعرفة والمهارات الجديدة. تعتمد هذه النظرية على فكرة أن التدريب يمكن أن يؤدي إلى تحسين الأداء من خلال تعزيز التعلم. من أشهر نظريات التعلم:</w:t>
      </w:r>
    </w:p>
    <w:p w14:paraId="446832A4" w14:textId="77777777" w:rsidR="00165E99" w:rsidRPr="0097661E" w:rsidRDefault="00165E99" w:rsidP="00165E99">
      <w:pPr>
        <w:numPr>
          <w:ilvl w:val="0"/>
          <w:numId w:val="4"/>
        </w:numPr>
        <w:spacing w:line="360" w:lineRule="auto"/>
        <w:jc w:val="both"/>
      </w:pPr>
      <w:r w:rsidRPr="0097661E">
        <w:rPr>
          <w:rFonts w:ascii="Simplified Arabic" w:eastAsia="Simplified Arabic" w:hAnsi="Simplified Arabic" w:cs="Simplified Arabic"/>
          <w:b/>
          <w:sz w:val="28"/>
          <w:szCs w:val="28"/>
          <w:rtl/>
        </w:rPr>
        <w:t>نظرية التعلم السلوكي</w:t>
      </w:r>
      <w:r w:rsidRPr="0097661E">
        <w:rPr>
          <w:rFonts w:ascii="Simplified Arabic" w:eastAsia="Simplified Arabic" w:hAnsi="Simplified Arabic" w:cs="Simplified Arabic"/>
          <w:sz w:val="28"/>
          <w:szCs w:val="28"/>
          <w:rtl/>
        </w:rPr>
        <w:t>: تركز على التكرار والمكافآت كأساس لتعلم المهارات.</w:t>
      </w:r>
    </w:p>
    <w:p w14:paraId="6C6BA49A" w14:textId="77777777" w:rsidR="00165E99" w:rsidRPr="0097661E" w:rsidRDefault="00165E99" w:rsidP="00165E99">
      <w:pPr>
        <w:numPr>
          <w:ilvl w:val="0"/>
          <w:numId w:val="4"/>
        </w:numPr>
        <w:spacing w:line="360" w:lineRule="auto"/>
        <w:jc w:val="both"/>
      </w:pPr>
      <w:r w:rsidRPr="0097661E">
        <w:rPr>
          <w:rFonts w:ascii="Simplified Arabic" w:eastAsia="Simplified Arabic" w:hAnsi="Simplified Arabic" w:cs="Simplified Arabic"/>
          <w:b/>
          <w:sz w:val="28"/>
          <w:szCs w:val="28"/>
          <w:rtl/>
        </w:rPr>
        <w:t>نظرية التعلم المعرفي</w:t>
      </w:r>
      <w:r w:rsidRPr="0097661E">
        <w:rPr>
          <w:rFonts w:ascii="Simplified Arabic" w:eastAsia="Simplified Arabic" w:hAnsi="Simplified Arabic" w:cs="Simplified Arabic"/>
          <w:sz w:val="28"/>
          <w:szCs w:val="28"/>
          <w:rtl/>
        </w:rPr>
        <w:t>: تؤكد على أهمية العمليات العقلية، مثل التفكير وحل المشكلات، في التعلم.</w:t>
      </w:r>
    </w:p>
    <w:p w14:paraId="78969EC7" w14:textId="77777777" w:rsidR="00165E99" w:rsidRPr="0097661E" w:rsidRDefault="00165E99" w:rsidP="00165E99">
      <w:pPr>
        <w:numPr>
          <w:ilvl w:val="0"/>
          <w:numId w:val="4"/>
        </w:numPr>
        <w:spacing w:line="360" w:lineRule="auto"/>
        <w:jc w:val="both"/>
      </w:pPr>
      <w:r w:rsidRPr="0097661E">
        <w:rPr>
          <w:rFonts w:ascii="Simplified Arabic" w:eastAsia="Simplified Arabic" w:hAnsi="Simplified Arabic" w:cs="Simplified Arabic"/>
          <w:b/>
          <w:sz w:val="28"/>
          <w:szCs w:val="28"/>
          <w:rtl/>
        </w:rPr>
        <w:lastRenderedPageBreak/>
        <w:t>نظرية التعلم الاجتماعي</w:t>
      </w:r>
      <w:r w:rsidRPr="0097661E">
        <w:rPr>
          <w:rFonts w:ascii="Simplified Arabic" w:eastAsia="Simplified Arabic" w:hAnsi="Simplified Arabic" w:cs="Simplified Arabic"/>
          <w:sz w:val="28"/>
          <w:szCs w:val="28"/>
          <w:rtl/>
        </w:rPr>
        <w:t>: تشير إلى أن الأفراد يمكن أن يتعلموا من خلال مراقبة الآخرين وتقليدهم.</w:t>
      </w:r>
    </w:p>
    <w:p w14:paraId="45563BCB" w14:textId="77777777" w:rsidR="00165E99" w:rsidRPr="0097661E" w:rsidRDefault="00165E99" w:rsidP="00165E99">
      <w:pPr>
        <w:spacing w:line="360" w:lineRule="auto"/>
        <w:rPr>
          <w:rFonts w:ascii="Simplified Arabic" w:eastAsia="Simplified Arabic" w:hAnsi="Simplified Arabic" w:cs="Simplified Arabic"/>
          <w:b/>
          <w:sz w:val="28"/>
          <w:szCs w:val="28"/>
          <w:u w:val="single"/>
        </w:rPr>
      </w:pPr>
      <w:r w:rsidRPr="0097661E">
        <w:rPr>
          <w:rFonts w:ascii="Simplified Arabic" w:eastAsia="Simplified Arabic" w:hAnsi="Simplified Arabic" w:cs="Simplified Arabic"/>
          <w:b/>
          <w:sz w:val="28"/>
          <w:szCs w:val="28"/>
          <w:u w:val="single"/>
          <w:rtl/>
        </w:rPr>
        <w:t>2. نظرية الأداء:</w:t>
      </w:r>
    </w:p>
    <w:p w14:paraId="1840AC32"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تركز هذه النظرية على العوامل التي تؤثر على أداء العاملين، بما في ذلك المعرفة، المهارات، التوجهات، والسياقات التنظيمية. التدريب والتطوير يمكن أن يكون لهما تأثير كبير على هذه العوامل.</w:t>
      </w:r>
    </w:p>
    <w:p w14:paraId="041ABEA7" w14:textId="77777777" w:rsidR="00165E99" w:rsidRPr="0097661E" w:rsidRDefault="00165E99" w:rsidP="008B30F2">
      <w:pPr>
        <w:pStyle w:val="Heading2"/>
        <w:rPr>
          <w:rFonts w:ascii="Simplified Arabic" w:hAnsi="Simplified Arabic" w:cs="Simplified Arabic"/>
          <w:sz w:val="28"/>
          <w:szCs w:val="28"/>
          <w:u w:val="single"/>
        </w:rPr>
      </w:pPr>
      <w:bookmarkStart w:id="15" w:name="_Toc183091510"/>
      <w:r w:rsidRPr="0097661E">
        <w:rPr>
          <w:rFonts w:ascii="Simplified Arabic" w:hAnsi="Simplified Arabic" w:cs="Simplified Arabic"/>
          <w:sz w:val="28"/>
          <w:szCs w:val="28"/>
          <w:u w:val="single"/>
          <w:rtl/>
        </w:rPr>
        <w:t>المنهجية وطرق البحث:</w:t>
      </w:r>
      <w:bookmarkEnd w:id="15"/>
    </w:p>
    <w:p w14:paraId="1110C0E5"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يعرف المنهج بأنه وسيلة تحقيق الهدف، وهو الطريق المحدد لتنظيم النشاط، كما يعرف بأنه فن ترتيب الأفكار ترتيبًا دقيقًا بحيث يؤدي إلى الكشف عن حقيقة مجهولة أو البرهنة على صحة حقيقة معلومة (</w:t>
      </w:r>
      <w:r w:rsidRPr="0097661E">
        <w:rPr>
          <w:rFonts w:ascii="Simplified Arabic" w:eastAsia="Simplified Arabic" w:hAnsi="Simplified Arabic" w:cs="Simplified Arabic"/>
          <w:sz w:val="28"/>
          <w:szCs w:val="28"/>
        </w:rPr>
        <w:t>Pandey</w:t>
      </w:r>
      <w:r w:rsidRPr="0097661E">
        <w:rPr>
          <w:rFonts w:ascii="Simplified Arabic" w:eastAsia="Simplified Arabic" w:hAnsi="Simplified Arabic" w:cs="Simplified Arabic"/>
          <w:sz w:val="28"/>
          <w:szCs w:val="28"/>
          <w:rtl/>
        </w:rPr>
        <w:t>,2021).</w:t>
      </w:r>
    </w:p>
    <w:p w14:paraId="4AC4DBD2"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كما نجد أن مسالة اختيار المنهج مسألة ترتبط بطبيعة الموضوع الذي ندرسه، ونوع البيانات التي نريد الحصول عليها، حيث يعتبر المنهج هو الطريق المسلوك الذي يتبعه الباحث في بحثه لإجابة عن إشكالية بحثه بوجه عام، كما يمكن الاستعانة بأكثر من منهج كلما دعت الضرورة إلى ذلك(</w:t>
      </w:r>
      <w:r w:rsidRPr="0097661E">
        <w:rPr>
          <w:rFonts w:ascii="Simplified Arabic" w:eastAsia="Simplified Arabic" w:hAnsi="Simplified Arabic" w:cs="Simplified Arabic"/>
          <w:sz w:val="28"/>
          <w:szCs w:val="28"/>
        </w:rPr>
        <w:t>Pandey</w:t>
      </w:r>
      <w:r w:rsidRPr="0097661E">
        <w:rPr>
          <w:rFonts w:ascii="Simplified Arabic" w:eastAsia="Simplified Arabic" w:hAnsi="Simplified Arabic" w:cs="Simplified Arabic"/>
          <w:sz w:val="28"/>
          <w:szCs w:val="28"/>
          <w:rtl/>
        </w:rPr>
        <w:t>,2021).</w:t>
      </w:r>
    </w:p>
    <w:p w14:paraId="7D31DDD4"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والمنهج يشير إلى الأساليب والمستويات المختلفة لاكتساب المعرفة، والمنهجية تشير أيضًا إلى عملية إنتاج المعرفة (</w:t>
      </w:r>
      <w:r w:rsidRPr="0097661E">
        <w:rPr>
          <w:rFonts w:ascii="Simplified Arabic" w:eastAsia="Simplified Arabic" w:hAnsi="Simplified Arabic" w:cs="Simplified Arabic"/>
          <w:sz w:val="28"/>
          <w:szCs w:val="28"/>
        </w:rPr>
        <w:t>Mohajan</w:t>
      </w:r>
      <w:r w:rsidRPr="0097661E">
        <w:rPr>
          <w:rFonts w:ascii="Simplified Arabic" w:eastAsia="Simplified Arabic" w:hAnsi="Simplified Arabic" w:cs="Simplified Arabic"/>
          <w:sz w:val="28"/>
          <w:szCs w:val="28"/>
          <w:rtl/>
        </w:rPr>
        <w:t>,2018).</w:t>
      </w:r>
    </w:p>
    <w:p w14:paraId="7D180659"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     ولذلك يعتبر اختيار المنهج الملائم لبحث إشكالية الدراسة وتحقيق الهدف منها من أهم الخطوات التي يترتب عليها نجاح البحث أو إخفاقه، ومن ذلك تعد هذه الدراسة الراهنة بمثابة دراسة وصفية تحليلية، فالدراسة الوصفية تستهدف تقرير خصائص معينة أو موقف تغلب عليه صفه التحديد، وتعتمد على جمع </w:t>
      </w:r>
      <w:r w:rsidRPr="0097661E">
        <w:rPr>
          <w:rFonts w:ascii="Simplified Arabic" w:eastAsia="Simplified Arabic" w:hAnsi="Simplified Arabic" w:cs="Simplified Arabic"/>
          <w:sz w:val="28"/>
          <w:szCs w:val="28"/>
          <w:rtl/>
        </w:rPr>
        <w:lastRenderedPageBreak/>
        <w:t>الحقائق وتحليلها وتفسيرها لاستخلاص دلالتها، وتصل عن طريق ذلك إلى إصدار تعميمات بشأن الموقف أو الظاهرة التي يقوم الباحث بدراسته (</w:t>
      </w:r>
      <w:r w:rsidRPr="0097661E">
        <w:rPr>
          <w:rFonts w:ascii="Simplified Arabic" w:eastAsia="Simplified Arabic" w:hAnsi="Simplified Arabic" w:cs="Simplified Arabic"/>
          <w:sz w:val="28"/>
          <w:szCs w:val="28"/>
        </w:rPr>
        <w:t>Mohajan</w:t>
      </w:r>
      <w:r w:rsidRPr="0097661E">
        <w:rPr>
          <w:rFonts w:ascii="Simplified Arabic" w:eastAsia="Simplified Arabic" w:hAnsi="Simplified Arabic" w:cs="Simplified Arabic"/>
          <w:sz w:val="28"/>
          <w:szCs w:val="28"/>
          <w:rtl/>
        </w:rPr>
        <w:t>,2018).</w:t>
      </w:r>
    </w:p>
    <w:p w14:paraId="1DB879BF" w14:textId="77777777" w:rsidR="00165E99" w:rsidRPr="0097661E" w:rsidRDefault="00165E99" w:rsidP="00165E99">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اعتمدت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التحليلي "أحد الطرق العلمية لوصف الموضوع المراد دراسته من خلال منهجية علمية صحيحة وتصوير النتائج التي يتم التوصل إليها على أشكال رقمية معبرة يمكن تفسيرها" (المحمودي، 2019: 85).</w:t>
      </w:r>
    </w:p>
    <w:p w14:paraId="7ECD70A9" w14:textId="77777777" w:rsidR="00165E99" w:rsidRPr="0097661E" w:rsidRDefault="00165E99" w:rsidP="00165E99">
      <w:pPr>
        <w:spacing w:line="360" w:lineRule="auto"/>
        <w:rPr>
          <w:rFonts w:ascii="Simplified Arabic" w:eastAsia="Simplified Arabic" w:hAnsi="Simplified Arabic" w:cs="Simplified Arabic"/>
          <w:b/>
          <w:sz w:val="32"/>
          <w:szCs w:val="32"/>
          <w:u w:val="single"/>
          <w:rtl/>
        </w:rPr>
      </w:pPr>
    </w:p>
    <w:p w14:paraId="5937C6A4" w14:textId="77777777" w:rsidR="00165E99" w:rsidRPr="0097661E" w:rsidRDefault="00165E99" w:rsidP="00165E99">
      <w:pPr>
        <w:spacing w:line="360" w:lineRule="auto"/>
        <w:ind w:left="720"/>
        <w:jc w:val="both"/>
        <w:rPr>
          <w:sz w:val="28"/>
          <w:szCs w:val="28"/>
        </w:rPr>
      </w:pPr>
    </w:p>
    <w:p w14:paraId="787E3971" w14:textId="77777777" w:rsidR="00235AB1" w:rsidRPr="0097661E" w:rsidRDefault="00235AB1">
      <w:pPr>
        <w:keepNext/>
        <w:keepLines/>
        <w:spacing w:before="240" w:after="0" w:line="360" w:lineRule="auto"/>
        <w:jc w:val="center"/>
        <w:rPr>
          <w:rFonts w:ascii="Simplified Arabic" w:eastAsia="Simplified Arabic" w:hAnsi="Simplified Arabic" w:cs="Simplified Arabic"/>
          <w:sz w:val="32"/>
          <w:szCs w:val="32"/>
          <w:u w:val="single"/>
          <w:rtl/>
        </w:rPr>
      </w:pPr>
    </w:p>
    <w:p w14:paraId="37E82BA3" w14:textId="77777777" w:rsidR="00235AB1" w:rsidRPr="0097661E" w:rsidRDefault="00235AB1">
      <w:pPr>
        <w:keepNext/>
        <w:keepLines/>
        <w:spacing w:before="240" w:after="0" w:line="360" w:lineRule="auto"/>
        <w:jc w:val="center"/>
        <w:rPr>
          <w:rFonts w:ascii="Simplified Arabic" w:eastAsia="Simplified Arabic" w:hAnsi="Simplified Arabic" w:cs="Simplified Arabic"/>
          <w:sz w:val="32"/>
          <w:szCs w:val="32"/>
          <w:u w:val="single"/>
          <w:rtl/>
        </w:rPr>
      </w:pPr>
    </w:p>
    <w:p w14:paraId="626E95C8" w14:textId="77777777" w:rsidR="00235AB1" w:rsidRPr="0097661E" w:rsidRDefault="00235AB1">
      <w:pPr>
        <w:keepNext/>
        <w:keepLines/>
        <w:spacing w:before="240" w:after="0" w:line="360" w:lineRule="auto"/>
        <w:jc w:val="center"/>
        <w:rPr>
          <w:rFonts w:ascii="Simplified Arabic" w:eastAsia="Simplified Arabic" w:hAnsi="Simplified Arabic" w:cs="Simplified Arabic"/>
          <w:sz w:val="32"/>
          <w:szCs w:val="32"/>
          <w:u w:val="single"/>
          <w:rtl/>
        </w:rPr>
      </w:pPr>
    </w:p>
    <w:p w14:paraId="6FA7DE89" w14:textId="77777777" w:rsidR="00235AB1" w:rsidRPr="0097661E" w:rsidRDefault="00235AB1">
      <w:pPr>
        <w:keepNext/>
        <w:keepLines/>
        <w:spacing w:before="240" w:after="0" w:line="360" w:lineRule="auto"/>
        <w:jc w:val="center"/>
        <w:rPr>
          <w:rFonts w:ascii="Simplified Arabic" w:eastAsia="Simplified Arabic" w:hAnsi="Simplified Arabic" w:cs="Simplified Arabic"/>
          <w:sz w:val="32"/>
          <w:szCs w:val="32"/>
          <w:u w:val="single"/>
          <w:rtl/>
        </w:rPr>
      </w:pPr>
    </w:p>
    <w:p w14:paraId="295D3AF7" w14:textId="77777777" w:rsidR="00235AB1" w:rsidRPr="0097661E" w:rsidRDefault="00430691" w:rsidP="00D7798A">
      <w:pPr>
        <w:pStyle w:val="Heading1"/>
        <w:jc w:val="center"/>
        <w:rPr>
          <w:rFonts w:ascii="Simplified Arabic" w:hAnsi="Simplified Arabic" w:cs="Simplified Arabic"/>
          <w:b w:val="0"/>
          <w:bCs/>
          <w:sz w:val="32"/>
          <w:szCs w:val="32"/>
          <w:u w:val="single"/>
          <w:rtl/>
        </w:rPr>
      </w:pPr>
      <w:bookmarkStart w:id="16" w:name="_Toc183091511"/>
      <w:r w:rsidRPr="0097661E">
        <w:rPr>
          <w:rFonts w:ascii="Simplified Arabic" w:hAnsi="Simplified Arabic" w:cs="Simplified Arabic"/>
          <w:b w:val="0"/>
          <w:bCs/>
          <w:sz w:val="32"/>
          <w:szCs w:val="32"/>
          <w:u w:val="single"/>
          <w:rtl/>
        </w:rPr>
        <w:t>الفصل الثاني:</w:t>
      </w:r>
      <w:bookmarkEnd w:id="16"/>
      <w:r w:rsidRPr="0097661E">
        <w:rPr>
          <w:rFonts w:ascii="Simplified Arabic" w:hAnsi="Simplified Arabic" w:cs="Simplified Arabic"/>
          <w:b w:val="0"/>
          <w:bCs/>
          <w:sz w:val="32"/>
          <w:szCs w:val="32"/>
          <w:u w:val="single"/>
          <w:rtl/>
        </w:rPr>
        <w:t xml:space="preserve"> </w:t>
      </w:r>
    </w:p>
    <w:p w14:paraId="123EB13D" w14:textId="4659CD16" w:rsidR="004D2587" w:rsidRPr="0097661E" w:rsidRDefault="00430691" w:rsidP="00D7798A">
      <w:pPr>
        <w:pStyle w:val="Heading1"/>
        <w:jc w:val="center"/>
        <w:rPr>
          <w:rFonts w:ascii="Simplified Arabic" w:hAnsi="Simplified Arabic" w:cs="Simplified Arabic"/>
          <w:b w:val="0"/>
          <w:bCs/>
          <w:sz w:val="32"/>
          <w:szCs w:val="32"/>
          <w:u w:val="single"/>
        </w:rPr>
      </w:pPr>
      <w:bookmarkStart w:id="17" w:name="_Toc183091512"/>
      <w:r w:rsidRPr="0097661E">
        <w:rPr>
          <w:rFonts w:ascii="Simplified Arabic" w:hAnsi="Simplified Arabic" w:cs="Simplified Arabic"/>
          <w:b w:val="0"/>
          <w:bCs/>
          <w:sz w:val="32"/>
          <w:szCs w:val="32"/>
          <w:u w:val="single"/>
          <w:rtl/>
        </w:rPr>
        <w:t>الإطار النظر</w:t>
      </w:r>
      <w:r w:rsidR="00235AB1" w:rsidRPr="0097661E">
        <w:rPr>
          <w:rFonts w:ascii="Simplified Arabic" w:hAnsi="Simplified Arabic" w:cs="Simplified Arabic" w:hint="cs"/>
          <w:b w:val="0"/>
          <w:bCs/>
          <w:sz w:val="32"/>
          <w:szCs w:val="32"/>
          <w:u w:val="single"/>
          <w:rtl/>
        </w:rPr>
        <w:t>ي والدراسات السابقة</w:t>
      </w:r>
      <w:bookmarkEnd w:id="17"/>
      <w:r w:rsidR="00235AB1" w:rsidRPr="0097661E">
        <w:rPr>
          <w:rFonts w:ascii="Simplified Arabic" w:hAnsi="Simplified Arabic" w:cs="Simplified Arabic" w:hint="cs"/>
          <w:b w:val="0"/>
          <w:bCs/>
          <w:sz w:val="32"/>
          <w:szCs w:val="32"/>
          <w:u w:val="single"/>
          <w:rtl/>
        </w:rPr>
        <w:t xml:space="preserve"> </w:t>
      </w:r>
    </w:p>
    <w:p w14:paraId="555102CE"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bookmarkStart w:id="18" w:name="_30j0zll" w:colFirst="0" w:colLast="0"/>
      <w:bookmarkEnd w:id="18"/>
    </w:p>
    <w:p w14:paraId="414A7E90"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55CAC097"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0A564AF7"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655CFBAD"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3A898BC1"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48A85849" w14:textId="77777777" w:rsidR="00235AB1" w:rsidRPr="0097661E" w:rsidRDefault="00235AB1">
      <w:pPr>
        <w:keepNext/>
        <w:keepLines/>
        <w:spacing w:before="240" w:after="0" w:line="360" w:lineRule="auto"/>
        <w:rPr>
          <w:rFonts w:ascii="Simplified Arabic" w:eastAsia="Simplified Arabic" w:hAnsi="Simplified Arabic" w:cs="Simplified Arabic"/>
          <w:sz w:val="32"/>
          <w:szCs w:val="32"/>
          <w:u w:val="single"/>
          <w:rtl/>
        </w:rPr>
      </w:pPr>
    </w:p>
    <w:p w14:paraId="0A221F52" w14:textId="0108C634" w:rsidR="004D2587" w:rsidRPr="0097661E" w:rsidRDefault="00430691" w:rsidP="008B30F2">
      <w:pPr>
        <w:pStyle w:val="Heading2"/>
        <w:rPr>
          <w:rFonts w:ascii="Simplified Arabic" w:hAnsi="Simplified Arabic" w:cs="Simplified Arabic"/>
          <w:b w:val="0"/>
          <w:bCs/>
          <w:sz w:val="32"/>
          <w:szCs w:val="32"/>
          <w:u w:val="single"/>
        </w:rPr>
      </w:pPr>
      <w:bookmarkStart w:id="19" w:name="_Toc183091513"/>
      <w:r w:rsidRPr="0097661E">
        <w:rPr>
          <w:rFonts w:ascii="Simplified Arabic" w:hAnsi="Simplified Arabic" w:cs="Simplified Arabic"/>
          <w:b w:val="0"/>
          <w:bCs/>
          <w:sz w:val="32"/>
          <w:szCs w:val="32"/>
          <w:u w:val="single"/>
          <w:rtl/>
        </w:rPr>
        <w:lastRenderedPageBreak/>
        <w:t>أولًا: إدارة التدريب والتطوير:</w:t>
      </w:r>
      <w:bookmarkEnd w:id="19"/>
    </w:p>
    <w:p w14:paraId="5A183C11" w14:textId="77777777" w:rsidR="004D2587" w:rsidRPr="0097661E" w:rsidRDefault="00430691" w:rsidP="008B30F2">
      <w:pPr>
        <w:pStyle w:val="Heading2"/>
        <w:numPr>
          <w:ilvl w:val="0"/>
          <w:numId w:val="31"/>
        </w:numPr>
        <w:rPr>
          <w:rFonts w:ascii="Simplified Arabic" w:hAnsi="Simplified Arabic" w:cs="Simplified Arabic"/>
          <w:sz w:val="28"/>
          <w:szCs w:val="28"/>
        </w:rPr>
      </w:pPr>
      <w:bookmarkStart w:id="20" w:name="_1fob9te" w:colFirst="0" w:colLast="0"/>
      <w:bookmarkStart w:id="21" w:name="_Toc183091514"/>
      <w:bookmarkEnd w:id="20"/>
      <w:r w:rsidRPr="0097661E">
        <w:rPr>
          <w:rFonts w:ascii="Simplified Arabic" w:hAnsi="Simplified Arabic" w:cs="Simplified Arabic"/>
          <w:sz w:val="28"/>
          <w:szCs w:val="28"/>
          <w:rtl/>
        </w:rPr>
        <w:t>أهمية إدارة التدريب والتطوير:</w:t>
      </w:r>
      <w:bookmarkEnd w:id="21"/>
    </w:p>
    <w:p w14:paraId="6EC5499D"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يكتسب التدريب أهمية متزايدة يوما بعد يوم، وقد أصبح من المسلمات المطروحة أمام مؤسسات القطاع العام والخاص في كافة المجالات المختلفة، ويعد التدريب من أهم أدوات التنمية في عالم المجتمعات والمؤسسات المعاصرة إذا أحسن استثماره وتوظيفه والذي سوف يساعد على تحقيق الكفاءة في الأداء والإنتاج. كما تتزايد القناعة لدى القادة على أن التدريب يعتبر أكثر العناصر فاعلية في التأثير على العاملين</w:t>
      </w:r>
    </w:p>
    <w:p w14:paraId="21A60C64"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وأحداث التغيرات نحو تحسين الأداء ورفع الإنتاجية ليعود النفع على الموظف والمؤسسة بشكل عام.</w:t>
      </w:r>
    </w:p>
    <w:p w14:paraId="7A3611A5"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ومع زيادة التطور في مجالات الإدارة التي لازمت التكنولوجيا الحديثة وتحولات العلوم الإنسانية في مجالات متعددة مثل الاقتصاد والموارد البشرية والإدارة أصبح التدريب في مقدمة الوسائل التي تساعد في الحصول على الوظيفة أو الترقية للعاملين وبطبيعة الحال فكلما كانت الأجهزة والطرق المستخدمة في التدريب متطورة يؤدي ذلك إلى تحقيق الكفاءة والفعالية لدى كافة التدريب (الرشيدي،2014).</w:t>
      </w:r>
    </w:p>
    <w:p w14:paraId="074FE56D"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وفي ظل المناخ السائد في غالبية الدول النامية والذي يتسم بعدم الاستقرار الوظيفي خاصة في القطاع الخاص فكيف يمكن للعاملين العمل والإبداع في وظائفهم بل كيف يمكن لهم تجنب فقدان الوظيفة في إطار عمليات إعادة الهيكلة ويمكن أن تجيب على هذه التساؤلات في أن الحل هو النظر إلى التدريب باعتباره تنمية قدرة العامل على التوظيف بما يسهم في تحقيق مصلحة مشتركة للعامل والمؤسسة التي ينتمي إليه فالتدريب والتطوير واكتساب المزيد من المهارات يفتح آفاقا جديدة للموظف من فرص الترقي والتوظيف داخل وخارج المؤسسة العمل يعمل فيها. وقد أشار بعض التقارير التي تعني بالتدريب أن غالبية</w:t>
      </w:r>
    </w:p>
    <w:p w14:paraId="1F212B17"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lastRenderedPageBreak/>
        <w:t>الطلبة الذين يخضعون للتدريب يحصلون على وظائف في السوق المحلية رغم خبراتهم البسيطة.</w:t>
      </w:r>
    </w:p>
    <w:p w14:paraId="567ED670" w14:textId="77777777" w:rsidR="004D2587" w:rsidRPr="0097661E" w:rsidRDefault="00430691">
      <w:pPr>
        <w:spacing w:line="360" w:lineRule="auto"/>
        <w:ind w:left="360"/>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ومن الجدير بالذكر أن التدريب يوسع من مدراك الموظف ويزيد خبراته ومعارفه شريطه أن يتوافق تدريبه النظري مع واقعه العمل وأن يكون التدريب مرتكزا على أساس التخصص وأن لا يرسل شخص الدورات تدريبية لا علاقة لها بمجال العمل الذي يقوم به وتهتم غالبية دول العالم بالتعليم والتدريب باعتبارها الاستثمار الجيد في رأس المال البشري والذي سوف يكون مؤهلا مهنيا لسد حاجة سوق العمل (سرير،2020).</w:t>
      </w:r>
    </w:p>
    <w:p w14:paraId="5AF572A8" w14:textId="77777777" w:rsidR="004D2587" w:rsidRPr="0097661E" w:rsidRDefault="00430691" w:rsidP="008B30F2">
      <w:pPr>
        <w:pStyle w:val="Heading2"/>
        <w:numPr>
          <w:ilvl w:val="0"/>
          <w:numId w:val="31"/>
        </w:numPr>
        <w:rPr>
          <w:rFonts w:ascii="Simplified Arabic" w:hAnsi="Simplified Arabic" w:cs="Simplified Arabic"/>
          <w:sz w:val="28"/>
          <w:szCs w:val="28"/>
        </w:rPr>
      </w:pPr>
      <w:bookmarkStart w:id="22" w:name="_3znysh7" w:colFirst="0" w:colLast="0"/>
      <w:bookmarkStart w:id="23" w:name="_Toc183091515"/>
      <w:bookmarkEnd w:id="22"/>
      <w:r w:rsidRPr="0097661E">
        <w:rPr>
          <w:rFonts w:ascii="Simplified Arabic" w:hAnsi="Simplified Arabic" w:cs="Simplified Arabic"/>
          <w:sz w:val="28"/>
          <w:szCs w:val="28"/>
          <w:rtl/>
        </w:rPr>
        <w:t>التحديات التي تواجه إدارة التدريب والتطوير لتحسين أداء العاملين في المؤسسات:</w:t>
      </w:r>
      <w:bookmarkEnd w:id="23"/>
    </w:p>
    <w:p w14:paraId="153C8D6C" w14:textId="77777777" w:rsidR="004D2587" w:rsidRPr="0097661E" w:rsidRDefault="00430691">
      <w:pPr>
        <w:spacing w:before="280" w:after="28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إدارة التدريب والتطوير تواجه عدة تحديات تؤثر على قدرتها على تحسين أداء العاملين في المؤسسات. من بين هذه التحديات:</w:t>
      </w:r>
    </w:p>
    <w:p w14:paraId="4F0A1B69" w14:textId="77777777" w:rsidR="004D2587" w:rsidRPr="0097661E" w:rsidRDefault="00430691">
      <w:pPr>
        <w:numPr>
          <w:ilvl w:val="0"/>
          <w:numId w:val="6"/>
        </w:numPr>
        <w:spacing w:before="280"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تحديات مالية وموارد محدودة</w:t>
      </w:r>
      <w:r w:rsidRPr="0097661E">
        <w:rPr>
          <w:rFonts w:ascii="Simplified Arabic" w:eastAsia="Simplified Arabic" w:hAnsi="Simplified Arabic" w:cs="Simplified Arabic"/>
          <w:sz w:val="28"/>
          <w:szCs w:val="28"/>
          <w:rtl/>
        </w:rPr>
        <w:t>: غالباً ما تكون ميزانيات التدريب والتطوير محدودة، مما يعيق إمكانية تقديم برامج تدريبية شاملة وفعالة. قد تحتاج الشركات إلى الاستثمار في تكنولوجيا التعلم والتطوير المهني، وهذا يتطلب تخصيص موارد مالية كافية.</w:t>
      </w:r>
    </w:p>
    <w:p w14:paraId="51CA674E" w14:textId="77777777" w:rsidR="004D2587" w:rsidRPr="0097661E" w:rsidRDefault="00430691">
      <w:pPr>
        <w:numPr>
          <w:ilvl w:val="0"/>
          <w:numId w:val="6"/>
        </w:numPr>
        <w:spacing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ضغوط الوقت والجدولة</w:t>
      </w:r>
      <w:r w:rsidRPr="0097661E">
        <w:rPr>
          <w:rFonts w:ascii="Simplified Arabic" w:eastAsia="Simplified Arabic" w:hAnsi="Simplified Arabic" w:cs="Simplified Arabic"/>
          <w:sz w:val="28"/>
          <w:szCs w:val="28"/>
          <w:rtl/>
        </w:rPr>
        <w:t>: تعتبر إدارة الوقت وجدولة البرامج التدريبية التحديات الشائعة، خاصة في بيئات العمل السريعة التغيير. قد يكون من الصعب إيجاد وقت مناسب لتنفيذ البرامج التدريبية دون التأثير على الإنتاجية اليومية.</w:t>
      </w:r>
    </w:p>
    <w:p w14:paraId="5CEA0535" w14:textId="77777777" w:rsidR="004D2587" w:rsidRPr="0097661E" w:rsidRDefault="00430691">
      <w:pPr>
        <w:numPr>
          <w:ilvl w:val="0"/>
          <w:numId w:val="6"/>
        </w:numPr>
        <w:spacing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تحديات التكنولوجيا والبنية التحتية</w:t>
      </w:r>
      <w:r w:rsidRPr="0097661E">
        <w:rPr>
          <w:rFonts w:ascii="Simplified Arabic" w:eastAsia="Simplified Arabic" w:hAnsi="Simplified Arabic" w:cs="Simplified Arabic"/>
          <w:sz w:val="28"/>
          <w:szCs w:val="28"/>
          <w:rtl/>
        </w:rPr>
        <w:t>: في عصر الرقمنة، تواجه الشركات تحديات في استخدام التكنولوجيا الحديثة لتوفير بيئات تعلم فعالة وملائمة. قد تحتاج إلى الاستثمار في منصات تعليمية إلكترونية وأنظمة إدارة التعلم لدعم برامج التدريب.</w:t>
      </w:r>
    </w:p>
    <w:p w14:paraId="18D6B559" w14:textId="77777777" w:rsidR="004D2587" w:rsidRPr="0097661E" w:rsidRDefault="00430691">
      <w:pPr>
        <w:numPr>
          <w:ilvl w:val="0"/>
          <w:numId w:val="6"/>
        </w:numPr>
        <w:spacing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lastRenderedPageBreak/>
        <w:t>ضرورة تخصيص الدعم الإداري</w:t>
      </w:r>
      <w:r w:rsidRPr="0097661E">
        <w:rPr>
          <w:rFonts w:ascii="Simplified Arabic" w:eastAsia="Simplified Arabic" w:hAnsi="Simplified Arabic" w:cs="Simplified Arabic"/>
          <w:sz w:val="28"/>
          <w:szCs w:val="28"/>
          <w:rtl/>
        </w:rPr>
        <w:t>: لتحقيق نجاح برامج التدريب والتطوير، يتطلب الأمر دعماً قوياً من الإدارة العليا والتزاماً بالتعلم المستمر كجزء من ثقافة المؤسسة. قد تواجه التحديات في تحقيق هذا التعاون والدعم.</w:t>
      </w:r>
    </w:p>
    <w:p w14:paraId="7FF7CACE" w14:textId="77777777" w:rsidR="004D2587" w:rsidRPr="0097661E" w:rsidRDefault="00430691">
      <w:pPr>
        <w:numPr>
          <w:ilvl w:val="0"/>
          <w:numId w:val="6"/>
        </w:numPr>
        <w:spacing w:after="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تحديات تقييم الأداء وقياس النتائج</w:t>
      </w:r>
      <w:r w:rsidRPr="0097661E">
        <w:rPr>
          <w:rFonts w:ascii="Simplified Arabic" w:eastAsia="Simplified Arabic" w:hAnsi="Simplified Arabic" w:cs="Simplified Arabic"/>
          <w:sz w:val="28"/>
          <w:szCs w:val="28"/>
          <w:rtl/>
        </w:rPr>
        <w:t>: قد تواجه التحديات في قياس فعالية البرامج التدريبية وتحديد النتائج الملموسة التي تحققت من خلالها. من المهم تطوير أدوات تقييم واضحة وموثوقة لقياس تأثير البرامج على أداء العاملين.</w:t>
      </w:r>
    </w:p>
    <w:p w14:paraId="602C38DF" w14:textId="77777777" w:rsidR="004D2587" w:rsidRPr="0097661E" w:rsidRDefault="00430691">
      <w:pPr>
        <w:numPr>
          <w:ilvl w:val="0"/>
          <w:numId w:val="6"/>
        </w:numPr>
        <w:spacing w:after="28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b/>
          <w:sz w:val="28"/>
          <w:szCs w:val="28"/>
          <w:rtl/>
        </w:rPr>
        <w:t>تحديات الثقافة التنظيمية</w:t>
      </w:r>
      <w:r w:rsidRPr="0097661E">
        <w:rPr>
          <w:rFonts w:ascii="Simplified Arabic" w:eastAsia="Simplified Arabic" w:hAnsi="Simplified Arabic" w:cs="Simplified Arabic"/>
          <w:sz w:val="28"/>
          <w:szCs w:val="28"/>
          <w:rtl/>
        </w:rPr>
        <w:t>: قد تواجه صعوبة في تغيير ثقافة المؤسسة لتعزيز التعلم المستمر وقبول التحسين المستمر كجزء من العمل اليومي (مخصيد،2019).</w:t>
      </w:r>
    </w:p>
    <w:p w14:paraId="1B8E9C8E" w14:textId="77777777" w:rsidR="004D2587" w:rsidRPr="0097661E" w:rsidRDefault="00430691">
      <w:pPr>
        <w:spacing w:before="280" w:after="280"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باختصار، إدارة التدريب والتطوير تواجه تحديات متعددة تتطلب التخطيط الجيد والاستراتيجيات المناسبة للتغلب عليها، بهدف تحقيق أقصى استفادة من الاستثمار في تطوير المهارات وتحسين أداء العاملين في المؤسسات.</w:t>
      </w:r>
    </w:p>
    <w:p w14:paraId="4918A962" w14:textId="77777777" w:rsidR="004D2587" w:rsidRPr="0097661E" w:rsidRDefault="00430691" w:rsidP="008B30F2">
      <w:pPr>
        <w:pStyle w:val="Heading2"/>
        <w:rPr>
          <w:rFonts w:ascii="Simplified Arabic" w:hAnsi="Simplified Arabic" w:cs="Simplified Arabic"/>
          <w:b w:val="0"/>
          <w:bCs/>
          <w:sz w:val="32"/>
          <w:szCs w:val="32"/>
          <w:u w:val="single"/>
        </w:rPr>
      </w:pPr>
      <w:bookmarkStart w:id="24" w:name="_2et92p0" w:colFirst="0" w:colLast="0"/>
      <w:bookmarkStart w:id="25" w:name="_Toc183091516"/>
      <w:bookmarkEnd w:id="24"/>
      <w:r w:rsidRPr="0097661E">
        <w:rPr>
          <w:rFonts w:ascii="Simplified Arabic" w:hAnsi="Simplified Arabic" w:cs="Simplified Arabic"/>
          <w:b w:val="0"/>
          <w:bCs/>
          <w:sz w:val="32"/>
          <w:szCs w:val="32"/>
          <w:u w:val="single"/>
          <w:rtl/>
        </w:rPr>
        <w:t>ثانيًا: الأداء الوظيفي:</w:t>
      </w:r>
      <w:bookmarkEnd w:id="25"/>
    </w:p>
    <w:p w14:paraId="5226FE7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يشير الأداء الوظيفي إلي درجة تحقيق واتمام المهام المكونة لوظيفة الفرد ، وهو يعكس الكيفية التي يتحقق بها ، أو يشبع الفرد بها متطلبات الوظيفة ، وغالبا ما يحدث بس وتداخل بين الأداء والجهد ، فالجهد يشير إلي الطاقة المبذولة ، أما الأداء فيقاس علي أساس النتائج التي حققها الفرد ، فمثلا الطالب قد يبذل جهدا كبيرا في الاستعداد للامتحان ، ولكنه يحصل علي درجات منخفضة ، وفي مثل هذه الحالة يكون الجهد المبذول عالي بينما الأداء منخفض  ( الخضيري،2020) .</w:t>
      </w:r>
    </w:p>
    <w:p w14:paraId="3CFD5B0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ويعرف آخرون الأداء الوظيفي علي أنه تنفيذ الموظف لأعمال ومسئولياته التي تكلفه بها المنظمة أو الجهة التي ترتبط وظيفتها بها (بن طاهر،2021).</w:t>
      </w:r>
    </w:p>
    <w:p w14:paraId="5E9AB532"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lastRenderedPageBreak/>
        <w:t>ويري آخرون أن الأداء الوظيفي ينتج من تفاعل عامل القدرة والدوافع المرتبطة بالسلوك البشري ، فقد تنطوي مكونات الفرد علي أعظم القدرات للعمل ولكن بدون توافر الدافع للعمل ستنعدم العلاقة بين القدرات والأداء الوظيفي ، والعكس صحيح فقد يتوافر لدي الفرد الدافع للعمل ولكن بدون قدرة علي العمل لدية ستنعدم العلامة ما بين الدافع والأداء الوظيفي .</w:t>
      </w:r>
    </w:p>
    <w:p w14:paraId="70263732"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والأداء هو نتيجة للتفاعل ما بين السلوك والإنجاز، حيث أن السلوك يمثل ما يقوم به الأفراد من أعمال في المنظمة، أما الإنجاز فهو ما يبقي من أثر أو نتائج بعد أن يتوقف الأفراد عن العمل، أي أن الإنجاز هو نتاج للسلوك، والأداء هو مجموع السلوك والنتائج التي تحققت معا (تمام،2017).</w:t>
      </w:r>
    </w:p>
    <w:p w14:paraId="052078E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ويعرفه آخرون بأنه (الناتج الفعلي للجهود المبذول من قبل الفرد، ويتأثر هذه الأداء بمقدار استغلال الفرد لطاقاته وإمكاناته وفي نفس الوقت بمقدار الرغبة لدي الفرد في تأدية العمل (نصر،2023).</w:t>
      </w:r>
    </w:p>
    <w:p w14:paraId="49CB9DA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ويعتبر مفهوم الأداء الوظيفي عن الأثر الصافي لجهود الفرد التي تبدأ بالمقدرات وإدراك الدور أو المهمام والذي يشير بالتالي إلى درجة تحقيق وإتمام المهام المكونة لوظيفة الفرد (عبد الله،2017).</w:t>
      </w:r>
    </w:p>
    <w:p w14:paraId="236CA235" w14:textId="2B779EEC" w:rsidR="004D2587" w:rsidRPr="0097661E" w:rsidRDefault="00430691" w:rsidP="008B30F2">
      <w:pPr>
        <w:pStyle w:val="Heading2"/>
        <w:numPr>
          <w:ilvl w:val="0"/>
          <w:numId w:val="32"/>
        </w:numPr>
        <w:rPr>
          <w:rFonts w:ascii="Simplified Arabic" w:hAnsi="Simplified Arabic" w:cs="Simplified Arabic"/>
          <w:sz w:val="28"/>
          <w:szCs w:val="28"/>
        </w:rPr>
      </w:pPr>
      <w:bookmarkStart w:id="26" w:name="_tyjcwt" w:colFirst="0" w:colLast="0"/>
      <w:bookmarkStart w:id="27" w:name="_Toc183091517"/>
      <w:bookmarkEnd w:id="26"/>
      <w:r w:rsidRPr="0097661E">
        <w:rPr>
          <w:rFonts w:ascii="Simplified Arabic" w:hAnsi="Simplified Arabic" w:cs="Simplified Arabic"/>
          <w:sz w:val="28"/>
          <w:szCs w:val="28"/>
          <w:rtl/>
        </w:rPr>
        <w:t>طرق تحسين الأداء الوظيفي:</w:t>
      </w:r>
      <w:bookmarkEnd w:id="27"/>
    </w:p>
    <w:p w14:paraId="1997931D"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يمكن تحسين الأداء الوظيفي من خلال المداخل التالية:</w:t>
      </w:r>
    </w:p>
    <w:p w14:paraId="66F37A6D"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1- تحسين أداء الموظف:</w:t>
      </w:r>
    </w:p>
    <w:p w14:paraId="25AC9EF6"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يري البعض أن تحسين أداء الموظف هو أكثر العوامل صعوبة في التغيير وإذا تم التأكد بعد تحليل الأداء بأن الموظف بحاجة إلى تغيير أو تحسين في الأداء فهناك عدة وسائل لإحداث هذا التحسين وهي:</w:t>
      </w:r>
    </w:p>
    <w:p w14:paraId="6A5B0467"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lastRenderedPageBreak/>
        <w:t>- التركيز على نواحي القوة لدي الموظف، واتخاذ اتجاه إيجابي عن الموظف بما في ذلك مشاكل الأداء التي يعاني منها، والاعتراف بأنه ليس هناك فرد كامل، وإدراك حقيقة أنه لا يمكن القضاء على جميع نواحي القصور والضعف لدي الموظف، وتركيز جهود التحسين في الأداء من خلال الاستفادة لدي الموظف من مواهب والعمل على تنميتها.</w:t>
      </w:r>
    </w:p>
    <w:p w14:paraId="40C4D6B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التركيز على التوازن بين ما يرغب الفرد في عمله، وبين ما يؤديه الفرد بامتياز، وإن وجود علاقة سببية بين الرغبة والأداء تؤدي إلى احتمال حدوث الأداء الممتاز من خلال السماح للأفراد بأداء الأعمال التي يرغبون أو يبحثون عن أدائها، وهذا يعني توفير الانسجام بين الأفراد واهتماماتهم والعمل الذي يؤدي في المنظمة.</w:t>
      </w:r>
    </w:p>
    <w:p w14:paraId="5A6EB2AD"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ربط الأداء الوظيفي بالأهداف الشخصية، ويعني ذلك أن تكون مجهودات تحسين الأداء مرتبطة ومنسجمة مع اهتمامات وأهداف الموظف والاستفادة منها من خلال إظهار أن التحسين المرغوب في الأداء سوف يساهم في تحقيق هذه الاهتمامات مما يزيد من تحقيق التحسينات المرغوبة من قبل الموظف.</w:t>
      </w:r>
    </w:p>
    <w:p w14:paraId="63C98285"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2- تحسين الوظيفية:</w:t>
      </w:r>
    </w:p>
    <w:p w14:paraId="44A102D4"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إن التغيير في مهام الوظيفة يوفر فرصًا لتحسين الأداء، حيث تساهم واجبات الوظيفية في تدني مستوي الأداء إذا كان مملة أو تفوق قدرات ومهارات الموظف، ونقطة البداية في دراسة وسائل تحسين الأداء في وظيفة معينة هي معرفة ضرورة كل مهمة من مهام الوظيفية، خصوصًا مع إمكانية الاستمرار في أداء بعض المهام حتى بعد زوال منفعتها. ومن وسائل تحسين الوظيفة أيضَا إتاحة الفرصة للموظفين بالمشاركة في فرص العمل أو مجموعات مهام، أو لجان، وإتاحة المجال لهم بأن يسهموا في حل مشاكل المنظمة المختلفة، ويتم تحسين الوظيفة أيضَا من خلال توسيع نطاق الوظيفة ويتضمن توسيع الوظيفة </w:t>
      </w:r>
      <w:r w:rsidRPr="0097661E">
        <w:rPr>
          <w:rFonts w:ascii="Simplified Arabic" w:eastAsia="Simplified Arabic" w:hAnsi="Simplified Arabic" w:cs="Simplified Arabic"/>
          <w:sz w:val="28"/>
          <w:szCs w:val="28"/>
          <w:rtl/>
        </w:rPr>
        <w:lastRenderedPageBreak/>
        <w:t xml:space="preserve">تجميع مزيد من المهام التي تتطلب نفس المستوي من المهارات بهدف زيادة الارتباط بين الموظف والمنتج النهائي، أما إثراء الوظيفة فيتضمن زيادة مستويات المسئولية المعطاة للموظف. </w:t>
      </w:r>
    </w:p>
    <w:p w14:paraId="6FF66909"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3- تحسين الموقف:</w:t>
      </w:r>
    </w:p>
    <w:p w14:paraId="5B287F4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لا يتأثر سلوك الفرد في موقف معين بما يملكه من معارف ومهارات وقدرات وسمات شخصية فقط بل يتأثر أيضَا بطبيعة الموقف الذي يواجه الفرد ، والمواقف التي تؤدي فيها الوظيفة تعطي فرصًا للتغيير ، والذي يؤدي بدوره إلي تحسين الأداء من خلال معرفة مدي مناسبة عدد المستويات التنظيمية ، والطريقة التي يتم بها تنظيم الجماعة ، ومدي مناسبة ووضوح خط الاتصال ، والمسئولية والتفاعل المتبادل مع الإدارات الأخرى مع الجمهور المستفيد من الخدمة (نصر،2023).</w:t>
      </w:r>
    </w:p>
    <w:p w14:paraId="3BA8585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حيث نجد أن الهدف من تحسين الأداء الوظيفي لا يتحقق إلا من خلال الدراسة الشاملة لعناصر الأداء الوظيفي ومستوياته وتحليل العوامل الإدارية والفنية والتدريبية المؤثرة فيه والبحث عن الأساليب الفاعلة لتحسين وتطوير تلك العوامل، وفلسفة تحسين الأداء الوظيفي تمثل سياسة هامة، حيث يسود الاقتناع بضرورة التحسين والتطوير المستمر لكافة العوامل الإدارية والفنية والتدريبية المتبعة، والتي تؤثر على أداء العاملين بها.</w:t>
      </w:r>
    </w:p>
    <w:p w14:paraId="44527B6B" w14:textId="77777777" w:rsidR="004D2587" w:rsidRPr="0097661E" w:rsidRDefault="00430691" w:rsidP="008B30F2">
      <w:pPr>
        <w:pStyle w:val="Heading2"/>
        <w:numPr>
          <w:ilvl w:val="0"/>
          <w:numId w:val="32"/>
        </w:numPr>
        <w:rPr>
          <w:rFonts w:ascii="Simplified Arabic" w:hAnsi="Simplified Arabic" w:cs="Simplified Arabic"/>
          <w:sz w:val="28"/>
          <w:szCs w:val="28"/>
        </w:rPr>
      </w:pPr>
      <w:bookmarkStart w:id="28" w:name="_3dy6vkm" w:colFirst="0" w:colLast="0"/>
      <w:bookmarkStart w:id="29" w:name="_Toc183091518"/>
      <w:bookmarkEnd w:id="28"/>
      <w:r w:rsidRPr="0097661E">
        <w:rPr>
          <w:rFonts w:ascii="Simplified Arabic" w:hAnsi="Simplified Arabic" w:cs="Simplified Arabic"/>
          <w:sz w:val="28"/>
          <w:szCs w:val="28"/>
          <w:rtl/>
        </w:rPr>
        <w:t>عناصر الأداء الوظيفي:</w:t>
      </w:r>
      <w:bookmarkEnd w:id="29"/>
    </w:p>
    <w:p w14:paraId="2B5581FA"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يتكون الأداء الوظيفي من مجموعة من العناصر أو المكونات الأساسية والتي بدونها لا يمكن التحدث عن أداء فعال ، وتستخدم تلك العناصر في قياس وتحديد مستوي أداء العاملين في المنظمات ، ويتكون الأداء الوظيفي من مجموعة من العناصر الآتية :</w:t>
      </w:r>
    </w:p>
    <w:p w14:paraId="0A681FF3" w14:textId="77777777" w:rsidR="004D2587" w:rsidRPr="0097661E" w:rsidRDefault="00430691">
      <w:pPr>
        <w:spacing w:line="360" w:lineRule="auto"/>
        <w:jc w:val="both"/>
        <w:rPr>
          <w:rFonts w:ascii="Simplified Arabic" w:eastAsia="Simplified Arabic" w:hAnsi="Simplified Arabic" w:cs="Simplified Arabic"/>
          <w:b/>
          <w:sz w:val="28"/>
          <w:szCs w:val="28"/>
        </w:rPr>
      </w:pPr>
      <w:r w:rsidRPr="0097661E">
        <w:rPr>
          <w:rFonts w:ascii="Simplified Arabic" w:eastAsia="Simplified Arabic" w:hAnsi="Simplified Arabic" w:cs="Simplified Arabic"/>
          <w:b/>
          <w:sz w:val="28"/>
          <w:szCs w:val="28"/>
          <w:rtl/>
        </w:rPr>
        <w:t>- المعرفة بمتطلبات الوظيفية:</w:t>
      </w:r>
    </w:p>
    <w:p w14:paraId="579E75B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lastRenderedPageBreak/>
        <w:t>وتشمل المعارف العامة والمهارات الفنية والمهنية والخلفية العامة عن الوظيفية والمجالات المرتبطة       بها .</w:t>
      </w:r>
    </w:p>
    <w:p w14:paraId="75177992"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نوعية العمل:</w:t>
      </w:r>
    </w:p>
    <w:p w14:paraId="209FD2C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وتتمثل في مدي ما يدركه الفرد عن عمله الذي يقوم به وما يمتلكه من رغبة ومهارات وبراعة وقدرة على التنظيم وتنفيذ العمل بدون الوقوع في أخطاء.</w:t>
      </w:r>
    </w:p>
    <w:p w14:paraId="2E66A038"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كمية العمل المنجز:</w:t>
      </w:r>
    </w:p>
    <w:p w14:paraId="321D6274"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أي مقدار العمل الذي يستطيع الموظف إنجازه في الظروف العادية للعمل، ومقدار سرعة هذه        الإنجاز.</w:t>
      </w:r>
    </w:p>
    <w:p w14:paraId="2C56DB60"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المثابرة والوثوق:</w:t>
      </w:r>
    </w:p>
    <w:p w14:paraId="1B2AC68C"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وتشمل الجدية والتفاني في العمل وقدرة الموظف علي تحمل مسئولية العمل وإنجاز الأعمال في أوقاتها المحددة، ومدي حاجة هذا الموظف للإرشاد والتوجيه من قبل المشرفين، وتقييم نتائج عمله (تمام،2017).</w:t>
      </w:r>
    </w:p>
    <w:p w14:paraId="530FA613" w14:textId="77777777" w:rsidR="004D2587" w:rsidRPr="0097661E" w:rsidRDefault="00430691" w:rsidP="008B30F2">
      <w:pPr>
        <w:pStyle w:val="Heading2"/>
        <w:numPr>
          <w:ilvl w:val="0"/>
          <w:numId w:val="32"/>
        </w:numPr>
        <w:rPr>
          <w:rFonts w:ascii="Simplified Arabic" w:hAnsi="Simplified Arabic" w:cs="Simplified Arabic"/>
          <w:sz w:val="28"/>
          <w:szCs w:val="28"/>
        </w:rPr>
      </w:pPr>
      <w:bookmarkStart w:id="30" w:name="_1t3h5sf" w:colFirst="0" w:colLast="0"/>
      <w:bookmarkStart w:id="31" w:name="_Toc183091519"/>
      <w:bookmarkEnd w:id="30"/>
      <w:r w:rsidRPr="0097661E">
        <w:rPr>
          <w:rFonts w:ascii="Simplified Arabic" w:hAnsi="Simplified Arabic" w:cs="Simplified Arabic"/>
          <w:sz w:val="28"/>
          <w:szCs w:val="28"/>
          <w:rtl/>
        </w:rPr>
        <w:t>محددات الأداء الوظيفي:</w:t>
      </w:r>
      <w:bookmarkEnd w:id="31"/>
    </w:p>
    <w:p w14:paraId="1A63101B"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الأداء الوظيفي هو الآثر الصافي لجهود الفرد التي تبدأ بالقدرات، وإدراك الدور أو المهام، ويعني هذا أن الأداء في موقف معين يمكن أن ينظر إليه على أنه نتاج للعلاقة المتداخلة بين كل من:</w:t>
      </w:r>
    </w:p>
    <w:p w14:paraId="656D902E"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الجهد المبذول .</w:t>
      </w:r>
    </w:p>
    <w:p w14:paraId="374133A4"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القدرات والخصائص الفردية.</w:t>
      </w:r>
    </w:p>
    <w:p w14:paraId="5B66E8E0"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إدراك الفرد لدوره الوظيفي.</w:t>
      </w:r>
    </w:p>
    <w:p w14:paraId="1600D276" w14:textId="77777777" w:rsidR="004D2587" w:rsidRPr="0097661E" w:rsidRDefault="0043069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lastRenderedPageBreak/>
        <w:t>ويعتبر الجهد المبذول عن درجة حماس الفرد لأداء العمل، وبمقدار ما يستمر الفرد بجهد بمقدارها يعبر هذا عن درجة دافعيته لأداء العمل، أما قدرات الفرد وخصائصه فهي التي تحدد درجة فعالية الجهد المبذول، وإدراك الفرد لدوره الوظيفي فهو يعبر عن انطباعات الفرد وتصوراته عن السلوك والنشاطات التي تتكون من عمله والطريقة التي يجب أن يمارس بها دوره في المنظمة. (بن طاهر،2021).</w:t>
      </w:r>
    </w:p>
    <w:p w14:paraId="4F622EBE" w14:textId="77777777" w:rsidR="00235AB1" w:rsidRPr="0097661E" w:rsidRDefault="00235AB1" w:rsidP="008B30F2">
      <w:pPr>
        <w:pStyle w:val="Heading2"/>
        <w:rPr>
          <w:rFonts w:ascii="Simplified Arabic" w:hAnsi="Simplified Arabic" w:cs="Simplified Arabic"/>
          <w:b w:val="0"/>
          <w:bCs/>
          <w:sz w:val="32"/>
          <w:szCs w:val="32"/>
          <w:u w:val="single"/>
        </w:rPr>
      </w:pPr>
      <w:bookmarkStart w:id="32" w:name="_Toc183091520"/>
      <w:r w:rsidRPr="0097661E">
        <w:rPr>
          <w:rFonts w:ascii="Simplified Arabic" w:hAnsi="Simplified Arabic" w:cs="Simplified Arabic"/>
          <w:b w:val="0"/>
          <w:bCs/>
          <w:sz w:val="32"/>
          <w:szCs w:val="32"/>
          <w:u w:val="single"/>
          <w:rtl/>
        </w:rPr>
        <w:t>الدراسات السابقة:</w:t>
      </w:r>
      <w:bookmarkEnd w:id="32"/>
    </w:p>
    <w:p w14:paraId="04A80738"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دراسة الزهراني (2021): أثر التدريب في رفع كفاءة العاملين: دراسة استطلاعية على المنظمات الحكومية والخاصة بمدينة جدة.</w:t>
      </w:r>
    </w:p>
    <w:p w14:paraId="3D299ACD"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هدفت الدراسة إلى تسليط الضوء على موضوع التدريب وأهميته بالنسبة للموارد البشرية والتعرف على أساليب نجاح وفشل البرامج التدريبية وإبراز دور التدريب في تحسين أداء الموارد البشرية ومعرفة المبادئ التي يقوم عليها التدريب وافترضت الدراسة بأنه لا يوجد علاقة ذات دلالة معنوية بين التدريب وإنتاجية العاملين عند مستوى دلالة إحصائية (0.05&gt;)، وإنه لا يوجد علاقة ذات دلالة معنوية بين التدريب وجودة العمل عند مستوى دلالة إحصائية (10.05)، وإنه لا يوجد فروق ذات دلالة إحصائية عند مستوى دلالة معنوية (05,) في الموظفين في القطاعين العام والخاص حول أثر التدريب في رفع كفاءة العاملين. وتكون مجتمع هذا البحث من عدد من الموظفين في القطاعين العام والخاص وتكونت عينة الدراسة من عينة عشوائية من عدد من الموظفين في القطاعين العام والخاص وعددهم 50 مفردة وتم استخدام أداة الاستبيان في الدراسة الحالية وتم استخدام الأسلوب الإحصائي المتمثل في </w:t>
      </w:r>
      <w:r w:rsidRPr="0097661E">
        <w:rPr>
          <w:rFonts w:ascii="Simplified Arabic" w:eastAsia="Simplified Arabic" w:hAnsi="Simplified Arabic" w:cs="Simplified Arabic"/>
          <w:sz w:val="28"/>
          <w:szCs w:val="28"/>
        </w:rPr>
        <w:t>spss</w:t>
      </w:r>
      <w:r w:rsidRPr="0097661E">
        <w:rPr>
          <w:rFonts w:ascii="Simplified Arabic" w:eastAsia="Simplified Arabic" w:hAnsi="Simplified Arabic" w:cs="Simplified Arabic"/>
          <w:sz w:val="28"/>
          <w:szCs w:val="28"/>
          <w:rtl/>
        </w:rPr>
        <w:t xml:space="preserve"> باستخدام المتوسطات الحسابية والانحرافات المعيارية والتباين، وتم استخدام المنهج الوصفي التحليلي في هذه الدراسة المناسبة الدراسة الظاهرة وتوصلت الدراسة إلى أنه لا توجد علاقة ذات دلالة إحصائية عند مستوى دلالة (0.05) في استجابات أفراد عينة الدراسة حول لا يوجد علاقة ذات دلالة معنوية بين التدريب وإنتاجية العاملين، </w:t>
      </w:r>
      <w:r w:rsidRPr="0097661E">
        <w:rPr>
          <w:rFonts w:ascii="Simplified Arabic" w:eastAsia="Simplified Arabic" w:hAnsi="Simplified Arabic" w:cs="Simplified Arabic"/>
          <w:sz w:val="28"/>
          <w:szCs w:val="28"/>
          <w:rtl/>
        </w:rPr>
        <w:lastRenderedPageBreak/>
        <w:t>ويؤكد تلك النتيجة معامل الارتباط (1.0) وبالتالي ترفض الدراسة الفرض الأول القائل بأن لا يوجد علاقة ذات دلالة معنوية بين التدريب وإنتاجية العاملين وتقبل الفرض البديل بأنه لا يوجد علاقة ذات دلالة معنوية بين التدريب وإنتاجية العاملين، وأتضح أنه توجد علاقة ذات دلالة إحصائية عند مستوى دلالة (0.05) في استجابات أفراد عينة الدراسة حول لا يوجد فروق ذات دلالة إحصائية عند مستوى دلالة معنوية (0.05&gt;) في وجهات نظر الموظفين في القطاعين العام والخاص حول اثر التدريب في رفع كفاءة العاملين حيث أن معامل الارتباط بلغت قيمته (0.071) وأوصت الدراسة بأنه لابد من إكساب الموظفين في القطاعين العام والخاص بعض المهارات اللازمة لتطوير كفاءاتها الإدارية لابد من زيادة الاستقرار للعاملين في العمل مما يؤدي إلى رفع الروح المعنوية للمتدربين ولابد تنمية اتجاهات الموظفين في القطاعين العام والخاص الإيجابية نحو العمل والعاملين معهم ولابد من مواكبة الموظفين في القطاعين العام والخاص للمستجدات في حقول المعرفة ذات العلاقة بعملهم.</w:t>
      </w:r>
    </w:p>
    <w:p w14:paraId="002491CE"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دراسة آل الذيب (2022): محددات فعالية التدريب وتأثيره على أداء العاملين في المنظمات الصحية.</w:t>
      </w:r>
    </w:p>
    <w:p w14:paraId="15FA2B75"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تركز الدراسة الحالية على أثر التدريب على أداء العاملين وبالتالي فإن الدراسة هدفت إلى دراسة أثر محددات التدريب التالية: طبيعة كل من الحقيبة التدريبية، ومكان التدريب المدربين بمركز الخدمات الطبية الجامعي بجامعة الملك عبد العزيز. ولتحقيق أهداف الدراسة استخدم الباحث المنهج الوصفي التحليلي، والاستبيان لجمع البيانات، وتكون من قسمين: القسم الأول البيانات الشخصية، والقسم الثاني عبارة عن خمسة محاور تبعاً لمتغيرات الدراسة، وتم تطبيق الدراسة على عينة من موظفي المركز بلغت (151) موظف. ومن أهم نتائج الدراسة وجود علاقة ارتباطية بين محددات التدريب وأداء العاملين وكان في المرتبة الأولى من حيث التأثير طبيعة مكان التدريب بمعامل ارتباط (0,765). يليها طبيعة المدربين (0,741)، يليها طبيعة المتدربين (0,689) وأخيراً طبيعة الحقيبة التدريبية بمعامل ارتباط (0,679). </w:t>
      </w:r>
      <w:r w:rsidRPr="0097661E">
        <w:rPr>
          <w:rFonts w:ascii="Simplified Arabic" w:eastAsia="Simplified Arabic" w:hAnsi="Simplified Arabic" w:cs="Simplified Arabic"/>
          <w:sz w:val="28"/>
          <w:szCs w:val="28"/>
          <w:rtl/>
        </w:rPr>
        <w:lastRenderedPageBreak/>
        <w:t>أهم التوصيات: التركيز بشكل أكبر على التدريب الداخلي. الاستمرارية في التدريب نظراً لأهميته وأثره في تحسين أداء العاملين. شرح أهداف البرنامج التدريبي للمتدربين استحداث أساليب غير تقليدية في التدريب.</w:t>
      </w:r>
    </w:p>
    <w:p w14:paraId="3961F402" w14:textId="6EAEB4D2" w:rsidR="00235AB1" w:rsidRPr="0097661E" w:rsidRDefault="00235AB1" w:rsidP="00235AB1">
      <w:pPr>
        <w:spacing w:line="360" w:lineRule="auto"/>
        <w:jc w:val="both"/>
        <w:rPr>
          <w:rFonts w:ascii="Simplified Arabic" w:eastAsia="Simplified Arabic" w:hAnsi="Simplified Arabic" w:cs="Simplified Arabic"/>
          <w:b/>
          <w:sz w:val="28"/>
          <w:szCs w:val="28"/>
        </w:rPr>
      </w:pPr>
      <w:r w:rsidRPr="0097661E">
        <w:rPr>
          <w:rFonts w:ascii="Simplified Arabic" w:eastAsia="Simplified Arabic" w:hAnsi="Simplified Arabic" w:cs="Simplified Arabic"/>
          <w:b/>
          <w:sz w:val="28"/>
          <w:szCs w:val="28"/>
          <w:rtl/>
        </w:rPr>
        <w:t>دراسة محمد (2018):</w:t>
      </w:r>
      <w:r w:rsidR="005558FD" w:rsidRPr="0097661E">
        <w:rPr>
          <w:rFonts w:ascii="Simplified Arabic" w:eastAsia="Simplified Arabic" w:hAnsi="Simplified Arabic" w:cs="Simplified Arabic"/>
          <w:b/>
          <w:sz w:val="28"/>
          <w:szCs w:val="28"/>
          <w:rtl/>
        </w:rPr>
        <w:t xml:space="preserve"> </w:t>
      </w:r>
      <w:r w:rsidR="005558FD" w:rsidRPr="0097661E">
        <w:rPr>
          <w:rFonts w:ascii="Simplified Arabic" w:eastAsia="Simplified Arabic" w:hAnsi="Simplified Arabic" w:cs="Simplified Arabic"/>
          <w:b/>
          <w:sz w:val="28"/>
          <w:szCs w:val="28"/>
          <w:rtl/>
        </w:rPr>
        <w:t>استراتيجية التدريب وأثرها على أداء العاملين</w:t>
      </w:r>
    </w:p>
    <w:p w14:paraId="7DDAC406" w14:textId="3A843A49"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التدريب هو أحد أبرز الأدوات في تطوير الموارد البشرية داخل المنظمات، حيث يقوم كثير من العاملين بالسفر لمسافات طويلة لحضور المؤتمرات وورش العمل لاكتساب المهارات والمعارف الضرورية في مجالات متعددة. يُعتبر التدريب عملية مستمرة وأساسية لاستمرارية نجاح المنظمات، حيث يُسهم في تطوير مهارات الفرد وتعزيز أساليبه السلوكية، ويساهم أيضًا في اكتسابه لمعرفة أعمق وأشمل في مجال </w:t>
      </w:r>
      <w:r w:rsidRPr="0097661E">
        <w:rPr>
          <w:rFonts w:ascii="Simplified Arabic" w:eastAsia="Simplified Arabic" w:hAnsi="Simplified Arabic" w:cs="Simplified Arabic" w:hint="cs"/>
          <w:sz w:val="28"/>
          <w:szCs w:val="28"/>
          <w:rtl/>
        </w:rPr>
        <w:t>عمله. وتُضي</w:t>
      </w:r>
      <w:r w:rsidRPr="0097661E">
        <w:rPr>
          <w:rFonts w:ascii="Simplified Arabic" w:eastAsia="Simplified Arabic" w:hAnsi="Simplified Arabic" w:cs="Simplified Arabic" w:hint="eastAsia"/>
          <w:sz w:val="28"/>
          <w:szCs w:val="28"/>
          <w:rtl/>
        </w:rPr>
        <w:t>ف</w:t>
      </w:r>
      <w:r w:rsidRPr="0097661E">
        <w:rPr>
          <w:rFonts w:ascii="Simplified Arabic" w:eastAsia="Simplified Arabic" w:hAnsi="Simplified Arabic" w:cs="Simplified Arabic"/>
          <w:sz w:val="28"/>
          <w:szCs w:val="28"/>
          <w:rtl/>
        </w:rPr>
        <w:t xml:space="preserve"> برامج التدريب قيمة جديدة للمنظمات من خلال توسيع قدرات ومهارات الأفراد، مما يساعد على تعزيز الأداء الوظيفي وتحسين النتائج العامة. بالإضافة إلى ذلك، يوفر التدريب للفرد الأمان والاستقرار الوظيفي، ويفتح أمامه فرصًا للتقدم وشغل المناصب القيادية سواء داخل المنظمة أو في سوق العمل بشكل عام. تهدف هذه الدراسة إلى تقييم سياسات التدريب المطبقة في الفنادق ذات الثلاث نجوم بالقاهرة، خاصة في قسم إنتاج الطعام (المطبخ)، وفحص تأثير البرامج التدريبية على أداء ومهارات العاملين بهذا القسم. ومن المفترض أن تُظهر الدراسة أن الفنادق تطبق سياسات تدريبية محددة، وأن هناك تأثيرًا إيجابيًا ومعنويًا للتدريب على رفع مستوى المهارات لدى العاملين في قسم إنتاج الطعام (المطبخ).وتمت الدراسة باستخدام أسلوب العينة العشوائية على عينة من عشرة فنادق ذات الثلاث نجوم في القاهرة، وأظهرت نتائج الدراسة وجود نقائص في سياسات التدريب المعمول بها وقلة في عدد البرامج التدريبية التي تعمل على رفع مستوى المهارات لدى العاملين في قسم إنتاج الطعام (المطبخ).</w:t>
      </w:r>
    </w:p>
    <w:p w14:paraId="7DBCDB15" w14:textId="77777777" w:rsidR="005558FD" w:rsidRPr="0097661E" w:rsidRDefault="005558FD" w:rsidP="00235AB1">
      <w:pPr>
        <w:spacing w:line="360" w:lineRule="auto"/>
        <w:jc w:val="both"/>
        <w:rPr>
          <w:rFonts w:ascii="Simplified Arabic" w:eastAsia="Simplified Arabic" w:hAnsi="Simplified Arabic" w:cs="Simplified Arabic"/>
          <w:sz w:val="28"/>
          <w:szCs w:val="28"/>
        </w:rPr>
      </w:pPr>
    </w:p>
    <w:p w14:paraId="4C9F21A6"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lastRenderedPageBreak/>
        <w:t>دراسة الرشيد (2014): اتجاهات العاملين نحو أثر التدريب على أداء العاملين </w:t>
      </w:r>
    </w:p>
    <w:p w14:paraId="0FDAC6BB"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يحتل الاستثمار في العنصر البشري مكانة متميزة في تحقيق التنمية لأية منظمة وذلك لتجديد قدرتها وحيويتها ومساعدتها على مواجهة التغيرات الداخلية والخارجية نظرا لأهمية الموارد البشرية، ويظهر ذلك من خلال إنفاق غالبية الدول المتقدمة والمنظمات المختلفة أموالا طائلة لتدريب العاملين لديها مما يؤكد أهمية الكوادر البشرية والعملية التدريبية التي تساعد على تحسين الأداء وتطوير وسائل العمل سعيا لتحقيق المزيد من الكفاءة والفاعلية في الإنتاج أو الخدمات المقدمة. وقد تزايد اهتمام الإدارة وتأكدها من الدور الاستراتيجي الذي يلعبه التدريب والتنمية في جعل الموارد البشرية ذات قدرات ومهارات ومعارف عالية المستوى لتمكينها من الابتكار والإبداع وتقديم الجديد الأجود من المنتجات والخدمات لتحقيق ميزة تنافسية ورضا عام عن المنظمة. (السالم، 2009 – الخطيب، 2006). ويأتي التدريب ومن خلال ارتباطه مع الواقع العملي كوسيلة أساسية لتحقيق أهداف وتطلعات المنظمة داخليا وخارجيا، كما أنه ونظرا للتطورات التكنولوجية، فإنه أصبح من الضرورة إعادة التدريب للعاملين بالمنظمة لإكسابهم الجديد من المعارف والقدرات والمهارات التي تساعدهم على أداء العمل بشكل متميز. (إبراهيم، 2009). وتهدف هذه الدراسة للتعرف أهمية الحاجة للاستثمار في التدريب، وعلى مستوى تأثير البرامج التدريبية في أداء العاملين وتطوير قدراتهم لإتمام المهام الوظيفية بشكل أفضل في قطاع الشئون الإدارية بالهيئة العامة للتعليم التطبيقي والتدريب في دولة الكويت.</w:t>
      </w:r>
    </w:p>
    <w:p w14:paraId="5706BD36"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w:t>
      </w:r>
      <w:r w:rsidRPr="0097661E">
        <w:rPr>
          <w:rFonts w:ascii="Simplified Arabic" w:eastAsia="Simplified Arabic" w:hAnsi="Simplified Arabic" w:cs="Simplified Arabic"/>
          <w:sz w:val="28"/>
          <w:szCs w:val="28"/>
        </w:rPr>
        <w:t>Rajeswari And Palanicham</w:t>
      </w:r>
      <w:r w:rsidRPr="0097661E">
        <w:rPr>
          <w:rFonts w:ascii="Simplified Arabic" w:eastAsia="Simplified Arabic" w:hAnsi="Simplified Arabic" w:cs="Simplified Arabic"/>
          <w:sz w:val="28"/>
          <w:szCs w:val="28"/>
          <w:rtl/>
        </w:rPr>
        <w:t xml:space="preserve"> (2014): أثر التدريب والتطوير على أداء العاملين في بعض مؤسسات القطاع العام.</w:t>
      </w:r>
    </w:p>
    <w:p w14:paraId="3895B32F"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 وقد طبقت الدراسة على ٣٥٠ موظف شمل ٦٠ مدراء تنفيذيين، و٦٣ مشرف و۲۲۷ موظف وقد خلصت الدراسة إلى أن التدريب ميزة هامة جدا في عصرنا الحاضر والذي يساهم بشكل مباشر في </w:t>
      </w:r>
      <w:r w:rsidRPr="0097661E">
        <w:rPr>
          <w:rFonts w:ascii="Simplified Arabic" w:eastAsia="Simplified Arabic" w:hAnsi="Simplified Arabic" w:cs="Simplified Arabic"/>
          <w:sz w:val="28"/>
          <w:szCs w:val="28"/>
          <w:rtl/>
        </w:rPr>
        <w:lastRenderedPageBreak/>
        <w:t>تحقيق المنظمة لأهدافها. كما أن معظم المنظمات اليوم قد جعلت لها برامج وأقسام خاصة للتدريب على أساس منتظم حيث أن التدريب يساهم في زيادة المهارات والمعارف للعاملين مما يساهم في تحقيق المنظمة لأهدافها ورفع كفاءتها الإنتاجية. وتكشف هذه الدراسة بأن أثر التدريب والرضا الوظيفي في بعض منظمات القطاع العام لا يتماشى مع أفضل الممارسات المطلوبة فيما يخص منهجية ومستويات الأداء للعاملين بعد التدريب لتطوير المهارات والمعارف لديهم كما هو مطلوب. وقد أوصت الدراسة بأن تتم عملية المشاركة في التدريب حسب الأصول الصحيحة، كما يجب على منظمات القطاع العام المساعدة في تحديد طرق الأداء الجيدة وتوجيهها في تحقيق زيادة المعرفة لدى العاملين.</w:t>
      </w:r>
    </w:p>
    <w:p w14:paraId="6207E17F"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w:t>
      </w:r>
      <w:r w:rsidRPr="0097661E">
        <w:rPr>
          <w:rFonts w:ascii="Simplified Arabic" w:eastAsia="Simplified Arabic" w:hAnsi="Simplified Arabic" w:cs="Simplified Arabic"/>
          <w:sz w:val="28"/>
          <w:szCs w:val="28"/>
        </w:rPr>
        <w:t>Shuibin et al</w:t>
      </w:r>
      <w:r w:rsidRPr="0097661E">
        <w:rPr>
          <w:rFonts w:ascii="Simplified Arabic" w:eastAsia="Simplified Arabic" w:hAnsi="Simplified Arabic" w:cs="Simplified Arabic"/>
          <w:sz w:val="28"/>
          <w:szCs w:val="28"/>
          <w:rtl/>
        </w:rPr>
        <w:t>(2020) : تقييم لتأثير التدريب والتطوير على إنتاجية الموظفين في دائرة        التعليم .</w:t>
      </w:r>
    </w:p>
    <w:p w14:paraId="6362B3A7"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التدريب والتطوير له تأثير أكبر على أنشطة مؤسسات القطاع العام. تفشل بعض المنظمات في تنفيذ التدريب والتطوير بشكل كامل في عملياتها دون المشاركة المناسبة للمدربين المتخصصين أو عدم كفاية الموارد لتدريب موظفيها أو موظفيها في كثير من الأحيان. تتناول الدراسة تأثير التدريب والتطوير في القطاع العام، في بلدية وا، ولا سيما خدمة التعليم في غانا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قامت الدراسة بتحليل التركيبة السكانية للمستجيبين، والعوامل المهمة في حل مشاكل الأداء، والأنشطة الإدارية الأخرى التي تؤثر على إنتاجية الموظف بجانب التدريب والتطوير، وتوصيات حول كيفية تنفيذ التدريب والتطوير في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واستخدم الباحثون الاستبيانات كأداة للحصول على البيانات من المجيبين. ومع ذلك، لاحظت الدراسة وجود فجوة تتمثل في أن الموظفين ليسوا على اطلاع جيد بالمعلومات المتعلقة بسياسة التدريب المحددة جيدًا مما يجعل من الصعب على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إجراء التدريب والتطوير بفعالية وكفاءة. ولذلك توصي الدراسة بأن إدارة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وكذلك الموظفين يجب أن يكون لديهم سياسة تدريب محددة بشكل جيد. يجب على </w:t>
      </w:r>
      <w:r w:rsidRPr="0097661E">
        <w:rPr>
          <w:rFonts w:ascii="Simplified Arabic" w:eastAsia="Simplified Arabic" w:hAnsi="Simplified Arabic" w:cs="Simplified Arabic"/>
          <w:sz w:val="28"/>
          <w:szCs w:val="28"/>
          <w:rtl/>
        </w:rPr>
        <w:lastRenderedPageBreak/>
        <w:t xml:space="preserve">الإدارة تعزيز قنوات الاتصال الخاصة بها مع المعلمين للتأكد من أنهم على اطلاع على القضايا المتعلقة بسياسات التدريب وتقييم احتياجات التدريب. يجب أن توفر الحكومة التمويل الكافي لـ </w:t>
      </w:r>
      <w:r w:rsidRPr="0097661E">
        <w:rPr>
          <w:rFonts w:ascii="Simplified Arabic" w:eastAsia="Simplified Arabic" w:hAnsi="Simplified Arabic" w:cs="Simplified Arabic"/>
          <w:sz w:val="28"/>
          <w:szCs w:val="28"/>
        </w:rPr>
        <w:t>GES</w:t>
      </w:r>
      <w:r w:rsidRPr="0097661E">
        <w:rPr>
          <w:rFonts w:ascii="Simplified Arabic" w:eastAsia="Simplified Arabic" w:hAnsi="Simplified Arabic" w:cs="Simplified Arabic"/>
          <w:sz w:val="28"/>
          <w:szCs w:val="28"/>
          <w:rtl/>
        </w:rPr>
        <w:t xml:space="preserve"> لتنفيذ برامج التدريب والتطوير بشكل فعال لضمان جودة أفضل للخدمة في بلدية والبلد ككل.        </w:t>
      </w:r>
    </w:p>
    <w:p w14:paraId="5C930ACC"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(2022)  </w:t>
      </w:r>
      <w:r w:rsidRPr="0097661E">
        <w:rPr>
          <w:rFonts w:ascii="Simplified Arabic" w:eastAsia="Simplified Arabic" w:hAnsi="Simplified Arabic" w:cs="Simplified Arabic"/>
          <w:sz w:val="28"/>
          <w:szCs w:val="28"/>
        </w:rPr>
        <w:t>Abdulrahman &amp; Mshelia</w:t>
      </w:r>
      <w:r w:rsidRPr="0097661E">
        <w:rPr>
          <w:rFonts w:ascii="Simplified Arabic" w:eastAsia="Simplified Arabic" w:hAnsi="Simplified Arabic" w:cs="Simplified Arabic"/>
          <w:sz w:val="28"/>
          <w:szCs w:val="28"/>
          <w:rtl/>
        </w:rPr>
        <w:t>: تأثير التدريب والتطوير على أداء الموظفين.</w:t>
      </w:r>
    </w:p>
    <w:p w14:paraId="10121AFD"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تناولت هذه الدراسة تأثير التدريب والتطوير على أداء الموظفين في رمات بوليتكنيك، مايدوجوري والبوليتكنيك الفيدرالية، مايدوجوري. يشمل التدريب والتطوير جميع المحاولات لتحسين الأداء من خلال زيادة قدرة الموظف على الأداء من خلال التعلم. واعتمدت الدراسة تصميم البحث الوصفي المسحي. تم استخدام تقنية أخذ العينات الهادفة في اثنين من الكليات التقنية المختارة (الولاية والفدرالية). وكان للدراسة أربعة أهداف. هناك أربعة أسئلة بحثية توجه إجراء الدراسة. تم صياغة واختبار أربع فرضيات صفرية عند مستوى دلالة 0.05. كانت الأداة المستخدمة لجمع البيانات هي تصميم الاستبيان المنظم بما يتماشى مع مقياس تصنيف ليكرت ذو الأربعة لترات. تم التحقق من صحة الأداة من قبل اثنين من الخبراء. وقد شملت الدراسة عينة حجمها 364 فرداً من أصل 3989 مجتمعاً من خلال معادلة حجم العينة تارو يماني. تمت الإجابة على أسئلة البحث باستخدام المتوسط والانحراف المعياري بينما تم اختبار الفرضيات الصفرية باستخدام اختبار </w:t>
      </w:r>
      <w:r w:rsidRPr="0097661E">
        <w:rPr>
          <w:rFonts w:ascii="Simplified Arabic" w:eastAsia="Simplified Arabic" w:hAnsi="Simplified Arabic" w:cs="Simplified Arabic"/>
          <w:sz w:val="28"/>
          <w:szCs w:val="28"/>
        </w:rPr>
        <w:t>t</w:t>
      </w:r>
      <w:r w:rsidRPr="0097661E">
        <w:rPr>
          <w:rFonts w:ascii="Simplified Arabic" w:eastAsia="Simplified Arabic" w:hAnsi="Simplified Arabic" w:cs="Simplified Arabic"/>
          <w:sz w:val="28"/>
          <w:szCs w:val="28"/>
          <w:rtl/>
        </w:rPr>
        <w:t xml:space="preserve"> للعينات المستقلة. بناءً على التحليل، كشفت الدراسة، من بين أمور أخرى، أن التدريب والتطوير لهما تأثير إيجابي على أداء الموظفين (المحاضرين)؛ تحدد الفنون التطبيقية احتياجات التدريب والتطوير من خلال الحد الأدنى من توصيات </w:t>
      </w:r>
      <w:r w:rsidRPr="0097661E">
        <w:rPr>
          <w:rFonts w:ascii="Simplified Arabic" w:eastAsia="Simplified Arabic" w:hAnsi="Simplified Arabic" w:cs="Simplified Arabic"/>
          <w:sz w:val="28"/>
          <w:szCs w:val="28"/>
        </w:rPr>
        <w:t>NBTE</w:t>
      </w:r>
      <w:r w:rsidRPr="0097661E">
        <w:rPr>
          <w:rFonts w:ascii="Simplified Arabic" w:eastAsia="Simplified Arabic" w:hAnsi="Simplified Arabic" w:cs="Simplified Arabic"/>
          <w:sz w:val="28"/>
          <w:szCs w:val="28"/>
          <w:rtl/>
        </w:rPr>
        <w:t xml:space="preserve"> القياسية وتوصيات ممارسة الاعتماد وتوصيات مديرية ضمان الجودة وقائمة المراجعة الإدارية والصندوق الاستئماني للتعليم العالي وهي طرق لتحديد احتياجات التدريب والتطوير في الفنون التطبيقية. وأوصت الدراسة بضرورة أن </w:t>
      </w:r>
      <w:r w:rsidRPr="0097661E">
        <w:rPr>
          <w:rFonts w:ascii="Simplified Arabic" w:eastAsia="Simplified Arabic" w:hAnsi="Simplified Arabic" w:cs="Simplified Arabic"/>
          <w:sz w:val="28"/>
          <w:szCs w:val="28"/>
          <w:rtl/>
        </w:rPr>
        <w:lastRenderedPageBreak/>
        <w:t xml:space="preserve">تعمل الكليات التقنية على تشجيع ورعاية موظفيها للتدريب والتطوير باعتباره وسيلة يقوم الموظفون من خلالها بتحديث معارفهم. </w:t>
      </w:r>
    </w:p>
    <w:p w14:paraId="21A21E73"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دراسة </w:t>
      </w:r>
      <w:r w:rsidRPr="0097661E">
        <w:rPr>
          <w:rFonts w:ascii="Simplified Arabic" w:eastAsia="Simplified Arabic" w:hAnsi="Simplified Arabic" w:cs="Simplified Arabic"/>
          <w:sz w:val="28"/>
          <w:szCs w:val="28"/>
        </w:rPr>
        <w:t>Shafiq, S., &amp; Hamza</w:t>
      </w:r>
      <w:r w:rsidRPr="0097661E">
        <w:rPr>
          <w:rFonts w:ascii="Simplified Arabic" w:eastAsia="Simplified Arabic" w:hAnsi="Simplified Arabic" w:cs="Simplified Arabic"/>
          <w:sz w:val="28"/>
          <w:szCs w:val="28"/>
          <w:rtl/>
        </w:rPr>
        <w:t xml:space="preserve"> (2017) : أثر التدريب والتطوير على أداء العاملين في الشركات الخاصة.   </w:t>
      </w:r>
    </w:p>
    <w:p w14:paraId="6376E0A4"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هدفت هذه الدراسة إلى معرفة أثر التدريب والتطوير على الأداء التنظيمي، ومعرفة التأثير المعتدل للالتزام التنظيمي على العلاقة بين التدريب والتطوير والأداء التنظيمي. تم إجراء هذه الدراسة في ثلاث شركات وهي شركة كينيا باور، وشركة كينجن وشركة مومياس للسكر. تم اعتماد تصميم المسح الوصفي في الدراسة. بلغ مجتمع الدراسة 5866 موظفا في الشركات الثلاث. وتوصلت الدراسة إلى أن التدريب والتطوير لهما تأثير كبير على الأداء التنظيمي. كما أظهرت الدراسة أن الالتزام الوجداني والالتزام المستمر والالتزام المعياري يخفف من العلاقة بين التدريب والتطوير والأداء التنظيمي.</w:t>
      </w:r>
    </w:p>
    <w:p w14:paraId="6294DCA0" w14:textId="77777777" w:rsidR="00235AB1" w:rsidRPr="0097661E" w:rsidRDefault="00235AB1" w:rsidP="00235AB1">
      <w:pPr>
        <w:spacing w:line="360" w:lineRule="auto"/>
        <w:jc w:val="both"/>
        <w:rPr>
          <w:rFonts w:ascii="Simplified Arabic" w:eastAsia="Simplified Arabic" w:hAnsi="Simplified Arabic" w:cs="Simplified Arabic"/>
          <w:sz w:val="28"/>
          <w:szCs w:val="28"/>
        </w:rPr>
      </w:pPr>
      <w:r w:rsidRPr="0097661E">
        <w:rPr>
          <w:rFonts w:ascii="Simplified Arabic" w:eastAsia="Simplified Arabic" w:hAnsi="Simplified Arabic" w:cs="Simplified Arabic"/>
          <w:sz w:val="28"/>
          <w:szCs w:val="28"/>
          <w:rtl/>
        </w:rPr>
        <w:t xml:space="preserve">التعقيب على الدراسات السابقة: يتشابه البحث الحالي مع الدراسة السابقة في اتباع المنهج الوصفي التحليلي  وكما تتشابه في كون بعض الدراسات قد اعتمدت على اختيار العينة بشكل عشوائي، كما  تم استخدام الاستبيان في معظم الدراسة كأداة لجمع البيانات من مجتمع البحث ، في حين كونها اختلفت في تركيزها على استقطاب الكفاءات العالية من خلال برامج التدريب التطوير المهني . </w:t>
      </w:r>
    </w:p>
    <w:p w14:paraId="79143C2F" w14:textId="77777777" w:rsidR="00235AB1" w:rsidRPr="0097661E" w:rsidRDefault="00235AB1">
      <w:pPr>
        <w:spacing w:line="360" w:lineRule="auto"/>
        <w:rPr>
          <w:rFonts w:ascii="Simplified Arabic" w:eastAsia="Simplified Arabic" w:hAnsi="Simplified Arabic" w:cs="Simplified Arabic"/>
          <w:b/>
          <w:sz w:val="32"/>
          <w:szCs w:val="32"/>
          <w:u w:val="single"/>
          <w:rtl/>
        </w:rPr>
      </w:pPr>
    </w:p>
    <w:p w14:paraId="3039303A" w14:textId="29D5639C" w:rsidR="00235AB1" w:rsidRPr="0097661E" w:rsidRDefault="00235AB1">
      <w:pPr>
        <w:spacing w:line="360" w:lineRule="auto"/>
        <w:rPr>
          <w:rFonts w:ascii="Simplified Arabic" w:eastAsia="Simplified Arabic" w:hAnsi="Simplified Arabic" w:cs="Simplified Arabic"/>
          <w:b/>
          <w:sz w:val="32"/>
          <w:szCs w:val="32"/>
          <w:u w:val="single"/>
        </w:rPr>
      </w:pPr>
    </w:p>
    <w:p w14:paraId="7A5B1795" w14:textId="13A4AD03" w:rsidR="002B2C2B" w:rsidRPr="0097661E" w:rsidRDefault="002B2C2B">
      <w:pPr>
        <w:spacing w:line="360" w:lineRule="auto"/>
        <w:rPr>
          <w:rFonts w:ascii="Simplified Arabic" w:eastAsia="Simplified Arabic" w:hAnsi="Simplified Arabic" w:cs="Simplified Arabic"/>
          <w:b/>
          <w:sz w:val="32"/>
          <w:szCs w:val="32"/>
          <w:u w:val="single"/>
        </w:rPr>
      </w:pPr>
    </w:p>
    <w:p w14:paraId="2F8E0590" w14:textId="76782500" w:rsidR="002B2C2B" w:rsidRPr="0097661E" w:rsidRDefault="002B2C2B">
      <w:pPr>
        <w:spacing w:line="360" w:lineRule="auto"/>
        <w:rPr>
          <w:rFonts w:ascii="Simplified Arabic" w:eastAsia="Simplified Arabic" w:hAnsi="Simplified Arabic" w:cs="Simplified Arabic"/>
          <w:b/>
          <w:sz w:val="32"/>
          <w:szCs w:val="32"/>
          <w:u w:val="single"/>
        </w:rPr>
      </w:pPr>
    </w:p>
    <w:p w14:paraId="7A3059F9" w14:textId="17E30C09" w:rsidR="002B2C2B" w:rsidRPr="0097661E" w:rsidRDefault="002B2C2B">
      <w:pPr>
        <w:spacing w:line="360" w:lineRule="auto"/>
        <w:rPr>
          <w:rFonts w:ascii="Simplified Arabic" w:eastAsia="Simplified Arabic" w:hAnsi="Simplified Arabic" w:cs="Simplified Arabic"/>
          <w:b/>
          <w:sz w:val="32"/>
          <w:szCs w:val="32"/>
          <w:u w:val="single"/>
          <w:rtl/>
        </w:rPr>
      </w:pPr>
    </w:p>
    <w:p w14:paraId="7C5160CD" w14:textId="58FB86C4" w:rsidR="002B2C2B" w:rsidRPr="0097661E" w:rsidRDefault="002B2C2B">
      <w:pPr>
        <w:spacing w:line="360" w:lineRule="auto"/>
        <w:rPr>
          <w:rFonts w:ascii="Simplified Arabic" w:eastAsia="Simplified Arabic" w:hAnsi="Simplified Arabic" w:cs="Simplified Arabic"/>
          <w:b/>
          <w:sz w:val="32"/>
          <w:szCs w:val="32"/>
          <w:u w:val="single"/>
          <w:rtl/>
        </w:rPr>
      </w:pPr>
    </w:p>
    <w:p w14:paraId="446DF56E" w14:textId="496D49D6" w:rsidR="002B2C2B" w:rsidRPr="0097661E" w:rsidRDefault="002B2C2B">
      <w:pPr>
        <w:spacing w:line="360" w:lineRule="auto"/>
        <w:rPr>
          <w:rFonts w:ascii="Simplified Arabic" w:eastAsia="Simplified Arabic" w:hAnsi="Simplified Arabic" w:cs="Simplified Arabic"/>
          <w:b/>
          <w:sz w:val="32"/>
          <w:szCs w:val="32"/>
          <w:u w:val="single"/>
          <w:rtl/>
        </w:rPr>
      </w:pPr>
    </w:p>
    <w:p w14:paraId="00B67E86" w14:textId="74207DBE" w:rsidR="002B2C2B" w:rsidRPr="0097661E" w:rsidRDefault="002B2C2B">
      <w:pPr>
        <w:spacing w:line="360" w:lineRule="auto"/>
        <w:rPr>
          <w:rFonts w:ascii="Simplified Arabic" w:eastAsia="Simplified Arabic" w:hAnsi="Simplified Arabic" w:cs="Simplified Arabic"/>
          <w:b/>
          <w:sz w:val="32"/>
          <w:szCs w:val="32"/>
          <w:u w:val="single"/>
          <w:rtl/>
        </w:rPr>
      </w:pPr>
    </w:p>
    <w:p w14:paraId="1D84E287" w14:textId="77777777" w:rsidR="002B2C2B" w:rsidRPr="0097661E" w:rsidRDefault="002B2C2B">
      <w:pPr>
        <w:spacing w:line="360" w:lineRule="auto"/>
        <w:rPr>
          <w:rFonts w:ascii="Simplified Arabic" w:eastAsia="Simplified Arabic" w:hAnsi="Simplified Arabic" w:cs="Simplified Arabic"/>
          <w:b/>
          <w:sz w:val="32"/>
          <w:szCs w:val="32"/>
          <w:u w:val="single"/>
        </w:rPr>
      </w:pPr>
    </w:p>
    <w:p w14:paraId="79FB788A" w14:textId="3F4C3C85" w:rsidR="002B2C2B" w:rsidRPr="0097661E" w:rsidRDefault="002B2C2B">
      <w:pPr>
        <w:spacing w:line="360" w:lineRule="auto"/>
        <w:rPr>
          <w:rFonts w:ascii="Simplified Arabic" w:eastAsia="Simplified Arabic" w:hAnsi="Simplified Arabic" w:cs="Simplified Arabic"/>
          <w:b/>
          <w:sz w:val="32"/>
          <w:szCs w:val="32"/>
          <w:u w:val="single"/>
        </w:rPr>
      </w:pPr>
    </w:p>
    <w:p w14:paraId="6ABA93DA" w14:textId="05895058" w:rsidR="002B2C2B" w:rsidRPr="0097661E" w:rsidRDefault="002B2C2B" w:rsidP="00D7798A">
      <w:pPr>
        <w:pStyle w:val="Heading1"/>
        <w:jc w:val="center"/>
        <w:rPr>
          <w:rFonts w:ascii="Simplified Arabic" w:hAnsi="Simplified Arabic" w:cs="Simplified Arabic" w:hint="cs"/>
          <w:b w:val="0"/>
          <w:bCs/>
          <w:sz w:val="32"/>
          <w:szCs w:val="32"/>
          <w:u w:val="single"/>
          <w:rtl/>
        </w:rPr>
      </w:pPr>
      <w:bookmarkStart w:id="33" w:name="_Toc183091521"/>
      <w:r w:rsidRPr="0097661E">
        <w:rPr>
          <w:rFonts w:ascii="Simplified Arabic" w:hAnsi="Simplified Arabic" w:cs="Simplified Arabic" w:hint="cs"/>
          <w:b w:val="0"/>
          <w:bCs/>
          <w:sz w:val="32"/>
          <w:szCs w:val="32"/>
          <w:u w:val="single"/>
          <w:rtl/>
        </w:rPr>
        <w:t>الفصل الثالث</w:t>
      </w:r>
      <w:bookmarkEnd w:id="33"/>
    </w:p>
    <w:p w14:paraId="7FDBE98D" w14:textId="4BE128B2" w:rsidR="002B2C2B" w:rsidRPr="0097661E" w:rsidRDefault="002B2C2B" w:rsidP="00D7798A">
      <w:pPr>
        <w:pStyle w:val="Heading1"/>
        <w:jc w:val="center"/>
        <w:rPr>
          <w:rFonts w:ascii="Simplified Arabic" w:hAnsi="Simplified Arabic" w:cs="Simplified Arabic" w:hint="cs"/>
          <w:b w:val="0"/>
          <w:bCs/>
          <w:sz w:val="32"/>
          <w:szCs w:val="32"/>
          <w:u w:val="single"/>
          <w:rtl/>
        </w:rPr>
      </w:pPr>
      <w:bookmarkStart w:id="34" w:name="_Toc183091522"/>
      <w:r w:rsidRPr="0097661E">
        <w:rPr>
          <w:rFonts w:ascii="Simplified Arabic" w:hAnsi="Simplified Arabic" w:cs="Simplified Arabic" w:hint="cs"/>
          <w:b w:val="0"/>
          <w:bCs/>
          <w:sz w:val="32"/>
          <w:szCs w:val="32"/>
          <w:u w:val="single"/>
          <w:rtl/>
        </w:rPr>
        <w:t>منهجية الدراسة</w:t>
      </w:r>
      <w:bookmarkEnd w:id="34"/>
    </w:p>
    <w:p w14:paraId="0A6C5A78" w14:textId="77777777" w:rsidR="004D2587" w:rsidRPr="0097661E" w:rsidRDefault="004D2587">
      <w:pPr>
        <w:spacing w:line="360" w:lineRule="auto"/>
        <w:rPr>
          <w:rFonts w:ascii="Simplified Arabic" w:eastAsia="Simplified Arabic" w:hAnsi="Simplified Arabic" w:cs="Simplified Arabic"/>
          <w:sz w:val="28"/>
          <w:szCs w:val="28"/>
          <w:u w:val="single"/>
        </w:rPr>
      </w:pPr>
    </w:p>
    <w:p w14:paraId="79D7583A" w14:textId="77777777" w:rsidR="004D2587" w:rsidRPr="0097661E" w:rsidRDefault="004D2587">
      <w:pPr>
        <w:spacing w:line="360" w:lineRule="auto"/>
        <w:rPr>
          <w:rFonts w:ascii="Simplified Arabic" w:eastAsia="Simplified Arabic" w:hAnsi="Simplified Arabic" w:cs="Simplified Arabic"/>
          <w:sz w:val="28"/>
          <w:szCs w:val="28"/>
          <w:u w:val="single"/>
        </w:rPr>
      </w:pPr>
    </w:p>
    <w:p w14:paraId="21361E3E" w14:textId="0DF327D8" w:rsidR="00235AB1" w:rsidRPr="0097661E" w:rsidRDefault="00235AB1">
      <w:pPr>
        <w:spacing w:line="360" w:lineRule="auto"/>
        <w:rPr>
          <w:rFonts w:ascii="Simplified Arabic" w:eastAsia="Simplified Arabic" w:hAnsi="Simplified Arabic" w:cs="Simplified Arabic"/>
          <w:sz w:val="28"/>
          <w:szCs w:val="28"/>
          <w:u w:val="single"/>
          <w:rtl/>
        </w:rPr>
      </w:pPr>
    </w:p>
    <w:p w14:paraId="444C31EE" w14:textId="3A245499" w:rsidR="002B2C2B" w:rsidRPr="0097661E" w:rsidRDefault="002B2C2B">
      <w:pPr>
        <w:spacing w:line="360" w:lineRule="auto"/>
        <w:rPr>
          <w:rFonts w:ascii="Simplified Arabic" w:eastAsia="Simplified Arabic" w:hAnsi="Simplified Arabic" w:cs="Simplified Arabic"/>
          <w:sz w:val="28"/>
          <w:szCs w:val="28"/>
          <w:u w:val="single"/>
          <w:rtl/>
        </w:rPr>
      </w:pPr>
    </w:p>
    <w:p w14:paraId="1ECE42F5" w14:textId="69EB6E85" w:rsidR="002B2C2B" w:rsidRPr="0097661E" w:rsidRDefault="002B2C2B">
      <w:pPr>
        <w:spacing w:line="360" w:lineRule="auto"/>
        <w:rPr>
          <w:rFonts w:ascii="Simplified Arabic" w:eastAsia="Simplified Arabic" w:hAnsi="Simplified Arabic" w:cs="Simplified Arabic"/>
          <w:sz w:val="28"/>
          <w:szCs w:val="28"/>
          <w:u w:val="single"/>
          <w:rtl/>
        </w:rPr>
      </w:pPr>
    </w:p>
    <w:p w14:paraId="07FBC308" w14:textId="6075ADCC" w:rsidR="002B2C2B" w:rsidRPr="0097661E" w:rsidRDefault="002B2C2B">
      <w:pPr>
        <w:spacing w:line="360" w:lineRule="auto"/>
        <w:rPr>
          <w:rFonts w:ascii="Simplified Arabic" w:eastAsia="Simplified Arabic" w:hAnsi="Simplified Arabic" w:cs="Simplified Arabic"/>
          <w:sz w:val="28"/>
          <w:szCs w:val="28"/>
          <w:u w:val="single"/>
          <w:rtl/>
        </w:rPr>
      </w:pPr>
    </w:p>
    <w:p w14:paraId="1D99452D" w14:textId="1BFF8F90" w:rsidR="002B2C2B" w:rsidRPr="0097661E" w:rsidRDefault="002B2C2B">
      <w:pPr>
        <w:spacing w:line="360" w:lineRule="auto"/>
        <w:rPr>
          <w:rFonts w:ascii="Simplified Arabic" w:eastAsia="Simplified Arabic" w:hAnsi="Simplified Arabic" w:cs="Simplified Arabic"/>
          <w:sz w:val="28"/>
          <w:szCs w:val="28"/>
          <w:u w:val="single"/>
          <w:rtl/>
        </w:rPr>
      </w:pPr>
    </w:p>
    <w:p w14:paraId="36335457" w14:textId="6A375CF4" w:rsidR="002B2C2B" w:rsidRPr="0097661E" w:rsidRDefault="002B2C2B">
      <w:pPr>
        <w:spacing w:line="360" w:lineRule="auto"/>
        <w:rPr>
          <w:rFonts w:ascii="Simplified Arabic" w:eastAsia="Simplified Arabic" w:hAnsi="Simplified Arabic" w:cs="Simplified Arabic"/>
          <w:sz w:val="28"/>
          <w:szCs w:val="28"/>
          <w:u w:val="single"/>
          <w:rtl/>
        </w:rPr>
      </w:pPr>
    </w:p>
    <w:p w14:paraId="56B5CB2A" w14:textId="77777777" w:rsidR="002B2C2B" w:rsidRPr="0097661E" w:rsidRDefault="002B2C2B" w:rsidP="002B2C2B">
      <w:pPr>
        <w:spacing w:after="0" w:line="360" w:lineRule="auto"/>
        <w:ind w:firstLine="720"/>
        <w:jc w:val="both"/>
        <w:rPr>
          <w:rFonts w:ascii="Simplified Arabic" w:hAnsi="Simplified Arabic" w:cs="Simplified Arabic"/>
          <w:sz w:val="28"/>
          <w:szCs w:val="28"/>
          <w:rtl/>
        </w:rPr>
      </w:pPr>
      <w:r w:rsidRPr="0097661E">
        <w:rPr>
          <w:rFonts w:ascii="Simplified Arabic" w:hAnsi="Simplified Arabic" w:cs="Simplified Arabic"/>
          <w:sz w:val="28"/>
          <w:szCs w:val="28"/>
          <w:rtl/>
        </w:rPr>
        <w:t xml:space="preserve">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w:t>
      </w:r>
      <w:r w:rsidRPr="0097661E">
        <w:rPr>
          <w:rFonts w:ascii="Simplified Arabic" w:eastAsia="Arabic Transparent" w:hAnsi="Simplified Arabic" w:cs="Simplified Arabic"/>
          <w:sz w:val="28"/>
          <w:szCs w:val="28"/>
          <w:highlight w:val="white"/>
          <w:rtl/>
        </w:rPr>
        <w:t>وقياس متغيرات الدراسة</w:t>
      </w:r>
      <w:r w:rsidRPr="0097661E">
        <w:rPr>
          <w:rFonts w:ascii="Simplified Arabic" w:hAnsi="Simplified Arabic" w:cs="Simplified Arabic"/>
          <w:sz w:val="28"/>
          <w:szCs w:val="28"/>
          <w:rtl/>
        </w:rPr>
        <w:t xml:space="preserve"> والأساليب الإحصائية المستخدمة لتحليل البيانات.</w:t>
      </w:r>
    </w:p>
    <w:p w14:paraId="173FFE2D" w14:textId="77777777" w:rsidR="002B2C2B" w:rsidRPr="0097661E" w:rsidRDefault="002B2C2B" w:rsidP="002B2C2B">
      <w:pPr>
        <w:pStyle w:val="Heading1"/>
        <w:numPr>
          <w:ilvl w:val="0"/>
          <w:numId w:val="10"/>
        </w:numPr>
        <w:spacing w:before="240" w:after="0" w:line="360" w:lineRule="auto"/>
        <w:jc w:val="both"/>
        <w:rPr>
          <w:rFonts w:ascii="Simplified Arabic" w:hAnsi="Simplified Arabic" w:cs="Simplified Arabic"/>
          <w:sz w:val="28"/>
          <w:szCs w:val="28"/>
          <w:rtl/>
        </w:rPr>
      </w:pPr>
      <w:bookmarkStart w:id="35" w:name="_Toc140977704"/>
      <w:bookmarkStart w:id="36" w:name="_Hlk135128574"/>
      <w:r w:rsidRPr="0097661E">
        <w:rPr>
          <w:rFonts w:ascii="Simplified Arabic" w:hAnsi="Simplified Arabic" w:cs="Simplified Arabic"/>
          <w:sz w:val="28"/>
          <w:szCs w:val="28"/>
          <w:rtl/>
        </w:rPr>
        <w:t xml:space="preserve"> </w:t>
      </w:r>
      <w:bookmarkStart w:id="37" w:name="_Toc179292954"/>
      <w:bookmarkStart w:id="38" w:name="_Toc183091523"/>
      <w:r w:rsidRPr="0097661E">
        <w:rPr>
          <w:rFonts w:ascii="Simplified Arabic" w:hAnsi="Simplified Arabic" w:cs="Simplified Arabic"/>
          <w:sz w:val="28"/>
          <w:szCs w:val="28"/>
          <w:rtl/>
        </w:rPr>
        <w:t>منهج الدراسة:</w:t>
      </w:r>
      <w:bookmarkEnd w:id="35"/>
      <w:bookmarkEnd w:id="37"/>
      <w:bookmarkEnd w:id="38"/>
      <w:r w:rsidRPr="0097661E">
        <w:rPr>
          <w:rFonts w:ascii="Simplified Arabic" w:hAnsi="Simplified Arabic" w:cs="Simplified Arabic"/>
          <w:sz w:val="28"/>
          <w:szCs w:val="28"/>
          <w:rtl/>
        </w:rPr>
        <w:t xml:space="preserve">  </w:t>
      </w:r>
    </w:p>
    <w:p w14:paraId="0D06B7C0" w14:textId="77777777" w:rsidR="002B2C2B" w:rsidRPr="0097661E" w:rsidRDefault="002B2C2B" w:rsidP="002B2C2B">
      <w:pPr>
        <w:spacing w:line="360" w:lineRule="auto"/>
        <w:ind w:left="102"/>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يعرف</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المنهج</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بأنه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وسيلة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تحقيق</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الهدف</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وهو</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الطريق</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المحدد</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لتنظيم</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النشاط</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كما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يعرف</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بأنه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فن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ترتيب</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الأفكار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ترتيبًا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دقيقًا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بحيث</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يؤدي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إلي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الكشف</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حقيقة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مجهولة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أو</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البرهنة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علي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صحة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حقيقة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 xml:space="preserve">معلومة </w:t>
      </w:r>
      <w:r w:rsidRPr="0097661E">
        <w:rPr>
          <w:rFonts w:ascii="Simplified Arabic" w:hAnsi="Simplified Arabic" w:cs="Simplified Arabic"/>
          <w:sz w:val="28"/>
          <w:szCs w:val="28"/>
          <w:rtl/>
          <w:lang w:bidi="ar-EG"/>
        </w:rPr>
        <w:t>(</w:t>
      </w:r>
      <w:r w:rsidRPr="0097661E">
        <w:rPr>
          <w:rFonts w:ascii="Simplified Arabic" w:hAnsi="Simplified Arabic" w:cs="Simplified Arabic"/>
          <w:sz w:val="28"/>
          <w:szCs w:val="28"/>
          <w:lang w:bidi="ar-EG"/>
        </w:rPr>
        <w:t>Pandey,2021</w:t>
      </w:r>
      <w:r w:rsidRPr="0097661E">
        <w:rPr>
          <w:rFonts w:ascii="Simplified Arabic" w:hAnsi="Simplified Arabic" w:cs="Simplified Arabic"/>
          <w:sz w:val="28"/>
          <w:szCs w:val="28"/>
          <w:rtl/>
        </w:rPr>
        <w:t>)</w:t>
      </w:r>
      <w:r w:rsidRPr="0097661E">
        <w:rPr>
          <w:rFonts w:ascii="Simplified Arabic" w:hAnsi="Simplified Arabic" w:cs="Simplified Arabic"/>
          <w:sz w:val="28"/>
          <w:szCs w:val="28"/>
          <w:rtl/>
          <w:lang w:bidi="ar-EG"/>
        </w:rPr>
        <w:t>.</w:t>
      </w:r>
    </w:p>
    <w:p w14:paraId="55C40B74" w14:textId="77777777" w:rsidR="002B2C2B" w:rsidRPr="0097661E" w:rsidRDefault="002B2C2B" w:rsidP="002B2C2B">
      <w:pPr>
        <w:spacing w:line="360" w:lineRule="auto"/>
        <w:ind w:left="102"/>
        <w:jc w:val="mediumKashida"/>
        <w:rPr>
          <w:rFonts w:ascii="Simplified Arabic" w:hAnsi="Simplified Arabic" w:cs="Simplified Arabic"/>
          <w:sz w:val="28"/>
          <w:szCs w:val="28"/>
          <w:rtl/>
        </w:rPr>
      </w:pPr>
      <w:r w:rsidRPr="0097661E">
        <w:rPr>
          <w:rFonts w:ascii="Simplified Arabic" w:hAnsi="Simplified Arabic" w:cs="Simplified Arabic"/>
          <w:sz w:val="28"/>
          <w:szCs w:val="28"/>
          <w:rtl/>
          <w:lang w:bidi="ar-EG"/>
        </w:rPr>
        <w:t xml:space="preserve">كما نجد </w:t>
      </w:r>
      <w:r w:rsidRPr="0097661E">
        <w:rPr>
          <w:rFonts w:ascii="Simplified Arabic" w:hAnsi="Simplified Arabic" w:cs="Simplified Arabic"/>
          <w:sz w:val="28"/>
          <w:szCs w:val="28"/>
          <w:rtl/>
        </w:rPr>
        <w:t>أن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مسالة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اختيار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المنهج</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مسألة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ترتبط</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بطبيعة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الموضوع</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الذي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ندرسه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نوع</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البيانات</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التي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نريد</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الحصول</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عليها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حيث</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يعتبر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المنهج</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هو</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الطريق</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المسلوك</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الذي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يتبعه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الباحث</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في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بحثه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لإجابة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إشكالية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بحثه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بوجه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عام</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كما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يمكن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الاستعانة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بأكثر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منهج</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كلما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دعت</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الضرورة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إلي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ذلك</w:t>
      </w:r>
      <w:r w:rsidRPr="0097661E">
        <w:rPr>
          <w:rFonts w:ascii="Simplified Arabic" w:hAnsi="Simplified Arabic" w:cs="Simplified Arabic"/>
          <w:sz w:val="28"/>
          <w:szCs w:val="28"/>
          <w:rtl/>
          <w:lang w:bidi="ar-EG"/>
        </w:rPr>
        <w:t>(</w:t>
      </w:r>
      <w:r w:rsidRPr="0097661E">
        <w:rPr>
          <w:rFonts w:ascii="Simplified Arabic" w:hAnsi="Simplified Arabic" w:cs="Simplified Arabic"/>
          <w:sz w:val="28"/>
          <w:szCs w:val="28"/>
          <w:lang w:bidi="ar-EG"/>
        </w:rPr>
        <w:t xml:space="preserve"> Pandey,2021</w:t>
      </w:r>
      <w:r w:rsidRPr="0097661E">
        <w:rPr>
          <w:rFonts w:ascii="Simplified Arabic" w:hAnsi="Simplified Arabic" w:cs="Simplified Arabic"/>
          <w:sz w:val="28"/>
          <w:szCs w:val="28"/>
          <w:rtl/>
        </w:rPr>
        <w:t>).</w:t>
      </w:r>
    </w:p>
    <w:p w14:paraId="5CF83EA6" w14:textId="77777777" w:rsidR="002B2C2B" w:rsidRPr="0097661E" w:rsidRDefault="002B2C2B" w:rsidP="002B2C2B">
      <w:pPr>
        <w:spacing w:line="360" w:lineRule="auto"/>
        <w:ind w:left="102"/>
        <w:jc w:val="mediumKashida"/>
        <w:rPr>
          <w:rFonts w:ascii="Simplified Arabic" w:hAnsi="Simplified Arabic" w:cs="Simplified Arabic"/>
          <w:sz w:val="28"/>
          <w:szCs w:val="28"/>
          <w:rtl/>
        </w:rPr>
      </w:pPr>
      <w:r w:rsidRPr="0097661E">
        <w:rPr>
          <w:rFonts w:ascii="Simplified Arabic" w:hAnsi="Simplified Arabic" w:cs="Simplified Arabic"/>
          <w:sz w:val="28"/>
          <w:szCs w:val="28"/>
          <w:rtl/>
        </w:rPr>
        <w:t>و المنهج</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يشير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إلي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الأساليب</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والمستويات</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المختلفة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لاكتساب</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المعرفة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والمنهجية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تشير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أيضًا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إلي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عملية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إنتاج</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 xml:space="preserve">المعرفة </w:t>
      </w:r>
      <w:r w:rsidRPr="0097661E">
        <w:rPr>
          <w:rFonts w:ascii="Simplified Arabic" w:hAnsi="Simplified Arabic" w:cs="Simplified Arabic"/>
          <w:sz w:val="28"/>
          <w:szCs w:val="28"/>
          <w:lang w:bidi="ar-EG"/>
        </w:rPr>
        <w:t>( Mohajan,2018)</w:t>
      </w:r>
      <w:r w:rsidRPr="0097661E">
        <w:rPr>
          <w:rFonts w:ascii="Simplified Arabic" w:hAnsi="Simplified Arabic" w:cs="Simplified Arabic"/>
          <w:sz w:val="28"/>
          <w:szCs w:val="28"/>
          <w:rtl/>
          <w:lang w:bidi="ar-EG"/>
        </w:rPr>
        <w:t>.</w:t>
      </w:r>
    </w:p>
    <w:p w14:paraId="3A885A85" w14:textId="77777777" w:rsidR="002B2C2B" w:rsidRPr="0097661E" w:rsidRDefault="002B2C2B" w:rsidP="002B2C2B">
      <w:pPr>
        <w:spacing w:line="360" w:lineRule="auto"/>
        <w:ind w:left="102"/>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ولذلك</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يعتبر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اختيار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المنهج</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الملائم</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لبحث</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إشكالية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الدراسة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وتحقيق</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الهدف</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منها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أهم</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الخطوات</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التي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يترتب</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عليها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نجاح</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البحث</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أو</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إخفاقه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ومن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ذلك</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تعد</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هذه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الدراسة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الراهنة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بمثابة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دراسة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وصفية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تحليلية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فالدراسة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الوصفية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تستهدف</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تقرير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خصائص</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معينة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أو</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موقف</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تغلب</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عليه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صفه</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التحديد</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وتعتمد</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علي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جمع</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الحقائق</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وتحليلها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وتفسيرها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لاستخلاص</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دلالتها</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lastRenderedPageBreak/>
        <w:t>،</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وتصل</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عن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طريق</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ذلك</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إلي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إصدار</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تعميمات</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بشأن</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الموقف</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أو</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الظاهرة</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التي</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يقوم</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الباحث</w:t>
      </w:r>
      <w:r w:rsidRPr="0097661E">
        <w:rPr>
          <w:rFonts w:ascii="Simplified Arabic" w:hAnsi="Simplified Arabic" w:cs="Simplified Arabic"/>
          <w:sz w:val="28"/>
          <w:szCs w:val="28"/>
          <w:lang w:bidi="ar-EG"/>
        </w:rPr>
        <w:t xml:space="preserve"> </w:t>
      </w:r>
      <w:r w:rsidRPr="0097661E">
        <w:rPr>
          <w:rFonts w:ascii="Simplified Arabic" w:hAnsi="Simplified Arabic" w:cs="Simplified Arabic"/>
          <w:sz w:val="28"/>
          <w:szCs w:val="28"/>
          <w:rtl/>
        </w:rPr>
        <w:t>بدراسته</w:t>
      </w:r>
      <w:r w:rsidRPr="0097661E">
        <w:rPr>
          <w:rFonts w:ascii="Simplified Arabic" w:hAnsi="Simplified Arabic" w:cs="Simplified Arabic"/>
          <w:sz w:val="28"/>
          <w:szCs w:val="28"/>
          <w:rtl/>
          <w:lang w:bidi="ar-EG"/>
        </w:rPr>
        <w:t xml:space="preserve"> </w:t>
      </w:r>
      <w:r w:rsidRPr="0097661E">
        <w:rPr>
          <w:rFonts w:ascii="Simplified Arabic" w:hAnsi="Simplified Arabic" w:cs="Simplified Arabic"/>
          <w:sz w:val="28"/>
          <w:szCs w:val="28"/>
          <w:lang w:bidi="ar-EG"/>
        </w:rPr>
        <w:t>(Mohajan,2018)</w:t>
      </w:r>
      <w:r w:rsidRPr="0097661E">
        <w:rPr>
          <w:rFonts w:ascii="Simplified Arabic" w:hAnsi="Simplified Arabic" w:cs="Simplified Arabic"/>
          <w:sz w:val="28"/>
          <w:szCs w:val="28"/>
          <w:rtl/>
          <w:lang w:bidi="ar-EG"/>
        </w:rPr>
        <w:t>.</w:t>
      </w:r>
    </w:p>
    <w:bookmarkEnd w:id="36"/>
    <w:p w14:paraId="1C056F98" w14:textId="77777777" w:rsidR="002B2C2B" w:rsidRPr="0097661E" w:rsidRDefault="002B2C2B" w:rsidP="002B2C2B">
      <w:pPr>
        <w:tabs>
          <w:tab w:val="left" w:pos="1230"/>
        </w:tabs>
        <w:spacing w:after="0" w:line="360" w:lineRule="auto"/>
        <w:ind w:firstLine="708"/>
        <w:jc w:val="both"/>
        <w:rPr>
          <w:rFonts w:ascii="Simplified Arabic" w:hAnsi="Simplified Arabic" w:cs="Simplified Arabic"/>
          <w:sz w:val="28"/>
          <w:szCs w:val="28"/>
          <w:bdr w:val="none" w:sz="0" w:space="0" w:color="auto" w:frame="1"/>
          <w:rtl/>
        </w:rPr>
      </w:pPr>
      <w:r w:rsidRPr="0097661E">
        <w:rPr>
          <w:rFonts w:ascii="Simplified Arabic" w:hAnsi="Simplified Arabic" w:cs="Simplified Arabic"/>
          <w:sz w:val="28"/>
          <w:szCs w:val="28"/>
          <w:bdr w:val="none" w:sz="0" w:space="0" w:color="auto" w:frame="1"/>
          <w:rtl/>
        </w:rPr>
        <w:t>اعتمدت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التحليلي "أحد الطرق العلمية لوصف الموضوع المراد دراسته من خلال منهجية علمية صحيحة وتصوير النتائج التي يتم التوصل إليها على أشكال رقمية معبرة يمكن تفسيرها" (المحمودي، 2019: 85).</w:t>
      </w:r>
    </w:p>
    <w:p w14:paraId="1796D471" w14:textId="77777777" w:rsidR="002B2C2B" w:rsidRPr="0097661E" w:rsidRDefault="002B2C2B" w:rsidP="002B2C2B">
      <w:pPr>
        <w:pStyle w:val="Heading1"/>
        <w:numPr>
          <w:ilvl w:val="0"/>
          <w:numId w:val="10"/>
        </w:numPr>
        <w:spacing w:before="240" w:after="0" w:line="360" w:lineRule="auto"/>
        <w:jc w:val="both"/>
        <w:rPr>
          <w:rFonts w:ascii="Simplified Arabic" w:hAnsi="Simplified Arabic" w:cs="Simplified Arabic"/>
          <w:sz w:val="28"/>
          <w:szCs w:val="28"/>
          <w:rtl/>
        </w:rPr>
      </w:pPr>
      <w:bookmarkStart w:id="39" w:name="_Toc140977705"/>
      <w:bookmarkStart w:id="40" w:name="_Toc179292955"/>
      <w:bookmarkStart w:id="41" w:name="_Hlk135128579"/>
      <w:bookmarkStart w:id="42" w:name="_Toc183091524"/>
      <w:r w:rsidRPr="0097661E">
        <w:rPr>
          <w:rFonts w:ascii="Simplified Arabic" w:hAnsi="Simplified Arabic" w:cs="Simplified Arabic"/>
          <w:sz w:val="28"/>
          <w:szCs w:val="28"/>
          <w:rtl/>
        </w:rPr>
        <w:t>مجتمع الدراسة:</w:t>
      </w:r>
      <w:bookmarkEnd w:id="39"/>
      <w:bookmarkEnd w:id="40"/>
      <w:bookmarkEnd w:id="42"/>
      <w:r w:rsidRPr="0097661E">
        <w:rPr>
          <w:rFonts w:ascii="Simplified Arabic" w:hAnsi="Simplified Arabic" w:cs="Simplified Arabic"/>
          <w:sz w:val="28"/>
          <w:szCs w:val="28"/>
          <w:rtl/>
        </w:rPr>
        <w:t xml:space="preserve">   </w:t>
      </w:r>
    </w:p>
    <w:bookmarkEnd w:id="41"/>
    <w:p w14:paraId="1060ABB3" w14:textId="77777777" w:rsidR="002B2C2B" w:rsidRPr="0097661E" w:rsidRDefault="002B2C2B" w:rsidP="002B2C2B">
      <w:pPr>
        <w:spacing w:line="360" w:lineRule="auto"/>
        <w:jc w:val="both"/>
        <w:rPr>
          <w:rFonts w:ascii="Simplified Arabic" w:hAnsi="Simplified Arabic" w:cs="Simplified Arabic"/>
          <w:sz w:val="28"/>
          <w:szCs w:val="28"/>
          <w:rtl/>
        </w:rPr>
      </w:pPr>
      <w:r w:rsidRPr="0097661E">
        <w:rPr>
          <w:rFonts w:ascii="Simplified Arabic" w:hAnsi="Simplified Arabic" w:cs="Simplified Arabic"/>
          <w:sz w:val="28"/>
          <w:szCs w:val="28"/>
          <w:rtl/>
        </w:rPr>
        <w:t>يقصد بالمجتمع " جميع الوحدات أو العناصر التي تم تعريفها قبل اختيار عناصر العينة المطلوبة" (لقحطاني وآخرون ،2013 :268) ؛ ويتكون مجتمع الدراسة</w:t>
      </w:r>
      <w:r w:rsidRPr="0097661E">
        <w:rPr>
          <w:rFonts w:ascii="Simplified Arabic" w:eastAsia="Arial" w:hAnsi="Simplified Arabic" w:cs="Simplified Arabic"/>
          <w:sz w:val="28"/>
          <w:szCs w:val="28"/>
          <w:rtl/>
        </w:rPr>
        <w:t xml:space="preserve"> من العاملين في بعض الشركات السعودية </w:t>
      </w:r>
      <w:r w:rsidRPr="0097661E">
        <w:rPr>
          <w:rFonts w:ascii="Simplified Arabic" w:hAnsi="Simplified Arabic" w:cs="Simplified Arabic"/>
          <w:sz w:val="28"/>
          <w:szCs w:val="28"/>
          <w:rtl/>
        </w:rPr>
        <w:t>وعددهم (150) موظفاً، كما قام الباحث بتوزيع الاستبانة إلكترونياً من خلال تطبيق (</w:t>
      </w:r>
      <w:r w:rsidRPr="0097661E">
        <w:rPr>
          <w:rFonts w:ascii="Simplified Arabic" w:hAnsi="Simplified Arabic" w:cs="Simplified Arabic"/>
          <w:sz w:val="28"/>
          <w:szCs w:val="28"/>
        </w:rPr>
        <w:t>Google Forms</w:t>
      </w:r>
      <w:r w:rsidRPr="0097661E">
        <w:rPr>
          <w:rFonts w:ascii="Simplified Arabic" w:hAnsi="Simplified Arabic" w:cs="Simplified Arabic"/>
          <w:sz w:val="28"/>
          <w:szCs w:val="28"/>
          <w:rtl/>
        </w:rPr>
        <w:t>) وجمع أكبر عدد من أفراد مجتمع الدراسة بالشركات السعودية.</w:t>
      </w:r>
    </w:p>
    <w:p w14:paraId="67A7B1CA" w14:textId="77777777" w:rsidR="002B2C2B" w:rsidRPr="0097661E" w:rsidRDefault="002B2C2B" w:rsidP="002B2C2B">
      <w:pPr>
        <w:pStyle w:val="Heading2"/>
        <w:numPr>
          <w:ilvl w:val="0"/>
          <w:numId w:val="10"/>
        </w:numPr>
        <w:spacing w:before="40" w:after="0" w:line="360" w:lineRule="auto"/>
        <w:rPr>
          <w:rFonts w:ascii="Simplified Arabic" w:hAnsi="Simplified Arabic" w:cs="Simplified Arabic"/>
          <w:b w:val="0"/>
          <w:bCs/>
          <w:sz w:val="28"/>
          <w:szCs w:val="28"/>
          <w:rtl/>
          <w:lang w:bidi="ar-EG"/>
        </w:rPr>
      </w:pPr>
      <w:bookmarkStart w:id="43" w:name="_Toc152384362"/>
      <w:bookmarkStart w:id="44" w:name="_Toc166740137"/>
      <w:bookmarkStart w:id="45" w:name="_Toc179292956"/>
      <w:bookmarkStart w:id="46" w:name="_Toc183091525"/>
      <w:r w:rsidRPr="0097661E">
        <w:rPr>
          <w:rFonts w:ascii="Simplified Arabic" w:hAnsi="Simplified Arabic" w:cs="Simplified Arabic"/>
          <w:bCs/>
          <w:sz w:val="28"/>
          <w:szCs w:val="28"/>
          <w:rtl/>
          <w:lang w:bidi="ar-EG"/>
        </w:rPr>
        <w:t>خصائص أفراد عينة الدراسة:</w:t>
      </w:r>
      <w:bookmarkEnd w:id="43"/>
      <w:bookmarkEnd w:id="44"/>
      <w:bookmarkEnd w:id="45"/>
      <w:bookmarkEnd w:id="46"/>
    </w:p>
    <w:p w14:paraId="275C8254" w14:textId="77777777" w:rsidR="002B2C2B" w:rsidRPr="0097661E" w:rsidRDefault="002B2C2B" w:rsidP="002B2C2B">
      <w:pPr>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يتصف أفراد عينة الدراسة بعدد من الخصائص الشخصية تتمثل في : الجنس، العمر، المؤهل العلمي، سنوات الخبرة، وذلك علي النحو التالي:</w:t>
      </w:r>
    </w:p>
    <w:p w14:paraId="2300923B" w14:textId="77777777" w:rsidR="002B2C2B" w:rsidRPr="0097661E" w:rsidRDefault="002B2C2B" w:rsidP="002B2C2B">
      <w:pPr>
        <w:pStyle w:val="ListParagraph"/>
        <w:numPr>
          <w:ilvl w:val="0"/>
          <w:numId w:val="12"/>
        </w:numPr>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 xml:space="preserve">الجنس: </w:t>
      </w:r>
    </w:p>
    <w:p w14:paraId="67F6A05F" w14:textId="77777777" w:rsidR="002B2C2B" w:rsidRPr="0097661E" w:rsidRDefault="002B2C2B" w:rsidP="002B2C2B">
      <w:pPr>
        <w:spacing w:line="360" w:lineRule="auto"/>
        <w:rPr>
          <w:rFonts w:ascii="Simplified Arabic" w:hAnsi="Simplified Arabic" w:cs="Simplified Arabic"/>
          <w:sz w:val="28"/>
          <w:szCs w:val="28"/>
          <w:rtl/>
        </w:rPr>
      </w:pPr>
      <w:r w:rsidRPr="0097661E">
        <w:rPr>
          <w:rFonts w:ascii="Simplified Arabic" w:hAnsi="Simplified Arabic" w:cs="Simplified Arabic"/>
          <w:sz w:val="28"/>
          <w:szCs w:val="28"/>
          <w:rtl/>
        </w:rPr>
        <w:t>التكرار يوضح أن العينة تتكون من 66% ذكور و34% إناث، مما يعكس غلبة الذكور في العينة. هذا التفاوت يمكن أن يكون مؤشرًا على تركيبة العينة المدروسة أو طبيعة المجتمع الذي أُجريت فيه الدراسة، ويستدعي النظر فيما إذا كان التفاوت يعكس توزيعًا متوازنًا</w:t>
      </w:r>
      <w:r w:rsidRPr="0097661E">
        <w:rPr>
          <w:rFonts w:ascii="Simplified Arabic" w:hAnsi="Simplified Arabic" w:cs="Simplified Arabic"/>
          <w:sz w:val="28"/>
          <w:szCs w:val="28"/>
        </w:rPr>
        <w:t>.</w:t>
      </w:r>
    </w:p>
    <w:p w14:paraId="7B734C87" w14:textId="70CACC8F"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47" w:name="_Toc179292910"/>
      <w:bookmarkStart w:id="48" w:name="_Toc183091472"/>
      <w:r w:rsidRPr="0097661E">
        <w:rPr>
          <w:rFonts w:ascii="Simplified Arabic" w:hAnsi="Simplified Arabic" w:cs="Simplified Arabic"/>
          <w:b/>
          <w:bCs/>
          <w:i w:val="0"/>
          <w:iCs w:val="0"/>
          <w:color w:val="auto"/>
          <w:sz w:val="28"/>
          <w:szCs w:val="28"/>
          <w:rtl/>
        </w:rPr>
        <w:lastRenderedPageBreak/>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1</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noProof/>
          <w:color w:val="auto"/>
          <w:sz w:val="28"/>
          <w:szCs w:val="28"/>
          <w:rtl/>
          <w:lang w:bidi="ar-EG"/>
        </w:rPr>
        <w:t>:الجنس</w:t>
      </w:r>
      <w:bookmarkEnd w:id="47"/>
      <w:bookmarkEnd w:id="48"/>
    </w:p>
    <w:tbl>
      <w:tblPr>
        <w:tblStyle w:val="GridTable6Colorful-Accent11"/>
        <w:bidiVisual/>
        <w:tblW w:w="4977" w:type="pct"/>
        <w:tblLook w:val="04A0" w:firstRow="1" w:lastRow="0" w:firstColumn="1" w:lastColumn="0" w:noHBand="0" w:noVBand="1"/>
      </w:tblPr>
      <w:tblGrid>
        <w:gridCol w:w="2935"/>
        <w:gridCol w:w="2910"/>
        <w:gridCol w:w="2936"/>
      </w:tblGrid>
      <w:tr w:rsidR="002B2C2B" w:rsidRPr="0097661E" w14:paraId="3307BD2E"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114BC617" w14:textId="77777777" w:rsidR="002B2C2B" w:rsidRPr="0097661E" w:rsidRDefault="002B2C2B" w:rsidP="00430691">
            <w:pPr>
              <w:tabs>
                <w:tab w:val="right" w:pos="-180"/>
              </w:tabs>
              <w:ind w:left="26"/>
              <w:jc w:val="center"/>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الجنس</w:t>
            </w:r>
          </w:p>
        </w:tc>
        <w:tc>
          <w:tcPr>
            <w:tcW w:w="1657" w:type="pct"/>
          </w:tcPr>
          <w:p w14:paraId="22FB1B53" w14:textId="77777777" w:rsidR="002B2C2B" w:rsidRPr="0097661E" w:rsidRDefault="002B2C2B" w:rsidP="00430691">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التكرار</w:t>
            </w:r>
          </w:p>
        </w:tc>
        <w:tc>
          <w:tcPr>
            <w:tcW w:w="1672" w:type="pct"/>
          </w:tcPr>
          <w:p w14:paraId="1654171F" w14:textId="77777777" w:rsidR="002B2C2B" w:rsidRPr="0097661E" w:rsidRDefault="002B2C2B" w:rsidP="00430691">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النسبة المئوية</w:t>
            </w:r>
          </w:p>
        </w:tc>
      </w:tr>
      <w:tr w:rsidR="002B2C2B" w:rsidRPr="0097661E" w14:paraId="3439177E"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4AF15B09"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ذكر</w:t>
            </w:r>
          </w:p>
        </w:tc>
        <w:tc>
          <w:tcPr>
            <w:tcW w:w="1657" w:type="pct"/>
          </w:tcPr>
          <w:p w14:paraId="283E537E"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66</w:t>
            </w:r>
          </w:p>
        </w:tc>
        <w:tc>
          <w:tcPr>
            <w:tcW w:w="1672" w:type="pct"/>
          </w:tcPr>
          <w:p w14:paraId="7A15DFD6"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66.0</w:t>
            </w:r>
          </w:p>
        </w:tc>
      </w:tr>
      <w:tr w:rsidR="002B2C2B" w:rsidRPr="0097661E" w14:paraId="6644B117" w14:textId="77777777" w:rsidTr="008B30F2">
        <w:tc>
          <w:tcPr>
            <w:cnfStyle w:val="001000000000" w:firstRow="0" w:lastRow="0" w:firstColumn="1" w:lastColumn="0" w:oddVBand="0" w:evenVBand="0" w:oddHBand="0" w:evenHBand="0" w:firstRowFirstColumn="0" w:firstRowLastColumn="0" w:lastRowFirstColumn="0" w:lastRowLastColumn="0"/>
            <w:tcW w:w="1671" w:type="pct"/>
          </w:tcPr>
          <w:p w14:paraId="0D471544"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أنثى</w:t>
            </w:r>
          </w:p>
        </w:tc>
        <w:tc>
          <w:tcPr>
            <w:tcW w:w="1657" w:type="pct"/>
          </w:tcPr>
          <w:p w14:paraId="7B079908"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34</w:t>
            </w:r>
          </w:p>
        </w:tc>
        <w:tc>
          <w:tcPr>
            <w:tcW w:w="1672" w:type="pct"/>
          </w:tcPr>
          <w:p w14:paraId="6D86C51C"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34.0</w:t>
            </w:r>
          </w:p>
        </w:tc>
      </w:tr>
      <w:tr w:rsidR="002B2C2B" w:rsidRPr="0097661E" w14:paraId="17183A0F"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744AAB2D" w14:textId="77777777" w:rsidR="002B2C2B" w:rsidRPr="0097661E" w:rsidRDefault="002B2C2B" w:rsidP="00430691">
            <w:pPr>
              <w:tabs>
                <w:tab w:val="right" w:pos="-180"/>
              </w:tabs>
              <w:ind w:left="26"/>
              <w:jc w:val="center"/>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المجموع</w:t>
            </w:r>
          </w:p>
        </w:tc>
        <w:tc>
          <w:tcPr>
            <w:tcW w:w="1657" w:type="pct"/>
          </w:tcPr>
          <w:p w14:paraId="6F95C5CC"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100</w:t>
            </w:r>
          </w:p>
        </w:tc>
        <w:tc>
          <w:tcPr>
            <w:tcW w:w="1672" w:type="pct"/>
          </w:tcPr>
          <w:p w14:paraId="5FD2050A"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100.0</w:t>
            </w:r>
          </w:p>
        </w:tc>
      </w:tr>
    </w:tbl>
    <w:p w14:paraId="17781ABB" w14:textId="77777777" w:rsidR="002B2C2B" w:rsidRPr="0097661E" w:rsidRDefault="002B2C2B" w:rsidP="002B2C2B">
      <w:pPr>
        <w:pStyle w:val="ListParagraph"/>
        <w:numPr>
          <w:ilvl w:val="0"/>
          <w:numId w:val="12"/>
        </w:numPr>
        <w:tabs>
          <w:tab w:val="left" w:pos="1038"/>
        </w:tabs>
        <w:spacing w:after="0" w:line="360" w:lineRule="auto"/>
        <w:jc w:val="lowKashida"/>
        <w:rPr>
          <w:rFonts w:ascii="Simplified Arabic" w:hAnsi="Simplified Arabic" w:cs="Simplified Arabic"/>
          <w:sz w:val="28"/>
          <w:szCs w:val="28"/>
          <w:rtl/>
        </w:rPr>
      </w:pPr>
      <w:r w:rsidRPr="0097661E">
        <w:rPr>
          <w:rFonts w:ascii="Simplified Arabic" w:hAnsi="Simplified Arabic" w:cs="Simplified Arabic"/>
          <w:sz w:val="28"/>
          <w:szCs w:val="28"/>
          <w:rtl/>
        </w:rPr>
        <w:t>الفئة العمرية:</w:t>
      </w:r>
    </w:p>
    <w:p w14:paraId="75A64422" w14:textId="77777777" w:rsidR="002B2C2B" w:rsidRPr="0097661E" w:rsidRDefault="002B2C2B" w:rsidP="002B2C2B">
      <w:pPr>
        <w:tabs>
          <w:tab w:val="left" w:pos="1038"/>
        </w:tabs>
        <w:spacing w:after="0" w:line="360" w:lineRule="auto"/>
        <w:jc w:val="lowKashida"/>
        <w:rPr>
          <w:rFonts w:ascii="Simplified Arabic" w:hAnsi="Simplified Arabic" w:cs="Simplified Arabic"/>
          <w:sz w:val="28"/>
          <w:szCs w:val="28"/>
        </w:rPr>
      </w:pPr>
      <w:r w:rsidRPr="0097661E">
        <w:rPr>
          <w:rFonts w:ascii="Simplified Arabic" w:hAnsi="Simplified Arabic" w:cs="Simplified Arabic"/>
          <w:sz w:val="28"/>
          <w:szCs w:val="28"/>
          <w:rtl/>
        </w:rPr>
        <w:t>أكبر مجموعة عمرية في العينة هي الفئة من 25 إلى 35 سنة (48%)، وهو ما يشير إلى أن معظم المشاركين في العينة هم في مرحلة الشباب أو بداية مرحلة النضوج الوظيفي. الفئة الأصغر من 25 سنة تشكل 27%، بينما تقل النسب بشكل ملحوظ للأعمار الأكبر، خاصةً من 46 إلى 55 سنة التي تشكل 3% فقط. هذا التوزيع يعكس أن العينة تتكون غالبًا من الشباب، مما قد يؤثر على النتائج بناءً على هذه الفئة العمرية</w:t>
      </w:r>
      <w:r w:rsidRPr="0097661E">
        <w:rPr>
          <w:rFonts w:ascii="Simplified Arabic" w:hAnsi="Simplified Arabic" w:cs="Simplified Arabic"/>
          <w:sz w:val="28"/>
          <w:szCs w:val="28"/>
        </w:rPr>
        <w:t>.</w:t>
      </w:r>
    </w:p>
    <w:p w14:paraId="0690C225" w14:textId="03982890"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49" w:name="_Toc179292911"/>
      <w:bookmarkStart w:id="50" w:name="_Toc183091473"/>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2</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:الفئة العمرية</w:t>
      </w:r>
      <w:bookmarkEnd w:id="49"/>
      <w:bookmarkEnd w:id="50"/>
    </w:p>
    <w:tbl>
      <w:tblPr>
        <w:tblStyle w:val="GridTable6Colorful-Accent11"/>
        <w:bidiVisual/>
        <w:tblW w:w="4967" w:type="pct"/>
        <w:tblLook w:val="04A0" w:firstRow="1" w:lastRow="0" w:firstColumn="1" w:lastColumn="0" w:noHBand="0" w:noVBand="1"/>
      </w:tblPr>
      <w:tblGrid>
        <w:gridCol w:w="2940"/>
        <w:gridCol w:w="2906"/>
        <w:gridCol w:w="2918"/>
      </w:tblGrid>
      <w:tr w:rsidR="002B2C2B" w:rsidRPr="0097661E" w14:paraId="4E494014"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tcPr>
          <w:p w14:paraId="7A74A73B" w14:textId="77777777" w:rsidR="002B2C2B" w:rsidRPr="0097661E" w:rsidRDefault="002B2C2B" w:rsidP="00430691">
            <w:pPr>
              <w:tabs>
                <w:tab w:val="right" w:pos="-180"/>
              </w:tabs>
              <w:ind w:left="26"/>
              <w:jc w:val="center"/>
              <w:rPr>
                <w:rFonts w:ascii="Simplified Arabic" w:hAnsi="Simplified Arabic" w:cs="Simplified Arabic"/>
                <w:b w:val="0"/>
                <w:color w:val="auto"/>
                <w:sz w:val="28"/>
                <w:szCs w:val="28"/>
                <w:rtl/>
                <w:lang w:bidi="ar-EG"/>
              </w:rPr>
            </w:pPr>
            <w:r w:rsidRPr="0097661E">
              <w:rPr>
                <w:rFonts w:ascii="Simplified Arabic" w:hAnsi="Simplified Arabic" w:cs="Simplified Arabic"/>
                <w:b w:val="0"/>
                <w:bCs w:val="0"/>
                <w:color w:val="auto"/>
                <w:sz w:val="28"/>
                <w:szCs w:val="28"/>
                <w:rtl/>
              </w:rPr>
              <w:t>الفئة</w:t>
            </w:r>
            <w:r w:rsidRPr="0097661E">
              <w:rPr>
                <w:rFonts w:ascii="Simplified Arabic" w:hAnsi="Simplified Arabic" w:cs="Simplified Arabic"/>
                <w:b w:val="0"/>
                <w:bCs w:val="0"/>
                <w:color w:val="auto"/>
                <w:sz w:val="28"/>
                <w:szCs w:val="28"/>
              </w:rPr>
              <w:t xml:space="preserve"> </w:t>
            </w:r>
            <w:r w:rsidRPr="0097661E">
              <w:rPr>
                <w:rFonts w:ascii="Simplified Arabic" w:hAnsi="Simplified Arabic" w:cs="Simplified Arabic"/>
                <w:b w:val="0"/>
                <w:bCs w:val="0"/>
                <w:color w:val="auto"/>
                <w:sz w:val="28"/>
                <w:szCs w:val="28"/>
                <w:rtl/>
              </w:rPr>
              <w:t>العمرية</w:t>
            </w:r>
          </w:p>
        </w:tc>
        <w:tc>
          <w:tcPr>
            <w:tcW w:w="1658" w:type="pct"/>
          </w:tcPr>
          <w:p w14:paraId="68407F90" w14:textId="77777777" w:rsidR="002B2C2B" w:rsidRPr="0097661E" w:rsidRDefault="002B2C2B" w:rsidP="00430691">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التكرار</w:t>
            </w:r>
          </w:p>
        </w:tc>
        <w:tc>
          <w:tcPr>
            <w:tcW w:w="1665" w:type="pct"/>
          </w:tcPr>
          <w:p w14:paraId="0D6A9E58" w14:textId="77777777" w:rsidR="002B2C2B" w:rsidRPr="0097661E" w:rsidRDefault="002B2C2B" w:rsidP="00430691">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النسبة المئوية</w:t>
            </w:r>
          </w:p>
        </w:tc>
      </w:tr>
      <w:tr w:rsidR="002B2C2B" w:rsidRPr="0097661E" w14:paraId="616CF9A4"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tcPr>
          <w:p w14:paraId="6B2C1C40"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أقل</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من</w:t>
            </w:r>
            <w:r w:rsidRPr="0097661E">
              <w:rPr>
                <w:rFonts w:ascii="Simplified Arabic" w:hAnsi="Simplified Arabic" w:cs="Simplified Arabic"/>
                <w:color w:val="auto"/>
                <w:sz w:val="28"/>
                <w:szCs w:val="28"/>
              </w:rPr>
              <w:t xml:space="preserve"> 25 </w:t>
            </w:r>
            <w:r w:rsidRPr="0097661E">
              <w:rPr>
                <w:rFonts w:ascii="Simplified Arabic" w:hAnsi="Simplified Arabic" w:cs="Simplified Arabic"/>
                <w:color w:val="auto"/>
                <w:sz w:val="28"/>
                <w:szCs w:val="28"/>
                <w:rtl/>
              </w:rPr>
              <w:t>سنة</w:t>
            </w:r>
          </w:p>
        </w:tc>
        <w:tc>
          <w:tcPr>
            <w:tcW w:w="1658" w:type="pct"/>
          </w:tcPr>
          <w:p w14:paraId="1644AD0D"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27</w:t>
            </w:r>
          </w:p>
        </w:tc>
        <w:tc>
          <w:tcPr>
            <w:tcW w:w="1665" w:type="pct"/>
          </w:tcPr>
          <w:p w14:paraId="63AF917B"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27.0</w:t>
            </w:r>
          </w:p>
        </w:tc>
      </w:tr>
      <w:tr w:rsidR="002B2C2B" w:rsidRPr="0097661E" w14:paraId="715FF063" w14:textId="77777777" w:rsidTr="008B30F2">
        <w:tc>
          <w:tcPr>
            <w:cnfStyle w:val="001000000000" w:firstRow="0" w:lastRow="0" w:firstColumn="1" w:lastColumn="0" w:oddVBand="0" w:evenVBand="0" w:oddHBand="0" w:evenHBand="0" w:firstRowFirstColumn="0" w:firstRowLastColumn="0" w:lastRowFirstColumn="0" w:lastRowLastColumn="0"/>
            <w:tcW w:w="1677" w:type="pct"/>
          </w:tcPr>
          <w:p w14:paraId="2CB2003D"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 xml:space="preserve">25 – </w:t>
            </w:r>
            <w:r w:rsidRPr="0097661E">
              <w:rPr>
                <w:rFonts w:ascii="Simplified Arabic" w:hAnsi="Simplified Arabic" w:cs="Simplified Arabic"/>
                <w:color w:val="auto"/>
                <w:sz w:val="28"/>
                <w:szCs w:val="28"/>
                <w:rtl/>
              </w:rPr>
              <w:t>إلى</w:t>
            </w:r>
            <w:r w:rsidRPr="0097661E">
              <w:rPr>
                <w:rFonts w:ascii="Simplified Arabic" w:hAnsi="Simplified Arabic" w:cs="Simplified Arabic"/>
                <w:color w:val="auto"/>
                <w:sz w:val="28"/>
                <w:szCs w:val="28"/>
              </w:rPr>
              <w:t xml:space="preserve"> 35 </w:t>
            </w:r>
            <w:r w:rsidRPr="0097661E">
              <w:rPr>
                <w:rFonts w:ascii="Simplified Arabic" w:hAnsi="Simplified Arabic" w:cs="Simplified Arabic"/>
                <w:color w:val="auto"/>
                <w:sz w:val="28"/>
                <w:szCs w:val="28"/>
                <w:rtl/>
              </w:rPr>
              <w:t>سنة</w:t>
            </w:r>
          </w:p>
        </w:tc>
        <w:tc>
          <w:tcPr>
            <w:tcW w:w="1658" w:type="pct"/>
          </w:tcPr>
          <w:p w14:paraId="43C00112"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48</w:t>
            </w:r>
          </w:p>
        </w:tc>
        <w:tc>
          <w:tcPr>
            <w:tcW w:w="1665" w:type="pct"/>
          </w:tcPr>
          <w:p w14:paraId="37F5F25F"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48.0</w:t>
            </w:r>
          </w:p>
        </w:tc>
      </w:tr>
      <w:tr w:rsidR="002B2C2B" w:rsidRPr="0097661E" w14:paraId="628C0678"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tcPr>
          <w:p w14:paraId="089609EB"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 xml:space="preserve">36 – </w:t>
            </w:r>
            <w:r w:rsidRPr="0097661E">
              <w:rPr>
                <w:rFonts w:ascii="Simplified Arabic" w:hAnsi="Simplified Arabic" w:cs="Simplified Arabic"/>
                <w:color w:val="auto"/>
                <w:sz w:val="28"/>
                <w:szCs w:val="28"/>
                <w:rtl/>
              </w:rPr>
              <w:t>إلى</w:t>
            </w:r>
            <w:r w:rsidRPr="0097661E">
              <w:rPr>
                <w:rFonts w:ascii="Simplified Arabic" w:hAnsi="Simplified Arabic" w:cs="Simplified Arabic"/>
                <w:color w:val="auto"/>
                <w:sz w:val="28"/>
                <w:szCs w:val="28"/>
              </w:rPr>
              <w:t xml:space="preserve"> 45 </w:t>
            </w:r>
            <w:r w:rsidRPr="0097661E">
              <w:rPr>
                <w:rFonts w:ascii="Simplified Arabic" w:hAnsi="Simplified Arabic" w:cs="Simplified Arabic"/>
                <w:color w:val="auto"/>
                <w:sz w:val="28"/>
                <w:szCs w:val="28"/>
                <w:rtl/>
              </w:rPr>
              <w:t>سنة</w:t>
            </w:r>
          </w:p>
        </w:tc>
        <w:tc>
          <w:tcPr>
            <w:tcW w:w="1658" w:type="pct"/>
          </w:tcPr>
          <w:p w14:paraId="7F072AE6"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w:t>
            </w:r>
          </w:p>
        </w:tc>
        <w:tc>
          <w:tcPr>
            <w:tcW w:w="1665" w:type="pct"/>
          </w:tcPr>
          <w:p w14:paraId="5105B20A"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22.0</w:t>
            </w:r>
          </w:p>
        </w:tc>
      </w:tr>
      <w:tr w:rsidR="002B2C2B" w:rsidRPr="0097661E" w14:paraId="76CA7A3D" w14:textId="77777777" w:rsidTr="008B30F2">
        <w:tc>
          <w:tcPr>
            <w:cnfStyle w:val="001000000000" w:firstRow="0" w:lastRow="0" w:firstColumn="1" w:lastColumn="0" w:oddVBand="0" w:evenVBand="0" w:oddHBand="0" w:evenHBand="0" w:firstRowFirstColumn="0" w:firstRowLastColumn="0" w:lastRowFirstColumn="0" w:lastRowLastColumn="0"/>
            <w:tcW w:w="1677" w:type="pct"/>
          </w:tcPr>
          <w:p w14:paraId="30E10575"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 xml:space="preserve">46 – </w:t>
            </w:r>
            <w:r w:rsidRPr="0097661E">
              <w:rPr>
                <w:rFonts w:ascii="Simplified Arabic" w:hAnsi="Simplified Arabic" w:cs="Simplified Arabic"/>
                <w:color w:val="auto"/>
                <w:sz w:val="28"/>
                <w:szCs w:val="28"/>
                <w:rtl/>
              </w:rPr>
              <w:t>الى</w:t>
            </w:r>
            <w:r w:rsidRPr="0097661E">
              <w:rPr>
                <w:rFonts w:ascii="Simplified Arabic" w:hAnsi="Simplified Arabic" w:cs="Simplified Arabic"/>
                <w:color w:val="auto"/>
                <w:sz w:val="28"/>
                <w:szCs w:val="28"/>
              </w:rPr>
              <w:t xml:space="preserve"> 55 </w:t>
            </w:r>
            <w:r w:rsidRPr="0097661E">
              <w:rPr>
                <w:rFonts w:ascii="Simplified Arabic" w:hAnsi="Simplified Arabic" w:cs="Simplified Arabic"/>
                <w:color w:val="auto"/>
                <w:sz w:val="28"/>
                <w:szCs w:val="28"/>
                <w:rtl/>
              </w:rPr>
              <w:t>سنة</w:t>
            </w:r>
          </w:p>
        </w:tc>
        <w:tc>
          <w:tcPr>
            <w:tcW w:w="1658" w:type="pct"/>
          </w:tcPr>
          <w:p w14:paraId="439B2781"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3</w:t>
            </w:r>
          </w:p>
        </w:tc>
        <w:tc>
          <w:tcPr>
            <w:tcW w:w="1665" w:type="pct"/>
          </w:tcPr>
          <w:p w14:paraId="32475D13"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3.0</w:t>
            </w:r>
          </w:p>
        </w:tc>
      </w:tr>
      <w:tr w:rsidR="002B2C2B" w:rsidRPr="0097661E" w14:paraId="1228C738"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tcPr>
          <w:p w14:paraId="50C07C48"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المجموع</w:t>
            </w:r>
          </w:p>
        </w:tc>
        <w:tc>
          <w:tcPr>
            <w:tcW w:w="1658" w:type="pct"/>
          </w:tcPr>
          <w:p w14:paraId="036CB565"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100</w:t>
            </w:r>
          </w:p>
        </w:tc>
        <w:tc>
          <w:tcPr>
            <w:tcW w:w="1665" w:type="pct"/>
          </w:tcPr>
          <w:p w14:paraId="7C7791FE"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100.0</w:t>
            </w:r>
          </w:p>
        </w:tc>
      </w:tr>
    </w:tbl>
    <w:p w14:paraId="416F7241" w14:textId="77777777" w:rsidR="002B2C2B" w:rsidRPr="0097661E" w:rsidRDefault="002B2C2B" w:rsidP="002B2C2B">
      <w:pPr>
        <w:autoSpaceDE w:val="0"/>
        <w:autoSpaceDN w:val="0"/>
        <w:adjustRightInd w:val="0"/>
        <w:spacing w:after="0" w:line="360" w:lineRule="auto"/>
        <w:rPr>
          <w:rFonts w:ascii="Simplified Arabic" w:hAnsi="Simplified Arabic" w:cs="Simplified Arabic"/>
          <w:sz w:val="28"/>
          <w:szCs w:val="28"/>
          <w:rtl/>
        </w:rPr>
      </w:pPr>
    </w:p>
    <w:p w14:paraId="6B7F0951" w14:textId="77777777" w:rsidR="002B2C2B" w:rsidRPr="0097661E" w:rsidRDefault="002B2C2B" w:rsidP="002B2C2B">
      <w:pPr>
        <w:pStyle w:val="ListParagraph"/>
        <w:numPr>
          <w:ilvl w:val="0"/>
          <w:numId w:val="12"/>
        </w:numPr>
        <w:autoSpaceDE w:val="0"/>
        <w:autoSpaceDN w:val="0"/>
        <w:adjustRightInd w:val="0"/>
        <w:spacing w:after="0" w:line="360" w:lineRule="auto"/>
        <w:rPr>
          <w:rFonts w:ascii="Simplified Arabic" w:hAnsi="Simplified Arabic" w:cs="Simplified Arabic"/>
          <w:sz w:val="28"/>
          <w:szCs w:val="28"/>
          <w:rtl/>
        </w:rPr>
      </w:pPr>
      <w:r w:rsidRPr="0097661E">
        <w:rPr>
          <w:rFonts w:ascii="Simplified Arabic" w:hAnsi="Simplified Arabic" w:cs="Simplified Arabic"/>
          <w:sz w:val="28"/>
          <w:szCs w:val="28"/>
          <w:rtl/>
        </w:rPr>
        <w:t>المستوي التعليمي:</w:t>
      </w:r>
    </w:p>
    <w:p w14:paraId="0395633D" w14:textId="77777777" w:rsidR="002B2C2B" w:rsidRPr="0097661E" w:rsidRDefault="002B2C2B" w:rsidP="002B2C2B">
      <w:pPr>
        <w:autoSpaceDE w:val="0"/>
        <w:autoSpaceDN w:val="0"/>
        <w:adjustRightInd w:val="0"/>
        <w:spacing w:after="0" w:line="360" w:lineRule="auto"/>
        <w:rPr>
          <w:rFonts w:ascii="Simplified Arabic" w:hAnsi="Simplified Arabic" w:cs="Simplified Arabic"/>
          <w:sz w:val="28"/>
          <w:szCs w:val="28"/>
        </w:rPr>
      </w:pPr>
      <w:r w:rsidRPr="0097661E">
        <w:rPr>
          <w:rFonts w:ascii="Simplified Arabic" w:hAnsi="Simplified Arabic" w:cs="Simplified Arabic"/>
          <w:sz w:val="28"/>
          <w:szCs w:val="28"/>
          <w:rtl/>
        </w:rPr>
        <w:t xml:space="preserve">الغالبية من المشاركين (48%) لديهم مستوى تعليم دراسات عليا، وهذا يشير إلى أن العينة تتكون في معظمها من أفراد ذوي مؤهلات أكاديمية عالية. التعليم الجامعي يشكل 26%، بينما تشكل المستويات </w:t>
      </w:r>
      <w:r w:rsidRPr="0097661E">
        <w:rPr>
          <w:rFonts w:ascii="Simplified Arabic" w:hAnsi="Simplified Arabic" w:cs="Simplified Arabic"/>
          <w:sz w:val="28"/>
          <w:szCs w:val="28"/>
          <w:rtl/>
        </w:rPr>
        <w:lastRenderedPageBreak/>
        <w:t>التعليمية الأقل نسبًا ضئيلة، مثل "ثانوي وأقل" (21%) و"دبلوم بعد الثانوي" (5%). هذا يشير إلى أن الدراسة قد تركز على فئة تعليمية محددة، مما قد يؤثر على نوعية الآراء والخبرات التي تم جمعها</w:t>
      </w:r>
      <w:r w:rsidRPr="0097661E">
        <w:rPr>
          <w:rFonts w:ascii="Simplified Arabic" w:hAnsi="Simplified Arabic" w:cs="Simplified Arabic"/>
          <w:sz w:val="28"/>
          <w:szCs w:val="28"/>
        </w:rPr>
        <w:t>.</w:t>
      </w:r>
    </w:p>
    <w:p w14:paraId="150CC38D" w14:textId="7B3FF49B"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51" w:name="_Toc179292912"/>
      <w:bookmarkStart w:id="52" w:name="_Toc183091474"/>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3</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المستوى التعليمي</w:t>
      </w:r>
      <w:bookmarkEnd w:id="51"/>
      <w:bookmarkEnd w:id="52"/>
    </w:p>
    <w:tbl>
      <w:tblPr>
        <w:tblStyle w:val="GridTable6Colorful-Accent11"/>
        <w:bidiVisual/>
        <w:tblW w:w="4956" w:type="pct"/>
        <w:tblLook w:val="04A0" w:firstRow="1" w:lastRow="0" w:firstColumn="1" w:lastColumn="0" w:noHBand="0" w:noVBand="1"/>
      </w:tblPr>
      <w:tblGrid>
        <w:gridCol w:w="2932"/>
        <w:gridCol w:w="2900"/>
        <w:gridCol w:w="2912"/>
      </w:tblGrid>
      <w:tr w:rsidR="002B2C2B" w:rsidRPr="0097661E" w14:paraId="0FD0142A"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tcPr>
          <w:p w14:paraId="25B6A807" w14:textId="77777777" w:rsidR="002B2C2B" w:rsidRPr="0097661E" w:rsidRDefault="002B2C2B" w:rsidP="00430691">
            <w:pPr>
              <w:tabs>
                <w:tab w:val="right" w:pos="-180"/>
              </w:tabs>
              <w:ind w:left="26"/>
              <w:jc w:val="center"/>
              <w:rPr>
                <w:rFonts w:ascii="Simplified Arabic" w:hAnsi="Simplified Arabic" w:cs="Simplified Arabic"/>
                <w:b w:val="0"/>
                <w:color w:val="auto"/>
                <w:sz w:val="28"/>
                <w:szCs w:val="28"/>
                <w:rtl/>
                <w:lang w:bidi="ar-EG"/>
              </w:rPr>
            </w:pPr>
            <w:r w:rsidRPr="0097661E">
              <w:rPr>
                <w:rFonts w:ascii="Simplified Arabic" w:hAnsi="Simplified Arabic" w:cs="Simplified Arabic"/>
                <w:color w:val="auto"/>
                <w:sz w:val="28"/>
                <w:szCs w:val="28"/>
                <w:rtl/>
              </w:rPr>
              <w:t>المستوى</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التعليمي</w:t>
            </w:r>
          </w:p>
        </w:tc>
        <w:tc>
          <w:tcPr>
            <w:tcW w:w="1658" w:type="pct"/>
          </w:tcPr>
          <w:p w14:paraId="6B58EA09" w14:textId="77777777" w:rsidR="002B2C2B" w:rsidRPr="0097661E" w:rsidRDefault="002B2C2B" w:rsidP="00430691">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التكرار</w:t>
            </w:r>
          </w:p>
        </w:tc>
        <w:tc>
          <w:tcPr>
            <w:tcW w:w="1665" w:type="pct"/>
          </w:tcPr>
          <w:p w14:paraId="4D173EC6" w14:textId="77777777" w:rsidR="002B2C2B" w:rsidRPr="0097661E" w:rsidRDefault="002B2C2B" w:rsidP="00430691">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النسبة المئوية</w:t>
            </w:r>
          </w:p>
        </w:tc>
      </w:tr>
      <w:tr w:rsidR="002B2C2B" w:rsidRPr="0097661E" w14:paraId="776866DB"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tcPr>
          <w:p w14:paraId="3CA247C1"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ثانوي</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وأقل</w:t>
            </w:r>
          </w:p>
        </w:tc>
        <w:tc>
          <w:tcPr>
            <w:tcW w:w="1658" w:type="pct"/>
          </w:tcPr>
          <w:p w14:paraId="38A78F4E"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w:t>
            </w:r>
          </w:p>
        </w:tc>
        <w:tc>
          <w:tcPr>
            <w:tcW w:w="1665" w:type="pct"/>
          </w:tcPr>
          <w:p w14:paraId="0F317529"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21.0</w:t>
            </w:r>
          </w:p>
        </w:tc>
      </w:tr>
      <w:tr w:rsidR="002B2C2B" w:rsidRPr="0097661E" w14:paraId="6181A053" w14:textId="77777777" w:rsidTr="008B30F2">
        <w:tc>
          <w:tcPr>
            <w:cnfStyle w:val="001000000000" w:firstRow="0" w:lastRow="0" w:firstColumn="1" w:lastColumn="0" w:oddVBand="0" w:evenVBand="0" w:oddHBand="0" w:evenHBand="0" w:firstRowFirstColumn="0" w:firstRowLastColumn="0" w:lastRowFirstColumn="0" w:lastRowLastColumn="0"/>
            <w:tcW w:w="1677" w:type="pct"/>
          </w:tcPr>
          <w:p w14:paraId="7B3ECBE7"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دبلوم</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بعد</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الثانوي</w:t>
            </w:r>
          </w:p>
        </w:tc>
        <w:tc>
          <w:tcPr>
            <w:tcW w:w="1658" w:type="pct"/>
          </w:tcPr>
          <w:p w14:paraId="33214FEF"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5</w:t>
            </w:r>
          </w:p>
        </w:tc>
        <w:tc>
          <w:tcPr>
            <w:tcW w:w="1665" w:type="pct"/>
          </w:tcPr>
          <w:p w14:paraId="200456C6"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5.0</w:t>
            </w:r>
          </w:p>
        </w:tc>
      </w:tr>
      <w:tr w:rsidR="002B2C2B" w:rsidRPr="0097661E" w14:paraId="04FB7800"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tcPr>
          <w:p w14:paraId="44F08B69"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جامعي</w:t>
            </w:r>
          </w:p>
        </w:tc>
        <w:tc>
          <w:tcPr>
            <w:tcW w:w="1658" w:type="pct"/>
          </w:tcPr>
          <w:p w14:paraId="5B210D44"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26</w:t>
            </w:r>
          </w:p>
        </w:tc>
        <w:tc>
          <w:tcPr>
            <w:tcW w:w="1665" w:type="pct"/>
          </w:tcPr>
          <w:p w14:paraId="1E06C68B"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26.0</w:t>
            </w:r>
          </w:p>
        </w:tc>
      </w:tr>
      <w:tr w:rsidR="002B2C2B" w:rsidRPr="0097661E" w14:paraId="24AD84F3" w14:textId="77777777" w:rsidTr="008B30F2">
        <w:tc>
          <w:tcPr>
            <w:cnfStyle w:val="001000000000" w:firstRow="0" w:lastRow="0" w:firstColumn="1" w:lastColumn="0" w:oddVBand="0" w:evenVBand="0" w:oddHBand="0" w:evenHBand="0" w:firstRowFirstColumn="0" w:firstRowLastColumn="0" w:lastRowFirstColumn="0" w:lastRowLastColumn="0"/>
            <w:tcW w:w="1677" w:type="pct"/>
          </w:tcPr>
          <w:p w14:paraId="3E373FA3"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دراسات</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عليا</w:t>
            </w:r>
          </w:p>
        </w:tc>
        <w:tc>
          <w:tcPr>
            <w:tcW w:w="1658" w:type="pct"/>
          </w:tcPr>
          <w:p w14:paraId="68912D6C"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48</w:t>
            </w:r>
          </w:p>
        </w:tc>
        <w:tc>
          <w:tcPr>
            <w:tcW w:w="1665" w:type="pct"/>
          </w:tcPr>
          <w:p w14:paraId="248886F1"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48.0</w:t>
            </w:r>
          </w:p>
        </w:tc>
      </w:tr>
      <w:tr w:rsidR="002B2C2B" w:rsidRPr="0097661E" w14:paraId="78174A8F"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tcPr>
          <w:p w14:paraId="2FD21700"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المجموع</w:t>
            </w:r>
          </w:p>
        </w:tc>
        <w:tc>
          <w:tcPr>
            <w:tcW w:w="1658" w:type="pct"/>
          </w:tcPr>
          <w:p w14:paraId="29C921BC"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100</w:t>
            </w:r>
          </w:p>
        </w:tc>
        <w:tc>
          <w:tcPr>
            <w:tcW w:w="1665" w:type="pct"/>
          </w:tcPr>
          <w:p w14:paraId="241FEEC2"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100.0</w:t>
            </w:r>
          </w:p>
        </w:tc>
      </w:tr>
    </w:tbl>
    <w:p w14:paraId="30945818" w14:textId="77777777" w:rsidR="002B2C2B" w:rsidRPr="0097661E" w:rsidRDefault="002B2C2B" w:rsidP="002B2C2B">
      <w:pPr>
        <w:pStyle w:val="Caption"/>
        <w:keepNext/>
        <w:numPr>
          <w:ilvl w:val="0"/>
          <w:numId w:val="12"/>
        </w:numPr>
        <w:spacing w:line="360" w:lineRule="auto"/>
        <w:rPr>
          <w:rFonts w:ascii="Simplified Arabic" w:hAnsi="Simplified Arabic" w:cs="Simplified Arabic"/>
          <w:b/>
          <w:bCs/>
          <w:i w:val="0"/>
          <w:iCs w:val="0"/>
          <w:color w:val="auto"/>
          <w:sz w:val="28"/>
          <w:szCs w:val="28"/>
          <w:rtl/>
        </w:rPr>
      </w:pPr>
      <w:bookmarkStart w:id="53" w:name="_Toc140977625"/>
      <w:r w:rsidRPr="0097661E">
        <w:rPr>
          <w:rFonts w:ascii="Simplified Arabic" w:hAnsi="Simplified Arabic" w:cs="Simplified Arabic"/>
          <w:b/>
          <w:bCs/>
          <w:i w:val="0"/>
          <w:iCs w:val="0"/>
          <w:color w:val="auto"/>
          <w:sz w:val="28"/>
          <w:szCs w:val="28"/>
          <w:rtl/>
        </w:rPr>
        <w:t>عدد سنوات الخبرة:</w:t>
      </w:r>
    </w:p>
    <w:p w14:paraId="46046C35" w14:textId="77777777" w:rsidR="002B2C2B" w:rsidRPr="0097661E" w:rsidRDefault="002B2C2B" w:rsidP="002B2C2B">
      <w:pPr>
        <w:pStyle w:val="Caption"/>
        <w:keepNext/>
        <w:spacing w:line="360" w:lineRule="auto"/>
        <w:jc w:val="both"/>
        <w:rPr>
          <w:rFonts w:ascii="Simplified Arabic" w:hAnsi="Simplified Arabic" w:cs="Simplified Arabic"/>
          <w:b/>
          <w:bCs/>
          <w:i w:val="0"/>
          <w:iCs w:val="0"/>
          <w:color w:val="auto"/>
          <w:sz w:val="28"/>
          <w:szCs w:val="28"/>
          <w:rtl/>
        </w:rPr>
      </w:pPr>
      <w:r w:rsidRPr="0097661E">
        <w:rPr>
          <w:rFonts w:ascii="Simplified Arabic" w:hAnsi="Simplified Arabic" w:cs="Simplified Arabic"/>
          <w:i w:val="0"/>
          <w:iCs w:val="0"/>
          <w:color w:val="auto"/>
          <w:sz w:val="28"/>
          <w:szCs w:val="28"/>
          <w:rtl/>
        </w:rPr>
        <w:t>يتضح أن المشاركين في العينة يملكون خبرات متنوعة، حيث أن الفئة التي تملك خبرة من 10 إلى أقل من 15 سنة تشكل النسبة الأكبر (31%)، تليها الفئة من 5 إلى أقل من 10 سنوات (27%)، بينما يشكل أصحاب الخبرات الأكثر من 20 سنة 6% فقط. هذا التوزيع يظهر أن معظم المشاركين لديهم خبرة متوسطة إلى طويلة نسبيًا، مما قد يكون مناسبًا إذا كانت الدراسة تستهدف الخبرة المهنية وتأثيرها</w:t>
      </w:r>
      <w:r w:rsidRPr="0097661E">
        <w:rPr>
          <w:rFonts w:ascii="Simplified Arabic" w:hAnsi="Simplified Arabic" w:cs="Simplified Arabic"/>
          <w:color w:val="auto"/>
          <w:sz w:val="28"/>
          <w:szCs w:val="28"/>
        </w:rPr>
        <w:t>.</w:t>
      </w:r>
    </w:p>
    <w:p w14:paraId="32B7FEC7" w14:textId="53897EB3"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54" w:name="_Toc179292913"/>
      <w:bookmarkStart w:id="55" w:name="_Toc183091475"/>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4</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عدد سنوات الخــبرة</w:t>
      </w:r>
      <w:bookmarkEnd w:id="54"/>
      <w:bookmarkEnd w:id="55"/>
    </w:p>
    <w:tbl>
      <w:tblPr>
        <w:tblStyle w:val="GridTable6Colorful-Accent11"/>
        <w:bidiVisual/>
        <w:tblW w:w="4988" w:type="pct"/>
        <w:tblLook w:val="04A0" w:firstRow="1" w:lastRow="0" w:firstColumn="1" w:lastColumn="0" w:noHBand="0" w:noVBand="1"/>
      </w:tblPr>
      <w:tblGrid>
        <w:gridCol w:w="5152"/>
        <w:gridCol w:w="1250"/>
        <w:gridCol w:w="2399"/>
      </w:tblGrid>
      <w:tr w:rsidR="002B2C2B" w:rsidRPr="0097661E" w14:paraId="62AF5F68"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7" w:type="pct"/>
          </w:tcPr>
          <w:bookmarkEnd w:id="53"/>
          <w:p w14:paraId="57B5E3BF" w14:textId="77777777" w:rsidR="002B2C2B" w:rsidRPr="0097661E" w:rsidRDefault="002B2C2B" w:rsidP="00430691">
            <w:pPr>
              <w:tabs>
                <w:tab w:val="right" w:pos="-180"/>
              </w:tabs>
              <w:ind w:left="26"/>
              <w:jc w:val="center"/>
              <w:rPr>
                <w:rFonts w:ascii="Simplified Arabic" w:hAnsi="Simplified Arabic" w:cs="Simplified Arabic"/>
                <w:b w:val="0"/>
                <w:color w:val="auto"/>
                <w:sz w:val="28"/>
                <w:szCs w:val="28"/>
                <w:rtl/>
                <w:lang w:bidi="ar-EG"/>
              </w:rPr>
            </w:pPr>
            <w:r w:rsidRPr="0097661E">
              <w:rPr>
                <w:rFonts w:ascii="Simplified Arabic" w:hAnsi="Simplified Arabic" w:cs="Simplified Arabic"/>
                <w:color w:val="auto"/>
                <w:sz w:val="28"/>
                <w:szCs w:val="28"/>
                <w:rtl/>
              </w:rPr>
              <w:t>عدد</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سنوات</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الخــبرة</w:t>
            </w:r>
          </w:p>
        </w:tc>
        <w:tc>
          <w:tcPr>
            <w:tcW w:w="710" w:type="pct"/>
          </w:tcPr>
          <w:p w14:paraId="77EEECDA" w14:textId="77777777" w:rsidR="002B2C2B" w:rsidRPr="0097661E" w:rsidRDefault="002B2C2B" w:rsidP="00430691">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التكرار</w:t>
            </w:r>
          </w:p>
        </w:tc>
        <w:tc>
          <w:tcPr>
            <w:tcW w:w="1363" w:type="pct"/>
          </w:tcPr>
          <w:p w14:paraId="24015890" w14:textId="77777777" w:rsidR="002B2C2B" w:rsidRPr="0097661E" w:rsidRDefault="002B2C2B" w:rsidP="00430691">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97661E">
              <w:rPr>
                <w:rFonts w:ascii="Simplified Arabic" w:hAnsi="Simplified Arabic" w:cs="Simplified Arabic"/>
                <w:b w:val="0"/>
                <w:color w:val="auto"/>
                <w:sz w:val="28"/>
                <w:szCs w:val="28"/>
                <w:rtl/>
                <w:lang w:bidi="ar-EG"/>
              </w:rPr>
              <w:t>النسبة المئوية</w:t>
            </w:r>
          </w:p>
        </w:tc>
      </w:tr>
      <w:tr w:rsidR="002B2C2B" w:rsidRPr="0097661E" w14:paraId="6F778E32"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7" w:type="pct"/>
          </w:tcPr>
          <w:p w14:paraId="7CEC037A"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أقل</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من</w:t>
            </w:r>
            <w:r w:rsidRPr="0097661E">
              <w:rPr>
                <w:rFonts w:ascii="Simplified Arabic" w:hAnsi="Simplified Arabic" w:cs="Simplified Arabic"/>
                <w:color w:val="auto"/>
                <w:sz w:val="28"/>
                <w:szCs w:val="28"/>
              </w:rPr>
              <w:t xml:space="preserve"> 5 </w:t>
            </w:r>
            <w:r w:rsidRPr="0097661E">
              <w:rPr>
                <w:rFonts w:ascii="Simplified Arabic" w:hAnsi="Simplified Arabic" w:cs="Simplified Arabic"/>
                <w:color w:val="auto"/>
                <w:sz w:val="28"/>
                <w:szCs w:val="28"/>
                <w:rtl/>
              </w:rPr>
              <w:t>سنوات</w:t>
            </w:r>
          </w:p>
        </w:tc>
        <w:tc>
          <w:tcPr>
            <w:tcW w:w="710" w:type="pct"/>
          </w:tcPr>
          <w:p w14:paraId="054E5257"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23</w:t>
            </w:r>
          </w:p>
        </w:tc>
        <w:tc>
          <w:tcPr>
            <w:tcW w:w="1363" w:type="pct"/>
          </w:tcPr>
          <w:p w14:paraId="28B98031"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23.0</w:t>
            </w:r>
          </w:p>
        </w:tc>
      </w:tr>
      <w:tr w:rsidR="002B2C2B" w:rsidRPr="0097661E" w14:paraId="5F1DCDF1" w14:textId="77777777" w:rsidTr="008B30F2">
        <w:tc>
          <w:tcPr>
            <w:cnfStyle w:val="001000000000" w:firstRow="0" w:lastRow="0" w:firstColumn="1" w:lastColumn="0" w:oddVBand="0" w:evenVBand="0" w:oddHBand="0" w:evenHBand="0" w:firstRowFirstColumn="0" w:firstRowLastColumn="0" w:lastRowFirstColumn="0" w:lastRowLastColumn="0"/>
            <w:tcW w:w="2927" w:type="pct"/>
          </w:tcPr>
          <w:p w14:paraId="58970F6C"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من</w:t>
            </w:r>
            <w:r w:rsidRPr="0097661E">
              <w:rPr>
                <w:rFonts w:ascii="Simplified Arabic" w:hAnsi="Simplified Arabic" w:cs="Simplified Arabic"/>
                <w:color w:val="auto"/>
                <w:sz w:val="28"/>
                <w:szCs w:val="28"/>
              </w:rPr>
              <w:t xml:space="preserve"> 5 – </w:t>
            </w:r>
            <w:r w:rsidRPr="0097661E">
              <w:rPr>
                <w:rFonts w:ascii="Simplified Arabic" w:hAnsi="Simplified Arabic" w:cs="Simplified Arabic"/>
                <w:color w:val="auto"/>
                <w:sz w:val="28"/>
                <w:szCs w:val="28"/>
                <w:rtl/>
              </w:rPr>
              <w:t>إلى</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أقل</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من</w:t>
            </w:r>
            <w:r w:rsidRPr="0097661E">
              <w:rPr>
                <w:rFonts w:ascii="Simplified Arabic" w:hAnsi="Simplified Arabic" w:cs="Simplified Arabic"/>
                <w:color w:val="auto"/>
                <w:sz w:val="28"/>
                <w:szCs w:val="28"/>
              </w:rPr>
              <w:t xml:space="preserve"> 10 </w:t>
            </w:r>
            <w:r w:rsidRPr="0097661E">
              <w:rPr>
                <w:rFonts w:ascii="Simplified Arabic" w:hAnsi="Simplified Arabic" w:cs="Simplified Arabic"/>
                <w:color w:val="auto"/>
                <w:sz w:val="28"/>
                <w:szCs w:val="28"/>
                <w:rtl/>
              </w:rPr>
              <w:t>سنوات</w:t>
            </w:r>
          </w:p>
        </w:tc>
        <w:tc>
          <w:tcPr>
            <w:tcW w:w="710" w:type="pct"/>
          </w:tcPr>
          <w:p w14:paraId="3637746E"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27</w:t>
            </w:r>
          </w:p>
        </w:tc>
        <w:tc>
          <w:tcPr>
            <w:tcW w:w="1363" w:type="pct"/>
          </w:tcPr>
          <w:p w14:paraId="087A83C5"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27.0</w:t>
            </w:r>
          </w:p>
        </w:tc>
      </w:tr>
      <w:tr w:rsidR="002B2C2B" w:rsidRPr="0097661E" w14:paraId="1BA80659"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7" w:type="pct"/>
          </w:tcPr>
          <w:p w14:paraId="15728B4B"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من</w:t>
            </w:r>
            <w:r w:rsidRPr="0097661E">
              <w:rPr>
                <w:rFonts w:ascii="Simplified Arabic" w:hAnsi="Simplified Arabic" w:cs="Simplified Arabic"/>
                <w:color w:val="auto"/>
                <w:sz w:val="28"/>
                <w:szCs w:val="28"/>
              </w:rPr>
              <w:t xml:space="preserve"> 10- </w:t>
            </w:r>
            <w:r w:rsidRPr="0097661E">
              <w:rPr>
                <w:rFonts w:ascii="Simplified Arabic" w:hAnsi="Simplified Arabic" w:cs="Simplified Arabic"/>
                <w:color w:val="auto"/>
                <w:sz w:val="28"/>
                <w:szCs w:val="28"/>
                <w:rtl/>
              </w:rPr>
              <w:t>إلى</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أقل</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من</w:t>
            </w:r>
            <w:r w:rsidRPr="0097661E">
              <w:rPr>
                <w:rFonts w:ascii="Simplified Arabic" w:hAnsi="Simplified Arabic" w:cs="Simplified Arabic"/>
                <w:color w:val="auto"/>
                <w:sz w:val="28"/>
                <w:szCs w:val="28"/>
              </w:rPr>
              <w:t xml:space="preserve"> 15 </w:t>
            </w:r>
            <w:r w:rsidRPr="0097661E">
              <w:rPr>
                <w:rFonts w:ascii="Simplified Arabic" w:hAnsi="Simplified Arabic" w:cs="Simplified Arabic"/>
                <w:color w:val="auto"/>
                <w:sz w:val="28"/>
                <w:szCs w:val="28"/>
                <w:rtl/>
              </w:rPr>
              <w:t>سنة</w:t>
            </w:r>
          </w:p>
        </w:tc>
        <w:tc>
          <w:tcPr>
            <w:tcW w:w="710" w:type="pct"/>
          </w:tcPr>
          <w:p w14:paraId="66566F92"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31</w:t>
            </w:r>
          </w:p>
        </w:tc>
        <w:tc>
          <w:tcPr>
            <w:tcW w:w="1363" w:type="pct"/>
          </w:tcPr>
          <w:p w14:paraId="1D031E24"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31.0</w:t>
            </w:r>
          </w:p>
        </w:tc>
      </w:tr>
      <w:tr w:rsidR="002B2C2B" w:rsidRPr="0097661E" w14:paraId="65FDC100" w14:textId="77777777" w:rsidTr="008B30F2">
        <w:tc>
          <w:tcPr>
            <w:cnfStyle w:val="001000000000" w:firstRow="0" w:lastRow="0" w:firstColumn="1" w:lastColumn="0" w:oddVBand="0" w:evenVBand="0" w:oddHBand="0" w:evenHBand="0" w:firstRowFirstColumn="0" w:firstRowLastColumn="0" w:lastRowFirstColumn="0" w:lastRowLastColumn="0"/>
            <w:tcW w:w="2927" w:type="pct"/>
          </w:tcPr>
          <w:p w14:paraId="180851D0"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 xml:space="preserve">15 – </w:t>
            </w:r>
            <w:r w:rsidRPr="0097661E">
              <w:rPr>
                <w:rFonts w:ascii="Simplified Arabic" w:hAnsi="Simplified Arabic" w:cs="Simplified Arabic"/>
                <w:color w:val="auto"/>
                <w:sz w:val="28"/>
                <w:szCs w:val="28"/>
                <w:rtl/>
              </w:rPr>
              <w:t>الى</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أقل</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من</w:t>
            </w:r>
            <w:r w:rsidRPr="0097661E">
              <w:rPr>
                <w:rFonts w:ascii="Simplified Arabic" w:hAnsi="Simplified Arabic" w:cs="Simplified Arabic"/>
                <w:color w:val="auto"/>
                <w:sz w:val="28"/>
                <w:szCs w:val="28"/>
              </w:rPr>
              <w:t xml:space="preserve"> 20 </w:t>
            </w:r>
            <w:r w:rsidRPr="0097661E">
              <w:rPr>
                <w:rFonts w:ascii="Simplified Arabic" w:hAnsi="Simplified Arabic" w:cs="Simplified Arabic"/>
                <w:color w:val="auto"/>
                <w:sz w:val="28"/>
                <w:szCs w:val="28"/>
                <w:rtl/>
              </w:rPr>
              <w:t>سنة</w:t>
            </w:r>
          </w:p>
        </w:tc>
        <w:tc>
          <w:tcPr>
            <w:tcW w:w="710" w:type="pct"/>
          </w:tcPr>
          <w:p w14:paraId="12374500"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w:t>
            </w:r>
          </w:p>
        </w:tc>
        <w:tc>
          <w:tcPr>
            <w:tcW w:w="1363" w:type="pct"/>
          </w:tcPr>
          <w:p w14:paraId="6D5EB975"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13.0</w:t>
            </w:r>
          </w:p>
        </w:tc>
      </w:tr>
      <w:tr w:rsidR="002B2C2B" w:rsidRPr="0097661E" w14:paraId="2BE156E8"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7" w:type="pct"/>
          </w:tcPr>
          <w:p w14:paraId="52E214CF"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Pr>
              <w:t xml:space="preserve">20 </w:t>
            </w:r>
            <w:r w:rsidRPr="0097661E">
              <w:rPr>
                <w:rFonts w:ascii="Simplified Arabic" w:hAnsi="Simplified Arabic" w:cs="Simplified Arabic"/>
                <w:color w:val="auto"/>
                <w:sz w:val="28"/>
                <w:szCs w:val="28"/>
                <w:rtl/>
              </w:rPr>
              <w:t>سنة</w:t>
            </w:r>
            <w:r w:rsidRPr="0097661E">
              <w:rPr>
                <w:rFonts w:ascii="Simplified Arabic" w:hAnsi="Simplified Arabic" w:cs="Simplified Arabic"/>
                <w:color w:val="auto"/>
                <w:sz w:val="28"/>
                <w:szCs w:val="28"/>
              </w:rPr>
              <w:t xml:space="preserve"> </w:t>
            </w:r>
            <w:r w:rsidRPr="0097661E">
              <w:rPr>
                <w:rFonts w:ascii="Simplified Arabic" w:hAnsi="Simplified Arabic" w:cs="Simplified Arabic"/>
                <w:color w:val="auto"/>
                <w:sz w:val="28"/>
                <w:szCs w:val="28"/>
                <w:rtl/>
              </w:rPr>
              <w:t>فأكثر</w:t>
            </w:r>
          </w:p>
        </w:tc>
        <w:tc>
          <w:tcPr>
            <w:tcW w:w="710" w:type="pct"/>
          </w:tcPr>
          <w:p w14:paraId="4645340C"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6</w:t>
            </w:r>
          </w:p>
        </w:tc>
        <w:tc>
          <w:tcPr>
            <w:tcW w:w="1363" w:type="pct"/>
          </w:tcPr>
          <w:p w14:paraId="67EA8AF2" w14:textId="77777777" w:rsidR="002B2C2B" w:rsidRPr="0097661E" w:rsidRDefault="002B2C2B"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6.0</w:t>
            </w:r>
          </w:p>
        </w:tc>
      </w:tr>
      <w:tr w:rsidR="002B2C2B" w:rsidRPr="0097661E" w14:paraId="04A9B707" w14:textId="77777777" w:rsidTr="008B30F2">
        <w:tc>
          <w:tcPr>
            <w:cnfStyle w:val="001000000000" w:firstRow="0" w:lastRow="0" w:firstColumn="1" w:lastColumn="0" w:oddVBand="0" w:evenVBand="0" w:oddHBand="0" w:evenHBand="0" w:firstRowFirstColumn="0" w:firstRowLastColumn="0" w:lastRowFirstColumn="0" w:lastRowLastColumn="0"/>
            <w:tcW w:w="2927" w:type="pct"/>
          </w:tcPr>
          <w:p w14:paraId="7ECFD8D2" w14:textId="77777777" w:rsidR="002B2C2B" w:rsidRPr="0097661E" w:rsidRDefault="002B2C2B"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المجموع</w:t>
            </w:r>
          </w:p>
        </w:tc>
        <w:tc>
          <w:tcPr>
            <w:tcW w:w="710" w:type="pct"/>
          </w:tcPr>
          <w:p w14:paraId="06BDE8A1"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100</w:t>
            </w:r>
          </w:p>
        </w:tc>
        <w:tc>
          <w:tcPr>
            <w:tcW w:w="1363" w:type="pct"/>
          </w:tcPr>
          <w:p w14:paraId="3E92112D" w14:textId="77777777" w:rsidR="002B2C2B" w:rsidRPr="0097661E" w:rsidRDefault="002B2C2B"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100.0</w:t>
            </w:r>
          </w:p>
        </w:tc>
      </w:tr>
    </w:tbl>
    <w:p w14:paraId="7DDF4C8C" w14:textId="77777777" w:rsidR="002B2C2B" w:rsidRPr="0097661E" w:rsidRDefault="002B2C2B" w:rsidP="002B2C2B">
      <w:pPr>
        <w:pStyle w:val="Heading1"/>
        <w:numPr>
          <w:ilvl w:val="0"/>
          <w:numId w:val="10"/>
        </w:numPr>
        <w:spacing w:before="240" w:after="0" w:line="360" w:lineRule="auto"/>
        <w:jc w:val="both"/>
        <w:rPr>
          <w:rFonts w:ascii="Simplified Arabic" w:hAnsi="Simplified Arabic" w:cs="Simplified Arabic"/>
          <w:b w:val="0"/>
          <w:bCs/>
          <w:sz w:val="28"/>
          <w:szCs w:val="28"/>
          <w:rtl/>
        </w:rPr>
      </w:pPr>
      <w:bookmarkStart w:id="56" w:name="_Toc140977706"/>
      <w:bookmarkStart w:id="57" w:name="_Toc179292957"/>
      <w:bookmarkStart w:id="58" w:name="_Hlk135128585"/>
      <w:bookmarkStart w:id="59" w:name="_Toc183091526"/>
      <w:r w:rsidRPr="0097661E">
        <w:rPr>
          <w:rFonts w:ascii="Simplified Arabic" w:hAnsi="Simplified Arabic" w:cs="Simplified Arabic"/>
          <w:bCs/>
          <w:sz w:val="28"/>
          <w:szCs w:val="28"/>
          <w:rtl/>
        </w:rPr>
        <w:lastRenderedPageBreak/>
        <w:t>أدوات جمع البيانات:</w:t>
      </w:r>
      <w:bookmarkEnd w:id="56"/>
      <w:bookmarkEnd w:id="57"/>
      <w:bookmarkEnd w:id="59"/>
    </w:p>
    <w:bookmarkEnd w:id="58"/>
    <w:p w14:paraId="7A88A239" w14:textId="77777777" w:rsidR="002B2C2B" w:rsidRPr="0097661E" w:rsidRDefault="002B2C2B" w:rsidP="002B2C2B">
      <w:pPr>
        <w:spacing w:line="360" w:lineRule="auto"/>
        <w:ind w:left="360"/>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سوف يتم الاعتماد علي الاستبانة لجمع البيانات من مجتمع البحث ، وسوف تعتمد الدراسة علي مقياس ليكرت الخماسي لصياغة العبارات ، ولقد تكونت أداة الدراسة في صورتها النهائية من قمسين:</w:t>
      </w:r>
    </w:p>
    <w:p w14:paraId="66C45F36" w14:textId="77777777" w:rsidR="002B2C2B" w:rsidRPr="0097661E" w:rsidRDefault="002B2C2B" w:rsidP="002B2C2B">
      <w:pPr>
        <w:spacing w:line="360" w:lineRule="auto"/>
        <w:ind w:left="360"/>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القسم الأول : ويتناول البيانات الأولية الخاصة بأفراد عينة الدراسة مثل الجنس، والعمر، المؤهل العلمي، سنوات الخبرة.</w:t>
      </w:r>
    </w:p>
    <w:p w14:paraId="16859A39" w14:textId="77777777" w:rsidR="002B2C2B" w:rsidRPr="0097661E" w:rsidRDefault="002B2C2B" w:rsidP="002B2C2B">
      <w:pPr>
        <w:spacing w:line="360" w:lineRule="auto"/>
        <w:ind w:left="360"/>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 xml:space="preserve">القسم الثاني: وهو يتكون من (16) عبارة تتناول </w:t>
      </w:r>
      <w:r w:rsidRPr="0097661E">
        <w:rPr>
          <w:rFonts w:ascii="Simplified Arabic" w:hAnsi="Simplified Arabic" w:cs="Simplified Arabic"/>
          <w:sz w:val="28"/>
          <w:szCs w:val="28"/>
          <w:rtl/>
        </w:rPr>
        <w:t>دور إدارة التدريب والتطوير في تحسين الأداء الوظيفي للعاملين</w:t>
      </w:r>
      <w:r w:rsidRPr="0097661E">
        <w:rPr>
          <w:rFonts w:ascii="Simplified Arabic" w:hAnsi="Simplified Arabic" w:cs="Simplified Arabic"/>
          <w:sz w:val="28"/>
          <w:szCs w:val="28"/>
          <w:rtl/>
          <w:lang w:bidi="ar-EG"/>
        </w:rPr>
        <w:t xml:space="preserve"> مقسمة علي ثلاث محاور علي النحو التالي:</w:t>
      </w:r>
    </w:p>
    <w:p w14:paraId="1E7A3CFF" w14:textId="77777777" w:rsidR="002B2C2B" w:rsidRPr="0097661E" w:rsidRDefault="002B2C2B" w:rsidP="002B2C2B">
      <w:pPr>
        <w:spacing w:line="360" w:lineRule="auto"/>
        <w:ind w:left="360"/>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المحور الأول: أهمية إدارة التدريب والتطوير في تحسين إداء العاملين في المؤسسات.</w:t>
      </w:r>
    </w:p>
    <w:p w14:paraId="5282D6A1" w14:textId="77777777" w:rsidR="002B2C2B" w:rsidRPr="0097661E" w:rsidRDefault="002B2C2B" w:rsidP="002B2C2B">
      <w:pPr>
        <w:spacing w:line="360" w:lineRule="auto"/>
        <w:ind w:left="360"/>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المحور الثاني: أفضل الطرق لتحسين الاداء الوظيفي للعاملين في المؤسسات.</w:t>
      </w:r>
    </w:p>
    <w:p w14:paraId="0070D015" w14:textId="77777777" w:rsidR="002B2C2B" w:rsidRPr="0097661E" w:rsidRDefault="002B2C2B" w:rsidP="002B2C2B">
      <w:pPr>
        <w:spacing w:line="360" w:lineRule="auto"/>
        <w:ind w:left="360"/>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المحور الثالث: التحديات التي تواجه إدارة التدريب والتطوير لتحسين أداء العاملين في المؤسسات.</w:t>
      </w:r>
    </w:p>
    <w:p w14:paraId="02EB7732" w14:textId="77777777" w:rsidR="002B2C2B" w:rsidRPr="0097661E" w:rsidRDefault="002B2C2B" w:rsidP="002B2C2B">
      <w:pPr>
        <w:spacing w:line="360" w:lineRule="auto"/>
        <w:ind w:left="360"/>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المحور الرابع: طرق مواجهة التحديات التي تواجه إدارة التدريب والتطوير في المؤسسات.</w:t>
      </w:r>
    </w:p>
    <w:p w14:paraId="1E486A2C" w14:textId="77777777" w:rsidR="002B2C2B" w:rsidRPr="0097661E" w:rsidRDefault="002B2C2B" w:rsidP="002B2C2B">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وللتحقق من صدق المحتوى لأداة الإستبانة والغرض الذي صممت من أجلة تم عرض الإستبانة على مجموعة من المحكمين لأبداء الرأي حول مدى مناسبة الاستبانة لتحقیق أهداف الدراسة، وفي ضوء ذلك تم تعديل صیاغة بعض الفقرات، وبذلك خرج الاستبيان في صورته النهائية .</w:t>
      </w:r>
    </w:p>
    <w:p w14:paraId="5B1DD104" w14:textId="77777777" w:rsidR="002B2C2B" w:rsidRPr="0097661E" w:rsidRDefault="002B2C2B" w:rsidP="002B2C2B">
      <w:pPr>
        <w:spacing w:line="360" w:lineRule="auto"/>
        <w:jc w:val="both"/>
        <w:rPr>
          <w:rFonts w:ascii="Simplified Arabic" w:eastAsia="Times New Roman" w:hAnsi="Simplified Arabic" w:cs="Simplified Arabic"/>
          <w:sz w:val="28"/>
          <w:szCs w:val="28"/>
          <w:rtl/>
        </w:rPr>
      </w:pPr>
      <w:r w:rsidRPr="0097661E">
        <w:rPr>
          <w:rFonts w:ascii="Simplified Arabic" w:eastAsia="Arial" w:hAnsi="Simplified Arabic" w:cs="Simplified Arabic"/>
          <w:sz w:val="28"/>
          <w:szCs w:val="28"/>
          <w:rtl/>
          <w:lang w:bidi="ar-EG"/>
        </w:rPr>
        <w:lastRenderedPageBreak/>
        <w:t xml:space="preserve">وتم </w:t>
      </w:r>
      <w:r w:rsidRPr="0097661E">
        <w:rPr>
          <w:rFonts w:ascii="Simplified Arabic" w:eastAsia="Times New Roman" w:hAnsi="Simplified Arabic" w:cs="Simplified Arabic"/>
          <w:sz w:val="28"/>
          <w:szCs w:val="28"/>
          <w:rtl/>
        </w:rPr>
        <w:t>تدريج الاستجابات للعبارات باستخدام مقياس ليكرت للتدريج الخماسي على النحو الآتي: (موافق بشدة – موافق – محايد – غير موافق – غير موافق بشدة) تأخذ الدرجات (5 – 4 – 3 – 2 – 1) على التوالي.</w:t>
      </w:r>
    </w:p>
    <w:p w14:paraId="21E86C65" w14:textId="5171F7B5"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60" w:name="_Toc179292914"/>
      <w:bookmarkStart w:id="61" w:name="_Toc183091476"/>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5</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درجات مقياس ليكرت الخماسي</w:t>
      </w:r>
      <w:bookmarkEnd w:id="60"/>
      <w:bookmarkEnd w:id="61"/>
    </w:p>
    <w:tbl>
      <w:tblPr>
        <w:tblStyle w:val="GridTable6Colorful-Accent11"/>
        <w:bidiVisual/>
        <w:tblW w:w="0" w:type="auto"/>
        <w:tblLook w:val="04A0" w:firstRow="1" w:lastRow="0" w:firstColumn="1" w:lastColumn="0" w:noHBand="0" w:noVBand="1"/>
      </w:tblPr>
      <w:tblGrid>
        <w:gridCol w:w="1763"/>
        <w:gridCol w:w="1764"/>
        <w:gridCol w:w="1765"/>
        <w:gridCol w:w="1765"/>
        <w:gridCol w:w="1765"/>
      </w:tblGrid>
      <w:tr w:rsidR="002B2C2B" w:rsidRPr="0097661E" w14:paraId="61CF0A3E"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6C932A11" w14:textId="77777777" w:rsidR="002B2C2B" w:rsidRPr="0097661E" w:rsidRDefault="002B2C2B" w:rsidP="00430691">
            <w:pPr>
              <w:jc w:val="center"/>
              <w:rPr>
                <w:rFonts w:ascii="Simplified Arabic" w:hAnsi="Simplified Arabic" w:cs="Simplified Arabic"/>
                <w:b w:val="0"/>
                <w:bCs w:val="0"/>
                <w:color w:val="auto"/>
                <w:sz w:val="28"/>
                <w:szCs w:val="28"/>
                <w:rtl/>
              </w:rPr>
            </w:pPr>
            <w:r w:rsidRPr="0097661E">
              <w:rPr>
                <w:rFonts w:ascii="Simplified Arabic" w:hAnsi="Simplified Arabic" w:cs="Simplified Arabic"/>
                <w:b w:val="0"/>
                <w:bCs w:val="0"/>
                <w:color w:val="auto"/>
                <w:sz w:val="28"/>
                <w:szCs w:val="28"/>
                <w:rtl/>
              </w:rPr>
              <w:t>موافق بشدة</w:t>
            </w:r>
          </w:p>
        </w:tc>
        <w:tc>
          <w:tcPr>
            <w:tcW w:w="1764" w:type="dxa"/>
          </w:tcPr>
          <w:p w14:paraId="64C1C409"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hAnsi="Simplified Arabic" w:cs="Simplified Arabic"/>
                <w:b w:val="0"/>
                <w:bCs w:val="0"/>
                <w:color w:val="auto"/>
                <w:sz w:val="28"/>
                <w:szCs w:val="28"/>
                <w:rtl/>
              </w:rPr>
              <w:t>موافق</w:t>
            </w:r>
          </w:p>
        </w:tc>
        <w:tc>
          <w:tcPr>
            <w:tcW w:w="1765" w:type="dxa"/>
          </w:tcPr>
          <w:p w14:paraId="788A82D4"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hAnsi="Simplified Arabic" w:cs="Simplified Arabic"/>
                <w:b w:val="0"/>
                <w:bCs w:val="0"/>
                <w:color w:val="auto"/>
                <w:sz w:val="28"/>
                <w:szCs w:val="28"/>
                <w:rtl/>
              </w:rPr>
              <w:t>محايد</w:t>
            </w:r>
          </w:p>
        </w:tc>
        <w:tc>
          <w:tcPr>
            <w:tcW w:w="1765" w:type="dxa"/>
          </w:tcPr>
          <w:p w14:paraId="74C9FEFE"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hAnsi="Simplified Arabic" w:cs="Simplified Arabic"/>
                <w:b w:val="0"/>
                <w:bCs w:val="0"/>
                <w:color w:val="auto"/>
                <w:sz w:val="28"/>
                <w:szCs w:val="28"/>
                <w:rtl/>
              </w:rPr>
              <w:t>غير موافق</w:t>
            </w:r>
          </w:p>
        </w:tc>
        <w:tc>
          <w:tcPr>
            <w:tcW w:w="1765" w:type="dxa"/>
          </w:tcPr>
          <w:p w14:paraId="04483968"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hAnsi="Simplified Arabic" w:cs="Simplified Arabic"/>
                <w:b w:val="0"/>
                <w:bCs w:val="0"/>
                <w:color w:val="auto"/>
                <w:sz w:val="28"/>
                <w:szCs w:val="28"/>
                <w:rtl/>
              </w:rPr>
              <w:t>غير موافق بشدة</w:t>
            </w:r>
          </w:p>
        </w:tc>
      </w:tr>
      <w:tr w:rsidR="002B2C2B" w:rsidRPr="0097661E" w14:paraId="04E19569"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5EC8E6F4" w14:textId="77777777" w:rsidR="002B2C2B" w:rsidRPr="0097661E" w:rsidRDefault="002B2C2B" w:rsidP="00430691">
            <w:pPr>
              <w:jc w:val="center"/>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1</w:t>
            </w:r>
          </w:p>
        </w:tc>
        <w:tc>
          <w:tcPr>
            <w:tcW w:w="1764" w:type="dxa"/>
          </w:tcPr>
          <w:p w14:paraId="5C511733"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2</w:t>
            </w:r>
          </w:p>
        </w:tc>
        <w:tc>
          <w:tcPr>
            <w:tcW w:w="1765" w:type="dxa"/>
          </w:tcPr>
          <w:p w14:paraId="2DF3E355"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3</w:t>
            </w:r>
          </w:p>
        </w:tc>
        <w:tc>
          <w:tcPr>
            <w:tcW w:w="1765" w:type="dxa"/>
          </w:tcPr>
          <w:p w14:paraId="00650BA0"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4</w:t>
            </w:r>
          </w:p>
        </w:tc>
        <w:tc>
          <w:tcPr>
            <w:tcW w:w="1765" w:type="dxa"/>
          </w:tcPr>
          <w:p w14:paraId="3F7BA123"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5</w:t>
            </w:r>
          </w:p>
        </w:tc>
      </w:tr>
    </w:tbl>
    <w:p w14:paraId="5D2D88E7" w14:textId="77777777" w:rsidR="002B2C2B" w:rsidRPr="0097661E" w:rsidRDefault="002B2C2B" w:rsidP="002B2C2B">
      <w:pPr>
        <w:pStyle w:val="CommentText"/>
        <w:spacing w:line="360" w:lineRule="auto"/>
        <w:ind w:firstLine="567"/>
        <w:jc w:val="both"/>
        <w:rPr>
          <w:rFonts w:ascii="Simplified Arabic" w:eastAsiaTheme="minorHAnsi" w:hAnsi="Simplified Arabic" w:cs="Simplified Arabic"/>
          <w:sz w:val="28"/>
          <w:szCs w:val="28"/>
          <w:rtl/>
          <w:lang w:eastAsia="en-US"/>
        </w:rPr>
      </w:pPr>
      <w:r w:rsidRPr="0097661E">
        <w:rPr>
          <w:rFonts w:ascii="Simplified Arabic" w:eastAsiaTheme="minorHAnsi" w:hAnsi="Simplified Arabic" w:cs="Simplified Arabic"/>
          <w:sz w:val="28"/>
          <w:szCs w:val="28"/>
          <w:rtl/>
          <w:lang w:eastAsia="en-US"/>
        </w:rPr>
        <w:t xml:space="preserve">ويوضح الجدول التالي معيار الحكم على قيم المتوسطات الحسابية من حيث درجة موافقة أفراد المجتمع على كل فقرة من عدمها. </w:t>
      </w:r>
    </w:p>
    <w:p w14:paraId="36E9E2C1" w14:textId="149BCEE2"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62" w:name="_Toc179292915"/>
      <w:bookmarkStart w:id="63" w:name="_Toc183091477"/>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6</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معيار الحكم على النتائج</w:t>
      </w:r>
      <w:bookmarkEnd w:id="62"/>
      <w:bookmarkEnd w:id="63"/>
    </w:p>
    <w:tbl>
      <w:tblPr>
        <w:tblStyle w:val="GridTable6Colorful-Accent11"/>
        <w:bidiVisual/>
        <w:tblW w:w="0" w:type="auto"/>
        <w:tblLook w:val="04A0" w:firstRow="1" w:lastRow="0" w:firstColumn="1" w:lastColumn="0" w:noHBand="0" w:noVBand="1"/>
      </w:tblPr>
      <w:tblGrid>
        <w:gridCol w:w="4409"/>
        <w:gridCol w:w="4413"/>
      </w:tblGrid>
      <w:tr w:rsidR="002B2C2B" w:rsidRPr="0097661E" w14:paraId="2860B280"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45ACE1FA" w14:textId="77777777" w:rsidR="002B2C2B" w:rsidRPr="0097661E" w:rsidRDefault="002B2C2B" w:rsidP="00430691">
            <w:pPr>
              <w:jc w:val="center"/>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التدرج</w:t>
            </w:r>
          </w:p>
        </w:tc>
        <w:tc>
          <w:tcPr>
            <w:tcW w:w="4413" w:type="dxa"/>
          </w:tcPr>
          <w:p w14:paraId="146601D3"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درجة الموافقة</w:t>
            </w:r>
          </w:p>
        </w:tc>
      </w:tr>
      <w:tr w:rsidR="002B2C2B" w:rsidRPr="0097661E" w14:paraId="217F885F"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20ACB0D8" w14:textId="77777777" w:rsidR="002B2C2B" w:rsidRPr="0097661E" w:rsidRDefault="002B2C2B" w:rsidP="00430691">
            <w:pPr>
              <w:jc w:val="center"/>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من 1 إلى 2</w:t>
            </w:r>
          </w:p>
        </w:tc>
        <w:tc>
          <w:tcPr>
            <w:tcW w:w="4413" w:type="dxa"/>
          </w:tcPr>
          <w:p w14:paraId="1C0907DE"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موافق بشدة</w:t>
            </w:r>
          </w:p>
        </w:tc>
      </w:tr>
      <w:tr w:rsidR="002B2C2B" w:rsidRPr="0097661E" w14:paraId="1659B96C" w14:textId="77777777" w:rsidTr="008B30F2">
        <w:tc>
          <w:tcPr>
            <w:cnfStyle w:val="001000000000" w:firstRow="0" w:lastRow="0" w:firstColumn="1" w:lastColumn="0" w:oddVBand="0" w:evenVBand="0" w:oddHBand="0" w:evenHBand="0" w:firstRowFirstColumn="0" w:firstRowLastColumn="0" w:lastRowFirstColumn="0" w:lastRowLastColumn="0"/>
            <w:tcW w:w="4409" w:type="dxa"/>
          </w:tcPr>
          <w:p w14:paraId="349F6B3F" w14:textId="77777777" w:rsidR="002B2C2B" w:rsidRPr="0097661E" w:rsidRDefault="002B2C2B" w:rsidP="00430691">
            <w:pPr>
              <w:jc w:val="center"/>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من 2.1 إلى 3</w:t>
            </w:r>
          </w:p>
        </w:tc>
        <w:tc>
          <w:tcPr>
            <w:tcW w:w="4413" w:type="dxa"/>
          </w:tcPr>
          <w:p w14:paraId="62E21558"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موافق</w:t>
            </w:r>
          </w:p>
        </w:tc>
      </w:tr>
      <w:tr w:rsidR="002B2C2B" w:rsidRPr="0097661E" w14:paraId="531D612F"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0B2B1FA8" w14:textId="77777777" w:rsidR="002B2C2B" w:rsidRPr="0097661E" w:rsidRDefault="002B2C2B" w:rsidP="00430691">
            <w:pPr>
              <w:jc w:val="center"/>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من 3.1 إلى 3.9</w:t>
            </w:r>
          </w:p>
        </w:tc>
        <w:tc>
          <w:tcPr>
            <w:tcW w:w="4413" w:type="dxa"/>
          </w:tcPr>
          <w:p w14:paraId="106A2515"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محايد</w:t>
            </w:r>
          </w:p>
        </w:tc>
      </w:tr>
      <w:tr w:rsidR="002B2C2B" w:rsidRPr="0097661E" w14:paraId="27B64495" w14:textId="77777777" w:rsidTr="008B30F2">
        <w:tc>
          <w:tcPr>
            <w:cnfStyle w:val="001000000000" w:firstRow="0" w:lastRow="0" w:firstColumn="1" w:lastColumn="0" w:oddVBand="0" w:evenVBand="0" w:oddHBand="0" w:evenHBand="0" w:firstRowFirstColumn="0" w:firstRowLastColumn="0" w:lastRowFirstColumn="0" w:lastRowLastColumn="0"/>
            <w:tcW w:w="4409" w:type="dxa"/>
          </w:tcPr>
          <w:p w14:paraId="292617A6" w14:textId="77777777" w:rsidR="002B2C2B" w:rsidRPr="0097661E" w:rsidRDefault="002B2C2B" w:rsidP="00430691">
            <w:pPr>
              <w:jc w:val="center"/>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من 4 إلى 4.4</w:t>
            </w:r>
          </w:p>
        </w:tc>
        <w:tc>
          <w:tcPr>
            <w:tcW w:w="4413" w:type="dxa"/>
          </w:tcPr>
          <w:p w14:paraId="35661166"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غير موافق</w:t>
            </w:r>
          </w:p>
        </w:tc>
      </w:tr>
      <w:tr w:rsidR="002B2C2B" w:rsidRPr="0097661E" w14:paraId="2EE36475"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1671C965" w14:textId="77777777" w:rsidR="002B2C2B" w:rsidRPr="0097661E" w:rsidRDefault="002B2C2B" w:rsidP="00430691">
            <w:pPr>
              <w:jc w:val="center"/>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من 4.5 فأكثر</w:t>
            </w:r>
          </w:p>
        </w:tc>
        <w:tc>
          <w:tcPr>
            <w:tcW w:w="4413" w:type="dxa"/>
          </w:tcPr>
          <w:p w14:paraId="2647E330"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غير موافق بشدة</w:t>
            </w:r>
          </w:p>
        </w:tc>
      </w:tr>
    </w:tbl>
    <w:p w14:paraId="6491A2EF" w14:textId="77777777" w:rsidR="002B2C2B" w:rsidRPr="0097661E" w:rsidRDefault="002B2C2B" w:rsidP="002B2C2B">
      <w:pPr>
        <w:pStyle w:val="Heading1"/>
        <w:numPr>
          <w:ilvl w:val="0"/>
          <w:numId w:val="10"/>
        </w:numPr>
        <w:spacing w:before="240" w:after="0" w:line="360" w:lineRule="auto"/>
        <w:jc w:val="both"/>
        <w:rPr>
          <w:rFonts w:ascii="Simplified Arabic" w:hAnsi="Simplified Arabic" w:cs="Simplified Arabic"/>
          <w:b w:val="0"/>
          <w:bCs/>
          <w:sz w:val="28"/>
          <w:szCs w:val="28"/>
          <w:rtl/>
        </w:rPr>
      </w:pPr>
      <w:bookmarkStart w:id="64" w:name="_Toc179292958"/>
      <w:bookmarkStart w:id="65" w:name="_Toc183091527"/>
      <w:r w:rsidRPr="0097661E">
        <w:rPr>
          <w:rFonts w:ascii="Simplified Arabic" w:hAnsi="Simplified Arabic" w:cs="Simplified Arabic"/>
          <w:bCs/>
          <w:sz w:val="28"/>
          <w:szCs w:val="28"/>
          <w:rtl/>
        </w:rPr>
        <w:t>صدق أداة الدراسة:</w:t>
      </w:r>
      <w:bookmarkEnd w:id="64"/>
      <w:bookmarkEnd w:id="65"/>
    </w:p>
    <w:p w14:paraId="4224A123" w14:textId="77777777" w:rsidR="002B2C2B" w:rsidRPr="0097661E" w:rsidRDefault="002B2C2B" w:rsidP="002B2C2B">
      <w:pPr>
        <w:spacing w:line="360" w:lineRule="auto"/>
        <w:jc w:val="both"/>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t>الصدق الظاهري لأداة الدراسة:</w:t>
      </w:r>
    </w:p>
    <w:p w14:paraId="12468E4A" w14:textId="4537276D" w:rsidR="002B2C2B" w:rsidRPr="0097661E" w:rsidRDefault="002B2C2B" w:rsidP="002B2C2B">
      <w:pPr>
        <w:spacing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 xml:space="preserve">بعد الانتهاء من إجراء الدراسة والتي تتناول </w:t>
      </w:r>
      <w:r w:rsidRPr="0097661E">
        <w:rPr>
          <w:rFonts w:ascii="Simplified Arabic" w:hAnsi="Simplified Arabic" w:cs="Simplified Arabic"/>
          <w:sz w:val="28"/>
          <w:szCs w:val="28"/>
          <w:rtl/>
        </w:rPr>
        <w:t>دور إدارة التدريب والتطوير في تحسين الأداء الوظيفي للعاملين</w:t>
      </w:r>
      <w:r w:rsidRPr="0097661E">
        <w:rPr>
          <w:rFonts w:ascii="Simplified Arabic" w:hAnsi="Simplified Arabic" w:cs="Simplified Arabic"/>
          <w:sz w:val="28"/>
          <w:szCs w:val="28"/>
          <w:rtl/>
          <w:lang w:bidi="ar-EG"/>
        </w:rPr>
        <w:t xml:space="preserve"> ، حيث تم عرضها علي المشرف، وقد تم إجراء التعديلات التي أبداها المشرف ، قام الباحث بالتعديلات، حتي وصل الاستبيان في صورته النهائية.</w:t>
      </w:r>
    </w:p>
    <w:p w14:paraId="6FF04B26" w14:textId="77777777" w:rsidR="005558FD" w:rsidRPr="0097661E" w:rsidRDefault="005558FD" w:rsidP="002B2C2B">
      <w:pPr>
        <w:spacing w:line="360" w:lineRule="auto"/>
        <w:jc w:val="mediumKashida"/>
        <w:rPr>
          <w:rFonts w:ascii="Simplified Arabic" w:hAnsi="Simplified Arabic" w:cs="Simplified Arabic"/>
          <w:sz w:val="28"/>
          <w:szCs w:val="28"/>
          <w:rtl/>
          <w:lang w:bidi="ar-EG"/>
        </w:rPr>
      </w:pPr>
    </w:p>
    <w:p w14:paraId="37CD66CE" w14:textId="77777777" w:rsidR="002B2C2B" w:rsidRPr="0097661E" w:rsidRDefault="002B2C2B" w:rsidP="002B2C2B">
      <w:pPr>
        <w:spacing w:line="360" w:lineRule="auto"/>
        <w:jc w:val="both"/>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lastRenderedPageBreak/>
        <w:t>صدق الاتساق الداخلي لأداة الدراسة:</w:t>
      </w:r>
    </w:p>
    <w:p w14:paraId="5DEDAFF8" w14:textId="77777777" w:rsidR="002B2C2B" w:rsidRPr="0097661E" w:rsidRDefault="002B2C2B" w:rsidP="002B2C2B">
      <w:pPr>
        <w:spacing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 xml:space="preserve">بعد الوصول الي صدق الدراسة الظاهري قام الباحث بتطبيق الدراسة علي مجتمع الدراسة ، وقد قام الباحث بحساب معاملات ارتباط بيرسون (هو معامل ارتباط يقيس الارتباط الخطي بين مجموعتين من البيانات) بين كل عبارة والبعد المقابل لها، وكذلك بين كل بعد والمقياس الكلي، لاختبار صدق بناء أداة البحث. من خلال برنامج التحليل الإحصائي </w:t>
      </w:r>
      <w:r w:rsidRPr="0097661E">
        <w:rPr>
          <w:rFonts w:ascii="Simplified Arabic" w:hAnsi="Simplified Arabic" w:cs="Simplified Arabic"/>
          <w:sz w:val="28"/>
          <w:szCs w:val="28"/>
          <w:lang w:bidi="ar-EG"/>
        </w:rPr>
        <w:t>SPSS</w:t>
      </w:r>
    </w:p>
    <w:p w14:paraId="0284B3B6" w14:textId="77777777" w:rsidR="002B2C2B" w:rsidRPr="0097661E" w:rsidRDefault="002B2C2B" w:rsidP="002B2C2B">
      <w:pPr>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يتضح من الجدول رقم (</w:t>
      </w:r>
      <w:r w:rsidRPr="0097661E">
        <w:rPr>
          <w:rFonts w:ascii="Simplified Arabic" w:hAnsi="Simplified Arabic" w:cs="Simplified Arabic" w:hint="cs"/>
          <w:sz w:val="28"/>
          <w:szCs w:val="28"/>
          <w:rtl/>
          <w:lang w:bidi="ar-EG"/>
        </w:rPr>
        <w:t>7</w:t>
      </w:r>
      <w:r w:rsidRPr="0097661E">
        <w:rPr>
          <w:rFonts w:ascii="Simplified Arabic" w:hAnsi="Simplified Arabic" w:cs="Simplified Arabic"/>
          <w:sz w:val="28"/>
          <w:szCs w:val="28"/>
          <w:rtl/>
          <w:lang w:bidi="ar-EG"/>
        </w:rPr>
        <w:t>) أن جميع عبارات المحور الأول " أهمية إدارة التدريب والتطوير في تحسين إداء العاملين في المؤسسات." دالة عند مستوي دلالة (0.01) حيث تراوحت قيمة معامل الارتباط للعبارات ما بين (0.946،0.884)،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37EEEED6" w14:textId="20C42F24"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66" w:name="_Toc179292916"/>
      <w:bookmarkStart w:id="67" w:name="_Toc183091478"/>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7</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معامل ارتباط بيرسون لمحور ( أهمية إدارة التدريب والتطوير في تحسين إداء العاملين في المؤسسات)</w:t>
      </w:r>
      <w:bookmarkEnd w:id="66"/>
      <w:bookmarkEnd w:id="67"/>
    </w:p>
    <w:tbl>
      <w:tblPr>
        <w:tblStyle w:val="GridTable6Colorful-Accent11"/>
        <w:bidiVisual/>
        <w:tblW w:w="0" w:type="auto"/>
        <w:tblLook w:val="04A0" w:firstRow="1" w:lastRow="0" w:firstColumn="1" w:lastColumn="0" w:noHBand="0" w:noVBand="1"/>
      </w:tblPr>
      <w:tblGrid>
        <w:gridCol w:w="374"/>
        <w:gridCol w:w="7259"/>
        <w:gridCol w:w="1189"/>
      </w:tblGrid>
      <w:tr w:rsidR="002B2C2B" w:rsidRPr="0097661E" w14:paraId="06244B23" w14:textId="77777777" w:rsidTr="008B30F2">
        <w:trPr>
          <w:cnfStyle w:val="100000000000" w:firstRow="1" w:lastRow="0" w:firstColumn="0" w:lastColumn="0" w:oddVBand="0" w:evenVBand="0" w:oddHBand="0"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0" w:type="auto"/>
            <w:gridSpan w:val="3"/>
          </w:tcPr>
          <w:p w14:paraId="644D578B"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المحور الأول:</w:t>
            </w:r>
            <w:r w:rsidRPr="0097661E">
              <w:rPr>
                <w:rFonts w:ascii="Simplified Arabic" w:hAnsi="Simplified Arabic" w:cs="Simplified Arabic"/>
                <w:color w:val="auto"/>
                <w:sz w:val="28"/>
                <w:szCs w:val="28"/>
                <w:rtl/>
                <w:lang w:bidi="ar-EG"/>
              </w:rPr>
              <w:t xml:space="preserve"> أهمية إدارة التدريب والتطوير في تحسين إداء العاملين في المؤسسات</w:t>
            </w:r>
          </w:p>
        </w:tc>
      </w:tr>
      <w:tr w:rsidR="002B2C2B" w:rsidRPr="0097661E" w14:paraId="4249F8C4"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96336D0"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1</w:t>
            </w:r>
          </w:p>
        </w:tc>
        <w:tc>
          <w:tcPr>
            <w:tcW w:w="0" w:type="auto"/>
          </w:tcPr>
          <w:p w14:paraId="2E3A8CC6"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تساهم إدارة التدريب والتطوير في تعزيز قدراتك على حل المشكلات والتعامل مع التحديات المهنية</w:t>
            </w:r>
          </w:p>
        </w:tc>
        <w:tc>
          <w:tcPr>
            <w:tcW w:w="0" w:type="auto"/>
          </w:tcPr>
          <w:p w14:paraId="17375F26"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0.884**</w:t>
            </w:r>
          </w:p>
        </w:tc>
      </w:tr>
      <w:tr w:rsidR="002B2C2B" w:rsidRPr="0097661E" w14:paraId="1A58FEA9" w14:textId="77777777" w:rsidTr="008B30F2">
        <w:tc>
          <w:tcPr>
            <w:cnfStyle w:val="001000000000" w:firstRow="0" w:lastRow="0" w:firstColumn="1" w:lastColumn="0" w:oddVBand="0" w:evenVBand="0" w:oddHBand="0" w:evenHBand="0" w:firstRowFirstColumn="0" w:firstRowLastColumn="0" w:lastRowFirstColumn="0" w:lastRowLastColumn="0"/>
            <w:tcW w:w="0" w:type="auto"/>
          </w:tcPr>
          <w:p w14:paraId="2AD94761"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2</w:t>
            </w:r>
          </w:p>
        </w:tc>
        <w:tc>
          <w:tcPr>
            <w:tcW w:w="0" w:type="auto"/>
          </w:tcPr>
          <w:p w14:paraId="6C941559" w14:textId="77777777" w:rsidR="002B2C2B" w:rsidRPr="0097661E" w:rsidRDefault="002B2C2B" w:rsidP="0043069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أن التدريب المستمر يعزز من فرصك في الترقية أو التطور الوظيفي داخل المؤسسة</w:t>
            </w:r>
          </w:p>
        </w:tc>
        <w:tc>
          <w:tcPr>
            <w:tcW w:w="0" w:type="auto"/>
          </w:tcPr>
          <w:p w14:paraId="0803F19E"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0.919**</w:t>
            </w:r>
          </w:p>
        </w:tc>
      </w:tr>
      <w:tr w:rsidR="002B2C2B" w:rsidRPr="0097661E" w14:paraId="6360153A"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32E5F13"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3</w:t>
            </w:r>
          </w:p>
        </w:tc>
        <w:tc>
          <w:tcPr>
            <w:tcW w:w="0" w:type="auto"/>
          </w:tcPr>
          <w:p w14:paraId="05025943" w14:textId="77777777" w:rsidR="002B2C2B" w:rsidRPr="0097661E" w:rsidRDefault="002B2C2B" w:rsidP="0043069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التدريب والتطوير المستمر يساهم في تحسين كفاءتك الشخصية في أداء مهامك اليومية</w:t>
            </w:r>
          </w:p>
        </w:tc>
        <w:tc>
          <w:tcPr>
            <w:tcW w:w="0" w:type="auto"/>
          </w:tcPr>
          <w:p w14:paraId="46270E65"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0.913**</w:t>
            </w:r>
          </w:p>
        </w:tc>
      </w:tr>
      <w:tr w:rsidR="002B2C2B" w:rsidRPr="0097661E" w14:paraId="2CD950E3" w14:textId="77777777" w:rsidTr="008B30F2">
        <w:tc>
          <w:tcPr>
            <w:cnfStyle w:val="001000000000" w:firstRow="0" w:lastRow="0" w:firstColumn="1" w:lastColumn="0" w:oddVBand="0" w:evenVBand="0" w:oddHBand="0" w:evenHBand="0" w:firstRowFirstColumn="0" w:firstRowLastColumn="0" w:lastRowFirstColumn="0" w:lastRowLastColumn="0"/>
            <w:tcW w:w="0" w:type="auto"/>
          </w:tcPr>
          <w:p w14:paraId="781B386B"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4</w:t>
            </w:r>
          </w:p>
        </w:tc>
        <w:tc>
          <w:tcPr>
            <w:tcW w:w="0" w:type="auto"/>
          </w:tcPr>
          <w:p w14:paraId="475065B8" w14:textId="77777777" w:rsidR="002B2C2B" w:rsidRPr="0097661E" w:rsidRDefault="002B2C2B" w:rsidP="0043069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تأثير برامج التدريب على تحسين مهاراتك المهنية وتطوير معرفتك في مجال عملك</w:t>
            </w:r>
          </w:p>
        </w:tc>
        <w:tc>
          <w:tcPr>
            <w:tcW w:w="0" w:type="auto"/>
          </w:tcPr>
          <w:p w14:paraId="725B1FA1"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SY"/>
              </w:rPr>
            </w:pPr>
            <w:r w:rsidRPr="0097661E">
              <w:rPr>
                <w:rFonts w:ascii="Simplified Arabic" w:hAnsi="Simplified Arabic" w:cs="Simplified Arabic"/>
                <w:color w:val="auto"/>
                <w:sz w:val="28"/>
                <w:szCs w:val="28"/>
                <w:rtl/>
                <w:lang w:bidi="ar-SY"/>
              </w:rPr>
              <w:t>0.915**</w:t>
            </w:r>
          </w:p>
        </w:tc>
      </w:tr>
    </w:tbl>
    <w:p w14:paraId="2800CF6F" w14:textId="77777777" w:rsidR="002B2C2B" w:rsidRPr="0097661E" w:rsidRDefault="002B2C2B" w:rsidP="002B2C2B">
      <w:pPr>
        <w:spacing w:line="360" w:lineRule="auto"/>
        <w:jc w:val="both"/>
        <w:rPr>
          <w:rFonts w:ascii="Simplified Arabic" w:hAnsi="Simplified Arabic" w:cs="Simplified Arabic"/>
          <w:sz w:val="28"/>
          <w:szCs w:val="28"/>
          <w:rtl/>
          <w:lang w:bidi="ar-SY"/>
        </w:rPr>
      </w:pPr>
      <w:r w:rsidRPr="0097661E">
        <w:rPr>
          <w:rFonts w:ascii="Simplified Arabic" w:hAnsi="Simplified Arabic" w:cs="Simplified Arabic"/>
          <w:sz w:val="28"/>
          <w:szCs w:val="28"/>
          <w:rtl/>
          <w:lang w:bidi="ar-SY"/>
        </w:rPr>
        <w:t>** دالة عند مستوي(0.01)</w:t>
      </w:r>
    </w:p>
    <w:p w14:paraId="4222AD4A" w14:textId="77777777" w:rsidR="002B2C2B" w:rsidRPr="0097661E" w:rsidRDefault="002B2C2B" w:rsidP="002B2C2B">
      <w:pPr>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يتضح من الجدول رقم (</w:t>
      </w:r>
      <w:r w:rsidRPr="0097661E">
        <w:rPr>
          <w:rFonts w:ascii="Simplified Arabic" w:hAnsi="Simplified Arabic" w:cs="Simplified Arabic" w:hint="cs"/>
          <w:sz w:val="28"/>
          <w:szCs w:val="28"/>
          <w:rtl/>
          <w:lang w:bidi="ar-EG"/>
        </w:rPr>
        <w:t>8</w:t>
      </w:r>
      <w:r w:rsidRPr="0097661E">
        <w:rPr>
          <w:rFonts w:ascii="Simplified Arabic" w:hAnsi="Simplified Arabic" w:cs="Simplified Arabic"/>
          <w:sz w:val="28"/>
          <w:szCs w:val="28"/>
          <w:rtl/>
          <w:lang w:bidi="ar-EG"/>
        </w:rPr>
        <w:t xml:space="preserve">) أن جميع عبارات المحور الثاني : أفضل الطرق لتحسين الاداء الوظيفي للعاملين في المؤسسات " دالة عند مستوي دلالة (0.01) حيث تراوحت قيمة </w:t>
      </w:r>
      <w:r w:rsidRPr="0097661E">
        <w:rPr>
          <w:rFonts w:ascii="Simplified Arabic" w:hAnsi="Simplified Arabic" w:cs="Simplified Arabic"/>
          <w:sz w:val="28"/>
          <w:szCs w:val="28"/>
          <w:rtl/>
          <w:lang w:bidi="ar-EG"/>
        </w:rPr>
        <w:lastRenderedPageBreak/>
        <w:t>معامل الارتباط للعبارات ما بين (0.912،0.840)،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475ED32A" w14:textId="10376840"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68" w:name="_Toc179292917"/>
      <w:bookmarkStart w:id="69" w:name="_Toc183091479"/>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8</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xml:space="preserve"> : معامل ارتباط بيرسون لمحور أفضل الطرق لتحسين الاداء الوظيفي للعاملين في المؤسسات</w:t>
      </w:r>
      <w:bookmarkEnd w:id="68"/>
      <w:bookmarkEnd w:id="69"/>
    </w:p>
    <w:tbl>
      <w:tblPr>
        <w:tblStyle w:val="GridTable6Colorful-Accent11"/>
        <w:bidiVisual/>
        <w:tblW w:w="0" w:type="auto"/>
        <w:tblLook w:val="04A0" w:firstRow="1" w:lastRow="0" w:firstColumn="1" w:lastColumn="0" w:noHBand="0" w:noVBand="1"/>
      </w:tblPr>
      <w:tblGrid>
        <w:gridCol w:w="821"/>
        <w:gridCol w:w="5917"/>
        <w:gridCol w:w="2084"/>
      </w:tblGrid>
      <w:tr w:rsidR="002B2C2B" w:rsidRPr="0097661E" w14:paraId="43537F7C"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 w:type="dxa"/>
          </w:tcPr>
          <w:p w14:paraId="1BD7BF96" w14:textId="77777777" w:rsidR="002B2C2B" w:rsidRPr="0097661E" w:rsidRDefault="002B2C2B" w:rsidP="00430691">
            <w:pPr>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الرقم</w:t>
            </w:r>
          </w:p>
          <w:p w14:paraId="3EDDA25A" w14:textId="77777777" w:rsidR="002B2C2B" w:rsidRPr="0097661E" w:rsidRDefault="002B2C2B" w:rsidP="00430691">
            <w:pPr>
              <w:jc w:val="center"/>
              <w:rPr>
                <w:rFonts w:ascii="Simplified Arabic" w:hAnsi="Simplified Arabic" w:cs="Simplified Arabic"/>
                <w:color w:val="auto"/>
                <w:sz w:val="28"/>
                <w:szCs w:val="28"/>
                <w:rtl/>
                <w:lang w:bidi="ar-EG"/>
              </w:rPr>
            </w:pPr>
          </w:p>
        </w:tc>
        <w:tc>
          <w:tcPr>
            <w:tcW w:w="5917" w:type="dxa"/>
          </w:tcPr>
          <w:p w14:paraId="57AA2DC3"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العبارة</w:t>
            </w:r>
          </w:p>
        </w:tc>
        <w:tc>
          <w:tcPr>
            <w:tcW w:w="0" w:type="auto"/>
          </w:tcPr>
          <w:p w14:paraId="36AA6E3A"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معامل ارتباط بيرسون</w:t>
            </w:r>
          </w:p>
        </w:tc>
      </w:tr>
      <w:tr w:rsidR="002B2C2B" w:rsidRPr="0097661E" w14:paraId="642DECE4"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Pr>
          <w:p w14:paraId="754E9EC5" w14:textId="77777777" w:rsidR="002B2C2B" w:rsidRPr="0097661E" w:rsidRDefault="002B2C2B" w:rsidP="00430691">
            <w:pPr>
              <w:ind w:left="360"/>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المحور الثاني: أفضل الطرق لتحسين الاداء الوظيفي للعاملين في المؤسسات</w:t>
            </w:r>
          </w:p>
        </w:tc>
      </w:tr>
      <w:tr w:rsidR="002B2C2B" w:rsidRPr="0097661E" w14:paraId="20D34C79" w14:textId="77777777" w:rsidTr="008B30F2">
        <w:tc>
          <w:tcPr>
            <w:cnfStyle w:val="001000000000" w:firstRow="0" w:lastRow="0" w:firstColumn="1" w:lastColumn="0" w:oddVBand="0" w:evenVBand="0" w:oddHBand="0" w:evenHBand="0" w:firstRowFirstColumn="0" w:firstRowLastColumn="0" w:lastRowFirstColumn="0" w:lastRowLastColumn="0"/>
            <w:tcW w:w="821" w:type="dxa"/>
          </w:tcPr>
          <w:p w14:paraId="50E5D473"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1</w:t>
            </w:r>
          </w:p>
        </w:tc>
        <w:tc>
          <w:tcPr>
            <w:tcW w:w="5917" w:type="dxa"/>
          </w:tcPr>
          <w:p w14:paraId="1C140FA7" w14:textId="77777777" w:rsidR="002B2C2B" w:rsidRPr="0097661E" w:rsidRDefault="002B2C2B" w:rsidP="00430691">
            <w:pPr>
              <w:ind w:left="105"/>
              <w:jc w:val="medium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توفر بيئة عمل مريحة وداعمة يعزز من قدرتي على أداء مهامي بشكل أفضل</w:t>
            </w:r>
          </w:p>
        </w:tc>
        <w:tc>
          <w:tcPr>
            <w:tcW w:w="0" w:type="auto"/>
          </w:tcPr>
          <w:p w14:paraId="48A94545"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0.912**</w:t>
            </w:r>
          </w:p>
        </w:tc>
      </w:tr>
      <w:tr w:rsidR="002B2C2B" w:rsidRPr="0097661E" w14:paraId="03E81423"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 w:type="dxa"/>
          </w:tcPr>
          <w:p w14:paraId="652980B7"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2</w:t>
            </w:r>
          </w:p>
        </w:tc>
        <w:tc>
          <w:tcPr>
            <w:tcW w:w="5917" w:type="dxa"/>
          </w:tcPr>
          <w:p w14:paraId="043BE69E" w14:textId="77777777" w:rsidR="002B2C2B" w:rsidRPr="0097661E" w:rsidRDefault="002B2C2B" w:rsidP="00430691">
            <w:pPr>
              <w:ind w:left="105"/>
              <w:jc w:val="medium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rtl/>
              </w:rPr>
              <w:t>توضيح الأهداف والمسؤوليات يساعدني على أداء عملي بكفاءة أعلى</w:t>
            </w:r>
          </w:p>
        </w:tc>
        <w:tc>
          <w:tcPr>
            <w:tcW w:w="0" w:type="auto"/>
          </w:tcPr>
          <w:p w14:paraId="090AF1BA"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0.894**</w:t>
            </w:r>
          </w:p>
        </w:tc>
      </w:tr>
      <w:tr w:rsidR="002B2C2B" w:rsidRPr="0097661E" w14:paraId="3F5B48A4" w14:textId="77777777" w:rsidTr="008B30F2">
        <w:tc>
          <w:tcPr>
            <w:cnfStyle w:val="001000000000" w:firstRow="0" w:lastRow="0" w:firstColumn="1" w:lastColumn="0" w:oddVBand="0" w:evenVBand="0" w:oddHBand="0" w:evenHBand="0" w:firstRowFirstColumn="0" w:firstRowLastColumn="0" w:lastRowFirstColumn="0" w:lastRowLastColumn="0"/>
            <w:tcW w:w="821" w:type="dxa"/>
          </w:tcPr>
          <w:p w14:paraId="79593297"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3</w:t>
            </w:r>
          </w:p>
        </w:tc>
        <w:tc>
          <w:tcPr>
            <w:tcW w:w="5917" w:type="dxa"/>
          </w:tcPr>
          <w:p w14:paraId="6DF6CDAE" w14:textId="77777777" w:rsidR="002B2C2B" w:rsidRPr="0097661E" w:rsidRDefault="002B2C2B" w:rsidP="00430691">
            <w:pPr>
              <w:ind w:left="105"/>
              <w:jc w:val="medium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التوازن بين العمل والحياة الشخصية يساهم في رفع مستوى أدائي في العمل</w:t>
            </w:r>
          </w:p>
        </w:tc>
        <w:tc>
          <w:tcPr>
            <w:tcW w:w="0" w:type="auto"/>
          </w:tcPr>
          <w:p w14:paraId="303D6BBF"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0.892**</w:t>
            </w:r>
          </w:p>
        </w:tc>
      </w:tr>
      <w:tr w:rsidR="002B2C2B" w:rsidRPr="0097661E" w14:paraId="4BF7AF4C"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 w:type="dxa"/>
          </w:tcPr>
          <w:p w14:paraId="2BFE95A5"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4</w:t>
            </w:r>
          </w:p>
        </w:tc>
        <w:tc>
          <w:tcPr>
            <w:tcW w:w="5917" w:type="dxa"/>
          </w:tcPr>
          <w:p w14:paraId="60BF9B27" w14:textId="77777777" w:rsidR="002B2C2B" w:rsidRPr="0097661E" w:rsidRDefault="002B2C2B" w:rsidP="00430691">
            <w:pPr>
              <w:ind w:left="105"/>
              <w:jc w:val="medium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فرص الترقية والتطور الوظيفي تحفزني على تحسين أدائي المستمر</w:t>
            </w:r>
          </w:p>
        </w:tc>
        <w:tc>
          <w:tcPr>
            <w:tcW w:w="0" w:type="auto"/>
          </w:tcPr>
          <w:p w14:paraId="31B01A8F"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0.859**</w:t>
            </w:r>
          </w:p>
        </w:tc>
      </w:tr>
    </w:tbl>
    <w:p w14:paraId="780CDE28" w14:textId="77777777" w:rsidR="002B2C2B" w:rsidRPr="0097661E" w:rsidRDefault="002B2C2B" w:rsidP="002B2C2B">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SY"/>
        </w:rPr>
        <w:t>** دالة عند مستوي(0.01)</w:t>
      </w:r>
    </w:p>
    <w:p w14:paraId="20B3A5C9" w14:textId="77777777" w:rsidR="002B2C2B" w:rsidRPr="0097661E" w:rsidRDefault="002B2C2B" w:rsidP="002B2C2B">
      <w:pPr>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يتضح من الجدول رقم (</w:t>
      </w:r>
      <w:r w:rsidRPr="0097661E">
        <w:rPr>
          <w:rFonts w:ascii="Simplified Arabic" w:hAnsi="Simplified Arabic" w:cs="Simplified Arabic" w:hint="cs"/>
          <w:sz w:val="28"/>
          <w:szCs w:val="28"/>
          <w:rtl/>
          <w:lang w:bidi="ar-EG"/>
        </w:rPr>
        <w:t>9</w:t>
      </w:r>
      <w:r w:rsidRPr="0097661E">
        <w:rPr>
          <w:rFonts w:ascii="Simplified Arabic" w:hAnsi="Simplified Arabic" w:cs="Simplified Arabic"/>
          <w:sz w:val="28"/>
          <w:szCs w:val="28"/>
          <w:rtl/>
          <w:lang w:bidi="ar-EG"/>
        </w:rPr>
        <w:t>) أن جميع المحور الثالث : أفضل الطرق لتحسين الاداء الوظيفي للعاملين في المؤسسات " دالة عند مستوي دلالة (0.01) حيث تراوحت قيمة معامل الارتباط للعبارات ما بين (0.850،0.786)،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26EBD03C" w14:textId="3428FDD8"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70" w:name="_Toc179292918"/>
      <w:bookmarkStart w:id="71" w:name="_Toc183091480"/>
      <w:r w:rsidRPr="0097661E">
        <w:rPr>
          <w:rFonts w:ascii="Simplified Arabic" w:hAnsi="Simplified Arabic" w:cs="Simplified Arabic"/>
          <w:b/>
          <w:bCs/>
          <w:i w:val="0"/>
          <w:iCs w:val="0"/>
          <w:color w:val="auto"/>
          <w:sz w:val="28"/>
          <w:szCs w:val="28"/>
          <w:rtl/>
        </w:rPr>
        <w:lastRenderedPageBreak/>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9</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xml:space="preserve"> : معامل ارتباط بيرسون لمحور (التحديات التي تواجه إدارة التدريب والتطوير لتحسين أداء العاملين في المؤسسات)</w:t>
      </w:r>
      <w:bookmarkEnd w:id="70"/>
      <w:bookmarkEnd w:id="71"/>
    </w:p>
    <w:tbl>
      <w:tblPr>
        <w:tblStyle w:val="GridTable6Colorful-Accent11"/>
        <w:bidiVisual/>
        <w:tblW w:w="0" w:type="auto"/>
        <w:tblLook w:val="04A0" w:firstRow="1" w:lastRow="0" w:firstColumn="1" w:lastColumn="0" w:noHBand="0" w:noVBand="1"/>
      </w:tblPr>
      <w:tblGrid>
        <w:gridCol w:w="612"/>
        <w:gridCol w:w="6325"/>
        <w:gridCol w:w="1885"/>
      </w:tblGrid>
      <w:tr w:rsidR="002B2C2B" w:rsidRPr="0097661E" w14:paraId="40A6071C"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FA05AD3" w14:textId="77777777" w:rsidR="002B2C2B" w:rsidRPr="0097661E" w:rsidRDefault="002B2C2B" w:rsidP="00430691">
            <w:pPr>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الرقم</w:t>
            </w:r>
          </w:p>
        </w:tc>
        <w:tc>
          <w:tcPr>
            <w:tcW w:w="0" w:type="auto"/>
          </w:tcPr>
          <w:p w14:paraId="05C92001"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العبارة</w:t>
            </w:r>
          </w:p>
        </w:tc>
        <w:tc>
          <w:tcPr>
            <w:tcW w:w="0" w:type="auto"/>
          </w:tcPr>
          <w:p w14:paraId="0FDD878E"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معامل ارتباط بيرسون</w:t>
            </w:r>
          </w:p>
        </w:tc>
      </w:tr>
      <w:tr w:rsidR="002B2C2B" w:rsidRPr="0097661E" w14:paraId="0872E9E9"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Pr>
          <w:p w14:paraId="3C6BA3AD" w14:textId="77777777" w:rsidR="002B2C2B" w:rsidRPr="0097661E" w:rsidRDefault="002B2C2B" w:rsidP="00430691">
            <w:pPr>
              <w:ind w:left="360"/>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المحور الثالث: التحديات التي تواجه إدارة التدريب والتطوير لتحسين أداء العاملين في المؤسسات</w:t>
            </w:r>
          </w:p>
        </w:tc>
      </w:tr>
      <w:tr w:rsidR="002B2C2B" w:rsidRPr="0097661E" w14:paraId="026921F9" w14:textId="77777777" w:rsidTr="008B30F2">
        <w:tc>
          <w:tcPr>
            <w:cnfStyle w:val="001000000000" w:firstRow="0" w:lastRow="0" w:firstColumn="1" w:lastColumn="0" w:oddVBand="0" w:evenVBand="0" w:oddHBand="0" w:evenHBand="0" w:firstRowFirstColumn="0" w:firstRowLastColumn="0" w:lastRowFirstColumn="0" w:lastRowLastColumn="0"/>
            <w:tcW w:w="0" w:type="auto"/>
          </w:tcPr>
          <w:p w14:paraId="3B843CC1"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1</w:t>
            </w:r>
          </w:p>
        </w:tc>
        <w:tc>
          <w:tcPr>
            <w:tcW w:w="0" w:type="auto"/>
          </w:tcPr>
          <w:p w14:paraId="5B1B78ED"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قلة الموارد المالية المخصصة لبرامج التدريب تعتبر تحديًا كبيرًا يؤثر على جودة التدريب</w:t>
            </w:r>
          </w:p>
        </w:tc>
        <w:tc>
          <w:tcPr>
            <w:tcW w:w="0" w:type="auto"/>
          </w:tcPr>
          <w:p w14:paraId="47FAFA82"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0.786**</w:t>
            </w:r>
          </w:p>
        </w:tc>
      </w:tr>
      <w:tr w:rsidR="002B2C2B" w:rsidRPr="0097661E" w14:paraId="2A3E4DC9"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64911A5"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2</w:t>
            </w:r>
          </w:p>
        </w:tc>
        <w:tc>
          <w:tcPr>
            <w:tcW w:w="0" w:type="auto"/>
          </w:tcPr>
          <w:p w14:paraId="0C36A5AA"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عدم توفر الوقت الكافي للعاملين للمشاركة في برامج التدريب يؤثر على فعالية هذه البرامج</w:t>
            </w:r>
          </w:p>
        </w:tc>
        <w:tc>
          <w:tcPr>
            <w:tcW w:w="0" w:type="auto"/>
          </w:tcPr>
          <w:p w14:paraId="277E1026"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0.833**</w:t>
            </w:r>
          </w:p>
        </w:tc>
      </w:tr>
      <w:tr w:rsidR="002B2C2B" w:rsidRPr="0097661E" w14:paraId="2900E038" w14:textId="77777777" w:rsidTr="008B30F2">
        <w:tc>
          <w:tcPr>
            <w:cnfStyle w:val="001000000000" w:firstRow="0" w:lastRow="0" w:firstColumn="1" w:lastColumn="0" w:oddVBand="0" w:evenVBand="0" w:oddHBand="0" w:evenHBand="0" w:firstRowFirstColumn="0" w:firstRowLastColumn="0" w:lastRowFirstColumn="0" w:lastRowLastColumn="0"/>
            <w:tcW w:w="0" w:type="auto"/>
          </w:tcPr>
          <w:p w14:paraId="333AD28A"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3</w:t>
            </w:r>
          </w:p>
        </w:tc>
        <w:tc>
          <w:tcPr>
            <w:tcW w:w="0" w:type="auto"/>
          </w:tcPr>
          <w:p w14:paraId="72ABCCA6"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الافتقار إلى مدربين ذوي خبرة وكفاءة عالية يمثل عائقًا أمام تحسين أداء العاملين</w:t>
            </w:r>
          </w:p>
        </w:tc>
        <w:tc>
          <w:tcPr>
            <w:tcW w:w="0" w:type="auto"/>
          </w:tcPr>
          <w:p w14:paraId="43D6F850"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SY"/>
              </w:rPr>
            </w:pPr>
            <w:r w:rsidRPr="0097661E">
              <w:rPr>
                <w:rFonts w:ascii="Simplified Arabic" w:hAnsi="Simplified Arabic" w:cs="Simplified Arabic"/>
                <w:color w:val="auto"/>
                <w:sz w:val="28"/>
                <w:szCs w:val="28"/>
                <w:rtl/>
                <w:lang w:bidi="ar-SY"/>
              </w:rPr>
              <w:t>0.850**</w:t>
            </w:r>
          </w:p>
        </w:tc>
      </w:tr>
      <w:tr w:rsidR="002B2C2B" w:rsidRPr="0097661E" w14:paraId="5F7165F7"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1A67EF1"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4</w:t>
            </w:r>
          </w:p>
        </w:tc>
        <w:tc>
          <w:tcPr>
            <w:tcW w:w="0" w:type="auto"/>
          </w:tcPr>
          <w:p w14:paraId="0B6098AE"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تعدد المهام والضغوطات اليومية يجعل من الصعب تخصيص وقت للتدريب والتطوير</w:t>
            </w:r>
          </w:p>
        </w:tc>
        <w:tc>
          <w:tcPr>
            <w:tcW w:w="0" w:type="auto"/>
          </w:tcPr>
          <w:p w14:paraId="13CDF65F"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0.786**</w:t>
            </w:r>
          </w:p>
        </w:tc>
      </w:tr>
    </w:tbl>
    <w:p w14:paraId="1C618B33" w14:textId="77777777" w:rsidR="002B2C2B" w:rsidRPr="0097661E" w:rsidRDefault="002B2C2B" w:rsidP="002B2C2B">
      <w:pPr>
        <w:spacing w:line="360" w:lineRule="auto"/>
        <w:rPr>
          <w:rFonts w:ascii="Simplified Arabic" w:hAnsi="Simplified Arabic" w:cs="Simplified Arabic"/>
          <w:sz w:val="28"/>
          <w:szCs w:val="28"/>
          <w:rtl/>
          <w:lang w:bidi="ar-SY"/>
        </w:rPr>
      </w:pPr>
      <w:r w:rsidRPr="0097661E">
        <w:rPr>
          <w:rFonts w:ascii="Simplified Arabic" w:hAnsi="Simplified Arabic" w:cs="Simplified Arabic"/>
          <w:sz w:val="28"/>
          <w:szCs w:val="28"/>
          <w:rtl/>
          <w:lang w:bidi="ar-SY"/>
        </w:rPr>
        <w:t>** دالة عند مستوي(0.01)</w:t>
      </w:r>
    </w:p>
    <w:p w14:paraId="6525EE87" w14:textId="77777777" w:rsidR="002B2C2B" w:rsidRPr="0097661E" w:rsidRDefault="002B2C2B" w:rsidP="002B2C2B">
      <w:pPr>
        <w:spacing w:line="360" w:lineRule="auto"/>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يتضح من الجدول رقم (</w:t>
      </w:r>
      <w:r w:rsidRPr="0097661E">
        <w:rPr>
          <w:rFonts w:ascii="Simplified Arabic" w:hAnsi="Simplified Arabic" w:cs="Simplified Arabic" w:hint="cs"/>
          <w:sz w:val="28"/>
          <w:szCs w:val="28"/>
          <w:rtl/>
          <w:lang w:bidi="ar-EG"/>
        </w:rPr>
        <w:t>9</w:t>
      </w:r>
      <w:r w:rsidRPr="0097661E">
        <w:rPr>
          <w:rFonts w:ascii="Simplified Arabic" w:hAnsi="Simplified Arabic" w:cs="Simplified Arabic"/>
          <w:sz w:val="28"/>
          <w:szCs w:val="28"/>
          <w:rtl/>
          <w:lang w:bidi="ar-EG"/>
        </w:rPr>
        <w:t>) أن جميع المحور الرابع: طرق مواجهة التحديات التي تواجه إدارة التدريب والتطوير في المؤسسات." دالة عند مستوي دلالة (0.01) حيث تراوحت قيمة معامل الارتباط للعبارات ما بين (0.868،0.797)،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7B3CAA6C" w14:textId="29CB21AE"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72" w:name="_Toc179292919"/>
      <w:bookmarkStart w:id="73" w:name="_Toc183091481"/>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10</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معامل ارتباط بيرسون لمحور (طرق مواجهة التحديات التي تواجه إدارة التدريب والتطوير في المؤسسات)</w:t>
      </w:r>
      <w:bookmarkEnd w:id="72"/>
      <w:bookmarkEnd w:id="73"/>
    </w:p>
    <w:tbl>
      <w:tblPr>
        <w:tblStyle w:val="GridTable6Colorful-Accent11"/>
        <w:bidiVisual/>
        <w:tblW w:w="0" w:type="auto"/>
        <w:tblLook w:val="04A0" w:firstRow="1" w:lastRow="0" w:firstColumn="1" w:lastColumn="0" w:noHBand="0" w:noVBand="1"/>
      </w:tblPr>
      <w:tblGrid>
        <w:gridCol w:w="612"/>
        <w:gridCol w:w="6300"/>
        <w:gridCol w:w="1910"/>
      </w:tblGrid>
      <w:tr w:rsidR="002B2C2B" w:rsidRPr="0097661E" w14:paraId="6AAB3771"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162FB53" w14:textId="77777777" w:rsidR="002B2C2B" w:rsidRPr="0097661E" w:rsidRDefault="002B2C2B" w:rsidP="00430691">
            <w:pPr>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الرقم</w:t>
            </w:r>
          </w:p>
        </w:tc>
        <w:tc>
          <w:tcPr>
            <w:tcW w:w="0" w:type="auto"/>
          </w:tcPr>
          <w:p w14:paraId="2D50965D"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العبارة</w:t>
            </w:r>
          </w:p>
        </w:tc>
        <w:tc>
          <w:tcPr>
            <w:tcW w:w="0" w:type="auto"/>
          </w:tcPr>
          <w:p w14:paraId="07A54741" w14:textId="77777777" w:rsidR="002B2C2B" w:rsidRPr="0097661E" w:rsidRDefault="002B2C2B"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معامل ارتباط بيرسون</w:t>
            </w:r>
          </w:p>
        </w:tc>
      </w:tr>
      <w:tr w:rsidR="002B2C2B" w:rsidRPr="0097661E" w14:paraId="14BF10B7"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Pr>
          <w:p w14:paraId="457AD80C" w14:textId="77777777" w:rsidR="002B2C2B" w:rsidRPr="0097661E" w:rsidRDefault="002B2C2B" w:rsidP="00430691">
            <w:pPr>
              <w:ind w:left="360"/>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المحور الرابع: طرق مواجهة التحديات التي تواجه إدارة التدريب والتطوير في المؤسسات</w:t>
            </w:r>
          </w:p>
        </w:tc>
      </w:tr>
      <w:tr w:rsidR="002B2C2B" w:rsidRPr="0097661E" w14:paraId="744B1860" w14:textId="77777777" w:rsidTr="008B30F2">
        <w:tc>
          <w:tcPr>
            <w:cnfStyle w:val="001000000000" w:firstRow="0" w:lastRow="0" w:firstColumn="1" w:lastColumn="0" w:oddVBand="0" w:evenVBand="0" w:oddHBand="0" w:evenHBand="0" w:firstRowFirstColumn="0" w:firstRowLastColumn="0" w:lastRowFirstColumn="0" w:lastRowLastColumn="0"/>
            <w:tcW w:w="0" w:type="auto"/>
          </w:tcPr>
          <w:p w14:paraId="00F0F37B"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lastRenderedPageBreak/>
              <w:t>1</w:t>
            </w:r>
          </w:p>
        </w:tc>
        <w:tc>
          <w:tcPr>
            <w:tcW w:w="0" w:type="auto"/>
          </w:tcPr>
          <w:p w14:paraId="36B97599"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يقوم العاملين بعمل دراسات لتحديد المصالح المتعارضة داخليا وخارجيا المسببة للأزمة</w:t>
            </w:r>
            <w:r w:rsidRPr="0097661E">
              <w:rPr>
                <w:rFonts w:ascii="Simplified Arabic" w:hAnsi="Simplified Arabic" w:cs="Simplified Arabic"/>
                <w:color w:val="auto"/>
                <w:sz w:val="28"/>
                <w:szCs w:val="28"/>
              </w:rPr>
              <w:t>.</w:t>
            </w:r>
          </w:p>
        </w:tc>
        <w:tc>
          <w:tcPr>
            <w:tcW w:w="0" w:type="auto"/>
          </w:tcPr>
          <w:p w14:paraId="03E1461A"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0.797**</w:t>
            </w:r>
          </w:p>
        </w:tc>
      </w:tr>
      <w:tr w:rsidR="002B2C2B" w:rsidRPr="0097661E" w14:paraId="2B8B381C"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F31F45"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2</w:t>
            </w:r>
          </w:p>
        </w:tc>
        <w:tc>
          <w:tcPr>
            <w:tcW w:w="0" w:type="auto"/>
          </w:tcPr>
          <w:p w14:paraId="2D0398C6"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الخبرات الموجودة في مؤسستكم قادرة  علي احتواء الازمات بنجاح</w:t>
            </w:r>
            <w:r w:rsidRPr="0097661E">
              <w:rPr>
                <w:rFonts w:ascii="Simplified Arabic" w:hAnsi="Simplified Arabic" w:cs="Simplified Arabic"/>
                <w:color w:val="auto"/>
                <w:sz w:val="28"/>
                <w:szCs w:val="28"/>
              </w:rPr>
              <w:t>.</w:t>
            </w:r>
          </w:p>
        </w:tc>
        <w:tc>
          <w:tcPr>
            <w:tcW w:w="0" w:type="auto"/>
          </w:tcPr>
          <w:p w14:paraId="7E089D65"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0.824**</w:t>
            </w:r>
          </w:p>
        </w:tc>
      </w:tr>
      <w:tr w:rsidR="002B2C2B" w:rsidRPr="0097661E" w14:paraId="51BE0935" w14:textId="77777777" w:rsidTr="008B30F2">
        <w:tc>
          <w:tcPr>
            <w:cnfStyle w:val="001000000000" w:firstRow="0" w:lastRow="0" w:firstColumn="1" w:lastColumn="0" w:oddVBand="0" w:evenVBand="0" w:oddHBand="0" w:evenHBand="0" w:firstRowFirstColumn="0" w:firstRowLastColumn="0" w:lastRowFirstColumn="0" w:lastRowLastColumn="0"/>
            <w:tcW w:w="0" w:type="auto"/>
          </w:tcPr>
          <w:p w14:paraId="16F44CF0"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3</w:t>
            </w:r>
          </w:p>
        </w:tc>
        <w:tc>
          <w:tcPr>
            <w:tcW w:w="0" w:type="auto"/>
          </w:tcPr>
          <w:p w14:paraId="35384098"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 xml:space="preserve">في مؤسستكم يستخدم العاملين طريقة لتصحيح المسار عند مواجهة أزمات غامضة </w:t>
            </w:r>
            <w:r w:rsidRPr="0097661E">
              <w:rPr>
                <w:rFonts w:ascii="Simplified Arabic" w:hAnsi="Simplified Arabic" w:cs="Simplified Arabic"/>
                <w:color w:val="auto"/>
                <w:sz w:val="28"/>
                <w:szCs w:val="28"/>
              </w:rPr>
              <w:t>.</w:t>
            </w:r>
          </w:p>
        </w:tc>
        <w:tc>
          <w:tcPr>
            <w:tcW w:w="0" w:type="auto"/>
          </w:tcPr>
          <w:p w14:paraId="4A12E3E8"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SY"/>
              </w:rPr>
            </w:pPr>
            <w:r w:rsidRPr="0097661E">
              <w:rPr>
                <w:rFonts w:ascii="Simplified Arabic" w:hAnsi="Simplified Arabic" w:cs="Simplified Arabic"/>
                <w:color w:val="auto"/>
                <w:sz w:val="28"/>
                <w:szCs w:val="28"/>
                <w:rtl/>
                <w:lang w:bidi="ar-SY"/>
              </w:rPr>
              <w:t>0.868**</w:t>
            </w:r>
          </w:p>
        </w:tc>
      </w:tr>
      <w:tr w:rsidR="002B2C2B" w:rsidRPr="0097661E" w14:paraId="547D5957"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2740C80" w14:textId="77777777" w:rsidR="002B2C2B" w:rsidRPr="0097661E" w:rsidRDefault="002B2C2B" w:rsidP="00430691">
            <w:pPr>
              <w:jc w:val="center"/>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SY"/>
              </w:rPr>
              <w:t>4</w:t>
            </w:r>
          </w:p>
        </w:tc>
        <w:tc>
          <w:tcPr>
            <w:tcW w:w="0" w:type="auto"/>
          </w:tcPr>
          <w:p w14:paraId="39104099"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في مؤسستكم يستطيع فريق العمل تحليل محتويات ومضمون الأزمات والتعامل معها</w:t>
            </w:r>
          </w:p>
        </w:tc>
        <w:tc>
          <w:tcPr>
            <w:tcW w:w="0" w:type="auto"/>
          </w:tcPr>
          <w:p w14:paraId="3F8B0CF8"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0.742**</w:t>
            </w:r>
          </w:p>
        </w:tc>
      </w:tr>
    </w:tbl>
    <w:p w14:paraId="67D930E0" w14:textId="77777777" w:rsidR="002B2C2B" w:rsidRPr="0097661E" w:rsidRDefault="002B2C2B" w:rsidP="002B2C2B">
      <w:pPr>
        <w:spacing w:line="360" w:lineRule="auto"/>
        <w:rPr>
          <w:rFonts w:ascii="Simplified Arabic" w:hAnsi="Simplified Arabic" w:cs="Simplified Arabic"/>
          <w:sz w:val="28"/>
          <w:szCs w:val="28"/>
          <w:rtl/>
          <w:lang w:bidi="ar-SY"/>
        </w:rPr>
      </w:pPr>
      <w:r w:rsidRPr="0097661E">
        <w:rPr>
          <w:rFonts w:ascii="Simplified Arabic" w:hAnsi="Simplified Arabic" w:cs="Simplified Arabic"/>
          <w:sz w:val="28"/>
          <w:szCs w:val="28"/>
          <w:rtl/>
          <w:lang w:bidi="ar-SY"/>
        </w:rPr>
        <w:t>** دالة عند مستوي(0.01)</w:t>
      </w:r>
    </w:p>
    <w:p w14:paraId="1234EC27" w14:textId="77777777" w:rsidR="002B2C2B" w:rsidRPr="0097661E" w:rsidRDefault="002B2C2B" w:rsidP="002B2C2B">
      <w:pPr>
        <w:pStyle w:val="Heading1"/>
        <w:numPr>
          <w:ilvl w:val="0"/>
          <w:numId w:val="10"/>
        </w:numPr>
        <w:spacing w:before="240" w:after="0" w:line="360" w:lineRule="auto"/>
        <w:jc w:val="both"/>
        <w:rPr>
          <w:rFonts w:ascii="Simplified Arabic" w:hAnsi="Simplified Arabic" w:cs="Simplified Arabic"/>
          <w:sz w:val="28"/>
          <w:szCs w:val="28"/>
        </w:rPr>
      </w:pPr>
      <w:bookmarkStart w:id="74" w:name="_Toc140218463"/>
      <w:bookmarkStart w:id="75" w:name="_Toc140977708"/>
      <w:bookmarkStart w:id="76" w:name="_Toc179292959"/>
      <w:bookmarkStart w:id="77" w:name="_Toc183091528"/>
      <w:r w:rsidRPr="0097661E">
        <w:rPr>
          <w:rFonts w:ascii="Simplified Arabic" w:hAnsi="Simplified Arabic" w:cs="Simplified Arabic"/>
          <w:sz w:val="28"/>
          <w:szCs w:val="28"/>
          <w:rtl/>
        </w:rPr>
        <w:t>ثبات الاستمارة :-</w:t>
      </w:r>
      <w:bookmarkEnd w:id="74"/>
      <w:bookmarkEnd w:id="75"/>
      <w:bookmarkEnd w:id="76"/>
      <w:bookmarkEnd w:id="77"/>
    </w:p>
    <w:p w14:paraId="1354416D" w14:textId="77777777" w:rsidR="002B2C2B" w:rsidRPr="0097661E" w:rsidRDefault="002B2C2B" w:rsidP="002B2C2B">
      <w:pPr>
        <w:spacing w:line="360" w:lineRule="auto"/>
        <w:ind w:left="270"/>
        <w:jc w:val="both"/>
        <w:rPr>
          <w:rFonts w:ascii="Simplified Arabic" w:hAnsi="Simplified Arabic" w:cs="Simplified Arabic"/>
          <w:b/>
          <w:sz w:val="28"/>
          <w:szCs w:val="28"/>
          <w:rtl/>
          <w:lang w:bidi="ar-EG"/>
        </w:rPr>
      </w:pPr>
      <w:r w:rsidRPr="0097661E">
        <w:rPr>
          <w:rFonts w:ascii="Simplified Arabic" w:hAnsi="Simplified Arabic" w:cs="Simplified Arabic"/>
          <w:b/>
          <w:sz w:val="28"/>
          <w:szCs w:val="28"/>
          <w:rtl/>
          <w:lang w:bidi="ar-EG"/>
        </w:rPr>
        <w:t xml:space="preserve">     ويقصد بالثبات بأنه الحالة التي تكون فيها النتائج متماثلة عند تكرار التجربة ، ويعرف بأنه المطابقة الكاملة بين النتائج في المرات المتعددة التي يطبق فيها علي نفس الأفراد ، حيث يتم تطبيق الاستمارة علي مجموعة من الأفراد ثم إعادة تطبيقه علي نفس المجموعة بعد مضي فترة من الزمن ثم تحسب الدرجة في كل مرة يطبق فيها ثم يتم حساب معامل الارتباط بين التطبيق للحصول علي معامل الثبات . ( شحاته ، 2012)</w:t>
      </w:r>
    </w:p>
    <w:p w14:paraId="225EC159" w14:textId="77777777" w:rsidR="002B2C2B" w:rsidRPr="0097661E" w:rsidRDefault="002B2C2B" w:rsidP="002B2C2B">
      <w:pPr>
        <w:spacing w:line="360" w:lineRule="auto"/>
        <w:ind w:left="360"/>
        <w:jc w:val="both"/>
        <w:rPr>
          <w:rFonts w:ascii="Simplified Arabic" w:hAnsi="Simplified Arabic" w:cs="Simplified Arabic"/>
          <w:b/>
          <w:sz w:val="28"/>
          <w:szCs w:val="28"/>
          <w:rtl/>
          <w:lang w:bidi="ar-EG"/>
        </w:rPr>
      </w:pPr>
      <w:r w:rsidRPr="0097661E">
        <w:rPr>
          <w:rFonts w:ascii="Simplified Arabic" w:hAnsi="Simplified Arabic" w:cs="Simplified Arabic"/>
          <w:b/>
          <w:sz w:val="28"/>
          <w:szCs w:val="28"/>
          <w:rtl/>
          <w:lang w:bidi="ar-EG"/>
        </w:rPr>
        <w:t xml:space="preserve">     قامت الباحث بحساب معامل الثبات لكل محور ومعامل الثبات الكلي للاستمارة  كما يتضح في الجدول التالي :-</w:t>
      </w:r>
    </w:p>
    <w:p w14:paraId="282C4980" w14:textId="20C0D2E5" w:rsidR="002B2C2B" w:rsidRPr="0097661E" w:rsidRDefault="002B2C2B" w:rsidP="002B2C2B">
      <w:pPr>
        <w:pStyle w:val="Caption"/>
        <w:keepNext/>
        <w:jc w:val="center"/>
        <w:rPr>
          <w:rFonts w:ascii="Simplified Arabic" w:hAnsi="Simplified Arabic" w:cs="Simplified Arabic"/>
          <w:b/>
          <w:bCs/>
          <w:i w:val="0"/>
          <w:iCs w:val="0"/>
          <w:color w:val="auto"/>
          <w:sz w:val="28"/>
          <w:szCs w:val="28"/>
        </w:rPr>
      </w:pPr>
      <w:bookmarkStart w:id="78" w:name="_Toc179292920"/>
      <w:bookmarkStart w:id="79" w:name="_Toc183091482"/>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11</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يوضح معامل ثبات كل بعد والثبات الكلي للاستمارة ( الفا كرونباخ)</w:t>
      </w:r>
      <w:bookmarkEnd w:id="78"/>
      <w:bookmarkEnd w:id="79"/>
    </w:p>
    <w:tbl>
      <w:tblPr>
        <w:tblStyle w:val="GridTable6Colorful-Accent11"/>
        <w:bidiVisual/>
        <w:tblW w:w="0" w:type="auto"/>
        <w:tblLook w:val="04A0" w:firstRow="1" w:lastRow="0" w:firstColumn="1" w:lastColumn="0" w:noHBand="0" w:noVBand="1"/>
      </w:tblPr>
      <w:tblGrid>
        <w:gridCol w:w="724"/>
        <w:gridCol w:w="4637"/>
        <w:gridCol w:w="1959"/>
        <w:gridCol w:w="1502"/>
      </w:tblGrid>
      <w:tr w:rsidR="002B2C2B" w:rsidRPr="0097661E" w14:paraId="5B60E852" w14:textId="77777777" w:rsidTr="008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60C88FE" w14:textId="77777777" w:rsidR="002B2C2B" w:rsidRPr="0097661E" w:rsidRDefault="002B2C2B" w:rsidP="00430691">
            <w:pPr>
              <w:ind w:left="360"/>
              <w:jc w:val="center"/>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t>م</w:t>
            </w:r>
          </w:p>
        </w:tc>
        <w:tc>
          <w:tcPr>
            <w:tcW w:w="0" w:type="auto"/>
          </w:tcPr>
          <w:p w14:paraId="69F05BC7" w14:textId="77777777" w:rsidR="002B2C2B" w:rsidRPr="0097661E" w:rsidRDefault="002B2C2B" w:rsidP="00430691">
            <w:pPr>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t>المحاور الأساسية</w:t>
            </w:r>
          </w:p>
        </w:tc>
        <w:tc>
          <w:tcPr>
            <w:tcW w:w="0" w:type="auto"/>
          </w:tcPr>
          <w:p w14:paraId="44FDC386" w14:textId="77777777" w:rsidR="002B2C2B" w:rsidRPr="0097661E" w:rsidRDefault="002B2C2B" w:rsidP="00430691">
            <w:pPr>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t>معامل الثبات المحسوب</w:t>
            </w:r>
          </w:p>
        </w:tc>
        <w:tc>
          <w:tcPr>
            <w:tcW w:w="0" w:type="auto"/>
          </w:tcPr>
          <w:p w14:paraId="5642CA8A" w14:textId="77777777" w:rsidR="002B2C2B" w:rsidRPr="0097661E" w:rsidRDefault="002B2C2B" w:rsidP="00430691">
            <w:pPr>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t>عدد العناصر</w:t>
            </w:r>
          </w:p>
        </w:tc>
      </w:tr>
      <w:tr w:rsidR="002B2C2B" w:rsidRPr="0097661E" w14:paraId="295BAC96"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FBD89FA" w14:textId="77777777" w:rsidR="002B2C2B" w:rsidRPr="0097661E" w:rsidRDefault="002B2C2B" w:rsidP="00430691">
            <w:pPr>
              <w:ind w:left="360"/>
              <w:jc w:val="center"/>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t>1</w:t>
            </w:r>
          </w:p>
        </w:tc>
        <w:tc>
          <w:tcPr>
            <w:tcW w:w="0" w:type="auto"/>
          </w:tcPr>
          <w:p w14:paraId="1562FCC9"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المحور الأول: أهمية إدارة التدريب والتطوير في تحسين إداء العاملين في المؤسسات.</w:t>
            </w:r>
          </w:p>
        </w:tc>
        <w:tc>
          <w:tcPr>
            <w:tcW w:w="0" w:type="auto"/>
          </w:tcPr>
          <w:p w14:paraId="11887101" w14:textId="77777777" w:rsidR="002B2C2B" w:rsidRPr="0097661E" w:rsidRDefault="002B2C2B" w:rsidP="00430691">
            <w:pPr>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lang w:bidi="ar-EG"/>
              </w:rPr>
            </w:pPr>
            <w:r w:rsidRPr="0097661E">
              <w:rPr>
                <w:rFonts w:ascii="Simplified Arabic" w:hAnsi="Simplified Arabic" w:cs="Simplified Arabic"/>
                <w:b/>
                <w:color w:val="auto"/>
                <w:sz w:val="28"/>
                <w:szCs w:val="28"/>
                <w:rtl/>
                <w:lang w:bidi="ar-EG"/>
              </w:rPr>
              <w:t>0.95</w:t>
            </w:r>
          </w:p>
        </w:tc>
        <w:tc>
          <w:tcPr>
            <w:tcW w:w="0" w:type="auto"/>
          </w:tcPr>
          <w:p w14:paraId="3A63FFDE" w14:textId="77777777" w:rsidR="002B2C2B" w:rsidRPr="0097661E" w:rsidRDefault="002B2C2B" w:rsidP="00430691">
            <w:pPr>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97661E">
              <w:rPr>
                <w:rFonts w:ascii="Simplified Arabic" w:hAnsi="Simplified Arabic" w:cs="Simplified Arabic"/>
                <w:b/>
                <w:color w:val="auto"/>
                <w:sz w:val="28"/>
                <w:szCs w:val="28"/>
                <w:rtl/>
                <w:lang w:bidi="ar-EG"/>
              </w:rPr>
              <w:t>4</w:t>
            </w:r>
          </w:p>
        </w:tc>
      </w:tr>
      <w:tr w:rsidR="002B2C2B" w:rsidRPr="0097661E" w14:paraId="61E8F6D4" w14:textId="77777777" w:rsidTr="008B30F2">
        <w:tc>
          <w:tcPr>
            <w:cnfStyle w:val="001000000000" w:firstRow="0" w:lastRow="0" w:firstColumn="1" w:lastColumn="0" w:oddVBand="0" w:evenVBand="0" w:oddHBand="0" w:evenHBand="0" w:firstRowFirstColumn="0" w:firstRowLastColumn="0" w:lastRowFirstColumn="0" w:lastRowLastColumn="0"/>
            <w:tcW w:w="0" w:type="auto"/>
          </w:tcPr>
          <w:p w14:paraId="3CF8AE2A" w14:textId="77777777" w:rsidR="002B2C2B" w:rsidRPr="0097661E" w:rsidRDefault="002B2C2B" w:rsidP="00430691">
            <w:pPr>
              <w:ind w:left="360"/>
              <w:jc w:val="center"/>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t>2</w:t>
            </w:r>
          </w:p>
        </w:tc>
        <w:tc>
          <w:tcPr>
            <w:tcW w:w="0" w:type="auto"/>
          </w:tcPr>
          <w:p w14:paraId="2B3E5986"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المحور الثاني: أفضل الطرق لتحسين الاداء الوظيفي للعاملين في المؤسسات.</w:t>
            </w:r>
          </w:p>
        </w:tc>
        <w:tc>
          <w:tcPr>
            <w:tcW w:w="0" w:type="auto"/>
          </w:tcPr>
          <w:p w14:paraId="11FD4279" w14:textId="77777777" w:rsidR="002B2C2B" w:rsidRPr="0097661E" w:rsidRDefault="002B2C2B" w:rsidP="00430691">
            <w:pPr>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lang w:bidi="ar-EG"/>
              </w:rPr>
            </w:pPr>
            <w:r w:rsidRPr="0097661E">
              <w:rPr>
                <w:rFonts w:ascii="Simplified Arabic" w:hAnsi="Simplified Arabic" w:cs="Simplified Arabic"/>
                <w:b/>
                <w:color w:val="auto"/>
                <w:sz w:val="28"/>
                <w:szCs w:val="28"/>
                <w:rtl/>
                <w:lang w:bidi="ar-EG"/>
              </w:rPr>
              <w:t>0.</w:t>
            </w:r>
            <w:r w:rsidRPr="0097661E">
              <w:rPr>
                <w:rFonts w:ascii="Simplified Arabic" w:hAnsi="Simplified Arabic" w:cs="Simplified Arabic"/>
                <w:b/>
                <w:color w:val="auto"/>
                <w:sz w:val="28"/>
                <w:szCs w:val="28"/>
                <w:lang w:bidi="ar-EG"/>
              </w:rPr>
              <w:t>96</w:t>
            </w:r>
          </w:p>
        </w:tc>
        <w:tc>
          <w:tcPr>
            <w:tcW w:w="0" w:type="auto"/>
          </w:tcPr>
          <w:p w14:paraId="3BEBD8CD" w14:textId="77777777" w:rsidR="002B2C2B" w:rsidRPr="0097661E" w:rsidRDefault="002B2C2B" w:rsidP="00430691">
            <w:pPr>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sidRPr="0097661E">
              <w:rPr>
                <w:rFonts w:ascii="Simplified Arabic" w:hAnsi="Simplified Arabic" w:cs="Simplified Arabic"/>
                <w:b/>
                <w:color w:val="auto"/>
                <w:sz w:val="28"/>
                <w:szCs w:val="28"/>
                <w:rtl/>
                <w:lang w:bidi="ar-EG"/>
              </w:rPr>
              <w:t>4</w:t>
            </w:r>
          </w:p>
        </w:tc>
      </w:tr>
      <w:tr w:rsidR="002B2C2B" w:rsidRPr="0097661E" w14:paraId="70314D64"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152125C" w14:textId="77777777" w:rsidR="002B2C2B" w:rsidRPr="0097661E" w:rsidRDefault="002B2C2B" w:rsidP="00430691">
            <w:pPr>
              <w:ind w:left="360"/>
              <w:jc w:val="center"/>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lastRenderedPageBreak/>
              <w:t>3</w:t>
            </w:r>
          </w:p>
        </w:tc>
        <w:tc>
          <w:tcPr>
            <w:tcW w:w="0" w:type="auto"/>
          </w:tcPr>
          <w:p w14:paraId="04972A1E" w14:textId="77777777" w:rsidR="002B2C2B" w:rsidRPr="0097661E" w:rsidRDefault="002B2C2B"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المحور الثالث: التحديات التي تواجه إدارة التدريب والتطوير لتحسين أداء العاملين في المؤسسات.</w:t>
            </w:r>
          </w:p>
        </w:tc>
        <w:tc>
          <w:tcPr>
            <w:tcW w:w="0" w:type="auto"/>
          </w:tcPr>
          <w:p w14:paraId="36377A72" w14:textId="77777777" w:rsidR="002B2C2B" w:rsidRPr="0097661E" w:rsidRDefault="002B2C2B" w:rsidP="00430691">
            <w:pPr>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97661E">
              <w:rPr>
                <w:rFonts w:ascii="Simplified Arabic" w:hAnsi="Simplified Arabic" w:cs="Simplified Arabic"/>
                <w:b/>
                <w:color w:val="auto"/>
                <w:sz w:val="28"/>
                <w:szCs w:val="28"/>
                <w:rtl/>
                <w:lang w:bidi="ar-EG"/>
              </w:rPr>
              <w:t>0.</w:t>
            </w:r>
            <w:r w:rsidRPr="0097661E">
              <w:rPr>
                <w:rFonts w:ascii="Simplified Arabic" w:hAnsi="Simplified Arabic" w:cs="Simplified Arabic"/>
                <w:b/>
                <w:color w:val="auto"/>
                <w:sz w:val="28"/>
                <w:szCs w:val="28"/>
                <w:lang w:bidi="ar-EG"/>
              </w:rPr>
              <w:t>95</w:t>
            </w:r>
          </w:p>
        </w:tc>
        <w:tc>
          <w:tcPr>
            <w:tcW w:w="0" w:type="auto"/>
          </w:tcPr>
          <w:p w14:paraId="09612E13" w14:textId="77777777" w:rsidR="002B2C2B" w:rsidRPr="0097661E" w:rsidRDefault="002B2C2B" w:rsidP="00430691">
            <w:pPr>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97661E">
              <w:rPr>
                <w:rFonts w:ascii="Simplified Arabic" w:hAnsi="Simplified Arabic" w:cs="Simplified Arabic"/>
                <w:b/>
                <w:color w:val="auto"/>
                <w:sz w:val="28"/>
                <w:szCs w:val="28"/>
                <w:rtl/>
                <w:lang w:bidi="ar-EG"/>
              </w:rPr>
              <w:t>4</w:t>
            </w:r>
          </w:p>
        </w:tc>
      </w:tr>
      <w:tr w:rsidR="002B2C2B" w:rsidRPr="0097661E" w14:paraId="3CA86041" w14:textId="77777777" w:rsidTr="008B30F2">
        <w:tc>
          <w:tcPr>
            <w:cnfStyle w:val="001000000000" w:firstRow="0" w:lastRow="0" w:firstColumn="1" w:lastColumn="0" w:oddVBand="0" w:evenVBand="0" w:oddHBand="0" w:evenHBand="0" w:firstRowFirstColumn="0" w:firstRowLastColumn="0" w:lastRowFirstColumn="0" w:lastRowLastColumn="0"/>
            <w:tcW w:w="0" w:type="auto"/>
          </w:tcPr>
          <w:p w14:paraId="2E72E1E7" w14:textId="77777777" w:rsidR="002B2C2B" w:rsidRPr="0097661E" w:rsidRDefault="002B2C2B" w:rsidP="00430691">
            <w:pPr>
              <w:ind w:left="360"/>
              <w:jc w:val="center"/>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t>4</w:t>
            </w:r>
          </w:p>
        </w:tc>
        <w:tc>
          <w:tcPr>
            <w:tcW w:w="0" w:type="auto"/>
          </w:tcPr>
          <w:p w14:paraId="0851160A" w14:textId="77777777" w:rsidR="002B2C2B" w:rsidRPr="0097661E" w:rsidRDefault="002B2C2B"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المحور الرابع: طرق مواجهة التحديات التي تواجه إدارة التدريب والتطوير في المؤسسات.</w:t>
            </w:r>
          </w:p>
        </w:tc>
        <w:tc>
          <w:tcPr>
            <w:tcW w:w="0" w:type="auto"/>
          </w:tcPr>
          <w:p w14:paraId="29C73D2C" w14:textId="77777777" w:rsidR="002B2C2B" w:rsidRPr="0097661E" w:rsidRDefault="002B2C2B" w:rsidP="00430691">
            <w:pPr>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sidRPr="0097661E">
              <w:rPr>
                <w:rFonts w:ascii="Simplified Arabic" w:hAnsi="Simplified Arabic" w:cs="Simplified Arabic"/>
                <w:b/>
                <w:color w:val="auto"/>
                <w:sz w:val="28"/>
                <w:szCs w:val="28"/>
                <w:rtl/>
                <w:lang w:bidi="ar-EG"/>
              </w:rPr>
              <w:t>0.95</w:t>
            </w:r>
          </w:p>
        </w:tc>
        <w:tc>
          <w:tcPr>
            <w:tcW w:w="0" w:type="auto"/>
          </w:tcPr>
          <w:p w14:paraId="5B829C05" w14:textId="77777777" w:rsidR="002B2C2B" w:rsidRPr="0097661E" w:rsidRDefault="002B2C2B" w:rsidP="00430691">
            <w:pPr>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sidRPr="0097661E">
              <w:rPr>
                <w:rFonts w:ascii="Simplified Arabic" w:hAnsi="Simplified Arabic" w:cs="Simplified Arabic"/>
                <w:b/>
                <w:color w:val="auto"/>
                <w:sz w:val="28"/>
                <w:szCs w:val="28"/>
                <w:rtl/>
                <w:lang w:bidi="ar-EG"/>
              </w:rPr>
              <w:t>4</w:t>
            </w:r>
          </w:p>
        </w:tc>
      </w:tr>
      <w:tr w:rsidR="002B2C2B" w:rsidRPr="0097661E" w14:paraId="53C66CD9" w14:textId="77777777" w:rsidTr="008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228181CB" w14:textId="77777777" w:rsidR="002B2C2B" w:rsidRPr="0097661E" w:rsidRDefault="002B2C2B" w:rsidP="00430691">
            <w:pPr>
              <w:ind w:left="360"/>
              <w:jc w:val="center"/>
              <w:rPr>
                <w:rFonts w:ascii="Simplified Arabic" w:hAnsi="Simplified Arabic" w:cs="Simplified Arabic"/>
                <w:bCs w:val="0"/>
                <w:color w:val="auto"/>
                <w:sz w:val="28"/>
                <w:szCs w:val="28"/>
                <w:rtl/>
                <w:lang w:bidi="ar-EG"/>
              </w:rPr>
            </w:pPr>
            <w:r w:rsidRPr="0097661E">
              <w:rPr>
                <w:rFonts w:ascii="Simplified Arabic" w:hAnsi="Simplified Arabic" w:cs="Simplified Arabic"/>
                <w:bCs w:val="0"/>
                <w:color w:val="auto"/>
                <w:sz w:val="28"/>
                <w:szCs w:val="28"/>
                <w:rtl/>
                <w:lang w:bidi="ar-EG"/>
              </w:rPr>
              <w:t>المجموع الكلي</w:t>
            </w:r>
          </w:p>
        </w:tc>
        <w:tc>
          <w:tcPr>
            <w:tcW w:w="0" w:type="auto"/>
          </w:tcPr>
          <w:p w14:paraId="5D5D1CF7" w14:textId="77777777" w:rsidR="002B2C2B" w:rsidRPr="0097661E" w:rsidRDefault="002B2C2B" w:rsidP="00430691">
            <w:pPr>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97661E">
              <w:rPr>
                <w:rFonts w:ascii="Simplified Arabic" w:hAnsi="Simplified Arabic" w:cs="Simplified Arabic"/>
                <w:b/>
                <w:color w:val="auto"/>
                <w:sz w:val="28"/>
                <w:szCs w:val="28"/>
                <w:rtl/>
                <w:lang w:bidi="ar-EG"/>
              </w:rPr>
              <w:t>0.</w:t>
            </w:r>
            <w:r w:rsidRPr="0097661E">
              <w:rPr>
                <w:rFonts w:ascii="Simplified Arabic" w:hAnsi="Simplified Arabic" w:cs="Simplified Arabic"/>
                <w:b/>
                <w:color w:val="auto"/>
                <w:sz w:val="28"/>
                <w:szCs w:val="28"/>
                <w:lang w:bidi="ar-EG"/>
              </w:rPr>
              <w:t>99</w:t>
            </w:r>
          </w:p>
        </w:tc>
        <w:tc>
          <w:tcPr>
            <w:tcW w:w="0" w:type="auto"/>
          </w:tcPr>
          <w:p w14:paraId="582D0FDD" w14:textId="77777777" w:rsidR="002B2C2B" w:rsidRPr="0097661E" w:rsidRDefault="002B2C2B" w:rsidP="00430691">
            <w:pPr>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97661E">
              <w:rPr>
                <w:rFonts w:ascii="Simplified Arabic" w:hAnsi="Simplified Arabic" w:cs="Simplified Arabic"/>
                <w:b/>
                <w:color w:val="auto"/>
                <w:sz w:val="28"/>
                <w:szCs w:val="28"/>
                <w:rtl/>
                <w:lang w:bidi="ar-EG"/>
              </w:rPr>
              <w:t>32</w:t>
            </w:r>
          </w:p>
        </w:tc>
      </w:tr>
    </w:tbl>
    <w:p w14:paraId="7E4A9952" w14:textId="77777777" w:rsidR="002B2C2B" w:rsidRPr="0097661E" w:rsidRDefault="002B2C2B" w:rsidP="002B2C2B">
      <w:pPr>
        <w:spacing w:line="360" w:lineRule="auto"/>
        <w:jc w:val="both"/>
        <w:rPr>
          <w:rFonts w:ascii="Simplified Arabic" w:hAnsi="Simplified Arabic" w:cs="Simplified Arabic"/>
          <w:b/>
          <w:sz w:val="28"/>
          <w:szCs w:val="28"/>
          <w:rtl/>
          <w:lang w:bidi="ar-EG"/>
        </w:rPr>
      </w:pPr>
    </w:p>
    <w:p w14:paraId="0EE8CC7D" w14:textId="77777777" w:rsidR="002B2C2B" w:rsidRPr="0097661E" w:rsidRDefault="002B2C2B" w:rsidP="002B2C2B">
      <w:pPr>
        <w:spacing w:line="360" w:lineRule="auto"/>
        <w:jc w:val="both"/>
        <w:rPr>
          <w:rFonts w:ascii="Simplified Arabic" w:hAnsi="Simplified Arabic" w:cs="Simplified Arabic"/>
          <w:b/>
          <w:sz w:val="28"/>
          <w:szCs w:val="28"/>
          <w:rtl/>
          <w:lang w:bidi="ar-EG"/>
        </w:rPr>
      </w:pPr>
      <w:r w:rsidRPr="0097661E">
        <w:rPr>
          <w:rFonts w:ascii="Simplified Arabic" w:hAnsi="Simplified Arabic" w:cs="Simplified Arabic"/>
          <w:b/>
          <w:sz w:val="28"/>
          <w:szCs w:val="28"/>
          <w:rtl/>
          <w:lang w:bidi="ar-EG"/>
        </w:rPr>
        <w:t>من البيانات السابقة يتضح أن الاستمارة تتمتع بدرجة عالية من الثبات حيث بلغت قيمة الفا كرونباخ للاستمارة ككل 0,99 ، حيث تراوحت قيمة معامل الثبات داخل محاور الاستبيان بين0.95 الي 0.96 ، وذلك يجعلها علي درجة عالية من المصداقية .</w:t>
      </w:r>
    </w:p>
    <w:p w14:paraId="13F987E4" w14:textId="77777777" w:rsidR="002B2C2B" w:rsidRPr="0097661E" w:rsidRDefault="002B2C2B" w:rsidP="002B2C2B">
      <w:pPr>
        <w:pStyle w:val="Heading1"/>
        <w:numPr>
          <w:ilvl w:val="0"/>
          <w:numId w:val="10"/>
        </w:numPr>
        <w:spacing w:before="240" w:after="0" w:line="360" w:lineRule="auto"/>
        <w:jc w:val="both"/>
        <w:rPr>
          <w:rFonts w:ascii="Simplified Arabic" w:hAnsi="Simplified Arabic" w:cs="Simplified Arabic"/>
          <w:sz w:val="28"/>
          <w:szCs w:val="28"/>
          <w:rtl/>
        </w:rPr>
      </w:pPr>
      <w:bookmarkStart w:id="80" w:name="_Toc140977707"/>
      <w:bookmarkStart w:id="81" w:name="_Toc179292960"/>
      <w:bookmarkStart w:id="82" w:name="_Hlk135128594"/>
      <w:bookmarkStart w:id="83" w:name="_Toc183091529"/>
      <w:r w:rsidRPr="0097661E">
        <w:rPr>
          <w:rFonts w:ascii="Simplified Arabic" w:hAnsi="Simplified Arabic" w:cs="Simplified Arabic"/>
          <w:sz w:val="28"/>
          <w:szCs w:val="28"/>
          <w:rtl/>
        </w:rPr>
        <w:t>حدود الدراسة:</w:t>
      </w:r>
      <w:bookmarkEnd w:id="80"/>
      <w:bookmarkEnd w:id="81"/>
      <w:bookmarkEnd w:id="83"/>
    </w:p>
    <w:bookmarkEnd w:id="82"/>
    <w:p w14:paraId="66DEFD4F" w14:textId="77777777" w:rsidR="002B2C2B" w:rsidRPr="0097661E" w:rsidRDefault="002B2C2B" w:rsidP="002B2C2B">
      <w:pPr>
        <w:pStyle w:val="ListParagraph"/>
        <w:numPr>
          <w:ilvl w:val="0"/>
          <w:numId w:val="11"/>
        </w:numPr>
        <w:spacing w:line="360" w:lineRule="auto"/>
        <w:jc w:val="mediumKashida"/>
        <w:rPr>
          <w:rFonts w:ascii="Simplified Arabic" w:hAnsi="Simplified Arabic" w:cs="Simplified Arabic"/>
          <w:b/>
          <w:bCs/>
          <w:sz w:val="28"/>
          <w:szCs w:val="28"/>
          <w:rtl/>
          <w:lang w:bidi="ar-EG"/>
        </w:rPr>
      </w:pPr>
      <w:r w:rsidRPr="0097661E">
        <w:rPr>
          <w:rFonts w:ascii="Simplified Arabic" w:hAnsi="Simplified Arabic" w:cs="Simplified Arabic"/>
          <w:sz w:val="28"/>
          <w:szCs w:val="28"/>
          <w:rtl/>
          <w:lang w:bidi="ar-EG"/>
        </w:rPr>
        <w:t>الحدود الموضوعية: دور إدارة التدريب والتطوير في تحسين الأداء الوظيفي للعاملين.</w:t>
      </w:r>
    </w:p>
    <w:p w14:paraId="13A8A47B" w14:textId="77777777" w:rsidR="002B2C2B" w:rsidRPr="0097661E" w:rsidRDefault="002B2C2B" w:rsidP="002B2C2B">
      <w:pPr>
        <w:pStyle w:val="ListParagraph"/>
        <w:numPr>
          <w:ilvl w:val="0"/>
          <w:numId w:val="11"/>
        </w:numPr>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الحدود المكانية: السعودية.</w:t>
      </w:r>
    </w:p>
    <w:p w14:paraId="47BAC1EC" w14:textId="77777777" w:rsidR="002B2C2B" w:rsidRPr="0097661E" w:rsidRDefault="002B2C2B" w:rsidP="002B2C2B">
      <w:pPr>
        <w:pStyle w:val="ListParagraph"/>
        <w:numPr>
          <w:ilvl w:val="0"/>
          <w:numId w:val="11"/>
        </w:numPr>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الحدود البشرية: العاملين في السعودية</w:t>
      </w:r>
    </w:p>
    <w:p w14:paraId="62AE6043" w14:textId="77777777" w:rsidR="002B2C2B" w:rsidRPr="0097661E" w:rsidRDefault="002B2C2B" w:rsidP="002B2C2B">
      <w:pPr>
        <w:pStyle w:val="ListParagraph"/>
        <w:numPr>
          <w:ilvl w:val="0"/>
          <w:numId w:val="11"/>
        </w:numPr>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الحدود الزمنية: عام 2024.</w:t>
      </w:r>
    </w:p>
    <w:p w14:paraId="56AFC8E6" w14:textId="77777777" w:rsidR="002B2C2B" w:rsidRPr="0097661E" w:rsidRDefault="002B2C2B" w:rsidP="002B2C2B">
      <w:pPr>
        <w:pStyle w:val="Heading1"/>
        <w:numPr>
          <w:ilvl w:val="0"/>
          <w:numId w:val="10"/>
        </w:numPr>
        <w:spacing w:before="240" w:after="0" w:line="360" w:lineRule="auto"/>
        <w:jc w:val="both"/>
        <w:rPr>
          <w:rFonts w:ascii="Simplified Arabic" w:hAnsi="Simplified Arabic" w:cs="Simplified Arabic"/>
          <w:sz w:val="28"/>
          <w:szCs w:val="28"/>
          <w:rtl/>
        </w:rPr>
      </w:pPr>
      <w:bookmarkStart w:id="84" w:name="_Toc140977709"/>
      <w:bookmarkStart w:id="85" w:name="_Hlk135128601"/>
      <w:r w:rsidRPr="0097661E">
        <w:rPr>
          <w:rFonts w:ascii="Simplified Arabic" w:hAnsi="Simplified Arabic" w:cs="Simplified Arabic"/>
          <w:sz w:val="28"/>
          <w:szCs w:val="28"/>
          <w:rtl/>
        </w:rPr>
        <w:t xml:space="preserve"> </w:t>
      </w:r>
      <w:bookmarkStart w:id="86" w:name="_Toc179292961"/>
      <w:bookmarkStart w:id="87" w:name="_Toc183091530"/>
      <w:r w:rsidRPr="0097661E">
        <w:rPr>
          <w:rFonts w:ascii="Simplified Arabic" w:hAnsi="Simplified Arabic" w:cs="Simplified Arabic"/>
          <w:sz w:val="28"/>
          <w:szCs w:val="28"/>
          <w:rtl/>
        </w:rPr>
        <w:t>الأساليب الإحصائية المستخدمة:</w:t>
      </w:r>
      <w:bookmarkEnd w:id="84"/>
      <w:bookmarkEnd w:id="86"/>
      <w:bookmarkEnd w:id="87"/>
    </w:p>
    <w:bookmarkEnd w:id="85"/>
    <w:p w14:paraId="30BB023D" w14:textId="77777777" w:rsidR="002B2C2B" w:rsidRPr="0097661E" w:rsidRDefault="002B2C2B" w:rsidP="002B2C2B">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rPr>
        <w:t>قام الباحث باستخدام الرزمة الإحصائية للعلوم الاجتماعية (</w:t>
      </w:r>
      <w:r w:rsidRPr="0097661E">
        <w:rPr>
          <w:rFonts w:ascii="Simplified Arabic" w:hAnsi="Simplified Arabic" w:cs="Simplified Arabic"/>
          <w:sz w:val="28"/>
          <w:szCs w:val="28"/>
        </w:rPr>
        <w:t>SPSS</w:t>
      </w:r>
      <w:r w:rsidRPr="0097661E">
        <w:rPr>
          <w:rFonts w:ascii="Simplified Arabic" w:hAnsi="Simplified Arabic" w:cs="Simplified Arabic"/>
          <w:sz w:val="28"/>
          <w:szCs w:val="28"/>
          <w:rtl/>
          <w:lang w:bidi="ar-EG"/>
        </w:rPr>
        <w:t>) في معالجة بيانات الدراسة، ومن أجل تحليل بيانات الدراسة تم استخدام مؤشرات الإحصاء الوصفي والتي يمكن تلخيصها في الاتي:</w:t>
      </w:r>
    </w:p>
    <w:p w14:paraId="11519A1B" w14:textId="77777777" w:rsidR="002B2C2B" w:rsidRPr="0097661E" w:rsidRDefault="002B2C2B" w:rsidP="002B2C2B">
      <w:pPr>
        <w:pStyle w:val="ListParagraph"/>
        <w:numPr>
          <w:ilvl w:val="0"/>
          <w:numId w:val="9"/>
        </w:numPr>
        <w:tabs>
          <w:tab w:val="right" w:pos="360"/>
          <w:tab w:val="right" w:pos="630"/>
        </w:tabs>
        <w:spacing w:after="200" w:line="360" w:lineRule="auto"/>
        <w:ind w:left="450"/>
        <w:jc w:val="both"/>
        <w:rPr>
          <w:rFonts w:ascii="Simplified Arabic" w:hAnsi="Simplified Arabic" w:cs="Simplified Arabic"/>
          <w:sz w:val="28"/>
          <w:szCs w:val="28"/>
          <w:lang w:bidi="ar-EG"/>
        </w:rPr>
      </w:pPr>
      <w:r w:rsidRPr="0097661E">
        <w:rPr>
          <w:rFonts w:ascii="Simplified Arabic" w:hAnsi="Simplified Arabic" w:cs="Simplified Arabic"/>
          <w:b/>
          <w:bCs/>
          <w:sz w:val="28"/>
          <w:szCs w:val="28"/>
          <w:rtl/>
          <w:lang w:bidi="ar-EG"/>
        </w:rPr>
        <w:t>التكرارات والنسب المئوية</w:t>
      </w:r>
      <w:r w:rsidRPr="0097661E">
        <w:rPr>
          <w:rFonts w:ascii="Simplified Arabic" w:hAnsi="Simplified Arabic" w:cs="Simplified Arabic"/>
          <w:sz w:val="28"/>
          <w:szCs w:val="28"/>
          <w:rtl/>
          <w:lang w:bidi="ar-EG"/>
        </w:rPr>
        <w:t xml:space="preserve">: للتعرف على </w:t>
      </w:r>
      <w:r w:rsidRPr="0097661E">
        <w:rPr>
          <w:rFonts w:ascii="Simplified Arabic" w:hAnsi="Simplified Arabic" w:cs="Simplified Arabic"/>
          <w:sz w:val="28"/>
          <w:szCs w:val="28"/>
          <w:rtl/>
        </w:rPr>
        <w:t>الخصائص الشخصية والوظيفية لأفراد مجتمع الدراسة.</w:t>
      </w:r>
    </w:p>
    <w:p w14:paraId="0291BD47" w14:textId="77777777" w:rsidR="002B2C2B" w:rsidRPr="0097661E" w:rsidRDefault="002B2C2B" w:rsidP="002B2C2B">
      <w:pPr>
        <w:pStyle w:val="ListParagraph"/>
        <w:numPr>
          <w:ilvl w:val="0"/>
          <w:numId w:val="9"/>
        </w:numPr>
        <w:tabs>
          <w:tab w:val="right" w:pos="360"/>
          <w:tab w:val="right" w:pos="630"/>
        </w:tabs>
        <w:spacing w:after="200" w:line="360" w:lineRule="auto"/>
        <w:ind w:left="450"/>
        <w:jc w:val="both"/>
        <w:rPr>
          <w:rFonts w:ascii="Simplified Arabic" w:hAnsi="Simplified Arabic" w:cs="Simplified Arabic"/>
          <w:sz w:val="28"/>
          <w:szCs w:val="28"/>
        </w:rPr>
      </w:pPr>
      <w:r w:rsidRPr="0097661E">
        <w:rPr>
          <w:rFonts w:ascii="Simplified Arabic" w:hAnsi="Simplified Arabic" w:cs="Simplified Arabic"/>
          <w:b/>
          <w:bCs/>
          <w:sz w:val="28"/>
          <w:szCs w:val="28"/>
          <w:rtl/>
        </w:rPr>
        <w:lastRenderedPageBreak/>
        <w:t>المتوسط الحسابي:</w:t>
      </w:r>
      <w:r w:rsidRPr="0097661E">
        <w:rPr>
          <w:rFonts w:ascii="Simplified Arabic" w:hAnsi="Simplified Arabic" w:cs="Simplified Arabic"/>
          <w:sz w:val="28"/>
          <w:szCs w:val="28"/>
          <w:rtl/>
          <w:lang w:bidi="ar-EG"/>
        </w:rPr>
        <w:t xml:space="preserve"> </w:t>
      </w:r>
      <w:r w:rsidRPr="0097661E">
        <w:rPr>
          <w:rFonts w:ascii="Simplified Arabic" w:hAnsi="Simplified Arabic" w:cs="Simplified Arabic"/>
          <w:sz w:val="28"/>
          <w:szCs w:val="28"/>
          <w:rtl/>
        </w:rPr>
        <w:t>للتعرف على ارتفاع أو انخفاض في ترتيب الفقرات حسب استجابات أفراد المجتمع، ويفيد أيضا أعلى متوسط حسابي.</w:t>
      </w:r>
    </w:p>
    <w:p w14:paraId="2C16FA80" w14:textId="77777777" w:rsidR="002B2C2B" w:rsidRPr="0097661E" w:rsidRDefault="002B2C2B" w:rsidP="002B2C2B">
      <w:pPr>
        <w:pStyle w:val="ListParagraph"/>
        <w:numPr>
          <w:ilvl w:val="0"/>
          <w:numId w:val="9"/>
        </w:numPr>
        <w:tabs>
          <w:tab w:val="right" w:pos="360"/>
          <w:tab w:val="right" w:pos="630"/>
        </w:tabs>
        <w:spacing w:after="200" w:line="360" w:lineRule="auto"/>
        <w:ind w:left="450"/>
        <w:jc w:val="both"/>
        <w:rPr>
          <w:rFonts w:ascii="Simplified Arabic" w:hAnsi="Simplified Arabic" w:cs="Simplified Arabic"/>
          <w:b/>
          <w:bCs/>
          <w:sz w:val="28"/>
          <w:szCs w:val="28"/>
        </w:rPr>
      </w:pPr>
      <w:r w:rsidRPr="0097661E">
        <w:rPr>
          <w:rFonts w:ascii="Simplified Arabic" w:hAnsi="Simplified Arabic" w:cs="Simplified Arabic"/>
          <w:b/>
          <w:bCs/>
          <w:sz w:val="28"/>
          <w:szCs w:val="28"/>
          <w:rtl/>
        </w:rPr>
        <w:t xml:space="preserve">الانحرافات المعيارية: </w:t>
      </w:r>
      <w:r w:rsidRPr="0097661E">
        <w:rPr>
          <w:rFonts w:ascii="Simplified Arabic" w:hAnsi="Simplified Arabic" w:cs="Simplified Arabic"/>
          <w:sz w:val="28"/>
          <w:szCs w:val="28"/>
          <w:rtl/>
        </w:rPr>
        <w:t>يظهر مدى التباين المنطقي للحالات والتجانس بين مفردات المجموعة، ويفيد أيضاً في ترتيب الفقرات في حال تساوي المتوسطات.</w:t>
      </w:r>
    </w:p>
    <w:p w14:paraId="0894D2B4" w14:textId="77777777" w:rsidR="002B2C2B" w:rsidRPr="0097661E" w:rsidRDefault="002B2C2B" w:rsidP="002B2C2B">
      <w:pPr>
        <w:pStyle w:val="ListParagraph"/>
        <w:numPr>
          <w:ilvl w:val="0"/>
          <w:numId w:val="9"/>
        </w:numPr>
        <w:tabs>
          <w:tab w:val="right" w:pos="360"/>
          <w:tab w:val="right" w:pos="630"/>
        </w:tabs>
        <w:spacing w:after="200" w:line="360" w:lineRule="auto"/>
        <w:ind w:left="450"/>
        <w:jc w:val="both"/>
        <w:rPr>
          <w:rFonts w:ascii="Simplified Arabic" w:hAnsi="Simplified Arabic" w:cs="Simplified Arabic"/>
          <w:sz w:val="28"/>
          <w:szCs w:val="28"/>
          <w:rtl/>
        </w:rPr>
      </w:pPr>
      <w:r w:rsidRPr="0097661E">
        <w:rPr>
          <w:rFonts w:ascii="Simplified Arabic" w:hAnsi="Simplified Arabic" w:cs="Simplified Arabic"/>
          <w:b/>
          <w:bCs/>
          <w:sz w:val="28"/>
          <w:szCs w:val="28"/>
          <w:rtl/>
        </w:rPr>
        <w:t>معامل ألفا كرونباخ</w:t>
      </w:r>
      <w:r w:rsidRPr="0097661E">
        <w:rPr>
          <w:rFonts w:ascii="Simplified Arabic" w:hAnsi="Simplified Arabic" w:cs="Simplified Arabic"/>
          <w:b/>
          <w:bCs/>
          <w:sz w:val="28"/>
          <w:szCs w:val="28"/>
        </w:rPr>
        <w:t>:</w:t>
      </w:r>
      <w:r w:rsidRPr="0097661E">
        <w:rPr>
          <w:rFonts w:ascii="Simplified Arabic" w:hAnsi="Simplified Arabic" w:cs="Simplified Arabic"/>
          <w:sz w:val="28"/>
          <w:szCs w:val="28"/>
          <w:rtl/>
        </w:rPr>
        <w:t xml:space="preserve"> من أجل اختبار ثبات الدراسة.</w:t>
      </w:r>
    </w:p>
    <w:p w14:paraId="5063F179" w14:textId="77777777" w:rsidR="002B2C2B" w:rsidRPr="0097661E" w:rsidRDefault="002B2C2B" w:rsidP="002B2C2B">
      <w:pPr>
        <w:tabs>
          <w:tab w:val="left" w:pos="1038"/>
        </w:tabs>
        <w:spacing w:after="0" w:line="360" w:lineRule="auto"/>
        <w:jc w:val="both"/>
        <w:rPr>
          <w:rFonts w:ascii="Simplified Arabic" w:hAnsi="Simplified Arabic" w:cs="Simplified Arabic"/>
          <w:sz w:val="28"/>
          <w:szCs w:val="28"/>
          <w:rtl/>
        </w:rPr>
      </w:pPr>
    </w:p>
    <w:p w14:paraId="68F5E430" w14:textId="11684E71" w:rsidR="002B2C2B" w:rsidRPr="0097661E" w:rsidRDefault="002B2C2B">
      <w:pPr>
        <w:spacing w:line="360" w:lineRule="auto"/>
        <w:rPr>
          <w:rFonts w:ascii="Simplified Arabic" w:eastAsia="Simplified Arabic" w:hAnsi="Simplified Arabic" w:cs="Simplified Arabic"/>
          <w:sz w:val="28"/>
          <w:szCs w:val="28"/>
          <w:u w:val="single"/>
          <w:rtl/>
        </w:rPr>
      </w:pPr>
    </w:p>
    <w:p w14:paraId="6995FFDE" w14:textId="3A85D80B" w:rsidR="002B2C2B" w:rsidRPr="0097661E" w:rsidRDefault="002B2C2B">
      <w:pPr>
        <w:spacing w:line="360" w:lineRule="auto"/>
        <w:rPr>
          <w:rFonts w:ascii="Simplified Arabic" w:eastAsia="Simplified Arabic" w:hAnsi="Simplified Arabic" w:cs="Simplified Arabic"/>
          <w:sz w:val="28"/>
          <w:szCs w:val="28"/>
          <w:u w:val="single"/>
          <w:rtl/>
        </w:rPr>
      </w:pPr>
    </w:p>
    <w:p w14:paraId="3BBDE328" w14:textId="7EC0421B" w:rsidR="002B2C2B" w:rsidRPr="0097661E" w:rsidRDefault="002B2C2B">
      <w:pPr>
        <w:spacing w:line="360" w:lineRule="auto"/>
        <w:rPr>
          <w:rFonts w:ascii="Simplified Arabic" w:eastAsia="Simplified Arabic" w:hAnsi="Simplified Arabic" w:cs="Simplified Arabic"/>
          <w:sz w:val="28"/>
          <w:szCs w:val="28"/>
          <w:u w:val="single"/>
          <w:rtl/>
        </w:rPr>
      </w:pPr>
    </w:p>
    <w:p w14:paraId="30B4F813" w14:textId="299DCAE5" w:rsidR="002B2C2B" w:rsidRPr="0097661E" w:rsidRDefault="002B2C2B">
      <w:pPr>
        <w:spacing w:line="360" w:lineRule="auto"/>
        <w:rPr>
          <w:rFonts w:ascii="Simplified Arabic" w:eastAsia="Simplified Arabic" w:hAnsi="Simplified Arabic" w:cs="Simplified Arabic"/>
          <w:sz w:val="28"/>
          <w:szCs w:val="28"/>
          <w:u w:val="single"/>
          <w:rtl/>
        </w:rPr>
      </w:pPr>
    </w:p>
    <w:p w14:paraId="257D6C70" w14:textId="57B5D5D5" w:rsidR="002B2C2B" w:rsidRPr="0097661E" w:rsidRDefault="002B2C2B">
      <w:pPr>
        <w:spacing w:line="360" w:lineRule="auto"/>
        <w:rPr>
          <w:rFonts w:ascii="Simplified Arabic" w:eastAsia="Simplified Arabic" w:hAnsi="Simplified Arabic" w:cs="Simplified Arabic"/>
          <w:sz w:val="28"/>
          <w:szCs w:val="28"/>
          <w:u w:val="single"/>
          <w:rtl/>
        </w:rPr>
      </w:pPr>
    </w:p>
    <w:p w14:paraId="75D941B7" w14:textId="2ABAF48E" w:rsidR="002B2C2B" w:rsidRPr="0097661E" w:rsidRDefault="002B2C2B">
      <w:pPr>
        <w:spacing w:line="360" w:lineRule="auto"/>
        <w:rPr>
          <w:rFonts w:ascii="Simplified Arabic" w:eastAsia="Simplified Arabic" w:hAnsi="Simplified Arabic" w:cs="Simplified Arabic"/>
          <w:sz w:val="28"/>
          <w:szCs w:val="28"/>
          <w:u w:val="single"/>
          <w:rtl/>
        </w:rPr>
      </w:pPr>
    </w:p>
    <w:p w14:paraId="6144B4CA" w14:textId="23D894FB" w:rsidR="002B2C2B" w:rsidRPr="0097661E" w:rsidRDefault="002B2C2B">
      <w:pPr>
        <w:spacing w:line="360" w:lineRule="auto"/>
        <w:rPr>
          <w:rFonts w:ascii="Simplified Arabic" w:eastAsia="Simplified Arabic" w:hAnsi="Simplified Arabic" w:cs="Simplified Arabic"/>
          <w:sz w:val="28"/>
          <w:szCs w:val="28"/>
          <w:u w:val="single"/>
          <w:rtl/>
        </w:rPr>
      </w:pPr>
    </w:p>
    <w:p w14:paraId="46D834BB" w14:textId="6F6BB1B6" w:rsidR="002B2C2B" w:rsidRPr="0097661E" w:rsidRDefault="002B2C2B">
      <w:pPr>
        <w:spacing w:line="360" w:lineRule="auto"/>
        <w:rPr>
          <w:rFonts w:ascii="Simplified Arabic" w:eastAsia="Simplified Arabic" w:hAnsi="Simplified Arabic" w:cs="Simplified Arabic"/>
          <w:sz w:val="28"/>
          <w:szCs w:val="28"/>
          <w:u w:val="single"/>
          <w:rtl/>
        </w:rPr>
      </w:pPr>
    </w:p>
    <w:p w14:paraId="118D93C6" w14:textId="7F6AC1C2" w:rsidR="002B2C2B" w:rsidRPr="0097661E" w:rsidRDefault="002B2C2B">
      <w:pPr>
        <w:spacing w:line="360" w:lineRule="auto"/>
        <w:rPr>
          <w:rFonts w:ascii="Simplified Arabic" w:eastAsia="Simplified Arabic" w:hAnsi="Simplified Arabic" w:cs="Simplified Arabic"/>
          <w:sz w:val="28"/>
          <w:szCs w:val="28"/>
          <w:u w:val="single"/>
          <w:rtl/>
        </w:rPr>
      </w:pPr>
    </w:p>
    <w:p w14:paraId="3D981D79" w14:textId="0FAF7750" w:rsidR="002B2C2B" w:rsidRPr="0097661E" w:rsidRDefault="002B2C2B">
      <w:pPr>
        <w:spacing w:line="360" w:lineRule="auto"/>
        <w:rPr>
          <w:rFonts w:ascii="Simplified Arabic" w:eastAsia="Simplified Arabic" w:hAnsi="Simplified Arabic" w:cs="Simplified Arabic"/>
          <w:sz w:val="28"/>
          <w:szCs w:val="28"/>
          <w:u w:val="single"/>
          <w:rtl/>
        </w:rPr>
      </w:pPr>
    </w:p>
    <w:p w14:paraId="5980EF0F" w14:textId="3411FB01" w:rsidR="002B2C2B" w:rsidRPr="0097661E" w:rsidRDefault="002B2C2B">
      <w:pPr>
        <w:spacing w:line="360" w:lineRule="auto"/>
        <w:rPr>
          <w:rFonts w:ascii="Simplified Arabic" w:eastAsia="Simplified Arabic" w:hAnsi="Simplified Arabic" w:cs="Simplified Arabic"/>
          <w:sz w:val="28"/>
          <w:szCs w:val="28"/>
          <w:u w:val="single"/>
          <w:rtl/>
        </w:rPr>
      </w:pPr>
    </w:p>
    <w:p w14:paraId="30D71FC5" w14:textId="47EA8A34" w:rsidR="00430691" w:rsidRPr="0097661E" w:rsidRDefault="00430691">
      <w:pPr>
        <w:spacing w:line="360" w:lineRule="auto"/>
        <w:rPr>
          <w:rFonts w:ascii="Simplified Arabic" w:eastAsia="Simplified Arabic" w:hAnsi="Simplified Arabic" w:cs="Simplified Arabic"/>
          <w:sz w:val="28"/>
          <w:szCs w:val="28"/>
          <w:u w:val="single"/>
          <w:rtl/>
        </w:rPr>
      </w:pPr>
    </w:p>
    <w:p w14:paraId="32824482" w14:textId="4A8AF283" w:rsidR="00430691" w:rsidRPr="0097661E" w:rsidRDefault="00430691">
      <w:pPr>
        <w:spacing w:line="360" w:lineRule="auto"/>
        <w:rPr>
          <w:rFonts w:ascii="Simplified Arabic" w:eastAsia="Simplified Arabic" w:hAnsi="Simplified Arabic" w:cs="Simplified Arabic"/>
          <w:sz w:val="28"/>
          <w:szCs w:val="28"/>
          <w:u w:val="single"/>
          <w:rtl/>
        </w:rPr>
      </w:pPr>
    </w:p>
    <w:p w14:paraId="4F8669C6" w14:textId="77777777" w:rsidR="00430691" w:rsidRPr="0097661E" w:rsidRDefault="00430691">
      <w:pPr>
        <w:spacing w:line="360" w:lineRule="auto"/>
        <w:rPr>
          <w:rFonts w:ascii="Simplified Arabic" w:eastAsia="Simplified Arabic" w:hAnsi="Simplified Arabic" w:cs="Simplified Arabic"/>
          <w:sz w:val="28"/>
          <w:szCs w:val="28"/>
          <w:u w:val="single"/>
          <w:rtl/>
        </w:rPr>
      </w:pPr>
    </w:p>
    <w:p w14:paraId="76D5CF15" w14:textId="5B26609D" w:rsidR="002B2C2B" w:rsidRPr="0097661E" w:rsidRDefault="00430691" w:rsidP="00D7798A">
      <w:pPr>
        <w:pStyle w:val="Heading1"/>
        <w:jc w:val="center"/>
        <w:rPr>
          <w:rFonts w:ascii="Simplified Arabic" w:hAnsi="Simplified Arabic" w:cs="Simplified Arabic"/>
          <w:b w:val="0"/>
          <w:bCs/>
          <w:sz w:val="32"/>
          <w:szCs w:val="32"/>
          <w:u w:val="single"/>
          <w:rtl/>
        </w:rPr>
      </w:pPr>
      <w:bookmarkStart w:id="88" w:name="_Toc183091531"/>
      <w:r w:rsidRPr="0097661E">
        <w:rPr>
          <w:rFonts w:ascii="Simplified Arabic" w:hAnsi="Simplified Arabic" w:cs="Simplified Arabic"/>
          <w:b w:val="0"/>
          <w:bCs/>
          <w:sz w:val="32"/>
          <w:szCs w:val="32"/>
          <w:u w:val="single"/>
          <w:rtl/>
        </w:rPr>
        <w:t>الفصل الرابع</w:t>
      </w:r>
      <w:bookmarkEnd w:id="88"/>
    </w:p>
    <w:p w14:paraId="6A5560A4" w14:textId="508FB4A5" w:rsidR="00430691" w:rsidRPr="0097661E" w:rsidRDefault="00430691" w:rsidP="00D7798A">
      <w:pPr>
        <w:pStyle w:val="Heading1"/>
        <w:jc w:val="center"/>
        <w:rPr>
          <w:rFonts w:ascii="Simplified Arabic" w:hAnsi="Simplified Arabic" w:cs="Simplified Arabic"/>
          <w:b w:val="0"/>
          <w:bCs/>
          <w:sz w:val="32"/>
          <w:szCs w:val="32"/>
          <w:u w:val="single"/>
          <w:rtl/>
        </w:rPr>
      </w:pPr>
      <w:bookmarkStart w:id="89" w:name="_Toc183091532"/>
      <w:r w:rsidRPr="0097661E">
        <w:rPr>
          <w:rFonts w:ascii="Simplified Arabic" w:hAnsi="Simplified Arabic" w:cs="Simplified Arabic"/>
          <w:b w:val="0"/>
          <w:bCs/>
          <w:sz w:val="32"/>
          <w:szCs w:val="32"/>
          <w:u w:val="single"/>
          <w:rtl/>
        </w:rPr>
        <w:t>النتائج والتوصيات</w:t>
      </w:r>
      <w:bookmarkEnd w:id="89"/>
    </w:p>
    <w:p w14:paraId="00B4E02F" w14:textId="7294B721" w:rsidR="00165E99" w:rsidRPr="0097661E" w:rsidRDefault="00165E99">
      <w:pPr>
        <w:spacing w:line="360" w:lineRule="auto"/>
        <w:rPr>
          <w:rFonts w:ascii="Simplified Arabic" w:eastAsia="Simplified Arabic" w:hAnsi="Simplified Arabic" w:cs="Simplified Arabic"/>
          <w:sz w:val="28"/>
          <w:szCs w:val="28"/>
          <w:u w:val="single"/>
          <w:rtl/>
        </w:rPr>
      </w:pPr>
    </w:p>
    <w:p w14:paraId="4E4263E6" w14:textId="63FF5295" w:rsidR="00430691" w:rsidRPr="0097661E" w:rsidRDefault="00430691">
      <w:pPr>
        <w:spacing w:line="360" w:lineRule="auto"/>
        <w:rPr>
          <w:rFonts w:ascii="Simplified Arabic" w:eastAsia="Simplified Arabic" w:hAnsi="Simplified Arabic" w:cs="Simplified Arabic"/>
          <w:sz w:val="28"/>
          <w:szCs w:val="28"/>
          <w:u w:val="single"/>
          <w:rtl/>
        </w:rPr>
      </w:pPr>
    </w:p>
    <w:p w14:paraId="55100AC6" w14:textId="637A364E" w:rsidR="00430691" w:rsidRPr="0097661E" w:rsidRDefault="00430691">
      <w:pPr>
        <w:spacing w:line="360" w:lineRule="auto"/>
        <w:rPr>
          <w:rFonts w:ascii="Simplified Arabic" w:eastAsia="Simplified Arabic" w:hAnsi="Simplified Arabic" w:cs="Simplified Arabic"/>
          <w:sz w:val="28"/>
          <w:szCs w:val="28"/>
          <w:u w:val="single"/>
          <w:rtl/>
        </w:rPr>
      </w:pPr>
    </w:p>
    <w:p w14:paraId="62822926" w14:textId="36717657" w:rsidR="00430691" w:rsidRPr="0097661E" w:rsidRDefault="00430691">
      <w:pPr>
        <w:spacing w:line="360" w:lineRule="auto"/>
        <w:rPr>
          <w:rFonts w:ascii="Simplified Arabic" w:eastAsia="Simplified Arabic" w:hAnsi="Simplified Arabic" w:cs="Simplified Arabic"/>
          <w:sz w:val="28"/>
          <w:szCs w:val="28"/>
          <w:u w:val="single"/>
          <w:rtl/>
        </w:rPr>
      </w:pPr>
    </w:p>
    <w:p w14:paraId="39D5B1C9" w14:textId="56123F1D" w:rsidR="00430691" w:rsidRPr="0097661E" w:rsidRDefault="00430691">
      <w:pPr>
        <w:spacing w:line="360" w:lineRule="auto"/>
        <w:rPr>
          <w:rFonts w:ascii="Simplified Arabic" w:eastAsia="Simplified Arabic" w:hAnsi="Simplified Arabic" w:cs="Simplified Arabic"/>
          <w:sz w:val="28"/>
          <w:szCs w:val="28"/>
          <w:u w:val="single"/>
          <w:rtl/>
        </w:rPr>
      </w:pPr>
    </w:p>
    <w:p w14:paraId="150C263C" w14:textId="0E239874" w:rsidR="00430691" w:rsidRPr="0097661E" w:rsidRDefault="00430691">
      <w:pPr>
        <w:spacing w:line="360" w:lineRule="auto"/>
        <w:rPr>
          <w:rFonts w:ascii="Simplified Arabic" w:eastAsia="Simplified Arabic" w:hAnsi="Simplified Arabic" w:cs="Simplified Arabic"/>
          <w:sz w:val="28"/>
          <w:szCs w:val="28"/>
          <w:u w:val="single"/>
          <w:rtl/>
        </w:rPr>
      </w:pPr>
    </w:p>
    <w:p w14:paraId="069C46A7" w14:textId="344F2419" w:rsidR="00430691" w:rsidRPr="0097661E" w:rsidRDefault="00430691">
      <w:pPr>
        <w:spacing w:line="360" w:lineRule="auto"/>
        <w:rPr>
          <w:rFonts w:ascii="Simplified Arabic" w:eastAsia="Simplified Arabic" w:hAnsi="Simplified Arabic" w:cs="Simplified Arabic"/>
          <w:sz w:val="28"/>
          <w:szCs w:val="28"/>
          <w:u w:val="single"/>
          <w:rtl/>
        </w:rPr>
      </w:pPr>
    </w:p>
    <w:p w14:paraId="5B28AC18" w14:textId="425F0CD4" w:rsidR="00430691" w:rsidRPr="0097661E" w:rsidRDefault="00430691">
      <w:pPr>
        <w:spacing w:line="360" w:lineRule="auto"/>
        <w:rPr>
          <w:rFonts w:ascii="Simplified Arabic" w:eastAsia="Simplified Arabic" w:hAnsi="Simplified Arabic" w:cs="Simplified Arabic"/>
          <w:sz w:val="28"/>
          <w:szCs w:val="28"/>
          <w:u w:val="single"/>
          <w:rtl/>
        </w:rPr>
      </w:pPr>
    </w:p>
    <w:p w14:paraId="537C015F" w14:textId="68CDFC35" w:rsidR="00430691" w:rsidRPr="0097661E" w:rsidRDefault="00430691">
      <w:pPr>
        <w:spacing w:line="360" w:lineRule="auto"/>
        <w:rPr>
          <w:rFonts w:ascii="Simplified Arabic" w:eastAsia="Simplified Arabic" w:hAnsi="Simplified Arabic" w:cs="Simplified Arabic"/>
          <w:sz w:val="28"/>
          <w:szCs w:val="28"/>
          <w:u w:val="single"/>
          <w:rtl/>
        </w:rPr>
      </w:pPr>
    </w:p>
    <w:p w14:paraId="415163C2" w14:textId="77777777" w:rsidR="00D7798A" w:rsidRPr="0097661E" w:rsidRDefault="00D7798A">
      <w:pPr>
        <w:spacing w:line="360" w:lineRule="auto"/>
        <w:rPr>
          <w:rFonts w:ascii="Simplified Arabic" w:eastAsia="Simplified Arabic" w:hAnsi="Simplified Arabic" w:cs="Simplified Arabic"/>
          <w:sz w:val="28"/>
          <w:szCs w:val="28"/>
          <w:u w:val="single"/>
          <w:rtl/>
        </w:rPr>
      </w:pPr>
    </w:p>
    <w:p w14:paraId="7C790473" w14:textId="77777777" w:rsidR="00430691" w:rsidRPr="0097661E" w:rsidRDefault="00430691" w:rsidP="00430691">
      <w:pPr>
        <w:pStyle w:val="Heading1"/>
        <w:rPr>
          <w:rFonts w:ascii="Simplified Arabic" w:hAnsi="Simplified Arabic" w:cs="Simplified Arabic"/>
          <w:b w:val="0"/>
          <w:bCs/>
          <w:sz w:val="32"/>
          <w:szCs w:val="32"/>
          <w:rtl/>
        </w:rPr>
      </w:pPr>
      <w:bookmarkStart w:id="90" w:name="_Toc183091533"/>
      <w:r w:rsidRPr="0097661E">
        <w:rPr>
          <w:rFonts w:ascii="Simplified Arabic" w:hAnsi="Simplified Arabic" w:cs="Simplified Arabic"/>
          <w:bCs/>
          <w:sz w:val="32"/>
          <w:szCs w:val="32"/>
          <w:rtl/>
        </w:rPr>
        <w:lastRenderedPageBreak/>
        <w:t>تحليل البيانات</w:t>
      </w:r>
      <w:bookmarkEnd w:id="90"/>
    </w:p>
    <w:p w14:paraId="7D786980" w14:textId="77777777" w:rsidR="00430691" w:rsidRPr="0097661E" w:rsidRDefault="00430691" w:rsidP="00430691">
      <w:pPr>
        <w:pStyle w:val="Heading2"/>
        <w:rPr>
          <w:rFonts w:ascii="Simplified Arabic" w:hAnsi="Simplified Arabic" w:cs="Simplified Arabic"/>
          <w:b w:val="0"/>
          <w:bCs/>
          <w:sz w:val="28"/>
          <w:szCs w:val="28"/>
          <w:rtl/>
          <w:lang w:bidi="ar-EG"/>
        </w:rPr>
      </w:pPr>
      <w:bookmarkStart w:id="91" w:name="_Toc179292963"/>
      <w:bookmarkStart w:id="92" w:name="_Toc183091534"/>
      <w:r w:rsidRPr="0097661E">
        <w:rPr>
          <w:rFonts w:ascii="Simplified Arabic" w:hAnsi="Simplified Arabic" w:cs="Simplified Arabic"/>
          <w:bCs/>
          <w:sz w:val="28"/>
          <w:szCs w:val="28"/>
          <w:rtl/>
          <w:lang w:bidi="ar-EG"/>
        </w:rPr>
        <w:t>أولًا: أهمية إدارة التدريب والتطوير في تحسين إداء العاملين في المؤسسات</w:t>
      </w:r>
      <w:r w:rsidRPr="0097661E">
        <w:rPr>
          <w:rFonts w:ascii="Simplified Arabic" w:hAnsi="Simplified Arabic" w:cs="Simplified Arabic" w:hint="cs"/>
          <w:bCs/>
          <w:sz w:val="28"/>
          <w:szCs w:val="28"/>
          <w:rtl/>
          <w:lang w:bidi="ar-EG"/>
        </w:rPr>
        <w:t>:</w:t>
      </w:r>
      <w:bookmarkEnd w:id="91"/>
      <w:bookmarkEnd w:id="92"/>
    </w:p>
    <w:p w14:paraId="0F745547" w14:textId="77777777" w:rsidR="00430691" w:rsidRPr="0097661E" w:rsidRDefault="00430691" w:rsidP="00430691">
      <w:pPr>
        <w:bidi w:val="0"/>
        <w:rPr>
          <w:rtl/>
          <w:lang w:bidi="ar-EG"/>
        </w:rPr>
      </w:pPr>
    </w:p>
    <w:p w14:paraId="7CF84F58" w14:textId="33D3F0B1"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93" w:name="_Toc179292921"/>
      <w:bookmarkStart w:id="94" w:name="_Toc183091483"/>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12</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أهمية إدارة التدريب والتطوير في تحسين إداء العاملين في المؤسسات</w:t>
      </w:r>
      <w:bookmarkEnd w:id="93"/>
      <w:bookmarkEnd w:id="94"/>
    </w:p>
    <w:tbl>
      <w:tblPr>
        <w:tblStyle w:val="GridTable6Colorful-Accent11"/>
        <w:bidiVisual/>
        <w:tblW w:w="0" w:type="auto"/>
        <w:tblLook w:val="04A0" w:firstRow="1" w:lastRow="0" w:firstColumn="1" w:lastColumn="0" w:noHBand="0" w:noVBand="1"/>
      </w:tblPr>
      <w:tblGrid>
        <w:gridCol w:w="400"/>
        <w:gridCol w:w="3700"/>
        <w:gridCol w:w="1386"/>
        <w:gridCol w:w="1490"/>
        <w:gridCol w:w="984"/>
        <w:gridCol w:w="862"/>
      </w:tblGrid>
      <w:tr w:rsidR="00430691" w:rsidRPr="0097661E" w14:paraId="42D2A832" w14:textId="77777777" w:rsidTr="00D7798A">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0" w:type="auto"/>
          </w:tcPr>
          <w:p w14:paraId="5D08D8E8"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م</w:t>
            </w:r>
          </w:p>
        </w:tc>
        <w:tc>
          <w:tcPr>
            <w:tcW w:w="0" w:type="auto"/>
          </w:tcPr>
          <w:p w14:paraId="37761286"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97661E">
              <w:rPr>
                <w:rFonts w:ascii="Simplified Arabic" w:hAnsi="Simplified Arabic" w:cs="Simplified Arabic"/>
                <w:color w:val="auto"/>
                <w:sz w:val="28"/>
                <w:szCs w:val="28"/>
                <w:rtl/>
                <w:lang w:bidi="ar-EG"/>
              </w:rPr>
              <w:t>أهمية إدارة التدريب والتطوير في تحسين إداء العاملين في المؤسسات</w:t>
            </w:r>
          </w:p>
        </w:tc>
        <w:tc>
          <w:tcPr>
            <w:tcW w:w="0" w:type="auto"/>
          </w:tcPr>
          <w:p w14:paraId="47B17B24" w14:textId="77777777" w:rsidR="00430691" w:rsidRPr="0097661E" w:rsidRDefault="00430691" w:rsidP="00430691">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المتوسط الحسابي</w:t>
            </w:r>
          </w:p>
        </w:tc>
        <w:tc>
          <w:tcPr>
            <w:tcW w:w="0" w:type="auto"/>
          </w:tcPr>
          <w:p w14:paraId="7ECDF375" w14:textId="77777777" w:rsidR="00430691" w:rsidRPr="0097661E" w:rsidRDefault="00430691" w:rsidP="00430691">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الانحراف المعياري</w:t>
            </w:r>
          </w:p>
        </w:tc>
        <w:tc>
          <w:tcPr>
            <w:tcW w:w="0" w:type="auto"/>
          </w:tcPr>
          <w:p w14:paraId="3E01D879" w14:textId="77777777" w:rsidR="00430691" w:rsidRPr="0097661E" w:rsidRDefault="00430691" w:rsidP="00430691">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الاتجاه</w:t>
            </w:r>
          </w:p>
        </w:tc>
        <w:tc>
          <w:tcPr>
            <w:tcW w:w="0" w:type="auto"/>
          </w:tcPr>
          <w:p w14:paraId="67DA754B" w14:textId="77777777" w:rsidR="00430691" w:rsidRPr="0097661E" w:rsidRDefault="00430691" w:rsidP="00430691">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الترتيب</w:t>
            </w:r>
          </w:p>
        </w:tc>
      </w:tr>
      <w:tr w:rsidR="00430691" w:rsidRPr="0097661E" w14:paraId="6D4FABAD" w14:textId="77777777" w:rsidTr="00D7798A">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0" w:type="auto"/>
          </w:tcPr>
          <w:p w14:paraId="268B59DC"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1</w:t>
            </w:r>
          </w:p>
        </w:tc>
        <w:tc>
          <w:tcPr>
            <w:tcW w:w="0" w:type="auto"/>
          </w:tcPr>
          <w:p w14:paraId="4B0322A4"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تساهم إدارة التدريب والتطوير في تعزيز قدراتك على حل المشكلات والتعامل مع التحديات المهنية</w:t>
            </w:r>
          </w:p>
        </w:tc>
        <w:tc>
          <w:tcPr>
            <w:tcW w:w="0" w:type="auto"/>
          </w:tcPr>
          <w:p w14:paraId="5254BFA0"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2.10</w:t>
            </w:r>
          </w:p>
        </w:tc>
        <w:tc>
          <w:tcPr>
            <w:tcW w:w="0" w:type="auto"/>
          </w:tcPr>
          <w:p w14:paraId="184832FF"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1.330</w:t>
            </w:r>
          </w:p>
        </w:tc>
        <w:tc>
          <w:tcPr>
            <w:tcW w:w="0" w:type="auto"/>
          </w:tcPr>
          <w:p w14:paraId="24D91A42"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37D1239A" w14:textId="77777777" w:rsidR="00430691" w:rsidRPr="0097661E" w:rsidRDefault="00430691" w:rsidP="00430691">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4</w:t>
            </w:r>
          </w:p>
        </w:tc>
      </w:tr>
      <w:tr w:rsidR="00430691" w:rsidRPr="0097661E" w14:paraId="0BDFC3C8" w14:textId="77777777" w:rsidTr="00D7798A">
        <w:trPr>
          <w:trHeight w:val="1070"/>
        </w:trPr>
        <w:tc>
          <w:tcPr>
            <w:cnfStyle w:val="001000000000" w:firstRow="0" w:lastRow="0" w:firstColumn="1" w:lastColumn="0" w:oddVBand="0" w:evenVBand="0" w:oddHBand="0" w:evenHBand="0" w:firstRowFirstColumn="0" w:firstRowLastColumn="0" w:lastRowFirstColumn="0" w:lastRowLastColumn="0"/>
            <w:tcW w:w="0" w:type="auto"/>
          </w:tcPr>
          <w:p w14:paraId="2479F8CC"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2</w:t>
            </w:r>
          </w:p>
        </w:tc>
        <w:tc>
          <w:tcPr>
            <w:tcW w:w="0" w:type="auto"/>
          </w:tcPr>
          <w:p w14:paraId="764A61C7" w14:textId="77777777" w:rsidR="00430691" w:rsidRPr="0097661E" w:rsidRDefault="00430691"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أن التدريب المستمر يعزز من فرصك في الترقية أو التطور الوظيفي داخل المؤسسة</w:t>
            </w:r>
          </w:p>
        </w:tc>
        <w:tc>
          <w:tcPr>
            <w:tcW w:w="0" w:type="auto"/>
          </w:tcPr>
          <w:p w14:paraId="1E960DED"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2.15</w:t>
            </w:r>
          </w:p>
        </w:tc>
        <w:tc>
          <w:tcPr>
            <w:tcW w:w="0" w:type="auto"/>
          </w:tcPr>
          <w:p w14:paraId="7DA0EFAC"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1.373</w:t>
            </w:r>
          </w:p>
        </w:tc>
        <w:tc>
          <w:tcPr>
            <w:tcW w:w="0" w:type="auto"/>
          </w:tcPr>
          <w:p w14:paraId="22178AA1" w14:textId="77777777" w:rsidR="00430691" w:rsidRPr="0097661E" w:rsidRDefault="00430691"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7C2E00C0" w14:textId="77777777" w:rsidR="00430691" w:rsidRPr="0097661E" w:rsidRDefault="00430691" w:rsidP="00430691">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2</w:t>
            </w:r>
          </w:p>
        </w:tc>
      </w:tr>
      <w:tr w:rsidR="00430691" w:rsidRPr="0097661E" w14:paraId="64C49FF5" w14:textId="77777777" w:rsidTr="00D7798A">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0" w:type="auto"/>
          </w:tcPr>
          <w:p w14:paraId="22669737"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3</w:t>
            </w:r>
          </w:p>
        </w:tc>
        <w:tc>
          <w:tcPr>
            <w:tcW w:w="0" w:type="auto"/>
          </w:tcPr>
          <w:p w14:paraId="54C3DE5D"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التدريب والتطوير المستمر يساهم في تحسين كفاءتك الشخصية في أداء مهامك اليومية</w:t>
            </w:r>
          </w:p>
        </w:tc>
        <w:tc>
          <w:tcPr>
            <w:tcW w:w="0" w:type="auto"/>
          </w:tcPr>
          <w:p w14:paraId="79367744"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2.10</w:t>
            </w:r>
          </w:p>
        </w:tc>
        <w:tc>
          <w:tcPr>
            <w:tcW w:w="0" w:type="auto"/>
          </w:tcPr>
          <w:p w14:paraId="398A519B"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1.337</w:t>
            </w:r>
          </w:p>
        </w:tc>
        <w:tc>
          <w:tcPr>
            <w:tcW w:w="0" w:type="auto"/>
          </w:tcPr>
          <w:p w14:paraId="0A69825A"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0CBA5E69" w14:textId="77777777" w:rsidR="00430691" w:rsidRPr="0097661E" w:rsidRDefault="00430691" w:rsidP="00430691">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3</w:t>
            </w:r>
          </w:p>
        </w:tc>
      </w:tr>
      <w:tr w:rsidR="00430691" w:rsidRPr="0097661E" w14:paraId="73790598" w14:textId="77777777" w:rsidTr="00D7798A">
        <w:trPr>
          <w:trHeight w:val="701"/>
        </w:trPr>
        <w:tc>
          <w:tcPr>
            <w:cnfStyle w:val="001000000000" w:firstRow="0" w:lastRow="0" w:firstColumn="1" w:lastColumn="0" w:oddVBand="0" w:evenVBand="0" w:oddHBand="0" w:evenHBand="0" w:firstRowFirstColumn="0" w:firstRowLastColumn="0" w:lastRowFirstColumn="0" w:lastRowLastColumn="0"/>
            <w:tcW w:w="0" w:type="auto"/>
          </w:tcPr>
          <w:p w14:paraId="66397496"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4</w:t>
            </w:r>
          </w:p>
        </w:tc>
        <w:tc>
          <w:tcPr>
            <w:tcW w:w="0" w:type="auto"/>
          </w:tcPr>
          <w:p w14:paraId="453A7EA0" w14:textId="77777777" w:rsidR="00430691" w:rsidRPr="0097661E" w:rsidRDefault="00430691"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تأثير برامج التدريب على تحسين مهاراتك المهنية وتطوير معرفتك في مجال عملك</w:t>
            </w:r>
          </w:p>
        </w:tc>
        <w:tc>
          <w:tcPr>
            <w:tcW w:w="0" w:type="auto"/>
          </w:tcPr>
          <w:p w14:paraId="70189BAF"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2.28</w:t>
            </w:r>
          </w:p>
        </w:tc>
        <w:tc>
          <w:tcPr>
            <w:tcW w:w="0" w:type="auto"/>
          </w:tcPr>
          <w:p w14:paraId="7B19876D"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1.379</w:t>
            </w:r>
          </w:p>
        </w:tc>
        <w:tc>
          <w:tcPr>
            <w:tcW w:w="0" w:type="auto"/>
          </w:tcPr>
          <w:p w14:paraId="1D6D4E5F" w14:textId="77777777" w:rsidR="00430691" w:rsidRPr="0097661E" w:rsidRDefault="00430691"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05644A0A" w14:textId="77777777" w:rsidR="00430691" w:rsidRPr="0097661E" w:rsidRDefault="00430691" w:rsidP="00430691">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rtl/>
                <w:lang w:bidi="ar-EG"/>
              </w:rPr>
              <w:t>1</w:t>
            </w:r>
          </w:p>
        </w:tc>
      </w:tr>
      <w:tr w:rsidR="00430691" w:rsidRPr="0097661E" w14:paraId="1D994680" w14:textId="77777777" w:rsidTr="00D7798A">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gridSpan w:val="2"/>
          </w:tcPr>
          <w:p w14:paraId="04D89F9E" w14:textId="77777777" w:rsidR="00430691" w:rsidRPr="0097661E" w:rsidRDefault="00430691" w:rsidP="00430691">
            <w:pPr>
              <w:spacing w:line="276" w:lineRule="auto"/>
              <w:ind w:left="26"/>
              <w:jc w:val="center"/>
              <w:rPr>
                <w:rFonts w:ascii="Simplified Arabic" w:hAnsi="Simplified Arabic" w:cs="Simplified Arabic"/>
                <w:b w:val="0"/>
                <w:bCs w:val="0"/>
                <w:color w:val="auto"/>
                <w:sz w:val="28"/>
                <w:szCs w:val="28"/>
                <w:rtl/>
              </w:rPr>
            </w:pPr>
            <w:r w:rsidRPr="0097661E">
              <w:rPr>
                <w:rFonts w:ascii="Simplified Arabic" w:hAnsi="Simplified Arabic" w:cs="Simplified Arabic"/>
                <w:color w:val="auto"/>
                <w:sz w:val="28"/>
                <w:szCs w:val="28"/>
                <w:rtl/>
                <w:lang w:bidi="ar-EG"/>
              </w:rPr>
              <w:t>أهمية إدارة التدريب والتطوير في تحسين إداء العاملين في المؤسسات</w:t>
            </w:r>
          </w:p>
        </w:tc>
        <w:tc>
          <w:tcPr>
            <w:tcW w:w="0" w:type="auto"/>
          </w:tcPr>
          <w:p w14:paraId="05702C92"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2.1575</w:t>
            </w:r>
          </w:p>
        </w:tc>
        <w:tc>
          <w:tcPr>
            <w:tcW w:w="0" w:type="auto"/>
          </w:tcPr>
          <w:p w14:paraId="3B6A8B0C"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1.26264</w:t>
            </w:r>
          </w:p>
        </w:tc>
        <w:tc>
          <w:tcPr>
            <w:tcW w:w="0" w:type="auto"/>
            <w:gridSpan w:val="2"/>
          </w:tcPr>
          <w:p w14:paraId="01651312"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lang w:bidi="ar-EG"/>
              </w:rPr>
            </w:pPr>
            <w:r w:rsidRPr="0097661E">
              <w:rPr>
                <w:rFonts w:ascii="Simplified Arabic" w:hAnsi="Simplified Arabic" w:cs="Simplified Arabic"/>
                <w:b/>
                <w:bCs/>
                <w:color w:val="auto"/>
                <w:sz w:val="28"/>
                <w:szCs w:val="28"/>
                <w:rtl/>
                <w:lang w:bidi="ar-EG"/>
              </w:rPr>
              <w:t>موافق بشدة</w:t>
            </w:r>
          </w:p>
        </w:tc>
      </w:tr>
    </w:tbl>
    <w:p w14:paraId="1C324F61" w14:textId="77777777" w:rsidR="00430691" w:rsidRPr="0097661E" w:rsidRDefault="00430691" w:rsidP="00430691">
      <w:pPr>
        <w:autoSpaceDE w:val="0"/>
        <w:autoSpaceDN w:val="0"/>
        <w:bidi w:val="0"/>
        <w:adjustRightInd w:val="0"/>
        <w:spacing w:after="0" w:line="240" w:lineRule="auto"/>
        <w:rPr>
          <w:rFonts w:ascii="Simplified Arabic" w:hAnsi="Simplified Arabic" w:cs="Simplified Arabic"/>
          <w:sz w:val="32"/>
          <w:szCs w:val="32"/>
        </w:rPr>
      </w:pPr>
    </w:p>
    <w:tbl>
      <w:tblPr>
        <w:tblStyle w:val="GridTable6Colorful-Accent11"/>
        <w:bidiVisual/>
        <w:tblW w:w="0" w:type="auto"/>
        <w:tblLook w:val="04A0" w:firstRow="1" w:lastRow="0" w:firstColumn="1" w:lastColumn="0" w:noHBand="0" w:noVBand="1"/>
      </w:tblPr>
      <w:tblGrid>
        <w:gridCol w:w="966"/>
        <w:gridCol w:w="800"/>
        <w:gridCol w:w="749"/>
        <w:gridCol w:w="800"/>
        <w:gridCol w:w="749"/>
        <w:gridCol w:w="800"/>
        <w:gridCol w:w="749"/>
        <w:gridCol w:w="800"/>
        <w:gridCol w:w="749"/>
        <w:gridCol w:w="857"/>
        <w:gridCol w:w="803"/>
      </w:tblGrid>
      <w:tr w:rsidR="00430691" w:rsidRPr="0097661E" w14:paraId="2F831EEC" w14:textId="77777777" w:rsidTr="00D7798A">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0" w:type="auto"/>
            <w:vMerge w:val="restart"/>
          </w:tcPr>
          <w:p w14:paraId="511C0807"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رقم الفقرة</w:t>
            </w:r>
          </w:p>
        </w:tc>
        <w:tc>
          <w:tcPr>
            <w:tcW w:w="0" w:type="auto"/>
            <w:gridSpan w:val="2"/>
          </w:tcPr>
          <w:p w14:paraId="3B6CD730"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موافق بشدة</w:t>
            </w:r>
          </w:p>
        </w:tc>
        <w:tc>
          <w:tcPr>
            <w:tcW w:w="0" w:type="auto"/>
            <w:gridSpan w:val="2"/>
          </w:tcPr>
          <w:p w14:paraId="5988181D"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موافق</w:t>
            </w:r>
          </w:p>
        </w:tc>
        <w:tc>
          <w:tcPr>
            <w:tcW w:w="0" w:type="auto"/>
            <w:gridSpan w:val="2"/>
          </w:tcPr>
          <w:p w14:paraId="5511FBE8"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محايد</w:t>
            </w:r>
          </w:p>
        </w:tc>
        <w:tc>
          <w:tcPr>
            <w:tcW w:w="0" w:type="auto"/>
            <w:gridSpan w:val="2"/>
          </w:tcPr>
          <w:p w14:paraId="2DF9D849"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غير موافق</w:t>
            </w:r>
          </w:p>
        </w:tc>
        <w:tc>
          <w:tcPr>
            <w:tcW w:w="0" w:type="auto"/>
            <w:gridSpan w:val="2"/>
          </w:tcPr>
          <w:p w14:paraId="64EB3CA9"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غير موافق بشدة</w:t>
            </w:r>
          </w:p>
        </w:tc>
      </w:tr>
      <w:tr w:rsidR="00430691" w:rsidRPr="0097661E" w14:paraId="6DAE1957" w14:textId="77777777" w:rsidTr="00D7798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0" w:type="auto"/>
            <w:vMerge/>
          </w:tcPr>
          <w:p w14:paraId="5446236B"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p>
        </w:tc>
        <w:tc>
          <w:tcPr>
            <w:tcW w:w="0" w:type="auto"/>
          </w:tcPr>
          <w:p w14:paraId="21C997FD"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0" w:type="auto"/>
          </w:tcPr>
          <w:p w14:paraId="4DD88FC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c>
          <w:tcPr>
            <w:tcW w:w="0" w:type="auto"/>
          </w:tcPr>
          <w:p w14:paraId="0810174A"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0" w:type="auto"/>
          </w:tcPr>
          <w:p w14:paraId="6C5A377D"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c>
          <w:tcPr>
            <w:tcW w:w="0" w:type="auto"/>
          </w:tcPr>
          <w:p w14:paraId="5C0FACCC"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0" w:type="auto"/>
          </w:tcPr>
          <w:p w14:paraId="6064E7A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c>
          <w:tcPr>
            <w:tcW w:w="0" w:type="auto"/>
          </w:tcPr>
          <w:p w14:paraId="1A17A778"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0" w:type="auto"/>
          </w:tcPr>
          <w:p w14:paraId="18806A1B"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c>
          <w:tcPr>
            <w:tcW w:w="0" w:type="auto"/>
          </w:tcPr>
          <w:p w14:paraId="11735A8A"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0" w:type="auto"/>
          </w:tcPr>
          <w:p w14:paraId="1165139D"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r>
      <w:tr w:rsidR="00430691" w:rsidRPr="0097661E" w14:paraId="471F558B" w14:textId="77777777" w:rsidTr="00D7798A">
        <w:trPr>
          <w:trHeight w:val="1005"/>
        </w:trPr>
        <w:tc>
          <w:tcPr>
            <w:cnfStyle w:val="001000000000" w:firstRow="0" w:lastRow="0" w:firstColumn="1" w:lastColumn="0" w:oddVBand="0" w:evenVBand="0" w:oddHBand="0" w:evenHBand="0" w:firstRowFirstColumn="0" w:firstRowLastColumn="0" w:lastRowFirstColumn="0" w:lastRowLastColumn="0"/>
            <w:tcW w:w="0" w:type="auto"/>
          </w:tcPr>
          <w:p w14:paraId="4B0F1E5C"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lastRenderedPageBreak/>
              <w:t>1</w:t>
            </w:r>
          </w:p>
        </w:tc>
        <w:tc>
          <w:tcPr>
            <w:tcW w:w="0" w:type="auto"/>
          </w:tcPr>
          <w:p w14:paraId="1E0C7DB9"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47</w:t>
            </w:r>
          </w:p>
        </w:tc>
        <w:tc>
          <w:tcPr>
            <w:tcW w:w="0" w:type="auto"/>
          </w:tcPr>
          <w:p w14:paraId="603FF4ED"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47</w:t>
            </w:r>
          </w:p>
        </w:tc>
        <w:tc>
          <w:tcPr>
            <w:tcW w:w="0" w:type="auto"/>
          </w:tcPr>
          <w:p w14:paraId="10A41652"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24</w:t>
            </w:r>
          </w:p>
        </w:tc>
        <w:tc>
          <w:tcPr>
            <w:tcW w:w="0" w:type="auto"/>
          </w:tcPr>
          <w:p w14:paraId="01F902B0"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24</w:t>
            </w:r>
          </w:p>
        </w:tc>
        <w:tc>
          <w:tcPr>
            <w:tcW w:w="0" w:type="auto"/>
          </w:tcPr>
          <w:p w14:paraId="48E8C492"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9</w:t>
            </w:r>
          </w:p>
        </w:tc>
        <w:tc>
          <w:tcPr>
            <w:tcW w:w="0" w:type="auto"/>
          </w:tcPr>
          <w:p w14:paraId="24C9FC72"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9</w:t>
            </w:r>
          </w:p>
        </w:tc>
        <w:tc>
          <w:tcPr>
            <w:tcW w:w="0" w:type="auto"/>
          </w:tcPr>
          <w:p w14:paraId="73E65F01"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12</w:t>
            </w:r>
          </w:p>
        </w:tc>
        <w:tc>
          <w:tcPr>
            <w:tcW w:w="0" w:type="auto"/>
          </w:tcPr>
          <w:p w14:paraId="67D78F0A"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12</w:t>
            </w:r>
          </w:p>
        </w:tc>
        <w:tc>
          <w:tcPr>
            <w:tcW w:w="0" w:type="auto"/>
          </w:tcPr>
          <w:p w14:paraId="53975F34"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c>
          <w:tcPr>
            <w:tcW w:w="0" w:type="auto"/>
          </w:tcPr>
          <w:p w14:paraId="712C2F4B"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r>
      <w:tr w:rsidR="00430691" w:rsidRPr="0097661E" w14:paraId="73C042FD" w14:textId="77777777" w:rsidTr="00D7798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0" w:type="auto"/>
          </w:tcPr>
          <w:p w14:paraId="182194BC"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2</w:t>
            </w:r>
          </w:p>
        </w:tc>
        <w:tc>
          <w:tcPr>
            <w:tcW w:w="0" w:type="auto"/>
          </w:tcPr>
          <w:p w14:paraId="5B539E9A"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48</w:t>
            </w:r>
          </w:p>
        </w:tc>
        <w:tc>
          <w:tcPr>
            <w:tcW w:w="0" w:type="auto"/>
          </w:tcPr>
          <w:p w14:paraId="31F85D8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48</w:t>
            </w:r>
          </w:p>
        </w:tc>
        <w:tc>
          <w:tcPr>
            <w:tcW w:w="0" w:type="auto"/>
          </w:tcPr>
          <w:p w14:paraId="2028C6E2"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19</w:t>
            </w:r>
          </w:p>
        </w:tc>
        <w:tc>
          <w:tcPr>
            <w:tcW w:w="0" w:type="auto"/>
          </w:tcPr>
          <w:p w14:paraId="5762807A"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19</w:t>
            </w:r>
          </w:p>
        </w:tc>
        <w:tc>
          <w:tcPr>
            <w:tcW w:w="0" w:type="auto"/>
          </w:tcPr>
          <w:p w14:paraId="78E7A0E2"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12</w:t>
            </w:r>
          </w:p>
        </w:tc>
        <w:tc>
          <w:tcPr>
            <w:tcW w:w="0" w:type="auto"/>
          </w:tcPr>
          <w:p w14:paraId="6913F2C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12</w:t>
            </w:r>
          </w:p>
        </w:tc>
        <w:tc>
          <w:tcPr>
            <w:tcW w:w="0" w:type="auto"/>
          </w:tcPr>
          <w:p w14:paraId="3D551C00"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12</w:t>
            </w:r>
          </w:p>
        </w:tc>
        <w:tc>
          <w:tcPr>
            <w:tcW w:w="0" w:type="auto"/>
          </w:tcPr>
          <w:p w14:paraId="051FFAD4"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12</w:t>
            </w:r>
          </w:p>
        </w:tc>
        <w:tc>
          <w:tcPr>
            <w:tcW w:w="0" w:type="auto"/>
          </w:tcPr>
          <w:p w14:paraId="36E64DCA"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9</w:t>
            </w:r>
          </w:p>
        </w:tc>
        <w:tc>
          <w:tcPr>
            <w:tcW w:w="0" w:type="auto"/>
          </w:tcPr>
          <w:p w14:paraId="3C430FC1"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9</w:t>
            </w:r>
          </w:p>
        </w:tc>
      </w:tr>
      <w:tr w:rsidR="00430691" w:rsidRPr="0097661E" w14:paraId="274A9359" w14:textId="77777777" w:rsidTr="00D7798A">
        <w:trPr>
          <w:trHeight w:val="1005"/>
        </w:trPr>
        <w:tc>
          <w:tcPr>
            <w:cnfStyle w:val="001000000000" w:firstRow="0" w:lastRow="0" w:firstColumn="1" w:lastColumn="0" w:oddVBand="0" w:evenVBand="0" w:oddHBand="0" w:evenHBand="0" w:firstRowFirstColumn="0" w:firstRowLastColumn="0" w:lastRowFirstColumn="0" w:lastRowLastColumn="0"/>
            <w:tcW w:w="0" w:type="auto"/>
          </w:tcPr>
          <w:p w14:paraId="31D6E8FC"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3</w:t>
            </w:r>
          </w:p>
        </w:tc>
        <w:tc>
          <w:tcPr>
            <w:tcW w:w="0" w:type="auto"/>
          </w:tcPr>
          <w:p w14:paraId="1CB4D5CE"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48</w:t>
            </w:r>
          </w:p>
        </w:tc>
        <w:tc>
          <w:tcPr>
            <w:tcW w:w="0" w:type="auto"/>
          </w:tcPr>
          <w:p w14:paraId="607AF389"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48</w:t>
            </w:r>
          </w:p>
        </w:tc>
        <w:tc>
          <w:tcPr>
            <w:tcW w:w="0" w:type="auto"/>
          </w:tcPr>
          <w:p w14:paraId="67DDB558"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22</w:t>
            </w:r>
          </w:p>
        </w:tc>
        <w:tc>
          <w:tcPr>
            <w:tcW w:w="0" w:type="auto"/>
          </w:tcPr>
          <w:p w14:paraId="3F82E45C"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22</w:t>
            </w:r>
          </w:p>
        </w:tc>
        <w:tc>
          <w:tcPr>
            <w:tcW w:w="0" w:type="auto"/>
          </w:tcPr>
          <w:p w14:paraId="1B7F6CC6"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10</w:t>
            </w:r>
          </w:p>
        </w:tc>
        <w:tc>
          <w:tcPr>
            <w:tcW w:w="0" w:type="auto"/>
          </w:tcPr>
          <w:p w14:paraId="027CA91F"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10</w:t>
            </w:r>
          </w:p>
        </w:tc>
        <w:tc>
          <w:tcPr>
            <w:tcW w:w="0" w:type="auto"/>
          </w:tcPr>
          <w:p w14:paraId="0370BECA"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12</w:t>
            </w:r>
          </w:p>
        </w:tc>
        <w:tc>
          <w:tcPr>
            <w:tcW w:w="0" w:type="auto"/>
          </w:tcPr>
          <w:p w14:paraId="17540B87"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12</w:t>
            </w:r>
          </w:p>
        </w:tc>
        <w:tc>
          <w:tcPr>
            <w:tcW w:w="0" w:type="auto"/>
          </w:tcPr>
          <w:p w14:paraId="0E4AF0BC"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c>
          <w:tcPr>
            <w:tcW w:w="0" w:type="auto"/>
          </w:tcPr>
          <w:p w14:paraId="6C021773"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r>
      <w:tr w:rsidR="00430691" w:rsidRPr="0097661E" w14:paraId="50243251" w14:textId="77777777" w:rsidTr="00D7798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0" w:type="auto"/>
          </w:tcPr>
          <w:p w14:paraId="7303833D"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w:t>
            </w:r>
          </w:p>
        </w:tc>
        <w:tc>
          <w:tcPr>
            <w:tcW w:w="0" w:type="auto"/>
          </w:tcPr>
          <w:p w14:paraId="68CEA70E"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42</w:t>
            </w:r>
          </w:p>
        </w:tc>
        <w:tc>
          <w:tcPr>
            <w:tcW w:w="0" w:type="auto"/>
          </w:tcPr>
          <w:p w14:paraId="5AEBB381"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42</w:t>
            </w:r>
          </w:p>
        </w:tc>
        <w:tc>
          <w:tcPr>
            <w:tcW w:w="0" w:type="auto"/>
          </w:tcPr>
          <w:p w14:paraId="1F52398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22</w:t>
            </w:r>
          </w:p>
        </w:tc>
        <w:tc>
          <w:tcPr>
            <w:tcW w:w="0" w:type="auto"/>
          </w:tcPr>
          <w:p w14:paraId="3075A578"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22</w:t>
            </w:r>
          </w:p>
        </w:tc>
        <w:tc>
          <w:tcPr>
            <w:tcW w:w="0" w:type="auto"/>
          </w:tcPr>
          <w:p w14:paraId="2C59B3A1"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10</w:t>
            </w:r>
          </w:p>
        </w:tc>
        <w:tc>
          <w:tcPr>
            <w:tcW w:w="0" w:type="auto"/>
          </w:tcPr>
          <w:p w14:paraId="084CE27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10</w:t>
            </w:r>
          </w:p>
        </w:tc>
        <w:tc>
          <w:tcPr>
            <w:tcW w:w="0" w:type="auto"/>
          </w:tcPr>
          <w:p w14:paraId="08987A7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18</w:t>
            </w:r>
          </w:p>
        </w:tc>
        <w:tc>
          <w:tcPr>
            <w:tcW w:w="0" w:type="auto"/>
          </w:tcPr>
          <w:p w14:paraId="5C9F30DF"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18</w:t>
            </w:r>
          </w:p>
        </w:tc>
        <w:tc>
          <w:tcPr>
            <w:tcW w:w="0" w:type="auto"/>
          </w:tcPr>
          <w:p w14:paraId="6222CEB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c>
          <w:tcPr>
            <w:tcW w:w="0" w:type="auto"/>
          </w:tcPr>
          <w:p w14:paraId="6C60943F"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r>
    </w:tbl>
    <w:p w14:paraId="1C75A8B9" w14:textId="77777777" w:rsidR="00430691" w:rsidRPr="0097661E" w:rsidRDefault="00430691" w:rsidP="00430691">
      <w:pPr>
        <w:pStyle w:val="ListParagraph"/>
        <w:numPr>
          <w:ilvl w:val="0"/>
          <w:numId w:val="20"/>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جاءت العبارة رقم 4 "تأثير برامج التدريب على تحسين مهاراتك المهنية وتطوير معرفتك في مجال عملك" في المرتبة الأولى بمتوسط حسابي بلغ 2.28 وانحراف معياري 1.379، مما يشير إلى أن اتجاه إجابات أفراد عينة الدراسة هو الموافقة بشدة حسب مقياس ليكارت الخماسي. هذا يعكس أهمية البرامج التدريبية في تعزيز المهارات والمعرفة المهنية للعاملين، مما يسهم في تحسين الأداء العام في المؤسسة</w:t>
      </w:r>
      <w:r w:rsidRPr="0097661E">
        <w:rPr>
          <w:rFonts w:ascii="Simplified Arabic" w:eastAsia="Times New Roman" w:hAnsi="Simplified Arabic" w:cs="Simplified Arabic"/>
          <w:kern w:val="0"/>
          <w:sz w:val="28"/>
          <w:szCs w:val="28"/>
          <w14:ligatures w14:val="none"/>
        </w:rPr>
        <w:t>.</w:t>
      </w:r>
    </w:p>
    <w:p w14:paraId="68D67953" w14:textId="77777777" w:rsidR="00430691" w:rsidRPr="0097661E" w:rsidRDefault="00430691" w:rsidP="00430691">
      <w:pPr>
        <w:pStyle w:val="ListParagraph"/>
        <w:numPr>
          <w:ilvl w:val="0"/>
          <w:numId w:val="20"/>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كما جاءت العبارة رقم 2 "أن التدريب المستمر يعزز من فرصك في الترقية أو التطور الوظيفي داخل المؤسسة" في المرتبة الثانية بمتوسط حسابي بلغ 2.15 وانحراف معياري 1.373. هذا يدل على إدراك المشاركين للدور الفعال للتدريب المستمر في فتح آفاق جديدة للترقية والتطور الوظيفي، مما يعزز من دافعيتهم للمشاركة في برامج التدريب</w:t>
      </w:r>
      <w:r w:rsidRPr="0097661E">
        <w:rPr>
          <w:rFonts w:ascii="Simplified Arabic" w:eastAsia="Times New Roman" w:hAnsi="Simplified Arabic" w:cs="Simplified Arabic"/>
          <w:kern w:val="0"/>
          <w:sz w:val="28"/>
          <w:szCs w:val="28"/>
          <w14:ligatures w14:val="none"/>
        </w:rPr>
        <w:t>.</w:t>
      </w:r>
    </w:p>
    <w:p w14:paraId="06F9673B" w14:textId="77777777" w:rsidR="00430691" w:rsidRPr="0097661E" w:rsidRDefault="00430691" w:rsidP="00430691">
      <w:pPr>
        <w:pStyle w:val="ListParagraph"/>
        <w:numPr>
          <w:ilvl w:val="0"/>
          <w:numId w:val="20"/>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جاءت العبارة رقم 3 "التدريب والتطوير المستمر يساهم في تحسين كفاءتك الشخصية في أداء مهامك اليومية" في المرتبة الثالثة بمتوسط حسابي بلغ 2.10 وانحراف معياري 1.337، مما يشير إلى توافق قوي بين المشاركين حول تأثير التدريب على تحسين كفاءتهم اليومية. هذا يدل على أن التدريب لا يساهم فقط في المهارات المهنية ولكن أيضاً في تعزيز الأداء الفردي اليومي</w:t>
      </w:r>
      <w:r w:rsidRPr="0097661E">
        <w:rPr>
          <w:rFonts w:ascii="Simplified Arabic" w:eastAsia="Times New Roman" w:hAnsi="Simplified Arabic" w:cs="Simplified Arabic"/>
          <w:kern w:val="0"/>
          <w:sz w:val="28"/>
          <w:szCs w:val="28"/>
          <w14:ligatures w14:val="none"/>
        </w:rPr>
        <w:t>.</w:t>
      </w:r>
    </w:p>
    <w:p w14:paraId="28FA0280" w14:textId="77777777" w:rsidR="00430691" w:rsidRPr="0097661E" w:rsidRDefault="00430691" w:rsidP="00430691">
      <w:pPr>
        <w:pStyle w:val="ListParagraph"/>
        <w:numPr>
          <w:ilvl w:val="0"/>
          <w:numId w:val="20"/>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lastRenderedPageBreak/>
        <w:t>أما العبارة رقم 1 "تساهم إدارة التدريب والتطوير في تعزيز قدراتك على حل المشكلات والتعامل مع التحديات المهنية" فقد جاءت في المرتبة الرابعة بمتوسط حسابي بلغ 2.10 وانحراف معياري 1.330، مما يدل على أن المشاركين يرون في إدارة التدريب والتطوير وسيلة فعالة لتحسين قدراتهم على مواجهة التحديات وحل المشكلات المهنية</w:t>
      </w:r>
      <w:r w:rsidRPr="0097661E">
        <w:rPr>
          <w:rFonts w:ascii="Simplified Arabic" w:eastAsia="Times New Roman" w:hAnsi="Simplified Arabic" w:cs="Simplified Arabic"/>
          <w:kern w:val="0"/>
          <w:sz w:val="28"/>
          <w:szCs w:val="28"/>
          <w14:ligatures w14:val="none"/>
        </w:rPr>
        <w:t>.</w:t>
      </w:r>
    </w:p>
    <w:p w14:paraId="1A3EA798" w14:textId="77777777"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Pr>
      </w:pPr>
      <w:r w:rsidRPr="0097661E">
        <w:rPr>
          <w:rFonts w:ascii="Simplified Arabic" w:eastAsia="Times New Roman" w:hAnsi="Simplified Arabic" w:cs="Simplified Arabic"/>
          <w:sz w:val="28"/>
          <w:szCs w:val="28"/>
          <w:rtl/>
        </w:rPr>
        <w:t>وبشكل عام، يتبين من الجدول أن المتوسط الحسابي لجميع فقرات البعد "أهمية إدارة التدريب والتطوير في تحسين أداء العاملين في المؤسسات" هو 2.1575 مع انحراف معياري قدره 1.26264، مما يعني أن اتجاه إجابات أفراد عينة الدراسة هو الموافقة بشدة حسب مقياس ليكارت الخماسي. هذه النتائج تعكس الوعي الواضح لأهمية إدارة التدريب والتطوير في تحسين أداء العاملين ودورها الحيوي في رفع مستوى الكفاءة والاحترافية في المؤسسات</w:t>
      </w:r>
      <w:r w:rsidRPr="0097661E">
        <w:rPr>
          <w:rFonts w:ascii="Simplified Arabic" w:eastAsia="Times New Roman" w:hAnsi="Simplified Arabic" w:cs="Simplified Arabic"/>
          <w:sz w:val="28"/>
          <w:szCs w:val="28"/>
        </w:rPr>
        <w:t>.</w:t>
      </w:r>
    </w:p>
    <w:p w14:paraId="70B02372" w14:textId="77777777" w:rsidR="00430691" w:rsidRPr="0097661E" w:rsidRDefault="00430691" w:rsidP="00430691">
      <w:pPr>
        <w:pStyle w:val="Heading2"/>
        <w:rPr>
          <w:rFonts w:ascii="Simplified Arabic" w:hAnsi="Simplified Arabic" w:cs="Simplified Arabic"/>
          <w:b w:val="0"/>
          <w:bCs/>
          <w:sz w:val="28"/>
          <w:szCs w:val="28"/>
          <w:rtl/>
          <w:lang w:bidi="ar-EG"/>
        </w:rPr>
      </w:pPr>
      <w:bookmarkStart w:id="95" w:name="_Toc179292964"/>
      <w:bookmarkStart w:id="96" w:name="_Toc183091535"/>
      <w:r w:rsidRPr="0097661E">
        <w:rPr>
          <w:rFonts w:ascii="Simplified Arabic" w:eastAsia="Times New Roman" w:hAnsi="Simplified Arabic" w:cs="Simplified Arabic"/>
          <w:bCs/>
          <w:sz w:val="28"/>
          <w:szCs w:val="28"/>
          <w:rtl/>
          <w:lang w:bidi="ar-EG"/>
        </w:rPr>
        <w:t>ثانيًا:</w:t>
      </w:r>
      <w:r w:rsidRPr="0097661E">
        <w:rPr>
          <w:rFonts w:ascii="Simplified Arabic" w:hAnsi="Simplified Arabic" w:cs="Simplified Arabic"/>
          <w:bCs/>
          <w:sz w:val="28"/>
          <w:szCs w:val="28"/>
          <w:rtl/>
          <w:lang w:bidi="ar-EG"/>
        </w:rPr>
        <w:t xml:space="preserve"> أفضل الطرق لتحسين الاداء الوظيفي للعاملين في المؤسسات</w:t>
      </w:r>
      <w:bookmarkEnd w:id="95"/>
      <w:bookmarkEnd w:id="96"/>
    </w:p>
    <w:p w14:paraId="304CB338" w14:textId="77777777" w:rsidR="00430691" w:rsidRPr="0097661E" w:rsidRDefault="00430691" w:rsidP="00430691">
      <w:pPr>
        <w:rPr>
          <w:rtl/>
          <w:lang w:bidi="ar-EG"/>
        </w:rPr>
      </w:pPr>
    </w:p>
    <w:p w14:paraId="098426EA" w14:textId="21395129"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97" w:name="_Toc179292922"/>
      <w:bookmarkStart w:id="98" w:name="_Toc183091484"/>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13</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أفضل الطرق لتحسين الاداء الوظيفي للعاملين في المؤسسات</w:t>
      </w:r>
      <w:bookmarkEnd w:id="97"/>
      <w:bookmarkEnd w:id="98"/>
    </w:p>
    <w:tbl>
      <w:tblPr>
        <w:tblStyle w:val="GridTable6Colorful-Accent11"/>
        <w:bidiVisual/>
        <w:tblW w:w="0" w:type="auto"/>
        <w:tblLook w:val="04A0" w:firstRow="1" w:lastRow="0" w:firstColumn="1" w:lastColumn="0" w:noHBand="0" w:noVBand="1"/>
      </w:tblPr>
      <w:tblGrid>
        <w:gridCol w:w="401"/>
        <w:gridCol w:w="3628"/>
        <w:gridCol w:w="1415"/>
        <w:gridCol w:w="1513"/>
        <w:gridCol w:w="1003"/>
        <w:gridCol w:w="862"/>
      </w:tblGrid>
      <w:tr w:rsidR="00430691" w:rsidRPr="0097661E" w14:paraId="1CE67655" w14:textId="77777777" w:rsidTr="00D7798A">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0" w:type="auto"/>
          </w:tcPr>
          <w:p w14:paraId="2DD5A1FF" w14:textId="77777777" w:rsidR="00430691" w:rsidRPr="0097661E" w:rsidRDefault="00430691" w:rsidP="00430691">
            <w:pPr>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م</w:t>
            </w:r>
          </w:p>
        </w:tc>
        <w:tc>
          <w:tcPr>
            <w:tcW w:w="0" w:type="auto"/>
          </w:tcPr>
          <w:p w14:paraId="77B475F2" w14:textId="77777777" w:rsidR="00430691" w:rsidRPr="0097661E" w:rsidRDefault="00430691" w:rsidP="00430691">
            <w:pPr>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أفضل الطرق لتحسين الاداء الوظيفي للعاملين في المؤسسات</w:t>
            </w:r>
          </w:p>
        </w:tc>
        <w:tc>
          <w:tcPr>
            <w:tcW w:w="0" w:type="auto"/>
          </w:tcPr>
          <w:p w14:paraId="611DBB99" w14:textId="77777777" w:rsidR="00430691" w:rsidRPr="0097661E" w:rsidRDefault="00430691" w:rsidP="00430691">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المتوسط الحسابي</w:t>
            </w:r>
          </w:p>
        </w:tc>
        <w:tc>
          <w:tcPr>
            <w:tcW w:w="0" w:type="auto"/>
          </w:tcPr>
          <w:p w14:paraId="4CB2D1FF" w14:textId="77777777" w:rsidR="00430691" w:rsidRPr="0097661E" w:rsidRDefault="00430691" w:rsidP="00430691">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الانحراف المعياري</w:t>
            </w:r>
          </w:p>
        </w:tc>
        <w:tc>
          <w:tcPr>
            <w:tcW w:w="0" w:type="auto"/>
          </w:tcPr>
          <w:p w14:paraId="032EEF51" w14:textId="77777777" w:rsidR="00430691" w:rsidRPr="0097661E" w:rsidRDefault="00430691" w:rsidP="00430691">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الاتجاه</w:t>
            </w:r>
          </w:p>
        </w:tc>
        <w:tc>
          <w:tcPr>
            <w:tcW w:w="0" w:type="auto"/>
          </w:tcPr>
          <w:p w14:paraId="3A9FBB6F" w14:textId="77777777" w:rsidR="00430691" w:rsidRPr="0097661E" w:rsidRDefault="00430691" w:rsidP="00430691">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الترتيب</w:t>
            </w:r>
          </w:p>
        </w:tc>
      </w:tr>
      <w:tr w:rsidR="00430691" w:rsidRPr="0097661E" w14:paraId="6CEB02E2" w14:textId="77777777" w:rsidTr="00D7798A">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0" w:type="auto"/>
          </w:tcPr>
          <w:p w14:paraId="50565FAA" w14:textId="77777777" w:rsidR="00430691" w:rsidRPr="0097661E" w:rsidRDefault="00430691" w:rsidP="00430691">
            <w:pPr>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1</w:t>
            </w:r>
          </w:p>
        </w:tc>
        <w:tc>
          <w:tcPr>
            <w:tcW w:w="0" w:type="auto"/>
          </w:tcPr>
          <w:p w14:paraId="1CA0CCDC" w14:textId="77777777" w:rsidR="00430691" w:rsidRPr="0097661E" w:rsidRDefault="00430691" w:rsidP="00430691">
            <w:pPr>
              <w:ind w:left="105"/>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توفر بيئة عمل مريحة وداعمة يعزز من قدرتي على أداء مهامي بشكل أفضل</w:t>
            </w:r>
          </w:p>
        </w:tc>
        <w:tc>
          <w:tcPr>
            <w:tcW w:w="0" w:type="auto"/>
          </w:tcPr>
          <w:p w14:paraId="5FDFCE11"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2.21</w:t>
            </w:r>
          </w:p>
        </w:tc>
        <w:tc>
          <w:tcPr>
            <w:tcW w:w="0" w:type="auto"/>
          </w:tcPr>
          <w:p w14:paraId="27F13A38"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1.431</w:t>
            </w:r>
          </w:p>
        </w:tc>
        <w:tc>
          <w:tcPr>
            <w:tcW w:w="0" w:type="auto"/>
          </w:tcPr>
          <w:p w14:paraId="6C533A3A"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4FEDB2A3" w14:textId="77777777" w:rsidR="00430691" w:rsidRPr="0097661E" w:rsidRDefault="00430691" w:rsidP="00430691">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1</w:t>
            </w:r>
          </w:p>
        </w:tc>
      </w:tr>
      <w:tr w:rsidR="00430691" w:rsidRPr="0097661E" w14:paraId="5DC4A9BB" w14:textId="77777777" w:rsidTr="00D7798A">
        <w:trPr>
          <w:trHeight w:val="1070"/>
        </w:trPr>
        <w:tc>
          <w:tcPr>
            <w:cnfStyle w:val="001000000000" w:firstRow="0" w:lastRow="0" w:firstColumn="1" w:lastColumn="0" w:oddVBand="0" w:evenVBand="0" w:oddHBand="0" w:evenHBand="0" w:firstRowFirstColumn="0" w:firstRowLastColumn="0" w:lastRowFirstColumn="0" w:lastRowLastColumn="0"/>
            <w:tcW w:w="0" w:type="auto"/>
          </w:tcPr>
          <w:p w14:paraId="0EDA98FB" w14:textId="77777777" w:rsidR="00430691" w:rsidRPr="0097661E" w:rsidRDefault="00430691" w:rsidP="00430691">
            <w:pPr>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2</w:t>
            </w:r>
          </w:p>
        </w:tc>
        <w:tc>
          <w:tcPr>
            <w:tcW w:w="0" w:type="auto"/>
          </w:tcPr>
          <w:p w14:paraId="732B98D7" w14:textId="77777777" w:rsidR="00430691" w:rsidRPr="0097661E" w:rsidRDefault="00430691" w:rsidP="00430691">
            <w:pPr>
              <w:spacing w:after="160"/>
              <w:ind w:left="105"/>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rtl/>
              </w:rPr>
              <w:t>توضيح الأهداف والمسؤوليات يساعدني على أداء عملي بكفاءة أعلى</w:t>
            </w:r>
          </w:p>
        </w:tc>
        <w:tc>
          <w:tcPr>
            <w:tcW w:w="0" w:type="auto"/>
          </w:tcPr>
          <w:p w14:paraId="6A937121"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2.13</w:t>
            </w:r>
          </w:p>
        </w:tc>
        <w:tc>
          <w:tcPr>
            <w:tcW w:w="0" w:type="auto"/>
          </w:tcPr>
          <w:p w14:paraId="3567F719"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1.315</w:t>
            </w:r>
          </w:p>
        </w:tc>
        <w:tc>
          <w:tcPr>
            <w:tcW w:w="0" w:type="auto"/>
          </w:tcPr>
          <w:p w14:paraId="707F5A70" w14:textId="77777777" w:rsidR="00430691" w:rsidRPr="0097661E" w:rsidRDefault="00430691"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60BD6B27" w14:textId="77777777" w:rsidR="00430691" w:rsidRPr="0097661E" w:rsidRDefault="00430691" w:rsidP="00430691">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4</w:t>
            </w:r>
          </w:p>
        </w:tc>
      </w:tr>
      <w:tr w:rsidR="00430691" w:rsidRPr="0097661E" w14:paraId="4F9D39AD" w14:textId="77777777" w:rsidTr="00D7798A">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0" w:type="auto"/>
          </w:tcPr>
          <w:p w14:paraId="5CB060B8" w14:textId="77777777" w:rsidR="00430691" w:rsidRPr="0097661E" w:rsidRDefault="00430691" w:rsidP="00430691">
            <w:pPr>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3</w:t>
            </w:r>
          </w:p>
        </w:tc>
        <w:tc>
          <w:tcPr>
            <w:tcW w:w="0" w:type="auto"/>
          </w:tcPr>
          <w:p w14:paraId="757B615C" w14:textId="77777777" w:rsidR="00430691" w:rsidRPr="0097661E" w:rsidRDefault="00430691" w:rsidP="00430691">
            <w:pPr>
              <w:ind w:left="105"/>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التوازن بين العمل والحياة الشخصية يساهم في رفع مستوى أدائي في العمل</w:t>
            </w:r>
          </w:p>
        </w:tc>
        <w:tc>
          <w:tcPr>
            <w:tcW w:w="0" w:type="auto"/>
          </w:tcPr>
          <w:p w14:paraId="1953038E"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2.15</w:t>
            </w:r>
          </w:p>
        </w:tc>
        <w:tc>
          <w:tcPr>
            <w:tcW w:w="0" w:type="auto"/>
          </w:tcPr>
          <w:p w14:paraId="20BC1F40"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1.359</w:t>
            </w:r>
          </w:p>
        </w:tc>
        <w:tc>
          <w:tcPr>
            <w:tcW w:w="0" w:type="auto"/>
          </w:tcPr>
          <w:p w14:paraId="6C07AAB8"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7D2D5831" w14:textId="77777777" w:rsidR="00430691" w:rsidRPr="0097661E" w:rsidRDefault="00430691" w:rsidP="00430691">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3</w:t>
            </w:r>
          </w:p>
        </w:tc>
      </w:tr>
      <w:tr w:rsidR="00430691" w:rsidRPr="0097661E" w14:paraId="31DD818F" w14:textId="77777777" w:rsidTr="00D7798A">
        <w:trPr>
          <w:trHeight w:val="701"/>
        </w:trPr>
        <w:tc>
          <w:tcPr>
            <w:cnfStyle w:val="001000000000" w:firstRow="0" w:lastRow="0" w:firstColumn="1" w:lastColumn="0" w:oddVBand="0" w:evenVBand="0" w:oddHBand="0" w:evenHBand="0" w:firstRowFirstColumn="0" w:firstRowLastColumn="0" w:lastRowFirstColumn="0" w:lastRowLastColumn="0"/>
            <w:tcW w:w="0" w:type="auto"/>
          </w:tcPr>
          <w:p w14:paraId="5DBA6EA6" w14:textId="77777777" w:rsidR="00430691" w:rsidRPr="0097661E" w:rsidRDefault="00430691" w:rsidP="00430691">
            <w:pPr>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lastRenderedPageBreak/>
              <w:t>4</w:t>
            </w:r>
          </w:p>
        </w:tc>
        <w:tc>
          <w:tcPr>
            <w:tcW w:w="0" w:type="auto"/>
          </w:tcPr>
          <w:p w14:paraId="5433B71C" w14:textId="77777777" w:rsidR="00430691" w:rsidRPr="0097661E" w:rsidRDefault="00430691" w:rsidP="00430691">
            <w:pPr>
              <w:ind w:left="105"/>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فرص الترقية والتطور الوظيفي تحفزني على تحسين أدائي المستمر</w:t>
            </w:r>
          </w:p>
        </w:tc>
        <w:tc>
          <w:tcPr>
            <w:tcW w:w="0" w:type="auto"/>
          </w:tcPr>
          <w:p w14:paraId="5F04A116"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2.16</w:t>
            </w:r>
          </w:p>
        </w:tc>
        <w:tc>
          <w:tcPr>
            <w:tcW w:w="0" w:type="auto"/>
          </w:tcPr>
          <w:p w14:paraId="4FA4A2C1"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1.354</w:t>
            </w:r>
          </w:p>
        </w:tc>
        <w:tc>
          <w:tcPr>
            <w:tcW w:w="0" w:type="auto"/>
          </w:tcPr>
          <w:p w14:paraId="7A04B72D" w14:textId="77777777" w:rsidR="00430691" w:rsidRPr="0097661E" w:rsidRDefault="00430691" w:rsidP="0043069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21F43D39" w14:textId="77777777" w:rsidR="00430691" w:rsidRPr="0097661E" w:rsidRDefault="00430691" w:rsidP="00430691">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rtl/>
                <w:lang w:bidi="ar-EG"/>
              </w:rPr>
              <w:t>2</w:t>
            </w:r>
          </w:p>
        </w:tc>
      </w:tr>
      <w:tr w:rsidR="00430691" w:rsidRPr="0097661E" w14:paraId="3CA8FE96" w14:textId="77777777" w:rsidTr="00D7798A">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gridSpan w:val="2"/>
          </w:tcPr>
          <w:p w14:paraId="19C01A3A" w14:textId="77777777" w:rsidR="00430691" w:rsidRPr="0097661E" w:rsidRDefault="00430691" w:rsidP="00430691">
            <w:pPr>
              <w:ind w:left="26"/>
              <w:jc w:val="center"/>
              <w:rPr>
                <w:rFonts w:ascii="Simplified Arabic" w:hAnsi="Simplified Arabic" w:cs="Simplified Arabic"/>
                <w:b w:val="0"/>
                <w:bCs w:val="0"/>
                <w:color w:val="auto"/>
                <w:sz w:val="28"/>
                <w:szCs w:val="28"/>
                <w:rtl/>
              </w:rPr>
            </w:pPr>
            <w:r w:rsidRPr="0097661E">
              <w:rPr>
                <w:rFonts w:ascii="Simplified Arabic" w:hAnsi="Simplified Arabic" w:cs="Simplified Arabic"/>
                <w:color w:val="auto"/>
                <w:sz w:val="28"/>
                <w:szCs w:val="28"/>
                <w:rtl/>
                <w:lang w:bidi="ar-EG"/>
              </w:rPr>
              <w:t>أفضل الطرق لتحسين الاداء الوظيفي للعاملين في المؤسسات</w:t>
            </w:r>
          </w:p>
        </w:tc>
        <w:tc>
          <w:tcPr>
            <w:tcW w:w="0" w:type="auto"/>
          </w:tcPr>
          <w:p w14:paraId="79BADD49"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2.1625</w:t>
            </w:r>
          </w:p>
        </w:tc>
        <w:tc>
          <w:tcPr>
            <w:tcW w:w="0" w:type="auto"/>
          </w:tcPr>
          <w:p w14:paraId="10C83EE5"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1.29167</w:t>
            </w:r>
          </w:p>
        </w:tc>
        <w:tc>
          <w:tcPr>
            <w:tcW w:w="0" w:type="auto"/>
            <w:gridSpan w:val="2"/>
          </w:tcPr>
          <w:p w14:paraId="6D2196F4"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lang w:bidi="ar-EG"/>
              </w:rPr>
            </w:pPr>
            <w:r w:rsidRPr="0097661E">
              <w:rPr>
                <w:rFonts w:ascii="Simplified Arabic" w:eastAsia="Times New Roman" w:hAnsi="Simplified Arabic" w:cs="Simplified Arabic"/>
                <w:b/>
                <w:bCs/>
                <w:color w:val="auto"/>
                <w:sz w:val="28"/>
                <w:szCs w:val="28"/>
                <w:rtl/>
                <w:lang w:bidi="ar-EG"/>
              </w:rPr>
              <w:t>موافق بشدة</w:t>
            </w:r>
          </w:p>
        </w:tc>
      </w:tr>
    </w:tbl>
    <w:p w14:paraId="3A3B825B" w14:textId="77777777" w:rsidR="00430691" w:rsidRPr="0097661E" w:rsidRDefault="00430691" w:rsidP="00430691">
      <w:pPr>
        <w:autoSpaceDE w:val="0"/>
        <w:autoSpaceDN w:val="0"/>
        <w:bidi w:val="0"/>
        <w:adjustRightInd w:val="0"/>
        <w:spacing w:after="0" w:line="240" w:lineRule="auto"/>
        <w:rPr>
          <w:rFonts w:ascii="Simplified Arabic" w:hAnsi="Simplified Arabic" w:cs="Simplified Arabic"/>
          <w:sz w:val="32"/>
          <w:szCs w:val="32"/>
        </w:rPr>
      </w:pPr>
    </w:p>
    <w:tbl>
      <w:tblPr>
        <w:tblStyle w:val="GridTable6Colorful-Accent11"/>
        <w:bidiVisual/>
        <w:tblW w:w="5000" w:type="pct"/>
        <w:tblLook w:val="04A0" w:firstRow="1" w:lastRow="0" w:firstColumn="1" w:lastColumn="0" w:noHBand="0" w:noVBand="1"/>
      </w:tblPr>
      <w:tblGrid>
        <w:gridCol w:w="996"/>
        <w:gridCol w:w="800"/>
        <w:gridCol w:w="723"/>
        <w:gridCol w:w="800"/>
        <w:gridCol w:w="749"/>
        <w:gridCol w:w="800"/>
        <w:gridCol w:w="749"/>
        <w:gridCol w:w="800"/>
        <w:gridCol w:w="749"/>
        <w:gridCol w:w="858"/>
        <w:gridCol w:w="798"/>
      </w:tblGrid>
      <w:tr w:rsidR="00430691" w:rsidRPr="0097661E" w14:paraId="795BE9FB" w14:textId="77777777" w:rsidTr="00D7798A">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577" w:type="pct"/>
            <w:vMerge w:val="restart"/>
          </w:tcPr>
          <w:p w14:paraId="1804A9F0"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رقم الفقرة</w:t>
            </w:r>
          </w:p>
        </w:tc>
        <w:tc>
          <w:tcPr>
            <w:tcW w:w="855" w:type="pct"/>
            <w:gridSpan w:val="2"/>
          </w:tcPr>
          <w:p w14:paraId="05F81D9B"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موافق بشدة</w:t>
            </w:r>
          </w:p>
        </w:tc>
        <w:tc>
          <w:tcPr>
            <w:tcW w:w="868" w:type="pct"/>
            <w:gridSpan w:val="2"/>
          </w:tcPr>
          <w:p w14:paraId="1A946661"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موافق</w:t>
            </w:r>
          </w:p>
        </w:tc>
        <w:tc>
          <w:tcPr>
            <w:tcW w:w="868" w:type="pct"/>
            <w:gridSpan w:val="2"/>
          </w:tcPr>
          <w:p w14:paraId="4A284B03"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محايد</w:t>
            </w:r>
          </w:p>
        </w:tc>
        <w:tc>
          <w:tcPr>
            <w:tcW w:w="868" w:type="pct"/>
            <w:gridSpan w:val="2"/>
          </w:tcPr>
          <w:p w14:paraId="06D29FA4"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غير موافق</w:t>
            </w:r>
          </w:p>
        </w:tc>
        <w:tc>
          <w:tcPr>
            <w:tcW w:w="964" w:type="pct"/>
            <w:gridSpan w:val="2"/>
          </w:tcPr>
          <w:p w14:paraId="5942F91E"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97661E">
              <w:rPr>
                <w:rFonts w:ascii="Simplified Arabic" w:eastAsia="Times New Roman" w:hAnsi="Simplified Arabic" w:cs="Simplified Arabic"/>
                <w:color w:val="auto"/>
                <w:sz w:val="28"/>
                <w:szCs w:val="28"/>
                <w:rtl/>
                <w:lang w:bidi="ar-EG"/>
              </w:rPr>
              <w:t>غير موافق بشدة</w:t>
            </w:r>
          </w:p>
        </w:tc>
      </w:tr>
      <w:tr w:rsidR="00430691" w:rsidRPr="0097661E" w14:paraId="411FEC69" w14:textId="77777777" w:rsidTr="00D7798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577" w:type="pct"/>
            <w:vMerge/>
          </w:tcPr>
          <w:p w14:paraId="562C4C93"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p>
        </w:tc>
        <w:tc>
          <w:tcPr>
            <w:tcW w:w="449" w:type="pct"/>
          </w:tcPr>
          <w:p w14:paraId="7C82901F"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406" w:type="pct"/>
          </w:tcPr>
          <w:p w14:paraId="37DFE49B" w14:textId="77777777" w:rsidR="00430691" w:rsidRPr="0097661E" w:rsidRDefault="00430691" w:rsidP="0043069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النسبة</w:t>
            </w:r>
          </w:p>
        </w:tc>
        <w:tc>
          <w:tcPr>
            <w:tcW w:w="449" w:type="pct"/>
          </w:tcPr>
          <w:p w14:paraId="2351E52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419" w:type="pct"/>
          </w:tcPr>
          <w:p w14:paraId="17D0D0A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c>
          <w:tcPr>
            <w:tcW w:w="449" w:type="pct"/>
          </w:tcPr>
          <w:p w14:paraId="40E15515"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419" w:type="pct"/>
          </w:tcPr>
          <w:p w14:paraId="1F89EC3C"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c>
          <w:tcPr>
            <w:tcW w:w="449" w:type="pct"/>
          </w:tcPr>
          <w:p w14:paraId="093878F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419" w:type="pct"/>
          </w:tcPr>
          <w:p w14:paraId="568553ED"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c>
          <w:tcPr>
            <w:tcW w:w="499" w:type="pct"/>
          </w:tcPr>
          <w:p w14:paraId="53F18DC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التكرار</w:t>
            </w:r>
          </w:p>
        </w:tc>
        <w:tc>
          <w:tcPr>
            <w:tcW w:w="465" w:type="pct"/>
          </w:tcPr>
          <w:p w14:paraId="74D8ED9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97661E">
              <w:rPr>
                <w:rFonts w:ascii="Simplified Arabic" w:hAnsi="Simplified Arabic" w:cs="Simplified Arabic"/>
                <w:color w:val="auto"/>
                <w:sz w:val="28"/>
                <w:szCs w:val="28"/>
                <w:rtl/>
              </w:rPr>
              <w:t>النسبة</w:t>
            </w:r>
          </w:p>
        </w:tc>
      </w:tr>
      <w:tr w:rsidR="00430691" w:rsidRPr="0097661E" w14:paraId="6DC9EF99" w14:textId="77777777" w:rsidTr="00D7798A">
        <w:trPr>
          <w:trHeight w:val="1005"/>
        </w:trPr>
        <w:tc>
          <w:tcPr>
            <w:cnfStyle w:val="001000000000" w:firstRow="0" w:lastRow="0" w:firstColumn="1" w:lastColumn="0" w:oddVBand="0" w:evenVBand="0" w:oddHBand="0" w:evenHBand="0" w:firstRowFirstColumn="0" w:firstRowLastColumn="0" w:lastRowFirstColumn="0" w:lastRowLastColumn="0"/>
            <w:tcW w:w="577" w:type="pct"/>
          </w:tcPr>
          <w:p w14:paraId="00BD4C4B"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1</w:t>
            </w:r>
          </w:p>
        </w:tc>
        <w:tc>
          <w:tcPr>
            <w:tcW w:w="449" w:type="pct"/>
          </w:tcPr>
          <w:p w14:paraId="79248C0B"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46</w:t>
            </w:r>
          </w:p>
        </w:tc>
        <w:tc>
          <w:tcPr>
            <w:tcW w:w="406" w:type="pct"/>
          </w:tcPr>
          <w:p w14:paraId="0A1D880C"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46</w:t>
            </w:r>
          </w:p>
        </w:tc>
        <w:tc>
          <w:tcPr>
            <w:tcW w:w="449" w:type="pct"/>
          </w:tcPr>
          <w:p w14:paraId="29F8F1BA"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23</w:t>
            </w:r>
          </w:p>
        </w:tc>
        <w:tc>
          <w:tcPr>
            <w:tcW w:w="419" w:type="pct"/>
          </w:tcPr>
          <w:p w14:paraId="4E5E3D58"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23</w:t>
            </w:r>
          </w:p>
        </w:tc>
        <w:tc>
          <w:tcPr>
            <w:tcW w:w="449" w:type="pct"/>
          </w:tcPr>
          <w:p w14:paraId="10642B78"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6</w:t>
            </w:r>
          </w:p>
        </w:tc>
        <w:tc>
          <w:tcPr>
            <w:tcW w:w="419" w:type="pct"/>
          </w:tcPr>
          <w:p w14:paraId="6DE44D8B"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6</w:t>
            </w:r>
          </w:p>
        </w:tc>
        <w:tc>
          <w:tcPr>
            <w:tcW w:w="449" w:type="pct"/>
          </w:tcPr>
          <w:p w14:paraId="6A7FBB1D"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14</w:t>
            </w:r>
          </w:p>
        </w:tc>
        <w:tc>
          <w:tcPr>
            <w:tcW w:w="419" w:type="pct"/>
          </w:tcPr>
          <w:p w14:paraId="413A3DD9"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14</w:t>
            </w:r>
          </w:p>
        </w:tc>
        <w:tc>
          <w:tcPr>
            <w:tcW w:w="499" w:type="pct"/>
          </w:tcPr>
          <w:p w14:paraId="72638066"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11</w:t>
            </w:r>
          </w:p>
        </w:tc>
        <w:tc>
          <w:tcPr>
            <w:tcW w:w="465" w:type="pct"/>
          </w:tcPr>
          <w:p w14:paraId="6E41CFB3"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11</w:t>
            </w:r>
          </w:p>
        </w:tc>
      </w:tr>
      <w:tr w:rsidR="00430691" w:rsidRPr="0097661E" w14:paraId="5570F260" w14:textId="77777777" w:rsidTr="00D7798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577" w:type="pct"/>
          </w:tcPr>
          <w:p w14:paraId="76F9BE3C"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2</w:t>
            </w:r>
          </w:p>
        </w:tc>
        <w:tc>
          <w:tcPr>
            <w:tcW w:w="449" w:type="pct"/>
          </w:tcPr>
          <w:p w14:paraId="6603F52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44</w:t>
            </w:r>
          </w:p>
        </w:tc>
        <w:tc>
          <w:tcPr>
            <w:tcW w:w="406" w:type="pct"/>
          </w:tcPr>
          <w:p w14:paraId="40E11F5B"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44</w:t>
            </w:r>
          </w:p>
        </w:tc>
        <w:tc>
          <w:tcPr>
            <w:tcW w:w="449" w:type="pct"/>
          </w:tcPr>
          <w:p w14:paraId="177CAA65"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27</w:t>
            </w:r>
          </w:p>
        </w:tc>
        <w:tc>
          <w:tcPr>
            <w:tcW w:w="419" w:type="pct"/>
          </w:tcPr>
          <w:p w14:paraId="24A1B158"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27</w:t>
            </w:r>
          </w:p>
        </w:tc>
        <w:tc>
          <w:tcPr>
            <w:tcW w:w="449" w:type="pct"/>
          </w:tcPr>
          <w:p w14:paraId="6A1D4FD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9</w:t>
            </w:r>
          </w:p>
        </w:tc>
        <w:tc>
          <w:tcPr>
            <w:tcW w:w="419" w:type="pct"/>
          </w:tcPr>
          <w:p w14:paraId="018CC0E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9</w:t>
            </w:r>
          </w:p>
        </w:tc>
        <w:tc>
          <w:tcPr>
            <w:tcW w:w="449" w:type="pct"/>
          </w:tcPr>
          <w:p w14:paraId="0FD1109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12</w:t>
            </w:r>
          </w:p>
        </w:tc>
        <w:tc>
          <w:tcPr>
            <w:tcW w:w="419" w:type="pct"/>
          </w:tcPr>
          <w:p w14:paraId="627582C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12</w:t>
            </w:r>
          </w:p>
        </w:tc>
        <w:tc>
          <w:tcPr>
            <w:tcW w:w="499" w:type="pct"/>
          </w:tcPr>
          <w:p w14:paraId="512744E1"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c>
          <w:tcPr>
            <w:tcW w:w="465" w:type="pct"/>
          </w:tcPr>
          <w:p w14:paraId="6A8A447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8</w:t>
            </w:r>
          </w:p>
        </w:tc>
      </w:tr>
      <w:tr w:rsidR="00430691" w:rsidRPr="0097661E" w14:paraId="0F12D534" w14:textId="77777777" w:rsidTr="00D7798A">
        <w:trPr>
          <w:trHeight w:val="1005"/>
        </w:trPr>
        <w:tc>
          <w:tcPr>
            <w:cnfStyle w:val="001000000000" w:firstRow="0" w:lastRow="0" w:firstColumn="1" w:lastColumn="0" w:oddVBand="0" w:evenVBand="0" w:oddHBand="0" w:evenHBand="0" w:firstRowFirstColumn="0" w:firstRowLastColumn="0" w:lastRowFirstColumn="0" w:lastRowLastColumn="0"/>
            <w:tcW w:w="577" w:type="pct"/>
          </w:tcPr>
          <w:p w14:paraId="690F3DB7"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3</w:t>
            </w:r>
          </w:p>
        </w:tc>
        <w:tc>
          <w:tcPr>
            <w:tcW w:w="449" w:type="pct"/>
          </w:tcPr>
          <w:p w14:paraId="08BF8474"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46</w:t>
            </w:r>
          </w:p>
        </w:tc>
        <w:tc>
          <w:tcPr>
            <w:tcW w:w="406" w:type="pct"/>
          </w:tcPr>
          <w:p w14:paraId="364909FE"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46</w:t>
            </w:r>
          </w:p>
        </w:tc>
        <w:tc>
          <w:tcPr>
            <w:tcW w:w="449" w:type="pct"/>
          </w:tcPr>
          <w:p w14:paraId="2B11236D"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24</w:t>
            </w:r>
          </w:p>
        </w:tc>
        <w:tc>
          <w:tcPr>
            <w:tcW w:w="419" w:type="pct"/>
          </w:tcPr>
          <w:p w14:paraId="4B88D162"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24</w:t>
            </w:r>
          </w:p>
        </w:tc>
        <w:tc>
          <w:tcPr>
            <w:tcW w:w="449" w:type="pct"/>
          </w:tcPr>
          <w:p w14:paraId="5AD56CB3"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7</w:t>
            </w:r>
          </w:p>
        </w:tc>
        <w:tc>
          <w:tcPr>
            <w:tcW w:w="419" w:type="pct"/>
          </w:tcPr>
          <w:p w14:paraId="48B7EF89"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7</w:t>
            </w:r>
          </w:p>
        </w:tc>
        <w:tc>
          <w:tcPr>
            <w:tcW w:w="449" w:type="pct"/>
          </w:tcPr>
          <w:p w14:paraId="536D32CF"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15</w:t>
            </w:r>
          </w:p>
        </w:tc>
        <w:tc>
          <w:tcPr>
            <w:tcW w:w="419" w:type="pct"/>
          </w:tcPr>
          <w:p w14:paraId="1F431973"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15</w:t>
            </w:r>
          </w:p>
        </w:tc>
        <w:tc>
          <w:tcPr>
            <w:tcW w:w="499" w:type="pct"/>
          </w:tcPr>
          <w:p w14:paraId="6C3419FB"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c>
          <w:tcPr>
            <w:tcW w:w="465" w:type="pct"/>
          </w:tcPr>
          <w:p w14:paraId="25D59DC8"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8</w:t>
            </w:r>
          </w:p>
        </w:tc>
      </w:tr>
      <w:tr w:rsidR="00430691" w:rsidRPr="0097661E" w14:paraId="19188B3A" w14:textId="77777777" w:rsidTr="00D7798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577" w:type="pct"/>
          </w:tcPr>
          <w:p w14:paraId="6089F3AC" w14:textId="77777777" w:rsidR="00430691" w:rsidRPr="0097661E" w:rsidRDefault="00430691" w:rsidP="00430691">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4</w:t>
            </w:r>
          </w:p>
        </w:tc>
        <w:tc>
          <w:tcPr>
            <w:tcW w:w="449" w:type="pct"/>
          </w:tcPr>
          <w:p w14:paraId="2755E7C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46</w:t>
            </w:r>
          </w:p>
        </w:tc>
        <w:tc>
          <w:tcPr>
            <w:tcW w:w="406" w:type="pct"/>
          </w:tcPr>
          <w:p w14:paraId="25A96C0D"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46</w:t>
            </w:r>
          </w:p>
        </w:tc>
        <w:tc>
          <w:tcPr>
            <w:tcW w:w="449" w:type="pct"/>
          </w:tcPr>
          <w:p w14:paraId="6FA2EF62"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21</w:t>
            </w:r>
          </w:p>
        </w:tc>
        <w:tc>
          <w:tcPr>
            <w:tcW w:w="419" w:type="pct"/>
          </w:tcPr>
          <w:p w14:paraId="58C67970"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21</w:t>
            </w:r>
          </w:p>
        </w:tc>
        <w:tc>
          <w:tcPr>
            <w:tcW w:w="449" w:type="pct"/>
          </w:tcPr>
          <w:p w14:paraId="512D9AD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13</w:t>
            </w:r>
          </w:p>
        </w:tc>
        <w:tc>
          <w:tcPr>
            <w:tcW w:w="419" w:type="pct"/>
          </w:tcPr>
          <w:p w14:paraId="5D99620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13</w:t>
            </w:r>
          </w:p>
        </w:tc>
        <w:tc>
          <w:tcPr>
            <w:tcW w:w="449" w:type="pct"/>
          </w:tcPr>
          <w:p w14:paraId="6052640F"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11</w:t>
            </w:r>
          </w:p>
        </w:tc>
        <w:tc>
          <w:tcPr>
            <w:tcW w:w="419" w:type="pct"/>
          </w:tcPr>
          <w:p w14:paraId="53D57228"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11</w:t>
            </w:r>
          </w:p>
        </w:tc>
        <w:tc>
          <w:tcPr>
            <w:tcW w:w="499" w:type="pct"/>
          </w:tcPr>
          <w:p w14:paraId="3E89592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9</w:t>
            </w:r>
          </w:p>
        </w:tc>
        <w:tc>
          <w:tcPr>
            <w:tcW w:w="465" w:type="pct"/>
          </w:tcPr>
          <w:p w14:paraId="362DE0DF"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lang w:bidi="ar-EG"/>
              </w:rPr>
              <w:t>9</w:t>
            </w:r>
          </w:p>
        </w:tc>
      </w:tr>
    </w:tbl>
    <w:p w14:paraId="5DA1FD18" w14:textId="77777777" w:rsidR="00430691" w:rsidRPr="0097661E" w:rsidRDefault="00430691" w:rsidP="00430691">
      <w:pPr>
        <w:rPr>
          <w:rFonts w:ascii="Simplified Arabic" w:hAnsi="Simplified Arabic" w:cs="Simplified Arabic"/>
          <w:rtl/>
          <w:lang w:bidi="ar-EG"/>
        </w:rPr>
      </w:pPr>
    </w:p>
    <w:p w14:paraId="2A77776F" w14:textId="77777777" w:rsidR="00430691" w:rsidRPr="0097661E" w:rsidRDefault="00430691" w:rsidP="00430691">
      <w:pPr>
        <w:pStyle w:val="ListParagraph"/>
        <w:numPr>
          <w:ilvl w:val="0"/>
          <w:numId w:val="21"/>
        </w:numPr>
        <w:spacing w:before="100" w:beforeAutospacing="1" w:after="100" w:afterAutospacing="1" w:line="360" w:lineRule="auto"/>
        <w:ind w:left="28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جاءت العبارة رقم 1 "توفر بيئة عمل مريحة وداعمة يعزز من قدرتي على أداء مهامي بشكل أفضل" في المرتبة الأولى بمتوسط حسابي بلغ 2.21 وانحراف معياري 1.431. يشير هذا إلى أن المشاركين يرون أن بيئة العمل الداعمة والمريحة تلعب دورًا محوريًا في تحسين أدائهم الوظيفي، مما يعكس أهمية خلق أجواء عمل إيجابية تحفز الموظفين على التفوق</w:t>
      </w:r>
      <w:r w:rsidRPr="0097661E">
        <w:rPr>
          <w:rFonts w:ascii="Simplified Arabic" w:eastAsia="Times New Roman" w:hAnsi="Simplified Arabic" w:cs="Simplified Arabic"/>
          <w:kern w:val="0"/>
          <w:sz w:val="28"/>
          <w:szCs w:val="28"/>
          <w14:ligatures w14:val="none"/>
        </w:rPr>
        <w:t>.</w:t>
      </w:r>
    </w:p>
    <w:p w14:paraId="442D9E83" w14:textId="77777777" w:rsidR="00430691" w:rsidRPr="0097661E" w:rsidRDefault="00430691" w:rsidP="00430691">
      <w:pPr>
        <w:pStyle w:val="ListParagraph"/>
        <w:numPr>
          <w:ilvl w:val="0"/>
          <w:numId w:val="21"/>
        </w:numPr>
        <w:spacing w:before="100" w:beforeAutospacing="1" w:after="100" w:afterAutospacing="1" w:line="360" w:lineRule="auto"/>
        <w:ind w:left="28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 xml:space="preserve">أما العبارة رقم 4 "فرص الترقية والتطور الوظيفي تحفزني على تحسين أدائي المستمر" فقد جاءت في المرتبة الثانية بمتوسط حسابي قدره 2.16 وانحراف معياري 1.354. تشير هذه النتائج إلى أن </w:t>
      </w:r>
      <w:r w:rsidRPr="0097661E">
        <w:rPr>
          <w:rFonts w:ascii="Simplified Arabic" w:eastAsia="Times New Roman" w:hAnsi="Simplified Arabic" w:cs="Simplified Arabic"/>
          <w:kern w:val="0"/>
          <w:sz w:val="28"/>
          <w:szCs w:val="28"/>
          <w:rtl/>
          <w14:ligatures w14:val="none"/>
        </w:rPr>
        <w:lastRenderedPageBreak/>
        <w:t>وجود فرص للترقية والنمو الوظيفي يعد دافعًا قويًا للموظفين لتحسين أدائهم، مما يعكس أهمية التقدير المهني وتطوير المسارات الوظيفية في المؤسسات</w:t>
      </w:r>
      <w:r w:rsidRPr="0097661E">
        <w:rPr>
          <w:rFonts w:ascii="Simplified Arabic" w:eastAsia="Times New Roman" w:hAnsi="Simplified Arabic" w:cs="Simplified Arabic"/>
          <w:kern w:val="0"/>
          <w:sz w:val="28"/>
          <w:szCs w:val="28"/>
          <w14:ligatures w14:val="none"/>
        </w:rPr>
        <w:t>.</w:t>
      </w:r>
    </w:p>
    <w:p w14:paraId="2526E27B" w14:textId="77777777" w:rsidR="00430691" w:rsidRPr="0097661E" w:rsidRDefault="00430691" w:rsidP="00430691">
      <w:pPr>
        <w:pStyle w:val="ListParagraph"/>
        <w:numPr>
          <w:ilvl w:val="0"/>
          <w:numId w:val="21"/>
        </w:numPr>
        <w:spacing w:before="100" w:beforeAutospacing="1" w:after="100" w:afterAutospacing="1" w:line="360" w:lineRule="auto"/>
        <w:ind w:left="28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جاءت العبارة رقم 3 "التوازن بين العمل والحياة الشخصية يساهم في رفع مستوى أدائي في العمل" في المرتبة الثالثة بمتوسط حسابي بلغ 2.15 وانحراف معياري 1.359، مما يدل على أن المشاركين يعتبرون التوازن بين العمل والحياة الشخصية عاملًا مهمًا في تعزيز أدائهم الوظيفي. ذلك يعكس الحاجة إلى مراعاة جوانب الحياة المختلفة لتحقيق الأداء المثالي</w:t>
      </w:r>
      <w:r w:rsidRPr="0097661E">
        <w:rPr>
          <w:rFonts w:ascii="Simplified Arabic" w:eastAsia="Times New Roman" w:hAnsi="Simplified Arabic" w:cs="Simplified Arabic"/>
          <w:kern w:val="0"/>
          <w:sz w:val="28"/>
          <w:szCs w:val="28"/>
          <w14:ligatures w14:val="none"/>
        </w:rPr>
        <w:t>.</w:t>
      </w:r>
    </w:p>
    <w:p w14:paraId="5FCB48D2" w14:textId="77777777" w:rsidR="00430691" w:rsidRPr="0097661E" w:rsidRDefault="00430691" w:rsidP="00430691">
      <w:pPr>
        <w:pStyle w:val="ListParagraph"/>
        <w:numPr>
          <w:ilvl w:val="0"/>
          <w:numId w:val="21"/>
        </w:numPr>
        <w:spacing w:before="100" w:beforeAutospacing="1" w:after="100" w:afterAutospacing="1" w:line="360" w:lineRule="auto"/>
        <w:ind w:left="28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كما جاءت العبارة رقم 2 "توضيح الأهداف والمسؤوليات يساعدني على أداء عملي بكفاءة أعلى" في المرتبة الرابعة بمتوسط حسابي بلغ 2.13 وانحراف معياري 1.315. تدل هذه النتيجة على أهمية تحديد الأهداف بوضوح وفهم المسؤوليات لتحقيق كفاءة أعلى في الأداء، مما يعكس الحاجة إلى التخطيط الجيد وتوفير التوجيه اللازم للموظفين</w:t>
      </w:r>
      <w:r w:rsidRPr="0097661E">
        <w:rPr>
          <w:rFonts w:ascii="Simplified Arabic" w:eastAsia="Times New Roman" w:hAnsi="Simplified Arabic" w:cs="Simplified Arabic"/>
          <w:kern w:val="0"/>
          <w:sz w:val="28"/>
          <w:szCs w:val="28"/>
          <w14:ligatures w14:val="none"/>
        </w:rPr>
        <w:t>.</w:t>
      </w:r>
    </w:p>
    <w:p w14:paraId="14B58CB7" w14:textId="67B7EFD6"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tl/>
        </w:rPr>
      </w:pPr>
      <w:r w:rsidRPr="0097661E">
        <w:rPr>
          <w:rFonts w:ascii="Simplified Arabic" w:eastAsia="Times New Roman" w:hAnsi="Simplified Arabic" w:cs="Simplified Arabic"/>
          <w:sz w:val="28"/>
          <w:szCs w:val="28"/>
          <w:rtl/>
        </w:rPr>
        <w:t>وبشكل عام، يتبين من الجدول أن المتوسط الحسابي لجميع فقرات البعد "أفضل الطرق لتحسين الأداء الوظيفي للعاملين في المؤسسات" هو 2.1625 مع انحراف معياري قدره 1.29167، مما يعني أن اتجاه إجابات أفراد عينة الدراسة هو الموافقة بشدة حسب مقياس ليكارت الخماسي. هذه النتائج تؤكد على أهمية العوامل البيئية، والتطوير المهني، والتوازن الشخصي في تحسين الأداء الوظيفي للعاملين، مما يستدعي اهتمام المؤسسات بتعزيز هذه العناصر لتحقيق نتائج إيجابية</w:t>
      </w:r>
      <w:r w:rsidRPr="0097661E">
        <w:rPr>
          <w:rFonts w:ascii="Simplified Arabic" w:eastAsia="Times New Roman" w:hAnsi="Simplified Arabic" w:cs="Simplified Arabic"/>
          <w:sz w:val="28"/>
          <w:szCs w:val="28"/>
        </w:rPr>
        <w:t>.</w:t>
      </w:r>
    </w:p>
    <w:p w14:paraId="1678DAFB" w14:textId="35759ACA"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tl/>
        </w:rPr>
      </w:pPr>
    </w:p>
    <w:p w14:paraId="7BBFF56C" w14:textId="0E37195D"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tl/>
        </w:rPr>
      </w:pPr>
    </w:p>
    <w:p w14:paraId="72D4B244" w14:textId="77777777"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Pr>
      </w:pPr>
    </w:p>
    <w:p w14:paraId="13E3F597" w14:textId="77777777" w:rsidR="00430691" w:rsidRPr="0097661E" w:rsidRDefault="00430691" w:rsidP="00430691">
      <w:pPr>
        <w:pStyle w:val="Heading2"/>
        <w:rPr>
          <w:rFonts w:ascii="Simplified Arabic" w:hAnsi="Simplified Arabic" w:cs="Simplified Arabic"/>
          <w:b w:val="0"/>
          <w:bCs/>
          <w:sz w:val="28"/>
          <w:szCs w:val="28"/>
          <w:rtl/>
          <w:lang w:bidi="ar-EG"/>
        </w:rPr>
      </w:pPr>
      <w:bookmarkStart w:id="99" w:name="_Toc179292965"/>
      <w:bookmarkStart w:id="100" w:name="_Toc183091536"/>
      <w:r w:rsidRPr="0097661E">
        <w:rPr>
          <w:rFonts w:ascii="Simplified Arabic" w:hAnsi="Simplified Arabic" w:cs="Simplified Arabic"/>
          <w:bCs/>
          <w:sz w:val="28"/>
          <w:szCs w:val="28"/>
          <w:rtl/>
        </w:rPr>
        <w:lastRenderedPageBreak/>
        <w:t xml:space="preserve">ثالثًا: </w:t>
      </w:r>
      <w:r w:rsidRPr="0097661E">
        <w:rPr>
          <w:rFonts w:ascii="Simplified Arabic" w:hAnsi="Simplified Arabic" w:cs="Simplified Arabic"/>
          <w:bCs/>
          <w:sz w:val="28"/>
          <w:szCs w:val="28"/>
          <w:rtl/>
          <w:lang w:bidi="ar-EG"/>
        </w:rPr>
        <w:t>التحديات التي تواجه إدارة التدريب والتطوير لتحسين أداء العاملين في المؤسسات:</w:t>
      </w:r>
      <w:bookmarkEnd w:id="99"/>
      <w:bookmarkEnd w:id="100"/>
    </w:p>
    <w:p w14:paraId="2B5162AC" w14:textId="77777777" w:rsidR="00430691" w:rsidRPr="0097661E" w:rsidRDefault="00430691" w:rsidP="00430691">
      <w:pPr>
        <w:rPr>
          <w:rtl/>
          <w:lang w:bidi="ar-EG"/>
        </w:rPr>
      </w:pPr>
    </w:p>
    <w:p w14:paraId="6C431887" w14:textId="3E0D3CBA"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101" w:name="_Toc179292923"/>
      <w:bookmarkStart w:id="102" w:name="_Toc183091485"/>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14</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التحديات التي تواجه إدارة التدريب والتطوير لتحسين أداء العاملين في المؤسسات</w:t>
      </w:r>
      <w:bookmarkEnd w:id="101"/>
      <w:bookmarkEnd w:id="102"/>
    </w:p>
    <w:tbl>
      <w:tblPr>
        <w:tblStyle w:val="GridTable6Colorful-Accent11"/>
        <w:bidiVisual/>
        <w:tblW w:w="0" w:type="auto"/>
        <w:tblLook w:val="04A0" w:firstRow="1" w:lastRow="0" w:firstColumn="1" w:lastColumn="0" w:noHBand="0" w:noVBand="1"/>
      </w:tblPr>
      <w:tblGrid>
        <w:gridCol w:w="400"/>
        <w:gridCol w:w="3701"/>
        <w:gridCol w:w="1386"/>
        <w:gridCol w:w="1489"/>
        <w:gridCol w:w="984"/>
        <w:gridCol w:w="862"/>
      </w:tblGrid>
      <w:tr w:rsidR="00430691" w:rsidRPr="0097661E" w14:paraId="7ABC31CC" w14:textId="77777777" w:rsidTr="00D7798A">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0" w:type="auto"/>
            <w:vAlign w:val="center"/>
          </w:tcPr>
          <w:p w14:paraId="6510EE26" w14:textId="77777777" w:rsidR="00430691" w:rsidRPr="0097661E" w:rsidRDefault="00430691" w:rsidP="00D7798A">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م</w:t>
            </w:r>
          </w:p>
        </w:tc>
        <w:tc>
          <w:tcPr>
            <w:tcW w:w="0" w:type="auto"/>
            <w:vAlign w:val="center"/>
          </w:tcPr>
          <w:p w14:paraId="558D126D" w14:textId="77777777" w:rsidR="00430691" w:rsidRPr="0097661E" w:rsidRDefault="00430691" w:rsidP="00D7798A">
            <w:pPr>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التحديات التي تواجه إدارة التدريب والتطوير لتحسين أداء العاملين في المؤسسات</w:t>
            </w:r>
          </w:p>
        </w:tc>
        <w:tc>
          <w:tcPr>
            <w:tcW w:w="0" w:type="auto"/>
            <w:vAlign w:val="center"/>
          </w:tcPr>
          <w:p w14:paraId="2008CBA6" w14:textId="77777777" w:rsidR="00430691" w:rsidRPr="0097661E" w:rsidRDefault="00430691" w:rsidP="00D7798A">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المتوسط الحسابي</w:t>
            </w:r>
          </w:p>
        </w:tc>
        <w:tc>
          <w:tcPr>
            <w:tcW w:w="0" w:type="auto"/>
            <w:vAlign w:val="center"/>
          </w:tcPr>
          <w:p w14:paraId="0C794FF0" w14:textId="77777777" w:rsidR="00430691" w:rsidRPr="0097661E" w:rsidRDefault="00430691" w:rsidP="00D7798A">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الانحراف المعياري</w:t>
            </w:r>
          </w:p>
        </w:tc>
        <w:tc>
          <w:tcPr>
            <w:tcW w:w="0" w:type="auto"/>
            <w:vAlign w:val="center"/>
          </w:tcPr>
          <w:p w14:paraId="24FC593F" w14:textId="77777777" w:rsidR="00430691" w:rsidRPr="0097661E" w:rsidRDefault="00430691" w:rsidP="00D7798A">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الاتجاه</w:t>
            </w:r>
          </w:p>
        </w:tc>
        <w:tc>
          <w:tcPr>
            <w:tcW w:w="0" w:type="auto"/>
            <w:vAlign w:val="center"/>
          </w:tcPr>
          <w:p w14:paraId="7FF87C0E" w14:textId="77777777" w:rsidR="00430691" w:rsidRPr="0097661E" w:rsidRDefault="00430691" w:rsidP="00D7798A">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الترتيب</w:t>
            </w:r>
          </w:p>
        </w:tc>
      </w:tr>
      <w:tr w:rsidR="00430691" w:rsidRPr="0097661E" w14:paraId="1DF10DBE" w14:textId="77777777" w:rsidTr="00D7798A">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CF641C" w14:textId="77777777" w:rsidR="00430691" w:rsidRPr="0097661E" w:rsidRDefault="00430691" w:rsidP="00D7798A">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1</w:t>
            </w:r>
          </w:p>
        </w:tc>
        <w:tc>
          <w:tcPr>
            <w:tcW w:w="0" w:type="auto"/>
            <w:vAlign w:val="center"/>
          </w:tcPr>
          <w:p w14:paraId="4F404988" w14:textId="77777777" w:rsidR="00430691" w:rsidRPr="0097661E" w:rsidRDefault="00430691" w:rsidP="00D7798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قلة الموارد المالية المخصصة لبرامج التدريب تعتبر تحديًا كبيرًا يؤثر على جودة التدريب</w:t>
            </w:r>
          </w:p>
        </w:tc>
        <w:tc>
          <w:tcPr>
            <w:tcW w:w="0" w:type="auto"/>
            <w:vAlign w:val="center"/>
          </w:tcPr>
          <w:p w14:paraId="7051CB8F" w14:textId="77777777" w:rsidR="00430691" w:rsidRPr="0097661E" w:rsidRDefault="00430691" w:rsidP="00D7798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2.11</w:t>
            </w:r>
          </w:p>
        </w:tc>
        <w:tc>
          <w:tcPr>
            <w:tcW w:w="0" w:type="auto"/>
            <w:vAlign w:val="center"/>
          </w:tcPr>
          <w:p w14:paraId="0CFB0F09" w14:textId="77777777" w:rsidR="00430691" w:rsidRPr="0097661E" w:rsidRDefault="00430691" w:rsidP="00D7798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1.377</w:t>
            </w:r>
          </w:p>
        </w:tc>
        <w:tc>
          <w:tcPr>
            <w:tcW w:w="0" w:type="auto"/>
            <w:vAlign w:val="center"/>
          </w:tcPr>
          <w:p w14:paraId="167C76E8" w14:textId="77777777" w:rsidR="00430691" w:rsidRPr="0097661E" w:rsidRDefault="00430691" w:rsidP="00D779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vAlign w:val="center"/>
          </w:tcPr>
          <w:p w14:paraId="3FEA6352" w14:textId="77777777" w:rsidR="00430691" w:rsidRPr="0097661E" w:rsidRDefault="00430691" w:rsidP="00D7798A">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4</w:t>
            </w:r>
          </w:p>
        </w:tc>
      </w:tr>
      <w:tr w:rsidR="00430691" w:rsidRPr="0097661E" w14:paraId="60E6DCEA" w14:textId="77777777" w:rsidTr="00D7798A">
        <w:trPr>
          <w:trHeight w:val="107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A8FA67" w14:textId="77777777" w:rsidR="00430691" w:rsidRPr="0097661E" w:rsidRDefault="00430691" w:rsidP="00D7798A">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2</w:t>
            </w:r>
          </w:p>
        </w:tc>
        <w:tc>
          <w:tcPr>
            <w:tcW w:w="0" w:type="auto"/>
            <w:vAlign w:val="center"/>
          </w:tcPr>
          <w:p w14:paraId="449B2D17" w14:textId="77777777" w:rsidR="00430691" w:rsidRPr="0097661E" w:rsidRDefault="00430691" w:rsidP="00D7798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عدم توفر الوقت الكافي للعاملين للمشاركة في برامج التدريب يؤثر على فعالية هذه البرامج</w:t>
            </w:r>
          </w:p>
        </w:tc>
        <w:tc>
          <w:tcPr>
            <w:tcW w:w="0" w:type="auto"/>
            <w:vAlign w:val="center"/>
          </w:tcPr>
          <w:p w14:paraId="101DA5DF" w14:textId="77777777" w:rsidR="00430691" w:rsidRPr="0097661E" w:rsidRDefault="00430691" w:rsidP="00D7798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2.32</w:t>
            </w:r>
          </w:p>
        </w:tc>
        <w:tc>
          <w:tcPr>
            <w:tcW w:w="0" w:type="auto"/>
            <w:vAlign w:val="center"/>
          </w:tcPr>
          <w:p w14:paraId="5C711FAC" w14:textId="77777777" w:rsidR="00430691" w:rsidRPr="0097661E" w:rsidRDefault="00430691" w:rsidP="00D7798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1.392</w:t>
            </w:r>
          </w:p>
        </w:tc>
        <w:tc>
          <w:tcPr>
            <w:tcW w:w="0" w:type="auto"/>
            <w:vAlign w:val="center"/>
          </w:tcPr>
          <w:p w14:paraId="7AD8E425" w14:textId="77777777" w:rsidR="00430691" w:rsidRPr="0097661E" w:rsidRDefault="00430691" w:rsidP="00D779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vAlign w:val="center"/>
          </w:tcPr>
          <w:p w14:paraId="6DB55766" w14:textId="77777777" w:rsidR="00430691" w:rsidRPr="0097661E" w:rsidRDefault="00430691" w:rsidP="00D7798A">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w:t>
            </w:r>
          </w:p>
        </w:tc>
      </w:tr>
      <w:tr w:rsidR="00430691" w:rsidRPr="0097661E" w14:paraId="02D84AD0" w14:textId="77777777" w:rsidTr="00D7798A">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B5D666" w14:textId="77777777" w:rsidR="00430691" w:rsidRPr="0097661E" w:rsidRDefault="00430691" w:rsidP="00D7798A">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3</w:t>
            </w:r>
          </w:p>
        </w:tc>
        <w:tc>
          <w:tcPr>
            <w:tcW w:w="0" w:type="auto"/>
            <w:vAlign w:val="center"/>
          </w:tcPr>
          <w:p w14:paraId="41EED548" w14:textId="77777777" w:rsidR="00430691" w:rsidRPr="0097661E" w:rsidRDefault="00430691" w:rsidP="00D7798A">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الافتقار إلى مدربين ذوي خبرة وكفاءة عالية يمثل عائقًا أمام تحسين أداء العاملين</w:t>
            </w:r>
          </w:p>
        </w:tc>
        <w:tc>
          <w:tcPr>
            <w:tcW w:w="0" w:type="auto"/>
            <w:vAlign w:val="center"/>
          </w:tcPr>
          <w:p w14:paraId="0278F6EA" w14:textId="77777777" w:rsidR="00430691" w:rsidRPr="0097661E" w:rsidRDefault="00430691" w:rsidP="00D7798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2.25</w:t>
            </w:r>
          </w:p>
        </w:tc>
        <w:tc>
          <w:tcPr>
            <w:tcW w:w="0" w:type="auto"/>
            <w:vAlign w:val="center"/>
          </w:tcPr>
          <w:p w14:paraId="75A5149E" w14:textId="77777777" w:rsidR="00430691" w:rsidRPr="0097661E" w:rsidRDefault="00430691" w:rsidP="00D7798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1.388</w:t>
            </w:r>
          </w:p>
        </w:tc>
        <w:tc>
          <w:tcPr>
            <w:tcW w:w="0" w:type="auto"/>
            <w:vAlign w:val="center"/>
          </w:tcPr>
          <w:p w14:paraId="5914F8A5" w14:textId="77777777" w:rsidR="00430691" w:rsidRPr="0097661E" w:rsidRDefault="00430691" w:rsidP="00D779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vAlign w:val="center"/>
          </w:tcPr>
          <w:p w14:paraId="1493BD77" w14:textId="77777777" w:rsidR="00430691" w:rsidRPr="0097661E" w:rsidRDefault="00430691" w:rsidP="00D7798A">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w:t>
            </w:r>
          </w:p>
        </w:tc>
      </w:tr>
      <w:tr w:rsidR="00430691" w:rsidRPr="0097661E" w14:paraId="50E8ABD9" w14:textId="77777777" w:rsidTr="00D7798A">
        <w:trPr>
          <w:trHeight w:val="701"/>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BAB31A" w14:textId="77777777" w:rsidR="00430691" w:rsidRPr="0097661E" w:rsidRDefault="00430691" w:rsidP="00D7798A">
            <w:pPr>
              <w:spacing w:line="276" w:lineRule="auto"/>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4</w:t>
            </w:r>
          </w:p>
        </w:tc>
        <w:tc>
          <w:tcPr>
            <w:tcW w:w="0" w:type="auto"/>
            <w:vAlign w:val="center"/>
          </w:tcPr>
          <w:p w14:paraId="1B75C65D" w14:textId="77777777" w:rsidR="00430691" w:rsidRPr="0097661E" w:rsidRDefault="00430691" w:rsidP="00D7798A">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تعدد المهام والضغوطات اليومية يجعل من الصعب تخصيص وقت للتدريب والتطوير</w:t>
            </w:r>
          </w:p>
        </w:tc>
        <w:tc>
          <w:tcPr>
            <w:tcW w:w="0" w:type="auto"/>
            <w:vAlign w:val="center"/>
          </w:tcPr>
          <w:p w14:paraId="1047A711" w14:textId="77777777" w:rsidR="00430691" w:rsidRPr="0097661E" w:rsidRDefault="00430691" w:rsidP="00D7798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2.25</w:t>
            </w:r>
          </w:p>
        </w:tc>
        <w:tc>
          <w:tcPr>
            <w:tcW w:w="0" w:type="auto"/>
            <w:vAlign w:val="center"/>
          </w:tcPr>
          <w:p w14:paraId="27E10361" w14:textId="77777777" w:rsidR="00430691" w:rsidRPr="0097661E" w:rsidRDefault="00430691" w:rsidP="00D7798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1.388</w:t>
            </w:r>
          </w:p>
        </w:tc>
        <w:tc>
          <w:tcPr>
            <w:tcW w:w="0" w:type="auto"/>
            <w:vAlign w:val="center"/>
          </w:tcPr>
          <w:p w14:paraId="7E4B6FA9" w14:textId="77777777" w:rsidR="00430691" w:rsidRPr="0097661E" w:rsidRDefault="00430691" w:rsidP="00D779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vAlign w:val="center"/>
          </w:tcPr>
          <w:p w14:paraId="2F0794EA" w14:textId="77777777" w:rsidR="00430691" w:rsidRPr="0097661E" w:rsidRDefault="00430691" w:rsidP="00D7798A">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lang w:bidi="ar-EG"/>
              </w:rPr>
              <w:t>3</w:t>
            </w:r>
          </w:p>
        </w:tc>
      </w:tr>
      <w:tr w:rsidR="00430691" w:rsidRPr="0097661E" w14:paraId="45B0BBB7" w14:textId="77777777" w:rsidTr="00D7798A">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91591AE" w14:textId="77777777" w:rsidR="00430691" w:rsidRPr="0097661E" w:rsidRDefault="00430691" w:rsidP="00D7798A">
            <w:pPr>
              <w:spacing w:line="276" w:lineRule="auto"/>
              <w:ind w:left="26"/>
              <w:jc w:val="center"/>
              <w:rPr>
                <w:rFonts w:ascii="Simplified Arabic" w:hAnsi="Simplified Arabic" w:cs="Simplified Arabic"/>
                <w:b w:val="0"/>
                <w:bCs w:val="0"/>
                <w:color w:val="auto"/>
                <w:sz w:val="28"/>
                <w:szCs w:val="28"/>
                <w:rtl/>
              </w:rPr>
            </w:pPr>
            <w:r w:rsidRPr="0097661E">
              <w:rPr>
                <w:rFonts w:ascii="Simplified Arabic" w:hAnsi="Simplified Arabic" w:cs="Simplified Arabic"/>
                <w:color w:val="auto"/>
                <w:sz w:val="28"/>
                <w:szCs w:val="28"/>
                <w:rtl/>
                <w:lang w:bidi="ar-EG"/>
              </w:rPr>
              <w:t>التحديات التي تواجه إدارة التدريب والتطوير لتحسين أداء العاملين في المؤسسات</w:t>
            </w:r>
          </w:p>
        </w:tc>
        <w:tc>
          <w:tcPr>
            <w:tcW w:w="0" w:type="auto"/>
            <w:vAlign w:val="center"/>
          </w:tcPr>
          <w:p w14:paraId="1B827EA1" w14:textId="77777777" w:rsidR="00430691" w:rsidRPr="0097661E" w:rsidRDefault="00430691" w:rsidP="00D7798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2.2325</w:t>
            </w:r>
          </w:p>
        </w:tc>
        <w:tc>
          <w:tcPr>
            <w:tcW w:w="0" w:type="auto"/>
            <w:vAlign w:val="center"/>
          </w:tcPr>
          <w:p w14:paraId="7840A5BA" w14:textId="77777777" w:rsidR="00430691" w:rsidRPr="0097661E" w:rsidRDefault="00430691" w:rsidP="00D7798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1.29502</w:t>
            </w:r>
          </w:p>
        </w:tc>
        <w:tc>
          <w:tcPr>
            <w:tcW w:w="0" w:type="auto"/>
            <w:gridSpan w:val="2"/>
            <w:vAlign w:val="center"/>
          </w:tcPr>
          <w:p w14:paraId="6322B619" w14:textId="77777777" w:rsidR="00430691" w:rsidRPr="0097661E" w:rsidRDefault="00430691" w:rsidP="00D779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lang w:bidi="ar-EG"/>
              </w:rPr>
            </w:pPr>
            <w:r w:rsidRPr="0097661E">
              <w:rPr>
                <w:rFonts w:ascii="Simplified Arabic" w:eastAsia="Times New Roman" w:hAnsi="Simplified Arabic" w:cs="Simplified Arabic"/>
                <w:b/>
                <w:bCs/>
                <w:color w:val="auto"/>
                <w:sz w:val="28"/>
                <w:szCs w:val="28"/>
                <w:rtl/>
                <w:lang w:bidi="ar-EG"/>
              </w:rPr>
              <w:t>موافق بشدة</w:t>
            </w:r>
          </w:p>
        </w:tc>
      </w:tr>
    </w:tbl>
    <w:p w14:paraId="281E4522" w14:textId="77777777" w:rsidR="00430691" w:rsidRPr="0097661E" w:rsidRDefault="00430691" w:rsidP="00430691">
      <w:pPr>
        <w:spacing w:after="0" w:line="276" w:lineRule="auto"/>
        <w:ind w:firstLine="360"/>
        <w:jc w:val="center"/>
        <w:rPr>
          <w:rFonts w:ascii="Simplified Arabic" w:hAnsi="Simplified Arabic" w:cs="Simplified Arabic"/>
          <w:b/>
          <w:bCs/>
          <w:noProof/>
          <w:sz w:val="32"/>
          <w:szCs w:val="32"/>
        </w:rPr>
      </w:pPr>
    </w:p>
    <w:tbl>
      <w:tblPr>
        <w:tblStyle w:val="GridTable6Colorful-Accent11"/>
        <w:bidiVisual/>
        <w:tblW w:w="5000" w:type="pct"/>
        <w:tblLook w:val="04A0" w:firstRow="1" w:lastRow="0" w:firstColumn="1" w:lastColumn="0" w:noHBand="0" w:noVBand="1"/>
      </w:tblPr>
      <w:tblGrid>
        <w:gridCol w:w="1036"/>
        <w:gridCol w:w="792"/>
        <w:gridCol w:w="745"/>
        <w:gridCol w:w="794"/>
        <w:gridCol w:w="745"/>
        <w:gridCol w:w="794"/>
        <w:gridCol w:w="745"/>
        <w:gridCol w:w="794"/>
        <w:gridCol w:w="745"/>
        <w:gridCol w:w="845"/>
        <w:gridCol w:w="787"/>
      </w:tblGrid>
      <w:tr w:rsidR="00430691" w:rsidRPr="0097661E" w14:paraId="1FCA78FD" w14:textId="77777777" w:rsidTr="00D7798A">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588" w:type="pct"/>
            <w:vMerge w:val="restart"/>
          </w:tcPr>
          <w:p w14:paraId="2C4EE12D"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rtl/>
                <w:lang w:bidi="ar-EG"/>
              </w:rPr>
              <w:t>رقم الفقرة</w:t>
            </w:r>
          </w:p>
        </w:tc>
        <w:tc>
          <w:tcPr>
            <w:tcW w:w="871" w:type="pct"/>
            <w:gridSpan w:val="2"/>
          </w:tcPr>
          <w:p w14:paraId="69213B2F"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موافق بشدة</w:t>
            </w:r>
          </w:p>
        </w:tc>
        <w:tc>
          <w:tcPr>
            <w:tcW w:w="871" w:type="pct"/>
            <w:gridSpan w:val="2"/>
          </w:tcPr>
          <w:p w14:paraId="3AE870FC"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موافق</w:t>
            </w:r>
          </w:p>
        </w:tc>
        <w:tc>
          <w:tcPr>
            <w:tcW w:w="871" w:type="pct"/>
            <w:gridSpan w:val="2"/>
          </w:tcPr>
          <w:p w14:paraId="02435781"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محايد</w:t>
            </w:r>
          </w:p>
        </w:tc>
        <w:tc>
          <w:tcPr>
            <w:tcW w:w="871" w:type="pct"/>
            <w:gridSpan w:val="2"/>
          </w:tcPr>
          <w:p w14:paraId="6C80AF2D"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غير موافق</w:t>
            </w:r>
          </w:p>
        </w:tc>
        <w:tc>
          <w:tcPr>
            <w:tcW w:w="928" w:type="pct"/>
            <w:gridSpan w:val="2"/>
          </w:tcPr>
          <w:p w14:paraId="1FCD3DD9"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غير موافق بشدة</w:t>
            </w:r>
          </w:p>
        </w:tc>
      </w:tr>
      <w:tr w:rsidR="00430691" w:rsidRPr="0097661E" w14:paraId="3D67E3B5" w14:textId="77777777" w:rsidTr="00D7798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588" w:type="pct"/>
            <w:vMerge/>
          </w:tcPr>
          <w:p w14:paraId="35903C81"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p>
        </w:tc>
        <w:tc>
          <w:tcPr>
            <w:tcW w:w="449" w:type="pct"/>
          </w:tcPr>
          <w:p w14:paraId="796DFC5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22" w:type="pct"/>
          </w:tcPr>
          <w:p w14:paraId="0B76DA3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c>
          <w:tcPr>
            <w:tcW w:w="450" w:type="pct"/>
          </w:tcPr>
          <w:p w14:paraId="699E61CB"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22" w:type="pct"/>
          </w:tcPr>
          <w:p w14:paraId="7C1AA59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c>
          <w:tcPr>
            <w:tcW w:w="450" w:type="pct"/>
          </w:tcPr>
          <w:p w14:paraId="254EE9C5"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22" w:type="pct"/>
          </w:tcPr>
          <w:p w14:paraId="5F6AFDA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c>
          <w:tcPr>
            <w:tcW w:w="450" w:type="pct"/>
          </w:tcPr>
          <w:p w14:paraId="26922718"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22" w:type="pct"/>
          </w:tcPr>
          <w:p w14:paraId="4FF2905F"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c>
          <w:tcPr>
            <w:tcW w:w="479" w:type="pct"/>
          </w:tcPr>
          <w:p w14:paraId="27995F62"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49" w:type="pct"/>
          </w:tcPr>
          <w:p w14:paraId="41ED0865"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r>
      <w:tr w:rsidR="00430691" w:rsidRPr="0097661E" w14:paraId="50E6930E" w14:textId="77777777" w:rsidTr="00D7798A">
        <w:trPr>
          <w:trHeight w:val="1005"/>
        </w:trPr>
        <w:tc>
          <w:tcPr>
            <w:cnfStyle w:val="001000000000" w:firstRow="0" w:lastRow="0" w:firstColumn="1" w:lastColumn="0" w:oddVBand="0" w:evenVBand="0" w:oddHBand="0" w:evenHBand="0" w:firstRowFirstColumn="0" w:firstRowLastColumn="0" w:lastRowFirstColumn="0" w:lastRowLastColumn="0"/>
            <w:tcW w:w="588" w:type="pct"/>
          </w:tcPr>
          <w:p w14:paraId="55976880"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rtl/>
                <w:lang w:bidi="ar-EG"/>
              </w:rPr>
              <w:t>1</w:t>
            </w:r>
          </w:p>
        </w:tc>
        <w:tc>
          <w:tcPr>
            <w:tcW w:w="449" w:type="pct"/>
          </w:tcPr>
          <w:p w14:paraId="2C90D6DC"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50</w:t>
            </w:r>
          </w:p>
        </w:tc>
        <w:tc>
          <w:tcPr>
            <w:tcW w:w="422" w:type="pct"/>
          </w:tcPr>
          <w:p w14:paraId="4B8F8007"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50</w:t>
            </w:r>
          </w:p>
        </w:tc>
        <w:tc>
          <w:tcPr>
            <w:tcW w:w="450" w:type="pct"/>
          </w:tcPr>
          <w:p w14:paraId="5B2F58AB"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20</w:t>
            </w:r>
          </w:p>
        </w:tc>
        <w:tc>
          <w:tcPr>
            <w:tcW w:w="422" w:type="pct"/>
          </w:tcPr>
          <w:p w14:paraId="426986F1"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20</w:t>
            </w:r>
          </w:p>
        </w:tc>
        <w:tc>
          <w:tcPr>
            <w:tcW w:w="450" w:type="pct"/>
          </w:tcPr>
          <w:p w14:paraId="656A97D3"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7</w:t>
            </w:r>
          </w:p>
        </w:tc>
        <w:tc>
          <w:tcPr>
            <w:tcW w:w="422" w:type="pct"/>
          </w:tcPr>
          <w:p w14:paraId="454F7668"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7</w:t>
            </w:r>
          </w:p>
        </w:tc>
        <w:tc>
          <w:tcPr>
            <w:tcW w:w="450" w:type="pct"/>
          </w:tcPr>
          <w:p w14:paraId="147E5E2F"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15</w:t>
            </w:r>
          </w:p>
        </w:tc>
        <w:tc>
          <w:tcPr>
            <w:tcW w:w="422" w:type="pct"/>
          </w:tcPr>
          <w:p w14:paraId="4EEFE1DA"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15</w:t>
            </w:r>
          </w:p>
        </w:tc>
        <w:tc>
          <w:tcPr>
            <w:tcW w:w="479" w:type="pct"/>
          </w:tcPr>
          <w:p w14:paraId="63B84B8C"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8</w:t>
            </w:r>
          </w:p>
        </w:tc>
        <w:tc>
          <w:tcPr>
            <w:tcW w:w="449" w:type="pct"/>
          </w:tcPr>
          <w:p w14:paraId="30373485"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8</w:t>
            </w:r>
          </w:p>
        </w:tc>
      </w:tr>
      <w:tr w:rsidR="00430691" w:rsidRPr="0097661E" w14:paraId="75616F73" w14:textId="77777777" w:rsidTr="00D7798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588" w:type="pct"/>
          </w:tcPr>
          <w:p w14:paraId="38A45787"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rtl/>
                <w:lang w:bidi="ar-EG"/>
              </w:rPr>
              <w:lastRenderedPageBreak/>
              <w:t>2</w:t>
            </w:r>
          </w:p>
        </w:tc>
        <w:tc>
          <w:tcPr>
            <w:tcW w:w="449" w:type="pct"/>
          </w:tcPr>
          <w:p w14:paraId="13BEAEE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40</w:t>
            </w:r>
          </w:p>
        </w:tc>
        <w:tc>
          <w:tcPr>
            <w:tcW w:w="422" w:type="pct"/>
          </w:tcPr>
          <w:p w14:paraId="1548E475"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40</w:t>
            </w:r>
          </w:p>
        </w:tc>
        <w:tc>
          <w:tcPr>
            <w:tcW w:w="450" w:type="pct"/>
          </w:tcPr>
          <w:p w14:paraId="28711EBE"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22</w:t>
            </w:r>
          </w:p>
        </w:tc>
        <w:tc>
          <w:tcPr>
            <w:tcW w:w="422" w:type="pct"/>
          </w:tcPr>
          <w:p w14:paraId="16B52862"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22</w:t>
            </w:r>
          </w:p>
        </w:tc>
        <w:tc>
          <w:tcPr>
            <w:tcW w:w="450" w:type="pct"/>
          </w:tcPr>
          <w:p w14:paraId="3EDAE46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15</w:t>
            </w:r>
          </w:p>
        </w:tc>
        <w:tc>
          <w:tcPr>
            <w:tcW w:w="422" w:type="pct"/>
          </w:tcPr>
          <w:p w14:paraId="6E795B72"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15</w:t>
            </w:r>
          </w:p>
        </w:tc>
        <w:tc>
          <w:tcPr>
            <w:tcW w:w="450" w:type="pct"/>
          </w:tcPr>
          <w:p w14:paraId="40B6134F"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12</w:t>
            </w:r>
          </w:p>
        </w:tc>
        <w:tc>
          <w:tcPr>
            <w:tcW w:w="422" w:type="pct"/>
          </w:tcPr>
          <w:p w14:paraId="240F90F2"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12</w:t>
            </w:r>
          </w:p>
        </w:tc>
        <w:tc>
          <w:tcPr>
            <w:tcW w:w="479" w:type="pct"/>
          </w:tcPr>
          <w:p w14:paraId="04386630"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11</w:t>
            </w:r>
          </w:p>
        </w:tc>
        <w:tc>
          <w:tcPr>
            <w:tcW w:w="449" w:type="pct"/>
          </w:tcPr>
          <w:p w14:paraId="02B503DA"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11</w:t>
            </w:r>
          </w:p>
        </w:tc>
      </w:tr>
      <w:tr w:rsidR="00430691" w:rsidRPr="0097661E" w14:paraId="7E44F911" w14:textId="77777777" w:rsidTr="00D7798A">
        <w:trPr>
          <w:trHeight w:val="1005"/>
        </w:trPr>
        <w:tc>
          <w:tcPr>
            <w:cnfStyle w:val="001000000000" w:firstRow="0" w:lastRow="0" w:firstColumn="1" w:lastColumn="0" w:oddVBand="0" w:evenVBand="0" w:oddHBand="0" w:evenHBand="0" w:firstRowFirstColumn="0" w:firstRowLastColumn="0" w:lastRowFirstColumn="0" w:lastRowLastColumn="0"/>
            <w:tcW w:w="588" w:type="pct"/>
          </w:tcPr>
          <w:p w14:paraId="35FD83E5"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rtl/>
                <w:lang w:bidi="ar-EG"/>
              </w:rPr>
              <w:t>3</w:t>
            </w:r>
          </w:p>
        </w:tc>
        <w:tc>
          <w:tcPr>
            <w:tcW w:w="449" w:type="pct"/>
          </w:tcPr>
          <w:p w14:paraId="59B9AEFF"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43</w:t>
            </w:r>
          </w:p>
        </w:tc>
        <w:tc>
          <w:tcPr>
            <w:tcW w:w="422" w:type="pct"/>
          </w:tcPr>
          <w:p w14:paraId="437B5F6D"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43</w:t>
            </w:r>
          </w:p>
        </w:tc>
        <w:tc>
          <w:tcPr>
            <w:tcW w:w="450" w:type="pct"/>
          </w:tcPr>
          <w:p w14:paraId="6F08BCED"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22</w:t>
            </w:r>
          </w:p>
        </w:tc>
        <w:tc>
          <w:tcPr>
            <w:tcW w:w="422" w:type="pct"/>
          </w:tcPr>
          <w:p w14:paraId="3D44B241"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22</w:t>
            </w:r>
          </w:p>
        </w:tc>
        <w:tc>
          <w:tcPr>
            <w:tcW w:w="450" w:type="pct"/>
          </w:tcPr>
          <w:p w14:paraId="0F773FA8"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12</w:t>
            </w:r>
          </w:p>
        </w:tc>
        <w:tc>
          <w:tcPr>
            <w:tcW w:w="422" w:type="pct"/>
          </w:tcPr>
          <w:p w14:paraId="6CD1D3EA"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12</w:t>
            </w:r>
          </w:p>
        </w:tc>
        <w:tc>
          <w:tcPr>
            <w:tcW w:w="450" w:type="pct"/>
          </w:tcPr>
          <w:p w14:paraId="48BBA793"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13</w:t>
            </w:r>
          </w:p>
        </w:tc>
        <w:tc>
          <w:tcPr>
            <w:tcW w:w="422" w:type="pct"/>
          </w:tcPr>
          <w:p w14:paraId="62189E13"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13</w:t>
            </w:r>
          </w:p>
        </w:tc>
        <w:tc>
          <w:tcPr>
            <w:tcW w:w="479" w:type="pct"/>
          </w:tcPr>
          <w:p w14:paraId="6575196A"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10</w:t>
            </w:r>
          </w:p>
        </w:tc>
        <w:tc>
          <w:tcPr>
            <w:tcW w:w="449" w:type="pct"/>
          </w:tcPr>
          <w:p w14:paraId="585CE188"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10</w:t>
            </w:r>
          </w:p>
        </w:tc>
      </w:tr>
      <w:tr w:rsidR="00430691" w:rsidRPr="0097661E" w14:paraId="6963C520" w14:textId="77777777" w:rsidTr="00D7798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588" w:type="pct"/>
          </w:tcPr>
          <w:p w14:paraId="3713F923"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w:t>
            </w:r>
          </w:p>
        </w:tc>
        <w:tc>
          <w:tcPr>
            <w:tcW w:w="449" w:type="pct"/>
          </w:tcPr>
          <w:p w14:paraId="1449863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43</w:t>
            </w:r>
          </w:p>
        </w:tc>
        <w:tc>
          <w:tcPr>
            <w:tcW w:w="422" w:type="pct"/>
          </w:tcPr>
          <w:p w14:paraId="63AE9EEE"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43</w:t>
            </w:r>
          </w:p>
        </w:tc>
        <w:tc>
          <w:tcPr>
            <w:tcW w:w="450" w:type="pct"/>
          </w:tcPr>
          <w:p w14:paraId="3D13FE15"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23</w:t>
            </w:r>
          </w:p>
        </w:tc>
        <w:tc>
          <w:tcPr>
            <w:tcW w:w="422" w:type="pct"/>
          </w:tcPr>
          <w:p w14:paraId="43073B81"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23</w:t>
            </w:r>
          </w:p>
        </w:tc>
        <w:tc>
          <w:tcPr>
            <w:tcW w:w="450" w:type="pct"/>
          </w:tcPr>
          <w:p w14:paraId="07828F78"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9</w:t>
            </w:r>
          </w:p>
        </w:tc>
        <w:tc>
          <w:tcPr>
            <w:tcW w:w="422" w:type="pct"/>
          </w:tcPr>
          <w:p w14:paraId="36C6ACA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9</w:t>
            </w:r>
          </w:p>
        </w:tc>
        <w:tc>
          <w:tcPr>
            <w:tcW w:w="450" w:type="pct"/>
          </w:tcPr>
          <w:p w14:paraId="7ED9ABF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16</w:t>
            </w:r>
          </w:p>
        </w:tc>
        <w:tc>
          <w:tcPr>
            <w:tcW w:w="422" w:type="pct"/>
          </w:tcPr>
          <w:p w14:paraId="7FA7699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16</w:t>
            </w:r>
          </w:p>
        </w:tc>
        <w:tc>
          <w:tcPr>
            <w:tcW w:w="479" w:type="pct"/>
          </w:tcPr>
          <w:p w14:paraId="548AA2B1"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9</w:t>
            </w:r>
          </w:p>
        </w:tc>
        <w:tc>
          <w:tcPr>
            <w:tcW w:w="449" w:type="pct"/>
          </w:tcPr>
          <w:p w14:paraId="65903C3C"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9</w:t>
            </w:r>
          </w:p>
        </w:tc>
      </w:tr>
    </w:tbl>
    <w:p w14:paraId="338E5C14" w14:textId="77777777" w:rsidR="00430691" w:rsidRPr="0097661E" w:rsidRDefault="00430691" w:rsidP="00430691">
      <w:pPr>
        <w:pStyle w:val="ListParagraph"/>
        <w:numPr>
          <w:ilvl w:val="0"/>
          <w:numId w:val="22"/>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جاءت العبارة رقم 2 "عدم توفر الوقت الكافي للعاملين للمشاركة في برامج التدريب يؤثر على فعالية هذه البرامج" في المرتبة الأولى بمتوسط حسابي بلغ 2.32 وانحراف معياري 1.392. يشير هذا إلى أن المشاركين يعتبرون الوقت المحدود الذي يتيح لهم المشاركة في البرامج التدريبية هو التحدي الأكبر الذي يواجه إدارة التدريب والتطوير، مما يعكس ضرورة إيجاد آليات مرنة تتيح للموظفين الاستفادة من هذه البرامج دون التأثير على مهامهم اليومية</w:t>
      </w:r>
      <w:r w:rsidRPr="0097661E">
        <w:rPr>
          <w:rFonts w:ascii="Simplified Arabic" w:eastAsia="Times New Roman" w:hAnsi="Simplified Arabic" w:cs="Simplified Arabic"/>
          <w:kern w:val="0"/>
          <w:sz w:val="28"/>
          <w:szCs w:val="28"/>
          <w14:ligatures w14:val="none"/>
        </w:rPr>
        <w:t>.</w:t>
      </w:r>
    </w:p>
    <w:p w14:paraId="776F43FA" w14:textId="77777777" w:rsidR="00430691" w:rsidRPr="0097661E" w:rsidRDefault="00430691" w:rsidP="00430691">
      <w:pPr>
        <w:pStyle w:val="ListParagraph"/>
        <w:numPr>
          <w:ilvl w:val="0"/>
          <w:numId w:val="22"/>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أما العبارة رقم 3 "الافتقار إلى مدربين ذوي خبرة وكفاءة عالية يمثل عائقًا أمام تحسين أداء العاملين" فقد جاءت في المرتبة الثانية بمتوسط حسابي قدره 2.25 وانحراف معياري 1.388. تشير هذه النتيجة إلى أن وجود مدربين غير مؤهلين يمكن أن يضعف من فعالية التدريب ويؤثر سلبًا على أداء العاملين، مما يستدعي المؤسسات إلى استثمار المزيد في تطوير كفاءات المدربين</w:t>
      </w:r>
      <w:r w:rsidRPr="0097661E">
        <w:rPr>
          <w:rFonts w:ascii="Simplified Arabic" w:eastAsia="Times New Roman" w:hAnsi="Simplified Arabic" w:cs="Simplified Arabic"/>
          <w:kern w:val="0"/>
          <w:sz w:val="28"/>
          <w:szCs w:val="28"/>
          <w14:ligatures w14:val="none"/>
        </w:rPr>
        <w:t>.</w:t>
      </w:r>
    </w:p>
    <w:p w14:paraId="028FD06D" w14:textId="77777777" w:rsidR="00430691" w:rsidRPr="0097661E" w:rsidRDefault="00430691" w:rsidP="00430691">
      <w:pPr>
        <w:pStyle w:val="ListParagraph"/>
        <w:numPr>
          <w:ilvl w:val="0"/>
          <w:numId w:val="22"/>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كما جاءت العبارة رقم 4 "تعدد المهام والضغوطات اليومية يجعل من الصعب تخصيص وقت للتدريب والتطوير" في المرتبة الثالثة بنفس المتوسط 2.25 وانحراف معياري 1.388. يعكس ذلك أن الضغوط اليومية التي يتعرض لها الموظفون تعيق قدرتهم على المشاركة في برامج التدريب، مما يتطلب من المؤسسات توفير بيئات عمل تساهم في تخفيف هذه الضغوط</w:t>
      </w:r>
      <w:r w:rsidRPr="0097661E">
        <w:rPr>
          <w:rFonts w:ascii="Simplified Arabic" w:eastAsia="Times New Roman" w:hAnsi="Simplified Arabic" w:cs="Simplified Arabic"/>
          <w:kern w:val="0"/>
          <w:sz w:val="28"/>
          <w:szCs w:val="28"/>
          <w14:ligatures w14:val="none"/>
        </w:rPr>
        <w:t>.</w:t>
      </w:r>
    </w:p>
    <w:p w14:paraId="623B89C9" w14:textId="77777777" w:rsidR="00430691" w:rsidRPr="0097661E" w:rsidRDefault="00430691" w:rsidP="00430691">
      <w:pPr>
        <w:pStyle w:val="ListParagraph"/>
        <w:numPr>
          <w:ilvl w:val="0"/>
          <w:numId w:val="22"/>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 xml:space="preserve">بينما جاءت العبارة رقم 1 "قلة الموارد المالية المخصصة لبرامج التدريب تعتبر تحديًا كبيرًا يؤثر على جودة التدريب" في المرتبة الرابعة بمتوسط حسابي بلغ 2.11 وانحراف معياري 1.377. تدل </w:t>
      </w:r>
      <w:r w:rsidRPr="0097661E">
        <w:rPr>
          <w:rFonts w:ascii="Simplified Arabic" w:eastAsia="Times New Roman" w:hAnsi="Simplified Arabic" w:cs="Simplified Arabic"/>
          <w:kern w:val="0"/>
          <w:sz w:val="28"/>
          <w:szCs w:val="28"/>
          <w:rtl/>
          <w14:ligatures w14:val="none"/>
        </w:rPr>
        <w:lastRenderedPageBreak/>
        <w:t>هذه النتيجة على أن التمويل يعد عنصرًا مهمًا في تحقيق جودة البرامج التدريبية، حيث يجب على المؤسسات تخصيص ميزانيات مناسبة لضمان نجاح هذه البرامج</w:t>
      </w:r>
      <w:r w:rsidRPr="0097661E">
        <w:rPr>
          <w:rFonts w:ascii="Simplified Arabic" w:eastAsia="Times New Roman" w:hAnsi="Simplified Arabic" w:cs="Simplified Arabic"/>
          <w:kern w:val="0"/>
          <w:sz w:val="28"/>
          <w:szCs w:val="28"/>
          <w14:ligatures w14:val="none"/>
        </w:rPr>
        <w:t>.</w:t>
      </w:r>
    </w:p>
    <w:p w14:paraId="2121D9F6" w14:textId="77777777"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Pr>
      </w:pPr>
      <w:r w:rsidRPr="0097661E">
        <w:rPr>
          <w:rFonts w:ascii="Simplified Arabic" w:eastAsia="Times New Roman" w:hAnsi="Simplified Arabic" w:cs="Simplified Arabic"/>
          <w:sz w:val="28"/>
          <w:szCs w:val="28"/>
          <w:rtl/>
        </w:rPr>
        <w:t>وبشكل عام، يتبين من الجدول أن المتوسط الحسابي لجميع فقرات البعد "التحديات التي تواجه إدارة التدريب والتطوير لتحسين أداء العاملين في المؤسسات" هو 2.2325 مع انحراف معياري قدره 1.29502، مما يعني أن اتجاه إجابات أفراد عينة الدراسة هو الموافقة بشدة حسب مقياس ليكارت الخماسي. هذه النتائج توضح أهمية معالجة التحديات المرتبطة بالوقت، والموارد، وكفاءة المدربين من أجل تعزيز فعالية برامج التدريب والتطوير وتحسين أداء العاملين في المؤسسات</w:t>
      </w:r>
      <w:r w:rsidRPr="0097661E">
        <w:rPr>
          <w:rFonts w:ascii="Simplified Arabic" w:eastAsia="Times New Roman" w:hAnsi="Simplified Arabic" w:cs="Simplified Arabic"/>
          <w:sz w:val="28"/>
          <w:szCs w:val="28"/>
        </w:rPr>
        <w:t>.</w:t>
      </w:r>
    </w:p>
    <w:p w14:paraId="2AB3791A" w14:textId="77777777" w:rsidR="00430691" w:rsidRPr="0097661E" w:rsidRDefault="00430691" w:rsidP="00430691">
      <w:pPr>
        <w:pStyle w:val="Heading2"/>
        <w:rPr>
          <w:rFonts w:ascii="Simplified Arabic" w:hAnsi="Simplified Arabic" w:cs="Simplified Arabic"/>
          <w:b w:val="0"/>
          <w:bCs/>
          <w:sz w:val="28"/>
          <w:szCs w:val="28"/>
          <w:rtl/>
          <w:lang w:bidi="ar-EG"/>
        </w:rPr>
      </w:pPr>
      <w:bookmarkStart w:id="103" w:name="_Toc179292966"/>
      <w:bookmarkStart w:id="104" w:name="_Toc183091537"/>
      <w:r w:rsidRPr="0097661E">
        <w:rPr>
          <w:rFonts w:ascii="Simplified Arabic" w:hAnsi="Simplified Arabic" w:cs="Simplified Arabic"/>
          <w:bCs/>
          <w:sz w:val="28"/>
          <w:szCs w:val="28"/>
          <w:rtl/>
          <w:lang w:bidi="ar-EG"/>
        </w:rPr>
        <w:t>رابعا: طرق مواجهة التحديات التي تواجه إدارة التدريب والتطوير في المؤسسات:</w:t>
      </w:r>
      <w:bookmarkEnd w:id="103"/>
      <w:bookmarkEnd w:id="104"/>
    </w:p>
    <w:p w14:paraId="42399FE7" w14:textId="77777777" w:rsidR="00430691" w:rsidRPr="0097661E" w:rsidRDefault="00430691" w:rsidP="00430691">
      <w:pPr>
        <w:rPr>
          <w:rtl/>
          <w:lang w:bidi="ar-EG"/>
        </w:rPr>
      </w:pPr>
    </w:p>
    <w:p w14:paraId="37B8495E" w14:textId="05E9D18A"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105" w:name="_Toc179292924"/>
      <w:bookmarkStart w:id="106" w:name="_Toc183091486"/>
      <w:r w:rsidRPr="0097661E">
        <w:rPr>
          <w:rFonts w:ascii="Simplified Arabic" w:hAnsi="Simplified Arabic" w:cs="Simplified Arabic"/>
          <w:b/>
          <w:bCs/>
          <w:i w:val="0"/>
          <w:iCs w:val="0"/>
          <w:color w:val="auto"/>
          <w:sz w:val="28"/>
          <w:szCs w:val="28"/>
          <w:rtl/>
        </w:rPr>
        <w:t xml:space="preserve">الجدول رقم </w:t>
      </w:r>
      <w:r w:rsidRPr="0097661E">
        <w:rPr>
          <w:rFonts w:ascii="Simplified Arabic" w:hAnsi="Simplified Arabic" w:cs="Simplified Arabic"/>
          <w:b/>
          <w:bCs/>
          <w:i w:val="0"/>
          <w:iCs w:val="0"/>
          <w:color w:val="auto"/>
          <w:sz w:val="28"/>
          <w:szCs w:val="28"/>
          <w:rtl/>
        </w:rPr>
        <w:fldChar w:fldCharType="begin"/>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Pr>
        <w:instrText>SEQ</w:instrText>
      </w:r>
      <w:r w:rsidRPr="0097661E">
        <w:rPr>
          <w:rFonts w:ascii="Simplified Arabic" w:hAnsi="Simplified Arabic" w:cs="Simplified Arabic"/>
          <w:b/>
          <w:bCs/>
          <w:i w:val="0"/>
          <w:iCs w:val="0"/>
          <w:color w:val="auto"/>
          <w:sz w:val="28"/>
          <w:szCs w:val="28"/>
          <w:rtl/>
        </w:rPr>
        <w:instrText xml:space="preserve"> الجدول_رقم \* </w:instrText>
      </w:r>
      <w:r w:rsidRPr="0097661E">
        <w:rPr>
          <w:rFonts w:ascii="Simplified Arabic" w:hAnsi="Simplified Arabic" w:cs="Simplified Arabic"/>
          <w:b/>
          <w:bCs/>
          <w:i w:val="0"/>
          <w:iCs w:val="0"/>
          <w:color w:val="auto"/>
          <w:sz w:val="28"/>
          <w:szCs w:val="28"/>
        </w:rPr>
        <w:instrText>ARABIC</w:instrText>
      </w:r>
      <w:r w:rsidRPr="0097661E">
        <w:rPr>
          <w:rFonts w:ascii="Simplified Arabic" w:hAnsi="Simplified Arabic" w:cs="Simplified Arabic"/>
          <w:b/>
          <w:bCs/>
          <w:i w:val="0"/>
          <w:iCs w:val="0"/>
          <w:color w:val="auto"/>
          <w:sz w:val="28"/>
          <w:szCs w:val="28"/>
          <w:rtl/>
        </w:rPr>
        <w:instrText xml:space="preserve"> </w:instrText>
      </w:r>
      <w:r w:rsidRPr="0097661E">
        <w:rPr>
          <w:rFonts w:ascii="Simplified Arabic" w:hAnsi="Simplified Arabic" w:cs="Simplified Arabic"/>
          <w:b/>
          <w:bCs/>
          <w:i w:val="0"/>
          <w:iCs w:val="0"/>
          <w:color w:val="auto"/>
          <w:sz w:val="28"/>
          <w:szCs w:val="28"/>
          <w:rtl/>
        </w:rPr>
        <w:fldChar w:fldCharType="separate"/>
      </w:r>
      <w:r w:rsidR="0097661E" w:rsidRPr="0097661E">
        <w:rPr>
          <w:rFonts w:ascii="Simplified Arabic" w:hAnsi="Simplified Arabic" w:cs="Simplified Arabic"/>
          <w:b/>
          <w:bCs/>
          <w:i w:val="0"/>
          <w:iCs w:val="0"/>
          <w:noProof/>
          <w:color w:val="auto"/>
          <w:sz w:val="28"/>
          <w:szCs w:val="28"/>
          <w:rtl/>
        </w:rPr>
        <w:t>15</w:t>
      </w:r>
      <w:r w:rsidRPr="0097661E">
        <w:rPr>
          <w:rFonts w:ascii="Simplified Arabic" w:hAnsi="Simplified Arabic" w:cs="Simplified Arabic"/>
          <w:b/>
          <w:bCs/>
          <w:i w:val="0"/>
          <w:iCs w:val="0"/>
          <w:color w:val="auto"/>
          <w:sz w:val="28"/>
          <w:szCs w:val="28"/>
          <w:rtl/>
        </w:rPr>
        <w:fldChar w:fldCharType="end"/>
      </w:r>
      <w:r w:rsidRPr="0097661E">
        <w:rPr>
          <w:rFonts w:ascii="Simplified Arabic" w:hAnsi="Simplified Arabic" w:cs="Simplified Arabic"/>
          <w:b/>
          <w:bCs/>
          <w:i w:val="0"/>
          <w:iCs w:val="0"/>
          <w:color w:val="auto"/>
          <w:sz w:val="28"/>
          <w:szCs w:val="28"/>
          <w:rtl/>
          <w:lang w:bidi="ar-EG"/>
        </w:rPr>
        <w:t>: طرق مواجهة التحديات التي تواجه إدارة التدريب والتطوير في المؤسسات</w:t>
      </w:r>
      <w:bookmarkEnd w:id="105"/>
      <w:bookmarkEnd w:id="106"/>
    </w:p>
    <w:tbl>
      <w:tblPr>
        <w:tblStyle w:val="GridTable6Colorful-Accent11"/>
        <w:bidiVisual/>
        <w:tblW w:w="0" w:type="auto"/>
        <w:tblLook w:val="04A0" w:firstRow="1" w:lastRow="0" w:firstColumn="1" w:lastColumn="0" w:noHBand="0" w:noVBand="1"/>
      </w:tblPr>
      <w:tblGrid>
        <w:gridCol w:w="400"/>
        <w:gridCol w:w="3686"/>
        <w:gridCol w:w="1392"/>
        <w:gridCol w:w="1494"/>
        <w:gridCol w:w="988"/>
        <w:gridCol w:w="862"/>
      </w:tblGrid>
      <w:tr w:rsidR="00430691" w:rsidRPr="0097661E" w14:paraId="661F9553" w14:textId="77777777" w:rsidTr="00D7798A">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0" w:type="auto"/>
          </w:tcPr>
          <w:p w14:paraId="33E37CEE" w14:textId="77777777" w:rsidR="00430691" w:rsidRPr="0097661E" w:rsidRDefault="00430691" w:rsidP="00D7798A">
            <w:pPr>
              <w:bidi/>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م</w:t>
            </w:r>
          </w:p>
        </w:tc>
        <w:tc>
          <w:tcPr>
            <w:tcW w:w="0" w:type="auto"/>
          </w:tcPr>
          <w:p w14:paraId="393C91E0" w14:textId="77777777" w:rsidR="00430691" w:rsidRPr="0097661E" w:rsidRDefault="00430691" w:rsidP="00D7798A">
            <w:pPr>
              <w:bidi/>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طرق مواجهة التحديات التي تواجه إدارة التدريب والتطوير في المؤسسات</w:t>
            </w:r>
          </w:p>
        </w:tc>
        <w:tc>
          <w:tcPr>
            <w:tcW w:w="0" w:type="auto"/>
          </w:tcPr>
          <w:p w14:paraId="63B508ED" w14:textId="77777777" w:rsidR="00430691" w:rsidRPr="0097661E" w:rsidRDefault="00430691" w:rsidP="00D7798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المتوسط الحسابي</w:t>
            </w:r>
          </w:p>
        </w:tc>
        <w:tc>
          <w:tcPr>
            <w:tcW w:w="0" w:type="auto"/>
          </w:tcPr>
          <w:p w14:paraId="33246209" w14:textId="77777777" w:rsidR="00430691" w:rsidRPr="0097661E" w:rsidRDefault="00430691" w:rsidP="00D7798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الانحراف المعياري</w:t>
            </w:r>
          </w:p>
        </w:tc>
        <w:tc>
          <w:tcPr>
            <w:tcW w:w="0" w:type="auto"/>
          </w:tcPr>
          <w:p w14:paraId="15D1C95D" w14:textId="77777777" w:rsidR="00430691" w:rsidRPr="0097661E" w:rsidRDefault="00430691" w:rsidP="00D7798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الاتجاه</w:t>
            </w:r>
          </w:p>
        </w:tc>
        <w:tc>
          <w:tcPr>
            <w:tcW w:w="0" w:type="auto"/>
          </w:tcPr>
          <w:p w14:paraId="2C26C350" w14:textId="77777777" w:rsidR="00430691" w:rsidRPr="0097661E" w:rsidRDefault="00430691" w:rsidP="00D7798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97661E">
              <w:rPr>
                <w:rFonts w:ascii="Simplified Arabic" w:hAnsi="Simplified Arabic" w:cs="Simplified Arabic"/>
                <w:color w:val="auto"/>
                <w:sz w:val="28"/>
                <w:szCs w:val="28"/>
                <w:rtl/>
                <w:lang w:bidi="ar-EG"/>
              </w:rPr>
              <w:t>الترتيب</w:t>
            </w:r>
          </w:p>
        </w:tc>
      </w:tr>
      <w:tr w:rsidR="00430691" w:rsidRPr="0097661E" w14:paraId="479E2B94" w14:textId="77777777" w:rsidTr="00D7798A">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0" w:type="auto"/>
          </w:tcPr>
          <w:p w14:paraId="64B07302" w14:textId="77777777" w:rsidR="00430691" w:rsidRPr="0097661E" w:rsidRDefault="00430691" w:rsidP="00D7798A">
            <w:pPr>
              <w:bidi/>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1</w:t>
            </w:r>
          </w:p>
        </w:tc>
        <w:tc>
          <w:tcPr>
            <w:tcW w:w="0" w:type="auto"/>
          </w:tcPr>
          <w:p w14:paraId="6038F61B" w14:textId="77777777" w:rsidR="00430691" w:rsidRPr="0097661E" w:rsidRDefault="00430691" w:rsidP="00D7798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يقوم العاملين بعمل دراسات لتحديد المصالح المتعارضة داخليا وخارجيا المسببة للأزمة</w:t>
            </w:r>
            <w:r w:rsidRPr="0097661E">
              <w:rPr>
                <w:rFonts w:ascii="Simplified Arabic" w:hAnsi="Simplified Arabic" w:cs="Simplified Arabic"/>
                <w:color w:val="auto"/>
                <w:sz w:val="28"/>
                <w:szCs w:val="28"/>
              </w:rPr>
              <w:t>.</w:t>
            </w:r>
          </w:p>
        </w:tc>
        <w:tc>
          <w:tcPr>
            <w:tcW w:w="0" w:type="auto"/>
          </w:tcPr>
          <w:p w14:paraId="0446569C" w14:textId="77777777" w:rsidR="00430691" w:rsidRPr="0097661E" w:rsidRDefault="00430691" w:rsidP="00D7798A">
            <w:pPr>
              <w:autoSpaceDE w:val="0"/>
              <w:autoSpaceDN w:val="0"/>
              <w:bidi/>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2.16</w:t>
            </w:r>
          </w:p>
        </w:tc>
        <w:tc>
          <w:tcPr>
            <w:tcW w:w="0" w:type="auto"/>
          </w:tcPr>
          <w:p w14:paraId="19754842" w14:textId="77777777" w:rsidR="00430691" w:rsidRPr="0097661E" w:rsidRDefault="00430691" w:rsidP="00D7798A">
            <w:pPr>
              <w:autoSpaceDE w:val="0"/>
              <w:autoSpaceDN w:val="0"/>
              <w:bidi/>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1.419</w:t>
            </w:r>
          </w:p>
        </w:tc>
        <w:tc>
          <w:tcPr>
            <w:tcW w:w="0" w:type="auto"/>
          </w:tcPr>
          <w:p w14:paraId="4361DE8C" w14:textId="77777777" w:rsidR="00430691" w:rsidRPr="0097661E" w:rsidRDefault="00430691" w:rsidP="00D7798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1CA38125" w14:textId="77777777" w:rsidR="00430691" w:rsidRPr="0097661E" w:rsidRDefault="00430691" w:rsidP="00D7798A">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3</w:t>
            </w:r>
          </w:p>
        </w:tc>
      </w:tr>
      <w:tr w:rsidR="00430691" w:rsidRPr="0097661E" w14:paraId="64D2299C" w14:textId="77777777" w:rsidTr="00D7798A">
        <w:trPr>
          <w:trHeight w:val="1070"/>
        </w:trPr>
        <w:tc>
          <w:tcPr>
            <w:cnfStyle w:val="001000000000" w:firstRow="0" w:lastRow="0" w:firstColumn="1" w:lastColumn="0" w:oddVBand="0" w:evenVBand="0" w:oddHBand="0" w:evenHBand="0" w:firstRowFirstColumn="0" w:firstRowLastColumn="0" w:lastRowFirstColumn="0" w:lastRowLastColumn="0"/>
            <w:tcW w:w="0" w:type="auto"/>
          </w:tcPr>
          <w:p w14:paraId="19FA9D04" w14:textId="77777777" w:rsidR="00430691" w:rsidRPr="0097661E" w:rsidRDefault="00430691" w:rsidP="00D7798A">
            <w:pPr>
              <w:bidi/>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2</w:t>
            </w:r>
          </w:p>
        </w:tc>
        <w:tc>
          <w:tcPr>
            <w:tcW w:w="0" w:type="auto"/>
          </w:tcPr>
          <w:p w14:paraId="3E666A89" w14:textId="77777777" w:rsidR="00430691" w:rsidRPr="0097661E" w:rsidRDefault="00430691" w:rsidP="00D7798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الخبرات الموجودة في مؤسستكم قادرة  علي احتواء الازمات بنجاح</w:t>
            </w:r>
            <w:r w:rsidRPr="0097661E">
              <w:rPr>
                <w:rFonts w:ascii="Simplified Arabic" w:hAnsi="Simplified Arabic" w:cs="Simplified Arabic"/>
                <w:color w:val="auto"/>
                <w:sz w:val="28"/>
                <w:szCs w:val="28"/>
              </w:rPr>
              <w:t>.</w:t>
            </w:r>
          </w:p>
        </w:tc>
        <w:tc>
          <w:tcPr>
            <w:tcW w:w="0" w:type="auto"/>
          </w:tcPr>
          <w:p w14:paraId="7A11D991" w14:textId="77777777" w:rsidR="00430691" w:rsidRPr="0097661E" w:rsidRDefault="00430691" w:rsidP="00D7798A">
            <w:pPr>
              <w:autoSpaceDE w:val="0"/>
              <w:autoSpaceDN w:val="0"/>
              <w:bidi/>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2.24</w:t>
            </w:r>
          </w:p>
        </w:tc>
        <w:tc>
          <w:tcPr>
            <w:tcW w:w="0" w:type="auto"/>
          </w:tcPr>
          <w:p w14:paraId="19D47AAD" w14:textId="77777777" w:rsidR="00430691" w:rsidRPr="0097661E" w:rsidRDefault="00430691" w:rsidP="00D7798A">
            <w:pPr>
              <w:autoSpaceDE w:val="0"/>
              <w:autoSpaceDN w:val="0"/>
              <w:bidi/>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1.401</w:t>
            </w:r>
          </w:p>
        </w:tc>
        <w:tc>
          <w:tcPr>
            <w:tcW w:w="0" w:type="auto"/>
          </w:tcPr>
          <w:p w14:paraId="07730103" w14:textId="77777777" w:rsidR="00430691" w:rsidRPr="0097661E" w:rsidRDefault="00430691" w:rsidP="00D7798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61FA9279" w14:textId="77777777" w:rsidR="00430691" w:rsidRPr="0097661E" w:rsidRDefault="00430691" w:rsidP="00D7798A">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1</w:t>
            </w:r>
          </w:p>
        </w:tc>
      </w:tr>
      <w:tr w:rsidR="00430691" w:rsidRPr="0097661E" w14:paraId="2EDA53C1" w14:textId="77777777" w:rsidTr="00D7798A">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0" w:type="auto"/>
          </w:tcPr>
          <w:p w14:paraId="6D9336F6" w14:textId="77777777" w:rsidR="00430691" w:rsidRPr="0097661E" w:rsidRDefault="00430691" w:rsidP="00D7798A">
            <w:pPr>
              <w:bidi/>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3</w:t>
            </w:r>
          </w:p>
        </w:tc>
        <w:tc>
          <w:tcPr>
            <w:tcW w:w="0" w:type="auto"/>
          </w:tcPr>
          <w:p w14:paraId="43B06DC8" w14:textId="77777777" w:rsidR="00430691" w:rsidRPr="0097661E" w:rsidRDefault="00430691" w:rsidP="00D7798A">
            <w:pPr>
              <w:bidi/>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 xml:space="preserve">في مؤسستكم يستخدم العاملين طريقة لتصحيح المسار عند مواجهة أزمات غامضة </w:t>
            </w:r>
            <w:r w:rsidRPr="0097661E">
              <w:rPr>
                <w:rFonts w:ascii="Simplified Arabic" w:hAnsi="Simplified Arabic" w:cs="Simplified Arabic"/>
                <w:color w:val="auto"/>
                <w:sz w:val="28"/>
                <w:szCs w:val="28"/>
              </w:rPr>
              <w:t>.</w:t>
            </w:r>
          </w:p>
        </w:tc>
        <w:tc>
          <w:tcPr>
            <w:tcW w:w="0" w:type="auto"/>
          </w:tcPr>
          <w:p w14:paraId="62707994" w14:textId="77777777" w:rsidR="00430691" w:rsidRPr="0097661E" w:rsidRDefault="00430691" w:rsidP="00D7798A">
            <w:pPr>
              <w:autoSpaceDE w:val="0"/>
              <w:autoSpaceDN w:val="0"/>
              <w:bidi/>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2.14</w:t>
            </w:r>
          </w:p>
        </w:tc>
        <w:tc>
          <w:tcPr>
            <w:tcW w:w="0" w:type="auto"/>
          </w:tcPr>
          <w:p w14:paraId="0FF52080" w14:textId="77777777" w:rsidR="00430691" w:rsidRPr="0097661E" w:rsidRDefault="00430691" w:rsidP="00D7798A">
            <w:pPr>
              <w:autoSpaceDE w:val="0"/>
              <w:autoSpaceDN w:val="0"/>
              <w:bidi/>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1.318</w:t>
            </w:r>
          </w:p>
        </w:tc>
        <w:tc>
          <w:tcPr>
            <w:tcW w:w="0" w:type="auto"/>
          </w:tcPr>
          <w:p w14:paraId="49EC7A08" w14:textId="77777777" w:rsidR="00430691" w:rsidRPr="0097661E" w:rsidRDefault="00430691" w:rsidP="00D7798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10127334" w14:textId="77777777" w:rsidR="00430691" w:rsidRPr="0097661E" w:rsidRDefault="00430691" w:rsidP="00D7798A">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4</w:t>
            </w:r>
          </w:p>
        </w:tc>
      </w:tr>
      <w:tr w:rsidR="00430691" w:rsidRPr="0097661E" w14:paraId="1601915B" w14:textId="77777777" w:rsidTr="00D7798A">
        <w:trPr>
          <w:trHeight w:val="701"/>
        </w:trPr>
        <w:tc>
          <w:tcPr>
            <w:cnfStyle w:val="001000000000" w:firstRow="0" w:lastRow="0" w:firstColumn="1" w:lastColumn="0" w:oddVBand="0" w:evenVBand="0" w:oddHBand="0" w:evenHBand="0" w:firstRowFirstColumn="0" w:firstRowLastColumn="0" w:lastRowFirstColumn="0" w:lastRowLastColumn="0"/>
            <w:tcW w:w="0" w:type="auto"/>
          </w:tcPr>
          <w:p w14:paraId="08CBDFFE" w14:textId="77777777" w:rsidR="00430691" w:rsidRPr="0097661E" w:rsidRDefault="00430691" w:rsidP="00D7798A">
            <w:pPr>
              <w:bidi/>
              <w:ind w:left="26"/>
              <w:jc w:val="center"/>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tl/>
                <w:lang w:bidi="ar-EG"/>
              </w:rPr>
              <w:t>4</w:t>
            </w:r>
          </w:p>
        </w:tc>
        <w:tc>
          <w:tcPr>
            <w:tcW w:w="0" w:type="auto"/>
          </w:tcPr>
          <w:p w14:paraId="105CD4B0" w14:textId="77777777" w:rsidR="00430691" w:rsidRPr="0097661E" w:rsidRDefault="00430691" w:rsidP="00D7798A">
            <w:pPr>
              <w:bidi/>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97661E">
              <w:rPr>
                <w:rFonts w:ascii="Simplified Arabic" w:hAnsi="Simplified Arabic" w:cs="Simplified Arabic"/>
                <w:color w:val="auto"/>
                <w:sz w:val="28"/>
                <w:szCs w:val="28"/>
                <w:rtl/>
              </w:rPr>
              <w:t>في مؤسستكم يستطيع فريق العمل تحليل محتويات ومضمون الأزمات والتعامل معها</w:t>
            </w:r>
          </w:p>
        </w:tc>
        <w:tc>
          <w:tcPr>
            <w:tcW w:w="0" w:type="auto"/>
          </w:tcPr>
          <w:p w14:paraId="54582D5E" w14:textId="77777777" w:rsidR="00430691" w:rsidRPr="0097661E" w:rsidRDefault="00430691" w:rsidP="00D7798A">
            <w:pPr>
              <w:autoSpaceDE w:val="0"/>
              <w:autoSpaceDN w:val="0"/>
              <w:bidi/>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2.21</w:t>
            </w:r>
          </w:p>
        </w:tc>
        <w:tc>
          <w:tcPr>
            <w:tcW w:w="0" w:type="auto"/>
          </w:tcPr>
          <w:p w14:paraId="55D14949" w14:textId="77777777" w:rsidR="00430691" w:rsidRPr="0097661E" w:rsidRDefault="00430691" w:rsidP="00D7798A">
            <w:pPr>
              <w:autoSpaceDE w:val="0"/>
              <w:autoSpaceDN w:val="0"/>
              <w:bidi/>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1.402</w:t>
            </w:r>
          </w:p>
        </w:tc>
        <w:tc>
          <w:tcPr>
            <w:tcW w:w="0" w:type="auto"/>
          </w:tcPr>
          <w:p w14:paraId="58F56310" w14:textId="77777777" w:rsidR="00430691" w:rsidRPr="0097661E" w:rsidRDefault="00430691" w:rsidP="00D7798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auto"/>
                <w:sz w:val="28"/>
                <w:szCs w:val="28"/>
                <w:rtl/>
              </w:rPr>
            </w:pPr>
            <w:r w:rsidRPr="0097661E">
              <w:rPr>
                <w:rFonts w:ascii="Simplified Arabic" w:eastAsia="Times New Roman" w:hAnsi="Simplified Arabic" w:cs="Simplified Arabic"/>
                <w:b/>
                <w:bCs/>
                <w:color w:val="auto"/>
                <w:sz w:val="28"/>
                <w:szCs w:val="28"/>
                <w:rtl/>
                <w:lang w:bidi="ar-EG"/>
              </w:rPr>
              <w:t>موافق بشدة</w:t>
            </w:r>
          </w:p>
        </w:tc>
        <w:tc>
          <w:tcPr>
            <w:tcW w:w="0" w:type="auto"/>
          </w:tcPr>
          <w:p w14:paraId="58E64C14" w14:textId="77777777" w:rsidR="00430691" w:rsidRPr="0097661E" w:rsidRDefault="00430691" w:rsidP="00D7798A">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97661E">
              <w:rPr>
                <w:rFonts w:ascii="Simplified Arabic" w:hAnsi="Simplified Arabic" w:cs="Simplified Arabic"/>
                <w:color w:val="auto"/>
                <w:sz w:val="28"/>
                <w:szCs w:val="28"/>
                <w:rtl/>
                <w:lang w:bidi="ar-EG"/>
              </w:rPr>
              <w:t>2</w:t>
            </w:r>
          </w:p>
        </w:tc>
      </w:tr>
      <w:tr w:rsidR="00430691" w:rsidRPr="0097661E" w14:paraId="60AA9A99" w14:textId="77777777" w:rsidTr="00D7798A">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gridSpan w:val="2"/>
          </w:tcPr>
          <w:p w14:paraId="55320DB9" w14:textId="77777777" w:rsidR="00430691" w:rsidRPr="0097661E" w:rsidRDefault="00430691" w:rsidP="00D7798A">
            <w:pPr>
              <w:bidi/>
              <w:ind w:left="26"/>
              <w:jc w:val="center"/>
              <w:rPr>
                <w:rFonts w:ascii="Simplified Arabic" w:hAnsi="Simplified Arabic" w:cs="Simplified Arabic"/>
                <w:b w:val="0"/>
                <w:bCs w:val="0"/>
                <w:color w:val="auto"/>
                <w:sz w:val="28"/>
                <w:szCs w:val="28"/>
                <w:rtl/>
              </w:rPr>
            </w:pPr>
            <w:r w:rsidRPr="0097661E">
              <w:rPr>
                <w:rFonts w:ascii="Simplified Arabic" w:hAnsi="Simplified Arabic" w:cs="Simplified Arabic"/>
                <w:color w:val="auto"/>
                <w:sz w:val="28"/>
                <w:szCs w:val="28"/>
                <w:rtl/>
                <w:lang w:bidi="ar-EG"/>
              </w:rPr>
              <w:lastRenderedPageBreak/>
              <w:t>طرق مواجهة التحديات التي تواجه إدارة التدريب والتطوير في المؤسسات</w:t>
            </w:r>
          </w:p>
        </w:tc>
        <w:tc>
          <w:tcPr>
            <w:tcW w:w="0" w:type="auto"/>
          </w:tcPr>
          <w:p w14:paraId="7C455EDA" w14:textId="77777777" w:rsidR="00430691" w:rsidRPr="0097661E" w:rsidRDefault="00430691" w:rsidP="00D7798A">
            <w:pPr>
              <w:autoSpaceDE w:val="0"/>
              <w:autoSpaceDN w:val="0"/>
              <w:bidi/>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2.1875</w:t>
            </w:r>
          </w:p>
        </w:tc>
        <w:tc>
          <w:tcPr>
            <w:tcW w:w="0" w:type="auto"/>
          </w:tcPr>
          <w:p w14:paraId="0C54B993" w14:textId="77777777" w:rsidR="00430691" w:rsidRPr="0097661E" w:rsidRDefault="00430691" w:rsidP="00D7798A">
            <w:pPr>
              <w:autoSpaceDE w:val="0"/>
              <w:autoSpaceDN w:val="0"/>
              <w:bidi/>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1.29898</w:t>
            </w:r>
          </w:p>
        </w:tc>
        <w:tc>
          <w:tcPr>
            <w:tcW w:w="0" w:type="auto"/>
            <w:gridSpan w:val="2"/>
          </w:tcPr>
          <w:p w14:paraId="295FF0EE" w14:textId="77777777" w:rsidR="00430691" w:rsidRPr="0097661E" w:rsidRDefault="00430691" w:rsidP="00D7798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8"/>
                <w:szCs w:val="28"/>
                <w:rtl/>
                <w:lang w:bidi="ar-EG"/>
              </w:rPr>
            </w:pPr>
            <w:r w:rsidRPr="0097661E">
              <w:rPr>
                <w:rFonts w:ascii="Simplified Arabic" w:eastAsia="Times New Roman" w:hAnsi="Simplified Arabic" w:cs="Simplified Arabic"/>
                <w:b/>
                <w:bCs/>
                <w:color w:val="auto"/>
                <w:sz w:val="28"/>
                <w:szCs w:val="28"/>
                <w:rtl/>
                <w:lang w:bidi="ar-EG"/>
              </w:rPr>
              <w:t>موافق بشدة</w:t>
            </w:r>
          </w:p>
        </w:tc>
      </w:tr>
    </w:tbl>
    <w:p w14:paraId="0BF9CC02" w14:textId="77777777" w:rsidR="00430691" w:rsidRPr="0097661E" w:rsidRDefault="00430691" w:rsidP="00430691">
      <w:pPr>
        <w:spacing w:after="0" w:line="276" w:lineRule="auto"/>
        <w:ind w:firstLine="360"/>
        <w:jc w:val="center"/>
        <w:rPr>
          <w:rFonts w:ascii="Simplified Arabic" w:hAnsi="Simplified Arabic" w:cs="Simplified Arabic"/>
          <w:b/>
          <w:bCs/>
          <w:noProof/>
          <w:sz w:val="32"/>
          <w:szCs w:val="32"/>
        </w:rPr>
      </w:pPr>
    </w:p>
    <w:tbl>
      <w:tblPr>
        <w:tblStyle w:val="GridTable6Colorful-Accent11"/>
        <w:bidiVisual/>
        <w:tblW w:w="4947" w:type="pct"/>
        <w:tblLook w:val="04A0" w:firstRow="1" w:lastRow="0" w:firstColumn="1" w:lastColumn="0" w:noHBand="0" w:noVBand="1"/>
      </w:tblPr>
      <w:tblGrid>
        <w:gridCol w:w="1032"/>
        <w:gridCol w:w="788"/>
        <w:gridCol w:w="741"/>
        <w:gridCol w:w="790"/>
        <w:gridCol w:w="742"/>
        <w:gridCol w:w="790"/>
        <w:gridCol w:w="742"/>
        <w:gridCol w:w="790"/>
        <w:gridCol w:w="743"/>
        <w:gridCol w:w="843"/>
        <w:gridCol w:w="727"/>
      </w:tblGrid>
      <w:tr w:rsidR="00430691" w:rsidRPr="0097661E" w14:paraId="1ED43C46" w14:textId="77777777" w:rsidTr="00D7798A">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593" w:type="pct"/>
            <w:vMerge w:val="restart"/>
          </w:tcPr>
          <w:p w14:paraId="091415D6"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rtl/>
                <w:lang w:bidi="ar-EG"/>
              </w:rPr>
              <w:t>رقم الفقرة</w:t>
            </w:r>
          </w:p>
        </w:tc>
        <w:tc>
          <w:tcPr>
            <w:tcW w:w="879" w:type="pct"/>
            <w:gridSpan w:val="2"/>
          </w:tcPr>
          <w:p w14:paraId="6296738E"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موافق بشدة</w:t>
            </w:r>
          </w:p>
        </w:tc>
        <w:tc>
          <w:tcPr>
            <w:tcW w:w="881" w:type="pct"/>
            <w:gridSpan w:val="2"/>
          </w:tcPr>
          <w:p w14:paraId="40DBECFF"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موافق</w:t>
            </w:r>
          </w:p>
        </w:tc>
        <w:tc>
          <w:tcPr>
            <w:tcW w:w="881" w:type="pct"/>
            <w:gridSpan w:val="2"/>
          </w:tcPr>
          <w:p w14:paraId="501FC761"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محايد</w:t>
            </w:r>
          </w:p>
        </w:tc>
        <w:tc>
          <w:tcPr>
            <w:tcW w:w="881" w:type="pct"/>
            <w:gridSpan w:val="2"/>
          </w:tcPr>
          <w:p w14:paraId="6E30BEC9"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غير موافق</w:t>
            </w:r>
          </w:p>
        </w:tc>
        <w:tc>
          <w:tcPr>
            <w:tcW w:w="886" w:type="pct"/>
            <w:gridSpan w:val="2"/>
          </w:tcPr>
          <w:p w14:paraId="5F140A19" w14:textId="77777777" w:rsidR="00430691" w:rsidRPr="0097661E" w:rsidRDefault="00430691" w:rsidP="0043069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97661E">
              <w:rPr>
                <w:rFonts w:ascii="Simplified Arabic" w:eastAsia="Times New Roman" w:hAnsi="Simplified Arabic" w:cs="Simplified Arabic"/>
                <w:color w:val="auto"/>
                <w:sz w:val="24"/>
                <w:szCs w:val="24"/>
                <w:rtl/>
                <w:lang w:bidi="ar-EG"/>
              </w:rPr>
              <w:t>غير موافق بشدة</w:t>
            </w:r>
          </w:p>
        </w:tc>
      </w:tr>
      <w:tr w:rsidR="00430691" w:rsidRPr="0097661E" w14:paraId="14B93DD3" w14:textId="77777777" w:rsidTr="00D7798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593" w:type="pct"/>
            <w:vMerge/>
          </w:tcPr>
          <w:p w14:paraId="4F18FF14"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p>
        </w:tc>
        <w:tc>
          <w:tcPr>
            <w:tcW w:w="453" w:type="pct"/>
          </w:tcPr>
          <w:p w14:paraId="0CFE7E35"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26" w:type="pct"/>
          </w:tcPr>
          <w:p w14:paraId="1A3C65DD"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c>
          <w:tcPr>
            <w:tcW w:w="454" w:type="pct"/>
          </w:tcPr>
          <w:p w14:paraId="1A1C8204"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26" w:type="pct"/>
          </w:tcPr>
          <w:p w14:paraId="52B485CE"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c>
          <w:tcPr>
            <w:tcW w:w="454" w:type="pct"/>
          </w:tcPr>
          <w:p w14:paraId="727E0C12"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26" w:type="pct"/>
          </w:tcPr>
          <w:p w14:paraId="68A1FF61"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c>
          <w:tcPr>
            <w:tcW w:w="454" w:type="pct"/>
          </w:tcPr>
          <w:p w14:paraId="29CF1B5C"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26" w:type="pct"/>
          </w:tcPr>
          <w:p w14:paraId="09595A3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c>
          <w:tcPr>
            <w:tcW w:w="484" w:type="pct"/>
          </w:tcPr>
          <w:p w14:paraId="43E68F8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التكرار</w:t>
            </w:r>
          </w:p>
        </w:tc>
        <w:tc>
          <w:tcPr>
            <w:tcW w:w="402" w:type="pct"/>
          </w:tcPr>
          <w:p w14:paraId="7F1CF39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auto"/>
                <w:sz w:val="24"/>
                <w:szCs w:val="24"/>
                <w:rtl/>
              </w:rPr>
            </w:pPr>
            <w:r w:rsidRPr="0097661E">
              <w:rPr>
                <w:rFonts w:ascii="Simplified Arabic" w:hAnsi="Simplified Arabic" w:cs="Simplified Arabic"/>
                <w:b/>
                <w:bCs/>
                <w:color w:val="auto"/>
                <w:sz w:val="24"/>
                <w:szCs w:val="24"/>
                <w:rtl/>
              </w:rPr>
              <w:t>النسبة</w:t>
            </w:r>
          </w:p>
        </w:tc>
      </w:tr>
      <w:tr w:rsidR="00430691" w:rsidRPr="0097661E" w14:paraId="033F46C7" w14:textId="77777777" w:rsidTr="00D7798A">
        <w:trPr>
          <w:trHeight w:val="1005"/>
        </w:trPr>
        <w:tc>
          <w:tcPr>
            <w:cnfStyle w:val="001000000000" w:firstRow="0" w:lastRow="0" w:firstColumn="1" w:lastColumn="0" w:oddVBand="0" w:evenVBand="0" w:oddHBand="0" w:evenHBand="0" w:firstRowFirstColumn="0" w:firstRowLastColumn="0" w:lastRowFirstColumn="0" w:lastRowLastColumn="0"/>
            <w:tcW w:w="593" w:type="pct"/>
          </w:tcPr>
          <w:p w14:paraId="21857F07"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rtl/>
                <w:lang w:bidi="ar-EG"/>
              </w:rPr>
              <w:t>1</w:t>
            </w:r>
          </w:p>
        </w:tc>
        <w:tc>
          <w:tcPr>
            <w:tcW w:w="453" w:type="pct"/>
          </w:tcPr>
          <w:p w14:paraId="1966EBF0"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48</w:t>
            </w:r>
          </w:p>
        </w:tc>
        <w:tc>
          <w:tcPr>
            <w:tcW w:w="426" w:type="pct"/>
          </w:tcPr>
          <w:p w14:paraId="1C76191A"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48</w:t>
            </w:r>
          </w:p>
        </w:tc>
        <w:tc>
          <w:tcPr>
            <w:tcW w:w="454" w:type="pct"/>
          </w:tcPr>
          <w:p w14:paraId="79ADB5C9"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23</w:t>
            </w:r>
          </w:p>
        </w:tc>
        <w:tc>
          <w:tcPr>
            <w:tcW w:w="426" w:type="pct"/>
          </w:tcPr>
          <w:p w14:paraId="1823DAD4"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23</w:t>
            </w:r>
          </w:p>
        </w:tc>
        <w:tc>
          <w:tcPr>
            <w:tcW w:w="454" w:type="pct"/>
          </w:tcPr>
          <w:p w14:paraId="328EC5C4"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w:t>
            </w:r>
          </w:p>
        </w:tc>
        <w:tc>
          <w:tcPr>
            <w:tcW w:w="426" w:type="pct"/>
          </w:tcPr>
          <w:p w14:paraId="2A45C65F"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4</w:t>
            </w:r>
          </w:p>
        </w:tc>
        <w:tc>
          <w:tcPr>
            <w:tcW w:w="454" w:type="pct"/>
          </w:tcPr>
          <w:p w14:paraId="51D80001"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15</w:t>
            </w:r>
          </w:p>
        </w:tc>
        <w:tc>
          <w:tcPr>
            <w:tcW w:w="426" w:type="pct"/>
          </w:tcPr>
          <w:p w14:paraId="668509DE"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15</w:t>
            </w:r>
          </w:p>
        </w:tc>
        <w:tc>
          <w:tcPr>
            <w:tcW w:w="484" w:type="pct"/>
          </w:tcPr>
          <w:p w14:paraId="18D86BE2"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10</w:t>
            </w:r>
          </w:p>
        </w:tc>
        <w:tc>
          <w:tcPr>
            <w:tcW w:w="402" w:type="pct"/>
          </w:tcPr>
          <w:p w14:paraId="41AF7599"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10</w:t>
            </w:r>
          </w:p>
        </w:tc>
      </w:tr>
      <w:tr w:rsidR="00430691" w:rsidRPr="0097661E" w14:paraId="55421D1B" w14:textId="77777777" w:rsidTr="00D7798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593" w:type="pct"/>
          </w:tcPr>
          <w:p w14:paraId="2D8AEBC1"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rtl/>
                <w:lang w:bidi="ar-EG"/>
              </w:rPr>
              <w:t>2</w:t>
            </w:r>
          </w:p>
        </w:tc>
        <w:tc>
          <w:tcPr>
            <w:tcW w:w="453" w:type="pct"/>
          </w:tcPr>
          <w:p w14:paraId="45830C14"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45</w:t>
            </w:r>
          </w:p>
        </w:tc>
        <w:tc>
          <w:tcPr>
            <w:tcW w:w="426" w:type="pct"/>
          </w:tcPr>
          <w:p w14:paraId="4F733840"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45</w:t>
            </w:r>
          </w:p>
        </w:tc>
        <w:tc>
          <w:tcPr>
            <w:tcW w:w="454" w:type="pct"/>
          </w:tcPr>
          <w:p w14:paraId="1241D90D"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19</w:t>
            </w:r>
          </w:p>
        </w:tc>
        <w:tc>
          <w:tcPr>
            <w:tcW w:w="426" w:type="pct"/>
          </w:tcPr>
          <w:p w14:paraId="03308D7C"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19</w:t>
            </w:r>
          </w:p>
        </w:tc>
        <w:tc>
          <w:tcPr>
            <w:tcW w:w="454" w:type="pct"/>
          </w:tcPr>
          <w:p w14:paraId="78B085A4"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13</w:t>
            </w:r>
          </w:p>
        </w:tc>
        <w:tc>
          <w:tcPr>
            <w:tcW w:w="426" w:type="pct"/>
          </w:tcPr>
          <w:p w14:paraId="2703DC3E"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13</w:t>
            </w:r>
          </w:p>
        </w:tc>
        <w:tc>
          <w:tcPr>
            <w:tcW w:w="454" w:type="pct"/>
          </w:tcPr>
          <w:p w14:paraId="5A25041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13</w:t>
            </w:r>
          </w:p>
        </w:tc>
        <w:tc>
          <w:tcPr>
            <w:tcW w:w="426" w:type="pct"/>
          </w:tcPr>
          <w:p w14:paraId="591A26AA"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13</w:t>
            </w:r>
          </w:p>
        </w:tc>
        <w:tc>
          <w:tcPr>
            <w:tcW w:w="484" w:type="pct"/>
          </w:tcPr>
          <w:p w14:paraId="5B4A38D3"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10</w:t>
            </w:r>
          </w:p>
        </w:tc>
        <w:tc>
          <w:tcPr>
            <w:tcW w:w="402" w:type="pct"/>
          </w:tcPr>
          <w:p w14:paraId="4972D42A"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10</w:t>
            </w:r>
          </w:p>
        </w:tc>
      </w:tr>
      <w:tr w:rsidR="00430691" w:rsidRPr="0097661E" w14:paraId="31382FD5" w14:textId="77777777" w:rsidTr="00D7798A">
        <w:trPr>
          <w:trHeight w:val="1005"/>
        </w:trPr>
        <w:tc>
          <w:tcPr>
            <w:cnfStyle w:val="001000000000" w:firstRow="0" w:lastRow="0" w:firstColumn="1" w:lastColumn="0" w:oddVBand="0" w:evenVBand="0" w:oddHBand="0" w:evenHBand="0" w:firstRowFirstColumn="0" w:firstRowLastColumn="0" w:lastRowFirstColumn="0" w:lastRowLastColumn="0"/>
            <w:tcW w:w="593" w:type="pct"/>
          </w:tcPr>
          <w:p w14:paraId="64638A72"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rtl/>
                <w:lang w:bidi="ar-EG"/>
              </w:rPr>
              <w:t>3</w:t>
            </w:r>
          </w:p>
        </w:tc>
        <w:tc>
          <w:tcPr>
            <w:tcW w:w="453" w:type="pct"/>
          </w:tcPr>
          <w:p w14:paraId="59C317FF"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47</w:t>
            </w:r>
          </w:p>
        </w:tc>
        <w:tc>
          <w:tcPr>
            <w:tcW w:w="426" w:type="pct"/>
          </w:tcPr>
          <w:p w14:paraId="2C7C70A6"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47</w:t>
            </w:r>
          </w:p>
        </w:tc>
        <w:tc>
          <w:tcPr>
            <w:tcW w:w="454" w:type="pct"/>
          </w:tcPr>
          <w:p w14:paraId="3CFA5012"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19</w:t>
            </w:r>
          </w:p>
        </w:tc>
        <w:tc>
          <w:tcPr>
            <w:tcW w:w="426" w:type="pct"/>
          </w:tcPr>
          <w:p w14:paraId="69DE8C1E"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19</w:t>
            </w:r>
          </w:p>
        </w:tc>
        <w:tc>
          <w:tcPr>
            <w:tcW w:w="454" w:type="pct"/>
          </w:tcPr>
          <w:p w14:paraId="19B242FA"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13</w:t>
            </w:r>
          </w:p>
        </w:tc>
        <w:tc>
          <w:tcPr>
            <w:tcW w:w="426" w:type="pct"/>
          </w:tcPr>
          <w:p w14:paraId="66C02FC2"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13</w:t>
            </w:r>
          </w:p>
        </w:tc>
        <w:tc>
          <w:tcPr>
            <w:tcW w:w="454" w:type="pct"/>
          </w:tcPr>
          <w:p w14:paraId="75F5157E"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15</w:t>
            </w:r>
          </w:p>
        </w:tc>
        <w:tc>
          <w:tcPr>
            <w:tcW w:w="426" w:type="pct"/>
          </w:tcPr>
          <w:p w14:paraId="564671D1"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15</w:t>
            </w:r>
          </w:p>
        </w:tc>
        <w:tc>
          <w:tcPr>
            <w:tcW w:w="484" w:type="pct"/>
          </w:tcPr>
          <w:p w14:paraId="67894041"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6</w:t>
            </w:r>
          </w:p>
        </w:tc>
        <w:tc>
          <w:tcPr>
            <w:tcW w:w="402" w:type="pct"/>
          </w:tcPr>
          <w:p w14:paraId="1772FBF2" w14:textId="77777777" w:rsidR="00430691" w:rsidRPr="0097661E" w:rsidRDefault="00430691" w:rsidP="00430691">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6</w:t>
            </w:r>
          </w:p>
        </w:tc>
      </w:tr>
      <w:tr w:rsidR="00430691" w:rsidRPr="0097661E" w14:paraId="5533EF9C" w14:textId="77777777" w:rsidTr="00D7798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593" w:type="pct"/>
          </w:tcPr>
          <w:p w14:paraId="538FCBB4" w14:textId="77777777" w:rsidR="00430691" w:rsidRPr="0097661E" w:rsidRDefault="00430691" w:rsidP="00430691">
            <w:pPr>
              <w:spacing w:line="276" w:lineRule="auto"/>
              <w:ind w:left="26"/>
              <w:jc w:val="center"/>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w:t>
            </w:r>
          </w:p>
        </w:tc>
        <w:tc>
          <w:tcPr>
            <w:tcW w:w="453" w:type="pct"/>
          </w:tcPr>
          <w:p w14:paraId="4E86A39D"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47</w:t>
            </w:r>
          </w:p>
        </w:tc>
        <w:tc>
          <w:tcPr>
            <w:tcW w:w="426" w:type="pct"/>
          </w:tcPr>
          <w:p w14:paraId="1E3F951B"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47</w:t>
            </w:r>
          </w:p>
        </w:tc>
        <w:tc>
          <w:tcPr>
            <w:tcW w:w="454" w:type="pct"/>
          </w:tcPr>
          <w:p w14:paraId="0847E2D6"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18</w:t>
            </w:r>
          </w:p>
        </w:tc>
        <w:tc>
          <w:tcPr>
            <w:tcW w:w="426" w:type="pct"/>
          </w:tcPr>
          <w:p w14:paraId="48D5DDCB"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18</w:t>
            </w:r>
          </w:p>
        </w:tc>
        <w:tc>
          <w:tcPr>
            <w:tcW w:w="454" w:type="pct"/>
          </w:tcPr>
          <w:p w14:paraId="4FAA9B7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11</w:t>
            </w:r>
          </w:p>
        </w:tc>
        <w:tc>
          <w:tcPr>
            <w:tcW w:w="426" w:type="pct"/>
          </w:tcPr>
          <w:p w14:paraId="5F1B4BEB"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11</w:t>
            </w:r>
          </w:p>
        </w:tc>
        <w:tc>
          <w:tcPr>
            <w:tcW w:w="454" w:type="pct"/>
          </w:tcPr>
          <w:p w14:paraId="353C63D8"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15</w:t>
            </w:r>
          </w:p>
        </w:tc>
        <w:tc>
          <w:tcPr>
            <w:tcW w:w="426" w:type="pct"/>
          </w:tcPr>
          <w:p w14:paraId="68CF1767"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lang w:bidi="ar-EG"/>
              </w:rPr>
            </w:pPr>
            <w:r w:rsidRPr="0097661E">
              <w:rPr>
                <w:rFonts w:ascii="Simplified Arabic" w:hAnsi="Simplified Arabic" w:cs="Simplified Arabic"/>
                <w:color w:val="auto"/>
                <w:sz w:val="24"/>
                <w:szCs w:val="24"/>
                <w:lang w:bidi="ar-EG"/>
              </w:rPr>
              <w:t>15</w:t>
            </w:r>
          </w:p>
        </w:tc>
        <w:tc>
          <w:tcPr>
            <w:tcW w:w="484" w:type="pct"/>
          </w:tcPr>
          <w:p w14:paraId="6BC1C4A0"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9</w:t>
            </w:r>
          </w:p>
        </w:tc>
        <w:tc>
          <w:tcPr>
            <w:tcW w:w="402" w:type="pct"/>
          </w:tcPr>
          <w:p w14:paraId="03A111C9" w14:textId="77777777" w:rsidR="00430691" w:rsidRPr="0097661E" w:rsidRDefault="00430691" w:rsidP="00430691">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tl/>
                <w:lang w:bidi="ar-EG"/>
              </w:rPr>
            </w:pPr>
            <w:r w:rsidRPr="0097661E">
              <w:rPr>
                <w:rFonts w:ascii="Simplified Arabic" w:hAnsi="Simplified Arabic" w:cs="Simplified Arabic"/>
                <w:color w:val="auto"/>
                <w:sz w:val="24"/>
                <w:szCs w:val="24"/>
                <w:lang w:bidi="ar-EG"/>
              </w:rPr>
              <w:t>9</w:t>
            </w:r>
          </w:p>
        </w:tc>
      </w:tr>
    </w:tbl>
    <w:p w14:paraId="447C183A" w14:textId="77777777" w:rsidR="00430691" w:rsidRPr="0097661E" w:rsidRDefault="00430691" w:rsidP="00430691">
      <w:pPr>
        <w:autoSpaceDE w:val="0"/>
        <w:autoSpaceDN w:val="0"/>
        <w:bidi w:val="0"/>
        <w:adjustRightInd w:val="0"/>
        <w:spacing w:after="0" w:line="240" w:lineRule="auto"/>
        <w:rPr>
          <w:rFonts w:ascii="Simplified Arabic" w:hAnsi="Simplified Arabic" w:cs="Simplified Arabic"/>
          <w:sz w:val="32"/>
          <w:szCs w:val="32"/>
          <w:rtl/>
        </w:rPr>
      </w:pPr>
    </w:p>
    <w:p w14:paraId="67BA39C4" w14:textId="77777777" w:rsidR="00430691" w:rsidRPr="0097661E" w:rsidRDefault="00430691" w:rsidP="00430691">
      <w:pPr>
        <w:pStyle w:val="ListParagraph"/>
        <w:numPr>
          <w:ilvl w:val="0"/>
          <w:numId w:val="23"/>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جاءت العبارة رقم 2 "الخبرات الموجودة في مؤسستكم قادرة على احتواء الأزمات بنجاح" في المرتبة الأولى بمتوسط حسابي بلغ 2.24 وانحراف معياري 1.401. تشير هذه النتيجة إلى أن المشاركين يثقون في قدرة الخبرات المتوافرة في المؤسسة على التعامل مع الأزمات بشكل فعال، مما يعكس أهمية بناء كفاءات داخلية قوية تعزز من استجابة المؤسسة للأزمات</w:t>
      </w:r>
      <w:r w:rsidRPr="0097661E">
        <w:rPr>
          <w:rFonts w:ascii="Simplified Arabic" w:eastAsia="Times New Roman" w:hAnsi="Simplified Arabic" w:cs="Simplified Arabic"/>
          <w:kern w:val="0"/>
          <w:sz w:val="28"/>
          <w:szCs w:val="28"/>
          <w14:ligatures w14:val="none"/>
        </w:rPr>
        <w:t>.</w:t>
      </w:r>
    </w:p>
    <w:p w14:paraId="6E470617" w14:textId="77777777" w:rsidR="00430691" w:rsidRPr="0097661E" w:rsidRDefault="00430691" w:rsidP="00430691">
      <w:pPr>
        <w:pStyle w:val="ListParagraph"/>
        <w:numPr>
          <w:ilvl w:val="0"/>
          <w:numId w:val="23"/>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أما العبارة رقم 4 "في مؤسستكم يستطيع فريق العمل تحليل محتويات ومضمون الأزمات والتعامل معها" فقد جاءت في المرتبة الثانية بمتوسط حسابي قدره 2.21 وانحراف معياري 1.402. يدل هذا على أن الفرق العاملة في المؤسسات تمتلك القدرة على تحليل الأزمات وفهم تفاصيلها، مما يعزز من قدرتهم على وضع استراتيجيات فعالة للتعامل مع هذه الأزمات</w:t>
      </w:r>
      <w:r w:rsidRPr="0097661E">
        <w:rPr>
          <w:rFonts w:ascii="Simplified Arabic" w:eastAsia="Times New Roman" w:hAnsi="Simplified Arabic" w:cs="Simplified Arabic"/>
          <w:kern w:val="0"/>
          <w:sz w:val="28"/>
          <w:szCs w:val="28"/>
          <w14:ligatures w14:val="none"/>
        </w:rPr>
        <w:t>.</w:t>
      </w:r>
    </w:p>
    <w:p w14:paraId="35C1A428" w14:textId="77777777" w:rsidR="00430691" w:rsidRPr="0097661E" w:rsidRDefault="00430691" w:rsidP="00430691">
      <w:pPr>
        <w:pStyle w:val="ListParagraph"/>
        <w:numPr>
          <w:ilvl w:val="0"/>
          <w:numId w:val="23"/>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lastRenderedPageBreak/>
        <w:t>جاءت العبارة رقم 1 "يقوم العاملون بعمل دراسات لتحديد المصالح المتعارضة داخليا وخارجيا المسببة للأزمة" في المرتبة الثالثة بمتوسط حسابي بلغ 2.16 وانحراف معياري 1.419. تعكس هذه النتيجة أهمية إجراء الدراسات التحليلية لفهم العوامل التي تسهم في الأزمات، مما يساعد في تحديد النقاط الحرجة التي يجب معالجتها لضمان فعالية التدريب والتطوير</w:t>
      </w:r>
      <w:r w:rsidRPr="0097661E">
        <w:rPr>
          <w:rFonts w:ascii="Simplified Arabic" w:eastAsia="Times New Roman" w:hAnsi="Simplified Arabic" w:cs="Simplified Arabic"/>
          <w:kern w:val="0"/>
          <w:sz w:val="28"/>
          <w:szCs w:val="28"/>
          <w14:ligatures w14:val="none"/>
        </w:rPr>
        <w:t>.</w:t>
      </w:r>
    </w:p>
    <w:p w14:paraId="60C3597D" w14:textId="77777777" w:rsidR="00430691" w:rsidRPr="0097661E" w:rsidRDefault="00430691" w:rsidP="00430691">
      <w:pPr>
        <w:pStyle w:val="ListParagraph"/>
        <w:numPr>
          <w:ilvl w:val="0"/>
          <w:numId w:val="23"/>
        </w:numPr>
        <w:spacing w:before="100" w:beforeAutospacing="1" w:after="100" w:afterAutospacing="1" w:line="360" w:lineRule="auto"/>
        <w:ind w:left="37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بينما جاءت العبارة رقم 3 "في مؤسستكم يستخدم العاملين طريقة لتصحيح المسار عند مواجهة أزمات غامضة" في المرتبة الرابعة بمتوسط حسابي بلغ 2.14 وانحراف معياري 1.318. تشير هذه النتيجة إلى أن هناك حاجة لمزيد من الوضوح في استراتيجيات التصحيح المتبعة، مما قد يؤثر على قدرة العاملين في التصدي للأزمات الغامضة</w:t>
      </w:r>
      <w:r w:rsidRPr="0097661E">
        <w:rPr>
          <w:rFonts w:ascii="Simplified Arabic" w:eastAsia="Times New Roman" w:hAnsi="Simplified Arabic" w:cs="Simplified Arabic"/>
          <w:kern w:val="0"/>
          <w:sz w:val="28"/>
          <w:szCs w:val="28"/>
          <w14:ligatures w14:val="none"/>
        </w:rPr>
        <w:t>.</w:t>
      </w:r>
    </w:p>
    <w:p w14:paraId="414CEAC6" w14:textId="77777777"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Pr>
      </w:pPr>
      <w:r w:rsidRPr="0097661E">
        <w:rPr>
          <w:rFonts w:ascii="Simplified Arabic" w:eastAsia="Times New Roman" w:hAnsi="Simplified Arabic" w:cs="Simplified Arabic"/>
          <w:sz w:val="28"/>
          <w:szCs w:val="28"/>
          <w:rtl/>
        </w:rPr>
        <w:t>بشكل عام، يتبين من الجدول أن المتوسط الحسابي لجميع فقرات البعد "طرق مواجهة التحديات التي تواجه إدارة التدريب والتطوير في المؤسسات" هو 2.1875 مع انحراف معياري قدره 1.29898، مما يدل على أن اتجاه إجابات أفراد عينة الدراسة هو الموافقة بشدة حسب مقياس ليكارت الخماسي. تشير هذه النتائج إلى أهمية تعزيز القدرات التحليلية والتخطيطية داخل المؤسسات للتعامل بفعالية مع التحديات المرتبطة بإدارة التدريب والتطوير</w:t>
      </w:r>
      <w:r w:rsidRPr="0097661E">
        <w:rPr>
          <w:rFonts w:ascii="Simplified Arabic" w:eastAsia="Times New Roman" w:hAnsi="Simplified Arabic" w:cs="Simplified Arabic"/>
          <w:sz w:val="28"/>
          <w:szCs w:val="28"/>
        </w:rPr>
        <w:t>.</w:t>
      </w:r>
    </w:p>
    <w:p w14:paraId="3ED78A04" w14:textId="77777777" w:rsidR="00430691" w:rsidRPr="0097661E" w:rsidRDefault="00430691" w:rsidP="00430691">
      <w:pPr>
        <w:pStyle w:val="Heading2"/>
        <w:rPr>
          <w:rFonts w:ascii="Simplified Arabic" w:hAnsi="Simplified Arabic" w:cs="Simplified Arabic"/>
          <w:b w:val="0"/>
          <w:bCs/>
          <w:sz w:val="28"/>
          <w:szCs w:val="28"/>
          <w:rtl/>
        </w:rPr>
      </w:pPr>
      <w:bookmarkStart w:id="107" w:name="_Toc179292967"/>
      <w:bookmarkStart w:id="108" w:name="_Toc183091538"/>
      <w:r w:rsidRPr="0097661E">
        <w:rPr>
          <w:rFonts w:ascii="Simplified Arabic" w:hAnsi="Simplified Arabic" w:cs="Simplified Arabic"/>
          <w:bCs/>
          <w:sz w:val="28"/>
          <w:szCs w:val="28"/>
          <w:rtl/>
        </w:rPr>
        <w:t>خامسًا: اختبارا الفرضيات:</w:t>
      </w:r>
      <w:bookmarkEnd w:id="107"/>
      <w:bookmarkEnd w:id="108"/>
    </w:p>
    <w:p w14:paraId="6DD69E5B" w14:textId="64C7BE5B" w:rsidR="00430691" w:rsidRPr="0097661E" w:rsidRDefault="00430691" w:rsidP="00430691">
      <w:pPr>
        <w:pStyle w:val="ListParagraph"/>
        <w:numPr>
          <w:ilvl w:val="0"/>
          <w:numId w:val="13"/>
        </w:numPr>
        <w:spacing w:line="360" w:lineRule="auto"/>
        <w:jc w:val="mediumKashida"/>
        <w:rPr>
          <w:rFonts w:ascii="Simplified Arabic" w:hAnsi="Simplified Arabic" w:cs="Simplified Arabic"/>
          <w:sz w:val="28"/>
          <w:szCs w:val="28"/>
        </w:rPr>
      </w:pPr>
      <w:r w:rsidRPr="0097661E">
        <w:rPr>
          <w:rFonts w:ascii="Simplified Arabic" w:hAnsi="Simplified Arabic" w:cs="Simplified Arabic"/>
          <w:sz w:val="28"/>
          <w:szCs w:val="28"/>
          <w:rtl/>
        </w:rPr>
        <w:t>توجد علاقة ارتباط ذات دلالة معنوية بين إدارة التدريب والتطوير وتحسين الأداء الوظيفي.</w:t>
      </w:r>
    </w:p>
    <w:p w14:paraId="5DDE9960" w14:textId="77777777" w:rsidR="00430691" w:rsidRPr="0097661E" w:rsidRDefault="00430691" w:rsidP="00430691">
      <w:pPr>
        <w:pStyle w:val="ListParagraph"/>
        <w:spacing w:line="360" w:lineRule="auto"/>
        <w:jc w:val="mediumKashida"/>
        <w:rPr>
          <w:rFonts w:ascii="Simplified Arabic" w:hAnsi="Simplified Arabic" w:cs="Simplified Arabic"/>
          <w:sz w:val="28"/>
          <w:szCs w:val="28"/>
        </w:rPr>
      </w:pPr>
    </w:p>
    <w:p w14:paraId="5D860045" w14:textId="5DA90CCB"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109" w:name="_Toc179292925"/>
      <w:bookmarkStart w:id="110" w:name="_Toc183091487"/>
      <w:r w:rsidRPr="0097661E">
        <w:rPr>
          <w:rFonts w:ascii="Simplified Arabic" w:hAnsi="Simplified Arabic" w:cs="Simplified Arabic"/>
          <w:b/>
          <w:bCs/>
          <w:i w:val="0"/>
          <w:iCs w:val="0"/>
          <w:color w:val="auto"/>
          <w:sz w:val="28"/>
          <w:szCs w:val="28"/>
          <w:rtl/>
        </w:rPr>
        <w:lastRenderedPageBreak/>
        <w:t>الجدول رقم</w:t>
      </w:r>
      <w:r w:rsidRPr="0097661E">
        <w:rPr>
          <w:rFonts w:ascii="Simplified Arabic" w:hAnsi="Simplified Arabic" w:cs="Simplified Arabic"/>
          <w:b/>
          <w:bCs/>
          <w:i w:val="0"/>
          <w:iCs w:val="0"/>
          <w:color w:val="auto"/>
          <w:sz w:val="28"/>
          <w:szCs w:val="28"/>
        </w:rPr>
        <w:t xml:space="preserve"> </w:t>
      </w:r>
      <w:r w:rsidRPr="0097661E">
        <w:rPr>
          <w:rFonts w:ascii="Simplified Arabic" w:hAnsi="Simplified Arabic" w:cs="Simplified Arabic"/>
          <w:b/>
          <w:bCs/>
          <w:i w:val="0"/>
          <w:iCs w:val="0"/>
          <w:color w:val="auto"/>
          <w:sz w:val="28"/>
          <w:szCs w:val="28"/>
        </w:rPr>
        <w:fldChar w:fldCharType="begin"/>
      </w:r>
      <w:r w:rsidRPr="0097661E">
        <w:rPr>
          <w:rFonts w:ascii="Simplified Arabic" w:hAnsi="Simplified Arabic" w:cs="Simplified Arabic"/>
          <w:b/>
          <w:bCs/>
          <w:i w:val="0"/>
          <w:iCs w:val="0"/>
          <w:color w:val="auto"/>
          <w:sz w:val="28"/>
          <w:szCs w:val="28"/>
        </w:rPr>
        <w:instrText xml:space="preserve"> SEQ </w:instrText>
      </w:r>
      <w:r w:rsidRPr="0097661E">
        <w:rPr>
          <w:rFonts w:ascii="Simplified Arabic" w:hAnsi="Simplified Arabic" w:cs="Simplified Arabic"/>
          <w:b/>
          <w:bCs/>
          <w:i w:val="0"/>
          <w:iCs w:val="0"/>
          <w:color w:val="auto"/>
          <w:sz w:val="28"/>
          <w:szCs w:val="28"/>
          <w:rtl/>
        </w:rPr>
        <w:instrText>الجدول_رقم</w:instrText>
      </w:r>
      <w:r w:rsidRPr="0097661E">
        <w:rPr>
          <w:rFonts w:ascii="Simplified Arabic" w:hAnsi="Simplified Arabic" w:cs="Simplified Arabic"/>
          <w:b/>
          <w:bCs/>
          <w:i w:val="0"/>
          <w:iCs w:val="0"/>
          <w:color w:val="auto"/>
          <w:sz w:val="28"/>
          <w:szCs w:val="28"/>
        </w:rPr>
        <w:instrText xml:space="preserve"> \* ARABIC </w:instrText>
      </w:r>
      <w:r w:rsidRPr="0097661E">
        <w:rPr>
          <w:rFonts w:ascii="Simplified Arabic" w:hAnsi="Simplified Arabic" w:cs="Simplified Arabic"/>
          <w:b/>
          <w:bCs/>
          <w:i w:val="0"/>
          <w:iCs w:val="0"/>
          <w:color w:val="auto"/>
          <w:sz w:val="28"/>
          <w:szCs w:val="28"/>
        </w:rPr>
        <w:fldChar w:fldCharType="separate"/>
      </w:r>
      <w:r w:rsidR="0097661E" w:rsidRPr="0097661E">
        <w:rPr>
          <w:rFonts w:ascii="Simplified Arabic" w:hAnsi="Simplified Arabic" w:cs="Simplified Arabic"/>
          <w:b/>
          <w:bCs/>
          <w:i w:val="0"/>
          <w:iCs w:val="0"/>
          <w:noProof/>
          <w:color w:val="auto"/>
          <w:sz w:val="28"/>
          <w:szCs w:val="28"/>
        </w:rPr>
        <w:t>16</w:t>
      </w:r>
      <w:r w:rsidRPr="0097661E">
        <w:rPr>
          <w:rFonts w:ascii="Simplified Arabic" w:hAnsi="Simplified Arabic" w:cs="Simplified Arabic"/>
          <w:b/>
          <w:bCs/>
          <w:i w:val="0"/>
          <w:iCs w:val="0"/>
          <w:color w:val="auto"/>
          <w:sz w:val="28"/>
          <w:szCs w:val="28"/>
        </w:rPr>
        <w:fldChar w:fldCharType="end"/>
      </w:r>
      <w:r w:rsidRPr="0097661E">
        <w:rPr>
          <w:rFonts w:ascii="Simplified Arabic" w:hAnsi="Simplified Arabic" w:cs="Simplified Arabic"/>
          <w:b/>
          <w:bCs/>
          <w:i w:val="0"/>
          <w:iCs w:val="0"/>
          <w:color w:val="auto"/>
          <w:sz w:val="28"/>
          <w:szCs w:val="28"/>
          <w:rtl/>
          <w:lang w:bidi="ar-EG"/>
        </w:rPr>
        <w:t>: توجد علاقة ارتباط ذات دلالة معنوية بين إدارة التدريب والتطوير وتحسين الأداء الوظيفي</w:t>
      </w:r>
      <w:bookmarkEnd w:id="109"/>
      <w:bookmarkEnd w:id="110"/>
    </w:p>
    <w:tbl>
      <w:tblPr>
        <w:tblStyle w:val="GridTable6Colorful-Accent11"/>
        <w:tblW w:w="5000" w:type="pct"/>
        <w:tblLook w:val="0000" w:firstRow="0" w:lastRow="0" w:firstColumn="0" w:lastColumn="0" w:noHBand="0" w:noVBand="0"/>
      </w:tblPr>
      <w:tblGrid>
        <w:gridCol w:w="1060"/>
        <w:gridCol w:w="967"/>
        <w:gridCol w:w="1406"/>
        <w:gridCol w:w="2368"/>
        <w:gridCol w:w="3021"/>
      </w:tblGrid>
      <w:tr w:rsidR="00430691" w:rsidRPr="0097661E" w14:paraId="3FE68679"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78C5309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b/>
                <w:bCs/>
                <w:color w:val="auto"/>
                <w:sz w:val="28"/>
                <w:szCs w:val="28"/>
              </w:rPr>
              <w:t>Model Summary</w:t>
            </w:r>
          </w:p>
        </w:tc>
      </w:tr>
      <w:tr w:rsidR="00430691" w:rsidRPr="0097661E" w14:paraId="1CC29A8F" w14:textId="77777777" w:rsidTr="00D7798A">
        <w:tc>
          <w:tcPr>
            <w:cnfStyle w:val="000010000000" w:firstRow="0" w:lastRow="0" w:firstColumn="0" w:lastColumn="0" w:oddVBand="1" w:evenVBand="0" w:oddHBand="0" w:evenHBand="0" w:firstRowFirstColumn="0" w:firstRowLastColumn="0" w:lastRowFirstColumn="0" w:lastRowLastColumn="0"/>
            <w:tcW w:w="601" w:type="pct"/>
          </w:tcPr>
          <w:p w14:paraId="09C1939F" w14:textId="77777777" w:rsidR="00430691" w:rsidRPr="0097661E" w:rsidRDefault="00430691" w:rsidP="00430691">
            <w:pPr>
              <w:autoSpaceDE w:val="0"/>
              <w:autoSpaceDN w:val="0"/>
              <w:adjustRightInd w:val="0"/>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Model</w:t>
            </w:r>
          </w:p>
        </w:tc>
        <w:tc>
          <w:tcPr>
            <w:tcW w:w="548" w:type="pct"/>
          </w:tcPr>
          <w:p w14:paraId="6248EF0F"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R</w:t>
            </w:r>
          </w:p>
        </w:tc>
        <w:tc>
          <w:tcPr>
            <w:cnfStyle w:val="000010000000" w:firstRow="0" w:lastRow="0" w:firstColumn="0" w:lastColumn="0" w:oddVBand="1" w:evenVBand="0" w:oddHBand="0" w:evenHBand="0" w:firstRowFirstColumn="0" w:firstRowLastColumn="0" w:lastRowFirstColumn="0" w:lastRowLastColumn="0"/>
            <w:tcW w:w="797" w:type="pct"/>
          </w:tcPr>
          <w:p w14:paraId="23080A6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R Square</w:t>
            </w:r>
          </w:p>
        </w:tc>
        <w:tc>
          <w:tcPr>
            <w:tcW w:w="1342" w:type="pct"/>
          </w:tcPr>
          <w:p w14:paraId="06843092"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Adjusted R Square</w:t>
            </w:r>
          </w:p>
        </w:tc>
        <w:tc>
          <w:tcPr>
            <w:cnfStyle w:val="000010000000" w:firstRow="0" w:lastRow="0" w:firstColumn="0" w:lastColumn="0" w:oddVBand="1" w:evenVBand="0" w:oddHBand="0" w:evenHBand="0" w:firstRowFirstColumn="0" w:firstRowLastColumn="0" w:lastRowFirstColumn="0" w:lastRowLastColumn="0"/>
            <w:tcW w:w="1712" w:type="pct"/>
          </w:tcPr>
          <w:p w14:paraId="1847FD0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Std. Error of the Estimate</w:t>
            </w:r>
          </w:p>
        </w:tc>
      </w:tr>
      <w:tr w:rsidR="00430691" w:rsidRPr="0097661E" w14:paraId="251DBBED"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01" w:type="pct"/>
          </w:tcPr>
          <w:p w14:paraId="70B02F72" w14:textId="77777777" w:rsidR="00430691" w:rsidRPr="0097661E" w:rsidRDefault="00430691" w:rsidP="00430691">
            <w:pPr>
              <w:autoSpaceDE w:val="0"/>
              <w:autoSpaceDN w:val="0"/>
              <w:adjustRightInd w:val="0"/>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w:t>
            </w:r>
          </w:p>
        </w:tc>
        <w:tc>
          <w:tcPr>
            <w:tcW w:w="548" w:type="pct"/>
          </w:tcPr>
          <w:p w14:paraId="32191DE7" w14:textId="77777777" w:rsidR="00430691" w:rsidRPr="0097661E" w:rsidRDefault="00430691" w:rsidP="00430691">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.923</w:t>
            </w:r>
            <w:r w:rsidRPr="0097661E">
              <w:rPr>
                <w:rFonts w:ascii="Simplified Arabic" w:hAnsi="Simplified Arabic" w:cs="Simplified Arabic"/>
                <w:color w:val="auto"/>
                <w:sz w:val="28"/>
                <w:szCs w:val="28"/>
                <w:vertAlign w:val="superscript"/>
              </w:rPr>
              <w:t>a</w:t>
            </w:r>
          </w:p>
        </w:tc>
        <w:tc>
          <w:tcPr>
            <w:cnfStyle w:val="000010000000" w:firstRow="0" w:lastRow="0" w:firstColumn="0" w:lastColumn="0" w:oddVBand="1" w:evenVBand="0" w:oddHBand="0" w:evenHBand="0" w:firstRowFirstColumn="0" w:firstRowLastColumn="0" w:lastRowFirstColumn="0" w:lastRowLastColumn="0"/>
            <w:tcW w:w="797" w:type="pct"/>
          </w:tcPr>
          <w:p w14:paraId="089CF991" w14:textId="77777777" w:rsidR="00430691" w:rsidRPr="0097661E" w:rsidRDefault="00430691" w:rsidP="00430691">
            <w:pPr>
              <w:autoSpaceDE w:val="0"/>
              <w:autoSpaceDN w:val="0"/>
              <w:adjustRightInd w:val="0"/>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.852</w:t>
            </w:r>
          </w:p>
        </w:tc>
        <w:tc>
          <w:tcPr>
            <w:tcW w:w="1342" w:type="pct"/>
          </w:tcPr>
          <w:p w14:paraId="091EF091" w14:textId="77777777" w:rsidR="00430691" w:rsidRPr="0097661E" w:rsidRDefault="00430691" w:rsidP="00430691">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.850</w:t>
            </w:r>
          </w:p>
        </w:tc>
        <w:tc>
          <w:tcPr>
            <w:cnfStyle w:val="000010000000" w:firstRow="0" w:lastRow="0" w:firstColumn="0" w:lastColumn="0" w:oddVBand="1" w:evenVBand="0" w:oddHBand="0" w:evenHBand="0" w:firstRowFirstColumn="0" w:firstRowLastColumn="0" w:lastRowFirstColumn="0" w:lastRowLastColumn="0"/>
            <w:tcW w:w="1712" w:type="pct"/>
          </w:tcPr>
          <w:p w14:paraId="02FFA9B2" w14:textId="77777777" w:rsidR="00430691" w:rsidRPr="0097661E" w:rsidRDefault="00430691" w:rsidP="00430691">
            <w:pPr>
              <w:autoSpaceDE w:val="0"/>
              <w:autoSpaceDN w:val="0"/>
              <w:adjustRightInd w:val="0"/>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.47650</w:t>
            </w:r>
          </w:p>
        </w:tc>
      </w:tr>
      <w:tr w:rsidR="00430691" w:rsidRPr="0097661E" w14:paraId="42C72097" w14:textId="77777777" w:rsidTr="00D7798A">
        <w:tc>
          <w:tcPr>
            <w:cnfStyle w:val="000010000000" w:firstRow="0" w:lastRow="0" w:firstColumn="0" w:lastColumn="0" w:oddVBand="1" w:evenVBand="0" w:oddHBand="0" w:evenHBand="0" w:firstRowFirstColumn="0" w:firstRowLastColumn="0" w:lastRowFirstColumn="0" w:lastRowLastColumn="0"/>
            <w:tcW w:w="5000" w:type="pct"/>
            <w:gridSpan w:val="5"/>
          </w:tcPr>
          <w:p w14:paraId="00BF37AA" w14:textId="77777777" w:rsidR="00430691" w:rsidRPr="0097661E" w:rsidRDefault="00430691" w:rsidP="00430691">
            <w:pPr>
              <w:autoSpaceDE w:val="0"/>
              <w:autoSpaceDN w:val="0"/>
              <w:adjustRightInd w:val="0"/>
              <w:ind w:left="60" w:right="60"/>
              <w:rPr>
                <w:rFonts w:ascii="Simplified Arabic" w:hAnsi="Simplified Arabic" w:cs="Simplified Arabic"/>
                <w:color w:val="auto"/>
                <w:sz w:val="28"/>
                <w:szCs w:val="28"/>
                <w:rtl/>
                <w:lang w:bidi="ar-EG"/>
              </w:rPr>
            </w:pPr>
            <w:r w:rsidRPr="0097661E">
              <w:rPr>
                <w:rFonts w:ascii="Simplified Arabic" w:hAnsi="Simplified Arabic" w:cs="Simplified Arabic"/>
                <w:color w:val="auto"/>
                <w:sz w:val="28"/>
                <w:szCs w:val="28"/>
              </w:rPr>
              <w:t xml:space="preserve">a. Predictors: (Constant), </w:t>
            </w:r>
            <w:r w:rsidRPr="0097661E">
              <w:rPr>
                <w:rFonts w:ascii="Simplified Arabic" w:hAnsi="Simplified Arabic" w:cs="Simplified Arabic"/>
                <w:color w:val="auto"/>
                <w:sz w:val="28"/>
                <w:szCs w:val="28"/>
                <w:rtl/>
              </w:rPr>
              <w:t>إدارة التدريب والتطوير</w:t>
            </w:r>
          </w:p>
        </w:tc>
      </w:tr>
    </w:tbl>
    <w:p w14:paraId="6C3A24A9" w14:textId="77777777" w:rsidR="00430691" w:rsidRPr="0097661E" w:rsidRDefault="00430691" w:rsidP="00430691">
      <w:pPr>
        <w:pStyle w:val="ListParagraph"/>
        <w:autoSpaceDE w:val="0"/>
        <w:autoSpaceDN w:val="0"/>
        <w:bidi w:val="0"/>
        <w:adjustRightInd w:val="0"/>
        <w:spacing w:after="0" w:line="400" w:lineRule="atLeast"/>
        <w:rPr>
          <w:rFonts w:ascii="Simplified Arabic" w:hAnsi="Simplified Arabic" w:cs="Simplified Arabic"/>
          <w:sz w:val="32"/>
          <w:szCs w:val="32"/>
        </w:rPr>
      </w:pPr>
    </w:p>
    <w:tbl>
      <w:tblPr>
        <w:tblStyle w:val="GridTable6Colorful-Accent11"/>
        <w:tblW w:w="5000" w:type="pct"/>
        <w:tblLook w:val="0000" w:firstRow="0" w:lastRow="0" w:firstColumn="0" w:lastColumn="0" w:noHBand="0" w:noVBand="0"/>
      </w:tblPr>
      <w:tblGrid>
        <w:gridCol w:w="739"/>
        <w:gridCol w:w="1611"/>
        <w:gridCol w:w="1554"/>
        <w:gridCol w:w="1062"/>
        <w:gridCol w:w="1486"/>
        <w:gridCol w:w="1309"/>
        <w:gridCol w:w="1061"/>
      </w:tblGrid>
      <w:tr w:rsidR="00430691" w:rsidRPr="0097661E" w14:paraId="6643BC4D"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0D9D4A9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b/>
                <w:bCs/>
                <w:color w:val="auto"/>
                <w:sz w:val="28"/>
                <w:szCs w:val="28"/>
              </w:rPr>
              <w:t>ANOVA</w:t>
            </w:r>
            <w:r w:rsidRPr="0097661E">
              <w:rPr>
                <w:rFonts w:ascii="Simplified Arabic" w:hAnsi="Simplified Arabic" w:cs="Simplified Arabic"/>
                <w:b/>
                <w:bCs/>
                <w:color w:val="auto"/>
                <w:sz w:val="28"/>
                <w:szCs w:val="28"/>
                <w:vertAlign w:val="superscript"/>
              </w:rPr>
              <w:t>a</w:t>
            </w:r>
          </w:p>
        </w:tc>
      </w:tr>
      <w:tr w:rsidR="00430691" w:rsidRPr="0097661E" w14:paraId="04339FE4" w14:textId="77777777" w:rsidTr="00D7798A">
        <w:tc>
          <w:tcPr>
            <w:cnfStyle w:val="000010000000" w:firstRow="0" w:lastRow="0" w:firstColumn="0" w:lastColumn="0" w:oddVBand="1" w:evenVBand="0" w:oddHBand="0" w:evenHBand="0" w:firstRowFirstColumn="0" w:firstRowLastColumn="0" w:lastRowFirstColumn="0" w:lastRowLastColumn="0"/>
            <w:tcW w:w="1267" w:type="pct"/>
            <w:gridSpan w:val="2"/>
          </w:tcPr>
          <w:p w14:paraId="4F9BC551" w14:textId="77777777" w:rsidR="00430691" w:rsidRPr="0097661E" w:rsidRDefault="00430691" w:rsidP="00430691">
            <w:pPr>
              <w:autoSpaceDE w:val="0"/>
              <w:autoSpaceDN w:val="0"/>
              <w:adjustRightInd w:val="0"/>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Model</w:t>
            </w:r>
          </w:p>
        </w:tc>
        <w:tc>
          <w:tcPr>
            <w:tcW w:w="922" w:type="pct"/>
          </w:tcPr>
          <w:p w14:paraId="25ED8B1F"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24FEDDC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df</w:t>
            </w:r>
          </w:p>
        </w:tc>
        <w:tc>
          <w:tcPr>
            <w:tcW w:w="883" w:type="pct"/>
          </w:tcPr>
          <w:p w14:paraId="609014D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127CFA6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F</w:t>
            </w:r>
          </w:p>
        </w:tc>
        <w:tc>
          <w:tcPr>
            <w:tcW w:w="643" w:type="pct"/>
          </w:tcPr>
          <w:p w14:paraId="5F9F7AB7"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Sig.</w:t>
            </w:r>
          </w:p>
        </w:tc>
      </w:tr>
      <w:tr w:rsidR="00430691" w:rsidRPr="0097661E" w14:paraId="24189139"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4B89A666" w14:textId="77777777" w:rsidR="00430691" w:rsidRPr="0097661E" w:rsidRDefault="00430691" w:rsidP="00430691">
            <w:pPr>
              <w:autoSpaceDE w:val="0"/>
              <w:autoSpaceDN w:val="0"/>
              <w:adjustRightInd w:val="0"/>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w:t>
            </w:r>
          </w:p>
        </w:tc>
        <w:tc>
          <w:tcPr>
            <w:tcW w:w="806" w:type="pct"/>
          </w:tcPr>
          <w:p w14:paraId="7AC17636" w14:textId="77777777" w:rsidR="00430691" w:rsidRPr="0097661E" w:rsidRDefault="00430691" w:rsidP="00430691">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6AE0E9AE" w14:textId="77777777" w:rsidR="00430691" w:rsidRPr="0097661E" w:rsidRDefault="00430691" w:rsidP="00430691">
            <w:pPr>
              <w:autoSpaceDE w:val="0"/>
              <w:autoSpaceDN w:val="0"/>
              <w:adjustRightInd w:val="0"/>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127.906</w:t>
            </w:r>
          </w:p>
        </w:tc>
        <w:tc>
          <w:tcPr>
            <w:tcW w:w="643" w:type="pct"/>
          </w:tcPr>
          <w:p w14:paraId="51719FFC" w14:textId="77777777" w:rsidR="00430691" w:rsidRPr="0097661E" w:rsidRDefault="00430691" w:rsidP="00430691">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w:t>
            </w:r>
          </w:p>
        </w:tc>
        <w:tc>
          <w:tcPr>
            <w:cnfStyle w:val="000010000000" w:firstRow="0" w:lastRow="0" w:firstColumn="0" w:lastColumn="0" w:oddVBand="1" w:evenVBand="0" w:oddHBand="0" w:evenHBand="0" w:firstRowFirstColumn="0" w:firstRowLastColumn="0" w:lastRowFirstColumn="0" w:lastRowLastColumn="0"/>
            <w:tcW w:w="883" w:type="pct"/>
          </w:tcPr>
          <w:p w14:paraId="0F13766B" w14:textId="77777777" w:rsidR="00430691" w:rsidRPr="0097661E" w:rsidRDefault="00430691" w:rsidP="00430691">
            <w:pPr>
              <w:autoSpaceDE w:val="0"/>
              <w:autoSpaceDN w:val="0"/>
              <w:adjustRightInd w:val="0"/>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127.906</w:t>
            </w:r>
          </w:p>
        </w:tc>
        <w:tc>
          <w:tcPr>
            <w:tcW w:w="643" w:type="pct"/>
          </w:tcPr>
          <w:p w14:paraId="78B2A19D" w14:textId="77777777" w:rsidR="00430691" w:rsidRPr="0097661E" w:rsidRDefault="00430691" w:rsidP="00430691">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563.325</w:t>
            </w:r>
          </w:p>
        </w:tc>
        <w:tc>
          <w:tcPr>
            <w:cnfStyle w:val="000010000000" w:firstRow="0" w:lastRow="0" w:firstColumn="0" w:lastColumn="0" w:oddVBand="1" w:evenVBand="0" w:oddHBand="0" w:evenHBand="0" w:firstRowFirstColumn="0" w:firstRowLastColumn="0" w:lastRowFirstColumn="0" w:lastRowLastColumn="0"/>
            <w:tcW w:w="643" w:type="pct"/>
          </w:tcPr>
          <w:p w14:paraId="77EEED75" w14:textId="77777777" w:rsidR="00430691" w:rsidRPr="0097661E" w:rsidRDefault="00430691" w:rsidP="00430691">
            <w:pPr>
              <w:autoSpaceDE w:val="0"/>
              <w:autoSpaceDN w:val="0"/>
              <w:adjustRightInd w:val="0"/>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.000</w:t>
            </w:r>
            <w:r w:rsidRPr="0097661E">
              <w:rPr>
                <w:rFonts w:ascii="Simplified Arabic" w:hAnsi="Simplified Arabic" w:cs="Simplified Arabic"/>
                <w:color w:val="auto"/>
                <w:sz w:val="28"/>
                <w:szCs w:val="28"/>
                <w:vertAlign w:val="superscript"/>
              </w:rPr>
              <w:t>b</w:t>
            </w:r>
          </w:p>
        </w:tc>
      </w:tr>
      <w:tr w:rsidR="00430691" w:rsidRPr="0097661E" w14:paraId="682060BB" w14:textId="77777777" w:rsidTr="00D7798A">
        <w:tc>
          <w:tcPr>
            <w:cnfStyle w:val="000010000000" w:firstRow="0" w:lastRow="0" w:firstColumn="0" w:lastColumn="0" w:oddVBand="1" w:evenVBand="0" w:oddHBand="0" w:evenHBand="0" w:firstRowFirstColumn="0" w:firstRowLastColumn="0" w:lastRowFirstColumn="0" w:lastRowLastColumn="0"/>
            <w:tcW w:w="460" w:type="pct"/>
            <w:vMerge/>
          </w:tcPr>
          <w:p w14:paraId="5D880AF3"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c>
          <w:tcPr>
            <w:tcW w:w="806" w:type="pct"/>
          </w:tcPr>
          <w:p w14:paraId="471904E9" w14:textId="77777777" w:rsidR="00430691" w:rsidRPr="0097661E" w:rsidRDefault="00430691" w:rsidP="00430691">
            <w:pPr>
              <w:autoSpaceDE w:val="0"/>
              <w:autoSpaceDN w:val="0"/>
              <w:adjustRightInd w:val="0"/>
              <w:ind w:left="60" w:right="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25DE496B" w14:textId="77777777" w:rsidR="00430691" w:rsidRPr="0097661E" w:rsidRDefault="00430691" w:rsidP="00430691">
            <w:pPr>
              <w:autoSpaceDE w:val="0"/>
              <w:autoSpaceDN w:val="0"/>
              <w:adjustRightInd w:val="0"/>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22.251</w:t>
            </w:r>
          </w:p>
        </w:tc>
        <w:tc>
          <w:tcPr>
            <w:tcW w:w="643" w:type="pct"/>
          </w:tcPr>
          <w:p w14:paraId="5BB3617D" w14:textId="77777777" w:rsidR="00430691" w:rsidRPr="0097661E" w:rsidRDefault="00430691" w:rsidP="00430691">
            <w:pPr>
              <w:autoSpaceDE w:val="0"/>
              <w:autoSpaceDN w:val="0"/>
              <w:adjustRightInd w:val="0"/>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98</w:t>
            </w:r>
          </w:p>
        </w:tc>
        <w:tc>
          <w:tcPr>
            <w:cnfStyle w:val="000010000000" w:firstRow="0" w:lastRow="0" w:firstColumn="0" w:lastColumn="0" w:oddVBand="1" w:evenVBand="0" w:oddHBand="0" w:evenHBand="0" w:firstRowFirstColumn="0" w:firstRowLastColumn="0" w:lastRowFirstColumn="0" w:lastRowLastColumn="0"/>
            <w:tcW w:w="883" w:type="pct"/>
          </w:tcPr>
          <w:p w14:paraId="0BAFED87" w14:textId="77777777" w:rsidR="00430691" w:rsidRPr="0097661E" w:rsidRDefault="00430691" w:rsidP="00430691">
            <w:pPr>
              <w:autoSpaceDE w:val="0"/>
              <w:autoSpaceDN w:val="0"/>
              <w:adjustRightInd w:val="0"/>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.227</w:t>
            </w:r>
          </w:p>
        </w:tc>
        <w:tc>
          <w:tcPr>
            <w:tcW w:w="643" w:type="pct"/>
          </w:tcPr>
          <w:p w14:paraId="773803D8" w14:textId="77777777" w:rsidR="00430691" w:rsidRPr="0097661E" w:rsidRDefault="00430691" w:rsidP="0043069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p>
        </w:tc>
        <w:tc>
          <w:tcPr>
            <w:cnfStyle w:val="000010000000" w:firstRow="0" w:lastRow="0" w:firstColumn="0" w:lastColumn="0" w:oddVBand="1" w:evenVBand="0" w:oddHBand="0" w:evenHBand="0" w:firstRowFirstColumn="0" w:firstRowLastColumn="0" w:lastRowFirstColumn="0" w:lastRowLastColumn="0"/>
            <w:tcW w:w="643" w:type="pct"/>
          </w:tcPr>
          <w:p w14:paraId="3AF87153"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r>
      <w:tr w:rsidR="00430691" w:rsidRPr="0097661E" w14:paraId="168ECC17"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3D2BCF22"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c>
          <w:tcPr>
            <w:tcW w:w="806" w:type="pct"/>
          </w:tcPr>
          <w:p w14:paraId="54B62617" w14:textId="77777777" w:rsidR="00430691" w:rsidRPr="0097661E" w:rsidRDefault="00430691" w:rsidP="00430691">
            <w:pPr>
              <w:autoSpaceDE w:val="0"/>
              <w:autoSpaceDN w:val="0"/>
              <w:adjustRightInd w:val="0"/>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Total</w:t>
            </w:r>
          </w:p>
        </w:tc>
        <w:tc>
          <w:tcPr>
            <w:cnfStyle w:val="000010000000" w:firstRow="0" w:lastRow="0" w:firstColumn="0" w:lastColumn="0" w:oddVBand="1" w:evenVBand="0" w:oddHBand="0" w:evenHBand="0" w:firstRowFirstColumn="0" w:firstRowLastColumn="0" w:lastRowFirstColumn="0" w:lastRowLastColumn="0"/>
            <w:tcW w:w="922" w:type="pct"/>
          </w:tcPr>
          <w:p w14:paraId="6AE018EB" w14:textId="77777777" w:rsidR="00430691" w:rsidRPr="0097661E" w:rsidRDefault="00430691" w:rsidP="00430691">
            <w:pPr>
              <w:autoSpaceDE w:val="0"/>
              <w:autoSpaceDN w:val="0"/>
              <w:adjustRightInd w:val="0"/>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150.157</w:t>
            </w:r>
          </w:p>
        </w:tc>
        <w:tc>
          <w:tcPr>
            <w:tcW w:w="643" w:type="pct"/>
          </w:tcPr>
          <w:p w14:paraId="3228E409" w14:textId="77777777" w:rsidR="00430691" w:rsidRPr="0097661E" w:rsidRDefault="00430691" w:rsidP="00430691">
            <w:pPr>
              <w:autoSpaceDE w:val="0"/>
              <w:autoSpaceDN w:val="0"/>
              <w:adjustRightInd w:val="0"/>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99</w:t>
            </w:r>
          </w:p>
        </w:tc>
        <w:tc>
          <w:tcPr>
            <w:cnfStyle w:val="000010000000" w:firstRow="0" w:lastRow="0" w:firstColumn="0" w:lastColumn="0" w:oddVBand="1" w:evenVBand="0" w:oddHBand="0" w:evenHBand="0" w:firstRowFirstColumn="0" w:firstRowLastColumn="0" w:lastRowFirstColumn="0" w:lastRowLastColumn="0"/>
            <w:tcW w:w="883" w:type="pct"/>
          </w:tcPr>
          <w:p w14:paraId="65C10010"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c>
          <w:tcPr>
            <w:tcW w:w="643" w:type="pct"/>
          </w:tcPr>
          <w:p w14:paraId="382C5B00" w14:textId="77777777" w:rsidR="00430691" w:rsidRPr="0097661E" w:rsidRDefault="00430691" w:rsidP="0043069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p>
        </w:tc>
        <w:tc>
          <w:tcPr>
            <w:cnfStyle w:val="000010000000" w:firstRow="0" w:lastRow="0" w:firstColumn="0" w:lastColumn="0" w:oddVBand="1" w:evenVBand="0" w:oddHBand="0" w:evenHBand="0" w:firstRowFirstColumn="0" w:firstRowLastColumn="0" w:lastRowFirstColumn="0" w:lastRowLastColumn="0"/>
            <w:tcW w:w="643" w:type="pct"/>
          </w:tcPr>
          <w:p w14:paraId="18ABEC23"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r>
      <w:tr w:rsidR="00430691" w:rsidRPr="0097661E" w14:paraId="2DC388B9" w14:textId="77777777" w:rsidTr="00D7798A">
        <w:tc>
          <w:tcPr>
            <w:cnfStyle w:val="000010000000" w:firstRow="0" w:lastRow="0" w:firstColumn="0" w:lastColumn="0" w:oddVBand="1" w:evenVBand="0" w:oddHBand="0" w:evenHBand="0" w:firstRowFirstColumn="0" w:firstRowLastColumn="0" w:lastRowFirstColumn="0" w:lastRowLastColumn="0"/>
            <w:tcW w:w="5000" w:type="pct"/>
            <w:gridSpan w:val="7"/>
          </w:tcPr>
          <w:p w14:paraId="7F384BDE" w14:textId="77777777" w:rsidR="00430691" w:rsidRPr="0097661E" w:rsidRDefault="00430691" w:rsidP="00430691">
            <w:pPr>
              <w:autoSpaceDE w:val="0"/>
              <w:autoSpaceDN w:val="0"/>
              <w:adjustRightInd w:val="0"/>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 xml:space="preserve">a. Dependent Variable:  </w:t>
            </w:r>
            <w:r w:rsidRPr="0097661E">
              <w:rPr>
                <w:rFonts w:ascii="Simplified Arabic" w:hAnsi="Simplified Arabic" w:cs="Simplified Arabic"/>
                <w:color w:val="auto"/>
                <w:sz w:val="28"/>
                <w:szCs w:val="28"/>
                <w:rtl/>
              </w:rPr>
              <w:t>وتحسين الأداء الوظيفي</w:t>
            </w:r>
          </w:p>
        </w:tc>
      </w:tr>
      <w:tr w:rsidR="00430691" w:rsidRPr="0097661E" w14:paraId="3E35E7EE"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160EB76" w14:textId="77777777" w:rsidR="00430691" w:rsidRPr="0097661E" w:rsidRDefault="00430691" w:rsidP="00430691">
            <w:pPr>
              <w:autoSpaceDE w:val="0"/>
              <w:autoSpaceDN w:val="0"/>
              <w:adjustRightInd w:val="0"/>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 xml:space="preserve">b. Predictors: (Constant), </w:t>
            </w:r>
            <w:r w:rsidRPr="0097661E">
              <w:rPr>
                <w:rFonts w:ascii="Simplified Arabic" w:hAnsi="Simplified Arabic" w:cs="Simplified Arabic"/>
                <w:color w:val="auto"/>
                <w:sz w:val="28"/>
                <w:szCs w:val="28"/>
                <w:rtl/>
              </w:rPr>
              <w:t>إدارة التدريب والتطوير</w:t>
            </w:r>
          </w:p>
        </w:tc>
      </w:tr>
    </w:tbl>
    <w:p w14:paraId="350F7C0A" w14:textId="77777777" w:rsidR="00430691" w:rsidRPr="0097661E" w:rsidRDefault="00430691" w:rsidP="00430691">
      <w:pPr>
        <w:pStyle w:val="ListParagraph"/>
        <w:autoSpaceDE w:val="0"/>
        <w:autoSpaceDN w:val="0"/>
        <w:bidi w:val="0"/>
        <w:adjustRightInd w:val="0"/>
        <w:spacing w:after="0" w:line="400" w:lineRule="atLeast"/>
        <w:rPr>
          <w:rFonts w:ascii="Simplified Arabic" w:hAnsi="Simplified Arabic" w:cs="Simplified Arabic"/>
          <w:sz w:val="32"/>
          <w:szCs w:val="32"/>
        </w:rPr>
      </w:pPr>
    </w:p>
    <w:tbl>
      <w:tblPr>
        <w:tblStyle w:val="GridTable6Colorful-Accent11"/>
        <w:tblW w:w="5000" w:type="pct"/>
        <w:tblLook w:val="0000" w:firstRow="0" w:lastRow="0" w:firstColumn="0" w:lastColumn="0" w:noHBand="0" w:noVBand="0"/>
      </w:tblPr>
      <w:tblGrid>
        <w:gridCol w:w="672"/>
        <w:gridCol w:w="1524"/>
        <w:gridCol w:w="1323"/>
        <w:gridCol w:w="1327"/>
        <w:gridCol w:w="1822"/>
        <w:gridCol w:w="1162"/>
        <w:gridCol w:w="992"/>
      </w:tblGrid>
      <w:tr w:rsidR="00430691" w:rsidRPr="0097661E" w14:paraId="2A541ABF"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E1658A9"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8"/>
                <w:szCs w:val="28"/>
              </w:rPr>
            </w:pPr>
            <w:r w:rsidRPr="0097661E">
              <w:rPr>
                <w:rFonts w:ascii="Simplified Arabic" w:hAnsi="Simplified Arabic" w:cs="Simplified Arabic"/>
                <w:b/>
                <w:bCs/>
                <w:color w:val="auto"/>
                <w:sz w:val="28"/>
                <w:szCs w:val="28"/>
              </w:rPr>
              <w:t>Coefficients</w:t>
            </w:r>
            <w:r w:rsidRPr="0097661E">
              <w:rPr>
                <w:rFonts w:ascii="Simplified Arabic" w:hAnsi="Simplified Arabic" w:cs="Simplified Arabic"/>
                <w:b/>
                <w:bCs/>
                <w:color w:val="auto"/>
                <w:sz w:val="28"/>
                <w:szCs w:val="28"/>
                <w:vertAlign w:val="superscript"/>
              </w:rPr>
              <w:t>a</w:t>
            </w:r>
          </w:p>
        </w:tc>
      </w:tr>
      <w:tr w:rsidR="00430691" w:rsidRPr="0097661E" w14:paraId="086AA5B0" w14:textId="77777777" w:rsidTr="00D7798A">
        <w:tc>
          <w:tcPr>
            <w:cnfStyle w:val="000010000000" w:firstRow="0" w:lastRow="0" w:firstColumn="0" w:lastColumn="0" w:oddVBand="1" w:evenVBand="0" w:oddHBand="0" w:evenHBand="0" w:firstRowFirstColumn="0" w:firstRowLastColumn="0" w:lastRowFirstColumn="0" w:lastRowLastColumn="0"/>
            <w:tcW w:w="1188" w:type="pct"/>
            <w:gridSpan w:val="2"/>
            <w:vMerge w:val="restart"/>
          </w:tcPr>
          <w:p w14:paraId="7792D292" w14:textId="77777777" w:rsidR="00430691" w:rsidRPr="0097661E" w:rsidRDefault="00430691" w:rsidP="00430691">
            <w:pPr>
              <w:autoSpaceDE w:val="0"/>
              <w:autoSpaceDN w:val="0"/>
              <w:adjustRightInd w:val="0"/>
              <w:spacing w:line="320" w:lineRule="atLeast"/>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Model</w:t>
            </w:r>
          </w:p>
        </w:tc>
        <w:tc>
          <w:tcPr>
            <w:tcW w:w="1642" w:type="pct"/>
            <w:gridSpan w:val="2"/>
          </w:tcPr>
          <w:p w14:paraId="56A52C4A"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Unstandardized Coefficients</w:t>
            </w:r>
          </w:p>
        </w:tc>
        <w:tc>
          <w:tcPr>
            <w:cnfStyle w:val="000010000000" w:firstRow="0" w:lastRow="0" w:firstColumn="0" w:lastColumn="0" w:oddVBand="1" w:evenVBand="0" w:oddHBand="0" w:evenHBand="0" w:firstRowFirstColumn="0" w:firstRowLastColumn="0" w:lastRowFirstColumn="0" w:lastRowLastColumn="0"/>
            <w:tcW w:w="906" w:type="pct"/>
          </w:tcPr>
          <w:p w14:paraId="19A0F976"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Standardized Coefficients</w:t>
            </w:r>
          </w:p>
        </w:tc>
        <w:tc>
          <w:tcPr>
            <w:tcW w:w="632" w:type="pct"/>
            <w:vMerge w:val="restart"/>
          </w:tcPr>
          <w:p w14:paraId="4F8EF0E5"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t</w:t>
            </w:r>
          </w:p>
        </w:tc>
        <w:tc>
          <w:tcPr>
            <w:cnfStyle w:val="000010000000" w:firstRow="0" w:lastRow="0" w:firstColumn="0" w:lastColumn="0" w:oddVBand="1" w:evenVBand="0" w:oddHBand="0" w:evenHBand="0" w:firstRowFirstColumn="0" w:firstRowLastColumn="0" w:lastRowFirstColumn="0" w:lastRowLastColumn="0"/>
            <w:tcW w:w="632" w:type="pct"/>
            <w:vMerge w:val="restart"/>
          </w:tcPr>
          <w:p w14:paraId="39BC508B"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Sig.</w:t>
            </w:r>
          </w:p>
        </w:tc>
      </w:tr>
      <w:tr w:rsidR="00430691" w:rsidRPr="0097661E" w14:paraId="754BF8A1"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88" w:type="pct"/>
            <w:gridSpan w:val="2"/>
            <w:vMerge/>
          </w:tcPr>
          <w:p w14:paraId="7E630575"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c>
          <w:tcPr>
            <w:tcW w:w="820" w:type="pct"/>
          </w:tcPr>
          <w:p w14:paraId="37D5665F"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B</w:t>
            </w:r>
          </w:p>
        </w:tc>
        <w:tc>
          <w:tcPr>
            <w:cnfStyle w:val="000010000000" w:firstRow="0" w:lastRow="0" w:firstColumn="0" w:lastColumn="0" w:oddVBand="1" w:evenVBand="0" w:oddHBand="0" w:evenHBand="0" w:firstRowFirstColumn="0" w:firstRowLastColumn="0" w:lastRowFirstColumn="0" w:lastRowLastColumn="0"/>
            <w:tcW w:w="821" w:type="pct"/>
          </w:tcPr>
          <w:p w14:paraId="10C51093"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Std. Error</w:t>
            </w:r>
          </w:p>
        </w:tc>
        <w:tc>
          <w:tcPr>
            <w:tcW w:w="906" w:type="pct"/>
          </w:tcPr>
          <w:p w14:paraId="73198482"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Beta</w:t>
            </w:r>
          </w:p>
        </w:tc>
        <w:tc>
          <w:tcPr>
            <w:cnfStyle w:val="000010000000" w:firstRow="0" w:lastRow="0" w:firstColumn="0" w:lastColumn="0" w:oddVBand="1" w:evenVBand="0" w:oddHBand="0" w:evenHBand="0" w:firstRowFirstColumn="0" w:firstRowLastColumn="0" w:lastRowFirstColumn="0" w:lastRowLastColumn="0"/>
            <w:tcW w:w="632" w:type="pct"/>
            <w:vMerge/>
          </w:tcPr>
          <w:p w14:paraId="34FD5667"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c>
          <w:tcPr>
            <w:tcW w:w="632" w:type="pct"/>
            <w:vMerge/>
          </w:tcPr>
          <w:p w14:paraId="75E88BE6" w14:textId="77777777" w:rsidR="00430691" w:rsidRPr="0097661E" w:rsidRDefault="00430691" w:rsidP="0043069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p>
        </w:tc>
      </w:tr>
      <w:tr w:rsidR="00430691" w:rsidRPr="0097661E" w14:paraId="254A8255" w14:textId="77777777" w:rsidTr="00D7798A">
        <w:tc>
          <w:tcPr>
            <w:cnfStyle w:val="000010000000" w:firstRow="0" w:lastRow="0" w:firstColumn="0" w:lastColumn="0" w:oddVBand="1" w:evenVBand="0" w:oddHBand="0" w:evenHBand="0" w:firstRowFirstColumn="0" w:firstRowLastColumn="0" w:lastRowFirstColumn="0" w:lastRowLastColumn="0"/>
            <w:tcW w:w="451" w:type="pct"/>
            <w:vMerge w:val="restart"/>
          </w:tcPr>
          <w:p w14:paraId="7E8E1EE9" w14:textId="77777777" w:rsidR="00430691" w:rsidRPr="0097661E" w:rsidRDefault="00430691" w:rsidP="00430691">
            <w:pPr>
              <w:autoSpaceDE w:val="0"/>
              <w:autoSpaceDN w:val="0"/>
              <w:adjustRightInd w:val="0"/>
              <w:spacing w:line="320" w:lineRule="atLeast"/>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1</w:t>
            </w:r>
          </w:p>
        </w:tc>
        <w:tc>
          <w:tcPr>
            <w:tcW w:w="736" w:type="pct"/>
          </w:tcPr>
          <w:p w14:paraId="2D44DC8A" w14:textId="77777777" w:rsidR="00430691" w:rsidRPr="0097661E" w:rsidRDefault="00430691" w:rsidP="0043069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(Constant)</w:t>
            </w:r>
          </w:p>
        </w:tc>
        <w:tc>
          <w:tcPr>
            <w:cnfStyle w:val="000010000000" w:firstRow="0" w:lastRow="0" w:firstColumn="0" w:lastColumn="0" w:oddVBand="1" w:evenVBand="0" w:oddHBand="0" w:evenHBand="0" w:firstRowFirstColumn="0" w:firstRowLastColumn="0" w:lastRowFirstColumn="0" w:lastRowLastColumn="0"/>
            <w:tcW w:w="820" w:type="pct"/>
          </w:tcPr>
          <w:p w14:paraId="45CD5267"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.270</w:t>
            </w:r>
          </w:p>
        </w:tc>
        <w:tc>
          <w:tcPr>
            <w:tcW w:w="821" w:type="pct"/>
          </w:tcPr>
          <w:p w14:paraId="70DF2310"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.094</w:t>
            </w:r>
          </w:p>
        </w:tc>
        <w:tc>
          <w:tcPr>
            <w:cnfStyle w:val="000010000000" w:firstRow="0" w:lastRow="0" w:firstColumn="0" w:lastColumn="0" w:oddVBand="1" w:evenVBand="0" w:oddHBand="0" w:evenHBand="0" w:firstRowFirstColumn="0" w:firstRowLastColumn="0" w:lastRowFirstColumn="0" w:lastRowLastColumn="0"/>
            <w:tcW w:w="906" w:type="pct"/>
          </w:tcPr>
          <w:p w14:paraId="3B51215C"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c>
          <w:tcPr>
            <w:tcW w:w="632" w:type="pct"/>
          </w:tcPr>
          <w:p w14:paraId="3279ACB3"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2.883</w:t>
            </w:r>
          </w:p>
        </w:tc>
        <w:tc>
          <w:tcPr>
            <w:cnfStyle w:val="000010000000" w:firstRow="0" w:lastRow="0" w:firstColumn="0" w:lastColumn="0" w:oddVBand="1" w:evenVBand="0" w:oddHBand="0" w:evenHBand="0" w:firstRowFirstColumn="0" w:firstRowLastColumn="0" w:lastRowFirstColumn="0" w:lastRowLastColumn="0"/>
            <w:tcW w:w="632" w:type="pct"/>
          </w:tcPr>
          <w:p w14:paraId="00E3268C"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.005</w:t>
            </w:r>
          </w:p>
        </w:tc>
      </w:tr>
      <w:tr w:rsidR="00430691" w:rsidRPr="0097661E" w14:paraId="631B02E4"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1" w:type="pct"/>
            <w:vMerge/>
          </w:tcPr>
          <w:p w14:paraId="3676B692" w14:textId="77777777" w:rsidR="00430691" w:rsidRPr="0097661E" w:rsidRDefault="00430691" w:rsidP="00430691">
            <w:pPr>
              <w:autoSpaceDE w:val="0"/>
              <w:autoSpaceDN w:val="0"/>
              <w:adjustRightInd w:val="0"/>
              <w:rPr>
                <w:rFonts w:ascii="Simplified Arabic" w:hAnsi="Simplified Arabic" w:cs="Simplified Arabic"/>
                <w:color w:val="auto"/>
                <w:sz w:val="28"/>
                <w:szCs w:val="28"/>
              </w:rPr>
            </w:pPr>
          </w:p>
        </w:tc>
        <w:tc>
          <w:tcPr>
            <w:tcW w:w="736" w:type="pct"/>
          </w:tcPr>
          <w:p w14:paraId="0346CD28" w14:textId="77777777" w:rsidR="00430691" w:rsidRPr="0097661E" w:rsidRDefault="00430691" w:rsidP="0043069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tl/>
              </w:rPr>
              <w:t>إدارة التدريب والتطوير</w:t>
            </w:r>
          </w:p>
        </w:tc>
        <w:tc>
          <w:tcPr>
            <w:cnfStyle w:val="000010000000" w:firstRow="0" w:lastRow="0" w:firstColumn="0" w:lastColumn="0" w:oddVBand="1" w:evenVBand="0" w:oddHBand="0" w:evenHBand="0" w:firstRowFirstColumn="0" w:firstRowLastColumn="0" w:lastRowFirstColumn="0" w:lastRowLastColumn="0"/>
            <w:tcW w:w="820" w:type="pct"/>
          </w:tcPr>
          <w:p w14:paraId="4E3925B0"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.875</w:t>
            </w:r>
          </w:p>
        </w:tc>
        <w:tc>
          <w:tcPr>
            <w:tcW w:w="821" w:type="pct"/>
          </w:tcPr>
          <w:p w14:paraId="0167A696"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.037</w:t>
            </w:r>
          </w:p>
        </w:tc>
        <w:tc>
          <w:tcPr>
            <w:cnfStyle w:val="000010000000" w:firstRow="0" w:lastRow="0" w:firstColumn="0" w:lastColumn="0" w:oddVBand="1" w:evenVBand="0" w:oddHBand="0" w:evenHBand="0" w:firstRowFirstColumn="0" w:firstRowLastColumn="0" w:lastRowFirstColumn="0" w:lastRowLastColumn="0"/>
            <w:tcW w:w="906" w:type="pct"/>
          </w:tcPr>
          <w:p w14:paraId="006E8437"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.923</w:t>
            </w:r>
          </w:p>
        </w:tc>
        <w:tc>
          <w:tcPr>
            <w:tcW w:w="632" w:type="pct"/>
          </w:tcPr>
          <w:p w14:paraId="2AD2DC8B"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23.734</w:t>
            </w:r>
          </w:p>
        </w:tc>
        <w:tc>
          <w:tcPr>
            <w:cnfStyle w:val="000010000000" w:firstRow="0" w:lastRow="0" w:firstColumn="0" w:lastColumn="0" w:oddVBand="1" w:evenVBand="0" w:oddHBand="0" w:evenHBand="0" w:firstRowFirstColumn="0" w:firstRowLastColumn="0" w:lastRowFirstColumn="0" w:lastRowLastColumn="0"/>
            <w:tcW w:w="632" w:type="pct"/>
          </w:tcPr>
          <w:p w14:paraId="76638610"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.000</w:t>
            </w:r>
          </w:p>
        </w:tc>
      </w:tr>
      <w:tr w:rsidR="00430691" w:rsidRPr="0097661E" w14:paraId="390503CE" w14:textId="77777777" w:rsidTr="00D7798A">
        <w:tc>
          <w:tcPr>
            <w:cnfStyle w:val="000010000000" w:firstRow="0" w:lastRow="0" w:firstColumn="0" w:lastColumn="0" w:oddVBand="1" w:evenVBand="0" w:oddHBand="0" w:evenHBand="0" w:firstRowFirstColumn="0" w:firstRowLastColumn="0" w:lastRowFirstColumn="0" w:lastRowLastColumn="0"/>
            <w:tcW w:w="5000" w:type="pct"/>
            <w:gridSpan w:val="7"/>
          </w:tcPr>
          <w:p w14:paraId="1E4ADCCA" w14:textId="77777777" w:rsidR="00430691" w:rsidRPr="0097661E" w:rsidRDefault="00430691" w:rsidP="00430691">
            <w:pPr>
              <w:autoSpaceDE w:val="0"/>
              <w:autoSpaceDN w:val="0"/>
              <w:adjustRightInd w:val="0"/>
              <w:spacing w:line="320" w:lineRule="atLeast"/>
              <w:ind w:left="60" w:right="60"/>
              <w:rPr>
                <w:rFonts w:ascii="Simplified Arabic" w:hAnsi="Simplified Arabic" w:cs="Simplified Arabic"/>
                <w:color w:val="auto"/>
                <w:sz w:val="28"/>
                <w:szCs w:val="28"/>
              </w:rPr>
            </w:pPr>
            <w:r w:rsidRPr="0097661E">
              <w:rPr>
                <w:rFonts w:ascii="Simplified Arabic" w:hAnsi="Simplified Arabic" w:cs="Simplified Arabic"/>
                <w:color w:val="auto"/>
                <w:sz w:val="28"/>
                <w:szCs w:val="28"/>
              </w:rPr>
              <w:t xml:space="preserve">a. Dependent Variable:  </w:t>
            </w:r>
            <w:r w:rsidRPr="0097661E">
              <w:rPr>
                <w:rFonts w:ascii="Simplified Arabic" w:hAnsi="Simplified Arabic" w:cs="Simplified Arabic"/>
                <w:color w:val="auto"/>
                <w:sz w:val="28"/>
                <w:szCs w:val="28"/>
                <w:rtl/>
              </w:rPr>
              <w:t>وتحسين الأداء الوظيفي</w:t>
            </w:r>
          </w:p>
        </w:tc>
      </w:tr>
    </w:tbl>
    <w:p w14:paraId="106FC82F" w14:textId="77777777"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Pr>
      </w:pPr>
      <w:r w:rsidRPr="0097661E">
        <w:rPr>
          <w:rFonts w:ascii="Simplified Arabic" w:eastAsia="Times New Roman" w:hAnsi="Simplified Arabic" w:cs="Simplified Arabic"/>
          <w:sz w:val="28"/>
          <w:szCs w:val="28"/>
          <w:rtl/>
        </w:rPr>
        <w:lastRenderedPageBreak/>
        <w:t>تشير النتائج المستخرجة من الجدول إلى وجود علاقة ارتباط قوية ومؤثرة بين إدارة التدريب والتطوير وتحسين الأداء الوظيفي. حيث تشير قيمة معامل الارتباط</w:t>
      </w:r>
      <w:r w:rsidRPr="0097661E">
        <w:rPr>
          <w:rFonts w:ascii="Simplified Arabic" w:eastAsia="Times New Roman" w:hAnsi="Simplified Arabic" w:cs="Simplified Arabic"/>
          <w:sz w:val="28"/>
          <w:szCs w:val="28"/>
        </w:rPr>
        <w:t xml:space="preserve"> (R) </w:t>
      </w:r>
      <w:r w:rsidRPr="0097661E">
        <w:rPr>
          <w:rFonts w:ascii="Simplified Arabic" w:eastAsia="Times New Roman" w:hAnsi="Simplified Arabic" w:cs="Simplified Arabic"/>
          <w:sz w:val="28"/>
          <w:szCs w:val="28"/>
          <w:rtl/>
        </w:rPr>
        <w:t>إلى 0.923، مما يدل على وجود علاقة إيجابية قوية بين المتغيرين. وهذا يعني أنه كلما زادت جودة إدارة التدريب والتطوير، زادت فرص تحسين الأداء الوظيفي</w:t>
      </w:r>
      <w:r w:rsidRPr="0097661E">
        <w:rPr>
          <w:rFonts w:ascii="Simplified Arabic" w:eastAsia="Times New Roman" w:hAnsi="Simplified Arabic" w:cs="Simplified Arabic"/>
          <w:sz w:val="28"/>
          <w:szCs w:val="28"/>
        </w:rPr>
        <w:t>.</w:t>
      </w:r>
    </w:p>
    <w:p w14:paraId="2B5F7E74" w14:textId="77777777" w:rsidR="00430691" w:rsidRPr="0097661E" w:rsidRDefault="00430691" w:rsidP="00430691">
      <w:pPr>
        <w:spacing w:before="100" w:beforeAutospacing="1" w:after="100" w:afterAutospacing="1" w:line="360" w:lineRule="auto"/>
        <w:jc w:val="both"/>
        <w:rPr>
          <w:rFonts w:ascii="Simplified Arabic" w:eastAsia="Times New Roman" w:hAnsi="Simplified Arabic" w:cs="Simplified Arabic"/>
          <w:sz w:val="28"/>
          <w:szCs w:val="28"/>
        </w:rPr>
      </w:pPr>
      <w:r w:rsidRPr="0097661E">
        <w:rPr>
          <w:rFonts w:ascii="Simplified Arabic" w:eastAsia="Times New Roman" w:hAnsi="Simplified Arabic" w:cs="Simplified Arabic"/>
          <w:sz w:val="28"/>
          <w:szCs w:val="28"/>
          <w:rtl/>
        </w:rPr>
        <w:t>عند النظر إلى قيمة</w:t>
      </w:r>
      <w:r w:rsidRPr="0097661E">
        <w:rPr>
          <w:rFonts w:ascii="Simplified Arabic" w:eastAsia="Times New Roman" w:hAnsi="Simplified Arabic" w:cs="Simplified Arabic"/>
          <w:sz w:val="28"/>
          <w:szCs w:val="28"/>
        </w:rPr>
        <w:t xml:space="preserve"> R Square </w:t>
      </w:r>
      <w:r w:rsidRPr="0097661E">
        <w:rPr>
          <w:rFonts w:ascii="Simplified Arabic" w:eastAsia="Times New Roman" w:hAnsi="Simplified Arabic" w:cs="Simplified Arabic"/>
          <w:sz w:val="28"/>
          <w:szCs w:val="28"/>
          <w:rtl/>
        </w:rPr>
        <w:t>التي بلغت 0.852، يمكن القول إن حوالي 85.2% من التباين في تحسين الأداء الوظيفي يمكن تفسيره من خلال إدارة التدريب والتطوير. هذه النسبة تعكس فعالية النموذج في تفسير البيانات، مما يعزز الفرضية القائلة بأن هناك تأثيراً واضحاً لإدارة التدريب والتطوير على الأداء ال</w:t>
      </w:r>
      <w:r w:rsidRPr="0097661E">
        <w:rPr>
          <w:rFonts w:ascii="Simplified Arabic" w:eastAsia="Times New Roman" w:hAnsi="Simplified Arabic" w:cs="Simplified Arabic" w:hint="cs"/>
          <w:sz w:val="28"/>
          <w:szCs w:val="28"/>
          <w:rtl/>
        </w:rPr>
        <w:t>وظيفي.</w:t>
      </w:r>
    </w:p>
    <w:p w14:paraId="0982F7A5" w14:textId="77777777" w:rsidR="00430691" w:rsidRPr="0097661E" w:rsidRDefault="00430691" w:rsidP="00430691">
      <w:pPr>
        <w:pStyle w:val="ListParagraph"/>
        <w:numPr>
          <w:ilvl w:val="0"/>
          <w:numId w:val="13"/>
        </w:numPr>
        <w:spacing w:line="360" w:lineRule="auto"/>
        <w:jc w:val="mediumKashida"/>
        <w:rPr>
          <w:rFonts w:ascii="Simplified Arabic" w:hAnsi="Simplified Arabic" w:cs="Simplified Arabic"/>
          <w:b/>
          <w:bCs/>
          <w:sz w:val="28"/>
          <w:szCs w:val="28"/>
        </w:rPr>
      </w:pPr>
      <w:r w:rsidRPr="0097661E">
        <w:rPr>
          <w:rFonts w:ascii="Simplified Arabic" w:hAnsi="Simplified Arabic" w:cs="Simplified Arabic"/>
          <w:b/>
          <w:bCs/>
          <w:sz w:val="28"/>
          <w:szCs w:val="28"/>
          <w:rtl/>
        </w:rPr>
        <w:t>توجد فروق ذات دلالة إحصائية بين إدارة التدريب والتطوير وتحسين الاداء الوظيفي ترجع الي المتغيرات الديمغرافية.</w:t>
      </w:r>
    </w:p>
    <w:p w14:paraId="00631DB5" w14:textId="77777777" w:rsidR="00430691" w:rsidRPr="0097661E" w:rsidRDefault="00430691" w:rsidP="00430691">
      <w:pPr>
        <w:pStyle w:val="ListParagraph"/>
        <w:numPr>
          <w:ilvl w:val="0"/>
          <w:numId w:val="19"/>
        </w:numPr>
        <w:autoSpaceDE w:val="0"/>
        <w:autoSpaceDN w:val="0"/>
        <w:adjustRightInd w:val="0"/>
        <w:spacing w:after="0" w:line="240" w:lineRule="auto"/>
        <w:ind w:left="429"/>
        <w:jc w:val="both"/>
        <w:rPr>
          <w:rFonts w:ascii="Simplified Arabic" w:hAnsi="Simplified Arabic" w:cs="Simplified Arabic"/>
          <w:b/>
          <w:bCs/>
          <w:sz w:val="28"/>
          <w:szCs w:val="28"/>
        </w:rPr>
      </w:pPr>
      <w:r w:rsidRPr="0097661E">
        <w:rPr>
          <w:rFonts w:ascii="Simplified Arabic" w:hAnsi="Simplified Arabic" w:cs="Simplified Arabic"/>
          <w:b/>
          <w:bCs/>
          <w:sz w:val="28"/>
          <w:szCs w:val="28"/>
          <w:rtl/>
        </w:rPr>
        <w:t>لا توجد فروق ذات دلالة إحصائية عند مستوى دلالة (</w:t>
      </w:r>
      <w:r w:rsidRPr="0097661E">
        <w:rPr>
          <w:rFonts w:ascii="Cambria" w:hAnsi="Cambria" w:cs="Cambria"/>
          <w:b/>
          <w:bCs/>
          <w:sz w:val="28"/>
          <w:szCs w:val="28"/>
        </w:rPr>
        <w:t>α</w:t>
      </w:r>
      <w:r w:rsidRPr="0097661E">
        <w:rPr>
          <w:rFonts w:ascii="Times New Roman" w:hAnsi="Times New Roman" w:cs="Times New Roman"/>
          <w:b/>
          <w:bCs/>
          <w:sz w:val="28"/>
          <w:szCs w:val="28"/>
        </w:rPr>
        <w:t>≥</w:t>
      </w:r>
      <w:r w:rsidRPr="0097661E">
        <w:rPr>
          <w:rFonts w:ascii="Simplified Arabic" w:hAnsi="Simplified Arabic" w:cs="Simplified Arabic"/>
          <w:b/>
          <w:bCs/>
          <w:sz w:val="28"/>
          <w:szCs w:val="28"/>
        </w:rPr>
        <w:t>0.05</w:t>
      </w:r>
      <w:r w:rsidRPr="0097661E">
        <w:rPr>
          <w:rFonts w:ascii="Simplified Arabic" w:hAnsi="Simplified Arabic" w:cs="Simplified Arabic"/>
          <w:b/>
          <w:bCs/>
          <w:sz w:val="28"/>
          <w:szCs w:val="28"/>
          <w:rtl/>
        </w:rPr>
        <w:t xml:space="preserve">) في استجابة عينة الدراسة نحو متغيري الدراسة لإدارة التدريب والتطوير وتحسين الاداء الوظيفي تعزى للمتغيرات الديموغرافية (الجنس </w:t>
      </w:r>
      <w:r w:rsidRPr="0097661E">
        <w:rPr>
          <w:rFonts w:ascii="Simplified Arabic" w:hAnsi="Simplified Arabic" w:cs="Simplified Arabic"/>
          <w:b/>
          <w:bCs/>
          <w:sz w:val="28"/>
          <w:szCs w:val="28"/>
        </w:rPr>
        <w:t>(</w:t>
      </w:r>
      <w:r w:rsidRPr="0097661E">
        <w:rPr>
          <w:rFonts w:ascii="Simplified Arabic" w:hAnsi="Simplified Arabic" w:cs="Simplified Arabic"/>
          <w:b/>
          <w:bCs/>
          <w:sz w:val="28"/>
          <w:szCs w:val="28"/>
          <w:rtl/>
        </w:rPr>
        <w:t xml:space="preserve"> .</w:t>
      </w:r>
    </w:p>
    <w:p w14:paraId="75775509" w14:textId="55239022"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111" w:name="_Toc179292926"/>
      <w:bookmarkStart w:id="112" w:name="_Toc183091488"/>
      <w:r w:rsidRPr="0097661E">
        <w:rPr>
          <w:rFonts w:ascii="Simplified Arabic" w:hAnsi="Simplified Arabic" w:cs="Simplified Arabic"/>
          <w:b/>
          <w:bCs/>
          <w:i w:val="0"/>
          <w:iCs w:val="0"/>
          <w:color w:val="auto"/>
          <w:sz w:val="28"/>
          <w:szCs w:val="28"/>
          <w:rtl/>
        </w:rPr>
        <w:t>الجدول رقم</w:t>
      </w:r>
      <w:r w:rsidRPr="0097661E">
        <w:rPr>
          <w:rFonts w:ascii="Simplified Arabic" w:hAnsi="Simplified Arabic" w:cs="Simplified Arabic"/>
          <w:b/>
          <w:bCs/>
          <w:i w:val="0"/>
          <w:iCs w:val="0"/>
          <w:color w:val="auto"/>
          <w:sz w:val="28"/>
          <w:szCs w:val="28"/>
        </w:rPr>
        <w:t xml:space="preserve"> </w:t>
      </w:r>
      <w:r w:rsidRPr="0097661E">
        <w:rPr>
          <w:rFonts w:ascii="Simplified Arabic" w:hAnsi="Simplified Arabic" w:cs="Simplified Arabic"/>
          <w:b/>
          <w:bCs/>
          <w:i w:val="0"/>
          <w:iCs w:val="0"/>
          <w:color w:val="auto"/>
          <w:sz w:val="28"/>
          <w:szCs w:val="28"/>
        </w:rPr>
        <w:fldChar w:fldCharType="begin"/>
      </w:r>
      <w:r w:rsidRPr="0097661E">
        <w:rPr>
          <w:rFonts w:ascii="Simplified Arabic" w:hAnsi="Simplified Arabic" w:cs="Simplified Arabic"/>
          <w:b/>
          <w:bCs/>
          <w:i w:val="0"/>
          <w:iCs w:val="0"/>
          <w:color w:val="auto"/>
          <w:sz w:val="28"/>
          <w:szCs w:val="28"/>
        </w:rPr>
        <w:instrText xml:space="preserve"> SEQ </w:instrText>
      </w:r>
      <w:r w:rsidRPr="0097661E">
        <w:rPr>
          <w:rFonts w:ascii="Simplified Arabic" w:hAnsi="Simplified Arabic" w:cs="Simplified Arabic"/>
          <w:b/>
          <w:bCs/>
          <w:i w:val="0"/>
          <w:iCs w:val="0"/>
          <w:color w:val="auto"/>
          <w:sz w:val="28"/>
          <w:szCs w:val="28"/>
          <w:rtl/>
        </w:rPr>
        <w:instrText>الجدول_رقم</w:instrText>
      </w:r>
      <w:r w:rsidRPr="0097661E">
        <w:rPr>
          <w:rFonts w:ascii="Simplified Arabic" w:hAnsi="Simplified Arabic" w:cs="Simplified Arabic"/>
          <w:b/>
          <w:bCs/>
          <w:i w:val="0"/>
          <w:iCs w:val="0"/>
          <w:color w:val="auto"/>
          <w:sz w:val="28"/>
          <w:szCs w:val="28"/>
        </w:rPr>
        <w:instrText xml:space="preserve"> \* ARABIC </w:instrText>
      </w:r>
      <w:r w:rsidRPr="0097661E">
        <w:rPr>
          <w:rFonts w:ascii="Simplified Arabic" w:hAnsi="Simplified Arabic" w:cs="Simplified Arabic"/>
          <w:b/>
          <w:bCs/>
          <w:i w:val="0"/>
          <w:iCs w:val="0"/>
          <w:color w:val="auto"/>
          <w:sz w:val="28"/>
          <w:szCs w:val="28"/>
        </w:rPr>
        <w:fldChar w:fldCharType="separate"/>
      </w:r>
      <w:r w:rsidR="0097661E" w:rsidRPr="0097661E">
        <w:rPr>
          <w:rFonts w:ascii="Simplified Arabic" w:hAnsi="Simplified Arabic" w:cs="Simplified Arabic"/>
          <w:b/>
          <w:bCs/>
          <w:i w:val="0"/>
          <w:iCs w:val="0"/>
          <w:noProof/>
          <w:color w:val="auto"/>
          <w:sz w:val="28"/>
          <w:szCs w:val="28"/>
        </w:rPr>
        <w:t>17</w:t>
      </w:r>
      <w:r w:rsidRPr="0097661E">
        <w:rPr>
          <w:rFonts w:ascii="Simplified Arabic" w:hAnsi="Simplified Arabic" w:cs="Simplified Arabic"/>
          <w:b/>
          <w:bCs/>
          <w:i w:val="0"/>
          <w:iCs w:val="0"/>
          <w:color w:val="auto"/>
          <w:sz w:val="28"/>
          <w:szCs w:val="28"/>
        </w:rPr>
        <w:fldChar w:fldCharType="end"/>
      </w:r>
      <w:r w:rsidRPr="0097661E">
        <w:rPr>
          <w:rFonts w:ascii="Simplified Arabic" w:hAnsi="Simplified Arabic" w:cs="Simplified Arabic"/>
          <w:b/>
          <w:bCs/>
          <w:i w:val="0"/>
          <w:iCs w:val="0"/>
          <w:color w:val="auto"/>
          <w:sz w:val="28"/>
          <w:szCs w:val="28"/>
          <w:rtl/>
          <w:lang w:bidi="ar-EG"/>
        </w:rPr>
        <w:t>: إدارة التدريب والتطوير وتحسين الاداء الوظيفي تعزى للمتغيرات الديموغرافية (الجنس )</w:t>
      </w:r>
      <w:bookmarkEnd w:id="111"/>
      <w:bookmarkEnd w:id="112"/>
    </w:p>
    <w:tbl>
      <w:tblPr>
        <w:tblStyle w:val="GridTable6Colorful-Accent11"/>
        <w:tblW w:w="0" w:type="auto"/>
        <w:tblLook w:val="0000" w:firstRow="0" w:lastRow="0" w:firstColumn="0" w:lastColumn="0" w:noHBand="0" w:noVBand="0"/>
      </w:tblPr>
      <w:tblGrid>
        <w:gridCol w:w="822"/>
        <w:gridCol w:w="702"/>
        <w:gridCol w:w="620"/>
        <w:gridCol w:w="886"/>
        <w:gridCol w:w="1042"/>
        <w:gridCol w:w="886"/>
        <w:gridCol w:w="886"/>
        <w:gridCol w:w="886"/>
        <w:gridCol w:w="1022"/>
        <w:gridCol w:w="1070"/>
      </w:tblGrid>
      <w:tr w:rsidR="00430691" w:rsidRPr="0097661E" w14:paraId="4C40DF15"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10"/>
          </w:tcPr>
          <w:p w14:paraId="7E062185"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b/>
                <w:bCs/>
                <w:color w:val="auto"/>
                <w:sz w:val="24"/>
                <w:szCs w:val="24"/>
              </w:rPr>
              <w:t>Descriptives</w:t>
            </w:r>
          </w:p>
        </w:tc>
      </w:tr>
      <w:tr w:rsidR="00430691" w:rsidRPr="0097661E" w14:paraId="755BDE67" w14:textId="77777777" w:rsidTr="00D7798A">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6FBAF48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val="restart"/>
          </w:tcPr>
          <w:p w14:paraId="7243DF51"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30DB256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Mean</w:t>
            </w:r>
          </w:p>
        </w:tc>
        <w:tc>
          <w:tcPr>
            <w:tcW w:w="0" w:type="auto"/>
            <w:vMerge w:val="restart"/>
          </w:tcPr>
          <w:p w14:paraId="6237C24D"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1025FFE8"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Std. Error</w:t>
            </w:r>
          </w:p>
        </w:tc>
        <w:tc>
          <w:tcPr>
            <w:tcW w:w="0" w:type="auto"/>
            <w:gridSpan w:val="2"/>
          </w:tcPr>
          <w:p w14:paraId="1CD72B65"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05A87971"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Minimum</w:t>
            </w:r>
          </w:p>
        </w:tc>
        <w:tc>
          <w:tcPr>
            <w:tcW w:w="0" w:type="auto"/>
            <w:vMerge w:val="restart"/>
          </w:tcPr>
          <w:p w14:paraId="2B479CEC"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Maximum</w:t>
            </w:r>
          </w:p>
        </w:tc>
      </w:tr>
      <w:tr w:rsidR="00430691" w:rsidRPr="0097661E" w14:paraId="4324F6D1"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vMerge/>
          </w:tcPr>
          <w:p w14:paraId="606FF8FF"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tcPr>
          <w:p w14:paraId="42B037E9"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7D5DC759"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tcPr>
          <w:p w14:paraId="11B59C25"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7F33DFD3"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041E9E30"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Lower Bound</w:t>
            </w:r>
          </w:p>
        </w:tc>
        <w:tc>
          <w:tcPr>
            <w:cnfStyle w:val="000010000000" w:firstRow="0" w:lastRow="0" w:firstColumn="0" w:lastColumn="0" w:oddVBand="1" w:evenVBand="0" w:oddHBand="0" w:evenHBand="0" w:firstRowFirstColumn="0" w:firstRowLastColumn="0" w:lastRowFirstColumn="0" w:lastRowLastColumn="0"/>
            <w:tcW w:w="0" w:type="auto"/>
          </w:tcPr>
          <w:p w14:paraId="25A746B8"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Upper Bound</w:t>
            </w:r>
          </w:p>
        </w:tc>
        <w:tc>
          <w:tcPr>
            <w:tcW w:w="0" w:type="auto"/>
            <w:vMerge/>
          </w:tcPr>
          <w:p w14:paraId="1D50CBED"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3FABF6B9"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245E2F0F" w14:textId="77777777" w:rsidTr="00D7798A">
        <w:tc>
          <w:tcPr>
            <w:cnfStyle w:val="000010000000" w:firstRow="0" w:lastRow="0" w:firstColumn="0" w:lastColumn="0" w:oddVBand="1" w:evenVBand="0" w:oddHBand="0" w:evenHBand="0" w:firstRowFirstColumn="0" w:firstRowLastColumn="0" w:lastRowFirstColumn="0" w:lastRowLastColumn="0"/>
            <w:tcW w:w="0" w:type="auto"/>
            <w:vMerge w:val="restart"/>
          </w:tcPr>
          <w:p w14:paraId="7C1D8112"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lastRenderedPageBreak/>
              <w:t>إدارة التدريب والتطوير</w:t>
            </w:r>
          </w:p>
        </w:tc>
        <w:tc>
          <w:tcPr>
            <w:tcW w:w="0" w:type="auto"/>
          </w:tcPr>
          <w:p w14:paraId="12ED84E1"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ذكر</w:t>
            </w:r>
          </w:p>
        </w:tc>
        <w:tc>
          <w:tcPr>
            <w:cnfStyle w:val="000010000000" w:firstRow="0" w:lastRow="0" w:firstColumn="0" w:lastColumn="0" w:oddVBand="1" w:evenVBand="0" w:oddHBand="0" w:evenHBand="0" w:firstRowFirstColumn="0" w:firstRowLastColumn="0" w:lastRowFirstColumn="0" w:lastRowLastColumn="0"/>
            <w:tcW w:w="0" w:type="auto"/>
          </w:tcPr>
          <w:p w14:paraId="3D0F7099"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66</w:t>
            </w:r>
          </w:p>
        </w:tc>
        <w:tc>
          <w:tcPr>
            <w:tcW w:w="0" w:type="auto"/>
          </w:tcPr>
          <w:p w14:paraId="145F74A7"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2.2790</w:t>
            </w:r>
          </w:p>
        </w:tc>
        <w:tc>
          <w:tcPr>
            <w:cnfStyle w:val="000010000000" w:firstRow="0" w:lastRow="0" w:firstColumn="0" w:lastColumn="0" w:oddVBand="1" w:evenVBand="0" w:oddHBand="0" w:evenHBand="0" w:firstRowFirstColumn="0" w:firstRowLastColumn="0" w:lastRowFirstColumn="0" w:lastRowLastColumn="0"/>
            <w:tcW w:w="0" w:type="auto"/>
          </w:tcPr>
          <w:p w14:paraId="2D0AE0B1"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1.40036</w:t>
            </w:r>
          </w:p>
        </w:tc>
        <w:tc>
          <w:tcPr>
            <w:tcW w:w="0" w:type="auto"/>
          </w:tcPr>
          <w:p w14:paraId="155ABEB8"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.17237</w:t>
            </w:r>
          </w:p>
        </w:tc>
        <w:tc>
          <w:tcPr>
            <w:cnfStyle w:val="000010000000" w:firstRow="0" w:lastRow="0" w:firstColumn="0" w:lastColumn="0" w:oddVBand="1" w:evenVBand="0" w:oddHBand="0" w:evenHBand="0" w:firstRowFirstColumn="0" w:firstRowLastColumn="0" w:lastRowFirstColumn="0" w:lastRowLastColumn="0"/>
            <w:tcW w:w="0" w:type="auto"/>
          </w:tcPr>
          <w:p w14:paraId="55535935"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1.9348</w:t>
            </w:r>
          </w:p>
        </w:tc>
        <w:tc>
          <w:tcPr>
            <w:tcW w:w="0" w:type="auto"/>
          </w:tcPr>
          <w:p w14:paraId="79922137"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2.6233</w:t>
            </w:r>
          </w:p>
        </w:tc>
        <w:tc>
          <w:tcPr>
            <w:cnfStyle w:val="000010000000" w:firstRow="0" w:lastRow="0" w:firstColumn="0" w:lastColumn="0" w:oddVBand="1" w:evenVBand="0" w:oddHBand="0" w:evenHBand="0" w:firstRowFirstColumn="0" w:firstRowLastColumn="0" w:lastRowFirstColumn="0" w:lastRowLastColumn="0"/>
            <w:tcW w:w="0" w:type="auto"/>
          </w:tcPr>
          <w:p w14:paraId="76112873"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0B49AC28"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431099A7"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4C401296"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5115F0EA"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أنثي</w:t>
            </w:r>
          </w:p>
        </w:tc>
        <w:tc>
          <w:tcPr>
            <w:cnfStyle w:val="000010000000" w:firstRow="0" w:lastRow="0" w:firstColumn="0" w:lastColumn="0" w:oddVBand="1" w:evenVBand="0" w:oddHBand="0" w:evenHBand="0" w:firstRowFirstColumn="0" w:firstRowLastColumn="0" w:lastRowFirstColumn="0" w:lastRowLastColumn="0"/>
            <w:tcW w:w="0" w:type="auto"/>
          </w:tcPr>
          <w:p w14:paraId="51C8147A"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34</w:t>
            </w:r>
          </w:p>
        </w:tc>
        <w:tc>
          <w:tcPr>
            <w:tcW w:w="0" w:type="auto"/>
          </w:tcPr>
          <w:p w14:paraId="03C67380"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2.0000</w:t>
            </w:r>
          </w:p>
        </w:tc>
        <w:tc>
          <w:tcPr>
            <w:cnfStyle w:val="000010000000" w:firstRow="0" w:lastRow="0" w:firstColumn="0" w:lastColumn="0" w:oddVBand="1" w:evenVBand="0" w:oddHBand="0" w:evenHBand="0" w:firstRowFirstColumn="0" w:firstRowLastColumn="0" w:lastRowFirstColumn="0" w:lastRowLastColumn="0"/>
            <w:tcW w:w="0" w:type="auto"/>
          </w:tcPr>
          <w:p w14:paraId="6F49AD8B"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.79667</w:t>
            </w:r>
          </w:p>
        </w:tc>
        <w:tc>
          <w:tcPr>
            <w:tcW w:w="0" w:type="auto"/>
          </w:tcPr>
          <w:p w14:paraId="7893A89A"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.13663</w:t>
            </w:r>
          </w:p>
        </w:tc>
        <w:tc>
          <w:tcPr>
            <w:cnfStyle w:val="000010000000" w:firstRow="0" w:lastRow="0" w:firstColumn="0" w:lastColumn="0" w:oddVBand="1" w:evenVBand="0" w:oddHBand="0" w:evenHBand="0" w:firstRowFirstColumn="0" w:firstRowLastColumn="0" w:lastRowFirstColumn="0" w:lastRowLastColumn="0"/>
            <w:tcW w:w="0" w:type="auto"/>
          </w:tcPr>
          <w:p w14:paraId="53B80691"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1.7220</w:t>
            </w:r>
          </w:p>
        </w:tc>
        <w:tc>
          <w:tcPr>
            <w:tcW w:w="0" w:type="auto"/>
          </w:tcPr>
          <w:p w14:paraId="55E0D4CC"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2.2780</w:t>
            </w:r>
          </w:p>
        </w:tc>
        <w:tc>
          <w:tcPr>
            <w:cnfStyle w:val="000010000000" w:firstRow="0" w:lastRow="0" w:firstColumn="0" w:lastColumn="0" w:oddVBand="1" w:evenVBand="0" w:oddHBand="0" w:evenHBand="0" w:firstRowFirstColumn="0" w:firstRowLastColumn="0" w:lastRowFirstColumn="0" w:lastRowLastColumn="0"/>
            <w:tcW w:w="0" w:type="auto"/>
          </w:tcPr>
          <w:p w14:paraId="2D507412"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0281A7D7"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4.00</w:t>
            </w:r>
          </w:p>
        </w:tc>
      </w:tr>
      <w:tr w:rsidR="00430691" w:rsidRPr="0097661E" w14:paraId="235A6471"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6EE37E80"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2878D562"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3E9EE532"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70CB8BC6"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2.1842</w:t>
            </w:r>
          </w:p>
        </w:tc>
        <w:tc>
          <w:tcPr>
            <w:cnfStyle w:val="000010000000" w:firstRow="0" w:lastRow="0" w:firstColumn="0" w:lastColumn="0" w:oddVBand="1" w:evenVBand="0" w:oddHBand="0" w:evenHBand="0" w:firstRowFirstColumn="0" w:firstRowLastColumn="0" w:lastRowFirstColumn="0" w:lastRowLastColumn="0"/>
            <w:tcW w:w="0" w:type="auto"/>
          </w:tcPr>
          <w:p w14:paraId="4BBE1840"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1.23156</w:t>
            </w:r>
          </w:p>
        </w:tc>
        <w:tc>
          <w:tcPr>
            <w:tcW w:w="0" w:type="auto"/>
          </w:tcPr>
          <w:p w14:paraId="56B529B0"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.12316</w:t>
            </w:r>
          </w:p>
        </w:tc>
        <w:tc>
          <w:tcPr>
            <w:cnfStyle w:val="000010000000" w:firstRow="0" w:lastRow="0" w:firstColumn="0" w:lastColumn="0" w:oddVBand="1" w:evenVBand="0" w:oddHBand="0" w:evenHBand="0" w:firstRowFirstColumn="0" w:firstRowLastColumn="0" w:lastRowFirstColumn="0" w:lastRowLastColumn="0"/>
            <w:tcW w:w="0" w:type="auto"/>
          </w:tcPr>
          <w:p w14:paraId="7F0D27FD"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1.9398</w:t>
            </w:r>
          </w:p>
        </w:tc>
        <w:tc>
          <w:tcPr>
            <w:tcW w:w="0" w:type="auto"/>
          </w:tcPr>
          <w:p w14:paraId="36C41A0F"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2.4285</w:t>
            </w:r>
          </w:p>
        </w:tc>
        <w:tc>
          <w:tcPr>
            <w:cnfStyle w:val="000010000000" w:firstRow="0" w:lastRow="0" w:firstColumn="0" w:lastColumn="0" w:oddVBand="1" w:evenVBand="0" w:oddHBand="0" w:evenHBand="0" w:firstRowFirstColumn="0" w:firstRowLastColumn="0" w:lastRowFirstColumn="0" w:lastRowLastColumn="0"/>
            <w:tcW w:w="0" w:type="auto"/>
          </w:tcPr>
          <w:p w14:paraId="1C2882C0"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592CB64C"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15834234"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val="restart"/>
          </w:tcPr>
          <w:p w14:paraId="5DCC0CE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وتحسين الاداء الوظيفي</w:t>
            </w:r>
          </w:p>
        </w:tc>
        <w:tc>
          <w:tcPr>
            <w:tcW w:w="0" w:type="auto"/>
          </w:tcPr>
          <w:p w14:paraId="7818E40B"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ذكر</w:t>
            </w:r>
          </w:p>
        </w:tc>
        <w:tc>
          <w:tcPr>
            <w:cnfStyle w:val="000010000000" w:firstRow="0" w:lastRow="0" w:firstColumn="0" w:lastColumn="0" w:oddVBand="1" w:evenVBand="0" w:oddHBand="0" w:evenHBand="0" w:firstRowFirstColumn="0" w:firstRowLastColumn="0" w:lastRowFirstColumn="0" w:lastRowLastColumn="0"/>
            <w:tcW w:w="0" w:type="auto"/>
          </w:tcPr>
          <w:p w14:paraId="6DF1752D"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66</w:t>
            </w:r>
          </w:p>
        </w:tc>
        <w:tc>
          <w:tcPr>
            <w:tcW w:w="0" w:type="auto"/>
          </w:tcPr>
          <w:p w14:paraId="632930DD"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2.3197</w:t>
            </w:r>
          </w:p>
        </w:tc>
        <w:tc>
          <w:tcPr>
            <w:cnfStyle w:val="000010000000" w:firstRow="0" w:lastRow="0" w:firstColumn="0" w:lastColumn="0" w:oddVBand="1" w:evenVBand="0" w:oddHBand="0" w:evenHBand="0" w:firstRowFirstColumn="0" w:firstRowLastColumn="0" w:lastRowFirstColumn="0" w:lastRowLastColumn="0"/>
            <w:tcW w:w="0" w:type="auto"/>
          </w:tcPr>
          <w:p w14:paraId="3E446F51"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1.41337</w:t>
            </w:r>
          </w:p>
        </w:tc>
        <w:tc>
          <w:tcPr>
            <w:tcW w:w="0" w:type="auto"/>
          </w:tcPr>
          <w:p w14:paraId="626F58E1"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.17397</w:t>
            </w:r>
          </w:p>
        </w:tc>
        <w:tc>
          <w:tcPr>
            <w:cnfStyle w:val="000010000000" w:firstRow="0" w:lastRow="0" w:firstColumn="0" w:lastColumn="0" w:oddVBand="1" w:evenVBand="0" w:oddHBand="0" w:evenHBand="0" w:firstRowFirstColumn="0" w:firstRowLastColumn="0" w:lastRowFirstColumn="0" w:lastRowLastColumn="0"/>
            <w:tcW w:w="0" w:type="auto"/>
          </w:tcPr>
          <w:p w14:paraId="64B1A380"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1.9722</w:t>
            </w:r>
          </w:p>
        </w:tc>
        <w:tc>
          <w:tcPr>
            <w:tcW w:w="0" w:type="auto"/>
          </w:tcPr>
          <w:p w14:paraId="0DDA57B2"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2.6671</w:t>
            </w:r>
          </w:p>
        </w:tc>
        <w:tc>
          <w:tcPr>
            <w:cnfStyle w:val="000010000000" w:firstRow="0" w:lastRow="0" w:firstColumn="0" w:lastColumn="0" w:oddVBand="1" w:evenVBand="0" w:oddHBand="0" w:evenHBand="0" w:firstRowFirstColumn="0" w:firstRowLastColumn="0" w:lastRowFirstColumn="0" w:lastRowLastColumn="0"/>
            <w:tcW w:w="0" w:type="auto"/>
          </w:tcPr>
          <w:p w14:paraId="0C62F440"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4B40F1A6"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69E413C2"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678F70A6"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04E16D25"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أنثي</w:t>
            </w:r>
          </w:p>
        </w:tc>
        <w:tc>
          <w:tcPr>
            <w:cnfStyle w:val="000010000000" w:firstRow="0" w:lastRow="0" w:firstColumn="0" w:lastColumn="0" w:oddVBand="1" w:evenVBand="0" w:oddHBand="0" w:evenHBand="0" w:firstRowFirstColumn="0" w:firstRowLastColumn="0" w:lastRowFirstColumn="0" w:lastRowLastColumn="0"/>
            <w:tcW w:w="0" w:type="auto"/>
          </w:tcPr>
          <w:p w14:paraId="5724D9F0"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34</w:t>
            </w:r>
          </w:p>
        </w:tc>
        <w:tc>
          <w:tcPr>
            <w:tcW w:w="0" w:type="auto"/>
          </w:tcPr>
          <w:p w14:paraId="3BC9C08D"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1.9083</w:t>
            </w:r>
          </w:p>
        </w:tc>
        <w:tc>
          <w:tcPr>
            <w:cnfStyle w:val="000010000000" w:firstRow="0" w:lastRow="0" w:firstColumn="0" w:lastColumn="0" w:oddVBand="1" w:evenVBand="0" w:oddHBand="0" w:evenHBand="0" w:firstRowFirstColumn="0" w:firstRowLastColumn="0" w:lastRowFirstColumn="0" w:lastRowLastColumn="0"/>
            <w:tcW w:w="0" w:type="auto"/>
          </w:tcPr>
          <w:p w14:paraId="45ECBE6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.72643</w:t>
            </w:r>
          </w:p>
        </w:tc>
        <w:tc>
          <w:tcPr>
            <w:tcW w:w="0" w:type="auto"/>
          </w:tcPr>
          <w:p w14:paraId="265280AB"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.12458</w:t>
            </w:r>
          </w:p>
        </w:tc>
        <w:tc>
          <w:tcPr>
            <w:cnfStyle w:val="000010000000" w:firstRow="0" w:lastRow="0" w:firstColumn="0" w:lastColumn="0" w:oddVBand="1" w:evenVBand="0" w:oddHBand="0" w:evenHBand="0" w:firstRowFirstColumn="0" w:firstRowLastColumn="0" w:lastRowFirstColumn="0" w:lastRowLastColumn="0"/>
            <w:tcW w:w="0" w:type="auto"/>
          </w:tcPr>
          <w:p w14:paraId="461ED984"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1.6549</w:t>
            </w:r>
          </w:p>
        </w:tc>
        <w:tc>
          <w:tcPr>
            <w:tcW w:w="0" w:type="auto"/>
          </w:tcPr>
          <w:p w14:paraId="288B7C0A"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2.1618</w:t>
            </w:r>
          </w:p>
        </w:tc>
        <w:tc>
          <w:tcPr>
            <w:cnfStyle w:val="000010000000" w:firstRow="0" w:lastRow="0" w:firstColumn="0" w:lastColumn="0" w:oddVBand="1" w:evenVBand="0" w:oddHBand="0" w:evenHBand="0" w:firstRowFirstColumn="0" w:firstRowLastColumn="0" w:lastRowFirstColumn="0" w:lastRowLastColumn="0"/>
            <w:tcW w:w="0" w:type="auto"/>
          </w:tcPr>
          <w:p w14:paraId="0A22525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61BEA59B"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4.00</w:t>
            </w:r>
          </w:p>
        </w:tc>
      </w:tr>
      <w:tr w:rsidR="00430691" w:rsidRPr="0097661E" w14:paraId="71FD04E9"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6DD6DB41"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66A64E63"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151A1CE2"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25D2D9AD"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2.1798</w:t>
            </w:r>
          </w:p>
        </w:tc>
        <w:tc>
          <w:tcPr>
            <w:cnfStyle w:val="000010000000" w:firstRow="0" w:lastRow="0" w:firstColumn="0" w:lastColumn="0" w:oddVBand="1" w:evenVBand="0" w:oddHBand="0" w:evenHBand="0" w:firstRowFirstColumn="0" w:firstRowLastColumn="0" w:lastRowFirstColumn="0" w:lastRowLastColumn="0"/>
            <w:tcW w:w="0" w:type="auto"/>
          </w:tcPr>
          <w:p w14:paraId="24F597F1"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1.23524</w:t>
            </w:r>
          </w:p>
        </w:tc>
        <w:tc>
          <w:tcPr>
            <w:tcW w:w="0" w:type="auto"/>
          </w:tcPr>
          <w:p w14:paraId="7CD2C712"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.12352</w:t>
            </w:r>
          </w:p>
        </w:tc>
        <w:tc>
          <w:tcPr>
            <w:cnfStyle w:val="000010000000" w:firstRow="0" w:lastRow="0" w:firstColumn="0" w:lastColumn="0" w:oddVBand="1" w:evenVBand="0" w:oddHBand="0" w:evenHBand="0" w:firstRowFirstColumn="0" w:firstRowLastColumn="0" w:lastRowFirstColumn="0" w:lastRowLastColumn="0"/>
            <w:tcW w:w="0" w:type="auto"/>
          </w:tcPr>
          <w:p w14:paraId="3D2C0B87"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1.9347</w:t>
            </w:r>
          </w:p>
        </w:tc>
        <w:tc>
          <w:tcPr>
            <w:tcW w:w="0" w:type="auto"/>
          </w:tcPr>
          <w:p w14:paraId="5DC31BF9"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2.4249</w:t>
            </w:r>
          </w:p>
        </w:tc>
        <w:tc>
          <w:tcPr>
            <w:cnfStyle w:val="000010000000" w:firstRow="0" w:lastRow="0" w:firstColumn="0" w:lastColumn="0" w:oddVBand="1" w:evenVBand="0" w:oddHBand="0" w:evenHBand="0" w:firstRowFirstColumn="0" w:firstRowLastColumn="0" w:lastRowFirstColumn="0" w:lastRowLastColumn="0"/>
            <w:tcW w:w="0" w:type="auto"/>
          </w:tcPr>
          <w:p w14:paraId="211508C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3EFFAF83"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bl>
    <w:p w14:paraId="12B2540F" w14:textId="77777777" w:rsidR="00430691" w:rsidRPr="0097661E" w:rsidRDefault="00430691" w:rsidP="00430691">
      <w:pPr>
        <w:autoSpaceDE w:val="0"/>
        <w:autoSpaceDN w:val="0"/>
        <w:adjustRightInd w:val="0"/>
        <w:spacing w:after="0" w:line="400" w:lineRule="atLeast"/>
        <w:rPr>
          <w:rFonts w:ascii="Simplified Arabic" w:hAnsi="Simplified Arabic" w:cs="Simplified Arabic"/>
          <w:sz w:val="28"/>
          <w:szCs w:val="28"/>
        </w:rPr>
      </w:pPr>
    </w:p>
    <w:tbl>
      <w:tblPr>
        <w:tblStyle w:val="GridTable6Colorful-Accent11"/>
        <w:tblW w:w="5000" w:type="pct"/>
        <w:tblLook w:val="0000" w:firstRow="0" w:lastRow="0" w:firstColumn="0" w:lastColumn="0" w:noHBand="0" w:noVBand="0"/>
      </w:tblPr>
      <w:tblGrid>
        <w:gridCol w:w="1524"/>
        <w:gridCol w:w="1796"/>
        <w:gridCol w:w="1699"/>
        <w:gridCol w:w="589"/>
        <w:gridCol w:w="1504"/>
        <w:gridCol w:w="918"/>
        <w:gridCol w:w="792"/>
      </w:tblGrid>
      <w:tr w:rsidR="00430691" w:rsidRPr="0097661E" w14:paraId="2D3589DF"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E4F8F33"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b/>
                <w:bCs/>
                <w:color w:val="auto"/>
                <w:sz w:val="24"/>
                <w:szCs w:val="24"/>
              </w:rPr>
              <w:t>ANOVA</w:t>
            </w:r>
          </w:p>
        </w:tc>
      </w:tr>
      <w:tr w:rsidR="00430691" w:rsidRPr="0097661E" w14:paraId="2B545DF9" w14:textId="77777777" w:rsidTr="00D7798A">
        <w:tc>
          <w:tcPr>
            <w:cnfStyle w:val="000010000000" w:firstRow="0" w:lastRow="0" w:firstColumn="0" w:lastColumn="0" w:oddVBand="1" w:evenVBand="0" w:oddHBand="0" w:evenHBand="0" w:firstRowFirstColumn="0" w:firstRowLastColumn="0" w:lastRowFirstColumn="0" w:lastRowLastColumn="0"/>
            <w:tcW w:w="1912" w:type="pct"/>
            <w:gridSpan w:val="2"/>
          </w:tcPr>
          <w:p w14:paraId="79F6EA87"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978" w:type="pct"/>
          </w:tcPr>
          <w:p w14:paraId="109037EE"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330" w:type="pct"/>
          </w:tcPr>
          <w:p w14:paraId="07BE54B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df</w:t>
            </w:r>
          </w:p>
        </w:tc>
        <w:tc>
          <w:tcPr>
            <w:tcW w:w="868" w:type="pct"/>
          </w:tcPr>
          <w:p w14:paraId="2BC5C81A"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Mean Square</w:t>
            </w:r>
          </w:p>
        </w:tc>
        <w:tc>
          <w:tcPr>
            <w:cnfStyle w:val="000010000000" w:firstRow="0" w:lastRow="0" w:firstColumn="0" w:lastColumn="0" w:oddVBand="1" w:evenVBand="0" w:oddHBand="0" w:evenHBand="0" w:firstRowFirstColumn="0" w:firstRowLastColumn="0" w:lastRowFirstColumn="0" w:lastRowLastColumn="0"/>
            <w:tcW w:w="489" w:type="pct"/>
          </w:tcPr>
          <w:p w14:paraId="5D9A676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F</w:t>
            </w:r>
          </w:p>
        </w:tc>
        <w:tc>
          <w:tcPr>
            <w:tcW w:w="423" w:type="pct"/>
          </w:tcPr>
          <w:p w14:paraId="077EECF0"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Sig.</w:t>
            </w:r>
          </w:p>
        </w:tc>
      </w:tr>
      <w:tr w:rsidR="00430691" w:rsidRPr="0097661E" w14:paraId="21C0A4CB"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79" w:type="pct"/>
            <w:vMerge w:val="restart"/>
          </w:tcPr>
          <w:p w14:paraId="5EA5E86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إدارة التدريب والتطوير</w:t>
            </w:r>
          </w:p>
        </w:tc>
        <w:tc>
          <w:tcPr>
            <w:tcW w:w="1033" w:type="pct"/>
          </w:tcPr>
          <w:p w14:paraId="1DD2AF09" w14:textId="77777777" w:rsidR="00430691" w:rsidRPr="0097661E" w:rsidRDefault="00430691" w:rsidP="0043069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978" w:type="pct"/>
          </w:tcPr>
          <w:p w14:paraId="3691B567"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1.747</w:t>
            </w:r>
          </w:p>
        </w:tc>
        <w:tc>
          <w:tcPr>
            <w:tcW w:w="330" w:type="pct"/>
          </w:tcPr>
          <w:p w14:paraId="0EE8EEB0"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w:t>
            </w:r>
          </w:p>
        </w:tc>
        <w:tc>
          <w:tcPr>
            <w:cnfStyle w:val="000010000000" w:firstRow="0" w:lastRow="0" w:firstColumn="0" w:lastColumn="0" w:oddVBand="1" w:evenVBand="0" w:oddHBand="0" w:evenHBand="0" w:firstRowFirstColumn="0" w:firstRowLastColumn="0" w:lastRowFirstColumn="0" w:lastRowLastColumn="0"/>
            <w:tcW w:w="868" w:type="pct"/>
          </w:tcPr>
          <w:p w14:paraId="1919873E"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1.747</w:t>
            </w:r>
          </w:p>
        </w:tc>
        <w:tc>
          <w:tcPr>
            <w:tcW w:w="489" w:type="pct"/>
          </w:tcPr>
          <w:p w14:paraId="03661CEF"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1.154</w:t>
            </w:r>
          </w:p>
        </w:tc>
        <w:tc>
          <w:tcPr>
            <w:cnfStyle w:val="000010000000" w:firstRow="0" w:lastRow="0" w:firstColumn="0" w:lastColumn="0" w:oddVBand="1" w:evenVBand="0" w:oddHBand="0" w:evenHBand="0" w:firstRowFirstColumn="0" w:firstRowLastColumn="0" w:lastRowFirstColumn="0" w:lastRowLastColumn="0"/>
            <w:tcW w:w="423" w:type="pct"/>
          </w:tcPr>
          <w:p w14:paraId="7F70B445"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.285</w:t>
            </w:r>
          </w:p>
        </w:tc>
      </w:tr>
      <w:tr w:rsidR="00430691" w:rsidRPr="0097661E" w14:paraId="6E6F353A" w14:textId="77777777" w:rsidTr="00D7798A">
        <w:tc>
          <w:tcPr>
            <w:cnfStyle w:val="000010000000" w:firstRow="0" w:lastRow="0" w:firstColumn="0" w:lastColumn="0" w:oddVBand="1" w:evenVBand="0" w:oddHBand="0" w:evenHBand="0" w:firstRowFirstColumn="0" w:firstRowLastColumn="0" w:lastRowFirstColumn="0" w:lastRowLastColumn="0"/>
            <w:tcW w:w="879" w:type="pct"/>
            <w:vMerge/>
          </w:tcPr>
          <w:p w14:paraId="767EBE9C"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1033" w:type="pct"/>
          </w:tcPr>
          <w:p w14:paraId="77634FB8" w14:textId="77777777" w:rsidR="00430691" w:rsidRPr="0097661E" w:rsidRDefault="00430691" w:rsidP="0043069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978" w:type="pct"/>
          </w:tcPr>
          <w:p w14:paraId="37F63929"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148.410</w:t>
            </w:r>
          </w:p>
        </w:tc>
        <w:tc>
          <w:tcPr>
            <w:tcW w:w="330" w:type="pct"/>
          </w:tcPr>
          <w:p w14:paraId="7BFBA259"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868" w:type="pct"/>
          </w:tcPr>
          <w:p w14:paraId="7F9022F8"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1.514</w:t>
            </w:r>
          </w:p>
        </w:tc>
        <w:tc>
          <w:tcPr>
            <w:tcW w:w="489" w:type="pct"/>
          </w:tcPr>
          <w:p w14:paraId="579A8100" w14:textId="77777777" w:rsidR="00430691" w:rsidRPr="0097661E" w:rsidRDefault="00430691" w:rsidP="0043069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23" w:type="pct"/>
          </w:tcPr>
          <w:p w14:paraId="5D53AF0C"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r>
      <w:tr w:rsidR="00430691" w:rsidRPr="0097661E" w14:paraId="39D4F25E"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79" w:type="pct"/>
            <w:vMerge/>
          </w:tcPr>
          <w:p w14:paraId="3B59D20E"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1033" w:type="pct"/>
          </w:tcPr>
          <w:p w14:paraId="7FDC30C8" w14:textId="77777777" w:rsidR="00430691" w:rsidRPr="0097661E" w:rsidRDefault="00430691" w:rsidP="0043069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978" w:type="pct"/>
          </w:tcPr>
          <w:p w14:paraId="3D4876B9"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150.157</w:t>
            </w:r>
          </w:p>
        </w:tc>
        <w:tc>
          <w:tcPr>
            <w:tcW w:w="330" w:type="pct"/>
          </w:tcPr>
          <w:p w14:paraId="1FFF59AC"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868" w:type="pct"/>
          </w:tcPr>
          <w:p w14:paraId="221FD362"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489" w:type="pct"/>
          </w:tcPr>
          <w:p w14:paraId="39FD1D69" w14:textId="77777777" w:rsidR="00430691" w:rsidRPr="0097661E" w:rsidRDefault="00430691" w:rsidP="0043069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23" w:type="pct"/>
          </w:tcPr>
          <w:p w14:paraId="3E5E1192"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r>
      <w:tr w:rsidR="00430691" w:rsidRPr="0097661E" w14:paraId="1F9D1CA0" w14:textId="77777777" w:rsidTr="00D7798A">
        <w:tc>
          <w:tcPr>
            <w:cnfStyle w:val="000010000000" w:firstRow="0" w:lastRow="0" w:firstColumn="0" w:lastColumn="0" w:oddVBand="1" w:evenVBand="0" w:oddHBand="0" w:evenHBand="0" w:firstRowFirstColumn="0" w:firstRowLastColumn="0" w:lastRowFirstColumn="0" w:lastRowLastColumn="0"/>
            <w:tcW w:w="879" w:type="pct"/>
            <w:vMerge w:val="restart"/>
          </w:tcPr>
          <w:p w14:paraId="3962E24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وتحسين الاداء الوظيفي</w:t>
            </w:r>
          </w:p>
        </w:tc>
        <w:tc>
          <w:tcPr>
            <w:tcW w:w="1033" w:type="pct"/>
          </w:tcPr>
          <w:p w14:paraId="2190A23B" w14:textId="77777777" w:rsidR="00430691" w:rsidRPr="0097661E" w:rsidRDefault="00430691" w:rsidP="0043069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978" w:type="pct"/>
          </w:tcPr>
          <w:p w14:paraId="44AC6762"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3.797</w:t>
            </w:r>
          </w:p>
        </w:tc>
        <w:tc>
          <w:tcPr>
            <w:tcW w:w="330" w:type="pct"/>
          </w:tcPr>
          <w:p w14:paraId="2506EC0D"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w:t>
            </w:r>
          </w:p>
        </w:tc>
        <w:tc>
          <w:tcPr>
            <w:cnfStyle w:val="000010000000" w:firstRow="0" w:lastRow="0" w:firstColumn="0" w:lastColumn="0" w:oddVBand="1" w:evenVBand="0" w:oddHBand="0" w:evenHBand="0" w:firstRowFirstColumn="0" w:firstRowLastColumn="0" w:lastRowFirstColumn="0" w:lastRowLastColumn="0"/>
            <w:tcW w:w="868" w:type="pct"/>
          </w:tcPr>
          <w:p w14:paraId="159A7336"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3.797</w:t>
            </w:r>
          </w:p>
        </w:tc>
        <w:tc>
          <w:tcPr>
            <w:tcW w:w="489" w:type="pct"/>
          </w:tcPr>
          <w:p w14:paraId="614292D7"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2.527</w:t>
            </w:r>
          </w:p>
        </w:tc>
        <w:tc>
          <w:tcPr>
            <w:cnfStyle w:val="000010000000" w:firstRow="0" w:lastRow="0" w:firstColumn="0" w:lastColumn="0" w:oddVBand="1" w:evenVBand="0" w:oddHBand="0" w:evenHBand="0" w:firstRowFirstColumn="0" w:firstRowLastColumn="0" w:lastRowFirstColumn="0" w:lastRowLastColumn="0"/>
            <w:tcW w:w="423" w:type="pct"/>
          </w:tcPr>
          <w:p w14:paraId="52083319"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.115</w:t>
            </w:r>
          </w:p>
        </w:tc>
      </w:tr>
      <w:tr w:rsidR="00430691" w:rsidRPr="0097661E" w14:paraId="5FDF78BD"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79" w:type="pct"/>
            <w:vMerge/>
          </w:tcPr>
          <w:p w14:paraId="695FF818"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1033" w:type="pct"/>
          </w:tcPr>
          <w:p w14:paraId="21BDA5FC" w14:textId="77777777" w:rsidR="00430691" w:rsidRPr="0097661E" w:rsidRDefault="00430691" w:rsidP="0043069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978" w:type="pct"/>
          </w:tcPr>
          <w:p w14:paraId="0395724B"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147.260</w:t>
            </w:r>
          </w:p>
        </w:tc>
        <w:tc>
          <w:tcPr>
            <w:tcW w:w="330" w:type="pct"/>
          </w:tcPr>
          <w:p w14:paraId="174E4E23"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98</w:t>
            </w:r>
          </w:p>
        </w:tc>
        <w:tc>
          <w:tcPr>
            <w:cnfStyle w:val="000010000000" w:firstRow="0" w:lastRow="0" w:firstColumn="0" w:lastColumn="0" w:oddVBand="1" w:evenVBand="0" w:oddHBand="0" w:evenHBand="0" w:firstRowFirstColumn="0" w:firstRowLastColumn="0" w:lastRowFirstColumn="0" w:lastRowLastColumn="0"/>
            <w:tcW w:w="868" w:type="pct"/>
          </w:tcPr>
          <w:p w14:paraId="3218529B"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1.503</w:t>
            </w:r>
          </w:p>
        </w:tc>
        <w:tc>
          <w:tcPr>
            <w:tcW w:w="489" w:type="pct"/>
          </w:tcPr>
          <w:p w14:paraId="6A25DF7E" w14:textId="77777777" w:rsidR="00430691" w:rsidRPr="0097661E" w:rsidRDefault="00430691" w:rsidP="0043069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23" w:type="pct"/>
          </w:tcPr>
          <w:p w14:paraId="49FBE726"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r>
      <w:tr w:rsidR="00430691" w:rsidRPr="0097661E" w14:paraId="2A35BC89" w14:textId="77777777" w:rsidTr="00D7798A">
        <w:tc>
          <w:tcPr>
            <w:cnfStyle w:val="000010000000" w:firstRow="0" w:lastRow="0" w:firstColumn="0" w:lastColumn="0" w:oddVBand="1" w:evenVBand="0" w:oddHBand="0" w:evenHBand="0" w:firstRowFirstColumn="0" w:firstRowLastColumn="0" w:lastRowFirstColumn="0" w:lastRowLastColumn="0"/>
            <w:tcW w:w="879" w:type="pct"/>
            <w:vMerge/>
          </w:tcPr>
          <w:p w14:paraId="1B27E5FF"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1033" w:type="pct"/>
          </w:tcPr>
          <w:p w14:paraId="64AF1A5C" w14:textId="77777777" w:rsidR="00430691" w:rsidRPr="0097661E" w:rsidRDefault="00430691" w:rsidP="0043069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978" w:type="pct"/>
          </w:tcPr>
          <w:p w14:paraId="2C933A80"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151.057</w:t>
            </w:r>
          </w:p>
        </w:tc>
        <w:tc>
          <w:tcPr>
            <w:tcW w:w="330" w:type="pct"/>
          </w:tcPr>
          <w:p w14:paraId="27381CBD"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868" w:type="pct"/>
          </w:tcPr>
          <w:p w14:paraId="2EB34924"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489" w:type="pct"/>
          </w:tcPr>
          <w:p w14:paraId="2F09B2AF" w14:textId="77777777" w:rsidR="00430691" w:rsidRPr="0097661E" w:rsidRDefault="00430691" w:rsidP="0043069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23" w:type="pct"/>
          </w:tcPr>
          <w:p w14:paraId="2218BDCA"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r>
    </w:tbl>
    <w:p w14:paraId="6A8E988D" w14:textId="77777777" w:rsidR="00430691" w:rsidRPr="0097661E" w:rsidRDefault="00430691" w:rsidP="00430691">
      <w:pPr>
        <w:autoSpaceDE w:val="0"/>
        <w:autoSpaceDN w:val="0"/>
        <w:adjustRightInd w:val="0"/>
        <w:spacing w:after="0" w:line="400" w:lineRule="atLeast"/>
        <w:rPr>
          <w:rFonts w:ascii="Simplified Arabic" w:hAnsi="Simplified Arabic" w:cs="Simplified Arabic"/>
          <w:sz w:val="28"/>
          <w:szCs w:val="28"/>
        </w:rPr>
      </w:pPr>
    </w:p>
    <w:p w14:paraId="7B7F4FAE" w14:textId="77777777" w:rsidR="00430691" w:rsidRPr="0097661E" w:rsidRDefault="00430691" w:rsidP="00430691">
      <w:pPr>
        <w:spacing w:line="360" w:lineRule="auto"/>
        <w:jc w:val="both"/>
        <w:rPr>
          <w:rFonts w:ascii="Simplified Arabic" w:hAnsi="Simplified Arabic" w:cs="Simplified Arabic"/>
          <w:sz w:val="36"/>
          <w:szCs w:val="36"/>
          <w:lang w:bidi="ar-EG"/>
        </w:rPr>
      </w:pPr>
      <w:r w:rsidRPr="0097661E">
        <w:rPr>
          <w:rFonts w:ascii="Simplified Arabic" w:hAnsi="Simplified Arabic" w:cs="Simplified Arabic"/>
          <w:sz w:val="28"/>
          <w:szCs w:val="28"/>
          <w:rtl/>
        </w:rPr>
        <w:t>النتائج الخاصة بجدول</w:t>
      </w:r>
      <w:r w:rsidRPr="0097661E">
        <w:rPr>
          <w:rFonts w:ascii="Simplified Arabic" w:hAnsi="Simplified Arabic" w:cs="Simplified Arabic"/>
          <w:sz w:val="28"/>
          <w:szCs w:val="28"/>
        </w:rPr>
        <w:t xml:space="preserve"> "ANOVA" </w:t>
      </w:r>
      <w:r w:rsidRPr="0097661E">
        <w:rPr>
          <w:rFonts w:ascii="Simplified Arabic" w:hAnsi="Simplified Arabic" w:cs="Simplified Arabic"/>
          <w:sz w:val="28"/>
          <w:szCs w:val="28"/>
          <w:rtl/>
        </w:rPr>
        <w:t>توضح أن قيمة الدلالة الإحصائية</w:t>
      </w:r>
      <w:r w:rsidRPr="0097661E">
        <w:rPr>
          <w:rFonts w:ascii="Simplified Arabic" w:hAnsi="Simplified Arabic" w:cs="Simplified Arabic"/>
          <w:sz w:val="28"/>
          <w:szCs w:val="28"/>
        </w:rPr>
        <w:t xml:space="preserve"> (Sig) </w:t>
      </w:r>
      <w:r w:rsidRPr="0097661E">
        <w:rPr>
          <w:rFonts w:ascii="Simplified Arabic" w:hAnsi="Simplified Arabic" w:cs="Simplified Arabic"/>
          <w:sz w:val="28"/>
          <w:szCs w:val="28"/>
          <w:rtl/>
        </w:rPr>
        <w:t xml:space="preserve">المتعلقة بالجنس فيما يخص "إدارة التدريب والتطوير" بلغت 0.285، وهي أكبر من 0.05، مما يعني أنه لا توجد فروق ذات دلالة إحصائية بين الجنسين فيما يتعلق بإدارة التدريب والتطوير. كما أن النتائج الخاصة بتحسين الأداء الوظيفي أيضًا تظهر قيمة دلالة قدرها 0.115، وهي كذلك أكبر من 0.05، مما يشير إلى عدم وجود </w:t>
      </w:r>
      <w:r w:rsidRPr="0097661E">
        <w:rPr>
          <w:rFonts w:ascii="Simplified Arabic" w:hAnsi="Simplified Arabic" w:cs="Simplified Arabic"/>
          <w:sz w:val="28"/>
          <w:szCs w:val="28"/>
          <w:rtl/>
        </w:rPr>
        <w:lastRenderedPageBreak/>
        <w:t>فروق ذات دلالة إحصائية بين الذكور والإناث. هذا يؤكد صحة الفرضية الأولى، حيث لا توجد فروق ملحوظة بين الجنسين في تقييم التدريب والتطوير أو تحسين الأداء الوظيفي</w:t>
      </w:r>
      <w:r w:rsidRPr="0097661E">
        <w:rPr>
          <w:rFonts w:ascii="Simplified Arabic" w:hAnsi="Simplified Arabic" w:cs="Simplified Arabic"/>
          <w:sz w:val="28"/>
          <w:szCs w:val="28"/>
        </w:rPr>
        <w:t>.</w:t>
      </w:r>
    </w:p>
    <w:p w14:paraId="5E20CD15" w14:textId="77777777" w:rsidR="00430691" w:rsidRPr="0097661E" w:rsidRDefault="00430691" w:rsidP="00430691">
      <w:pPr>
        <w:pStyle w:val="ListParagraph"/>
        <w:numPr>
          <w:ilvl w:val="0"/>
          <w:numId w:val="19"/>
        </w:numPr>
        <w:autoSpaceDE w:val="0"/>
        <w:autoSpaceDN w:val="0"/>
        <w:adjustRightInd w:val="0"/>
        <w:spacing w:after="0" w:line="240" w:lineRule="auto"/>
        <w:jc w:val="both"/>
        <w:rPr>
          <w:rFonts w:ascii="Simplified Arabic" w:hAnsi="Simplified Arabic" w:cs="Simplified Arabic"/>
          <w:b/>
          <w:bCs/>
          <w:sz w:val="28"/>
          <w:szCs w:val="28"/>
        </w:rPr>
      </w:pPr>
      <w:r w:rsidRPr="0097661E">
        <w:rPr>
          <w:rFonts w:ascii="Simplified Arabic" w:hAnsi="Simplified Arabic" w:cs="Simplified Arabic"/>
          <w:b/>
          <w:bCs/>
          <w:sz w:val="28"/>
          <w:szCs w:val="28"/>
          <w:rtl/>
        </w:rPr>
        <w:t>لا توجد فروق ذات دلالة إحصائية عند مستوى دلالة (</w:t>
      </w:r>
      <w:r w:rsidRPr="0097661E">
        <w:rPr>
          <w:rFonts w:ascii="Cambria" w:hAnsi="Cambria" w:cs="Cambria"/>
          <w:b/>
          <w:bCs/>
          <w:sz w:val="28"/>
          <w:szCs w:val="28"/>
        </w:rPr>
        <w:t>α</w:t>
      </w:r>
      <w:r w:rsidRPr="0097661E">
        <w:rPr>
          <w:rFonts w:ascii="Times New Roman" w:hAnsi="Times New Roman" w:cs="Times New Roman"/>
          <w:b/>
          <w:bCs/>
          <w:sz w:val="28"/>
          <w:szCs w:val="28"/>
        </w:rPr>
        <w:t>≥</w:t>
      </w:r>
      <w:r w:rsidRPr="0097661E">
        <w:rPr>
          <w:rFonts w:ascii="Simplified Arabic" w:hAnsi="Simplified Arabic" w:cs="Simplified Arabic"/>
          <w:b/>
          <w:bCs/>
          <w:sz w:val="28"/>
          <w:szCs w:val="28"/>
        </w:rPr>
        <w:t>0.05</w:t>
      </w:r>
      <w:r w:rsidRPr="0097661E">
        <w:rPr>
          <w:rFonts w:ascii="Simplified Arabic" w:hAnsi="Simplified Arabic" w:cs="Simplified Arabic"/>
          <w:b/>
          <w:bCs/>
          <w:sz w:val="28"/>
          <w:szCs w:val="28"/>
          <w:rtl/>
        </w:rPr>
        <w:t>) في استجابة عينة الدراسة نحو متغيري الدراسة</w:t>
      </w:r>
      <w:r w:rsidRPr="0097661E">
        <w:rPr>
          <w:rFonts w:ascii="Simplified Arabic" w:hAnsi="Simplified Arabic" w:cs="Simplified Arabic"/>
          <w:b/>
          <w:bCs/>
          <w:sz w:val="28"/>
          <w:szCs w:val="28"/>
        </w:rPr>
        <w:t xml:space="preserve"> </w:t>
      </w:r>
      <w:r w:rsidRPr="0097661E">
        <w:rPr>
          <w:rFonts w:ascii="Simplified Arabic" w:hAnsi="Simplified Arabic" w:cs="Simplified Arabic"/>
          <w:b/>
          <w:bCs/>
          <w:sz w:val="28"/>
          <w:szCs w:val="28"/>
          <w:rtl/>
        </w:rPr>
        <w:t>لإدارة التدريب والتطوير وتحسين الاداء الوظيفي تعزى للمتغيرات الديموغرافية</w:t>
      </w:r>
      <w:r w:rsidRPr="0097661E">
        <w:rPr>
          <w:rFonts w:ascii="Simplified Arabic" w:hAnsi="Simplified Arabic" w:cs="Simplified Arabic"/>
          <w:b/>
          <w:bCs/>
          <w:sz w:val="28"/>
          <w:szCs w:val="28"/>
        </w:rPr>
        <w:t xml:space="preserve"> )</w:t>
      </w:r>
      <w:r w:rsidRPr="0097661E">
        <w:rPr>
          <w:rFonts w:ascii="Simplified Arabic" w:hAnsi="Simplified Arabic" w:cs="Simplified Arabic"/>
          <w:b/>
          <w:bCs/>
          <w:sz w:val="28"/>
          <w:szCs w:val="28"/>
          <w:rtl/>
        </w:rPr>
        <w:t xml:space="preserve"> الفئة العمرية </w:t>
      </w:r>
      <w:r w:rsidRPr="0097661E">
        <w:rPr>
          <w:rFonts w:ascii="Simplified Arabic" w:hAnsi="Simplified Arabic" w:cs="Simplified Arabic"/>
          <w:b/>
          <w:bCs/>
          <w:sz w:val="28"/>
          <w:szCs w:val="28"/>
        </w:rPr>
        <w:t>(</w:t>
      </w:r>
    </w:p>
    <w:p w14:paraId="2B6876AC" w14:textId="77777777" w:rsidR="00430691" w:rsidRPr="0097661E" w:rsidRDefault="00430691" w:rsidP="00430691">
      <w:pPr>
        <w:autoSpaceDE w:val="0"/>
        <w:autoSpaceDN w:val="0"/>
        <w:adjustRightInd w:val="0"/>
        <w:spacing w:after="0" w:line="240" w:lineRule="auto"/>
        <w:jc w:val="both"/>
        <w:rPr>
          <w:rFonts w:ascii="Simplified Arabic" w:hAnsi="Simplified Arabic" w:cs="Simplified Arabic"/>
          <w:rtl/>
        </w:rPr>
      </w:pPr>
    </w:p>
    <w:p w14:paraId="619D685E" w14:textId="7489B92D"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113" w:name="_Toc179292927"/>
      <w:bookmarkStart w:id="114" w:name="_Toc183091489"/>
      <w:r w:rsidRPr="0097661E">
        <w:rPr>
          <w:rFonts w:ascii="Simplified Arabic" w:hAnsi="Simplified Arabic" w:cs="Simplified Arabic"/>
          <w:b/>
          <w:bCs/>
          <w:i w:val="0"/>
          <w:iCs w:val="0"/>
          <w:color w:val="auto"/>
          <w:sz w:val="28"/>
          <w:szCs w:val="28"/>
          <w:rtl/>
        </w:rPr>
        <w:t>الجدول رقم</w:t>
      </w:r>
      <w:r w:rsidRPr="0097661E">
        <w:rPr>
          <w:rFonts w:ascii="Simplified Arabic" w:hAnsi="Simplified Arabic" w:cs="Simplified Arabic"/>
          <w:b/>
          <w:bCs/>
          <w:i w:val="0"/>
          <w:iCs w:val="0"/>
          <w:color w:val="auto"/>
          <w:sz w:val="28"/>
          <w:szCs w:val="28"/>
        </w:rPr>
        <w:t xml:space="preserve"> </w:t>
      </w:r>
      <w:r w:rsidRPr="0097661E">
        <w:rPr>
          <w:rFonts w:ascii="Simplified Arabic" w:hAnsi="Simplified Arabic" w:cs="Simplified Arabic"/>
          <w:b/>
          <w:bCs/>
          <w:i w:val="0"/>
          <w:iCs w:val="0"/>
          <w:color w:val="auto"/>
          <w:sz w:val="28"/>
          <w:szCs w:val="28"/>
        </w:rPr>
        <w:fldChar w:fldCharType="begin"/>
      </w:r>
      <w:r w:rsidRPr="0097661E">
        <w:rPr>
          <w:rFonts w:ascii="Simplified Arabic" w:hAnsi="Simplified Arabic" w:cs="Simplified Arabic"/>
          <w:b/>
          <w:bCs/>
          <w:i w:val="0"/>
          <w:iCs w:val="0"/>
          <w:color w:val="auto"/>
          <w:sz w:val="28"/>
          <w:szCs w:val="28"/>
        </w:rPr>
        <w:instrText xml:space="preserve"> SEQ </w:instrText>
      </w:r>
      <w:r w:rsidRPr="0097661E">
        <w:rPr>
          <w:rFonts w:ascii="Simplified Arabic" w:hAnsi="Simplified Arabic" w:cs="Simplified Arabic"/>
          <w:b/>
          <w:bCs/>
          <w:i w:val="0"/>
          <w:iCs w:val="0"/>
          <w:color w:val="auto"/>
          <w:sz w:val="28"/>
          <w:szCs w:val="28"/>
          <w:rtl/>
        </w:rPr>
        <w:instrText>الجدول_رقم</w:instrText>
      </w:r>
      <w:r w:rsidRPr="0097661E">
        <w:rPr>
          <w:rFonts w:ascii="Simplified Arabic" w:hAnsi="Simplified Arabic" w:cs="Simplified Arabic"/>
          <w:b/>
          <w:bCs/>
          <w:i w:val="0"/>
          <w:iCs w:val="0"/>
          <w:color w:val="auto"/>
          <w:sz w:val="28"/>
          <w:szCs w:val="28"/>
        </w:rPr>
        <w:instrText xml:space="preserve"> \* ARABIC </w:instrText>
      </w:r>
      <w:r w:rsidRPr="0097661E">
        <w:rPr>
          <w:rFonts w:ascii="Simplified Arabic" w:hAnsi="Simplified Arabic" w:cs="Simplified Arabic"/>
          <w:b/>
          <w:bCs/>
          <w:i w:val="0"/>
          <w:iCs w:val="0"/>
          <w:color w:val="auto"/>
          <w:sz w:val="28"/>
          <w:szCs w:val="28"/>
        </w:rPr>
        <w:fldChar w:fldCharType="separate"/>
      </w:r>
      <w:r w:rsidR="0097661E" w:rsidRPr="0097661E">
        <w:rPr>
          <w:rFonts w:ascii="Simplified Arabic" w:hAnsi="Simplified Arabic" w:cs="Simplified Arabic"/>
          <w:b/>
          <w:bCs/>
          <w:i w:val="0"/>
          <w:iCs w:val="0"/>
          <w:noProof/>
          <w:color w:val="auto"/>
          <w:sz w:val="28"/>
          <w:szCs w:val="28"/>
        </w:rPr>
        <w:t>18</w:t>
      </w:r>
      <w:r w:rsidRPr="0097661E">
        <w:rPr>
          <w:rFonts w:ascii="Simplified Arabic" w:hAnsi="Simplified Arabic" w:cs="Simplified Arabic"/>
          <w:b/>
          <w:bCs/>
          <w:i w:val="0"/>
          <w:iCs w:val="0"/>
          <w:color w:val="auto"/>
          <w:sz w:val="28"/>
          <w:szCs w:val="28"/>
        </w:rPr>
        <w:fldChar w:fldCharType="end"/>
      </w:r>
      <w:r w:rsidRPr="0097661E">
        <w:rPr>
          <w:rFonts w:ascii="Simplified Arabic" w:hAnsi="Simplified Arabic" w:cs="Simplified Arabic"/>
          <w:b/>
          <w:bCs/>
          <w:i w:val="0"/>
          <w:iCs w:val="0"/>
          <w:color w:val="auto"/>
          <w:sz w:val="28"/>
          <w:szCs w:val="28"/>
          <w:rtl/>
          <w:lang w:bidi="ar-EG"/>
        </w:rPr>
        <w:t>: إدارة التدريب والتطوير وتحسين الاداء الوظيفي تعزى للمتغيرات الديموغرافية ( الفئة العمرية )</w:t>
      </w:r>
      <w:bookmarkEnd w:id="113"/>
      <w:bookmarkEnd w:id="114"/>
    </w:p>
    <w:tbl>
      <w:tblPr>
        <w:tblStyle w:val="GridTable6Colorful-Accent11"/>
        <w:tblW w:w="0" w:type="auto"/>
        <w:tblLook w:val="0000" w:firstRow="0" w:lastRow="0" w:firstColumn="0" w:lastColumn="0" w:noHBand="0" w:noVBand="0"/>
      </w:tblPr>
      <w:tblGrid>
        <w:gridCol w:w="822"/>
        <w:gridCol w:w="702"/>
        <w:gridCol w:w="620"/>
        <w:gridCol w:w="886"/>
        <w:gridCol w:w="1042"/>
        <w:gridCol w:w="886"/>
        <w:gridCol w:w="886"/>
        <w:gridCol w:w="886"/>
        <w:gridCol w:w="1022"/>
        <w:gridCol w:w="1070"/>
      </w:tblGrid>
      <w:tr w:rsidR="00430691" w:rsidRPr="0097661E" w14:paraId="6915D113"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10"/>
          </w:tcPr>
          <w:p w14:paraId="6EB9CDB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b/>
                <w:bCs/>
                <w:color w:val="auto"/>
                <w:sz w:val="24"/>
                <w:szCs w:val="24"/>
              </w:rPr>
              <w:t>Descriptives</w:t>
            </w:r>
          </w:p>
        </w:tc>
      </w:tr>
      <w:tr w:rsidR="00430691" w:rsidRPr="0097661E" w14:paraId="138F88AE" w14:textId="77777777" w:rsidTr="00D7798A">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0502BFD1"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val="restart"/>
          </w:tcPr>
          <w:p w14:paraId="55855658"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774E4841"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Mean</w:t>
            </w:r>
          </w:p>
        </w:tc>
        <w:tc>
          <w:tcPr>
            <w:tcW w:w="0" w:type="auto"/>
            <w:vMerge w:val="restart"/>
          </w:tcPr>
          <w:p w14:paraId="1136E119"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01663CC0"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Std. Error</w:t>
            </w:r>
          </w:p>
        </w:tc>
        <w:tc>
          <w:tcPr>
            <w:tcW w:w="0" w:type="auto"/>
            <w:gridSpan w:val="2"/>
          </w:tcPr>
          <w:p w14:paraId="4A353BDC"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774643E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Minimum</w:t>
            </w:r>
          </w:p>
        </w:tc>
        <w:tc>
          <w:tcPr>
            <w:tcW w:w="0" w:type="auto"/>
            <w:vMerge w:val="restart"/>
          </w:tcPr>
          <w:p w14:paraId="5DA8108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Maximum</w:t>
            </w:r>
          </w:p>
        </w:tc>
      </w:tr>
      <w:tr w:rsidR="00430691" w:rsidRPr="0097661E" w14:paraId="3627B8F5"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vMerge/>
          </w:tcPr>
          <w:p w14:paraId="047B291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tcPr>
          <w:p w14:paraId="03E35150"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42B31F43"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tcPr>
          <w:p w14:paraId="6CC325D4"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158F23B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2F59D3F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Lower Bound</w:t>
            </w:r>
          </w:p>
        </w:tc>
        <w:tc>
          <w:tcPr>
            <w:cnfStyle w:val="000010000000" w:firstRow="0" w:lastRow="0" w:firstColumn="0" w:lastColumn="0" w:oddVBand="1" w:evenVBand="0" w:oddHBand="0" w:evenHBand="0" w:firstRowFirstColumn="0" w:firstRowLastColumn="0" w:lastRowFirstColumn="0" w:lastRowLastColumn="0"/>
            <w:tcW w:w="0" w:type="auto"/>
          </w:tcPr>
          <w:p w14:paraId="24254BD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Upper Bound</w:t>
            </w:r>
          </w:p>
        </w:tc>
        <w:tc>
          <w:tcPr>
            <w:tcW w:w="0" w:type="auto"/>
            <w:vMerge/>
          </w:tcPr>
          <w:p w14:paraId="45DBA89C"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16E04E4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565C5C5F" w14:textId="77777777" w:rsidTr="00D7798A">
        <w:tc>
          <w:tcPr>
            <w:cnfStyle w:val="000010000000" w:firstRow="0" w:lastRow="0" w:firstColumn="0" w:lastColumn="0" w:oddVBand="1" w:evenVBand="0" w:oddHBand="0" w:evenHBand="0" w:firstRowFirstColumn="0" w:firstRowLastColumn="0" w:lastRowFirstColumn="0" w:lastRowLastColumn="0"/>
            <w:tcW w:w="0" w:type="auto"/>
            <w:vMerge w:val="restart"/>
          </w:tcPr>
          <w:p w14:paraId="2CEF6D91"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إدارة التدريب والتطوير</w:t>
            </w:r>
          </w:p>
          <w:p w14:paraId="784B0FFD"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وتحسين الاداء الوظيفي</w:t>
            </w:r>
          </w:p>
        </w:tc>
        <w:tc>
          <w:tcPr>
            <w:tcW w:w="0" w:type="auto"/>
          </w:tcPr>
          <w:p w14:paraId="72B16594"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25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1A92C49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w:t>
            </w:r>
          </w:p>
        </w:tc>
        <w:tc>
          <w:tcPr>
            <w:tcW w:w="0" w:type="auto"/>
          </w:tcPr>
          <w:p w14:paraId="0B8CCF5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2.7623</w:t>
            </w:r>
          </w:p>
        </w:tc>
        <w:tc>
          <w:tcPr>
            <w:cnfStyle w:val="000010000000" w:firstRow="0" w:lastRow="0" w:firstColumn="0" w:lastColumn="0" w:oddVBand="1" w:evenVBand="0" w:oddHBand="0" w:evenHBand="0" w:firstRowFirstColumn="0" w:firstRowLastColumn="0" w:lastRowFirstColumn="0" w:lastRowLastColumn="0"/>
            <w:tcW w:w="0" w:type="auto"/>
          </w:tcPr>
          <w:p w14:paraId="33FBFBF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1.19107</w:t>
            </w:r>
          </w:p>
        </w:tc>
        <w:tc>
          <w:tcPr>
            <w:tcW w:w="0" w:type="auto"/>
          </w:tcPr>
          <w:p w14:paraId="64FD78F5"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.22922</w:t>
            </w:r>
          </w:p>
        </w:tc>
        <w:tc>
          <w:tcPr>
            <w:cnfStyle w:val="000010000000" w:firstRow="0" w:lastRow="0" w:firstColumn="0" w:lastColumn="0" w:oddVBand="1" w:evenVBand="0" w:oddHBand="0" w:evenHBand="0" w:firstRowFirstColumn="0" w:firstRowLastColumn="0" w:lastRowFirstColumn="0" w:lastRowLastColumn="0"/>
            <w:tcW w:w="0" w:type="auto"/>
          </w:tcPr>
          <w:p w14:paraId="6B164D7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2.2912</w:t>
            </w:r>
          </w:p>
        </w:tc>
        <w:tc>
          <w:tcPr>
            <w:tcW w:w="0" w:type="auto"/>
          </w:tcPr>
          <w:p w14:paraId="51A758E6"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3.2335</w:t>
            </w:r>
          </w:p>
        </w:tc>
        <w:tc>
          <w:tcPr>
            <w:cnfStyle w:val="000010000000" w:firstRow="0" w:lastRow="0" w:firstColumn="0" w:lastColumn="0" w:oddVBand="1" w:evenVBand="0" w:oddHBand="0" w:evenHBand="0" w:firstRowFirstColumn="0" w:firstRowLastColumn="0" w:lastRowFirstColumn="0" w:lastRowLastColumn="0"/>
            <w:tcW w:w="0" w:type="auto"/>
          </w:tcPr>
          <w:p w14:paraId="1C0A5B14"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5454DAD7"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02A0292B"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3050826D"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1BA8683E"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25 – </w:t>
            </w:r>
            <w:r w:rsidRPr="0097661E">
              <w:rPr>
                <w:rFonts w:ascii="Simplified Arabic" w:hAnsi="Simplified Arabic" w:cs="Simplified Arabic"/>
                <w:color w:val="auto"/>
                <w:sz w:val="24"/>
                <w:szCs w:val="24"/>
                <w:rtl/>
              </w:rPr>
              <w:t>إلى</w:t>
            </w:r>
            <w:r w:rsidRPr="0097661E">
              <w:rPr>
                <w:rFonts w:ascii="Simplified Arabic" w:hAnsi="Simplified Arabic" w:cs="Simplified Arabic"/>
                <w:color w:val="auto"/>
                <w:sz w:val="24"/>
                <w:szCs w:val="24"/>
              </w:rPr>
              <w:t xml:space="preserve"> 35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26B3C16E"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48</w:t>
            </w:r>
          </w:p>
        </w:tc>
        <w:tc>
          <w:tcPr>
            <w:tcW w:w="0" w:type="auto"/>
          </w:tcPr>
          <w:p w14:paraId="5910678F"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2.1615</w:t>
            </w:r>
          </w:p>
        </w:tc>
        <w:tc>
          <w:tcPr>
            <w:cnfStyle w:val="000010000000" w:firstRow="0" w:lastRow="0" w:firstColumn="0" w:lastColumn="0" w:oddVBand="1" w:evenVBand="0" w:oddHBand="0" w:evenHBand="0" w:firstRowFirstColumn="0" w:firstRowLastColumn="0" w:lastRowFirstColumn="0" w:lastRowLastColumn="0"/>
            <w:tcW w:w="0" w:type="auto"/>
          </w:tcPr>
          <w:p w14:paraId="6561C78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1.27827</w:t>
            </w:r>
          </w:p>
        </w:tc>
        <w:tc>
          <w:tcPr>
            <w:tcW w:w="0" w:type="auto"/>
          </w:tcPr>
          <w:p w14:paraId="7330FD3B"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.18450</w:t>
            </w:r>
          </w:p>
        </w:tc>
        <w:tc>
          <w:tcPr>
            <w:cnfStyle w:val="000010000000" w:firstRow="0" w:lastRow="0" w:firstColumn="0" w:lastColumn="0" w:oddVBand="1" w:evenVBand="0" w:oddHBand="0" w:evenHBand="0" w:firstRowFirstColumn="0" w:firstRowLastColumn="0" w:lastRowFirstColumn="0" w:lastRowLastColumn="0"/>
            <w:tcW w:w="0" w:type="auto"/>
          </w:tcPr>
          <w:p w14:paraId="396FA331"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1.7903</w:t>
            </w:r>
          </w:p>
        </w:tc>
        <w:tc>
          <w:tcPr>
            <w:tcW w:w="0" w:type="auto"/>
          </w:tcPr>
          <w:p w14:paraId="0AD451DD"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2.5326</w:t>
            </w:r>
          </w:p>
        </w:tc>
        <w:tc>
          <w:tcPr>
            <w:cnfStyle w:val="000010000000" w:firstRow="0" w:lastRow="0" w:firstColumn="0" w:lastColumn="0" w:oddVBand="1" w:evenVBand="0" w:oddHBand="0" w:evenHBand="0" w:firstRowFirstColumn="0" w:firstRowLastColumn="0" w:lastRowFirstColumn="0" w:lastRowLastColumn="0"/>
            <w:tcW w:w="0" w:type="auto"/>
          </w:tcPr>
          <w:p w14:paraId="0E55549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7A9A0AE0"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4.83</w:t>
            </w:r>
          </w:p>
        </w:tc>
      </w:tr>
      <w:tr w:rsidR="00430691" w:rsidRPr="0097661E" w14:paraId="590F2F06"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5557F86A"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2AE1D147"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36 – </w:t>
            </w:r>
            <w:r w:rsidRPr="0097661E">
              <w:rPr>
                <w:rFonts w:ascii="Simplified Arabic" w:hAnsi="Simplified Arabic" w:cs="Simplified Arabic"/>
                <w:color w:val="auto"/>
                <w:sz w:val="24"/>
                <w:szCs w:val="24"/>
                <w:rtl/>
              </w:rPr>
              <w:t>إلى</w:t>
            </w:r>
            <w:r w:rsidRPr="0097661E">
              <w:rPr>
                <w:rFonts w:ascii="Simplified Arabic" w:hAnsi="Simplified Arabic" w:cs="Simplified Arabic"/>
                <w:color w:val="auto"/>
                <w:sz w:val="24"/>
                <w:szCs w:val="24"/>
              </w:rPr>
              <w:t xml:space="preserve"> 45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3426684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w:t>
            </w:r>
          </w:p>
        </w:tc>
        <w:tc>
          <w:tcPr>
            <w:tcW w:w="0" w:type="auto"/>
          </w:tcPr>
          <w:p w14:paraId="407C7E88"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1.6629</w:t>
            </w:r>
          </w:p>
        </w:tc>
        <w:tc>
          <w:tcPr>
            <w:cnfStyle w:val="000010000000" w:firstRow="0" w:lastRow="0" w:firstColumn="0" w:lastColumn="0" w:oddVBand="1" w:evenVBand="0" w:oddHBand="0" w:evenHBand="0" w:firstRowFirstColumn="0" w:firstRowLastColumn="0" w:lastRowFirstColumn="0" w:lastRowLastColumn="0"/>
            <w:tcW w:w="0" w:type="auto"/>
          </w:tcPr>
          <w:p w14:paraId="030F0D7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.93027</w:t>
            </w:r>
          </w:p>
        </w:tc>
        <w:tc>
          <w:tcPr>
            <w:tcW w:w="0" w:type="auto"/>
          </w:tcPr>
          <w:p w14:paraId="73842A7A"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.19833</w:t>
            </w:r>
          </w:p>
        </w:tc>
        <w:tc>
          <w:tcPr>
            <w:cnfStyle w:val="000010000000" w:firstRow="0" w:lastRow="0" w:firstColumn="0" w:lastColumn="0" w:oddVBand="1" w:evenVBand="0" w:oddHBand="0" w:evenHBand="0" w:firstRowFirstColumn="0" w:firstRowLastColumn="0" w:lastRowFirstColumn="0" w:lastRowLastColumn="0"/>
            <w:tcW w:w="0" w:type="auto"/>
          </w:tcPr>
          <w:p w14:paraId="305E768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1.2504</w:t>
            </w:r>
          </w:p>
        </w:tc>
        <w:tc>
          <w:tcPr>
            <w:tcW w:w="0" w:type="auto"/>
          </w:tcPr>
          <w:p w14:paraId="32F5A1F6"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2.0753</w:t>
            </w:r>
          </w:p>
        </w:tc>
        <w:tc>
          <w:tcPr>
            <w:cnfStyle w:val="000010000000" w:firstRow="0" w:lastRow="0" w:firstColumn="0" w:lastColumn="0" w:oddVBand="1" w:evenVBand="0" w:oddHBand="0" w:evenHBand="0" w:firstRowFirstColumn="0" w:firstRowLastColumn="0" w:lastRowFirstColumn="0" w:lastRowLastColumn="0"/>
            <w:tcW w:w="0" w:type="auto"/>
          </w:tcPr>
          <w:p w14:paraId="1453257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54D06067"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49528199"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368BF0B1"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319D8547"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46 – </w:t>
            </w:r>
            <w:r w:rsidRPr="0097661E">
              <w:rPr>
                <w:rFonts w:ascii="Simplified Arabic" w:hAnsi="Simplified Arabic" w:cs="Simplified Arabic"/>
                <w:color w:val="auto"/>
                <w:sz w:val="24"/>
                <w:szCs w:val="24"/>
                <w:rtl/>
              </w:rPr>
              <w:t>الى</w:t>
            </w:r>
            <w:r w:rsidRPr="0097661E">
              <w:rPr>
                <w:rFonts w:ascii="Simplified Arabic" w:hAnsi="Simplified Arabic" w:cs="Simplified Arabic"/>
                <w:color w:val="auto"/>
                <w:sz w:val="24"/>
                <w:szCs w:val="24"/>
              </w:rPr>
              <w:t xml:space="preserve"> 55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030EB98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w:t>
            </w:r>
          </w:p>
        </w:tc>
        <w:tc>
          <w:tcPr>
            <w:tcW w:w="0" w:type="auto"/>
          </w:tcPr>
          <w:p w14:paraId="66EF52FE"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1.1667</w:t>
            </w:r>
          </w:p>
        </w:tc>
        <w:tc>
          <w:tcPr>
            <w:cnfStyle w:val="000010000000" w:firstRow="0" w:lastRow="0" w:firstColumn="0" w:lastColumn="0" w:oddVBand="1" w:evenVBand="0" w:oddHBand="0" w:evenHBand="0" w:firstRowFirstColumn="0" w:firstRowLastColumn="0" w:lastRowFirstColumn="0" w:lastRowLastColumn="0"/>
            <w:tcW w:w="0" w:type="auto"/>
          </w:tcPr>
          <w:p w14:paraId="064FBEE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.28868</w:t>
            </w:r>
          </w:p>
        </w:tc>
        <w:tc>
          <w:tcPr>
            <w:tcW w:w="0" w:type="auto"/>
          </w:tcPr>
          <w:p w14:paraId="3C5B929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.16667</w:t>
            </w:r>
          </w:p>
        </w:tc>
        <w:tc>
          <w:tcPr>
            <w:cnfStyle w:val="000010000000" w:firstRow="0" w:lastRow="0" w:firstColumn="0" w:lastColumn="0" w:oddVBand="1" w:evenVBand="0" w:oddHBand="0" w:evenHBand="0" w:firstRowFirstColumn="0" w:firstRowLastColumn="0" w:lastRowFirstColumn="0" w:lastRowLastColumn="0"/>
            <w:tcW w:w="0" w:type="auto"/>
          </w:tcPr>
          <w:p w14:paraId="2013693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.4496</w:t>
            </w:r>
          </w:p>
        </w:tc>
        <w:tc>
          <w:tcPr>
            <w:tcW w:w="0" w:type="auto"/>
          </w:tcPr>
          <w:p w14:paraId="23B781CD"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1.8838</w:t>
            </w:r>
          </w:p>
        </w:tc>
        <w:tc>
          <w:tcPr>
            <w:cnfStyle w:val="000010000000" w:firstRow="0" w:lastRow="0" w:firstColumn="0" w:lastColumn="0" w:oddVBand="1" w:evenVBand="0" w:oddHBand="0" w:evenHBand="0" w:firstRowFirstColumn="0" w:firstRowLastColumn="0" w:lastRowFirstColumn="0" w:lastRowLastColumn="0"/>
            <w:tcW w:w="0" w:type="auto"/>
          </w:tcPr>
          <w:p w14:paraId="51FB58C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3288E8AA"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1.50</w:t>
            </w:r>
          </w:p>
        </w:tc>
      </w:tr>
      <w:tr w:rsidR="00430691" w:rsidRPr="0097661E" w14:paraId="405EE4A7"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7D429B20"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7F4624F0"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41041761"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5501B862"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2.1842</w:t>
            </w:r>
          </w:p>
        </w:tc>
        <w:tc>
          <w:tcPr>
            <w:cnfStyle w:val="000010000000" w:firstRow="0" w:lastRow="0" w:firstColumn="0" w:lastColumn="0" w:oddVBand="1" w:evenVBand="0" w:oddHBand="0" w:evenHBand="0" w:firstRowFirstColumn="0" w:firstRowLastColumn="0" w:lastRowFirstColumn="0" w:lastRowLastColumn="0"/>
            <w:tcW w:w="0" w:type="auto"/>
          </w:tcPr>
          <w:p w14:paraId="3E0B60C4"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1.23156</w:t>
            </w:r>
          </w:p>
        </w:tc>
        <w:tc>
          <w:tcPr>
            <w:tcW w:w="0" w:type="auto"/>
          </w:tcPr>
          <w:p w14:paraId="558C1EE3"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.12316</w:t>
            </w:r>
          </w:p>
        </w:tc>
        <w:tc>
          <w:tcPr>
            <w:cnfStyle w:val="000010000000" w:firstRow="0" w:lastRow="0" w:firstColumn="0" w:lastColumn="0" w:oddVBand="1" w:evenVBand="0" w:oddHBand="0" w:evenHBand="0" w:firstRowFirstColumn="0" w:firstRowLastColumn="0" w:lastRowFirstColumn="0" w:lastRowLastColumn="0"/>
            <w:tcW w:w="0" w:type="auto"/>
          </w:tcPr>
          <w:p w14:paraId="7B89C294"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1.9398</w:t>
            </w:r>
          </w:p>
        </w:tc>
        <w:tc>
          <w:tcPr>
            <w:tcW w:w="0" w:type="auto"/>
          </w:tcPr>
          <w:p w14:paraId="6EFA98F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2.4285</w:t>
            </w:r>
          </w:p>
        </w:tc>
        <w:tc>
          <w:tcPr>
            <w:cnfStyle w:val="000010000000" w:firstRow="0" w:lastRow="0" w:firstColumn="0" w:lastColumn="0" w:oddVBand="1" w:evenVBand="0" w:oddHBand="0" w:evenHBand="0" w:firstRowFirstColumn="0" w:firstRowLastColumn="0" w:lastRowFirstColumn="0" w:lastRowLastColumn="0"/>
            <w:tcW w:w="0" w:type="auto"/>
          </w:tcPr>
          <w:p w14:paraId="1ECBC0B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09ACAC69"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4D98ADEB"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val="restart"/>
          </w:tcPr>
          <w:p w14:paraId="1376B07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4B5C77E2"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25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356FEAD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w:t>
            </w:r>
          </w:p>
        </w:tc>
        <w:tc>
          <w:tcPr>
            <w:tcW w:w="0" w:type="auto"/>
          </w:tcPr>
          <w:p w14:paraId="21916731"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2.7463</w:t>
            </w:r>
          </w:p>
        </w:tc>
        <w:tc>
          <w:tcPr>
            <w:cnfStyle w:val="000010000000" w:firstRow="0" w:lastRow="0" w:firstColumn="0" w:lastColumn="0" w:oddVBand="1" w:evenVBand="0" w:oddHBand="0" w:evenHBand="0" w:firstRowFirstColumn="0" w:firstRowLastColumn="0" w:lastRowFirstColumn="0" w:lastRowLastColumn="0"/>
            <w:tcW w:w="0" w:type="auto"/>
          </w:tcPr>
          <w:p w14:paraId="62308CE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1.20741</w:t>
            </w:r>
          </w:p>
        </w:tc>
        <w:tc>
          <w:tcPr>
            <w:tcW w:w="0" w:type="auto"/>
          </w:tcPr>
          <w:p w14:paraId="7B9A6C68"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.23237</w:t>
            </w:r>
          </w:p>
        </w:tc>
        <w:tc>
          <w:tcPr>
            <w:cnfStyle w:val="000010000000" w:firstRow="0" w:lastRow="0" w:firstColumn="0" w:lastColumn="0" w:oddVBand="1" w:evenVBand="0" w:oddHBand="0" w:evenHBand="0" w:firstRowFirstColumn="0" w:firstRowLastColumn="0" w:lastRowFirstColumn="0" w:lastRowLastColumn="0"/>
            <w:tcW w:w="0" w:type="auto"/>
          </w:tcPr>
          <w:p w14:paraId="6E3DC09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2.2687</w:t>
            </w:r>
          </w:p>
        </w:tc>
        <w:tc>
          <w:tcPr>
            <w:tcW w:w="0" w:type="auto"/>
          </w:tcPr>
          <w:p w14:paraId="5212A04C"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3.2239</w:t>
            </w:r>
          </w:p>
        </w:tc>
        <w:tc>
          <w:tcPr>
            <w:cnfStyle w:val="000010000000" w:firstRow="0" w:lastRow="0" w:firstColumn="0" w:lastColumn="0" w:oddVBand="1" w:evenVBand="0" w:oddHBand="0" w:evenHBand="0" w:firstRowFirstColumn="0" w:firstRowLastColumn="0" w:lastRowFirstColumn="0" w:lastRowLastColumn="0"/>
            <w:tcW w:w="0" w:type="auto"/>
          </w:tcPr>
          <w:p w14:paraId="2F9C610C"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1D43D03E"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5D42104E"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7554F093"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569E404C"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25 – </w:t>
            </w:r>
            <w:r w:rsidRPr="0097661E">
              <w:rPr>
                <w:rFonts w:ascii="Simplified Arabic" w:hAnsi="Simplified Arabic" w:cs="Simplified Arabic"/>
                <w:color w:val="auto"/>
                <w:sz w:val="24"/>
                <w:szCs w:val="24"/>
                <w:rtl/>
              </w:rPr>
              <w:t>إلى</w:t>
            </w:r>
            <w:r w:rsidRPr="0097661E">
              <w:rPr>
                <w:rFonts w:ascii="Simplified Arabic" w:hAnsi="Simplified Arabic" w:cs="Simplified Arabic"/>
                <w:color w:val="auto"/>
                <w:sz w:val="24"/>
                <w:szCs w:val="24"/>
              </w:rPr>
              <w:t xml:space="preserve"> 35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1015780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48</w:t>
            </w:r>
          </w:p>
        </w:tc>
        <w:tc>
          <w:tcPr>
            <w:tcW w:w="0" w:type="auto"/>
          </w:tcPr>
          <w:p w14:paraId="22AB7FC3"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2.0885</w:t>
            </w:r>
          </w:p>
        </w:tc>
        <w:tc>
          <w:tcPr>
            <w:cnfStyle w:val="000010000000" w:firstRow="0" w:lastRow="0" w:firstColumn="0" w:lastColumn="0" w:oddVBand="1" w:evenVBand="0" w:oddHBand="0" w:evenHBand="0" w:firstRowFirstColumn="0" w:firstRowLastColumn="0" w:lastRowFirstColumn="0" w:lastRowLastColumn="0"/>
            <w:tcW w:w="0" w:type="auto"/>
          </w:tcPr>
          <w:p w14:paraId="28512B0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1.28453</w:t>
            </w:r>
          </w:p>
        </w:tc>
        <w:tc>
          <w:tcPr>
            <w:tcW w:w="0" w:type="auto"/>
          </w:tcPr>
          <w:p w14:paraId="4CECF83F"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.18541</w:t>
            </w:r>
          </w:p>
        </w:tc>
        <w:tc>
          <w:tcPr>
            <w:cnfStyle w:val="000010000000" w:firstRow="0" w:lastRow="0" w:firstColumn="0" w:lastColumn="0" w:oddVBand="1" w:evenVBand="0" w:oddHBand="0" w:evenHBand="0" w:firstRowFirstColumn="0" w:firstRowLastColumn="0" w:lastRowFirstColumn="0" w:lastRowLastColumn="0"/>
            <w:tcW w:w="0" w:type="auto"/>
          </w:tcPr>
          <w:p w14:paraId="39FC6C04"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1.7156</w:t>
            </w:r>
          </w:p>
        </w:tc>
        <w:tc>
          <w:tcPr>
            <w:tcW w:w="0" w:type="auto"/>
          </w:tcPr>
          <w:p w14:paraId="23C8BB35"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2.4615</w:t>
            </w:r>
          </w:p>
        </w:tc>
        <w:tc>
          <w:tcPr>
            <w:cnfStyle w:val="000010000000" w:firstRow="0" w:lastRow="0" w:firstColumn="0" w:lastColumn="0" w:oddVBand="1" w:evenVBand="0" w:oddHBand="0" w:evenHBand="0" w:firstRowFirstColumn="0" w:firstRowLastColumn="0" w:lastRowFirstColumn="0" w:lastRowLastColumn="0"/>
            <w:tcW w:w="0" w:type="auto"/>
          </w:tcPr>
          <w:p w14:paraId="66C2AD5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55815260"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5845B05F"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4A785B99"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065EDF91"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36 – </w:t>
            </w:r>
            <w:r w:rsidRPr="0097661E">
              <w:rPr>
                <w:rFonts w:ascii="Simplified Arabic" w:hAnsi="Simplified Arabic" w:cs="Simplified Arabic"/>
                <w:color w:val="auto"/>
                <w:sz w:val="24"/>
                <w:szCs w:val="24"/>
                <w:rtl/>
              </w:rPr>
              <w:t>إلى</w:t>
            </w:r>
            <w:r w:rsidRPr="0097661E">
              <w:rPr>
                <w:rFonts w:ascii="Simplified Arabic" w:hAnsi="Simplified Arabic" w:cs="Simplified Arabic"/>
                <w:color w:val="auto"/>
                <w:sz w:val="24"/>
                <w:szCs w:val="24"/>
              </w:rPr>
              <w:t xml:space="preserve"> 45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00B36F2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w:t>
            </w:r>
          </w:p>
        </w:tc>
        <w:tc>
          <w:tcPr>
            <w:tcW w:w="0" w:type="auto"/>
          </w:tcPr>
          <w:p w14:paraId="7EBB1A54"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1.8288</w:t>
            </w:r>
          </w:p>
        </w:tc>
        <w:tc>
          <w:tcPr>
            <w:cnfStyle w:val="000010000000" w:firstRow="0" w:lastRow="0" w:firstColumn="0" w:lastColumn="0" w:oddVBand="1" w:evenVBand="0" w:oddHBand="0" w:evenHBand="0" w:firstRowFirstColumn="0" w:firstRowLastColumn="0" w:lastRowFirstColumn="0" w:lastRowLastColumn="0"/>
            <w:tcW w:w="0" w:type="auto"/>
          </w:tcPr>
          <w:p w14:paraId="6AEE047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.98599</w:t>
            </w:r>
          </w:p>
        </w:tc>
        <w:tc>
          <w:tcPr>
            <w:tcW w:w="0" w:type="auto"/>
          </w:tcPr>
          <w:p w14:paraId="482D7F6D"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.21021</w:t>
            </w:r>
          </w:p>
        </w:tc>
        <w:tc>
          <w:tcPr>
            <w:cnfStyle w:val="000010000000" w:firstRow="0" w:lastRow="0" w:firstColumn="0" w:lastColumn="0" w:oddVBand="1" w:evenVBand="0" w:oddHBand="0" w:evenHBand="0" w:firstRowFirstColumn="0" w:firstRowLastColumn="0" w:lastRowFirstColumn="0" w:lastRowLastColumn="0"/>
            <w:tcW w:w="0" w:type="auto"/>
          </w:tcPr>
          <w:p w14:paraId="147E55BD"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1.3916</w:t>
            </w:r>
          </w:p>
        </w:tc>
        <w:tc>
          <w:tcPr>
            <w:tcW w:w="0" w:type="auto"/>
          </w:tcPr>
          <w:p w14:paraId="4DABDEAB"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2.2660</w:t>
            </w:r>
          </w:p>
        </w:tc>
        <w:tc>
          <w:tcPr>
            <w:cnfStyle w:val="000010000000" w:firstRow="0" w:lastRow="0" w:firstColumn="0" w:lastColumn="0" w:oddVBand="1" w:evenVBand="0" w:oddHBand="0" w:evenHBand="0" w:firstRowFirstColumn="0" w:firstRowLastColumn="0" w:lastRowFirstColumn="0" w:lastRowLastColumn="0"/>
            <w:tcW w:w="0" w:type="auto"/>
          </w:tcPr>
          <w:p w14:paraId="558A2A00"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307A20B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35235EC5"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048C0694"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0AE51BFC"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46 – </w:t>
            </w:r>
            <w:r w:rsidRPr="0097661E">
              <w:rPr>
                <w:rFonts w:ascii="Simplified Arabic" w:hAnsi="Simplified Arabic" w:cs="Simplified Arabic"/>
                <w:color w:val="auto"/>
                <w:sz w:val="24"/>
                <w:szCs w:val="24"/>
                <w:rtl/>
              </w:rPr>
              <w:t>الى</w:t>
            </w:r>
            <w:r w:rsidRPr="0097661E">
              <w:rPr>
                <w:rFonts w:ascii="Simplified Arabic" w:hAnsi="Simplified Arabic" w:cs="Simplified Arabic"/>
                <w:color w:val="auto"/>
                <w:sz w:val="24"/>
                <w:szCs w:val="24"/>
              </w:rPr>
              <w:t xml:space="preserve"> 55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126F393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w:t>
            </w:r>
          </w:p>
        </w:tc>
        <w:tc>
          <w:tcPr>
            <w:tcW w:w="0" w:type="auto"/>
          </w:tcPr>
          <w:p w14:paraId="4FF29BF7"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1.1167</w:t>
            </w:r>
          </w:p>
        </w:tc>
        <w:tc>
          <w:tcPr>
            <w:cnfStyle w:val="000010000000" w:firstRow="0" w:lastRow="0" w:firstColumn="0" w:lastColumn="0" w:oddVBand="1" w:evenVBand="0" w:oddHBand="0" w:evenHBand="0" w:firstRowFirstColumn="0" w:firstRowLastColumn="0" w:lastRowFirstColumn="0" w:lastRowLastColumn="0"/>
            <w:tcW w:w="0" w:type="auto"/>
          </w:tcPr>
          <w:p w14:paraId="29563A4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.10138</w:t>
            </w:r>
          </w:p>
        </w:tc>
        <w:tc>
          <w:tcPr>
            <w:tcW w:w="0" w:type="auto"/>
          </w:tcPr>
          <w:p w14:paraId="6C06B70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.05853</w:t>
            </w:r>
          </w:p>
        </w:tc>
        <w:tc>
          <w:tcPr>
            <w:cnfStyle w:val="000010000000" w:firstRow="0" w:lastRow="0" w:firstColumn="0" w:lastColumn="0" w:oddVBand="1" w:evenVBand="0" w:oddHBand="0" w:evenHBand="0" w:firstRowFirstColumn="0" w:firstRowLastColumn="0" w:lastRowFirstColumn="0" w:lastRowLastColumn="0"/>
            <w:tcW w:w="0" w:type="auto"/>
          </w:tcPr>
          <w:p w14:paraId="58A9077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.8648</w:t>
            </w:r>
          </w:p>
        </w:tc>
        <w:tc>
          <w:tcPr>
            <w:tcW w:w="0" w:type="auto"/>
          </w:tcPr>
          <w:p w14:paraId="67917F8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1.3685</w:t>
            </w:r>
          </w:p>
        </w:tc>
        <w:tc>
          <w:tcPr>
            <w:cnfStyle w:val="000010000000" w:firstRow="0" w:lastRow="0" w:firstColumn="0" w:lastColumn="0" w:oddVBand="1" w:evenVBand="0" w:oddHBand="0" w:evenHBand="0" w:firstRowFirstColumn="0" w:firstRowLastColumn="0" w:lastRowFirstColumn="0" w:lastRowLastColumn="0"/>
            <w:tcW w:w="0" w:type="auto"/>
          </w:tcPr>
          <w:p w14:paraId="53D7646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1.05</w:t>
            </w:r>
          </w:p>
        </w:tc>
        <w:tc>
          <w:tcPr>
            <w:tcW w:w="0" w:type="auto"/>
          </w:tcPr>
          <w:p w14:paraId="0934440D"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w:t>
            </w:r>
          </w:p>
        </w:tc>
      </w:tr>
      <w:tr w:rsidR="00430691" w:rsidRPr="0097661E" w14:paraId="0A4D58FC"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28F78050"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3A02413F"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038DF2F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77AEC8D7"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2.1798</w:t>
            </w:r>
          </w:p>
        </w:tc>
        <w:tc>
          <w:tcPr>
            <w:cnfStyle w:val="000010000000" w:firstRow="0" w:lastRow="0" w:firstColumn="0" w:lastColumn="0" w:oddVBand="1" w:evenVBand="0" w:oddHBand="0" w:evenHBand="0" w:firstRowFirstColumn="0" w:firstRowLastColumn="0" w:lastRowFirstColumn="0" w:lastRowLastColumn="0"/>
            <w:tcW w:w="0" w:type="auto"/>
          </w:tcPr>
          <w:p w14:paraId="075BDB84"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1.23524</w:t>
            </w:r>
          </w:p>
        </w:tc>
        <w:tc>
          <w:tcPr>
            <w:tcW w:w="0" w:type="auto"/>
          </w:tcPr>
          <w:p w14:paraId="6A0110B8"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.12352</w:t>
            </w:r>
          </w:p>
        </w:tc>
        <w:tc>
          <w:tcPr>
            <w:cnfStyle w:val="000010000000" w:firstRow="0" w:lastRow="0" w:firstColumn="0" w:lastColumn="0" w:oddVBand="1" w:evenVBand="0" w:oddHBand="0" w:evenHBand="0" w:firstRowFirstColumn="0" w:firstRowLastColumn="0" w:lastRowFirstColumn="0" w:lastRowLastColumn="0"/>
            <w:tcW w:w="0" w:type="auto"/>
          </w:tcPr>
          <w:p w14:paraId="45EB64C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1.9347</w:t>
            </w:r>
          </w:p>
        </w:tc>
        <w:tc>
          <w:tcPr>
            <w:tcW w:w="0" w:type="auto"/>
          </w:tcPr>
          <w:p w14:paraId="7285B20E"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2.4249</w:t>
            </w:r>
          </w:p>
        </w:tc>
        <w:tc>
          <w:tcPr>
            <w:cnfStyle w:val="000010000000" w:firstRow="0" w:lastRow="0" w:firstColumn="0" w:lastColumn="0" w:oddVBand="1" w:evenVBand="0" w:oddHBand="0" w:evenHBand="0" w:firstRowFirstColumn="0" w:firstRowLastColumn="0" w:lastRowFirstColumn="0" w:lastRowLastColumn="0"/>
            <w:tcW w:w="0" w:type="auto"/>
          </w:tcPr>
          <w:p w14:paraId="0E0CB0C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17E6BF80"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bl>
    <w:p w14:paraId="545B79F6" w14:textId="77777777" w:rsidR="00430691" w:rsidRPr="0097661E" w:rsidRDefault="00430691" w:rsidP="00430691">
      <w:pPr>
        <w:autoSpaceDE w:val="0"/>
        <w:autoSpaceDN w:val="0"/>
        <w:adjustRightInd w:val="0"/>
        <w:spacing w:after="0" w:line="400" w:lineRule="atLeast"/>
        <w:rPr>
          <w:rFonts w:ascii="Simplified Arabic" w:hAnsi="Simplified Arabic" w:cs="Simplified Arabic"/>
          <w:sz w:val="28"/>
          <w:szCs w:val="28"/>
        </w:rPr>
      </w:pPr>
    </w:p>
    <w:tbl>
      <w:tblPr>
        <w:tblStyle w:val="GridTable6Colorful-Accent11"/>
        <w:tblW w:w="5000" w:type="pct"/>
        <w:tblLook w:val="0000" w:firstRow="0" w:lastRow="0" w:firstColumn="0" w:lastColumn="0" w:noHBand="0" w:noVBand="0"/>
      </w:tblPr>
      <w:tblGrid>
        <w:gridCol w:w="1525"/>
        <w:gridCol w:w="1796"/>
        <w:gridCol w:w="1699"/>
        <w:gridCol w:w="589"/>
        <w:gridCol w:w="1503"/>
        <w:gridCol w:w="918"/>
        <w:gridCol w:w="792"/>
      </w:tblGrid>
      <w:tr w:rsidR="00430691" w:rsidRPr="0097661E" w14:paraId="6A388A9F"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462B7F8"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b/>
                <w:bCs/>
                <w:color w:val="auto"/>
                <w:sz w:val="24"/>
                <w:szCs w:val="24"/>
              </w:rPr>
              <w:t>ANOVA</w:t>
            </w:r>
          </w:p>
        </w:tc>
      </w:tr>
      <w:tr w:rsidR="00430691" w:rsidRPr="0097661E" w14:paraId="7BCBB803" w14:textId="77777777" w:rsidTr="00D7798A">
        <w:tc>
          <w:tcPr>
            <w:cnfStyle w:val="000010000000" w:firstRow="0" w:lastRow="0" w:firstColumn="0" w:lastColumn="0" w:oddVBand="1" w:evenVBand="0" w:oddHBand="0" w:evenHBand="0" w:firstRowFirstColumn="0" w:firstRowLastColumn="0" w:lastRowFirstColumn="0" w:lastRowLastColumn="0"/>
            <w:tcW w:w="1882" w:type="pct"/>
            <w:gridSpan w:val="2"/>
          </w:tcPr>
          <w:p w14:paraId="162AD453"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963" w:type="pct"/>
          </w:tcPr>
          <w:p w14:paraId="04203079"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334" w:type="pct"/>
          </w:tcPr>
          <w:p w14:paraId="61F04DE6"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df</w:t>
            </w:r>
          </w:p>
        </w:tc>
        <w:tc>
          <w:tcPr>
            <w:tcW w:w="852" w:type="pct"/>
          </w:tcPr>
          <w:p w14:paraId="5AE95662"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Mean Square</w:t>
            </w:r>
          </w:p>
        </w:tc>
        <w:tc>
          <w:tcPr>
            <w:cnfStyle w:val="000010000000" w:firstRow="0" w:lastRow="0" w:firstColumn="0" w:lastColumn="0" w:oddVBand="1" w:evenVBand="0" w:oddHBand="0" w:evenHBand="0" w:firstRowFirstColumn="0" w:firstRowLastColumn="0" w:lastRowFirstColumn="0" w:lastRowLastColumn="0"/>
            <w:tcW w:w="520" w:type="pct"/>
          </w:tcPr>
          <w:p w14:paraId="44A3C1AC"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F</w:t>
            </w:r>
          </w:p>
        </w:tc>
        <w:tc>
          <w:tcPr>
            <w:tcW w:w="449" w:type="pct"/>
          </w:tcPr>
          <w:p w14:paraId="5949B5AE"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Sig.</w:t>
            </w:r>
          </w:p>
        </w:tc>
      </w:tr>
      <w:tr w:rsidR="00430691" w:rsidRPr="0097661E" w14:paraId="5CDB55DE"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64" w:type="pct"/>
            <w:vMerge w:val="restart"/>
          </w:tcPr>
          <w:p w14:paraId="515F4932"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إدارة التدريب والتطوير</w:t>
            </w:r>
          </w:p>
        </w:tc>
        <w:tc>
          <w:tcPr>
            <w:tcW w:w="1018" w:type="pct"/>
          </w:tcPr>
          <w:p w14:paraId="4F87D19D" w14:textId="77777777" w:rsidR="00430691" w:rsidRPr="0097661E" w:rsidRDefault="00430691" w:rsidP="0043069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963" w:type="pct"/>
          </w:tcPr>
          <w:p w14:paraId="288154B2"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18.135</w:t>
            </w:r>
          </w:p>
        </w:tc>
        <w:tc>
          <w:tcPr>
            <w:tcW w:w="334" w:type="pct"/>
          </w:tcPr>
          <w:p w14:paraId="049AF048"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w:t>
            </w:r>
          </w:p>
        </w:tc>
        <w:tc>
          <w:tcPr>
            <w:cnfStyle w:val="000010000000" w:firstRow="0" w:lastRow="0" w:firstColumn="0" w:lastColumn="0" w:oddVBand="1" w:evenVBand="0" w:oddHBand="0" w:evenHBand="0" w:firstRowFirstColumn="0" w:firstRowLastColumn="0" w:lastRowFirstColumn="0" w:lastRowLastColumn="0"/>
            <w:tcW w:w="852" w:type="pct"/>
          </w:tcPr>
          <w:p w14:paraId="4700B5CD"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6.045</w:t>
            </w:r>
          </w:p>
        </w:tc>
        <w:tc>
          <w:tcPr>
            <w:tcW w:w="520" w:type="pct"/>
          </w:tcPr>
          <w:p w14:paraId="014B436E"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4.396</w:t>
            </w:r>
          </w:p>
        </w:tc>
        <w:tc>
          <w:tcPr>
            <w:cnfStyle w:val="000010000000" w:firstRow="0" w:lastRow="0" w:firstColumn="0" w:lastColumn="0" w:oddVBand="1" w:evenVBand="0" w:oddHBand="0" w:evenHBand="0" w:firstRowFirstColumn="0" w:firstRowLastColumn="0" w:lastRowFirstColumn="0" w:lastRowLastColumn="0"/>
            <w:tcW w:w="449" w:type="pct"/>
          </w:tcPr>
          <w:p w14:paraId="3F669127"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.006</w:t>
            </w:r>
          </w:p>
        </w:tc>
      </w:tr>
      <w:tr w:rsidR="00430691" w:rsidRPr="0097661E" w14:paraId="71F60A94" w14:textId="77777777" w:rsidTr="00D7798A">
        <w:tc>
          <w:tcPr>
            <w:cnfStyle w:val="000010000000" w:firstRow="0" w:lastRow="0" w:firstColumn="0" w:lastColumn="0" w:oddVBand="1" w:evenVBand="0" w:oddHBand="0" w:evenHBand="0" w:firstRowFirstColumn="0" w:firstRowLastColumn="0" w:lastRowFirstColumn="0" w:lastRowLastColumn="0"/>
            <w:tcW w:w="864" w:type="pct"/>
            <w:vMerge/>
          </w:tcPr>
          <w:p w14:paraId="6579FCA3"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1018" w:type="pct"/>
          </w:tcPr>
          <w:p w14:paraId="13DDF500" w14:textId="77777777" w:rsidR="00430691" w:rsidRPr="0097661E" w:rsidRDefault="00430691" w:rsidP="0043069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963" w:type="pct"/>
          </w:tcPr>
          <w:p w14:paraId="450CB72C"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132.022</w:t>
            </w:r>
          </w:p>
        </w:tc>
        <w:tc>
          <w:tcPr>
            <w:tcW w:w="334" w:type="pct"/>
          </w:tcPr>
          <w:p w14:paraId="13DBF957"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96</w:t>
            </w:r>
          </w:p>
        </w:tc>
        <w:tc>
          <w:tcPr>
            <w:cnfStyle w:val="000010000000" w:firstRow="0" w:lastRow="0" w:firstColumn="0" w:lastColumn="0" w:oddVBand="1" w:evenVBand="0" w:oddHBand="0" w:evenHBand="0" w:firstRowFirstColumn="0" w:firstRowLastColumn="0" w:lastRowFirstColumn="0" w:lastRowLastColumn="0"/>
            <w:tcW w:w="852" w:type="pct"/>
          </w:tcPr>
          <w:p w14:paraId="78F936B9"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1.375</w:t>
            </w:r>
          </w:p>
        </w:tc>
        <w:tc>
          <w:tcPr>
            <w:tcW w:w="520" w:type="pct"/>
          </w:tcPr>
          <w:p w14:paraId="0BB55949" w14:textId="77777777" w:rsidR="00430691" w:rsidRPr="0097661E" w:rsidRDefault="00430691" w:rsidP="0043069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9" w:type="pct"/>
          </w:tcPr>
          <w:p w14:paraId="472F0595"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r>
      <w:tr w:rsidR="00430691" w:rsidRPr="0097661E" w14:paraId="106D4137"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64" w:type="pct"/>
            <w:vMerge/>
          </w:tcPr>
          <w:p w14:paraId="0700CDB9"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1018" w:type="pct"/>
          </w:tcPr>
          <w:p w14:paraId="44E0F2B8" w14:textId="77777777" w:rsidR="00430691" w:rsidRPr="0097661E" w:rsidRDefault="00430691" w:rsidP="0043069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963" w:type="pct"/>
          </w:tcPr>
          <w:p w14:paraId="04CC65BF"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150.157</w:t>
            </w:r>
          </w:p>
        </w:tc>
        <w:tc>
          <w:tcPr>
            <w:tcW w:w="334" w:type="pct"/>
          </w:tcPr>
          <w:p w14:paraId="30680F41"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852" w:type="pct"/>
          </w:tcPr>
          <w:p w14:paraId="231DF34D"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520" w:type="pct"/>
          </w:tcPr>
          <w:p w14:paraId="4F0B9DC6" w14:textId="77777777" w:rsidR="00430691" w:rsidRPr="0097661E" w:rsidRDefault="00430691" w:rsidP="0043069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9" w:type="pct"/>
          </w:tcPr>
          <w:p w14:paraId="0BB095BE"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r>
      <w:tr w:rsidR="00430691" w:rsidRPr="0097661E" w14:paraId="52294B14" w14:textId="77777777" w:rsidTr="00D7798A">
        <w:tc>
          <w:tcPr>
            <w:cnfStyle w:val="000010000000" w:firstRow="0" w:lastRow="0" w:firstColumn="0" w:lastColumn="0" w:oddVBand="1" w:evenVBand="0" w:oddHBand="0" w:evenHBand="0" w:firstRowFirstColumn="0" w:firstRowLastColumn="0" w:lastRowFirstColumn="0" w:lastRowLastColumn="0"/>
            <w:tcW w:w="864" w:type="pct"/>
            <w:vMerge w:val="restart"/>
          </w:tcPr>
          <w:p w14:paraId="4A6B8E62"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وتحسين الاداء الوظيفي</w:t>
            </w:r>
          </w:p>
        </w:tc>
        <w:tc>
          <w:tcPr>
            <w:tcW w:w="1018" w:type="pct"/>
          </w:tcPr>
          <w:p w14:paraId="1B42104F" w14:textId="77777777" w:rsidR="00430691" w:rsidRPr="0097661E" w:rsidRDefault="00430691" w:rsidP="0043069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963" w:type="pct"/>
          </w:tcPr>
          <w:p w14:paraId="50785DD9"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15.166</w:t>
            </w:r>
          </w:p>
        </w:tc>
        <w:tc>
          <w:tcPr>
            <w:tcW w:w="334" w:type="pct"/>
          </w:tcPr>
          <w:p w14:paraId="34B51BAF"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w:t>
            </w:r>
          </w:p>
        </w:tc>
        <w:tc>
          <w:tcPr>
            <w:cnfStyle w:val="000010000000" w:firstRow="0" w:lastRow="0" w:firstColumn="0" w:lastColumn="0" w:oddVBand="1" w:evenVBand="0" w:oddHBand="0" w:evenHBand="0" w:firstRowFirstColumn="0" w:firstRowLastColumn="0" w:lastRowFirstColumn="0" w:lastRowLastColumn="0"/>
            <w:tcW w:w="852" w:type="pct"/>
          </w:tcPr>
          <w:p w14:paraId="22F3D7DA"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5.055</w:t>
            </w:r>
          </w:p>
        </w:tc>
        <w:tc>
          <w:tcPr>
            <w:tcW w:w="520" w:type="pct"/>
          </w:tcPr>
          <w:p w14:paraId="7FAC8069"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3.571</w:t>
            </w:r>
          </w:p>
        </w:tc>
        <w:tc>
          <w:tcPr>
            <w:cnfStyle w:val="000010000000" w:firstRow="0" w:lastRow="0" w:firstColumn="0" w:lastColumn="0" w:oddVBand="1" w:evenVBand="0" w:oddHBand="0" w:evenHBand="0" w:firstRowFirstColumn="0" w:firstRowLastColumn="0" w:lastRowFirstColumn="0" w:lastRowLastColumn="0"/>
            <w:tcW w:w="449" w:type="pct"/>
          </w:tcPr>
          <w:p w14:paraId="17C74185"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.017</w:t>
            </w:r>
          </w:p>
        </w:tc>
      </w:tr>
      <w:tr w:rsidR="00430691" w:rsidRPr="0097661E" w14:paraId="6C0CC0EF"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64" w:type="pct"/>
            <w:vMerge/>
          </w:tcPr>
          <w:p w14:paraId="15322E36"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1018" w:type="pct"/>
          </w:tcPr>
          <w:p w14:paraId="41238F54" w14:textId="77777777" w:rsidR="00430691" w:rsidRPr="0097661E" w:rsidRDefault="00430691" w:rsidP="0043069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963" w:type="pct"/>
          </w:tcPr>
          <w:p w14:paraId="0C3E6ED2"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135.891</w:t>
            </w:r>
          </w:p>
        </w:tc>
        <w:tc>
          <w:tcPr>
            <w:tcW w:w="334" w:type="pct"/>
          </w:tcPr>
          <w:p w14:paraId="522E37F1" w14:textId="77777777" w:rsidR="00430691" w:rsidRPr="0097661E" w:rsidRDefault="00430691" w:rsidP="0043069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96</w:t>
            </w:r>
          </w:p>
        </w:tc>
        <w:tc>
          <w:tcPr>
            <w:cnfStyle w:val="000010000000" w:firstRow="0" w:lastRow="0" w:firstColumn="0" w:lastColumn="0" w:oddVBand="1" w:evenVBand="0" w:oddHBand="0" w:evenHBand="0" w:firstRowFirstColumn="0" w:firstRowLastColumn="0" w:lastRowFirstColumn="0" w:lastRowLastColumn="0"/>
            <w:tcW w:w="852" w:type="pct"/>
          </w:tcPr>
          <w:p w14:paraId="52250798"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1.416</w:t>
            </w:r>
          </w:p>
        </w:tc>
        <w:tc>
          <w:tcPr>
            <w:tcW w:w="520" w:type="pct"/>
          </w:tcPr>
          <w:p w14:paraId="71A13366" w14:textId="77777777" w:rsidR="00430691" w:rsidRPr="0097661E" w:rsidRDefault="00430691" w:rsidP="0043069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9" w:type="pct"/>
          </w:tcPr>
          <w:p w14:paraId="503DC072"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r>
      <w:tr w:rsidR="00430691" w:rsidRPr="0097661E" w14:paraId="4E4A2CE6" w14:textId="77777777" w:rsidTr="00D7798A">
        <w:tc>
          <w:tcPr>
            <w:cnfStyle w:val="000010000000" w:firstRow="0" w:lastRow="0" w:firstColumn="0" w:lastColumn="0" w:oddVBand="1" w:evenVBand="0" w:oddHBand="0" w:evenHBand="0" w:firstRowFirstColumn="0" w:firstRowLastColumn="0" w:lastRowFirstColumn="0" w:lastRowLastColumn="0"/>
            <w:tcW w:w="864" w:type="pct"/>
            <w:vMerge/>
          </w:tcPr>
          <w:p w14:paraId="405283C4"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1018" w:type="pct"/>
          </w:tcPr>
          <w:p w14:paraId="3895C242" w14:textId="77777777" w:rsidR="00430691" w:rsidRPr="0097661E" w:rsidRDefault="00430691" w:rsidP="0043069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963" w:type="pct"/>
          </w:tcPr>
          <w:p w14:paraId="644A1F76" w14:textId="77777777" w:rsidR="00430691" w:rsidRPr="0097661E" w:rsidRDefault="00430691" w:rsidP="00430691">
            <w:pPr>
              <w:autoSpaceDE w:val="0"/>
              <w:autoSpaceDN w:val="0"/>
              <w:adjustRightInd w:val="0"/>
              <w:spacing w:line="320" w:lineRule="atLeast"/>
              <w:ind w:left="60" w:right="60"/>
              <w:jc w:val="right"/>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151.057</w:t>
            </w:r>
          </w:p>
        </w:tc>
        <w:tc>
          <w:tcPr>
            <w:tcW w:w="334" w:type="pct"/>
          </w:tcPr>
          <w:p w14:paraId="0AA5E8A2" w14:textId="77777777" w:rsidR="00430691" w:rsidRPr="0097661E" w:rsidRDefault="00430691" w:rsidP="0043069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852" w:type="pct"/>
          </w:tcPr>
          <w:p w14:paraId="19DA3E82"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c>
          <w:tcPr>
            <w:tcW w:w="520" w:type="pct"/>
          </w:tcPr>
          <w:p w14:paraId="649CC8C8" w14:textId="77777777" w:rsidR="00430691" w:rsidRPr="0097661E" w:rsidRDefault="00430691" w:rsidP="0043069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9" w:type="pct"/>
          </w:tcPr>
          <w:p w14:paraId="6DCF8C67" w14:textId="77777777" w:rsidR="00430691" w:rsidRPr="0097661E" w:rsidRDefault="00430691" w:rsidP="00430691">
            <w:pPr>
              <w:autoSpaceDE w:val="0"/>
              <w:autoSpaceDN w:val="0"/>
              <w:adjustRightInd w:val="0"/>
              <w:rPr>
                <w:rFonts w:ascii="Simplified Arabic" w:hAnsi="Simplified Arabic" w:cs="Simplified Arabic"/>
                <w:color w:val="auto"/>
                <w:sz w:val="24"/>
                <w:szCs w:val="24"/>
              </w:rPr>
            </w:pPr>
          </w:p>
        </w:tc>
      </w:tr>
    </w:tbl>
    <w:p w14:paraId="0EA95989" w14:textId="77777777" w:rsidR="00430691" w:rsidRPr="0097661E" w:rsidRDefault="00430691" w:rsidP="00430691">
      <w:pPr>
        <w:autoSpaceDE w:val="0"/>
        <w:autoSpaceDN w:val="0"/>
        <w:adjustRightInd w:val="0"/>
        <w:spacing w:after="0" w:line="400" w:lineRule="atLeast"/>
        <w:rPr>
          <w:rFonts w:ascii="Simplified Arabic" w:hAnsi="Simplified Arabic" w:cs="Simplified Arabic"/>
          <w:sz w:val="28"/>
          <w:szCs w:val="28"/>
          <w:rtl/>
        </w:rPr>
      </w:pPr>
    </w:p>
    <w:p w14:paraId="11DC986A" w14:textId="77777777" w:rsidR="00430691" w:rsidRPr="0097661E" w:rsidRDefault="00430691" w:rsidP="00430691">
      <w:pPr>
        <w:autoSpaceDE w:val="0"/>
        <w:autoSpaceDN w:val="0"/>
        <w:adjustRightInd w:val="0"/>
        <w:spacing w:after="0" w:line="360" w:lineRule="auto"/>
        <w:jc w:val="both"/>
        <w:rPr>
          <w:rFonts w:ascii="Simplified Arabic" w:hAnsi="Simplified Arabic" w:cs="Simplified Arabic"/>
          <w:sz w:val="36"/>
          <w:szCs w:val="36"/>
        </w:rPr>
      </w:pPr>
      <w:r w:rsidRPr="0097661E">
        <w:rPr>
          <w:rFonts w:ascii="Simplified Arabic" w:hAnsi="Simplified Arabic" w:cs="Simplified Arabic"/>
          <w:sz w:val="28"/>
          <w:szCs w:val="28"/>
          <w:rtl/>
        </w:rPr>
        <w:t>من خلال تحليل</w:t>
      </w:r>
      <w:r w:rsidRPr="0097661E">
        <w:rPr>
          <w:rFonts w:ascii="Simplified Arabic" w:hAnsi="Simplified Arabic" w:cs="Simplified Arabic"/>
          <w:sz w:val="28"/>
          <w:szCs w:val="28"/>
        </w:rPr>
        <w:t xml:space="preserve"> "ANOVA" </w:t>
      </w:r>
      <w:r w:rsidRPr="0097661E">
        <w:rPr>
          <w:rFonts w:ascii="Simplified Arabic" w:hAnsi="Simplified Arabic" w:cs="Simplified Arabic"/>
          <w:sz w:val="28"/>
          <w:szCs w:val="28"/>
          <w:rtl/>
        </w:rPr>
        <w:t>للجداول المتعلقة بالفئة العمرية، نجد أن قيمة الدلالة الإحصائية</w:t>
      </w:r>
      <w:r w:rsidRPr="0097661E">
        <w:rPr>
          <w:rFonts w:ascii="Simplified Arabic" w:hAnsi="Simplified Arabic" w:cs="Simplified Arabic"/>
          <w:sz w:val="28"/>
          <w:szCs w:val="28"/>
        </w:rPr>
        <w:t xml:space="preserve"> (Sig) </w:t>
      </w:r>
      <w:r w:rsidRPr="0097661E">
        <w:rPr>
          <w:rFonts w:ascii="Simplified Arabic" w:hAnsi="Simplified Arabic" w:cs="Simplified Arabic"/>
          <w:sz w:val="28"/>
          <w:szCs w:val="28"/>
          <w:rtl/>
        </w:rPr>
        <w:t>فيما يخص "إدارة التدريب والتطوير" بلغت 0.006، وهي أقل من 0.05، مما يشير إلى وجود فروق ذات دلالة إحصائية بين الفئات العمرية المختلفة فيما يخص التدريب والتطوير. كذلك، بالنسبة لتحسين الأداء الوظيفي، بلغت قيمة الدلالة 0.017، مما يشير أيضًا إلى وجود فروق ذات دلالة إحصائية. هذه النتائج تدحض الفرضية الثانية، حيث توجد فروق ذات دلالة إحصائية بين الفئات العمرية المختلفة فيما يتعلق بالتدريب والتطوير وتحسين الأداء الوظيفي</w:t>
      </w:r>
      <w:r w:rsidRPr="0097661E">
        <w:rPr>
          <w:rFonts w:ascii="Simplified Arabic" w:hAnsi="Simplified Arabic" w:cs="Simplified Arabic"/>
          <w:sz w:val="28"/>
          <w:szCs w:val="28"/>
        </w:rPr>
        <w:t>.</w:t>
      </w:r>
    </w:p>
    <w:p w14:paraId="56CFE476" w14:textId="77777777" w:rsidR="00430691" w:rsidRPr="0097661E" w:rsidRDefault="00430691" w:rsidP="00430691">
      <w:pPr>
        <w:pStyle w:val="ListParagraph"/>
        <w:numPr>
          <w:ilvl w:val="0"/>
          <w:numId w:val="19"/>
        </w:numPr>
        <w:autoSpaceDE w:val="0"/>
        <w:autoSpaceDN w:val="0"/>
        <w:adjustRightInd w:val="0"/>
        <w:spacing w:after="0" w:line="240" w:lineRule="auto"/>
        <w:jc w:val="both"/>
        <w:rPr>
          <w:rFonts w:ascii="Simplified Arabic" w:hAnsi="Simplified Arabic" w:cs="Simplified Arabic"/>
          <w:b/>
          <w:bCs/>
          <w:sz w:val="28"/>
          <w:szCs w:val="28"/>
        </w:rPr>
      </w:pPr>
      <w:r w:rsidRPr="0097661E">
        <w:rPr>
          <w:rFonts w:ascii="Simplified Arabic" w:hAnsi="Simplified Arabic" w:cs="Simplified Arabic"/>
          <w:b/>
          <w:bCs/>
          <w:sz w:val="28"/>
          <w:szCs w:val="28"/>
          <w:rtl/>
        </w:rPr>
        <w:t>لا توجد فروق ذات دلالة إحصائية عند مستوى دلالة (</w:t>
      </w:r>
      <w:r w:rsidRPr="0097661E">
        <w:rPr>
          <w:rFonts w:ascii="Cambria" w:hAnsi="Cambria" w:cs="Cambria"/>
          <w:b/>
          <w:bCs/>
          <w:sz w:val="28"/>
          <w:szCs w:val="28"/>
        </w:rPr>
        <w:t>α</w:t>
      </w:r>
      <w:r w:rsidRPr="0097661E">
        <w:rPr>
          <w:rFonts w:ascii="Times New Roman" w:hAnsi="Times New Roman" w:cs="Times New Roman"/>
          <w:b/>
          <w:bCs/>
          <w:sz w:val="28"/>
          <w:szCs w:val="28"/>
        </w:rPr>
        <w:t>≥</w:t>
      </w:r>
      <w:r w:rsidRPr="0097661E">
        <w:rPr>
          <w:rFonts w:ascii="Simplified Arabic" w:hAnsi="Simplified Arabic" w:cs="Simplified Arabic"/>
          <w:b/>
          <w:bCs/>
          <w:sz w:val="28"/>
          <w:szCs w:val="28"/>
        </w:rPr>
        <w:t>0.05</w:t>
      </w:r>
      <w:r w:rsidRPr="0097661E">
        <w:rPr>
          <w:rFonts w:ascii="Simplified Arabic" w:hAnsi="Simplified Arabic" w:cs="Simplified Arabic"/>
          <w:b/>
          <w:bCs/>
          <w:sz w:val="28"/>
          <w:szCs w:val="28"/>
          <w:rtl/>
        </w:rPr>
        <w:t>) في استجابة عينة الدراسة نحو متغيري الدراسة</w:t>
      </w:r>
      <w:r w:rsidRPr="0097661E">
        <w:rPr>
          <w:rFonts w:ascii="Simplified Arabic" w:hAnsi="Simplified Arabic" w:cs="Simplified Arabic"/>
          <w:b/>
          <w:bCs/>
          <w:sz w:val="28"/>
          <w:szCs w:val="28"/>
        </w:rPr>
        <w:t xml:space="preserve"> </w:t>
      </w:r>
      <w:r w:rsidRPr="0097661E">
        <w:rPr>
          <w:rFonts w:ascii="Simplified Arabic" w:hAnsi="Simplified Arabic" w:cs="Simplified Arabic"/>
          <w:b/>
          <w:bCs/>
          <w:sz w:val="28"/>
          <w:szCs w:val="28"/>
          <w:rtl/>
        </w:rPr>
        <w:t xml:space="preserve">لإدارة التدريب والتطوير وتحسين الاداء الوظيفي تعزى للمتغيرات الديموغرافية </w:t>
      </w:r>
      <w:r w:rsidRPr="0097661E">
        <w:rPr>
          <w:rFonts w:ascii="Simplified Arabic" w:hAnsi="Simplified Arabic" w:cs="Simplified Arabic"/>
          <w:b/>
          <w:bCs/>
          <w:sz w:val="28"/>
          <w:szCs w:val="28"/>
        </w:rPr>
        <w:t>)</w:t>
      </w:r>
      <w:r w:rsidRPr="0097661E">
        <w:rPr>
          <w:rFonts w:ascii="Simplified Arabic" w:hAnsi="Simplified Arabic" w:cs="Simplified Arabic"/>
          <w:b/>
          <w:bCs/>
          <w:sz w:val="28"/>
          <w:szCs w:val="28"/>
          <w:rtl/>
        </w:rPr>
        <w:t xml:space="preserve">المستوى التعليمي </w:t>
      </w:r>
      <w:r w:rsidRPr="0097661E">
        <w:rPr>
          <w:rFonts w:ascii="Simplified Arabic" w:hAnsi="Simplified Arabic" w:cs="Simplified Arabic"/>
          <w:b/>
          <w:bCs/>
          <w:sz w:val="28"/>
          <w:szCs w:val="28"/>
        </w:rPr>
        <w:t>(</w:t>
      </w:r>
    </w:p>
    <w:p w14:paraId="007C676D" w14:textId="77777777" w:rsidR="00430691" w:rsidRPr="0097661E" w:rsidRDefault="00430691" w:rsidP="00430691">
      <w:pPr>
        <w:autoSpaceDE w:val="0"/>
        <w:autoSpaceDN w:val="0"/>
        <w:adjustRightInd w:val="0"/>
        <w:spacing w:after="0" w:line="240" w:lineRule="auto"/>
        <w:rPr>
          <w:rFonts w:ascii="Simplified Arabic" w:hAnsi="Simplified Arabic" w:cs="Simplified Arabic"/>
          <w:sz w:val="28"/>
          <w:szCs w:val="28"/>
          <w:rtl/>
        </w:rPr>
      </w:pPr>
    </w:p>
    <w:p w14:paraId="3F986AEF" w14:textId="7A56C35D"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115" w:name="_Toc179292928"/>
      <w:bookmarkStart w:id="116" w:name="_Toc183091490"/>
      <w:r w:rsidRPr="0097661E">
        <w:rPr>
          <w:rFonts w:ascii="Simplified Arabic" w:hAnsi="Simplified Arabic" w:cs="Simplified Arabic"/>
          <w:b/>
          <w:bCs/>
          <w:i w:val="0"/>
          <w:iCs w:val="0"/>
          <w:color w:val="auto"/>
          <w:sz w:val="28"/>
          <w:szCs w:val="28"/>
          <w:rtl/>
        </w:rPr>
        <w:t>الجدول رقم</w:t>
      </w:r>
      <w:r w:rsidRPr="0097661E">
        <w:rPr>
          <w:rFonts w:ascii="Simplified Arabic" w:hAnsi="Simplified Arabic" w:cs="Simplified Arabic"/>
          <w:b/>
          <w:bCs/>
          <w:i w:val="0"/>
          <w:iCs w:val="0"/>
          <w:color w:val="auto"/>
          <w:sz w:val="28"/>
          <w:szCs w:val="28"/>
        </w:rPr>
        <w:t xml:space="preserve"> </w:t>
      </w:r>
      <w:r w:rsidRPr="0097661E">
        <w:rPr>
          <w:rFonts w:ascii="Simplified Arabic" w:hAnsi="Simplified Arabic" w:cs="Simplified Arabic"/>
          <w:b/>
          <w:bCs/>
          <w:i w:val="0"/>
          <w:iCs w:val="0"/>
          <w:color w:val="auto"/>
          <w:sz w:val="28"/>
          <w:szCs w:val="28"/>
        </w:rPr>
        <w:fldChar w:fldCharType="begin"/>
      </w:r>
      <w:r w:rsidRPr="0097661E">
        <w:rPr>
          <w:rFonts w:ascii="Simplified Arabic" w:hAnsi="Simplified Arabic" w:cs="Simplified Arabic"/>
          <w:b/>
          <w:bCs/>
          <w:i w:val="0"/>
          <w:iCs w:val="0"/>
          <w:color w:val="auto"/>
          <w:sz w:val="28"/>
          <w:szCs w:val="28"/>
        </w:rPr>
        <w:instrText xml:space="preserve"> SEQ </w:instrText>
      </w:r>
      <w:r w:rsidRPr="0097661E">
        <w:rPr>
          <w:rFonts w:ascii="Simplified Arabic" w:hAnsi="Simplified Arabic" w:cs="Simplified Arabic"/>
          <w:b/>
          <w:bCs/>
          <w:i w:val="0"/>
          <w:iCs w:val="0"/>
          <w:color w:val="auto"/>
          <w:sz w:val="28"/>
          <w:szCs w:val="28"/>
          <w:rtl/>
        </w:rPr>
        <w:instrText>الجدول_رقم</w:instrText>
      </w:r>
      <w:r w:rsidRPr="0097661E">
        <w:rPr>
          <w:rFonts w:ascii="Simplified Arabic" w:hAnsi="Simplified Arabic" w:cs="Simplified Arabic"/>
          <w:b/>
          <w:bCs/>
          <w:i w:val="0"/>
          <w:iCs w:val="0"/>
          <w:color w:val="auto"/>
          <w:sz w:val="28"/>
          <w:szCs w:val="28"/>
        </w:rPr>
        <w:instrText xml:space="preserve"> \* ARABIC </w:instrText>
      </w:r>
      <w:r w:rsidRPr="0097661E">
        <w:rPr>
          <w:rFonts w:ascii="Simplified Arabic" w:hAnsi="Simplified Arabic" w:cs="Simplified Arabic"/>
          <w:b/>
          <w:bCs/>
          <w:i w:val="0"/>
          <w:iCs w:val="0"/>
          <w:color w:val="auto"/>
          <w:sz w:val="28"/>
          <w:szCs w:val="28"/>
        </w:rPr>
        <w:fldChar w:fldCharType="separate"/>
      </w:r>
      <w:r w:rsidR="0097661E" w:rsidRPr="0097661E">
        <w:rPr>
          <w:rFonts w:ascii="Simplified Arabic" w:hAnsi="Simplified Arabic" w:cs="Simplified Arabic"/>
          <w:b/>
          <w:bCs/>
          <w:i w:val="0"/>
          <w:iCs w:val="0"/>
          <w:noProof/>
          <w:color w:val="auto"/>
          <w:sz w:val="28"/>
          <w:szCs w:val="28"/>
        </w:rPr>
        <w:t>19</w:t>
      </w:r>
      <w:r w:rsidRPr="0097661E">
        <w:rPr>
          <w:rFonts w:ascii="Simplified Arabic" w:hAnsi="Simplified Arabic" w:cs="Simplified Arabic"/>
          <w:b/>
          <w:bCs/>
          <w:i w:val="0"/>
          <w:iCs w:val="0"/>
          <w:color w:val="auto"/>
          <w:sz w:val="28"/>
          <w:szCs w:val="28"/>
        </w:rPr>
        <w:fldChar w:fldCharType="end"/>
      </w:r>
      <w:r w:rsidRPr="0097661E">
        <w:rPr>
          <w:rFonts w:ascii="Simplified Arabic" w:hAnsi="Simplified Arabic" w:cs="Simplified Arabic"/>
          <w:b/>
          <w:bCs/>
          <w:i w:val="0"/>
          <w:iCs w:val="0"/>
          <w:color w:val="auto"/>
          <w:sz w:val="28"/>
          <w:szCs w:val="28"/>
          <w:rtl/>
          <w:lang w:bidi="ar-EG"/>
        </w:rPr>
        <w:t>: إدارة التدريب والتطوير وتحسين الاداء الوظيفي تعزى للمتغيرات الديموغرافية (المستوى التعليمي )</w:t>
      </w:r>
      <w:bookmarkEnd w:id="115"/>
      <w:bookmarkEnd w:id="116"/>
    </w:p>
    <w:tbl>
      <w:tblPr>
        <w:tblStyle w:val="GridTable6Colorful-Accent11"/>
        <w:tblW w:w="0" w:type="auto"/>
        <w:tblLook w:val="0000" w:firstRow="0" w:lastRow="0" w:firstColumn="0" w:lastColumn="0" w:noHBand="0" w:noVBand="0"/>
      </w:tblPr>
      <w:tblGrid>
        <w:gridCol w:w="816"/>
        <w:gridCol w:w="749"/>
        <w:gridCol w:w="617"/>
        <w:gridCol w:w="881"/>
        <w:gridCol w:w="1036"/>
        <w:gridCol w:w="881"/>
        <w:gridCol w:w="881"/>
        <w:gridCol w:w="881"/>
        <w:gridCol w:w="1016"/>
        <w:gridCol w:w="1064"/>
      </w:tblGrid>
      <w:tr w:rsidR="00430691" w:rsidRPr="0097661E" w14:paraId="3DD84B98"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10"/>
          </w:tcPr>
          <w:p w14:paraId="554B1E5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b/>
                <w:bCs/>
                <w:color w:val="auto"/>
                <w:sz w:val="24"/>
                <w:szCs w:val="24"/>
              </w:rPr>
              <w:t>Descriptives</w:t>
            </w:r>
          </w:p>
        </w:tc>
      </w:tr>
      <w:tr w:rsidR="00430691" w:rsidRPr="0097661E" w14:paraId="6B11750A" w14:textId="77777777" w:rsidTr="00D7798A">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2DD8EB73"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val="restart"/>
          </w:tcPr>
          <w:p w14:paraId="75CD5D76"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62876B0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Mean</w:t>
            </w:r>
          </w:p>
        </w:tc>
        <w:tc>
          <w:tcPr>
            <w:tcW w:w="0" w:type="auto"/>
            <w:vMerge w:val="restart"/>
          </w:tcPr>
          <w:p w14:paraId="0021F2C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316C03E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Std. Error</w:t>
            </w:r>
          </w:p>
        </w:tc>
        <w:tc>
          <w:tcPr>
            <w:tcW w:w="0" w:type="auto"/>
            <w:gridSpan w:val="2"/>
          </w:tcPr>
          <w:p w14:paraId="17DE8A91"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4F768FC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Minimum</w:t>
            </w:r>
          </w:p>
        </w:tc>
        <w:tc>
          <w:tcPr>
            <w:tcW w:w="0" w:type="auto"/>
            <w:vMerge w:val="restart"/>
          </w:tcPr>
          <w:p w14:paraId="12769A7D"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Maximum</w:t>
            </w:r>
          </w:p>
        </w:tc>
      </w:tr>
      <w:tr w:rsidR="00430691" w:rsidRPr="0097661E" w14:paraId="233B304D"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vMerge/>
          </w:tcPr>
          <w:p w14:paraId="17C3F35A"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tcPr>
          <w:p w14:paraId="535B7AC4"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77819E7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tcPr>
          <w:p w14:paraId="42A8752C"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53A3F944"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549E8F34"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Lower Bound</w:t>
            </w:r>
          </w:p>
        </w:tc>
        <w:tc>
          <w:tcPr>
            <w:cnfStyle w:val="000010000000" w:firstRow="0" w:lastRow="0" w:firstColumn="0" w:lastColumn="0" w:oddVBand="1" w:evenVBand="0" w:oddHBand="0" w:evenHBand="0" w:firstRowFirstColumn="0" w:firstRowLastColumn="0" w:lastRowFirstColumn="0" w:lastRowLastColumn="0"/>
            <w:tcW w:w="0" w:type="auto"/>
          </w:tcPr>
          <w:p w14:paraId="61E88E2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Upper Bound</w:t>
            </w:r>
          </w:p>
        </w:tc>
        <w:tc>
          <w:tcPr>
            <w:tcW w:w="0" w:type="auto"/>
            <w:vMerge/>
          </w:tcPr>
          <w:p w14:paraId="31A1C329"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25C8CBB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03E123A0" w14:textId="77777777" w:rsidTr="00D7798A">
        <w:tc>
          <w:tcPr>
            <w:cnfStyle w:val="000010000000" w:firstRow="0" w:lastRow="0" w:firstColumn="0" w:lastColumn="0" w:oddVBand="1" w:evenVBand="0" w:oddHBand="0" w:evenHBand="0" w:firstRowFirstColumn="0" w:firstRowLastColumn="0" w:lastRowFirstColumn="0" w:lastRowLastColumn="0"/>
            <w:tcW w:w="0" w:type="auto"/>
            <w:vMerge w:val="restart"/>
          </w:tcPr>
          <w:p w14:paraId="30B8BC2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lastRenderedPageBreak/>
              <w:t>إدارة التدريب والتطوير</w:t>
            </w:r>
          </w:p>
          <w:p w14:paraId="3A164D1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وتحسين الاداء الوظيفي</w:t>
            </w:r>
          </w:p>
        </w:tc>
        <w:tc>
          <w:tcPr>
            <w:tcW w:w="0" w:type="auto"/>
          </w:tcPr>
          <w:p w14:paraId="0498B5B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ثانوي</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وأقل</w:t>
            </w:r>
          </w:p>
        </w:tc>
        <w:tc>
          <w:tcPr>
            <w:cnfStyle w:val="000010000000" w:firstRow="0" w:lastRow="0" w:firstColumn="0" w:lastColumn="0" w:oddVBand="1" w:evenVBand="0" w:oddHBand="0" w:evenHBand="0" w:firstRowFirstColumn="0" w:firstRowLastColumn="0" w:lastRowFirstColumn="0" w:lastRowLastColumn="0"/>
            <w:tcW w:w="0" w:type="auto"/>
          </w:tcPr>
          <w:p w14:paraId="7180DE9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w:t>
            </w:r>
          </w:p>
        </w:tc>
        <w:tc>
          <w:tcPr>
            <w:tcW w:w="0" w:type="auto"/>
          </w:tcPr>
          <w:p w14:paraId="77E812E8"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2.0278</w:t>
            </w:r>
          </w:p>
        </w:tc>
        <w:tc>
          <w:tcPr>
            <w:cnfStyle w:val="000010000000" w:firstRow="0" w:lastRow="0" w:firstColumn="0" w:lastColumn="0" w:oddVBand="1" w:evenVBand="0" w:oddHBand="0" w:evenHBand="0" w:firstRowFirstColumn="0" w:firstRowLastColumn="0" w:lastRowFirstColumn="0" w:lastRowLastColumn="0"/>
            <w:tcW w:w="0" w:type="auto"/>
          </w:tcPr>
          <w:p w14:paraId="1D2A363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.81536</w:t>
            </w:r>
          </w:p>
        </w:tc>
        <w:tc>
          <w:tcPr>
            <w:tcW w:w="0" w:type="auto"/>
          </w:tcPr>
          <w:p w14:paraId="776E66B1"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.17793</w:t>
            </w:r>
          </w:p>
        </w:tc>
        <w:tc>
          <w:tcPr>
            <w:cnfStyle w:val="000010000000" w:firstRow="0" w:lastRow="0" w:firstColumn="0" w:lastColumn="0" w:oddVBand="1" w:evenVBand="0" w:oddHBand="0" w:evenHBand="0" w:firstRowFirstColumn="0" w:firstRowLastColumn="0" w:lastRowFirstColumn="0" w:lastRowLastColumn="0"/>
            <w:tcW w:w="0" w:type="auto"/>
          </w:tcPr>
          <w:p w14:paraId="6166938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1.6566</w:t>
            </w:r>
          </w:p>
        </w:tc>
        <w:tc>
          <w:tcPr>
            <w:tcW w:w="0" w:type="auto"/>
          </w:tcPr>
          <w:p w14:paraId="37368C5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2.3989</w:t>
            </w:r>
          </w:p>
        </w:tc>
        <w:tc>
          <w:tcPr>
            <w:cnfStyle w:val="000010000000" w:firstRow="0" w:lastRow="0" w:firstColumn="0" w:lastColumn="0" w:oddVBand="1" w:evenVBand="0" w:oddHBand="0" w:evenHBand="0" w:firstRowFirstColumn="0" w:firstRowLastColumn="0" w:lastRowFirstColumn="0" w:lastRowLastColumn="0"/>
            <w:tcW w:w="0" w:type="auto"/>
          </w:tcPr>
          <w:p w14:paraId="42B3C25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0532AB45"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4.00</w:t>
            </w:r>
          </w:p>
        </w:tc>
      </w:tr>
      <w:tr w:rsidR="00430691" w:rsidRPr="0097661E" w14:paraId="7F8268F8"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6F20756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4B441CA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دبلوم</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بعد</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الثانوي</w:t>
            </w:r>
          </w:p>
        </w:tc>
        <w:tc>
          <w:tcPr>
            <w:cnfStyle w:val="000010000000" w:firstRow="0" w:lastRow="0" w:firstColumn="0" w:lastColumn="0" w:oddVBand="1" w:evenVBand="0" w:oddHBand="0" w:evenHBand="0" w:firstRowFirstColumn="0" w:firstRowLastColumn="0" w:lastRowFirstColumn="0" w:lastRowLastColumn="0"/>
            <w:tcW w:w="0" w:type="auto"/>
          </w:tcPr>
          <w:p w14:paraId="0F0BE37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w:t>
            </w:r>
          </w:p>
        </w:tc>
        <w:tc>
          <w:tcPr>
            <w:tcW w:w="0" w:type="auto"/>
          </w:tcPr>
          <w:p w14:paraId="56216FC5"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2.2667</w:t>
            </w:r>
          </w:p>
        </w:tc>
        <w:tc>
          <w:tcPr>
            <w:cnfStyle w:val="000010000000" w:firstRow="0" w:lastRow="0" w:firstColumn="0" w:lastColumn="0" w:oddVBand="1" w:evenVBand="0" w:oddHBand="0" w:evenHBand="0" w:firstRowFirstColumn="0" w:firstRowLastColumn="0" w:lastRowFirstColumn="0" w:lastRowLastColumn="0"/>
            <w:tcW w:w="0" w:type="auto"/>
          </w:tcPr>
          <w:p w14:paraId="5BC9ACDC"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1.44024</w:t>
            </w:r>
          </w:p>
        </w:tc>
        <w:tc>
          <w:tcPr>
            <w:tcW w:w="0" w:type="auto"/>
          </w:tcPr>
          <w:p w14:paraId="62F95B05"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.64410</w:t>
            </w:r>
          </w:p>
        </w:tc>
        <w:tc>
          <w:tcPr>
            <w:cnfStyle w:val="000010000000" w:firstRow="0" w:lastRow="0" w:firstColumn="0" w:lastColumn="0" w:oddVBand="1" w:evenVBand="0" w:oddHBand="0" w:evenHBand="0" w:firstRowFirstColumn="0" w:firstRowLastColumn="0" w:lastRowFirstColumn="0" w:lastRowLastColumn="0"/>
            <w:tcW w:w="0" w:type="auto"/>
          </w:tcPr>
          <w:p w14:paraId="1325CCA0"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.4784</w:t>
            </w:r>
          </w:p>
        </w:tc>
        <w:tc>
          <w:tcPr>
            <w:tcW w:w="0" w:type="auto"/>
          </w:tcPr>
          <w:p w14:paraId="2C27C8A1"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4.0550</w:t>
            </w:r>
          </w:p>
        </w:tc>
        <w:tc>
          <w:tcPr>
            <w:cnfStyle w:val="000010000000" w:firstRow="0" w:lastRow="0" w:firstColumn="0" w:lastColumn="0" w:oddVBand="1" w:evenVBand="0" w:oddHBand="0" w:evenHBand="0" w:firstRowFirstColumn="0" w:firstRowLastColumn="0" w:lastRowFirstColumn="0" w:lastRowLastColumn="0"/>
            <w:tcW w:w="0" w:type="auto"/>
          </w:tcPr>
          <w:p w14:paraId="0D488C4D"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1.50</w:t>
            </w:r>
          </w:p>
        </w:tc>
        <w:tc>
          <w:tcPr>
            <w:tcW w:w="0" w:type="auto"/>
          </w:tcPr>
          <w:p w14:paraId="333B283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4.83</w:t>
            </w:r>
          </w:p>
        </w:tc>
      </w:tr>
      <w:tr w:rsidR="00430691" w:rsidRPr="0097661E" w14:paraId="7F6B7769"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4901EBA1"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69B94AF0"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جامعي</w:t>
            </w:r>
          </w:p>
        </w:tc>
        <w:tc>
          <w:tcPr>
            <w:cnfStyle w:val="000010000000" w:firstRow="0" w:lastRow="0" w:firstColumn="0" w:lastColumn="0" w:oddVBand="1" w:evenVBand="0" w:oddHBand="0" w:evenHBand="0" w:firstRowFirstColumn="0" w:firstRowLastColumn="0" w:lastRowFirstColumn="0" w:lastRowLastColumn="0"/>
            <w:tcW w:w="0" w:type="auto"/>
          </w:tcPr>
          <w:p w14:paraId="047CD60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w:t>
            </w:r>
          </w:p>
        </w:tc>
        <w:tc>
          <w:tcPr>
            <w:tcW w:w="0" w:type="auto"/>
          </w:tcPr>
          <w:p w14:paraId="442B48D2"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2.0000</w:t>
            </w:r>
          </w:p>
        </w:tc>
        <w:tc>
          <w:tcPr>
            <w:cnfStyle w:val="000010000000" w:firstRow="0" w:lastRow="0" w:firstColumn="0" w:lastColumn="0" w:oddVBand="1" w:evenVBand="0" w:oddHBand="0" w:evenHBand="0" w:firstRowFirstColumn="0" w:firstRowLastColumn="0" w:lastRowFirstColumn="0" w:lastRowLastColumn="0"/>
            <w:tcW w:w="0" w:type="auto"/>
          </w:tcPr>
          <w:p w14:paraId="4B95734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1.15277</w:t>
            </w:r>
          </w:p>
        </w:tc>
        <w:tc>
          <w:tcPr>
            <w:tcW w:w="0" w:type="auto"/>
          </w:tcPr>
          <w:p w14:paraId="3F75816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.22608</w:t>
            </w:r>
          </w:p>
        </w:tc>
        <w:tc>
          <w:tcPr>
            <w:cnfStyle w:val="000010000000" w:firstRow="0" w:lastRow="0" w:firstColumn="0" w:lastColumn="0" w:oddVBand="1" w:evenVBand="0" w:oddHBand="0" w:evenHBand="0" w:firstRowFirstColumn="0" w:firstRowLastColumn="0" w:lastRowFirstColumn="0" w:lastRowLastColumn="0"/>
            <w:tcW w:w="0" w:type="auto"/>
          </w:tcPr>
          <w:p w14:paraId="19F329BC"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1.5344</w:t>
            </w:r>
          </w:p>
        </w:tc>
        <w:tc>
          <w:tcPr>
            <w:tcW w:w="0" w:type="auto"/>
          </w:tcPr>
          <w:p w14:paraId="2094E3CC"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2.4656</w:t>
            </w:r>
          </w:p>
        </w:tc>
        <w:tc>
          <w:tcPr>
            <w:cnfStyle w:val="000010000000" w:firstRow="0" w:lastRow="0" w:firstColumn="0" w:lastColumn="0" w:oddVBand="1" w:evenVBand="0" w:oddHBand="0" w:evenHBand="0" w:firstRowFirstColumn="0" w:firstRowLastColumn="0" w:lastRowFirstColumn="0" w:lastRowLastColumn="0"/>
            <w:tcW w:w="0" w:type="auto"/>
          </w:tcPr>
          <w:p w14:paraId="0AF3BC10"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43827912"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4.17</w:t>
            </w:r>
          </w:p>
        </w:tc>
      </w:tr>
      <w:tr w:rsidR="00430691" w:rsidRPr="0097661E" w14:paraId="1B00608B"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58D0E91C"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618BBBA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دراسات</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عليا</w:t>
            </w:r>
          </w:p>
        </w:tc>
        <w:tc>
          <w:tcPr>
            <w:cnfStyle w:val="000010000000" w:firstRow="0" w:lastRow="0" w:firstColumn="0" w:lastColumn="0" w:oddVBand="1" w:evenVBand="0" w:oddHBand="0" w:evenHBand="0" w:firstRowFirstColumn="0" w:firstRowLastColumn="0" w:lastRowFirstColumn="0" w:lastRowLastColumn="0"/>
            <w:tcW w:w="0" w:type="auto"/>
          </w:tcPr>
          <w:p w14:paraId="48AABF6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48</w:t>
            </w:r>
          </w:p>
        </w:tc>
        <w:tc>
          <w:tcPr>
            <w:tcW w:w="0" w:type="auto"/>
          </w:tcPr>
          <w:p w14:paraId="597D7BB4"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2.3438</w:t>
            </w:r>
          </w:p>
        </w:tc>
        <w:tc>
          <w:tcPr>
            <w:cnfStyle w:val="000010000000" w:firstRow="0" w:lastRow="0" w:firstColumn="0" w:lastColumn="0" w:oddVBand="1" w:evenVBand="0" w:oddHBand="0" w:evenHBand="0" w:firstRowFirstColumn="0" w:firstRowLastColumn="0" w:lastRowFirstColumn="0" w:lastRowLastColumn="0"/>
            <w:tcW w:w="0" w:type="auto"/>
          </w:tcPr>
          <w:p w14:paraId="3DFF8574"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1.40432</w:t>
            </w:r>
          </w:p>
        </w:tc>
        <w:tc>
          <w:tcPr>
            <w:tcW w:w="0" w:type="auto"/>
          </w:tcPr>
          <w:p w14:paraId="0EAF7D8C"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.20270</w:t>
            </w:r>
          </w:p>
        </w:tc>
        <w:tc>
          <w:tcPr>
            <w:cnfStyle w:val="000010000000" w:firstRow="0" w:lastRow="0" w:firstColumn="0" w:lastColumn="0" w:oddVBand="1" w:evenVBand="0" w:oddHBand="0" w:evenHBand="0" w:firstRowFirstColumn="0" w:firstRowLastColumn="0" w:lastRowFirstColumn="0" w:lastRowLastColumn="0"/>
            <w:tcW w:w="0" w:type="auto"/>
          </w:tcPr>
          <w:p w14:paraId="7D70257E"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1.9360</w:t>
            </w:r>
          </w:p>
        </w:tc>
        <w:tc>
          <w:tcPr>
            <w:tcW w:w="0" w:type="auto"/>
          </w:tcPr>
          <w:p w14:paraId="525B5778"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2.7515</w:t>
            </w:r>
          </w:p>
        </w:tc>
        <w:tc>
          <w:tcPr>
            <w:cnfStyle w:val="000010000000" w:firstRow="0" w:lastRow="0" w:firstColumn="0" w:lastColumn="0" w:oddVBand="1" w:evenVBand="0" w:oddHBand="0" w:evenHBand="0" w:firstRowFirstColumn="0" w:firstRowLastColumn="0" w:lastRowFirstColumn="0" w:lastRowLastColumn="0"/>
            <w:tcW w:w="0" w:type="auto"/>
          </w:tcPr>
          <w:p w14:paraId="15378AC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0ED4F67A"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5DB20E0E"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78846D24"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0B5BE435"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5F4E8EE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63CD4953"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2.1842</w:t>
            </w:r>
          </w:p>
        </w:tc>
        <w:tc>
          <w:tcPr>
            <w:cnfStyle w:val="000010000000" w:firstRow="0" w:lastRow="0" w:firstColumn="0" w:lastColumn="0" w:oddVBand="1" w:evenVBand="0" w:oddHBand="0" w:evenHBand="0" w:firstRowFirstColumn="0" w:firstRowLastColumn="0" w:lastRowFirstColumn="0" w:lastRowLastColumn="0"/>
            <w:tcW w:w="0" w:type="auto"/>
          </w:tcPr>
          <w:p w14:paraId="5582D65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1.23156</w:t>
            </w:r>
          </w:p>
        </w:tc>
        <w:tc>
          <w:tcPr>
            <w:tcW w:w="0" w:type="auto"/>
          </w:tcPr>
          <w:p w14:paraId="17656B46"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.12316</w:t>
            </w:r>
          </w:p>
        </w:tc>
        <w:tc>
          <w:tcPr>
            <w:cnfStyle w:val="000010000000" w:firstRow="0" w:lastRow="0" w:firstColumn="0" w:lastColumn="0" w:oddVBand="1" w:evenVBand="0" w:oddHBand="0" w:evenHBand="0" w:firstRowFirstColumn="0" w:firstRowLastColumn="0" w:lastRowFirstColumn="0" w:lastRowLastColumn="0"/>
            <w:tcW w:w="0" w:type="auto"/>
          </w:tcPr>
          <w:p w14:paraId="28D1219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1.9398</w:t>
            </w:r>
          </w:p>
        </w:tc>
        <w:tc>
          <w:tcPr>
            <w:tcW w:w="0" w:type="auto"/>
          </w:tcPr>
          <w:p w14:paraId="7A026A6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2.4285</w:t>
            </w:r>
          </w:p>
        </w:tc>
        <w:tc>
          <w:tcPr>
            <w:cnfStyle w:val="000010000000" w:firstRow="0" w:lastRow="0" w:firstColumn="0" w:lastColumn="0" w:oddVBand="1" w:evenVBand="0" w:oddHBand="0" w:evenHBand="0" w:firstRowFirstColumn="0" w:firstRowLastColumn="0" w:lastRowFirstColumn="0" w:lastRowLastColumn="0"/>
            <w:tcW w:w="0" w:type="auto"/>
          </w:tcPr>
          <w:p w14:paraId="49B9F03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7D41BB0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4E6799A0"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val="restart"/>
          </w:tcPr>
          <w:p w14:paraId="12D2269A"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231F8A8F"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ثانوي</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وأقل</w:t>
            </w:r>
          </w:p>
        </w:tc>
        <w:tc>
          <w:tcPr>
            <w:cnfStyle w:val="000010000000" w:firstRow="0" w:lastRow="0" w:firstColumn="0" w:lastColumn="0" w:oddVBand="1" w:evenVBand="0" w:oddHBand="0" w:evenHBand="0" w:firstRowFirstColumn="0" w:firstRowLastColumn="0" w:lastRowFirstColumn="0" w:lastRowLastColumn="0"/>
            <w:tcW w:w="0" w:type="auto"/>
          </w:tcPr>
          <w:p w14:paraId="0C1354A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w:t>
            </w:r>
          </w:p>
        </w:tc>
        <w:tc>
          <w:tcPr>
            <w:tcW w:w="0" w:type="auto"/>
          </w:tcPr>
          <w:p w14:paraId="5CA3A08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2.0151</w:t>
            </w:r>
          </w:p>
        </w:tc>
        <w:tc>
          <w:tcPr>
            <w:cnfStyle w:val="000010000000" w:firstRow="0" w:lastRow="0" w:firstColumn="0" w:lastColumn="0" w:oddVBand="1" w:evenVBand="0" w:oddHBand="0" w:evenHBand="0" w:firstRowFirstColumn="0" w:firstRowLastColumn="0" w:lastRowFirstColumn="0" w:lastRowLastColumn="0"/>
            <w:tcW w:w="0" w:type="auto"/>
          </w:tcPr>
          <w:p w14:paraId="0C521950"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.74736</w:t>
            </w:r>
          </w:p>
        </w:tc>
        <w:tc>
          <w:tcPr>
            <w:tcW w:w="0" w:type="auto"/>
          </w:tcPr>
          <w:p w14:paraId="44A1C35E"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.16309</w:t>
            </w:r>
          </w:p>
        </w:tc>
        <w:tc>
          <w:tcPr>
            <w:cnfStyle w:val="000010000000" w:firstRow="0" w:lastRow="0" w:firstColumn="0" w:lastColumn="0" w:oddVBand="1" w:evenVBand="0" w:oddHBand="0" w:evenHBand="0" w:firstRowFirstColumn="0" w:firstRowLastColumn="0" w:lastRowFirstColumn="0" w:lastRowLastColumn="0"/>
            <w:tcW w:w="0" w:type="auto"/>
          </w:tcPr>
          <w:p w14:paraId="0CD0B48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1.6749</w:t>
            </w:r>
          </w:p>
        </w:tc>
        <w:tc>
          <w:tcPr>
            <w:tcW w:w="0" w:type="auto"/>
          </w:tcPr>
          <w:p w14:paraId="3DAB896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2.3553</w:t>
            </w:r>
          </w:p>
        </w:tc>
        <w:tc>
          <w:tcPr>
            <w:cnfStyle w:val="000010000000" w:firstRow="0" w:lastRow="0" w:firstColumn="0" w:lastColumn="0" w:oddVBand="1" w:evenVBand="0" w:oddHBand="0" w:evenHBand="0" w:firstRowFirstColumn="0" w:firstRowLastColumn="0" w:lastRowFirstColumn="0" w:lastRowLastColumn="0"/>
            <w:tcW w:w="0" w:type="auto"/>
          </w:tcPr>
          <w:p w14:paraId="78C2D16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64E8B4A9"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4.00</w:t>
            </w:r>
          </w:p>
        </w:tc>
      </w:tr>
      <w:tr w:rsidR="00430691" w:rsidRPr="0097661E" w14:paraId="282AFE5B"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777D6DFB"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21F134BD"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دبلوم</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بعد</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الثانوي</w:t>
            </w:r>
          </w:p>
        </w:tc>
        <w:tc>
          <w:tcPr>
            <w:cnfStyle w:val="000010000000" w:firstRow="0" w:lastRow="0" w:firstColumn="0" w:lastColumn="0" w:oddVBand="1" w:evenVBand="0" w:oddHBand="0" w:evenHBand="0" w:firstRowFirstColumn="0" w:firstRowLastColumn="0" w:lastRowFirstColumn="0" w:lastRowLastColumn="0"/>
            <w:tcW w:w="0" w:type="auto"/>
          </w:tcPr>
          <w:p w14:paraId="3D81088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w:t>
            </w:r>
          </w:p>
        </w:tc>
        <w:tc>
          <w:tcPr>
            <w:tcW w:w="0" w:type="auto"/>
          </w:tcPr>
          <w:p w14:paraId="1A321DE2"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2.3467</w:t>
            </w:r>
          </w:p>
        </w:tc>
        <w:tc>
          <w:tcPr>
            <w:cnfStyle w:val="000010000000" w:firstRow="0" w:lastRow="0" w:firstColumn="0" w:lastColumn="0" w:oddVBand="1" w:evenVBand="0" w:oddHBand="0" w:evenHBand="0" w:firstRowFirstColumn="0" w:firstRowLastColumn="0" w:lastRowFirstColumn="0" w:lastRowLastColumn="0"/>
            <w:tcW w:w="0" w:type="auto"/>
          </w:tcPr>
          <w:p w14:paraId="0FB128F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1.54526</w:t>
            </w:r>
          </w:p>
        </w:tc>
        <w:tc>
          <w:tcPr>
            <w:tcW w:w="0" w:type="auto"/>
          </w:tcPr>
          <w:p w14:paraId="1A7D589C"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.69106</w:t>
            </w:r>
          </w:p>
        </w:tc>
        <w:tc>
          <w:tcPr>
            <w:cnfStyle w:val="000010000000" w:firstRow="0" w:lastRow="0" w:firstColumn="0" w:lastColumn="0" w:oddVBand="1" w:evenVBand="0" w:oddHBand="0" w:evenHBand="0" w:firstRowFirstColumn="0" w:firstRowLastColumn="0" w:lastRowFirstColumn="0" w:lastRowLastColumn="0"/>
            <w:tcW w:w="0" w:type="auto"/>
          </w:tcPr>
          <w:p w14:paraId="55BD1A1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.4280</w:t>
            </w:r>
          </w:p>
        </w:tc>
        <w:tc>
          <w:tcPr>
            <w:tcW w:w="0" w:type="auto"/>
          </w:tcPr>
          <w:p w14:paraId="529E876C"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4.2654</w:t>
            </w:r>
          </w:p>
        </w:tc>
        <w:tc>
          <w:tcPr>
            <w:cnfStyle w:val="000010000000" w:firstRow="0" w:lastRow="0" w:firstColumn="0" w:lastColumn="0" w:oddVBand="1" w:evenVBand="0" w:oddHBand="0" w:evenHBand="0" w:firstRowFirstColumn="0" w:firstRowLastColumn="0" w:lastRowFirstColumn="0" w:lastRowLastColumn="0"/>
            <w:tcW w:w="0" w:type="auto"/>
          </w:tcPr>
          <w:p w14:paraId="26BE1460"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1.25</w:t>
            </w:r>
          </w:p>
        </w:tc>
        <w:tc>
          <w:tcPr>
            <w:tcW w:w="0" w:type="auto"/>
          </w:tcPr>
          <w:p w14:paraId="65206E0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6BD05D7F"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146CB8C9"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29F9B4B0"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جامعي</w:t>
            </w:r>
          </w:p>
        </w:tc>
        <w:tc>
          <w:tcPr>
            <w:cnfStyle w:val="000010000000" w:firstRow="0" w:lastRow="0" w:firstColumn="0" w:lastColumn="0" w:oddVBand="1" w:evenVBand="0" w:oddHBand="0" w:evenHBand="0" w:firstRowFirstColumn="0" w:firstRowLastColumn="0" w:lastRowFirstColumn="0" w:lastRowLastColumn="0"/>
            <w:tcW w:w="0" w:type="auto"/>
          </w:tcPr>
          <w:p w14:paraId="6B958A3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w:t>
            </w:r>
          </w:p>
        </w:tc>
        <w:tc>
          <w:tcPr>
            <w:tcW w:w="0" w:type="auto"/>
          </w:tcPr>
          <w:p w14:paraId="62E46EB8"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1.8865</w:t>
            </w:r>
          </w:p>
        </w:tc>
        <w:tc>
          <w:tcPr>
            <w:cnfStyle w:val="000010000000" w:firstRow="0" w:lastRow="0" w:firstColumn="0" w:lastColumn="0" w:oddVBand="1" w:evenVBand="0" w:oddHBand="0" w:evenHBand="0" w:firstRowFirstColumn="0" w:firstRowLastColumn="0" w:lastRowFirstColumn="0" w:lastRowLastColumn="0"/>
            <w:tcW w:w="0" w:type="auto"/>
          </w:tcPr>
          <w:p w14:paraId="707863B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1.18405</w:t>
            </w:r>
          </w:p>
        </w:tc>
        <w:tc>
          <w:tcPr>
            <w:tcW w:w="0" w:type="auto"/>
          </w:tcPr>
          <w:p w14:paraId="5596E36F"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.23221</w:t>
            </w:r>
          </w:p>
        </w:tc>
        <w:tc>
          <w:tcPr>
            <w:cnfStyle w:val="000010000000" w:firstRow="0" w:lastRow="0" w:firstColumn="0" w:lastColumn="0" w:oddVBand="1" w:evenVBand="0" w:oddHBand="0" w:evenHBand="0" w:firstRowFirstColumn="0" w:firstRowLastColumn="0" w:lastRowFirstColumn="0" w:lastRowLastColumn="0"/>
            <w:tcW w:w="0" w:type="auto"/>
          </w:tcPr>
          <w:p w14:paraId="18A005C0"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1.4083</w:t>
            </w:r>
          </w:p>
        </w:tc>
        <w:tc>
          <w:tcPr>
            <w:tcW w:w="0" w:type="auto"/>
          </w:tcPr>
          <w:p w14:paraId="4E0943DB"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2.3648</w:t>
            </w:r>
          </w:p>
        </w:tc>
        <w:tc>
          <w:tcPr>
            <w:cnfStyle w:val="000010000000" w:firstRow="0" w:lastRow="0" w:firstColumn="0" w:lastColumn="0" w:oddVBand="1" w:evenVBand="0" w:oddHBand="0" w:evenHBand="0" w:firstRowFirstColumn="0" w:firstRowLastColumn="0" w:lastRowFirstColumn="0" w:lastRowLastColumn="0"/>
            <w:tcW w:w="0" w:type="auto"/>
          </w:tcPr>
          <w:p w14:paraId="547D0FBC"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5CD17DB5"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4.20</w:t>
            </w:r>
          </w:p>
        </w:tc>
      </w:tr>
      <w:tr w:rsidR="00430691" w:rsidRPr="0097661E" w14:paraId="404DDAB2"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339FBBB0"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11F00DC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دراسات</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عليا</w:t>
            </w:r>
          </w:p>
        </w:tc>
        <w:tc>
          <w:tcPr>
            <w:cnfStyle w:val="000010000000" w:firstRow="0" w:lastRow="0" w:firstColumn="0" w:lastColumn="0" w:oddVBand="1" w:evenVBand="0" w:oddHBand="0" w:evenHBand="0" w:firstRowFirstColumn="0" w:firstRowLastColumn="0" w:lastRowFirstColumn="0" w:lastRowLastColumn="0"/>
            <w:tcW w:w="0" w:type="auto"/>
          </w:tcPr>
          <w:p w14:paraId="414E5A8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48</w:t>
            </w:r>
          </w:p>
        </w:tc>
        <w:tc>
          <w:tcPr>
            <w:tcW w:w="0" w:type="auto"/>
          </w:tcPr>
          <w:p w14:paraId="75F3937A"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2.3934</w:t>
            </w:r>
          </w:p>
        </w:tc>
        <w:tc>
          <w:tcPr>
            <w:cnfStyle w:val="000010000000" w:firstRow="0" w:lastRow="0" w:firstColumn="0" w:lastColumn="0" w:oddVBand="1" w:evenVBand="0" w:oddHBand="0" w:evenHBand="0" w:firstRowFirstColumn="0" w:firstRowLastColumn="0" w:lastRowFirstColumn="0" w:lastRowLastColumn="0"/>
            <w:tcW w:w="0" w:type="auto"/>
          </w:tcPr>
          <w:p w14:paraId="1C6DB67E"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1.38495</w:t>
            </w:r>
          </w:p>
        </w:tc>
        <w:tc>
          <w:tcPr>
            <w:tcW w:w="0" w:type="auto"/>
          </w:tcPr>
          <w:p w14:paraId="37FECD53"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.19990</w:t>
            </w:r>
          </w:p>
        </w:tc>
        <w:tc>
          <w:tcPr>
            <w:cnfStyle w:val="000010000000" w:firstRow="0" w:lastRow="0" w:firstColumn="0" w:lastColumn="0" w:oddVBand="1" w:evenVBand="0" w:oddHBand="0" w:evenHBand="0" w:firstRowFirstColumn="0" w:firstRowLastColumn="0" w:lastRowFirstColumn="0" w:lastRowLastColumn="0"/>
            <w:tcW w:w="0" w:type="auto"/>
          </w:tcPr>
          <w:p w14:paraId="4517C2E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1.9913</w:t>
            </w:r>
          </w:p>
        </w:tc>
        <w:tc>
          <w:tcPr>
            <w:tcW w:w="0" w:type="auto"/>
          </w:tcPr>
          <w:p w14:paraId="3B9D7C13"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2.7955</w:t>
            </w:r>
          </w:p>
        </w:tc>
        <w:tc>
          <w:tcPr>
            <w:cnfStyle w:val="000010000000" w:firstRow="0" w:lastRow="0" w:firstColumn="0" w:lastColumn="0" w:oddVBand="1" w:evenVBand="0" w:oddHBand="0" w:evenHBand="0" w:firstRowFirstColumn="0" w:firstRowLastColumn="0" w:lastRowFirstColumn="0" w:lastRowLastColumn="0"/>
            <w:tcW w:w="0" w:type="auto"/>
          </w:tcPr>
          <w:p w14:paraId="23ADC26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5C082A5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74096238"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05CBBF40"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7474B2E5"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3BFFE15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6273D071"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2.1798</w:t>
            </w:r>
          </w:p>
        </w:tc>
        <w:tc>
          <w:tcPr>
            <w:cnfStyle w:val="000010000000" w:firstRow="0" w:lastRow="0" w:firstColumn="0" w:lastColumn="0" w:oddVBand="1" w:evenVBand="0" w:oddHBand="0" w:evenHBand="0" w:firstRowFirstColumn="0" w:firstRowLastColumn="0" w:lastRowFirstColumn="0" w:lastRowLastColumn="0"/>
            <w:tcW w:w="0" w:type="auto"/>
          </w:tcPr>
          <w:p w14:paraId="10106E1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1.23524</w:t>
            </w:r>
          </w:p>
        </w:tc>
        <w:tc>
          <w:tcPr>
            <w:tcW w:w="0" w:type="auto"/>
          </w:tcPr>
          <w:p w14:paraId="615C6FE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.12352</w:t>
            </w:r>
          </w:p>
        </w:tc>
        <w:tc>
          <w:tcPr>
            <w:cnfStyle w:val="000010000000" w:firstRow="0" w:lastRow="0" w:firstColumn="0" w:lastColumn="0" w:oddVBand="1" w:evenVBand="0" w:oddHBand="0" w:evenHBand="0" w:firstRowFirstColumn="0" w:firstRowLastColumn="0" w:lastRowFirstColumn="0" w:lastRowLastColumn="0"/>
            <w:tcW w:w="0" w:type="auto"/>
          </w:tcPr>
          <w:p w14:paraId="323DBAF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1.9347</w:t>
            </w:r>
          </w:p>
        </w:tc>
        <w:tc>
          <w:tcPr>
            <w:tcW w:w="0" w:type="auto"/>
          </w:tcPr>
          <w:p w14:paraId="0539C171"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2.4249</w:t>
            </w:r>
          </w:p>
        </w:tc>
        <w:tc>
          <w:tcPr>
            <w:cnfStyle w:val="000010000000" w:firstRow="0" w:lastRow="0" w:firstColumn="0" w:lastColumn="0" w:oddVBand="1" w:evenVBand="0" w:oddHBand="0" w:evenHBand="0" w:firstRowFirstColumn="0" w:firstRowLastColumn="0" w:lastRowFirstColumn="0" w:lastRowLastColumn="0"/>
            <w:tcW w:w="0" w:type="auto"/>
          </w:tcPr>
          <w:p w14:paraId="13BEB244"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15C9A69C"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bl>
    <w:p w14:paraId="2709FD59" w14:textId="77777777" w:rsidR="00430691" w:rsidRPr="0097661E" w:rsidRDefault="00430691" w:rsidP="00430691">
      <w:pPr>
        <w:autoSpaceDE w:val="0"/>
        <w:autoSpaceDN w:val="0"/>
        <w:adjustRightInd w:val="0"/>
        <w:spacing w:after="0" w:line="400" w:lineRule="atLeast"/>
        <w:rPr>
          <w:rFonts w:ascii="Simplified Arabic" w:hAnsi="Simplified Arabic" w:cs="Simplified Arabic"/>
          <w:sz w:val="28"/>
          <w:szCs w:val="28"/>
        </w:rPr>
      </w:pPr>
    </w:p>
    <w:p w14:paraId="454914AD" w14:textId="77777777" w:rsidR="00430691" w:rsidRPr="0097661E" w:rsidRDefault="00430691" w:rsidP="00430691">
      <w:pPr>
        <w:autoSpaceDE w:val="0"/>
        <w:autoSpaceDN w:val="0"/>
        <w:adjustRightInd w:val="0"/>
        <w:spacing w:after="0" w:line="240" w:lineRule="auto"/>
        <w:rPr>
          <w:rFonts w:ascii="Simplified Arabic" w:hAnsi="Simplified Arabic" w:cs="Simplified Arabic"/>
          <w:sz w:val="28"/>
          <w:szCs w:val="28"/>
        </w:rPr>
      </w:pPr>
    </w:p>
    <w:tbl>
      <w:tblPr>
        <w:tblStyle w:val="GridTable6Colorful-Accent11"/>
        <w:tblW w:w="5000" w:type="pct"/>
        <w:tblLook w:val="0000" w:firstRow="0" w:lastRow="0" w:firstColumn="0" w:lastColumn="0" w:noHBand="0" w:noVBand="0"/>
      </w:tblPr>
      <w:tblGrid>
        <w:gridCol w:w="1524"/>
        <w:gridCol w:w="1796"/>
        <w:gridCol w:w="1699"/>
        <w:gridCol w:w="589"/>
        <w:gridCol w:w="1504"/>
        <w:gridCol w:w="918"/>
        <w:gridCol w:w="792"/>
      </w:tblGrid>
      <w:tr w:rsidR="00430691" w:rsidRPr="0097661E" w14:paraId="7F21FAFA"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FAB066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b/>
                <w:bCs/>
                <w:color w:val="auto"/>
                <w:sz w:val="24"/>
                <w:szCs w:val="24"/>
              </w:rPr>
              <w:t>ANOVA</w:t>
            </w:r>
          </w:p>
        </w:tc>
      </w:tr>
      <w:tr w:rsidR="00430691" w:rsidRPr="0097661E" w14:paraId="45DB0EC9" w14:textId="77777777" w:rsidTr="00D7798A">
        <w:tc>
          <w:tcPr>
            <w:cnfStyle w:val="000010000000" w:firstRow="0" w:lastRow="0" w:firstColumn="0" w:lastColumn="0" w:oddVBand="1" w:evenVBand="0" w:oddHBand="0" w:evenHBand="0" w:firstRowFirstColumn="0" w:firstRowLastColumn="0" w:lastRowFirstColumn="0" w:lastRowLastColumn="0"/>
            <w:tcW w:w="1912" w:type="pct"/>
            <w:gridSpan w:val="2"/>
          </w:tcPr>
          <w:p w14:paraId="55A64D4B"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978" w:type="pct"/>
          </w:tcPr>
          <w:p w14:paraId="67F0157A"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330" w:type="pct"/>
          </w:tcPr>
          <w:p w14:paraId="0074E45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df</w:t>
            </w:r>
          </w:p>
        </w:tc>
        <w:tc>
          <w:tcPr>
            <w:tcW w:w="868" w:type="pct"/>
          </w:tcPr>
          <w:p w14:paraId="1F693447"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Mean Square</w:t>
            </w:r>
          </w:p>
        </w:tc>
        <w:tc>
          <w:tcPr>
            <w:cnfStyle w:val="000010000000" w:firstRow="0" w:lastRow="0" w:firstColumn="0" w:lastColumn="0" w:oddVBand="1" w:evenVBand="0" w:oddHBand="0" w:evenHBand="0" w:firstRowFirstColumn="0" w:firstRowLastColumn="0" w:lastRowFirstColumn="0" w:lastRowLastColumn="0"/>
            <w:tcW w:w="489" w:type="pct"/>
          </w:tcPr>
          <w:p w14:paraId="22074AA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F</w:t>
            </w:r>
          </w:p>
        </w:tc>
        <w:tc>
          <w:tcPr>
            <w:tcW w:w="423" w:type="pct"/>
          </w:tcPr>
          <w:p w14:paraId="0CC6E8B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Sig.</w:t>
            </w:r>
          </w:p>
        </w:tc>
      </w:tr>
      <w:tr w:rsidR="00430691" w:rsidRPr="0097661E" w14:paraId="1B617ADB"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79" w:type="pct"/>
            <w:vMerge w:val="restart"/>
          </w:tcPr>
          <w:p w14:paraId="7FD303B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إدارة التدريب والتطوير</w:t>
            </w:r>
          </w:p>
        </w:tc>
        <w:tc>
          <w:tcPr>
            <w:tcW w:w="1033" w:type="pct"/>
          </w:tcPr>
          <w:p w14:paraId="5D4302D6"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978" w:type="pct"/>
          </w:tcPr>
          <w:p w14:paraId="6ED0A6C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2.652</w:t>
            </w:r>
          </w:p>
        </w:tc>
        <w:tc>
          <w:tcPr>
            <w:tcW w:w="330" w:type="pct"/>
          </w:tcPr>
          <w:p w14:paraId="559B14BB"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w:t>
            </w:r>
          </w:p>
        </w:tc>
        <w:tc>
          <w:tcPr>
            <w:cnfStyle w:val="000010000000" w:firstRow="0" w:lastRow="0" w:firstColumn="0" w:lastColumn="0" w:oddVBand="1" w:evenVBand="0" w:oddHBand="0" w:evenHBand="0" w:firstRowFirstColumn="0" w:firstRowLastColumn="0" w:lastRowFirstColumn="0" w:lastRowLastColumn="0"/>
            <w:tcW w:w="868" w:type="pct"/>
          </w:tcPr>
          <w:p w14:paraId="39772E4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.884</w:t>
            </w:r>
          </w:p>
        </w:tc>
        <w:tc>
          <w:tcPr>
            <w:tcW w:w="489" w:type="pct"/>
          </w:tcPr>
          <w:p w14:paraId="2C36A27F"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.575</w:t>
            </w:r>
          </w:p>
        </w:tc>
        <w:tc>
          <w:tcPr>
            <w:cnfStyle w:val="000010000000" w:firstRow="0" w:lastRow="0" w:firstColumn="0" w:lastColumn="0" w:oddVBand="1" w:evenVBand="0" w:oddHBand="0" w:evenHBand="0" w:firstRowFirstColumn="0" w:firstRowLastColumn="0" w:lastRowFirstColumn="0" w:lastRowLastColumn="0"/>
            <w:tcW w:w="423" w:type="pct"/>
          </w:tcPr>
          <w:p w14:paraId="4704BA0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.633</w:t>
            </w:r>
          </w:p>
        </w:tc>
      </w:tr>
      <w:tr w:rsidR="00430691" w:rsidRPr="0097661E" w14:paraId="2E3C3347" w14:textId="77777777" w:rsidTr="00D7798A">
        <w:tc>
          <w:tcPr>
            <w:cnfStyle w:val="000010000000" w:firstRow="0" w:lastRow="0" w:firstColumn="0" w:lastColumn="0" w:oddVBand="1" w:evenVBand="0" w:oddHBand="0" w:evenHBand="0" w:firstRowFirstColumn="0" w:firstRowLastColumn="0" w:lastRowFirstColumn="0" w:lastRowLastColumn="0"/>
            <w:tcW w:w="879" w:type="pct"/>
            <w:vMerge/>
          </w:tcPr>
          <w:p w14:paraId="05B2F50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1033" w:type="pct"/>
          </w:tcPr>
          <w:p w14:paraId="3D6E1236"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978" w:type="pct"/>
          </w:tcPr>
          <w:p w14:paraId="42BD7C3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147.505</w:t>
            </w:r>
          </w:p>
        </w:tc>
        <w:tc>
          <w:tcPr>
            <w:tcW w:w="330" w:type="pct"/>
          </w:tcPr>
          <w:p w14:paraId="7A52C7E1"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96</w:t>
            </w:r>
          </w:p>
        </w:tc>
        <w:tc>
          <w:tcPr>
            <w:cnfStyle w:val="000010000000" w:firstRow="0" w:lastRow="0" w:firstColumn="0" w:lastColumn="0" w:oddVBand="1" w:evenVBand="0" w:oddHBand="0" w:evenHBand="0" w:firstRowFirstColumn="0" w:firstRowLastColumn="0" w:lastRowFirstColumn="0" w:lastRowLastColumn="0"/>
            <w:tcW w:w="868" w:type="pct"/>
          </w:tcPr>
          <w:p w14:paraId="54CAFFA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1.537</w:t>
            </w:r>
          </w:p>
        </w:tc>
        <w:tc>
          <w:tcPr>
            <w:tcW w:w="489" w:type="pct"/>
          </w:tcPr>
          <w:p w14:paraId="0ABE2EFE" w14:textId="77777777" w:rsidR="00430691" w:rsidRPr="0097661E" w:rsidRDefault="00430691" w:rsidP="0043069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23" w:type="pct"/>
          </w:tcPr>
          <w:p w14:paraId="3D1D75C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648B723A"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79" w:type="pct"/>
            <w:vMerge/>
          </w:tcPr>
          <w:p w14:paraId="5687F86B"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1033" w:type="pct"/>
          </w:tcPr>
          <w:p w14:paraId="3952019B"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978" w:type="pct"/>
          </w:tcPr>
          <w:p w14:paraId="1A145DE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150.157</w:t>
            </w:r>
          </w:p>
        </w:tc>
        <w:tc>
          <w:tcPr>
            <w:tcW w:w="330" w:type="pct"/>
          </w:tcPr>
          <w:p w14:paraId="1A62D1B7"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868" w:type="pct"/>
          </w:tcPr>
          <w:p w14:paraId="5C1423CF"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489" w:type="pct"/>
          </w:tcPr>
          <w:p w14:paraId="0BAE9D3C"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23" w:type="pct"/>
          </w:tcPr>
          <w:p w14:paraId="44D2C2E4"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4EDE9366" w14:textId="77777777" w:rsidTr="00D7798A">
        <w:tc>
          <w:tcPr>
            <w:cnfStyle w:val="000010000000" w:firstRow="0" w:lastRow="0" w:firstColumn="0" w:lastColumn="0" w:oddVBand="1" w:evenVBand="0" w:oddHBand="0" w:evenHBand="0" w:firstRowFirstColumn="0" w:firstRowLastColumn="0" w:lastRowFirstColumn="0" w:lastRowLastColumn="0"/>
            <w:tcW w:w="879" w:type="pct"/>
            <w:vMerge w:val="restart"/>
          </w:tcPr>
          <w:p w14:paraId="54AA0D4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وتحسين الاداء الوظيفي</w:t>
            </w:r>
          </w:p>
        </w:tc>
        <w:tc>
          <w:tcPr>
            <w:tcW w:w="1033" w:type="pct"/>
          </w:tcPr>
          <w:p w14:paraId="1ACB964A"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978" w:type="pct"/>
          </w:tcPr>
          <w:p w14:paraId="0F514B4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5.135</w:t>
            </w:r>
          </w:p>
        </w:tc>
        <w:tc>
          <w:tcPr>
            <w:tcW w:w="330" w:type="pct"/>
          </w:tcPr>
          <w:p w14:paraId="3CC1DE0D"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w:t>
            </w:r>
          </w:p>
        </w:tc>
        <w:tc>
          <w:tcPr>
            <w:cnfStyle w:val="000010000000" w:firstRow="0" w:lastRow="0" w:firstColumn="0" w:lastColumn="0" w:oddVBand="1" w:evenVBand="0" w:oddHBand="0" w:evenHBand="0" w:firstRowFirstColumn="0" w:firstRowLastColumn="0" w:lastRowFirstColumn="0" w:lastRowLastColumn="0"/>
            <w:tcW w:w="868" w:type="pct"/>
          </w:tcPr>
          <w:p w14:paraId="74706AD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1.712</w:t>
            </w:r>
          </w:p>
        </w:tc>
        <w:tc>
          <w:tcPr>
            <w:tcW w:w="489" w:type="pct"/>
          </w:tcPr>
          <w:p w14:paraId="17BFBD4F"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1.126</w:t>
            </w:r>
          </w:p>
        </w:tc>
        <w:tc>
          <w:tcPr>
            <w:cnfStyle w:val="000010000000" w:firstRow="0" w:lastRow="0" w:firstColumn="0" w:lastColumn="0" w:oddVBand="1" w:evenVBand="0" w:oddHBand="0" w:evenHBand="0" w:firstRowFirstColumn="0" w:firstRowLastColumn="0" w:lastRowFirstColumn="0" w:lastRowLastColumn="0"/>
            <w:tcW w:w="423" w:type="pct"/>
          </w:tcPr>
          <w:p w14:paraId="31CE354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.342</w:t>
            </w:r>
          </w:p>
        </w:tc>
      </w:tr>
      <w:tr w:rsidR="00430691" w:rsidRPr="0097661E" w14:paraId="73E966F5"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79" w:type="pct"/>
            <w:vMerge/>
          </w:tcPr>
          <w:p w14:paraId="4BC98925"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1033" w:type="pct"/>
          </w:tcPr>
          <w:p w14:paraId="0D9F2929"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978" w:type="pct"/>
          </w:tcPr>
          <w:p w14:paraId="2DFABFC5"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145.922</w:t>
            </w:r>
          </w:p>
        </w:tc>
        <w:tc>
          <w:tcPr>
            <w:tcW w:w="330" w:type="pct"/>
          </w:tcPr>
          <w:p w14:paraId="079BB30D"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96</w:t>
            </w:r>
          </w:p>
        </w:tc>
        <w:tc>
          <w:tcPr>
            <w:cnfStyle w:val="000010000000" w:firstRow="0" w:lastRow="0" w:firstColumn="0" w:lastColumn="0" w:oddVBand="1" w:evenVBand="0" w:oddHBand="0" w:evenHBand="0" w:firstRowFirstColumn="0" w:firstRowLastColumn="0" w:lastRowFirstColumn="0" w:lastRowLastColumn="0"/>
            <w:tcW w:w="868" w:type="pct"/>
          </w:tcPr>
          <w:p w14:paraId="7B309BF6"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1.520</w:t>
            </w:r>
          </w:p>
        </w:tc>
        <w:tc>
          <w:tcPr>
            <w:tcW w:w="489" w:type="pct"/>
          </w:tcPr>
          <w:p w14:paraId="12DC2CF2"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23" w:type="pct"/>
          </w:tcPr>
          <w:p w14:paraId="23B50E11"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2B0885C7" w14:textId="77777777" w:rsidTr="00D7798A">
        <w:tc>
          <w:tcPr>
            <w:cnfStyle w:val="000010000000" w:firstRow="0" w:lastRow="0" w:firstColumn="0" w:lastColumn="0" w:oddVBand="1" w:evenVBand="0" w:oddHBand="0" w:evenHBand="0" w:firstRowFirstColumn="0" w:firstRowLastColumn="0" w:lastRowFirstColumn="0" w:lastRowLastColumn="0"/>
            <w:tcW w:w="879" w:type="pct"/>
            <w:vMerge/>
          </w:tcPr>
          <w:p w14:paraId="5C1FBB7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1033" w:type="pct"/>
          </w:tcPr>
          <w:p w14:paraId="4867A4D0"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978" w:type="pct"/>
          </w:tcPr>
          <w:p w14:paraId="4B2A9E9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151.057</w:t>
            </w:r>
          </w:p>
        </w:tc>
        <w:tc>
          <w:tcPr>
            <w:tcW w:w="330" w:type="pct"/>
          </w:tcPr>
          <w:p w14:paraId="3D122D2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868" w:type="pct"/>
          </w:tcPr>
          <w:p w14:paraId="7D5B943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489" w:type="pct"/>
          </w:tcPr>
          <w:p w14:paraId="3D51509A" w14:textId="77777777" w:rsidR="00430691" w:rsidRPr="0097661E" w:rsidRDefault="00430691" w:rsidP="0043069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23" w:type="pct"/>
          </w:tcPr>
          <w:p w14:paraId="738E095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bl>
    <w:p w14:paraId="0100E7DB" w14:textId="77777777" w:rsidR="00430691" w:rsidRPr="0097661E" w:rsidRDefault="00430691" w:rsidP="00430691">
      <w:pPr>
        <w:autoSpaceDE w:val="0"/>
        <w:autoSpaceDN w:val="0"/>
        <w:adjustRightInd w:val="0"/>
        <w:spacing w:after="0" w:line="400" w:lineRule="atLeast"/>
        <w:rPr>
          <w:rFonts w:ascii="Simplified Arabic" w:hAnsi="Simplified Arabic" w:cs="Simplified Arabic"/>
          <w:sz w:val="28"/>
          <w:szCs w:val="28"/>
          <w:rtl/>
        </w:rPr>
      </w:pPr>
    </w:p>
    <w:p w14:paraId="1ACB77C1" w14:textId="77777777" w:rsidR="00430691" w:rsidRPr="0097661E" w:rsidRDefault="00430691" w:rsidP="00430691">
      <w:pPr>
        <w:autoSpaceDE w:val="0"/>
        <w:autoSpaceDN w:val="0"/>
        <w:adjustRightInd w:val="0"/>
        <w:spacing w:after="0" w:line="360" w:lineRule="auto"/>
        <w:jc w:val="both"/>
        <w:rPr>
          <w:rFonts w:ascii="Simplified Arabic" w:hAnsi="Simplified Arabic" w:cs="Simplified Arabic"/>
          <w:sz w:val="36"/>
          <w:szCs w:val="36"/>
        </w:rPr>
      </w:pPr>
      <w:r w:rsidRPr="0097661E">
        <w:rPr>
          <w:rFonts w:ascii="Simplified Arabic" w:hAnsi="Simplified Arabic" w:cs="Simplified Arabic"/>
          <w:sz w:val="28"/>
          <w:szCs w:val="28"/>
          <w:rtl/>
        </w:rPr>
        <w:t>بالنسبة للمستوى التعليمي، تشير نتائج</w:t>
      </w:r>
      <w:r w:rsidRPr="0097661E">
        <w:rPr>
          <w:rFonts w:ascii="Simplified Arabic" w:hAnsi="Simplified Arabic" w:cs="Simplified Arabic"/>
          <w:sz w:val="28"/>
          <w:szCs w:val="28"/>
        </w:rPr>
        <w:t xml:space="preserve"> "ANOVA" </w:t>
      </w:r>
      <w:r w:rsidRPr="0097661E">
        <w:rPr>
          <w:rFonts w:ascii="Simplified Arabic" w:hAnsi="Simplified Arabic" w:cs="Simplified Arabic"/>
          <w:sz w:val="28"/>
          <w:szCs w:val="28"/>
          <w:rtl/>
        </w:rPr>
        <w:t>إلى أن قيمة الدلالة الإحصائية</w:t>
      </w:r>
      <w:r w:rsidRPr="0097661E">
        <w:rPr>
          <w:rFonts w:ascii="Simplified Arabic" w:hAnsi="Simplified Arabic" w:cs="Simplified Arabic"/>
          <w:sz w:val="28"/>
          <w:szCs w:val="28"/>
        </w:rPr>
        <w:t xml:space="preserve"> (Sig) </w:t>
      </w:r>
      <w:r w:rsidRPr="0097661E">
        <w:rPr>
          <w:rFonts w:ascii="Simplified Arabic" w:hAnsi="Simplified Arabic" w:cs="Simplified Arabic"/>
          <w:sz w:val="28"/>
          <w:szCs w:val="28"/>
          <w:rtl/>
        </w:rPr>
        <w:t>في "إدارة التدريب والتطوير" بلغت 0.633، وهي أكبر من 0.05، مما يعني عدم وجود فروق ذات دلالة إحصائية بين المستويات التعليمية المختلفة فيما يتعلق بإدارة التدريب والتطوير. كما أن النتيجة الخاصة بتحسين الأداء الوظيفي تظهر قيمة دلالة قدرها 0.342، مما يعزز نفس النتيجة بعدم وجود فروق ذات دلالة إحصائية. هذا يشير إلى تأييد الفرضية الثالثة، حيث لا توجد فروق ملحوظة بين المستويات التعليمية المختلفة في تقييم التدريب والتطوير أو تحسين الأداء الوظيفي</w:t>
      </w:r>
      <w:r w:rsidRPr="0097661E">
        <w:rPr>
          <w:rFonts w:ascii="Simplified Arabic" w:hAnsi="Simplified Arabic" w:cs="Simplified Arabic"/>
          <w:sz w:val="28"/>
          <w:szCs w:val="28"/>
        </w:rPr>
        <w:t>.</w:t>
      </w:r>
    </w:p>
    <w:p w14:paraId="0ABDEDA0" w14:textId="77777777" w:rsidR="00430691" w:rsidRPr="0097661E" w:rsidRDefault="00430691" w:rsidP="00430691">
      <w:pPr>
        <w:pStyle w:val="ListParagraph"/>
        <w:numPr>
          <w:ilvl w:val="0"/>
          <w:numId w:val="19"/>
        </w:numPr>
        <w:autoSpaceDE w:val="0"/>
        <w:autoSpaceDN w:val="0"/>
        <w:adjustRightInd w:val="0"/>
        <w:spacing w:after="0" w:line="240" w:lineRule="auto"/>
        <w:jc w:val="both"/>
        <w:rPr>
          <w:rFonts w:ascii="Simplified Arabic" w:hAnsi="Simplified Arabic" w:cs="Simplified Arabic"/>
          <w:b/>
          <w:bCs/>
          <w:sz w:val="28"/>
          <w:szCs w:val="28"/>
        </w:rPr>
      </w:pPr>
      <w:r w:rsidRPr="0097661E">
        <w:rPr>
          <w:rFonts w:ascii="Simplified Arabic" w:hAnsi="Simplified Arabic" w:cs="Simplified Arabic"/>
          <w:b/>
          <w:bCs/>
          <w:sz w:val="28"/>
          <w:szCs w:val="28"/>
          <w:rtl/>
        </w:rPr>
        <w:t>لا توجد فروق ذات دلالة إحصائية عند مستوى دلالة (</w:t>
      </w:r>
      <w:r w:rsidRPr="0097661E">
        <w:rPr>
          <w:rFonts w:ascii="Cambria" w:hAnsi="Cambria" w:cs="Cambria"/>
          <w:b/>
          <w:bCs/>
          <w:sz w:val="28"/>
          <w:szCs w:val="28"/>
        </w:rPr>
        <w:t>α</w:t>
      </w:r>
      <w:r w:rsidRPr="0097661E">
        <w:rPr>
          <w:rFonts w:ascii="Times New Roman" w:hAnsi="Times New Roman" w:cs="Times New Roman"/>
          <w:b/>
          <w:bCs/>
          <w:sz w:val="28"/>
          <w:szCs w:val="28"/>
        </w:rPr>
        <w:t>≥</w:t>
      </w:r>
      <w:r w:rsidRPr="0097661E">
        <w:rPr>
          <w:rFonts w:ascii="Simplified Arabic" w:hAnsi="Simplified Arabic" w:cs="Simplified Arabic"/>
          <w:b/>
          <w:bCs/>
          <w:sz w:val="28"/>
          <w:szCs w:val="28"/>
        </w:rPr>
        <w:t>0.05</w:t>
      </w:r>
      <w:r w:rsidRPr="0097661E">
        <w:rPr>
          <w:rFonts w:ascii="Simplified Arabic" w:hAnsi="Simplified Arabic" w:cs="Simplified Arabic"/>
          <w:b/>
          <w:bCs/>
          <w:sz w:val="28"/>
          <w:szCs w:val="28"/>
          <w:rtl/>
        </w:rPr>
        <w:t>) في استجابة عينة الدراسة نحو متغيري الدراسة</w:t>
      </w:r>
      <w:r w:rsidRPr="0097661E">
        <w:rPr>
          <w:rFonts w:ascii="Simplified Arabic" w:hAnsi="Simplified Arabic" w:cs="Simplified Arabic"/>
          <w:b/>
          <w:bCs/>
          <w:sz w:val="28"/>
          <w:szCs w:val="28"/>
        </w:rPr>
        <w:t xml:space="preserve"> </w:t>
      </w:r>
      <w:r w:rsidRPr="0097661E">
        <w:rPr>
          <w:rFonts w:ascii="Simplified Arabic" w:hAnsi="Simplified Arabic" w:cs="Simplified Arabic"/>
          <w:b/>
          <w:bCs/>
          <w:sz w:val="28"/>
          <w:szCs w:val="28"/>
          <w:rtl/>
        </w:rPr>
        <w:t>لإدارة التدريب والتطوير وتحسين الاداء الوظيفي تعزى للمتغيرات الديموغرافية (عدد سنوات الخبرة)</w:t>
      </w:r>
    </w:p>
    <w:p w14:paraId="3351CF2E" w14:textId="77777777" w:rsidR="00430691" w:rsidRPr="0097661E" w:rsidRDefault="00430691" w:rsidP="00430691">
      <w:pPr>
        <w:autoSpaceDE w:val="0"/>
        <w:autoSpaceDN w:val="0"/>
        <w:adjustRightInd w:val="0"/>
        <w:spacing w:after="0" w:line="240" w:lineRule="auto"/>
        <w:rPr>
          <w:rFonts w:ascii="Simplified Arabic" w:hAnsi="Simplified Arabic" w:cs="Simplified Arabic"/>
          <w:sz w:val="28"/>
          <w:szCs w:val="28"/>
          <w:rtl/>
        </w:rPr>
      </w:pPr>
    </w:p>
    <w:p w14:paraId="6485F4CF" w14:textId="4BE45A22" w:rsidR="00430691" w:rsidRPr="0097661E" w:rsidRDefault="00430691" w:rsidP="00430691">
      <w:pPr>
        <w:pStyle w:val="Caption"/>
        <w:keepNext/>
        <w:jc w:val="center"/>
        <w:rPr>
          <w:rFonts w:ascii="Simplified Arabic" w:hAnsi="Simplified Arabic" w:cs="Simplified Arabic"/>
          <w:b/>
          <w:bCs/>
          <w:i w:val="0"/>
          <w:iCs w:val="0"/>
          <w:color w:val="auto"/>
          <w:sz w:val="28"/>
          <w:szCs w:val="28"/>
        </w:rPr>
      </w:pPr>
      <w:bookmarkStart w:id="117" w:name="_Toc179292929"/>
      <w:bookmarkStart w:id="118" w:name="_Toc183091491"/>
      <w:r w:rsidRPr="0097661E">
        <w:rPr>
          <w:rFonts w:ascii="Simplified Arabic" w:hAnsi="Simplified Arabic" w:cs="Simplified Arabic"/>
          <w:b/>
          <w:bCs/>
          <w:i w:val="0"/>
          <w:iCs w:val="0"/>
          <w:color w:val="auto"/>
          <w:sz w:val="28"/>
          <w:szCs w:val="28"/>
          <w:rtl/>
        </w:rPr>
        <w:t>الجدول رقم</w:t>
      </w:r>
      <w:r w:rsidRPr="0097661E">
        <w:rPr>
          <w:rFonts w:ascii="Simplified Arabic" w:hAnsi="Simplified Arabic" w:cs="Simplified Arabic"/>
          <w:b/>
          <w:bCs/>
          <w:i w:val="0"/>
          <w:iCs w:val="0"/>
          <w:color w:val="auto"/>
          <w:sz w:val="28"/>
          <w:szCs w:val="28"/>
        </w:rPr>
        <w:t xml:space="preserve"> </w:t>
      </w:r>
      <w:r w:rsidRPr="0097661E">
        <w:rPr>
          <w:rFonts w:ascii="Simplified Arabic" w:hAnsi="Simplified Arabic" w:cs="Simplified Arabic"/>
          <w:b/>
          <w:bCs/>
          <w:i w:val="0"/>
          <w:iCs w:val="0"/>
          <w:color w:val="auto"/>
          <w:sz w:val="28"/>
          <w:szCs w:val="28"/>
        </w:rPr>
        <w:fldChar w:fldCharType="begin"/>
      </w:r>
      <w:r w:rsidRPr="0097661E">
        <w:rPr>
          <w:rFonts w:ascii="Simplified Arabic" w:hAnsi="Simplified Arabic" w:cs="Simplified Arabic"/>
          <w:b/>
          <w:bCs/>
          <w:i w:val="0"/>
          <w:iCs w:val="0"/>
          <w:color w:val="auto"/>
          <w:sz w:val="28"/>
          <w:szCs w:val="28"/>
        </w:rPr>
        <w:instrText xml:space="preserve"> SEQ </w:instrText>
      </w:r>
      <w:r w:rsidRPr="0097661E">
        <w:rPr>
          <w:rFonts w:ascii="Simplified Arabic" w:hAnsi="Simplified Arabic" w:cs="Simplified Arabic"/>
          <w:b/>
          <w:bCs/>
          <w:i w:val="0"/>
          <w:iCs w:val="0"/>
          <w:color w:val="auto"/>
          <w:sz w:val="28"/>
          <w:szCs w:val="28"/>
          <w:rtl/>
        </w:rPr>
        <w:instrText>الجدول_رقم</w:instrText>
      </w:r>
      <w:r w:rsidRPr="0097661E">
        <w:rPr>
          <w:rFonts w:ascii="Simplified Arabic" w:hAnsi="Simplified Arabic" w:cs="Simplified Arabic"/>
          <w:b/>
          <w:bCs/>
          <w:i w:val="0"/>
          <w:iCs w:val="0"/>
          <w:color w:val="auto"/>
          <w:sz w:val="28"/>
          <w:szCs w:val="28"/>
        </w:rPr>
        <w:instrText xml:space="preserve"> \* ARABIC </w:instrText>
      </w:r>
      <w:r w:rsidRPr="0097661E">
        <w:rPr>
          <w:rFonts w:ascii="Simplified Arabic" w:hAnsi="Simplified Arabic" w:cs="Simplified Arabic"/>
          <w:b/>
          <w:bCs/>
          <w:i w:val="0"/>
          <w:iCs w:val="0"/>
          <w:color w:val="auto"/>
          <w:sz w:val="28"/>
          <w:szCs w:val="28"/>
        </w:rPr>
        <w:fldChar w:fldCharType="separate"/>
      </w:r>
      <w:r w:rsidR="0097661E" w:rsidRPr="0097661E">
        <w:rPr>
          <w:rFonts w:ascii="Simplified Arabic" w:hAnsi="Simplified Arabic" w:cs="Simplified Arabic"/>
          <w:b/>
          <w:bCs/>
          <w:i w:val="0"/>
          <w:iCs w:val="0"/>
          <w:noProof/>
          <w:color w:val="auto"/>
          <w:sz w:val="28"/>
          <w:szCs w:val="28"/>
        </w:rPr>
        <w:t>20</w:t>
      </w:r>
      <w:r w:rsidRPr="0097661E">
        <w:rPr>
          <w:rFonts w:ascii="Simplified Arabic" w:hAnsi="Simplified Arabic" w:cs="Simplified Arabic"/>
          <w:b/>
          <w:bCs/>
          <w:i w:val="0"/>
          <w:iCs w:val="0"/>
          <w:color w:val="auto"/>
          <w:sz w:val="28"/>
          <w:szCs w:val="28"/>
        </w:rPr>
        <w:fldChar w:fldCharType="end"/>
      </w:r>
      <w:r w:rsidRPr="0097661E">
        <w:rPr>
          <w:rFonts w:ascii="Simplified Arabic" w:hAnsi="Simplified Arabic" w:cs="Simplified Arabic"/>
          <w:b/>
          <w:bCs/>
          <w:i w:val="0"/>
          <w:iCs w:val="0"/>
          <w:color w:val="auto"/>
          <w:sz w:val="28"/>
          <w:szCs w:val="28"/>
          <w:rtl/>
          <w:lang w:bidi="ar-EG"/>
        </w:rPr>
        <w:t>: إدارة التدريب والتطوير وتحسين الاداء الوظيفي تعزى للمتغيرات الديموغرافية (عدد سنوات الخبرة)</w:t>
      </w:r>
      <w:bookmarkEnd w:id="117"/>
      <w:bookmarkEnd w:id="118"/>
    </w:p>
    <w:tbl>
      <w:tblPr>
        <w:tblStyle w:val="GridTable6Colorful-Accent11"/>
        <w:tblW w:w="0" w:type="auto"/>
        <w:tblLook w:val="0000" w:firstRow="0" w:lastRow="0" w:firstColumn="0" w:lastColumn="0" w:noHBand="0" w:noVBand="0"/>
      </w:tblPr>
      <w:tblGrid>
        <w:gridCol w:w="822"/>
        <w:gridCol w:w="702"/>
        <w:gridCol w:w="620"/>
        <w:gridCol w:w="886"/>
        <w:gridCol w:w="1042"/>
        <w:gridCol w:w="886"/>
        <w:gridCol w:w="886"/>
        <w:gridCol w:w="886"/>
        <w:gridCol w:w="1022"/>
        <w:gridCol w:w="1070"/>
      </w:tblGrid>
      <w:tr w:rsidR="00430691" w:rsidRPr="0097661E" w14:paraId="5C7E4BC9"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10"/>
          </w:tcPr>
          <w:p w14:paraId="020D8A46"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b/>
                <w:bCs/>
                <w:color w:val="auto"/>
                <w:sz w:val="24"/>
                <w:szCs w:val="24"/>
              </w:rPr>
              <w:t>Descriptives</w:t>
            </w:r>
          </w:p>
        </w:tc>
      </w:tr>
      <w:tr w:rsidR="00430691" w:rsidRPr="0097661E" w14:paraId="6F4ECE56" w14:textId="77777777" w:rsidTr="00D7798A">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742E4C3D"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val="restart"/>
          </w:tcPr>
          <w:p w14:paraId="2F2FB86C"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54C2CF3D"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Mean</w:t>
            </w:r>
          </w:p>
        </w:tc>
        <w:tc>
          <w:tcPr>
            <w:tcW w:w="0" w:type="auto"/>
            <w:vMerge w:val="restart"/>
          </w:tcPr>
          <w:p w14:paraId="5095465A"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09B8D9D1"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Std. Error</w:t>
            </w:r>
          </w:p>
        </w:tc>
        <w:tc>
          <w:tcPr>
            <w:tcW w:w="0" w:type="auto"/>
            <w:gridSpan w:val="2"/>
          </w:tcPr>
          <w:p w14:paraId="1388E8B7"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06547A64"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Minimum</w:t>
            </w:r>
          </w:p>
        </w:tc>
        <w:tc>
          <w:tcPr>
            <w:tcW w:w="0" w:type="auto"/>
            <w:vMerge w:val="restart"/>
          </w:tcPr>
          <w:p w14:paraId="71E813DC"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Maximum</w:t>
            </w:r>
          </w:p>
        </w:tc>
      </w:tr>
      <w:tr w:rsidR="00430691" w:rsidRPr="0097661E" w14:paraId="2C12FFDC"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vMerge/>
          </w:tcPr>
          <w:p w14:paraId="3D4EBD5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tcPr>
          <w:p w14:paraId="10C29570"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13EBB39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vMerge/>
          </w:tcPr>
          <w:p w14:paraId="54549F43"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4D6EA228"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284FCA0D"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Lower Bound</w:t>
            </w:r>
          </w:p>
        </w:tc>
        <w:tc>
          <w:tcPr>
            <w:cnfStyle w:val="000010000000" w:firstRow="0" w:lastRow="0" w:firstColumn="0" w:lastColumn="0" w:oddVBand="1" w:evenVBand="0" w:oddHBand="0" w:evenHBand="0" w:firstRowFirstColumn="0" w:firstRowLastColumn="0" w:lastRowFirstColumn="0" w:lastRowLastColumn="0"/>
            <w:tcW w:w="0" w:type="auto"/>
          </w:tcPr>
          <w:p w14:paraId="18070F52"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Upper Bound</w:t>
            </w:r>
          </w:p>
        </w:tc>
        <w:tc>
          <w:tcPr>
            <w:tcW w:w="0" w:type="auto"/>
            <w:vMerge/>
          </w:tcPr>
          <w:p w14:paraId="61E371E9"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6D95EF8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2B88A6FE" w14:textId="77777777" w:rsidTr="00D7798A">
        <w:tc>
          <w:tcPr>
            <w:cnfStyle w:val="000010000000" w:firstRow="0" w:lastRow="0" w:firstColumn="0" w:lastColumn="0" w:oddVBand="1" w:evenVBand="0" w:oddHBand="0" w:evenHBand="0" w:firstRowFirstColumn="0" w:firstRowLastColumn="0" w:lastRowFirstColumn="0" w:lastRowLastColumn="0"/>
            <w:tcW w:w="0" w:type="auto"/>
            <w:vMerge w:val="restart"/>
          </w:tcPr>
          <w:p w14:paraId="6FEE7176"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lastRenderedPageBreak/>
              <w:t>إدارة التدريب والتطوير</w:t>
            </w:r>
          </w:p>
          <w:p w14:paraId="2983B434"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وتحسين الاداء الوظيفي</w:t>
            </w:r>
          </w:p>
        </w:tc>
        <w:tc>
          <w:tcPr>
            <w:tcW w:w="0" w:type="auto"/>
          </w:tcPr>
          <w:p w14:paraId="3CA4FDF1"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5 </w:t>
            </w:r>
            <w:r w:rsidRPr="0097661E">
              <w:rPr>
                <w:rFonts w:ascii="Simplified Arabic" w:hAnsi="Simplified Arabic" w:cs="Simplified Arabic"/>
                <w:color w:val="auto"/>
                <w:sz w:val="24"/>
                <w:szCs w:val="24"/>
                <w:rtl/>
              </w:rPr>
              <w:t>سنوات</w:t>
            </w:r>
          </w:p>
        </w:tc>
        <w:tc>
          <w:tcPr>
            <w:cnfStyle w:val="000010000000" w:firstRow="0" w:lastRow="0" w:firstColumn="0" w:lastColumn="0" w:oddVBand="1" w:evenVBand="0" w:oddHBand="0" w:evenHBand="0" w:firstRowFirstColumn="0" w:firstRowLastColumn="0" w:lastRowFirstColumn="0" w:lastRowLastColumn="0"/>
            <w:tcW w:w="0" w:type="auto"/>
          </w:tcPr>
          <w:p w14:paraId="20AED23B"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w:t>
            </w:r>
          </w:p>
        </w:tc>
        <w:tc>
          <w:tcPr>
            <w:tcW w:w="0" w:type="auto"/>
          </w:tcPr>
          <w:p w14:paraId="6DC3E671"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1.9891</w:t>
            </w:r>
          </w:p>
        </w:tc>
        <w:tc>
          <w:tcPr>
            <w:cnfStyle w:val="000010000000" w:firstRow="0" w:lastRow="0" w:firstColumn="0" w:lastColumn="0" w:oddVBand="1" w:evenVBand="0" w:oddHBand="0" w:evenHBand="0" w:firstRowFirstColumn="0" w:firstRowLastColumn="0" w:lastRowFirstColumn="0" w:lastRowLastColumn="0"/>
            <w:tcW w:w="0" w:type="auto"/>
          </w:tcPr>
          <w:p w14:paraId="0F6C620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.94759</w:t>
            </w:r>
          </w:p>
        </w:tc>
        <w:tc>
          <w:tcPr>
            <w:tcW w:w="0" w:type="auto"/>
          </w:tcPr>
          <w:p w14:paraId="4BFA873B"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.19759</w:t>
            </w:r>
          </w:p>
        </w:tc>
        <w:tc>
          <w:tcPr>
            <w:cnfStyle w:val="000010000000" w:firstRow="0" w:lastRow="0" w:firstColumn="0" w:lastColumn="0" w:oddVBand="1" w:evenVBand="0" w:oddHBand="0" w:evenHBand="0" w:firstRowFirstColumn="0" w:firstRowLastColumn="0" w:lastRowFirstColumn="0" w:lastRowLastColumn="0"/>
            <w:tcW w:w="0" w:type="auto"/>
          </w:tcPr>
          <w:p w14:paraId="6522BB99"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1.5794</w:t>
            </w:r>
          </w:p>
        </w:tc>
        <w:tc>
          <w:tcPr>
            <w:tcW w:w="0" w:type="auto"/>
          </w:tcPr>
          <w:p w14:paraId="0083BC45"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2.3989</w:t>
            </w:r>
          </w:p>
        </w:tc>
        <w:tc>
          <w:tcPr>
            <w:cnfStyle w:val="000010000000" w:firstRow="0" w:lastRow="0" w:firstColumn="0" w:lastColumn="0" w:oddVBand="1" w:evenVBand="0" w:oddHBand="0" w:evenHBand="0" w:firstRowFirstColumn="0" w:firstRowLastColumn="0" w:lastRowFirstColumn="0" w:lastRowLastColumn="0"/>
            <w:tcW w:w="0" w:type="auto"/>
          </w:tcPr>
          <w:p w14:paraId="58DA54D1"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4AF4C725"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4.00</w:t>
            </w:r>
          </w:p>
        </w:tc>
      </w:tr>
      <w:tr w:rsidR="00430691" w:rsidRPr="0097661E" w14:paraId="19512C4F"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347B1BDE"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71E8D2F6"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5 – </w:t>
            </w:r>
            <w:r w:rsidRPr="0097661E">
              <w:rPr>
                <w:rFonts w:ascii="Simplified Arabic" w:hAnsi="Simplified Arabic" w:cs="Simplified Arabic"/>
                <w:color w:val="auto"/>
                <w:sz w:val="24"/>
                <w:szCs w:val="24"/>
                <w:rtl/>
              </w:rPr>
              <w:t>إلى</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10 </w:t>
            </w:r>
            <w:r w:rsidRPr="0097661E">
              <w:rPr>
                <w:rFonts w:ascii="Simplified Arabic" w:hAnsi="Simplified Arabic" w:cs="Simplified Arabic"/>
                <w:color w:val="auto"/>
                <w:sz w:val="24"/>
                <w:szCs w:val="24"/>
                <w:rtl/>
              </w:rPr>
              <w:t>سنوات</w:t>
            </w:r>
          </w:p>
        </w:tc>
        <w:tc>
          <w:tcPr>
            <w:cnfStyle w:val="000010000000" w:firstRow="0" w:lastRow="0" w:firstColumn="0" w:lastColumn="0" w:oddVBand="1" w:evenVBand="0" w:oddHBand="0" w:evenHBand="0" w:firstRowFirstColumn="0" w:firstRowLastColumn="0" w:lastRowFirstColumn="0" w:lastRowLastColumn="0"/>
            <w:tcW w:w="0" w:type="auto"/>
          </w:tcPr>
          <w:p w14:paraId="0BF213D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w:t>
            </w:r>
          </w:p>
        </w:tc>
        <w:tc>
          <w:tcPr>
            <w:tcW w:w="0" w:type="auto"/>
          </w:tcPr>
          <w:p w14:paraId="60F0DFB9"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2.1235</w:t>
            </w:r>
          </w:p>
        </w:tc>
        <w:tc>
          <w:tcPr>
            <w:cnfStyle w:val="000010000000" w:firstRow="0" w:lastRow="0" w:firstColumn="0" w:lastColumn="0" w:oddVBand="1" w:evenVBand="0" w:oddHBand="0" w:evenHBand="0" w:firstRowFirstColumn="0" w:firstRowLastColumn="0" w:lastRowFirstColumn="0" w:lastRowLastColumn="0"/>
            <w:tcW w:w="0" w:type="auto"/>
          </w:tcPr>
          <w:p w14:paraId="13C39F44"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1.09593</w:t>
            </w:r>
          </w:p>
        </w:tc>
        <w:tc>
          <w:tcPr>
            <w:tcW w:w="0" w:type="auto"/>
          </w:tcPr>
          <w:p w14:paraId="52C1AC20"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.21091</w:t>
            </w:r>
          </w:p>
        </w:tc>
        <w:tc>
          <w:tcPr>
            <w:cnfStyle w:val="000010000000" w:firstRow="0" w:lastRow="0" w:firstColumn="0" w:lastColumn="0" w:oddVBand="1" w:evenVBand="0" w:oddHBand="0" w:evenHBand="0" w:firstRowFirstColumn="0" w:firstRowLastColumn="0" w:lastRowFirstColumn="0" w:lastRowLastColumn="0"/>
            <w:tcW w:w="0" w:type="auto"/>
          </w:tcPr>
          <w:p w14:paraId="6AF518D8"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1.6899</w:t>
            </w:r>
          </w:p>
        </w:tc>
        <w:tc>
          <w:tcPr>
            <w:tcW w:w="0" w:type="auto"/>
          </w:tcPr>
          <w:p w14:paraId="57C712C6"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2.5570</w:t>
            </w:r>
          </w:p>
        </w:tc>
        <w:tc>
          <w:tcPr>
            <w:cnfStyle w:val="000010000000" w:firstRow="0" w:lastRow="0" w:firstColumn="0" w:lastColumn="0" w:oddVBand="1" w:evenVBand="0" w:oddHBand="0" w:evenHBand="0" w:firstRowFirstColumn="0" w:firstRowLastColumn="0" w:lastRowFirstColumn="0" w:lastRowLastColumn="0"/>
            <w:tcW w:w="0" w:type="auto"/>
          </w:tcPr>
          <w:p w14:paraId="0B281CF6"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1CEBB37B"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3AD3827E"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5A1D9622"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3C158279"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10- </w:t>
            </w:r>
            <w:r w:rsidRPr="0097661E">
              <w:rPr>
                <w:rFonts w:ascii="Simplified Arabic" w:hAnsi="Simplified Arabic" w:cs="Simplified Arabic"/>
                <w:color w:val="auto"/>
                <w:sz w:val="24"/>
                <w:szCs w:val="24"/>
                <w:rtl/>
              </w:rPr>
              <w:t>إلى</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15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203B39EB"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31</w:t>
            </w:r>
          </w:p>
        </w:tc>
        <w:tc>
          <w:tcPr>
            <w:tcW w:w="0" w:type="auto"/>
          </w:tcPr>
          <w:p w14:paraId="1B29BDAC"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2.1478</w:t>
            </w:r>
          </w:p>
        </w:tc>
        <w:tc>
          <w:tcPr>
            <w:cnfStyle w:val="000010000000" w:firstRow="0" w:lastRow="0" w:firstColumn="0" w:lastColumn="0" w:oddVBand="1" w:evenVBand="0" w:oddHBand="0" w:evenHBand="0" w:firstRowFirstColumn="0" w:firstRowLastColumn="0" w:lastRowFirstColumn="0" w:lastRowLastColumn="0"/>
            <w:tcW w:w="0" w:type="auto"/>
          </w:tcPr>
          <w:p w14:paraId="2B5E2609"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1.45864</w:t>
            </w:r>
          </w:p>
        </w:tc>
        <w:tc>
          <w:tcPr>
            <w:tcW w:w="0" w:type="auto"/>
          </w:tcPr>
          <w:p w14:paraId="55E5E3BC"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.26198</w:t>
            </w:r>
          </w:p>
        </w:tc>
        <w:tc>
          <w:tcPr>
            <w:cnfStyle w:val="000010000000" w:firstRow="0" w:lastRow="0" w:firstColumn="0" w:lastColumn="0" w:oddVBand="1" w:evenVBand="0" w:oddHBand="0" w:evenHBand="0" w:firstRowFirstColumn="0" w:firstRowLastColumn="0" w:lastRowFirstColumn="0" w:lastRowLastColumn="0"/>
            <w:tcW w:w="0" w:type="auto"/>
          </w:tcPr>
          <w:p w14:paraId="6F5E9389"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1.6128</w:t>
            </w:r>
          </w:p>
        </w:tc>
        <w:tc>
          <w:tcPr>
            <w:tcW w:w="0" w:type="auto"/>
          </w:tcPr>
          <w:p w14:paraId="1A4EF2B9"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2.6829</w:t>
            </w:r>
          </w:p>
        </w:tc>
        <w:tc>
          <w:tcPr>
            <w:cnfStyle w:val="000010000000" w:firstRow="0" w:lastRow="0" w:firstColumn="0" w:lastColumn="0" w:oddVBand="1" w:evenVBand="0" w:oddHBand="0" w:evenHBand="0" w:firstRowFirstColumn="0" w:firstRowLastColumn="0" w:lastRowFirstColumn="0" w:lastRowLastColumn="0"/>
            <w:tcW w:w="0" w:type="auto"/>
          </w:tcPr>
          <w:p w14:paraId="61C251BC"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76C691C7"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55CF2490"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5F41F7B5"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00C8D617"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15 – </w:t>
            </w:r>
            <w:r w:rsidRPr="0097661E">
              <w:rPr>
                <w:rFonts w:ascii="Simplified Arabic" w:hAnsi="Simplified Arabic" w:cs="Simplified Arabic"/>
                <w:color w:val="auto"/>
                <w:sz w:val="24"/>
                <w:szCs w:val="24"/>
                <w:rtl/>
              </w:rPr>
              <w:t>الى</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20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33C9E315"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w:t>
            </w:r>
          </w:p>
        </w:tc>
        <w:tc>
          <w:tcPr>
            <w:tcW w:w="0" w:type="auto"/>
          </w:tcPr>
          <w:p w14:paraId="63197558"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2.5641</w:t>
            </w:r>
          </w:p>
        </w:tc>
        <w:tc>
          <w:tcPr>
            <w:cnfStyle w:val="000010000000" w:firstRow="0" w:lastRow="0" w:firstColumn="0" w:lastColumn="0" w:oddVBand="1" w:evenVBand="0" w:oddHBand="0" w:evenHBand="0" w:firstRowFirstColumn="0" w:firstRowLastColumn="0" w:lastRowFirstColumn="0" w:lastRowLastColumn="0"/>
            <w:tcW w:w="0" w:type="auto"/>
          </w:tcPr>
          <w:p w14:paraId="62B798B5"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1.40442</w:t>
            </w:r>
          </w:p>
        </w:tc>
        <w:tc>
          <w:tcPr>
            <w:tcW w:w="0" w:type="auto"/>
          </w:tcPr>
          <w:p w14:paraId="386A30EB"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.38952</w:t>
            </w:r>
          </w:p>
        </w:tc>
        <w:tc>
          <w:tcPr>
            <w:cnfStyle w:val="000010000000" w:firstRow="0" w:lastRow="0" w:firstColumn="0" w:lastColumn="0" w:oddVBand="1" w:evenVBand="0" w:oddHBand="0" w:evenHBand="0" w:firstRowFirstColumn="0" w:firstRowLastColumn="0" w:lastRowFirstColumn="0" w:lastRowLastColumn="0"/>
            <w:tcW w:w="0" w:type="auto"/>
          </w:tcPr>
          <w:p w14:paraId="5CE3870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1.7154</w:t>
            </w:r>
          </w:p>
        </w:tc>
        <w:tc>
          <w:tcPr>
            <w:tcW w:w="0" w:type="auto"/>
          </w:tcPr>
          <w:p w14:paraId="1FC0FC34"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3.4128</w:t>
            </w:r>
          </w:p>
        </w:tc>
        <w:tc>
          <w:tcPr>
            <w:cnfStyle w:val="000010000000" w:firstRow="0" w:lastRow="0" w:firstColumn="0" w:lastColumn="0" w:oddVBand="1" w:evenVBand="0" w:oddHBand="0" w:evenHBand="0" w:firstRowFirstColumn="0" w:firstRowLastColumn="0" w:lastRowFirstColumn="0" w:lastRowLastColumn="0"/>
            <w:tcW w:w="0" w:type="auto"/>
          </w:tcPr>
          <w:p w14:paraId="499821B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6C536178"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52C0D261"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06BA9EC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4069F270"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20 </w:t>
            </w:r>
            <w:r w:rsidRPr="0097661E">
              <w:rPr>
                <w:rFonts w:ascii="Simplified Arabic" w:hAnsi="Simplified Arabic" w:cs="Simplified Arabic"/>
                <w:color w:val="auto"/>
                <w:sz w:val="24"/>
                <w:szCs w:val="24"/>
                <w:rtl/>
              </w:rPr>
              <w:t>سنة</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فأكثر</w:t>
            </w:r>
          </w:p>
        </w:tc>
        <w:tc>
          <w:tcPr>
            <w:cnfStyle w:val="000010000000" w:firstRow="0" w:lastRow="0" w:firstColumn="0" w:lastColumn="0" w:oddVBand="1" w:evenVBand="0" w:oddHBand="0" w:evenHBand="0" w:firstRowFirstColumn="0" w:firstRowLastColumn="0" w:lastRowFirstColumn="0" w:lastRowLastColumn="0"/>
            <w:tcW w:w="0" w:type="auto"/>
          </w:tcPr>
          <w:p w14:paraId="3B868ABB"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w:t>
            </w:r>
          </w:p>
        </w:tc>
        <w:tc>
          <w:tcPr>
            <w:tcW w:w="0" w:type="auto"/>
          </w:tcPr>
          <w:p w14:paraId="3384EBD2"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2.5694</w:t>
            </w:r>
          </w:p>
        </w:tc>
        <w:tc>
          <w:tcPr>
            <w:cnfStyle w:val="000010000000" w:firstRow="0" w:lastRow="0" w:firstColumn="0" w:lastColumn="0" w:oddVBand="1" w:evenVBand="0" w:oddHBand="0" w:evenHBand="0" w:firstRowFirstColumn="0" w:firstRowLastColumn="0" w:lastRowFirstColumn="0" w:lastRowLastColumn="0"/>
            <w:tcW w:w="0" w:type="auto"/>
          </w:tcPr>
          <w:p w14:paraId="0D57A07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1.25656</w:t>
            </w:r>
          </w:p>
        </w:tc>
        <w:tc>
          <w:tcPr>
            <w:tcW w:w="0" w:type="auto"/>
          </w:tcPr>
          <w:p w14:paraId="75B4ED5E"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.51299</w:t>
            </w:r>
          </w:p>
        </w:tc>
        <w:tc>
          <w:tcPr>
            <w:cnfStyle w:val="000010000000" w:firstRow="0" w:lastRow="0" w:firstColumn="0" w:lastColumn="0" w:oddVBand="1" w:evenVBand="0" w:oddHBand="0" w:evenHBand="0" w:firstRowFirstColumn="0" w:firstRowLastColumn="0" w:lastRowFirstColumn="0" w:lastRowLastColumn="0"/>
            <w:tcW w:w="0" w:type="auto"/>
          </w:tcPr>
          <w:p w14:paraId="3903290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1.2508</w:t>
            </w:r>
          </w:p>
        </w:tc>
        <w:tc>
          <w:tcPr>
            <w:tcW w:w="0" w:type="auto"/>
          </w:tcPr>
          <w:p w14:paraId="494AEC4E"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3.8881</w:t>
            </w:r>
          </w:p>
        </w:tc>
        <w:tc>
          <w:tcPr>
            <w:cnfStyle w:val="000010000000" w:firstRow="0" w:lastRow="0" w:firstColumn="0" w:lastColumn="0" w:oddVBand="1" w:evenVBand="0" w:oddHBand="0" w:evenHBand="0" w:firstRowFirstColumn="0" w:firstRowLastColumn="0" w:lastRowFirstColumn="0" w:lastRowLastColumn="0"/>
            <w:tcW w:w="0" w:type="auto"/>
          </w:tcPr>
          <w:p w14:paraId="5A584D97"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1.08</w:t>
            </w:r>
          </w:p>
        </w:tc>
        <w:tc>
          <w:tcPr>
            <w:tcW w:w="0" w:type="auto"/>
          </w:tcPr>
          <w:p w14:paraId="08A59138"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4.58</w:t>
            </w:r>
          </w:p>
        </w:tc>
      </w:tr>
      <w:tr w:rsidR="00430691" w:rsidRPr="0097661E" w14:paraId="699DCA54"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4A53C68D"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0AF4FDF8"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73BFD866"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21DDC1EF"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2.1842</w:t>
            </w:r>
          </w:p>
        </w:tc>
        <w:tc>
          <w:tcPr>
            <w:cnfStyle w:val="000010000000" w:firstRow="0" w:lastRow="0" w:firstColumn="0" w:lastColumn="0" w:oddVBand="1" w:evenVBand="0" w:oddHBand="0" w:evenHBand="0" w:firstRowFirstColumn="0" w:firstRowLastColumn="0" w:lastRowFirstColumn="0" w:lastRowLastColumn="0"/>
            <w:tcW w:w="0" w:type="auto"/>
          </w:tcPr>
          <w:p w14:paraId="5365B17C"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1.23156</w:t>
            </w:r>
          </w:p>
        </w:tc>
        <w:tc>
          <w:tcPr>
            <w:tcW w:w="0" w:type="auto"/>
          </w:tcPr>
          <w:p w14:paraId="7F56BCB5"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.12316</w:t>
            </w:r>
          </w:p>
        </w:tc>
        <w:tc>
          <w:tcPr>
            <w:cnfStyle w:val="000010000000" w:firstRow="0" w:lastRow="0" w:firstColumn="0" w:lastColumn="0" w:oddVBand="1" w:evenVBand="0" w:oddHBand="0" w:evenHBand="0" w:firstRowFirstColumn="0" w:firstRowLastColumn="0" w:lastRowFirstColumn="0" w:lastRowLastColumn="0"/>
            <w:tcW w:w="0" w:type="auto"/>
          </w:tcPr>
          <w:p w14:paraId="3D9263B7"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1.9398</w:t>
            </w:r>
          </w:p>
        </w:tc>
        <w:tc>
          <w:tcPr>
            <w:tcW w:w="0" w:type="auto"/>
          </w:tcPr>
          <w:p w14:paraId="340835FA"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2.4285</w:t>
            </w:r>
          </w:p>
        </w:tc>
        <w:tc>
          <w:tcPr>
            <w:cnfStyle w:val="000010000000" w:firstRow="0" w:lastRow="0" w:firstColumn="0" w:lastColumn="0" w:oddVBand="1" w:evenVBand="0" w:oddHBand="0" w:evenHBand="0" w:firstRowFirstColumn="0" w:firstRowLastColumn="0" w:lastRowFirstColumn="0" w:lastRowLastColumn="0"/>
            <w:tcW w:w="0" w:type="auto"/>
          </w:tcPr>
          <w:p w14:paraId="3A0B9123"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68CBB2F8"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4282E723" w14:textId="77777777" w:rsidTr="00D7798A">
        <w:tc>
          <w:tcPr>
            <w:cnfStyle w:val="000010000000" w:firstRow="0" w:lastRow="0" w:firstColumn="0" w:lastColumn="0" w:oddVBand="1" w:evenVBand="0" w:oddHBand="0" w:evenHBand="0" w:firstRowFirstColumn="0" w:firstRowLastColumn="0" w:lastRowFirstColumn="0" w:lastRowLastColumn="0"/>
            <w:tcW w:w="0" w:type="auto"/>
            <w:vMerge w:val="restart"/>
          </w:tcPr>
          <w:p w14:paraId="6567EA7B"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lastRenderedPageBreak/>
              <w:t>إدارة التدريب والتطوير</w:t>
            </w:r>
          </w:p>
        </w:tc>
        <w:tc>
          <w:tcPr>
            <w:tcW w:w="0" w:type="auto"/>
          </w:tcPr>
          <w:p w14:paraId="5E9B5516"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5 </w:t>
            </w:r>
            <w:r w:rsidRPr="0097661E">
              <w:rPr>
                <w:rFonts w:ascii="Simplified Arabic" w:hAnsi="Simplified Arabic" w:cs="Simplified Arabic"/>
                <w:color w:val="auto"/>
                <w:sz w:val="24"/>
                <w:szCs w:val="24"/>
                <w:rtl/>
              </w:rPr>
              <w:t>سنوات</w:t>
            </w:r>
          </w:p>
        </w:tc>
        <w:tc>
          <w:tcPr>
            <w:cnfStyle w:val="000010000000" w:firstRow="0" w:lastRow="0" w:firstColumn="0" w:lastColumn="0" w:oddVBand="1" w:evenVBand="0" w:oddHBand="0" w:evenHBand="0" w:firstRowFirstColumn="0" w:firstRowLastColumn="0" w:lastRowFirstColumn="0" w:lastRowLastColumn="0"/>
            <w:tcW w:w="0" w:type="auto"/>
          </w:tcPr>
          <w:p w14:paraId="081C161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w:t>
            </w:r>
          </w:p>
        </w:tc>
        <w:tc>
          <w:tcPr>
            <w:tcW w:w="0" w:type="auto"/>
          </w:tcPr>
          <w:p w14:paraId="388950AB"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1.9406</w:t>
            </w:r>
          </w:p>
        </w:tc>
        <w:tc>
          <w:tcPr>
            <w:cnfStyle w:val="000010000000" w:firstRow="0" w:lastRow="0" w:firstColumn="0" w:lastColumn="0" w:oddVBand="1" w:evenVBand="0" w:oddHBand="0" w:evenHBand="0" w:firstRowFirstColumn="0" w:firstRowLastColumn="0" w:lastRowFirstColumn="0" w:lastRowLastColumn="0"/>
            <w:tcW w:w="0" w:type="auto"/>
          </w:tcPr>
          <w:p w14:paraId="06E88CD0"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.89410</w:t>
            </w:r>
          </w:p>
        </w:tc>
        <w:tc>
          <w:tcPr>
            <w:tcW w:w="0" w:type="auto"/>
          </w:tcPr>
          <w:p w14:paraId="226EAF20"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.18643</w:t>
            </w:r>
          </w:p>
        </w:tc>
        <w:tc>
          <w:tcPr>
            <w:cnfStyle w:val="000010000000" w:firstRow="0" w:lastRow="0" w:firstColumn="0" w:lastColumn="0" w:oddVBand="1" w:evenVBand="0" w:oddHBand="0" w:evenHBand="0" w:firstRowFirstColumn="0" w:firstRowLastColumn="0" w:lastRowFirstColumn="0" w:lastRowLastColumn="0"/>
            <w:tcW w:w="0" w:type="auto"/>
          </w:tcPr>
          <w:p w14:paraId="0B4134D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1.5539</w:t>
            </w:r>
          </w:p>
        </w:tc>
        <w:tc>
          <w:tcPr>
            <w:tcW w:w="0" w:type="auto"/>
          </w:tcPr>
          <w:p w14:paraId="5F96051C"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2.3272</w:t>
            </w:r>
          </w:p>
        </w:tc>
        <w:tc>
          <w:tcPr>
            <w:cnfStyle w:val="000010000000" w:firstRow="0" w:lastRow="0" w:firstColumn="0" w:lastColumn="0" w:oddVBand="1" w:evenVBand="0" w:oddHBand="0" w:evenHBand="0" w:firstRowFirstColumn="0" w:firstRowLastColumn="0" w:lastRowFirstColumn="0" w:lastRowLastColumn="0"/>
            <w:tcW w:w="0" w:type="auto"/>
          </w:tcPr>
          <w:p w14:paraId="194EE28F"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02564432"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4.00</w:t>
            </w:r>
          </w:p>
        </w:tc>
      </w:tr>
      <w:tr w:rsidR="00430691" w:rsidRPr="0097661E" w14:paraId="47915422"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32EA13AB"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59014B74"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5 – </w:t>
            </w:r>
            <w:r w:rsidRPr="0097661E">
              <w:rPr>
                <w:rFonts w:ascii="Simplified Arabic" w:hAnsi="Simplified Arabic" w:cs="Simplified Arabic"/>
                <w:color w:val="auto"/>
                <w:sz w:val="24"/>
                <w:szCs w:val="24"/>
                <w:rtl/>
              </w:rPr>
              <w:t>إلى</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10 </w:t>
            </w:r>
            <w:r w:rsidRPr="0097661E">
              <w:rPr>
                <w:rFonts w:ascii="Simplified Arabic" w:hAnsi="Simplified Arabic" w:cs="Simplified Arabic"/>
                <w:color w:val="auto"/>
                <w:sz w:val="24"/>
                <w:szCs w:val="24"/>
                <w:rtl/>
              </w:rPr>
              <w:t>سنوات</w:t>
            </w:r>
          </w:p>
        </w:tc>
        <w:tc>
          <w:tcPr>
            <w:cnfStyle w:val="000010000000" w:firstRow="0" w:lastRow="0" w:firstColumn="0" w:lastColumn="0" w:oddVBand="1" w:evenVBand="0" w:oddHBand="0" w:evenHBand="0" w:firstRowFirstColumn="0" w:firstRowLastColumn="0" w:lastRowFirstColumn="0" w:lastRowLastColumn="0"/>
            <w:tcW w:w="0" w:type="auto"/>
          </w:tcPr>
          <w:p w14:paraId="21B89428"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w:t>
            </w:r>
          </w:p>
        </w:tc>
        <w:tc>
          <w:tcPr>
            <w:tcW w:w="0" w:type="auto"/>
          </w:tcPr>
          <w:p w14:paraId="41189567"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2.0895</w:t>
            </w:r>
          </w:p>
        </w:tc>
        <w:tc>
          <w:tcPr>
            <w:cnfStyle w:val="000010000000" w:firstRow="0" w:lastRow="0" w:firstColumn="0" w:lastColumn="0" w:oddVBand="1" w:evenVBand="0" w:oddHBand="0" w:evenHBand="0" w:firstRowFirstColumn="0" w:firstRowLastColumn="0" w:lastRowFirstColumn="0" w:lastRowLastColumn="0"/>
            <w:tcW w:w="0" w:type="auto"/>
          </w:tcPr>
          <w:p w14:paraId="67286635"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1.13085</w:t>
            </w:r>
          </w:p>
        </w:tc>
        <w:tc>
          <w:tcPr>
            <w:tcW w:w="0" w:type="auto"/>
          </w:tcPr>
          <w:p w14:paraId="13E5FEA3"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.21763</w:t>
            </w:r>
          </w:p>
        </w:tc>
        <w:tc>
          <w:tcPr>
            <w:cnfStyle w:val="000010000000" w:firstRow="0" w:lastRow="0" w:firstColumn="0" w:lastColumn="0" w:oddVBand="1" w:evenVBand="0" w:oddHBand="0" w:evenHBand="0" w:firstRowFirstColumn="0" w:firstRowLastColumn="0" w:lastRowFirstColumn="0" w:lastRowLastColumn="0"/>
            <w:tcW w:w="0" w:type="auto"/>
          </w:tcPr>
          <w:p w14:paraId="79665E98"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1.6422</w:t>
            </w:r>
          </w:p>
        </w:tc>
        <w:tc>
          <w:tcPr>
            <w:tcW w:w="0" w:type="auto"/>
          </w:tcPr>
          <w:p w14:paraId="6747F3F0"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2.5369</w:t>
            </w:r>
          </w:p>
        </w:tc>
        <w:tc>
          <w:tcPr>
            <w:cnfStyle w:val="000010000000" w:firstRow="0" w:lastRow="0" w:firstColumn="0" w:lastColumn="0" w:oddVBand="1" w:evenVBand="0" w:oddHBand="0" w:evenHBand="0" w:firstRowFirstColumn="0" w:firstRowLastColumn="0" w:lastRowFirstColumn="0" w:lastRowLastColumn="0"/>
            <w:tcW w:w="0" w:type="auto"/>
          </w:tcPr>
          <w:p w14:paraId="4E662EC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411E6EE6"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64A20FE8"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2D556961"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40B87D96"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10- </w:t>
            </w:r>
            <w:r w:rsidRPr="0097661E">
              <w:rPr>
                <w:rFonts w:ascii="Simplified Arabic" w:hAnsi="Simplified Arabic" w:cs="Simplified Arabic"/>
                <w:color w:val="auto"/>
                <w:sz w:val="24"/>
                <w:szCs w:val="24"/>
                <w:rtl/>
              </w:rPr>
              <w:t>إلى</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15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00B6CB0C"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31</w:t>
            </w:r>
          </w:p>
        </w:tc>
        <w:tc>
          <w:tcPr>
            <w:tcW w:w="0" w:type="auto"/>
          </w:tcPr>
          <w:p w14:paraId="7F983FE1"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2.1898</w:t>
            </w:r>
          </w:p>
        </w:tc>
        <w:tc>
          <w:tcPr>
            <w:cnfStyle w:val="000010000000" w:firstRow="0" w:lastRow="0" w:firstColumn="0" w:lastColumn="0" w:oddVBand="1" w:evenVBand="0" w:oddHBand="0" w:evenHBand="0" w:firstRowFirstColumn="0" w:firstRowLastColumn="0" w:lastRowFirstColumn="0" w:lastRowLastColumn="0"/>
            <w:tcW w:w="0" w:type="auto"/>
          </w:tcPr>
          <w:p w14:paraId="0ED7A79C"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1.45713</w:t>
            </w:r>
          </w:p>
        </w:tc>
        <w:tc>
          <w:tcPr>
            <w:tcW w:w="0" w:type="auto"/>
          </w:tcPr>
          <w:p w14:paraId="0245B6E9"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.26171</w:t>
            </w:r>
          </w:p>
        </w:tc>
        <w:tc>
          <w:tcPr>
            <w:cnfStyle w:val="000010000000" w:firstRow="0" w:lastRow="0" w:firstColumn="0" w:lastColumn="0" w:oddVBand="1" w:evenVBand="0" w:oddHBand="0" w:evenHBand="0" w:firstRowFirstColumn="0" w:firstRowLastColumn="0" w:lastRowFirstColumn="0" w:lastRowLastColumn="0"/>
            <w:tcW w:w="0" w:type="auto"/>
          </w:tcPr>
          <w:p w14:paraId="4786B4B4"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1.6553</w:t>
            </w:r>
          </w:p>
        </w:tc>
        <w:tc>
          <w:tcPr>
            <w:tcW w:w="0" w:type="auto"/>
          </w:tcPr>
          <w:p w14:paraId="15CF2FBE"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2.7243</w:t>
            </w:r>
          </w:p>
        </w:tc>
        <w:tc>
          <w:tcPr>
            <w:cnfStyle w:val="000010000000" w:firstRow="0" w:lastRow="0" w:firstColumn="0" w:lastColumn="0" w:oddVBand="1" w:evenVBand="0" w:oddHBand="0" w:evenHBand="0" w:firstRowFirstColumn="0" w:firstRowLastColumn="0" w:lastRowFirstColumn="0" w:lastRowLastColumn="0"/>
            <w:tcW w:w="0" w:type="auto"/>
          </w:tcPr>
          <w:p w14:paraId="4867480A"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3D43946E"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5D860B21"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3849303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6ACB8E43"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15 – </w:t>
            </w:r>
            <w:r w:rsidRPr="0097661E">
              <w:rPr>
                <w:rFonts w:ascii="Simplified Arabic" w:hAnsi="Simplified Arabic" w:cs="Simplified Arabic"/>
                <w:color w:val="auto"/>
                <w:sz w:val="24"/>
                <w:szCs w:val="24"/>
                <w:rtl/>
              </w:rPr>
              <w:t>الى</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أقل</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من</w:t>
            </w:r>
            <w:r w:rsidRPr="0097661E">
              <w:rPr>
                <w:rFonts w:ascii="Simplified Arabic" w:hAnsi="Simplified Arabic" w:cs="Simplified Arabic"/>
                <w:color w:val="auto"/>
                <w:sz w:val="24"/>
                <w:szCs w:val="24"/>
              </w:rPr>
              <w:t xml:space="preserve"> 20 </w:t>
            </w:r>
            <w:r w:rsidRPr="0097661E">
              <w:rPr>
                <w:rFonts w:ascii="Simplified Arabic" w:hAnsi="Simplified Arabic" w:cs="Simplified Arabic"/>
                <w:color w:val="auto"/>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tcPr>
          <w:p w14:paraId="1E1D89D7"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13</w:t>
            </w:r>
          </w:p>
        </w:tc>
        <w:tc>
          <w:tcPr>
            <w:tcW w:w="0" w:type="auto"/>
          </w:tcPr>
          <w:p w14:paraId="6E3DCD5A"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2.6256</w:t>
            </w:r>
          </w:p>
        </w:tc>
        <w:tc>
          <w:tcPr>
            <w:cnfStyle w:val="000010000000" w:firstRow="0" w:lastRow="0" w:firstColumn="0" w:lastColumn="0" w:oddVBand="1" w:evenVBand="0" w:oddHBand="0" w:evenHBand="0" w:firstRowFirstColumn="0" w:firstRowLastColumn="0" w:lastRowFirstColumn="0" w:lastRowLastColumn="0"/>
            <w:tcW w:w="0" w:type="auto"/>
          </w:tcPr>
          <w:p w14:paraId="53FBE424"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1.41214</w:t>
            </w:r>
          </w:p>
        </w:tc>
        <w:tc>
          <w:tcPr>
            <w:tcW w:w="0" w:type="auto"/>
          </w:tcPr>
          <w:p w14:paraId="016C0908"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.39166</w:t>
            </w:r>
          </w:p>
        </w:tc>
        <w:tc>
          <w:tcPr>
            <w:cnfStyle w:val="000010000000" w:firstRow="0" w:lastRow="0" w:firstColumn="0" w:lastColumn="0" w:oddVBand="1" w:evenVBand="0" w:oddHBand="0" w:evenHBand="0" w:firstRowFirstColumn="0" w:firstRowLastColumn="0" w:lastRowFirstColumn="0" w:lastRowLastColumn="0"/>
            <w:tcW w:w="0" w:type="auto"/>
          </w:tcPr>
          <w:p w14:paraId="28A3241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1.7723</w:t>
            </w:r>
          </w:p>
        </w:tc>
        <w:tc>
          <w:tcPr>
            <w:tcW w:w="0" w:type="auto"/>
          </w:tcPr>
          <w:p w14:paraId="15AD4CD2"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3.4790</w:t>
            </w:r>
          </w:p>
        </w:tc>
        <w:tc>
          <w:tcPr>
            <w:cnfStyle w:val="000010000000" w:firstRow="0" w:lastRow="0" w:firstColumn="0" w:lastColumn="0" w:oddVBand="1" w:evenVBand="0" w:oddHBand="0" w:evenHBand="0" w:firstRowFirstColumn="0" w:firstRowLastColumn="0" w:lastRowFirstColumn="0" w:lastRowLastColumn="0"/>
            <w:tcW w:w="0" w:type="auto"/>
          </w:tcPr>
          <w:p w14:paraId="3468E2ED"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36D67CFF"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r w:rsidR="00430691" w:rsidRPr="0097661E" w14:paraId="11D2F251" w14:textId="77777777" w:rsidTr="00D7798A">
        <w:tc>
          <w:tcPr>
            <w:cnfStyle w:val="000010000000" w:firstRow="0" w:lastRow="0" w:firstColumn="0" w:lastColumn="0" w:oddVBand="1" w:evenVBand="0" w:oddHBand="0" w:evenHBand="0" w:firstRowFirstColumn="0" w:firstRowLastColumn="0" w:lastRowFirstColumn="0" w:lastRowLastColumn="0"/>
            <w:tcW w:w="0" w:type="auto"/>
            <w:vMerge/>
          </w:tcPr>
          <w:p w14:paraId="7A65D3E4"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2F7EC90A"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 xml:space="preserve">20 </w:t>
            </w:r>
            <w:r w:rsidRPr="0097661E">
              <w:rPr>
                <w:rFonts w:ascii="Simplified Arabic" w:hAnsi="Simplified Arabic" w:cs="Simplified Arabic"/>
                <w:color w:val="auto"/>
                <w:sz w:val="24"/>
                <w:szCs w:val="24"/>
                <w:rtl/>
              </w:rPr>
              <w:t>سنة</w:t>
            </w:r>
            <w:r w:rsidRPr="0097661E">
              <w:rPr>
                <w:rFonts w:ascii="Simplified Arabic" w:hAnsi="Simplified Arabic" w:cs="Simplified Arabic"/>
                <w:color w:val="auto"/>
                <w:sz w:val="24"/>
                <w:szCs w:val="24"/>
              </w:rPr>
              <w:t xml:space="preserve"> </w:t>
            </w:r>
            <w:r w:rsidRPr="0097661E">
              <w:rPr>
                <w:rFonts w:ascii="Simplified Arabic" w:hAnsi="Simplified Arabic" w:cs="Simplified Arabic"/>
                <w:color w:val="auto"/>
                <w:sz w:val="24"/>
                <w:szCs w:val="24"/>
                <w:rtl/>
              </w:rPr>
              <w:t>فأكثر</w:t>
            </w:r>
          </w:p>
        </w:tc>
        <w:tc>
          <w:tcPr>
            <w:cnfStyle w:val="000010000000" w:firstRow="0" w:lastRow="0" w:firstColumn="0" w:lastColumn="0" w:oddVBand="1" w:evenVBand="0" w:oddHBand="0" w:evenHBand="0" w:firstRowFirstColumn="0" w:firstRowLastColumn="0" w:lastRowFirstColumn="0" w:lastRowLastColumn="0"/>
            <w:tcW w:w="0" w:type="auto"/>
          </w:tcPr>
          <w:p w14:paraId="2DF35E2C"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w:t>
            </w:r>
          </w:p>
        </w:tc>
        <w:tc>
          <w:tcPr>
            <w:tcW w:w="0" w:type="auto"/>
          </w:tcPr>
          <w:p w14:paraId="6C709A25"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2.4861</w:t>
            </w:r>
          </w:p>
        </w:tc>
        <w:tc>
          <w:tcPr>
            <w:cnfStyle w:val="000010000000" w:firstRow="0" w:lastRow="0" w:firstColumn="0" w:lastColumn="0" w:oddVBand="1" w:evenVBand="0" w:oddHBand="0" w:evenHBand="0" w:firstRowFirstColumn="0" w:firstRowLastColumn="0" w:lastRowFirstColumn="0" w:lastRowLastColumn="0"/>
            <w:tcW w:w="0" w:type="auto"/>
          </w:tcPr>
          <w:p w14:paraId="36D66751"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1.25753</w:t>
            </w:r>
          </w:p>
        </w:tc>
        <w:tc>
          <w:tcPr>
            <w:tcW w:w="0" w:type="auto"/>
          </w:tcPr>
          <w:p w14:paraId="5A465B3A"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.51338</w:t>
            </w:r>
          </w:p>
        </w:tc>
        <w:tc>
          <w:tcPr>
            <w:cnfStyle w:val="000010000000" w:firstRow="0" w:lastRow="0" w:firstColumn="0" w:lastColumn="0" w:oddVBand="1" w:evenVBand="0" w:oddHBand="0" w:evenHBand="0" w:firstRowFirstColumn="0" w:firstRowLastColumn="0" w:lastRowFirstColumn="0" w:lastRowLastColumn="0"/>
            <w:tcW w:w="0" w:type="auto"/>
          </w:tcPr>
          <w:p w14:paraId="5826A0E0"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1.1664</w:t>
            </w:r>
          </w:p>
        </w:tc>
        <w:tc>
          <w:tcPr>
            <w:tcW w:w="0" w:type="auto"/>
          </w:tcPr>
          <w:p w14:paraId="5CF6A54A"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3.8058</w:t>
            </w:r>
          </w:p>
        </w:tc>
        <w:tc>
          <w:tcPr>
            <w:cnfStyle w:val="000010000000" w:firstRow="0" w:lastRow="0" w:firstColumn="0" w:lastColumn="0" w:oddVBand="1" w:evenVBand="0" w:oddHBand="0" w:evenHBand="0" w:firstRowFirstColumn="0" w:firstRowLastColumn="0" w:lastRowFirstColumn="0" w:lastRowLastColumn="0"/>
            <w:tcW w:w="0" w:type="auto"/>
          </w:tcPr>
          <w:p w14:paraId="7D2FE1A5"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1.05</w:t>
            </w:r>
          </w:p>
        </w:tc>
        <w:tc>
          <w:tcPr>
            <w:tcW w:w="0" w:type="auto"/>
          </w:tcPr>
          <w:p w14:paraId="30F06802" w14:textId="77777777" w:rsidR="00430691" w:rsidRPr="0097661E" w:rsidRDefault="00430691" w:rsidP="0043069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4.45</w:t>
            </w:r>
          </w:p>
        </w:tc>
      </w:tr>
      <w:tr w:rsidR="00430691" w:rsidRPr="0097661E" w14:paraId="6C007CC2"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64A6BBE1"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0" w:type="auto"/>
          </w:tcPr>
          <w:p w14:paraId="6B829841"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0C17D693"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098F7AAE"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2.1798</w:t>
            </w:r>
          </w:p>
        </w:tc>
        <w:tc>
          <w:tcPr>
            <w:cnfStyle w:val="000010000000" w:firstRow="0" w:lastRow="0" w:firstColumn="0" w:lastColumn="0" w:oddVBand="1" w:evenVBand="0" w:oddHBand="0" w:evenHBand="0" w:firstRowFirstColumn="0" w:firstRowLastColumn="0" w:lastRowFirstColumn="0" w:lastRowLastColumn="0"/>
            <w:tcW w:w="0" w:type="auto"/>
          </w:tcPr>
          <w:p w14:paraId="60621E4E"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1.23524</w:t>
            </w:r>
          </w:p>
        </w:tc>
        <w:tc>
          <w:tcPr>
            <w:tcW w:w="0" w:type="auto"/>
          </w:tcPr>
          <w:p w14:paraId="2F317FE9"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.12352</w:t>
            </w:r>
          </w:p>
        </w:tc>
        <w:tc>
          <w:tcPr>
            <w:cnfStyle w:val="000010000000" w:firstRow="0" w:lastRow="0" w:firstColumn="0" w:lastColumn="0" w:oddVBand="1" w:evenVBand="0" w:oddHBand="0" w:evenHBand="0" w:firstRowFirstColumn="0" w:firstRowLastColumn="0" w:lastRowFirstColumn="0" w:lastRowLastColumn="0"/>
            <w:tcW w:w="0" w:type="auto"/>
          </w:tcPr>
          <w:p w14:paraId="1904E4DD"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1.9347</w:t>
            </w:r>
          </w:p>
        </w:tc>
        <w:tc>
          <w:tcPr>
            <w:tcW w:w="0" w:type="auto"/>
          </w:tcPr>
          <w:p w14:paraId="6BCCB63E"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2.4249</w:t>
            </w:r>
          </w:p>
        </w:tc>
        <w:tc>
          <w:tcPr>
            <w:cnfStyle w:val="000010000000" w:firstRow="0" w:lastRow="0" w:firstColumn="0" w:lastColumn="0" w:oddVBand="1" w:evenVBand="0" w:oddHBand="0" w:evenHBand="0" w:firstRowFirstColumn="0" w:firstRowLastColumn="0" w:lastRowFirstColumn="0" w:lastRowLastColumn="0"/>
            <w:tcW w:w="0" w:type="auto"/>
          </w:tcPr>
          <w:p w14:paraId="27785F10" w14:textId="77777777" w:rsidR="00430691" w:rsidRPr="0097661E" w:rsidRDefault="00430691" w:rsidP="00430691">
            <w:pPr>
              <w:autoSpaceDE w:val="0"/>
              <w:autoSpaceDN w:val="0"/>
              <w:adjustRightInd w:val="0"/>
              <w:spacing w:line="320" w:lineRule="atLeast"/>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1.00</w:t>
            </w:r>
          </w:p>
        </w:tc>
        <w:tc>
          <w:tcPr>
            <w:tcW w:w="0" w:type="auto"/>
          </w:tcPr>
          <w:p w14:paraId="4FE3AA13" w14:textId="77777777" w:rsidR="00430691" w:rsidRPr="0097661E" w:rsidRDefault="00430691" w:rsidP="0043069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5.00</w:t>
            </w:r>
          </w:p>
        </w:tc>
      </w:tr>
    </w:tbl>
    <w:p w14:paraId="69BF00DB" w14:textId="77777777" w:rsidR="00430691" w:rsidRPr="0097661E" w:rsidRDefault="00430691" w:rsidP="00430691">
      <w:pPr>
        <w:autoSpaceDE w:val="0"/>
        <w:autoSpaceDN w:val="0"/>
        <w:adjustRightInd w:val="0"/>
        <w:spacing w:after="0" w:line="400" w:lineRule="atLeast"/>
        <w:rPr>
          <w:rFonts w:ascii="Simplified Arabic" w:hAnsi="Simplified Arabic" w:cs="Simplified Arabic"/>
          <w:sz w:val="28"/>
          <w:szCs w:val="28"/>
        </w:rPr>
      </w:pPr>
    </w:p>
    <w:tbl>
      <w:tblPr>
        <w:tblStyle w:val="GridTable6Colorful-Accent11"/>
        <w:tblW w:w="5000" w:type="pct"/>
        <w:tblLook w:val="0000" w:firstRow="0" w:lastRow="0" w:firstColumn="0" w:lastColumn="0" w:noHBand="0" w:noVBand="0"/>
      </w:tblPr>
      <w:tblGrid>
        <w:gridCol w:w="1553"/>
        <w:gridCol w:w="1830"/>
        <w:gridCol w:w="1733"/>
        <w:gridCol w:w="589"/>
        <w:gridCol w:w="1533"/>
        <w:gridCol w:w="792"/>
        <w:gridCol w:w="792"/>
      </w:tblGrid>
      <w:tr w:rsidR="00430691" w:rsidRPr="0097661E" w14:paraId="4EE658E1" w14:textId="77777777" w:rsidTr="00D7798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F90BE6E"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b/>
                <w:bCs/>
                <w:color w:val="auto"/>
                <w:sz w:val="24"/>
                <w:szCs w:val="24"/>
              </w:rPr>
              <w:t>ANOVA</w:t>
            </w:r>
          </w:p>
        </w:tc>
      </w:tr>
      <w:tr w:rsidR="00430691" w:rsidRPr="0097661E" w14:paraId="42884EF6" w14:textId="77777777" w:rsidTr="008B30F2">
        <w:tc>
          <w:tcPr>
            <w:cnfStyle w:val="000010000000" w:firstRow="0" w:lastRow="0" w:firstColumn="0" w:lastColumn="0" w:oddVBand="1" w:evenVBand="0" w:oddHBand="0" w:evenHBand="0" w:firstRowFirstColumn="0" w:firstRowLastColumn="0" w:lastRowFirstColumn="0" w:lastRowLastColumn="0"/>
            <w:tcW w:w="1917" w:type="pct"/>
            <w:gridSpan w:val="2"/>
          </w:tcPr>
          <w:p w14:paraId="75EC7E2F"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982" w:type="pct"/>
          </w:tcPr>
          <w:p w14:paraId="0CB1D819"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334" w:type="pct"/>
          </w:tcPr>
          <w:p w14:paraId="1DBBF6D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df</w:t>
            </w:r>
          </w:p>
        </w:tc>
        <w:tc>
          <w:tcPr>
            <w:tcW w:w="869" w:type="pct"/>
          </w:tcPr>
          <w:p w14:paraId="4EF9AC69"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Mean Square</w:t>
            </w:r>
          </w:p>
        </w:tc>
        <w:tc>
          <w:tcPr>
            <w:cnfStyle w:val="000010000000" w:firstRow="0" w:lastRow="0" w:firstColumn="0" w:lastColumn="0" w:oddVBand="1" w:evenVBand="0" w:oddHBand="0" w:evenHBand="0" w:firstRowFirstColumn="0" w:firstRowLastColumn="0" w:lastRowFirstColumn="0" w:lastRowLastColumn="0"/>
            <w:tcW w:w="449" w:type="pct"/>
          </w:tcPr>
          <w:p w14:paraId="5B58203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F</w:t>
            </w:r>
          </w:p>
        </w:tc>
        <w:tc>
          <w:tcPr>
            <w:tcW w:w="449" w:type="pct"/>
          </w:tcPr>
          <w:p w14:paraId="5ED8E9A5"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Sig.</w:t>
            </w:r>
          </w:p>
        </w:tc>
      </w:tr>
      <w:tr w:rsidR="00430691" w:rsidRPr="0097661E" w14:paraId="50140C03" w14:textId="77777777" w:rsidTr="008B30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80" w:type="pct"/>
            <w:vMerge w:val="restart"/>
          </w:tcPr>
          <w:p w14:paraId="0249FC0D"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إدارة التدريب والتطوير</w:t>
            </w:r>
          </w:p>
        </w:tc>
        <w:tc>
          <w:tcPr>
            <w:tcW w:w="1037" w:type="pct"/>
          </w:tcPr>
          <w:p w14:paraId="6B57398A"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982" w:type="pct"/>
          </w:tcPr>
          <w:p w14:paraId="0C475388"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3.783</w:t>
            </w:r>
          </w:p>
        </w:tc>
        <w:tc>
          <w:tcPr>
            <w:tcW w:w="334" w:type="pct"/>
          </w:tcPr>
          <w:p w14:paraId="275C3E48"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w:t>
            </w:r>
          </w:p>
        </w:tc>
        <w:tc>
          <w:tcPr>
            <w:cnfStyle w:val="000010000000" w:firstRow="0" w:lastRow="0" w:firstColumn="0" w:lastColumn="0" w:oddVBand="1" w:evenVBand="0" w:oddHBand="0" w:evenHBand="0" w:firstRowFirstColumn="0" w:firstRowLastColumn="0" w:lastRowFirstColumn="0" w:lastRowLastColumn="0"/>
            <w:tcW w:w="869" w:type="pct"/>
          </w:tcPr>
          <w:p w14:paraId="18CE1AA3"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.946</w:t>
            </w:r>
          </w:p>
        </w:tc>
        <w:tc>
          <w:tcPr>
            <w:tcW w:w="449" w:type="pct"/>
          </w:tcPr>
          <w:p w14:paraId="35E0A7D2"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.614</w:t>
            </w:r>
          </w:p>
        </w:tc>
        <w:tc>
          <w:tcPr>
            <w:cnfStyle w:val="000010000000" w:firstRow="0" w:lastRow="0" w:firstColumn="0" w:lastColumn="0" w:oddVBand="1" w:evenVBand="0" w:oddHBand="0" w:evenHBand="0" w:firstRowFirstColumn="0" w:firstRowLastColumn="0" w:lastRowFirstColumn="0" w:lastRowLastColumn="0"/>
            <w:tcW w:w="449" w:type="pct"/>
          </w:tcPr>
          <w:p w14:paraId="0692FD82"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.654</w:t>
            </w:r>
          </w:p>
        </w:tc>
      </w:tr>
      <w:tr w:rsidR="00430691" w:rsidRPr="0097661E" w14:paraId="6FA86409" w14:textId="77777777" w:rsidTr="008B30F2">
        <w:tc>
          <w:tcPr>
            <w:cnfStyle w:val="000010000000" w:firstRow="0" w:lastRow="0" w:firstColumn="0" w:lastColumn="0" w:oddVBand="1" w:evenVBand="0" w:oddHBand="0" w:evenHBand="0" w:firstRowFirstColumn="0" w:firstRowLastColumn="0" w:lastRowFirstColumn="0" w:lastRowLastColumn="0"/>
            <w:tcW w:w="880" w:type="pct"/>
            <w:vMerge/>
          </w:tcPr>
          <w:p w14:paraId="2C1DBA3D"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1037" w:type="pct"/>
          </w:tcPr>
          <w:p w14:paraId="0B7E8643"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982" w:type="pct"/>
          </w:tcPr>
          <w:p w14:paraId="0FF1727D"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146.374</w:t>
            </w:r>
          </w:p>
        </w:tc>
        <w:tc>
          <w:tcPr>
            <w:tcW w:w="334" w:type="pct"/>
          </w:tcPr>
          <w:p w14:paraId="3CC1D717"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95</w:t>
            </w:r>
          </w:p>
        </w:tc>
        <w:tc>
          <w:tcPr>
            <w:cnfStyle w:val="000010000000" w:firstRow="0" w:lastRow="0" w:firstColumn="0" w:lastColumn="0" w:oddVBand="1" w:evenVBand="0" w:oddHBand="0" w:evenHBand="0" w:firstRowFirstColumn="0" w:firstRowLastColumn="0" w:lastRowFirstColumn="0" w:lastRowLastColumn="0"/>
            <w:tcW w:w="869" w:type="pct"/>
          </w:tcPr>
          <w:p w14:paraId="7365513D"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1.541</w:t>
            </w:r>
          </w:p>
        </w:tc>
        <w:tc>
          <w:tcPr>
            <w:tcW w:w="449" w:type="pct"/>
          </w:tcPr>
          <w:p w14:paraId="10EA80BB" w14:textId="77777777" w:rsidR="00430691" w:rsidRPr="0097661E" w:rsidRDefault="00430691" w:rsidP="0043069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9" w:type="pct"/>
          </w:tcPr>
          <w:p w14:paraId="0F594B3F"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62C1DE86" w14:textId="77777777" w:rsidTr="008B30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80" w:type="pct"/>
            <w:vMerge/>
          </w:tcPr>
          <w:p w14:paraId="2A12974B"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1037" w:type="pct"/>
          </w:tcPr>
          <w:p w14:paraId="2642F2FC"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982" w:type="pct"/>
          </w:tcPr>
          <w:p w14:paraId="7170861C"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150.157</w:t>
            </w:r>
          </w:p>
        </w:tc>
        <w:tc>
          <w:tcPr>
            <w:tcW w:w="334" w:type="pct"/>
          </w:tcPr>
          <w:p w14:paraId="04D5D4D7"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869" w:type="pct"/>
          </w:tcPr>
          <w:p w14:paraId="1A52E88A"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449" w:type="pct"/>
          </w:tcPr>
          <w:p w14:paraId="79AFC4F4"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9" w:type="pct"/>
          </w:tcPr>
          <w:p w14:paraId="6723C823"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38E1BCDC" w14:textId="77777777" w:rsidTr="008B30F2">
        <w:tc>
          <w:tcPr>
            <w:cnfStyle w:val="000010000000" w:firstRow="0" w:lastRow="0" w:firstColumn="0" w:lastColumn="0" w:oddVBand="1" w:evenVBand="0" w:oddHBand="0" w:evenHBand="0" w:firstRowFirstColumn="0" w:firstRowLastColumn="0" w:lastRowFirstColumn="0" w:lastRowLastColumn="0"/>
            <w:tcW w:w="880" w:type="pct"/>
            <w:vMerge w:val="restart"/>
          </w:tcPr>
          <w:p w14:paraId="4282A587"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tl/>
              </w:rPr>
              <w:t>وتحسين الاداء الوظيفي</w:t>
            </w:r>
          </w:p>
        </w:tc>
        <w:tc>
          <w:tcPr>
            <w:tcW w:w="1037" w:type="pct"/>
          </w:tcPr>
          <w:p w14:paraId="291506A2"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982" w:type="pct"/>
          </w:tcPr>
          <w:p w14:paraId="26AC3F7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4.686</w:t>
            </w:r>
          </w:p>
        </w:tc>
        <w:tc>
          <w:tcPr>
            <w:tcW w:w="334" w:type="pct"/>
          </w:tcPr>
          <w:p w14:paraId="390C283A"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4</w:t>
            </w:r>
          </w:p>
        </w:tc>
        <w:tc>
          <w:tcPr>
            <w:cnfStyle w:val="000010000000" w:firstRow="0" w:lastRow="0" w:firstColumn="0" w:lastColumn="0" w:oddVBand="1" w:evenVBand="0" w:oddHBand="0" w:evenHBand="0" w:firstRowFirstColumn="0" w:firstRowLastColumn="0" w:lastRowFirstColumn="0" w:lastRowLastColumn="0"/>
            <w:tcW w:w="869" w:type="pct"/>
          </w:tcPr>
          <w:p w14:paraId="22700B0B"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1.172</w:t>
            </w:r>
          </w:p>
        </w:tc>
        <w:tc>
          <w:tcPr>
            <w:tcW w:w="449" w:type="pct"/>
          </w:tcPr>
          <w:p w14:paraId="3F6473E5"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.760</w:t>
            </w:r>
          </w:p>
        </w:tc>
        <w:tc>
          <w:tcPr>
            <w:cnfStyle w:val="000010000000" w:firstRow="0" w:lastRow="0" w:firstColumn="0" w:lastColumn="0" w:oddVBand="1" w:evenVBand="0" w:oddHBand="0" w:evenHBand="0" w:firstRowFirstColumn="0" w:firstRowLastColumn="0" w:lastRowFirstColumn="0" w:lastRowLastColumn="0"/>
            <w:tcW w:w="449" w:type="pct"/>
          </w:tcPr>
          <w:p w14:paraId="0BBEFC4D"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.554</w:t>
            </w:r>
          </w:p>
        </w:tc>
      </w:tr>
      <w:tr w:rsidR="00430691" w:rsidRPr="0097661E" w14:paraId="2F0A8F96" w14:textId="77777777" w:rsidTr="008B30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80" w:type="pct"/>
            <w:vMerge/>
          </w:tcPr>
          <w:p w14:paraId="4717282D"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1037" w:type="pct"/>
          </w:tcPr>
          <w:p w14:paraId="5E6D2189"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982" w:type="pct"/>
          </w:tcPr>
          <w:p w14:paraId="1BAC60C9"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146.370</w:t>
            </w:r>
          </w:p>
        </w:tc>
        <w:tc>
          <w:tcPr>
            <w:tcW w:w="334" w:type="pct"/>
          </w:tcPr>
          <w:p w14:paraId="3F09B498" w14:textId="77777777" w:rsidR="00430691" w:rsidRPr="0097661E" w:rsidRDefault="00430691" w:rsidP="00430691">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95</w:t>
            </w:r>
          </w:p>
        </w:tc>
        <w:tc>
          <w:tcPr>
            <w:cnfStyle w:val="000010000000" w:firstRow="0" w:lastRow="0" w:firstColumn="0" w:lastColumn="0" w:oddVBand="1" w:evenVBand="0" w:oddHBand="0" w:evenHBand="0" w:firstRowFirstColumn="0" w:firstRowLastColumn="0" w:lastRowFirstColumn="0" w:lastRowLastColumn="0"/>
            <w:tcW w:w="869" w:type="pct"/>
          </w:tcPr>
          <w:p w14:paraId="7262002F"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1.541</w:t>
            </w:r>
          </w:p>
        </w:tc>
        <w:tc>
          <w:tcPr>
            <w:tcW w:w="449" w:type="pct"/>
          </w:tcPr>
          <w:p w14:paraId="34AE0A87" w14:textId="77777777" w:rsidR="00430691" w:rsidRPr="0097661E" w:rsidRDefault="00430691" w:rsidP="0043069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9" w:type="pct"/>
          </w:tcPr>
          <w:p w14:paraId="13D6B5D6"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r w:rsidR="00430691" w:rsidRPr="0097661E" w14:paraId="3BC2621D" w14:textId="77777777" w:rsidTr="008B30F2">
        <w:tc>
          <w:tcPr>
            <w:cnfStyle w:val="000010000000" w:firstRow="0" w:lastRow="0" w:firstColumn="0" w:lastColumn="0" w:oddVBand="1" w:evenVBand="0" w:oddHBand="0" w:evenHBand="0" w:firstRowFirstColumn="0" w:firstRowLastColumn="0" w:lastRowFirstColumn="0" w:lastRowLastColumn="0"/>
            <w:tcW w:w="880" w:type="pct"/>
            <w:vMerge/>
          </w:tcPr>
          <w:p w14:paraId="433333DA"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1037" w:type="pct"/>
          </w:tcPr>
          <w:p w14:paraId="1E58FB2E"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Total</w:t>
            </w:r>
          </w:p>
        </w:tc>
        <w:tc>
          <w:tcPr>
            <w:cnfStyle w:val="000010000000" w:firstRow="0" w:lastRow="0" w:firstColumn="0" w:lastColumn="0" w:oddVBand="1" w:evenVBand="0" w:oddHBand="0" w:evenHBand="0" w:firstRowFirstColumn="0" w:firstRowLastColumn="0" w:lastRowFirstColumn="0" w:lastRowLastColumn="0"/>
            <w:tcW w:w="982" w:type="pct"/>
          </w:tcPr>
          <w:p w14:paraId="56A8C40A" w14:textId="77777777" w:rsidR="00430691" w:rsidRPr="0097661E" w:rsidRDefault="00430691" w:rsidP="00430691">
            <w:pPr>
              <w:autoSpaceDE w:val="0"/>
              <w:autoSpaceDN w:val="0"/>
              <w:adjustRightInd w:val="0"/>
              <w:ind w:left="60" w:right="60"/>
              <w:jc w:val="center"/>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151.057</w:t>
            </w:r>
          </w:p>
        </w:tc>
        <w:tc>
          <w:tcPr>
            <w:tcW w:w="334" w:type="pct"/>
          </w:tcPr>
          <w:p w14:paraId="2375938B" w14:textId="77777777" w:rsidR="00430691" w:rsidRPr="0097661E" w:rsidRDefault="00430691" w:rsidP="00430691">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97661E">
              <w:rPr>
                <w:rFonts w:ascii="Simplified Arabic" w:hAnsi="Simplified Arabic" w:cs="Simplified Arabic"/>
                <w:color w:val="auto"/>
                <w:sz w:val="24"/>
                <w:szCs w:val="24"/>
              </w:rPr>
              <w:t>99</w:t>
            </w:r>
          </w:p>
        </w:tc>
        <w:tc>
          <w:tcPr>
            <w:cnfStyle w:val="000010000000" w:firstRow="0" w:lastRow="0" w:firstColumn="0" w:lastColumn="0" w:oddVBand="1" w:evenVBand="0" w:oddHBand="0" w:evenHBand="0" w:firstRowFirstColumn="0" w:firstRowLastColumn="0" w:lastRowFirstColumn="0" w:lastRowLastColumn="0"/>
            <w:tcW w:w="869" w:type="pct"/>
          </w:tcPr>
          <w:p w14:paraId="70AA0227"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c>
          <w:tcPr>
            <w:tcW w:w="449" w:type="pct"/>
          </w:tcPr>
          <w:p w14:paraId="45217705" w14:textId="77777777" w:rsidR="00430691" w:rsidRPr="0097661E" w:rsidRDefault="00430691" w:rsidP="0043069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cnfStyle w:val="000010000000" w:firstRow="0" w:lastRow="0" w:firstColumn="0" w:lastColumn="0" w:oddVBand="1" w:evenVBand="0" w:oddHBand="0" w:evenHBand="0" w:firstRowFirstColumn="0" w:firstRowLastColumn="0" w:lastRowFirstColumn="0" w:lastRowLastColumn="0"/>
            <w:tcW w:w="449" w:type="pct"/>
          </w:tcPr>
          <w:p w14:paraId="2FDFE78A" w14:textId="77777777" w:rsidR="00430691" w:rsidRPr="0097661E" w:rsidRDefault="00430691" w:rsidP="00430691">
            <w:pPr>
              <w:autoSpaceDE w:val="0"/>
              <w:autoSpaceDN w:val="0"/>
              <w:adjustRightInd w:val="0"/>
              <w:jc w:val="center"/>
              <w:rPr>
                <w:rFonts w:ascii="Simplified Arabic" w:hAnsi="Simplified Arabic" w:cs="Simplified Arabic"/>
                <w:color w:val="auto"/>
                <w:sz w:val="24"/>
                <w:szCs w:val="24"/>
              </w:rPr>
            </w:pPr>
          </w:p>
        </w:tc>
      </w:tr>
    </w:tbl>
    <w:p w14:paraId="2B3AC93B" w14:textId="77777777" w:rsidR="00430691" w:rsidRPr="0097661E" w:rsidRDefault="00430691" w:rsidP="00430691">
      <w:pPr>
        <w:rPr>
          <w:rFonts w:ascii="Simplified Arabic" w:hAnsi="Simplified Arabic" w:cs="Simplified Arabic"/>
          <w:rtl/>
        </w:rPr>
      </w:pPr>
    </w:p>
    <w:p w14:paraId="094695FB" w14:textId="77777777" w:rsidR="00430691" w:rsidRPr="0097661E" w:rsidRDefault="00430691" w:rsidP="00430691">
      <w:pPr>
        <w:spacing w:line="360" w:lineRule="auto"/>
        <w:jc w:val="both"/>
        <w:rPr>
          <w:rFonts w:ascii="Simplified Arabic" w:hAnsi="Simplified Arabic" w:cs="Simplified Arabic"/>
          <w:sz w:val="28"/>
          <w:szCs w:val="28"/>
          <w:rtl/>
        </w:rPr>
      </w:pPr>
      <w:r w:rsidRPr="0097661E">
        <w:rPr>
          <w:rFonts w:ascii="Simplified Arabic" w:hAnsi="Simplified Arabic" w:cs="Simplified Arabic"/>
          <w:sz w:val="28"/>
          <w:szCs w:val="28"/>
          <w:rtl/>
        </w:rPr>
        <w:t>النتائج الخاصة بعدد سنوات الخبرة تُظهر أن قيمة الدلالة الإحصائية</w:t>
      </w:r>
      <w:r w:rsidRPr="0097661E">
        <w:rPr>
          <w:rFonts w:ascii="Simplified Arabic" w:hAnsi="Simplified Arabic" w:cs="Simplified Arabic"/>
          <w:sz w:val="28"/>
          <w:szCs w:val="28"/>
        </w:rPr>
        <w:t xml:space="preserve"> (Sig) </w:t>
      </w:r>
      <w:r w:rsidRPr="0097661E">
        <w:rPr>
          <w:rFonts w:ascii="Simplified Arabic" w:hAnsi="Simplified Arabic" w:cs="Simplified Arabic"/>
          <w:sz w:val="28"/>
          <w:szCs w:val="28"/>
          <w:rtl/>
        </w:rPr>
        <w:t>في "إدارة التدريب والتطوير" بلغت 0.654، وهي أكبر من 0.05، مما يعني أنه لا توجد فروق ذات دلالة إحصائية بين الفئات المختلفة بناءً على عدد سنوات الخبرة فيما يتعلق بإدارة التدريب والتطوير. بالنسبة لتحسين الأداء الوظيفي، بلغت قيمة الدلالة 0.554، وهي أيضًا أكبر من 0.05، مما يشير إلى عدم وجود فروق ملحوظة. هذه النتائج تدعم الفرضية الرابعة، حيث لا توجد فروق ذات دلالة إحصائية بين الفئات المختلفة بناءً على سنوات الخبرة في التدريب والتطوير وتحسين الأداء الوظيفي</w:t>
      </w:r>
      <w:r w:rsidRPr="0097661E">
        <w:rPr>
          <w:rFonts w:ascii="Simplified Arabic" w:hAnsi="Simplified Arabic" w:cs="Simplified Arabic"/>
          <w:sz w:val="28"/>
          <w:szCs w:val="28"/>
        </w:rPr>
        <w:t>.</w:t>
      </w:r>
    </w:p>
    <w:p w14:paraId="0C0A9027" w14:textId="5F05F35E" w:rsidR="00430691" w:rsidRPr="0097661E" w:rsidRDefault="00430691" w:rsidP="00430691">
      <w:pPr>
        <w:pStyle w:val="Heading1"/>
        <w:jc w:val="both"/>
        <w:rPr>
          <w:rFonts w:ascii="Simplified Arabic" w:hAnsi="Simplified Arabic" w:cs="Simplified Arabic"/>
          <w:b w:val="0"/>
          <w:bCs/>
          <w:sz w:val="28"/>
          <w:szCs w:val="28"/>
          <w:rtl/>
        </w:rPr>
      </w:pPr>
      <w:bookmarkStart w:id="119" w:name="_Toc140218480"/>
      <w:bookmarkStart w:id="120" w:name="_Toc140977728"/>
      <w:bookmarkStart w:id="121" w:name="_Toc179292970"/>
      <w:bookmarkStart w:id="122" w:name="_Toc183091539"/>
      <w:r w:rsidRPr="0097661E">
        <w:rPr>
          <w:rFonts w:ascii="Simplified Arabic" w:hAnsi="Simplified Arabic" w:cs="Simplified Arabic"/>
          <w:bCs/>
          <w:sz w:val="28"/>
          <w:szCs w:val="28"/>
          <w:rtl/>
        </w:rPr>
        <w:t>النتائج العامة:</w:t>
      </w:r>
      <w:bookmarkEnd w:id="119"/>
      <w:bookmarkEnd w:id="120"/>
      <w:bookmarkEnd w:id="121"/>
      <w:bookmarkEnd w:id="122"/>
    </w:p>
    <w:p w14:paraId="0C48E35D" w14:textId="77777777" w:rsidR="00430691" w:rsidRPr="0097661E" w:rsidRDefault="00430691" w:rsidP="00430691">
      <w:pPr>
        <w:spacing w:line="276" w:lineRule="auto"/>
        <w:jc w:val="both"/>
        <w:rPr>
          <w:rFonts w:ascii="Simplified Arabic" w:hAnsi="Simplified Arabic" w:cs="Simplified Arabic"/>
          <w:sz w:val="28"/>
          <w:szCs w:val="28"/>
          <w:rtl/>
        </w:rPr>
      </w:pPr>
      <w:r w:rsidRPr="0097661E">
        <w:rPr>
          <w:rFonts w:ascii="Simplified Arabic" w:hAnsi="Simplified Arabic" w:cs="Simplified Arabic"/>
          <w:sz w:val="28"/>
          <w:szCs w:val="28"/>
          <w:rtl/>
        </w:rPr>
        <w:t>وقد توصلت الدراسة إلي مجموعة من النتائج وهي :</w:t>
      </w:r>
    </w:p>
    <w:p w14:paraId="63472D4A" w14:textId="77777777" w:rsidR="00430691" w:rsidRPr="0097661E" w:rsidRDefault="00430691" w:rsidP="00430691">
      <w:pPr>
        <w:pStyle w:val="ListParagraph"/>
        <w:numPr>
          <w:ilvl w:val="0"/>
          <w:numId w:val="24"/>
        </w:numPr>
        <w:spacing w:line="360" w:lineRule="auto"/>
        <w:ind w:left="372"/>
        <w:jc w:val="both"/>
        <w:rPr>
          <w:rFonts w:ascii="Simplified Arabic" w:hAnsi="Simplified Arabic" w:cs="Simplified Arabic"/>
          <w:sz w:val="28"/>
          <w:szCs w:val="28"/>
          <w:rtl/>
        </w:rPr>
      </w:pPr>
      <w:r w:rsidRPr="0097661E">
        <w:rPr>
          <w:rFonts w:ascii="Simplified Arabic" w:hAnsi="Simplified Arabic" w:cs="Simplified Arabic"/>
          <w:sz w:val="28"/>
          <w:szCs w:val="28"/>
          <w:rtl/>
        </w:rPr>
        <w:t>أظهرت النتائج أن المشاركين يعبرون عن توافق كبير على أهمية إدارة التدريب والتطوير. أبرزت الآراء أن برامج التدريب تؤثر إيجابيًا على تحسين المهارات المهنية، وتعزز فرص الترقية، وتساهم في تحسين الكفاءة الشخصية، وتساعد على تطوير قدرات حل المشكلات</w:t>
      </w:r>
      <w:r w:rsidRPr="0097661E">
        <w:rPr>
          <w:rFonts w:ascii="Simplified Arabic" w:hAnsi="Simplified Arabic" w:cs="Simplified Arabic"/>
          <w:sz w:val="28"/>
          <w:szCs w:val="28"/>
        </w:rPr>
        <w:t>.</w:t>
      </w:r>
    </w:p>
    <w:p w14:paraId="3CA16D2A" w14:textId="77777777" w:rsidR="00430691" w:rsidRPr="0097661E" w:rsidRDefault="00430691" w:rsidP="00430691">
      <w:pPr>
        <w:pStyle w:val="ListParagraph"/>
        <w:numPr>
          <w:ilvl w:val="0"/>
          <w:numId w:val="24"/>
        </w:numPr>
        <w:spacing w:line="360" w:lineRule="auto"/>
        <w:ind w:left="372"/>
        <w:jc w:val="both"/>
        <w:rPr>
          <w:rFonts w:ascii="Simplified Arabic" w:hAnsi="Simplified Arabic" w:cs="Simplified Arabic"/>
          <w:sz w:val="28"/>
          <w:szCs w:val="28"/>
          <w:rtl/>
        </w:rPr>
      </w:pPr>
      <w:r w:rsidRPr="0097661E">
        <w:rPr>
          <w:rFonts w:ascii="Simplified Arabic" w:hAnsi="Simplified Arabic" w:cs="Simplified Arabic"/>
          <w:sz w:val="28"/>
          <w:szCs w:val="28"/>
          <w:rtl/>
        </w:rPr>
        <w:lastRenderedPageBreak/>
        <w:t>تم التأكيد على أن هناك عدة عوامل تؤثر على الأداء الوظيفي. من بين هذه العوامل، كان توفير بيئة عمل مريحة على رأس الأولويات، تليه فرص الترقية التي تعزز الأداء، بالإضافة إلى أهمية التوازن بين العمل والحياة الشخصية وتوضيح الأهداف والمسؤوليات</w:t>
      </w:r>
      <w:r w:rsidRPr="0097661E">
        <w:rPr>
          <w:rFonts w:ascii="Simplified Arabic" w:hAnsi="Simplified Arabic" w:cs="Simplified Arabic"/>
          <w:sz w:val="28"/>
          <w:szCs w:val="28"/>
        </w:rPr>
        <w:t>.</w:t>
      </w:r>
    </w:p>
    <w:p w14:paraId="17E5B2B6" w14:textId="77777777" w:rsidR="00430691" w:rsidRPr="0097661E" w:rsidRDefault="00430691" w:rsidP="00430691">
      <w:pPr>
        <w:pStyle w:val="ListParagraph"/>
        <w:numPr>
          <w:ilvl w:val="0"/>
          <w:numId w:val="24"/>
        </w:numPr>
        <w:spacing w:line="360" w:lineRule="auto"/>
        <w:ind w:left="372"/>
        <w:jc w:val="both"/>
        <w:rPr>
          <w:rFonts w:ascii="Simplified Arabic" w:hAnsi="Simplified Arabic" w:cs="Simplified Arabic"/>
          <w:sz w:val="28"/>
          <w:szCs w:val="28"/>
          <w:rtl/>
        </w:rPr>
      </w:pPr>
      <w:r w:rsidRPr="0097661E">
        <w:rPr>
          <w:rFonts w:ascii="Simplified Arabic" w:hAnsi="Simplified Arabic" w:cs="Simplified Arabic"/>
          <w:sz w:val="28"/>
          <w:szCs w:val="28"/>
          <w:rtl/>
        </w:rPr>
        <w:t>توافق المشاركون على وجود تحديات تعوق إدارة التدريب والتطوير. من أبرز هذه التحديات عدم توفر الوقت الكافي للمشاركة في البرامج، والافتقار إلى مدربين ذوي خبرة، بالإضافة إلى الضغوط اليومية وكثرة المهام، وكذلك قلة الموارد المالية المخصصة للتدريب</w:t>
      </w:r>
      <w:r w:rsidRPr="0097661E">
        <w:rPr>
          <w:rFonts w:ascii="Simplified Arabic" w:hAnsi="Simplified Arabic" w:cs="Simplified Arabic"/>
          <w:sz w:val="28"/>
          <w:szCs w:val="28"/>
        </w:rPr>
        <w:t>.</w:t>
      </w:r>
    </w:p>
    <w:p w14:paraId="6205AA69" w14:textId="77777777" w:rsidR="00430691" w:rsidRPr="0097661E" w:rsidRDefault="00430691" w:rsidP="00430691">
      <w:pPr>
        <w:pStyle w:val="ListParagraph"/>
        <w:numPr>
          <w:ilvl w:val="0"/>
          <w:numId w:val="24"/>
        </w:numPr>
        <w:spacing w:line="360" w:lineRule="auto"/>
        <w:ind w:left="372"/>
        <w:jc w:val="both"/>
        <w:rPr>
          <w:rFonts w:ascii="Simplified Arabic" w:hAnsi="Simplified Arabic" w:cs="Simplified Arabic"/>
          <w:sz w:val="28"/>
          <w:szCs w:val="28"/>
          <w:rtl/>
        </w:rPr>
      </w:pPr>
      <w:r w:rsidRPr="0097661E">
        <w:rPr>
          <w:rFonts w:ascii="Simplified Arabic" w:hAnsi="Simplified Arabic" w:cs="Simplified Arabic"/>
          <w:sz w:val="28"/>
          <w:szCs w:val="28"/>
          <w:rtl/>
        </w:rPr>
        <w:t>أظهرت النتائج وجود علاقة قوية ذات دلالة معنوية بين إدارة التدريب والتطوير وتحسين الأداء الوظيفي. مما يدل على أن جودة إدارة التدريب والتطوير تساهم بشكل كبير في تحسين الأداء الوظيفي</w:t>
      </w:r>
      <w:r w:rsidRPr="0097661E">
        <w:rPr>
          <w:rFonts w:ascii="Simplified Arabic" w:hAnsi="Simplified Arabic" w:cs="Simplified Arabic"/>
          <w:sz w:val="28"/>
          <w:szCs w:val="28"/>
        </w:rPr>
        <w:t>.</w:t>
      </w:r>
    </w:p>
    <w:p w14:paraId="0E676420" w14:textId="77777777" w:rsidR="00430691" w:rsidRPr="0097661E" w:rsidRDefault="00430691" w:rsidP="00430691">
      <w:pPr>
        <w:pStyle w:val="ListParagraph"/>
        <w:numPr>
          <w:ilvl w:val="0"/>
          <w:numId w:val="24"/>
        </w:numPr>
        <w:spacing w:line="360" w:lineRule="auto"/>
        <w:ind w:left="372"/>
        <w:jc w:val="both"/>
        <w:rPr>
          <w:rFonts w:ascii="Simplified Arabic" w:hAnsi="Simplified Arabic" w:cs="Simplified Arabic"/>
          <w:sz w:val="28"/>
          <w:szCs w:val="28"/>
          <w:rtl/>
        </w:rPr>
      </w:pPr>
      <w:r w:rsidRPr="0097661E">
        <w:rPr>
          <w:rFonts w:ascii="Simplified Arabic" w:hAnsi="Simplified Arabic" w:cs="Simplified Arabic"/>
          <w:sz w:val="28"/>
          <w:szCs w:val="28"/>
          <w:rtl/>
        </w:rPr>
        <w:t xml:space="preserve">لم تُظهر النتائج فروقًا ذات دلالة إحصائية في استجابة العينة لإدارة التدريب والتطوير أو تحسين الأداء الوظيفي بناءً على الجنس، كما </w:t>
      </w:r>
      <w:r w:rsidRPr="0097661E">
        <w:rPr>
          <w:rFonts w:ascii="Simplified Arabic" w:hAnsi="Simplified Arabic" w:cs="Simplified Arabic"/>
          <w:sz w:val="28"/>
          <w:szCs w:val="28"/>
        </w:rPr>
        <w:t xml:space="preserve"> </w:t>
      </w:r>
      <w:r w:rsidRPr="0097661E">
        <w:rPr>
          <w:rFonts w:ascii="Simplified Arabic" w:hAnsi="Simplified Arabic" w:cs="Simplified Arabic"/>
          <w:sz w:val="28"/>
          <w:szCs w:val="28"/>
          <w:rtl/>
        </w:rPr>
        <w:t>أظهرت النتائج وجود فروق ذات دلالة إحصائية، مما يشير إلى أن الفئة العمرية تؤثر في تقييم إدارة التدريب والتطوير وتحسين الأداء</w:t>
      </w:r>
      <w:r w:rsidRPr="0097661E">
        <w:rPr>
          <w:rFonts w:ascii="Simplified Arabic" w:hAnsi="Simplified Arabic" w:cs="Simplified Arabic"/>
          <w:sz w:val="28"/>
          <w:szCs w:val="28"/>
        </w:rPr>
        <w:t>.</w:t>
      </w:r>
      <w:r w:rsidRPr="0097661E">
        <w:rPr>
          <w:rFonts w:ascii="Simplified Arabic" w:hAnsi="Simplified Arabic" w:cs="Simplified Arabic"/>
          <w:sz w:val="28"/>
          <w:szCs w:val="28"/>
          <w:rtl/>
        </w:rPr>
        <w:t xml:space="preserve"> و</w:t>
      </w:r>
      <w:r w:rsidRPr="0097661E">
        <w:rPr>
          <w:rFonts w:ascii="Simplified Arabic" w:hAnsi="Simplified Arabic" w:cs="Simplified Arabic"/>
          <w:sz w:val="28"/>
          <w:szCs w:val="28"/>
        </w:rPr>
        <w:t xml:space="preserve"> </w:t>
      </w:r>
      <w:r w:rsidRPr="0097661E">
        <w:rPr>
          <w:rFonts w:ascii="Simplified Arabic" w:hAnsi="Simplified Arabic" w:cs="Simplified Arabic"/>
          <w:sz w:val="28"/>
          <w:szCs w:val="28"/>
          <w:rtl/>
        </w:rPr>
        <w:t>لم تُظهر النتائج فروقًا ذات دلالة إحصائية في استجابة العينة بناءً على المستوى التعليمي</w:t>
      </w:r>
      <w:r w:rsidRPr="0097661E">
        <w:rPr>
          <w:rFonts w:ascii="Simplified Arabic" w:hAnsi="Simplified Arabic" w:cs="Simplified Arabic"/>
          <w:sz w:val="28"/>
          <w:szCs w:val="28"/>
        </w:rPr>
        <w:t>.</w:t>
      </w:r>
    </w:p>
    <w:p w14:paraId="2F78DB45" w14:textId="4DFC318E" w:rsidR="00430691" w:rsidRPr="0097661E" w:rsidRDefault="00430691" w:rsidP="00430691">
      <w:pPr>
        <w:pStyle w:val="Heading1"/>
        <w:spacing w:line="276" w:lineRule="auto"/>
        <w:rPr>
          <w:rFonts w:ascii="Simplified Arabic" w:hAnsi="Simplified Arabic" w:cs="Simplified Arabic"/>
          <w:b w:val="0"/>
          <w:bCs/>
          <w:sz w:val="28"/>
          <w:szCs w:val="28"/>
          <w:rtl/>
        </w:rPr>
      </w:pPr>
      <w:bookmarkStart w:id="123" w:name="_Toc140218481"/>
      <w:bookmarkStart w:id="124" w:name="_Toc140977729"/>
      <w:bookmarkStart w:id="125" w:name="_Toc179292971"/>
      <w:bookmarkStart w:id="126" w:name="_Toc183091540"/>
      <w:r w:rsidRPr="0097661E">
        <w:rPr>
          <w:rFonts w:ascii="Simplified Arabic" w:hAnsi="Simplified Arabic" w:cs="Simplified Arabic"/>
          <w:bCs/>
          <w:sz w:val="28"/>
          <w:szCs w:val="28"/>
          <w:rtl/>
        </w:rPr>
        <w:t>التوصيات:</w:t>
      </w:r>
      <w:bookmarkEnd w:id="123"/>
      <w:bookmarkEnd w:id="124"/>
      <w:bookmarkEnd w:id="125"/>
      <w:bookmarkEnd w:id="126"/>
    </w:p>
    <w:p w14:paraId="45ED945F" w14:textId="77777777" w:rsidR="00430691" w:rsidRPr="0097661E" w:rsidRDefault="00430691" w:rsidP="00430691">
      <w:pPr>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ومن النتائج السابقة توصلت الدراسة الي التوصيات التالية:</w:t>
      </w:r>
    </w:p>
    <w:p w14:paraId="4661D136" w14:textId="77777777" w:rsidR="00430691" w:rsidRPr="0097661E" w:rsidRDefault="00430691" w:rsidP="00430691">
      <w:pPr>
        <w:pStyle w:val="ListParagraph"/>
        <w:numPr>
          <w:ilvl w:val="0"/>
          <w:numId w:val="25"/>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ينبغي على المؤسسات التركيز على تصميم وتنفيذ برامج تدريبية تلبي احتياجات الموظفين بشكل مباشر، مع مراعاة الفروق العمرية واختلاف المهارات. يمكن أن تشمل هذه البرامج مهارات فنية، إدارية، وحياتية لتحسين الأداء بشكل شامل</w:t>
      </w:r>
      <w:r w:rsidRPr="0097661E">
        <w:rPr>
          <w:rFonts w:ascii="Simplified Arabic" w:eastAsia="Times New Roman" w:hAnsi="Simplified Arabic" w:cs="Simplified Arabic"/>
          <w:kern w:val="0"/>
          <w:sz w:val="28"/>
          <w:szCs w:val="28"/>
          <w14:ligatures w14:val="none"/>
        </w:rPr>
        <w:t>.</w:t>
      </w:r>
    </w:p>
    <w:p w14:paraId="31A3D025" w14:textId="77777777" w:rsidR="00430691" w:rsidRPr="0097661E" w:rsidRDefault="00430691" w:rsidP="00430691">
      <w:pPr>
        <w:pStyle w:val="ListParagraph"/>
        <w:numPr>
          <w:ilvl w:val="0"/>
          <w:numId w:val="25"/>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14:ligatures w14:val="none"/>
        </w:rPr>
        <w:lastRenderedPageBreak/>
        <w:t xml:space="preserve"> </w:t>
      </w:r>
      <w:r w:rsidRPr="0097661E">
        <w:rPr>
          <w:rFonts w:ascii="Simplified Arabic" w:eastAsia="Times New Roman" w:hAnsi="Simplified Arabic" w:cs="Simplified Arabic"/>
          <w:kern w:val="0"/>
          <w:sz w:val="28"/>
          <w:szCs w:val="28"/>
          <w:rtl/>
          <w14:ligatures w14:val="none"/>
        </w:rPr>
        <w:t>يجب العمل على توفير بيئة عمل مريحة ومحفزة تساهم في تعزيز الإنتاجية. يشمل ذلك توفير مساحات عمل مريحة، وتحسين مستوى الخدمات المقدمة، وضمان التوازن بين العمل والحياة الشخصية للموظفين</w:t>
      </w:r>
      <w:r w:rsidRPr="0097661E">
        <w:rPr>
          <w:rFonts w:ascii="Simplified Arabic" w:eastAsia="Times New Roman" w:hAnsi="Simplified Arabic" w:cs="Simplified Arabic"/>
          <w:kern w:val="0"/>
          <w:sz w:val="28"/>
          <w:szCs w:val="28"/>
          <w14:ligatures w14:val="none"/>
        </w:rPr>
        <w:t>.</w:t>
      </w:r>
    </w:p>
    <w:p w14:paraId="7474F8E0" w14:textId="77777777" w:rsidR="00430691" w:rsidRPr="0097661E" w:rsidRDefault="00430691" w:rsidP="00430691">
      <w:pPr>
        <w:pStyle w:val="ListParagraph"/>
        <w:numPr>
          <w:ilvl w:val="0"/>
          <w:numId w:val="25"/>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14:ligatures w14:val="none"/>
        </w:rPr>
        <w:t xml:space="preserve"> </w:t>
      </w:r>
      <w:r w:rsidRPr="0097661E">
        <w:rPr>
          <w:rFonts w:ascii="Simplified Arabic" w:eastAsia="Times New Roman" w:hAnsi="Simplified Arabic" w:cs="Simplified Arabic"/>
          <w:kern w:val="0"/>
          <w:sz w:val="28"/>
          <w:szCs w:val="28"/>
          <w:rtl/>
          <w14:ligatures w14:val="none"/>
        </w:rPr>
        <w:t>ينبغي أن تكون هناك سياسات واضحة تعزز من فرص الترقية للموظفين بناءً على الأداء والكفاءة. يجب على الإدارة توضيح معايير الترقية وتوفير الدعم اللازم للموظفين لتحقيق تلك المعايير</w:t>
      </w:r>
      <w:r w:rsidRPr="0097661E">
        <w:rPr>
          <w:rFonts w:ascii="Simplified Arabic" w:eastAsia="Times New Roman" w:hAnsi="Simplified Arabic" w:cs="Simplified Arabic"/>
          <w:kern w:val="0"/>
          <w:sz w:val="28"/>
          <w:szCs w:val="28"/>
          <w14:ligatures w14:val="none"/>
        </w:rPr>
        <w:t>.</w:t>
      </w:r>
    </w:p>
    <w:p w14:paraId="467C969F" w14:textId="77777777" w:rsidR="00430691" w:rsidRPr="0097661E" w:rsidRDefault="00430691" w:rsidP="00430691">
      <w:pPr>
        <w:pStyle w:val="ListParagraph"/>
        <w:numPr>
          <w:ilvl w:val="0"/>
          <w:numId w:val="25"/>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من المهم الاستثمار في تدريب المدربين والمشرفين على برامج التدريب لضمان توفر الخبرة والكفاءة اللازمة. يمكن تنظيم دورات تدريبية متخصصة للمدربين في مجالات معينة لتحسين أدائهم</w:t>
      </w:r>
      <w:r w:rsidRPr="0097661E">
        <w:rPr>
          <w:rFonts w:ascii="Simplified Arabic" w:eastAsia="Times New Roman" w:hAnsi="Simplified Arabic" w:cs="Simplified Arabic"/>
          <w:kern w:val="0"/>
          <w:sz w:val="28"/>
          <w:szCs w:val="28"/>
          <w14:ligatures w14:val="none"/>
        </w:rPr>
        <w:t>.</w:t>
      </w:r>
    </w:p>
    <w:p w14:paraId="34AB254F" w14:textId="77777777" w:rsidR="00430691" w:rsidRPr="0097661E" w:rsidRDefault="00430691" w:rsidP="00430691">
      <w:pPr>
        <w:pStyle w:val="ListParagraph"/>
        <w:numPr>
          <w:ilvl w:val="0"/>
          <w:numId w:val="25"/>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يجب تطوير حلول مرنة لجدولة برامج التدريب تتيح للموظفين المشاركة دون التأثير على مهامهم اليومية. يمكن أن تشمل هذه الحلول التدريب عبر الإنترنت أو الجلسات القصيرة التي يمكن إجراؤها خلال أوقات العمل</w:t>
      </w:r>
      <w:r w:rsidRPr="0097661E">
        <w:rPr>
          <w:rFonts w:ascii="Simplified Arabic" w:eastAsia="Times New Roman" w:hAnsi="Simplified Arabic" w:cs="Simplified Arabic"/>
          <w:kern w:val="0"/>
          <w:sz w:val="28"/>
          <w:szCs w:val="28"/>
          <w14:ligatures w14:val="none"/>
        </w:rPr>
        <w:t>.</w:t>
      </w:r>
    </w:p>
    <w:p w14:paraId="24C30F7C" w14:textId="77777777" w:rsidR="00430691" w:rsidRPr="0097661E" w:rsidRDefault="00430691" w:rsidP="00430691">
      <w:pPr>
        <w:pStyle w:val="ListParagraph"/>
        <w:numPr>
          <w:ilvl w:val="0"/>
          <w:numId w:val="25"/>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rtl/>
          <w14:ligatures w14:val="none"/>
        </w:rPr>
        <w:t>ينبغي على المؤسسات تخصيص ميزانية كافية لتطوير برامج التدريب والتطوير، مما يضمن توفير الموارد اللازمة لدعم هذه البرامج بشكل فعال</w:t>
      </w:r>
      <w:r w:rsidRPr="0097661E">
        <w:rPr>
          <w:rFonts w:ascii="Simplified Arabic" w:eastAsia="Times New Roman" w:hAnsi="Simplified Arabic" w:cs="Simplified Arabic"/>
          <w:kern w:val="0"/>
          <w:sz w:val="28"/>
          <w:szCs w:val="28"/>
          <w14:ligatures w14:val="none"/>
        </w:rPr>
        <w:t>.</w:t>
      </w:r>
    </w:p>
    <w:p w14:paraId="6A35BBF8" w14:textId="77777777" w:rsidR="00430691" w:rsidRPr="0097661E" w:rsidRDefault="00430691" w:rsidP="00430691">
      <w:pPr>
        <w:pStyle w:val="ListParagraph"/>
        <w:numPr>
          <w:ilvl w:val="0"/>
          <w:numId w:val="25"/>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14:ligatures w14:val="none"/>
        </w:rPr>
        <w:t xml:space="preserve"> </w:t>
      </w:r>
      <w:r w:rsidRPr="0097661E">
        <w:rPr>
          <w:rFonts w:ascii="Simplified Arabic" w:eastAsia="Times New Roman" w:hAnsi="Simplified Arabic" w:cs="Simplified Arabic"/>
          <w:kern w:val="0"/>
          <w:sz w:val="28"/>
          <w:szCs w:val="28"/>
          <w:rtl/>
          <w14:ligatures w14:val="none"/>
        </w:rPr>
        <w:t>يجب تنفيذ نظام تقييم دوري لبرامج التدريب والتطوير لقياس فعاليتها وتأثيرها على الأداء الوظيفي. يمكن استخدام نتائج هذه التقييمات لتعديل البرامج وتحسينها بشكل مستمر</w:t>
      </w:r>
      <w:r w:rsidRPr="0097661E">
        <w:rPr>
          <w:rFonts w:ascii="Simplified Arabic" w:eastAsia="Times New Roman" w:hAnsi="Simplified Arabic" w:cs="Simplified Arabic"/>
          <w:kern w:val="0"/>
          <w:sz w:val="28"/>
          <w:szCs w:val="28"/>
          <w14:ligatures w14:val="none"/>
        </w:rPr>
        <w:t>.</w:t>
      </w:r>
    </w:p>
    <w:p w14:paraId="2A791494" w14:textId="77777777" w:rsidR="00430691" w:rsidRPr="0097661E" w:rsidRDefault="00430691" w:rsidP="00430691">
      <w:pPr>
        <w:pStyle w:val="ListParagraph"/>
        <w:numPr>
          <w:ilvl w:val="0"/>
          <w:numId w:val="25"/>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97661E">
        <w:rPr>
          <w:rFonts w:ascii="Simplified Arabic" w:eastAsia="Times New Roman" w:hAnsi="Simplified Arabic" w:cs="Simplified Arabic"/>
          <w:kern w:val="0"/>
          <w:sz w:val="28"/>
          <w:szCs w:val="28"/>
          <w14:ligatures w14:val="none"/>
        </w:rPr>
        <w:t xml:space="preserve"> </w:t>
      </w:r>
      <w:r w:rsidRPr="0097661E">
        <w:rPr>
          <w:rFonts w:ascii="Simplified Arabic" w:eastAsia="Times New Roman" w:hAnsi="Simplified Arabic" w:cs="Simplified Arabic"/>
          <w:kern w:val="0"/>
          <w:sz w:val="28"/>
          <w:szCs w:val="28"/>
          <w:rtl/>
          <w14:ligatures w14:val="none"/>
        </w:rPr>
        <w:t>ينبغي على الإدارة توعية الموظفين بأهمية التدريب والتطوير وأثره على تحسين الأداء الشخصي والمهني، مما يعزز من رغبتهم في المشاركة في هذه البرامج</w:t>
      </w:r>
      <w:r w:rsidRPr="0097661E">
        <w:rPr>
          <w:rFonts w:ascii="Simplified Arabic" w:eastAsia="Times New Roman" w:hAnsi="Simplified Arabic" w:cs="Simplified Arabic"/>
          <w:kern w:val="0"/>
          <w:sz w:val="28"/>
          <w:szCs w:val="28"/>
          <w14:ligatures w14:val="none"/>
        </w:rPr>
        <w:t>.</w:t>
      </w:r>
    </w:p>
    <w:p w14:paraId="6904E95A" w14:textId="025654BD" w:rsidR="00430691" w:rsidRPr="0097661E" w:rsidRDefault="00430691">
      <w:pPr>
        <w:spacing w:line="360" w:lineRule="auto"/>
        <w:rPr>
          <w:rFonts w:ascii="Simplified Arabic" w:eastAsia="Simplified Arabic" w:hAnsi="Simplified Arabic" w:cs="Simplified Arabic"/>
          <w:sz w:val="28"/>
          <w:szCs w:val="28"/>
          <w:u w:val="single"/>
          <w:rtl/>
        </w:rPr>
      </w:pPr>
    </w:p>
    <w:p w14:paraId="44FD863D" w14:textId="4D13B91D" w:rsidR="00430691" w:rsidRPr="0097661E" w:rsidRDefault="00430691">
      <w:pPr>
        <w:spacing w:line="360" w:lineRule="auto"/>
        <w:rPr>
          <w:rFonts w:ascii="Simplified Arabic" w:eastAsia="Simplified Arabic" w:hAnsi="Simplified Arabic" w:cs="Simplified Arabic"/>
          <w:sz w:val="28"/>
          <w:szCs w:val="28"/>
          <w:u w:val="single"/>
          <w:rtl/>
        </w:rPr>
      </w:pPr>
    </w:p>
    <w:p w14:paraId="08B16E0C" w14:textId="77777777" w:rsidR="00430691" w:rsidRPr="0097661E" w:rsidRDefault="00430691">
      <w:pPr>
        <w:spacing w:line="360" w:lineRule="auto"/>
        <w:rPr>
          <w:rFonts w:ascii="Simplified Arabic" w:eastAsia="Simplified Arabic" w:hAnsi="Simplified Arabic" w:cs="Simplified Arabic"/>
          <w:sz w:val="28"/>
          <w:szCs w:val="28"/>
          <w:u w:val="single"/>
        </w:rPr>
      </w:pPr>
    </w:p>
    <w:p w14:paraId="74933EE8" w14:textId="77777777" w:rsidR="004D2587" w:rsidRPr="0097661E" w:rsidRDefault="00430691">
      <w:pPr>
        <w:spacing w:line="360" w:lineRule="auto"/>
        <w:rPr>
          <w:rFonts w:ascii="Simplified Arabic" w:eastAsia="Simplified Arabic" w:hAnsi="Simplified Arabic" w:cs="Simplified Arabic"/>
          <w:b/>
          <w:sz w:val="32"/>
          <w:szCs w:val="32"/>
          <w:u w:val="single"/>
        </w:rPr>
      </w:pPr>
      <w:r w:rsidRPr="0097661E">
        <w:rPr>
          <w:rFonts w:ascii="Simplified Arabic" w:eastAsia="Simplified Arabic" w:hAnsi="Simplified Arabic" w:cs="Simplified Arabic"/>
          <w:b/>
          <w:sz w:val="32"/>
          <w:szCs w:val="32"/>
          <w:u w:val="single"/>
          <w:rtl/>
        </w:rPr>
        <w:lastRenderedPageBreak/>
        <w:t xml:space="preserve">المراجع: </w:t>
      </w:r>
    </w:p>
    <w:p w14:paraId="217F5D81"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الزهراني، صالح سعيد (2021). أثر التدريب في رفع كفاءة أداء العاملين: دراسة استطلاعية على المنظمات الحكومية والخاصة بمدينة جدة، مجلة العلوم الاقتصادية والإدارية والقانونية، المجلد 5، العدد16.</w:t>
      </w:r>
    </w:p>
    <w:p w14:paraId="2E32D430"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نصر، فرج علي عمار (2023). الاحتراق الوظيفي وعلاقته بالأداء الوظيفي : دراسة حالة علي كلية الاقتصاد بجامعة سرت الليبية، مجلة الدراسات الاقتصادية، المجلد6، العدد1.</w:t>
      </w:r>
    </w:p>
    <w:p w14:paraId="6F03035C" w14:textId="77777777" w:rsidR="00E16032" w:rsidRPr="0097661E" w:rsidRDefault="00E16032" w:rsidP="00E16032">
      <w:pPr>
        <w:pStyle w:val="FootnoteText"/>
        <w:numPr>
          <w:ilvl w:val="0"/>
          <w:numId w:val="16"/>
        </w:numPr>
        <w:spacing w:line="276" w:lineRule="auto"/>
        <w:jc w:val="lowKashida"/>
        <w:rPr>
          <w:rFonts w:ascii="Simplified Arabic" w:hAnsi="Simplified Arabic" w:cs="Simplified Arabic"/>
          <w:sz w:val="28"/>
          <w:szCs w:val="28"/>
        </w:rPr>
      </w:pPr>
      <w:r w:rsidRPr="0097661E">
        <w:rPr>
          <w:rFonts w:ascii="Simplified Arabic" w:hAnsi="Simplified Arabic" w:cs="Simplified Arabic"/>
          <w:sz w:val="28"/>
          <w:szCs w:val="28"/>
          <w:rtl/>
        </w:rPr>
        <w:t>القحطاني ، سالم ؛ العامري ، أحمد ؛ آل مذهب ، معدي ؛ العمر ، بدران (2013)، منهج البحث في العلوم السلوكية : ط4 ، الرياض : كلية إدارة الاعمال ، جامعة الملك سعود .</w:t>
      </w:r>
    </w:p>
    <w:p w14:paraId="61A4DD07" w14:textId="77777777" w:rsidR="00E16032" w:rsidRPr="0097661E" w:rsidRDefault="00E16032" w:rsidP="00E16032">
      <w:pPr>
        <w:pStyle w:val="FootnoteText"/>
        <w:numPr>
          <w:ilvl w:val="0"/>
          <w:numId w:val="16"/>
        </w:numPr>
        <w:spacing w:line="276" w:lineRule="auto"/>
        <w:jc w:val="lowKashida"/>
        <w:rPr>
          <w:rFonts w:ascii="Simplified Arabic" w:hAnsi="Simplified Arabic" w:cs="Simplified Arabic"/>
          <w:sz w:val="28"/>
          <w:szCs w:val="28"/>
        </w:rPr>
      </w:pPr>
      <w:r w:rsidRPr="0097661E">
        <w:rPr>
          <w:rFonts w:ascii="Simplified Arabic" w:hAnsi="Simplified Arabic" w:cs="Simplified Arabic"/>
          <w:sz w:val="28"/>
          <w:szCs w:val="28"/>
          <w:rtl/>
        </w:rPr>
        <w:t>المحمودي، محمد سرحان علي (2019). مناهج البحث العلمي. ط3، صنعاء، الجمهورية اليمينة: دار الكتب.</w:t>
      </w:r>
    </w:p>
    <w:p w14:paraId="0CC03215"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تمام، تمام عبد العليم (2017). الأداء الوظيفي للعاملين: رؤية منظور سوسيولوجيا العمل، المجلة العلمية لكلية الآداب، عدد خاص.</w:t>
      </w:r>
    </w:p>
    <w:p w14:paraId="444E0F9E"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بن طاهر، فضيلة (2021). التكوين وعلاقته بالأداء الوظيفي: دراسة ميدانية بمؤسسة الأرشيف الوطني، مجلة ألف اللغة والاعلام وللمجتمع، المجلد8، العدد3.</w:t>
      </w:r>
    </w:p>
    <w:p w14:paraId="01B9FEE3"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عبد الله، عبد الرحيم الشاذلي يحيي (2017). الرضا الوظيفي وأثرها علي الأداء الوظيفي: دراسة ميدانية للمتعاقدين بكلية العلوم الإدارية والإنسانية، مجلة العلوم الإدارية والاقتصادية العلمية، العدد1.</w:t>
      </w:r>
    </w:p>
    <w:p w14:paraId="5773FFD0"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lastRenderedPageBreak/>
        <w:t>الخضيري، خضير سليمان (2020). الالتزام الوظيفي وأثره علي الأداء الوظيفي: دراسة تطبيقية علي فرع وزارة الشؤون الإسلامية، مجلة العلوم الاقتصادية والإدارية والقانونية، المجلد4، العدد13.</w:t>
      </w:r>
    </w:p>
    <w:p w14:paraId="1829B4FF" w14:textId="77777777" w:rsidR="00E16032" w:rsidRPr="0097661E" w:rsidRDefault="00E16032" w:rsidP="00E16032">
      <w:pPr>
        <w:pStyle w:val="ListParagraph"/>
        <w:numPr>
          <w:ilvl w:val="0"/>
          <w:numId w:val="16"/>
        </w:numPr>
        <w:tabs>
          <w:tab w:val="right" w:pos="552"/>
        </w:tabs>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آل الذيب، حفظني خليل محمد (2022). محددات فعالية التدريب وتأثيرها على أداء العاملين في المنظمات الصحية: دراسة تطبيقية على مركز الخدمات الطبية بجامعة الملك عبد العزيز، مجلة البحوث التجارية، المجلد 44، العدد1.</w:t>
      </w:r>
    </w:p>
    <w:p w14:paraId="13114A5E"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الرشيدي، طلال مفرح (2014).</w:t>
      </w:r>
      <w:r w:rsidRPr="0097661E">
        <w:rPr>
          <w:rFonts w:ascii="Simplified Arabic" w:hAnsi="Simplified Arabic" w:cs="Simplified Arabic"/>
          <w:sz w:val="28"/>
          <w:szCs w:val="28"/>
          <w:rtl/>
        </w:rPr>
        <w:t xml:space="preserve"> </w:t>
      </w:r>
      <w:r w:rsidRPr="0097661E">
        <w:rPr>
          <w:rFonts w:ascii="Simplified Arabic" w:hAnsi="Simplified Arabic" w:cs="Simplified Arabic"/>
          <w:sz w:val="28"/>
          <w:szCs w:val="28"/>
          <w:rtl/>
          <w:lang w:bidi="ar-EG"/>
        </w:rPr>
        <w:t>اتجاهات العاملين نحو أثر التدريب على أداء العاملين : دراسة ميدانية على قطاع الشئون الإدارية في الهيئة العامة للتعلىم التطبيقي والتدريب في دولة الكويت، المجلة العلمية للبحوث والدراسات التجارية، المجلد28، العدد4.</w:t>
      </w:r>
    </w:p>
    <w:p w14:paraId="195EC6AD" w14:textId="77777777" w:rsidR="00E16032" w:rsidRPr="0097661E" w:rsidRDefault="00E16032" w:rsidP="00E16032">
      <w:pPr>
        <w:pStyle w:val="ListParagraph"/>
        <w:numPr>
          <w:ilvl w:val="0"/>
          <w:numId w:val="16"/>
        </w:numPr>
        <w:tabs>
          <w:tab w:val="right" w:pos="552"/>
        </w:tabs>
        <w:spacing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حمدي، شريف محمود (2018). دور التدريب في رفع كفاءة العاملين: دراسة تطبيقية على بعض فنادق القطاع العام المصري، المجلة العلمية للدراسات التجارية والبيئية، المجلد 9، العدد 4.</w:t>
      </w:r>
    </w:p>
    <w:p w14:paraId="63F89C1C"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محمد، وائل محمود عزيز (2018). استراتيجية التدريب وأثرها على أداء العاملين: دراسة تطبيقية على عينة من الفنادق الثلاثة نجوم بالقاهرة، مجلة المنيا لبحوث السياحة والضيافة، المجلد 3، العدد 1.</w:t>
      </w:r>
    </w:p>
    <w:p w14:paraId="5389C007"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سرير، كمال أحمد (2020). دور التدريب المبني علي المعرفة في نمو أداء العاملين: دراسة حالة شركة تويوتا، مجلة الاقتصاد والتنمية البشرية، المجلد 11، العدد3.</w:t>
      </w:r>
    </w:p>
    <w:p w14:paraId="6698AEEC"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lastRenderedPageBreak/>
        <w:t>مخصيد، هيثم عبد الغفور (2019). قياس أثر التدريب في أداء العاملين: دراسة ميدانية علي القطاع الإداري في كلية التربية الأساسية في الهيئة العامة للتعليم التطبيقي والتدريب بدولة الكويت، المجلة العلمية للبحوث والدراسات التجارية ، المجلد33، العدد1.</w:t>
      </w:r>
    </w:p>
    <w:p w14:paraId="0A7B8089"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قرونقة، وليد (2019). أثر استراتيجية التدريب علي أداي العاملين في المؤسسات البترولية: دراسة ميدانية للمؤسسة الوطنية لخدمات الآبار، مجلة أراء للدراسات الاقتصادية والإدارية،ـ المجلد 1، العدد2.</w:t>
      </w:r>
    </w:p>
    <w:p w14:paraId="3EFEB15B"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السبول، خالد وليد (2016). أساليب التدريب وأثرها في تطوير العاملين : دراسة حالة  مصانع شركات مجموعة كأدبي الاستثمارية، مجلة البحوث المالية والتجارية، العدد1.</w:t>
      </w:r>
    </w:p>
    <w:p w14:paraId="4BE6C2A1"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مرهج، منذر عبد الكريم (2018). أثر التدريب وتحفيز العاملين علي زيادة رضا عملاء المنظمات الخدمية: دراسة استقصائية علي المستشفيات الخاصة، مجلة جامعة تشرين للبحوث والدراسات العلمية، المجلد40ـ، العدد3.</w:t>
      </w:r>
    </w:p>
    <w:p w14:paraId="6EC57AC5" w14:textId="77777777" w:rsidR="00E16032" w:rsidRPr="0097661E" w:rsidRDefault="00E16032" w:rsidP="00E16032">
      <w:pPr>
        <w:pStyle w:val="ListParagraph"/>
        <w:numPr>
          <w:ilvl w:val="0"/>
          <w:numId w:val="16"/>
        </w:numPr>
        <w:tabs>
          <w:tab w:val="right" w:pos="552"/>
        </w:tabs>
        <w:spacing w:after="200" w:line="360" w:lineRule="auto"/>
        <w:jc w:val="mediumKashida"/>
        <w:rPr>
          <w:rFonts w:ascii="Simplified Arabic" w:hAnsi="Simplified Arabic" w:cs="Simplified Arabic"/>
          <w:sz w:val="28"/>
          <w:szCs w:val="28"/>
          <w:lang w:bidi="ar-EG"/>
        </w:rPr>
      </w:pPr>
      <w:r w:rsidRPr="0097661E">
        <w:rPr>
          <w:rFonts w:ascii="Simplified Arabic" w:hAnsi="Simplified Arabic" w:cs="Simplified Arabic"/>
          <w:sz w:val="28"/>
          <w:szCs w:val="28"/>
          <w:rtl/>
          <w:lang w:bidi="ar-EG"/>
        </w:rPr>
        <w:t>الرشيدي، طلال مفرح (2014).</w:t>
      </w:r>
      <w:r w:rsidRPr="0097661E">
        <w:rPr>
          <w:rFonts w:ascii="Simplified Arabic" w:hAnsi="Simplified Arabic" w:cs="Simplified Arabic"/>
          <w:sz w:val="28"/>
          <w:szCs w:val="28"/>
          <w:rtl/>
        </w:rPr>
        <w:t xml:space="preserve"> </w:t>
      </w:r>
      <w:r w:rsidRPr="0097661E">
        <w:rPr>
          <w:rFonts w:ascii="Simplified Arabic" w:hAnsi="Simplified Arabic" w:cs="Simplified Arabic"/>
          <w:sz w:val="28"/>
          <w:szCs w:val="28"/>
          <w:rtl/>
          <w:lang w:bidi="ar-EG"/>
        </w:rPr>
        <w:t>اتجاهات العاملين نحو أثر التدريب على أداء العاملين : دراسة ميدانية على قطاع الشئون الإدارية في الهيئة العامة للتعلىم التطبيقي والتدريب في دولة الكويت، المجلة العلمية للبحوث والدراسات التجارية، المجلد28، العدد4.</w:t>
      </w:r>
    </w:p>
    <w:p w14:paraId="2903C111" w14:textId="77777777" w:rsidR="00E16032" w:rsidRPr="0097661E" w:rsidRDefault="00E16032" w:rsidP="00E16032">
      <w:pPr>
        <w:tabs>
          <w:tab w:val="right" w:pos="552"/>
        </w:tabs>
        <w:bidi w:val="0"/>
        <w:spacing w:after="200" w:line="360" w:lineRule="auto"/>
        <w:jc w:val="both"/>
        <w:rPr>
          <w:rFonts w:asciiTheme="majorBidi" w:hAnsiTheme="majorBidi" w:cstheme="majorBidi"/>
          <w:sz w:val="24"/>
          <w:szCs w:val="24"/>
        </w:rPr>
      </w:pPr>
      <w:r w:rsidRPr="0097661E">
        <w:rPr>
          <w:rFonts w:asciiTheme="majorBidi" w:hAnsiTheme="majorBidi" w:cstheme="majorBidi"/>
          <w:sz w:val="24"/>
          <w:szCs w:val="24"/>
          <w:shd w:val="clear" w:color="auto" w:fill="FFFFFF"/>
        </w:rPr>
        <w:t>Shuibin, G., Benjamin, T., &amp; Naam, Y. D. (2020). AN ASSESSMENT ON THE IMPACT OF TRAINING AND DEVELOPMENT ON EMPLOYEE PRODUCTIVITY IN GHANA EDUCATION SERVICE, WA. </w:t>
      </w:r>
      <w:r w:rsidRPr="0097661E">
        <w:rPr>
          <w:rFonts w:asciiTheme="majorBidi" w:hAnsiTheme="majorBidi" w:cstheme="majorBidi"/>
          <w:i/>
          <w:iCs/>
          <w:sz w:val="24"/>
          <w:szCs w:val="24"/>
          <w:shd w:val="clear" w:color="auto" w:fill="FFFFFF"/>
        </w:rPr>
        <w:t xml:space="preserve">International Journal of </w:t>
      </w:r>
      <w:r w:rsidRPr="0097661E">
        <w:rPr>
          <w:rFonts w:asciiTheme="majorBidi" w:hAnsiTheme="majorBidi" w:cstheme="majorBidi"/>
          <w:i/>
          <w:iCs/>
          <w:sz w:val="24"/>
          <w:szCs w:val="24"/>
          <w:shd w:val="clear" w:color="auto" w:fill="FFFFFF"/>
          <w:rtl/>
        </w:rPr>
        <w:t xml:space="preserve"> </w:t>
      </w:r>
      <w:r w:rsidRPr="0097661E">
        <w:rPr>
          <w:rFonts w:asciiTheme="majorBidi" w:hAnsiTheme="majorBidi" w:cstheme="majorBidi"/>
          <w:i/>
          <w:iCs/>
          <w:sz w:val="24"/>
          <w:szCs w:val="24"/>
          <w:shd w:val="clear" w:color="auto" w:fill="FFFFFF"/>
        </w:rPr>
        <w:t>information, Business and management</w:t>
      </w:r>
      <w:r w:rsidRPr="0097661E">
        <w:rPr>
          <w:rFonts w:asciiTheme="majorBidi" w:hAnsiTheme="majorBidi" w:cstheme="majorBidi"/>
          <w:sz w:val="24"/>
          <w:szCs w:val="24"/>
          <w:shd w:val="clear" w:color="auto" w:fill="FFFFFF"/>
        </w:rPr>
        <w:t>, </w:t>
      </w:r>
      <w:r w:rsidRPr="0097661E">
        <w:rPr>
          <w:rFonts w:asciiTheme="majorBidi" w:hAnsiTheme="majorBidi" w:cstheme="majorBidi"/>
          <w:i/>
          <w:iCs/>
          <w:sz w:val="24"/>
          <w:szCs w:val="24"/>
          <w:shd w:val="clear" w:color="auto" w:fill="FFFFFF"/>
        </w:rPr>
        <w:t>12</w:t>
      </w:r>
      <w:r w:rsidRPr="0097661E">
        <w:rPr>
          <w:rFonts w:asciiTheme="majorBidi" w:hAnsiTheme="majorBidi" w:cstheme="majorBidi"/>
          <w:sz w:val="24"/>
          <w:szCs w:val="24"/>
          <w:shd w:val="clear" w:color="auto" w:fill="FFFFFF"/>
        </w:rPr>
        <w:t>(1), 42-70.</w:t>
      </w:r>
    </w:p>
    <w:p w14:paraId="1012796D" w14:textId="77777777" w:rsidR="00E16032" w:rsidRPr="0097661E" w:rsidRDefault="00E16032" w:rsidP="00E16032">
      <w:pPr>
        <w:tabs>
          <w:tab w:val="right" w:pos="552"/>
        </w:tabs>
        <w:bidi w:val="0"/>
        <w:spacing w:after="200" w:line="360" w:lineRule="auto"/>
        <w:jc w:val="both"/>
        <w:rPr>
          <w:rFonts w:asciiTheme="majorBidi" w:hAnsiTheme="majorBidi" w:cstheme="majorBidi"/>
          <w:sz w:val="24"/>
          <w:szCs w:val="24"/>
        </w:rPr>
      </w:pPr>
      <w:r w:rsidRPr="0097661E">
        <w:rPr>
          <w:rFonts w:asciiTheme="majorBidi" w:hAnsiTheme="majorBidi" w:cstheme="majorBidi"/>
          <w:sz w:val="24"/>
          <w:szCs w:val="24"/>
        </w:rPr>
        <w:lastRenderedPageBreak/>
        <w:t>T. Rajeswari And P. Palanichamy (2014).Impact of Training and Development on Employee Performance in Select Public Sector Organizations. International Journal of Scientific Research, Vol. 3, Issue</w:t>
      </w:r>
      <w:r w:rsidRPr="0097661E">
        <w:rPr>
          <w:rFonts w:asciiTheme="majorBidi" w:hAnsiTheme="majorBidi" w:cstheme="majorBidi"/>
          <w:sz w:val="24"/>
          <w:szCs w:val="24"/>
          <w:rtl/>
        </w:rPr>
        <w:t xml:space="preserve"> 4, </w:t>
      </w:r>
      <w:r w:rsidRPr="0097661E">
        <w:rPr>
          <w:rFonts w:asciiTheme="majorBidi" w:hAnsiTheme="majorBidi" w:cstheme="majorBidi"/>
          <w:sz w:val="24"/>
          <w:szCs w:val="24"/>
        </w:rPr>
        <w:t xml:space="preserve">Special Apr Issue </w:t>
      </w:r>
    </w:p>
    <w:p w14:paraId="2FC912AE" w14:textId="77777777" w:rsidR="00E16032" w:rsidRPr="0097661E" w:rsidRDefault="00E16032" w:rsidP="00E16032">
      <w:pPr>
        <w:bidi w:val="0"/>
        <w:spacing w:line="360" w:lineRule="auto"/>
        <w:jc w:val="both"/>
        <w:rPr>
          <w:rFonts w:asciiTheme="majorBidi" w:hAnsiTheme="majorBidi" w:cstheme="majorBidi"/>
          <w:sz w:val="24"/>
          <w:szCs w:val="24"/>
        </w:rPr>
      </w:pPr>
      <w:r w:rsidRPr="0097661E">
        <w:rPr>
          <w:rFonts w:asciiTheme="majorBidi" w:hAnsiTheme="majorBidi" w:cstheme="majorBidi"/>
          <w:sz w:val="24"/>
          <w:szCs w:val="24"/>
        </w:rPr>
        <w:t>Mohajan, H. K. (2018). Qualitative research methodology in social sciences and related subjects. Journal of Economic Development, Environment and People, 7(1), 23-48.</w:t>
      </w:r>
      <w:r w:rsidRPr="0097661E">
        <w:rPr>
          <w:rFonts w:asciiTheme="majorBidi" w:hAnsiTheme="majorBidi" w:cstheme="majorBidi"/>
          <w:sz w:val="24"/>
          <w:szCs w:val="24"/>
          <w:rtl/>
        </w:rPr>
        <w:t>‏</w:t>
      </w:r>
    </w:p>
    <w:p w14:paraId="4FDE6D02" w14:textId="77777777" w:rsidR="00E16032" w:rsidRPr="0097661E" w:rsidRDefault="00E16032" w:rsidP="00E16032">
      <w:pPr>
        <w:bidi w:val="0"/>
        <w:spacing w:line="360" w:lineRule="auto"/>
        <w:jc w:val="both"/>
        <w:rPr>
          <w:rFonts w:asciiTheme="majorBidi" w:hAnsiTheme="majorBidi" w:cstheme="majorBidi"/>
          <w:sz w:val="24"/>
          <w:szCs w:val="24"/>
        </w:rPr>
      </w:pPr>
      <w:r w:rsidRPr="0097661E">
        <w:rPr>
          <w:rFonts w:asciiTheme="majorBidi" w:hAnsiTheme="majorBidi" w:cstheme="majorBidi"/>
          <w:sz w:val="24"/>
          <w:szCs w:val="24"/>
        </w:rPr>
        <w:t>Pandey, P., &amp; Pandey, M. M. (2021). Research methodology tools and techniques. Bridge Center.</w:t>
      </w:r>
    </w:p>
    <w:p w14:paraId="2308D0BA" w14:textId="77777777" w:rsidR="00E16032" w:rsidRPr="0097661E" w:rsidRDefault="00E16032" w:rsidP="00E16032">
      <w:pPr>
        <w:bidi w:val="0"/>
        <w:spacing w:line="360" w:lineRule="auto"/>
        <w:jc w:val="both"/>
        <w:rPr>
          <w:rFonts w:asciiTheme="majorBidi" w:hAnsiTheme="majorBidi" w:cstheme="majorBidi"/>
          <w:sz w:val="24"/>
          <w:szCs w:val="24"/>
          <w:rtl/>
        </w:rPr>
      </w:pPr>
      <w:r w:rsidRPr="0097661E">
        <w:rPr>
          <w:rFonts w:asciiTheme="majorBidi" w:hAnsiTheme="majorBidi" w:cstheme="majorBidi"/>
          <w:sz w:val="24"/>
          <w:szCs w:val="24"/>
        </w:rPr>
        <w:t>Jesmani, M., Jafarpour, B., Bellout, M. C., &amp; Foss, B. (2020). A reduced random sampling strategy for fast robust well placement optimization. Journal of Petroleum Science and Engineering, 184, 106414.</w:t>
      </w:r>
      <w:r w:rsidRPr="0097661E">
        <w:rPr>
          <w:rFonts w:asciiTheme="majorBidi" w:hAnsiTheme="majorBidi" w:cstheme="majorBidi"/>
          <w:sz w:val="24"/>
          <w:szCs w:val="24"/>
          <w:rtl/>
        </w:rPr>
        <w:t>‏</w:t>
      </w:r>
    </w:p>
    <w:p w14:paraId="16843822" w14:textId="1B905785" w:rsidR="00D7798A" w:rsidRPr="0097661E" w:rsidRDefault="00D7798A">
      <w:pPr>
        <w:spacing w:line="360" w:lineRule="auto"/>
        <w:jc w:val="both"/>
        <w:rPr>
          <w:sz w:val="24"/>
          <w:szCs w:val="24"/>
        </w:rPr>
      </w:pPr>
    </w:p>
    <w:p w14:paraId="0B7A4929" w14:textId="6709F967" w:rsidR="00E16032" w:rsidRPr="0097661E" w:rsidRDefault="00E16032">
      <w:pPr>
        <w:spacing w:line="360" w:lineRule="auto"/>
        <w:jc w:val="both"/>
        <w:rPr>
          <w:sz w:val="24"/>
          <w:szCs w:val="24"/>
        </w:rPr>
      </w:pPr>
    </w:p>
    <w:p w14:paraId="04B1E333" w14:textId="19CEC662" w:rsidR="00E16032" w:rsidRPr="0097661E" w:rsidRDefault="00E16032">
      <w:pPr>
        <w:spacing w:line="360" w:lineRule="auto"/>
        <w:jc w:val="both"/>
        <w:rPr>
          <w:sz w:val="24"/>
          <w:szCs w:val="24"/>
        </w:rPr>
      </w:pPr>
    </w:p>
    <w:p w14:paraId="2C9D4C0F" w14:textId="1E32DFBB" w:rsidR="00E16032" w:rsidRPr="0097661E" w:rsidRDefault="00E16032">
      <w:pPr>
        <w:spacing w:line="360" w:lineRule="auto"/>
        <w:jc w:val="both"/>
        <w:rPr>
          <w:sz w:val="24"/>
          <w:szCs w:val="24"/>
        </w:rPr>
      </w:pPr>
    </w:p>
    <w:p w14:paraId="20BDD31D" w14:textId="0C0BB026" w:rsidR="00E16032" w:rsidRPr="0097661E" w:rsidRDefault="00E16032">
      <w:pPr>
        <w:spacing w:line="360" w:lineRule="auto"/>
        <w:jc w:val="both"/>
        <w:rPr>
          <w:sz w:val="24"/>
          <w:szCs w:val="24"/>
        </w:rPr>
      </w:pPr>
    </w:p>
    <w:p w14:paraId="37715582" w14:textId="205D55CF" w:rsidR="00E16032" w:rsidRPr="0097661E" w:rsidRDefault="00E16032">
      <w:pPr>
        <w:spacing w:line="360" w:lineRule="auto"/>
        <w:jc w:val="both"/>
        <w:rPr>
          <w:sz w:val="24"/>
          <w:szCs w:val="24"/>
        </w:rPr>
      </w:pPr>
    </w:p>
    <w:p w14:paraId="37B19B8D" w14:textId="04420377" w:rsidR="00E16032" w:rsidRPr="0097661E" w:rsidRDefault="00E16032">
      <w:pPr>
        <w:spacing w:line="360" w:lineRule="auto"/>
        <w:jc w:val="both"/>
        <w:rPr>
          <w:sz w:val="24"/>
          <w:szCs w:val="24"/>
        </w:rPr>
      </w:pPr>
    </w:p>
    <w:p w14:paraId="738B94D7" w14:textId="6B073E1A" w:rsidR="00E16032" w:rsidRPr="0097661E" w:rsidRDefault="00E16032">
      <w:pPr>
        <w:spacing w:line="360" w:lineRule="auto"/>
        <w:jc w:val="both"/>
        <w:rPr>
          <w:sz w:val="24"/>
          <w:szCs w:val="24"/>
        </w:rPr>
      </w:pPr>
    </w:p>
    <w:p w14:paraId="0FE65DB7" w14:textId="33EB7388" w:rsidR="00E16032" w:rsidRPr="0097661E" w:rsidRDefault="00E16032">
      <w:pPr>
        <w:spacing w:line="360" w:lineRule="auto"/>
        <w:jc w:val="both"/>
        <w:rPr>
          <w:sz w:val="24"/>
          <w:szCs w:val="24"/>
        </w:rPr>
      </w:pPr>
    </w:p>
    <w:p w14:paraId="6ABBF3B5" w14:textId="4FEBA16D" w:rsidR="00E16032" w:rsidRPr="0097661E" w:rsidRDefault="00E16032">
      <w:pPr>
        <w:spacing w:line="360" w:lineRule="auto"/>
        <w:jc w:val="both"/>
        <w:rPr>
          <w:sz w:val="24"/>
          <w:szCs w:val="24"/>
        </w:rPr>
      </w:pPr>
    </w:p>
    <w:p w14:paraId="1D9CBD39" w14:textId="77777777" w:rsidR="00E16032" w:rsidRPr="0097661E" w:rsidRDefault="00E16032">
      <w:pPr>
        <w:spacing w:line="360" w:lineRule="auto"/>
        <w:jc w:val="both"/>
        <w:rPr>
          <w:sz w:val="24"/>
          <w:szCs w:val="24"/>
          <w:rtl/>
        </w:rPr>
      </w:pPr>
    </w:p>
    <w:p w14:paraId="276EE1BF" w14:textId="77777777" w:rsidR="00D7798A" w:rsidRPr="0097661E" w:rsidRDefault="00D7798A">
      <w:pPr>
        <w:spacing w:line="360" w:lineRule="auto"/>
        <w:jc w:val="both"/>
        <w:rPr>
          <w:sz w:val="24"/>
          <w:szCs w:val="24"/>
          <w:rtl/>
        </w:rPr>
      </w:pPr>
    </w:p>
    <w:p w14:paraId="1AA86F1F" w14:textId="73EAD1F9" w:rsidR="004D2587" w:rsidRPr="0097661E" w:rsidRDefault="00D7798A" w:rsidP="00D7798A">
      <w:pPr>
        <w:pStyle w:val="Heading1"/>
        <w:jc w:val="center"/>
        <w:rPr>
          <w:rFonts w:ascii="Simplified Arabic" w:hAnsi="Simplified Arabic" w:cs="Simplified Arabic"/>
          <w:b w:val="0"/>
          <w:bCs/>
          <w:sz w:val="32"/>
          <w:szCs w:val="32"/>
          <w:rtl/>
        </w:rPr>
      </w:pPr>
      <w:bookmarkStart w:id="127" w:name="_Toc183091541"/>
      <w:r w:rsidRPr="0097661E">
        <w:rPr>
          <w:rFonts w:ascii="Simplified Arabic" w:hAnsi="Simplified Arabic" w:cs="Simplified Arabic"/>
          <w:b w:val="0"/>
          <w:bCs/>
          <w:sz w:val="32"/>
          <w:szCs w:val="32"/>
          <w:rtl/>
        </w:rPr>
        <w:lastRenderedPageBreak/>
        <w:t>الملاحق</w:t>
      </w:r>
      <w:r w:rsidR="00430691" w:rsidRPr="0097661E">
        <w:rPr>
          <w:rFonts w:ascii="Simplified Arabic" w:hAnsi="Simplified Arabic" w:cs="Simplified Arabic"/>
          <w:b w:val="0"/>
          <w:bCs/>
          <w:sz w:val="32"/>
          <w:szCs w:val="32"/>
          <w:rtl/>
        </w:rPr>
        <w:t>‏</w:t>
      </w:r>
      <w:bookmarkEnd w:id="127"/>
    </w:p>
    <w:p w14:paraId="3FD93218" w14:textId="77777777" w:rsidR="00D7798A" w:rsidRPr="0097661E" w:rsidRDefault="00D7798A" w:rsidP="00D7798A">
      <w:pPr>
        <w:pStyle w:val="Heading1"/>
        <w:jc w:val="center"/>
        <w:rPr>
          <w:rFonts w:ascii="Simplified Arabic" w:hAnsi="Simplified Arabic" w:cs="Simplified Arabic"/>
          <w:b w:val="0"/>
          <w:bCs/>
          <w:sz w:val="28"/>
          <w:szCs w:val="28"/>
          <w:rtl/>
          <w:lang w:bidi="ar-EG"/>
        </w:rPr>
      </w:pPr>
      <w:bookmarkStart w:id="128" w:name="_Toc115620801"/>
      <w:bookmarkStart w:id="129" w:name="_Toc161988584"/>
      <w:bookmarkStart w:id="130" w:name="_Toc163356861"/>
      <w:bookmarkStart w:id="131" w:name="_Toc183091542"/>
      <w:r w:rsidRPr="0097661E">
        <w:rPr>
          <w:rFonts w:ascii="Simplified Arabic" w:hAnsi="Simplified Arabic" w:cs="Simplified Arabic"/>
          <w:bCs/>
          <w:sz w:val="28"/>
          <w:szCs w:val="28"/>
          <w:rtl/>
          <w:lang w:bidi="ar-EG"/>
        </w:rPr>
        <w:t>استمارة استبيان</w:t>
      </w:r>
      <w:bookmarkEnd w:id="128"/>
      <w:bookmarkEnd w:id="129"/>
      <w:bookmarkEnd w:id="130"/>
      <w:bookmarkEnd w:id="131"/>
    </w:p>
    <w:p w14:paraId="0A639DD6" w14:textId="77777777" w:rsidR="00D7798A" w:rsidRPr="0097661E" w:rsidRDefault="00D7798A" w:rsidP="00D7798A">
      <w:pPr>
        <w:spacing w:line="360" w:lineRule="auto"/>
        <w:jc w:val="both"/>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t>الأخ الفاضل / الأخت الفاضلة .......................</w:t>
      </w:r>
      <w:r w:rsidRPr="0097661E">
        <w:rPr>
          <w:rFonts w:ascii="Simplified Arabic" w:hAnsi="Simplified Arabic" w:cs="Simplified Arabic"/>
          <w:b/>
          <w:bCs/>
          <w:sz w:val="28"/>
          <w:szCs w:val="28"/>
          <w:rtl/>
          <w:lang w:bidi="ar-EG"/>
        </w:rPr>
        <w:tab/>
      </w:r>
      <w:r w:rsidRPr="0097661E">
        <w:rPr>
          <w:rFonts w:ascii="Simplified Arabic" w:hAnsi="Simplified Arabic" w:cs="Simplified Arabic"/>
          <w:b/>
          <w:bCs/>
          <w:sz w:val="28"/>
          <w:szCs w:val="28"/>
          <w:rtl/>
          <w:lang w:bidi="ar-EG"/>
        </w:rPr>
        <w:tab/>
        <w:t>حفظكم الله</w:t>
      </w:r>
    </w:p>
    <w:p w14:paraId="2AAAC96D" w14:textId="77777777" w:rsidR="00D7798A" w:rsidRPr="0097661E" w:rsidRDefault="00D7798A" w:rsidP="00D7798A">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السلام عليكم ورحمة الله وبركاته</w:t>
      </w:r>
    </w:p>
    <w:p w14:paraId="74FE144A" w14:textId="77777777" w:rsidR="00D7798A" w:rsidRPr="0097661E" w:rsidRDefault="00D7798A" w:rsidP="00D7798A">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ab/>
        <w:t>تحية طيبة وبعد،،،،</w:t>
      </w:r>
    </w:p>
    <w:p w14:paraId="525D55D7" w14:textId="7E579C5E" w:rsidR="00D7798A" w:rsidRPr="0097661E" w:rsidRDefault="00D7798A" w:rsidP="00D7798A">
      <w:pPr>
        <w:pStyle w:val="NoSpacing"/>
        <w:spacing w:before="120"/>
        <w:jc w:val="center"/>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 xml:space="preserve">يجري </w:t>
      </w:r>
      <w:r w:rsidRPr="0097661E">
        <w:rPr>
          <w:rFonts w:ascii="Simplified Arabic" w:eastAsiaTheme="minorHAnsi" w:hAnsi="Simplified Arabic" w:cs="Simplified Arabic"/>
          <w:sz w:val="28"/>
          <w:szCs w:val="28"/>
          <w:rtl/>
          <w:lang w:bidi="ar-EG"/>
        </w:rPr>
        <w:t>الباحث درا</w:t>
      </w:r>
      <w:r w:rsidRPr="0097661E">
        <w:rPr>
          <w:rFonts w:ascii="Simplified Arabic" w:hAnsi="Simplified Arabic" w:cs="Simplified Arabic"/>
          <w:sz w:val="28"/>
          <w:szCs w:val="28"/>
          <w:rtl/>
          <w:lang w:bidi="ar-EG"/>
        </w:rPr>
        <w:t xml:space="preserve">سة بعنوان " </w:t>
      </w:r>
      <w:r w:rsidRPr="0097661E">
        <w:rPr>
          <w:rFonts w:ascii="Simplified Arabic" w:hAnsi="Simplified Arabic" w:cs="Simplified Arabic" w:hint="cs"/>
          <w:sz w:val="28"/>
          <w:szCs w:val="28"/>
          <w:rtl/>
          <w:lang w:bidi="ar-EG"/>
        </w:rPr>
        <w:t xml:space="preserve">دور إدارة التدريب والتطوير في تحسين الأداء الوظيفي للعاملين" </w:t>
      </w:r>
      <w:r w:rsidRPr="0097661E">
        <w:rPr>
          <w:rFonts w:ascii="Simplified Arabic" w:hAnsi="Simplified Arabic" w:cs="Simplified Arabic"/>
          <w:sz w:val="28"/>
          <w:szCs w:val="28"/>
          <w:rtl/>
          <w:lang w:bidi="ar-EG"/>
        </w:rPr>
        <w:t>لذا نرجو التكرم بقراءة فقرات الاستبيان وإتاحة متسع من الوقت للإجابة على الأسئلة المرفقة داخل الاستبيان، ونحيطكم علمًا أن بيانات هذا الاستبيان سرية للغاية وسوف تستخدم لأغراض البحث العلمي فقط، فلن يطلع عليها سوى الطالب فقط، ولن تستخدم نتائجها إلا في أغراض البحث العلمي ولن تعرض النتائج إلا في صورة إجمالية رقمية ونسب مئوية.</w:t>
      </w:r>
    </w:p>
    <w:p w14:paraId="61B2F5CA" w14:textId="77777777" w:rsidR="00D7798A" w:rsidRPr="0097661E" w:rsidRDefault="00D7798A" w:rsidP="00D7798A">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وتقبلوا وافر التحية وعظيم التقدير،،،</w:t>
      </w:r>
    </w:p>
    <w:p w14:paraId="298C3AAC" w14:textId="77777777" w:rsidR="00D7798A" w:rsidRPr="0097661E" w:rsidRDefault="00D7798A" w:rsidP="00D7798A">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الباحث:</w:t>
      </w:r>
    </w:p>
    <w:p w14:paraId="03B3AEBB" w14:textId="77777777" w:rsidR="00D7798A" w:rsidRPr="0097661E" w:rsidRDefault="00D7798A" w:rsidP="00D7798A">
      <w:pPr>
        <w:spacing w:after="200" w:line="360" w:lineRule="auto"/>
        <w:jc w:val="mediumKashida"/>
        <w:rPr>
          <w:rFonts w:ascii="Simplified Arabic" w:hAnsi="Simplified Arabic" w:cs="Simplified Arabic"/>
          <w:sz w:val="28"/>
          <w:szCs w:val="28"/>
          <w:rtl/>
          <w:lang w:bidi="ar-EG"/>
        </w:rPr>
      </w:pPr>
    </w:p>
    <w:p w14:paraId="1F42F209" w14:textId="77777777" w:rsidR="00D7798A" w:rsidRPr="0097661E" w:rsidRDefault="00D7798A" w:rsidP="00D7798A">
      <w:pPr>
        <w:rPr>
          <w:lang w:bidi="ar-EG"/>
        </w:rPr>
      </w:pPr>
    </w:p>
    <w:p w14:paraId="664BFC4A" w14:textId="77777777" w:rsidR="00D7798A" w:rsidRPr="0097661E" w:rsidRDefault="00D7798A" w:rsidP="00D7798A">
      <w:pPr>
        <w:rPr>
          <w:lang w:bidi="ar-EG"/>
        </w:rPr>
      </w:pPr>
    </w:p>
    <w:p w14:paraId="0C1A857E" w14:textId="77777777" w:rsidR="00D7798A" w:rsidRPr="0097661E" w:rsidRDefault="00D7798A" w:rsidP="00D7798A">
      <w:pPr>
        <w:rPr>
          <w:lang w:bidi="ar-EG"/>
        </w:rPr>
      </w:pPr>
    </w:p>
    <w:p w14:paraId="707FE7BF" w14:textId="77777777" w:rsidR="00D7798A" w:rsidRPr="0097661E" w:rsidRDefault="00D7798A" w:rsidP="00D7798A">
      <w:pPr>
        <w:rPr>
          <w:lang w:bidi="ar-EG"/>
        </w:rPr>
      </w:pPr>
    </w:p>
    <w:p w14:paraId="75EA7455" w14:textId="77777777" w:rsidR="00D7798A" w:rsidRPr="0097661E" w:rsidRDefault="00D7798A" w:rsidP="00D7798A">
      <w:pPr>
        <w:rPr>
          <w:lang w:bidi="ar-EG"/>
        </w:rPr>
      </w:pPr>
    </w:p>
    <w:p w14:paraId="3E7DDB16" w14:textId="77777777" w:rsidR="00D7798A" w:rsidRPr="0097661E" w:rsidRDefault="00D7798A" w:rsidP="00D7798A">
      <w:pPr>
        <w:rPr>
          <w:lang w:bidi="ar-EG"/>
        </w:rPr>
      </w:pPr>
    </w:p>
    <w:p w14:paraId="7D4ABEB8" w14:textId="77777777" w:rsidR="00D7798A" w:rsidRPr="0097661E" w:rsidRDefault="00D7798A" w:rsidP="00D7798A">
      <w:pPr>
        <w:rPr>
          <w:lang w:bidi="ar-EG"/>
        </w:rPr>
      </w:pPr>
    </w:p>
    <w:p w14:paraId="37838FFB" w14:textId="77777777" w:rsidR="00D7798A" w:rsidRPr="0097661E" w:rsidRDefault="00D7798A" w:rsidP="00D7798A">
      <w:pPr>
        <w:rPr>
          <w:lang w:bidi="ar-EG"/>
        </w:rPr>
      </w:pPr>
    </w:p>
    <w:p w14:paraId="4D3762D4" w14:textId="77777777" w:rsidR="00D7798A" w:rsidRPr="0097661E" w:rsidRDefault="00D7798A" w:rsidP="00D7798A">
      <w:pPr>
        <w:rPr>
          <w:lang w:bidi="ar-EG"/>
        </w:rPr>
      </w:pPr>
    </w:p>
    <w:p w14:paraId="60D74644" w14:textId="77777777" w:rsidR="00D7798A" w:rsidRPr="0097661E" w:rsidRDefault="00D7798A" w:rsidP="00D7798A">
      <w:pPr>
        <w:jc w:val="right"/>
        <w:rPr>
          <w:rtl/>
          <w:lang w:bidi="ar-EG"/>
        </w:rPr>
      </w:pPr>
    </w:p>
    <w:p w14:paraId="3DAF8415" w14:textId="77777777" w:rsidR="00D7798A" w:rsidRPr="0097661E" w:rsidRDefault="00D7798A" w:rsidP="00D7798A">
      <w:pPr>
        <w:jc w:val="right"/>
        <w:rPr>
          <w:rtl/>
          <w:lang w:bidi="ar-EG"/>
        </w:rPr>
      </w:pPr>
    </w:p>
    <w:p w14:paraId="116AEA41" w14:textId="77777777" w:rsidR="00D7798A" w:rsidRPr="0097661E" w:rsidRDefault="00D7798A" w:rsidP="00D7798A">
      <w:pPr>
        <w:spacing w:line="360" w:lineRule="auto"/>
        <w:ind w:left="84"/>
        <w:jc w:val="both"/>
        <w:rPr>
          <w:rFonts w:ascii="Simplified Arabic" w:hAnsi="Simplified Arabic" w:cs="Simplified Arabic"/>
          <w:sz w:val="28"/>
          <w:szCs w:val="28"/>
          <w:rtl/>
          <w:lang w:bidi="ar-EG"/>
        </w:rPr>
      </w:pPr>
    </w:p>
    <w:p w14:paraId="4DA9842C" w14:textId="77777777" w:rsidR="00D7798A" w:rsidRPr="0097661E" w:rsidRDefault="00D7798A" w:rsidP="00D7798A">
      <w:pPr>
        <w:spacing w:line="360" w:lineRule="auto"/>
        <w:jc w:val="both"/>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t>المعلومات الأولية: (الديموغرافية):</w:t>
      </w:r>
    </w:p>
    <w:p w14:paraId="7B406D8A" w14:textId="77777777" w:rsidR="00D7798A" w:rsidRPr="0097661E" w:rsidRDefault="00D7798A" w:rsidP="00D7798A">
      <w:pPr>
        <w:spacing w:line="360" w:lineRule="auto"/>
        <w:jc w:val="both"/>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t>الجنس:</w:t>
      </w:r>
    </w:p>
    <w:p w14:paraId="71B73400" w14:textId="77777777" w:rsidR="00D7798A" w:rsidRPr="0097661E" w:rsidRDefault="00D7798A" w:rsidP="00D7798A">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b/>
          <w:bCs/>
          <w:sz w:val="28"/>
          <w:szCs w:val="28"/>
          <w:rtl/>
          <w:lang w:bidi="ar-EG"/>
        </w:rPr>
        <w:tab/>
      </w:r>
      <w:r w:rsidRPr="0097661E">
        <w:rPr>
          <w:rFonts w:ascii="Simplified Arabic" w:hAnsi="Simplified Arabic" w:cs="Simplified Arabic"/>
          <w:sz w:val="28"/>
          <w:szCs w:val="28"/>
          <w:rtl/>
          <w:lang w:bidi="ar-EG"/>
        </w:rPr>
        <w:t>ذكر</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أثني</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p>
    <w:p w14:paraId="1C52E15C" w14:textId="77777777" w:rsidR="00D7798A" w:rsidRPr="0097661E" w:rsidRDefault="00D7798A" w:rsidP="00D7798A">
      <w:pPr>
        <w:spacing w:line="360" w:lineRule="auto"/>
        <w:jc w:val="both"/>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t>العمر:</w:t>
      </w:r>
    </w:p>
    <w:p w14:paraId="329C358E" w14:textId="77777777" w:rsidR="00D7798A" w:rsidRPr="0097661E" w:rsidRDefault="00D7798A" w:rsidP="00D7798A">
      <w:pPr>
        <w:spacing w:line="360" w:lineRule="auto"/>
        <w:ind w:firstLine="720"/>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 xml:space="preserve">أقل من 25 سنة </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من 26 – 30 سنة</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p>
    <w:p w14:paraId="2DBF45BB" w14:textId="77777777" w:rsidR="00D7798A" w:rsidRPr="0097661E" w:rsidRDefault="00D7798A" w:rsidP="00D7798A">
      <w:pPr>
        <w:spacing w:line="360" w:lineRule="auto"/>
        <w:ind w:firstLine="720"/>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 xml:space="preserve">من31 – 35 سنة </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 xml:space="preserve">من 36 – 40 سنة </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 xml:space="preserve">أكثر من 41 سنة </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p>
    <w:p w14:paraId="1DE2D2CE" w14:textId="77777777" w:rsidR="00D7798A" w:rsidRPr="0097661E" w:rsidRDefault="00D7798A" w:rsidP="00D7798A">
      <w:pPr>
        <w:spacing w:line="360" w:lineRule="auto"/>
        <w:jc w:val="both"/>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t>المستوى التعليمي:</w:t>
      </w:r>
    </w:p>
    <w:p w14:paraId="21BDE156" w14:textId="77777777" w:rsidR="00D7798A" w:rsidRPr="0097661E" w:rsidRDefault="00D7798A" w:rsidP="00D7798A">
      <w:pPr>
        <w:spacing w:line="360" w:lineRule="auto"/>
        <w:ind w:firstLine="720"/>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ثانوي أو أقل</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hint="cs"/>
          <w:sz w:val="28"/>
          <w:szCs w:val="28"/>
          <w:rtl/>
          <w:lang w:bidi="ar-EG"/>
        </w:rPr>
        <w:t>بكالوريوس</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p>
    <w:p w14:paraId="0C7A5213" w14:textId="77777777" w:rsidR="00D7798A" w:rsidRPr="0097661E" w:rsidRDefault="00D7798A" w:rsidP="00D7798A">
      <w:pPr>
        <w:spacing w:line="360" w:lineRule="auto"/>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ab/>
        <w:t>ماجستير</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دكتوراه</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p>
    <w:p w14:paraId="4BAB4E5C" w14:textId="77777777" w:rsidR="00D7798A" w:rsidRPr="0097661E" w:rsidRDefault="00D7798A" w:rsidP="00D7798A">
      <w:pPr>
        <w:spacing w:line="360" w:lineRule="auto"/>
        <w:jc w:val="both"/>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t>سنوات الخبرة:</w:t>
      </w:r>
    </w:p>
    <w:p w14:paraId="05EA06C0" w14:textId="77777777" w:rsidR="00D7798A" w:rsidRPr="0097661E" w:rsidRDefault="00D7798A" w:rsidP="00D7798A">
      <w:pPr>
        <w:spacing w:line="360" w:lineRule="auto"/>
        <w:ind w:firstLine="720"/>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 xml:space="preserve">أقل من 5 سنوات </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من 6 – 10 سنوات</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p>
    <w:p w14:paraId="7E11B9BB" w14:textId="77777777" w:rsidR="00D7798A" w:rsidRPr="0097661E" w:rsidRDefault="00D7798A" w:rsidP="00D7798A">
      <w:pPr>
        <w:spacing w:line="360" w:lineRule="auto"/>
        <w:ind w:firstLine="720"/>
        <w:jc w:val="both"/>
        <w:rPr>
          <w:rFonts w:ascii="Simplified Arabic" w:hAnsi="Simplified Arabic" w:cs="Simplified Arabic"/>
          <w:sz w:val="28"/>
          <w:szCs w:val="28"/>
          <w:rtl/>
          <w:lang w:bidi="ar-EG"/>
        </w:rPr>
      </w:pPr>
      <w:r w:rsidRPr="0097661E">
        <w:rPr>
          <w:rFonts w:ascii="Simplified Arabic" w:hAnsi="Simplified Arabic" w:cs="Simplified Arabic"/>
          <w:sz w:val="28"/>
          <w:szCs w:val="28"/>
          <w:rtl/>
          <w:lang w:bidi="ar-EG"/>
        </w:rPr>
        <w:t xml:space="preserve">من 11 – 15 سنة </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r>
      <w:r w:rsidRPr="0097661E">
        <w:rPr>
          <w:rFonts w:ascii="Simplified Arabic" w:hAnsi="Simplified Arabic" w:cs="Simplified Arabic"/>
          <w:sz w:val="28"/>
          <w:szCs w:val="28"/>
          <w:rtl/>
          <w:lang w:bidi="ar-EG"/>
        </w:rPr>
        <w:tab/>
        <w:t xml:space="preserve">من 16 سنة وأكثر </w:t>
      </w:r>
      <w:r w:rsidRPr="0097661E">
        <w:rPr>
          <w:rFonts w:ascii="Simplified Arabic" w:hAnsi="Simplified Arabic" w:cs="Simplified Arabic"/>
          <w:sz w:val="28"/>
          <w:szCs w:val="28"/>
          <w:rtl/>
          <w:lang w:bidi="ar-EG"/>
        </w:rPr>
        <w:tab/>
        <w:t>(</w:t>
      </w:r>
      <w:r w:rsidRPr="0097661E">
        <w:rPr>
          <w:rFonts w:ascii="Simplified Arabic" w:hAnsi="Simplified Arabic" w:cs="Simplified Arabic"/>
          <w:sz w:val="28"/>
          <w:szCs w:val="28"/>
          <w:rtl/>
          <w:lang w:bidi="ar-EG"/>
        </w:rPr>
        <w:tab/>
        <w:t>)</w:t>
      </w:r>
    </w:p>
    <w:p w14:paraId="090F2DCD" w14:textId="77777777" w:rsidR="00D7798A" w:rsidRPr="0097661E" w:rsidRDefault="00D7798A" w:rsidP="00D7798A">
      <w:pPr>
        <w:spacing w:line="360" w:lineRule="auto"/>
        <w:ind w:left="84"/>
        <w:jc w:val="both"/>
        <w:rPr>
          <w:rFonts w:ascii="Simplified Arabic" w:hAnsi="Simplified Arabic" w:cs="Simplified Arabic"/>
          <w:sz w:val="28"/>
          <w:szCs w:val="28"/>
          <w:rtl/>
          <w:lang w:bidi="ar-EG"/>
        </w:rPr>
      </w:pPr>
    </w:p>
    <w:p w14:paraId="265CD67C" w14:textId="77777777" w:rsidR="00D7798A" w:rsidRPr="0097661E" w:rsidRDefault="00D7798A" w:rsidP="00D7798A">
      <w:pPr>
        <w:spacing w:line="360" w:lineRule="auto"/>
        <w:ind w:left="84"/>
        <w:jc w:val="both"/>
        <w:rPr>
          <w:rFonts w:ascii="Simplified Arabic" w:hAnsi="Simplified Arabic" w:cs="Simplified Arabic"/>
          <w:sz w:val="28"/>
          <w:szCs w:val="28"/>
          <w:rtl/>
          <w:lang w:bidi="ar-EG"/>
        </w:rPr>
      </w:pPr>
    </w:p>
    <w:p w14:paraId="529D11B0" w14:textId="77777777" w:rsidR="00D7798A" w:rsidRPr="0097661E" w:rsidRDefault="00D7798A" w:rsidP="00D7798A">
      <w:pPr>
        <w:spacing w:line="360" w:lineRule="auto"/>
        <w:jc w:val="center"/>
        <w:rPr>
          <w:rFonts w:ascii="Simplified Arabic" w:hAnsi="Simplified Arabic" w:cs="Simplified Arabic"/>
          <w:b/>
          <w:bCs/>
          <w:sz w:val="28"/>
          <w:szCs w:val="28"/>
          <w:rtl/>
          <w:lang w:bidi="ar-EG"/>
        </w:rPr>
      </w:pPr>
      <w:r w:rsidRPr="0097661E">
        <w:rPr>
          <w:rFonts w:ascii="Simplified Arabic" w:hAnsi="Simplified Arabic" w:cs="Simplified Arabic"/>
          <w:b/>
          <w:bCs/>
          <w:sz w:val="28"/>
          <w:szCs w:val="28"/>
          <w:rtl/>
          <w:lang w:bidi="ar-EG"/>
        </w:rPr>
        <w:lastRenderedPageBreak/>
        <w:t>استمارة الاستبيان:</w:t>
      </w:r>
    </w:p>
    <w:tbl>
      <w:tblPr>
        <w:tblStyle w:val="TableGrid"/>
        <w:bidiVisual/>
        <w:tblW w:w="9379" w:type="dxa"/>
        <w:tblLook w:val="04A0" w:firstRow="1" w:lastRow="0" w:firstColumn="1" w:lastColumn="0" w:noHBand="0" w:noVBand="1"/>
      </w:tblPr>
      <w:tblGrid>
        <w:gridCol w:w="447"/>
        <w:gridCol w:w="55"/>
        <w:gridCol w:w="4758"/>
        <w:gridCol w:w="39"/>
        <w:gridCol w:w="768"/>
        <w:gridCol w:w="43"/>
        <w:gridCol w:w="738"/>
        <w:gridCol w:w="56"/>
        <w:gridCol w:w="758"/>
        <w:gridCol w:w="37"/>
        <w:gridCol w:w="770"/>
        <w:gridCol w:w="79"/>
        <w:gridCol w:w="831"/>
      </w:tblGrid>
      <w:tr w:rsidR="00D7798A" w:rsidRPr="0097661E" w14:paraId="1DC13464" w14:textId="77777777" w:rsidTr="00D7798A">
        <w:tc>
          <w:tcPr>
            <w:tcW w:w="447" w:type="dxa"/>
            <w:vAlign w:val="center"/>
          </w:tcPr>
          <w:p w14:paraId="6EBC6114" w14:textId="77777777" w:rsidR="00D7798A" w:rsidRPr="0097661E" w:rsidRDefault="00D7798A" w:rsidP="00D7798A">
            <w:pPr>
              <w:spacing w:line="276" w:lineRule="auto"/>
              <w:jc w:val="center"/>
              <w:rPr>
                <w:rFonts w:ascii="Simplified Arabic" w:eastAsia="Calibri" w:hAnsi="Simplified Arabic" w:cs="Simplified Arabic"/>
                <w:b/>
                <w:bCs/>
                <w:sz w:val="28"/>
                <w:szCs w:val="28"/>
                <w:rtl/>
                <w:lang w:bidi="ar-EG"/>
              </w:rPr>
            </w:pPr>
            <w:r w:rsidRPr="0097661E">
              <w:rPr>
                <w:rFonts w:ascii="Simplified Arabic" w:eastAsia="Calibri" w:hAnsi="Simplified Arabic" w:cs="Simplified Arabic"/>
                <w:b/>
                <w:bCs/>
                <w:sz w:val="28"/>
                <w:szCs w:val="28"/>
                <w:rtl/>
                <w:lang w:bidi="ar-EG"/>
              </w:rPr>
              <w:t>م</w:t>
            </w:r>
          </w:p>
        </w:tc>
        <w:tc>
          <w:tcPr>
            <w:tcW w:w="4852" w:type="dxa"/>
            <w:gridSpan w:val="3"/>
            <w:vAlign w:val="center"/>
          </w:tcPr>
          <w:p w14:paraId="4BE53BCB" w14:textId="77777777" w:rsidR="00D7798A" w:rsidRPr="0097661E" w:rsidRDefault="00D7798A" w:rsidP="00D7798A">
            <w:pPr>
              <w:spacing w:line="276" w:lineRule="auto"/>
              <w:jc w:val="center"/>
              <w:rPr>
                <w:rFonts w:ascii="Simplified Arabic" w:eastAsia="Calibri" w:hAnsi="Simplified Arabic" w:cs="Simplified Arabic"/>
                <w:b/>
                <w:bCs/>
                <w:sz w:val="28"/>
                <w:szCs w:val="28"/>
                <w:rtl/>
                <w:lang w:bidi="ar-EG"/>
              </w:rPr>
            </w:pPr>
            <w:r w:rsidRPr="0097661E">
              <w:rPr>
                <w:rFonts w:ascii="Simplified Arabic" w:eastAsia="Calibri" w:hAnsi="Simplified Arabic" w:cs="Simplified Arabic"/>
                <w:b/>
                <w:bCs/>
                <w:sz w:val="28"/>
                <w:szCs w:val="28"/>
                <w:rtl/>
                <w:lang w:bidi="ar-EG"/>
              </w:rPr>
              <w:t>العبارات</w:t>
            </w:r>
          </w:p>
        </w:tc>
        <w:tc>
          <w:tcPr>
            <w:tcW w:w="768" w:type="dxa"/>
            <w:vAlign w:val="center"/>
          </w:tcPr>
          <w:p w14:paraId="3433BA95" w14:textId="77777777" w:rsidR="00D7798A" w:rsidRPr="0097661E" w:rsidRDefault="00D7798A" w:rsidP="00D7798A">
            <w:pPr>
              <w:spacing w:line="276" w:lineRule="auto"/>
              <w:jc w:val="center"/>
              <w:rPr>
                <w:rFonts w:ascii="Simplified Arabic" w:eastAsia="Calibri" w:hAnsi="Simplified Arabic" w:cs="Simplified Arabic"/>
                <w:b/>
                <w:bCs/>
                <w:sz w:val="28"/>
                <w:szCs w:val="28"/>
                <w:rtl/>
                <w:lang w:bidi="ar-EG"/>
              </w:rPr>
            </w:pPr>
            <w:r w:rsidRPr="0097661E">
              <w:rPr>
                <w:rFonts w:ascii="Simplified Arabic" w:eastAsia="Calibri" w:hAnsi="Simplified Arabic" w:cs="Simplified Arabic"/>
                <w:b/>
                <w:bCs/>
                <w:sz w:val="28"/>
                <w:szCs w:val="28"/>
                <w:rtl/>
                <w:lang w:bidi="ar-EG"/>
              </w:rPr>
              <w:t>موافق بشدة</w:t>
            </w:r>
          </w:p>
        </w:tc>
        <w:tc>
          <w:tcPr>
            <w:tcW w:w="837" w:type="dxa"/>
            <w:gridSpan w:val="3"/>
            <w:vAlign w:val="center"/>
          </w:tcPr>
          <w:p w14:paraId="3F89A5D1" w14:textId="77777777" w:rsidR="00D7798A" w:rsidRPr="0097661E" w:rsidRDefault="00D7798A" w:rsidP="00D7798A">
            <w:pPr>
              <w:spacing w:line="276" w:lineRule="auto"/>
              <w:jc w:val="center"/>
              <w:rPr>
                <w:rFonts w:ascii="Simplified Arabic" w:eastAsia="Calibri" w:hAnsi="Simplified Arabic" w:cs="Simplified Arabic"/>
                <w:b/>
                <w:bCs/>
                <w:sz w:val="28"/>
                <w:szCs w:val="28"/>
                <w:rtl/>
                <w:lang w:bidi="ar-EG"/>
              </w:rPr>
            </w:pPr>
            <w:r w:rsidRPr="0097661E">
              <w:rPr>
                <w:rFonts w:ascii="Simplified Arabic" w:eastAsia="Calibri" w:hAnsi="Simplified Arabic" w:cs="Simplified Arabic"/>
                <w:b/>
                <w:bCs/>
                <w:sz w:val="28"/>
                <w:szCs w:val="28"/>
                <w:rtl/>
                <w:lang w:bidi="ar-EG"/>
              </w:rPr>
              <w:t xml:space="preserve">موافق </w:t>
            </w:r>
          </w:p>
        </w:tc>
        <w:tc>
          <w:tcPr>
            <w:tcW w:w="758" w:type="dxa"/>
            <w:vAlign w:val="center"/>
          </w:tcPr>
          <w:p w14:paraId="1EAB2BE7" w14:textId="77777777" w:rsidR="00D7798A" w:rsidRPr="0097661E" w:rsidRDefault="00D7798A" w:rsidP="00D7798A">
            <w:pPr>
              <w:spacing w:line="276" w:lineRule="auto"/>
              <w:jc w:val="center"/>
              <w:rPr>
                <w:rFonts w:ascii="Simplified Arabic" w:eastAsia="Calibri" w:hAnsi="Simplified Arabic" w:cs="Simplified Arabic"/>
                <w:b/>
                <w:bCs/>
                <w:sz w:val="28"/>
                <w:szCs w:val="28"/>
                <w:rtl/>
                <w:lang w:bidi="ar-EG"/>
              </w:rPr>
            </w:pPr>
            <w:r w:rsidRPr="0097661E">
              <w:rPr>
                <w:rFonts w:ascii="Simplified Arabic" w:eastAsia="Calibri" w:hAnsi="Simplified Arabic" w:cs="Simplified Arabic"/>
                <w:b/>
                <w:bCs/>
                <w:sz w:val="28"/>
                <w:szCs w:val="28"/>
                <w:rtl/>
                <w:lang w:bidi="ar-EG"/>
              </w:rPr>
              <w:t>محايد</w:t>
            </w:r>
          </w:p>
        </w:tc>
        <w:tc>
          <w:tcPr>
            <w:tcW w:w="807" w:type="dxa"/>
            <w:gridSpan w:val="2"/>
            <w:vAlign w:val="center"/>
          </w:tcPr>
          <w:p w14:paraId="27C002C1" w14:textId="77777777" w:rsidR="00D7798A" w:rsidRPr="0097661E" w:rsidRDefault="00D7798A" w:rsidP="00D7798A">
            <w:pPr>
              <w:spacing w:line="276" w:lineRule="auto"/>
              <w:jc w:val="center"/>
              <w:rPr>
                <w:rFonts w:ascii="Simplified Arabic" w:eastAsia="Calibri" w:hAnsi="Simplified Arabic" w:cs="Simplified Arabic"/>
                <w:b/>
                <w:bCs/>
                <w:sz w:val="28"/>
                <w:szCs w:val="28"/>
                <w:rtl/>
                <w:lang w:bidi="ar-EG"/>
              </w:rPr>
            </w:pPr>
            <w:r w:rsidRPr="0097661E">
              <w:rPr>
                <w:rFonts w:ascii="Simplified Arabic" w:eastAsia="Calibri" w:hAnsi="Simplified Arabic" w:cs="Simplified Arabic"/>
                <w:b/>
                <w:bCs/>
                <w:sz w:val="28"/>
                <w:szCs w:val="28"/>
                <w:rtl/>
                <w:lang w:bidi="ar-EG"/>
              </w:rPr>
              <w:t>غير موافق</w:t>
            </w:r>
          </w:p>
        </w:tc>
        <w:tc>
          <w:tcPr>
            <w:tcW w:w="910" w:type="dxa"/>
            <w:gridSpan w:val="2"/>
            <w:vAlign w:val="center"/>
          </w:tcPr>
          <w:p w14:paraId="0C3664AF" w14:textId="77777777" w:rsidR="00D7798A" w:rsidRPr="0097661E" w:rsidRDefault="00D7798A" w:rsidP="00D7798A">
            <w:pPr>
              <w:spacing w:line="276" w:lineRule="auto"/>
              <w:jc w:val="center"/>
              <w:rPr>
                <w:rFonts w:ascii="Simplified Arabic" w:eastAsia="Calibri" w:hAnsi="Simplified Arabic" w:cs="Simplified Arabic"/>
                <w:b/>
                <w:bCs/>
                <w:sz w:val="28"/>
                <w:szCs w:val="28"/>
                <w:rtl/>
                <w:lang w:bidi="ar-EG"/>
              </w:rPr>
            </w:pPr>
            <w:r w:rsidRPr="0097661E">
              <w:rPr>
                <w:rFonts w:ascii="Simplified Arabic" w:eastAsia="Calibri" w:hAnsi="Simplified Arabic" w:cs="Simplified Arabic"/>
                <w:b/>
                <w:bCs/>
                <w:sz w:val="28"/>
                <w:szCs w:val="28"/>
                <w:rtl/>
                <w:lang w:bidi="ar-EG"/>
              </w:rPr>
              <w:t>غير موافق بشدة</w:t>
            </w:r>
          </w:p>
        </w:tc>
      </w:tr>
      <w:tr w:rsidR="00D7798A" w:rsidRPr="0097661E" w14:paraId="5CCE518F" w14:textId="77777777" w:rsidTr="00D7798A">
        <w:tc>
          <w:tcPr>
            <w:tcW w:w="9379" w:type="dxa"/>
            <w:gridSpan w:val="13"/>
            <w:shd w:val="clear" w:color="auto" w:fill="CCC0D9" w:themeFill="accent4" w:themeFillTint="66"/>
            <w:vAlign w:val="center"/>
          </w:tcPr>
          <w:p w14:paraId="18039741" w14:textId="77777777" w:rsidR="00D7798A" w:rsidRPr="0097661E" w:rsidRDefault="00D7798A" w:rsidP="00D7798A">
            <w:pPr>
              <w:spacing w:line="276" w:lineRule="auto"/>
              <w:jc w:val="center"/>
              <w:rPr>
                <w:rFonts w:ascii="Simplified Arabic" w:eastAsia="Calibri" w:hAnsi="Simplified Arabic" w:cs="Simplified Arabic"/>
                <w:b/>
                <w:bCs/>
                <w:sz w:val="28"/>
                <w:szCs w:val="28"/>
                <w:rtl/>
                <w:lang w:bidi="ar-EG"/>
              </w:rPr>
            </w:pPr>
            <w:r w:rsidRPr="0097661E">
              <w:rPr>
                <w:rFonts w:ascii="Simplified Arabic" w:hAnsi="Simplified Arabic" w:cs="Simplified Arabic"/>
                <w:sz w:val="28"/>
                <w:szCs w:val="28"/>
                <w:rtl/>
                <w:lang w:bidi="ar-EG"/>
              </w:rPr>
              <w:t>أهمية إدارة التدريب والتطوير المهني في تحسين إداء الموظفين في القطاع الحكومي</w:t>
            </w:r>
          </w:p>
        </w:tc>
      </w:tr>
      <w:tr w:rsidR="00D7798A" w:rsidRPr="0097661E" w14:paraId="0A8B7DD6" w14:textId="77777777" w:rsidTr="00D7798A">
        <w:tc>
          <w:tcPr>
            <w:tcW w:w="447" w:type="dxa"/>
            <w:vAlign w:val="center"/>
          </w:tcPr>
          <w:p w14:paraId="721BB695"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1</w:t>
            </w:r>
          </w:p>
        </w:tc>
        <w:tc>
          <w:tcPr>
            <w:tcW w:w="4852" w:type="dxa"/>
            <w:gridSpan w:val="3"/>
          </w:tcPr>
          <w:p w14:paraId="2C3877F4" w14:textId="1E1D0BCB"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تساهم إدارة التدريب والتطوير في تعزيز قدراتك على حل المشكلات والتعامل مع التحديات المهنية</w:t>
            </w:r>
          </w:p>
        </w:tc>
        <w:tc>
          <w:tcPr>
            <w:tcW w:w="768" w:type="dxa"/>
            <w:vAlign w:val="center"/>
          </w:tcPr>
          <w:p w14:paraId="0D5E8F01"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7FA0D826"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5891323F"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5541923F"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4F94624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6C4C8953" w14:textId="77777777" w:rsidTr="00D7798A">
        <w:tc>
          <w:tcPr>
            <w:tcW w:w="447" w:type="dxa"/>
            <w:vAlign w:val="center"/>
          </w:tcPr>
          <w:p w14:paraId="24674320"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2</w:t>
            </w:r>
          </w:p>
        </w:tc>
        <w:tc>
          <w:tcPr>
            <w:tcW w:w="4852" w:type="dxa"/>
            <w:gridSpan w:val="3"/>
          </w:tcPr>
          <w:p w14:paraId="2886E7EF" w14:textId="2E290125"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أن التدريب المستمر يعزز من فرصك في الترقية أو التطور الوظيفي داخل المؤسسة</w:t>
            </w:r>
          </w:p>
        </w:tc>
        <w:tc>
          <w:tcPr>
            <w:tcW w:w="768" w:type="dxa"/>
            <w:vAlign w:val="center"/>
          </w:tcPr>
          <w:p w14:paraId="5A7C9656"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78A04B4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38744A5E"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6055C9E5"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562F368C"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664604E2" w14:textId="77777777" w:rsidTr="00D7798A">
        <w:tc>
          <w:tcPr>
            <w:tcW w:w="447" w:type="dxa"/>
            <w:vAlign w:val="center"/>
          </w:tcPr>
          <w:p w14:paraId="4F3D27A4"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3</w:t>
            </w:r>
          </w:p>
        </w:tc>
        <w:tc>
          <w:tcPr>
            <w:tcW w:w="4852" w:type="dxa"/>
            <w:gridSpan w:val="3"/>
          </w:tcPr>
          <w:p w14:paraId="7826AD65" w14:textId="6B23DED2"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التدريب والتطوير المستمر يساهم في تحسين كفاءتك الشخصية في أداء مهامك اليومية</w:t>
            </w:r>
          </w:p>
        </w:tc>
        <w:tc>
          <w:tcPr>
            <w:tcW w:w="768" w:type="dxa"/>
            <w:vAlign w:val="center"/>
          </w:tcPr>
          <w:p w14:paraId="7ED6EE54"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1682096D"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15B04649"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26850E07"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5977DC29"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54134C1A" w14:textId="77777777" w:rsidTr="00D7798A">
        <w:tc>
          <w:tcPr>
            <w:tcW w:w="447" w:type="dxa"/>
            <w:vAlign w:val="center"/>
          </w:tcPr>
          <w:p w14:paraId="273632D6"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4</w:t>
            </w:r>
          </w:p>
        </w:tc>
        <w:tc>
          <w:tcPr>
            <w:tcW w:w="4852" w:type="dxa"/>
            <w:gridSpan w:val="3"/>
          </w:tcPr>
          <w:p w14:paraId="65490253" w14:textId="5065D6AD"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تأثير برامج التدريب على تحسين مهاراتك المهنية وتطوير معرفتك في مجال عملك</w:t>
            </w:r>
          </w:p>
        </w:tc>
        <w:tc>
          <w:tcPr>
            <w:tcW w:w="768" w:type="dxa"/>
            <w:vAlign w:val="center"/>
          </w:tcPr>
          <w:p w14:paraId="3CEB080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1FA031F7"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5FA98B66"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0655AA84"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1F7B30FE"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61C15D16" w14:textId="77777777" w:rsidTr="00D7798A">
        <w:tc>
          <w:tcPr>
            <w:tcW w:w="9379" w:type="dxa"/>
            <w:gridSpan w:val="13"/>
            <w:shd w:val="clear" w:color="auto" w:fill="CCC0D9" w:themeFill="accent4" w:themeFillTint="66"/>
            <w:vAlign w:val="center"/>
          </w:tcPr>
          <w:p w14:paraId="035B5465" w14:textId="77777777" w:rsidR="00D7798A" w:rsidRPr="0097661E" w:rsidRDefault="00D7798A" w:rsidP="00D7798A">
            <w:pPr>
              <w:pStyle w:val="Heading1"/>
              <w:tabs>
                <w:tab w:val="left" w:pos="180"/>
              </w:tabs>
              <w:bidi/>
              <w:spacing w:line="276" w:lineRule="auto"/>
              <w:ind w:left="180" w:right="180"/>
              <w:jc w:val="center"/>
              <w:outlineLvl w:val="0"/>
              <w:rPr>
                <w:rFonts w:ascii="Simplified Arabic" w:hAnsi="Simplified Arabic" w:cs="Simplified Arabic"/>
                <w:b w:val="0"/>
                <w:bCs/>
                <w:sz w:val="28"/>
                <w:szCs w:val="28"/>
                <w:rtl/>
                <w:lang w:bidi="ar-EG"/>
              </w:rPr>
            </w:pPr>
            <w:bookmarkStart w:id="132" w:name="_Toc183091543"/>
            <w:r w:rsidRPr="0097661E">
              <w:rPr>
                <w:rFonts w:ascii="Simplified Arabic" w:hAnsi="Simplified Arabic" w:cs="Simplified Arabic"/>
                <w:sz w:val="28"/>
                <w:szCs w:val="28"/>
                <w:rtl/>
                <w:lang w:bidi="ar-EG"/>
              </w:rPr>
              <w:t>طرق تحسين الاداء الوظيفي للموظفين في القطاع الحكومي</w:t>
            </w:r>
            <w:bookmarkEnd w:id="132"/>
          </w:p>
        </w:tc>
      </w:tr>
      <w:tr w:rsidR="00D7798A" w:rsidRPr="0097661E" w14:paraId="50D2C395" w14:textId="77777777" w:rsidTr="00D7798A">
        <w:tc>
          <w:tcPr>
            <w:tcW w:w="447" w:type="dxa"/>
            <w:vAlign w:val="center"/>
          </w:tcPr>
          <w:p w14:paraId="521D1040"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1</w:t>
            </w:r>
          </w:p>
        </w:tc>
        <w:tc>
          <w:tcPr>
            <w:tcW w:w="4852" w:type="dxa"/>
            <w:gridSpan w:val="3"/>
          </w:tcPr>
          <w:p w14:paraId="4005395F" w14:textId="414D4789"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توفر بيئة عمل مريحة وداعمة يعزز من قدرتي على أداء مهامي بشكل أفضل</w:t>
            </w:r>
          </w:p>
        </w:tc>
        <w:tc>
          <w:tcPr>
            <w:tcW w:w="768" w:type="dxa"/>
            <w:vAlign w:val="center"/>
          </w:tcPr>
          <w:p w14:paraId="2376CE5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1FD70832"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1762342B"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2D780C78"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71832FEE"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21C909FA" w14:textId="77777777" w:rsidTr="00D7798A">
        <w:tc>
          <w:tcPr>
            <w:tcW w:w="447" w:type="dxa"/>
            <w:vAlign w:val="center"/>
          </w:tcPr>
          <w:p w14:paraId="40A60A5D"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2</w:t>
            </w:r>
          </w:p>
        </w:tc>
        <w:tc>
          <w:tcPr>
            <w:tcW w:w="4852" w:type="dxa"/>
            <w:gridSpan w:val="3"/>
          </w:tcPr>
          <w:p w14:paraId="3CE86674" w14:textId="382F3DEC"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توضيح الأهداف والمسؤوليات يساعدني على أداء عملي بكفاءة أعلى</w:t>
            </w:r>
          </w:p>
        </w:tc>
        <w:tc>
          <w:tcPr>
            <w:tcW w:w="768" w:type="dxa"/>
            <w:vAlign w:val="center"/>
          </w:tcPr>
          <w:p w14:paraId="3AAF53B9"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732BA30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6C1AB7BB"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58077FF0"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32C3EF88"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68002175" w14:textId="77777777" w:rsidTr="00D7798A">
        <w:tc>
          <w:tcPr>
            <w:tcW w:w="447" w:type="dxa"/>
            <w:vAlign w:val="center"/>
          </w:tcPr>
          <w:p w14:paraId="38907FEE"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3</w:t>
            </w:r>
          </w:p>
        </w:tc>
        <w:tc>
          <w:tcPr>
            <w:tcW w:w="4852" w:type="dxa"/>
            <w:gridSpan w:val="3"/>
          </w:tcPr>
          <w:p w14:paraId="1A88AB93" w14:textId="202DC467"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التوازن بين العمل والحياة الشخصية يساهم في رفع مستوى أدائي في العمل</w:t>
            </w:r>
          </w:p>
        </w:tc>
        <w:tc>
          <w:tcPr>
            <w:tcW w:w="768" w:type="dxa"/>
            <w:vAlign w:val="center"/>
          </w:tcPr>
          <w:p w14:paraId="082ADF47"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6FC45519"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5A0183A9"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0724D3AC"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2AD928D4"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23EE5AB7" w14:textId="77777777" w:rsidTr="00D7798A">
        <w:tc>
          <w:tcPr>
            <w:tcW w:w="447" w:type="dxa"/>
            <w:vAlign w:val="center"/>
          </w:tcPr>
          <w:p w14:paraId="68107A8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4</w:t>
            </w:r>
          </w:p>
        </w:tc>
        <w:tc>
          <w:tcPr>
            <w:tcW w:w="4852" w:type="dxa"/>
            <w:gridSpan w:val="3"/>
          </w:tcPr>
          <w:p w14:paraId="5B39F5B2" w14:textId="6AF1028B"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فرص الترقية والتطور الوظيفي تحفزني على تحسين أدائي المستمر</w:t>
            </w:r>
          </w:p>
        </w:tc>
        <w:tc>
          <w:tcPr>
            <w:tcW w:w="768" w:type="dxa"/>
            <w:vAlign w:val="center"/>
          </w:tcPr>
          <w:p w14:paraId="59938747"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0BB991ED"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691FF07C"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0959B884"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52084FE8"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422C1338" w14:textId="77777777" w:rsidTr="00D7798A">
        <w:tc>
          <w:tcPr>
            <w:tcW w:w="9379" w:type="dxa"/>
            <w:gridSpan w:val="13"/>
            <w:shd w:val="clear" w:color="auto" w:fill="CCC0D9" w:themeFill="accent4" w:themeFillTint="66"/>
            <w:vAlign w:val="center"/>
          </w:tcPr>
          <w:p w14:paraId="0A1AD362" w14:textId="77777777" w:rsidR="00D7798A" w:rsidRPr="0097661E" w:rsidRDefault="00D7798A" w:rsidP="00D7798A">
            <w:pPr>
              <w:pStyle w:val="Heading1"/>
              <w:tabs>
                <w:tab w:val="left" w:pos="180"/>
              </w:tabs>
              <w:bidi/>
              <w:spacing w:line="276" w:lineRule="auto"/>
              <w:ind w:left="180" w:right="180"/>
              <w:jc w:val="center"/>
              <w:outlineLvl w:val="0"/>
              <w:rPr>
                <w:rFonts w:ascii="Simplified Arabic" w:hAnsi="Simplified Arabic" w:cs="Simplified Arabic"/>
                <w:b w:val="0"/>
                <w:bCs/>
                <w:sz w:val="28"/>
                <w:szCs w:val="28"/>
                <w:rtl/>
                <w:lang w:bidi="ar-EG"/>
              </w:rPr>
            </w:pPr>
            <w:bookmarkStart w:id="133" w:name="_Toc183091544"/>
            <w:r w:rsidRPr="0097661E">
              <w:rPr>
                <w:rFonts w:ascii="Simplified Arabic" w:hAnsi="Simplified Arabic" w:cs="Simplified Arabic"/>
                <w:sz w:val="28"/>
                <w:szCs w:val="28"/>
                <w:rtl/>
                <w:lang w:bidi="ar-EG"/>
              </w:rPr>
              <w:lastRenderedPageBreak/>
              <w:t>التحديات التي تواجه إدارة التدريب والتطوير المهني لتحسين أداء الموظفين في القطاع الحكومي</w:t>
            </w:r>
            <w:bookmarkEnd w:id="133"/>
          </w:p>
        </w:tc>
      </w:tr>
      <w:tr w:rsidR="00D7798A" w:rsidRPr="0097661E" w14:paraId="3D777E57" w14:textId="77777777" w:rsidTr="00D7798A">
        <w:tc>
          <w:tcPr>
            <w:tcW w:w="447" w:type="dxa"/>
            <w:vAlign w:val="center"/>
          </w:tcPr>
          <w:p w14:paraId="2FEA2329"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1</w:t>
            </w:r>
          </w:p>
        </w:tc>
        <w:tc>
          <w:tcPr>
            <w:tcW w:w="4852" w:type="dxa"/>
            <w:gridSpan w:val="3"/>
            <w:vAlign w:val="center"/>
          </w:tcPr>
          <w:p w14:paraId="4453B13D" w14:textId="73D618C7"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قلة الموارد المالية المخصصة لبرامج التدريب تعتبر تحديًا كبيرًا يؤثر على جودة التدريب</w:t>
            </w:r>
          </w:p>
        </w:tc>
        <w:tc>
          <w:tcPr>
            <w:tcW w:w="768" w:type="dxa"/>
            <w:vAlign w:val="center"/>
          </w:tcPr>
          <w:p w14:paraId="59C346B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337D380B"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65DBDC1B"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3E97D70B"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622195A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4FE9E25D" w14:textId="77777777" w:rsidTr="00D7798A">
        <w:tc>
          <w:tcPr>
            <w:tcW w:w="447" w:type="dxa"/>
            <w:vAlign w:val="center"/>
          </w:tcPr>
          <w:p w14:paraId="2C369271"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2</w:t>
            </w:r>
          </w:p>
        </w:tc>
        <w:tc>
          <w:tcPr>
            <w:tcW w:w="4852" w:type="dxa"/>
            <w:gridSpan w:val="3"/>
            <w:vAlign w:val="center"/>
          </w:tcPr>
          <w:p w14:paraId="449CD3CA" w14:textId="3B66AD07"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عدم توفر الوقت الكافي للعاملين للمشاركة في برامج التدريب يؤثر على فعالية هذه البرامج</w:t>
            </w:r>
          </w:p>
        </w:tc>
        <w:tc>
          <w:tcPr>
            <w:tcW w:w="768" w:type="dxa"/>
            <w:vAlign w:val="center"/>
          </w:tcPr>
          <w:p w14:paraId="4F75C4F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74116C9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5B7F3C7C"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3B404F44"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2D2DC4F6"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14C57B8E" w14:textId="77777777" w:rsidTr="00D7798A">
        <w:tc>
          <w:tcPr>
            <w:tcW w:w="447" w:type="dxa"/>
            <w:vAlign w:val="center"/>
          </w:tcPr>
          <w:p w14:paraId="5A9DF12F"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3</w:t>
            </w:r>
          </w:p>
        </w:tc>
        <w:tc>
          <w:tcPr>
            <w:tcW w:w="4852" w:type="dxa"/>
            <w:gridSpan w:val="3"/>
            <w:vAlign w:val="center"/>
          </w:tcPr>
          <w:p w14:paraId="783A8B63" w14:textId="039764CB"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الافتقار إلى مدربين ذوي خبرة وكفاءة عالية يمثل عائقًا أمام تحسين أداء العاملين</w:t>
            </w:r>
          </w:p>
        </w:tc>
        <w:tc>
          <w:tcPr>
            <w:tcW w:w="768" w:type="dxa"/>
            <w:vAlign w:val="center"/>
          </w:tcPr>
          <w:p w14:paraId="790243B5"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66EC629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158E89EE"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184E31D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0ADB2921"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5810254F" w14:textId="77777777" w:rsidTr="00D7798A">
        <w:tc>
          <w:tcPr>
            <w:tcW w:w="447" w:type="dxa"/>
            <w:vAlign w:val="center"/>
          </w:tcPr>
          <w:p w14:paraId="7721C2A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lang w:bidi="ar-EG"/>
              </w:rPr>
              <w:t>4</w:t>
            </w:r>
          </w:p>
        </w:tc>
        <w:tc>
          <w:tcPr>
            <w:tcW w:w="4852" w:type="dxa"/>
            <w:gridSpan w:val="3"/>
            <w:vAlign w:val="center"/>
          </w:tcPr>
          <w:p w14:paraId="6534CF10" w14:textId="15780773"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تعدد المهام والضغوطات اليومية يجعل من الصعب تخصيص وقت للتدريب والتطوير</w:t>
            </w:r>
          </w:p>
        </w:tc>
        <w:tc>
          <w:tcPr>
            <w:tcW w:w="768" w:type="dxa"/>
            <w:vAlign w:val="center"/>
          </w:tcPr>
          <w:p w14:paraId="35F88FB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7" w:type="dxa"/>
            <w:gridSpan w:val="3"/>
            <w:vAlign w:val="center"/>
          </w:tcPr>
          <w:p w14:paraId="1BAE902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58" w:type="dxa"/>
            <w:vAlign w:val="center"/>
          </w:tcPr>
          <w:p w14:paraId="12DD5A9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07" w:type="dxa"/>
            <w:gridSpan w:val="2"/>
            <w:vAlign w:val="center"/>
          </w:tcPr>
          <w:p w14:paraId="50E87F89"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910" w:type="dxa"/>
            <w:gridSpan w:val="2"/>
            <w:vAlign w:val="center"/>
          </w:tcPr>
          <w:p w14:paraId="02718536"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48F54B46" w14:textId="77777777" w:rsidTr="00D7798A">
        <w:tc>
          <w:tcPr>
            <w:tcW w:w="9379" w:type="dxa"/>
            <w:gridSpan w:val="13"/>
            <w:shd w:val="clear" w:color="auto" w:fill="CCC0D9" w:themeFill="accent4" w:themeFillTint="66"/>
            <w:vAlign w:val="center"/>
          </w:tcPr>
          <w:p w14:paraId="7E74267B" w14:textId="77777777" w:rsidR="00D7798A" w:rsidRPr="0097661E" w:rsidRDefault="00D7798A" w:rsidP="00D7798A">
            <w:pPr>
              <w:pStyle w:val="Heading1"/>
              <w:bidi/>
              <w:spacing w:line="276" w:lineRule="auto"/>
              <w:jc w:val="center"/>
              <w:outlineLvl w:val="0"/>
              <w:rPr>
                <w:rFonts w:ascii="Simplified Arabic" w:hAnsi="Simplified Arabic" w:cs="Simplified Arabic"/>
                <w:b w:val="0"/>
                <w:bCs/>
                <w:sz w:val="28"/>
                <w:szCs w:val="28"/>
                <w:rtl/>
                <w:lang w:bidi="ar-EG"/>
              </w:rPr>
            </w:pPr>
            <w:bookmarkStart w:id="134" w:name="_Toc183091545"/>
            <w:r w:rsidRPr="0097661E">
              <w:rPr>
                <w:rFonts w:ascii="Simplified Arabic" w:hAnsi="Simplified Arabic" w:cs="Simplified Arabic"/>
                <w:sz w:val="28"/>
                <w:szCs w:val="28"/>
                <w:rtl/>
                <w:lang w:bidi="ar-EG"/>
              </w:rPr>
              <w:t>طرق مواجهة التحديات التي تواجه إدارة التدريب والتطوير المهني في القطاع الحكومي</w:t>
            </w:r>
            <w:bookmarkEnd w:id="134"/>
          </w:p>
        </w:tc>
      </w:tr>
      <w:tr w:rsidR="00D7798A" w:rsidRPr="0097661E" w14:paraId="744C9D4A" w14:textId="77777777" w:rsidTr="00D7798A">
        <w:tc>
          <w:tcPr>
            <w:tcW w:w="502" w:type="dxa"/>
            <w:gridSpan w:val="2"/>
            <w:vAlign w:val="center"/>
          </w:tcPr>
          <w:p w14:paraId="0555896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rtl/>
                <w:lang w:bidi="ar-EG"/>
              </w:rPr>
              <w:t>1</w:t>
            </w:r>
          </w:p>
        </w:tc>
        <w:tc>
          <w:tcPr>
            <w:tcW w:w="4758" w:type="dxa"/>
          </w:tcPr>
          <w:p w14:paraId="3D843CFC" w14:textId="32149075"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يقوم العاملين بعمل دراسات لتحديد المصالح المتعارضة داخليا وخارجيا المسببة للأزمة</w:t>
            </w:r>
            <w:r w:rsidRPr="0097661E">
              <w:rPr>
                <w:rFonts w:ascii="Simplified Arabic" w:hAnsi="Simplified Arabic" w:cs="Simplified Arabic"/>
                <w:sz w:val="28"/>
                <w:szCs w:val="28"/>
              </w:rPr>
              <w:t>.</w:t>
            </w:r>
          </w:p>
        </w:tc>
        <w:tc>
          <w:tcPr>
            <w:tcW w:w="850" w:type="dxa"/>
            <w:gridSpan w:val="3"/>
            <w:vAlign w:val="center"/>
          </w:tcPr>
          <w:p w14:paraId="152454DC"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38" w:type="dxa"/>
            <w:vAlign w:val="center"/>
          </w:tcPr>
          <w:p w14:paraId="2DD8301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51" w:type="dxa"/>
            <w:gridSpan w:val="3"/>
            <w:vAlign w:val="center"/>
          </w:tcPr>
          <w:p w14:paraId="59B90C90"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49" w:type="dxa"/>
            <w:gridSpan w:val="2"/>
            <w:vAlign w:val="center"/>
          </w:tcPr>
          <w:p w14:paraId="2B23CAF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1" w:type="dxa"/>
            <w:vAlign w:val="center"/>
          </w:tcPr>
          <w:p w14:paraId="172EAA6C"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1CF21D43" w14:textId="77777777" w:rsidTr="00D7798A">
        <w:tc>
          <w:tcPr>
            <w:tcW w:w="502" w:type="dxa"/>
            <w:gridSpan w:val="2"/>
            <w:vAlign w:val="center"/>
          </w:tcPr>
          <w:p w14:paraId="3A3B1898"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rtl/>
                <w:lang w:bidi="ar-EG"/>
              </w:rPr>
              <w:t>2</w:t>
            </w:r>
          </w:p>
        </w:tc>
        <w:tc>
          <w:tcPr>
            <w:tcW w:w="4758" w:type="dxa"/>
          </w:tcPr>
          <w:p w14:paraId="082B4AAD" w14:textId="666FBF4C"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الخبرات الموجودة في مؤسستكم قادرة  علي احتواء الازمات بنجاح</w:t>
            </w:r>
            <w:r w:rsidRPr="0097661E">
              <w:rPr>
                <w:rFonts w:ascii="Simplified Arabic" w:hAnsi="Simplified Arabic" w:cs="Simplified Arabic"/>
                <w:sz w:val="28"/>
                <w:szCs w:val="28"/>
              </w:rPr>
              <w:t>.</w:t>
            </w:r>
          </w:p>
        </w:tc>
        <w:tc>
          <w:tcPr>
            <w:tcW w:w="850" w:type="dxa"/>
            <w:gridSpan w:val="3"/>
            <w:vAlign w:val="center"/>
          </w:tcPr>
          <w:p w14:paraId="7FDC7EF3"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38" w:type="dxa"/>
            <w:vAlign w:val="center"/>
          </w:tcPr>
          <w:p w14:paraId="48FF21A5"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51" w:type="dxa"/>
            <w:gridSpan w:val="3"/>
            <w:vAlign w:val="center"/>
          </w:tcPr>
          <w:p w14:paraId="7EBA8A09"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49" w:type="dxa"/>
            <w:gridSpan w:val="2"/>
            <w:vAlign w:val="center"/>
          </w:tcPr>
          <w:p w14:paraId="554E65F7"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1" w:type="dxa"/>
            <w:vAlign w:val="center"/>
          </w:tcPr>
          <w:p w14:paraId="3BAAA7BF"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3F3C295A" w14:textId="77777777" w:rsidTr="00D7798A">
        <w:tc>
          <w:tcPr>
            <w:tcW w:w="502" w:type="dxa"/>
            <w:gridSpan w:val="2"/>
            <w:vAlign w:val="center"/>
          </w:tcPr>
          <w:p w14:paraId="0F5942C6"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rtl/>
                <w:lang w:bidi="ar-EG"/>
              </w:rPr>
              <w:t>3</w:t>
            </w:r>
          </w:p>
        </w:tc>
        <w:tc>
          <w:tcPr>
            <w:tcW w:w="4758" w:type="dxa"/>
          </w:tcPr>
          <w:p w14:paraId="6E635894" w14:textId="7C8BD87F"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 xml:space="preserve">في مؤسستكم يستخدم العاملين طريقة لتصحيح المسار عند مواجهة أزمات غامضة </w:t>
            </w:r>
            <w:r w:rsidRPr="0097661E">
              <w:rPr>
                <w:rFonts w:ascii="Simplified Arabic" w:hAnsi="Simplified Arabic" w:cs="Simplified Arabic"/>
                <w:sz w:val="28"/>
                <w:szCs w:val="28"/>
              </w:rPr>
              <w:t>.</w:t>
            </w:r>
          </w:p>
        </w:tc>
        <w:tc>
          <w:tcPr>
            <w:tcW w:w="850" w:type="dxa"/>
            <w:gridSpan w:val="3"/>
            <w:vAlign w:val="center"/>
          </w:tcPr>
          <w:p w14:paraId="744A1DDF"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38" w:type="dxa"/>
            <w:vAlign w:val="center"/>
          </w:tcPr>
          <w:p w14:paraId="5A68FACE"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51" w:type="dxa"/>
            <w:gridSpan w:val="3"/>
            <w:vAlign w:val="center"/>
          </w:tcPr>
          <w:p w14:paraId="086AA85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49" w:type="dxa"/>
            <w:gridSpan w:val="2"/>
            <w:vAlign w:val="center"/>
          </w:tcPr>
          <w:p w14:paraId="7EC92D4E"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1" w:type="dxa"/>
            <w:vAlign w:val="center"/>
          </w:tcPr>
          <w:p w14:paraId="06DBF46A"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r w:rsidR="00D7798A" w:rsidRPr="0097661E" w14:paraId="21228F8E" w14:textId="77777777" w:rsidTr="00D7798A">
        <w:tc>
          <w:tcPr>
            <w:tcW w:w="502" w:type="dxa"/>
            <w:gridSpan w:val="2"/>
            <w:vAlign w:val="center"/>
          </w:tcPr>
          <w:p w14:paraId="020B26EF"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r w:rsidRPr="0097661E">
              <w:rPr>
                <w:rFonts w:ascii="Simplified Arabic" w:eastAsia="Calibri" w:hAnsi="Simplified Arabic" w:cs="Simplified Arabic"/>
                <w:sz w:val="28"/>
                <w:szCs w:val="28"/>
                <w:rtl/>
                <w:lang w:bidi="ar-EG"/>
              </w:rPr>
              <w:t>4</w:t>
            </w:r>
          </w:p>
        </w:tc>
        <w:tc>
          <w:tcPr>
            <w:tcW w:w="4758" w:type="dxa"/>
          </w:tcPr>
          <w:p w14:paraId="00E14C03" w14:textId="64CFF6C4" w:rsidR="00D7798A" w:rsidRPr="0097661E" w:rsidRDefault="00D7798A" w:rsidP="00D7798A">
            <w:pPr>
              <w:bidi/>
              <w:spacing w:line="276" w:lineRule="auto"/>
              <w:rPr>
                <w:rFonts w:ascii="Simplified Arabic" w:hAnsi="Simplified Arabic" w:cs="Simplified Arabic"/>
                <w:sz w:val="28"/>
                <w:szCs w:val="28"/>
              </w:rPr>
            </w:pPr>
            <w:r w:rsidRPr="0097661E">
              <w:rPr>
                <w:rFonts w:ascii="Simplified Arabic" w:hAnsi="Simplified Arabic" w:cs="Simplified Arabic"/>
                <w:sz w:val="28"/>
                <w:szCs w:val="28"/>
                <w:rtl/>
              </w:rPr>
              <w:t>في مؤسستكم يستطيع فريق العمل تحليل محتويات ومضمون الأزمات والتعامل معها</w:t>
            </w:r>
          </w:p>
        </w:tc>
        <w:tc>
          <w:tcPr>
            <w:tcW w:w="850" w:type="dxa"/>
            <w:gridSpan w:val="3"/>
            <w:vAlign w:val="center"/>
          </w:tcPr>
          <w:p w14:paraId="5E2DB082"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738" w:type="dxa"/>
            <w:vAlign w:val="center"/>
          </w:tcPr>
          <w:p w14:paraId="19D95C84"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51" w:type="dxa"/>
            <w:gridSpan w:val="3"/>
            <w:vAlign w:val="center"/>
          </w:tcPr>
          <w:p w14:paraId="42BEECE6"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49" w:type="dxa"/>
            <w:gridSpan w:val="2"/>
            <w:vAlign w:val="center"/>
          </w:tcPr>
          <w:p w14:paraId="31930F31"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c>
          <w:tcPr>
            <w:tcW w:w="831" w:type="dxa"/>
            <w:vAlign w:val="center"/>
          </w:tcPr>
          <w:p w14:paraId="71BAAA42" w14:textId="77777777" w:rsidR="00D7798A" w:rsidRPr="0097661E" w:rsidRDefault="00D7798A" w:rsidP="00D7798A">
            <w:pPr>
              <w:spacing w:line="276" w:lineRule="auto"/>
              <w:jc w:val="center"/>
              <w:rPr>
                <w:rFonts w:ascii="Simplified Arabic" w:eastAsia="Calibri" w:hAnsi="Simplified Arabic" w:cs="Simplified Arabic"/>
                <w:sz w:val="28"/>
                <w:szCs w:val="28"/>
                <w:rtl/>
                <w:lang w:bidi="ar-EG"/>
              </w:rPr>
            </w:pPr>
          </w:p>
        </w:tc>
      </w:tr>
    </w:tbl>
    <w:p w14:paraId="128628D5" w14:textId="77777777" w:rsidR="00D7798A" w:rsidRPr="0097661E" w:rsidRDefault="00D7798A" w:rsidP="00D7798A"/>
    <w:p w14:paraId="4ABBA777" w14:textId="541524BB" w:rsidR="004D2587" w:rsidRPr="0097661E" w:rsidRDefault="004D2587">
      <w:pPr>
        <w:tabs>
          <w:tab w:val="left" w:pos="1662"/>
        </w:tabs>
        <w:rPr>
          <w:rFonts w:ascii="Sakkal Majalla" w:eastAsia="Sakkal Majalla" w:hAnsi="Sakkal Majalla" w:cs="Sakkal Majalla"/>
          <w:sz w:val="28"/>
          <w:szCs w:val="28"/>
        </w:rPr>
      </w:pPr>
    </w:p>
    <w:p w14:paraId="4A2EEA7B" w14:textId="04E654A4" w:rsidR="00D16C84" w:rsidRPr="0097661E" w:rsidRDefault="00D16C84">
      <w:pPr>
        <w:tabs>
          <w:tab w:val="left" w:pos="1662"/>
        </w:tabs>
        <w:rPr>
          <w:rFonts w:ascii="Sakkal Majalla" w:eastAsia="Sakkal Majalla" w:hAnsi="Sakkal Majalla" w:cs="Sakkal Majalla"/>
          <w:sz w:val="28"/>
          <w:szCs w:val="28"/>
        </w:rPr>
      </w:pPr>
    </w:p>
    <w:p w14:paraId="1349D6E5" w14:textId="12C5D554" w:rsidR="00D16C84" w:rsidRPr="0097661E" w:rsidRDefault="00D16C84">
      <w:pPr>
        <w:tabs>
          <w:tab w:val="left" w:pos="1662"/>
        </w:tabs>
        <w:rPr>
          <w:rFonts w:ascii="Sakkal Majalla" w:eastAsia="Sakkal Majalla" w:hAnsi="Sakkal Majalla" w:cs="Sakkal Majalla"/>
          <w:sz w:val="28"/>
          <w:szCs w:val="28"/>
        </w:rPr>
      </w:pPr>
    </w:p>
    <w:p w14:paraId="4A95AB97" w14:textId="6AE4A2E9" w:rsidR="00D16C84" w:rsidRPr="0097661E" w:rsidRDefault="00D16C84">
      <w:pPr>
        <w:tabs>
          <w:tab w:val="left" w:pos="1662"/>
        </w:tabs>
        <w:rPr>
          <w:rFonts w:ascii="Sakkal Majalla" w:eastAsia="Sakkal Majalla" w:hAnsi="Sakkal Majalla" w:cs="Sakkal Majalla"/>
          <w:sz w:val="28"/>
          <w:szCs w:val="28"/>
        </w:rPr>
      </w:pPr>
    </w:p>
    <w:p w14:paraId="3F6E142D" w14:textId="42A4EE1C" w:rsidR="00D16C84" w:rsidRPr="0097661E" w:rsidRDefault="00D16C84" w:rsidP="00D16C84">
      <w:pPr>
        <w:pStyle w:val="Heading2"/>
        <w:bidi w:val="0"/>
        <w:rPr>
          <w:rFonts w:asciiTheme="majorBidi" w:hAnsiTheme="majorBidi" w:cstheme="majorBidi"/>
          <w:sz w:val="24"/>
          <w:szCs w:val="24"/>
          <w:u w:val="single"/>
        </w:rPr>
      </w:pPr>
      <w:bookmarkStart w:id="135" w:name="_Toc183091546"/>
      <w:r w:rsidRPr="0097661E">
        <w:rPr>
          <w:rFonts w:asciiTheme="majorBidi" w:hAnsiTheme="majorBidi" w:cstheme="majorBidi"/>
          <w:sz w:val="24"/>
          <w:szCs w:val="24"/>
          <w:u w:val="single"/>
        </w:rPr>
        <w:lastRenderedPageBreak/>
        <w:t>Abstract:</w:t>
      </w:r>
      <w:bookmarkEnd w:id="135"/>
    </w:p>
    <w:p w14:paraId="4C4F7187" w14:textId="77777777" w:rsidR="00D16C84" w:rsidRPr="0097661E" w:rsidRDefault="00D16C84" w:rsidP="00D16C84">
      <w:pPr>
        <w:bidi w:val="0"/>
      </w:pPr>
    </w:p>
    <w:p w14:paraId="7CA9FF37" w14:textId="21AB3071" w:rsidR="00D16C84" w:rsidRPr="0097661E" w:rsidRDefault="00D16C84" w:rsidP="00D16C84">
      <w:pPr>
        <w:tabs>
          <w:tab w:val="left" w:pos="1662"/>
        </w:tabs>
        <w:bidi w:val="0"/>
        <w:spacing w:line="360" w:lineRule="auto"/>
        <w:jc w:val="both"/>
        <w:rPr>
          <w:rFonts w:asciiTheme="majorBidi" w:eastAsia="Sakkal Majalla" w:hAnsiTheme="majorBidi" w:cstheme="majorBidi"/>
          <w:sz w:val="24"/>
          <w:szCs w:val="24"/>
        </w:rPr>
      </w:pPr>
      <w:r w:rsidRPr="0097661E">
        <w:rPr>
          <w:rFonts w:ascii="Sakkal Majalla" w:eastAsia="Sakkal Majalla" w:hAnsi="Sakkal Majalla" w:cs="Sakkal Majalla"/>
          <w:sz w:val="28"/>
          <w:szCs w:val="28"/>
        </w:rPr>
        <w:t xml:space="preserve"> </w:t>
      </w:r>
      <w:r w:rsidRPr="0097661E">
        <w:rPr>
          <w:rFonts w:asciiTheme="majorBidi" w:eastAsia="Sakkal Majalla" w:hAnsiTheme="majorBidi" w:cstheme="majorBidi"/>
          <w:sz w:val="24"/>
          <w:szCs w:val="24"/>
        </w:rPr>
        <w:t>The study aims to identify the role of training and development management in improving job performance, and to identify the importance of training and development management in improving the performance of employees in institutions, and to identify the best ways to improve the job performance of employees in institutions, and to focus on the challenges facing training and development management to improve the performance of employees in institutions, and to identify ways to address the challenges facing training and development management in institutions, where the descriptive analytical approach was relied upon because it is consistent with the research topic, as the questionnaire was sent electronically, as the study sample was 100 employees in Saudi companies, and the data was analyzed using the SPSS program, and the study concluded that there are several factors that affect job performance. Among these factors, providing a comfortable work environment was at the top of the priorities, followed by promotion opportunities that enhance performance, in addition to the importance of balancing work and personal life and clarifying goals and responsibilities, as there is agreement between the participants on the existence of challenges that hinder training and development management. The most prominent of these challenges are the lack of sufficient time to participate in programs, the lack of experienced trainers, in addition to daily pressures and the large number of tasks, as well as the lack of financial resources allocated for training, and the results showed a strong relationship with moral significance between training and development management and improving job performance. Which indicates that the quality of training and development management contributes significantly to improving job performance</w:t>
      </w:r>
      <w:r w:rsidRPr="0097661E">
        <w:rPr>
          <w:rFonts w:asciiTheme="majorBidi" w:eastAsia="Sakkal Majalla" w:hAnsiTheme="majorBidi" w:cstheme="majorBidi"/>
          <w:sz w:val="24"/>
          <w:szCs w:val="24"/>
          <w:rtl/>
        </w:rPr>
        <w:t>.</w:t>
      </w:r>
    </w:p>
    <w:p w14:paraId="20B0DDD0" w14:textId="77777777" w:rsidR="00D16C84" w:rsidRPr="0097661E" w:rsidRDefault="00D16C84" w:rsidP="00D16C84">
      <w:pPr>
        <w:tabs>
          <w:tab w:val="left" w:pos="1662"/>
        </w:tabs>
        <w:spacing w:line="360" w:lineRule="auto"/>
        <w:jc w:val="both"/>
        <w:rPr>
          <w:rFonts w:asciiTheme="majorBidi" w:eastAsia="Sakkal Majalla" w:hAnsiTheme="majorBidi" w:cstheme="majorBidi"/>
          <w:sz w:val="24"/>
          <w:szCs w:val="24"/>
          <w:rtl/>
        </w:rPr>
      </w:pPr>
    </w:p>
    <w:p w14:paraId="69DD770E" w14:textId="77777777" w:rsidR="00D16C84" w:rsidRPr="0097661E" w:rsidRDefault="00D16C84" w:rsidP="00D16C84">
      <w:pPr>
        <w:tabs>
          <w:tab w:val="left" w:pos="1662"/>
        </w:tabs>
        <w:jc w:val="right"/>
        <w:rPr>
          <w:rFonts w:asciiTheme="majorBidi" w:eastAsia="Sakkal Majalla" w:hAnsiTheme="majorBidi" w:cstheme="majorBidi"/>
          <w:sz w:val="24"/>
          <w:szCs w:val="24"/>
        </w:rPr>
      </w:pPr>
      <w:r w:rsidRPr="0097661E">
        <w:rPr>
          <w:rFonts w:asciiTheme="majorBidi" w:eastAsia="Sakkal Majalla" w:hAnsiTheme="majorBidi" w:cstheme="majorBidi"/>
          <w:b/>
          <w:bCs/>
          <w:sz w:val="24"/>
          <w:szCs w:val="24"/>
        </w:rPr>
        <w:t>Keywords</w:t>
      </w:r>
      <w:r w:rsidRPr="0097661E">
        <w:rPr>
          <w:rFonts w:asciiTheme="majorBidi" w:eastAsia="Sakkal Majalla" w:hAnsiTheme="majorBidi" w:cstheme="majorBidi"/>
          <w:sz w:val="24"/>
          <w:szCs w:val="24"/>
        </w:rPr>
        <w:t>: Training and development management, job performance</w:t>
      </w:r>
    </w:p>
    <w:p w14:paraId="10CBE8D3" w14:textId="77777777" w:rsidR="00D16C84" w:rsidRPr="0097661E" w:rsidRDefault="00D16C84" w:rsidP="00D16C84">
      <w:pPr>
        <w:tabs>
          <w:tab w:val="left" w:pos="1662"/>
        </w:tabs>
        <w:jc w:val="right"/>
        <w:rPr>
          <w:rFonts w:asciiTheme="majorBidi" w:eastAsia="Sakkal Majalla" w:hAnsiTheme="majorBidi" w:cstheme="majorBidi"/>
          <w:sz w:val="24"/>
          <w:szCs w:val="24"/>
        </w:rPr>
      </w:pPr>
    </w:p>
    <w:p w14:paraId="60FDB28E" w14:textId="77777777" w:rsidR="00D16C84" w:rsidRPr="0097661E" w:rsidRDefault="00D16C84" w:rsidP="00D16C84">
      <w:pPr>
        <w:tabs>
          <w:tab w:val="left" w:pos="1662"/>
        </w:tabs>
        <w:jc w:val="right"/>
        <w:rPr>
          <w:rFonts w:asciiTheme="majorBidi" w:eastAsia="Sakkal Majalla" w:hAnsiTheme="majorBidi" w:cstheme="majorBidi"/>
          <w:sz w:val="24"/>
          <w:szCs w:val="24"/>
        </w:rPr>
      </w:pPr>
    </w:p>
    <w:p w14:paraId="4B654ADA" w14:textId="77777777" w:rsidR="00D16C84" w:rsidRPr="0097661E" w:rsidRDefault="00D16C84" w:rsidP="00D16C84">
      <w:pPr>
        <w:tabs>
          <w:tab w:val="left" w:pos="1662"/>
        </w:tabs>
        <w:jc w:val="right"/>
        <w:rPr>
          <w:rFonts w:asciiTheme="majorBidi" w:eastAsia="Sakkal Majalla" w:hAnsiTheme="majorBidi" w:cstheme="majorBidi"/>
          <w:sz w:val="24"/>
          <w:szCs w:val="24"/>
        </w:rPr>
      </w:pPr>
    </w:p>
    <w:p w14:paraId="604AA36D" w14:textId="6DC08774" w:rsidR="00D16C84" w:rsidRPr="0097661E" w:rsidRDefault="00D16C84" w:rsidP="00D16C84">
      <w:pPr>
        <w:tabs>
          <w:tab w:val="left" w:pos="1662"/>
        </w:tabs>
        <w:jc w:val="right"/>
        <w:rPr>
          <w:rFonts w:ascii="Sakkal Majalla" w:eastAsia="Sakkal Majalla" w:hAnsi="Sakkal Majalla" w:cs="Sakkal Majalla"/>
          <w:sz w:val="28"/>
          <w:szCs w:val="28"/>
        </w:rPr>
      </w:pPr>
    </w:p>
    <w:p w14:paraId="0E196BB3" w14:textId="00455D91" w:rsidR="00D16C84" w:rsidRPr="0097661E" w:rsidRDefault="00D16C84" w:rsidP="00D16C84">
      <w:pPr>
        <w:tabs>
          <w:tab w:val="left" w:pos="1662"/>
        </w:tabs>
        <w:jc w:val="right"/>
        <w:rPr>
          <w:rFonts w:ascii="Sakkal Majalla" w:eastAsia="Sakkal Majalla" w:hAnsi="Sakkal Majalla" w:cs="Sakkal Majalla"/>
          <w:sz w:val="28"/>
          <w:szCs w:val="28"/>
        </w:rPr>
      </w:pPr>
    </w:p>
    <w:p w14:paraId="0023253F" w14:textId="5F58A3C0" w:rsidR="00D16C84" w:rsidRPr="0097661E" w:rsidRDefault="00D16C84" w:rsidP="00D16C84">
      <w:pPr>
        <w:tabs>
          <w:tab w:val="left" w:pos="1662"/>
        </w:tabs>
        <w:jc w:val="right"/>
        <w:rPr>
          <w:rFonts w:ascii="Sakkal Majalla" w:eastAsia="Sakkal Majalla" w:hAnsi="Sakkal Majalla" w:cs="Sakkal Majalla"/>
          <w:sz w:val="28"/>
          <w:szCs w:val="28"/>
        </w:rPr>
      </w:pPr>
    </w:p>
    <w:p w14:paraId="103D2A92" w14:textId="60C30E2B" w:rsidR="00D16C84" w:rsidRPr="0097661E" w:rsidRDefault="00D16C84" w:rsidP="00D16C84">
      <w:pPr>
        <w:tabs>
          <w:tab w:val="left" w:pos="1662"/>
        </w:tabs>
        <w:jc w:val="right"/>
        <w:rPr>
          <w:rFonts w:asciiTheme="majorBidi" w:eastAsia="Sakkal Majalla" w:hAnsiTheme="majorBidi" w:cstheme="majorBidi"/>
          <w:sz w:val="28"/>
          <w:szCs w:val="28"/>
        </w:rPr>
      </w:pPr>
      <w:r w:rsidRPr="0097661E">
        <w:rPr>
          <w:rFonts w:ascii="Sakkal Majalla" w:eastAsia="Sakkal Majalla" w:hAnsi="Sakkal Majalla" w:cs="Sakkal Majalla"/>
          <w:b/>
          <w:noProof/>
          <w:sz w:val="28"/>
          <w:szCs w:val="28"/>
        </w:rPr>
        <w:lastRenderedPageBreak/>
        <w:drawing>
          <wp:anchor distT="0" distB="0" distL="114300" distR="114300" simplePos="0" relativeHeight="251660288" behindDoc="0" locked="0" layoutInCell="1" hidden="0" allowOverlap="1" wp14:anchorId="1DE7B2F3" wp14:editId="5524313C">
            <wp:simplePos x="0" y="0"/>
            <wp:positionH relativeFrom="margin">
              <wp:posOffset>3810000</wp:posOffset>
            </wp:positionH>
            <wp:positionV relativeFrom="margin">
              <wp:posOffset>-314325</wp:posOffset>
            </wp:positionV>
            <wp:extent cx="2226945" cy="2066925"/>
            <wp:effectExtent l="0" t="0" r="1905" b="9525"/>
            <wp:wrapThrough wrapText="bothSides">
              <wp:wrapPolygon edited="0">
                <wp:start x="0" y="0"/>
                <wp:lineTo x="0" y="21500"/>
                <wp:lineTo x="21434" y="21500"/>
                <wp:lineTo x="21434" y="0"/>
                <wp:lineTo x="0" y="0"/>
              </wp:wrapPolygon>
            </wp:wrapThrough>
            <wp:docPr id="2"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6945" cy="2066925"/>
                    </a:xfrm>
                    <a:prstGeom prst="rect">
                      <a:avLst/>
                    </a:prstGeom>
                    <a:ln/>
                  </pic:spPr>
                </pic:pic>
              </a:graphicData>
            </a:graphic>
          </wp:anchor>
        </w:drawing>
      </w:r>
      <w:r w:rsidRPr="0097661E">
        <w:rPr>
          <w:rFonts w:asciiTheme="majorBidi" w:eastAsia="Sakkal Majalla" w:hAnsiTheme="majorBidi" w:cstheme="majorBidi"/>
          <w:sz w:val="28"/>
          <w:szCs w:val="28"/>
        </w:rPr>
        <w:t>Midocean University</w:t>
      </w:r>
    </w:p>
    <w:p w14:paraId="58F4FD80" w14:textId="2A310C48" w:rsidR="00D16C84" w:rsidRPr="0097661E" w:rsidRDefault="00D16C84" w:rsidP="00D16C84">
      <w:pPr>
        <w:tabs>
          <w:tab w:val="left" w:pos="1662"/>
        </w:tabs>
        <w:jc w:val="right"/>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College of Management</w:t>
      </w:r>
    </w:p>
    <w:p w14:paraId="668ED800" w14:textId="0D751C15" w:rsidR="00D16C84" w:rsidRPr="0097661E" w:rsidRDefault="00D16C84" w:rsidP="00D16C84">
      <w:pPr>
        <w:tabs>
          <w:tab w:val="left" w:pos="1662"/>
        </w:tabs>
        <w:jc w:val="right"/>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Department / Master of Human Resources Management</w:t>
      </w:r>
    </w:p>
    <w:p w14:paraId="16CCDA57" w14:textId="1A306D4E" w:rsidR="00D16C84" w:rsidRPr="0097661E" w:rsidRDefault="00D16C84" w:rsidP="00D16C84">
      <w:pPr>
        <w:tabs>
          <w:tab w:val="left" w:pos="1662"/>
        </w:tabs>
        <w:jc w:val="right"/>
        <w:rPr>
          <w:rFonts w:asciiTheme="majorBidi" w:eastAsia="Sakkal Majalla" w:hAnsiTheme="majorBidi" w:cstheme="majorBidi"/>
          <w:sz w:val="28"/>
          <w:szCs w:val="28"/>
        </w:rPr>
      </w:pPr>
    </w:p>
    <w:p w14:paraId="4EDE0B92" w14:textId="376ECFC2" w:rsidR="00D16C84" w:rsidRPr="0097661E" w:rsidRDefault="00D16C84" w:rsidP="00D16C84">
      <w:pPr>
        <w:tabs>
          <w:tab w:val="left" w:pos="1662"/>
        </w:tabs>
        <w:jc w:val="right"/>
        <w:rPr>
          <w:rFonts w:asciiTheme="majorBidi" w:eastAsia="Sakkal Majalla" w:hAnsiTheme="majorBidi" w:cstheme="majorBidi"/>
          <w:sz w:val="28"/>
          <w:szCs w:val="28"/>
        </w:rPr>
      </w:pPr>
    </w:p>
    <w:p w14:paraId="312518A6" w14:textId="772F639B" w:rsidR="00D16C84" w:rsidRPr="0097661E" w:rsidRDefault="00D16C84" w:rsidP="00D16C84">
      <w:pPr>
        <w:tabs>
          <w:tab w:val="left" w:pos="1662"/>
        </w:tabs>
        <w:jc w:val="right"/>
        <w:rPr>
          <w:rFonts w:asciiTheme="majorBidi" w:eastAsia="Sakkal Majalla" w:hAnsiTheme="majorBidi" w:cstheme="majorBidi"/>
          <w:sz w:val="28"/>
          <w:szCs w:val="28"/>
        </w:rPr>
      </w:pPr>
    </w:p>
    <w:p w14:paraId="700D2033" w14:textId="6881BB90" w:rsidR="00D16C84" w:rsidRPr="0097661E" w:rsidRDefault="00D16C84" w:rsidP="00D16C84">
      <w:pPr>
        <w:tabs>
          <w:tab w:val="left" w:pos="1662"/>
        </w:tabs>
        <w:jc w:val="right"/>
        <w:rPr>
          <w:rFonts w:asciiTheme="majorBidi" w:eastAsia="Sakkal Majalla" w:hAnsiTheme="majorBidi" w:cstheme="majorBidi"/>
          <w:sz w:val="28"/>
          <w:szCs w:val="28"/>
        </w:rPr>
      </w:pPr>
    </w:p>
    <w:p w14:paraId="54056B50" w14:textId="77777777" w:rsidR="00D16C84" w:rsidRPr="0097661E" w:rsidRDefault="00D16C84" w:rsidP="00D16C84">
      <w:pPr>
        <w:tabs>
          <w:tab w:val="left" w:pos="1662"/>
        </w:tabs>
        <w:jc w:val="right"/>
        <w:rPr>
          <w:rFonts w:asciiTheme="majorBidi" w:eastAsia="Sakkal Majalla" w:hAnsiTheme="majorBidi" w:cstheme="majorBidi"/>
          <w:sz w:val="28"/>
          <w:szCs w:val="28"/>
        </w:rPr>
      </w:pPr>
    </w:p>
    <w:p w14:paraId="1018609B" w14:textId="123ECB2A" w:rsidR="00D16C84" w:rsidRPr="0097661E" w:rsidRDefault="00D16C84" w:rsidP="00D16C84">
      <w:pPr>
        <w:tabs>
          <w:tab w:val="left" w:pos="1662"/>
        </w:tabs>
        <w:jc w:val="right"/>
        <w:rPr>
          <w:rFonts w:asciiTheme="majorBidi" w:eastAsia="Sakkal Majalla" w:hAnsiTheme="majorBidi" w:cstheme="majorBidi"/>
          <w:sz w:val="28"/>
          <w:szCs w:val="28"/>
        </w:rPr>
      </w:pPr>
    </w:p>
    <w:p w14:paraId="3CBF2B78" w14:textId="77777777" w:rsidR="00D16C84" w:rsidRPr="0097661E" w:rsidRDefault="00D16C84" w:rsidP="00D16C84">
      <w:pPr>
        <w:tabs>
          <w:tab w:val="left" w:pos="1662"/>
        </w:tabs>
        <w:jc w:val="center"/>
        <w:rPr>
          <w:rFonts w:asciiTheme="majorBidi" w:eastAsia="Sakkal Majalla" w:hAnsiTheme="majorBidi" w:cstheme="majorBidi"/>
          <w:b/>
          <w:bCs/>
          <w:sz w:val="28"/>
          <w:szCs w:val="28"/>
        </w:rPr>
      </w:pPr>
      <w:r w:rsidRPr="0097661E">
        <w:rPr>
          <w:rFonts w:asciiTheme="majorBidi" w:eastAsia="Sakkal Majalla" w:hAnsiTheme="majorBidi" w:cstheme="majorBidi"/>
          <w:b/>
          <w:bCs/>
          <w:sz w:val="28"/>
          <w:szCs w:val="28"/>
        </w:rPr>
        <w:t>Research Title</w:t>
      </w:r>
    </w:p>
    <w:p w14:paraId="0CF37197" w14:textId="77777777" w:rsidR="00D16C84" w:rsidRPr="0097661E" w:rsidRDefault="00D16C84" w:rsidP="00D16C84">
      <w:pPr>
        <w:tabs>
          <w:tab w:val="left" w:pos="1662"/>
        </w:tabs>
        <w:jc w:val="center"/>
        <w:rPr>
          <w:rFonts w:asciiTheme="majorBidi" w:eastAsia="Sakkal Majalla" w:hAnsiTheme="majorBidi" w:cstheme="majorBidi"/>
          <w:sz w:val="28"/>
          <w:szCs w:val="28"/>
          <w:rtl/>
        </w:rPr>
      </w:pPr>
    </w:p>
    <w:p w14:paraId="0E04CE39" w14:textId="019704B5"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The role of the Training and Development Department in improving the job performance of employees</w:t>
      </w:r>
    </w:p>
    <w:p w14:paraId="199C51CC" w14:textId="77777777" w:rsidR="00D16C84" w:rsidRPr="0097661E" w:rsidRDefault="00D16C84" w:rsidP="00D16C84">
      <w:pPr>
        <w:tabs>
          <w:tab w:val="left" w:pos="1662"/>
        </w:tabs>
        <w:jc w:val="center"/>
        <w:rPr>
          <w:rFonts w:asciiTheme="majorBidi" w:eastAsia="Sakkal Majalla" w:hAnsiTheme="majorBidi" w:cstheme="majorBidi"/>
          <w:sz w:val="28"/>
          <w:szCs w:val="28"/>
        </w:rPr>
      </w:pPr>
    </w:p>
    <w:p w14:paraId="0BF19711" w14:textId="4E3D0C31" w:rsidR="00D16C84" w:rsidRPr="0097661E" w:rsidRDefault="00D16C84" w:rsidP="00D16C84">
      <w:pPr>
        <w:tabs>
          <w:tab w:val="left" w:pos="1662"/>
        </w:tabs>
        <w:jc w:val="center"/>
        <w:rPr>
          <w:rFonts w:asciiTheme="majorBidi" w:eastAsia="Sakkal Majalla" w:hAnsiTheme="majorBidi" w:cstheme="majorBidi"/>
          <w:sz w:val="28"/>
          <w:szCs w:val="28"/>
        </w:rPr>
      </w:pPr>
    </w:p>
    <w:p w14:paraId="727F5876" w14:textId="1CFAC1E0"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Prepared by the student / Hala Ahmed Makin</w:t>
      </w:r>
    </w:p>
    <w:p w14:paraId="5AEC6748" w14:textId="77777777" w:rsidR="00D16C84" w:rsidRPr="0097661E" w:rsidRDefault="00D16C84" w:rsidP="00D16C84">
      <w:pPr>
        <w:tabs>
          <w:tab w:val="left" w:pos="1662"/>
        </w:tabs>
        <w:jc w:val="center"/>
        <w:rPr>
          <w:rFonts w:asciiTheme="majorBidi" w:eastAsia="Sakkal Majalla" w:hAnsiTheme="majorBidi" w:cstheme="majorBidi"/>
          <w:sz w:val="28"/>
          <w:szCs w:val="28"/>
        </w:rPr>
      </w:pPr>
    </w:p>
    <w:p w14:paraId="1A71A426" w14:textId="77777777" w:rsidR="00D16C84" w:rsidRPr="0097661E" w:rsidRDefault="00D16C84" w:rsidP="00D16C84">
      <w:pPr>
        <w:tabs>
          <w:tab w:val="left" w:pos="1662"/>
        </w:tabs>
        <w:jc w:val="center"/>
        <w:rPr>
          <w:rFonts w:asciiTheme="majorBidi" w:eastAsia="Sakkal Majalla" w:hAnsiTheme="majorBidi" w:cstheme="majorBidi"/>
          <w:sz w:val="28"/>
          <w:szCs w:val="28"/>
          <w:rtl/>
        </w:rPr>
      </w:pPr>
    </w:p>
    <w:p w14:paraId="14B31442" w14:textId="77777777"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Supervised by Dr. Al-Faisal</w:t>
      </w:r>
    </w:p>
    <w:p w14:paraId="351CE246" w14:textId="3A43207E" w:rsidR="00D16C84" w:rsidRPr="0097661E" w:rsidRDefault="00D16C84" w:rsidP="00D16C84">
      <w:pPr>
        <w:tabs>
          <w:tab w:val="left" w:pos="1662"/>
        </w:tabs>
        <w:jc w:val="center"/>
        <w:rPr>
          <w:rFonts w:asciiTheme="majorBidi" w:eastAsia="Sakkal Majalla" w:hAnsiTheme="majorBidi" w:cstheme="majorBidi"/>
          <w:sz w:val="28"/>
          <w:szCs w:val="28"/>
        </w:rPr>
      </w:pPr>
    </w:p>
    <w:p w14:paraId="3C425026" w14:textId="77777777" w:rsidR="00D16C84" w:rsidRPr="0097661E" w:rsidRDefault="00D16C84" w:rsidP="00D16C84">
      <w:pPr>
        <w:tabs>
          <w:tab w:val="left" w:pos="1662"/>
        </w:tabs>
        <w:jc w:val="center"/>
        <w:rPr>
          <w:rFonts w:asciiTheme="majorBidi" w:eastAsia="Sakkal Majalla" w:hAnsiTheme="majorBidi" w:cstheme="majorBidi"/>
          <w:sz w:val="28"/>
          <w:szCs w:val="28"/>
          <w:rtl/>
        </w:rPr>
      </w:pPr>
    </w:p>
    <w:p w14:paraId="3021570C" w14:textId="136E17E2"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heme="majorBidi"/>
          <w:sz w:val="28"/>
          <w:szCs w:val="28"/>
        </w:rPr>
        <w:t>Academic Year</w:t>
      </w:r>
      <w:r w:rsidRPr="0097661E">
        <w:rPr>
          <w:rFonts w:asciiTheme="majorBidi" w:eastAsia="Sakkal Majalla" w:hAnsiTheme="majorBidi" w:cs="Times New Roman"/>
          <w:sz w:val="28"/>
          <w:szCs w:val="28"/>
        </w:rPr>
        <w:t>:</w:t>
      </w:r>
    </w:p>
    <w:p w14:paraId="1709834D" w14:textId="0A152302" w:rsidR="00D16C84" w:rsidRPr="0097661E" w:rsidRDefault="00D16C84" w:rsidP="00D16C84">
      <w:pPr>
        <w:tabs>
          <w:tab w:val="left" w:pos="1662"/>
        </w:tabs>
        <w:jc w:val="center"/>
        <w:rPr>
          <w:rFonts w:asciiTheme="majorBidi" w:eastAsia="Sakkal Majalla" w:hAnsiTheme="majorBidi" w:cstheme="majorBidi"/>
          <w:sz w:val="28"/>
          <w:szCs w:val="28"/>
        </w:rPr>
      </w:pPr>
      <w:r w:rsidRPr="0097661E">
        <w:rPr>
          <w:rFonts w:asciiTheme="majorBidi" w:eastAsia="Sakkal Majalla" w:hAnsiTheme="majorBidi" w:cs="Times New Roman"/>
          <w:sz w:val="28"/>
          <w:szCs w:val="28"/>
          <w:rtl/>
        </w:rPr>
        <w:t>2024</w:t>
      </w:r>
    </w:p>
    <w:sectPr w:rsidR="00D16C84" w:rsidRPr="0097661E">
      <w:headerReference w:type="default" r:id="rId10"/>
      <w:footerReference w:type="default" r:id="rId11"/>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F4BF5" w14:textId="77777777" w:rsidR="000562E7" w:rsidRDefault="000562E7" w:rsidP="00D16C84">
      <w:pPr>
        <w:spacing w:after="0" w:line="240" w:lineRule="auto"/>
      </w:pPr>
      <w:r>
        <w:separator/>
      </w:r>
    </w:p>
  </w:endnote>
  <w:endnote w:type="continuationSeparator" w:id="0">
    <w:p w14:paraId="1B5790C7" w14:textId="77777777" w:rsidR="000562E7" w:rsidRDefault="000562E7" w:rsidP="00D16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Arabic Transparent">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44853468"/>
      <w:docPartObj>
        <w:docPartGallery w:val="Page Numbers (Bottom of Page)"/>
        <w:docPartUnique/>
      </w:docPartObj>
    </w:sdtPr>
    <w:sdtEndPr>
      <w:rPr>
        <w:noProof/>
      </w:rPr>
    </w:sdtEndPr>
    <w:sdtContent>
      <w:p w14:paraId="576085E9" w14:textId="6A735F75" w:rsidR="00E16032" w:rsidRDefault="00E16032">
        <w:pPr>
          <w:pStyle w:val="Footer"/>
          <w:jc w:val="center"/>
        </w:pPr>
        <w:r>
          <w:fldChar w:fldCharType="begin"/>
        </w:r>
        <w:r>
          <w:instrText xml:space="preserve"> PAGE   \* MERGEFORMAT </w:instrText>
        </w:r>
        <w:r>
          <w:fldChar w:fldCharType="separate"/>
        </w:r>
        <w:r w:rsidR="0097661E">
          <w:rPr>
            <w:rFonts w:hint="cs"/>
            <w:noProof/>
            <w:rtl/>
          </w:rPr>
          <w:t>‌ب</w:t>
        </w:r>
        <w:r>
          <w:rPr>
            <w:noProof/>
          </w:rPr>
          <w:fldChar w:fldCharType="end"/>
        </w:r>
      </w:p>
    </w:sdtContent>
  </w:sdt>
  <w:p w14:paraId="2A54998C" w14:textId="77777777" w:rsidR="00E16032" w:rsidRDefault="00E160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71391708"/>
      <w:docPartObj>
        <w:docPartGallery w:val="Page Numbers (Bottom of Page)"/>
        <w:docPartUnique/>
      </w:docPartObj>
    </w:sdtPr>
    <w:sdtEndPr>
      <w:rPr>
        <w:noProof/>
      </w:rPr>
    </w:sdtEndPr>
    <w:sdtContent>
      <w:p w14:paraId="4930AB38" w14:textId="4D3A7A19" w:rsidR="00E16032" w:rsidRDefault="00E16032">
        <w:pPr>
          <w:pStyle w:val="Footer"/>
          <w:jc w:val="center"/>
        </w:pPr>
        <w:r>
          <w:fldChar w:fldCharType="begin"/>
        </w:r>
        <w:r>
          <w:instrText xml:space="preserve"> PAGE   \* MERGEFORMAT </w:instrText>
        </w:r>
        <w:r>
          <w:fldChar w:fldCharType="separate"/>
        </w:r>
        <w:r w:rsidR="0097661E">
          <w:rPr>
            <w:noProof/>
            <w:rtl/>
          </w:rPr>
          <w:t>18</w:t>
        </w:r>
        <w:r>
          <w:rPr>
            <w:noProof/>
          </w:rPr>
          <w:fldChar w:fldCharType="end"/>
        </w:r>
      </w:p>
    </w:sdtContent>
  </w:sdt>
  <w:p w14:paraId="1015C7E2" w14:textId="77777777" w:rsidR="00E16032" w:rsidRDefault="00E16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7F9FD" w14:textId="77777777" w:rsidR="000562E7" w:rsidRDefault="000562E7" w:rsidP="00D16C84">
      <w:pPr>
        <w:spacing w:after="0" w:line="240" w:lineRule="auto"/>
      </w:pPr>
      <w:r>
        <w:separator/>
      </w:r>
    </w:p>
  </w:footnote>
  <w:footnote w:type="continuationSeparator" w:id="0">
    <w:p w14:paraId="325CCB19" w14:textId="77777777" w:rsidR="000562E7" w:rsidRDefault="000562E7" w:rsidP="00D16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58F52" w14:textId="77777777" w:rsidR="00E16032" w:rsidRDefault="00E160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63B8"/>
    <w:multiLevelType w:val="hybridMultilevel"/>
    <w:tmpl w:val="9A6CCDA4"/>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854E8"/>
    <w:multiLevelType w:val="hybridMultilevel"/>
    <w:tmpl w:val="2F3C75C2"/>
    <w:lvl w:ilvl="0" w:tplc="C4C8D66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13503"/>
    <w:multiLevelType w:val="hybridMultilevel"/>
    <w:tmpl w:val="BE2E77B6"/>
    <w:lvl w:ilvl="0" w:tplc="CD3E7C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703FB"/>
    <w:multiLevelType w:val="hybridMultilevel"/>
    <w:tmpl w:val="DB7A6C0A"/>
    <w:lvl w:ilvl="0" w:tplc="CA1E9904">
      <w:start w:val="3"/>
      <w:numFmt w:val="bullet"/>
      <w:lvlText w:val="-"/>
      <w:lvlJc w:val="left"/>
      <w:pPr>
        <w:ind w:left="822" w:hanging="360"/>
      </w:pPr>
      <w:rPr>
        <w:rFonts w:ascii="Simplified Arabic" w:eastAsiaTheme="minorHAnsi" w:hAnsi="Simplified Arabic" w:cs="Simplified Arabic"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4" w15:restartNumberingAfterBreak="0">
    <w:nsid w:val="1FFA6A46"/>
    <w:multiLevelType w:val="hybridMultilevel"/>
    <w:tmpl w:val="B43A8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5C2FB4"/>
    <w:multiLevelType w:val="hybridMultilevel"/>
    <w:tmpl w:val="B1A21102"/>
    <w:lvl w:ilvl="0" w:tplc="8828F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1A2559"/>
    <w:multiLevelType w:val="multilevel"/>
    <w:tmpl w:val="1DF6AF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D46DBF"/>
    <w:multiLevelType w:val="hybridMultilevel"/>
    <w:tmpl w:val="1FC8ACAC"/>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36FDB"/>
    <w:multiLevelType w:val="hybridMultilevel"/>
    <w:tmpl w:val="EE96B6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327684"/>
    <w:multiLevelType w:val="hybridMultilevel"/>
    <w:tmpl w:val="AFBAFF22"/>
    <w:lvl w:ilvl="0" w:tplc="05D055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663A26"/>
    <w:multiLevelType w:val="hybridMultilevel"/>
    <w:tmpl w:val="50006476"/>
    <w:lvl w:ilvl="0" w:tplc="F3A6D1C0">
      <w:start w:val="1"/>
      <w:numFmt w:val="decimal"/>
      <w:lvlText w:val="(%1)"/>
      <w:lvlJc w:val="left"/>
      <w:pPr>
        <w:ind w:left="720" w:hanging="360"/>
      </w:pPr>
      <w:rPr>
        <w:rFonts w:ascii="Simplified Arabic" w:eastAsiaTheme="minorHAnsi" w:hAnsi="Simplified Arabic" w:cs="Simplified Arabic" w:hint="default"/>
        <w:b/>
        <w:color w:val="0000FF"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187259"/>
    <w:multiLevelType w:val="hybridMultilevel"/>
    <w:tmpl w:val="D652C9DC"/>
    <w:lvl w:ilvl="0" w:tplc="8828F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F214C0"/>
    <w:multiLevelType w:val="hybridMultilevel"/>
    <w:tmpl w:val="8D987720"/>
    <w:lvl w:ilvl="0" w:tplc="0EE271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F11CE6"/>
    <w:multiLevelType w:val="hybridMultilevel"/>
    <w:tmpl w:val="96D025E4"/>
    <w:lvl w:ilvl="0" w:tplc="56AED960">
      <w:start w:val="1"/>
      <w:numFmt w:val="bullet"/>
      <w:lvlText w:val="-"/>
      <w:lvlJc w:val="left"/>
      <w:pPr>
        <w:ind w:left="720" w:hanging="360"/>
      </w:pPr>
      <w:rPr>
        <w:rFonts w:ascii="Sakkal Majalla" w:eastAsia="Arial"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6F4EDF"/>
    <w:multiLevelType w:val="multilevel"/>
    <w:tmpl w:val="F54280F0"/>
    <w:lvl w:ilvl="0">
      <w:start w:val="3"/>
      <w:numFmt w:val="bullet"/>
      <w:lvlText w:val="-"/>
      <w:lvlJc w:val="left"/>
      <w:pPr>
        <w:ind w:left="822" w:hanging="360"/>
      </w:pPr>
      <w:rPr>
        <w:rFonts w:ascii="Simplified Arabic" w:eastAsia="Simplified Arabic" w:hAnsi="Simplified Arabic" w:cs="Simplified Arabic"/>
      </w:rPr>
    </w:lvl>
    <w:lvl w:ilvl="1">
      <w:start w:val="1"/>
      <w:numFmt w:val="bullet"/>
      <w:lvlText w:val="o"/>
      <w:lvlJc w:val="left"/>
      <w:pPr>
        <w:ind w:left="1542" w:hanging="360"/>
      </w:pPr>
      <w:rPr>
        <w:rFonts w:ascii="Courier New" w:eastAsia="Courier New" w:hAnsi="Courier New" w:cs="Courier New"/>
      </w:rPr>
    </w:lvl>
    <w:lvl w:ilvl="2">
      <w:start w:val="1"/>
      <w:numFmt w:val="bullet"/>
      <w:lvlText w:val="▪"/>
      <w:lvlJc w:val="left"/>
      <w:pPr>
        <w:ind w:left="2262" w:hanging="360"/>
      </w:pPr>
      <w:rPr>
        <w:rFonts w:ascii="Noto Sans Symbols" w:eastAsia="Noto Sans Symbols" w:hAnsi="Noto Sans Symbols" w:cs="Noto Sans Symbols"/>
      </w:rPr>
    </w:lvl>
    <w:lvl w:ilvl="3">
      <w:start w:val="1"/>
      <w:numFmt w:val="bullet"/>
      <w:lvlText w:val="●"/>
      <w:lvlJc w:val="left"/>
      <w:pPr>
        <w:ind w:left="2982" w:hanging="360"/>
      </w:pPr>
      <w:rPr>
        <w:rFonts w:ascii="Noto Sans Symbols" w:eastAsia="Noto Sans Symbols" w:hAnsi="Noto Sans Symbols" w:cs="Noto Sans Symbols"/>
      </w:rPr>
    </w:lvl>
    <w:lvl w:ilvl="4">
      <w:start w:val="1"/>
      <w:numFmt w:val="bullet"/>
      <w:lvlText w:val="o"/>
      <w:lvlJc w:val="left"/>
      <w:pPr>
        <w:ind w:left="3702" w:hanging="360"/>
      </w:pPr>
      <w:rPr>
        <w:rFonts w:ascii="Courier New" w:eastAsia="Courier New" w:hAnsi="Courier New" w:cs="Courier New"/>
      </w:rPr>
    </w:lvl>
    <w:lvl w:ilvl="5">
      <w:start w:val="1"/>
      <w:numFmt w:val="bullet"/>
      <w:lvlText w:val="▪"/>
      <w:lvlJc w:val="left"/>
      <w:pPr>
        <w:ind w:left="4422" w:hanging="360"/>
      </w:pPr>
      <w:rPr>
        <w:rFonts w:ascii="Noto Sans Symbols" w:eastAsia="Noto Sans Symbols" w:hAnsi="Noto Sans Symbols" w:cs="Noto Sans Symbols"/>
      </w:rPr>
    </w:lvl>
    <w:lvl w:ilvl="6">
      <w:start w:val="1"/>
      <w:numFmt w:val="bullet"/>
      <w:lvlText w:val="●"/>
      <w:lvlJc w:val="left"/>
      <w:pPr>
        <w:ind w:left="5142" w:hanging="360"/>
      </w:pPr>
      <w:rPr>
        <w:rFonts w:ascii="Noto Sans Symbols" w:eastAsia="Noto Sans Symbols" w:hAnsi="Noto Sans Symbols" w:cs="Noto Sans Symbols"/>
      </w:rPr>
    </w:lvl>
    <w:lvl w:ilvl="7">
      <w:start w:val="1"/>
      <w:numFmt w:val="bullet"/>
      <w:lvlText w:val="o"/>
      <w:lvlJc w:val="left"/>
      <w:pPr>
        <w:ind w:left="5862" w:hanging="360"/>
      </w:pPr>
      <w:rPr>
        <w:rFonts w:ascii="Courier New" w:eastAsia="Courier New" w:hAnsi="Courier New" w:cs="Courier New"/>
      </w:rPr>
    </w:lvl>
    <w:lvl w:ilvl="8">
      <w:start w:val="1"/>
      <w:numFmt w:val="bullet"/>
      <w:lvlText w:val="▪"/>
      <w:lvlJc w:val="left"/>
      <w:pPr>
        <w:ind w:left="6582" w:hanging="360"/>
      </w:pPr>
      <w:rPr>
        <w:rFonts w:ascii="Noto Sans Symbols" w:eastAsia="Noto Sans Symbols" w:hAnsi="Noto Sans Symbols" w:cs="Noto Sans Symbols"/>
      </w:rPr>
    </w:lvl>
  </w:abstractNum>
  <w:abstractNum w:abstractNumId="15" w15:restartNumberingAfterBreak="0">
    <w:nsid w:val="310E3336"/>
    <w:multiLevelType w:val="multilevel"/>
    <w:tmpl w:val="9E4EAB5A"/>
    <w:lvl w:ilvl="0">
      <w:numFmt w:val="bullet"/>
      <w:lvlText w:val="-"/>
      <w:lvlJc w:val="left"/>
      <w:pPr>
        <w:ind w:left="72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1CC0D30"/>
    <w:multiLevelType w:val="hybridMultilevel"/>
    <w:tmpl w:val="295E42F8"/>
    <w:lvl w:ilvl="0" w:tplc="0EE271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3D05BF"/>
    <w:multiLevelType w:val="hybridMultilevel"/>
    <w:tmpl w:val="311C80E8"/>
    <w:lvl w:ilvl="0" w:tplc="41FCF5DA">
      <w:start w:val="1"/>
      <w:numFmt w:val="decimal"/>
      <w:lvlText w:val="(%1)"/>
      <w:lvlJc w:val="left"/>
      <w:pPr>
        <w:ind w:left="580" w:hanging="360"/>
      </w:pPr>
      <w:rPr>
        <w:rFonts w:eastAsiaTheme="minorHAnsi" w:hint="default"/>
        <w:color w:val="0000FF" w:themeColor="hyperlink"/>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8" w15:restartNumberingAfterBreak="0">
    <w:nsid w:val="37AC06B9"/>
    <w:multiLevelType w:val="hybridMultilevel"/>
    <w:tmpl w:val="0EFE8B10"/>
    <w:lvl w:ilvl="0" w:tplc="0EE271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0D2F"/>
    <w:multiLevelType w:val="multilevel"/>
    <w:tmpl w:val="EB803B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A013F2F"/>
    <w:multiLevelType w:val="hybridMultilevel"/>
    <w:tmpl w:val="ECF4FAB4"/>
    <w:lvl w:ilvl="0" w:tplc="A344E5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D4705A"/>
    <w:multiLevelType w:val="hybridMultilevel"/>
    <w:tmpl w:val="1880533E"/>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7011DA"/>
    <w:multiLevelType w:val="hybridMultilevel"/>
    <w:tmpl w:val="5A804BD8"/>
    <w:lvl w:ilvl="0" w:tplc="B1E0804C">
      <w:start w:val="1"/>
      <w:numFmt w:val="decimal"/>
      <w:lvlText w:val="(%1)"/>
      <w:lvlJc w:val="left"/>
      <w:pPr>
        <w:ind w:left="720" w:hanging="360"/>
      </w:pPr>
      <w:rPr>
        <w:rFonts w:ascii="Simplified Arabic" w:eastAsiaTheme="minorHAnsi" w:hAnsi="Simplified Arabic" w:cs="Simplified Arabic" w:hint="default"/>
        <w:color w:val="0000FF"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584ACF"/>
    <w:multiLevelType w:val="hybridMultilevel"/>
    <w:tmpl w:val="62CC8CE2"/>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784BC3"/>
    <w:multiLevelType w:val="multilevel"/>
    <w:tmpl w:val="5A943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B94815"/>
    <w:multiLevelType w:val="multilevel"/>
    <w:tmpl w:val="0824A2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701B1D"/>
    <w:multiLevelType w:val="multilevel"/>
    <w:tmpl w:val="C0F870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72920D71"/>
    <w:multiLevelType w:val="multilevel"/>
    <w:tmpl w:val="A306AC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2B96473"/>
    <w:multiLevelType w:val="hybridMultilevel"/>
    <w:tmpl w:val="FEB0610C"/>
    <w:lvl w:ilvl="0" w:tplc="8828F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2405AA"/>
    <w:multiLevelType w:val="hybridMultilevel"/>
    <w:tmpl w:val="8A149B8C"/>
    <w:lvl w:ilvl="0" w:tplc="1FE61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EA1EF6"/>
    <w:multiLevelType w:val="hybridMultilevel"/>
    <w:tmpl w:val="EED87FB2"/>
    <w:lvl w:ilvl="0" w:tplc="D02EE9B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A12009"/>
    <w:multiLevelType w:val="hybridMultilevel"/>
    <w:tmpl w:val="FCA4D000"/>
    <w:lvl w:ilvl="0" w:tplc="A63CFAE0">
      <w:start w:val="1"/>
      <w:numFmt w:val="decimal"/>
      <w:lvlText w:val="(%1)"/>
      <w:lvlJc w:val="left"/>
      <w:pPr>
        <w:ind w:left="720" w:hanging="360"/>
      </w:pPr>
      <w:rPr>
        <w:rFonts w:ascii="Simplified Arabic" w:eastAsiaTheme="minorHAnsi" w:hAnsi="Simplified Arabic" w:cs="Simplified Arabic" w:hint="default"/>
        <w:b/>
        <w:color w:val="0000FF"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CB72DF"/>
    <w:multiLevelType w:val="multilevel"/>
    <w:tmpl w:val="48684630"/>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9"/>
  </w:num>
  <w:num w:numId="3">
    <w:abstractNumId w:val="15"/>
  </w:num>
  <w:num w:numId="4">
    <w:abstractNumId w:val="26"/>
  </w:num>
  <w:num w:numId="5">
    <w:abstractNumId w:val="25"/>
  </w:num>
  <w:num w:numId="6">
    <w:abstractNumId w:val="27"/>
  </w:num>
  <w:num w:numId="7">
    <w:abstractNumId w:val="32"/>
  </w:num>
  <w:num w:numId="8">
    <w:abstractNumId w:val="14"/>
  </w:num>
  <w:num w:numId="9">
    <w:abstractNumId w:val="13"/>
  </w:num>
  <w:num w:numId="10">
    <w:abstractNumId w:val="28"/>
  </w:num>
  <w:num w:numId="11">
    <w:abstractNumId w:val="21"/>
  </w:num>
  <w:num w:numId="12">
    <w:abstractNumId w:val="12"/>
  </w:num>
  <w:num w:numId="13">
    <w:abstractNumId w:val="1"/>
  </w:num>
  <w:num w:numId="14">
    <w:abstractNumId w:val="29"/>
  </w:num>
  <w:num w:numId="15">
    <w:abstractNumId w:val="2"/>
  </w:num>
  <w:num w:numId="16">
    <w:abstractNumId w:val="3"/>
  </w:num>
  <w:num w:numId="17">
    <w:abstractNumId w:val="24"/>
  </w:num>
  <w:num w:numId="18">
    <w:abstractNumId w:val="9"/>
  </w:num>
  <w:num w:numId="19">
    <w:abstractNumId w:val="8"/>
  </w:num>
  <w:num w:numId="20">
    <w:abstractNumId w:val="7"/>
  </w:num>
  <w:num w:numId="21">
    <w:abstractNumId w:val="23"/>
  </w:num>
  <w:num w:numId="22">
    <w:abstractNumId w:val="30"/>
  </w:num>
  <w:num w:numId="23">
    <w:abstractNumId w:val="0"/>
  </w:num>
  <w:num w:numId="24">
    <w:abstractNumId w:val="18"/>
  </w:num>
  <w:num w:numId="25">
    <w:abstractNumId w:val="16"/>
  </w:num>
  <w:num w:numId="26">
    <w:abstractNumId w:val="20"/>
  </w:num>
  <w:num w:numId="27">
    <w:abstractNumId w:val="22"/>
  </w:num>
  <w:num w:numId="28">
    <w:abstractNumId w:val="31"/>
  </w:num>
  <w:num w:numId="29">
    <w:abstractNumId w:val="10"/>
  </w:num>
  <w:num w:numId="30">
    <w:abstractNumId w:val="4"/>
  </w:num>
  <w:num w:numId="31">
    <w:abstractNumId w:val="5"/>
  </w:num>
  <w:num w:numId="32">
    <w:abstractNumId w:val="1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587"/>
    <w:rsid w:val="000562E7"/>
    <w:rsid w:val="0007696B"/>
    <w:rsid w:val="00165E99"/>
    <w:rsid w:val="00235AB1"/>
    <w:rsid w:val="002B2C2B"/>
    <w:rsid w:val="002E109D"/>
    <w:rsid w:val="003B7114"/>
    <w:rsid w:val="00430691"/>
    <w:rsid w:val="004D2587"/>
    <w:rsid w:val="005558FD"/>
    <w:rsid w:val="008B30F2"/>
    <w:rsid w:val="009651FE"/>
    <w:rsid w:val="0097661E"/>
    <w:rsid w:val="00D16C84"/>
    <w:rsid w:val="00D7736B"/>
    <w:rsid w:val="00D7798A"/>
    <w:rsid w:val="00E160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49AF7"/>
  <w15:docId w15:val="{7C587C47-C61B-429E-A9F7-7809948AE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691"/>
    <w:rPr>
      <w:b/>
      <w:sz w:val="48"/>
      <w:szCs w:val="48"/>
    </w:rPr>
  </w:style>
  <w:style w:type="character" w:customStyle="1" w:styleId="Heading2Char">
    <w:name w:val="Heading 2 Char"/>
    <w:basedOn w:val="DefaultParagraphFont"/>
    <w:link w:val="Heading2"/>
    <w:uiPriority w:val="9"/>
    <w:rsid w:val="00430691"/>
    <w:rPr>
      <w:b/>
      <w:sz w:val="36"/>
      <w:szCs w:val="36"/>
    </w:rPr>
  </w:style>
  <w:style w:type="character" w:customStyle="1" w:styleId="Heading4Char">
    <w:name w:val="Heading 4 Char"/>
    <w:basedOn w:val="DefaultParagraphFont"/>
    <w:link w:val="Heading4"/>
    <w:uiPriority w:val="9"/>
    <w:semiHidden/>
    <w:rsid w:val="00430691"/>
    <w:rPr>
      <w:b/>
      <w:sz w:val="24"/>
      <w:szCs w:val="24"/>
    </w:r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aliases w:val="عنوان رئيسي,سرد الفقراتCxSpLast,NumberedList"/>
    <w:basedOn w:val="Normal"/>
    <w:link w:val="ListParagraphChar"/>
    <w:uiPriority w:val="34"/>
    <w:qFormat/>
    <w:rsid w:val="002B2C2B"/>
    <w:pPr>
      <w:ind w:left="720"/>
      <w:contextualSpacing/>
    </w:pPr>
    <w:rPr>
      <w:rFonts w:asciiTheme="minorHAnsi" w:eastAsiaTheme="minorHAnsi" w:hAnsiTheme="minorHAnsi" w:cstheme="minorBidi"/>
      <w:kern w:val="2"/>
      <w14:ligatures w14:val="standardContextual"/>
    </w:rPr>
  </w:style>
  <w:style w:type="character" w:customStyle="1" w:styleId="ListParagraphChar">
    <w:name w:val="List Paragraph Char"/>
    <w:aliases w:val="عنوان رئيسي Char,سرد الفقراتCxSpLast Char,NumberedList Char"/>
    <w:link w:val="ListParagraph"/>
    <w:uiPriority w:val="34"/>
    <w:rsid w:val="002B2C2B"/>
    <w:rPr>
      <w:rFonts w:asciiTheme="minorHAnsi" w:eastAsiaTheme="minorHAnsi" w:hAnsiTheme="minorHAnsi" w:cstheme="minorBidi"/>
      <w:kern w:val="2"/>
      <w14:ligatures w14:val="standardContextual"/>
    </w:rPr>
  </w:style>
  <w:style w:type="paragraph" w:styleId="CommentText">
    <w:name w:val="annotation text"/>
    <w:basedOn w:val="Normal"/>
    <w:link w:val="CommentTextChar"/>
    <w:uiPriority w:val="99"/>
    <w:unhideWhenUsed/>
    <w:rsid w:val="002B2C2B"/>
    <w:pPr>
      <w:spacing w:after="0" w:line="240" w:lineRule="auto"/>
    </w:pPr>
    <w:rPr>
      <w:rFonts w:ascii="Times New Roman" w:eastAsia="MS Mincho" w:hAnsi="Times New Roman" w:cs="Times New Roman"/>
      <w:sz w:val="20"/>
      <w:szCs w:val="20"/>
      <w:lang w:eastAsia="ja-JP"/>
    </w:rPr>
  </w:style>
  <w:style w:type="character" w:customStyle="1" w:styleId="CommentTextChar">
    <w:name w:val="Comment Text Char"/>
    <w:basedOn w:val="DefaultParagraphFont"/>
    <w:link w:val="CommentText"/>
    <w:uiPriority w:val="99"/>
    <w:rsid w:val="002B2C2B"/>
    <w:rPr>
      <w:rFonts w:ascii="Times New Roman" w:eastAsia="MS Mincho" w:hAnsi="Times New Roman" w:cs="Times New Roman"/>
      <w:sz w:val="20"/>
      <w:szCs w:val="20"/>
      <w:lang w:eastAsia="ja-JP"/>
    </w:rPr>
  </w:style>
  <w:style w:type="paragraph" w:styleId="Caption">
    <w:name w:val="caption"/>
    <w:basedOn w:val="Normal"/>
    <w:next w:val="Normal"/>
    <w:uiPriority w:val="35"/>
    <w:unhideWhenUsed/>
    <w:qFormat/>
    <w:rsid w:val="002B2C2B"/>
    <w:pPr>
      <w:spacing w:after="200" w:line="240" w:lineRule="auto"/>
    </w:pPr>
    <w:rPr>
      <w:rFonts w:asciiTheme="minorHAnsi" w:eastAsiaTheme="minorHAnsi" w:hAnsiTheme="minorHAnsi" w:cstheme="minorBidi"/>
      <w:i/>
      <w:iCs/>
      <w:color w:val="1F497D" w:themeColor="text2"/>
      <w:sz w:val="18"/>
      <w:szCs w:val="18"/>
    </w:rPr>
  </w:style>
  <w:style w:type="table" w:customStyle="1" w:styleId="GridTable4-Accent11">
    <w:name w:val="Grid Table 4 - Accent 11"/>
    <w:basedOn w:val="TableNormal"/>
    <w:uiPriority w:val="49"/>
    <w:rsid w:val="002B2C2B"/>
    <w:pPr>
      <w:bidi w:val="0"/>
      <w:spacing w:after="0" w:line="240" w:lineRule="auto"/>
    </w:pPr>
    <w:rPr>
      <w:rFonts w:asciiTheme="minorHAnsi" w:eastAsiaTheme="minorHAnsi" w:hAnsiTheme="minorHAnsi" w:cstheme="minorBidi"/>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6Colorful-Accent11">
    <w:name w:val="Grid Table 6 Colorful - Accent 11"/>
    <w:basedOn w:val="TableNormal"/>
    <w:uiPriority w:val="51"/>
    <w:rsid w:val="002B2C2B"/>
    <w:pPr>
      <w:bidi w:val="0"/>
      <w:spacing w:after="0" w:line="240" w:lineRule="auto"/>
    </w:pPr>
    <w:rPr>
      <w:rFonts w:asciiTheme="minorHAnsi" w:eastAsiaTheme="minorHAnsi" w:hAnsiTheme="minorHAnsi" w:cstheme="minorBidi"/>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430691"/>
    <w:pPr>
      <w:bidi w:val="0"/>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30691"/>
    <w:pPr>
      <w:tabs>
        <w:tab w:val="right" w:leader="dot" w:pos="8822"/>
      </w:tabs>
      <w:spacing w:after="100"/>
    </w:pPr>
    <w:rPr>
      <w:rFonts w:asciiTheme="minorHAnsi" w:eastAsiaTheme="minorHAnsi" w:hAnsiTheme="minorHAnsi" w:cstheme="minorBidi"/>
      <w:kern w:val="2"/>
      <w14:ligatures w14:val="standardContextual"/>
    </w:rPr>
  </w:style>
  <w:style w:type="character" w:styleId="Hyperlink">
    <w:name w:val="Hyperlink"/>
    <w:basedOn w:val="DefaultParagraphFont"/>
    <w:uiPriority w:val="99"/>
    <w:unhideWhenUsed/>
    <w:rsid w:val="00430691"/>
    <w:rPr>
      <w:color w:val="0000FF" w:themeColor="hyperlink"/>
      <w:u w:val="single"/>
    </w:rPr>
  </w:style>
  <w:style w:type="paragraph" w:styleId="Footer">
    <w:name w:val="footer"/>
    <w:basedOn w:val="Normal"/>
    <w:link w:val="FooterChar"/>
    <w:uiPriority w:val="99"/>
    <w:unhideWhenUsed/>
    <w:rsid w:val="00430691"/>
    <w:pPr>
      <w:tabs>
        <w:tab w:val="center" w:pos="4680"/>
        <w:tab w:val="right" w:pos="9360"/>
      </w:tabs>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430691"/>
    <w:rPr>
      <w:rFonts w:asciiTheme="minorHAnsi" w:eastAsiaTheme="minorHAnsi" w:hAnsiTheme="minorHAnsi" w:cstheme="minorBidi"/>
      <w:kern w:val="2"/>
      <w14:ligatures w14:val="standardContextual"/>
    </w:rPr>
  </w:style>
  <w:style w:type="character" w:styleId="Strong">
    <w:name w:val="Strong"/>
    <w:basedOn w:val="DefaultParagraphFont"/>
    <w:uiPriority w:val="22"/>
    <w:qFormat/>
    <w:rsid w:val="00430691"/>
    <w:rPr>
      <w:b/>
      <w:bCs/>
    </w:rPr>
  </w:style>
  <w:style w:type="paragraph" w:styleId="FootnoteText">
    <w:name w:val="footnote text"/>
    <w:aliases w:val="fn,Footnote Text1,Footnote Text Char1,Footnote Text Char Char Char Char1,Footnote Text Char Char,Footnote Text Char Char Char"/>
    <w:basedOn w:val="Normal"/>
    <w:link w:val="FootnoteTextChar"/>
    <w:unhideWhenUsed/>
    <w:rsid w:val="00430691"/>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fn Char,Footnote Text1 Char,Footnote Text Char1 Char,Footnote Text Char Char Char Char1 Char,Footnote Text Char Char Char1,Footnote Text Char Char Char Char"/>
    <w:basedOn w:val="DefaultParagraphFont"/>
    <w:link w:val="FootnoteText"/>
    <w:rsid w:val="00430691"/>
    <w:rPr>
      <w:rFonts w:asciiTheme="minorHAnsi" w:eastAsiaTheme="minorHAnsi" w:hAnsiTheme="minorHAnsi" w:cstheme="minorBidi"/>
      <w:sz w:val="20"/>
      <w:szCs w:val="20"/>
    </w:rPr>
  </w:style>
  <w:style w:type="character" w:customStyle="1" w:styleId="PlainTextChar">
    <w:name w:val="Plain Text Char"/>
    <w:basedOn w:val="DefaultParagraphFont"/>
    <w:link w:val="PlainText"/>
    <w:rsid w:val="00430691"/>
    <w:rPr>
      <w:rFonts w:ascii="Courier New" w:eastAsia="Times New Roman" w:hAnsi="Courier New" w:cs="Courier New"/>
      <w:sz w:val="20"/>
      <w:szCs w:val="20"/>
    </w:rPr>
  </w:style>
  <w:style w:type="paragraph" w:styleId="PlainText">
    <w:name w:val="Plain Text"/>
    <w:basedOn w:val="Normal"/>
    <w:link w:val="PlainTextChar"/>
    <w:unhideWhenUsed/>
    <w:rsid w:val="00430691"/>
    <w:pPr>
      <w:spacing w:after="0" w:line="240" w:lineRule="auto"/>
    </w:pPr>
    <w:rPr>
      <w:rFonts w:ascii="Courier New" w:eastAsia="Times New Roman" w:hAnsi="Courier New" w:cs="Courier New"/>
      <w:sz w:val="20"/>
      <w:szCs w:val="20"/>
    </w:rPr>
  </w:style>
  <w:style w:type="character" w:customStyle="1" w:styleId="PlainTextChar1">
    <w:name w:val="Plain Text Char1"/>
    <w:basedOn w:val="DefaultParagraphFont"/>
    <w:uiPriority w:val="99"/>
    <w:semiHidden/>
    <w:rsid w:val="00430691"/>
    <w:rPr>
      <w:rFonts w:ascii="Consolas" w:hAnsi="Consolas"/>
      <w:sz w:val="21"/>
      <w:szCs w:val="21"/>
    </w:rPr>
  </w:style>
  <w:style w:type="paragraph" w:styleId="Header">
    <w:name w:val="header"/>
    <w:basedOn w:val="Normal"/>
    <w:link w:val="HeaderChar"/>
    <w:uiPriority w:val="99"/>
    <w:unhideWhenUsed/>
    <w:rsid w:val="00430691"/>
    <w:pPr>
      <w:tabs>
        <w:tab w:val="center" w:pos="4680"/>
        <w:tab w:val="right" w:pos="9360"/>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430691"/>
    <w:rPr>
      <w:rFonts w:asciiTheme="minorHAnsi" w:eastAsiaTheme="minorHAnsi" w:hAnsiTheme="minorHAnsi" w:cstheme="minorBidi"/>
    </w:rPr>
  </w:style>
  <w:style w:type="paragraph" w:styleId="TableofFigures">
    <w:name w:val="table of figures"/>
    <w:basedOn w:val="Normal"/>
    <w:next w:val="Normal"/>
    <w:uiPriority w:val="99"/>
    <w:unhideWhenUsed/>
    <w:rsid w:val="00430691"/>
    <w:pPr>
      <w:spacing w:after="0"/>
    </w:pPr>
    <w:rPr>
      <w:rFonts w:asciiTheme="minorHAnsi" w:eastAsiaTheme="minorHAnsi" w:hAnsiTheme="minorHAnsi" w:cstheme="minorBidi"/>
    </w:rPr>
  </w:style>
  <w:style w:type="paragraph" w:styleId="TOC2">
    <w:name w:val="toc 2"/>
    <w:basedOn w:val="Normal"/>
    <w:next w:val="Normal"/>
    <w:autoRedefine/>
    <w:uiPriority w:val="39"/>
    <w:unhideWhenUsed/>
    <w:rsid w:val="00430691"/>
    <w:pPr>
      <w:spacing w:after="100"/>
      <w:ind w:left="220"/>
    </w:pPr>
    <w:rPr>
      <w:rFonts w:asciiTheme="minorHAnsi" w:eastAsiaTheme="minorHAnsi" w:hAnsiTheme="minorHAnsi" w:cstheme="minorBidi"/>
    </w:rPr>
  </w:style>
  <w:style w:type="paragraph" w:styleId="NoSpacing">
    <w:name w:val="No Spacing"/>
    <w:link w:val="NoSpacingChar"/>
    <w:uiPriority w:val="1"/>
    <w:qFormat/>
    <w:rsid w:val="00D7798A"/>
    <w:pPr>
      <w:bidi w:val="0"/>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D7798A"/>
    <w:rPr>
      <w:rFonts w:asciiTheme="minorHAnsi" w:eastAsiaTheme="minorEastAsia" w:hAnsiTheme="minorHAnsi" w:cstheme="minorBidi"/>
    </w:rPr>
  </w:style>
  <w:style w:type="table" w:styleId="TableGrid">
    <w:name w:val="Table Grid"/>
    <w:basedOn w:val="TableNormal"/>
    <w:uiPriority w:val="39"/>
    <w:rsid w:val="00D7798A"/>
    <w:pPr>
      <w:bidi w:val="0"/>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D16C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E8F0C-557D-4BE6-A846-E23A31E8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77</Pages>
  <Words>12227</Words>
  <Characters>69695</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Hala Mohsen</dc:creator>
  <cp:lastModifiedBy>Hala Mohsen</cp:lastModifiedBy>
  <cp:revision>4</cp:revision>
  <cp:lastPrinted>2024-11-21T12:38:00Z</cp:lastPrinted>
  <dcterms:created xsi:type="dcterms:W3CDTF">2024-11-21T12:34:00Z</dcterms:created>
  <dcterms:modified xsi:type="dcterms:W3CDTF">2024-11-21T12:38:00Z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ef8d75bc09b7d7851434327e6f3531dc0c95c4ddd49b7f8fb396530ea3ff441f</vt:lpwstr>
  </property>
</Properties>
</file>