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B1DA006" w:rsidR="009125CE" w:rsidRPr="003E3B25" w:rsidRDefault="003E3B25" w:rsidP="001E022B">
      <w:pPr>
        <w:spacing w:before="100" w:beforeAutospacing="1" w:after="100" w:afterAutospacing="1" w:line="360" w:lineRule="auto"/>
        <w:jc w:val="both"/>
        <w:rPr>
          <w:rFonts w:ascii="Sakkal Majalla" w:hAnsi="Sakkal Majalla" w:cs="Sakkal Majalla"/>
          <w:b/>
          <w:bCs/>
          <w:color w:val="000000" w:themeColor="text1"/>
          <w:sz w:val="36"/>
          <w:szCs w:val="36"/>
          <w:lang w:bidi="ar-EG"/>
        </w:rPr>
      </w:pPr>
      <w:r w:rsidRPr="003E3B25">
        <w:rPr>
          <w:rFonts w:ascii="Sakkal Majalla" w:hAnsi="Sakkal Majalla" w:cs="Sakkal Majalla"/>
          <w:b/>
          <w:bCs/>
          <w:noProof/>
          <w:color w:val="000000" w:themeColor="text1"/>
          <w:sz w:val="36"/>
          <w:szCs w:val="36"/>
        </w:rPr>
        <w:drawing>
          <wp:anchor distT="0" distB="0" distL="114300" distR="114300" simplePos="0" relativeHeight="251658240" behindDoc="0" locked="0" layoutInCell="1" allowOverlap="1" wp14:anchorId="4117FFF0" wp14:editId="686DC3CB">
            <wp:simplePos x="0" y="0"/>
            <wp:positionH relativeFrom="margin">
              <wp:align>left</wp:align>
            </wp:positionH>
            <wp:positionV relativeFrom="margin">
              <wp:posOffset>-291465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E3B25">
        <w:rPr>
          <w:rFonts w:ascii="Sakkal Majalla" w:hAnsi="Sakkal Majalla" w:cs="Sakkal Majalla"/>
          <w:b/>
          <w:bCs/>
          <w:color w:val="000000" w:themeColor="text1"/>
          <w:sz w:val="36"/>
          <w:szCs w:val="36"/>
          <w:rtl/>
          <w:lang w:bidi="ar-EG"/>
        </w:rPr>
        <w:t>جامعة ميد</w:t>
      </w:r>
      <w:r w:rsidR="00201A39">
        <w:rPr>
          <w:rFonts w:ascii="Sakkal Majalla" w:hAnsi="Sakkal Majalla" w:cs="Sakkal Majalla" w:hint="cs"/>
          <w:b/>
          <w:bCs/>
          <w:color w:val="000000" w:themeColor="text1"/>
          <w:sz w:val="36"/>
          <w:szCs w:val="36"/>
          <w:rtl/>
          <w:lang w:bidi="ar-EG"/>
        </w:rPr>
        <w:t xml:space="preserve"> </w:t>
      </w:r>
      <w:r w:rsidR="009125CE" w:rsidRPr="003E3B25">
        <w:rPr>
          <w:rFonts w:ascii="Sakkal Majalla" w:hAnsi="Sakkal Majalla" w:cs="Sakkal Majalla"/>
          <w:b/>
          <w:bCs/>
          <w:color w:val="000000" w:themeColor="text1"/>
          <w:sz w:val="36"/>
          <w:szCs w:val="36"/>
          <w:rtl/>
          <w:lang w:bidi="ar-EG"/>
        </w:rPr>
        <w:t xml:space="preserve">أوشن </w:t>
      </w:r>
    </w:p>
    <w:p w14:paraId="1E957002" w14:textId="67070618" w:rsidR="00F546CE" w:rsidRPr="003E3B25" w:rsidRDefault="009125CE" w:rsidP="001E022B">
      <w:pPr>
        <w:spacing w:before="100" w:beforeAutospacing="1" w:after="100" w:afterAutospacing="1" w:line="360" w:lineRule="auto"/>
        <w:jc w:val="both"/>
        <w:rPr>
          <w:rFonts w:ascii="Sakkal Majalla" w:hAnsi="Sakkal Majalla" w:cs="Sakkal Majalla"/>
          <w:b/>
          <w:bCs/>
          <w:color w:val="000000" w:themeColor="text1"/>
          <w:sz w:val="36"/>
          <w:szCs w:val="36"/>
          <w:rtl/>
          <w:lang w:bidi="ar-EG"/>
        </w:rPr>
      </w:pPr>
      <w:r w:rsidRPr="003E3B25">
        <w:rPr>
          <w:rFonts w:ascii="Sakkal Majalla" w:hAnsi="Sakkal Majalla" w:cs="Sakkal Majalla"/>
          <w:b/>
          <w:bCs/>
          <w:color w:val="000000" w:themeColor="text1"/>
          <w:sz w:val="36"/>
          <w:szCs w:val="36"/>
          <w:lang w:bidi="ar-EG"/>
        </w:rPr>
        <w:t xml:space="preserve">    </w:t>
      </w:r>
      <w:r w:rsidRPr="003E3B25">
        <w:rPr>
          <w:rFonts w:ascii="Sakkal Majalla" w:hAnsi="Sakkal Majalla" w:cs="Sakkal Majalla"/>
          <w:b/>
          <w:bCs/>
          <w:color w:val="000000" w:themeColor="text1"/>
          <w:sz w:val="36"/>
          <w:szCs w:val="36"/>
          <w:rtl/>
          <w:lang w:bidi="ar-EG"/>
        </w:rPr>
        <w:t xml:space="preserve">كلية الإدارة </w:t>
      </w:r>
    </w:p>
    <w:p w14:paraId="0217C513" w14:textId="5C1A53BC" w:rsidR="009125CE" w:rsidRPr="003E3B25" w:rsidRDefault="009125CE" w:rsidP="001E022B">
      <w:pPr>
        <w:spacing w:before="100" w:beforeAutospacing="1" w:after="100" w:afterAutospacing="1" w:line="360" w:lineRule="auto"/>
        <w:jc w:val="both"/>
        <w:rPr>
          <w:rFonts w:ascii="Sakkal Majalla" w:hAnsi="Sakkal Majalla" w:cs="Sakkal Majalla"/>
          <w:color w:val="000000" w:themeColor="text1"/>
          <w:sz w:val="36"/>
          <w:szCs w:val="36"/>
          <w:rtl/>
          <w:lang w:bidi="ar-EG"/>
        </w:rPr>
      </w:pPr>
      <w:r w:rsidRPr="003E3B25">
        <w:rPr>
          <w:rFonts w:ascii="Sakkal Majalla" w:hAnsi="Sakkal Majalla" w:cs="Sakkal Majalla"/>
          <w:b/>
          <w:bCs/>
          <w:color w:val="000000" w:themeColor="text1"/>
          <w:sz w:val="36"/>
          <w:szCs w:val="36"/>
          <w:rtl/>
          <w:lang w:bidi="ar-EG"/>
        </w:rPr>
        <w:t>تخصص</w:t>
      </w:r>
      <w:r w:rsidR="006D39C6" w:rsidRPr="003E3B25">
        <w:rPr>
          <w:rFonts w:ascii="Sakkal Majalla" w:hAnsi="Sakkal Majalla" w:cs="Sakkal Majalla" w:hint="cs"/>
          <w:b/>
          <w:bCs/>
          <w:color w:val="000000" w:themeColor="text1"/>
          <w:sz w:val="36"/>
          <w:szCs w:val="36"/>
          <w:rtl/>
          <w:lang w:bidi="ar-EG"/>
        </w:rPr>
        <w:t xml:space="preserve"> إدارة مشاريع </w:t>
      </w:r>
    </w:p>
    <w:p w14:paraId="11A91486" w14:textId="77777777" w:rsidR="009125CE" w:rsidRPr="003E3B25" w:rsidRDefault="009125CE" w:rsidP="001E02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1AA4343F" w14:textId="09CB3D2D" w:rsidR="009125CE" w:rsidRPr="003E3B25" w:rsidRDefault="00E13E35" w:rsidP="003E3B2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bookmarkStart w:id="0" w:name="_Hlk173305524"/>
      <w:r w:rsidRPr="003E3B25">
        <w:rPr>
          <w:rFonts w:ascii="Sakkal Majalla" w:hAnsi="Sakkal Majalla" w:cs="Sakkal Majalla" w:hint="cs"/>
          <w:b/>
          <w:bCs/>
          <w:color w:val="000000" w:themeColor="text1"/>
          <w:sz w:val="40"/>
          <w:szCs w:val="40"/>
          <w:rtl/>
          <w:lang w:bidi="ar-EG"/>
        </w:rPr>
        <w:t>أثر تطبيقات الذكاء الاصطناعي على الجدولة الزمنية لإدارة المشاريع</w:t>
      </w:r>
    </w:p>
    <w:p w14:paraId="6325BEF3" w14:textId="2EDA3CF4" w:rsidR="00E13E35" w:rsidRPr="003E3B25" w:rsidRDefault="00E13E35" w:rsidP="003E3B25">
      <w:pPr>
        <w:spacing w:before="100" w:beforeAutospacing="1" w:after="100" w:afterAutospacing="1" w:line="360" w:lineRule="auto"/>
        <w:jc w:val="center"/>
        <w:rPr>
          <w:rFonts w:ascii="Sakkal Majalla" w:hAnsi="Sakkal Majalla" w:cs="Sakkal Majalla"/>
          <w:color w:val="000000" w:themeColor="text1"/>
          <w:sz w:val="32"/>
          <w:szCs w:val="32"/>
          <w:rtl/>
          <w:lang w:bidi="ar-EG"/>
        </w:rPr>
      </w:pPr>
      <w:r w:rsidRPr="003E3B25">
        <w:rPr>
          <w:rFonts w:ascii="Sakkal Majalla" w:hAnsi="Sakkal Majalla" w:cs="Sakkal Majalla" w:hint="cs"/>
          <w:b/>
          <w:bCs/>
          <w:color w:val="000000" w:themeColor="text1"/>
          <w:sz w:val="40"/>
          <w:szCs w:val="40"/>
          <w:rtl/>
          <w:lang w:bidi="ar-EG"/>
        </w:rPr>
        <w:t>" بالتطبيق على مشروع مترو الرياض</w:t>
      </w:r>
      <w:r w:rsidR="00420F43" w:rsidRPr="003E3B25">
        <w:rPr>
          <w:rFonts w:ascii="Sakkal Majalla" w:hAnsi="Sakkal Majalla" w:cs="Sakkal Majalla" w:hint="cs"/>
          <w:b/>
          <w:bCs/>
          <w:color w:val="000000" w:themeColor="text1"/>
          <w:sz w:val="40"/>
          <w:szCs w:val="40"/>
          <w:rtl/>
          <w:lang w:bidi="ar-EG"/>
        </w:rPr>
        <w:t xml:space="preserve"> </w:t>
      </w:r>
      <w:r w:rsidRPr="003E3B25">
        <w:rPr>
          <w:rFonts w:ascii="Sakkal Majalla" w:hAnsi="Sakkal Majalla" w:cs="Sakkal Majalla" w:hint="cs"/>
          <w:b/>
          <w:bCs/>
          <w:color w:val="000000" w:themeColor="text1"/>
          <w:sz w:val="40"/>
          <w:szCs w:val="40"/>
          <w:rtl/>
          <w:lang w:bidi="ar-EG"/>
        </w:rPr>
        <w:t>"</w:t>
      </w:r>
    </w:p>
    <w:bookmarkEnd w:id="0"/>
    <w:p w14:paraId="3024630C" w14:textId="77777777" w:rsidR="009125CE" w:rsidRPr="003E3B25" w:rsidRDefault="009125CE" w:rsidP="001E02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32F19A4" w14:textId="77777777" w:rsidR="009125CE" w:rsidRPr="003E3B25" w:rsidRDefault="009125CE" w:rsidP="001E022B">
      <w:pPr>
        <w:spacing w:before="100" w:beforeAutospacing="1" w:after="100" w:afterAutospacing="1" w:line="360" w:lineRule="auto"/>
        <w:jc w:val="both"/>
        <w:rPr>
          <w:rFonts w:ascii="Sakkal Majalla" w:hAnsi="Sakkal Majalla" w:cs="Sakkal Majalla"/>
          <w:color w:val="000000" w:themeColor="text1"/>
          <w:sz w:val="28"/>
          <w:szCs w:val="28"/>
          <w:rtl/>
          <w:lang w:bidi="ar-EG"/>
        </w:rPr>
      </w:pPr>
    </w:p>
    <w:p w14:paraId="2EFA31CD" w14:textId="55FD2713" w:rsidR="009125CE" w:rsidRPr="003E3B25" w:rsidRDefault="009125CE" w:rsidP="003E3B25">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3E3B25">
        <w:rPr>
          <w:rFonts w:ascii="Sakkal Majalla" w:hAnsi="Sakkal Majalla" w:cs="Sakkal Majalla"/>
          <w:b/>
          <w:bCs/>
          <w:color w:val="000000" w:themeColor="text1"/>
          <w:sz w:val="32"/>
          <w:szCs w:val="32"/>
          <w:rtl/>
          <w:lang w:bidi="ar-EG"/>
        </w:rPr>
        <w:t>إعداد الطالب/</w:t>
      </w:r>
    </w:p>
    <w:p w14:paraId="1DB597BE" w14:textId="5D0892F0" w:rsidR="003E3B25" w:rsidRPr="003E3B25" w:rsidRDefault="0003481D" w:rsidP="003E3B25">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03481D">
        <w:rPr>
          <w:rFonts w:ascii="Sakkal Majalla" w:hAnsi="Sakkal Majalla" w:cs="Sakkal Majalla"/>
          <w:b/>
          <w:bCs/>
          <w:color w:val="000000" w:themeColor="text1"/>
          <w:sz w:val="32"/>
          <w:szCs w:val="32"/>
          <w:rtl/>
          <w:lang w:bidi="ar-EG"/>
        </w:rPr>
        <w:t>محمد كرم الله الشلعوط</w:t>
      </w:r>
    </w:p>
    <w:p w14:paraId="5A8B2445" w14:textId="7DF4B567" w:rsidR="003E3B25" w:rsidRPr="003E3B25" w:rsidRDefault="003E3B25" w:rsidP="003E3B25">
      <w:pPr>
        <w:spacing w:before="100" w:beforeAutospacing="1" w:after="100" w:afterAutospacing="1" w:line="360" w:lineRule="auto"/>
        <w:jc w:val="center"/>
        <w:rPr>
          <w:rFonts w:ascii="Sakkal Majalla" w:hAnsi="Sakkal Majalla" w:cs="Sakkal Majalla"/>
          <w:b/>
          <w:bCs/>
          <w:color w:val="000000" w:themeColor="text1"/>
          <w:sz w:val="32"/>
          <w:szCs w:val="32"/>
          <w:rtl/>
          <w:lang w:bidi="ar-EG"/>
        </w:rPr>
      </w:pPr>
      <w:r w:rsidRPr="003E3B25">
        <w:rPr>
          <w:rFonts w:ascii="Sakkal Majalla" w:hAnsi="Sakkal Majalla" w:cs="Sakkal Majalla" w:hint="cs"/>
          <w:b/>
          <w:bCs/>
          <w:color w:val="000000" w:themeColor="text1"/>
          <w:sz w:val="32"/>
          <w:szCs w:val="32"/>
          <w:rtl/>
          <w:lang w:bidi="ar-EG"/>
        </w:rPr>
        <w:t xml:space="preserve">إشراف/ </w:t>
      </w:r>
    </w:p>
    <w:p w14:paraId="3EDF2EF5" w14:textId="77777777" w:rsidR="008A150C" w:rsidRPr="003E3B25" w:rsidRDefault="008A150C" w:rsidP="003E3B25">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36"/>
          <w:szCs w:val="36"/>
          <w:rtl/>
          <w:lang w:bidi="ar-EG"/>
          <w14:ligatures w14:val="none"/>
        </w:rPr>
      </w:pPr>
      <w:bookmarkStart w:id="1" w:name="_Hlk171017671"/>
      <w:r w:rsidRPr="003E3B25">
        <w:rPr>
          <w:rFonts w:ascii="Sakkal Majalla" w:eastAsia="Calibri" w:hAnsi="Sakkal Majalla" w:cs="Sakkal Majalla" w:hint="eastAsia"/>
          <w:b/>
          <w:bCs/>
          <w:color w:val="000000" w:themeColor="text1"/>
          <w:kern w:val="0"/>
          <w:sz w:val="36"/>
          <w:szCs w:val="36"/>
          <w:rtl/>
          <w:lang w:bidi="ar-EG"/>
          <w14:ligatures w14:val="none"/>
        </w:rPr>
        <w:t>د</w:t>
      </w:r>
      <w:r w:rsidRPr="003E3B25">
        <w:rPr>
          <w:rFonts w:ascii="Sakkal Majalla" w:eastAsia="Calibri" w:hAnsi="Sakkal Majalla" w:cs="Sakkal Majalla"/>
          <w:b/>
          <w:bCs/>
          <w:color w:val="000000" w:themeColor="text1"/>
          <w:kern w:val="0"/>
          <w:sz w:val="36"/>
          <w:szCs w:val="36"/>
          <w:rtl/>
          <w:lang w:bidi="ar-EG"/>
          <w14:ligatures w14:val="none"/>
        </w:rPr>
        <w:t>. الفيصل عبد الحم</w:t>
      </w:r>
      <w:r w:rsidRPr="003E3B25">
        <w:rPr>
          <w:rFonts w:ascii="Sakkal Majalla" w:eastAsia="Calibri" w:hAnsi="Sakkal Majalla" w:cs="Sakkal Majalla" w:hint="cs"/>
          <w:b/>
          <w:bCs/>
          <w:color w:val="000000" w:themeColor="text1"/>
          <w:kern w:val="0"/>
          <w:sz w:val="36"/>
          <w:szCs w:val="36"/>
          <w:rtl/>
          <w:lang w:bidi="ar-EG"/>
          <w14:ligatures w14:val="none"/>
        </w:rPr>
        <w:t>ی</w:t>
      </w:r>
      <w:r w:rsidRPr="003E3B25">
        <w:rPr>
          <w:rFonts w:ascii="Sakkal Majalla" w:eastAsia="Calibri" w:hAnsi="Sakkal Majalla" w:cs="Sakkal Majalla" w:hint="eastAsia"/>
          <w:b/>
          <w:bCs/>
          <w:color w:val="000000" w:themeColor="text1"/>
          <w:kern w:val="0"/>
          <w:sz w:val="36"/>
          <w:szCs w:val="36"/>
          <w:rtl/>
          <w:lang w:bidi="ar-EG"/>
          <w14:ligatures w14:val="none"/>
        </w:rPr>
        <w:t>د</w:t>
      </w:r>
      <w:r w:rsidRPr="003E3B25">
        <w:rPr>
          <w:rFonts w:ascii="Sakkal Majalla" w:eastAsia="Calibri" w:hAnsi="Sakkal Majalla" w:cs="Sakkal Majalla"/>
          <w:b/>
          <w:bCs/>
          <w:color w:val="000000" w:themeColor="text1"/>
          <w:kern w:val="0"/>
          <w:sz w:val="36"/>
          <w:szCs w:val="36"/>
          <w:rtl/>
          <w:lang w:bidi="ar-EG"/>
          <w14:ligatures w14:val="none"/>
        </w:rPr>
        <w:t xml:space="preserve"> محمد حسن</w:t>
      </w:r>
    </w:p>
    <w:p w14:paraId="1319335D" w14:textId="77777777" w:rsidR="008A150C" w:rsidRPr="003E3B25" w:rsidRDefault="008A150C" w:rsidP="003E3B25">
      <w:pPr>
        <w:spacing w:before="100" w:beforeAutospacing="1" w:after="100" w:afterAutospacing="1" w:line="360" w:lineRule="auto"/>
        <w:ind w:hanging="2"/>
        <w:jc w:val="center"/>
        <w:rPr>
          <w:rFonts w:ascii="Sakkal Majalla" w:eastAsia="Calibri" w:hAnsi="Sakkal Majalla" w:cs="Sakkal Majalla"/>
          <w:b/>
          <w:bCs/>
          <w:color w:val="000000" w:themeColor="text1"/>
          <w:kern w:val="0"/>
          <w:sz w:val="28"/>
          <w:szCs w:val="28"/>
          <w:rtl/>
          <w:lang w:bidi="ar-EG"/>
          <w14:ligatures w14:val="none"/>
        </w:rPr>
      </w:pPr>
      <w:r w:rsidRPr="003E3B25">
        <w:rPr>
          <w:rFonts w:ascii="Sakkal Majalla" w:eastAsia="Calibri" w:hAnsi="Sakkal Majalla" w:cs="Sakkal Majalla" w:hint="cs"/>
          <w:b/>
          <w:bCs/>
          <w:color w:val="000000" w:themeColor="text1"/>
          <w:kern w:val="0"/>
          <w:sz w:val="36"/>
          <w:szCs w:val="36"/>
          <w:rtl/>
          <w:lang w:bidi="ar-EG"/>
          <w14:ligatures w14:val="none"/>
        </w:rPr>
        <w:t>د.فايز جراد</w:t>
      </w:r>
      <w:bookmarkEnd w:id="1"/>
    </w:p>
    <w:p w14:paraId="5DBA947E" w14:textId="119F18E6" w:rsidR="009125CE" w:rsidRPr="003E3B25" w:rsidRDefault="008A150C" w:rsidP="003E3B2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E3B25">
        <w:rPr>
          <w:rFonts w:ascii="Sakkal Majalla" w:hAnsi="Sakkal Majalla" w:cs="Sakkal Majalla" w:hint="cs"/>
          <w:b/>
          <w:bCs/>
          <w:color w:val="000000" w:themeColor="text1"/>
          <w:sz w:val="36"/>
          <w:szCs w:val="36"/>
          <w:rtl/>
          <w:lang w:bidi="ar-EG"/>
        </w:rPr>
        <w:t>2024</w:t>
      </w:r>
    </w:p>
    <w:p w14:paraId="5C602B0C" w14:textId="0D237AB5" w:rsidR="003E3B25" w:rsidRPr="003E3B25" w:rsidRDefault="003E3B25" w:rsidP="003E3B25">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 w:name="_Toc173307676"/>
      <w:r w:rsidRPr="003E3B25">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2"/>
    </w:p>
    <w:p w14:paraId="7F0467A3" w14:textId="49F9E3BB"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3" w:name="_Toc173307677"/>
      <w:r w:rsidRPr="003E3B25">
        <w:rPr>
          <w:rFonts w:ascii="Sakkal Majalla" w:hAnsi="Sakkal Majalla" w:cs="Sakkal Majalla" w:hint="cs"/>
          <w:b/>
          <w:bCs/>
          <w:color w:val="000000" w:themeColor="text1"/>
          <w:sz w:val="36"/>
          <w:szCs w:val="36"/>
          <w:rtl/>
          <w:lang w:bidi="ar-EG"/>
        </w:rPr>
        <w:t>مقدمة</w:t>
      </w:r>
      <w:bookmarkEnd w:id="3"/>
      <w:r w:rsidRPr="003E3B25">
        <w:rPr>
          <w:rFonts w:ascii="Sakkal Majalla" w:hAnsi="Sakkal Majalla" w:cs="Sakkal Majalla" w:hint="cs"/>
          <w:b/>
          <w:bCs/>
          <w:color w:val="000000" w:themeColor="text1"/>
          <w:sz w:val="36"/>
          <w:szCs w:val="36"/>
          <w:rtl/>
          <w:lang w:bidi="ar-EG"/>
        </w:rPr>
        <w:t xml:space="preserve"> </w:t>
      </w:r>
    </w:p>
    <w:p w14:paraId="7CA866B2" w14:textId="04659250" w:rsidR="00B2044D" w:rsidRPr="003E3B25" w:rsidRDefault="00B2044D"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lang w:bidi="ar-EG"/>
        </w:rPr>
        <w:t xml:space="preserve">شهدت المجتمعات مجموعة من </w:t>
      </w:r>
      <w:r w:rsidRPr="003E3B25">
        <w:rPr>
          <w:rFonts w:ascii="Sakkal Majalla" w:hAnsi="Sakkal Majalla" w:cs="Sakkal Majalla"/>
          <w:color w:val="000000" w:themeColor="text1"/>
          <w:sz w:val="28"/>
          <w:szCs w:val="28"/>
          <w:rtl/>
        </w:rPr>
        <w:t>التطورات العملية وثورة المعلومات والاتصالات وتطبيقاتها الإدارية المتقدمة والمتجددة في العقد الثالث من الألفية الثالثة من القرن الحادي والعشرين خلقت واقعاً مختلفاً عما كان قائماً في العقود السابقة وتتجلى جوانب الواقع الجديد في تراجع العديد من المفاهيم والنظم الفكرية التي اعتمدت عليها الدراسات الإدارية جعل السابقة، من الأساليب الإدارية إن واقع الفكر الإداري وتطبيقاته لا يكاد يعود إلى الحداثة خلال العقود الماضية.</w:t>
      </w:r>
      <w:r w:rsidR="00EE367E" w:rsidRPr="003E3B25">
        <w:rPr>
          <w:rFonts w:ascii="Sakkal Majalla" w:hAnsi="Sakkal Majalla" w:cs="Sakkal Majalla" w:hint="cs"/>
          <w:color w:val="000000" w:themeColor="text1"/>
          <w:sz w:val="28"/>
          <w:szCs w:val="28"/>
          <w:rtl/>
          <w:lang w:bidi="ar-EG"/>
        </w:rPr>
        <w:t>( نصر الدين، 2023)</w:t>
      </w:r>
    </w:p>
    <w:p w14:paraId="6378B16C" w14:textId="50B7BC85" w:rsidR="00B2044D" w:rsidRPr="003E3B25" w:rsidRDefault="00B2044D"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إن ثورة المعلومات هي أداة العولمة للنظام العالمي الجديد فهي مهد التقنيات التي أحدثت تحولات جذرية وعميقة زادت من سرعة عملية الاتصالات، بحيث لم تعد العوائق التقنية والاعتبارات السياسية والحدود الجغرافية عائقاً أمام المد التطوري لهذه الخدمة</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لقد أصبحت العصب الأساسي لكل التغيرات وهي ثورة المعلومات بقوتها وقدرتها الكبيرة التي تمكن مختلف جوانب الحياة في هذا العصر.</w:t>
      </w:r>
      <w:r w:rsidR="00EE367E" w:rsidRPr="003E3B25">
        <w:rPr>
          <w:color w:val="000000" w:themeColor="text1"/>
        </w:rPr>
        <w:t xml:space="preserve"> </w:t>
      </w:r>
      <w:r w:rsidR="00EE367E" w:rsidRPr="003E3B25">
        <w:rPr>
          <w:rFonts w:ascii="Sakkal Majalla" w:hAnsi="Sakkal Majalla" w:cs="Sakkal Majalla"/>
          <w:color w:val="000000" w:themeColor="text1"/>
          <w:sz w:val="28"/>
          <w:szCs w:val="28"/>
          <w:rtl/>
        </w:rPr>
        <w:t>(2018</w:t>
      </w:r>
      <w:r w:rsidR="00EE367E" w:rsidRPr="003E3B25">
        <w:rPr>
          <w:rFonts w:ascii="Sakkal Majalla" w:hAnsi="Sakkal Majalla" w:cs="Sakkal Majalla"/>
          <w:color w:val="000000" w:themeColor="text1"/>
          <w:sz w:val="28"/>
          <w:szCs w:val="28"/>
        </w:rPr>
        <w:t>,Simon</w:t>
      </w:r>
      <w:r w:rsidR="00EE367E" w:rsidRPr="003E3B25">
        <w:rPr>
          <w:rFonts w:ascii="Sakkal Majalla" w:hAnsi="Sakkal Majalla" w:cs="Sakkal Majalla"/>
          <w:color w:val="000000" w:themeColor="text1"/>
          <w:sz w:val="28"/>
          <w:szCs w:val="28"/>
          <w:rtl/>
        </w:rPr>
        <w:t>)</w:t>
      </w:r>
    </w:p>
    <w:p w14:paraId="08B994DE" w14:textId="2C469218" w:rsidR="00B2044D" w:rsidRPr="003E3B25" w:rsidRDefault="00B2044D"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يعمل الذكاء الاصطناعي على إعادة تشكيل المجتمع والاقتصاد والأعمال من خلال تحويل الخبرات والعلاقات بين أصحاب المصلحة والمواطنين</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يعد الذكاء الاصطناعي اليوم جزءًا لا يتجزأ من نموذج الأعمال للعديد من المنظمات وعنصرًا استراتيجيًا رئيسيًا في خطط العديد من قطاعات الأعمال والطب والحكومات على نطاق عالمي</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على الرغم من أن البنية التحتية للذكاء الاصطناعي باهظة الثمن، فإن قدرة الذكاء الاصطناعي على التغلب على بعض القيود الحسابية والفكرية وربما الإبداعية للبشر تفتح مجالات تطبيق جديدة في التعليم والتسويق والتمويل والتصنيع، مع ما يترتب على ذلك من آثار على الإنتاجية والأداء.</w:t>
      </w:r>
      <w:r w:rsidR="00EE367E" w:rsidRPr="003E3B25">
        <w:rPr>
          <w:rFonts w:ascii="Sakkal Majalla" w:hAnsi="Sakkal Majalla" w:cs="Sakkal Majalla" w:hint="cs"/>
          <w:color w:val="000000" w:themeColor="text1"/>
          <w:sz w:val="28"/>
          <w:szCs w:val="28"/>
          <w:rtl/>
        </w:rPr>
        <w:t>( أميرهم، 2022)</w:t>
      </w:r>
    </w:p>
    <w:p w14:paraId="662F4928" w14:textId="4B71983A" w:rsidR="00B2044D" w:rsidRPr="003E3B25" w:rsidRDefault="00B2044D"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تتوسع الأنظمة التي تدعم الذكاء الاصطناعي داخل المؤسسات بسرعة، مما يؤدي إلى تحويل الأعمال والتصنيع، وتوسيع نطاق وصولها إلى ما يمكن اعتباره عادةً مجالات بشرية حصرية يتوقع خبراء الذكاء الاصطناعي أن أنظمة الذكاء الاصطناعي ستصل على الأرجح إلى القدرات البشرية كاملة النطاق، </w:t>
      </w:r>
      <w:r w:rsidRPr="003E3B25">
        <w:rPr>
          <w:rFonts w:ascii="Sakkal Majalla" w:hAnsi="Sakkal Majalla" w:cs="Sakkal Majalla"/>
          <w:color w:val="000000" w:themeColor="text1"/>
          <w:sz w:val="28"/>
          <w:szCs w:val="28"/>
          <w:rtl/>
        </w:rPr>
        <w:lastRenderedPageBreak/>
        <w:t>ويشعر بعض الخبراء أن المزيد من التقدم في الذكاء الاصطناعي نحو الذكاء الفائق قد يكون سيئًا للإنسانية،</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حيث أن المجتمع بشكل عام لم يفهم بعد العديد من الاعتبارات الأخلاقية والاقتصاد المتعلق بالذكاء الاصطناعي والبيانات الضخمة وتأثيرها الأوسع على حياة الإنسان والثقافة والاستدامة والتحول التكنولوجي</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وعلى الرغم من التحفظات التي أبداها الخبراء حول تأثيرات الذكاء الاصطناعي، إلا أن هناك سباقا تنافسيا بين الدول والشركات في هذا المجال، وقد توسع استخدام تطبيقات وتقنيات الذكاء بشكل سريع.</w:t>
      </w:r>
      <w:r w:rsidR="00EE367E" w:rsidRPr="003E3B25">
        <w:rPr>
          <w:rFonts w:ascii="Sakkal Majalla" w:hAnsi="Sakkal Majalla" w:cs="Sakkal Majalla" w:hint="cs"/>
          <w:color w:val="000000" w:themeColor="text1"/>
          <w:sz w:val="28"/>
          <w:szCs w:val="28"/>
          <w:rtl/>
        </w:rPr>
        <w:t>( الخلاية،2021)</w:t>
      </w:r>
    </w:p>
    <w:p w14:paraId="05511A32" w14:textId="7D264B52" w:rsidR="00B2044D" w:rsidRPr="003E3B25" w:rsidRDefault="00B2044D"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في عالم إدارة المشاريع، يعد التقييم الدقيق لتأثير الجدول الزمني أمراً بالغ الأهمية لإنجاز أي مشروع بنجاح. يمكن أن يكون للتأخير في أحد جوانب المشروع تأثير متتالي على المهام الأخرى ويؤدي في النهاية إلى</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تفويت المواعيد النهائي</w:t>
      </w:r>
      <w:r w:rsidRPr="003E3B25">
        <w:rPr>
          <w:rFonts w:ascii="Sakkal Majalla" w:hAnsi="Sakkal Majalla" w:cs="Sakkal Majalla" w:hint="cs"/>
          <w:color w:val="000000" w:themeColor="text1"/>
          <w:sz w:val="28"/>
          <w:szCs w:val="28"/>
          <w:rtl/>
        </w:rPr>
        <w:t>ة</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وزيادة التكاليف. وهنا يأتي دور</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محاكاة تقدير التكلف</w:t>
      </w:r>
      <w:r w:rsidRPr="003E3B25">
        <w:rPr>
          <w:rFonts w:ascii="Sakkal Majalla" w:hAnsi="Sakkal Majalla" w:cs="Sakkal Majalla" w:hint="cs"/>
          <w:color w:val="000000" w:themeColor="text1"/>
          <w:sz w:val="28"/>
          <w:szCs w:val="28"/>
          <w:rtl/>
          <w:lang w:bidi="ar-EG"/>
        </w:rPr>
        <w:t xml:space="preserve">ة، </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ومن خلال محاكاة تأثير العوامل المختلفة على الجدول الزمني للمشروع، يمكن لمديري المشاريع</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الحصول على رؤى قيمة</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واتخاذ قرارات مستنير</w:t>
      </w:r>
      <w:r w:rsidRPr="003E3B25">
        <w:rPr>
          <w:rFonts w:ascii="Sakkal Majalla" w:hAnsi="Sakkal Majalla" w:cs="Sakkal Majalla" w:hint="cs"/>
          <w:color w:val="000000" w:themeColor="text1"/>
          <w:sz w:val="28"/>
          <w:szCs w:val="28"/>
          <w:rtl/>
        </w:rPr>
        <w:t>ة</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 xml:space="preserve">للتخفيف من التأخير المحتمل. </w:t>
      </w:r>
      <w:r w:rsidR="00EE367E" w:rsidRPr="003E3B25">
        <w:rPr>
          <w:rFonts w:ascii="Sakkal Majalla" w:hAnsi="Sakkal Majalla" w:cs="Sakkal Majalla" w:hint="cs"/>
          <w:color w:val="000000" w:themeColor="text1"/>
          <w:sz w:val="28"/>
          <w:szCs w:val="28"/>
          <w:rtl/>
        </w:rPr>
        <w:t>( الدلاهمة، 2019)</w:t>
      </w:r>
    </w:p>
    <w:p w14:paraId="1A8995A2" w14:textId="05612AB8" w:rsidR="00232F8C" w:rsidRPr="003E3B25" w:rsidRDefault="00232F8C"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ونظرا لأهمية الجدول الزمني وتأثير تأثيرا ايجابيا بتطبيقات الذكاء الاصطناعي داخل المشاريع جاءت هذه الدراسة بعنوان: ما هو أثر تطبيقات الذكاء الاصطناعي على الجدولة الزمنية لإدارة المشاريع بالتطبيق على مشروع مترو الرياض.</w:t>
      </w:r>
    </w:p>
    <w:p w14:paraId="5A2A25F5" w14:textId="61E8B806"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173307678"/>
      <w:r w:rsidRPr="003E3B25">
        <w:rPr>
          <w:rFonts w:ascii="Sakkal Majalla" w:hAnsi="Sakkal Majalla" w:cs="Sakkal Majalla"/>
          <w:b/>
          <w:bCs/>
          <w:color w:val="000000" w:themeColor="text1"/>
          <w:sz w:val="36"/>
          <w:szCs w:val="36"/>
          <w:rtl/>
        </w:rPr>
        <w:t>1.1 مشكلة الدراسة:</w:t>
      </w:r>
      <w:bookmarkEnd w:id="4"/>
    </w:p>
    <w:p w14:paraId="3A504109" w14:textId="1366D934" w:rsidR="009125CE" w:rsidRPr="003E3B25" w:rsidRDefault="00232F8C"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يشهد العالم تطوراً علمياً كبيراً في كافة جوانب الحياة، والقوة الدافعة وراء هذا التطور هو التقدم السريع في مجال تكنولوجيا المعلومات والاتصالات، ومن أهم الأنظمة التي أنتجها هذا التقدم هو الذكاء الاصطناعي، و تسعى جميع المؤسسات والشركات إلى الوصول إلى حالة كبيرة من الكفاءة والفعالية في أدائها من خلال استخدامها للذكاء الاصطناعي في أعمالها</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يعد الذكاء الاصطناعي من أهم علوم الكمبيوتر المتقدمة والتكنولوجيا الحديثة، والذي يعمل على محاكاة العقول البشرية</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يتبع الذكاء الاصطناعي خوارزميات وتقنيات ذكية يأخذها القادة بعين الاعتبار </w:t>
      </w:r>
      <w:r w:rsidRPr="003E3B25">
        <w:rPr>
          <w:rFonts w:ascii="Sakkal Majalla" w:hAnsi="Sakkal Majalla" w:cs="Sakkal Majalla" w:hint="cs"/>
          <w:color w:val="000000" w:themeColor="text1"/>
          <w:sz w:val="28"/>
          <w:szCs w:val="28"/>
          <w:rtl/>
        </w:rPr>
        <w:t>حيث</w:t>
      </w:r>
      <w:r w:rsidRPr="003E3B25">
        <w:rPr>
          <w:rFonts w:ascii="Sakkal Majalla" w:hAnsi="Sakkal Majalla" w:cs="Sakkal Majalla"/>
          <w:color w:val="000000" w:themeColor="text1"/>
          <w:sz w:val="28"/>
          <w:szCs w:val="28"/>
          <w:rtl/>
        </w:rPr>
        <w:t xml:space="preserve"> يعمل على محاكاة التقنيات الإدارية للعقل </w:t>
      </w:r>
      <w:r w:rsidRPr="003E3B25">
        <w:rPr>
          <w:rFonts w:ascii="Sakkal Majalla" w:hAnsi="Sakkal Majalla" w:cs="Sakkal Majalla"/>
          <w:color w:val="000000" w:themeColor="text1"/>
          <w:sz w:val="28"/>
          <w:szCs w:val="28"/>
          <w:rtl/>
        </w:rPr>
        <w:lastRenderedPageBreak/>
        <w:t>البشري للمؤسسات الكبرى بالاعتماد على الذكاء الاصطناعي حيث يعد من أهم الأساليب الإدارية التكنولوجية الحديثة المستخدمة في عملية ربط المعلومات واختيار أفضلها واتخاذ القرارات للجميع</w:t>
      </w:r>
      <w:r w:rsidRPr="003E3B25">
        <w:rPr>
          <w:rFonts w:ascii="Sakkal Majalla" w:hAnsi="Sakkal Majalla" w:cs="Sakkal Majalla" w:hint="cs"/>
          <w:color w:val="000000" w:themeColor="text1"/>
          <w:sz w:val="28"/>
          <w:szCs w:val="28"/>
          <w:rtl/>
        </w:rPr>
        <w:t>، كما انها تساهم في إعداد الجدولة الزمنية للمشروع مما يسهل تحقيق أهداف المشروع بكفاءة وفاعلية.</w:t>
      </w:r>
      <w:r w:rsidR="00EE367E" w:rsidRPr="003E3B25">
        <w:rPr>
          <w:rFonts w:ascii="Sakkal Majalla" w:hAnsi="Sakkal Majalla" w:cs="Sakkal Majalla" w:hint="cs"/>
          <w:color w:val="000000" w:themeColor="text1"/>
          <w:sz w:val="28"/>
          <w:szCs w:val="28"/>
          <w:rtl/>
        </w:rPr>
        <w:t>( عبد العزيز،2021)</w:t>
      </w:r>
    </w:p>
    <w:p w14:paraId="7B095EEE" w14:textId="7A85C9FE" w:rsidR="00232F8C" w:rsidRPr="003E3B25" w:rsidRDefault="00232F8C"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hint="cs"/>
          <w:color w:val="000000" w:themeColor="text1"/>
          <w:sz w:val="28"/>
          <w:szCs w:val="28"/>
          <w:rtl/>
        </w:rPr>
        <w:t xml:space="preserve">كما تتميز </w:t>
      </w:r>
      <w:r w:rsidRPr="003E3B25">
        <w:rPr>
          <w:rFonts w:ascii="Sakkal Majalla" w:hAnsi="Sakkal Majalla" w:cs="Sakkal Majalla"/>
          <w:color w:val="000000" w:themeColor="text1"/>
          <w:sz w:val="28"/>
          <w:szCs w:val="28"/>
          <w:rtl/>
        </w:rPr>
        <w:t>بيئات الأعمال بالتغير والتطور المستمر نتيجة العولمة وتحدياتها، والتطور التكنولوجي الكبير في العصر الحالي، لذلك من المهم الكشف الفوري عن الفرص والتهديدات الناتجة عن الاتجاهات الناشئة من أجل التعامل معها بشكل مناسب، مما يجعل قادة الأعمال والإداريين يتنبهون لمثل هذه المواقف</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تؤثر التغيرات والتطورات على عملية اتخاذ القرار وجودة هذه القرارات وتتيح الفرصة لإعادة تشكيلها وتحسينها</w:t>
      </w:r>
      <w:r w:rsidRPr="003E3B25">
        <w:rPr>
          <w:rFonts w:ascii="Sakkal Majalla" w:hAnsi="Sakkal Majalla" w:cs="Sakkal Majalla" w:hint="cs"/>
          <w:color w:val="000000" w:themeColor="text1"/>
          <w:sz w:val="28"/>
          <w:szCs w:val="28"/>
          <w:rtl/>
        </w:rPr>
        <w:t>.</w:t>
      </w:r>
      <w:r w:rsidR="00EE367E" w:rsidRPr="003E3B25">
        <w:rPr>
          <w:rFonts w:ascii="Sakkal Majalla" w:hAnsi="Sakkal Majalla" w:cs="Sakkal Majalla" w:hint="cs"/>
          <w:color w:val="000000" w:themeColor="text1"/>
          <w:sz w:val="28"/>
          <w:szCs w:val="28"/>
          <w:rtl/>
        </w:rPr>
        <w:t>( نصر الدين، 2023)</w:t>
      </w:r>
    </w:p>
    <w:p w14:paraId="0865976E" w14:textId="091311D5" w:rsidR="00232F8C" w:rsidRPr="003E3B25" w:rsidRDefault="00232F8C"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 xml:space="preserve">ونظرا لأهمية الجداول الزمنية في المشروعات الكبرى بالمملكة العربية السعودية كمشروع مترو الرياض وجدة حيث يعتبر من أهم </w:t>
      </w:r>
      <w:r w:rsidRPr="003E3B25">
        <w:rPr>
          <w:rFonts w:ascii="Sakkal Majalla" w:hAnsi="Sakkal Majalla" w:cs="Sakkal Majalla"/>
          <w:color w:val="000000" w:themeColor="text1"/>
          <w:sz w:val="28"/>
          <w:szCs w:val="28"/>
          <w:rtl/>
        </w:rPr>
        <w:t>مش</w:t>
      </w:r>
      <w:r w:rsidRPr="003E3B25">
        <w:rPr>
          <w:rFonts w:ascii="Sakkal Majalla" w:hAnsi="Sakkal Majalla" w:cs="Sakkal Majalla" w:hint="cs"/>
          <w:color w:val="000000" w:themeColor="text1"/>
          <w:sz w:val="28"/>
          <w:szCs w:val="28"/>
          <w:rtl/>
        </w:rPr>
        <w:t xml:space="preserve">اريع </w:t>
      </w:r>
      <w:r w:rsidRPr="003E3B25">
        <w:rPr>
          <w:rFonts w:ascii="Sakkal Majalla" w:hAnsi="Sakkal Majalla" w:cs="Sakkal Majalla"/>
          <w:color w:val="000000" w:themeColor="text1"/>
          <w:sz w:val="28"/>
          <w:szCs w:val="28"/>
          <w:rtl/>
        </w:rPr>
        <w:t xml:space="preserve"> النقل الضخم</w:t>
      </w:r>
      <w:r w:rsidRPr="003E3B25">
        <w:rPr>
          <w:rFonts w:ascii="Sakkal Majalla" w:hAnsi="Sakkal Majalla" w:cs="Sakkal Majalla" w:hint="cs"/>
          <w:color w:val="000000" w:themeColor="text1"/>
          <w:sz w:val="28"/>
          <w:szCs w:val="28"/>
          <w:rtl/>
        </w:rPr>
        <w:t>ة</w:t>
      </w:r>
      <w:r w:rsidRPr="003E3B25">
        <w:rPr>
          <w:rFonts w:ascii="Sakkal Majalla" w:hAnsi="Sakkal Majalla" w:cs="Sakkal Majalla"/>
          <w:color w:val="000000" w:themeColor="text1"/>
          <w:sz w:val="28"/>
          <w:szCs w:val="28"/>
          <w:rtl/>
        </w:rPr>
        <w:t xml:space="preserve"> وأحد أجزاء مشروع الملك عبدالله للنقل العام، </w:t>
      </w:r>
      <w:r w:rsidRPr="003E3B25">
        <w:rPr>
          <w:rFonts w:ascii="Sakkal Majalla" w:hAnsi="Sakkal Majalla" w:cs="Sakkal Majalla" w:hint="cs"/>
          <w:color w:val="000000" w:themeColor="text1"/>
          <w:sz w:val="28"/>
          <w:szCs w:val="28"/>
          <w:rtl/>
        </w:rPr>
        <w:t xml:space="preserve">حيث </w:t>
      </w:r>
      <w:r w:rsidRPr="003E3B25">
        <w:rPr>
          <w:rFonts w:ascii="Sakkal Majalla" w:hAnsi="Sakkal Majalla" w:cs="Sakkal Majalla"/>
          <w:color w:val="000000" w:themeColor="text1"/>
          <w:sz w:val="28"/>
          <w:szCs w:val="28"/>
          <w:rtl/>
        </w:rPr>
        <w:t>تم إنشاء هذا المشروع لتوفير خدمة نقل مميزة، وذلك من خلال 6 محاور رئيسية و85 محطة مجهزة</w:t>
      </w:r>
      <w:r w:rsidRPr="003E3B25">
        <w:rPr>
          <w:rFonts w:ascii="Sakkal Majalla" w:hAnsi="Sakkal Majalla" w:cs="Sakkal Majalla" w:hint="cs"/>
          <w:color w:val="000000" w:themeColor="text1"/>
          <w:sz w:val="28"/>
          <w:szCs w:val="28"/>
          <w:rtl/>
        </w:rPr>
        <w:t xml:space="preserve">، علاوة على أن خطوطه </w:t>
      </w:r>
      <w:r w:rsidRPr="003E3B25">
        <w:rPr>
          <w:rFonts w:ascii="Sakkal Majalla" w:hAnsi="Sakkal Majalla" w:cs="Sakkal Majalla"/>
          <w:color w:val="000000" w:themeColor="text1"/>
          <w:sz w:val="28"/>
          <w:szCs w:val="28"/>
          <w:rtl/>
        </w:rPr>
        <w:t>رئيسية تخترق العاصمة لتصل لجميع الاتجاهات، بتغطيته مساحة 176 كيلو متر ووصلت تكلفة مترو الرياض إلى 89,701,000,000 ريال سعودي. تابع معنا للتعرف أكثر عن هذا المشروع</w:t>
      </w:r>
      <w:r w:rsidRPr="003E3B25">
        <w:rPr>
          <w:rFonts w:ascii="Sakkal Majalla" w:hAnsi="Sakkal Majalla" w:cs="Sakkal Majalla" w:hint="cs"/>
          <w:color w:val="000000" w:themeColor="text1"/>
          <w:sz w:val="28"/>
          <w:szCs w:val="28"/>
          <w:rtl/>
          <w:lang w:bidi="ar-EG"/>
        </w:rPr>
        <w:t>، ونظرا لأهمية مثل هذا المشروع فكان لابد من وضع جدولة زمنية لتحركاته تتماشي مع متغيرات العصر وتطبيقات الذكاء الاصطناعي المتبعة في هذا المشروع.</w:t>
      </w:r>
    </w:p>
    <w:p w14:paraId="3FF7319D" w14:textId="58BFF00C" w:rsidR="00420F43" w:rsidRPr="003E3B25" w:rsidRDefault="00232F8C"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lang w:bidi="ar-EG"/>
        </w:rPr>
        <w:t>ومما سبق يمكننا تلخيص مشكلة الدراسة في الاجابة على تساؤل: ما هو أثر تطبيقات الذكاء</w:t>
      </w:r>
      <w:r w:rsidR="00420F43" w:rsidRPr="003E3B25">
        <w:rPr>
          <w:rFonts w:ascii="Sakkal Majalla" w:hAnsi="Sakkal Majalla" w:cs="Sakkal Majalla" w:hint="cs"/>
          <w:color w:val="000000" w:themeColor="text1"/>
          <w:sz w:val="28"/>
          <w:szCs w:val="28"/>
          <w:rtl/>
          <w:lang w:bidi="ar-EG"/>
        </w:rPr>
        <w:t xml:space="preserve"> الاصطناعي على الجدولة الزمنية لإ</w:t>
      </w:r>
      <w:r w:rsidRPr="003E3B25">
        <w:rPr>
          <w:rFonts w:ascii="Sakkal Majalla" w:hAnsi="Sakkal Majalla" w:cs="Sakkal Majalla" w:hint="cs"/>
          <w:color w:val="000000" w:themeColor="text1"/>
          <w:sz w:val="28"/>
          <w:szCs w:val="28"/>
          <w:rtl/>
          <w:lang w:bidi="ar-EG"/>
        </w:rPr>
        <w:t>دارة المشاريع بالتطبيق على مشروع مترو الرياض؟</w:t>
      </w:r>
    </w:p>
    <w:p w14:paraId="1DC21DE2" w14:textId="3A766445"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173307679"/>
      <w:r w:rsidRPr="003E3B25">
        <w:rPr>
          <w:rFonts w:ascii="Sakkal Majalla" w:hAnsi="Sakkal Majalla" w:cs="Sakkal Majalla"/>
          <w:b/>
          <w:bCs/>
          <w:color w:val="000000" w:themeColor="text1"/>
          <w:sz w:val="36"/>
          <w:szCs w:val="36"/>
          <w:rtl/>
        </w:rPr>
        <w:t>2.1 أهمية الدراسة:</w:t>
      </w:r>
      <w:bookmarkEnd w:id="5"/>
    </w:p>
    <w:p w14:paraId="392EFD90" w14:textId="4836C0C2" w:rsidR="00420F43" w:rsidRPr="003E3B25" w:rsidRDefault="00420F43"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hint="cs"/>
          <w:color w:val="000000" w:themeColor="text1"/>
          <w:sz w:val="28"/>
          <w:szCs w:val="28"/>
          <w:rtl/>
        </w:rPr>
        <w:t xml:space="preserve">تتمثل </w:t>
      </w:r>
      <w:r w:rsidRPr="003E3B25">
        <w:rPr>
          <w:rFonts w:ascii="Sakkal Majalla" w:hAnsi="Sakkal Majalla" w:cs="Sakkal Majalla"/>
          <w:color w:val="000000" w:themeColor="text1"/>
          <w:sz w:val="28"/>
          <w:szCs w:val="28"/>
          <w:rtl/>
        </w:rPr>
        <w:t xml:space="preserve">أهمية الدراسة في </w:t>
      </w:r>
      <w:r w:rsidRPr="003E3B25">
        <w:rPr>
          <w:rFonts w:ascii="Sakkal Majalla" w:hAnsi="Sakkal Majalla" w:cs="Sakkal Majalla" w:hint="cs"/>
          <w:color w:val="000000" w:themeColor="text1"/>
          <w:sz w:val="28"/>
          <w:szCs w:val="28"/>
          <w:rtl/>
        </w:rPr>
        <w:t>تناولها أحدى الموضوعات الحيوية في العصر الحديث</w:t>
      </w:r>
      <w:r w:rsidRPr="003E3B25">
        <w:rPr>
          <w:rFonts w:ascii="Sakkal Majalla" w:hAnsi="Sakkal Majalla" w:cs="Sakkal Majalla"/>
          <w:color w:val="000000" w:themeColor="text1"/>
          <w:sz w:val="28"/>
          <w:szCs w:val="28"/>
          <w:rtl/>
        </w:rPr>
        <w:t xml:space="preserve"> حيث تناولت موضوع </w:t>
      </w:r>
      <w:r w:rsidRPr="003E3B25">
        <w:rPr>
          <w:rFonts w:ascii="Sakkal Majalla" w:hAnsi="Sakkal Majalla" w:cs="Sakkal Majalla" w:hint="cs"/>
          <w:color w:val="000000" w:themeColor="text1"/>
          <w:sz w:val="28"/>
          <w:szCs w:val="28"/>
          <w:rtl/>
          <w:lang w:bidi="ar-EG"/>
        </w:rPr>
        <w:t xml:space="preserve">أثر تطبيقات الذكاء الاصطناعي على الجدولة الزمنية لإدارة المشاريع بالتطبيق على مشروع مترو </w:t>
      </w:r>
      <w:r w:rsidRPr="003E3B25">
        <w:rPr>
          <w:rFonts w:ascii="Sakkal Majalla" w:hAnsi="Sakkal Majalla" w:cs="Sakkal Majalla" w:hint="cs"/>
          <w:color w:val="000000" w:themeColor="text1"/>
          <w:sz w:val="28"/>
          <w:szCs w:val="28"/>
          <w:rtl/>
          <w:lang w:bidi="ar-EG"/>
        </w:rPr>
        <w:lastRenderedPageBreak/>
        <w:t>الرياض</w:t>
      </w:r>
      <w:r w:rsidRPr="003E3B25">
        <w:rPr>
          <w:rFonts w:ascii="Sakkal Majalla" w:hAnsi="Sakkal Majalla" w:cs="Sakkal Majalla"/>
          <w:color w:val="000000" w:themeColor="text1"/>
          <w:sz w:val="28"/>
          <w:szCs w:val="28"/>
          <w:rtl/>
        </w:rPr>
        <w:t>، والتي لم تتم دراستها بشكل كاف لذلك، من المؤمل أن تكون الدراسة الحالية مجلة علمية حديثة، وتكون هدفاً للباحثين لإجراء الدراسات المتعلقة بنوع الدراسات الحالية</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كما تكمن أهمية الدراسات في معالجتها </w:t>
      </w:r>
      <w:r w:rsidRPr="003E3B25">
        <w:rPr>
          <w:rFonts w:ascii="Sakkal Majalla" w:hAnsi="Sakkal Majalla" w:cs="Sakkal Majalla" w:hint="cs"/>
          <w:color w:val="000000" w:themeColor="text1"/>
          <w:sz w:val="28"/>
          <w:szCs w:val="28"/>
          <w:rtl/>
        </w:rPr>
        <w:t>لتطبيقات الذكاء الاصطناعي، وجدولة المشاريع الزمنية.</w:t>
      </w:r>
    </w:p>
    <w:p w14:paraId="5AC255CD" w14:textId="77777777" w:rsidR="00420F43" w:rsidRPr="003E3B25" w:rsidRDefault="00420F43" w:rsidP="008C1BDE">
      <w:pPr>
        <w:pStyle w:val="ListParagraph"/>
        <w:numPr>
          <w:ilvl w:val="0"/>
          <w:numId w:val="24"/>
        </w:numPr>
        <w:spacing w:before="100" w:beforeAutospacing="1" w:after="100" w:afterAutospacing="1" w:line="360" w:lineRule="auto"/>
        <w:ind w:left="419" w:hanging="357"/>
        <w:contextualSpacing w:val="0"/>
        <w:jc w:val="both"/>
        <w:outlineLvl w:val="2"/>
        <w:rPr>
          <w:rFonts w:ascii="Sakkal Majalla" w:hAnsi="Sakkal Majalla" w:cs="Sakkal Majalla"/>
          <w:b/>
          <w:bCs/>
          <w:color w:val="000000" w:themeColor="text1"/>
          <w:sz w:val="32"/>
          <w:szCs w:val="32"/>
          <w:lang w:bidi="ar-EG"/>
        </w:rPr>
      </w:pPr>
      <w:bookmarkStart w:id="6" w:name="_Toc173307680"/>
      <w:r w:rsidRPr="003E3B25">
        <w:rPr>
          <w:rFonts w:ascii="Sakkal Majalla" w:hAnsi="Sakkal Majalla" w:cs="Sakkal Majalla" w:hint="cs"/>
          <w:b/>
          <w:bCs/>
          <w:color w:val="000000" w:themeColor="text1"/>
          <w:sz w:val="32"/>
          <w:szCs w:val="32"/>
          <w:rtl/>
        </w:rPr>
        <w:t>الأهمية العلمية:</w:t>
      </w:r>
      <w:bookmarkEnd w:id="6"/>
    </w:p>
    <w:p w14:paraId="6258D893" w14:textId="77777777" w:rsidR="00420F43" w:rsidRPr="003E3B25" w:rsidRDefault="00420F43" w:rsidP="003E3B25">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E3B25">
        <w:rPr>
          <w:rFonts w:ascii="Sakkal Majalla" w:hAnsi="Sakkal Majalla" w:cs="Sakkal Majalla" w:hint="cs"/>
          <w:color w:val="000000" w:themeColor="text1"/>
          <w:sz w:val="28"/>
          <w:szCs w:val="28"/>
          <w:rtl/>
        </w:rPr>
        <w:t xml:space="preserve">تكمن </w:t>
      </w:r>
      <w:r w:rsidRPr="003E3B25">
        <w:rPr>
          <w:rFonts w:ascii="Sakkal Majalla" w:hAnsi="Sakkal Majalla" w:cs="Sakkal Majalla"/>
          <w:color w:val="000000" w:themeColor="text1"/>
          <w:sz w:val="28"/>
          <w:szCs w:val="28"/>
          <w:rtl/>
        </w:rPr>
        <w:t xml:space="preserve">أهمية الدراسة </w:t>
      </w:r>
      <w:r w:rsidRPr="003E3B25">
        <w:rPr>
          <w:rFonts w:ascii="Sakkal Majalla" w:hAnsi="Sakkal Majalla" w:cs="Sakkal Majalla" w:hint="cs"/>
          <w:color w:val="000000" w:themeColor="text1"/>
          <w:sz w:val="28"/>
          <w:szCs w:val="28"/>
          <w:rtl/>
        </w:rPr>
        <w:t xml:space="preserve">العلمية في </w:t>
      </w:r>
      <w:r w:rsidRPr="003E3B25">
        <w:rPr>
          <w:rFonts w:ascii="Sakkal Majalla" w:hAnsi="Sakkal Majalla" w:cs="Sakkal Majalla"/>
          <w:color w:val="000000" w:themeColor="text1"/>
          <w:sz w:val="28"/>
          <w:szCs w:val="28"/>
          <w:rtl/>
        </w:rPr>
        <w:t>أنها تساهم في توضيح الأطر النظرية لجميع المتغيرات التي تناولتها الدراسة من جهة، وفي تفصيل كيفية قياس تلك المتغيرات من جهة أخرى</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وتنبع أهميتها مما يلي: تلقي الدراسة الضوء على </w:t>
      </w:r>
      <w:r w:rsidRPr="003E3B25">
        <w:rPr>
          <w:rFonts w:ascii="Sakkal Majalla" w:hAnsi="Sakkal Majalla" w:cs="Sakkal Majalla" w:hint="cs"/>
          <w:color w:val="000000" w:themeColor="text1"/>
          <w:sz w:val="28"/>
          <w:szCs w:val="28"/>
          <w:rtl/>
        </w:rPr>
        <w:t xml:space="preserve">تطبيقات الذكاء الاصطناعي، الجدولة الزمنية  </w:t>
      </w:r>
      <w:r w:rsidRPr="003E3B25">
        <w:rPr>
          <w:rFonts w:ascii="Sakkal Majalla" w:hAnsi="Sakkal Majalla" w:cs="Sakkal Majalla"/>
          <w:color w:val="000000" w:themeColor="text1"/>
          <w:sz w:val="28"/>
          <w:szCs w:val="28"/>
          <w:rtl/>
        </w:rPr>
        <w:t xml:space="preserve">بهذه المواضيع على وجه الخصوص، يقدم توصيات تتعلق </w:t>
      </w:r>
      <w:r w:rsidRPr="003E3B25">
        <w:rPr>
          <w:rFonts w:ascii="Sakkal Majalla" w:hAnsi="Sakkal Majalla" w:cs="Sakkal Majalla" w:hint="cs"/>
          <w:color w:val="000000" w:themeColor="text1"/>
          <w:sz w:val="28"/>
          <w:szCs w:val="28"/>
          <w:rtl/>
          <w:lang w:bidi="ar-EG"/>
        </w:rPr>
        <w:t>أثر تطبيقات الذكاء الاصطناعي على الجدولة الزمنية لإدارة المشاريع بالتطبيق على مشروع مترو الرياض</w:t>
      </w:r>
      <w:r w:rsidRPr="003E3B25">
        <w:rPr>
          <w:rFonts w:ascii="Sakkal Majalla" w:hAnsi="Sakkal Majalla" w:cs="Sakkal Majalla" w:hint="cs"/>
          <w:b/>
          <w:bCs/>
          <w:color w:val="000000" w:themeColor="text1"/>
          <w:sz w:val="28"/>
          <w:szCs w:val="28"/>
          <w:rtl/>
        </w:rPr>
        <w:t>.</w:t>
      </w:r>
    </w:p>
    <w:p w14:paraId="1AE85377" w14:textId="057975AE" w:rsidR="00420F43" w:rsidRPr="003E3B25" w:rsidRDefault="00420F43" w:rsidP="008C1BDE">
      <w:pPr>
        <w:pStyle w:val="ListParagraph"/>
        <w:numPr>
          <w:ilvl w:val="0"/>
          <w:numId w:val="24"/>
        </w:numPr>
        <w:spacing w:before="100" w:beforeAutospacing="1" w:after="100" w:afterAutospacing="1" w:line="360" w:lineRule="auto"/>
        <w:ind w:left="425" w:hanging="357"/>
        <w:contextualSpacing w:val="0"/>
        <w:jc w:val="both"/>
        <w:outlineLvl w:val="2"/>
        <w:rPr>
          <w:rFonts w:ascii="Sakkal Majalla" w:hAnsi="Sakkal Majalla" w:cs="Sakkal Majalla"/>
          <w:b/>
          <w:bCs/>
          <w:color w:val="000000" w:themeColor="text1"/>
          <w:sz w:val="32"/>
          <w:szCs w:val="32"/>
          <w:lang w:bidi="ar-EG"/>
        </w:rPr>
      </w:pPr>
      <w:bookmarkStart w:id="7" w:name="_Toc173307681"/>
      <w:r w:rsidRPr="003E3B25">
        <w:rPr>
          <w:rFonts w:ascii="Sakkal Majalla" w:hAnsi="Sakkal Majalla" w:cs="Sakkal Majalla" w:hint="cs"/>
          <w:b/>
          <w:bCs/>
          <w:color w:val="000000" w:themeColor="text1"/>
          <w:sz w:val="32"/>
          <w:szCs w:val="32"/>
          <w:rtl/>
        </w:rPr>
        <w:t>الأهمية العملية:</w:t>
      </w:r>
      <w:bookmarkEnd w:id="7"/>
    </w:p>
    <w:p w14:paraId="5DD6C3C9" w14:textId="0ACA39AF" w:rsidR="00420F43" w:rsidRPr="003E3B25" w:rsidRDefault="00420F43"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hint="cs"/>
          <w:color w:val="000000" w:themeColor="text1"/>
          <w:sz w:val="28"/>
          <w:szCs w:val="28"/>
          <w:rtl/>
        </w:rPr>
        <w:t>تنبع الأهمية العملية لهذه الدراسة</w:t>
      </w:r>
      <w:r w:rsidRPr="003E3B25">
        <w:rPr>
          <w:rFonts w:ascii="Sakkal Majalla" w:hAnsi="Sakkal Majalla" w:cs="Sakkal Majalla"/>
          <w:color w:val="000000" w:themeColor="text1"/>
          <w:sz w:val="28"/>
          <w:szCs w:val="28"/>
          <w:rtl/>
        </w:rPr>
        <w:t xml:space="preserve"> من كونه</w:t>
      </w:r>
      <w:r w:rsidRPr="003E3B25">
        <w:rPr>
          <w:rFonts w:ascii="Sakkal Majalla" w:hAnsi="Sakkal Majalla" w:cs="Sakkal Majalla" w:hint="cs"/>
          <w:color w:val="000000" w:themeColor="text1"/>
          <w:sz w:val="28"/>
          <w:szCs w:val="28"/>
          <w:rtl/>
        </w:rPr>
        <w:t>ا</w:t>
      </w:r>
      <w:r w:rsidRPr="003E3B25">
        <w:rPr>
          <w:rFonts w:ascii="Sakkal Majalla" w:hAnsi="Sakkal Majalla" w:cs="Sakkal Majalla"/>
          <w:color w:val="000000" w:themeColor="text1"/>
          <w:sz w:val="28"/>
          <w:szCs w:val="28"/>
          <w:rtl/>
        </w:rPr>
        <w:t xml:space="preserve"> </w:t>
      </w:r>
      <w:r w:rsidRPr="003E3B25">
        <w:rPr>
          <w:rFonts w:ascii="Sakkal Majalla" w:hAnsi="Sakkal Majalla" w:cs="Sakkal Majalla" w:hint="cs"/>
          <w:color w:val="000000" w:themeColor="text1"/>
          <w:sz w:val="28"/>
          <w:szCs w:val="28"/>
          <w:rtl/>
        </w:rPr>
        <w:t>ت</w:t>
      </w:r>
      <w:r w:rsidRPr="003E3B25">
        <w:rPr>
          <w:rFonts w:ascii="Sakkal Majalla" w:hAnsi="Sakkal Majalla" w:cs="Sakkal Majalla"/>
          <w:color w:val="000000" w:themeColor="text1"/>
          <w:sz w:val="28"/>
          <w:szCs w:val="28"/>
          <w:rtl/>
        </w:rPr>
        <w:t xml:space="preserve">درس </w:t>
      </w:r>
      <w:r w:rsidRPr="003E3B25">
        <w:rPr>
          <w:rFonts w:ascii="Sakkal Majalla" w:hAnsi="Sakkal Majalla" w:cs="Sakkal Majalla" w:hint="cs"/>
          <w:color w:val="000000" w:themeColor="text1"/>
          <w:sz w:val="28"/>
          <w:szCs w:val="28"/>
          <w:rtl/>
          <w:lang w:bidi="ar-EG"/>
        </w:rPr>
        <w:t>أثر تطبيقات الذكاء الاصطناعي على الجدولة الزمنية لإدارة المشاريع بالتطبيق على مشروع مترو الرياض</w:t>
      </w:r>
      <w:r w:rsidRPr="003E3B25">
        <w:rPr>
          <w:rFonts w:ascii="Sakkal Majalla" w:hAnsi="Sakkal Majalla" w:cs="Sakkal Majalla"/>
          <w:color w:val="000000" w:themeColor="text1"/>
          <w:sz w:val="28"/>
          <w:szCs w:val="28"/>
          <w:rtl/>
        </w:rPr>
        <w:t xml:space="preserve"> على الاستفادة من نتائج هذه الدراسة في تحقيق مدى فاعلية تطبيق هذه الأنظمة في مؤسساتهم</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ومن هنا</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 xml:space="preserve">فإن هذه الدراسة تساعد </w:t>
      </w:r>
      <w:r w:rsidRPr="003E3B25">
        <w:rPr>
          <w:rFonts w:ascii="Sakkal Majalla" w:hAnsi="Sakkal Majalla" w:cs="Sakkal Majalla" w:hint="cs"/>
          <w:color w:val="000000" w:themeColor="text1"/>
          <w:sz w:val="28"/>
          <w:szCs w:val="28"/>
          <w:rtl/>
        </w:rPr>
        <w:t>المشاريع</w:t>
      </w:r>
      <w:r w:rsidRPr="003E3B25">
        <w:rPr>
          <w:rFonts w:ascii="Sakkal Majalla" w:hAnsi="Sakkal Majalla" w:cs="Sakkal Majalla"/>
          <w:color w:val="000000" w:themeColor="text1"/>
          <w:sz w:val="28"/>
          <w:szCs w:val="28"/>
          <w:rtl/>
        </w:rPr>
        <w:t xml:space="preserve"> على تبني سياسات واضحة ومناسبة، واتخاذ القرارات المناسبة فيما يتعلق </w:t>
      </w:r>
      <w:r w:rsidRPr="003E3B25">
        <w:rPr>
          <w:rFonts w:ascii="Sakkal Majalla" w:hAnsi="Sakkal Majalla" w:cs="Sakkal Majalla" w:hint="cs"/>
          <w:color w:val="000000" w:themeColor="text1"/>
          <w:sz w:val="28"/>
          <w:szCs w:val="28"/>
          <w:rtl/>
        </w:rPr>
        <w:t>بالجدولة الزمنية</w:t>
      </w:r>
      <w:r w:rsidRPr="003E3B25">
        <w:rPr>
          <w:rFonts w:ascii="Sakkal Majalla" w:hAnsi="Sakkal Majalla" w:cs="Sakkal Majalla"/>
          <w:color w:val="000000" w:themeColor="text1"/>
          <w:sz w:val="28"/>
          <w:szCs w:val="28"/>
          <w:rtl/>
        </w:rPr>
        <w:t>، وذلك من خلال الأخذ في الاعتبار التوصيات التي قدمتها هذه الدراسة</w:t>
      </w:r>
      <w:r w:rsidRPr="003E3B25">
        <w:rPr>
          <w:rFonts w:ascii="Sakkal Majalla" w:hAnsi="Sakkal Majalla" w:cs="Sakkal Majalla" w:hint="cs"/>
          <w:color w:val="000000" w:themeColor="text1"/>
          <w:sz w:val="28"/>
          <w:szCs w:val="28"/>
          <w:rtl/>
        </w:rPr>
        <w:t>.</w:t>
      </w:r>
    </w:p>
    <w:p w14:paraId="62847102" w14:textId="09EECD88"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173307682"/>
      <w:r w:rsidRPr="003E3B25">
        <w:rPr>
          <w:rFonts w:ascii="Sakkal Majalla" w:hAnsi="Sakkal Majalla" w:cs="Sakkal Majalla"/>
          <w:b/>
          <w:bCs/>
          <w:color w:val="000000" w:themeColor="text1"/>
          <w:sz w:val="36"/>
          <w:szCs w:val="36"/>
          <w:rtl/>
        </w:rPr>
        <w:t>3.1 أهداف الدراسة:</w:t>
      </w:r>
      <w:bookmarkEnd w:id="8"/>
    </w:p>
    <w:p w14:paraId="44DB923D" w14:textId="75976D62" w:rsidR="009125CE" w:rsidRDefault="00420F43"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 xml:space="preserve">يتمثل الهدف الرئيسي في هذه الدراسة في التعرف على </w:t>
      </w:r>
      <w:r w:rsidRPr="003E3B25">
        <w:rPr>
          <w:rFonts w:ascii="Sakkal Majalla" w:hAnsi="Sakkal Majalla" w:cs="Sakkal Majalla" w:hint="cs"/>
          <w:color w:val="000000" w:themeColor="text1"/>
          <w:sz w:val="28"/>
          <w:szCs w:val="28"/>
          <w:rtl/>
          <w:lang w:bidi="ar-EG"/>
        </w:rPr>
        <w:t>أثر تطبيقات الذكاء الاصطناعي بأبعاده( النظم الخبيرة- الشبكات العصبية الصناعية- الخوارزميات الجينية- الوكلاء الأذكياء)  على الجدولة الزمنية لإدارة المشاريع بالتطبيق على مشروع مترو الرياض.</w:t>
      </w:r>
    </w:p>
    <w:p w14:paraId="1C9B8CA5" w14:textId="77777777" w:rsidR="003E3B25" w:rsidRPr="003E3B25" w:rsidRDefault="003E3B25"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4D4C4CED" w14:textId="5E59C94A" w:rsidR="00420F43" w:rsidRPr="003E3B25" w:rsidRDefault="00420F43" w:rsidP="001E022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lastRenderedPageBreak/>
        <w:t>وينبثق من هذا الهدف مجموعة من الأهداف الفرعية التي تتمثل في:</w:t>
      </w:r>
    </w:p>
    <w:p w14:paraId="358C0D53" w14:textId="2D86754A" w:rsidR="00420F43" w:rsidRPr="003E3B25" w:rsidRDefault="00420F43" w:rsidP="003E3B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E3B25">
        <w:rPr>
          <w:rFonts w:ascii="Sakkal Majalla" w:hAnsi="Sakkal Majalla" w:cs="Sakkal Majalla" w:hint="cs"/>
          <w:color w:val="000000" w:themeColor="text1"/>
          <w:sz w:val="28"/>
          <w:szCs w:val="28"/>
          <w:rtl/>
          <w:lang w:bidi="ar-EG"/>
        </w:rPr>
        <w:t>التعرف على أثر النظم الخبيرة كأحد أبعاد تطبيقات الاصطناعي على الجدولة الزمنية للمشروع مترو الرياض بالمملكة العربية السعودية.</w:t>
      </w:r>
    </w:p>
    <w:p w14:paraId="1A4E6BE1" w14:textId="56A25B1C" w:rsidR="00420F43" w:rsidRPr="003E3B25" w:rsidRDefault="00420F43" w:rsidP="003E3B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E3B25">
        <w:rPr>
          <w:rFonts w:ascii="Sakkal Majalla" w:hAnsi="Sakkal Majalla" w:cs="Sakkal Majalla" w:hint="cs"/>
          <w:color w:val="000000" w:themeColor="text1"/>
          <w:sz w:val="28"/>
          <w:szCs w:val="28"/>
          <w:rtl/>
          <w:lang w:bidi="ar-EG"/>
        </w:rPr>
        <w:t>معرفة ما مدى تأثير الشبكات العصبية الاصطناعية على الجدولة الزمنية لإدارة المشاريع بالتطبيق على مشروع مترو الرياض.</w:t>
      </w:r>
    </w:p>
    <w:p w14:paraId="7AACE743" w14:textId="010EC44E" w:rsidR="00420F43" w:rsidRPr="003E3B25" w:rsidRDefault="00420F43" w:rsidP="003E3B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E3B25">
        <w:rPr>
          <w:rFonts w:ascii="Sakkal Majalla" w:hAnsi="Sakkal Majalla" w:cs="Sakkal Majalla" w:hint="cs"/>
          <w:color w:val="000000" w:themeColor="text1"/>
          <w:sz w:val="28"/>
          <w:szCs w:val="28"/>
          <w:rtl/>
          <w:lang w:bidi="ar-EG"/>
        </w:rPr>
        <w:t>التعرف على وجود أثر ذو دلالة إحصائية للخوارزميات الجينية كأحد أبعاد تطبيقات الذكاء الاصطناعي على الجدولة الزمنية لمشروع مترو الرياض.</w:t>
      </w:r>
    </w:p>
    <w:p w14:paraId="2E8D824F" w14:textId="76B23D77" w:rsidR="00420F43" w:rsidRPr="003E3B25" w:rsidRDefault="003B39A5" w:rsidP="003E3B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E3B25">
        <w:rPr>
          <w:rFonts w:ascii="Sakkal Majalla" w:hAnsi="Sakkal Majalla" w:cs="Sakkal Majalla" w:hint="cs"/>
          <w:color w:val="000000" w:themeColor="text1"/>
          <w:sz w:val="28"/>
          <w:szCs w:val="28"/>
          <w:rtl/>
          <w:lang w:bidi="ar-EG"/>
        </w:rPr>
        <w:t>معرفة مدى تأثير الوكلاء الأذكياء على الجدولة الزمنية لإدارة المشاريع بالتطبيق على مشروع مترو الرياض.</w:t>
      </w:r>
    </w:p>
    <w:p w14:paraId="408D4238" w14:textId="77777777" w:rsidR="003B39A5" w:rsidRPr="003E3B25" w:rsidRDefault="003B39A5" w:rsidP="003E3B25">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lang w:bidi="ar-EG"/>
        </w:rPr>
      </w:pPr>
      <w:r w:rsidRPr="003E3B25">
        <w:rPr>
          <w:rFonts w:ascii="Sakkal Majalla" w:hAnsi="Sakkal Majalla" w:cs="Sakkal Majalla" w:hint="cs"/>
          <w:color w:val="000000" w:themeColor="text1"/>
          <w:sz w:val="28"/>
          <w:szCs w:val="28"/>
          <w:rtl/>
          <w:lang w:bidi="ar-EG"/>
        </w:rPr>
        <w:t>التوصل إلى مجموعة من النتائج والتوصيات المتعلقة بموضوع الدراسة.</w:t>
      </w:r>
    </w:p>
    <w:p w14:paraId="1C187D10" w14:textId="58FF087C"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173307683"/>
      <w:r w:rsidRPr="003E3B25">
        <w:rPr>
          <w:rFonts w:ascii="Sakkal Majalla" w:hAnsi="Sakkal Majalla" w:cs="Sakkal Majalla"/>
          <w:b/>
          <w:bCs/>
          <w:color w:val="000000" w:themeColor="text1"/>
          <w:sz w:val="36"/>
          <w:szCs w:val="36"/>
          <w:rtl/>
        </w:rPr>
        <w:t>4.1 تساؤلات الدراسة</w:t>
      </w:r>
      <w:bookmarkEnd w:id="9"/>
    </w:p>
    <w:p w14:paraId="51F9A7D6" w14:textId="5AA45BC1" w:rsidR="003B39A5" w:rsidRPr="003E3B25" w:rsidRDefault="003B39A5"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 xml:space="preserve">السؤال الرئيسي: هل يوجد أثر ذو دلالة إحصائية لتطبيقات الذكاء الاصطناعي بأبعاده </w:t>
      </w:r>
      <w:r w:rsidRPr="003E3B25">
        <w:rPr>
          <w:rFonts w:ascii="Sakkal Majalla" w:hAnsi="Sakkal Majalla" w:cs="Sakkal Majalla" w:hint="cs"/>
          <w:color w:val="000000" w:themeColor="text1"/>
          <w:sz w:val="28"/>
          <w:szCs w:val="28"/>
          <w:rtl/>
          <w:lang w:bidi="ar-EG"/>
        </w:rPr>
        <w:t>( النظم الخبيرة- الشبكات العصبية الصناعية- الخوارزميات الجينية- الوكلاء الأذكياء)  على الجدولة الزمنية لإدارة المشاريع بالتطبيق على مشروع مترو الرياض؟</w:t>
      </w:r>
    </w:p>
    <w:p w14:paraId="6E60DC4B" w14:textId="1261E7BB" w:rsidR="003B39A5" w:rsidRPr="003E3B25" w:rsidRDefault="003B39A5" w:rsidP="001E022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ويتفرع من هذا السؤال مجموعة من الأسئلة الفرعية على النحو التالي:</w:t>
      </w:r>
    </w:p>
    <w:p w14:paraId="5103A336" w14:textId="68582508" w:rsidR="003B39A5" w:rsidRPr="003E3B25" w:rsidRDefault="003B39A5" w:rsidP="008C1BD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السؤال الفرعي الأول:</w:t>
      </w:r>
      <w:r w:rsidRPr="003E3B25">
        <w:rPr>
          <w:rFonts w:ascii="Sakkal Majalla" w:hAnsi="Sakkal Majalla" w:cs="Sakkal Majalla" w:hint="cs"/>
          <w:color w:val="000000" w:themeColor="text1"/>
          <w:sz w:val="28"/>
          <w:szCs w:val="28"/>
          <w:rtl/>
          <w:lang w:bidi="ar-EG"/>
        </w:rPr>
        <w:t xml:space="preserve"> ما هو تأثير النظم الخبيرة كبعد لتطبيقات الذكاء الاصطناعي على الجدولة الزمنية لإدارة المشاريع بالتطبيق على مشروع مترو الرياض؟</w:t>
      </w:r>
    </w:p>
    <w:p w14:paraId="1891810B" w14:textId="06B9E832" w:rsidR="003B39A5" w:rsidRPr="003E3B25" w:rsidRDefault="003B39A5" w:rsidP="008C1BD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السؤال الفرعي الثاني:</w:t>
      </w:r>
      <w:r w:rsidRPr="003E3B25">
        <w:rPr>
          <w:rFonts w:ascii="Sakkal Majalla" w:hAnsi="Sakkal Majalla" w:cs="Sakkal Majalla" w:hint="cs"/>
          <w:color w:val="000000" w:themeColor="text1"/>
          <w:sz w:val="28"/>
          <w:szCs w:val="28"/>
          <w:rtl/>
          <w:lang w:bidi="ar-EG"/>
        </w:rPr>
        <w:t xml:space="preserve"> هل يوجد أثر ذو دلالة إحصائية للشبكات العصبية الاصطناعية على الجدولة الزمنية لإدارة المشاريع "دراسة تطبيقية على مشروع مترو الرياض؟</w:t>
      </w:r>
    </w:p>
    <w:p w14:paraId="250D833C" w14:textId="6B4F530A" w:rsidR="003B39A5" w:rsidRPr="003E3B25" w:rsidRDefault="003B39A5" w:rsidP="008C1BD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lastRenderedPageBreak/>
        <w:t>السؤال الفرعي الثالث:</w:t>
      </w:r>
      <w:r w:rsidRPr="003E3B25">
        <w:rPr>
          <w:rFonts w:ascii="Sakkal Majalla" w:hAnsi="Sakkal Majalla" w:cs="Sakkal Majalla" w:hint="cs"/>
          <w:color w:val="000000" w:themeColor="text1"/>
          <w:sz w:val="28"/>
          <w:szCs w:val="28"/>
          <w:rtl/>
          <w:lang w:bidi="ar-EG"/>
        </w:rPr>
        <w:t xml:space="preserve"> ما مدى تأثير الخوارزميات الجينية على الجدولة الزمنية لإدارة المشاريع من خلال التطبيق على مشروع مترو الرياض؟</w:t>
      </w:r>
    </w:p>
    <w:p w14:paraId="5D318A36" w14:textId="0A4537A8" w:rsidR="003B39A5" w:rsidRPr="003E3B25" w:rsidRDefault="003B39A5" w:rsidP="008C1BDE">
      <w:pPr>
        <w:pStyle w:val="ListParagraph"/>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السؤال الفرعي الرابع:</w:t>
      </w:r>
      <w:r w:rsidRPr="003E3B25">
        <w:rPr>
          <w:rFonts w:ascii="Sakkal Majalla" w:hAnsi="Sakkal Majalla" w:cs="Sakkal Majalla" w:hint="cs"/>
          <w:color w:val="000000" w:themeColor="text1"/>
          <w:sz w:val="28"/>
          <w:szCs w:val="28"/>
          <w:rtl/>
          <w:lang w:bidi="ar-EG"/>
        </w:rPr>
        <w:t xml:space="preserve"> إلى أي مدى تؤثر الوكلاء الأذكياء على الجدولة الزمنية لمشروع مترو الرياض بالملكة العربية السعودية؟</w:t>
      </w:r>
    </w:p>
    <w:p w14:paraId="400D2DD0" w14:textId="6B27A264"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173307684"/>
      <w:r w:rsidRPr="003E3B25">
        <w:rPr>
          <w:rFonts w:ascii="Sakkal Majalla" w:hAnsi="Sakkal Majalla" w:cs="Sakkal Majalla"/>
          <w:b/>
          <w:bCs/>
          <w:color w:val="000000" w:themeColor="text1"/>
          <w:sz w:val="36"/>
          <w:szCs w:val="36"/>
          <w:rtl/>
        </w:rPr>
        <w:t>5.1 فروض الدراسة:</w:t>
      </w:r>
      <w:bookmarkEnd w:id="10"/>
    </w:p>
    <w:p w14:paraId="0105A6D8" w14:textId="56F2859E" w:rsidR="00A74F76" w:rsidRPr="003E3B25" w:rsidRDefault="003B39A5" w:rsidP="003E3B25">
      <w:pPr>
        <w:spacing w:before="100" w:beforeAutospacing="1" w:after="100" w:afterAutospacing="1" w:line="360" w:lineRule="auto"/>
        <w:ind w:firstLine="720"/>
        <w:jc w:val="both"/>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من خلال مشكلة الدراسة وأهدافها تمكننا من صياغة مجموعة من الفرضيات تمثلت فيما يلي:</w:t>
      </w:r>
    </w:p>
    <w:p w14:paraId="30FCEF3E" w14:textId="0548BAC1" w:rsidR="003B39A5" w:rsidRPr="003E3B25" w:rsidRDefault="003B39A5"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 xml:space="preserve">الفرضية الرئيسية : </w:t>
      </w:r>
      <w:r w:rsidR="006708F4" w:rsidRPr="003E3B25">
        <w:rPr>
          <w:rFonts w:ascii="Sakkal Majalla" w:hAnsi="Sakkal Majalla" w:cs="Sakkal Majalla" w:hint="cs"/>
          <w:color w:val="000000" w:themeColor="text1"/>
          <w:sz w:val="28"/>
          <w:szCs w:val="28"/>
          <w:rtl/>
        </w:rPr>
        <w:t xml:space="preserve">: </w:t>
      </w:r>
      <w:r w:rsidR="006708F4" w:rsidRPr="003E3B25">
        <w:rPr>
          <w:rFonts w:ascii="Sakkal Majalla" w:hAnsi="Sakkal Majalla" w:cs="Sakkal Majalla"/>
          <w:color w:val="000000" w:themeColor="text1"/>
          <w:sz w:val="28"/>
          <w:szCs w:val="28"/>
          <w:rtl/>
          <w:lang w:bidi="ar-JO"/>
        </w:rPr>
        <w:t>لا يوجد أثر ذو دلالة إحصائية عند مستوى (</w:t>
      </w:r>
      <w:r w:rsidR="006708F4" w:rsidRPr="003E3B25">
        <w:rPr>
          <w:rFonts w:ascii="Times New Roman" w:hAnsi="Times New Roman" w:cs="Times New Roman"/>
          <w:color w:val="000000" w:themeColor="text1"/>
          <w:sz w:val="28"/>
          <w:szCs w:val="28"/>
        </w:rPr>
        <w:t>α</w:t>
      </w:r>
      <w:r w:rsidR="006708F4" w:rsidRPr="003E3B25">
        <w:rPr>
          <w:rFonts w:ascii="Sakkal Majalla" w:hAnsi="Sakkal Majalla" w:cs="Sakkal Majalla"/>
          <w:color w:val="000000" w:themeColor="text1"/>
          <w:sz w:val="28"/>
          <w:szCs w:val="28"/>
        </w:rPr>
        <w:t>≤0.05</w:t>
      </w:r>
      <w:r w:rsidR="006708F4" w:rsidRPr="003E3B25">
        <w:rPr>
          <w:rFonts w:ascii="Sakkal Majalla" w:hAnsi="Sakkal Majalla" w:cs="Sakkal Majalla"/>
          <w:color w:val="000000" w:themeColor="text1"/>
          <w:sz w:val="28"/>
          <w:szCs w:val="28"/>
          <w:rtl/>
          <w:lang w:bidi="ar-JO"/>
        </w:rPr>
        <w:t>)</w:t>
      </w:r>
      <w:r w:rsidR="006708F4" w:rsidRPr="003E3B25">
        <w:rPr>
          <w:rFonts w:ascii="Sakkal Majalla" w:hAnsi="Sakkal Majalla" w:cs="Sakkal Majalla" w:hint="cs"/>
          <w:color w:val="000000" w:themeColor="text1"/>
          <w:sz w:val="28"/>
          <w:szCs w:val="28"/>
          <w:rtl/>
          <w:lang w:bidi="ar-JO"/>
        </w:rPr>
        <w:t xml:space="preserve"> </w:t>
      </w:r>
      <w:r w:rsidR="006708F4" w:rsidRPr="003E3B25">
        <w:rPr>
          <w:rFonts w:ascii="Sakkal Majalla" w:hAnsi="Sakkal Majalla" w:cs="Sakkal Majalla" w:hint="cs"/>
          <w:color w:val="000000" w:themeColor="text1"/>
          <w:sz w:val="28"/>
          <w:szCs w:val="28"/>
          <w:rtl/>
        </w:rPr>
        <w:t xml:space="preserve">لتطبيقات الذكاء الاصطناعي بأبعاده </w:t>
      </w:r>
      <w:r w:rsidR="006708F4" w:rsidRPr="003E3B25">
        <w:rPr>
          <w:rFonts w:ascii="Sakkal Majalla" w:hAnsi="Sakkal Majalla" w:cs="Sakkal Majalla" w:hint="cs"/>
          <w:color w:val="000000" w:themeColor="text1"/>
          <w:sz w:val="28"/>
          <w:szCs w:val="28"/>
          <w:rtl/>
          <w:lang w:bidi="ar-EG"/>
        </w:rPr>
        <w:t>(النظم الخبيرة- الشبكات العصبية الصناعية- الخوارزميات الجينية- الوكلاء الأذكياء)  على الجدولة الزمنية لإدارة المشاريع بالتطبيق على مشروع مترو الرياض.</w:t>
      </w:r>
    </w:p>
    <w:p w14:paraId="52313556" w14:textId="783DD5AF" w:rsidR="006708F4" w:rsidRPr="003E3B25" w:rsidRDefault="006708F4" w:rsidP="001E022B">
      <w:pPr>
        <w:spacing w:before="100" w:beforeAutospacing="1" w:after="100" w:afterAutospacing="1" w:line="360" w:lineRule="auto"/>
        <w:jc w:val="both"/>
        <w:rPr>
          <w:rFonts w:ascii="Sakkal Majalla" w:hAnsi="Sakkal Majalla" w:cs="Sakkal Majalla"/>
          <w:b/>
          <w:bCs/>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ويتفرع منها مجموعة من الفرضيات الفرعية تتمثل فيما يلي:</w:t>
      </w:r>
    </w:p>
    <w:p w14:paraId="773B9C6C" w14:textId="65549B7B" w:rsidR="006708F4" w:rsidRPr="003E3B25" w:rsidRDefault="006708F4" w:rsidP="008C1BD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3E3B25">
        <w:rPr>
          <w:rFonts w:ascii="Sakkal Majalla" w:hAnsi="Sakkal Majalla" w:cs="Sakkal Majalla" w:hint="cs"/>
          <w:b/>
          <w:bCs/>
          <w:color w:val="000000" w:themeColor="text1"/>
          <w:sz w:val="28"/>
          <w:szCs w:val="28"/>
          <w:rtl/>
          <w:lang w:bidi="ar-EG"/>
        </w:rPr>
        <w:t>الفرضية الفرعية الأولى:</w:t>
      </w:r>
      <w:r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JO"/>
        </w:rPr>
        <w:t>لا يوجد أثر ذو دلالة إحصائية عند مستوى (</w:t>
      </w:r>
      <w:r w:rsidRPr="003E3B25">
        <w:rPr>
          <w:rFonts w:ascii="Times New Roman" w:hAnsi="Times New Roman" w:cs="Times New Roman"/>
          <w:color w:val="000000" w:themeColor="text1"/>
          <w:sz w:val="28"/>
          <w:szCs w:val="28"/>
          <w:lang w:bidi="ar-EG"/>
        </w:rPr>
        <w:t>α</w:t>
      </w:r>
      <w:r w:rsidRPr="003E3B25">
        <w:rPr>
          <w:rFonts w:ascii="Sakkal Majalla" w:hAnsi="Sakkal Majalla" w:cs="Sakkal Majalla"/>
          <w:color w:val="000000" w:themeColor="text1"/>
          <w:sz w:val="28"/>
          <w:szCs w:val="28"/>
          <w:lang w:bidi="ar-EG"/>
        </w:rPr>
        <w:t>≤0.05</w:t>
      </w:r>
      <w:r w:rsidRPr="003E3B25">
        <w:rPr>
          <w:rFonts w:ascii="Sakkal Majalla" w:hAnsi="Sakkal Majalla" w:cs="Sakkal Majalla"/>
          <w:color w:val="000000" w:themeColor="text1"/>
          <w:sz w:val="28"/>
          <w:szCs w:val="28"/>
          <w:rtl/>
          <w:lang w:bidi="ar-JO"/>
        </w:rPr>
        <w:t>)</w:t>
      </w:r>
      <w:r w:rsidRPr="003E3B25">
        <w:rPr>
          <w:rFonts w:ascii="Sakkal Majalla" w:hAnsi="Sakkal Majalla" w:cs="Sakkal Majalla" w:hint="cs"/>
          <w:color w:val="000000" w:themeColor="text1"/>
          <w:sz w:val="28"/>
          <w:szCs w:val="28"/>
          <w:rtl/>
          <w:lang w:bidi="ar-JO"/>
        </w:rPr>
        <w:t xml:space="preserve"> للنظم الخبيرة كبعد من أبعاد تطبيقات الذكاء الاصطناعي على الجدولة الزمنية لإدارة المشاريع بالتطبيق على مشروع مترو الرياض.</w:t>
      </w:r>
    </w:p>
    <w:p w14:paraId="57399B90" w14:textId="10901362" w:rsidR="006708F4" w:rsidRPr="003E3B25" w:rsidRDefault="006708F4" w:rsidP="008C1BD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3E3B25">
        <w:rPr>
          <w:rFonts w:ascii="Sakkal Majalla" w:hAnsi="Sakkal Majalla" w:cs="Sakkal Majalla" w:hint="cs"/>
          <w:b/>
          <w:bCs/>
          <w:color w:val="000000" w:themeColor="text1"/>
          <w:sz w:val="28"/>
          <w:szCs w:val="28"/>
          <w:rtl/>
          <w:lang w:bidi="ar-EG"/>
        </w:rPr>
        <w:t>الفرضية الفرعية الثانية</w:t>
      </w:r>
      <w:r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JO"/>
        </w:rPr>
        <w:t>لا يوجد أثر ذو دلالة إحصائية عند مستوى (</w:t>
      </w:r>
      <w:r w:rsidRPr="003E3B25">
        <w:rPr>
          <w:rFonts w:ascii="Times New Roman" w:hAnsi="Times New Roman" w:cs="Times New Roman"/>
          <w:color w:val="000000" w:themeColor="text1"/>
          <w:sz w:val="28"/>
          <w:szCs w:val="28"/>
          <w:lang w:bidi="ar-JO"/>
        </w:rPr>
        <w:t>α</w:t>
      </w:r>
      <w:r w:rsidRPr="003E3B25">
        <w:rPr>
          <w:rFonts w:ascii="Sakkal Majalla" w:hAnsi="Sakkal Majalla" w:cs="Sakkal Majalla"/>
          <w:color w:val="000000" w:themeColor="text1"/>
          <w:sz w:val="28"/>
          <w:szCs w:val="28"/>
          <w:lang w:bidi="ar-JO"/>
        </w:rPr>
        <w:t>≤0.05</w:t>
      </w:r>
      <w:r w:rsidRPr="003E3B25">
        <w:rPr>
          <w:rFonts w:ascii="Sakkal Majalla" w:hAnsi="Sakkal Majalla" w:cs="Sakkal Majalla"/>
          <w:color w:val="000000" w:themeColor="text1"/>
          <w:sz w:val="28"/>
          <w:szCs w:val="28"/>
          <w:rtl/>
          <w:lang w:bidi="ar-JO"/>
        </w:rPr>
        <w:t>)</w:t>
      </w:r>
      <w:r w:rsidRPr="003E3B25">
        <w:rPr>
          <w:rFonts w:ascii="Sakkal Majalla" w:hAnsi="Sakkal Majalla" w:cs="Sakkal Majalla" w:hint="cs"/>
          <w:color w:val="000000" w:themeColor="text1"/>
          <w:sz w:val="28"/>
          <w:szCs w:val="28"/>
          <w:rtl/>
          <w:lang w:bidi="ar-JO"/>
        </w:rPr>
        <w:t xml:space="preserve"> للشبكات العصبية الصناعية كبعد من أبعاد تطبيقات الذكاء الاصطناعي على الجدولة الزمنية لإدارة المشاريع بالتطبيق على مشروع مترو الرياض.</w:t>
      </w:r>
    </w:p>
    <w:p w14:paraId="790CAAD7" w14:textId="7B69C764" w:rsidR="006708F4" w:rsidRPr="003E3B25" w:rsidRDefault="006708F4" w:rsidP="008C1BD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3E3B25">
        <w:rPr>
          <w:rFonts w:ascii="Sakkal Majalla" w:hAnsi="Sakkal Majalla" w:cs="Sakkal Majalla" w:hint="cs"/>
          <w:b/>
          <w:bCs/>
          <w:color w:val="000000" w:themeColor="text1"/>
          <w:sz w:val="28"/>
          <w:szCs w:val="28"/>
          <w:rtl/>
          <w:lang w:bidi="ar-EG"/>
        </w:rPr>
        <w:t>الفرضية الفرعية الثالثة:</w:t>
      </w:r>
      <w:r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JO"/>
        </w:rPr>
        <w:t>لا يوجد أثر ذو دلالة إحصائية عند مستوى (</w:t>
      </w:r>
      <w:r w:rsidRPr="003E3B25">
        <w:rPr>
          <w:rFonts w:ascii="Times New Roman" w:hAnsi="Times New Roman" w:cs="Times New Roman"/>
          <w:color w:val="000000" w:themeColor="text1"/>
          <w:sz w:val="28"/>
          <w:szCs w:val="28"/>
          <w:lang w:bidi="ar-JO"/>
        </w:rPr>
        <w:t>α</w:t>
      </w:r>
      <w:r w:rsidRPr="003E3B25">
        <w:rPr>
          <w:rFonts w:ascii="Sakkal Majalla" w:hAnsi="Sakkal Majalla" w:cs="Sakkal Majalla"/>
          <w:color w:val="000000" w:themeColor="text1"/>
          <w:sz w:val="28"/>
          <w:szCs w:val="28"/>
          <w:lang w:bidi="ar-JO"/>
        </w:rPr>
        <w:t>≤0.05</w:t>
      </w:r>
      <w:r w:rsidRPr="003E3B25">
        <w:rPr>
          <w:rFonts w:ascii="Sakkal Majalla" w:hAnsi="Sakkal Majalla" w:cs="Sakkal Majalla"/>
          <w:color w:val="000000" w:themeColor="text1"/>
          <w:sz w:val="28"/>
          <w:szCs w:val="28"/>
          <w:rtl/>
          <w:lang w:bidi="ar-JO"/>
        </w:rPr>
        <w:t>)</w:t>
      </w:r>
      <w:r w:rsidRPr="003E3B25">
        <w:rPr>
          <w:rFonts w:ascii="Sakkal Majalla" w:hAnsi="Sakkal Majalla" w:cs="Sakkal Majalla" w:hint="cs"/>
          <w:color w:val="000000" w:themeColor="text1"/>
          <w:sz w:val="28"/>
          <w:szCs w:val="28"/>
          <w:rtl/>
          <w:lang w:bidi="ar-JO"/>
        </w:rPr>
        <w:t xml:space="preserve"> للخوارزميات الجينية كبعد من أبعاد تطبيقات الذكاء الاصطناعي على الجدولة الزمنية لإدارة المشاريع بالتطبيق على مشروع مترو الرياض.</w:t>
      </w:r>
    </w:p>
    <w:p w14:paraId="28CD22D5" w14:textId="6F1F4F3F" w:rsidR="006708F4" w:rsidRPr="003E3B25" w:rsidRDefault="006708F4" w:rsidP="008C1BDE">
      <w:pPr>
        <w:pStyle w:val="ListParagraph"/>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lang w:bidi="ar-JO"/>
        </w:rPr>
      </w:pPr>
      <w:r w:rsidRPr="003E3B25">
        <w:rPr>
          <w:rFonts w:ascii="Sakkal Majalla" w:hAnsi="Sakkal Majalla" w:cs="Sakkal Majalla" w:hint="cs"/>
          <w:b/>
          <w:bCs/>
          <w:color w:val="000000" w:themeColor="text1"/>
          <w:sz w:val="28"/>
          <w:szCs w:val="28"/>
          <w:rtl/>
          <w:lang w:bidi="ar-EG"/>
        </w:rPr>
        <w:lastRenderedPageBreak/>
        <w:t>الفرضية الفرعية الرابعة:</w:t>
      </w:r>
      <w:r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JO"/>
        </w:rPr>
        <w:t>لا يوجد أثر ذو دلالة إحصائية عند مستوى (</w:t>
      </w:r>
      <w:r w:rsidRPr="003E3B25">
        <w:rPr>
          <w:rFonts w:ascii="Times New Roman" w:hAnsi="Times New Roman" w:cs="Times New Roman"/>
          <w:color w:val="000000" w:themeColor="text1"/>
          <w:sz w:val="28"/>
          <w:szCs w:val="28"/>
          <w:lang w:bidi="ar-JO"/>
        </w:rPr>
        <w:t>α</w:t>
      </w:r>
      <w:r w:rsidRPr="003E3B25">
        <w:rPr>
          <w:rFonts w:ascii="Sakkal Majalla" w:hAnsi="Sakkal Majalla" w:cs="Sakkal Majalla"/>
          <w:color w:val="000000" w:themeColor="text1"/>
          <w:sz w:val="28"/>
          <w:szCs w:val="28"/>
          <w:lang w:bidi="ar-JO"/>
        </w:rPr>
        <w:t>≤0.05</w:t>
      </w:r>
      <w:r w:rsidRPr="003E3B25">
        <w:rPr>
          <w:rFonts w:ascii="Sakkal Majalla" w:hAnsi="Sakkal Majalla" w:cs="Sakkal Majalla"/>
          <w:color w:val="000000" w:themeColor="text1"/>
          <w:sz w:val="28"/>
          <w:szCs w:val="28"/>
          <w:rtl/>
          <w:lang w:bidi="ar-JO"/>
        </w:rPr>
        <w:t>)</w:t>
      </w:r>
      <w:r w:rsidRPr="003E3B25">
        <w:rPr>
          <w:rFonts w:ascii="Sakkal Majalla" w:hAnsi="Sakkal Majalla" w:cs="Sakkal Majalla" w:hint="cs"/>
          <w:color w:val="000000" w:themeColor="text1"/>
          <w:sz w:val="28"/>
          <w:szCs w:val="28"/>
          <w:rtl/>
          <w:lang w:bidi="ar-JO"/>
        </w:rPr>
        <w:t xml:space="preserve"> للوكلاء الأذكياء كبعد من أبعاد تطبيقات الذكاء الاصطناعي على الجدولة الزمنية لإدارة المشاريع بالتطبيق على مشروع مترو الرياض.</w:t>
      </w:r>
    </w:p>
    <w:p w14:paraId="37EA91C7" w14:textId="7BBD0937"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1" w:name="_Toc173307685"/>
      <w:r w:rsidRPr="003E3B25">
        <w:rPr>
          <w:rFonts w:ascii="Sakkal Majalla" w:hAnsi="Sakkal Majalla" w:cs="Sakkal Majalla"/>
          <w:b/>
          <w:bCs/>
          <w:color w:val="000000" w:themeColor="text1"/>
          <w:sz w:val="36"/>
          <w:szCs w:val="36"/>
          <w:rtl/>
          <w:lang w:bidi="ar-JO"/>
        </w:rPr>
        <w:t>6.1 نموذج الدراسة:</w:t>
      </w:r>
      <w:bookmarkEnd w:id="11"/>
    </w:p>
    <w:p w14:paraId="248F2DB4" w14:textId="77777777" w:rsidR="006708F4" w:rsidRPr="003E3B25" w:rsidRDefault="006708F4"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lang w:bidi="ar-JO"/>
        </w:rPr>
        <w:t xml:space="preserve">يهدف هذا النموذج إلى التعرف على </w:t>
      </w:r>
      <w:r w:rsidRPr="003E3B25">
        <w:rPr>
          <w:rFonts w:ascii="Sakkal Majalla" w:hAnsi="Sakkal Majalla" w:cs="Sakkal Majalla" w:hint="cs"/>
          <w:color w:val="000000" w:themeColor="text1"/>
          <w:sz w:val="28"/>
          <w:szCs w:val="28"/>
          <w:rtl/>
          <w:lang w:bidi="ar-EG"/>
        </w:rPr>
        <w:t>أثر تطبيقات الذكاء الاصطناعي بأبعاده( النظم الخبيرة- الشبكات العصبية الصناعية- الخوارزميات الجينية- الوكلاء الأذكياء)  على الجدولة الزمنية لإدارة المشاريع بالتطبيق على مشروع مترو الرياض.</w:t>
      </w:r>
    </w:p>
    <w:p w14:paraId="47D90FA9" w14:textId="0E72CBC5" w:rsidR="006708F4" w:rsidRPr="003E3B25" w:rsidRDefault="006708F4" w:rsidP="008C1BD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E3B25">
        <w:rPr>
          <w:rFonts w:ascii="Sakkal Majalla" w:hAnsi="Sakkal Majalla" w:cs="Sakkal Majalla" w:hint="cs"/>
          <w:b/>
          <w:bCs/>
          <w:color w:val="000000" w:themeColor="text1"/>
          <w:sz w:val="28"/>
          <w:szCs w:val="28"/>
          <w:rtl/>
          <w:lang w:bidi="ar-EG"/>
        </w:rPr>
        <w:t>المتغير المستقل</w:t>
      </w:r>
      <w:r w:rsidRPr="003E3B25">
        <w:rPr>
          <w:rFonts w:ascii="Sakkal Majalla" w:hAnsi="Sakkal Majalla" w:cs="Sakkal Majalla" w:hint="cs"/>
          <w:color w:val="000000" w:themeColor="text1"/>
          <w:sz w:val="28"/>
          <w:szCs w:val="28"/>
          <w:rtl/>
          <w:lang w:bidi="ar-EG"/>
        </w:rPr>
        <w:t xml:space="preserve">: تطبيقات الذكاء الاصطناعي بأبعاده( النظم الخبيرة- الشبكات العصبية الصناعية- الخوارزميات الجينية- الوكلاء الأذكياء)  </w:t>
      </w:r>
    </w:p>
    <w:p w14:paraId="4B236C6F" w14:textId="5E347C49" w:rsidR="006708F4" w:rsidRDefault="006708F4" w:rsidP="008C1BDE">
      <w:pPr>
        <w:pStyle w:val="ListParagraph"/>
        <w:numPr>
          <w:ilvl w:val="0"/>
          <w:numId w:val="25"/>
        </w:numPr>
        <w:spacing w:before="100" w:beforeAutospacing="1" w:after="100" w:afterAutospacing="1" w:line="360" w:lineRule="auto"/>
        <w:ind w:left="423"/>
        <w:jc w:val="both"/>
        <w:rPr>
          <w:rFonts w:ascii="Sakkal Majalla" w:hAnsi="Sakkal Majalla" w:cs="Sakkal Majalla"/>
          <w:color w:val="000000" w:themeColor="text1"/>
          <w:sz w:val="28"/>
          <w:szCs w:val="28"/>
          <w:lang w:bidi="ar-EG"/>
        </w:rPr>
      </w:pPr>
      <w:r w:rsidRPr="003E3B25">
        <w:rPr>
          <w:rFonts w:ascii="Sakkal Majalla" w:hAnsi="Sakkal Majalla" w:cs="Sakkal Majalla" w:hint="cs"/>
          <w:b/>
          <w:bCs/>
          <w:color w:val="000000" w:themeColor="text1"/>
          <w:sz w:val="28"/>
          <w:szCs w:val="28"/>
          <w:rtl/>
          <w:lang w:bidi="ar-EG"/>
        </w:rPr>
        <w:t>المتغير التابع:</w:t>
      </w:r>
      <w:r w:rsidRPr="003E3B25">
        <w:rPr>
          <w:rFonts w:ascii="Sakkal Majalla" w:hAnsi="Sakkal Majalla" w:cs="Sakkal Majalla" w:hint="cs"/>
          <w:color w:val="000000" w:themeColor="text1"/>
          <w:sz w:val="28"/>
          <w:szCs w:val="28"/>
          <w:rtl/>
          <w:lang w:bidi="ar-EG"/>
        </w:rPr>
        <w:t xml:space="preserve"> الجدولة الزمنية لإدارة المشاريع</w:t>
      </w:r>
    </w:p>
    <w:p w14:paraId="680E48DA" w14:textId="438C8D22" w:rsidR="005A68C0" w:rsidRPr="005A68C0" w:rsidRDefault="005A68C0" w:rsidP="005A68C0">
      <w:pPr>
        <w:spacing w:before="100" w:beforeAutospacing="1" w:after="100" w:afterAutospacing="1" w:line="360" w:lineRule="auto"/>
        <w:ind w:left="63"/>
        <w:jc w:val="center"/>
        <w:rPr>
          <w:rFonts w:ascii="Sakkal Majalla" w:hAnsi="Sakkal Majalla" w:cs="Sakkal Majalla"/>
          <w:b/>
          <w:bCs/>
          <w:color w:val="000000" w:themeColor="text1"/>
          <w:sz w:val="28"/>
          <w:szCs w:val="28"/>
          <w:rtl/>
          <w:lang w:bidi="ar-EG"/>
        </w:rPr>
      </w:pPr>
      <w:r w:rsidRPr="005A68C0">
        <w:rPr>
          <w:rFonts w:ascii="Sakkal Majalla" w:hAnsi="Sakkal Majalla" w:cs="Sakkal Majalla" w:hint="cs"/>
          <w:b/>
          <w:bCs/>
          <w:color w:val="000000" w:themeColor="text1"/>
          <w:sz w:val="28"/>
          <w:szCs w:val="28"/>
          <w:rtl/>
          <w:lang w:bidi="ar-EG"/>
        </w:rPr>
        <w:t xml:space="preserve">الشكل (1): المتغيرات (المستقل </w:t>
      </w:r>
      <w:r w:rsidRPr="005A68C0">
        <w:rPr>
          <w:rFonts w:ascii="Sakkal Majalla" w:hAnsi="Sakkal Majalla" w:cs="Sakkal Majalla"/>
          <w:b/>
          <w:bCs/>
          <w:color w:val="000000" w:themeColor="text1"/>
          <w:sz w:val="28"/>
          <w:szCs w:val="28"/>
          <w:rtl/>
          <w:lang w:bidi="ar-EG"/>
        </w:rPr>
        <w:t>–</w:t>
      </w:r>
      <w:r w:rsidRPr="005A68C0">
        <w:rPr>
          <w:rFonts w:ascii="Sakkal Majalla" w:hAnsi="Sakkal Majalla" w:cs="Sakkal Majalla" w:hint="cs"/>
          <w:b/>
          <w:bCs/>
          <w:color w:val="000000" w:themeColor="text1"/>
          <w:sz w:val="28"/>
          <w:szCs w:val="28"/>
          <w:rtl/>
          <w:lang w:bidi="ar-EG"/>
        </w:rPr>
        <w:t xml:space="preserve"> التابع)</w:t>
      </w:r>
    </w:p>
    <w:p w14:paraId="79DDB68A" w14:textId="4D54A222" w:rsidR="006708F4" w:rsidRPr="003E3B25" w:rsidRDefault="00201A39" w:rsidP="001E022B">
      <w:pPr>
        <w:spacing w:before="100" w:beforeAutospacing="1" w:after="100" w:afterAutospacing="1" w:line="360" w:lineRule="auto"/>
        <w:jc w:val="both"/>
        <w:rPr>
          <w:rFonts w:ascii="Sakkal Majalla" w:hAnsi="Sakkal Majalla" w:cs="Sakkal Majalla"/>
          <w:color w:val="000000" w:themeColor="text1"/>
          <w:sz w:val="28"/>
          <w:szCs w:val="28"/>
          <w:rtl/>
          <w:lang w:bidi="ar-JO"/>
        </w:rPr>
      </w:pPr>
      <w:r w:rsidRPr="003E3B25">
        <w:rPr>
          <w:rFonts w:ascii="Sakkal Majalla" w:hAnsi="Sakkal Majalla" w:cs="Sakkal Majalla"/>
          <w:noProof/>
          <w:color w:val="000000" w:themeColor="text1"/>
          <w:sz w:val="28"/>
          <w:szCs w:val="28"/>
          <w:rtl/>
        </w:rPr>
        <mc:AlternateContent>
          <mc:Choice Requires="wps">
            <w:drawing>
              <wp:anchor distT="0" distB="0" distL="114300" distR="114300" simplePos="0" relativeHeight="251660288" behindDoc="0" locked="0" layoutInCell="1" allowOverlap="1" wp14:anchorId="104BDF03" wp14:editId="39938BA6">
                <wp:simplePos x="0" y="0"/>
                <wp:positionH relativeFrom="column">
                  <wp:posOffset>198755</wp:posOffset>
                </wp:positionH>
                <wp:positionV relativeFrom="paragraph">
                  <wp:posOffset>8255</wp:posOffset>
                </wp:positionV>
                <wp:extent cx="2261235" cy="1638300"/>
                <wp:effectExtent l="0" t="0" r="24765" b="19050"/>
                <wp:wrapNone/>
                <wp:docPr id="2" name="مربع نص 2"/>
                <wp:cNvGraphicFramePr/>
                <a:graphic xmlns:a="http://schemas.openxmlformats.org/drawingml/2006/main">
                  <a:graphicData uri="http://schemas.microsoft.com/office/word/2010/wordprocessingShape">
                    <wps:wsp>
                      <wps:cNvSpPr txBox="1"/>
                      <wps:spPr>
                        <a:xfrm>
                          <a:off x="0" y="0"/>
                          <a:ext cx="2261235" cy="1638300"/>
                        </a:xfrm>
                        <a:prstGeom prst="verticalScroll">
                          <a:avLst/>
                        </a:prstGeom>
                        <a:ln/>
                      </wps:spPr>
                      <wps:style>
                        <a:lnRef idx="2">
                          <a:schemeClr val="accent2"/>
                        </a:lnRef>
                        <a:fillRef idx="1">
                          <a:schemeClr val="lt1"/>
                        </a:fillRef>
                        <a:effectRef idx="0">
                          <a:schemeClr val="accent2"/>
                        </a:effectRef>
                        <a:fontRef idx="minor">
                          <a:schemeClr val="dk1"/>
                        </a:fontRef>
                      </wps:style>
                      <wps:txbx>
                        <w:txbxContent>
                          <w:p w14:paraId="02657597" w14:textId="77777777" w:rsidR="00DD7AE1" w:rsidRPr="006708F4" w:rsidRDefault="00DD7AE1" w:rsidP="006708F4">
                            <w:pPr>
                              <w:jc w:val="center"/>
                              <w:rPr>
                                <w:rFonts w:ascii="Sakkal Majalla" w:hAnsi="Sakkal Majalla" w:cs="Sakkal Majalla"/>
                                <w:sz w:val="28"/>
                                <w:szCs w:val="28"/>
                                <w:rtl/>
                                <w:lang w:bidi="ar-EG"/>
                              </w:rPr>
                            </w:pPr>
                          </w:p>
                          <w:p w14:paraId="7B6BC3A9" w14:textId="26AAD2CB" w:rsidR="00DD7AE1" w:rsidRPr="006708F4" w:rsidRDefault="00DD7AE1" w:rsidP="006708F4">
                            <w:pPr>
                              <w:jc w:val="center"/>
                              <w:rPr>
                                <w:rFonts w:ascii="Sakkal Majalla" w:hAnsi="Sakkal Majalla" w:cs="Sakkal Majalla"/>
                                <w:sz w:val="28"/>
                                <w:szCs w:val="28"/>
                                <w:lang w:bidi="ar-EG"/>
                              </w:rPr>
                            </w:pPr>
                            <w:r w:rsidRPr="006708F4">
                              <w:rPr>
                                <w:rFonts w:ascii="Sakkal Majalla" w:hAnsi="Sakkal Majalla" w:cs="Sakkal Majalla"/>
                                <w:sz w:val="28"/>
                                <w:szCs w:val="28"/>
                                <w:rtl/>
                                <w:lang w:bidi="ar-EG"/>
                              </w:rPr>
                              <w:t>الجدولة الزمنية لإدارة المشاريع</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04BDF03"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مربع نص 2" o:spid="_x0000_s1026" type="#_x0000_t97" style="position:absolute;left:0;text-align:left;margin-left:15.65pt;margin-top:.65pt;width:178.0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" fillcolor="white [3201]" strokecolor="#ed7d31 [3205]" strokeweight="1pt">
                <v:stroke joinstyle="miter"/>
                <v:textbox>
                  <w:txbxContent>
                    <w:p w14:paraId="02657597" w14:textId="77777777" w:rsidR="00DD7AE1" w:rsidRPr="006708F4" w:rsidRDefault="00DD7AE1" w:rsidP="006708F4">
                      <w:pPr>
                        <w:jc w:val="center"/>
                        <w:rPr>
                          <w:rFonts w:ascii="Sakkal Majalla" w:hAnsi="Sakkal Majalla" w:cs="Sakkal Majalla"/>
                          <w:sz w:val="28"/>
                          <w:szCs w:val="28"/>
                          <w:rtl/>
                          <w:lang w:bidi="ar-EG"/>
                        </w:rPr>
                      </w:pPr>
                    </w:p>
                    <w:p w14:paraId="7B6BC3A9" w14:textId="26AAD2CB" w:rsidR="00DD7AE1" w:rsidRPr="006708F4" w:rsidRDefault="00DD7AE1" w:rsidP="006708F4">
                      <w:pPr>
                        <w:jc w:val="center"/>
                        <w:rPr>
                          <w:rFonts w:ascii="Sakkal Majalla" w:hAnsi="Sakkal Majalla" w:cs="Sakkal Majalla"/>
                          <w:sz w:val="28"/>
                          <w:szCs w:val="28"/>
                          <w:lang w:bidi="ar-EG"/>
                        </w:rPr>
                      </w:pPr>
                      <w:r w:rsidRPr="006708F4">
                        <w:rPr>
                          <w:rFonts w:ascii="Sakkal Majalla" w:hAnsi="Sakkal Majalla" w:cs="Sakkal Majalla"/>
                          <w:sz w:val="28"/>
                          <w:szCs w:val="28"/>
                          <w:rtl/>
                          <w:lang w:bidi="ar-EG"/>
                        </w:rPr>
                        <w:t>الجدولة الزمنية لإدارة المشاريع</w:t>
                      </w:r>
                    </w:p>
                  </w:txbxContent>
                </v:textbox>
              </v:shape>
            </w:pict>
          </mc:Fallback>
        </mc:AlternateContent>
      </w:r>
      <w:r w:rsidRPr="003E3B25">
        <w:rPr>
          <w:rFonts w:ascii="Sakkal Majalla" w:hAnsi="Sakkal Majalla" w:cs="Sakkal Majalla"/>
          <w:noProof/>
          <w:color w:val="000000" w:themeColor="text1"/>
          <w:sz w:val="28"/>
          <w:szCs w:val="28"/>
          <w:rtl/>
        </w:rPr>
        <mc:AlternateContent>
          <mc:Choice Requires="wps">
            <w:drawing>
              <wp:anchor distT="0" distB="0" distL="114300" distR="114300" simplePos="0" relativeHeight="251659264" behindDoc="0" locked="0" layoutInCell="1" allowOverlap="1" wp14:anchorId="03AAFEE0" wp14:editId="326DCE63">
                <wp:simplePos x="0" y="0"/>
                <wp:positionH relativeFrom="column">
                  <wp:posOffset>2393315</wp:posOffset>
                </wp:positionH>
                <wp:positionV relativeFrom="paragraph">
                  <wp:posOffset>8255</wp:posOffset>
                </wp:positionV>
                <wp:extent cx="2366010" cy="2537460"/>
                <wp:effectExtent l="0" t="0" r="15240" b="15240"/>
                <wp:wrapNone/>
                <wp:docPr id="1" name="مربع نص 1"/>
                <wp:cNvGraphicFramePr/>
                <a:graphic xmlns:a="http://schemas.openxmlformats.org/drawingml/2006/main">
                  <a:graphicData uri="http://schemas.microsoft.com/office/word/2010/wordprocessingShape">
                    <wps:wsp>
                      <wps:cNvSpPr txBox="1"/>
                      <wps:spPr>
                        <a:xfrm>
                          <a:off x="0" y="0"/>
                          <a:ext cx="2366010" cy="2537460"/>
                        </a:xfrm>
                        <a:prstGeom prst="verticalScroll">
                          <a:avLst/>
                        </a:prstGeom>
                        <a:ln/>
                      </wps:spPr>
                      <wps:style>
                        <a:lnRef idx="2">
                          <a:schemeClr val="accent2"/>
                        </a:lnRef>
                        <a:fillRef idx="1">
                          <a:schemeClr val="lt1"/>
                        </a:fillRef>
                        <a:effectRef idx="0">
                          <a:schemeClr val="accent2"/>
                        </a:effectRef>
                        <a:fontRef idx="minor">
                          <a:schemeClr val="dk1"/>
                        </a:fontRef>
                      </wps:style>
                      <wps:txbx>
                        <w:txbxContent>
                          <w:p w14:paraId="71C2F011" w14:textId="226D6367" w:rsidR="00DD7AE1" w:rsidRPr="005A68C0" w:rsidRDefault="00DD7AE1" w:rsidP="006708F4">
                            <w:pPr>
                              <w:jc w:val="center"/>
                              <w:rPr>
                                <w:rFonts w:ascii="Sakkal Majalla" w:hAnsi="Sakkal Majalla" w:cs="Sakkal Majalla"/>
                                <w:b/>
                                <w:bCs/>
                                <w:sz w:val="28"/>
                                <w:szCs w:val="28"/>
                                <w:rtl/>
                                <w:lang w:bidi="ar-EG"/>
                              </w:rPr>
                            </w:pPr>
                            <w:r w:rsidRPr="005A68C0">
                              <w:rPr>
                                <w:rFonts w:ascii="Sakkal Majalla" w:hAnsi="Sakkal Majalla" w:cs="Sakkal Majalla"/>
                                <w:b/>
                                <w:bCs/>
                                <w:sz w:val="28"/>
                                <w:szCs w:val="28"/>
                                <w:rtl/>
                                <w:lang w:bidi="ar-EG"/>
                              </w:rPr>
                              <w:t>تطبيقات الذكاء الاصطناعي</w:t>
                            </w:r>
                          </w:p>
                          <w:p w14:paraId="0BE67043" w14:textId="2BBD66F8"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النظم الخبيرة</w:t>
                            </w:r>
                          </w:p>
                          <w:p w14:paraId="6FFDEC03" w14:textId="130236FC"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الشبكات العصبية الصناعية</w:t>
                            </w:r>
                          </w:p>
                          <w:p w14:paraId="48BAD2C2" w14:textId="51F97FCA"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الخوارزميات الجينية</w:t>
                            </w:r>
                          </w:p>
                          <w:p w14:paraId="6DFBAAD0" w14:textId="2967B6C3" w:rsidR="00DD7AE1" w:rsidRPr="006708F4" w:rsidRDefault="00DD7AE1" w:rsidP="006708F4">
                            <w:pPr>
                              <w:jc w:val="center"/>
                              <w:rPr>
                                <w:rFonts w:ascii="Sakkal Majalla" w:hAnsi="Sakkal Majalla" w:cs="Sakkal Majalla"/>
                                <w:sz w:val="28"/>
                                <w:szCs w:val="28"/>
                                <w:lang w:bidi="ar-EG"/>
                              </w:rPr>
                            </w:pPr>
                            <w:r w:rsidRPr="006708F4">
                              <w:rPr>
                                <w:rFonts w:ascii="Sakkal Majalla" w:hAnsi="Sakkal Majalla" w:cs="Sakkal Majalla"/>
                                <w:sz w:val="28"/>
                                <w:szCs w:val="28"/>
                                <w:rtl/>
                                <w:lang w:bidi="ar-EG"/>
                              </w:rPr>
                              <w:t>الوكلاء الأذكياء</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AFEE0" id="مربع نص 1" o:spid="_x0000_s1027" type="#_x0000_t97" style="position:absolute;left:0;text-align:left;margin-left:188.45pt;margin-top:.65pt;width:186.3pt;height:19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" fillcolor="white [3201]" strokecolor="#ed7d31 [3205]" strokeweight="1pt">
                <v:stroke joinstyle="miter"/>
                <v:textbox>
                  <w:txbxContent>
                    <w:p w14:paraId="71C2F011" w14:textId="226D6367" w:rsidR="00DD7AE1" w:rsidRPr="005A68C0" w:rsidRDefault="00DD7AE1" w:rsidP="006708F4">
                      <w:pPr>
                        <w:jc w:val="center"/>
                        <w:rPr>
                          <w:rFonts w:ascii="Sakkal Majalla" w:hAnsi="Sakkal Majalla" w:cs="Sakkal Majalla"/>
                          <w:b/>
                          <w:bCs/>
                          <w:sz w:val="28"/>
                          <w:szCs w:val="28"/>
                          <w:rtl/>
                          <w:lang w:bidi="ar-EG"/>
                        </w:rPr>
                      </w:pPr>
                      <w:r w:rsidRPr="005A68C0">
                        <w:rPr>
                          <w:rFonts w:ascii="Sakkal Majalla" w:hAnsi="Sakkal Majalla" w:cs="Sakkal Majalla"/>
                          <w:b/>
                          <w:bCs/>
                          <w:sz w:val="28"/>
                          <w:szCs w:val="28"/>
                          <w:rtl/>
                          <w:lang w:bidi="ar-EG"/>
                        </w:rPr>
                        <w:t>تطبيقات الذكاء الاصطناعي</w:t>
                      </w:r>
                    </w:p>
                    <w:p w14:paraId="0BE67043" w14:textId="2BBD66F8"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النظم الخبيرة</w:t>
                      </w:r>
                    </w:p>
                    <w:p w14:paraId="6FFDEC03" w14:textId="130236FC"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الشبكات العصبية الصناعية</w:t>
                      </w:r>
                    </w:p>
                    <w:p w14:paraId="48BAD2C2" w14:textId="51F97FCA" w:rsidR="00DD7AE1" w:rsidRPr="006708F4" w:rsidRDefault="00DD7AE1" w:rsidP="006708F4">
                      <w:pPr>
                        <w:jc w:val="center"/>
                        <w:rPr>
                          <w:rFonts w:ascii="Sakkal Majalla" w:hAnsi="Sakkal Majalla" w:cs="Sakkal Majalla"/>
                          <w:sz w:val="28"/>
                          <w:szCs w:val="28"/>
                          <w:rtl/>
                          <w:lang w:bidi="ar-EG"/>
                        </w:rPr>
                      </w:pPr>
                      <w:r w:rsidRPr="006708F4">
                        <w:rPr>
                          <w:rFonts w:ascii="Sakkal Majalla" w:hAnsi="Sakkal Majalla" w:cs="Sakkal Majalla"/>
                          <w:sz w:val="28"/>
                          <w:szCs w:val="28"/>
                          <w:rtl/>
                          <w:lang w:bidi="ar-EG"/>
                        </w:rPr>
                        <w:t>الخوارزميات الجينية</w:t>
                      </w:r>
                    </w:p>
                    <w:p w14:paraId="6DFBAAD0" w14:textId="2967B6C3" w:rsidR="00DD7AE1" w:rsidRPr="006708F4" w:rsidRDefault="00DD7AE1" w:rsidP="006708F4">
                      <w:pPr>
                        <w:jc w:val="center"/>
                        <w:rPr>
                          <w:rFonts w:ascii="Sakkal Majalla" w:hAnsi="Sakkal Majalla" w:cs="Sakkal Majalla"/>
                          <w:sz w:val="28"/>
                          <w:szCs w:val="28"/>
                          <w:lang w:bidi="ar-EG"/>
                        </w:rPr>
                      </w:pPr>
                      <w:r w:rsidRPr="006708F4">
                        <w:rPr>
                          <w:rFonts w:ascii="Sakkal Majalla" w:hAnsi="Sakkal Majalla" w:cs="Sakkal Majalla"/>
                          <w:sz w:val="28"/>
                          <w:szCs w:val="28"/>
                          <w:rtl/>
                          <w:lang w:bidi="ar-EG"/>
                        </w:rPr>
                        <w:t>الوكلاء الأذكياء</w:t>
                      </w:r>
                    </w:p>
                  </w:txbxContent>
                </v:textbox>
              </v:shape>
            </w:pict>
          </mc:Fallback>
        </mc:AlternateContent>
      </w:r>
    </w:p>
    <w:p w14:paraId="7BB23400" w14:textId="419CE649" w:rsidR="00A74F76" w:rsidRPr="003E3B25" w:rsidRDefault="00A74F76"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8758CB4" w14:textId="0BFAC64E" w:rsidR="00A74F76" w:rsidRPr="003E3B25" w:rsidRDefault="00A74F76"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2A8BA8E" w14:textId="555E34EC" w:rsidR="00A74F76" w:rsidRPr="003E3B25" w:rsidRDefault="00A74F76"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037A8231" w14:textId="77777777" w:rsidR="00A74F76" w:rsidRPr="003E3B25" w:rsidRDefault="00A74F76"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5D1D759D" w14:textId="17B0617D" w:rsidR="00A74F76" w:rsidRDefault="006F71B0" w:rsidP="00201A39">
      <w:pPr>
        <w:spacing w:before="100" w:beforeAutospacing="1" w:after="100" w:afterAutospacing="1" w:line="360" w:lineRule="auto"/>
        <w:jc w:val="center"/>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من إعداد الباحث</w:t>
      </w:r>
    </w:p>
    <w:p w14:paraId="4E6E24FD" w14:textId="77777777" w:rsidR="003E3B25" w:rsidRDefault="003E3B25" w:rsidP="001E022B">
      <w:pPr>
        <w:spacing w:before="100" w:beforeAutospacing="1" w:after="100" w:afterAutospacing="1" w:line="360" w:lineRule="auto"/>
        <w:jc w:val="both"/>
        <w:rPr>
          <w:rFonts w:ascii="Sakkal Majalla" w:hAnsi="Sakkal Majalla" w:cs="Sakkal Majalla"/>
          <w:b/>
          <w:bCs/>
          <w:color w:val="000000" w:themeColor="text1"/>
          <w:sz w:val="28"/>
          <w:szCs w:val="28"/>
          <w:rtl/>
        </w:rPr>
      </w:pPr>
    </w:p>
    <w:p w14:paraId="4A1B8A12" w14:textId="5CD084DF"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173307686"/>
      <w:r w:rsidRPr="003E3B25">
        <w:rPr>
          <w:rFonts w:ascii="Sakkal Majalla" w:hAnsi="Sakkal Majalla" w:cs="Sakkal Majalla"/>
          <w:b/>
          <w:bCs/>
          <w:color w:val="000000" w:themeColor="text1"/>
          <w:sz w:val="36"/>
          <w:szCs w:val="36"/>
          <w:rtl/>
        </w:rPr>
        <w:lastRenderedPageBreak/>
        <w:t>7.1 الدراسات السابقة:</w:t>
      </w:r>
      <w:bookmarkEnd w:id="12"/>
    </w:p>
    <w:p w14:paraId="46863D1F" w14:textId="27BFF445" w:rsidR="003E3B25" w:rsidRPr="003E3B25" w:rsidRDefault="003E3B25" w:rsidP="003E3B2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3" w:name="_Toc173307687"/>
      <w:r w:rsidRPr="003E3B25">
        <w:rPr>
          <w:rFonts w:ascii="Sakkal Majalla" w:hAnsi="Sakkal Majalla" w:cs="Sakkal Majalla" w:hint="cs"/>
          <w:b/>
          <w:bCs/>
          <w:color w:val="000000" w:themeColor="text1"/>
          <w:sz w:val="32"/>
          <w:szCs w:val="32"/>
          <w:rtl/>
        </w:rPr>
        <w:t>أولا: الدراسات العر بية</w:t>
      </w:r>
      <w:bookmarkEnd w:id="13"/>
      <w:r w:rsidRPr="003E3B25">
        <w:rPr>
          <w:rFonts w:ascii="Sakkal Majalla" w:hAnsi="Sakkal Majalla" w:cs="Sakkal Majalla" w:hint="cs"/>
          <w:b/>
          <w:bCs/>
          <w:color w:val="000000" w:themeColor="text1"/>
          <w:sz w:val="32"/>
          <w:szCs w:val="32"/>
          <w:rtl/>
        </w:rPr>
        <w:t xml:space="preserve"> </w:t>
      </w:r>
    </w:p>
    <w:p w14:paraId="4A57A9C9" w14:textId="73D90AAE" w:rsidR="00A74F76" w:rsidRPr="003E3B25" w:rsidRDefault="000873ED"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3E3B25">
        <w:rPr>
          <w:rFonts w:ascii="Sakkal Majalla" w:hAnsi="Sakkal Majalla" w:cs="Sakkal Majalla" w:hint="cs"/>
          <w:color w:val="000000" w:themeColor="text1"/>
          <w:sz w:val="28"/>
          <w:szCs w:val="28"/>
          <w:u w:val="single"/>
          <w:rtl/>
        </w:rPr>
        <w:t>دراسة( الرحامنة، 2016)</w:t>
      </w:r>
    </w:p>
    <w:p w14:paraId="349BF9A0" w14:textId="1C782C03" w:rsidR="000873ED" w:rsidRPr="003E3B25" w:rsidRDefault="000873ED"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هدفت هذه الدراسة إلى دراسة وتحليل كال من دور الجدولة الزمنية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في نجاح تخطيط المشروع </w:t>
      </w:r>
      <w:r w:rsidRPr="003E3B25">
        <w:rPr>
          <w:rFonts w:ascii="Sakkal Majalla" w:hAnsi="Sakkal Majalla" w:cs="Sakkal Majalla" w:hint="cs"/>
          <w:color w:val="000000" w:themeColor="text1"/>
          <w:sz w:val="28"/>
          <w:szCs w:val="28"/>
          <w:rtl/>
        </w:rPr>
        <w:t>الإنشائي</w:t>
      </w:r>
      <w:r w:rsidRPr="003E3B25">
        <w:rPr>
          <w:rFonts w:ascii="Sakkal Majalla" w:hAnsi="Sakkal Majalla" w:cs="Sakkal Majalla"/>
          <w:color w:val="000000" w:themeColor="text1"/>
          <w:sz w:val="28"/>
          <w:szCs w:val="28"/>
          <w:rtl/>
        </w:rPr>
        <w:t xml:space="preserve"> ، فقد اظهرت التغيرات والتطورات المختلفة التي يشهدها قطاع </w:t>
      </w:r>
      <w:r w:rsidRPr="003E3B25">
        <w:rPr>
          <w:rFonts w:ascii="Sakkal Majalla" w:hAnsi="Sakkal Majalla" w:cs="Sakkal Majalla" w:hint="cs"/>
          <w:color w:val="000000" w:themeColor="text1"/>
          <w:sz w:val="28"/>
          <w:szCs w:val="28"/>
          <w:rtl/>
        </w:rPr>
        <w:t>الإنشاءات</w:t>
      </w:r>
      <w:r w:rsidRPr="003E3B25">
        <w:rPr>
          <w:rFonts w:ascii="Sakkal Majalla" w:hAnsi="Sakkal Majalla" w:cs="Sakkal Majalla"/>
          <w:color w:val="000000" w:themeColor="text1"/>
          <w:sz w:val="28"/>
          <w:szCs w:val="28"/>
          <w:rtl/>
        </w:rPr>
        <w:t xml:space="preserve"> اهمية استخدام الجدولة الزمنية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في التعامل مع جميع التغيرات التي قد تحدث داخلها ، وكيفية التخطيط لها ، وهدفت أيضا </w:t>
      </w:r>
      <w:r w:rsidRPr="003E3B25">
        <w:rPr>
          <w:rFonts w:ascii="Sakkal Majalla" w:hAnsi="Sakkal Majalla" w:cs="Sakkal Majalla" w:hint="cs"/>
          <w:color w:val="000000" w:themeColor="text1"/>
          <w:sz w:val="28"/>
          <w:szCs w:val="28"/>
          <w:rtl/>
        </w:rPr>
        <w:t>لإبراز</w:t>
      </w:r>
      <w:r w:rsidRPr="003E3B25">
        <w:rPr>
          <w:rFonts w:ascii="Sakkal Majalla" w:hAnsi="Sakkal Majalla" w:cs="Sakkal Majalla"/>
          <w:color w:val="000000" w:themeColor="text1"/>
          <w:sz w:val="28"/>
          <w:szCs w:val="28"/>
          <w:rtl/>
        </w:rPr>
        <w:t xml:space="preserve"> دور وأهمية فريق العمل للمشروع ودوره التكاملي في التأثير على التخطيط السليم والناجع للمشاريع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 وما يجب ان يتحلى به من خصائص وسمات للقدرة على قيادة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بالصورة المطلوبة. وتوسعت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بشكل ملحوظ في </w:t>
      </w:r>
      <w:r w:rsidRPr="003E3B25">
        <w:rPr>
          <w:rFonts w:ascii="Sakkal Majalla" w:hAnsi="Sakkal Majalla" w:cs="Sakkal Majalla" w:hint="cs"/>
          <w:color w:val="000000" w:themeColor="text1"/>
          <w:sz w:val="28"/>
          <w:szCs w:val="28"/>
          <w:rtl/>
        </w:rPr>
        <w:t>الآونة</w:t>
      </w:r>
      <w:r w:rsidRPr="003E3B25">
        <w:rPr>
          <w:rFonts w:ascii="Sakkal Majalla" w:hAnsi="Sakkal Majalla" w:cs="Sakkal Majalla"/>
          <w:color w:val="000000" w:themeColor="text1"/>
          <w:sz w:val="28"/>
          <w:szCs w:val="28"/>
          <w:rtl/>
        </w:rPr>
        <w:t xml:space="preserve"> </w:t>
      </w:r>
      <w:r w:rsidRPr="003E3B25">
        <w:rPr>
          <w:rFonts w:ascii="Sakkal Majalla" w:hAnsi="Sakkal Majalla" w:cs="Sakkal Majalla" w:hint="cs"/>
          <w:color w:val="000000" w:themeColor="text1"/>
          <w:sz w:val="28"/>
          <w:szCs w:val="28"/>
          <w:rtl/>
        </w:rPr>
        <w:t>الأخيرة</w:t>
      </w:r>
      <w:r w:rsidRPr="003E3B25">
        <w:rPr>
          <w:rFonts w:ascii="Sakkal Majalla" w:hAnsi="Sakkal Majalla" w:cs="Sakkal Majalla"/>
          <w:color w:val="000000" w:themeColor="text1"/>
          <w:sz w:val="28"/>
          <w:szCs w:val="28"/>
          <w:rtl/>
        </w:rPr>
        <w:t xml:space="preserve"> في </w:t>
      </w:r>
      <w:r w:rsidRPr="003E3B25">
        <w:rPr>
          <w:rFonts w:ascii="Sakkal Majalla" w:hAnsi="Sakkal Majalla" w:cs="Sakkal Majalla" w:hint="cs"/>
          <w:color w:val="000000" w:themeColor="text1"/>
          <w:sz w:val="28"/>
          <w:szCs w:val="28"/>
          <w:rtl/>
        </w:rPr>
        <w:t>الأردن</w:t>
      </w:r>
      <w:r w:rsidRPr="003E3B25">
        <w:rPr>
          <w:rFonts w:ascii="Sakkal Majalla" w:hAnsi="Sakkal Majalla" w:cs="Sakkal Majalla"/>
          <w:color w:val="000000" w:themeColor="text1"/>
          <w:sz w:val="28"/>
          <w:szCs w:val="28"/>
          <w:rtl/>
        </w:rPr>
        <w:t xml:space="preserve"> حيث أخذت الدراسة عينة مختارة وهي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في محافظة البلقاء ، والتي حسب احصاءات وزارة</w:t>
      </w:r>
      <w:r w:rsidRPr="003E3B25">
        <w:rPr>
          <w:color w:val="000000" w:themeColor="text1"/>
          <w:rtl/>
        </w:rPr>
        <w:t xml:space="preserve"> </w:t>
      </w:r>
      <w:r w:rsidRPr="003E3B25">
        <w:rPr>
          <w:rFonts w:ascii="Sakkal Majalla" w:hAnsi="Sakkal Majalla" w:cs="Sakkal Majalla" w:hint="cs"/>
          <w:color w:val="000000" w:themeColor="text1"/>
          <w:sz w:val="28"/>
          <w:szCs w:val="28"/>
          <w:rtl/>
        </w:rPr>
        <w:t>الإشغال</w:t>
      </w:r>
      <w:r w:rsidRPr="003E3B25">
        <w:rPr>
          <w:rFonts w:ascii="Sakkal Majalla" w:hAnsi="Sakkal Majalla" w:cs="Sakkal Majalla"/>
          <w:color w:val="000000" w:themeColor="text1"/>
          <w:sz w:val="28"/>
          <w:szCs w:val="28"/>
          <w:rtl/>
        </w:rPr>
        <w:t xml:space="preserve"> العامة </w:t>
      </w:r>
      <w:r w:rsidRPr="003E3B25">
        <w:rPr>
          <w:rFonts w:ascii="Sakkal Majalla" w:hAnsi="Sakkal Majalla" w:cs="Sakkal Majalla" w:hint="cs"/>
          <w:color w:val="000000" w:themeColor="text1"/>
          <w:sz w:val="28"/>
          <w:szCs w:val="28"/>
          <w:rtl/>
        </w:rPr>
        <w:t>والإسكان</w:t>
      </w:r>
      <w:r w:rsidRPr="003E3B25">
        <w:rPr>
          <w:rFonts w:ascii="Sakkal Majalla" w:hAnsi="Sakkal Majalla" w:cs="Sakkal Majalla"/>
          <w:color w:val="000000" w:themeColor="text1"/>
          <w:sz w:val="28"/>
          <w:szCs w:val="28"/>
          <w:rtl/>
        </w:rPr>
        <w:t xml:space="preserve"> بلغت 26 مشروعا </w:t>
      </w:r>
      <w:r w:rsidRPr="003E3B25">
        <w:rPr>
          <w:rFonts w:ascii="Sakkal Majalla" w:hAnsi="Sakkal Majalla" w:cs="Sakkal Majalla" w:hint="cs"/>
          <w:color w:val="000000" w:themeColor="text1"/>
          <w:sz w:val="28"/>
          <w:szCs w:val="28"/>
          <w:rtl/>
        </w:rPr>
        <w:t>.</w:t>
      </w:r>
    </w:p>
    <w:p w14:paraId="687BAE38" w14:textId="0916CB2C" w:rsidR="000873ED" w:rsidRPr="003E3B25" w:rsidRDefault="000873ED" w:rsidP="001E022B">
      <w:pPr>
        <w:spacing w:before="100" w:beforeAutospacing="1" w:after="100" w:afterAutospacing="1" w:line="360" w:lineRule="auto"/>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w:t>
      </w:r>
      <w:r w:rsidR="003E3B25">
        <w:rPr>
          <w:rFonts w:ascii="Sakkal Majalla" w:hAnsi="Sakkal Majalla" w:cs="Sakkal Majalla"/>
          <w:color w:val="000000" w:themeColor="text1"/>
          <w:sz w:val="28"/>
          <w:szCs w:val="28"/>
          <w:rtl/>
        </w:rPr>
        <w:tab/>
      </w:r>
      <w:r w:rsidRPr="003E3B25">
        <w:rPr>
          <w:rFonts w:ascii="Sakkal Majalla" w:hAnsi="Sakkal Majalla" w:cs="Sakkal Majalla"/>
          <w:color w:val="000000" w:themeColor="text1"/>
          <w:sz w:val="28"/>
          <w:szCs w:val="28"/>
          <w:rtl/>
        </w:rPr>
        <w:t xml:space="preserve">واعتمدت الدراسة على المنهج الوصفي التحليلي والمقابلة </w:t>
      </w:r>
      <w:r w:rsidRPr="003E3B25">
        <w:rPr>
          <w:rFonts w:ascii="Sakkal Majalla" w:hAnsi="Sakkal Majalla" w:cs="Sakkal Majalla" w:hint="cs"/>
          <w:color w:val="000000" w:themeColor="text1"/>
          <w:sz w:val="28"/>
          <w:szCs w:val="28"/>
          <w:rtl/>
        </w:rPr>
        <w:t>والملاحظة</w:t>
      </w:r>
      <w:r w:rsidRPr="003E3B25">
        <w:rPr>
          <w:rFonts w:ascii="Sakkal Majalla" w:hAnsi="Sakkal Majalla" w:cs="Sakkal Majalla"/>
          <w:color w:val="000000" w:themeColor="text1"/>
          <w:sz w:val="28"/>
          <w:szCs w:val="28"/>
          <w:rtl/>
        </w:rPr>
        <w:t xml:space="preserve"> الشخصية من </w:t>
      </w:r>
      <w:r w:rsidRPr="003E3B25">
        <w:rPr>
          <w:rFonts w:ascii="Sakkal Majalla" w:hAnsi="Sakkal Majalla" w:cs="Sakkal Majalla" w:hint="cs"/>
          <w:color w:val="000000" w:themeColor="text1"/>
          <w:sz w:val="28"/>
          <w:szCs w:val="28"/>
          <w:rtl/>
        </w:rPr>
        <w:t>خلال</w:t>
      </w:r>
      <w:r w:rsidRPr="003E3B25">
        <w:rPr>
          <w:rFonts w:ascii="Sakkal Majalla" w:hAnsi="Sakkal Majalla" w:cs="Sakkal Majalla"/>
          <w:color w:val="000000" w:themeColor="text1"/>
          <w:sz w:val="28"/>
          <w:szCs w:val="28"/>
          <w:rtl/>
        </w:rPr>
        <w:t xml:space="preserve"> عمل الباحثة كمهندسة في احدى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في المحافظة</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 xml:space="preserve"> وكانت مشكلة الدراسة بتعثر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بسبب سوء التخطيط ونقص واضح في استخدام 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بصورة جيدة وتعارض رؤى </w:t>
      </w:r>
      <w:r w:rsidRPr="003E3B25">
        <w:rPr>
          <w:rFonts w:ascii="Sakkal Majalla" w:hAnsi="Sakkal Majalla" w:cs="Sakkal Majalla" w:hint="cs"/>
          <w:color w:val="000000" w:themeColor="text1"/>
          <w:sz w:val="28"/>
          <w:szCs w:val="28"/>
          <w:rtl/>
        </w:rPr>
        <w:t>مدراء</w:t>
      </w:r>
      <w:r w:rsidRPr="003E3B25">
        <w:rPr>
          <w:rFonts w:ascii="Sakkal Majalla" w:hAnsi="Sakkal Majalla" w:cs="Sakkal Majalla"/>
          <w:color w:val="000000" w:themeColor="text1"/>
          <w:sz w:val="28"/>
          <w:szCs w:val="28"/>
          <w:rtl/>
        </w:rPr>
        <w:t xml:space="preserve"> المشاريع في استخدام الجدولة كأداة للتخطيط والرقابة وعدم توفر معلومات كافية لدى فريق العمل فيما يخص مشاكل وأسباب فشل </w:t>
      </w:r>
      <w:r w:rsidRPr="003E3B25">
        <w:rPr>
          <w:rFonts w:ascii="Sakkal Majalla" w:hAnsi="Sakkal Majalla" w:cs="Sakkal Majalla" w:hint="cs"/>
          <w:color w:val="000000" w:themeColor="text1"/>
          <w:sz w:val="28"/>
          <w:szCs w:val="28"/>
          <w:rtl/>
        </w:rPr>
        <w:t>الإنجاز</w:t>
      </w:r>
      <w:r w:rsidRPr="003E3B25">
        <w:rPr>
          <w:rFonts w:ascii="Sakkal Majalla" w:hAnsi="Sakkal Majalla" w:cs="Sakkal Majalla"/>
          <w:color w:val="000000" w:themeColor="text1"/>
          <w:sz w:val="28"/>
          <w:szCs w:val="28"/>
          <w:rtl/>
        </w:rPr>
        <w:t xml:space="preserve"> للمشروعات المشابهة السابقة والحالية وعدم توفر كوادر مؤهله للقيام بهذه </w:t>
      </w:r>
      <w:r w:rsidRPr="003E3B25">
        <w:rPr>
          <w:rFonts w:ascii="Sakkal Majalla" w:hAnsi="Sakkal Majalla" w:cs="Sakkal Majalla" w:hint="cs"/>
          <w:color w:val="000000" w:themeColor="text1"/>
          <w:sz w:val="28"/>
          <w:szCs w:val="28"/>
          <w:rtl/>
        </w:rPr>
        <w:t>الأعمال.</w:t>
      </w:r>
    </w:p>
    <w:p w14:paraId="45E5BA85" w14:textId="4F69432A" w:rsidR="000873ED" w:rsidRPr="003E3B25" w:rsidRDefault="000873ED"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وجاءت أهمية الدراسة من انه لم يتم استخدام برامج الجدولة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بالشكل الذي يضمن نجاح المشروع وذلك من </w:t>
      </w:r>
      <w:r w:rsidRPr="003E3B25">
        <w:rPr>
          <w:rFonts w:ascii="Sakkal Majalla" w:hAnsi="Sakkal Majalla" w:cs="Sakkal Majalla" w:hint="cs"/>
          <w:color w:val="000000" w:themeColor="text1"/>
          <w:sz w:val="28"/>
          <w:szCs w:val="28"/>
          <w:rtl/>
        </w:rPr>
        <w:t>خلال</w:t>
      </w:r>
      <w:r w:rsidRPr="003E3B25">
        <w:rPr>
          <w:rFonts w:ascii="Sakkal Majalla" w:hAnsi="Sakkal Majalla" w:cs="Sakkal Majalla"/>
          <w:color w:val="000000" w:themeColor="text1"/>
          <w:sz w:val="28"/>
          <w:szCs w:val="28"/>
          <w:rtl/>
        </w:rPr>
        <w:t xml:space="preserve"> إدراج كافة عوامل وعالقات التسلسل المنطقي للفعاليات ، </w:t>
      </w:r>
      <w:r w:rsidRPr="003E3B25">
        <w:rPr>
          <w:rFonts w:ascii="Sakkal Majalla" w:hAnsi="Sakkal Majalla" w:cs="Sakkal Majalla" w:hint="cs"/>
          <w:color w:val="000000" w:themeColor="text1"/>
          <w:sz w:val="28"/>
          <w:szCs w:val="28"/>
          <w:rtl/>
        </w:rPr>
        <w:t>بالإضافة</w:t>
      </w:r>
      <w:r w:rsidRPr="003E3B25">
        <w:rPr>
          <w:rFonts w:ascii="Sakkal Majalla" w:hAnsi="Sakkal Majalla" w:cs="Sakkal Majalla"/>
          <w:color w:val="000000" w:themeColor="text1"/>
          <w:sz w:val="28"/>
          <w:szCs w:val="28"/>
          <w:rtl/>
        </w:rPr>
        <w:t xml:space="preserve"> إلى </w:t>
      </w:r>
      <w:r w:rsidRPr="003E3B25">
        <w:rPr>
          <w:rFonts w:ascii="Sakkal Majalla" w:hAnsi="Sakkal Majalla" w:cs="Sakkal Majalla" w:hint="cs"/>
          <w:color w:val="000000" w:themeColor="text1"/>
          <w:sz w:val="28"/>
          <w:szCs w:val="28"/>
          <w:rtl/>
        </w:rPr>
        <w:t>دراسة</w:t>
      </w:r>
      <w:r w:rsidRPr="003E3B25">
        <w:rPr>
          <w:rFonts w:ascii="Sakkal Majalla" w:hAnsi="Sakkal Majalla" w:cs="Sakkal Majalla"/>
          <w:color w:val="000000" w:themeColor="text1"/>
          <w:sz w:val="28"/>
          <w:szCs w:val="28"/>
          <w:rtl/>
        </w:rPr>
        <w:t xml:space="preserve"> أهمية المشاريع </w:t>
      </w:r>
      <w:r w:rsidRPr="003E3B25">
        <w:rPr>
          <w:rFonts w:ascii="Sakkal Majalla" w:hAnsi="Sakkal Majalla" w:cs="Sakkal Majalla" w:hint="cs"/>
          <w:color w:val="000000" w:themeColor="text1"/>
          <w:sz w:val="28"/>
          <w:szCs w:val="28"/>
          <w:rtl/>
        </w:rPr>
        <w:t>الإنشائية</w:t>
      </w:r>
      <w:r w:rsidRPr="003E3B25">
        <w:rPr>
          <w:rFonts w:ascii="Sakkal Majalla" w:hAnsi="Sakkal Majalla" w:cs="Sakkal Majalla"/>
          <w:color w:val="000000" w:themeColor="text1"/>
          <w:sz w:val="28"/>
          <w:szCs w:val="28"/>
          <w:rtl/>
        </w:rPr>
        <w:t xml:space="preserve"> ودورها التنموي </w:t>
      </w:r>
      <w:r w:rsidRPr="003E3B25">
        <w:rPr>
          <w:rFonts w:ascii="Sakkal Majalla" w:hAnsi="Sakkal Majalla" w:cs="Sakkal Majalla" w:hint="cs"/>
          <w:color w:val="000000" w:themeColor="text1"/>
          <w:sz w:val="28"/>
          <w:szCs w:val="28"/>
          <w:rtl/>
        </w:rPr>
        <w:t>بالإضافة</w:t>
      </w:r>
      <w:r w:rsidRPr="003E3B25">
        <w:rPr>
          <w:rFonts w:ascii="Sakkal Majalla" w:hAnsi="Sakkal Majalla" w:cs="Sakkal Majalla"/>
          <w:color w:val="000000" w:themeColor="text1"/>
          <w:sz w:val="28"/>
          <w:szCs w:val="28"/>
          <w:rtl/>
        </w:rPr>
        <w:t xml:space="preserve"> إلى أهمية الجدولة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ودورهما في نجاح المشروع وكيفية استفادة الكوادر الموجودة في المشاريع و دراسة أهمية عوامل </w:t>
      </w:r>
      <w:r w:rsidRPr="003E3B25">
        <w:rPr>
          <w:rFonts w:ascii="Sakkal Majalla" w:hAnsi="Sakkal Majalla" w:cs="Sakkal Majalla"/>
          <w:color w:val="000000" w:themeColor="text1"/>
          <w:sz w:val="28"/>
          <w:szCs w:val="28"/>
          <w:rtl/>
        </w:rPr>
        <w:lastRenderedPageBreak/>
        <w:t xml:space="preserve">النجاح ألي مشروع كان ، حيث يعد الوقت والتكلفة </w:t>
      </w:r>
      <w:r w:rsidRPr="003E3B25">
        <w:rPr>
          <w:rFonts w:ascii="Sakkal Majalla" w:hAnsi="Sakkal Majalla" w:cs="Sakkal Majalla" w:hint="cs"/>
          <w:color w:val="000000" w:themeColor="text1"/>
          <w:sz w:val="28"/>
          <w:szCs w:val="28"/>
          <w:rtl/>
        </w:rPr>
        <w:t>والأداء</w:t>
      </w:r>
      <w:r w:rsidRPr="003E3B25">
        <w:rPr>
          <w:rFonts w:ascii="Sakkal Majalla" w:hAnsi="Sakkal Majalla" w:cs="Sakkal Majalla"/>
          <w:color w:val="000000" w:themeColor="text1"/>
          <w:sz w:val="28"/>
          <w:szCs w:val="28"/>
          <w:rtl/>
        </w:rPr>
        <w:t xml:space="preserve"> من أهم العوامل التي يجب مراعاتها </w:t>
      </w:r>
      <w:r w:rsidRPr="003E3B25">
        <w:rPr>
          <w:rFonts w:ascii="Sakkal Majalla" w:hAnsi="Sakkal Majalla" w:cs="Sakkal Majalla" w:hint="cs"/>
          <w:color w:val="000000" w:themeColor="text1"/>
          <w:sz w:val="28"/>
          <w:szCs w:val="28"/>
          <w:rtl/>
        </w:rPr>
        <w:t>والاهتمام</w:t>
      </w:r>
      <w:r w:rsidRPr="003E3B25">
        <w:rPr>
          <w:rFonts w:ascii="Sakkal Majalla" w:hAnsi="Sakkal Majalla" w:cs="Sakkal Majalla"/>
          <w:color w:val="000000" w:themeColor="text1"/>
          <w:sz w:val="28"/>
          <w:szCs w:val="28"/>
          <w:rtl/>
        </w:rPr>
        <w:t xml:space="preserve"> بها لضمان نجاح أي مشروع.</w:t>
      </w:r>
    </w:p>
    <w:p w14:paraId="18A43ADF" w14:textId="77777777" w:rsidR="000873ED" w:rsidRPr="003E3B25" w:rsidRDefault="000873ED"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وقد توصلت الدراسة إلى مجموعة من النتائج من اهمها ان جميع متغيرات الدراسة ذات </w:t>
      </w:r>
      <w:r w:rsidRPr="003E3B25">
        <w:rPr>
          <w:rFonts w:ascii="Sakkal Majalla" w:hAnsi="Sakkal Majalla" w:cs="Sakkal Majalla" w:hint="cs"/>
          <w:color w:val="000000" w:themeColor="text1"/>
          <w:sz w:val="28"/>
          <w:szCs w:val="28"/>
          <w:rtl/>
        </w:rPr>
        <w:t>دلالة</w:t>
      </w:r>
      <w:r w:rsidRPr="003E3B25">
        <w:rPr>
          <w:rFonts w:ascii="Sakkal Majalla" w:hAnsi="Sakkal Majalla" w:cs="Sakkal Majalla"/>
          <w:color w:val="000000" w:themeColor="text1"/>
          <w:sz w:val="28"/>
          <w:szCs w:val="28"/>
          <w:rtl/>
        </w:rPr>
        <w:t xml:space="preserve"> احصائية ، حيث تبين ان الجدولة الزمنية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في المشروع لها أثر على</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 xml:space="preserve">نجاح المشروع بدرجة عالية اذ بلغ ما يقارب %70 . مما يعني اننا نرفض الفرضية العدمية ونقبل الفرضية البديلة ، مما يدل على وجود أثر ذو </w:t>
      </w:r>
      <w:r w:rsidRPr="003E3B25">
        <w:rPr>
          <w:rFonts w:ascii="Sakkal Majalla" w:hAnsi="Sakkal Majalla" w:cs="Sakkal Majalla" w:hint="cs"/>
          <w:color w:val="000000" w:themeColor="text1"/>
          <w:sz w:val="28"/>
          <w:szCs w:val="28"/>
          <w:rtl/>
        </w:rPr>
        <w:t>دلالة</w:t>
      </w:r>
      <w:r w:rsidRPr="003E3B25">
        <w:rPr>
          <w:rFonts w:ascii="Sakkal Majalla" w:hAnsi="Sakkal Majalla" w:cs="Sakkal Majalla"/>
          <w:color w:val="000000" w:themeColor="text1"/>
          <w:sz w:val="28"/>
          <w:szCs w:val="28"/>
          <w:rtl/>
        </w:rPr>
        <w:t xml:space="preserve"> احصائية بين الجدولة الزمنية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و نجاح المشروع </w:t>
      </w:r>
      <w:r w:rsidRPr="003E3B25">
        <w:rPr>
          <w:rFonts w:ascii="Sakkal Majalla" w:hAnsi="Sakkal Majalla" w:cs="Sakkal Majalla" w:hint="cs"/>
          <w:color w:val="000000" w:themeColor="text1"/>
          <w:sz w:val="28"/>
          <w:szCs w:val="28"/>
          <w:rtl/>
        </w:rPr>
        <w:t>الإنشائي</w:t>
      </w:r>
      <w:r w:rsidRPr="003E3B25">
        <w:rPr>
          <w:rFonts w:ascii="Sakkal Majalla" w:hAnsi="Sakkal Majalla" w:cs="Sakkal Majalla"/>
          <w:color w:val="000000" w:themeColor="text1"/>
          <w:sz w:val="28"/>
          <w:szCs w:val="28"/>
          <w:rtl/>
        </w:rPr>
        <w:t xml:space="preserve"> من حيث </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الوقت ، الكلفة ، </w:t>
      </w:r>
      <w:r w:rsidRPr="003E3B25">
        <w:rPr>
          <w:rFonts w:ascii="Sakkal Majalla" w:hAnsi="Sakkal Majalla" w:cs="Sakkal Majalla" w:hint="cs"/>
          <w:color w:val="000000" w:themeColor="text1"/>
          <w:sz w:val="28"/>
          <w:szCs w:val="28"/>
          <w:rtl/>
        </w:rPr>
        <w:t>الأداء</w:t>
      </w:r>
      <w:r w:rsidRPr="003E3B25">
        <w:rPr>
          <w:rFonts w:ascii="Sakkal Majalla" w:hAnsi="Sakkal Majalla" w:cs="Sakkal Majalla"/>
          <w:color w:val="000000" w:themeColor="text1"/>
          <w:sz w:val="28"/>
          <w:szCs w:val="28"/>
          <w:rtl/>
        </w:rPr>
        <w:t xml:space="preserve"> </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w:t>
      </w:r>
    </w:p>
    <w:p w14:paraId="14427BF3" w14:textId="11BF99ED" w:rsidR="000873ED" w:rsidRPr="003E3B25" w:rsidRDefault="000873ED"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واظهرت النتائج ان فريق عمل المشروع </w:t>
      </w:r>
      <w:r w:rsidRPr="003E3B25">
        <w:rPr>
          <w:rFonts w:ascii="Sakkal Majalla" w:hAnsi="Sakkal Majalla" w:cs="Sakkal Majalla" w:hint="cs"/>
          <w:color w:val="000000" w:themeColor="text1"/>
          <w:sz w:val="28"/>
          <w:szCs w:val="28"/>
          <w:rtl/>
        </w:rPr>
        <w:t>الإنشائي</w:t>
      </w:r>
      <w:r w:rsidRPr="003E3B25">
        <w:rPr>
          <w:rFonts w:ascii="Sakkal Majalla" w:hAnsi="Sakkal Majalla" w:cs="Sakkal Majalla"/>
          <w:color w:val="000000" w:themeColor="text1"/>
          <w:sz w:val="28"/>
          <w:szCs w:val="28"/>
          <w:rtl/>
        </w:rPr>
        <w:t xml:space="preserve"> يعتمد بشكل ملحوظ على استخدام الجدولة الزمنية وهيكل تقسيم </w:t>
      </w:r>
      <w:r w:rsidRPr="003E3B25">
        <w:rPr>
          <w:rFonts w:ascii="Sakkal Majalla" w:hAnsi="Sakkal Majalla" w:cs="Sakkal Majalla" w:hint="cs"/>
          <w:color w:val="000000" w:themeColor="text1"/>
          <w:sz w:val="28"/>
          <w:szCs w:val="28"/>
          <w:rtl/>
        </w:rPr>
        <w:t>الأعمال</w:t>
      </w:r>
      <w:r w:rsidRPr="003E3B25">
        <w:rPr>
          <w:rFonts w:ascii="Sakkal Majalla" w:hAnsi="Sakkal Majalla" w:cs="Sakkal Majalla"/>
          <w:color w:val="000000" w:themeColor="text1"/>
          <w:sz w:val="28"/>
          <w:szCs w:val="28"/>
          <w:rtl/>
        </w:rPr>
        <w:t xml:space="preserve"> لما تتسم به من السرعة والدقة والجدية في استخراج النتائج بما يؤثر في نجاح التخطيط والتنفيذ في المشروع </w:t>
      </w:r>
    </w:p>
    <w:p w14:paraId="3B082352" w14:textId="357C5E72" w:rsidR="000873ED" w:rsidRPr="003E3B25" w:rsidRDefault="000873ED"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وبناءا على نتائج الدراسة تم صياغة عدد من التوصيات التي ستسهم بتفعيل دور الجدولة الزمنية وهيكل تقسيم االعمال في نجاح المشروع اإلنشائي ومن أهمها تفعيل دور فريق عمل المشروع في عمليتي الجدولة الزمنية وهيكل تقسيم االعمال بما يؤثر ايجابا في الوصول إلى هدف المشروع اإلنشائي. وتوصي الدراسة بضرورة تبني عملية الجدولة الزمنية وهيكل تقسيم األعمال في المشاريع اإلنشائية لما تعطيه من قيمة ثمينة في كافة أنشطة المشروع ، وتوفير الوقت والجهد والمال باإلضافة إلى أن النتائج أظهرت أن تكامل وتضامن عناصر المشروع اإلنشائي كافة يضمن الوصول إلى النتائج المرجوة من المشروع ضمن الوقت والكلفة المحددين النجاز المشروع وذلك ما وجدته الباحثة من خالل توافق آراء كافة أفراد فريق العمل</w:t>
      </w:r>
      <w:r w:rsidRPr="003E3B25">
        <w:rPr>
          <w:rFonts w:ascii="Sakkal Majalla" w:hAnsi="Sakkal Majalla" w:cs="Sakkal Majalla" w:hint="cs"/>
          <w:color w:val="000000" w:themeColor="text1"/>
          <w:sz w:val="28"/>
          <w:szCs w:val="28"/>
          <w:rtl/>
        </w:rPr>
        <w:t>.</w:t>
      </w:r>
    </w:p>
    <w:p w14:paraId="06D9A21E" w14:textId="45308D17" w:rsidR="00A74F76" w:rsidRPr="003E3B25" w:rsidRDefault="00E07925"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جواد، 2020)</w:t>
      </w:r>
    </w:p>
    <w:p w14:paraId="5CD79902" w14:textId="77777777"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أصبح من الضروري القيام بتنظيم وتخطيط خطوات تنفيذ أي مشروع منذ نقطة بدء المشروع ولحين الانتهاء منه وذلك من أجل ضمان الإنجاز بطريقة صحيحة وفعالة، ولأجل نجاح المؤسسات والدوائر </w:t>
      </w:r>
      <w:r w:rsidRPr="003E3B25">
        <w:rPr>
          <w:rFonts w:ascii="Sakkal Majalla" w:hAnsi="Sakkal Majalla" w:cs="Sakkal Majalla"/>
          <w:color w:val="000000" w:themeColor="text1"/>
          <w:sz w:val="28"/>
          <w:szCs w:val="28"/>
          <w:rtl/>
        </w:rPr>
        <w:lastRenderedPageBreak/>
        <w:t xml:space="preserve">البلدية في هذا المجال عليها القيام بجدولة المشاريع من خلال استعمال أساليب علمية ومتطورة للجدولة وبالتالي سيكون هناك ضمان لإنجاز المشاريع في مواعيدها المحددة. </w:t>
      </w:r>
    </w:p>
    <w:p w14:paraId="72A17BFA" w14:textId="5615D0C5"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وفي هذه الدراسة تم تطبيق طريقة المنطق المضبب (</w:t>
      </w:r>
      <w:r w:rsidRPr="003E3B25">
        <w:rPr>
          <w:rFonts w:ascii="Sakkal Majalla" w:hAnsi="Sakkal Majalla" w:cs="Sakkal Majalla"/>
          <w:color w:val="000000" w:themeColor="text1"/>
          <w:sz w:val="28"/>
          <w:szCs w:val="28"/>
        </w:rPr>
        <w:t>Fuzzy Logic</w:t>
      </w:r>
      <w:r w:rsidRPr="003E3B25">
        <w:rPr>
          <w:rFonts w:ascii="Sakkal Majalla" w:hAnsi="Sakkal Majalla" w:cs="Sakkal Majalla"/>
          <w:color w:val="000000" w:themeColor="text1"/>
          <w:sz w:val="28"/>
          <w:szCs w:val="28"/>
          <w:rtl/>
        </w:rPr>
        <w:t>) وبالاستعانة بالبرنامج (</w:t>
      </w:r>
      <w:r w:rsidRPr="003E3B25">
        <w:rPr>
          <w:rFonts w:ascii="Sakkal Majalla" w:hAnsi="Sakkal Majalla" w:cs="Sakkal Majalla"/>
          <w:color w:val="000000" w:themeColor="text1"/>
          <w:sz w:val="28"/>
          <w:szCs w:val="28"/>
        </w:rPr>
        <w:t>WINQSB</w:t>
      </w:r>
      <w:r w:rsidRPr="003E3B25">
        <w:rPr>
          <w:rFonts w:ascii="Sakkal Majalla" w:hAnsi="Sakkal Majalla" w:cs="Sakkal Majalla"/>
          <w:color w:val="000000" w:themeColor="text1"/>
          <w:sz w:val="28"/>
          <w:szCs w:val="28"/>
          <w:rtl/>
        </w:rPr>
        <w:t>) في جدولة مشروع (تبليط شارع حي العامل سايد الإياب بطول 1.25كم) من ناحية الوقت، وقد لوحظ بأنه يمكن تنفيذ المشروع بمدة (216) يوم بواسطة طريقة المنطق المضبب وهي مدة تعتبر أقصر من المدة الفعلية لإنجاز المشروع والبالغة (294) يوم.</w:t>
      </w:r>
    </w:p>
    <w:p w14:paraId="1DF6F6C0" w14:textId="16349D71" w:rsidR="00E07925" w:rsidRPr="003E3B25" w:rsidRDefault="00E07925"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أحمد، 2023)</w:t>
      </w:r>
    </w:p>
    <w:p w14:paraId="51E2D2F6" w14:textId="77777777"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مع ظهور الحاجة إلى الأنظمة التفاعلية برزت الحاجة الماسة إلى أنظمة تقاسم الوقت. ظهرت خوارزميات راوند روبن لتحقيق تقاسم الوقت. تعتمد درجة أداء أنظمة تقاسم الوقت بشكل كبير على طول الشريحة الزمنية في خوارزميات راون روبن. يؤثر طول الشريحة الزمنية في المعايير المستخدمة في أداء الخوارزميات.</w:t>
      </w:r>
    </w:p>
    <w:p w14:paraId="4DE4A39A" w14:textId="77777777"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اقترحت ولا زالت تقترح الخوارزميات لأجل الحصول على القيم الأفضل للشريحة الزمنية. إن تبني خوارزمية دون أخرى في نظام ما ولصنف من التطبيقات يتطلب اختيار الخوارزمية الأفضل أداء. </w:t>
      </w:r>
    </w:p>
    <w:p w14:paraId="5B353B95" w14:textId="77777777"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هذا البحث محاولة لوضع نهج موضوعي للمقارنة الدقيقة بين الخوارزميات. ولأجل الموضوعية في المقارنة، تم اختيار خمس خوارزميات تتشابه في خصائصها العامة؛ خوارزمية راوند روبن الوسيط المعدلة (</w:t>
      </w:r>
      <w:r w:rsidRPr="003E3B25">
        <w:rPr>
          <w:rFonts w:ascii="Sakkal Majalla" w:hAnsi="Sakkal Majalla" w:cs="Sakkal Majalla"/>
          <w:color w:val="000000" w:themeColor="text1"/>
          <w:sz w:val="28"/>
          <w:szCs w:val="28"/>
        </w:rPr>
        <w:t>MMRRA</w:t>
      </w:r>
      <w:r w:rsidRPr="003E3B25">
        <w:rPr>
          <w:rFonts w:ascii="Sakkal Majalla" w:hAnsi="Sakkal Majalla" w:cs="Sakkal Majalla"/>
          <w:color w:val="000000" w:themeColor="text1"/>
          <w:sz w:val="28"/>
          <w:szCs w:val="28"/>
          <w:rtl/>
        </w:rPr>
        <w:t>)، خوارزمية راوند روبن الوسيط -المعدل الجديدة (</w:t>
      </w:r>
      <w:r w:rsidRPr="003E3B25">
        <w:rPr>
          <w:rFonts w:ascii="Sakkal Majalla" w:hAnsi="Sakkal Majalla" w:cs="Sakkal Majalla"/>
          <w:color w:val="000000" w:themeColor="text1"/>
          <w:sz w:val="28"/>
          <w:szCs w:val="28"/>
        </w:rPr>
        <w:t>NMARR</w:t>
      </w:r>
      <w:r w:rsidRPr="003E3B25">
        <w:rPr>
          <w:rFonts w:ascii="Sakkal Majalla" w:hAnsi="Sakkal Majalla" w:cs="Sakkal Majalla"/>
          <w:color w:val="000000" w:themeColor="text1"/>
          <w:sz w:val="28"/>
          <w:szCs w:val="28"/>
          <w:rtl/>
        </w:rPr>
        <w:t>)، خوارزمية جدولة راوند روبن محسنة مع الكم الزمني المتغير (</w:t>
      </w:r>
      <w:r w:rsidRPr="003E3B25">
        <w:rPr>
          <w:rFonts w:ascii="Sakkal Majalla" w:hAnsi="Sakkal Majalla" w:cs="Sakkal Majalla"/>
          <w:color w:val="000000" w:themeColor="text1"/>
          <w:sz w:val="28"/>
          <w:szCs w:val="28"/>
        </w:rPr>
        <w:t>IRRVQ</w:t>
      </w:r>
      <w:r w:rsidRPr="003E3B25">
        <w:rPr>
          <w:rFonts w:ascii="Sakkal Majalla" w:hAnsi="Sakkal Majalla" w:cs="Sakkal Majalla"/>
          <w:color w:val="000000" w:themeColor="text1"/>
          <w:sz w:val="28"/>
          <w:szCs w:val="28"/>
          <w:rtl/>
        </w:rPr>
        <w:t>)، خوارزمية جدولة وحدة المعالجة المركزية راوند روبن المعدلة، خوارزمية جدولة وحدة المعالجة المركزية راوند روبن المعدلة مع الكم الزمني الديناميكي (</w:t>
      </w:r>
      <w:r w:rsidRPr="003E3B25">
        <w:rPr>
          <w:rFonts w:ascii="Sakkal Majalla" w:hAnsi="Sakkal Majalla" w:cs="Sakkal Majalla"/>
          <w:color w:val="000000" w:themeColor="text1"/>
          <w:sz w:val="28"/>
          <w:szCs w:val="28"/>
        </w:rPr>
        <w:t>RRDTQ</w:t>
      </w:r>
      <w:r w:rsidRPr="003E3B25">
        <w:rPr>
          <w:rFonts w:ascii="Sakkal Majalla" w:hAnsi="Sakkal Majalla" w:cs="Sakkal Majalla"/>
          <w:color w:val="000000" w:themeColor="text1"/>
          <w:sz w:val="28"/>
          <w:szCs w:val="28"/>
          <w:rtl/>
        </w:rPr>
        <w:t>)</w:t>
      </w:r>
    </w:p>
    <w:p w14:paraId="7B88A501" w14:textId="243B9840" w:rsidR="00E07925" w:rsidRPr="003E3B25" w:rsidRDefault="00E07925" w:rsidP="003E3B25">
      <w:pPr>
        <w:spacing w:before="100" w:beforeAutospacing="1" w:after="100" w:afterAutospacing="1" w:line="360" w:lineRule="auto"/>
        <w:ind w:left="-2" w:firstLine="72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أظهرت النتائج أن التفوق لخوارزمية على مجموعة خوارزميات باعتبار معيار معين لا يكون مطلقا، دائما وثابت القيمة وأن اللجوء إلى المقاييس الإحصائية هو الأفضل في توضيح درجة أداء الخوارزميات.</w:t>
      </w:r>
    </w:p>
    <w:p w14:paraId="688E5890" w14:textId="6A65281A" w:rsidR="00A74F76" w:rsidRPr="003E3B25" w:rsidRDefault="00E07925"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lastRenderedPageBreak/>
        <w:t>دراسة(عباس،2022)</w:t>
      </w:r>
    </w:p>
    <w:p w14:paraId="349F3CD4" w14:textId="77777777" w:rsidR="00E07925" w:rsidRPr="003E3B25" w:rsidRDefault="00E079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إن أغلب المشاريع تفتقر للتقنيات العلمية المتطورة لإنجاز أعمالها على الرغم من تقدم التكنلوجيا الذي شهدته دول العالم بالشكل الذي يفقدها فرصة اكتساب الوقت وسرعة الإنجاز وهذه الدراسة تتناول التقنيات الشبكية الكلاسيكية والضبابية. </w:t>
      </w:r>
    </w:p>
    <w:p w14:paraId="39F8F578" w14:textId="77777777" w:rsidR="00E07925" w:rsidRPr="003E3B25" w:rsidRDefault="00E079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وتعد التقنيات الشبكية عاملاً مهما في تنظيم الأوقات وتحديد سرعة إنجاز المشروع بالاعتماد على الأوقات والاحتمالات الإحصائية. حيث هناك مشكلة في صعوبة تقدير وقت الإنجاز المتوقع نتيجة عدم الانتظام، فضلاً عن ظهور بعض المشاكل والانحرافات لبعض الأنشطة أثناء عملية التنفيذ مما يتطلب إعادة العمل بها وجميع هذه العوامل تؤدي إلى عدم تسليم المشروع في موعده المحدد. </w:t>
      </w:r>
    </w:p>
    <w:p w14:paraId="259B8E3F" w14:textId="77777777" w:rsidR="00E07925" w:rsidRPr="003E3B25" w:rsidRDefault="00E079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وتمثل هدف الدراسة في استخدام تقنية المراجعة والتقييم البياني </w:t>
      </w:r>
      <w:r w:rsidRPr="003E3B25">
        <w:rPr>
          <w:rFonts w:ascii="Sakkal Majalla" w:hAnsi="Sakkal Majalla" w:cs="Sakkal Majalla"/>
          <w:color w:val="000000" w:themeColor="text1"/>
          <w:sz w:val="28"/>
          <w:szCs w:val="28"/>
        </w:rPr>
        <w:t>Graphical Evaluation and Review Technique (GERT</w:t>
      </w:r>
      <w:r w:rsidRPr="003E3B25">
        <w:rPr>
          <w:rFonts w:ascii="Sakkal Majalla" w:hAnsi="Sakkal Majalla" w:cs="Sakkal Majalla"/>
          <w:color w:val="000000" w:themeColor="text1"/>
          <w:sz w:val="28"/>
          <w:szCs w:val="28"/>
          <w:rtl/>
        </w:rPr>
        <w:t xml:space="preserve">) فضلاً عن ذلك اعتماد نظرية المنطق الضبابي </w:t>
      </w:r>
      <w:r w:rsidRPr="003E3B25">
        <w:rPr>
          <w:rFonts w:ascii="Sakkal Majalla" w:hAnsi="Sakkal Majalla" w:cs="Sakkal Majalla"/>
          <w:color w:val="000000" w:themeColor="text1"/>
          <w:sz w:val="28"/>
          <w:szCs w:val="28"/>
        </w:rPr>
        <w:t>Fuzzy Logic</w:t>
      </w:r>
      <w:r w:rsidRPr="003E3B25">
        <w:rPr>
          <w:rFonts w:ascii="Sakkal Majalla" w:hAnsi="Sakkal Majalla" w:cs="Sakkal Majalla"/>
          <w:color w:val="000000" w:themeColor="text1"/>
          <w:sz w:val="28"/>
          <w:szCs w:val="28"/>
          <w:rtl/>
        </w:rPr>
        <w:t xml:space="preserve"> في معالجة حالات عدم التأكد لغرض حساب الوقت المتوقع لتنفيذ مشروع حفر الآبار النفطية في شركة الحفر العراقية وذلك بواسطة إعداد جداول زمنية للأنشطة. </w:t>
      </w:r>
    </w:p>
    <w:p w14:paraId="45C06448" w14:textId="23DA6327" w:rsidR="00E07925" w:rsidRPr="003E3B25" w:rsidRDefault="00E079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ولغرض الحصول على النتائج فقد تم استخدام لغة البرمجة </w:t>
      </w:r>
      <w:r w:rsidRPr="003E3B25">
        <w:rPr>
          <w:rFonts w:ascii="Sakkal Majalla" w:hAnsi="Sakkal Majalla" w:cs="Sakkal Majalla"/>
          <w:color w:val="000000" w:themeColor="text1"/>
          <w:sz w:val="28"/>
          <w:szCs w:val="28"/>
        </w:rPr>
        <w:t>MATLAB2020</w:t>
      </w:r>
      <w:r w:rsidRPr="003E3B25">
        <w:rPr>
          <w:rFonts w:ascii="Sakkal Majalla" w:hAnsi="Sakkal Majalla" w:cs="Sakkal Majalla"/>
          <w:color w:val="000000" w:themeColor="text1"/>
          <w:sz w:val="28"/>
          <w:szCs w:val="28"/>
          <w:rtl/>
        </w:rPr>
        <w:t xml:space="preserve">. </w:t>
      </w:r>
      <w:r w:rsidR="000E4F50"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وتوصلت الدراسة إلى أن استخدام التقنية (</w:t>
      </w:r>
      <w:r w:rsidRPr="003E3B25">
        <w:rPr>
          <w:rFonts w:ascii="Sakkal Majalla" w:hAnsi="Sakkal Majalla" w:cs="Sakkal Majalla"/>
          <w:color w:val="000000" w:themeColor="text1"/>
          <w:sz w:val="28"/>
          <w:szCs w:val="28"/>
        </w:rPr>
        <w:t>GERT</w:t>
      </w:r>
      <w:r w:rsidRPr="003E3B25">
        <w:rPr>
          <w:rFonts w:ascii="Sakkal Majalla" w:hAnsi="Sakkal Majalla" w:cs="Sakkal Majalla"/>
          <w:color w:val="000000" w:themeColor="text1"/>
          <w:sz w:val="28"/>
          <w:szCs w:val="28"/>
          <w:rtl/>
        </w:rPr>
        <w:t>) الضبابية أفضل من التقنية الكلاسيكية لتقليل التأخير في وقت اكتمال المشروع في الوقت المحدد.</w:t>
      </w:r>
    </w:p>
    <w:p w14:paraId="54AEFD43" w14:textId="4B578180" w:rsidR="00E07925" w:rsidRPr="003E3B25" w:rsidRDefault="00E07925"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دراسة( الدلاهمه،2019)</w:t>
      </w:r>
    </w:p>
    <w:p w14:paraId="516ABA55" w14:textId="5C3EDBF4" w:rsidR="00E07925" w:rsidRPr="003E3B25" w:rsidRDefault="00E079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هدفت هذه الدراسة إلى معرفة أثر تطبيقات الذكاء الاصطناعي على أداء مهنة المحاسبة في الأردن </w:t>
      </w:r>
      <w:r w:rsidR="00442EC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ولتحقيق أهداف الدراسة وزعت استبانة على 182 من المحاسبين القانونيين الأردنيين وبلغت عدد الاستبانات المستردة والصالحة للتحليل الإحصائي 130 استبانة وبذلك تكون نسبة الاسترداد 71.4% من الاستبانات الموزعة وهي نسبة مقبولة إحصائياً، بالإضافة إلى ذلك سعت الدراسة إلى اختبار فرضيات الدراسة العدمية. </w:t>
      </w:r>
    </w:p>
    <w:p w14:paraId="07708E24" w14:textId="77777777" w:rsidR="00E07925" w:rsidRPr="003E3B25" w:rsidRDefault="00E07925" w:rsidP="001E022B">
      <w:pPr>
        <w:spacing w:before="100" w:beforeAutospacing="1" w:after="100" w:afterAutospacing="1" w:line="360" w:lineRule="auto"/>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lastRenderedPageBreak/>
        <w:t xml:space="preserve">ومن أجل تحليل البيانات استخدم الباحث برنامج الحقيبة الإحصائية للدراسات الاجتماعية </w:t>
      </w:r>
      <w:r w:rsidRPr="003E3B25">
        <w:rPr>
          <w:rFonts w:ascii="Sakkal Majalla" w:hAnsi="Sakkal Majalla" w:cs="Sakkal Majalla" w:hint="cs"/>
          <w:color w:val="000000" w:themeColor="text1"/>
          <w:sz w:val="28"/>
          <w:szCs w:val="28"/>
          <w:rtl/>
        </w:rPr>
        <w:t>.</w:t>
      </w:r>
    </w:p>
    <w:p w14:paraId="019179BD" w14:textId="77777777" w:rsidR="00E07925" w:rsidRPr="003E3B25" w:rsidRDefault="00E07925"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وأظهرت نتائج الدراسة أن هناك أثر كببر لتطبيقات الذكاء الاصطناعي على مهنة المحاسبة بمتوسط حسابي 4.7 وبانحراف معياري 0.69 وبنسبة مئوية 87.2% وبدرجة موافقة عالية جداً وذلك من وجهة نظر المحاسبين القانونيين الأردنيين وبناء على نتائج اختبار الفرضيات، تم رفض فرضيات الدراسة العدمية وقبول الفرضيات البديلة. </w:t>
      </w:r>
    </w:p>
    <w:p w14:paraId="5836DF3C" w14:textId="44F7EF39" w:rsidR="00E07925" w:rsidRPr="003E3B25" w:rsidRDefault="00E07925"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وفي ضوء نتائج الدراسة أوصى الباحثون بما يلي: 1— على العاملين في مهنة المحاسبة مواكبة التطورات التكنولوجية ومنها تطبيقات الذكاء الاصطناعي وذلك للمحافظة على وظائفهم. 2- على خريجي المحاسبة الجدد الاهتمام بالمهارات الحاسوبية والتطبيقات اللازمة لهم لدخول أسواق العمل المحلية والدولية</w:t>
      </w:r>
      <w:r w:rsidRPr="003E3B25">
        <w:rPr>
          <w:rFonts w:ascii="Sakkal Majalla" w:hAnsi="Sakkal Majalla" w:cs="Sakkal Majalla"/>
          <w:color w:val="000000" w:themeColor="text1"/>
          <w:sz w:val="28"/>
          <w:szCs w:val="28"/>
        </w:rPr>
        <w:t>.</w:t>
      </w:r>
    </w:p>
    <w:p w14:paraId="4AA2B5C1" w14:textId="4235C5D2" w:rsidR="00A74F76" w:rsidRPr="003E3B25" w:rsidRDefault="001A3406"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عبد العزيز،2021)</w:t>
      </w:r>
    </w:p>
    <w:p w14:paraId="14A77C56"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هدفت هذه الدراسة إلى بيان أثر تطبيقات الذكاء الاصطناعي على جودة التدقيق الداخلي: (دراسة ميدانية على البنوك التجارية الأردنية)، وذلك من خلال إجراء الدراسة الميدانية التي خصصت على البنوك التجارية الأردنية، حيث تكون مجتمع الدراسة الحالية من البنوك التجارية العاملة في الأردن والبالغ عددها (13) بنك تجاري، ونظرا لصغر حجم مجتمع الدراسة ومحدوديته، فقد استخدمت الدراسة المسح الشامل في تحديد عينة الدراسة، لتصبح مساوية لمجتمعها، أي (13) بنك تجاري. ولتحقيق هدف الدراسة فقد قامت الدراسة بقياس المتغير المستقل الذكاء الاصطناعي من خلال المؤشرات الأتية (النظم الخبيرة، الشبكات العصبية الاصطناعية، الخوارزميات الجينية، والوكلاء الأذكياء)، في حين تم قياس المتغير التابع جودة التدقيق الداخلي من خلال المؤشرات التالية: (الأهلية، الموضوعية، وجودة أداء العمل).</w:t>
      </w:r>
    </w:p>
    <w:p w14:paraId="68991F88"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واعتمدت الدراسة على المنهج الوصفي والمنهج التحليلي لتناسبهما مع أغراض الدراسة، حيث تم توزيع (130) استبانة على أفراد عينة الدراسة إلكترونيا، وبمعدل (10) استبانات لكل بنك، واسترجاعها بنفس الطريقة، حيث تم استرداد (121) استبانة، كان منها (5) استبانات غير صالحة للتحليل، ليتوفر </w:t>
      </w:r>
      <w:r w:rsidRPr="003E3B25">
        <w:rPr>
          <w:rFonts w:ascii="Sakkal Majalla" w:hAnsi="Sakkal Majalla" w:cs="Sakkal Majalla"/>
          <w:color w:val="000000" w:themeColor="text1"/>
          <w:sz w:val="28"/>
          <w:szCs w:val="28"/>
          <w:rtl/>
        </w:rPr>
        <w:lastRenderedPageBreak/>
        <w:t>(116) استبانة صالحة للتحليل الاحصائي، حيث تم استخدام الأساليب الإحصائية، اختبار الاتساق الداخلي (كرنباخ ألفا) ومعامل الارتباط بيرسون واختبار دارين-واتسون</w:t>
      </w:r>
      <w:r w:rsidRPr="003E3B25">
        <w:rPr>
          <w:rFonts w:ascii="Sakkal Majalla" w:hAnsi="Sakkal Majalla" w:cs="Sakkal Majalla" w:hint="cs"/>
          <w:color w:val="000000" w:themeColor="text1"/>
          <w:sz w:val="28"/>
          <w:szCs w:val="28"/>
          <w:rtl/>
        </w:rPr>
        <w:t>.</w:t>
      </w:r>
    </w:p>
    <w:p w14:paraId="37F4C446"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وتوصلت الدراسة إلى عدة نتائج كان أهمها: أظهرت نتائج الدراسة ارتفاع مستوى اهتمام المدققين الداخليين في البنوك التجارية الأردنية بتطبيقات الذكاء الاصطناعي حيث ظهرت جميع الأبعاد بأهمية نسبية مرتفعة، وقد احتل بعد (النظم الخبيرة) في المرتبة الأولى بينما احتل بعد (الخوارزميات الجينية) في المرتبة الأخيرة. وهذا يدل على اهتمام المدققين الداخليين في البنوك التجارية الأردنية بتطبيق التقنيات الحديثة التي تلائم طبيعة عملهم، وتسهم في تسهيل وإنجاح أدائهم لمهامهم المختلفة، بالإضافة إلى مساعدتهم في حل المشاكل التي يوجهونها ودعم عملية التدقيق الداخلي واتخاذ القرارات المناسبة. </w:t>
      </w:r>
    </w:p>
    <w:p w14:paraId="23F2D08C" w14:textId="441A959C"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وكان من أهم توصيات الدراسة ضرورة زيادة مستوى اهتمام المدققين الداخليين في البنوك التجارية الأردنية بمواكبة التقدم والتطور العلمي والتكنولوجي من خلال تطبيق التكنولوجيا الحديثة والمطورة في العمل، وخاصة تطبيقات الذكاء الاصطناعي لما لها من دور من تحقيق الجودة والكفاءة والفاعلية في مهنة التدقيق الداخلي.</w:t>
      </w:r>
    </w:p>
    <w:p w14:paraId="72EE59F0" w14:textId="4A1B5BA2" w:rsidR="00A74F76" w:rsidRPr="003E3B25" w:rsidRDefault="001A3406"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أرطباز، 2022)</w:t>
      </w:r>
    </w:p>
    <w:p w14:paraId="64B410C6"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يعتبر الذكاء الاصطناعي أهم العلوم الحديثة التي ساعدت وبشكل كبير في خلق أفكار ومعارف جديدة، وذلك بفهم طبيعة الذكاء البشري ومحاكاتها، وقد أضحت تطبيقات الذكاء الاصطناعي ضرورة ملحة لا يمكن الاستغناء عنها بالنسبة لمنظمات الأعمال</w:t>
      </w:r>
      <w:r w:rsidRPr="003E3B25">
        <w:rPr>
          <w:rFonts w:ascii="Sakkal Majalla" w:hAnsi="Sakkal Majalla" w:cs="Sakkal Majalla" w:hint="cs"/>
          <w:color w:val="000000" w:themeColor="text1"/>
          <w:sz w:val="28"/>
          <w:szCs w:val="28"/>
          <w:rtl/>
        </w:rPr>
        <w:t>.</w:t>
      </w:r>
    </w:p>
    <w:p w14:paraId="700FD32C"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وقد جاءت هذه الدراسة بهدف التطرق إلى تطبيقات الذكاء الاصطناعي والتي يمكن الاعتماد عليها كآلية فعالة لتحسين أداء المؤسسات الاقتصادية، حيث تم تسليط الضوء على المفاهيم الأساسية للذكاء الاصطناعي وتطبيقاته، والدور الذي يلعبه في اكتساب ميزة تنافسية ومن ثم دراسة أثر الذكاء الاصطناعي على تحسين أداء المؤسسات الاقتصادية</w:t>
      </w:r>
      <w:r w:rsidRPr="003E3B25">
        <w:rPr>
          <w:rFonts w:ascii="Sakkal Majalla" w:hAnsi="Sakkal Majalla" w:cs="Sakkal Majalla" w:hint="cs"/>
          <w:color w:val="000000" w:themeColor="text1"/>
          <w:sz w:val="28"/>
          <w:szCs w:val="28"/>
          <w:rtl/>
        </w:rPr>
        <w:t>.</w:t>
      </w:r>
    </w:p>
    <w:p w14:paraId="169737A3" w14:textId="2A253EBD" w:rsidR="001A3406" w:rsidRPr="003E3B25" w:rsidRDefault="001A3406" w:rsidP="003E3B25">
      <w:pPr>
        <w:spacing w:before="100" w:beforeAutospacing="1" w:after="100" w:afterAutospacing="1" w:line="360" w:lineRule="auto"/>
        <w:ind w:left="-2" w:firstLine="682"/>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lastRenderedPageBreak/>
        <w:t xml:space="preserve"> وقد توصلت الدراسة إلى أن توظيف تطبيقات الذكاء الاصطناعي أصبح يلعب دورا أساسيا ومهما في تحسين أداء المؤسسات الاقتصادية.</w:t>
      </w:r>
    </w:p>
    <w:p w14:paraId="58FBB198" w14:textId="57E62A67" w:rsidR="00A74F76" w:rsidRPr="003E3B25" w:rsidRDefault="001A3406"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نصر الدين، 2023)</w:t>
      </w:r>
    </w:p>
    <w:p w14:paraId="4677F921"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تهدف هذه الدراسة إلى مراجعة الأدبيات التي تناولت أثر استخدام تطبيقات الذكاء الاصطناعي في القطاع الصحي لمواجهة جائحة كورونا. </w:t>
      </w:r>
    </w:p>
    <w:p w14:paraId="78CCED7D" w14:textId="27258759"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ولتحقيق هدف الدراسة، فقد تم الاعتماد على البحث النوعي، كما تم تبنى إرشادات مخطط '</w:t>
      </w:r>
      <w:r w:rsidRPr="003E3B25">
        <w:rPr>
          <w:rFonts w:ascii="Sakkal Majalla" w:hAnsi="Sakkal Majalla" w:cs="Sakkal Majalla"/>
          <w:color w:val="000000" w:themeColor="text1"/>
          <w:sz w:val="28"/>
          <w:szCs w:val="28"/>
        </w:rPr>
        <w:t>PRISMA</w:t>
      </w:r>
      <w:r w:rsidRPr="003E3B25">
        <w:rPr>
          <w:rFonts w:ascii="Sakkal Majalla" w:hAnsi="Sakkal Majalla" w:cs="Sakkal Majalla"/>
          <w:color w:val="000000" w:themeColor="text1"/>
          <w:sz w:val="28"/>
          <w:szCs w:val="28"/>
          <w:rtl/>
        </w:rPr>
        <w:t>' عند مراجعة وتضمين الدراسات السابقة ذات الصلة وقد بلغ عدد الدراسات التي تم فحصها (13) دراسة وبعد تحليل نتائج الدراسات محل الفحص</w:t>
      </w:r>
      <w:r w:rsidRPr="003E3B25">
        <w:rPr>
          <w:rFonts w:ascii="Sakkal Majalla" w:hAnsi="Sakkal Majalla" w:cs="Sakkal Majalla" w:hint="cs"/>
          <w:color w:val="000000" w:themeColor="text1"/>
          <w:sz w:val="28"/>
          <w:szCs w:val="28"/>
          <w:rtl/>
        </w:rPr>
        <w:t>.</w:t>
      </w:r>
    </w:p>
    <w:p w14:paraId="65C61C26"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توصلت الدراسة الحالية إلى وجود أثر إيجابي لاستخدام تطبيقات الذكاء الاصطناعي في القطاع الصحي لمواجهة جائحة كورونا، إذ أنها ساعدت بشكل كبير في الكشف عن الفيروس، الحد من انتشاره، وتقليل عدد الإصابات به. </w:t>
      </w:r>
    </w:p>
    <w:p w14:paraId="33F5A928" w14:textId="7C32CE32"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كما قدمت الدراسة الحالية عددا من التوصيات، تمثلت في ضرورة إعطاء المزيد من الاهتمام والتطوير لتطبيقات الذكاء الاصطناعي في مختلف مجالات الحياة، وخصوصا في القطاع الصحي لمواجهة الأزمات الصحية. بالإضافة إلى كيفية الاستفادة منها، مع إبراز دور المملكة العربية السعودية في توظيف تلك التطبيقات في القطاع الصحي لمواجهة فيروس كورونا والنجاح الذي حققته.</w:t>
      </w:r>
    </w:p>
    <w:p w14:paraId="441D3FB0" w14:textId="732D42BA" w:rsidR="001A3406" w:rsidRPr="003E3B25" w:rsidRDefault="001A3406"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t>دراسة( أميرهم، 2022)</w:t>
      </w:r>
    </w:p>
    <w:p w14:paraId="3CC09365"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هدف البحث إلى التعرف على الإطار المفاهيمي لنظم الذكاء الاصطناعي، ثم تحديد أثر استخدام الذكاء الاصطناعي بأبعاده على مستقبل مهنة المحاسبة والمراجعة، ودراسة آراء المهتمين بمستقبل مهنة المحاسبة والمراجعة في ظل تقنيات الذكاء الاصطناعي</w:t>
      </w:r>
      <w:r w:rsidRPr="003E3B25">
        <w:rPr>
          <w:rFonts w:ascii="Sakkal Majalla" w:hAnsi="Sakkal Majalla" w:cs="Sakkal Majalla" w:hint="cs"/>
          <w:color w:val="000000" w:themeColor="text1"/>
          <w:sz w:val="28"/>
          <w:szCs w:val="28"/>
          <w:rtl/>
        </w:rPr>
        <w:t>.</w:t>
      </w:r>
    </w:p>
    <w:p w14:paraId="6BB4F95D"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lastRenderedPageBreak/>
        <w:t xml:space="preserve"> ولتحقيق هذا الهدف قامت الباحثة بصياغة مجموعة من الفروض لعل أهمها: "لا توجد علاقة ذات دلالة إحصائية بين استخدام تطبيقات الذكاء الاصطناعي واستراتيجية وتقنيات مهنة المحاسبة والمراجعة"، "لا توجد علاقة ذات دلالة إحصائية بين استخدام تطبيقات الذكاء الاصطناعي والاستغناء عن بعض الوظائف في مهنة المحاسبة والمراجعة"</w:t>
      </w:r>
      <w:r w:rsidRPr="003E3B25">
        <w:rPr>
          <w:rFonts w:ascii="Sakkal Majalla" w:hAnsi="Sakkal Majalla" w:cs="Sakkal Majalla" w:hint="cs"/>
          <w:color w:val="000000" w:themeColor="text1"/>
          <w:sz w:val="28"/>
          <w:szCs w:val="28"/>
          <w:rtl/>
        </w:rPr>
        <w:t>.</w:t>
      </w:r>
    </w:p>
    <w:p w14:paraId="15143AD1"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ولاختبار هذه الفروض تم الاستعانة بمجموعة من الأساليب الإحصائية تم استخدامها لخدمة إعداد دراسة ميدانية بهدف تحقيق أغراض البحث</w:t>
      </w:r>
      <w:r w:rsidRPr="003E3B25">
        <w:rPr>
          <w:rFonts w:ascii="Sakkal Majalla" w:hAnsi="Sakkal Majalla" w:cs="Sakkal Majalla" w:hint="cs"/>
          <w:color w:val="000000" w:themeColor="text1"/>
          <w:sz w:val="28"/>
          <w:szCs w:val="28"/>
          <w:rtl/>
        </w:rPr>
        <w:t>.</w:t>
      </w:r>
    </w:p>
    <w:p w14:paraId="7D21D53C" w14:textId="77777777" w:rsidR="001A3406" w:rsidRPr="003E3B25"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وقد أسفرت تلك الدراسة عن مجموعة من النتائج كان أهمها: أن غالبية آراء الفئات المستقصى منهم تدرك العلاقة بين استخدام تطبيقات الذكاء الاصطناعي واستراتيجية وتقنيات مهنة المحاسبة والمراجعة، وهو ما تم الدلالة عنه إحصائيا وذلك بمستوى دلالة أقل من (05.)، لا توجد وسيلة أمام المنشآت تمكنها من تفادي استخدام تقنية الذكاء الاصطناعي وذلك لمواكبة التطورات والاستمرار في المنافسة، لا يمكن التغلب على سرعة وكفاءة ودقة تقنية الذكاء الاصطناعي، والشيء الوحيد الذي يمكن للمحاسبين فعله هو تبني هذه التقنيات الحديثة ومعرفة كيفية تعظيم استخدامها</w:t>
      </w:r>
      <w:r w:rsidRPr="003E3B25">
        <w:rPr>
          <w:rFonts w:ascii="Sakkal Majalla" w:hAnsi="Sakkal Majalla" w:cs="Sakkal Majalla" w:hint="cs"/>
          <w:color w:val="000000" w:themeColor="text1"/>
          <w:sz w:val="28"/>
          <w:szCs w:val="28"/>
          <w:rtl/>
        </w:rPr>
        <w:t>.</w:t>
      </w:r>
    </w:p>
    <w:p w14:paraId="2A65C565" w14:textId="33D16F7D" w:rsidR="001A3406" w:rsidRDefault="001A3406"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وفي النهاية أوصت الباحثة بمجموعة من التوصيات لعل أهمها: ضرورة تحفيز المحاسبين والمراجعين على استخدام تطبيقات الذكاء الاصطناعي في مرحلة إعداد رؤى مستقبلية واستراتيجيات تتعلق بمهنة المحاسبة والمراجعة، ضرورة إصدار التعليمات والإرشادات من الجهات ذات العلاقة بالمحاسبة والمراجعة باستخدام تقنيات نظم الذكاء الاصطناعي لتطبيقها من قبل المحاسبين والمراجعين بشكل فعال، وذلك بهدف مواكبة التطورات الحديثة بشكل عام وعلى صعيد المهنة بشكل خاص، وإطلاع شاغلي هذه المهنة على حقيقة مفادها </w:t>
      </w:r>
      <w:r w:rsidRPr="003E3B25">
        <w:rPr>
          <w:rFonts w:ascii="Sakkal Majalla" w:hAnsi="Sakkal Majalla" w:cs="Sakkal Majalla" w:hint="cs"/>
          <w:color w:val="000000" w:themeColor="text1"/>
          <w:sz w:val="28"/>
          <w:szCs w:val="28"/>
          <w:rtl/>
        </w:rPr>
        <w:t>بأنه</w:t>
      </w:r>
      <w:r w:rsidRPr="003E3B25">
        <w:rPr>
          <w:rFonts w:ascii="Sakkal Majalla" w:hAnsi="Sakkal Majalla" w:cs="Sakkal Majalla"/>
          <w:color w:val="000000" w:themeColor="text1"/>
          <w:sz w:val="28"/>
          <w:szCs w:val="28"/>
          <w:rtl/>
        </w:rPr>
        <w:t xml:space="preserve"> في المستقبل القريب سوف تستبدل وظائف مهنة المحاسبة والمراجعة التي لا تواكب تلك التطورات.</w:t>
      </w:r>
    </w:p>
    <w:p w14:paraId="0C92D854" w14:textId="77777777" w:rsidR="003E3B25" w:rsidRDefault="003E3B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p>
    <w:p w14:paraId="7881B82C" w14:textId="77777777" w:rsidR="003E3B25" w:rsidRPr="003E3B25" w:rsidRDefault="003E3B25"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p>
    <w:p w14:paraId="7FDB1F7D" w14:textId="0009DFBB" w:rsidR="00A74F76" w:rsidRPr="003E3B25" w:rsidRDefault="00D04454" w:rsidP="003E3B25">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hint="cs"/>
          <w:b/>
          <w:bCs/>
          <w:color w:val="000000" w:themeColor="text1"/>
          <w:sz w:val="28"/>
          <w:szCs w:val="28"/>
          <w:rtl/>
        </w:rPr>
        <w:lastRenderedPageBreak/>
        <w:t>دراسة(الخلاية، 2021)</w:t>
      </w:r>
    </w:p>
    <w:p w14:paraId="29340EA0" w14:textId="77777777" w:rsidR="00D04454"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هدفت هذه الدراسة إلى التعرف على تطبيقات الذكاء الاصطناعي على جودة الرعاية الصحية في مستشفيات وزارة الصحة الأردنية</w:t>
      </w:r>
      <w:r w:rsidRPr="003E3B25">
        <w:rPr>
          <w:rFonts w:ascii="Sakkal Majalla" w:hAnsi="Sakkal Majalla" w:cs="Sakkal Majalla" w:hint="cs"/>
          <w:color w:val="000000" w:themeColor="text1"/>
          <w:sz w:val="28"/>
          <w:szCs w:val="28"/>
          <w:rtl/>
        </w:rPr>
        <w:t>.</w:t>
      </w:r>
    </w:p>
    <w:p w14:paraId="62E34FA9" w14:textId="77777777" w:rsidR="00D04454"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ولتحقيق أهداف الدراسة قام الباحث بتطوير استبانة مكونه من (40) فقرة، واستخدم عينة ملائمة بلغت (329) من العاملين ضمن المسميات الوظيفية (طبيب، ممرض، صيدلي، فني، سجلات طبية)، وبعد تحليل البيانات باستخدام الاساليب الاحصائية الملائمة</w:t>
      </w:r>
      <w:r w:rsidRPr="003E3B25">
        <w:rPr>
          <w:rFonts w:ascii="Sakkal Majalla" w:hAnsi="Sakkal Majalla" w:cs="Sakkal Majalla" w:hint="cs"/>
          <w:color w:val="000000" w:themeColor="text1"/>
          <w:sz w:val="28"/>
          <w:szCs w:val="28"/>
          <w:rtl/>
        </w:rPr>
        <w:t>.</w:t>
      </w:r>
    </w:p>
    <w:p w14:paraId="0BB5B538" w14:textId="77777777" w:rsidR="00D04454"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أظهرت النتائج : أن المتوسط الحسابي العام لمستوى تطبيقات الذكاء الاصطناعي ، جاء بتقييم متوسط، كما جاء المتوسط الحسابي العام لمستوى جودة الرعاية الصحية في مستشفيات وزارة الصحة الأردنية، بتقييم متوسط أيضاً، ووجود أثر ذو دلالة إحصائية عند مستوى دلالة(</w:t>
      </w:r>
      <w:r w:rsidRPr="003E3B25">
        <w:rPr>
          <w:rFonts w:ascii="Times New Roman" w:hAnsi="Times New Roman" w:cs="Times New Roman"/>
          <w:color w:val="000000" w:themeColor="text1"/>
          <w:sz w:val="28"/>
          <w:szCs w:val="28"/>
        </w:rPr>
        <w:t>α</w:t>
      </w:r>
      <w:r w:rsidRPr="003E3B25">
        <w:rPr>
          <w:rFonts w:ascii="Sakkal Majalla" w:hAnsi="Sakkal Majalla" w:cs="Sakkal Majalla"/>
          <w:color w:val="000000" w:themeColor="text1"/>
          <w:sz w:val="28"/>
          <w:szCs w:val="28"/>
        </w:rPr>
        <w:t>≤0.05</w:t>
      </w:r>
      <w:r w:rsidRPr="003E3B25">
        <w:rPr>
          <w:rFonts w:ascii="Sakkal Majalla" w:hAnsi="Sakkal Majalla" w:cs="Sakkal Majalla"/>
          <w:color w:val="000000" w:themeColor="text1"/>
          <w:sz w:val="28"/>
          <w:szCs w:val="28"/>
          <w:rtl/>
        </w:rPr>
        <w:t xml:space="preserve">) لأبعاد تطبيقات الذكاء الاصطناعي على جودة الرعاية الصحية في مستشفيات وزارة الصحة الأردنية. </w:t>
      </w:r>
    </w:p>
    <w:p w14:paraId="15D8ACE7" w14:textId="02F50D8A" w:rsidR="00D04454"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 xml:space="preserve">و أوصت الدراسة بضرورة عمل برامج تدريبية مستمرة لتطوير وتنمية مهارات العاملين في القطاع الصحي على استخدام تطبيقات الذكاء </w:t>
      </w:r>
      <w:r w:rsidRPr="003E3B25">
        <w:rPr>
          <w:rFonts w:ascii="Sakkal Majalla" w:hAnsi="Sakkal Majalla" w:cs="Sakkal Majalla" w:hint="cs"/>
          <w:color w:val="000000" w:themeColor="text1"/>
          <w:sz w:val="28"/>
          <w:szCs w:val="28"/>
          <w:rtl/>
        </w:rPr>
        <w:t>الاصطناعي</w:t>
      </w:r>
      <w:r w:rsidRPr="003E3B25">
        <w:rPr>
          <w:rFonts w:ascii="Sakkal Majalla" w:hAnsi="Sakkal Majalla" w:cs="Sakkal Majalla"/>
          <w:color w:val="000000" w:themeColor="text1"/>
          <w:sz w:val="28"/>
          <w:szCs w:val="28"/>
          <w:rtl/>
        </w:rPr>
        <w:t xml:space="preserve">، و تكثيف الدورات التعريفية والتوعوية بأهمية استخدام تطبيقات الذكاء الاصطناعي في تقديم خدمات الرعاية الصحية وخاصة في مستشفيات القطاع الحكومي نظراً لزيادة عدد المراجعين، بالإضافة إلى العمل على استقصاء آراء المراجعين بعد تقديم الخدمة الصحية لهم ، لمعرفة درجة الرضا لديهم عن جودة الخدمة، مع ضرورة </w:t>
      </w:r>
      <w:r w:rsidRPr="003E3B25">
        <w:rPr>
          <w:rFonts w:ascii="Sakkal Majalla" w:hAnsi="Sakkal Majalla" w:cs="Sakkal Majalla" w:hint="cs"/>
          <w:color w:val="000000" w:themeColor="text1"/>
          <w:sz w:val="28"/>
          <w:szCs w:val="28"/>
          <w:rtl/>
        </w:rPr>
        <w:t>التزام</w:t>
      </w:r>
      <w:r w:rsidRPr="003E3B25">
        <w:rPr>
          <w:rFonts w:ascii="Sakkal Majalla" w:hAnsi="Sakkal Majalla" w:cs="Sakkal Majalla"/>
          <w:color w:val="000000" w:themeColor="text1"/>
          <w:sz w:val="28"/>
          <w:szCs w:val="28"/>
          <w:rtl/>
        </w:rPr>
        <w:t xml:space="preserve"> مستشفيات وزارة الصحة بسرعة ودقة تقديم الخدمة الصحية في الوقت المحدد، و الاهتمام أكثر بنظافة المرافق الصحية داخل المستشفيات.</w:t>
      </w:r>
    </w:p>
    <w:p w14:paraId="245E0B72" w14:textId="77777777" w:rsidR="00442ECB" w:rsidRPr="003E3B25" w:rsidRDefault="00442ECB"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14412980" w14:textId="77777777" w:rsidR="00442ECB" w:rsidRPr="003E3B25" w:rsidRDefault="00442ECB"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4AFCF218" w14:textId="77777777" w:rsidR="00442ECB" w:rsidRPr="003E3B25" w:rsidRDefault="00442ECB" w:rsidP="001E022B">
      <w:pPr>
        <w:spacing w:before="100" w:beforeAutospacing="1" w:after="100" w:afterAutospacing="1" w:line="360" w:lineRule="auto"/>
        <w:jc w:val="both"/>
        <w:rPr>
          <w:rFonts w:ascii="Sakkal Majalla" w:hAnsi="Sakkal Majalla" w:cs="Sakkal Majalla"/>
          <w:color w:val="000000" w:themeColor="text1"/>
          <w:sz w:val="28"/>
          <w:szCs w:val="28"/>
          <w:u w:val="single"/>
          <w:rtl/>
        </w:rPr>
      </w:pPr>
    </w:p>
    <w:p w14:paraId="735915DB" w14:textId="64E06972" w:rsidR="00A74F76" w:rsidRPr="003E3B25" w:rsidRDefault="00D04454" w:rsidP="003E3B2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4" w:name="_Toc173307688"/>
      <w:r w:rsidRPr="003E3B25">
        <w:rPr>
          <w:rFonts w:ascii="Sakkal Majalla" w:hAnsi="Sakkal Majalla" w:cs="Sakkal Majalla" w:hint="cs"/>
          <w:b/>
          <w:bCs/>
          <w:color w:val="000000" w:themeColor="text1"/>
          <w:sz w:val="32"/>
          <w:szCs w:val="32"/>
          <w:rtl/>
        </w:rPr>
        <w:lastRenderedPageBreak/>
        <w:t>الدراسات الأجنبية:</w:t>
      </w:r>
      <w:bookmarkEnd w:id="14"/>
    </w:p>
    <w:p w14:paraId="23997D2A" w14:textId="55CF75CB" w:rsidR="00D04454" w:rsidRPr="003E3B25" w:rsidRDefault="00D04454" w:rsidP="003E3B2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3B25">
        <w:rPr>
          <w:rFonts w:ascii="Sakkal Majalla" w:hAnsi="Sakkal Majalla" w:cs="Sakkal Majalla"/>
          <w:b/>
          <w:bCs/>
          <w:color w:val="000000" w:themeColor="text1"/>
          <w:sz w:val="28"/>
          <w:szCs w:val="28"/>
          <w:rtl/>
        </w:rPr>
        <w:t xml:space="preserve">دراسة ( ,2019  </w:t>
      </w:r>
      <w:r w:rsidRPr="003E3B25">
        <w:rPr>
          <w:rFonts w:ascii="Sakkal Majalla" w:hAnsi="Sakkal Majalla" w:cs="Sakkal Majalla"/>
          <w:b/>
          <w:bCs/>
          <w:color w:val="000000" w:themeColor="text1"/>
          <w:sz w:val="28"/>
          <w:szCs w:val="28"/>
        </w:rPr>
        <w:t>Sekaran</w:t>
      </w:r>
      <w:r w:rsidRPr="003E3B25">
        <w:rPr>
          <w:rFonts w:ascii="Sakkal Majalla" w:hAnsi="Sakkal Majalla" w:cs="Sakkal Majalla"/>
          <w:b/>
          <w:bCs/>
          <w:color w:val="000000" w:themeColor="text1"/>
          <w:sz w:val="28"/>
          <w:szCs w:val="28"/>
          <w:rtl/>
        </w:rPr>
        <w:t xml:space="preserve">, </w:t>
      </w:r>
      <w:r w:rsidRPr="003E3B25">
        <w:rPr>
          <w:rFonts w:ascii="Sakkal Majalla" w:hAnsi="Sakkal Majalla" w:cs="Sakkal Majalla" w:hint="cs"/>
          <w:b/>
          <w:bCs/>
          <w:color w:val="000000" w:themeColor="text1"/>
          <w:sz w:val="28"/>
          <w:szCs w:val="28"/>
          <w:rtl/>
        </w:rPr>
        <w:t>)</w:t>
      </w:r>
    </w:p>
    <w:p w14:paraId="10832CD4" w14:textId="77777777"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والتي هدفت إلى تحليل استخدام الذكاء الاصطناعي وتأثيرها على أداء المنظمات وسوق العمل والأدوار الوظيفية، والبحث في الفرص التي يوفرها الذكاء الاصطناعي الرجال الأعمال والموظفين والتحديات الرئيسية لها.</w:t>
      </w:r>
    </w:p>
    <w:p w14:paraId="135B8461" w14:textId="3FF5BAA0"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ولتحقيق أهداف الدراسة فقد تم استخدام المنهج التحليلي، فقد تم تحليل مزيجاً من الأبحاث الأولية والثانوية، وتم جمع البيانات المتعلقة بالاتجاهات الرئيسية للإدارة الحديثة في المنظمات المعاصرة، والأدوار الوظيفية وعلاقتها بالذكاء الاصطناعي، وتم جمع البيانات من مصادر البيانات المختصة المخلفة مثل المجلات الفنية والتجارية والدراسات المستقلة ومصادر البيانات المعروفة.</w:t>
      </w:r>
    </w:p>
    <w:p w14:paraId="1A38E9F3" w14:textId="38F23C07"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وقد توصلت النتائج إلى أن الذكاء الاصطناعي له تأثير كبير وفعال على أداء المنظمات وسوق العمل والوظائف بشكل عام، فيحمل استخدام نظم الذكاء الاصطناعي والروبوتات العديد من الفرص والتهديدات بالتغيرات وحتى اختفاء بعض المهن، فستكون إعادة تصميم نظام الإدارة وفقاً للفرص والتحديات والجديدة عاملاً فتكيف المؤسسات مع الظروف الجديدة بما يحقق مصلحة العمال وأصحاب العمل والمجتمع</w:t>
      </w:r>
    </w:p>
    <w:p w14:paraId="4FE39E2F" w14:textId="77777777" w:rsidR="00D04454" w:rsidRPr="003E3B25" w:rsidRDefault="00D04454" w:rsidP="003E3B2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3B25">
        <w:rPr>
          <w:rFonts w:ascii="Sakkal Majalla" w:hAnsi="Sakkal Majalla" w:cs="Sakkal Majalla"/>
          <w:b/>
          <w:bCs/>
          <w:color w:val="000000" w:themeColor="text1"/>
          <w:sz w:val="28"/>
          <w:szCs w:val="28"/>
          <w:rtl/>
        </w:rPr>
        <w:t xml:space="preserve">دراسة (  ,2018  </w:t>
      </w:r>
      <w:r w:rsidRPr="003E3B25">
        <w:rPr>
          <w:rFonts w:ascii="Sakkal Majalla" w:hAnsi="Sakkal Majalla" w:cs="Sakkal Majalla"/>
          <w:b/>
          <w:bCs/>
          <w:color w:val="000000" w:themeColor="text1"/>
          <w:sz w:val="28"/>
          <w:szCs w:val="28"/>
        </w:rPr>
        <w:t xml:space="preserve">Al </w:t>
      </w:r>
      <w:proofErr w:type="spellStart"/>
      <w:r w:rsidRPr="003E3B25">
        <w:rPr>
          <w:rFonts w:ascii="Sakkal Majalla" w:hAnsi="Sakkal Majalla" w:cs="Sakkal Majalla"/>
          <w:b/>
          <w:bCs/>
          <w:color w:val="000000" w:themeColor="text1"/>
          <w:sz w:val="28"/>
          <w:szCs w:val="28"/>
        </w:rPr>
        <w:t>Beshr</w:t>
      </w:r>
      <w:proofErr w:type="spellEnd"/>
      <w:r w:rsidRPr="003E3B25">
        <w:rPr>
          <w:rFonts w:ascii="Sakkal Majalla" w:hAnsi="Sakkal Majalla" w:cs="Sakkal Majalla"/>
          <w:b/>
          <w:bCs/>
          <w:color w:val="000000" w:themeColor="text1"/>
          <w:sz w:val="28"/>
          <w:szCs w:val="28"/>
          <w:rtl/>
        </w:rPr>
        <w:t>)</w:t>
      </w:r>
    </w:p>
    <w:p w14:paraId="0EB84C80" w14:textId="77777777"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في هذه البيئة العالمية الديناميكية، اعتبرت الشركات رأس المال البشري وسيلة أساسية لاكتساب ميزة تنافسية، وينظر إلى العملاء على أنهم ملك لربحية المؤسسة واستدامتها من أجل تعزيز معايير جودة المنتج، تحدث تغييرات سريعة في منهجيات الإنتاج المختلفة لتلبية متطلبات العملاء بكفاءة، لتعزيز رضا العملاء وأيضا لكسب ولاتهم. </w:t>
      </w:r>
    </w:p>
    <w:p w14:paraId="4F5B7A27" w14:textId="77777777"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lastRenderedPageBreak/>
        <w:t xml:space="preserve">لقد ألقت فلسفات الإدارة عالية الجودة هذه الضوء على أساس تكامل إدارة الموارد البشرية وإدارة الجودة الشاملة الذي تم تحقيقه من خلال استخدام المعايير العالمية وحوكمتها من خلال الهيئات التنظيمية مثل معايير </w:t>
      </w:r>
      <w:r w:rsidRPr="003E3B25">
        <w:rPr>
          <w:rFonts w:ascii="Sakkal Majalla" w:hAnsi="Sakkal Majalla" w:cs="Sakkal Majalla"/>
          <w:color w:val="000000" w:themeColor="text1"/>
          <w:sz w:val="28"/>
          <w:szCs w:val="28"/>
        </w:rPr>
        <w:t>ISO</w:t>
      </w:r>
      <w:r w:rsidRPr="003E3B25">
        <w:rPr>
          <w:rFonts w:ascii="Sakkal Majalla" w:hAnsi="Sakkal Majalla" w:cs="Sakkal Majalla"/>
          <w:color w:val="000000" w:themeColor="text1"/>
          <w:sz w:val="28"/>
          <w:szCs w:val="28"/>
          <w:rtl/>
        </w:rPr>
        <w:t xml:space="preserve"> والمؤسسة الأوروبية لإدارة الجودة (</w:t>
      </w:r>
      <w:r w:rsidRPr="003E3B25">
        <w:rPr>
          <w:rFonts w:ascii="Sakkal Majalla" w:hAnsi="Sakkal Majalla" w:cs="Sakkal Majalla"/>
          <w:color w:val="000000" w:themeColor="text1"/>
          <w:sz w:val="28"/>
          <w:szCs w:val="28"/>
        </w:rPr>
        <w:t>EFQM</w:t>
      </w:r>
      <w:r w:rsidRPr="003E3B25">
        <w:rPr>
          <w:rFonts w:ascii="Sakkal Majalla" w:hAnsi="Sakkal Majalla" w:cs="Sakkal Majalla"/>
          <w:color w:val="000000" w:themeColor="text1"/>
          <w:sz w:val="28"/>
          <w:szCs w:val="28"/>
          <w:rtl/>
        </w:rPr>
        <w:t xml:space="preserve">) على التوالي  تدرس هذه الورقة البحثية الكفاءة وكذلك أوجه القصور في نموذج التميز </w:t>
      </w:r>
      <w:r w:rsidRPr="003E3B25">
        <w:rPr>
          <w:rFonts w:ascii="Sakkal Majalla" w:hAnsi="Sakkal Majalla" w:cs="Sakkal Majalla"/>
          <w:color w:val="000000" w:themeColor="text1"/>
          <w:sz w:val="28"/>
          <w:szCs w:val="28"/>
        </w:rPr>
        <w:t>EFQM</w:t>
      </w:r>
      <w:r w:rsidRPr="003E3B25">
        <w:rPr>
          <w:rFonts w:ascii="Sakkal Majalla" w:hAnsi="Sakkal Majalla" w:cs="Sakkal Majalla"/>
          <w:color w:val="000000" w:themeColor="text1"/>
          <w:sz w:val="28"/>
          <w:szCs w:val="28"/>
          <w:rtl/>
        </w:rPr>
        <w:t xml:space="preserve"> من خلال تسليط الضوء على المفاهيم الأساسية لمعايير التميز و </w:t>
      </w:r>
      <w:r w:rsidRPr="003E3B25">
        <w:rPr>
          <w:rFonts w:ascii="Sakkal Majalla" w:hAnsi="Sakkal Majalla" w:cs="Sakkal Majalla"/>
          <w:color w:val="000000" w:themeColor="text1"/>
          <w:sz w:val="28"/>
          <w:szCs w:val="28"/>
        </w:rPr>
        <w:t>RADAR</w:t>
      </w:r>
      <w:r w:rsidRPr="003E3B25">
        <w:rPr>
          <w:rFonts w:ascii="Sakkal Majalla" w:hAnsi="Sakkal Majalla" w:cs="Sakkal Majalla"/>
          <w:color w:val="000000" w:themeColor="text1"/>
          <w:sz w:val="28"/>
          <w:szCs w:val="28"/>
          <w:rtl/>
        </w:rPr>
        <w:t xml:space="preserve"> وتأثيرها على رأس المال البشري والأداء المؤسسي في السيناريو المحدد الحكومة أبوظبي إلى جانب تكامل رأس المال البشري الاستراتيجي البرنامج وإدارة الجودة الشاملة لتحقيق التميز المؤسسي واستدامته. </w:t>
      </w:r>
    </w:p>
    <w:p w14:paraId="036A1817" w14:textId="77777777" w:rsidR="00D04454" w:rsidRPr="003E3B25" w:rsidRDefault="00D04454" w:rsidP="003E3B25">
      <w:pPr>
        <w:pStyle w:val="ListParagraph"/>
        <w:spacing w:before="100" w:beforeAutospacing="1" w:after="100" w:afterAutospacing="1" w:line="360" w:lineRule="auto"/>
        <w:ind w:left="0" w:firstLine="680"/>
        <w:contextualSpacing w:val="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تم جمع 92 مصدرًا أدبيا من مقالات صحفية مختلفة ومواقع إلكترونية معتمدة وتقارير إخبارية وما إلى ذلك للإجابة على أسئلة البحث. تم تطبيق المنهجية المختلطة الجمع البيانات للتحقيق في أسئلة البحث أدوات البحث المستخدمة لجمع البيانات هي المراقبة المباشرة والاستبيانات القائمة على مقياس </w:t>
      </w:r>
      <w:r w:rsidRPr="003E3B25">
        <w:rPr>
          <w:rFonts w:ascii="Sakkal Majalla" w:hAnsi="Sakkal Majalla" w:cs="Sakkal Majalla"/>
          <w:color w:val="000000" w:themeColor="text1"/>
          <w:sz w:val="28"/>
          <w:szCs w:val="28"/>
        </w:rPr>
        <w:t>LIKERT</w:t>
      </w:r>
      <w:r w:rsidRPr="003E3B25">
        <w:rPr>
          <w:rFonts w:ascii="Sakkal Majalla" w:hAnsi="Sakkal Majalla" w:cs="Sakkal Majalla"/>
          <w:color w:val="000000" w:themeColor="text1"/>
          <w:sz w:val="28"/>
          <w:szCs w:val="28"/>
          <w:rtl/>
        </w:rPr>
        <w:t xml:space="preserve"> والتي تم توزيعها بين مديري وسلطات مختلف المنظمات في أبو ظبي. تم إجراء تحليل البيانات من خلال التحليل النوعي وكذلك التحليل الكمي من خلال الإحصاء الوصفي وتحليل التردد لفهم الآثار المترتبة على أداة </w:t>
      </w:r>
      <w:r w:rsidRPr="003E3B25">
        <w:rPr>
          <w:rFonts w:ascii="Sakkal Majalla" w:hAnsi="Sakkal Majalla" w:cs="Sakkal Majalla"/>
          <w:color w:val="000000" w:themeColor="text1"/>
          <w:sz w:val="28"/>
          <w:szCs w:val="28"/>
        </w:rPr>
        <w:t>CAF</w:t>
      </w:r>
      <w:r w:rsidRPr="003E3B25">
        <w:rPr>
          <w:rFonts w:ascii="Sakkal Majalla" w:hAnsi="Sakkal Majalla" w:cs="Sakkal Majalla"/>
          <w:color w:val="000000" w:themeColor="text1"/>
          <w:sz w:val="28"/>
          <w:szCs w:val="28"/>
          <w:rtl/>
        </w:rPr>
        <w:t xml:space="preserve"> ونماذج التفوق الأخرى لضمان </w:t>
      </w:r>
      <w:r w:rsidRPr="003E3B25">
        <w:rPr>
          <w:rFonts w:ascii="Sakkal Majalla" w:hAnsi="Sakkal Majalla" w:cs="Sakkal Majalla"/>
          <w:color w:val="000000" w:themeColor="text1"/>
          <w:sz w:val="28"/>
          <w:szCs w:val="28"/>
        </w:rPr>
        <w:t>EFQM</w:t>
      </w:r>
      <w:r w:rsidRPr="003E3B25">
        <w:rPr>
          <w:rFonts w:ascii="Sakkal Majalla" w:hAnsi="Sakkal Majalla" w:cs="Sakkal Majalla"/>
          <w:color w:val="000000" w:themeColor="text1"/>
          <w:sz w:val="28"/>
          <w:szCs w:val="28"/>
          <w:rtl/>
        </w:rPr>
        <w:t xml:space="preserve"> في مؤسسة مقرها أبوظبي.</w:t>
      </w:r>
    </w:p>
    <w:p w14:paraId="43C6C885" w14:textId="3010C946" w:rsidR="00A74F76" w:rsidRPr="003E3B25" w:rsidRDefault="00D04454" w:rsidP="003E3B2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b/>
          <w:bCs/>
          <w:color w:val="000000" w:themeColor="text1"/>
          <w:sz w:val="28"/>
          <w:szCs w:val="28"/>
          <w:rtl/>
        </w:rPr>
        <w:t>دراسة (2018,</w:t>
      </w:r>
      <w:r w:rsidRPr="003E3B25">
        <w:rPr>
          <w:rFonts w:ascii="Sakkal Majalla" w:hAnsi="Sakkal Majalla" w:cs="Sakkal Majalla"/>
          <w:b/>
          <w:bCs/>
          <w:color w:val="000000" w:themeColor="text1"/>
          <w:sz w:val="28"/>
          <w:szCs w:val="28"/>
        </w:rPr>
        <w:t>Simon</w:t>
      </w:r>
      <w:r w:rsidRPr="003E3B25">
        <w:rPr>
          <w:rFonts w:ascii="Sakkal Majalla" w:hAnsi="Sakkal Majalla" w:cs="Sakkal Majalla"/>
          <w:b/>
          <w:bCs/>
          <w:color w:val="000000" w:themeColor="text1"/>
          <w:sz w:val="28"/>
          <w:szCs w:val="28"/>
          <w:rtl/>
        </w:rPr>
        <w:t>)</w:t>
      </w:r>
    </w:p>
    <w:p w14:paraId="2D94D0BD" w14:textId="77777777" w:rsidR="00EE367E"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هدفت الدراسة إلى معرفة مستقبل المحاسبة دون وجود أي تدخل بشري من خلال دراسة تأثير التشغيل أولي واستخدام الذكاء الاصطناعي على مهنة المحاسبة</w:t>
      </w:r>
      <w:r w:rsidR="00EE367E" w:rsidRPr="003E3B25">
        <w:rPr>
          <w:rFonts w:ascii="Sakkal Majalla" w:hAnsi="Sakkal Majalla" w:cs="Sakkal Majalla" w:hint="cs"/>
          <w:color w:val="000000" w:themeColor="text1"/>
          <w:sz w:val="28"/>
          <w:szCs w:val="28"/>
          <w:rtl/>
        </w:rPr>
        <w:t>.</w:t>
      </w:r>
    </w:p>
    <w:p w14:paraId="7C3F1C7B" w14:textId="77777777" w:rsidR="00EE367E"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وتكون مجتمع الدراسة من ثماني شركات مختلفة في بلجيكا ولوكسمبورغ، الجمع البيانات أجريت مقابلة مع عينة الدراسة التي اشتملت على المحاسبين</w:t>
      </w:r>
      <w:r w:rsidR="00EE367E" w:rsidRPr="003E3B25">
        <w:rPr>
          <w:rFonts w:ascii="Sakkal Majalla" w:hAnsi="Sakkal Majalla" w:cs="Sakkal Majalla" w:hint="cs"/>
          <w:color w:val="000000" w:themeColor="text1"/>
          <w:sz w:val="28"/>
          <w:szCs w:val="28"/>
          <w:rtl/>
        </w:rPr>
        <w:t>.</w:t>
      </w:r>
    </w:p>
    <w:p w14:paraId="4747245E" w14:textId="77777777" w:rsidR="00EE367E" w:rsidRPr="003E3B25" w:rsidRDefault="00D04454"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أظهرت النتائج أن المحاسب سوف يستخدم التشغيل الي للمهام الروتينية بدل من استبداله بها، حيث أن المهام التي تتطلب التفكير النقدي أكثر صعوبة في التشغيل الآلي مع توقعات المحاسبين بأنه في الايام القادمة ستكون التكنولوجيا قادرة على مساعدة المحاسبين في المهام غير المتكررة فسوف يتغير نموذج </w:t>
      </w:r>
      <w:r w:rsidRPr="003E3B25">
        <w:rPr>
          <w:rFonts w:ascii="Sakkal Majalla" w:hAnsi="Sakkal Majalla" w:cs="Sakkal Majalla"/>
          <w:color w:val="000000" w:themeColor="text1"/>
          <w:sz w:val="28"/>
          <w:szCs w:val="28"/>
          <w:rtl/>
        </w:rPr>
        <w:lastRenderedPageBreak/>
        <w:t>الاعمال لشركات المحاسبة وسيتعرض المحاسبون غير المستعدين للتشغيل الآلي لخطر الاستعاضة عن التشغيل الآلي</w:t>
      </w:r>
      <w:r w:rsidR="00EE367E" w:rsidRPr="003E3B25">
        <w:rPr>
          <w:rFonts w:ascii="Sakkal Majalla" w:hAnsi="Sakkal Majalla" w:cs="Sakkal Majalla" w:hint="cs"/>
          <w:color w:val="000000" w:themeColor="text1"/>
          <w:sz w:val="28"/>
          <w:szCs w:val="28"/>
          <w:rtl/>
        </w:rPr>
        <w:t>.</w:t>
      </w:r>
    </w:p>
    <w:p w14:paraId="0F064B90" w14:textId="0F4B0244" w:rsidR="00D04454" w:rsidRPr="003E3B25" w:rsidRDefault="00D04454" w:rsidP="003E3B25">
      <w:pPr>
        <w:spacing w:before="100" w:beforeAutospacing="1" w:after="100" w:afterAutospacing="1" w:line="360" w:lineRule="auto"/>
        <w:ind w:left="360"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وفي ضوء النتائج أوصت الدراسة إجراء مزيد من البحوث بشأن مسألة ما إذا كان من الممكن تحقيق مستقبل في المحاسبة دون تدخل بشري. تم الاستفادة من هذه الدراسة في الاطار النظري)</w:t>
      </w:r>
    </w:p>
    <w:p w14:paraId="06DC03E2" w14:textId="7C6C5D4D" w:rsidR="00A74F76" w:rsidRPr="003E3B25" w:rsidRDefault="00EE367E" w:rsidP="003E3B25">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tl/>
        </w:rPr>
      </w:pPr>
      <w:r w:rsidRPr="003E3B25">
        <w:rPr>
          <w:rFonts w:ascii="Sakkal Majalla" w:hAnsi="Sakkal Majalla" w:cs="Sakkal Majalla"/>
          <w:b/>
          <w:bCs/>
          <w:color w:val="000000" w:themeColor="text1"/>
          <w:sz w:val="28"/>
          <w:szCs w:val="28"/>
        </w:rPr>
        <w:t xml:space="preserve">Chukwudi et al ,2018)  </w:t>
      </w:r>
      <w:r w:rsidRPr="003E3B25">
        <w:rPr>
          <w:rFonts w:ascii="Sakkal Majalla" w:hAnsi="Sakkal Majalla" w:cs="Sakkal Majalla" w:hint="cs"/>
          <w:b/>
          <w:bCs/>
          <w:color w:val="000000" w:themeColor="text1"/>
          <w:sz w:val="28"/>
          <w:szCs w:val="28"/>
          <w:rtl/>
          <w:lang w:bidi="ar-EG"/>
        </w:rPr>
        <w:t xml:space="preserve"> </w:t>
      </w:r>
      <w:r w:rsidRPr="003E3B25">
        <w:rPr>
          <w:rFonts w:ascii="Sakkal Majalla" w:hAnsi="Sakkal Majalla" w:cs="Sakkal Majalla" w:hint="cs"/>
          <w:b/>
          <w:bCs/>
          <w:color w:val="000000" w:themeColor="text1"/>
          <w:sz w:val="28"/>
          <w:szCs w:val="28"/>
          <w:rtl/>
        </w:rPr>
        <w:t>)</w:t>
      </w:r>
    </w:p>
    <w:p w14:paraId="16293D3D" w14:textId="77777777" w:rsidR="00EE367E" w:rsidRPr="003E3B25" w:rsidRDefault="00EE367E"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هدفت هذه الدراسة إلى معرفة تأثير الذكاء الاصطناعي بأبعاده النظم الخبيرة، الوكيل الذكي) على أداء العمليات المحاسبية بين شركات المحاسبة في جنوب شرق نيجيريا</w:t>
      </w:r>
      <w:r w:rsidRPr="003E3B25">
        <w:rPr>
          <w:rFonts w:ascii="Sakkal Majalla" w:hAnsi="Sakkal Majalla" w:cs="Sakkal Majalla" w:hint="cs"/>
          <w:color w:val="000000" w:themeColor="text1"/>
          <w:sz w:val="28"/>
          <w:szCs w:val="28"/>
          <w:rtl/>
        </w:rPr>
        <w:t>.</w:t>
      </w:r>
    </w:p>
    <w:p w14:paraId="08367DAA" w14:textId="77777777" w:rsidR="00EE367E" w:rsidRPr="003E3B25" w:rsidRDefault="00EE367E"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حيث اشتمل مجتمع الدراسة شركات محاسبية مختلفة في ولاية انا مبرا وولاية اينوجو، وتمثلت عينة الدراسة بالمحاسبين والمدققين وتم اختيار العينة الميسرة من المجتمع السهولة وقلة تكاليف الحصول على بياناتها بالاضافة إلى استخدام استبيان منظم للحصول على بيانات الدراسة</w:t>
      </w:r>
      <w:r w:rsidRPr="003E3B25">
        <w:rPr>
          <w:rFonts w:ascii="Sakkal Majalla" w:hAnsi="Sakkal Majalla" w:cs="Sakkal Majalla" w:hint="cs"/>
          <w:color w:val="000000" w:themeColor="text1"/>
          <w:sz w:val="28"/>
          <w:szCs w:val="28"/>
          <w:rtl/>
        </w:rPr>
        <w:t>.</w:t>
      </w:r>
    </w:p>
    <w:p w14:paraId="11577D1F" w14:textId="77777777" w:rsidR="00EE367E" w:rsidRPr="003E3B25" w:rsidRDefault="00EE367E"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واعتمدت الدراسة المنهج الوصفي التحليلي . </w:t>
      </w:r>
    </w:p>
    <w:p w14:paraId="498ED2FF" w14:textId="77777777" w:rsidR="00442ECB" w:rsidRPr="003E3B25" w:rsidRDefault="00EE367E" w:rsidP="003E3B25">
      <w:pPr>
        <w:spacing w:before="100" w:beforeAutospacing="1" w:after="100" w:afterAutospacing="1" w:line="360" w:lineRule="auto"/>
        <w:ind w:firstLine="68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توصلت الدارسة إلى عدة نتائج أهمها أن تطبيق الذكاء الاصطناعي يوثر إيجابيا على أداء وظائف المحاسبة وبناء على ذلك أوصت الدراسة الشركات بتحسين معرفتهم بإستمرار فيما يتعلق بالذكاء الاصطناعي لما لها من أثر في تعزيز أداء المحاسبة والقضاء على بعض التكاليف المحاسبية. (تم الاستفادة من هذه الدراسة في الاطار النظري وجانب التحليل الاحصائ</w:t>
      </w:r>
      <w:r w:rsidRPr="003E3B25">
        <w:rPr>
          <w:rFonts w:ascii="Sakkal Majalla" w:hAnsi="Sakkal Majalla" w:cs="Sakkal Majalla" w:hint="cs"/>
          <w:color w:val="000000" w:themeColor="text1"/>
          <w:sz w:val="28"/>
          <w:szCs w:val="28"/>
          <w:rtl/>
        </w:rPr>
        <w:t>ية.</w:t>
      </w:r>
    </w:p>
    <w:p w14:paraId="32C95BDE" w14:textId="77777777" w:rsidR="00201A39" w:rsidRDefault="00201A39">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63273C57" w14:textId="242822BC"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173307689"/>
      <w:r w:rsidRPr="003E3B25">
        <w:rPr>
          <w:rFonts w:ascii="Sakkal Majalla" w:hAnsi="Sakkal Majalla" w:cs="Sakkal Majalla"/>
          <w:b/>
          <w:bCs/>
          <w:color w:val="000000" w:themeColor="text1"/>
          <w:sz w:val="36"/>
          <w:szCs w:val="36"/>
          <w:rtl/>
        </w:rPr>
        <w:lastRenderedPageBreak/>
        <w:t>8.1 المنطلقات النظرية للدراسة:</w:t>
      </w:r>
      <w:bookmarkEnd w:id="15"/>
    </w:p>
    <w:p w14:paraId="066AB7F0" w14:textId="3FEB2863" w:rsidR="00A74F76" w:rsidRPr="003E3B25" w:rsidRDefault="006F71B0" w:rsidP="001E022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تنطلق من هذه الدراسة مجموعة من المصطلحات تتمثل في:</w:t>
      </w:r>
    </w:p>
    <w:p w14:paraId="3B7921B3" w14:textId="0CFDD6D0" w:rsidR="006F71B0" w:rsidRPr="003E3B25" w:rsidRDefault="006F71B0" w:rsidP="008C1BDE">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تطبيقات الذكاء الاصطناعي:</w:t>
      </w:r>
    </w:p>
    <w:p w14:paraId="3DCEE791" w14:textId="0D0FA107"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توفر التطبيقات الذكاء الاصطناعي</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التعرف على الكلام والرؤية ومنطق القرار والوظائف الذكية الأخرى التي تحاكي العقل البشري</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هذه هي الوظائف الأساسية للعديد من منتجات البرمجيات في السوق اليوم، حيث يمكن للتطبيقات الذكاء الاصطناعي التواصل مع المستخدمين النهائيين بطريقة أكثر طبيعية وجعل تجربة مستخدم أفضل</w:t>
      </w:r>
      <w:r w:rsidRPr="003E3B25">
        <w:rPr>
          <w:rFonts w:ascii="Sakkal Majalla" w:hAnsi="Sakkal Majalla" w:cs="Sakkal Majalla" w:hint="cs"/>
          <w:color w:val="000000" w:themeColor="text1"/>
          <w:sz w:val="28"/>
          <w:szCs w:val="28"/>
          <w:rtl/>
        </w:rPr>
        <w:t>.</w:t>
      </w:r>
      <w:r w:rsidR="00506FBA" w:rsidRPr="003E3B25">
        <w:rPr>
          <w:rFonts w:ascii="Sakkal Majalla" w:hAnsi="Sakkal Majalla" w:cs="Sakkal Majalla" w:hint="cs"/>
          <w:color w:val="000000" w:themeColor="text1"/>
          <w:sz w:val="28"/>
          <w:szCs w:val="28"/>
          <w:rtl/>
        </w:rPr>
        <w:t>( الدلاهمة، 2019)</w:t>
      </w:r>
    </w:p>
    <w:p w14:paraId="01269207" w14:textId="6455774E" w:rsidR="006F71B0" w:rsidRPr="003E3B25" w:rsidRDefault="006F71B0" w:rsidP="008C1BDE">
      <w:pPr>
        <w:pStyle w:val="ListParagraph"/>
        <w:numPr>
          <w:ilvl w:val="0"/>
          <w:numId w:val="26"/>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3E3B25">
        <w:rPr>
          <w:rFonts w:ascii="Sakkal Majalla" w:hAnsi="Sakkal Majalla" w:cs="Sakkal Majalla" w:hint="cs"/>
          <w:b/>
          <w:bCs/>
          <w:color w:val="000000" w:themeColor="text1"/>
          <w:sz w:val="28"/>
          <w:szCs w:val="28"/>
          <w:rtl/>
        </w:rPr>
        <w:t>الجدولة الزمنية لإدارة المشاريع:</w:t>
      </w:r>
    </w:p>
    <w:p w14:paraId="072500DF" w14:textId="151EDC1A"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الجدول الزمني للمشروع هو</w:t>
      </w:r>
      <w:r w:rsidRPr="003E3B25">
        <w:rPr>
          <w:rFonts w:ascii="Sakkal Majalla" w:hAnsi="Sakkal Majalla" w:cs="Sakkal Majalla"/>
          <w:color w:val="000000" w:themeColor="text1"/>
          <w:sz w:val="28"/>
          <w:szCs w:val="28"/>
        </w:rPr>
        <w:t> </w:t>
      </w:r>
      <w:r w:rsidRPr="003E3B25">
        <w:rPr>
          <w:rFonts w:ascii="Sakkal Majalla" w:hAnsi="Sakkal Majalla" w:cs="Sakkal Majalla"/>
          <w:color w:val="000000" w:themeColor="text1"/>
          <w:sz w:val="28"/>
          <w:szCs w:val="28"/>
          <w:rtl/>
        </w:rPr>
        <w:t>خارطة طريق لكيفية تنفيذ المشروع من البداية إلى النهاية</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وهو يفصّل تواريخ بداية النشاط ونهايته والتسلسل الذي يجب اتباعه لتحقيق نهاية ناجحة يجب أن يكون الجدول الزمني قادرًا على معرفة أين وصل المشروع وما تبقى لإنجازه</w:t>
      </w:r>
      <w:r w:rsidRPr="003E3B25">
        <w:rPr>
          <w:rFonts w:ascii="Sakkal Majalla" w:hAnsi="Sakkal Majalla" w:cs="Sakkal Majalla"/>
          <w:color w:val="000000" w:themeColor="text1"/>
          <w:sz w:val="28"/>
          <w:szCs w:val="28"/>
        </w:rPr>
        <w:t>.</w:t>
      </w:r>
      <w:r w:rsidR="00506FBA" w:rsidRPr="003E3B25">
        <w:rPr>
          <w:rFonts w:ascii="Sakkal Majalla" w:hAnsi="Sakkal Majalla" w:cs="Sakkal Majalla" w:hint="cs"/>
          <w:color w:val="000000" w:themeColor="text1"/>
          <w:sz w:val="28"/>
          <w:szCs w:val="28"/>
          <w:rtl/>
        </w:rPr>
        <w:t xml:space="preserve"> </w:t>
      </w:r>
      <w:r w:rsidR="00506FBA" w:rsidRPr="003E3B25">
        <w:rPr>
          <w:rFonts w:ascii="Sakkal Majalla" w:hAnsi="Sakkal Majalla" w:cs="Sakkal Majalla"/>
          <w:color w:val="000000" w:themeColor="text1"/>
          <w:sz w:val="28"/>
          <w:szCs w:val="28"/>
          <w:rtl/>
        </w:rPr>
        <w:t>(2018,</w:t>
      </w:r>
      <w:r w:rsidR="00506FBA" w:rsidRPr="003E3B25">
        <w:rPr>
          <w:rFonts w:ascii="Sakkal Majalla" w:hAnsi="Sakkal Majalla" w:cs="Sakkal Majalla"/>
          <w:color w:val="000000" w:themeColor="text1"/>
          <w:sz w:val="28"/>
          <w:szCs w:val="28"/>
        </w:rPr>
        <w:t>Simon</w:t>
      </w:r>
      <w:r w:rsidR="00506FBA" w:rsidRPr="003E3B25">
        <w:rPr>
          <w:rFonts w:ascii="Sakkal Majalla" w:hAnsi="Sakkal Majalla" w:cs="Sakkal Majalla"/>
          <w:color w:val="000000" w:themeColor="text1"/>
          <w:sz w:val="28"/>
          <w:szCs w:val="28"/>
          <w:rtl/>
        </w:rPr>
        <w:t>)</w:t>
      </w:r>
    </w:p>
    <w:p w14:paraId="02719696" w14:textId="4C5CD90D"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جدول إدارة المشاريع هو عبارة عن جدول زمني يتولى إنشائه مدير المشروع لإدراج المهام والمواعيد النهائية، إذ يحدد فيه مواعيد بدء وانتهاء المهام الفردية لكل عضو من أعضاء الفريق، والموارد المخصصة لكل نشاط من أنشطة المشروع، لضمان إتمام جميع مهام المشروع بالسرعة المناسبة، وبالتالي إكماله في الوقت المُحدد.</w:t>
      </w:r>
      <w:r w:rsidR="00506FBA" w:rsidRPr="003E3B25">
        <w:rPr>
          <w:rFonts w:ascii="Sakkal Majalla" w:hAnsi="Sakkal Majalla" w:cs="Sakkal Majalla" w:hint="cs"/>
          <w:color w:val="000000" w:themeColor="text1"/>
          <w:sz w:val="28"/>
          <w:szCs w:val="28"/>
          <w:rtl/>
        </w:rPr>
        <w:t>( نصر الدين، 2023)</w:t>
      </w:r>
    </w:p>
    <w:p w14:paraId="3105C610" w14:textId="4A4339FB"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ويمكن القول أن جدول</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إدارة المشروع</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هو بمثابة الدليل أو المرجع لمدير المشروع وأعضاء الفريق، إذ يرجعون إليه في تنفيذ المهام المطلوبة، وبالتالي تحقيق الهدف من المشروع.</w:t>
      </w:r>
    </w:p>
    <w:p w14:paraId="05B4D740" w14:textId="77777777" w:rsidR="00201A39" w:rsidRDefault="00201A39">
      <w:pPr>
        <w:bidi w:val="0"/>
        <w:rPr>
          <w:rFonts w:ascii="Sakkal Majalla" w:hAnsi="Sakkal Majalla" w:cs="Sakkal Majalla"/>
          <w:b/>
          <w:bCs/>
          <w:color w:val="000000" w:themeColor="text1"/>
          <w:sz w:val="36"/>
          <w:szCs w:val="36"/>
          <w:rtl/>
        </w:rPr>
      </w:pPr>
      <w:r>
        <w:rPr>
          <w:rFonts w:ascii="Sakkal Majalla" w:hAnsi="Sakkal Majalla" w:cs="Sakkal Majalla"/>
          <w:b/>
          <w:bCs/>
          <w:color w:val="000000" w:themeColor="text1"/>
          <w:sz w:val="36"/>
          <w:szCs w:val="36"/>
          <w:rtl/>
        </w:rPr>
        <w:br w:type="page"/>
      </w:r>
    </w:p>
    <w:p w14:paraId="24319078" w14:textId="5E8A964C" w:rsidR="00A74F76"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173307690"/>
      <w:r w:rsidRPr="003E3B25">
        <w:rPr>
          <w:rFonts w:ascii="Sakkal Majalla" w:hAnsi="Sakkal Majalla" w:cs="Sakkal Majalla"/>
          <w:b/>
          <w:bCs/>
          <w:color w:val="000000" w:themeColor="text1"/>
          <w:sz w:val="36"/>
          <w:szCs w:val="36"/>
          <w:rtl/>
        </w:rPr>
        <w:lastRenderedPageBreak/>
        <w:t>9.1 المنهجية وطرق البحث:</w:t>
      </w:r>
      <w:bookmarkEnd w:id="16"/>
    </w:p>
    <w:p w14:paraId="3C892529" w14:textId="3514D673"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rPr>
        <w:t xml:space="preserve">نظرا لطبيعة الدراسة التي تهدف إلى التعرف </w:t>
      </w:r>
      <w:r w:rsidRPr="003E3B25">
        <w:rPr>
          <w:rFonts w:ascii="Sakkal Majalla" w:hAnsi="Sakkal Majalla" w:cs="Sakkal Majalla" w:hint="cs"/>
          <w:color w:val="000000" w:themeColor="text1"/>
          <w:sz w:val="28"/>
          <w:szCs w:val="28"/>
          <w:rtl/>
        </w:rPr>
        <w:t xml:space="preserve">على </w:t>
      </w:r>
      <w:r w:rsidRPr="003E3B25">
        <w:rPr>
          <w:rFonts w:ascii="Sakkal Majalla" w:hAnsi="Sakkal Majalla" w:cs="Sakkal Majalla" w:hint="cs"/>
          <w:color w:val="000000" w:themeColor="text1"/>
          <w:sz w:val="28"/>
          <w:szCs w:val="28"/>
          <w:rtl/>
          <w:lang w:bidi="ar-EG"/>
        </w:rPr>
        <w:t>أثر تطبيقات الذكاء الاصطناعي بأبعاده( النظم الخبيرة- الشبكات العصبية الصناعية- الخوارزميات الجينية- الوكلاء الأذكياء)  على الجدولة الزمنية لإدارة المشاريع بالتطبيق على مشروع مترو الرياض</w:t>
      </w:r>
      <w:r w:rsidRPr="003E3B25">
        <w:rPr>
          <w:rFonts w:ascii="Sakkal Majalla" w:hAnsi="Sakkal Majalla" w:cs="Sakkal Majalla" w:hint="cs"/>
          <w:color w:val="000000" w:themeColor="text1"/>
          <w:sz w:val="28"/>
          <w:szCs w:val="28"/>
          <w:rtl/>
        </w:rPr>
        <w:t>، و</w:t>
      </w:r>
      <w:r w:rsidRPr="003E3B25">
        <w:rPr>
          <w:rFonts w:ascii="Sakkal Majalla" w:hAnsi="Sakkal Majalla" w:cs="Sakkal Majalla"/>
          <w:color w:val="000000" w:themeColor="text1"/>
          <w:sz w:val="28"/>
          <w:szCs w:val="28"/>
          <w:rtl/>
        </w:rPr>
        <w:t xml:space="preserve">على </w:t>
      </w:r>
      <w:r w:rsidRPr="003E3B25">
        <w:rPr>
          <w:rFonts w:ascii="Sakkal Majalla" w:hAnsi="Sakkal Majalla" w:cs="Sakkal Majalla" w:hint="cs"/>
          <w:color w:val="000000" w:themeColor="text1"/>
          <w:sz w:val="28"/>
          <w:szCs w:val="28"/>
          <w:rtl/>
        </w:rPr>
        <w:t>ه</w:t>
      </w:r>
      <w:r w:rsidRPr="003E3B25">
        <w:rPr>
          <w:rFonts w:ascii="Sakkal Majalla" w:hAnsi="Sakkal Majalla" w:cs="Sakkal Majalla"/>
          <w:color w:val="000000" w:themeColor="text1"/>
          <w:sz w:val="28"/>
          <w:szCs w:val="28"/>
          <w:rtl/>
        </w:rPr>
        <w:t>ذا الأساس تم استخدام ال</w:t>
      </w:r>
      <w:r w:rsidRPr="003E3B25">
        <w:rPr>
          <w:rFonts w:ascii="Sakkal Majalla" w:hAnsi="Sakkal Majalla" w:cs="Sakkal Majalla" w:hint="cs"/>
          <w:color w:val="000000" w:themeColor="text1"/>
          <w:sz w:val="28"/>
          <w:szCs w:val="28"/>
          <w:rtl/>
        </w:rPr>
        <w:t>م</w:t>
      </w:r>
      <w:r w:rsidRPr="003E3B25">
        <w:rPr>
          <w:rFonts w:ascii="Sakkal Majalla" w:hAnsi="Sakkal Majalla" w:cs="Sakkal Majalla"/>
          <w:color w:val="000000" w:themeColor="text1"/>
          <w:sz w:val="28"/>
          <w:szCs w:val="28"/>
          <w:rtl/>
        </w:rPr>
        <w:t>نهج الوصفي</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التحليلي حيث استخدمنا في الجانب النظري ال</w:t>
      </w:r>
      <w:r w:rsidRPr="003E3B25">
        <w:rPr>
          <w:rFonts w:ascii="Sakkal Majalla" w:hAnsi="Sakkal Majalla" w:cs="Sakkal Majalla" w:hint="cs"/>
          <w:color w:val="000000" w:themeColor="text1"/>
          <w:sz w:val="28"/>
          <w:szCs w:val="28"/>
          <w:rtl/>
        </w:rPr>
        <w:t>م</w:t>
      </w:r>
      <w:r w:rsidRPr="003E3B25">
        <w:rPr>
          <w:rFonts w:ascii="Sakkal Majalla" w:hAnsi="Sakkal Majalla" w:cs="Sakkal Majalla"/>
          <w:color w:val="000000" w:themeColor="text1"/>
          <w:sz w:val="28"/>
          <w:szCs w:val="28"/>
          <w:rtl/>
        </w:rPr>
        <w:t xml:space="preserve">نهج الوصفي الذي يعمل على توضيح </w:t>
      </w:r>
      <w:r w:rsidRPr="003E3B25">
        <w:rPr>
          <w:rFonts w:ascii="Sakkal Majalla" w:hAnsi="Sakkal Majalla" w:cs="Sakkal Majalla" w:hint="cs"/>
          <w:color w:val="000000" w:themeColor="text1"/>
          <w:sz w:val="28"/>
          <w:szCs w:val="28"/>
          <w:rtl/>
        </w:rPr>
        <w:t>متغيرات الدراسة</w:t>
      </w:r>
      <w:r w:rsidRPr="003E3B25">
        <w:rPr>
          <w:rFonts w:ascii="Sakkal Majalla" w:hAnsi="Sakkal Majalla" w:cs="Sakkal Majalla"/>
          <w:color w:val="000000" w:themeColor="text1"/>
          <w:sz w:val="28"/>
          <w:szCs w:val="28"/>
          <w:rtl/>
        </w:rPr>
        <w:t>، مع استخدم ال</w:t>
      </w:r>
      <w:r w:rsidRPr="003E3B25">
        <w:rPr>
          <w:rFonts w:ascii="Sakkal Majalla" w:hAnsi="Sakkal Majalla" w:cs="Sakkal Majalla" w:hint="cs"/>
          <w:color w:val="000000" w:themeColor="text1"/>
          <w:sz w:val="28"/>
          <w:szCs w:val="28"/>
          <w:rtl/>
        </w:rPr>
        <w:t>من</w:t>
      </w:r>
      <w:r w:rsidRPr="003E3B25">
        <w:rPr>
          <w:rFonts w:ascii="Sakkal Majalla" w:hAnsi="Sakkal Majalla" w:cs="Sakkal Majalla"/>
          <w:color w:val="000000" w:themeColor="text1"/>
          <w:sz w:val="28"/>
          <w:szCs w:val="28"/>
          <w:rtl/>
        </w:rPr>
        <w:t xml:space="preserve">هج التحليلي في الدراسة </w:t>
      </w:r>
      <w:r w:rsidRPr="003E3B25">
        <w:rPr>
          <w:rFonts w:ascii="Sakkal Majalla" w:hAnsi="Sakkal Majalla" w:cs="Sakkal Majalla" w:hint="cs"/>
          <w:color w:val="000000" w:themeColor="text1"/>
          <w:sz w:val="28"/>
          <w:szCs w:val="28"/>
          <w:rtl/>
        </w:rPr>
        <w:t>الميدانية</w:t>
      </w:r>
      <w:r w:rsidRPr="003E3B25">
        <w:rPr>
          <w:rFonts w:ascii="Sakkal Majalla" w:hAnsi="Sakkal Majalla" w:cs="Sakkal Majalla"/>
          <w:color w:val="000000" w:themeColor="text1"/>
          <w:sz w:val="28"/>
          <w:szCs w:val="28"/>
          <w:rtl/>
        </w:rPr>
        <w:t xml:space="preserve"> لأن</w:t>
      </w:r>
      <w:r w:rsidRPr="003E3B25">
        <w:rPr>
          <w:rFonts w:ascii="Sakkal Majalla" w:hAnsi="Sakkal Majalla" w:cs="Sakkal Majalla" w:hint="cs"/>
          <w:color w:val="000000" w:themeColor="text1"/>
          <w:sz w:val="28"/>
          <w:szCs w:val="28"/>
          <w:rtl/>
        </w:rPr>
        <w:t xml:space="preserve">ه  </w:t>
      </w:r>
      <w:r w:rsidRPr="003E3B25">
        <w:rPr>
          <w:rFonts w:ascii="Sakkal Majalla" w:hAnsi="Sakkal Majalla" w:cs="Sakkal Majalla"/>
          <w:color w:val="000000" w:themeColor="text1"/>
          <w:sz w:val="28"/>
          <w:szCs w:val="28"/>
          <w:rtl/>
        </w:rPr>
        <w:t>يعمل على التحليل والربط ب</w:t>
      </w:r>
      <w:r w:rsidRPr="003E3B25">
        <w:rPr>
          <w:rFonts w:ascii="Sakkal Majalla" w:hAnsi="Sakkal Majalla" w:cs="Sakkal Majalla" w:hint="cs"/>
          <w:color w:val="000000" w:themeColor="text1"/>
          <w:sz w:val="28"/>
          <w:szCs w:val="28"/>
          <w:rtl/>
        </w:rPr>
        <w:t>ين</w:t>
      </w:r>
      <w:r w:rsidRPr="003E3B25">
        <w:rPr>
          <w:rFonts w:ascii="Sakkal Majalla" w:hAnsi="Sakkal Majalla" w:cs="Sakkal Majalla"/>
          <w:color w:val="000000" w:themeColor="text1"/>
          <w:sz w:val="28"/>
          <w:szCs w:val="28"/>
          <w:rtl/>
        </w:rPr>
        <w:t xml:space="preserve"> النتائج </w:t>
      </w:r>
      <w:r w:rsidRPr="003E3B25">
        <w:rPr>
          <w:rFonts w:ascii="Sakkal Majalla" w:hAnsi="Sakkal Majalla" w:cs="Sakkal Majalla" w:hint="cs"/>
          <w:color w:val="000000" w:themeColor="text1"/>
          <w:sz w:val="28"/>
          <w:szCs w:val="28"/>
          <w:rtl/>
        </w:rPr>
        <w:t>التي ت</w:t>
      </w:r>
      <w:r w:rsidRPr="003E3B25">
        <w:rPr>
          <w:rFonts w:ascii="Sakkal Majalla" w:hAnsi="Sakkal Majalla" w:cs="Sakkal Majalla"/>
          <w:color w:val="000000" w:themeColor="text1"/>
          <w:sz w:val="28"/>
          <w:szCs w:val="28"/>
          <w:rtl/>
        </w:rPr>
        <w:t xml:space="preserve">وصل إليها و يعمل على </w:t>
      </w:r>
      <w:r w:rsidRPr="003E3B25">
        <w:rPr>
          <w:rFonts w:ascii="Sakkal Majalla" w:hAnsi="Sakkal Majalla" w:cs="Sakkal Majalla" w:hint="cs"/>
          <w:color w:val="000000" w:themeColor="text1"/>
          <w:sz w:val="28"/>
          <w:szCs w:val="28"/>
          <w:rtl/>
        </w:rPr>
        <w:t xml:space="preserve">تفسيرها </w:t>
      </w:r>
      <w:r w:rsidRPr="003E3B25">
        <w:rPr>
          <w:rFonts w:ascii="Sakkal Majalla" w:hAnsi="Sakkal Majalla" w:cs="Sakkal Majalla"/>
          <w:color w:val="000000" w:themeColor="text1"/>
          <w:sz w:val="28"/>
          <w:szCs w:val="28"/>
          <w:rtl/>
        </w:rPr>
        <w:t xml:space="preserve">ثم إصدار الأحكام </w:t>
      </w:r>
      <w:r w:rsidRPr="003E3B25">
        <w:rPr>
          <w:rFonts w:ascii="Sakkal Majalla" w:hAnsi="Sakkal Majalla" w:cs="Sakkal Majalla" w:hint="cs"/>
          <w:color w:val="000000" w:themeColor="text1"/>
          <w:sz w:val="28"/>
          <w:szCs w:val="28"/>
          <w:rtl/>
        </w:rPr>
        <w:t>المناسبة.</w:t>
      </w:r>
    </w:p>
    <w:p w14:paraId="55097E15" w14:textId="1E835842"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173307691"/>
      <w:r w:rsidRPr="003E3B25">
        <w:rPr>
          <w:rFonts w:ascii="Sakkal Majalla" w:hAnsi="Sakkal Majalla" w:cs="Sakkal Majalla"/>
          <w:b/>
          <w:bCs/>
          <w:color w:val="000000" w:themeColor="text1"/>
          <w:sz w:val="36"/>
          <w:szCs w:val="36"/>
          <w:rtl/>
        </w:rPr>
        <w:t>10.1 مصادر البيانات :</w:t>
      </w:r>
      <w:bookmarkEnd w:id="17"/>
    </w:p>
    <w:p w14:paraId="26D364AF" w14:textId="77777777" w:rsidR="006F71B0" w:rsidRPr="003E3B25" w:rsidRDefault="006F71B0" w:rsidP="001E022B">
      <w:pPr>
        <w:spacing w:before="100" w:beforeAutospacing="1" w:after="100" w:afterAutospacing="1" w:line="360" w:lineRule="auto"/>
        <w:jc w:val="both"/>
        <w:rPr>
          <w:rFonts w:ascii="Sakkal Majalla" w:hAnsi="Sakkal Majalla" w:cs="Sakkal Majalla"/>
          <w:b/>
          <w:bCs/>
          <w:color w:val="000000" w:themeColor="text1"/>
          <w:sz w:val="28"/>
          <w:szCs w:val="28"/>
          <w:rtl/>
        </w:rPr>
      </w:pPr>
      <w:r w:rsidRPr="003E3B25">
        <w:rPr>
          <w:rFonts w:ascii="Sakkal Majalla" w:hAnsi="Sakkal Majalla" w:cs="Sakkal Majalla"/>
          <w:b/>
          <w:bCs/>
          <w:color w:val="000000" w:themeColor="text1"/>
          <w:sz w:val="28"/>
          <w:szCs w:val="28"/>
          <w:rtl/>
        </w:rPr>
        <w:t>اعتمدت الدراسة على المصادر التالية في جمع البيانات والمعلومات:</w:t>
      </w:r>
    </w:p>
    <w:p w14:paraId="16CA5F2D" w14:textId="77777777" w:rsidR="006F71B0" w:rsidRPr="003E3B25" w:rsidRDefault="006F71B0" w:rsidP="003E3B25">
      <w:pPr>
        <w:numPr>
          <w:ilvl w:val="0"/>
          <w:numId w:val="2"/>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E3B25">
        <w:rPr>
          <w:rFonts w:ascii="Sakkal Majalla" w:hAnsi="Sakkal Majalla" w:cs="Sakkal Majalla"/>
          <w:b/>
          <w:bCs/>
          <w:color w:val="000000" w:themeColor="text1"/>
          <w:sz w:val="28"/>
          <w:szCs w:val="28"/>
          <w:rtl/>
        </w:rPr>
        <w:t>المصادر الثانوية</w:t>
      </w:r>
      <w:r w:rsidRPr="003E3B25">
        <w:rPr>
          <w:rFonts w:ascii="Sakkal Majalla" w:hAnsi="Sakkal Majalla" w:cs="Sakkal Majalla"/>
          <w:color w:val="000000" w:themeColor="text1"/>
          <w:sz w:val="28"/>
          <w:szCs w:val="28"/>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w:t>
      </w:r>
      <w:r w:rsidRPr="003E3B25">
        <w:rPr>
          <w:rFonts w:ascii="Sakkal Majalla" w:hAnsi="Sakkal Majalla" w:cs="Sakkal Majalla" w:hint="cs"/>
          <w:color w:val="000000" w:themeColor="text1"/>
          <w:sz w:val="28"/>
          <w:szCs w:val="28"/>
          <w:rtl/>
        </w:rPr>
        <w:t>الإطار</w:t>
      </w:r>
      <w:r w:rsidRPr="003E3B25">
        <w:rPr>
          <w:rFonts w:ascii="Sakkal Majalla" w:hAnsi="Sakkal Majalla" w:cs="Sakkal Majalla"/>
          <w:color w:val="000000" w:themeColor="text1"/>
          <w:sz w:val="28"/>
          <w:szCs w:val="28"/>
          <w:rtl/>
        </w:rPr>
        <w:t xml:space="preserve"> النظري المتعلق بهذه الدراسة.</w:t>
      </w:r>
    </w:p>
    <w:p w14:paraId="6454B784" w14:textId="12264885" w:rsidR="006F71B0" w:rsidRPr="003E3B25" w:rsidRDefault="006F71B0" w:rsidP="003E3B25">
      <w:pPr>
        <w:numPr>
          <w:ilvl w:val="0"/>
          <w:numId w:val="2"/>
        </w:numPr>
        <w:tabs>
          <w:tab w:val="clear" w:pos="1440"/>
        </w:tabs>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3E3B25">
        <w:rPr>
          <w:rFonts w:ascii="Sakkal Majalla" w:hAnsi="Sakkal Majalla" w:cs="Sakkal Majalla"/>
          <w:b/>
          <w:bCs/>
          <w:color w:val="000000" w:themeColor="text1"/>
          <w:sz w:val="28"/>
          <w:szCs w:val="28"/>
          <w:rtl/>
        </w:rPr>
        <w:t>المصادر الأولية</w:t>
      </w:r>
      <w:r w:rsidRPr="003E3B25">
        <w:rPr>
          <w:rFonts w:ascii="Sakkal Majalla" w:hAnsi="Sakkal Majalla" w:cs="Sakkal Majalla"/>
          <w:color w:val="000000" w:themeColor="text1"/>
          <w:sz w:val="28"/>
          <w:szCs w:val="28"/>
          <w:rtl/>
        </w:rPr>
        <w:t xml:space="preserve">: قام الباحث بإعداد استبانة كأداة رئيسية لجمع البيانات مباشرة من أفراد العينة، حيث تكونت من عدد من الفقرات بهدف التعرف </w:t>
      </w:r>
      <w:r w:rsidRPr="003E3B25">
        <w:rPr>
          <w:rFonts w:ascii="Sakkal Majalla" w:hAnsi="Sakkal Majalla" w:cs="Sakkal Majalla" w:hint="cs"/>
          <w:color w:val="000000" w:themeColor="text1"/>
          <w:sz w:val="28"/>
          <w:szCs w:val="28"/>
          <w:rtl/>
        </w:rPr>
        <w:t xml:space="preserve">على </w:t>
      </w:r>
      <w:r w:rsidRPr="003E3B25">
        <w:rPr>
          <w:rFonts w:ascii="Sakkal Majalla" w:hAnsi="Sakkal Majalla" w:cs="Sakkal Majalla" w:hint="cs"/>
          <w:color w:val="000000" w:themeColor="text1"/>
          <w:sz w:val="28"/>
          <w:szCs w:val="28"/>
          <w:rtl/>
          <w:lang w:bidi="ar-EG"/>
        </w:rPr>
        <w:t>أثر تطبيقات الذكاء الاصطناعي على الجدولة الزمنية لإدارة المشاريع بالتطبيق على مشروع مترو الرياض.</w:t>
      </w:r>
    </w:p>
    <w:p w14:paraId="2468D078" w14:textId="2398F8DE"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173307692"/>
      <w:r w:rsidRPr="003E3B25">
        <w:rPr>
          <w:rFonts w:ascii="Sakkal Majalla" w:hAnsi="Sakkal Majalla" w:cs="Sakkal Majalla"/>
          <w:b/>
          <w:bCs/>
          <w:color w:val="000000" w:themeColor="text1"/>
          <w:sz w:val="36"/>
          <w:szCs w:val="36"/>
          <w:rtl/>
        </w:rPr>
        <w:t>11.1 أدوات الدراسة:</w:t>
      </w:r>
      <w:bookmarkEnd w:id="18"/>
    </w:p>
    <w:p w14:paraId="2DCA3CFF" w14:textId="77777777"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4292D715" w14:textId="77777777" w:rsidR="006F71B0" w:rsidRPr="003E3B25" w:rsidRDefault="006F71B0" w:rsidP="003E3B2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b/>
          <w:bCs/>
          <w:color w:val="000000" w:themeColor="text1"/>
          <w:sz w:val="28"/>
          <w:szCs w:val="28"/>
          <w:rtl/>
        </w:rPr>
        <w:lastRenderedPageBreak/>
        <w:t>القسم الأول:</w:t>
      </w:r>
      <w:r w:rsidRPr="003E3B25">
        <w:rPr>
          <w:rFonts w:ascii="Sakkal Majalla" w:hAnsi="Sakkal Majalla" w:cs="Sakkal Majalla"/>
          <w:color w:val="000000" w:themeColor="text1"/>
          <w:sz w:val="28"/>
          <w:szCs w:val="28"/>
          <w:rtl/>
        </w:rPr>
        <w:t xml:space="preserve"> وهو الجزء الخاص بالمتغيرات الديمغرافية لأفراد عينة الدراسة من </w:t>
      </w:r>
      <w:r w:rsidRPr="003E3B25">
        <w:rPr>
          <w:rFonts w:ascii="Sakkal Majalla" w:hAnsi="Sakkal Majalla" w:cs="Sakkal Majalla" w:hint="cs"/>
          <w:color w:val="000000" w:themeColor="text1"/>
          <w:sz w:val="28"/>
          <w:szCs w:val="28"/>
          <w:rtl/>
        </w:rPr>
        <w:t xml:space="preserve"> بالمملكة العربية السعودية   </w:t>
      </w:r>
      <w:r w:rsidRPr="003E3B25">
        <w:rPr>
          <w:rFonts w:ascii="Sakkal Majalla" w:hAnsi="Sakkal Majalla" w:cs="Sakkal Majalla"/>
          <w:color w:val="000000" w:themeColor="text1"/>
          <w:sz w:val="28"/>
          <w:szCs w:val="28"/>
          <w:rtl/>
        </w:rPr>
        <w:t>والمتمثلة بـ: النوع الاجتماعي، والعمر، والمؤهل العلمي، والوضع المهني</w:t>
      </w:r>
      <w:r w:rsidRPr="003E3B25">
        <w:rPr>
          <w:rFonts w:ascii="Sakkal Majalla" w:hAnsi="Sakkal Majalla" w:cs="Sakkal Majalla" w:hint="cs"/>
          <w:color w:val="000000" w:themeColor="text1"/>
          <w:sz w:val="28"/>
          <w:szCs w:val="28"/>
          <w:rtl/>
        </w:rPr>
        <w:t>.</w:t>
      </w:r>
    </w:p>
    <w:p w14:paraId="16520F4E" w14:textId="77777777" w:rsidR="006F71B0" w:rsidRPr="003E3B25" w:rsidRDefault="006F71B0" w:rsidP="003E3B25">
      <w:pPr>
        <w:numPr>
          <w:ilvl w:val="0"/>
          <w:numId w:val="3"/>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E3B25">
        <w:rPr>
          <w:rFonts w:ascii="Sakkal Majalla" w:hAnsi="Sakkal Majalla" w:cs="Sakkal Majalla"/>
          <w:b/>
          <w:bCs/>
          <w:color w:val="000000" w:themeColor="text1"/>
          <w:sz w:val="28"/>
          <w:szCs w:val="28"/>
          <w:rtl/>
        </w:rPr>
        <w:t>القسم الثاني</w:t>
      </w:r>
      <w:r w:rsidRPr="003E3B25">
        <w:rPr>
          <w:rFonts w:ascii="Sakkal Majalla" w:hAnsi="Sakkal Majalla" w:cs="Sakkal Majalla"/>
          <w:color w:val="000000" w:themeColor="text1"/>
          <w:sz w:val="28"/>
          <w:szCs w:val="28"/>
          <w:rtl/>
        </w:rPr>
        <w:t xml:space="preserve">: اشتمل القسم الثاني على الفقرات والأبعاد التي تقيس متغيرات الدراسة المستقل </w:t>
      </w:r>
      <w:r w:rsidRPr="003E3B25">
        <w:rPr>
          <w:rFonts w:ascii="Sakkal Majalla" w:hAnsi="Sakkal Majalla" w:cs="Sakkal Majalla" w:hint="cs"/>
          <w:color w:val="000000" w:themeColor="text1"/>
          <w:sz w:val="28"/>
          <w:szCs w:val="28"/>
          <w:rtl/>
        </w:rPr>
        <w:t>والتابع.</w:t>
      </w:r>
    </w:p>
    <w:p w14:paraId="4B9F885C" w14:textId="00C77F86"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173307693"/>
      <w:r w:rsidRPr="003E3B25">
        <w:rPr>
          <w:rFonts w:ascii="Sakkal Majalla" w:hAnsi="Sakkal Majalla" w:cs="Sakkal Majalla"/>
          <w:b/>
          <w:bCs/>
          <w:color w:val="000000" w:themeColor="text1"/>
          <w:sz w:val="36"/>
          <w:szCs w:val="36"/>
          <w:rtl/>
        </w:rPr>
        <w:t>12.1 الأساليب الإحصائية المستخدمة:</w:t>
      </w:r>
      <w:bookmarkEnd w:id="19"/>
    </w:p>
    <w:p w14:paraId="62624B62" w14:textId="77777777" w:rsidR="006F71B0" w:rsidRPr="003E3B25" w:rsidRDefault="006F71B0" w:rsidP="003E3B25">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لاختبار أسئلة وفرضيات الدراسة والإجابة عنها قام الباحث باستخدام التقنيات الإحصائية للعلوم الاجتماعية </w:t>
      </w:r>
      <w:r w:rsidRPr="003E3B25">
        <w:rPr>
          <w:rFonts w:ascii="Sakkal Majalla" w:hAnsi="Sakkal Majalla" w:cs="Sakkal Majalla"/>
          <w:color w:val="000000" w:themeColor="text1"/>
          <w:sz w:val="28"/>
          <w:szCs w:val="28"/>
        </w:rPr>
        <w:t>Statistical Package for Social Sciences - SPSS</w:t>
      </w:r>
      <w:r w:rsidRPr="003E3B25">
        <w:rPr>
          <w:rFonts w:ascii="Sakkal Majalla" w:hAnsi="Sakkal Majalla" w:cs="Sakkal Majalla"/>
          <w:color w:val="000000" w:themeColor="text1"/>
          <w:sz w:val="28"/>
          <w:szCs w:val="28"/>
          <w:rtl/>
        </w:rPr>
        <w:t xml:space="preserve"> كما يلي:</w:t>
      </w:r>
    </w:p>
    <w:p w14:paraId="6FF2D1BB" w14:textId="77777777" w:rsidR="006F71B0" w:rsidRPr="003E3B25" w:rsidRDefault="006F71B0" w:rsidP="003E3B25">
      <w:pPr>
        <w:spacing w:before="100" w:beforeAutospacing="1" w:after="100" w:afterAutospacing="1" w:line="360" w:lineRule="auto"/>
        <w:ind w:firstLine="720"/>
        <w:jc w:val="both"/>
        <w:rPr>
          <w:rFonts w:ascii="Sakkal Majalla" w:hAnsi="Sakkal Majalla" w:cs="Sakkal Majalla"/>
          <w:b/>
          <w:bCs/>
          <w:color w:val="000000" w:themeColor="text1"/>
          <w:sz w:val="32"/>
          <w:szCs w:val="32"/>
          <w:rtl/>
        </w:rPr>
      </w:pPr>
      <w:r w:rsidRPr="003E3B25">
        <w:rPr>
          <w:rFonts w:ascii="Sakkal Majalla" w:hAnsi="Sakkal Majalla" w:cs="Sakkal Majalla"/>
          <w:b/>
          <w:bCs/>
          <w:color w:val="000000" w:themeColor="text1"/>
          <w:sz w:val="32"/>
          <w:szCs w:val="32"/>
          <w:rtl/>
        </w:rPr>
        <w:t xml:space="preserve">أولا: أساليب الإحصاء الوصفي </w:t>
      </w:r>
      <w:r w:rsidRPr="003E3B25">
        <w:rPr>
          <w:rFonts w:ascii="Sakkal Majalla" w:hAnsi="Sakkal Majalla" w:cs="Sakkal Majalla"/>
          <w:b/>
          <w:bCs/>
          <w:color w:val="000000" w:themeColor="text1"/>
          <w:sz w:val="32"/>
          <w:szCs w:val="32"/>
        </w:rPr>
        <w:t>Descriptive Statistic Measures</w:t>
      </w:r>
      <w:r w:rsidRPr="003E3B25">
        <w:rPr>
          <w:rFonts w:ascii="Sakkal Majalla" w:hAnsi="Sakkal Majalla" w:cs="Sakkal Majalla"/>
          <w:b/>
          <w:bCs/>
          <w:color w:val="000000" w:themeColor="text1"/>
          <w:sz w:val="32"/>
          <w:szCs w:val="32"/>
          <w:rtl/>
        </w:rPr>
        <w:t>: والتي تم استخدامها لوصف الخصائص الديمغرافية والوظيفية للعاملين عينة الدراسة، وتشمل:</w:t>
      </w:r>
    </w:p>
    <w:p w14:paraId="5164D8AF" w14:textId="77777777" w:rsidR="006F71B0" w:rsidRPr="003E3B25" w:rsidRDefault="006F71B0" w:rsidP="003E3B2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التكرارات: لوصف الخصائص الشخصية والوظيفية للعاملين عينة الدراسة.</w:t>
      </w:r>
    </w:p>
    <w:p w14:paraId="24D9A50A" w14:textId="77777777" w:rsidR="006F71B0" w:rsidRPr="003E3B25" w:rsidRDefault="006F71B0" w:rsidP="003E3B2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النسب المئوية: تم استخدامها لمعرفة التوزيعات التكرارية للعاملين عينة الدراسة.</w:t>
      </w:r>
    </w:p>
    <w:p w14:paraId="4C9D46F3" w14:textId="77777777" w:rsidR="006F71B0" w:rsidRPr="003E3B25" w:rsidRDefault="006F71B0" w:rsidP="003E3B2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المتوسط الحسابي: استخدم لمعرفة متوسط إجابات للعاملين عينة الدراسة عن فقرات الأبعاد.</w:t>
      </w:r>
    </w:p>
    <w:p w14:paraId="48B7BBB5" w14:textId="77777777" w:rsidR="006F71B0" w:rsidRPr="003E3B25" w:rsidRDefault="006F71B0" w:rsidP="003E3B25">
      <w:pPr>
        <w:numPr>
          <w:ilvl w:val="0"/>
          <w:numId w:val="4"/>
        </w:numPr>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الانحراف المعياري: استخدم لمعرفة تشتت إجابات العاملين عينة الدراسة عن المتوسط الحسابي.</w:t>
      </w:r>
    </w:p>
    <w:p w14:paraId="4BA8EA04" w14:textId="77777777" w:rsidR="006F71B0" w:rsidRPr="003E3B25" w:rsidRDefault="006F71B0" w:rsidP="001E022B">
      <w:pPr>
        <w:spacing w:before="100" w:beforeAutospacing="1" w:after="100" w:afterAutospacing="1" w:line="360" w:lineRule="auto"/>
        <w:jc w:val="both"/>
        <w:rPr>
          <w:rFonts w:ascii="Sakkal Majalla" w:hAnsi="Sakkal Majalla" w:cs="Sakkal Majalla"/>
          <w:b/>
          <w:bCs/>
          <w:color w:val="000000" w:themeColor="text1"/>
          <w:sz w:val="32"/>
          <w:szCs w:val="32"/>
          <w:rtl/>
        </w:rPr>
      </w:pPr>
      <w:r w:rsidRPr="003E3B25">
        <w:rPr>
          <w:rFonts w:ascii="Sakkal Majalla" w:hAnsi="Sakkal Majalla" w:cs="Sakkal Majalla"/>
          <w:b/>
          <w:bCs/>
          <w:color w:val="000000" w:themeColor="text1"/>
          <w:sz w:val="32"/>
          <w:szCs w:val="32"/>
          <w:rtl/>
        </w:rPr>
        <w:t>ثانيا: الإحصاء التحليلي:</w:t>
      </w:r>
      <w:r w:rsidRPr="003E3B25">
        <w:rPr>
          <w:rFonts w:ascii="Sakkal Majalla" w:hAnsi="Sakkal Majalla" w:cs="Sakkal Majalla"/>
          <w:b/>
          <w:bCs/>
          <w:color w:val="000000" w:themeColor="text1"/>
          <w:sz w:val="32"/>
          <w:szCs w:val="32"/>
          <w:rtl/>
        </w:rPr>
        <w:tab/>
      </w:r>
    </w:p>
    <w:p w14:paraId="2A267E6F" w14:textId="77777777" w:rsidR="006F71B0" w:rsidRPr="003E3B25" w:rsidRDefault="006F71B0" w:rsidP="003E3B2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معامل الثبات كرونباخ الفـا: للتعرف على مدى الاتساق الداخلي لفقرات ابعـاد متغيرات الدراسة.</w:t>
      </w:r>
    </w:p>
    <w:p w14:paraId="21CD4024" w14:textId="77777777" w:rsidR="006F71B0" w:rsidRPr="003E3B25" w:rsidRDefault="006F71B0" w:rsidP="003E3B2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الانحدار المتعدد: لاختبار اثر المتغير المستقل في المتغير التابع.</w:t>
      </w:r>
    </w:p>
    <w:p w14:paraId="5A227A6C" w14:textId="77777777" w:rsidR="006F71B0" w:rsidRPr="003E3B25" w:rsidRDefault="006F71B0" w:rsidP="003E3B2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ارتباط بيرسون: للتحقق من عدم وجود ارتباط ذاتي عالي بين ابعاد المتغير المستقل.</w:t>
      </w:r>
    </w:p>
    <w:p w14:paraId="77BF56CD" w14:textId="77777777" w:rsidR="006F71B0" w:rsidRPr="003E3B25" w:rsidRDefault="006F71B0" w:rsidP="003E3B2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Pr>
        <w:t>Kolmogorov-</w:t>
      </w:r>
      <w:proofErr w:type="spellStart"/>
      <w:r w:rsidRPr="003E3B25">
        <w:rPr>
          <w:rFonts w:ascii="Sakkal Majalla" w:hAnsi="Sakkal Majalla" w:cs="Sakkal Majalla"/>
          <w:color w:val="000000" w:themeColor="text1"/>
          <w:sz w:val="28"/>
          <w:szCs w:val="28"/>
        </w:rPr>
        <w:t>Smnnov</w:t>
      </w:r>
      <w:proofErr w:type="spellEnd"/>
      <w:r w:rsidRPr="003E3B25">
        <w:rPr>
          <w:rFonts w:ascii="Sakkal Majalla" w:hAnsi="Sakkal Majalla" w:cs="Sakkal Majalla"/>
          <w:color w:val="000000" w:themeColor="text1"/>
          <w:sz w:val="28"/>
          <w:szCs w:val="28"/>
          <w:rtl/>
        </w:rPr>
        <w:t xml:space="preserve"> للتعرف على تحقق ظاهرة التوزيع الطبيعي لبيانات الدراسة.</w:t>
      </w:r>
    </w:p>
    <w:p w14:paraId="0271E0F3" w14:textId="61B8CBAA" w:rsidR="006F71B0" w:rsidRPr="003E3B25" w:rsidRDefault="006F71B0" w:rsidP="003E3B25">
      <w:pPr>
        <w:numPr>
          <w:ilvl w:val="0"/>
          <w:numId w:val="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lastRenderedPageBreak/>
        <w:t>تحليل الانحدار الهرمي: لاختبار دور المتغير المعدل في تحسين أثر المتغير المستقل في المتغير التابع</w:t>
      </w:r>
      <w:r w:rsidRPr="003E3B25">
        <w:rPr>
          <w:rFonts w:ascii="Sakkal Majalla" w:hAnsi="Sakkal Majalla" w:cs="Sakkal Majalla" w:hint="cs"/>
          <w:color w:val="000000" w:themeColor="text1"/>
          <w:sz w:val="28"/>
          <w:szCs w:val="28"/>
          <w:rtl/>
        </w:rPr>
        <w:t>.</w:t>
      </w:r>
    </w:p>
    <w:p w14:paraId="25253334" w14:textId="093F0A96" w:rsidR="003E3B25" w:rsidRPr="003E3B25" w:rsidRDefault="003E3B25" w:rsidP="003E3B25">
      <w:pPr>
        <w:spacing w:before="100" w:beforeAutospacing="1" w:after="100" w:afterAutospacing="1" w:line="360" w:lineRule="auto"/>
        <w:jc w:val="both"/>
        <w:outlineLvl w:val="1"/>
        <w:rPr>
          <w:rFonts w:ascii="Sakkal Majalla" w:hAnsi="Sakkal Majalla" w:cs="Sakkal Majalla"/>
          <w:b/>
          <w:bCs/>
          <w:color w:val="000000" w:themeColor="text1"/>
          <w:sz w:val="36"/>
          <w:szCs w:val="36"/>
          <w:lang w:bidi="ar-EG"/>
        </w:rPr>
      </w:pPr>
      <w:bookmarkStart w:id="20" w:name="_Toc173307694"/>
      <w:r w:rsidRPr="003E3B25">
        <w:rPr>
          <w:rFonts w:ascii="Sakkal Majalla" w:hAnsi="Sakkal Majalla" w:cs="Sakkal Majalla"/>
          <w:b/>
          <w:bCs/>
          <w:color w:val="000000" w:themeColor="text1"/>
          <w:sz w:val="36"/>
          <w:szCs w:val="36"/>
          <w:rtl/>
          <w:lang w:bidi="ar-EG"/>
        </w:rPr>
        <w:t>13.1 حدود الدراسة :</w:t>
      </w:r>
      <w:bookmarkEnd w:id="20"/>
    </w:p>
    <w:p w14:paraId="502109D1" w14:textId="77777777" w:rsidR="006F71B0" w:rsidRPr="003E3B25" w:rsidRDefault="006F71B0" w:rsidP="003E3B2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201A39">
        <w:rPr>
          <w:rFonts w:ascii="Sakkal Majalla" w:hAnsi="Sakkal Majalla" w:cs="Sakkal Majalla"/>
          <w:b/>
          <w:bCs/>
          <w:color w:val="000000" w:themeColor="text1"/>
          <w:sz w:val="28"/>
          <w:szCs w:val="28"/>
          <w:rtl/>
        </w:rPr>
        <w:t>حدود موضوعية</w:t>
      </w:r>
      <w:r w:rsidRPr="003E3B25">
        <w:rPr>
          <w:rFonts w:ascii="Sakkal Majalla" w:hAnsi="Sakkal Majalla" w:cs="Sakkal Majalla"/>
          <w:color w:val="000000" w:themeColor="text1"/>
          <w:sz w:val="28"/>
          <w:szCs w:val="28"/>
          <w:rtl/>
        </w:rPr>
        <w:t xml:space="preserve">: قامت الدراسة بقياس  </w:t>
      </w:r>
      <w:r w:rsidRPr="003E3B25">
        <w:rPr>
          <w:rFonts w:ascii="Sakkal Majalla" w:hAnsi="Sakkal Majalla" w:cs="Sakkal Majalla" w:hint="cs"/>
          <w:color w:val="000000" w:themeColor="text1"/>
          <w:sz w:val="28"/>
          <w:szCs w:val="28"/>
          <w:rtl/>
          <w:lang w:bidi="ar-EG"/>
        </w:rPr>
        <w:t>أثر تطبيقات الذكاء الاصطناعي بأبعاده( النظم الخبيرة- الشبكات العصبية الصناعية- الخوارزميات الجينية- الوكلاء الأذكياء)  على الجدولة الزمنية لإدارة المشاريع بالتطبيق على مشروع مترو الرياض.</w:t>
      </w:r>
    </w:p>
    <w:p w14:paraId="0988DB13" w14:textId="723AEE44" w:rsidR="006F71B0" w:rsidRPr="003E3B25" w:rsidRDefault="006F71B0" w:rsidP="003E3B2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 xml:space="preserve"> </w:t>
      </w:r>
      <w:r w:rsidRPr="00201A39">
        <w:rPr>
          <w:rFonts w:ascii="Sakkal Majalla" w:hAnsi="Sakkal Majalla" w:cs="Sakkal Majalla"/>
          <w:b/>
          <w:bCs/>
          <w:color w:val="000000" w:themeColor="text1"/>
          <w:sz w:val="28"/>
          <w:szCs w:val="28"/>
          <w:rtl/>
        </w:rPr>
        <w:t>حدود مكانية</w:t>
      </w:r>
      <w:r w:rsidRPr="00201A39">
        <w:rPr>
          <w:rFonts w:ascii="Sakkal Majalla" w:hAnsi="Sakkal Majalla" w:cs="Sakkal Majalla" w:hint="cs"/>
          <w:b/>
          <w:bCs/>
          <w:color w:val="000000" w:themeColor="text1"/>
          <w:sz w:val="28"/>
          <w:szCs w:val="28"/>
          <w:rtl/>
        </w:rPr>
        <w:t xml:space="preserve">: </w:t>
      </w:r>
      <w:r w:rsidRPr="00201A39">
        <w:rPr>
          <w:rFonts w:ascii="Sakkal Majalla" w:hAnsi="Sakkal Majalla" w:cs="Sakkal Majalla" w:hint="cs"/>
          <w:color w:val="000000" w:themeColor="text1"/>
          <w:sz w:val="28"/>
          <w:szCs w:val="28"/>
          <w:rtl/>
        </w:rPr>
        <w:t>مش</w:t>
      </w:r>
      <w:r w:rsidRPr="00201A39">
        <w:rPr>
          <w:rFonts w:ascii="Sakkal Majalla" w:hAnsi="Sakkal Majalla" w:cs="Sakkal Majalla" w:hint="cs"/>
          <w:color w:val="000000" w:themeColor="text1"/>
          <w:sz w:val="28"/>
          <w:szCs w:val="28"/>
          <w:rtl/>
          <w:lang w:bidi="ar-EG"/>
        </w:rPr>
        <w:t>روع</w:t>
      </w:r>
      <w:r w:rsidRPr="003E3B25">
        <w:rPr>
          <w:rFonts w:ascii="Sakkal Majalla" w:hAnsi="Sakkal Majalla" w:cs="Sakkal Majalla" w:hint="cs"/>
          <w:color w:val="000000" w:themeColor="text1"/>
          <w:sz w:val="28"/>
          <w:szCs w:val="28"/>
          <w:rtl/>
          <w:lang w:bidi="ar-EG"/>
        </w:rPr>
        <w:t xml:space="preserve"> مترو الرياض </w:t>
      </w:r>
      <w:r w:rsidRPr="003E3B25">
        <w:rPr>
          <w:rFonts w:ascii="Sakkal Majalla" w:hAnsi="Sakkal Majalla" w:cs="Sakkal Majalla" w:hint="cs"/>
          <w:color w:val="000000" w:themeColor="text1"/>
          <w:sz w:val="28"/>
          <w:szCs w:val="28"/>
          <w:rtl/>
        </w:rPr>
        <w:t>في المملكة العربية السعودية.</w:t>
      </w:r>
    </w:p>
    <w:p w14:paraId="62491C6D" w14:textId="77777777" w:rsidR="006F71B0" w:rsidRPr="003E3B25" w:rsidRDefault="006F71B0" w:rsidP="003E3B2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201A39">
        <w:rPr>
          <w:rFonts w:ascii="Sakkal Majalla" w:hAnsi="Sakkal Majalla" w:cs="Sakkal Majalla"/>
          <w:b/>
          <w:bCs/>
          <w:color w:val="000000" w:themeColor="text1"/>
          <w:sz w:val="28"/>
          <w:szCs w:val="28"/>
          <w:rtl/>
        </w:rPr>
        <w:t>حدود زمانية</w:t>
      </w:r>
      <w:r w:rsidRPr="003E3B25">
        <w:rPr>
          <w:rFonts w:ascii="Sakkal Majalla" w:hAnsi="Sakkal Majalla" w:cs="Sakkal Majalla"/>
          <w:color w:val="000000" w:themeColor="text1"/>
          <w:sz w:val="28"/>
          <w:szCs w:val="28"/>
          <w:rtl/>
        </w:rPr>
        <w:t>: العام الدراسي 2024.</w:t>
      </w:r>
    </w:p>
    <w:p w14:paraId="320B391B" w14:textId="77777777" w:rsidR="00C23DD2" w:rsidRPr="003E3B25" w:rsidRDefault="006F71B0" w:rsidP="003E3B25">
      <w:pPr>
        <w:numPr>
          <w:ilvl w:val="0"/>
          <w:numId w:val="5"/>
        </w:numPr>
        <w:spacing w:before="100" w:beforeAutospacing="1" w:after="100" w:afterAutospacing="1" w:line="360" w:lineRule="auto"/>
        <w:ind w:left="423"/>
        <w:jc w:val="both"/>
        <w:rPr>
          <w:rFonts w:ascii="Sakkal Majalla" w:hAnsi="Sakkal Majalla" w:cs="Sakkal Majalla"/>
          <w:color w:val="000000" w:themeColor="text1"/>
          <w:sz w:val="28"/>
          <w:szCs w:val="28"/>
          <w:rtl/>
        </w:rPr>
        <w:sectPr w:rsidR="00C23DD2" w:rsidRPr="003E3B25" w:rsidSect="001B0CE3">
          <w:footerReference w:type="default" r:id="rId9"/>
          <w:pgSz w:w="11906" w:h="16838" w:code="9"/>
          <w:pgMar w:top="1440" w:right="1985" w:bottom="1440" w:left="1418" w:header="720" w:footer="720" w:gutter="567"/>
          <w:pgNumType w:start="1"/>
          <w:cols w:space="708"/>
          <w:titlePg/>
          <w:bidi/>
          <w:rtlGutter/>
          <w:docGrid w:linePitch="360"/>
        </w:sectPr>
      </w:pPr>
      <w:r w:rsidRPr="00201A39">
        <w:rPr>
          <w:rFonts w:ascii="Sakkal Majalla" w:hAnsi="Sakkal Majalla" w:cs="Sakkal Majalla"/>
          <w:b/>
          <w:bCs/>
          <w:color w:val="000000" w:themeColor="text1"/>
          <w:sz w:val="28"/>
          <w:szCs w:val="28"/>
          <w:rtl/>
        </w:rPr>
        <w:t>حدود بشرية</w:t>
      </w:r>
      <w:r w:rsidRPr="003E3B25">
        <w:rPr>
          <w:rFonts w:ascii="Sakkal Majalla" w:hAnsi="Sakkal Majalla" w:cs="Sakkal Majalla"/>
          <w:color w:val="000000" w:themeColor="text1"/>
          <w:sz w:val="28"/>
          <w:szCs w:val="28"/>
          <w:rtl/>
        </w:rPr>
        <w:t xml:space="preserve"> </w:t>
      </w:r>
      <w:r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 xml:space="preserve">تم التطبيق علي العاملين في </w:t>
      </w:r>
      <w:r w:rsidRPr="003E3B25">
        <w:rPr>
          <w:rFonts w:ascii="Sakkal Majalla" w:hAnsi="Sakkal Majalla" w:cs="Sakkal Majalla" w:hint="cs"/>
          <w:color w:val="000000" w:themeColor="text1"/>
          <w:sz w:val="28"/>
          <w:szCs w:val="28"/>
          <w:rtl/>
          <w:lang w:bidi="ar-EG"/>
        </w:rPr>
        <w:t xml:space="preserve">مشروع مترو الرياض </w:t>
      </w:r>
      <w:r w:rsidRPr="003E3B25">
        <w:rPr>
          <w:rFonts w:ascii="Sakkal Majalla" w:hAnsi="Sakkal Majalla" w:cs="Sakkal Majalla" w:hint="cs"/>
          <w:color w:val="000000" w:themeColor="text1"/>
          <w:sz w:val="28"/>
          <w:szCs w:val="28"/>
          <w:rtl/>
        </w:rPr>
        <w:t>في المملكة العربية السعودية.</w:t>
      </w:r>
    </w:p>
    <w:p w14:paraId="739A952D" w14:textId="77777777" w:rsidR="00C23DD2" w:rsidRPr="003E3B25" w:rsidRDefault="00C23DD2" w:rsidP="00BE1B21">
      <w:pPr>
        <w:pStyle w:val="Heading1"/>
        <w:rPr>
          <w:rtl/>
        </w:rPr>
      </w:pPr>
    </w:p>
    <w:p w14:paraId="0C59CD6C" w14:textId="77777777" w:rsidR="00C23DD2" w:rsidRPr="003E3B25" w:rsidRDefault="00C23DD2" w:rsidP="00BE1B21">
      <w:pPr>
        <w:pStyle w:val="Heading1"/>
        <w:rPr>
          <w:rtl/>
        </w:rPr>
      </w:pPr>
    </w:p>
    <w:p w14:paraId="6C2A5544" w14:textId="77777777" w:rsidR="00C23DD2" w:rsidRPr="003E3B25" w:rsidRDefault="00C23DD2" w:rsidP="00BE1B21">
      <w:pPr>
        <w:pStyle w:val="Heading1"/>
        <w:rPr>
          <w:rtl/>
        </w:rPr>
      </w:pPr>
    </w:p>
    <w:p w14:paraId="2F15F1EA" w14:textId="77777777" w:rsidR="00C23DD2" w:rsidRPr="003E3B25" w:rsidRDefault="00C23DD2" w:rsidP="00BE1B21">
      <w:pPr>
        <w:pStyle w:val="Heading1"/>
        <w:rPr>
          <w:rtl/>
        </w:rPr>
      </w:pPr>
    </w:p>
    <w:p w14:paraId="77EE5A2C" w14:textId="77777777" w:rsidR="00C23DD2" w:rsidRPr="003E3B25" w:rsidRDefault="00C23DD2" w:rsidP="00BE1B21">
      <w:pPr>
        <w:pStyle w:val="Heading1"/>
        <w:rPr>
          <w:rtl/>
        </w:rPr>
      </w:pPr>
    </w:p>
    <w:p w14:paraId="21870EB4" w14:textId="77777777" w:rsidR="00C23DD2" w:rsidRPr="003E3B25" w:rsidRDefault="00C23DD2" w:rsidP="001E022B">
      <w:pPr>
        <w:spacing w:before="100" w:beforeAutospacing="1" w:after="100" w:afterAutospacing="1" w:line="360" w:lineRule="auto"/>
        <w:jc w:val="both"/>
        <w:rPr>
          <w:color w:val="000000" w:themeColor="text1"/>
          <w:rtl/>
          <w:lang w:bidi="ar-EG"/>
        </w:rPr>
      </w:pPr>
    </w:p>
    <w:p w14:paraId="554BCA49" w14:textId="77777777" w:rsidR="00C23DD2" w:rsidRPr="003E3B25" w:rsidRDefault="00C23DD2" w:rsidP="001E022B">
      <w:pPr>
        <w:spacing w:before="100" w:beforeAutospacing="1" w:after="100" w:afterAutospacing="1" w:line="360" w:lineRule="auto"/>
        <w:jc w:val="both"/>
        <w:rPr>
          <w:color w:val="000000" w:themeColor="text1"/>
          <w:rtl/>
          <w:lang w:bidi="ar-EG"/>
        </w:rPr>
      </w:pPr>
    </w:p>
    <w:p w14:paraId="579C2384" w14:textId="77777777" w:rsidR="00C23DD2" w:rsidRPr="003E3B25" w:rsidRDefault="00C23DD2" w:rsidP="001E022B">
      <w:pPr>
        <w:spacing w:before="100" w:beforeAutospacing="1" w:after="100" w:afterAutospacing="1" w:line="360" w:lineRule="auto"/>
        <w:jc w:val="both"/>
        <w:rPr>
          <w:color w:val="000000" w:themeColor="text1"/>
          <w:rtl/>
          <w:lang w:bidi="ar-EG"/>
        </w:rPr>
      </w:pPr>
    </w:p>
    <w:p w14:paraId="1C0B665B" w14:textId="77777777" w:rsidR="00C23DD2" w:rsidRDefault="00C23DD2" w:rsidP="001E022B">
      <w:pPr>
        <w:spacing w:before="100" w:beforeAutospacing="1" w:after="100" w:afterAutospacing="1" w:line="360" w:lineRule="auto"/>
        <w:jc w:val="both"/>
        <w:rPr>
          <w:color w:val="000000" w:themeColor="text1"/>
          <w:rtl/>
          <w:lang w:bidi="ar-EG"/>
        </w:rPr>
      </w:pPr>
    </w:p>
    <w:p w14:paraId="7C627E02" w14:textId="797859B9" w:rsidR="00C23DD2" w:rsidRPr="0071226F" w:rsidRDefault="003E3B25" w:rsidP="0071226F">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21" w:name="_Toc173307695"/>
      <w:r w:rsidRPr="0071226F">
        <w:rPr>
          <w:rFonts w:ascii="Sakkal Majalla" w:hAnsi="Sakkal Majalla" w:cs="Sakkal Majalla"/>
          <w:b/>
          <w:bCs/>
          <w:color w:val="000000" w:themeColor="text1"/>
          <w:sz w:val="40"/>
          <w:szCs w:val="40"/>
          <w:rtl/>
          <w:lang w:bidi="ar-EG"/>
        </w:rPr>
        <w:lastRenderedPageBreak/>
        <w:t>الفصل الثاني: الإطار النظري</w:t>
      </w:r>
      <w:bookmarkEnd w:id="21"/>
    </w:p>
    <w:p w14:paraId="2F1C0CE1" w14:textId="77777777" w:rsidR="00C23DD2" w:rsidRPr="0071226F" w:rsidRDefault="00C23DD2" w:rsidP="0071226F">
      <w:pPr>
        <w:spacing w:before="100" w:beforeAutospacing="1" w:after="100" w:afterAutospacing="1" w:line="360" w:lineRule="auto"/>
        <w:jc w:val="center"/>
        <w:outlineLvl w:val="1"/>
        <w:rPr>
          <w:rFonts w:ascii="Sakkal Majalla" w:hAnsi="Sakkal Majalla" w:cs="Sakkal Majalla"/>
          <w:b/>
          <w:bCs/>
          <w:color w:val="000000" w:themeColor="text1"/>
          <w:sz w:val="40"/>
          <w:szCs w:val="36"/>
          <w:rtl/>
          <w:lang w:bidi="ar-EG"/>
        </w:rPr>
      </w:pPr>
      <w:bookmarkStart w:id="22" w:name="_Toc173307696"/>
      <w:r w:rsidRPr="0071226F">
        <w:rPr>
          <w:rFonts w:ascii="Sakkal Majalla" w:hAnsi="Sakkal Majalla" w:cs="Sakkal Majalla"/>
          <w:b/>
          <w:bCs/>
          <w:color w:val="000000" w:themeColor="text1"/>
          <w:sz w:val="40"/>
          <w:szCs w:val="36"/>
          <w:rtl/>
          <w:lang w:bidi="ar-EG"/>
        </w:rPr>
        <w:t>المبحث الاول : تطبيقات الذكاء الاصطناعي</w:t>
      </w:r>
      <w:bookmarkEnd w:id="22"/>
    </w:p>
    <w:p w14:paraId="08EB4A29" w14:textId="77777777" w:rsidR="00C23DD2" w:rsidRPr="003E3B25" w:rsidRDefault="00C23DD2" w:rsidP="0071226F">
      <w:pPr>
        <w:spacing w:before="100" w:beforeAutospacing="1" w:after="100" w:afterAutospacing="1" w:line="360" w:lineRule="auto"/>
        <w:jc w:val="both"/>
        <w:outlineLvl w:val="2"/>
        <w:rPr>
          <w:rFonts w:cs="Sakkal Majalla"/>
          <w:b/>
          <w:bCs/>
          <w:color w:val="000000" w:themeColor="text1"/>
          <w:sz w:val="32"/>
          <w:szCs w:val="32"/>
          <w:rtl/>
        </w:rPr>
      </w:pPr>
      <w:bookmarkStart w:id="23" w:name="_Toc173307697"/>
      <w:r w:rsidRPr="003E3B25">
        <w:rPr>
          <w:rFonts w:cs="Sakkal Majalla" w:hint="cs"/>
          <w:b/>
          <w:bCs/>
          <w:color w:val="000000" w:themeColor="text1"/>
          <w:sz w:val="32"/>
          <w:szCs w:val="32"/>
          <w:rtl/>
        </w:rPr>
        <w:t>تمهيد :</w:t>
      </w:r>
      <w:bookmarkEnd w:id="23"/>
      <w:r w:rsidRPr="003E3B25">
        <w:rPr>
          <w:rFonts w:cs="Sakkal Majalla" w:hint="cs"/>
          <w:b/>
          <w:bCs/>
          <w:color w:val="000000" w:themeColor="text1"/>
          <w:sz w:val="32"/>
          <w:szCs w:val="32"/>
          <w:rtl/>
        </w:rPr>
        <w:t xml:space="preserve"> </w:t>
      </w:r>
    </w:p>
    <w:p w14:paraId="6E665347" w14:textId="1B996A63" w:rsidR="003A1E9B"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ascii="Sakkal Majalla" w:hAnsi="Sakkal Majalla" w:cs="Sakkal Majalla"/>
          <w:color w:val="000000" w:themeColor="text1"/>
          <w:sz w:val="28"/>
          <w:szCs w:val="28"/>
          <w:rtl/>
        </w:rPr>
        <w:t>الذكاء الاصطناعي (</w:t>
      </w:r>
      <w:r w:rsidRPr="003E3B25">
        <w:rPr>
          <w:rFonts w:ascii="Sakkal Majalla" w:hAnsi="Sakkal Majalla" w:cs="Sakkal Majalla"/>
          <w:color w:val="000000" w:themeColor="text1"/>
          <w:sz w:val="28"/>
          <w:szCs w:val="28"/>
        </w:rPr>
        <w:t>AI</w:t>
      </w:r>
      <w:r w:rsidRPr="003E3B25">
        <w:rPr>
          <w:rFonts w:ascii="Sakkal Majalla" w:hAnsi="Sakkal Majalla" w:cs="Sakkal Majalla"/>
          <w:color w:val="000000" w:themeColor="text1"/>
          <w:sz w:val="28"/>
          <w:szCs w:val="28"/>
          <w:rtl/>
        </w:rPr>
        <w:t>) هو فرع من فروع علوم الحاسوب وركيزة رئيسية تقوم عليها صناعة التكنولوجيا في الوقت الحالي، ويشير مصطلح الذكاء الاصطناعي إلى الأنظمة والأجهزة والتطبيقات المصممة لمحاكاة الذكاء البشري من حيث قدرات التعلم واتخاذ القرارات، ويتجلى الذكاء الاصطناعي في عدد من الصور منها يتجلى الذكاء الاصطناعي في عدد من الصور، منها روبوتات الدردشة الآلية التي يمكنها التواصل مع العملاء وحل المشكلات بسرعة وكفاءة أكبر محركات التوصيات، مثل يوتيوب ونيتفليكس، التي تحلل بيانات المشاهدين وعاداتهم لتصفية ما يشاهده المستخدمون</w:t>
      </w:r>
      <w:r w:rsidR="003A1E9B" w:rsidRPr="003E3B25">
        <w:rPr>
          <w:rFonts w:cs="Sakkal Majalla" w:hint="cs"/>
          <w:color w:val="000000" w:themeColor="text1"/>
          <w:szCs w:val="28"/>
          <w:rtl/>
        </w:rPr>
        <w:t>.</w:t>
      </w:r>
    </w:p>
    <w:p w14:paraId="1024D479" w14:textId="77777777" w:rsidR="003A1E9B"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ascii="Sakkal Majalla" w:hAnsi="Sakkal Majalla" w:cs="Sakkal Majalla"/>
          <w:color w:val="000000" w:themeColor="text1"/>
          <w:sz w:val="28"/>
          <w:szCs w:val="28"/>
          <w:rtl/>
        </w:rPr>
        <w:t>غالبًا ما يُساء فهم الذكاء الاصطناعي والتعلم الآلي والتعلم العميق على أنهما في نفس المجال لأن هذه المصطلحات غالبًا ما تُستخدم بالتبادل.</w:t>
      </w:r>
    </w:p>
    <w:p w14:paraId="4F762559" w14:textId="520EF18F"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 تعلم الآلة هو فرع من فروع علم الذكاء الاصطناعي (</w:t>
      </w:r>
      <w:r w:rsidRPr="003E3B25">
        <w:rPr>
          <w:rFonts w:ascii="Sakkal Majalla" w:hAnsi="Sakkal Majalla" w:cs="Sakkal Majalla"/>
          <w:color w:val="000000" w:themeColor="text1"/>
          <w:sz w:val="28"/>
          <w:szCs w:val="28"/>
        </w:rPr>
        <w:t>AI</w:t>
      </w:r>
      <w:r w:rsidRPr="003E3B25">
        <w:rPr>
          <w:rFonts w:ascii="Sakkal Majalla" w:hAnsi="Sakkal Majalla" w:cs="Sakkal Majalla"/>
          <w:color w:val="000000" w:themeColor="text1"/>
          <w:sz w:val="28"/>
          <w:szCs w:val="28"/>
          <w:rtl/>
        </w:rPr>
        <w:t>) الذي يتضمن تصميم وتطوير الخوارزميات والتقنيات التي تمنح الحواسيب خاصية (التعلم)، مما يسمح لتطبيقات البرامج بالتنبؤ بالنتائج بدقة أكبر دون برمجة</w:t>
      </w:r>
      <w:r w:rsidR="003A1E9B" w:rsidRPr="003E3B25">
        <w:rPr>
          <w:rFonts w:ascii="Sakkal Majalla" w:hAnsi="Sakkal Majalla" w:cs="Sakkal Majalla" w:hint="cs"/>
          <w:color w:val="000000" w:themeColor="text1"/>
          <w:sz w:val="28"/>
          <w:szCs w:val="28"/>
          <w:rtl/>
        </w:rPr>
        <w:t>(</w:t>
      </w:r>
      <w:r w:rsidR="003A1E9B" w:rsidRPr="003E3B25">
        <w:rPr>
          <w:rFonts w:ascii="Sakkal Majalla" w:hAnsi="Sakkal Majalla" w:cs="Sakkal Majalla"/>
          <w:color w:val="000000" w:themeColor="text1"/>
          <w:sz w:val="28"/>
          <w:szCs w:val="28"/>
          <w:rtl/>
        </w:rPr>
        <w:t xml:space="preserve"> </w:t>
      </w:r>
      <w:r w:rsidR="003D5304" w:rsidRPr="003E3B25">
        <w:rPr>
          <w:rFonts w:ascii="Sakkal Majalla" w:hAnsi="Sakkal Majalla" w:cs="Sakkal Majalla" w:hint="cs"/>
          <w:color w:val="000000" w:themeColor="text1"/>
          <w:sz w:val="28"/>
          <w:szCs w:val="28"/>
          <w:rtl/>
        </w:rPr>
        <w:t>السامرائي</w:t>
      </w:r>
      <w:r w:rsidR="003A1E9B"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2019)</w:t>
      </w:r>
      <w:r w:rsidR="003A1E9B" w:rsidRPr="003E3B25">
        <w:rPr>
          <w:rFonts w:ascii="Sakkal Majalla" w:hAnsi="Sakkal Majalla" w:cs="Sakkal Majalla" w:hint="cs"/>
          <w:color w:val="000000" w:themeColor="text1"/>
          <w:sz w:val="28"/>
          <w:szCs w:val="28"/>
          <w:rtl/>
        </w:rPr>
        <w:t>.</w:t>
      </w:r>
    </w:p>
    <w:p w14:paraId="5A1E8A0E" w14:textId="2255ED5E" w:rsidR="003A1E9B" w:rsidRPr="003E3B25" w:rsidRDefault="00C23DD2"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ascii="Sakkal Majalla" w:hAnsi="Sakkal Majalla" w:cs="Sakkal Majalla"/>
          <w:color w:val="000000" w:themeColor="text1"/>
          <w:sz w:val="28"/>
          <w:szCs w:val="28"/>
          <w:rtl/>
        </w:rPr>
        <w:t xml:space="preserve"> على الرغم من أن تقنيات التعلم الآلي ليست كلها ذكاءً اصطناعيًا بالضرورة </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إلا أن التعلم العميق يكون من خلال استخدام الشبكات العصبونية، التي تسمح للآلات بأداء مهام محددة مثل التعرف على الصور أو التعرف على الكلام هو مجال فرعي للتعلّم الآلي يسمح للآلة بتدريب نفسها، والشبكات العصبية هي خوارزميات رياضية معقدة إلى حد ما ومناسبة لحل أي مسألة لا تخضع لقوانين رياضية ثابتة، وتحاكي الدماغ البشري للتعرف على الصوت والكلام والصور (عبد الرؤوف</w:t>
      </w:r>
      <w:r w:rsidR="003D5304"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2017 ).</w:t>
      </w:r>
    </w:p>
    <w:p w14:paraId="338301C2" w14:textId="77777777" w:rsidR="003A1E9B" w:rsidRPr="003E3B25" w:rsidRDefault="00C23DD2"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ascii="Sakkal Majalla" w:hAnsi="Sakkal Majalla" w:cs="Sakkal Majalla"/>
          <w:color w:val="000000" w:themeColor="text1"/>
          <w:sz w:val="28"/>
          <w:szCs w:val="28"/>
          <w:rtl/>
        </w:rPr>
        <w:lastRenderedPageBreak/>
        <w:t>بتعبير أكثر بساطة، التعلم الآلي هو مجموعة فرعية من الذكاء الاصطناعي، يليه التعلم العميق، وهو مجموعة فرعية من التعلم الآلي</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لقد تطورت علوم الحاسوب والذكاء الاصطناعي بشكل سريع في السنوات الأخيرة، ومع إدراك الحكومات لأهمية هذا المجال وتأثيره على مستقبل البلاد، تسعى العديد من الدول إلى دمج تقنيات الذكاء الاصطناعي في الخدمات التي تقدمها الحكومات لمواطنيها، في حين أن العديد من الشركات تستخدم الآن تقنيات الذكاء الاصطناعي لتحسين الكفاءة وخفض التكاليف وزيادة الإنتاجية واتخاذ القرارات تعمل العديد من الشركات حالياً على دمج تقنيات الذكاء الاصطناعي في أعمالها وخدماتها لتحسين الكفاءة وتقليل التكاليف وزيادة الإنتاجية ودعم اتخاذ القرار.</w:t>
      </w:r>
    </w:p>
    <w:p w14:paraId="2FB1ED71" w14:textId="4A8B49E1" w:rsidR="00C23DD2" w:rsidRPr="003E3B25" w:rsidRDefault="00C23DD2" w:rsidP="001E022B">
      <w:pPr>
        <w:spacing w:before="100" w:beforeAutospacing="1" w:after="100" w:afterAutospacing="1" w:line="360" w:lineRule="auto"/>
        <w:ind w:firstLine="720"/>
        <w:jc w:val="both"/>
        <w:rPr>
          <w:rFonts w:cs="Sakkal Majalla"/>
          <w:color w:val="000000" w:themeColor="text1"/>
          <w:szCs w:val="28"/>
        </w:rPr>
      </w:pPr>
      <w:r w:rsidRPr="003E3B25">
        <w:rPr>
          <w:rFonts w:ascii="Sakkal Majalla" w:hAnsi="Sakkal Majalla" w:cs="Sakkal Majalla"/>
          <w:color w:val="000000" w:themeColor="text1"/>
          <w:sz w:val="28"/>
          <w:szCs w:val="28"/>
          <w:rtl/>
        </w:rPr>
        <w:t xml:space="preserve">لقد أصبح الذكاء الاصطناعي جزءًا لا يتجزأ من حياة كل فرد حيث يمكنه مساعدة الأفراد في البحث عن المعلومات، والترجمة من لغة إلى أخرى عبر النص أو الصوت، والوصول إلى مواقع محددة والعديد من الخدمات الذكية الأخرى والغرض من هذا الفصل هو تقديم لمحة موجزة عن الذكاء الاصطناعي وعصره ومجالات تطبيقه، تمهيداً للانتقال إلى تفاصيل تقنياته وتطبيقاته. </w:t>
      </w:r>
    </w:p>
    <w:p w14:paraId="738396C5" w14:textId="336C5B0B"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173307698"/>
      <w:r w:rsidRPr="0071226F">
        <w:rPr>
          <w:rFonts w:ascii="Sakkal Majalla" w:hAnsi="Sakkal Majalla" w:cs="Sakkal Majalla" w:hint="cs"/>
          <w:b/>
          <w:bCs/>
          <w:color w:val="000000" w:themeColor="text1"/>
          <w:sz w:val="32"/>
          <w:szCs w:val="32"/>
          <w:rtl/>
        </w:rPr>
        <w:t xml:space="preserve">1.1.2 </w:t>
      </w:r>
      <w:r w:rsidR="00C23DD2" w:rsidRPr="0071226F">
        <w:rPr>
          <w:rFonts w:ascii="Sakkal Majalla" w:hAnsi="Sakkal Majalla" w:cs="Sakkal Majalla"/>
          <w:b/>
          <w:bCs/>
          <w:color w:val="000000" w:themeColor="text1"/>
          <w:sz w:val="32"/>
          <w:szCs w:val="32"/>
          <w:rtl/>
        </w:rPr>
        <w:t>مفاهيم الذكاء الاصطناعي</w:t>
      </w:r>
      <w:bookmarkEnd w:id="24"/>
    </w:p>
    <w:p w14:paraId="5EDF9078" w14:textId="77777777"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من خلال متابعة الأدبيات المتعلقة بالموضوع، يتضح أن هناك العديد من التعريفات لمفهوم الذكاء الاصطناعي بعض هذه التعريفات، بالإضافة إلى التعريفات القاموسية، تم نشرها من قبل جمعيات ومنظمات، والبعض الآخر نتيجة اجتهادات فردية، وفيما يلي بعض هذه التعريفات</w:t>
      </w:r>
      <w:r w:rsidRPr="003E3B25">
        <w:rPr>
          <w:rFonts w:cs="Sakkal Majalla" w:hint="cs"/>
          <w:color w:val="000000" w:themeColor="text1"/>
          <w:szCs w:val="28"/>
          <w:rtl/>
        </w:rPr>
        <w:t xml:space="preserve"> :</w:t>
      </w:r>
    </w:p>
    <w:p w14:paraId="0DF977CC" w14:textId="77777777"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يشير الذكاء الاصطناعي إلى الأجهزة والتطبيقات الميكانيكية والإلكترونية المصممة لمحاكاة قدرة الإنسان على التعلم واتخاذ القرارات، ويستخدم الذكاء الاصطناعي في تقنية التعرف على الكلام، والأنظمة الخبيرة، ومعالجة اللغات الطبيعية واللغات الأجنبية وغيرها.</w:t>
      </w:r>
    </w:p>
    <w:p w14:paraId="71C77C8A" w14:textId="1D583EA5" w:rsidR="003A1E9B" w:rsidRPr="003E3B25" w:rsidRDefault="003D5304"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hint="cs"/>
          <w:color w:val="000000" w:themeColor="text1"/>
          <w:sz w:val="28"/>
          <w:szCs w:val="28"/>
          <w:rtl/>
        </w:rPr>
        <w:t>وهو</w:t>
      </w:r>
      <w:r w:rsidRPr="003E3B25">
        <w:rPr>
          <w:rFonts w:ascii="Sakkal Majalla" w:hAnsi="Sakkal Majalla" w:cs="Sakkal Majalla"/>
          <w:color w:val="000000" w:themeColor="text1"/>
          <w:sz w:val="28"/>
          <w:szCs w:val="28"/>
          <w:rtl/>
        </w:rPr>
        <w:t xml:space="preserve"> </w:t>
      </w:r>
      <w:r w:rsidR="00C23DD2" w:rsidRPr="003E3B25">
        <w:rPr>
          <w:rFonts w:ascii="Sakkal Majalla" w:hAnsi="Sakkal Majalla" w:cs="Sakkal Majalla"/>
          <w:color w:val="000000" w:themeColor="text1"/>
          <w:sz w:val="28"/>
          <w:szCs w:val="28"/>
          <w:rtl/>
        </w:rPr>
        <w:t>علم الروبوتات هو العلم المعني بدراسة كيفية إنتاج آلات تحتوي على بعض صفات العقل البشري، مثل القدرة على فهم اللغة الطبيعية والتعرف على الصور وحل المشكلات و</w:t>
      </w:r>
      <w:r w:rsidR="003A1E9B" w:rsidRPr="003E3B25">
        <w:rPr>
          <w:rFonts w:ascii="Sakkal Majalla" w:hAnsi="Sakkal Majalla" w:cs="Sakkal Majalla"/>
          <w:color w:val="000000" w:themeColor="text1"/>
          <w:sz w:val="28"/>
          <w:szCs w:val="28"/>
          <w:rtl/>
        </w:rPr>
        <w:t xml:space="preserve">التعلم </w:t>
      </w:r>
      <w:r w:rsidR="00C23DD2" w:rsidRPr="003E3B25">
        <w:rPr>
          <w:rFonts w:ascii="Sakkal Majalla" w:hAnsi="Sakkal Majalla" w:cs="Sakkal Majalla"/>
          <w:color w:val="000000" w:themeColor="text1"/>
          <w:sz w:val="28"/>
          <w:szCs w:val="28"/>
          <w:rtl/>
        </w:rPr>
        <w:t>والرقمية التي تؤدي المهام بالخصائص التالية قدرة الكمبيوتر أو الروبوت على أداء الخصائص التالية</w:t>
      </w:r>
      <w:r w:rsidR="003A1E9B" w:rsidRPr="003E3B25">
        <w:rPr>
          <w:rFonts w:ascii="Sakkal Majalla" w:hAnsi="Sakkal Majalla" w:cs="Sakkal Majalla" w:hint="cs"/>
          <w:color w:val="000000" w:themeColor="text1"/>
          <w:sz w:val="28"/>
          <w:szCs w:val="28"/>
          <w:rtl/>
        </w:rPr>
        <w:t>،</w:t>
      </w:r>
      <w:r w:rsidR="00C23DD2" w:rsidRPr="003E3B25">
        <w:rPr>
          <w:rFonts w:ascii="Sakkal Majalla" w:hAnsi="Sakkal Majalla" w:cs="Sakkal Majalla"/>
          <w:color w:val="000000" w:themeColor="text1"/>
          <w:sz w:val="28"/>
          <w:szCs w:val="28"/>
          <w:rtl/>
        </w:rPr>
        <w:t xml:space="preserve"> الذكاء هو قدرة </w:t>
      </w:r>
      <w:r w:rsidR="00C23DD2" w:rsidRPr="003E3B25">
        <w:rPr>
          <w:rFonts w:ascii="Sakkal Majalla" w:hAnsi="Sakkal Majalla" w:cs="Sakkal Majalla"/>
          <w:color w:val="000000" w:themeColor="text1"/>
          <w:sz w:val="28"/>
          <w:szCs w:val="28"/>
          <w:rtl/>
        </w:rPr>
        <w:lastRenderedPageBreak/>
        <w:t>الجهاز على أداء أنشطة مثل التفكير والمعرفة وإصدار الأحكام وفهم العلاقات وتوليد الأفكار الأصلية، ويمكن لهذه الأجهزة أن تمثل العقل البشري في المستقبل، حيث تعمل مثل البشر وتستطيع أداء جميع المهام التي يقوم بها البشر (عفاف، 2017).</w:t>
      </w:r>
    </w:p>
    <w:p w14:paraId="1DA3B024" w14:textId="77777777"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 xml:space="preserve">وهو أيضًا تيار علمي يشمل الأساليب والنظريات والتقنيات التي تهدف إلى </w:t>
      </w:r>
      <w:r w:rsidR="003A1E9B" w:rsidRPr="003E3B25">
        <w:rPr>
          <w:rFonts w:ascii="Sakkal Majalla" w:hAnsi="Sakkal Majalla" w:cs="Sakkal Majalla"/>
          <w:color w:val="000000" w:themeColor="text1"/>
          <w:sz w:val="28"/>
          <w:szCs w:val="28"/>
          <w:rtl/>
        </w:rPr>
        <w:t>إنشاء آلات يمكنها محاكاة الذكاء</w:t>
      </w:r>
      <w:r w:rsidR="003A1E9B" w:rsidRPr="003E3B25">
        <w:rPr>
          <w:rFonts w:ascii="Sakkal Majalla" w:hAnsi="Sakkal Majalla" w:cs="Sakkal Majalla" w:hint="cs"/>
          <w:color w:val="000000" w:themeColor="text1"/>
          <w:sz w:val="28"/>
          <w:szCs w:val="28"/>
          <w:rtl/>
        </w:rPr>
        <w:t>.</w:t>
      </w:r>
    </w:p>
    <w:p w14:paraId="55AE115D" w14:textId="7AA122A1"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كما يعرفه مجلس صناعة تكنولوجيا المعلومات (</w:t>
      </w:r>
      <w:r w:rsidRPr="003E3B25">
        <w:rPr>
          <w:rFonts w:ascii="Sakkal Majalla" w:hAnsi="Sakkal Majalla" w:cs="Sakkal Majalla"/>
          <w:color w:val="000000" w:themeColor="text1"/>
          <w:sz w:val="28"/>
          <w:szCs w:val="28"/>
        </w:rPr>
        <w:t>TIT</w:t>
      </w:r>
      <w:r w:rsidRPr="003E3B25">
        <w:rPr>
          <w:rFonts w:ascii="Sakkal Majalla" w:hAnsi="Sakkal Majalla" w:cs="Sakkal Majalla"/>
          <w:color w:val="000000" w:themeColor="text1"/>
          <w:sz w:val="28"/>
          <w:szCs w:val="28"/>
          <w:rtl/>
        </w:rPr>
        <w:t>) بأنه مجموعة من التقنيات الت</w:t>
      </w:r>
      <w:r w:rsidR="003A1E9B" w:rsidRPr="003E3B25">
        <w:rPr>
          <w:rFonts w:ascii="Sakkal Majalla" w:hAnsi="Sakkal Majalla" w:cs="Sakkal Majalla"/>
          <w:color w:val="000000" w:themeColor="text1"/>
          <w:sz w:val="28"/>
          <w:szCs w:val="28"/>
          <w:rtl/>
        </w:rPr>
        <w:t>ي يمكنها التعلم باستخدام المنطق</w:t>
      </w:r>
      <w:r w:rsidR="003A1E9B"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وهي مجموعة من التقنيات التي يمكنها التعلم والتكيف وأداء المهام بطريقة مستوحاة من العقل البشري</w:t>
      </w:r>
      <w:r w:rsidR="003D5304" w:rsidRPr="003E3B25">
        <w:rPr>
          <w:rFonts w:ascii="Sakkal Majalla" w:hAnsi="Sakkal Majalla" w:cs="Sakkal Majalla" w:hint="cs"/>
          <w:color w:val="000000" w:themeColor="text1"/>
          <w:sz w:val="28"/>
          <w:szCs w:val="28"/>
          <w:rtl/>
        </w:rPr>
        <w:t>.</w:t>
      </w:r>
    </w:p>
    <w:p w14:paraId="3261A342" w14:textId="75CCCB30" w:rsidR="00C23DD2" w:rsidRPr="003E3B25" w:rsidRDefault="003D5304"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hint="cs"/>
          <w:color w:val="000000" w:themeColor="text1"/>
          <w:sz w:val="28"/>
          <w:szCs w:val="28"/>
          <w:rtl/>
        </w:rPr>
        <w:t xml:space="preserve">وهو </w:t>
      </w:r>
      <w:r w:rsidR="00C23DD2" w:rsidRPr="003E3B25">
        <w:rPr>
          <w:rFonts w:ascii="Sakkal Majalla" w:hAnsi="Sakkal Majalla" w:cs="Sakkal Majalla"/>
          <w:color w:val="000000" w:themeColor="text1"/>
          <w:sz w:val="28"/>
          <w:szCs w:val="28"/>
          <w:rtl/>
        </w:rPr>
        <w:t>فرع من فروع علم الحاسوب يهتم بتصميم الأجهزة والأنظمة والتطبيقات التي تؤدي مهام ذكية وتتمتع بخصائص قدرات التعلم.</w:t>
      </w:r>
      <w:r w:rsidRPr="003E3B25">
        <w:rPr>
          <w:rFonts w:ascii="Sakkal Majalla" w:hAnsi="Sakkal Majalla" w:cs="Sakkal Majalla" w:hint="cs"/>
          <w:color w:val="000000" w:themeColor="text1"/>
          <w:sz w:val="28"/>
          <w:szCs w:val="28"/>
          <w:rtl/>
        </w:rPr>
        <w:t xml:space="preserve"> ( عبد العزيز، 2021)</w:t>
      </w:r>
    </w:p>
    <w:p w14:paraId="12D32F3B" w14:textId="2E3CB58E"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173307699"/>
      <w:r w:rsidRPr="0071226F">
        <w:rPr>
          <w:rFonts w:ascii="Sakkal Majalla" w:hAnsi="Sakkal Majalla" w:cs="Sakkal Majalla" w:hint="cs"/>
          <w:b/>
          <w:bCs/>
          <w:color w:val="000000" w:themeColor="text1"/>
          <w:sz w:val="32"/>
          <w:szCs w:val="32"/>
          <w:rtl/>
        </w:rPr>
        <w:t xml:space="preserve">2.1.2 </w:t>
      </w:r>
      <w:r w:rsidR="0048043F" w:rsidRPr="0071226F">
        <w:rPr>
          <w:rFonts w:ascii="Sakkal Majalla" w:hAnsi="Sakkal Majalla" w:cs="Sakkal Majalla" w:hint="cs"/>
          <w:b/>
          <w:bCs/>
          <w:color w:val="000000" w:themeColor="text1"/>
          <w:sz w:val="32"/>
          <w:szCs w:val="32"/>
          <w:rtl/>
        </w:rPr>
        <w:t>التطور التاريخي</w:t>
      </w:r>
      <w:r w:rsidR="00C23DD2" w:rsidRPr="0071226F">
        <w:rPr>
          <w:rFonts w:ascii="Sakkal Majalla" w:hAnsi="Sakkal Majalla" w:cs="Sakkal Majalla"/>
          <w:b/>
          <w:bCs/>
          <w:color w:val="000000" w:themeColor="text1"/>
          <w:sz w:val="32"/>
          <w:szCs w:val="32"/>
          <w:rtl/>
        </w:rPr>
        <w:t xml:space="preserve"> الذكاء الاصطناعي</w:t>
      </w:r>
      <w:bookmarkEnd w:id="25"/>
    </w:p>
    <w:p w14:paraId="4AE7F6E7" w14:textId="767591BE"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حاول العلماء فهم كيفية تفكير البشر، وبدأت محاولاتهم في الخمسينيات من القرن الماضي، عندما تساءل العالم (تورينج) في بحثه ”ماذا لو استطاعت الآلات أن تفكر؟ ”، وأجرى تجربة شهيرة (اختبار تورينج)</w:t>
      </w:r>
      <w:r w:rsidR="0048043F"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في هذا الاختبار، تم وضع اثنين من البشر وآلة (كمبيوتر) في بيئة مغلقة مع إخفاء هوية الإنسان والآلة، وإذا لم يستطع الإنسان المختبر التحدث بالصوت أو الكتابة (بعد عام من تطبيق اختبار تورينج تم تطبيق أول برنامج ذكاء اصطناعي، من قبل كريستوفر ستراشي، وهو أول برنامج ذكاء اصطناعي الذي صمم لعبة الداما على الحاسوب وتمكن من تطويرها. ثم قام أنتوني بعد ذلك بتصميم تجربة محاكاة لما سيفعله الناس عند التسوق من متاجر متعددة على جهاز كمبيوتر، وكانت هذه التجربة بداية التعلم الآلي</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في وقت لاحق، أُعلن عن مصطلح الذكاء الاصطناعي لأول مرة في عام 1956 في أول مؤتمر للذكاء الاصطناعي لعلماء الحاسوب في كلية دارتموث في الولايات المتحدة الأمريكية، وكان جون مكارثي، الذي يرجع إليه الفضل في صياغة المصطلح، هو من قاد الحضور.</w:t>
      </w:r>
      <w:r w:rsidR="0048043F" w:rsidRPr="003E3B25">
        <w:rPr>
          <w:rFonts w:ascii="Sakkal Majalla" w:hAnsi="Sakkal Majalla" w:cs="Sakkal Majalla" w:hint="cs"/>
          <w:color w:val="000000" w:themeColor="text1"/>
          <w:sz w:val="28"/>
          <w:szCs w:val="28"/>
          <w:rtl/>
          <w:lang w:bidi="ar-EG"/>
        </w:rPr>
        <w:t xml:space="preserve"> ( الساعدي، 2022)</w:t>
      </w:r>
    </w:p>
    <w:p w14:paraId="12A0D79D" w14:textId="2A252F23"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lastRenderedPageBreak/>
        <w:t xml:space="preserve">في عام 1958، اخترع مكارثي لغة برمجة اصطناعية (لغة معالجة القوائم </w:t>
      </w:r>
      <w:r w:rsidRPr="003E3B25">
        <w:rPr>
          <w:rFonts w:ascii="Sakkal Majalla" w:hAnsi="Sakkal Majalla" w:cs="Sakkal Majalla"/>
          <w:color w:val="000000" w:themeColor="text1"/>
          <w:sz w:val="28"/>
          <w:szCs w:val="28"/>
        </w:rPr>
        <w:t>(ISP)</w:t>
      </w:r>
      <w:r w:rsidR="003A1E9B" w:rsidRPr="003E3B25">
        <w:rPr>
          <w:rFonts w:ascii="Sakkal Majalla" w:hAnsi="Sakkal Majalla" w:cs="Sakkal Majalla"/>
          <w:color w:val="000000" w:themeColor="text1"/>
          <w:sz w:val="28"/>
          <w:szCs w:val="28"/>
          <w:rtl/>
        </w:rPr>
        <w:t xml:space="preserve"> </w:t>
      </w:r>
      <w:r w:rsidRPr="003E3B25">
        <w:rPr>
          <w:rFonts w:ascii="Sakkal Majalla" w:hAnsi="Sakkal Majalla" w:cs="Sakkal Majalla"/>
          <w:color w:val="000000" w:themeColor="text1"/>
          <w:sz w:val="28"/>
          <w:szCs w:val="28"/>
          <w:rtl/>
        </w:rPr>
        <w:t xml:space="preserve">، وأصبحت لغة البرمجة </w:t>
      </w:r>
      <w:r w:rsidRPr="003E3B25">
        <w:rPr>
          <w:rFonts w:ascii="Sakkal Majalla" w:hAnsi="Sakkal Majalla" w:cs="Sakkal Majalla"/>
          <w:color w:val="000000" w:themeColor="text1"/>
          <w:sz w:val="28"/>
          <w:szCs w:val="28"/>
        </w:rPr>
        <w:t>ISP</w:t>
      </w:r>
      <w:r w:rsidRPr="003E3B25">
        <w:rPr>
          <w:rFonts w:ascii="Sakkal Majalla" w:hAnsi="Sakkal Majalla" w:cs="Sakkal Majalla"/>
          <w:color w:val="000000" w:themeColor="text1"/>
          <w:sz w:val="28"/>
          <w:szCs w:val="28"/>
          <w:rtl/>
        </w:rPr>
        <w:t xml:space="preserve"> فيما بعد اللغة المعتمدة في جميع الأعمال التطبيقية في الذكاء الاصطناعي</w:t>
      </w:r>
      <w:r w:rsidR="0048043F" w:rsidRPr="003E3B25">
        <w:rPr>
          <w:rFonts w:ascii="Sakkal Majalla" w:hAnsi="Sakkal Majalla" w:cs="Sakkal Majalla" w:hint="cs"/>
          <w:color w:val="000000" w:themeColor="text1"/>
          <w:sz w:val="28"/>
          <w:szCs w:val="28"/>
          <w:rtl/>
        </w:rPr>
        <w:t>. ( نصر الدين، 2023)</w:t>
      </w:r>
    </w:p>
    <w:p w14:paraId="39D82316" w14:textId="6F8E1094"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تطورت أبحاث الذكاء الاصطناعي بعد ذلك في الستينيات، وتم تطوير العديد من البرامج لحل مشاكل متنوعة، مثل إثبات النظريات الرياضية والتحقق منها وحل الألغاز.</w:t>
      </w:r>
    </w:p>
    <w:p w14:paraId="1F6F617B" w14:textId="54F22BC9"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كانت فترة السبعينيات فترة صراع مع الواقع، وواجه العلماء صعوبات في تطوير الذكاء الاصطناعي بسبب ضعف القوة الحاسوبية للحاسبات خلال هذه الفترة، مما أبطأ تقدم برامج الذكاء الاصطناعي بشكل كبير. في بداية الثمانينيات، بدأ تطور أبحاث الذكاء الاصطناعي من جديد بفضل ثورة حواسيب الجيل الخامس، التي أحدثت اختراقات كبيرة في الذكاء الاصطناعي تميزت فترة التسعينيات بتطوير الشبكات العصبية (اكتشفت الشبكات العصبية في الستينيات، لكنها لم تكن منتشرة بعد في ذلك الوقت) تميزت بقدر كبير من الاهتمام.</w:t>
      </w:r>
      <w:r w:rsidR="0048043F" w:rsidRPr="003E3B25">
        <w:rPr>
          <w:rFonts w:ascii="Sakkal Majalla" w:hAnsi="Sakkal Majalla" w:cs="Sakkal Majalla" w:hint="cs"/>
          <w:color w:val="000000" w:themeColor="text1"/>
          <w:sz w:val="28"/>
          <w:szCs w:val="28"/>
          <w:rtl/>
        </w:rPr>
        <w:t xml:space="preserve"> (عباس، 2022)</w:t>
      </w:r>
    </w:p>
    <w:p w14:paraId="06E218FE" w14:textId="77777777" w:rsidR="003A1E9B"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وبحلول عام 2000، بدأ الذكاء الاصطناعي يكتسب شعبية كبيرة مع تطورين مهمين سمحا له بالدخول إلى العديد من الشركات، بما في ذلك جوجل وأمازون: </w:t>
      </w:r>
    </w:p>
    <w:p w14:paraId="2A3ADD89" w14:textId="6B76E4DA"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مركزية</w:t>
      </w:r>
      <w:r w:rsidRPr="003E3B25">
        <w:rPr>
          <w:rFonts w:cs="Sakkal Majalla" w:hint="cs"/>
          <w:color w:val="000000" w:themeColor="text1"/>
          <w:szCs w:val="28"/>
          <w:rtl/>
        </w:rPr>
        <w:t xml:space="preserve"> </w:t>
      </w:r>
      <w:r w:rsidRPr="003E3B25">
        <w:rPr>
          <w:rFonts w:ascii="Sakkal Majalla" w:hAnsi="Sakkal Majalla" w:cs="Sakkal Majalla"/>
          <w:color w:val="000000" w:themeColor="text1"/>
          <w:sz w:val="28"/>
          <w:szCs w:val="28"/>
          <w:rtl/>
        </w:rPr>
        <w:t>(</w:t>
      </w:r>
      <w:r w:rsidRPr="003E3B25">
        <w:rPr>
          <w:rFonts w:ascii="Sakkal Majalla" w:hAnsi="Sakkal Majalla" w:cs="Sakkal Majalla"/>
          <w:color w:val="000000" w:themeColor="text1"/>
          <w:sz w:val="28"/>
          <w:szCs w:val="28"/>
        </w:rPr>
        <w:t>CPUs</w:t>
      </w:r>
      <w:r w:rsidRPr="003E3B25">
        <w:rPr>
          <w:rFonts w:ascii="Sakkal Majalla" w:hAnsi="Sakkal Majalla" w:cs="Sakkal Majalla"/>
          <w:color w:val="000000" w:themeColor="text1"/>
          <w:sz w:val="28"/>
          <w:szCs w:val="28"/>
          <w:rtl/>
        </w:rPr>
        <w:t>) بدلًا من وحدات المعالجة الرسومية (</w:t>
      </w:r>
      <w:r w:rsidRPr="003E3B25">
        <w:rPr>
          <w:rFonts w:ascii="Sakkal Majalla" w:hAnsi="Sakkal Majalla" w:cs="Sakkal Majalla"/>
          <w:color w:val="000000" w:themeColor="text1"/>
          <w:sz w:val="28"/>
          <w:szCs w:val="28"/>
        </w:rPr>
        <w:t>GPUs</w:t>
      </w:r>
      <w:r w:rsidRPr="003E3B25">
        <w:rPr>
          <w:rFonts w:ascii="Sakkal Majalla" w:hAnsi="Sakkal Majalla" w:cs="Sakkal Majalla"/>
          <w:color w:val="000000" w:themeColor="text1"/>
          <w:sz w:val="28"/>
          <w:szCs w:val="28"/>
          <w:rtl/>
        </w:rPr>
        <w:t xml:space="preserve">)، مما سمح بمعالجة أكثر دقة للبيانات الرسومية؛ والتحول الرقمي الحديث وزيادة عدد الأجهزة المتصلة بالإنترنت وكمية البيانات المتاحة, كان الجمع بين هذين التطورين حافزًا رئيسيًا لتطوير الذكاء الاصطناعي ودخوله في العديد من القطاعات، بما في ذلك الرعاية الصحية والتعليم والتجارة. (عبد الله </w:t>
      </w:r>
      <w:r w:rsidR="0048043F"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2019)</w:t>
      </w:r>
      <w:r w:rsidR="003A1E9B" w:rsidRPr="003E3B25">
        <w:rPr>
          <w:rFonts w:ascii="Sakkal Majalla" w:hAnsi="Sakkal Majalla" w:cs="Sakkal Majalla" w:hint="cs"/>
          <w:color w:val="000000" w:themeColor="text1"/>
          <w:sz w:val="28"/>
          <w:szCs w:val="28"/>
          <w:rtl/>
        </w:rPr>
        <w:t>.</w:t>
      </w:r>
    </w:p>
    <w:p w14:paraId="280029AD" w14:textId="6C542A8E" w:rsidR="00C23DD2" w:rsidRPr="0071226F" w:rsidRDefault="0071226F" w:rsidP="0071226F">
      <w:pPr>
        <w:spacing w:before="100" w:beforeAutospacing="1" w:after="100" w:afterAutospacing="1" w:line="360" w:lineRule="auto"/>
        <w:jc w:val="both"/>
        <w:outlineLvl w:val="2"/>
        <w:rPr>
          <w:rFonts w:cs="Sakkal Majalla"/>
          <w:b/>
          <w:bCs/>
          <w:color w:val="000000" w:themeColor="text1"/>
          <w:sz w:val="32"/>
          <w:szCs w:val="32"/>
        </w:rPr>
      </w:pPr>
      <w:bookmarkStart w:id="26" w:name="_Toc173307700"/>
      <w:r w:rsidRPr="0071226F">
        <w:rPr>
          <w:rFonts w:ascii="Sakkal Majalla" w:hAnsi="Sakkal Majalla" w:cs="Sakkal Majalla" w:hint="cs"/>
          <w:b/>
          <w:bCs/>
          <w:color w:val="000000" w:themeColor="text1"/>
          <w:sz w:val="32"/>
          <w:szCs w:val="32"/>
          <w:rtl/>
        </w:rPr>
        <w:t xml:space="preserve">3.1.2 </w:t>
      </w:r>
      <w:r w:rsidR="00C23DD2" w:rsidRPr="0071226F">
        <w:rPr>
          <w:rFonts w:ascii="Sakkal Majalla" w:hAnsi="Sakkal Majalla" w:cs="Sakkal Majalla"/>
          <w:b/>
          <w:bCs/>
          <w:color w:val="000000" w:themeColor="text1"/>
          <w:sz w:val="32"/>
          <w:szCs w:val="32"/>
          <w:rtl/>
        </w:rPr>
        <w:t>أهمية الذكاء الاصطناعي</w:t>
      </w:r>
      <w:bookmarkEnd w:id="26"/>
    </w:p>
    <w:p w14:paraId="294B9DFA" w14:textId="4B3660D4"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نقل الخبرات البشرية إلى آلات ذكية تقوم بتخزينها وأرشفتها المهام الصعبة على البشر أو المعقدة والتي تتطلب مستويات عالية من التركيز والقوى الذهنية القوية يمكن للآلات الذكية تنفيذها، وبالتالي تقليل المخاطر والضغوط النفسية التي يتعرض لها الإنسان</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تتسم الأنظمة الذكية بالدقة والاستقلالية </w:t>
      </w:r>
      <w:r w:rsidRPr="003E3B25">
        <w:rPr>
          <w:rFonts w:ascii="Sakkal Majalla" w:hAnsi="Sakkal Majalla" w:cs="Sakkal Majalla"/>
          <w:color w:val="000000" w:themeColor="text1"/>
          <w:sz w:val="28"/>
          <w:szCs w:val="28"/>
          <w:rtl/>
        </w:rPr>
        <w:lastRenderedPageBreak/>
        <w:t>والموضوعية، وبالتالي فإن أحكامها خالية من الخطأ والتحيز، على عكس أحكام البشر</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تسهّل التواصل بين البشر والآلات</w:t>
      </w:r>
      <w:r w:rsidR="003A1E9B"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فبدلاً من استخدام لغات البرمجة المعقدة، يمكن للبشر التواصل مع الأجهزة الذكية باستخدام اللغة الطبيعية، مما يتيح لجميع فئات المجتمع بما في ذلك ذوي القدرات الخاصة استخدام الأجهزة الذكية، حيث كان التعامل مع الأجهزة حكراً على المبرمجين والمتخصصين يمكن استخدام الأجهزة الذكية من قبل جميع شرائح المجتمع، بما في ذلك ذوي القدرات الخاصة المساعدة في تشخيص الأمراض ووصف الأدوية، والتعليم التفاعلي، والاستشارات المهنية والقانونية. (عفاف، 2017)</w:t>
      </w:r>
    </w:p>
    <w:p w14:paraId="6B92E888" w14:textId="7568FB06" w:rsidR="0048043F"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الذكاء الاصطناعي (</w:t>
      </w:r>
      <w:r w:rsidRPr="003E3B25">
        <w:rPr>
          <w:rFonts w:ascii="Sakkal Majalla" w:hAnsi="Sakkal Majalla" w:cs="Sakkal Majalla"/>
          <w:color w:val="000000" w:themeColor="text1"/>
          <w:sz w:val="28"/>
          <w:szCs w:val="28"/>
        </w:rPr>
        <w:t>AI</w:t>
      </w:r>
      <w:r w:rsidRPr="003E3B25">
        <w:rPr>
          <w:rFonts w:ascii="Sakkal Majalla" w:hAnsi="Sakkal Majalla" w:cs="Sakkal Majalla"/>
          <w:color w:val="000000" w:themeColor="text1"/>
          <w:sz w:val="28"/>
          <w:szCs w:val="28"/>
          <w:rtl/>
        </w:rPr>
        <w:t xml:space="preserve">) أصبح واحدًا من أهم المواضيع في العصر الحديث، ويلعب دورًا كبيرًا في تغيير وتحسين العديد من جوانب الحياة. تتزايد أهمية الذكاء الاصطناعي بفضل قدرته على توفير حلول مبتكرة للتحديات المعقدة التي نواجهها في مختلف المجالات. </w:t>
      </w:r>
    </w:p>
    <w:p w14:paraId="6A4B4575" w14:textId="619E7771" w:rsidR="0048043F"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أحد أهم مزايا الذكاء الاصطناعي هو قدرته على زيادة الكفاءة والإنتاجية</w:t>
      </w:r>
      <w:r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يمكن للأنظمة الذكية أن تقوم بأتمتة العمليات الروتينية والمعقدة، مما يوفر الوقت والجهد ويزيد من الإنتاجية</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على سبيل المثال، الروبوتات الذكية والأنظمة الآلية يمكنها العمل على مدار الساعة دون الحاجة إلى الراحة، مما يعزز من الكفاءة التشغيلية ويقلل من الأخطاء البشرية. في العديد من الصناعات، مثل التصنيع والخدمات اللوجستية، أصبح الذكاء الاصطناعي جزءًا لا يتجزأ من عمليات الإنتاج والتوزيع.</w:t>
      </w:r>
      <w:r w:rsidR="00873FA2" w:rsidRPr="003E3B25">
        <w:rPr>
          <w:rFonts w:ascii="Sakkal Majalla" w:hAnsi="Sakkal Majalla" w:cs="Sakkal Majalla" w:hint="cs"/>
          <w:color w:val="000000" w:themeColor="text1"/>
          <w:sz w:val="28"/>
          <w:szCs w:val="28"/>
          <w:rtl/>
        </w:rPr>
        <w:t xml:space="preserve"> ( الرحامنة، 2016)</w:t>
      </w:r>
    </w:p>
    <w:p w14:paraId="7C1B2D38" w14:textId="403B7AE7" w:rsidR="0048043F"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بالإضافة إلى ذلك، يسهم الذكاء الاصطناعي في تحسين دقة اتخاذ القرارات. من خلال تحليل كميات هائلة من البيانات بسرعة ودقة، يمكن للأنظمة الذكية تقديم توصيات مبنية على معلومات دقيقة ومدروسة. يمكن لهذه القدرة على التحليل العميق أن تتنبأ بالاتجاهات المستقبلية وتساعد الشركات والحكومات على اتخاذ قرارات استراتيجية مستنيرة. في المجال المالي، على سبيل المثال، يمكن استخدام الذكاء الاصطناعي لتقييم المخاطر وتحديد الفرص الاستثمارية الواعدة.</w:t>
      </w:r>
      <w:r w:rsidR="00873FA2" w:rsidRPr="003E3B25">
        <w:rPr>
          <w:rFonts w:ascii="Sakkal Majalla" w:hAnsi="Sakkal Majalla" w:cs="Sakkal Majalla" w:hint="cs"/>
          <w:color w:val="000000" w:themeColor="text1"/>
          <w:sz w:val="28"/>
          <w:szCs w:val="28"/>
          <w:rtl/>
        </w:rPr>
        <w:t xml:space="preserve"> ( نصر الدين، 2023)</w:t>
      </w:r>
    </w:p>
    <w:p w14:paraId="348AA762" w14:textId="646F6DCD" w:rsidR="0048043F"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يعتبر الابتكار والتطور التكنولوجي جانبًا آخر من جوانب أهمية الذكاء الاصطناعي</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يسهم الذكاء الاصطناعي في تطوير تقنيات جديدة ومنتجات مبتكرة، مثل السيارات الذاتية القيادة والتشخيص الطبي المتقدم هذه الابتكارات ليست فقط مثيرة من الناحية التقنية، بل تحمل وعودًا بتحسين حياة البشر بشكل </w:t>
      </w:r>
      <w:r w:rsidRPr="003E3B25">
        <w:rPr>
          <w:rFonts w:ascii="Sakkal Majalla" w:hAnsi="Sakkal Majalla" w:cs="Sakkal Majalla"/>
          <w:color w:val="000000" w:themeColor="text1"/>
          <w:sz w:val="28"/>
          <w:szCs w:val="28"/>
          <w:rtl/>
        </w:rPr>
        <w:lastRenderedPageBreak/>
        <w:t>كبير</w:t>
      </w:r>
      <w:r w:rsidR="00873FA2"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يمكن للذكاء الاصطناعي أيضًا تحسين تجارب المستخدمين من خلال تقديم خدمات مخصصة لكل فرد بناءً على تفضيلاته واحتياجاته.</w:t>
      </w:r>
    </w:p>
    <w:p w14:paraId="58A9CCF9" w14:textId="77777777" w:rsidR="00873FA2"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في مجال الرعاية الصحية، يمكن للذكاء الاصطناعي أن يلعب دورًا حاسمًا في تحسين الخدمات الصحية من خلال تحليل البيانات الطبية الكبيرة والتعرف على الأنماط، يمكن للأنظمة الذكية مساعدة الأطباء في تشخيص الأمراض وتقديم خطط علاجية دقيقة الروبوتات الجراحية المزودة بالذكاء الاصطناعي قادرة على إجراء العمليات الجراحية بدقة عالية، مما يقلل من فرص الأخطاء الطبية ويعزز من نتائج العلاج.</w:t>
      </w:r>
    </w:p>
    <w:p w14:paraId="26C6AD30" w14:textId="7E6573EA" w:rsidR="00873FA2"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كما يسهم الذكاء الاصطناعي في تحسين تجربة العملاء في مختلف القطاعات. تستخدم العديد من الشركات اليوم روبوتات المحادثة (</w:t>
      </w:r>
      <w:r w:rsidRPr="003E3B25">
        <w:rPr>
          <w:rFonts w:ascii="Sakkal Majalla" w:hAnsi="Sakkal Majalla" w:cs="Sakkal Majalla"/>
          <w:color w:val="000000" w:themeColor="text1"/>
          <w:sz w:val="28"/>
          <w:szCs w:val="28"/>
        </w:rPr>
        <w:t>Chatbots</w:t>
      </w:r>
      <w:r w:rsidRPr="003E3B25">
        <w:rPr>
          <w:rFonts w:ascii="Sakkal Majalla" w:hAnsi="Sakkal Majalla" w:cs="Sakkal Majalla"/>
          <w:color w:val="000000" w:themeColor="text1"/>
          <w:sz w:val="28"/>
          <w:szCs w:val="28"/>
          <w:rtl/>
        </w:rPr>
        <w:t>) لتقديم الدعم الفوري للعملاء على مدار الساعة</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يمكن للذكاء الاصطناعي تحليل ردود الفعل والتقييمات للعملاء وتقديم تحسينات مستمرة في الخدمات المقدمة، مما يعزز من رضا العملاء ويزيد من ولائهم.</w:t>
      </w:r>
      <w:r w:rsidR="00873FA2" w:rsidRPr="003E3B25">
        <w:rPr>
          <w:rFonts w:ascii="Sakkal Majalla" w:hAnsi="Sakkal Majalla" w:cs="Sakkal Majalla" w:hint="cs"/>
          <w:color w:val="000000" w:themeColor="text1"/>
          <w:sz w:val="28"/>
          <w:szCs w:val="28"/>
          <w:rtl/>
        </w:rPr>
        <w:t xml:space="preserve"> (حسن، 2018)</w:t>
      </w:r>
    </w:p>
    <w:p w14:paraId="4EE40D32" w14:textId="77777777" w:rsidR="00873FA2"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في مجال التعليم، يمكن للذكاء الاصطناعي أن يوفر تجارب تعليمية مخصصة لكل طالب بناءً على مستواه واحتياجاته التعليمية يمكن للأنظمة الذكية تقديم التغذية الراجعة الفورية والمساعدة في تطوير مهارات جديدة. هذا يساهم في تحسين جودة التعليم ويضمن أن يحصل كل طالب على الدعم الذي يحتاجه لتحقيق النجاح.</w:t>
      </w:r>
    </w:p>
    <w:p w14:paraId="6DF2C420" w14:textId="5B1F617A" w:rsidR="0048043F" w:rsidRPr="003E3B25" w:rsidRDefault="0048043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يمكن للذكاء الاصطناعي أن يلعب دورًا مهمًا في التصدي للتحديات العالمية مثل التغير المناخي من خلال تحليل البيانات البيئية وتقديم حلول مستدامة، يمكن للذكاء الاصطناعي أن يساعد في تحسين إدارة الموارد الطبيعية وتحقيق كفاءة أفضل في استخدام الطاقة. هذا يساهم في حماية كوكبنا وضمان استدامة الموارد للأجيال القادمة.</w:t>
      </w:r>
      <w:r w:rsidR="00873FA2" w:rsidRPr="003E3B25">
        <w:rPr>
          <w:rFonts w:ascii="Sakkal Majalla" w:hAnsi="Sakkal Majalla" w:cs="Sakkal Majalla" w:hint="cs"/>
          <w:color w:val="000000" w:themeColor="text1"/>
          <w:sz w:val="28"/>
          <w:szCs w:val="28"/>
          <w:rtl/>
        </w:rPr>
        <w:t xml:space="preserve"> ( الرفاعي، 2019)</w:t>
      </w:r>
    </w:p>
    <w:p w14:paraId="64C0A964" w14:textId="0FDB0476" w:rsidR="003A1E9B" w:rsidRPr="003E3B25" w:rsidRDefault="00873FA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hint="cs"/>
          <w:color w:val="000000" w:themeColor="text1"/>
          <w:sz w:val="28"/>
          <w:szCs w:val="28"/>
          <w:rtl/>
        </w:rPr>
        <w:lastRenderedPageBreak/>
        <w:t>ومما سبق يرى الباحث أن</w:t>
      </w:r>
      <w:r w:rsidR="0048043F" w:rsidRPr="003E3B25">
        <w:rPr>
          <w:rFonts w:ascii="Sakkal Majalla" w:hAnsi="Sakkal Majalla" w:cs="Sakkal Majalla"/>
          <w:color w:val="000000" w:themeColor="text1"/>
          <w:sz w:val="28"/>
          <w:szCs w:val="28"/>
          <w:rtl/>
        </w:rPr>
        <w:t xml:space="preserve"> الذكاء الاصطناعي يمتلك القدرة على تغيير العالم وتحسين الحياة اليومية للأفراد بطرق متعددة. من المهم استغلال هذه التكنولوجيا بحكمة ومسؤولية لتحقيق الفوائد المرجوة منها</w:t>
      </w:r>
      <w:r w:rsidRPr="003E3B25">
        <w:rPr>
          <w:rFonts w:ascii="Sakkal Majalla" w:hAnsi="Sakkal Majalla" w:cs="Sakkal Majalla" w:hint="cs"/>
          <w:color w:val="000000" w:themeColor="text1"/>
          <w:sz w:val="28"/>
          <w:szCs w:val="28"/>
          <w:rtl/>
        </w:rPr>
        <w:t>،</w:t>
      </w:r>
      <w:r w:rsidR="0048043F" w:rsidRPr="003E3B25">
        <w:rPr>
          <w:rFonts w:ascii="Sakkal Majalla" w:hAnsi="Sakkal Majalla" w:cs="Sakkal Majalla"/>
          <w:color w:val="000000" w:themeColor="text1"/>
          <w:sz w:val="28"/>
          <w:szCs w:val="28"/>
          <w:rtl/>
        </w:rPr>
        <w:t xml:space="preserve"> الذكاء الاصطناعي ليس مجرد أداة تقنية، بل هو قوة دافعة للتقدم والابتكار في عصرنا الحالي.</w:t>
      </w:r>
    </w:p>
    <w:p w14:paraId="54F84846" w14:textId="1D90E505"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173307701"/>
      <w:r w:rsidRPr="0071226F">
        <w:rPr>
          <w:rFonts w:ascii="Sakkal Majalla" w:hAnsi="Sakkal Majalla" w:cs="Sakkal Majalla" w:hint="cs"/>
          <w:b/>
          <w:bCs/>
          <w:color w:val="000000" w:themeColor="text1"/>
          <w:sz w:val="32"/>
          <w:szCs w:val="32"/>
          <w:rtl/>
        </w:rPr>
        <w:t xml:space="preserve">4.1.2 </w:t>
      </w:r>
      <w:r w:rsidR="00C23DD2" w:rsidRPr="0071226F">
        <w:rPr>
          <w:rFonts w:ascii="Sakkal Majalla" w:hAnsi="Sakkal Majalla" w:cs="Sakkal Majalla"/>
          <w:b/>
          <w:bCs/>
          <w:color w:val="000000" w:themeColor="text1"/>
          <w:sz w:val="32"/>
          <w:szCs w:val="32"/>
          <w:rtl/>
        </w:rPr>
        <w:t>أهداف الذكاء الاصطناعي</w:t>
      </w:r>
      <w:bookmarkEnd w:id="27"/>
    </w:p>
    <w:p w14:paraId="53F99812" w14:textId="0807918E" w:rsidR="00C23DD2"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ascii="Sakkal Majalla" w:hAnsi="Sakkal Majalla" w:cs="Sakkal Majalla"/>
          <w:color w:val="000000" w:themeColor="text1"/>
          <w:sz w:val="28"/>
          <w:szCs w:val="28"/>
          <w:rtl/>
        </w:rPr>
        <w:t xml:space="preserve">إن علم الذكاء الاصطناعي هو أحد علوم الحاسوب الذي يبحث عن طرق متطورة لبرمجته للقيام بأفعال واستنتاجات مشابهة، وإن كانت في حدود ضيقة، لتلك التي تنسب إلى الذكاء البشري لذلك فهو يهدف إلى إنتاج أنظمة وبرمجيات ذكية تحاكي السلوك البشري في الصفات التالية: </w:t>
      </w:r>
    </w:p>
    <w:p w14:paraId="294BC0EF" w14:textId="77777777" w:rsidR="00C23DD2" w:rsidRPr="003E3B25" w:rsidRDefault="00C23DD2" w:rsidP="008C1BDE">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3E3B25">
        <w:rPr>
          <w:rFonts w:ascii="Sakkal Majalla" w:hAnsi="Sakkal Majalla" w:cs="Sakkal Majalla"/>
          <w:b/>
          <w:bCs/>
          <w:color w:val="000000" w:themeColor="text1"/>
          <w:sz w:val="28"/>
          <w:szCs w:val="28"/>
          <w:rtl/>
        </w:rPr>
        <w:t>مهارات التفكير</w:t>
      </w:r>
      <w:r w:rsidRPr="003E3B25">
        <w:rPr>
          <w:rFonts w:cs="Sakkal Majalla" w:hint="cs"/>
          <w:b/>
          <w:bCs/>
          <w:color w:val="000000" w:themeColor="text1"/>
          <w:szCs w:val="28"/>
          <w:rtl/>
        </w:rPr>
        <w:t>( الخوارزميات الجينية)</w:t>
      </w:r>
    </w:p>
    <w:p w14:paraId="5A3554DC" w14:textId="08F8FDFA"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التفكير الحاسوبي هو أسلوب لحل المشاكل يستخدم تقنيات علوم الحاسوب لإيجاد حلول خوارزمية للمشاكل المعقدة. وتتعلق الرؤية الحاسوبية بتمكين الحواسيب من رؤية الأشياء من حولها والتعرف عليها، وهناك تطبيقات لهذا البحث حاليًا، مثل الروبوتات التي يمكنها التعرف على الأشياء ونقلها من موقع إلى آخر</w:t>
      </w:r>
      <w:r w:rsidR="00C07ACE"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ومن الممكن أيضاً تزويد البرامج والأجهزة بمعلومات دقيقة جداً لا يدركها الشخص العادي</w:t>
      </w:r>
      <w:r w:rsidR="00C07ACE"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فعلى سبيل المثال، يمكن لنظام العلاج النفسي التعرف على تعابير الوجه التي يستخدمها المرضى للتعبير عن مشاكلهم، ومن خلالها يمكن معرفة ما يشعرون به (</w:t>
      </w:r>
      <w:r w:rsidR="00C07ACE" w:rsidRPr="003E3B25">
        <w:rPr>
          <w:rFonts w:ascii="Sakkal Majalla" w:hAnsi="Sakkal Majalla" w:cs="Sakkal Majalla" w:hint="cs"/>
          <w:color w:val="000000" w:themeColor="text1"/>
          <w:sz w:val="28"/>
          <w:szCs w:val="28"/>
          <w:rtl/>
        </w:rPr>
        <w:t xml:space="preserve"> </w:t>
      </w:r>
      <w:r w:rsidR="00873FA2" w:rsidRPr="003E3B25">
        <w:rPr>
          <w:rFonts w:ascii="Sakkal Majalla" w:hAnsi="Sakkal Majalla" w:cs="Sakkal Majalla" w:hint="cs"/>
          <w:color w:val="000000" w:themeColor="text1"/>
          <w:sz w:val="28"/>
          <w:szCs w:val="28"/>
          <w:rtl/>
        </w:rPr>
        <w:t>الزائدي، 2019)</w:t>
      </w:r>
    </w:p>
    <w:p w14:paraId="75888B8F" w14:textId="5B4A4A8B" w:rsidR="00873FA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بالإضافة إلى ذلك، هناك برمجيات حديثة، مثل برنامج ”رؤية الذكاء الاصطناعي“ الذي يمكنه التعرف على الأشياء من حولهم ووصفها ويستخدم عادةً لمساعدة المكفوفين في التعرف على الأشياء من حولهم</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القدرات السمعية ويهدف هذا إلى زيادة التفاعل مع البشر من خلال السماح لأجهزة الكمبيوتر بفهم لغة البشر والتواصل بنفس الطريقة، مثل سيري كورتانا.</w:t>
      </w:r>
      <w:r w:rsidR="00873FA2" w:rsidRPr="003E3B25">
        <w:rPr>
          <w:rFonts w:ascii="Sakkal Majalla" w:hAnsi="Sakkal Majalla" w:cs="Sakkal Majalla" w:hint="cs"/>
          <w:color w:val="000000" w:themeColor="text1"/>
          <w:sz w:val="28"/>
          <w:szCs w:val="28"/>
          <w:rtl/>
        </w:rPr>
        <w:t xml:space="preserve"> ( عبد الله، 2019)</w:t>
      </w:r>
    </w:p>
    <w:p w14:paraId="5A45E9D5" w14:textId="77777777" w:rsidR="00873FA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هذا برنامج مساعد شخصي مزود بذكاء اصطناعي، حيث يطرح المستفيد أسئلته بلغة طبيعية ويتعرف البرنامج على صوت المستخدم، ويقوم بتنفيذ ما يطلب منه ويرد عليه بلغة طبيعية</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إن القدرة على </w:t>
      </w:r>
      <w:r w:rsidRPr="003E3B25">
        <w:rPr>
          <w:rFonts w:ascii="Sakkal Majalla" w:hAnsi="Sakkal Majalla" w:cs="Sakkal Majalla"/>
          <w:color w:val="000000" w:themeColor="text1"/>
          <w:sz w:val="28"/>
          <w:szCs w:val="28"/>
          <w:rtl/>
        </w:rPr>
        <w:lastRenderedPageBreak/>
        <w:t>الكلام تعني أن تكون أجهزة الكمبيوتر قادرة على فهم لغة الإنسان من خلال الأصوات الخارجية، وأن تكون قادرة على إعادة بنائها والاستجابة لها، وتهدف إلى تسهيل فهم لغة الإنسان مثل سينغ ومساعدات جوجل.</w:t>
      </w:r>
    </w:p>
    <w:p w14:paraId="78727E9C" w14:textId="472871A3"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تمكين الآلات من معالجة المعلومات بشكل مشابه للطريقة التي يعالج بها البشر المشاكل لاكتساب فهم أعمق للذكاء البشري عن طريق فك شفرة الدماغ بحيث يمكن محاكاته بسهولة (عبد الرؤوف</w:t>
      </w:r>
      <w:r w:rsidR="00C07ACE"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2017)</w:t>
      </w:r>
    </w:p>
    <w:p w14:paraId="786AD2E0" w14:textId="3CE0710E" w:rsidR="00C23DD2" w:rsidRPr="0071226F" w:rsidRDefault="0071226F" w:rsidP="0071226F">
      <w:pPr>
        <w:spacing w:before="100" w:beforeAutospacing="1" w:after="100" w:afterAutospacing="1" w:line="360" w:lineRule="auto"/>
        <w:jc w:val="both"/>
        <w:outlineLvl w:val="2"/>
        <w:rPr>
          <w:rFonts w:cs="Sakkal Majalla"/>
          <w:b/>
          <w:bCs/>
          <w:color w:val="000000" w:themeColor="text1"/>
          <w:sz w:val="32"/>
          <w:szCs w:val="32"/>
        </w:rPr>
      </w:pPr>
      <w:bookmarkStart w:id="28" w:name="_Toc173307702"/>
      <w:r w:rsidRPr="0071226F">
        <w:rPr>
          <w:rFonts w:ascii="Sakkal Majalla" w:hAnsi="Sakkal Majalla" w:cs="Sakkal Majalla" w:hint="cs"/>
          <w:b/>
          <w:bCs/>
          <w:color w:val="000000" w:themeColor="text1"/>
          <w:sz w:val="32"/>
          <w:szCs w:val="32"/>
          <w:rtl/>
        </w:rPr>
        <w:t xml:space="preserve">5.1.2 </w:t>
      </w:r>
      <w:r w:rsidR="00C23DD2" w:rsidRPr="0071226F">
        <w:rPr>
          <w:rFonts w:ascii="Sakkal Majalla" w:hAnsi="Sakkal Majalla" w:cs="Sakkal Majalla"/>
          <w:b/>
          <w:bCs/>
          <w:color w:val="000000" w:themeColor="text1"/>
          <w:sz w:val="32"/>
          <w:szCs w:val="32"/>
          <w:rtl/>
        </w:rPr>
        <w:t>مكونات الذكاء الاصطناعي</w:t>
      </w:r>
      <w:bookmarkEnd w:id="28"/>
    </w:p>
    <w:p w14:paraId="3528D1EA" w14:textId="32AB63C2"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 xml:space="preserve">يعتمد الذكاء الاصطناعي ككل على مبدأين أساسيين: تمثيل البيانات. ويقصد بتمثيل البيانات طريقة تمثيل مشكلة ما للحاسوب حتى يتمكن من فهمها وتقديم الحلول المناسبة لها، ومن لغات تمثيل البيانات لغات </w:t>
      </w:r>
      <w:r w:rsidRPr="003E3B25">
        <w:rPr>
          <w:rFonts w:ascii="Sakkal Majalla" w:hAnsi="Sakkal Majalla" w:cs="Sakkal Majalla"/>
          <w:color w:val="000000" w:themeColor="text1"/>
          <w:sz w:val="28"/>
          <w:szCs w:val="28"/>
        </w:rPr>
        <w:t>RDF</w:t>
      </w:r>
      <w:r w:rsidRPr="003E3B25">
        <w:rPr>
          <w:rFonts w:ascii="Sakkal Majalla" w:hAnsi="Sakkal Majalla" w:cs="Sakkal Majalla"/>
          <w:color w:val="000000" w:themeColor="text1"/>
          <w:sz w:val="28"/>
          <w:szCs w:val="28"/>
          <w:rtl/>
        </w:rPr>
        <w:t xml:space="preserve"> ولغات البوم المستخدمة في البحث الدلالي على الويب: يمكن للحاسوب البحث في البدائل المتاحة ثم اتخاذ قرار وفقًا تقييمها وفقًا لمعايير محددة أو وفقًا لمنطق الكمبيوتر نفسه واختيار الحل الأنسب. يتكون الذكاء الاصطناعي من ثلاثة عناصر أساسية   قاعدة المعرفة</w:t>
      </w:r>
      <w:r w:rsidRPr="003E3B25">
        <w:rPr>
          <w:rFonts w:cs="Sakkal Majalla" w:hint="cs"/>
          <w:color w:val="000000" w:themeColor="text1"/>
          <w:szCs w:val="28"/>
          <w:rtl/>
        </w:rPr>
        <w:t xml:space="preserve"> </w:t>
      </w:r>
      <w:r w:rsidRPr="003E3B25">
        <w:rPr>
          <w:rFonts w:ascii="Sakkal Majalla" w:hAnsi="Sakkal Majalla" w:cs="Sakkal Majalla"/>
          <w:color w:val="000000" w:themeColor="text1"/>
          <w:sz w:val="28"/>
          <w:szCs w:val="28"/>
          <w:rtl/>
        </w:rPr>
        <w:t xml:space="preserve">يتم إنشاؤها من قبل مهندسي المعرفة وتحتوي على حقائق مطلقة مجموعة من الحقائق التي تصف العلاقات المنطقية بين العناصر والمفاهيم وتستند إلى خبرة وممارسة الخبراء في النظام، والطريقة التي يتم بها حل المشاكل وتقديم المشورة هي قواعد دور قائم على الصيغ، وغالباً ما يقاس أداء النظام بحجم وجودة قاعدة المعرفة المقاسة (عبد الرؤوف </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2017).</w:t>
      </w:r>
    </w:p>
    <w:p w14:paraId="3BA9FB29" w14:textId="3BC9E5E7"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173307703"/>
      <w:r w:rsidRPr="0071226F">
        <w:rPr>
          <w:rFonts w:ascii="Sakkal Majalla" w:hAnsi="Sakkal Majalla" w:cs="Sakkal Majalla" w:hint="cs"/>
          <w:b/>
          <w:bCs/>
          <w:color w:val="000000" w:themeColor="text1"/>
          <w:sz w:val="32"/>
          <w:szCs w:val="32"/>
          <w:rtl/>
        </w:rPr>
        <w:t xml:space="preserve">6.1.2 </w:t>
      </w:r>
      <w:r w:rsidR="00873FA2" w:rsidRPr="0071226F">
        <w:rPr>
          <w:rFonts w:ascii="Sakkal Majalla" w:hAnsi="Sakkal Majalla" w:cs="Sakkal Majalla" w:hint="cs"/>
          <w:b/>
          <w:bCs/>
          <w:color w:val="000000" w:themeColor="text1"/>
          <w:sz w:val="32"/>
          <w:szCs w:val="32"/>
          <w:rtl/>
        </w:rPr>
        <w:t>أبعاد</w:t>
      </w:r>
      <w:r w:rsidR="00C23DD2" w:rsidRPr="0071226F">
        <w:rPr>
          <w:rFonts w:ascii="Sakkal Majalla" w:hAnsi="Sakkal Majalla" w:cs="Sakkal Majalla"/>
          <w:b/>
          <w:bCs/>
          <w:color w:val="000000" w:themeColor="text1"/>
          <w:sz w:val="32"/>
          <w:szCs w:val="32"/>
          <w:rtl/>
        </w:rPr>
        <w:t xml:space="preserve"> الذكاء الاصطناعي</w:t>
      </w:r>
      <w:bookmarkEnd w:id="29"/>
      <w:r w:rsidR="00C23DD2" w:rsidRPr="0071226F">
        <w:rPr>
          <w:rFonts w:ascii="Sakkal Majalla" w:hAnsi="Sakkal Majalla" w:cs="Sakkal Majalla"/>
          <w:b/>
          <w:bCs/>
          <w:color w:val="000000" w:themeColor="text1"/>
          <w:sz w:val="32"/>
          <w:szCs w:val="32"/>
          <w:rtl/>
        </w:rPr>
        <w:t xml:space="preserve"> </w:t>
      </w:r>
    </w:p>
    <w:p w14:paraId="03151B61" w14:textId="1B14697A" w:rsidR="00C23DD2"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 xml:space="preserve">الذكاء الاصطناعي هو مجال واسع يشمل العديد من التخصصات الفرعية، بعضها واضح المعالم، والبعض الآخر لا يزال قيد التطوير ولم يتم تحديده بشكل جيد بعد؛ ومن أشهر </w:t>
      </w:r>
      <w:r w:rsidR="00873FA2" w:rsidRPr="003E3B25">
        <w:rPr>
          <w:rFonts w:ascii="Sakkal Majalla" w:hAnsi="Sakkal Majalla" w:cs="Sakkal Majalla" w:hint="cs"/>
          <w:color w:val="000000" w:themeColor="text1"/>
          <w:sz w:val="28"/>
          <w:szCs w:val="28"/>
          <w:rtl/>
        </w:rPr>
        <w:t>أبعاد</w:t>
      </w:r>
      <w:r w:rsidRPr="003E3B25">
        <w:rPr>
          <w:rFonts w:ascii="Sakkal Majalla" w:hAnsi="Sakkal Majalla" w:cs="Sakkal Majalla"/>
          <w:color w:val="000000" w:themeColor="text1"/>
          <w:sz w:val="28"/>
          <w:szCs w:val="28"/>
          <w:rtl/>
        </w:rPr>
        <w:t xml:space="preserve"> الذكاء الاصطناعي</w:t>
      </w:r>
      <w:r w:rsidR="00873FA2" w:rsidRPr="003E3B25">
        <w:rPr>
          <w:rFonts w:ascii="Sakkal Majalla" w:hAnsi="Sakkal Majalla" w:cs="Sakkal Majalla" w:hint="cs"/>
          <w:color w:val="000000" w:themeColor="text1"/>
          <w:sz w:val="28"/>
          <w:szCs w:val="28"/>
          <w:rtl/>
        </w:rPr>
        <w:t xml:space="preserve"> ما يلي:</w:t>
      </w:r>
    </w:p>
    <w:p w14:paraId="6E10A995" w14:textId="77777777" w:rsidR="0071226F" w:rsidRDefault="0071226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p>
    <w:p w14:paraId="1046A82D" w14:textId="77777777" w:rsidR="0071226F" w:rsidRPr="003E3B25" w:rsidRDefault="0071226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p>
    <w:p w14:paraId="5BC816A7" w14:textId="77777777" w:rsidR="00C23DD2" w:rsidRPr="0071226F" w:rsidRDefault="00C23DD2" w:rsidP="008C1BDE">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color w:val="000000" w:themeColor="text1"/>
          <w:sz w:val="24"/>
          <w:szCs w:val="24"/>
        </w:rPr>
      </w:pPr>
      <w:r w:rsidRPr="0071226F">
        <w:rPr>
          <w:rFonts w:ascii="Sakkal Majalla" w:hAnsi="Sakkal Majalla" w:cs="Sakkal Majalla"/>
          <w:b/>
          <w:bCs/>
          <w:color w:val="000000" w:themeColor="text1"/>
          <w:sz w:val="28"/>
          <w:szCs w:val="28"/>
          <w:rtl/>
        </w:rPr>
        <w:lastRenderedPageBreak/>
        <w:t>التعلم الآلي</w:t>
      </w:r>
      <w:r w:rsidRPr="0071226F">
        <w:rPr>
          <w:rFonts w:ascii="Sakkal Majalla" w:hAnsi="Sakkal Majalla" w:cs="Sakkal Majalla"/>
          <w:color w:val="000000" w:themeColor="text1"/>
          <w:sz w:val="28"/>
          <w:szCs w:val="28"/>
          <w:rtl/>
        </w:rPr>
        <w:t xml:space="preserve"> </w:t>
      </w:r>
    </w:p>
    <w:p w14:paraId="06C5F30A" w14:textId="77777777" w:rsidR="00873FA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في السنوات الأخيرة، إلى جانب الزيادة في عدد مستخدمي الإنترنت، ازداد حجم البيانات بشكل كبير ففي كل دقيقة من كل يوم، يتم تخزين كميات هائلة من البيانات ومعالجتها، ومن هنا ظهر مصطلح ”البيانات الضخمة“.</w:t>
      </w:r>
    </w:p>
    <w:p w14:paraId="6A618803" w14:textId="095C8C89"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rPr>
        <w:t xml:space="preserve"> تشير البيانات الضخمة إلى الكميات الضخمة من البيانات التي يتم توليدها من مصادر متنوعة، بما في ذلك التسوق واستخدام الاتصالات اليومية والأجهزة الإلكترونية والبيانات التي تنشرها الوكالات الحكومية</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ونظراً لهذا التعقيد، لم تعد معدات معالجة البيانات التقليدية قادرة على تحليل ومعالجة هذا الكم الهائل من البيانات</w:t>
      </w:r>
      <w:r w:rsidR="00873FA2" w:rsidRPr="003E3B25">
        <w:rPr>
          <w:rFonts w:ascii="Sakkal Majalla" w:hAnsi="Sakkal Majalla" w:cs="Sakkal Majalla" w:hint="cs"/>
          <w:color w:val="000000" w:themeColor="text1"/>
          <w:sz w:val="28"/>
          <w:szCs w:val="28"/>
          <w:rtl/>
        </w:rPr>
        <w:t>،</w:t>
      </w:r>
      <w:r w:rsidRPr="003E3B25">
        <w:rPr>
          <w:rFonts w:ascii="Sakkal Majalla" w:hAnsi="Sakkal Majalla" w:cs="Sakkal Majalla"/>
          <w:color w:val="000000" w:themeColor="text1"/>
          <w:sz w:val="28"/>
          <w:szCs w:val="28"/>
          <w:rtl/>
        </w:rPr>
        <w:t xml:space="preserve"> وهذا ما يستدعي استخدام التقنيات الحديثة لمعالجة البيانات، بما في ذلك التعلم الآلي الذي يشير إليه البعض بـ التعلّم الآلي الخاضع للإشراف: في هذا النوع من التعلّم الآلي، يقوم الإنسان بتوفير الميزات والتسميات للنظام ويتم تدريب الآلة على التنبؤ بالعناوين بناءً على الميزات المخزنة مسبقًا. على سبيل المثال، إذا قام الإنسان بإدخال صور لحيوانات إلى النظام</w:t>
      </w:r>
      <w:r w:rsidR="00873FA2" w:rsidRPr="003E3B25">
        <w:rPr>
          <w:rFonts w:ascii="Sakkal Majalla" w:hAnsi="Sakkal Majalla" w:cs="Sakkal Majalla" w:hint="cs"/>
          <w:color w:val="000000" w:themeColor="text1"/>
          <w:sz w:val="28"/>
          <w:szCs w:val="28"/>
          <w:rtl/>
        </w:rPr>
        <w:t>.</w:t>
      </w:r>
    </w:p>
    <w:p w14:paraId="3AABB9F3" w14:textId="77777777" w:rsidR="00C23DD2" w:rsidRPr="0071226F" w:rsidRDefault="00C23DD2" w:rsidP="008C1BDE">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71226F">
        <w:rPr>
          <w:rFonts w:ascii="Sakkal Majalla" w:hAnsi="Sakkal Majalla" w:cs="Sakkal Majalla"/>
          <w:b/>
          <w:bCs/>
          <w:color w:val="000000" w:themeColor="text1"/>
          <w:sz w:val="28"/>
          <w:szCs w:val="28"/>
          <w:rtl/>
        </w:rPr>
        <w:t>الروبوتات</w:t>
      </w:r>
    </w:p>
    <w:p w14:paraId="34DFC3DD" w14:textId="7B14C25B" w:rsidR="00932174"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 xml:space="preserve">علم الروبوتات هو علم استخدام الذكاء الاصطناعي وعلوم الحاسوب والهندسة الميكانيكية لتصميم الآلات </w:t>
      </w:r>
      <w:r w:rsidR="00932174"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 xml:space="preserve">لروبوت عبارة عن آلة مبرمجة ذاتيًا لأداء مهمة محددة </w:t>
      </w:r>
      <w:r w:rsidR="00932174"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يتكون الروبوت من أجهزة استشعار متعددة.</w:t>
      </w:r>
    </w:p>
    <w:p w14:paraId="2C2F9190" w14:textId="73F11508" w:rsidR="00C23DD2"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rPr>
        <w:t>يتكون الروبوت من أجهزة استشعار متعددة لاكتشاف البيانات المادية والتعرف عليها ومعالج بيانات عالي السرع</w:t>
      </w:r>
      <w:r w:rsidR="00932174" w:rsidRPr="003E3B25">
        <w:rPr>
          <w:rFonts w:ascii="Sakkal Majalla" w:hAnsi="Sakkal Majalla" w:cs="Sakkal Majalla"/>
          <w:color w:val="000000" w:themeColor="text1"/>
          <w:sz w:val="28"/>
          <w:szCs w:val="28"/>
          <w:rtl/>
        </w:rPr>
        <w:t>ة للتعرف على البيانات ومعالجتها</w:t>
      </w:r>
      <w:r w:rsidR="00932174"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علاوة على ذلك، يمكن للروبوت ال</w:t>
      </w:r>
      <w:r w:rsidR="00932174" w:rsidRPr="003E3B25">
        <w:rPr>
          <w:rFonts w:ascii="Sakkal Majalla" w:hAnsi="Sakkal Majalla" w:cs="Sakkal Majalla"/>
          <w:color w:val="000000" w:themeColor="text1"/>
          <w:sz w:val="28"/>
          <w:szCs w:val="28"/>
          <w:rtl/>
        </w:rPr>
        <w:t>تعلم من أخطائه والتكيف مع محيطه</w:t>
      </w:r>
      <w:r w:rsidR="00932174" w:rsidRPr="003E3B25">
        <w:rPr>
          <w:rFonts w:ascii="Sakkal Majalla" w:hAnsi="Sakkal Majalla" w:cs="Sakkal Majalla" w:hint="cs"/>
          <w:color w:val="000000" w:themeColor="text1"/>
          <w:sz w:val="28"/>
          <w:szCs w:val="28"/>
          <w:rtl/>
        </w:rPr>
        <w:t xml:space="preserve">، </w:t>
      </w:r>
      <w:r w:rsidRPr="003E3B25">
        <w:rPr>
          <w:rFonts w:ascii="Sakkal Majalla" w:hAnsi="Sakkal Majalla" w:cs="Sakkal Majalla"/>
          <w:color w:val="000000" w:themeColor="text1"/>
          <w:sz w:val="28"/>
          <w:szCs w:val="28"/>
          <w:rtl/>
        </w:rPr>
        <w:t>يمكن للروبوتات التعلم من أخطائها وال</w:t>
      </w:r>
      <w:r w:rsidR="00932174" w:rsidRPr="003E3B25">
        <w:rPr>
          <w:rFonts w:ascii="Sakkal Majalla" w:hAnsi="Sakkal Majalla" w:cs="Sakkal Majalla"/>
          <w:color w:val="000000" w:themeColor="text1"/>
          <w:sz w:val="28"/>
          <w:szCs w:val="28"/>
          <w:rtl/>
        </w:rPr>
        <w:t>تكيف مع محيطها (عبد الله، 2019)</w:t>
      </w:r>
    </w:p>
    <w:p w14:paraId="446270DB" w14:textId="77777777" w:rsidR="0071226F" w:rsidRDefault="0071226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0F904DD7" w14:textId="77777777" w:rsidR="0071226F" w:rsidRPr="003E3B25" w:rsidRDefault="0071226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29FF7FAD" w14:textId="2C3D7102" w:rsidR="00C23DD2" w:rsidRPr="0071226F" w:rsidRDefault="00932174" w:rsidP="008C1BDE">
      <w:pPr>
        <w:pStyle w:val="ListParagraph"/>
        <w:numPr>
          <w:ilvl w:val="0"/>
          <w:numId w:val="27"/>
        </w:numPr>
        <w:spacing w:before="100" w:beforeAutospacing="1" w:after="100" w:afterAutospacing="1" w:line="360" w:lineRule="auto"/>
        <w:ind w:left="423"/>
        <w:jc w:val="both"/>
        <w:rPr>
          <w:rFonts w:ascii="Sakkal Majalla" w:hAnsi="Sakkal Majalla" w:cs="Sakkal Majalla"/>
          <w:b/>
          <w:bCs/>
          <w:color w:val="000000" w:themeColor="text1"/>
          <w:sz w:val="32"/>
          <w:szCs w:val="28"/>
        </w:rPr>
      </w:pPr>
      <w:r w:rsidRPr="0071226F">
        <w:rPr>
          <w:rFonts w:ascii="Sakkal Majalla" w:hAnsi="Sakkal Majalla" w:cs="Sakkal Majalla" w:hint="cs"/>
          <w:b/>
          <w:bCs/>
          <w:color w:val="000000" w:themeColor="text1"/>
          <w:sz w:val="32"/>
          <w:szCs w:val="28"/>
          <w:rtl/>
        </w:rPr>
        <w:lastRenderedPageBreak/>
        <w:t>الأنظمة الخبيرة:</w:t>
      </w:r>
    </w:p>
    <w:p w14:paraId="49D1EB69" w14:textId="011B8848" w:rsidR="00C23DD2" w:rsidRPr="003E3B25" w:rsidRDefault="00C23DD2" w:rsidP="001E022B">
      <w:pPr>
        <w:spacing w:before="100" w:beforeAutospacing="1" w:after="100" w:afterAutospacing="1" w:line="360" w:lineRule="auto"/>
        <w:ind w:firstLine="720"/>
        <w:jc w:val="both"/>
        <w:rPr>
          <w:rFonts w:cs="Sakkal Majalla"/>
          <w:color w:val="000000" w:themeColor="text1"/>
          <w:sz w:val="28"/>
          <w:szCs w:val="28"/>
          <w:rtl/>
        </w:rPr>
      </w:pPr>
      <w:r w:rsidRPr="003E3B25">
        <w:rPr>
          <w:rFonts w:ascii="Sakkal Majalla" w:hAnsi="Sakkal Majalla" w:cs="Sakkal Majalla"/>
          <w:color w:val="000000" w:themeColor="text1"/>
          <w:sz w:val="28"/>
          <w:szCs w:val="28"/>
          <w:rtl/>
        </w:rPr>
        <w:t>هو نظام أو برنامج كمبيوتر يعتمد على الذكاء الاصطناعي مصمم خصيصاً لمحاكاة قدرة الخبير البشري في حل المشكلات واتخاذ القرارات أو أداء مهمة محددة ، وتهدف النظم الخبيرة</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إلى تطوير برامج كمبيوتر تستطيع أن تحلل المواقف والأحداث في مجال معين والوصول إلى النتائج التي قد يصل إليها الخبراء ، ومن أشهر أمثلة النظم الخبيرة</w:t>
      </w:r>
      <w:r w:rsidRPr="003E3B25">
        <w:rPr>
          <w:rFonts w:ascii="Sakkal Majalla" w:hAnsi="Sakkal Majalla" w:cs="Sakkal Majalla"/>
          <w:color w:val="000000" w:themeColor="text1"/>
          <w:sz w:val="28"/>
          <w:szCs w:val="28"/>
        </w:rPr>
        <w:t xml:space="preserve"> ( </w:t>
      </w:r>
      <w:r w:rsidRPr="003E3B25">
        <w:rPr>
          <w:rFonts w:ascii="Sakkal Majalla" w:hAnsi="Sakkal Majalla" w:cs="Sakkal Majalla"/>
          <w:color w:val="000000" w:themeColor="text1"/>
          <w:sz w:val="28"/>
          <w:szCs w:val="28"/>
          <w:rtl/>
        </w:rPr>
        <w:t>النظم الضبابية أو النظم المشوشة</w:t>
      </w:r>
      <w:r w:rsidR="00932174"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وهي تلك النظم التي تعتمد على المنطق الضبابي</w:t>
      </w:r>
      <w:r w:rsidRPr="003E3B25">
        <w:rPr>
          <w:rFonts w:ascii="Sakkal Majalla" w:hAnsi="Sakkal Majalla" w:cs="Sakkal Majalla"/>
          <w:color w:val="000000" w:themeColor="text1"/>
          <w:sz w:val="28"/>
          <w:szCs w:val="28"/>
        </w:rPr>
        <w:t xml:space="preserve"> </w:t>
      </w:r>
      <w:r w:rsidRPr="003E3B25">
        <w:rPr>
          <w:rFonts w:ascii="Sakkal Majalla" w:hAnsi="Sakkal Majalla" w:cs="Sakkal Majalla"/>
          <w:color w:val="000000" w:themeColor="text1"/>
          <w:sz w:val="28"/>
          <w:szCs w:val="28"/>
          <w:rtl/>
        </w:rPr>
        <w:t>، حيث تتعامل النظم التقليدية مع المعلومات عن طريق قيميتين فقط</w:t>
      </w:r>
      <w:r w:rsidRPr="003E3B25">
        <w:rPr>
          <w:rFonts w:ascii="Sakkal Majalla" w:hAnsi="Sakkal Majalla" w:cs="Sakkal Majalla"/>
          <w:color w:val="000000" w:themeColor="text1"/>
          <w:sz w:val="28"/>
          <w:szCs w:val="28"/>
        </w:rPr>
        <w:t xml:space="preserve"> | True False </w:t>
      </w:r>
      <w:r w:rsidRPr="003E3B25">
        <w:rPr>
          <w:rFonts w:ascii="Sakkal Majalla" w:hAnsi="Sakkal Majalla" w:cs="Sakkal Majalla"/>
          <w:color w:val="000000" w:themeColor="text1"/>
          <w:sz w:val="28"/>
          <w:szCs w:val="28"/>
          <w:rtl/>
        </w:rPr>
        <w:t xml:space="preserve">أو 01 بينما توجد الكثير من المعلومات التي تقع بين 01 ، والتي يمكن تصنيفها على أنها أقرب إلى الصواب أو أقرب إلى الخطأ ، لذا تم تصميم هذا النوع من النظم للتعامل مع المعلومات الغير دقيقة ، ومن أمثلة تطبيقات المنطق الضبابي آلات تصوير الفيديو التي يمكنها استشعار حركة الأشياء التي تقوم </w:t>
      </w:r>
      <w:r w:rsidR="00932174" w:rsidRPr="003E3B25">
        <w:rPr>
          <w:rFonts w:ascii="Sakkal Majalla" w:hAnsi="Sakkal Majalla" w:cs="Sakkal Majalla" w:hint="cs"/>
          <w:color w:val="000000" w:themeColor="text1"/>
          <w:sz w:val="28"/>
          <w:szCs w:val="28"/>
          <w:rtl/>
        </w:rPr>
        <w:t>الآلة</w:t>
      </w:r>
      <w:r w:rsidR="00932174" w:rsidRPr="003E3B25">
        <w:rPr>
          <w:rFonts w:ascii="Sakkal Majalla" w:hAnsi="Sakkal Majalla" w:cs="Sakkal Majalla"/>
          <w:color w:val="000000" w:themeColor="text1"/>
          <w:sz w:val="28"/>
          <w:szCs w:val="28"/>
          <w:rtl/>
        </w:rPr>
        <w:t xml:space="preserve"> بتصويرها (عبد الرؤو</w:t>
      </w:r>
      <w:r w:rsidR="00932174" w:rsidRPr="003E3B25">
        <w:rPr>
          <w:rFonts w:ascii="Sakkal Majalla" w:hAnsi="Sakkal Majalla" w:cs="Sakkal Majalla" w:hint="cs"/>
          <w:color w:val="000000" w:themeColor="text1"/>
          <w:sz w:val="28"/>
          <w:szCs w:val="28"/>
          <w:rtl/>
        </w:rPr>
        <w:t>ف، 2017</w:t>
      </w:r>
      <w:r w:rsidRPr="003E3B25">
        <w:rPr>
          <w:rFonts w:ascii="Sakkal Majalla" w:hAnsi="Sakkal Majalla" w:cs="Sakkal Majalla"/>
          <w:color w:val="000000" w:themeColor="text1"/>
          <w:sz w:val="28"/>
          <w:szCs w:val="28"/>
          <w:rtl/>
        </w:rPr>
        <w:t>)</w:t>
      </w:r>
    </w:p>
    <w:p w14:paraId="77CF7B8B" w14:textId="3D0404B2" w:rsidR="00C23DD2" w:rsidRPr="0071226F" w:rsidRDefault="0071226F" w:rsidP="0071226F">
      <w:pPr>
        <w:spacing w:before="100" w:beforeAutospacing="1" w:after="100" w:afterAutospacing="1" w:line="360" w:lineRule="auto"/>
        <w:jc w:val="both"/>
        <w:outlineLvl w:val="2"/>
        <w:rPr>
          <w:rFonts w:cs="Sakkal Majalla"/>
          <w:b/>
          <w:bCs/>
          <w:color w:val="000000" w:themeColor="text1"/>
          <w:sz w:val="32"/>
          <w:szCs w:val="32"/>
        </w:rPr>
      </w:pPr>
      <w:bookmarkStart w:id="30" w:name="_Toc173307704"/>
      <w:r w:rsidRPr="0071226F">
        <w:rPr>
          <w:rFonts w:ascii="Sakkal Majalla" w:hAnsi="Sakkal Majalla" w:cs="Sakkal Majalla" w:hint="cs"/>
          <w:b/>
          <w:bCs/>
          <w:color w:val="000000" w:themeColor="text1"/>
          <w:sz w:val="32"/>
          <w:szCs w:val="32"/>
          <w:rtl/>
        </w:rPr>
        <w:t xml:space="preserve">7.1.2 </w:t>
      </w:r>
      <w:r w:rsidR="00C23DD2" w:rsidRPr="0071226F">
        <w:rPr>
          <w:rFonts w:cs="Sakkal Majalla"/>
          <w:b/>
          <w:bCs/>
          <w:color w:val="000000" w:themeColor="text1"/>
          <w:sz w:val="32"/>
          <w:szCs w:val="32"/>
          <w:rtl/>
        </w:rPr>
        <w:t>أنواع النظم الخبيرة :</w:t>
      </w:r>
      <w:bookmarkEnd w:id="30"/>
    </w:p>
    <w:p w14:paraId="6DC380B3" w14:textId="2EA9B30F"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النظم التي تعمل كمساعد هي النظم التي تقوم بمساعدة المستخدم في تحليل بعض الأعمال مثل النظم التي تقوم بقراءة الخرائط الناتجة معدات التنقيب .</w:t>
      </w:r>
    </w:p>
    <w:p w14:paraId="002D40F4" w14:textId="31478B6B" w:rsidR="00C23DD2" w:rsidRPr="003E3B25" w:rsidRDefault="00932174"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3E3B25">
        <w:rPr>
          <w:rFonts w:ascii="Sakkal Majalla" w:hAnsi="Sakkal Majalla" w:cs="Sakkal Majalla"/>
          <w:color w:val="000000" w:themeColor="text1"/>
          <w:sz w:val="28"/>
          <w:szCs w:val="28"/>
          <w:rtl/>
        </w:rPr>
        <w:t>النظم التي تعمل كزميل</w:t>
      </w:r>
      <w:r w:rsidR="00C23DD2" w:rsidRPr="003E3B25">
        <w:rPr>
          <w:rFonts w:ascii="Sakkal Majalla" w:hAnsi="Sakkal Majalla" w:cs="Sakkal Majalla"/>
          <w:color w:val="000000" w:themeColor="text1"/>
          <w:sz w:val="28"/>
          <w:szCs w:val="28"/>
          <w:rtl/>
        </w:rPr>
        <w:t>: تقوم هذه النظم بط</w:t>
      </w:r>
      <w:r w:rsidRPr="003E3B25">
        <w:rPr>
          <w:rFonts w:ascii="Sakkal Majalla" w:hAnsi="Sakkal Majalla" w:cs="Sakkal Majalla"/>
          <w:color w:val="000000" w:themeColor="text1"/>
          <w:sz w:val="28"/>
          <w:szCs w:val="28"/>
          <w:rtl/>
        </w:rPr>
        <w:t>رح الأسئلة على المستخدم ومناقشت</w:t>
      </w:r>
      <w:r w:rsidRPr="003E3B25">
        <w:rPr>
          <w:rFonts w:ascii="Sakkal Majalla" w:hAnsi="Sakkal Majalla" w:cs="Sakkal Majalla" w:hint="cs"/>
          <w:color w:val="000000" w:themeColor="text1"/>
          <w:sz w:val="28"/>
          <w:szCs w:val="28"/>
          <w:rtl/>
        </w:rPr>
        <w:t>ه</w:t>
      </w:r>
      <w:r w:rsidR="00C23DD2" w:rsidRPr="003E3B25">
        <w:rPr>
          <w:rFonts w:ascii="Sakkal Majalla" w:hAnsi="Sakkal Majalla" w:cs="Sakkal Majalla"/>
          <w:color w:val="000000" w:themeColor="text1"/>
          <w:sz w:val="28"/>
          <w:szCs w:val="28"/>
          <w:rtl/>
        </w:rPr>
        <w:t xml:space="preserve"> في المشكلة ، كما تسمح للمستخدم أيضاً بتصحيح مسار النظام .</w:t>
      </w:r>
    </w:p>
    <w:p w14:paraId="14C867C0" w14:textId="0E57CD06" w:rsidR="00C23DD2" w:rsidRPr="003E3B25" w:rsidRDefault="00C23DD2"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rPr>
        <w:t xml:space="preserve">النظم التي تعمل كخبير: بعد هذا النوع أكثر خبرة من النوعين السابقين ، وربما أكثر خبرة من المستخدم </w:t>
      </w:r>
      <w:r w:rsidR="00932174" w:rsidRPr="003E3B25">
        <w:rPr>
          <w:rFonts w:ascii="Sakkal Majalla" w:hAnsi="Sakkal Majalla" w:cs="Sakkal Majalla"/>
          <w:color w:val="000000" w:themeColor="text1"/>
          <w:sz w:val="28"/>
          <w:szCs w:val="28"/>
          <w:rtl/>
        </w:rPr>
        <w:t>نفسه</w:t>
      </w:r>
      <w:r w:rsidRPr="003E3B25">
        <w:rPr>
          <w:rFonts w:ascii="Sakkal Majalla" w:hAnsi="Sakkal Majalla" w:cs="Sakkal Majalla"/>
          <w:color w:val="000000" w:themeColor="text1"/>
          <w:sz w:val="28"/>
          <w:szCs w:val="28"/>
          <w:rtl/>
        </w:rPr>
        <w:t>، حيث يقوم المستخدم بقبول النصيحة من النظام</w:t>
      </w:r>
      <w:r w:rsidR="00932174" w:rsidRPr="003E3B25">
        <w:rPr>
          <w:rFonts w:ascii="Sakkal Majalla" w:hAnsi="Sakkal Majalla" w:cs="Sakkal Majalla"/>
          <w:color w:val="000000" w:themeColor="text1"/>
          <w:sz w:val="28"/>
          <w:szCs w:val="28"/>
          <w:rtl/>
        </w:rPr>
        <w:t xml:space="preserve"> دون توافر </w:t>
      </w:r>
      <w:r w:rsidR="00932174" w:rsidRPr="003E3B25">
        <w:rPr>
          <w:rFonts w:ascii="Sakkal Majalla" w:hAnsi="Sakkal Majalla" w:cs="Sakkal Majalla" w:hint="cs"/>
          <w:color w:val="000000" w:themeColor="text1"/>
          <w:sz w:val="28"/>
          <w:szCs w:val="28"/>
          <w:rtl/>
        </w:rPr>
        <w:t>إي</w:t>
      </w:r>
      <w:r w:rsidR="00932174" w:rsidRPr="003E3B25">
        <w:rPr>
          <w:rFonts w:ascii="Sakkal Majalla" w:hAnsi="Sakkal Majalla" w:cs="Sakkal Majalla"/>
          <w:color w:val="000000" w:themeColor="text1"/>
          <w:sz w:val="28"/>
          <w:szCs w:val="28"/>
          <w:rtl/>
        </w:rPr>
        <w:t xml:space="preserve"> إمكانية للمناقشة.</w:t>
      </w:r>
    </w:p>
    <w:p w14:paraId="42D8F034" w14:textId="6EB92C38"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1" w:name="_Toc173307705"/>
      <w:r w:rsidRPr="0071226F">
        <w:rPr>
          <w:rFonts w:ascii="Sakkal Majalla" w:hAnsi="Sakkal Majalla" w:cs="Sakkal Majalla"/>
          <w:b/>
          <w:bCs/>
          <w:color w:val="000000" w:themeColor="text1"/>
          <w:sz w:val="32"/>
          <w:szCs w:val="32"/>
          <w:rtl/>
        </w:rPr>
        <w:t xml:space="preserve">8.1.2 </w:t>
      </w:r>
      <w:r w:rsidR="00C23DD2" w:rsidRPr="0071226F">
        <w:rPr>
          <w:rFonts w:ascii="Sakkal Majalla" w:hAnsi="Sakkal Majalla" w:cs="Sakkal Majalla"/>
          <w:b/>
          <w:bCs/>
          <w:color w:val="000000" w:themeColor="text1"/>
          <w:sz w:val="32"/>
          <w:szCs w:val="32"/>
          <w:rtl/>
        </w:rPr>
        <w:t>مكونات النظام الخبير :</w:t>
      </w:r>
      <w:bookmarkEnd w:id="31"/>
    </w:p>
    <w:p w14:paraId="6F33E7C4" w14:textId="77777777" w:rsidR="00932174"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cs="Sakkal Majalla"/>
          <w:color w:val="000000" w:themeColor="text1"/>
          <w:szCs w:val="28"/>
          <w:rtl/>
        </w:rPr>
        <w:t xml:space="preserve">قاعدة المعرفة </w:t>
      </w:r>
      <w:r w:rsidRPr="003E3B25">
        <w:rPr>
          <w:rFonts w:cs="Sakkal Majalla"/>
          <w:color w:val="000000" w:themeColor="text1"/>
          <w:szCs w:val="28"/>
        </w:rPr>
        <w:t>Knowledge Base</w:t>
      </w:r>
      <w:r w:rsidRPr="003E3B25">
        <w:rPr>
          <w:rFonts w:cs="Sakkal Majalla"/>
          <w:color w:val="000000" w:themeColor="text1"/>
          <w:szCs w:val="28"/>
          <w:rtl/>
        </w:rPr>
        <w:t>: تضم قاعدة المعرفة مجموعة الخبر</w:t>
      </w:r>
      <w:r w:rsidR="00932174" w:rsidRPr="003E3B25">
        <w:rPr>
          <w:rFonts w:cs="Sakkal Majalla"/>
          <w:color w:val="000000" w:themeColor="text1"/>
          <w:szCs w:val="28"/>
          <w:rtl/>
        </w:rPr>
        <w:t>ات والمعارف المرتبطة بمجال محدد</w:t>
      </w:r>
      <w:r w:rsidRPr="003E3B25">
        <w:rPr>
          <w:rFonts w:cs="Sakkal Majalla"/>
          <w:color w:val="000000" w:themeColor="text1"/>
          <w:szCs w:val="28"/>
          <w:rtl/>
        </w:rPr>
        <w:t>، والتي عادة ما يتم جمعها واستخلاصها من الخبراء ، ثم يقوم مهندسوا المعرفة بتكوي</w:t>
      </w:r>
      <w:r w:rsidR="00932174" w:rsidRPr="003E3B25">
        <w:rPr>
          <w:rFonts w:cs="Sakkal Majalla"/>
          <w:color w:val="000000" w:themeColor="text1"/>
          <w:szCs w:val="28"/>
          <w:rtl/>
        </w:rPr>
        <w:t xml:space="preserve">دها </w:t>
      </w:r>
      <w:r w:rsidR="00932174" w:rsidRPr="003E3B25">
        <w:rPr>
          <w:rFonts w:cs="Sakkal Majalla"/>
          <w:color w:val="000000" w:themeColor="text1"/>
          <w:szCs w:val="28"/>
          <w:rtl/>
        </w:rPr>
        <w:lastRenderedPageBreak/>
        <w:t>واختزانها في قاعدة المعرفة</w:t>
      </w:r>
      <w:r w:rsidR="00932174" w:rsidRPr="003E3B25">
        <w:rPr>
          <w:rFonts w:cs="Sakkal Majalla" w:hint="cs"/>
          <w:color w:val="000000" w:themeColor="text1"/>
          <w:szCs w:val="28"/>
          <w:rtl/>
          <w:lang w:bidi="ar-EG"/>
        </w:rPr>
        <w:t xml:space="preserve">، </w:t>
      </w:r>
      <w:r w:rsidRPr="003E3B25">
        <w:rPr>
          <w:rFonts w:cs="Sakkal Majalla"/>
          <w:color w:val="000000" w:themeColor="text1"/>
          <w:szCs w:val="28"/>
          <w:rtl/>
        </w:rPr>
        <w:t xml:space="preserve">تمثيل المعرفة باستخدام الأطر </w:t>
      </w:r>
      <w:r w:rsidRPr="003E3B25">
        <w:rPr>
          <w:rFonts w:cs="Sakkal Majalla"/>
          <w:color w:val="000000" w:themeColor="text1"/>
          <w:szCs w:val="28"/>
        </w:rPr>
        <w:t>Frames</w:t>
      </w:r>
      <w:r w:rsidRPr="003E3B25">
        <w:rPr>
          <w:rFonts w:cs="Sakkal Majalla"/>
          <w:color w:val="000000" w:themeColor="text1"/>
          <w:szCs w:val="28"/>
          <w:rtl/>
        </w:rPr>
        <w:t xml:space="preserve"> : في هذا الأسلوب يتم تمثيل المعرفة في شكل إطار هرمى يعبر عن مجموعة المعرفة المرتبطة بمجال أو كيان محدد .</w:t>
      </w:r>
    </w:p>
    <w:p w14:paraId="79148EAC" w14:textId="354F3D72" w:rsidR="00C23DD2" w:rsidRPr="0071226F" w:rsidRDefault="00C23DD2"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0"/>
          <w:szCs w:val="24"/>
        </w:rPr>
      </w:pPr>
      <w:r w:rsidRPr="0071226F">
        <w:rPr>
          <w:rFonts w:cs="Sakkal Majalla"/>
          <w:b/>
          <w:bCs/>
          <w:color w:val="000000" w:themeColor="text1"/>
          <w:sz w:val="28"/>
          <w:szCs w:val="28"/>
          <w:rtl/>
        </w:rPr>
        <w:t>الشبكات العصبية</w:t>
      </w:r>
    </w:p>
    <w:p w14:paraId="24B25220" w14:textId="5247C833" w:rsidR="00C23DD2" w:rsidRPr="003E3B25" w:rsidRDefault="00C23DD2"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cs="Sakkal Majalla"/>
          <w:color w:val="000000" w:themeColor="text1"/>
          <w:szCs w:val="28"/>
          <w:rtl/>
        </w:rPr>
        <w:t xml:space="preserve">يعتمد التعلم الآلي </w:t>
      </w:r>
      <w:r w:rsidRPr="003E3B25">
        <w:rPr>
          <w:rFonts w:cs="Sakkal Majalla"/>
          <w:color w:val="000000" w:themeColor="text1"/>
          <w:szCs w:val="28"/>
        </w:rPr>
        <w:t>Machine Learning</w:t>
      </w:r>
      <w:r w:rsidRPr="003E3B25">
        <w:rPr>
          <w:rFonts w:cs="Sakkal Majalla"/>
          <w:color w:val="000000" w:themeColor="text1"/>
          <w:szCs w:val="28"/>
          <w:rtl/>
        </w:rPr>
        <w:t xml:space="preserve"> على الشبكات العصبية </w:t>
      </w:r>
      <w:r w:rsidRPr="003E3B25">
        <w:rPr>
          <w:rFonts w:cs="Sakkal Majalla"/>
          <w:color w:val="000000" w:themeColor="text1"/>
          <w:szCs w:val="28"/>
        </w:rPr>
        <w:t>Neural Networks</w:t>
      </w:r>
      <w:r w:rsidRPr="003E3B25">
        <w:rPr>
          <w:rFonts w:cs="Sakkal Majalla"/>
          <w:color w:val="000000" w:themeColor="text1"/>
          <w:szCs w:val="28"/>
          <w:rtl/>
        </w:rPr>
        <w:t xml:space="preserve"> بشكل أساسي ، وهي عبارة عن خوارزمية رياضية معقدة نوعاً ما تصلح لحل كل المسائل التي لا تخضع لقوانين رياضية ثابتة ، وهي تهدف إلى محاكاة طريقة عمل الدماغ البشري في التعرف على الأصو</w:t>
      </w:r>
      <w:r w:rsidR="00932174" w:rsidRPr="003E3B25">
        <w:rPr>
          <w:rFonts w:cs="Sakkal Majalla"/>
          <w:color w:val="000000" w:themeColor="text1"/>
          <w:szCs w:val="28"/>
          <w:rtl/>
        </w:rPr>
        <w:t>ات والكلام والصور</w:t>
      </w:r>
      <w:r w:rsidRPr="003E3B25">
        <w:rPr>
          <w:rFonts w:cs="Sakkal Majalla"/>
          <w:color w:val="000000" w:themeColor="text1"/>
          <w:szCs w:val="28"/>
          <w:rtl/>
        </w:rPr>
        <w:t>، والخوارزمية هي مجموعة من التعليمات البرمجية التي يقوم المبرمج بكتابتها بغرض إتباعها للوصول إلى نتيجة محددة ، وبعبارة أبسط فهي عبارة عن مجموعة الخطوات المتسلسلة والتي يتم تنفيذها لحل مشكلة ما أو لتحقيق هدف معين ، وتحتوى الشبكة العصبية على عدد كبير من الوحدات البسيطة لمعالجة المعلومات يطلق عليها الخلية العصبية، أو العقدة (</w:t>
      </w:r>
      <w:r w:rsidRPr="003E3B25">
        <w:rPr>
          <w:rFonts w:cs="Sakkal Majalla"/>
          <w:color w:val="000000" w:themeColor="text1"/>
          <w:szCs w:val="28"/>
        </w:rPr>
        <w:t>Node or Neuron</w:t>
      </w:r>
      <w:r w:rsidRPr="003E3B25">
        <w:rPr>
          <w:rFonts w:cs="Sakkal Majalla"/>
          <w:color w:val="000000" w:themeColor="text1"/>
          <w:szCs w:val="28"/>
          <w:rtl/>
        </w:rPr>
        <w:t>) .</w:t>
      </w:r>
      <w:r w:rsidR="00932174" w:rsidRPr="003E3B25">
        <w:rPr>
          <w:rFonts w:cs="Sakkal Majalla"/>
          <w:color w:val="000000" w:themeColor="text1"/>
          <w:szCs w:val="28"/>
          <w:rtl/>
        </w:rPr>
        <w:t xml:space="preserve"> (عبد الله ، </w:t>
      </w:r>
      <w:r w:rsidR="00932174" w:rsidRPr="003E3B25">
        <w:rPr>
          <w:rFonts w:cs="Sakkal Majalla" w:hint="cs"/>
          <w:color w:val="000000" w:themeColor="text1"/>
          <w:szCs w:val="28"/>
          <w:rtl/>
          <w:lang w:bidi="fa-IR"/>
        </w:rPr>
        <w:t>2019</w:t>
      </w:r>
      <w:r w:rsidR="00932174" w:rsidRPr="003E3B25">
        <w:rPr>
          <w:rFonts w:cs="Sakkal Majalla"/>
          <w:color w:val="000000" w:themeColor="text1"/>
          <w:szCs w:val="28"/>
          <w:rtl/>
          <w:lang w:bidi="fa-IR"/>
        </w:rPr>
        <w:t>)</w:t>
      </w:r>
    </w:p>
    <w:p w14:paraId="68054FFE" w14:textId="77777777" w:rsidR="00C23DD2" w:rsidRPr="0071226F" w:rsidRDefault="00C23DD2" w:rsidP="001E022B">
      <w:pPr>
        <w:spacing w:before="100" w:beforeAutospacing="1" w:after="100" w:afterAutospacing="1" w:line="360" w:lineRule="auto"/>
        <w:jc w:val="both"/>
        <w:rPr>
          <w:rFonts w:ascii="Sakkal Majalla" w:hAnsi="Sakkal Majalla" w:cs="Sakkal Majalla"/>
          <w:b/>
          <w:bCs/>
          <w:color w:val="000000" w:themeColor="text1"/>
          <w:szCs w:val="28"/>
        </w:rPr>
      </w:pPr>
      <w:r w:rsidRPr="0071226F">
        <w:rPr>
          <w:rFonts w:ascii="Sakkal Majalla" w:hAnsi="Sakkal Majalla" w:cs="Sakkal Majalla"/>
          <w:b/>
          <w:bCs/>
          <w:color w:val="000000" w:themeColor="text1"/>
          <w:szCs w:val="28"/>
          <w:rtl/>
        </w:rPr>
        <w:t>وتتكون الخلية العصبية من 3 أجزاء رئيسية :</w:t>
      </w:r>
    </w:p>
    <w:p w14:paraId="2EDAB038" w14:textId="723AD5CB" w:rsidR="00C23DD2" w:rsidRPr="0071226F" w:rsidRDefault="00C23DD2" w:rsidP="008C1BDE">
      <w:pPr>
        <w:pStyle w:val="ListParagraph"/>
        <w:numPr>
          <w:ilvl w:val="0"/>
          <w:numId w:val="28"/>
        </w:numPr>
        <w:spacing w:before="100" w:beforeAutospacing="1" w:after="100" w:afterAutospacing="1" w:line="360" w:lineRule="auto"/>
        <w:ind w:left="706"/>
        <w:jc w:val="both"/>
        <w:rPr>
          <w:rFonts w:cs="Sakkal Majalla"/>
          <w:color w:val="000000" w:themeColor="text1"/>
          <w:szCs w:val="28"/>
        </w:rPr>
      </w:pPr>
      <w:r w:rsidRPr="0071226F">
        <w:rPr>
          <w:rFonts w:cs="Sakkal Majalla"/>
          <w:b/>
          <w:bCs/>
          <w:color w:val="000000" w:themeColor="text1"/>
          <w:szCs w:val="28"/>
          <w:rtl/>
        </w:rPr>
        <w:t>التشعبات</w:t>
      </w:r>
      <w:r w:rsidRPr="0071226F">
        <w:rPr>
          <w:rFonts w:cs="Sakkal Majalla"/>
          <w:color w:val="000000" w:themeColor="text1"/>
          <w:szCs w:val="28"/>
          <w:rtl/>
        </w:rPr>
        <w:t xml:space="preserve"> </w:t>
      </w:r>
      <w:r w:rsidRPr="0071226F">
        <w:rPr>
          <w:rFonts w:cs="Sakkal Majalla"/>
          <w:color w:val="000000" w:themeColor="text1"/>
          <w:szCs w:val="28"/>
        </w:rPr>
        <w:t>Dendrites</w:t>
      </w:r>
      <w:r w:rsidRPr="0071226F">
        <w:rPr>
          <w:rFonts w:cs="Sakkal Majalla"/>
          <w:color w:val="000000" w:themeColor="text1"/>
          <w:szCs w:val="28"/>
          <w:rtl/>
        </w:rPr>
        <w:t xml:space="preserve"> هي مجموعة من مجس</w:t>
      </w:r>
      <w:r w:rsidR="00932174" w:rsidRPr="0071226F">
        <w:rPr>
          <w:rFonts w:cs="Sakkal Majalla" w:hint="cs"/>
          <w:color w:val="000000" w:themeColor="text1"/>
          <w:szCs w:val="28"/>
          <w:rtl/>
        </w:rPr>
        <w:t>م</w:t>
      </w:r>
      <w:r w:rsidRPr="0071226F">
        <w:rPr>
          <w:rFonts w:cs="Sakkal Majalla"/>
          <w:color w:val="000000" w:themeColor="text1"/>
          <w:szCs w:val="28"/>
          <w:rtl/>
        </w:rPr>
        <w:t>ات</w:t>
      </w:r>
      <w:r w:rsidR="00932174" w:rsidRPr="0071226F">
        <w:rPr>
          <w:rFonts w:cs="Sakkal Majalla" w:hint="cs"/>
          <w:color w:val="000000" w:themeColor="text1"/>
          <w:szCs w:val="28"/>
          <w:rtl/>
        </w:rPr>
        <w:t xml:space="preserve"> </w:t>
      </w:r>
      <w:r w:rsidRPr="0071226F">
        <w:rPr>
          <w:rFonts w:cs="Sakkal Majalla"/>
          <w:color w:val="000000" w:themeColor="text1"/>
          <w:szCs w:val="28"/>
          <w:rtl/>
        </w:rPr>
        <w:t xml:space="preserve"> </w:t>
      </w:r>
      <w:r w:rsidR="00932174" w:rsidRPr="0071226F">
        <w:rPr>
          <w:rFonts w:cs="Sakkal Majalla" w:hint="cs"/>
          <w:color w:val="000000" w:themeColor="text1"/>
          <w:szCs w:val="28"/>
          <w:rtl/>
        </w:rPr>
        <w:t>الاستشعار</w:t>
      </w:r>
      <w:r w:rsidRPr="0071226F">
        <w:rPr>
          <w:rFonts w:cs="Sakkal Majalla"/>
          <w:color w:val="000000" w:themeColor="text1"/>
          <w:szCs w:val="28"/>
          <w:rtl/>
        </w:rPr>
        <w:t xml:space="preserve"> التي تقوم بالتقاط واستقب</w:t>
      </w:r>
      <w:r w:rsidR="00932174" w:rsidRPr="0071226F">
        <w:rPr>
          <w:rFonts w:cs="Sakkal Majalla"/>
          <w:color w:val="000000" w:themeColor="text1"/>
          <w:szCs w:val="28"/>
          <w:rtl/>
        </w:rPr>
        <w:t xml:space="preserve">ال الإشارات العصبية </w:t>
      </w:r>
    </w:p>
    <w:p w14:paraId="16A7323B" w14:textId="77777777" w:rsidR="00C23DD2" w:rsidRPr="0071226F" w:rsidRDefault="00C23DD2" w:rsidP="008C1BDE">
      <w:pPr>
        <w:pStyle w:val="ListParagraph"/>
        <w:numPr>
          <w:ilvl w:val="0"/>
          <w:numId w:val="28"/>
        </w:numPr>
        <w:spacing w:before="100" w:beforeAutospacing="1" w:after="100" w:afterAutospacing="1" w:line="360" w:lineRule="auto"/>
        <w:ind w:left="706"/>
        <w:jc w:val="both"/>
        <w:rPr>
          <w:rFonts w:cs="Sakkal Majalla"/>
          <w:color w:val="000000" w:themeColor="text1"/>
          <w:szCs w:val="28"/>
          <w:rtl/>
        </w:rPr>
      </w:pPr>
      <w:r w:rsidRPr="0071226F">
        <w:rPr>
          <w:rFonts w:cs="Sakkal Majalla"/>
          <w:b/>
          <w:bCs/>
          <w:color w:val="000000" w:themeColor="text1"/>
          <w:szCs w:val="28"/>
          <w:rtl/>
        </w:rPr>
        <w:t>جسم الخلية</w:t>
      </w:r>
      <w:r w:rsidRPr="0071226F">
        <w:rPr>
          <w:rFonts w:cs="Sakkal Majalla"/>
          <w:color w:val="000000" w:themeColor="text1"/>
          <w:szCs w:val="28"/>
          <w:rtl/>
        </w:rPr>
        <w:t xml:space="preserve"> </w:t>
      </w:r>
      <w:r w:rsidRPr="0071226F">
        <w:rPr>
          <w:rFonts w:cs="Sakkal Majalla"/>
          <w:color w:val="000000" w:themeColor="text1"/>
          <w:szCs w:val="28"/>
        </w:rPr>
        <w:t>Cell Body</w:t>
      </w:r>
      <w:r w:rsidRPr="0071226F">
        <w:rPr>
          <w:rFonts w:cs="Sakkal Majalla"/>
          <w:color w:val="000000" w:themeColor="text1"/>
          <w:szCs w:val="28"/>
          <w:rtl/>
        </w:rPr>
        <w:t xml:space="preserve">: بعد جسم الخلية هو الجزء المسئول عن تجميع الإشارات المستقبلة عن طريق التشعبات </w:t>
      </w:r>
      <w:r w:rsidRPr="0071226F">
        <w:rPr>
          <w:rFonts w:cs="Sakkal Majalla"/>
          <w:color w:val="000000" w:themeColor="text1"/>
          <w:szCs w:val="28"/>
        </w:rPr>
        <w:t>Dendrites</w:t>
      </w:r>
      <w:r w:rsidRPr="0071226F">
        <w:rPr>
          <w:rFonts w:cs="Sakkal Majalla"/>
          <w:color w:val="000000" w:themeColor="text1"/>
          <w:szCs w:val="28"/>
          <w:rtl/>
        </w:rPr>
        <w:t xml:space="preserve"> والتي تستخدم للمقارنة في المحور الرئيسي </w:t>
      </w:r>
      <w:r w:rsidRPr="0071226F">
        <w:rPr>
          <w:rFonts w:cs="Sakkal Majalla"/>
          <w:color w:val="000000" w:themeColor="text1"/>
          <w:szCs w:val="28"/>
        </w:rPr>
        <w:t>Axon</w:t>
      </w:r>
      <w:r w:rsidRPr="0071226F">
        <w:rPr>
          <w:rFonts w:cs="Sakkal Majalla"/>
          <w:color w:val="000000" w:themeColor="text1"/>
          <w:szCs w:val="28"/>
          <w:rtl/>
        </w:rPr>
        <w:t xml:space="preserve"> </w:t>
      </w:r>
    </w:p>
    <w:p w14:paraId="273ECBC4" w14:textId="77777777" w:rsidR="00C23DD2" w:rsidRPr="0071226F" w:rsidRDefault="00C23DD2" w:rsidP="008C1BDE">
      <w:pPr>
        <w:pStyle w:val="ListParagraph"/>
        <w:numPr>
          <w:ilvl w:val="0"/>
          <w:numId w:val="28"/>
        </w:numPr>
        <w:spacing w:before="100" w:beforeAutospacing="1" w:after="100" w:afterAutospacing="1" w:line="360" w:lineRule="auto"/>
        <w:ind w:left="706"/>
        <w:jc w:val="both"/>
        <w:rPr>
          <w:rFonts w:cs="Sakkal Majalla"/>
          <w:color w:val="000000" w:themeColor="text1"/>
          <w:szCs w:val="28"/>
        </w:rPr>
      </w:pPr>
      <w:r w:rsidRPr="0071226F">
        <w:rPr>
          <w:rFonts w:cs="Sakkal Majalla"/>
          <w:b/>
          <w:bCs/>
          <w:color w:val="000000" w:themeColor="text1"/>
          <w:szCs w:val="28"/>
          <w:rtl/>
        </w:rPr>
        <w:t xml:space="preserve">المحور الرئيسي </w:t>
      </w:r>
      <w:r w:rsidRPr="0071226F">
        <w:rPr>
          <w:rFonts w:cs="Sakkal Majalla"/>
          <w:b/>
          <w:bCs/>
          <w:color w:val="000000" w:themeColor="text1"/>
          <w:szCs w:val="28"/>
        </w:rPr>
        <w:t>Axon</w:t>
      </w:r>
      <w:r w:rsidRPr="0071226F">
        <w:rPr>
          <w:rFonts w:cs="Sakkal Majalla"/>
          <w:color w:val="000000" w:themeColor="text1"/>
          <w:szCs w:val="28"/>
          <w:rtl/>
        </w:rPr>
        <w:t xml:space="preserve"> هو المكون الذي يقرر أن يتم نقل و إرسال الإشارات للخلايا التي تلى الخلية الحالية</w:t>
      </w:r>
    </w:p>
    <w:p w14:paraId="2F1BD8E0" w14:textId="753484A4" w:rsidR="00C23DD2" w:rsidRPr="0071226F" w:rsidRDefault="00C23DD2" w:rsidP="008C1BDE">
      <w:pPr>
        <w:pStyle w:val="ListParagraph"/>
        <w:numPr>
          <w:ilvl w:val="0"/>
          <w:numId w:val="28"/>
        </w:numPr>
        <w:spacing w:before="100" w:beforeAutospacing="1" w:after="100" w:afterAutospacing="1" w:line="360" w:lineRule="auto"/>
        <w:ind w:left="706"/>
        <w:jc w:val="both"/>
        <w:rPr>
          <w:rFonts w:cs="Sakkal Majalla"/>
          <w:color w:val="000000" w:themeColor="text1"/>
          <w:szCs w:val="28"/>
        </w:rPr>
      </w:pPr>
      <w:r w:rsidRPr="0071226F">
        <w:rPr>
          <w:rFonts w:cs="Sakkal Majalla"/>
          <w:b/>
          <w:bCs/>
          <w:color w:val="000000" w:themeColor="text1"/>
          <w:szCs w:val="28"/>
          <w:rtl/>
        </w:rPr>
        <w:t xml:space="preserve">طبقة المدخلات </w:t>
      </w:r>
      <w:r w:rsidRPr="0071226F">
        <w:rPr>
          <w:rFonts w:cs="Sakkal Majalla"/>
          <w:b/>
          <w:bCs/>
          <w:color w:val="000000" w:themeColor="text1"/>
          <w:szCs w:val="28"/>
        </w:rPr>
        <w:t>Input Layer</w:t>
      </w:r>
      <w:r w:rsidRPr="0071226F">
        <w:rPr>
          <w:rFonts w:cs="Sakkal Majalla"/>
          <w:color w:val="000000" w:themeColor="text1"/>
          <w:szCs w:val="28"/>
          <w:rtl/>
        </w:rPr>
        <w:t xml:space="preserve"> : وتضم هذه الطبقة مجموعة من وحدات الإدخال المتمثلة في أجهزة </w:t>
      </w:r>
      <w:r w:rsidR="00932174" w:rsidRPr="0071226F">
        <w:rPr>
          <w:rFonts w:cs="Sakkal Majalla" w:hint="cs"/>
          <w:color w:val="000000" w:themeColor="text1"/>
          <w:szCs w:val="28"/>
          <w:rtl/>
        </w:rPr>
        <w:t>الاستشعار</w:t>
      </w:r>
      <w:r w:rsidRPr="0071226F">
        <w:rPr>
          <w:rFonts w:cs="Sakkal Majalla"/>
          <w:color w:val="000000" w:themeColor="text1"/>
          <w:szCs w:val="28"/>
          <w:rtl/>
        </w:rPr>
        <w:t xml:space="preserve"> طبقة خفية </w:t>
      </w:r>
      <w:r w:rsidRPr="0071226F">
        <w:rPr>
          <w:rFonts w:cs="Sakkal Majalla"/>
          <w:b/>
          <w:bCs/>
          <w:color w:val="000000" w:themeColor="text1"/>
          <w:szCs w:val="28"/>
        </w:rPr>
        <w:t>Hidden layer</w:t>
      </w:r>
      <w:r w:rsidRPr="0071226F">
        <w:rPr>
          <w:rFonts w:cs="Sakkal Majalla"/>
          <w:b/>
          <w:bCs/>
          <w:color w:val="000000" w:themeColor="text1"/>
          <w:szCs w:val="28"/>
          <w:rtl/>
        </w:rPr>
        <w:t xml:space="preserve"> </w:t>
      </w:r>
      <w:r w:rsidRPr="0071226F">
        <w:rPr>
          <w:rFonts w:cs="Sakkal Majalla"/>
          <w:color w:val="000000" w:themeColor="text1"/>
          <w:szCs w:val="28"/>
          <w:rtl/>
        </w:rPr>
        <w:t>: تضم هذه الطبقة مجموعة من وحدات المعالجة التي تقوم بإجراء العمليات الحسابية</w:t>
      </w:r>
      <w:r w:rsidRPr="0071226F">
        <w:rPr>
          <w:rFonts w:cs="Sakkal Majalla"/>
          <w:color w:val="000000" w:themeColor="text1"/>
          <w:szCs w:val="28"/>
        </w:rPr>
        <w:t xml:space="preserve"> Sensors</w:t>
      </w:r>
      <w:r w:rsidRPr="0071226F">
        <w:rPr>
          <w:rFonts w:cs="Sakkal Majalla"/>
          <w:color w:val="000000" w:themeColor="text1"/>
          <w:szCs w:val="28"/>
          <w:rtl/>
        </w:rPr>
        <w:t xml:space="preserve"> والتي تعمل على التقاط واستقبال الإشارات</w:t>
      </w:r>
      <w:r w:rsidRPr="0071226F">
        <w:rPr>
          <w:rFonts w:cs="Sakkal Majalla" w:hint="cs"/>
          <w:color w:val="000000" w:themeColor="text1"/>
          <w:szCs w:val="28"/>
          <w:rtl/>
        </w:rPr>
        <w:t xml:space="preserve"> </w:t>
      </w:r>
      <w:r w:rsidRPr="0071226F">
        <w:rPr>
          <w:rFonts w:cs="Sakkal Majalla"/>
          <w:color w:val="000000" w:themeColor="text1"/>
          <w:szCs w:val="28"/>
          <w:rtl/>
        </w:rPr>
        <w:t xml:space="preserve">وضبط الأوزان </w:t>
      </w:r>
      <w:r w:rsidRPr="0071226F">
        <w:rPr>
          <w:rFonts w:cs="Sakkal Majalla"/>
          <w:color w:val="000000" w:themeColor="text1"/>
          <w:szCs w:val="28"/>
        </w:rPr>
        <w:t>Weight</w:t>
      </w:r>
      <w:r w:rsidRPr="0071226F">
        <w:rPr>
          <w:rFonts w:cs="Sakkal Majalla"/>
          <w:color w:val="000000" w:themeColor="text1"/>
          <w:szCs w:val="28"/>
          <w:rtl/>
        </w:rPr>
        <w:t xml:space="preserve"> ، وإنتاج المخرجات .</w:t>
      </w:r>
    </w:p>
    <w:p w14:paraId="5202849C" w14:textId="77777777" w:rsidR="00932174" w:rsidRPr="0071226F" w:rsidRDefault="00C23DD2" w:rsidP="008C1BDE">
      <w:pPr>
        <w:pStyle w:val="ListParagraph"/>
        <w:numPr>
          <w:ilvl w:val="0"/>
          <w:numId w:val="28"/>
        </w:numPr>
        <w:spacing w:before="100" w:beforeAutospacing="1" w:after="100" w:afterAutospacing="1" w:line="360" w:lineRule="auto"/>
        <w:ind w:left="706"/>
        <w:jc w:val="both"/>
        <w:rPr>
          <w:rFonts w:cs="Sakkal Majalla"/>
          <w:color w:val="000000" w:themeColor="text1"/>
          <w:szCs w:val="28"/>
          <w:rtl/>
        </w:rPr>
      </w:pPr>
      <w:r w:rsidRPr="0071226F">
        <w:rPr>
          <w:rFonts w:cs="Sakkal Majalla"/>
          <w:b/>
          <w:bCs/>
          <w:color w:val="000000" w:themeColor="text1"/>
          <w:szCs w:val="28"/>
          <w:rtl/>
        </w:rPr>
        <w:lastRenderedPageBreak/>
        <w:t xml:space="preserve">طبقة المخرجات </w:t>
      </w:r>
      <w:r w:rsidRPr="0071226F">
        <w:rPr>
          <w:rFonts w:cs="Sakkal Majalla"/>
          <w:b/>
          <w:bCs/>
          <w:color w:val="000000" w:themeColor="text1"/>
          <w:szCs w:val="28"/>
        </w:rPr>
        <w:t>Output Layer</w:t>
      </w:r>
      <w:r w:rsidRPr="0071226F">
        <w:rPr>
          <w:rFonts w:cs="Sakkal Majalla"/>
          <w:color w:val="000000" w:themeColor="text1"/>
          <w:szCs w:val="28"/>
          <w:rtl/>
        </w:rPr>
        <w:t>: تضم هذه الطبقة مجموعة من المخرجات والتي تمثل ناتج عملية المعالجة التي</w:t>
      </w:r>
      <w:r w:rsidRPr="0071226F">
        <w:rPr>
          <w:rFonts w:cs="Sakkal Majalla" w:hint="cs"/>
          <w:color w:val="000000" w:themeColor="text1"/>
          <w:szCs w:val="28"/>
          <w:rtl/>
        </w:rPr>
        <w:t xml:space="preserve"> </w:t>
      </w:r>
      <w:r w:rsidRPr="0071226F">
        <w:rPr>
          <w:rFonts w:cs="Sakkal Majalla"/>
          <w:color w:val="000000" w:themeColor="text1"/>
          <w:szCs w:val="28"/>
          <w:rtl/>
        </w:rPr>
        <w:t xml:space="preserve">تقوم بها الشبكات العصبية </w:t>
      </w:r>
      <w:r w:rsidRPr="0071226F">
        <w:rPr>
          <w:rFonts w:cs="Sakkal Majalla"/>
          <w:color w:val="000000" w:themeColor="text1"/>
          <w:szCs w:val="28"/>
        </w:rPr>
        <w:t>Neural Networks</w:t>
      </w:r>
    </w:p>
    <w:p w14:paraId="7ACFA0F1" w14:textId="6343F923" w:rsidR="00C23DD2" w:rsidRPr="0071226F" w:rsidRDefault="0071226F" w:rsidP="0071226F">
      <w:pPr>
        <w:spacing w:before="100" w:beforeAutospacing="1" w:after="100" w:afterAutospacing="1" w:line="360" w:lineRule="auto"/>
        <w:jc w:val="both"/>
        <w:outlineLvl w:val="2"/>
        <w:rPr>
          <w:rFonts w:ascii="Sakkal Majalla" w:hAnsi="Sakkal Majalla" w:cs="Sakkal Majalla"/>
          <w:color w:val="000000" w:themeColor="text1"/>
          <w:szCs w:val="28"/>
        </w:rPr>
      </w:pPr>
      <w:bookmarkStart w:id="32" w:name="_Toc173307706"/>
      <w:r w:rsidRPr="0071226F">
        <w:rPr>
          <w:rFonts w:ascii="Sakkal Majalla" w:hAnsi="Sakkal Majalla" w:cs="Sakkal Majalla"/>
          <w:b/>
          <w:bCs/>
          <w:color w:val="000000" w:themeColor="text1"/>
          <w:sz w:val="32"/>
          <w:szCs w:val="32"/>
          <w:rtl/>
        </w:rPr>
        <w:t xml:space="preserve">9.1.2 </w:t>
      </w:r>
      <w:r w:rsidR="00C23DD2" w:rsidRPr="0071226F">
        <w:rPr>
          <w:rFonts w:ascii="Sakkal Majalla" w:hAnsi="Sakkal Majalla" w:cs="Sakkal Majalla"/>
          <w:b/>
          <w:bCs/>
          <w:color w:val="000000" w:themeColor="text1"/>
          <w:sz w:val="32"/>
          <w:szCs w:val="32"/>
          <w:rtl/>
        </w:rPr>
        <w:t>الذكاء الاصطناعي الموزع</w:t>
      </w:r>
      <w:bookmarkEnd w:id="32"/>
    </w:p>
    <w:p w14:paraId="40B5F21C" w14:textId="3E1A3B1A" w:rsidR="00C23DD2" w:rsidRPr="003E3B25" w:rsidRDefault="00C23DD2" w:rsidP="0071226F">
      <w:pPr>
        <w:spacing w:before="100" w:beforeAutospacing="1" w:after="100" w:afterAutospacing="1" w:line="360" w:lineRule="auto"/>
        <w:ind w:firstLine="720"/>
        <w:jc w:val="both"/>
        <w:rPr>
          <w:rFonts w:cs="Sakkal Majalla"/>
          <w:color w:val="000000" w:themeColor="text1"/>
          <w:szCs w:val="28"/>
          <w:rtl/>
        </w:rPr>
      </w:pPr>
      <w:r w:rsidRPr="003E3B25">
        <w:rPr>
          <w:rFonts w:cs="Sakkal Majalla"/>
          <w:color w:val="000000" w:themeColor="text1"/>
          <w:szCs w:val="28"/>
          <w:rtl/>
        </w:rPr>
        <w:t xml:space="preserve">هو أحد تقنيات الذكاء الاصطناعي التي تعمل على حل المشكلات عن طريق توزيعها على مجموعة من الوكلاء المستقلين يتفاعلون مع بعضهم البعض لحل المشكلة ، والوكيل </w:t>
      </w:r>
      <w:r w:rsidRPr="003E3B25">
        <w:rPr>
          <w:rFonts w:cs="Sakkal Majalla"/>
          <w:color w:val="000000" w:themeColor="text1"/>
          <w:szCs w:val="28"/>
        </w:rPr>
        <w:t>Agent</w:t>
      </w:r>
      <w:r w:rsidRPr="003E3B25">
        <w:rPr>
          <w:rFonts w:cs="Sakkal Majalla"/>
          <w:color w:val="000000" w:themeColor="text1"/>
          <w:szCs w:val="28"/>
          <w:rtl/>
        </w:rPr>
        <w:t xml:space="preserve"> هو عبارة عن برنامج كمبيوتر يمتلك مجموعة من الخصائص الذكية ومنها الاستقلالية </w:t>
      </w:r>
      <w:r w:rsidR="00932174" w:rsidRPr="003E3B25">
        <w:rPr>
          <w:rFonts w:cs="Sakkal Majalla" w:hint="cs"/>
          <w:color w:val="000000" w:themeColor="text1"/>
          <w:szCs w:val="28"/>
          <w:rtl/>
        </w:rPr>
        <w:t>والانتقال</w:t>
      </w:r>
      <w:r w:rsidRPr="003E3B25">
        <w:rPr>
          <w:rFonts w:cs="Sakkal Majalla"/>
          <w:color w:val="000000" w:themeColor="text1"/>
          <w:szCs w:val="28"/>
          <w:rtl/>
        </w:rPr>
        <w:t xml:space="preserve"> والقدرة على التعاون مع الوكلاء الآخرين لإنجاز المهام الخاصة التي يصعب على البرامج التقليدية أداؤها ، ولا تتطلب أنظمة الذكاء الاصطناعي الموزع </w:t>
      </w:r>
      <w:r w:rsidRPr="003E3B25">
        <w:rPr>
          <w:rFonts w:cs="Sakkal Majalla"/>
          <w:color w:val="000000" w:themeColor="text1"/>
          <w:szCs w:val="28"/>
        </w:rPr>
        <w:t>DAI</w:t>
      </w:r>
      <w:r w:rsidRPr="003E3B25">
        <w:rPr>
          <w:rFonts w:cs="Sakkal Majalla"/>
          <w:color w:val="000000" w:themeColor="text1"/>
          <w:szCs w:val="28"/>
          <w:rtl/>
        </w:rPr>
        <w:t xml:space="preserve"> تجميع كافة البيانات في مكان واحد ، حيث تعمل هذه الأنظمة بشكل لامركزي ، ومن أشهر المجالات الفرعية للذكاء الاصطناعي الموزع (</w:t>
      </w:r>
      <w:r w:rsidRPr="003E3B25">
        <w:rPr>
          <w:rFonts w:cs="Sakkal Majalla"/>
          <w:color w:val="000000" w:themeColor="text1"/>
          <w:szCs w:val="28"/>
        </w:rPr>
        <w:t>DAI</w:t>
      </w:r>
      <w:r w:rsidRPr="003E3B25">
        <w:rPr>
          <w:rFonts w:cs="Sakkal Majalla"/>
          <w:color w:val="000000" w:themeColor="text1"/>
          <w:szCs w:val="28"/>
          <w:rtl/>
        </w:rPr>
        <w:t xml:space="preserve">) النظم المتعددة الوكلاء </w:t>
      </w:r>
      <w:r w:rsidR="00932174" w:rsidRPr="003E3B25">
        <w:rPr>
          <w:rFonts w:cs="Sakkal Majalla" w:hint="cs"/>
          <w:color w:val="000000" w:themeColor="text1"/>
          <w:szCs w:val="28"/>
          <w:rtl/>
        </w:rPr>
        <w:t>،</w:t>
      </w:r>
      <w:r w:rsidRPr="003E3B25">
        <w:rPr>
          <w:rFonts w:cs="Sakkal Majalla"/>
          <w:color w:val="000000" w:themeColor="text1"/>
          <w:szCs w:val="28"/>
          <w:rtl/>
        </w:rPr>
        <w:t xml:space="preserve"> النمذجة المعتمدة على ذكاء السرب أو الجماعة</w:t>
      </w:r>
      <w:r w:rsidR="00932174" w:rsidRPr="003E3B25">
        <w:rPr>
          <w:rFonts w:cs="Sakkal Majalla" w:hint="cs"/>
          <w:color w:val="000000" w:themeColor="text1"/>
          <w:szCs w:val="28"/>
          <w:rtl/>
        </w:rPr>
        <w:t>. (عباس، 2022)</w:t>
      </w:r>
    </w:p>
    <w:p w14:paraId="27CDEB4D" w14:textId="5128F43C" w:rsidR="00C23DD2" w:rsidRPr="0071226F" w:rsidRDefault="0071226F" w:rsidP="0071226F">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3" w:name="_Toc173307707"/>
      <w:r w:rsidRPr="0071226F">
        <w:rPr>
          <w:rFonts w:ascii="Sakkal Majalla" w:hAnsi="Sakkal Majalla" w:cs="Sakkal Majalla"/>
          <w:b/>
          <w:bCs/>
          <w:color w:val="000000" w:themeColor="text1"/>
          <w:sz w:val="32"/>
          <w:szCs w:val="32"/>
          <w:rtl/>
        </w:rPr>
        <w:t xml:space="preserve">10.1.2 </w:t>
      </w:r>
      <w:r w:rsidR="00C23DD2" w:rsidRPr="0071226F">
        <w:rPr>
          <w:rFonts w:ascii="Sakkal Majalla" w:hAnsi="Sakkal Majalla" w:cs="Sakkal Majalla"/>
          <w:b/>
          <w:bCs/>
          <w:color w:val="000000" w:themeColor="text1"/>
          <w:sz w:val="32"/>
          <w:szCs w:val="32"/>
          <w:rtl/>
        </w:rPr>
        <w:t>النظام متعدد الوكلاء (الوكلاء الاذكياء)</w:t>
      </w:r>
      <w:bookmarkEnd w:id="33"/>
    </w:p>
    <w:p w14:paraId="21C89F73" w14:textId="1E4CF21D" w:rsidR="00C23DD2" w:rsidRPr="003E3B25" w:rsidRDefault="00C23DD2" w:rsidP="001E022B">
      <w:pPr>
        <w:spacing w:before="100" w:beforeAutospacing="1" w:after="100" w:afterAutospacing="1" w:line="360" w:lineRule="auto"/>
        <w:ind w:firstLine="720"/>
        <w:jc w:val="both"/>
        <w:rPr>
          <w:rFonts w:cs="Sakkal Majalla"/>
          <w:color w:val="000000" w:themeColor="text1"/>
          <w:szCs w:val="28"/>
        </w:rPr>
      </w:pPr>
      <w:r w:rsidRPr="003E3B25">
        <w:rPr>
          <w:rFonts w:cs="Sakkal Majalla"/>
          <w:color w:val="000000" w:themeColor="text1"/>
          <w:szCs w:val="28"/>
          <w:rtl/>
        </w:rPr>
        <w:t xml:space="preserve">هو نظام يتكون من مجموعة من الوكلاء التي تتفاعل مع بعضها عن طريق لغة تواصل الوكلاء ( </w:t>
      </w:r>
      <w:r w:rsidRPr="003E3B25">
        <w:rPr>
          <w:rFonts w:cs="Sakkal Majalla"/>
          <w:color w:val="000000" w:themeColor="text1"/>
          <w:szCs w:val="28"/>
        </w:rPr>
        <w:t>Agent (Communication Language (ACL</w:t>
      </w:r>
      <w:r w:rsidRPr="003E3B25">
        <w:rPr>
          <w:rFonts w:cs="Sakkal Majalla"/>
          <w:color w:val="000000" w:themeColor="text1"/>
          <w:szCs w:val="28"/>
          <w:rtl/>
        </w:rPr>
        <w:t xml:space="preserve"> ، ويستخدم هذا النوع من الأنظمة لحل المشاكل المعقدة والتي يصعب على نظام أحادي الوكيل حلها ، هذه المشاكل عادة ما تكون قابلة للتجزئة إلى مشاكل أصغر كل واحدة منهم توكل لوكيل أو أكثر لحلها ، مثل النظام متعدد الوكلاء الخاص بالتعرف على المخطوطات العربية ، حيث تتم</w:t>
      </w:r>
      <w:r w:rsidRPr="003E3B25">
        <w:rPr>
          <w:rFonts w:cs="Sakkal Majalla" w:hint="cs"/>
          <w:color w:val="000000" w:themeColor="text1"/>
          <w:szCs w:val="28"/>
          <w:rtl/>
        </w:rPr>
        <w:t xml:space="preserve"> </w:t>
      </w:r>
      <w:r w:rsidRPr="003E3B25">
        <w:rPr>
          <w:rFonts w:cs="Sakkal Majalla"/>
          <w:color w:val="000000" w:themeColor="text1"/>
          <w:szCs w:val="28"/>
          <w:rtl/>
        </w:rPr>
        <w:t>عملية التعرف بواسطة خمسة وكلاء يقوم كل وكيل منهم بمهمة محددة كالتالي</w:t>
      </w:r>
      <w:r w:rsidR="00274EC8" w:rsidRPr="003E3B25">
        <w:rPr>
          <w:rFonts w:cs="Sakkal Majalla" w:hint="cs"/>
          <w:color w:val="000000" w:themeColor="text1"/>
          <w:szCs w:val="28"/>
          <w:rtl/>
        </w:rPr>
        <w:t>:</w:t>
      </w:r>
    </w:p>
    <w:p w14:paraId="2899B447" w14:textId="137095F9" w:rsidR="00C23DD2" w:rsidRPr="0071226F" w:rsidRDefault="00C23DD2" w:rsidP="008C1BDE">
      <w:pPr>
        <w:pStyle w:val="ListParagraph"/>
        <w:numPr>
          <w:ilvl w:val="0"/>
          <w:numId w:val="1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1226F">
        <w:rPr>
          <w:rFonts w:ascii="Sakkal Majalla" w:hAnsi="Sakkal Majalla" w:cs="Sakkal Majalla"/>
          <w:color w:val="000000" w:themeColor="text1"/>
          <w:sz w:val="28"/>
          <w:szCs w:val="28"/>
          <w:rtl/>
        </w:rPr>
        <w:t xml:space="preserve">وكيل مسئول عن عملية إعداد الصورة ( </w:t>
      </w:r>
      <w:r w:rsidRPr="0071226F">
        <w:rPr>
          <w:rFonts w:ascii="Sakkal Majalla" w:hAnsi="Sakkal Majalla" w:cs="Sakkal Majalla"/>
          <w:color w:val="000000" w:themeColor="text1"/>
          <w:sz w:val="28"/>
          <w:szCs w:val="28"/>
        </w:rPr>
        <w:t>Normalization</w:t>
      </w:r>
      <w:r w:rsidRPr="0071226F">
        <w:rPr>
          <w:rFonts w:ascii="Sakkal Majalla" w:hAnsi="Sakkal Majalla" w:cs="Sakkal Majalla"/>
          <w:color w:val="000000" w:themeColor="text1"/>
          <w:sz w:val="28"/>
          <w:szCs w:val="28"/>
          <w:rtl/>
        </w:rPr>
        <w:t>) الذي يقوم بتهيئة وتنقية الصورة</w:t>
      </w:r>
      <w:r w:rsidR="00274EC8" w:rsidRPr="0071226F">
        <w:rPr>
          <w:rFonts w:ascii="Sakkal Majalla" w:hAnsi="Sakkal Majalla" w:cs="Sakkal Majalla"/>
          <w:color w:val="000000" w:themeColor="text1"/>
          <w:sz w:val="28"/>
          <w:szCs w:val="28"/>
          <w:rtl/>
        </w:rPr>
        <w:t>.</w:t>
      </w:r>
    </w:p>
    <w:p w14:paraId="2BA5D5CB" w14:textId="61361D83" w:rsidR="00C23DD2" w:rsidRPr="0071226F" w:rsidRDefault="00C23DD2" w:rsidP="008C1BDE">
      <w:pPr>
        <w:pStyle w:val="ListParagraph"/>
        <w:numPr>
          <w:ilvl w:val="0"/>
          <w:numId w:val="1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rPr>
      </w:pPr>
      <w:r w:rsidRPr="0071226F">
        <w:rPr>
          <w:rFonts w:ascii="Sakkal Majalla" w:hAnsi="Sakkal Majalla" w:cs="Sakkal Majalla"/>
          <w:color w:val="000000" w:themeColor="text1"/>
          <w:sz w:val="28"/>
          <w:szCs w:val="28"/>
          <w:rtl/>
        </w:rPr>
        <w:t xml:space="preserve">وكيل مسئول عن عملية تقسيم الصورة ( </w:t>
      </w:r>
      <w:r w:rsidRPr="0071226F">
        <w:rPr>
          <w:rFonts w:ascii="Sakkal Majalla" w:hAnsi="Sakkal Majalla" w:cs="Sakkal Majalla"/>
          <w:color w:val="000000" w:themeColor="text1"/>
          <w:sz w:val="28"/>
          <w:szCs w:val="28"/>
        </w:rPr>
        <w:t>Segmentation</w:t>
      </w:r>
      <w:r w:rsidRPr="0071226F">
        <w:rPr>
          <w:rFonts w:ascii="Sakkal Majalla" w:hAnsi="Sakkal Majalla" w:cs="Sakkal Majalla"/>
          <w:color w:val="000000" w:themeColor="text1"/>
          <w:sz w:val="28"/>
          <w:szCs w:val="28"/>
          <w:rtl/>
        </w:rPr>
        <w:t>) إلى حروف وكلمات وأسطر</w:t>
      </w:r>
      <w:r w:rsidR="00274EC8" w:rsidRPr="0071226F">
        <w:rPr>
          <w:rFonts w:ascii="Sakkal Majalla" w:hAnsi="Sakkal Majalla" w:cs="Sakkal Majalla"/>
          <w:color w:val="000000" w:themeColor="text1"/>
          <w:sz w:val="28"/>
          <w:szCs w:val="28"/>
          <w:rtl/>
        </w:rPr>
        <w:t>.</w:t>
      </w:r>
    </w:p>
    <w:p w14:paraId="1407A9F6" w14:textId="7417234C" w:rsidR="00C23DD2" w:rsidRPr="0071226F" w:rsidRDefault="00C23DD2" w:rsidP="008C1BDE">
      <w:pPr>
        <w:pStyle w:val="ListParagraph"/>
        <w:numPr>
          <w:ilvl w:val="0"/>
          <w:numId w:val="1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1226F">
        <w:rPr>
          <w:rFonts w:ascii="Sakkal Majalla" w:hAnsi="Sakkal Majalla" w:cs="Sakkal Majalla"/>
          <w:color w:val="000000" w:themeColor="text1"/>
          <w:sz w:val="28"/>
          <w:szCs w:val="28"/>
          <w:rtl/>
        </w:rPr>
        <w:t>وكيل مسئول عن عملية التعرف (</w:t>
      </w:r>
      <w:proofErr w:type="spellStart"/>
      <w:r w:rsidRPr="0071226F">
        <w:rPr>
          <w:rFonts w:ascii="Sakkal Majalla" w:hAnsi="Sakkal Majalla" w:cs="Sakkal Majalla"/>
          <w:color w:val="000000" w:themeColor="text1"/>
          <w:sz w:val="28"/>
          <w:szCs w:val="28"/>
        </w:rPr>
        <w:t>Recognation</w:t>
      </w:r>
      <w:proofErr w:type="spellEnd"/>
      <w:r w:rsidRPr="0071226F">
        <w:rPr>
          <w:rFonts w:ascii="Sakkal Majalla" w:hAnsi="Sakkal Majalla" w:cs="Sakkal Majalla"/>
          <w:color w:val="000000" w:themeColor="text1"/>
          <w:sz w:val="28"/>
          <w:szCs w:val="28"/>
          <w:rtl/>
        </w:rPr>
        <w:t>) على الأحرف والكلمات داخل الوثيقة</w:t>
      </w:r>
      <w:r w:rsidR="00274EC8" w:rsidRPr="0071226F">
        <w:rPr>
          <w:rFonts w:ascii="Sakkal Majalla" w:hAnsi="Sakkal Majalla" w:cs="Sakkal Majalla"/>
          <w:color w:val="000000" w:themeColor="text1"/>
          <w:sz w:val="28"/>
          <w:szCs w:val="28"/>
          <w:rtl/>
        </w:rPr>
        <w:t>.</w:t>
      </w:r>
    </w:p>
    <w:p w14:paraId="050FF459" w14:textId="36B20C5A" w:rsidR="00C23DD2" w:rsidRPr="0071226F" w:rsidRDefault="00C23DD2" w:rsidP="008C1BDE">
      <w:pPr>
        <w:pStyle w:val="ListParagraph"/>
        <w:numPr>
          <w:ilvl w:val="0"/>
          <w:numId w:val="1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1226F">
        <w:rPr>
          <w:rFonts w:ascii="Sakkal Majalla" w:hAnsi="Sakkal Majalla" w:cs="Sakkal Majalla"/>
          <w:color w:val="000000" w:themeColor="text1"/>
          <w:sz w:val="28"/>
          <w:szCs w:val="28"/>
          <w:rtl/>
        </w:rPr>
        <w:t>وکیل مسئول عن عملية التحقق الدلالي (</w:t>
      </w:r>
      <w:r w:rsidRPr="0071226F">
        <w:rPr>
          <w:rFonts w:ascii="Sakkal Majalla" w:hAnsi="Sakkal Majalla" w:cs="Sakkal Majalla"/>
          <w:color w:val="000000" w:themeColor="text1"/>
          <w:sz w:val="28"/>
          <w:szCs w:val="28"/>
        </w:rPr>
        <w:t>Semantic</w:t>
      </w:r>
      <w:r w:rsidRPr="0071226F">
        <w:rPr>
          <w:rFonts w:ascii="Sakkal Majalla" w:hAnsi="Sakkal Majalla" w:cs="Sakkal Majalla"/>
          <w:color w:val="000000" w:themeColor="text1"/>
          <w:sz w:val="28"/>
          <w:szCs w:val="28"/>
          <w:rtl/>
        </w:rPr>
        <w:t>) من الكلمات في القاموس</w:t>
      </w:r>
      <w:r w:rsidR="00274EC8" w:rsidRPr="0071226F">
        <w:rPr>
          <w:rFonts w:ascii="Sakkal Majalla" w:hAnsi="Sakkal Majalla" w:cs="Sakkal Majalla"/>
          <w:color w:val="000000" w:themeColor="text1"/>
          <w:sz w:val="28"/>
          <w:szCs w:val="28"/>
          <w:rtl/>
        </w:rPr>
        <w:t>.</w:t>
      </w:r>
    </w:p>
    <w:p w14:paraId="501DB3BA" w14:textId="6790A858" w:rsidR="00C23DD2" w:rsidRPr="0071226F" w:rsidRDefault="00C23DD2" w:rsidP="008C1BDE">
      <w:pPr>
        <w:pStyle w:val="ListParagraph"/>
        <w:numPr>
          <w:ilvl w:val="0"/>
          <w:numId w:val="12"/>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Pr>
      </w:pPr>
      <w:r w:rsidRPr="0071226F">
        <w:rPr>
          <w:rFonts w:ascii="Sakkal Majalla" w:hAnsi="Sakkal Majalla" w:cs="Sakkal Majalla"/>
          <w:color w:val="000000" w:themeColor="text1"/>
          <w:sz w:val="28"/>
          <w:szCs w:val="28"/>
          <w:rtl/>
        </w:rPr>
        <w:t>وكيل مسئول عن عملية تنسيق الأداء (</w:t>
      </w:r>
      <w:r w:rsidRPr="0071226F">
        <w:rPr>
          <w:rFonts w:ascii="Sakkal Majalla" w:hAnsi="Sakkal Majalla" w:cs="Sakkal Majalla"/>
          <w:color w:val="000000" w:themeColor="text1"/>
          <w:sz w:val="28"/>
          <w:szCs w:val="28"/>
        </w:rPr>
        <w:t>Control</w:t>
      </w:r>
      <w:r w:rsidRPr="0071226F">
        <w:rPr>
          <w:rFonts w:ascii="Sakkal Majalla" w:hAnsi="Sakkal Majalla" w:cs="Sakkal Majalla"/>
          <w:color w:val="000000" w:themeColor="text1"/>
          <w:sz w:val="28"/>
          <w:szCs w:val="28"/>
          <w:rtl/>
        </w:rPr>
        <w:t>) بين الوكلاء</w:t>
      </w:r>
      <w:r w:rsidR="00274EC8" w:rsidRPr="0071226F">
        <w:rPr>
          <w:rFonts w:ascii="Sakkal Majalla" w:hAnsi="Sakkal Majalla" w:cs="Sakkal Majalla"/>
          <w:color w:val="000000" w:themeColor="text1"/>
          <w:sz w:val="28"/>
          <w:szCs w:val="28"/>
          <w:rtl/>
        </w:rPr>
        <w:t>.</w:t>
      </w:r>
    </w:p>
    <w:p w14:paraId="10B518AA" w14:textId="2D384E90" w:rsidR="00C23DD2" w:rsidRPr="0071226F" w:rsidRDefault="00C23DD2" w:rsidP="0071226F">
      <w:pPr>
        <w:spacing w:before="100" w:beforeAutospacing="1" w:after="100" w:afterAutospacing="1" w:line="360" w:lineRule="auto"/>
        <w:ind w:firstLine="720"/>
        <w:jc w:val="both"/>
        <w:rPr>
          <w:rFonts w:cs="Sakkal Majalla"/>
          <w:b/>
          <w:bCs/>
          <w:color w:val="000000" w:themeColor="text1"/>
          <w:szCs w:val="28"/>
        </w:rPr>
      </w:pPr>
      <w:r w:rsidRPr="0071226F">
        <w:rPr>
          <w:rFonts w:cs="Sakkal Majalla" w:hint="cs"/>
          <w:b/>
          <w:bCs/>
          <w:color w:val="000000" w:themeColor="text1"/>
          <w:szCs w:val="28"/>
          <w:rtl/>
        </w:rPr>
        <w:lastRenderedPageBreak/>
        <w:t>حيث</w:t>
      </w:r>
      <w:r w:rsidRPr="0071226F">
        <w:rPr>
          <w:rFonts w:cs="Sakkal Majalla"/>
          <w:b/>
          <w:bCs/>
          <w:color w:val="000000" w:themeColor="text1"/>
          <w:szCs w:val="28"/>
          <w:rtl/>
        </w:rPr>
        <w:t xml:space="preserve"> يتعاون هؤلاء الوكلاء الخمسة فيما بينهم للتعرف على محتوي المخطوطات العربية ( </w:t>
      </w:r>
      <w:r w:rsidR="00274EC8" w:rsidRPr="0071226F">
        <w:rPr>
          <w:rFonts w:cs="Sakkal Majalla" w:hint="cs"/>
          <w:b/>
          <w:bCs/>
          <w:color w:val="000000" w:themeColor="text1"/>
          <w:szCs w:val="28"/>
          <w:rtl/>
        </w:rPr>
        <w:t>بن حفيظ، 2019</w:t>
      </w:r>
      <w:r w:rsidRPr="0071226F">
        <w:rPr>
          <w:rFonts w:cs="Sakkal Majalla"/>
          <w:b/>
          <w:bCs/>
          <w:color w:val="000000" w:themeColor="text1"/>
          <w:szCs w:val="28"/>
          <w:rtl/>
        </w:rPr>
        <w:t xml:space="preserve"> )</w:t>
      </w:r>
    </w:p>
    <w:p w14:paraId="5DBA8740" w14:textId="10975FFE" w:rsidR="00C23DD2" w:rsidRPr="003E3B25" w:rsidRDefault="00C23DD2" w:rsidP="008C1BDE">
      <w:pPr>
        <w:pStyle w:val="ListParagraph"/>
        <w:numPr>
          <w:ilvl w:val="0"/>
          <w:numId w:val="16"/>
        </w:numPr>
        <w:spacing w:before="100" w:beforeAutospacing="1" w:after="100" w:afterAutospacing="1" w:line="360" w:lineRule="auto"/>
        <w:ind w:left="423"/>
        <w:contextualSpacing w:val="0"/>
        <w:jc w:val="both"/>
        <w:rPr>
          <w:rFonts w:cs="Sakkal Majalla"/>
          <w:b/>
          <w:bCs/>
          <w:color w:val="000000" w:themeColor="text1"/>
          <w:sz w:val="28"/>
          <w:szCs w:val="28"/>
        </w:rPr>
      </w:pPr>
      <w:r w:rsidRPr="003E3B25">
        <w:rPr>
          <w:rFonts w:cs="Sakkal Majalla" w:hint="cs"/>
          <w:b/>
          <w:bCs/>
          <w:color w:val="000000" w:themeColor="text1"/>
          <w:sz w:val="28"/>
          <w:szCs w:val="28"/>
          <w:rtl/>
        </w:rPr>
        <w:t>النمذجة</w:t>
      </w:r>
      <w:r w:rsidRPr="003E3B25">
        <w:rPr>
          <w:rFonts w:cs="Sakkal Majalla"/>
          <w:b/>
          <w:bCs/>
          <w:color w:val="000000" w:themeColor="text1"/>
          <w:sz w:val="28"/>
          <w:szCs w:val="28"/>
          <w:rtl/>
        </w:rPr>
        <w:t xml:space="preserve"> المعتمدة على الوكيل </w:t>
      </w:r>
      <w:r w:rsidRPr="003E3B25">
        <w:rPr>
          <w:rFonts w:cs="Sakkal Majalla" w:hint="cs"/>
          <w:b/>
          <w:bCs/>
          <w:color w:val="000000" w:themeColor="text1"/>
          <w:sz w:val="28"/>
          <w:szCs w:val="28"/>
          <w:rtl/>
        </w:rPr>
        <w:t>:</w:t>
      </w:r>
    </w:p>
    <w:p w14:paraId="57E37DA9" w14:textId="20A5DDD9" w:rsidR="00C23DD2"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cs="Sakkal Majalla" w:hint="cs"/>
          <w:color w:val="000000" w:themeColor="text1"/>
          <w:szCs w:val="28"/>
          <w:rtl/>
        </w:rPr>
        <w:t>هي</w:t>
      </w:r>
      <w:r w:rsidRPr="003E3B25">
        <w:rPr>
          <w:rFonts w:cs="Sakkal Majalla"/>
          <w:color w:val="000000" w:themeColor="text1"/>
          <w:szCs w:val="28"/>
          <w:rtl/>
        </w:rPr>
        <w:t xml:space="preserve"> تقنية تحاول التقاط سلوك الكيانات داخل بيئة محددة ، في أنظمة النمذجة المعتمدة على الوكلاء ، يتم تصميم النظام على أنه مجموعة من الكيانات التي تقوم </w:t>
      </w:r>
      <w:r w:rsidR="00274EC8" w:rsidRPr="003E3B25">
        <w:rPr>
          <w:rFonts w:cs="Sakkal Majalla" w:hint="cs"/>
          <w:color w:val="000000" w:themeColor="text1"/>
          <w:szCs w:val="28"/>
          <w:rtl/>
        </w:rPr>
        <w:t>باتخاذ</w:t>
      </w:r>
      <w:r w:rsidRPr="003E3B25">
        <w:rPr>
          <w:rFonts w:cs="Sakkal Majalla"/>
          <w:color w:val="000000" w:themeColor="text1"/>
          <w:szCs w:val="28"/>
          <w:rtl/>
        </w:rPr>
        <w:t xml:space="preserve"> قرارات مستقلة ويطلق عليها الوكلاء ، وقد يكون الوكلاء أشخاص أو مؤسسات أو منازل أو مناطق أو منتجات ... </w:t>
      </w:r>
      <w:r w:rsidRPr="003E3B25">
        <w:rPr>
          <w:rFonts w:cs="Sakkal Majalla" w:hint="cs"/>
          <w:color w:val="000000" w:themeColor="text1"/>
          <w:szCs w:val="28"/>
          <w:rtl/>
        </w:rPr>
        <w:t>إلخ</w:t>
      </w:r>
      <w:r w:rsidRPr="003E3B25">
        <w:rPr>
          <w:rFonts w:cs="Sakkal Majalla"/>
          <w:color w:val="000000" w:themeColor="text1"/>
          <w:szCs w:val="28"/>
          <w:rtl/>
        </w:rPr>
        <w:t xml:space="preserve"> ، حيث يقوم كل وكيل بتقييم موقفه بشكل فردي </w:t>
      </w:r>
      <w:r w:rsidR="00274EC8" w:rsidRPr="003E3B25">
        <w:rPr>
          <w:rFonts w:cs="Sakkal Majalla" w:hint="cs"/>
          <w:color w:val="000000" w:themeColor="text1"/>
          <w:szCs w:val="28"/>
          <w:rtl/>
        </w:rPr>
        <w:t>واتخاذ</w:t>
      </w:r>
      <w:r w:rsidRPr="003E3B25">
        <w:rPr>
          <w:rFonts w:cs="Sakkal Majalla"/>
          <w:color w:val="000000" w:themeColor="text1"/>
          <w:szCs w:val="28"/>
          <w:rtl/>
        </w:rPr>
        <w:t xml:space="preserve"> القرار المناسب وفقا لمجموعة من القواعد أو وفقا لخبرته المسبقة الناتجة عن التعرض لمواقف مماثلة في الماضي ، ومع النمذجة المعتمدة</w:t>
      </w:r>
    </w:p>
    <w:p w14:paraId="7D9C30ED" w14:textId="77777777" w:rsidR="00274EC8" w:rsidRPr="003E3B25" w:rsidRDefault="00C23DD2" w:rsidP="001E022B">
      <w:pPr>
        <w:spacing w:before="100" w:beforeAutospacing="1" w:after="100" w:afterAutospacing="1" w:line="360" w:lineRule="auto"/>
        <w:ind w:firstLine="720"/>
        <w:jc w:val="both"/>
        <w:rPr>
          <w:rFonts w:cs="Sakkal Majalla"/>
          <w:color w:val="000000" w:themeColor="text1"/>
          <w:szCs w:val="28"/>
          <w:rtl/>
        </w:rPr>
      </w:pPr>
      <w:r w:rsidRPr="003E3B25">
        <w:rPr>
          <w:rFonts w:cs="Sakkal Majalla"/>
          <w:color w:val="000000" w:themeColor="text1"/>
          <w:szCs w:val="28"/>
          <w:rtl/>
        </w:rPr>
        <w:t>على الوكيل (</w:t>
      </w:r>
      <w:r w:rsidRPr="003E3B25">
        <w:rPr>
          <w:rFonts w:cs="Sakkal Majalla"/>
          <w:color w:val="000000" w:themeColor="text1"/>
          <w:szCs w:val="28"/>
        </w:rPr>
        <w:t>ABM</w:t>
      </w:r>
      <w:r w:rsidRPr="003E3B25">
        <w:rPr>
          <w:rFonts w:cs="Sakkal Majalla"/>
          <w:color w:val="000000" w:themeColor="text1"/>
          <w:szCs w:val="28"/>
          <w:rtl/>
        </w:rPr>
        <w:t xml:space="preserve">) يجب تحديد الكيانات النشطة ( الوكلاء) وتحديد سلوكهم ، و تأسيس العلاقات بين الوكلاء وبعضهم البعض ثم تحديد مجموعة </w:t>
      </w:r>
      <w:r w:rsidR="00274EC8" w:rsidRPr="003E3B25">
        <w:rPr>
          <w:rFonts w:cs="Sakkal Majalla" w:hint="cs"/>
          <w:color w:val="000000" w:themeColor="text1"/>
          <w:szCs w:val="28"/>
          <w:rtl/>
        </w:rPr>
        <w:t>المتغيرات</w:t>
      </w:r>
      <w:r w:rsidRPr="003E3B25">
        <w:rPr>
          <w:rFonts w:cs="Sakkal Majalla"/>
          <w:color w:val="000000" w:themeColor="text1"/>
          <w:szCs w:val="28"/>
          <w:rtl/>
        </w:rPr>
        <w:t xml:space="preserve"> المرتبطة بالبيئة و تفعيل المحاكاة</w:t>
      </w:r>
      <w:r w:rsidRPr="003E3B25">
        <w:rPr>
          <w:rFonts w:cs="Sakkal Majalla" w:hint="cs"/>
          <w:color w:val="000000" w:themeColor="text1"/>
          <w:szCs w:val="28"/>
          <w:rtl/>
        </w:rPr>
        <w:t xml:space="preserve"> </w:t>
      </w:r>
      <w:r w:rsidRPr="003E3B25">
        <w:rPr>
          <w:rFonts w:cs="Sakkal Majalla"/>
          <w:color w:val="000000" w:themeColor="text1"/>
          <w:szCs w:val="28"/>
          <w:rtl/>
        </w:rPr>
        <w:t>، ومن أمثلة تطبيق هذه التقنية النظم التي تستخدمها الحكومات في التنبؤ بالجرائم قبل حدوثها عن طريق تحليل سلوكيات المجرمين والضحايا</w:t>
      </w:r>
      <w:r w:rsidRPr="003E3B25">
        <w:rPr>
          <w:rFonts w:cs="Sakkal Majalla" w:hint="cs"/>
          <w:color w:val="000000" w:themeColor="text1"/>
          <w:szCs w:val="28"/>
          <w:rtl/>
        </w:rPr>
        <w:t xml:space="preserve"> </w:t>
      </w:r>
      <w:r w:rsidRPr="003E3B25">
        <w:rPr>
          <w:rFonts w:cs="Sakkal Majalla"/>
          <w:color w:val="000000" w:themeColor="text1"/>
          <w:szCs w:val="28"/>
          <w:rtl/>
        </w:rPr>
        <w:t>والتحليل المفصل للموقع مما يسمح بالتنبؤ بالجرائم قبل أن تحدث</w:t>
      </w:r>
      <w:r w:rsidR="00274EC8" w:rsidRPr="003E3B25">
        <w:rPr>
          <w:rFonts w:cs="Sakkal Majalla" w:hint="cs"/>
          <w:color w:val="000000" w:themeColor="text1"/>
          <w:szCs w:val="28"/>
          <w:rtl/>
        </w:rPr>
        <w:t>. (</w:t>
      </w:r>
      <w:r w:rsidR="00274EC8" w:rsidRPr="003E3B25">
        <w:rPr>
          <w:rFonts w:cs="Sakkal Majalla"/>
          <w:color w:val="000000" w:themeColor="text1"/>
          <w:szCs w:val="28"/>
          <w:rtl/>
        </w:rPr>
        <w:t xml:space="preserve"> 2018,</w:t>
      </w:r>
      <w:r w:rsidR="00274EC8" w:rsidRPr="003E3B25">
        <w:rPr>
          <w:rFonts w:cs="Sakkal Majalla"/>
          <w:color w:val="000000" w:themeColor="text1"/>
          <w:szCs w:val="28"/>
        </w:rPr>
        <w:t>Huang</w:t>
      </w:r>
      <w:r w:rsidR="00274EC8" w:rsidRPr="003E3B25">
        <w:rPr>
          <w:rFonts w:cs="Sakkal Majalla"/>
          <w:color w:val="000000" w:themeColor="text1"/>
          <w:szCs w:val="28"/>
          <w:rtl/>
        </w:rPr>
        <w:t>)</w:t>
      </w:r>
    </w:p>
    <w:p w14:paraId="1E1032F0" w14:textId="77777777" w:rsidR="0071226F" w:rsidRDefault="0071226F" w:rsidP="001E022B">
      <w:pPr>
        <w:spacing w:before="100" w:beforeAutospacing="1" w:after="100" w:afterAutospacing="1" w:line="360" w:lineRule="auto"/>
        <w:ind w:firstLine="720"/>
        <w:jc w:val="both"/>
        <w:rPr>
          <w:rFonts w:ascii="Sakkal Majalla" w:hAnsi="Sakkal Majalla" w:cs="Sakkal Majalla"/>
          <w:b/>
          <w:bCs/>
          <w:color w:val="000000" w:themeColor="text1"/>
          <w:sz w:val="32"/>
          <w:szCs w:val="32"/>
          <w:u w:val="single"/>
          <w:rtl/>
          <w:lang w:bidi="ar-EG"/>
        </w:rPr>
      </w:pPr>
    </w:p>
    <w:p w14:paraId="6E7ED3FD" w14:textId="77777777" w:rsidR="0071226F" w:rsidRDefault="0071226F" w:rsidP="001E022B">
      <w:pPr>
        <w:spacing w:before="100" w:beforeAutospacing="1" w:after="100" w:afterAutospacing="1" w:line="360" w:lineRule="auto"/>
        <w:ind w:firstLine="720"/>
        <w:jc w:val="both"/>
        <w:rPr>
          <w:rFonts w:ascii="Sakkal Majalla" w:hAnsi="Sakkal Majalla" w:cs="Sakkal Majalla"/>
          <w:b/>
          <w:bCs/>
          <w:color w:val="000000" w:themeColor="text1"/>
          <w:sz w:val="32"/>
          <w:szCs w:val="32"/>
          <w:u w:val="single"/>
          <w:rtl/>
          <w:lang w:bidi="ar-EG"/>
        </w:rPr>
      </w:pPr>
    </w:p>
    <w:p w14:paraId="12977099" w14:textId="77777777" w:rsidR="0071226F" w:rsidRDefault="0071226F" w:rsidP="001E022B">
      <w:pPr>
        <w:spacing w:before="100" w:beforeAutospacing="1" w:after="100" w:afterAutospacing="1" w:line="360" w:lineRule="auto"/>
        <w:ind w:firstLine="720"/>
        <w:jc w:val="both"/>
        <w:rPr>
          <w:rFonts w:ascii="Sakkal Majalla" w:hAnsi="Sakkal Majalla" w:cs="Sakkal Majalla"/>
          <w:b/>
          <w:bCs/>
          <w:color w:val="000000" w:themeColor="text1"/>
          <w:sz w:val="32"/>
          <w:szCs w:val="32"/>
          <w:u w:val="single"/>
          <w:rtl/>
          <w:lang w:bidi="ar-EG"/>
        </w:rPr>
      </w:pPr>
    </w:p>
    <w:p w14:paraId="56C74F69" w14:textId="77777777" w:rsidR="0071226F" w:rsidRDefault="0071226F" w:rsidP="001E022B">
      <w:pPr>
        <w:spacing w:before="100" w:beforeAutospacing="1" w:after="100" w:afterAutospacing="1" w:line="360" w:lineRule="auto"/>
        <w:ind w:firstLine="720"/>
        <w:jc w:val="both"/>
        <w:rPr>
          <w:rFonts w:ascii="Sakkal Majalla" w:hAnsi="Sakkal Majalla" w:cs="Sakkal Majalla"/>
          <w:b/>
          <w:bCs/>
          <w:color w:val="000000" w:themeColor="text1"/>
          <w:sz w:val="32"/>
          <w:szCs w:val="32"/>
          <w:u w:val="single"/>
          <w:rtl/>
          <w:lang w:bidi="ar-EG"/>
        </w:rPr>
      </w:pPr>
    </w:p>
    <w:p w14:paraId="373E40F8" w14:textId="77777777" w:rsidR="0071226F" w:rsidRDefault="0071226F" w:rsidP="001E022B">
      <w:pPr>
        <w:spacing w:before="100" w:beforeAutospacing="1" w:after="100" w:afterAutospacing="1" w:line="360" w:lineRule="auto"/>
        <w:ind w:firstLine="720"/>
        <w:jc w:val="both"/>
        <w:rPr>
          <w:rFonts w:ascii="Sakkal Majalla" w:hAnsi="Sakkal Majalla" w:cs="Sakkal Majalla"/>
          <w:b/>
          <w:bCs/>
          <w:color w:val="000000" w:themeColor="text1"/>
          <w:sz w:val="32"/>
          <w:szCs w:val="32"/>
          <w:u w:val="single"/>
          <w:rtl/>
          <w:lang w:bidi="ar-EG"/>
        </w:rPr>
      </w:pPr>
    </w:p>
    <w:p w14:paraId="1C997494" w14:textId="6C9054AB" w:rsidR="00964A0F" w:rsidRPr="0071228D" w:rsidRDefault="00964A0F" w:rsidP="0071228D">
      <w:pPr>
        <w:spacing w:before="100" w:beforeAutospacing="1" w:after="100" w:afterAutospacing="1" w:line="360" w:lineRule="auto"/>
        <w:jc w:val="center"/>
        <w:outlineLvl w:val="0"/>
        <w:rPr>
          <w:rFonts w:cs="Sakkal Majalla"/>
          <w:color w:val="000000" w:themeColor="text1"/>
          <w:sz w:val="28"/>
          <w:szCs w:val="36"/>
          <w:rtl/>
        </w:rPr>
      </w:pPr>
      <w:bookmarkStart w:id="34" w:name="_Toc173307708"/>
      <w:r w:rsidRPr="0071228D">
        <w:rPr>
          <w:rFonts w:ascii="Sakkal Majalla" w:hAnsi="Sakkal Majalla" w:cs="Sakkal Majalla"/>
          <w:b/>
          <w:bCs/>
          <w:color w:val="000000" w:themeColor="text1"/>
          <w:sz w:val="40"/>
          <w:szCs w:val="40"/>
          <w:rtl/>
          <w:lang w:bidi="ar-EG"/>
        </w:rPr>
        <w:lastRenderedPageBreak/>
        <w:t>المبحث الثاني : الجدولة الزمنية لإدارة المشروعات</w:t>
      </w:r>
      <w:bookmarkEnd w:id="34"/>
    </w:p>
    <w:p w14:paraId="70813F19" w14:textId="77777777" w:rsidR="00964A0F" w:rsidRPr="0071228D" w:rsidRDefault="00964A0F" w:rsidP="0071228D">
      <w:pPr>
        <w:spacing w:before="100" w:beforeAutospacing="1" w:after="100" w:afterAutospacing="1" w:line="360" w:lineRule="auto"/>
        <w:jc w:val="both"/>
        <w:outlineLvl w:val="2"/>
        <w:rPr>
          <w:rFonts w:ascii="Sakkal Majalla" w:hAnsi="Sakkal Majalla" w:cs="Sakkal Majalla"/>
          <w:b/>
          <w:bCs/>
          <w:color w:val="000000" w:themeColor="text1"/>
          <w:sz w:val="36"/>
          <w:szCs w:val="36"/>
          <w:rtl/>
          <w:lang w:bidi="ar-EG"/>
        </w:rPr>
      </w:pPr>
      <w:bookmarkStart w:id="35" w:name="_Toc173307709"/>
      <w:r w:rsidRPr="0071228D">
        <w:rPr>
          <w:rFonts w:ascii="Sakkal Majalla" w:hAnsi="Sakkal Majalla" w:cs="Sakkal Majalla"/>
          <w:b/>
          <w:bCs/>
          <w:color w:val="000000" w:themeColor="text1"/>
          <w:sz w:val="36"/>
          <w:szCs w:val="36"/>
          <w:rtl/>
          <w:lang w:bidi="ar-EG"/>
        </w:rPr>
        <w:t>تمهيد :</w:t>
      </w:r>
      <w:bookmarkEnd w:id="35"/>
    </w:p>
    <w:p w14:paraId="295E86A3"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إن العصر الحديث هو عصر التطور والمنافسة في جميع مجالات الحياة وخاصة في مجال التكنولوجيا وتطورها، مما ساعد بشكل كبير على إدارة المشاريع الإنشائية بالشكل المطلوب والحصول على الجودة اللازمة ضمن الميزانية والوقت المحدد لهذه المشاريع</w:t>
      </w:r>
      <w:r w:rsidRPr="003E3B25">
        <w:rPr>
          <w:rFonts w:ascii="Sakkal Majalla" w:hAnsi="Sakkal Majalla" w:cs="Sakkal Majalla"/>
          <w:color w:val="000000" w:themeColor="text1"/>
          <w:sz w:val="28"/>
          <w:szCs w:val="28"/>
          <w:lang w:bidi="ar-EG"/>
        </w:rPr>
        <w:t>.</w:t>
      </w:r>
    </w:p>
    <w:p w14:paraId="3CEFFB47" w14:textId="2165B71E"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يعتبر قطاع التشييد والبناء من أهم القطاعات التي نمت وتطورت بشكل سريع وملحوظ في فترة زمنية قصيرة بسبب التطورات الاقتصادية والخدمية والسياسية</w:t>
      </w:r>
      <w:r w:rsidR="00274EC8"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وعلى الرغم من الدور الهام الذي تلعبه مشاريع التشييد والبناء، إلا أن مشاريع التشييد والبناء تتعرض لعقبات</w:t>
      </w:r>
      <w:r w:rsidR="00274EC8"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ومن أهم المعوقات التأخير في الإنجاز وعدم تسليم المشاريع في المواعيد المحددة لها. وهذا يؤدي إلى إلحاق أضرار مادية ومعنوية بالمقاول الذي يقوم بتنفيذ العمل في المشروع وتكلفة الغرامات المتفق عليها</w:t>
      </w:r>
      <w:r w:rsidR="00274EC8" w:rsidRPr="003E3B25">
        <w:rPr>
          <w:rFonts w:ascii="Sakkal Majalla" w:hAnsi="Sakkal Majalla" w:cs="Sakkal Majalla"/>
          <w:color w:val="000000" w:themeColor="text1"/>
          <w:sz w:val="28"/>
          <w:szCs w:val="28"/>
          <w:lang w:bidi="ar-EG"/>
        </w:rPr>
        <w:t>.</w:t>
      </w:r>
      <w:r w:rsidR="00274EC8" w:rsidRPr="003E3B25">
        <w:rPr>
          <w:rFonts w:ascii="Sakkal Majalla" w:hAnsi="Sakkal Majalla" w:cs="Sakkal Majalla" w:hint="cs"/>
          <w:color w:val="000000" w:themeColor="text1"/>
          <w:sz w:val="28"/>
          <w:szCs w:val="28"/>
          <w:rtl/>
          <w:lang w:bidi="ar-EG"/>
        </w:rPr>
        <w:t xml:space="preserve"> ( الدلاهمة، 2019)</w:t>
      </w:r>
    </w:p>
    <w:p w14:paraId="5D87A7FC" w14:textId="3D3B08C0"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 xml:space="preserve">إن عملية اتخاذ القرارات الخاصة بالمشاريع الإنشائية ليست بسيطة وتتطلب أساساً علمياً كمعرفة تقسيم العمل حسب خبرات فريق العمل ومقدار الوقت والجهد والمال والمواد التي </w:t>
      </w:r>
      <w:r w:rsidR="00274EC8" w:rsidRPr="003E3B25">
        <w:rPr>
          <w:rFonts w:ascii="Sakkal Majalla" w:hAnsi="Sakkal Majalla" w:cs="Sakkal Majalla" w:hint="cs"/>
          <w:color w:val="000000" w:themeColor="text1"/>
          <w:sz w:val="28"/>
          <w:szCs w:val="28"/>
          <w:rtl/>
          <w:lang w:bidi="ar-EG"/>
        </w:rPr>
        <w:t>ستطلبها</w:t>
      </w:r>
      <w:r w:rsidRPr="003E3B25">
        <w:rPr>
          <w:rFonts w:ascii="Sakkal Majalla" w:hAnsi="Sakkal Majalla" w:cs="Sakkal Majalla"/>
          <w:color w:val="000000" w:themeColor="text1"/>
          <w:sz w:val="28"/>
          <w:szCs w:val="28"/>
          <w:rtl/>
          <w:lang w:bidi="ar-EG"/>
        </w:rPr>
        <w:t xml:space="preserve"> كل مهمة لإنجازها </w:t>
      </w:r>
      <w:r w:rsidR="00274EC8"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يجب على مديري المشاريع الاعتماد على ذلك وإعطائه جل اهتمامهم في إدارة الأمور داخل المشروع</w:t>
      </w:r>
      <w:r w:rsidR="00274EC8"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 xml:space="preserve"> وذلك بعد اكتمال المرحلة التجريبية في المشروع، والتي تعتبر، بالإضافة إلى اكتساب الخبرة، مؤشراً على عملية إدارة أنشطة المشروع ومهامه</w:t>
      </w:r>
      <w:r w:rsidRPr="003E3B25">
        <w:rPr>
          <w:rFonts w:ascii="Sakkal Majalla" w:hAnsi="Sakkal Majalla" w:cs="Sakkal Majalla"/>
          <w:color w:val="000000" w:themeColor="text1"/>
          <w:sz w:val="28"/>
          <w:szCs w:val="28"/>
          <w:lang w:bidi="ar-EG"/>
        </w:rPr>
        <w:t>.</w:t>
      </w:r>
    </w:p>
    <w:p w14:paraId="38445C8B" w14:textId="54FEB2FE"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36" w:name="_Toc173307710"/>
      <w:r w:rsidRPr="0071228D">
        <w:rPr>
          <w:rFonts w:ascii="Sakkal Majalla" w:hAnsi="Sakkal Majalla" w:cs="Sakkal Majalla" w:hint="cs"/>
          <w:b/>
          <w:bCs/>
          <w:color w:val="000000" w:themeColor="text1"/>
          <w:sz w:val="32"/>
          <w:szCs w:val="32"/>
          <w:rtl/>
          <w:lang w:bidi="ar-EG"/>
        </w:rPr>
        <w:t xml:space="preserve">1.2.2 </w:t>
      </w:r>
      <w:r w:rsidR="00274EC8" w:rsidRPr="0071228D">
        <w:rPr>
          <w:rFonts w:ascii="Sakkal Majalla" w:hAnsi="Sakkal Majalla" w:cs="Sakkal Majalla" w:hint="cs"/>
          <w:b/>
          <w:bCs/>
          <w:color w:val="000000" w:themeColor="text1"/>
          <w:sz w:val="32"/>
          <w:szCs w:val="32"/>
          <w:rtl/>
          <w:lang w:bidi="ar-EG"/>
        </w:rPr>
        <w:t>التطور التاريخي لجدولة إدارة المشاريع:</w:t>
      </w:r>
      <w:bookmarkEnd w:id="36"/>
    </w:p>
    <w:p w14:paraId="319F0CD9" w14:textId="7F895B11"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في الخمسينيات من القرن الماضي، ظهرت أساليب تحليلية أحدثت فرقاً حقيقياً في عملية تحليل أنشطة المشروع وتحديد المشاكل والمعضلات التي تواجه المشروع. وقد برزت هذه الأدوات التحليلية كوسيلة فعالة لمعالجة المشاكل في تخطيط المشروع وتنفيذه وإنجازه، كما أن ظهور خرائط</w:t>
      </w:r>
      <w:r w:rsidRPr="003E3B25">
        <w:rPr>
          <w:rFonts w:ascii="Sakkal Majalla" w:hAnsi="Sakkal Majalla" w:cs="Sakkal Majalla"/>
          <w:color w:val="000000" w:themeColor="text1"/>
          <w:sz w:val="28"/>
          <w:szCs w:val="28"/>
          <w:lang w:bidi="ar-EG"/>
        </w:rPr>
        <w:t xml:space="preserve"> GANTT </w:t>
      </w:r>
      <w:r w:rsidRPr="003E3B25">
        <w:rPr>
          <w:rFonts w:ascii="Sakkal Majalla" w:hAnsi="Sakkal Majalla" w:cs="Sakkal Majalla"/>
          <w:color w:val="000000" w:themeColor="text1"/>
          <w:sz w:val="28"/>
          <w:szCs w:val="28"/>
          <w:rtl/>
          <w:lang w:bidi="ar-EG"/>
        </w:rPr>
        <w:t>سهّل عملية تقسيم الأنشطة وتجزئتها وتحديد مدة كل نشاط على حدة</w:t>
      </w:r>
      <w:r w:rsidRPr="003E3B25">
        <w:rPr>
          <w:rFonts w:ascii="Sakkal Majalla" w:hAnsi="Sakkal Majalla" w:cs="Sakkal Majalla"/>
          <w:color w:val="000000" w:themeColor="text1"/>
          <w:sz w:val="28"/>
          <w:szCs w:val="28"/>
          <w:lang w:bidi="ar-EG"/>
        </w:rPr>
        <w:t xml:space="preserve"> </w:t>
      </w:r>
      <w:r w:rsidRPr="003E3B25">
        <w:rPr>
          <w:rFonts w:cs="Sakkal Majalla" w:hint="cs"/>
          <w:color w:val="000000" w:themeColor="text1"/>
          <w:szCs w:val="28"/>
          <w:rtl/>
          <w:lang w:bidi="ar-EG"/>
        </w:rPr>
        <w:t>(</w:t>
      </w:r>
      <w:r w:rsidRPr="003E3B25">
        <w:rPr>
          <w:rFonts w:cs="Sakkal Majalla"/>
          <w:color w:val="000000" w:themeColor="text1"/>
          <w:szCs w:val="28"/>
          <w:rtl/>
        </w:rPr>
        <w:t>الزائدي</w:t>
      </w:r>
      <w:r w:rsidR="00274EC8" w:rsidRPr="003E3B25">
        <w:rPr>
          <w:rFonts w:cs="Sakkal Majalla" w:hint="cs"/>
          <w:color w:val="000000" w:themeColor="text1"/>
          <w:szCs w:val="28"/>
          <w:rtl/>
        </w:rPr>
        <w:t>،2019)</w:t>
      </w:r>
    </w:p>
    <w:p w14:paraId="78373002" w14:textId="77777777" w:rsidR="00274EC8" w:rsidRPr="003E3B25" w:rsidRDefault="00964A0F"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ascii="Sakkal Majalla" w:hAnsi="Sakkal Majalla" w:cs="Sakkal Majalla"/>
          <w:color w:val="000000" w:themeColor="text1"/>
          <w:sz w:val="28"/>
          <w:szCs w:val="28"/>
          <w:rtl/>
          <w:lang w:bidi="ar-EG"/>
        </w:rPr>
        <w:lastRenderedPageBreak/>
        <w:t>لم توضح هذه الطريقة العلاقات المنطقية والمستمرة بين الأنشطة المختلفة داخل المشروع. ومن ناحية أخرى، أدى ظهور المشاريع المعقدة والضخمة إلى ظهور طرق جديدة مناسبة للمشاريع المعقدة مثل طريقة المسار الحرج</w:t>
      </w:r>
      <w:r w:rsidRPr="003E3B25">
        <w:rPr>
          <w:rFonts w:ascii="Sakkal Majalla" w:hAnsi="Sakkal Majalla" w:cs="Sakkal Majalla"/>
          <w:color w:val="000000" w:themeColor="text1"/>
          <w:sz w:val="28"/>
          <w:szCs w:val="28"/>
          <w:lang w:bidi="ar-EG"/>
        </w:rPr>
        <w:t xml:space="preserve"> (CPM) </w:t>
      </w:r>
      <w:r w:rsidRPr="003E3B25">
        <w:rPr>
          <w:rFonts w:ascii="Sakkal Majalla" w:hAnsi="Sakkal Majalla" w:cs="Sakkal Majalla"/>
          <w:color w:val="000000" w:themeColor="text1"/>
          <w:sz w:val="28"/>
          <w:szCs w:val="28"/>
          <w:rtl/>
          <w:lang w:bidi="ar-EG"/>
        </w:rPr>
        <w:t>التي توظف عنصر زمني واحد فقط لكل نشاط، بالإضافة إلى تقنية مراجعة تقييم البرامج</w:t>
      </w:r>
      <w:r w:rsidRPr="003E3B25">
        <w:rPr>
          <w:rFonts w:ascii="Sakkal Majalla" w:hAnsi="Sakkal Majalla" w:cs="Sakkal Majalla"/>
          <w:color w:val="000000" w:themeColor="text1"/>
          <w:sz w:val="28"/>
          <w:szCs w:val="28"/>
          <w:lang w:bidi="ar-EG"/>
        </w:rPr>
        <w:t xml:space="preserve"> (PERT) </w:t>
      </w:r>
      <w:r w:rsidRPr="003E3B25">
        <w:rPr>
          <w:rFonts w:ascii="Sakkal Majalla" w:hAnsi="Sakkal Majalla" w:cs="Sakkal Majalla"/>
          <w:color w:val="000000" w:themeColor="text1"/>
          <w:sz w:val="28"/>
          <w:szCs w:val="28"/>
          <w:rtl/>
          <w:lang w:bidi="ar-EG"/>
        </w:rPr>
        <w:t>التي توظف ثلاثة تقديرات زمنية</w:t>
      </w:r>
      <w:r w:rsidRPr="003E3B25">
        <w:rPr>
          <w:rFonts w:ascii="Sakkal Majalla" w:hAnsi="Sakkal Majalla" w:cs="Sakkal Majalla"/>
          <w:color w:val="000000" w:themeColor="text1"/>
          <w:sz w:val="28"/>
          <w:szCs w:val="28"/>
          <w:lang w:bidi="ar-EG"/>
        </w:rPr>
        <w:t xml:space="preserve"> </w:t>
      </w:r>
      <w:r w:rsidR="00274EC8" w:rsidRPr="003E3B25">
        <w:rPr>
          <w:rFonts w:ascii="Sakkal Majalla" w:hAnsi="Sakkal Majalla" w:cs="Sakkal Majalla"/>
          <w:color w:val="000000" w:themeColor="text1"/>
          <w:sz w:val="28"/>
          <w:szCs w:val="28"/>
          <w:lang w:bidi="ar-EG"/>
        </w:rPr>
        <w:t>)</w:t>
      </w:r>
      <w:r w:rsidRPr="003E3B25">
        <w:rPr>
          <w:rFonts w:ascii="Sakkal Majalla" w:hAnsi="Sakkal Majalla" w:cs="Sakkal Majalla"/>
          <w:color w:val="000000" w:themeColor="text1"/>
          <w:sz w:val="28"/>
          <w:szCs w:val="28"/>
          <w:lang w:bidi="ar-EG"/>
        </w:rPr>
        <w:t xml:space="preserve">Al- </w:t>
      </w:r>
      <w:r w:rsidRPr="003E3B25">
        <w:rPr>
          <w:rFonts w:cs="Sakkal Majalla"/>
          <w:color w:val="000000" w:themeColor="text1"/>
          <w:szCs w:val="28"/>
          <w:rtl/>
        </w:rPr>
        <w:t>الزائدي</w:t>
      </w:r>
      <w:r w:rsidR="00274EC8" w:rsidRPr="003E3B25">
        <w:rPr>
          <w:rFonts w:cs="Sakkal Majalla" w:hint="cs"/>
          <w:color w:val="000000" w:themeColor="text1"/>
          <w:szCs w:val="28"/>
          <w:rtl/>
          <w:lang w:bidi="ar-EG"/>
        </w:rPr>
        <w:t>، 2019)</w:t>
      </w:r>
    </w:p>
    <w:p w14:paraId="3E8DCA00" w14:textId="608B388A" w:rsidR="00274EC8" w:rsidRPr="003E3B25" w:rsidRDefault="00274EC8"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cs="Sakkal Majalla" w:hint="cs"/>
          <w:color w:val="000000" w:themeColor="text1"/>
          <w:szCs w:val="28"/>
          <w:rtl/>
          <w:lang w:bidi="ar-EG"/>
        </w:rPr>
        <w:t>ومن وجهة نظر (</w:t>
      </w:r>
      <w:r w:rsidR="00964A0F" w:rsidRPr="003E3B25">
        <w:rPr>
          <w:rFonts w:cs="Sakkal Majalla" w:hint="cs"/>
          <w:color w:val="000000" w:themeColor="text1"/>
          <w:szCs w:val="28"/>
          <w:rtl/>
        </w:rPr>
        <w:t xml:space="preserve"> </w:t>
      </w:r>
      <w:r w:rsidR="00964A0F" w:rsidRPr="003E3B25">
        <w:rPr>
          <w:rFonts w:cs="Sakkal Majalla"/>
          <w:color w:val="000000" w:themeColor="text1"/>
          <w:szCs w:val="28"/>
          <w:rtl/>
        </w:rPr>
        <w:t xml:space="preserve">الرفاعي، </w:t>
      </w:r>
      <w:r w:rsidRPr="003E3B25">
        <w:rPr>
          <w:rFonts w:cs="Sakkal Majalla" w:hint="cs"/>
          <w:color w:val="000000" w:themeColor="text1"/>
          <w:szCs w:val="28"/>
          <w:rtl/>
        </w:rPr>
        <w:t>2019)،</w:t>
      </w:r>
      <w:r w:rsidR="00964A0F" w:rsidRPr="003E3B25">
        <w:rPr>
          <w:rFonts w:ascii="Sakkal Majalla" w:hAnsi="Sakkal Majalla" w:cs="Sakkal Majalla"/>
          <w:color w:val="000000" w:themeColor="text1"/>
          <w:sz w:val="28"/>
          <w:szCs w:val="28"/>
          <w:rtl/>
          <w:lang w:bidi="ar-EG"/>
        </w:rPr>
        <w:t xml:space="preserve"> </w:t>
      </w:r>
      <w:r w:rsidRPr="003E3B25">
        <w:rPr>
          <w:rFonts w:ascii="Sakkal Majalla" w:hAnsi="Sakkal Majalla" w:cs="Sakkal Majalla" w:hint="cs"/>
          <w:color w:val="000000" w:themeColor="text1"/>
          <w:sz w:val="28"/>
          <w:szCs w:val="28"/>
          <w:rtl/>
          <w:lang w:bidi="ar-EG"/>
        </w:rPr>
        <w:t>يرى</w:t>
      </w:r>
      <w:r w:rsidR="00964A0F" w:rsidRPr="003E3B25">
        <w:rPr>
          <w:rFonts w:cs="Sakkal Majalla" w:hint="cs"/>
          <w:color w:val="000000" w:themeColor="text1"/>
          <w:szCs w:val="28"/>
          <w:rtl/>
          <w:lang w:bidi="ar-EG"/>
        </w:rPr>
        <w:t xml:space="preserve"> </w:t>
      </w:r>
      <w:r w:rsidR="00964A0F" w:rsidRPr="003E3B25">
        <w:rPr>
          <w:rFonts w:ascii="Sakkal Majalla" w:hAnsi="Sakkal Majalla" w:cs="Sakkal Majalla"/>
          <w:color w:val="000000" w:themeColor="text1"/>
          <w:sz w:val="28"/>
          <w:szCs w:val="28"/>
          <w:rtl/>
          <w:lang w:bidi="ar-EG"/>
        </w:rPr>
        <w:t xml:space="preserve"> أن أحد أسباب التأخير في إنجاز المشاريع الإنشائية هو عدم</w:t>
      </w:r>
      <w:r w:rsidR="00964A0F" w:rsidRPr="003E3B25">
        <w:rPr>
          <w:rFonts w:cs="Sakkal Majalla" w:hint="cs"/>
          <w:color w:val="000000" w:themeColor="text1"/>
          <w:szCs w:val="28"/>
          <w:rtl/>
          <w:lang w:bidi="ar-EG"/>
        </w:rPr>
        <w:t xml:space="preserve"> </w:t>
      </w:r>
      <w:r w:rsidR="00964A0F" w:rsidRPr="003E3B25">
        <w:rPr>
          <w:rFonts w:ascii="Sakkal Majalla" w:hAnsi="Sakkal Majalla" w:cs="Sakkal Majalla"/>
          <w:color w:val="000000" w:themeColor="text1"/>
          <w:sz w:val="28"/>
          <w:szCs w:val="28"/>
          <w:rtl/>
          <w:lang w:bidi="ar-EG"/>
        </w:rPr>
        <w:t>استخدام الأساليب العلمية الحديثة وعدم فهم كيفية الاستفادة منها في تخطيط المشا</w:t>
      </w:r>
      <w:r w:rsidRPr="003E3B25">
        <w:rPr>
          <w:rFonts w:ascii="Sakkal Majalla" w:hAnsi="Sakkal Majalla" w:cs="Sakkal Majalla"/>
          <w:color w:val="000000" w:themeColor="text1"/>
          <w:sz w:val="28"/>
          <w:szCs w:val="28"/>
          <w:rtl/>
          <w:lang w:bidi="ar-EG"/>
        </w:rPr>
        <w:t>ريع وتنفيذها ومراقبتها وتقييمها</w:t>
      </w:r>
      <w:r w:rsidRPr="003E3B25">
        <w:rPr>
          <w:rFonts w:ascii="Sakkal Majalla" w:hAnsi="Sakkal Majalla" w:cs="Sakkal Majalla" w:hint="cs"/>
          <w:color w:val="000000" w:themeColor="text1"/>
          <w:sz w:val="28"/>
          <w:szCs w:val="28"/>
          <w:rtl/>
          <w:lang w:bidi="ar-EG"/>
        </w:rPr>
        <w:t>.</w:t>
      </w:r>
    </w:p>
    <w:p w14:paraId="06158AC9" w14:textId="52A3107E"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إن المشاريع، سواء كانت أفكاراً أو قيد الإنشاء، تشكل عموماً بعداً اقتصادياً أو تنموياً أو اجتماعياً أو سياسياً، وبالتالي تشكل هدفاً فردياً أو تنظيمياً</w:t>
      </w:r>
      <w:r w:rsidR="00274EC8"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ويعتمد نجاح المشروع إلى حد كبير على عدة جوانب منها الوقت وجودة الأداء والتكلفة وصحة اتخاذ القرار، أي صحة تعريف المشروع وتقييمه وتنفيذه</w:t>
      </w:r>
      <w:r w:rsidRPr="003E3B25">
        <w:rPr>
          <w:rFonts w:ascii="Sakkal Majalla" w:hAnsi="Sakkal Majalla" w:cs="Sakkal Majalla"/>
          <w:color w:val="000000" w:themeColor="text1"/>
          <w:sz w:val="28"/>
          <w:szCs w:val="28"/>
          <w:lang w:bidi="ar-EG"/>
        </w:rPr>
        <w:t>.</w:t>
      </w:r>
    </w:p>
    <w:p w14:paraId="0379FA7E"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وللحفاظ على استمرارية المشروع وتطويره وتحقيق أهدافه، يجب على هذه الجهات أن تعالج هذه التغيرات والمشاكل التي قد تطرأ من أجل استخدام الموارد المتاحة بكفاءة وفعالية ضمن التكلفة والوقت المتاح للمشروع</w:t>
      </w:r>
      <w:r w:rsidRPr="003E3B25">
        <w:rPr>
          <w:rFonts w:ascii="Sakkal Majalla" w:hAnsi="Sakkal Majalla" w:cs="Sakkal Majalla"/>
          <w:color w:val="000000" w:themeColor="text1"/>
          <w:sz w:val="28"/>
          <w:szCs w:val="28"/>
          <w:lang w:bidi="ar-EG"/>
        </w:rPr>
        <w:t>:</w:t>
      </w:r>
    </w:p>
    <w:p w14:paraId="798B7376" w14:textId="1ACD0237"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7" w:name="_Toc173307711"/>
      <w:r w:rsidRPr="0071228D">
        <w:rPr>
          <w:rFonts w:ascii="Sakkal Majalla" w:hAnsi="Sakkal Majalla" w:cs="Sakkal Majalla"/>
          <w:b/>
          <w:bCs/>
          <w:color w:val="000000" w:themeColor="text1"/>
          <w:sz w:val="32"/>
          <w:szCs w:val="32"/>
          <w:rtl/>
          <w:lang w:bidi="ar-EG"/>
        </w:rPr>
        <w:t xml:space="preserve">2.2.2 </w:t>
      </w:r>
      <w:r w:rsidR="00964A0F" w:rsidRPr="0071228D">
        <w:rPr>
          <w:rFonts w:ascii="Sakkal Majalla" w:hAnsi="Sakkal Majalla" w:cs="Sakkal Majalla"/>
          <w:b/>
          <w:bCs/>
          <w:color w:val="000000" w:themeColor="text1"/>
          <w:sz w:val="32"/>
          <w:szCs w:val="32"/>
          <w:rtl/>
          <w:lang w:bidi="ar-EG"/>
        </w:rPr>
        <w:t>الوقت:</w:t>
      </w:r>
      <w:bookmarkEnd w:id="37"/>
      <w:r w:rsidR="00964A0F" w:rsidRPr="0071228D">
        <w:rPr>
          <w:rFonts w:ascii="Sakkal Majalla" w:hAnsi="Sakkal Majalla" w:cs="Sakkal Majalla"/>
          <w:b/>
          <w:bCs/>
          <w:color w:val="000000" w:themeColor="text1"/>
          <w:sz w:val="32"/>
          <w:szCs w:val="32"/>
          <w:rtl/>
          <w:lang w:bidi="ar-EG"/>
        </w:rPr>
        <w:t xml:space="preserve"> </w:t>
      </w:r>
    </w:p>
    <w:p w14:paraId="75D95ED7" w14:textId="77777777" w:rsidR="00964A0F" w:rsidRDefault="00964A0F"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ascii="Sakkal Majalla" w:hAnsi="Sakkal Majalla" w:cs="Sakkal Majalla"/>
          <w:color w:val="000000" w:themeColor="text1"/>
          <w:sz w:val="28"/>
          <w:szCs w:val="28"/>
          <w:rtl/>
          <w:lang w:bidi="ar-EG"/>
        </w:rPr>
        <w:t>يعتبر الوقت محدداً أساسياً لنجاح أي مشروع والسيطرة عليه، وضمان نجاح المشروع إذا ما تم إنجاز العمل خلال مدة محددة، وقريباً من الهدف المنشود، وتم التخطيط والتحكم في توقيت بداية ونهاية كل نشاط</w:t>
      </w:r>
      <w:r w:rsidRPr="003E3B25">
        <w:rPr>
          <w:rFonts w:cs="Sakkal Majalla" w:hint="cs"/>
          <w:color w:val="000000" w:themeColor="text1"/>
          <w:szCs w:val="28"/>
          <w:rtl/>
          <w:lang w:bidi="ar-EG"/>
        </w:rPr>
        <w:t>.</w:t>
      </w:r>
    </w:p>
    <w:p w14:paraId="48DD4F45" w14:textId="77777777" w:rsidR="0071228D" w:rsidRDefault="0071228D" w:rsidP="001E022B">
      <w:pPr>
        <w:spacing w:before="100" w:beforeAutospacing="1" w:after="100" w:afterAutospacing="1" w:line="360" w:lineRule="auto"/>
        <w:ind w:firstLine="720"/>
        <w:jc w:val="both"/>
        <w:rPr>
          <w:rFonts w:cs="Sakkal Majalla"/>
          <w:color w:val="000000" w:themeColor="text1"/>
          <w:szCs w:val="28"/>
          <w:rtl/>
          <w:lang w:bidi="ar-EG"/>
        </w:rPr>
      </w:pPr>
    </w:p>
    <w:p w14:paraId="6D36E28E" w14:textId="77777777" w:rsidR="0071228D" w:rsidRDefault="0071228D" w:rsidP="001E022B">
      <w:pPr>
        <w:spacing w:before="100" w:beforeAutospacing="1" w:after="100" w:afterAutospacing="1" w:line="360" w:lineRule="auto"/>
        <w:ind w:firstLine="720"/>
        <w:jc w:val="both"/>
        <w:rPr>
          <w:rFonts w:cs="Sakkal Majalla"/>
          <w:color w:val="000000" w:themeColor="text1"/>
          <w:szCs w:val="28"/>
          <w:rtl/>
          <w:lang w:bidi="ar-EG"/>
        </w:rPr>
      </w:pPr>
    </w:p>
    <w:p w14:paraId="6D5453FF" w14:textId="77777777" w:rsidR="0071228D" w:rsidRPr="003E3B25" w:rsidRDefault="0071228D" w:rsidP="001E022B">
      <w:pPr>
        <w:spacing w:before="100" w:beforeAutospacing="1" w:after="100" w:afterAutospacing="1" w:line="360" w:lineRule="auto"/>
        <w:ind w:firstLine="720"/>
        <w:jc w:val="both"/>
        <w:rPr>
          <w:rFonts w:cs="Sakkal Majalla"/>
          <w:color w:val="000000" w:themeColor="text1"/>
          <w:szCs w:val="28"/>
          <w:rtl/>
          <w:lang w:bidi="ar-EG"/>
        </w:rPr>
      </w:pPr>
    </w:p>
    <w:p w14:paraId="2F184A61" w14:textId="5A05AB1E"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8" w:name="_Toc173307712"/>
      <w:r w:rsidRPr="0071228D">
        <w:rPr>
          <w:rFonts w:ascii="Sakkal Majalla" w:hAnsi="Sakkal Majalla" w:cs="Sakkal Majalla"/>
          <w:b/>
          <w:bCs/>
          <w:color w:val="000000" w:themeColor="text1"/>
          <w:sz w:val="32"/>
          <w:szCs w:val="32"/>
          <w:rtl/>
          <w:lang w:bidi="ar-EG"/>
        </w:rPr>
        <w:lastRenderedPageBreak/>
        <w:t xml:space="preserve">3.2.2 </w:t>
      </w:r>
      <w:r w:rsidR="00964A0F" w:rsidRPr="0071228D">
        <w:rPr>
          <w:rFonts w:ascii="Sakkal Majalla" w:hAnsi="Sakkal Majalla" w:cs="Sakkal Majalla"/>
          <w:b/>
          <w:bCs/>
          <w:color w:val="000000" w:themeColor="text1"/>
          <w:sz w:val="32"/>
          <w:szCs w:val="32"/>
          <w:rtl/>
          <w:lang w:bidi="ar-EG"/>
        </w:rPr>
        <w:t>التكلفة:</w:t>
      </w:r>
      <w:bookmarkEnd w:id="38"/>
      <w:r w:rsidR="00964A0F" w:rsidRPr="0071228D">
        <w:rPr>
          <w:rFonts w:ascii="Sakkal Majalla" w:hAnsi="Sakkal Majalla" w:cs="Sakkal Majalla"/>
          <w:b/>
          <w:bCs/>
          <w:color w:val="000000" w:themeColor="text1"/>
          <w:sz w:val="32"/>
          <w:szCs w:val="32"/>
          <w:rtl/>
          <w:lang w:bidi="ar-EG"/>
        </w:rPr>
        <w:t xml:space="preserve"> </w:t>
      </w:r>
    </w:p>
    <w:p w14:paraId="51EA30D9"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وهي القوة الدافعة الرئيسية وراء جميع أنشطة ومهام المشروع، من المرحلة التي يقوم فيها فريق المشروع بتقدير وتقييم تكلفة تنفيذ كل مشروع، حيث أن تكلفة كل عمل ستضمن تنفيذ وإنجاز كل الأعمال بشكل أفضل ضمن الإطار الزمني المحدد, يجب أن تتم إدارة تكاليف كل مشروع</w:t>
      </w:r>
      <w:r w:rsidRPr="003E3B25">
        <w:rPr>
          <w:rFonts w:ascii="Sakkal Majalla" w:hAnsi="Sakkal Majalla" w:cs="Sakkal Majalla"/>
          <w:color w:val="000000" w:themeColor="text1"/>
          <w:sz w:val="28"/>
          <w:szCs w:val="28"/>
          <w:lang w:bidi="ar-EG"/>
        </w:rPr>
        <w:t>.</w:t>
      </w:r>
    </w:p>
    <w:p w14:paraId="2060C4DC" w14:textId="099B7B4A" w:rsidR="00964A0F" w:rsidRPr="0071228D" w:rsidRDefault="0071228D" w:rsidP="0071228D">
      <w:pPr>
        <w:tabs>
          <w:tab w:val="left" w:pos="706"/>
        </w:tabs>
        <w:spacing w:before="100" w:beforeAutospacing="1" w:after="100" w:afterAutospacing="1" w:line="360" w:lineRule="auto"/>
        <w:jc w:val="both"/>
        <w:outlineLvl w:val="2"/>
        <w:rPr>
          <w:rFonts w:cs="Sakkal Majalla"/>
          <w:b/>
          <w:bCs/>
          <w:color w:val="000000" w:themeColor="text1"/>
          <w:sz w:val="32"/>
          <w:szCs w:val="32"/>
          <w:rtl/>
          <w:lang w:bidi="ar-EG"/>
        </w:rPr>
      </w:pPr>
      <w:bookmarkStart w:id="39" w:name="_Toc173307713"/>
      <w:r w:rsidRPr="0071228D">
        <w:rPr>
          <w:rFonts w:ascii="Sakkal Majalla" w:hAnsi="Sakkal Majalla" w:cs="Sakkal Majalla" w:hint="cs"/>
          <w:b/>
          <w:bCs/>
          <w:color w:val="000000" w:themeColor="text1"/>
          <w:sz w:val="32"/>
          <w:szCs w:val="32"/>
          <w:rtl/>
          <w:lang w:bidi="ar-EG"/>
        </w:rPr>
        <w:t xml:space="preserve">4.2.2 </w:t>
      </w:r>
      <w:r w:rsidR="00964A0F" w:rsidRPr="0071228D">
        <w:rPr>
          <w:rFonts w:ascii="Sakkal Majalla" w:hAnsi="Sakkal Majalla" w:cs="Sakkal Majalla"/>
          <w:b/>
          <w:bCs/>
          <w:color w:val="000000" w:themeColor="text1"/>
          <w:sz w:val="32"/>
          <w:szCs w:val="32"/>
          <w:rtl/>
          <w:lang w:bidi="ar-EG"/>
        </w:rPr>
        <w:t>أداء وجودة العمل:</w:t>
      </w:r>
      <w:bookmarkEnd w:id="39"/>
      <w:r w:rsidR="00964A0F" w:rsidRPr="0071228D">
        <w:rPr>
          <w:rFonts w:ascii="Sakkal Majalla" w:hAnsi="Sakkal Majalla" w:cs="Sakkal Majalla"/>
          <w:b/>
          <w:bCs/>
          <w:color w:val="000000" w:themeColor="text1"/>
          <w:sz w:val="32"/>
          <w:szCs w:val="32"/>
          <w:rtl/>
          <w:lang w:bidi="ar-EG"/>
        </w:rPr>
        <w:t xml:space="preserve"> </w:t>
      </w:r>
    </w:p>
    <w:p w14:paraId="5AB79E3E" w14:textId="7D2C8971"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في أي مشروع، إذا توفر الوقت والتكلفة والعمالة المؤهلة المطلوبة، فمن الممكن إنجاز جميع الأعمال في المشروع ضمن المواصفات والمعايير المطلوبة كما هو منصوص عليه في عقد المشروع، مما يؤدي إلى الجودة المطلوبة</w:t>
      </w:r>
      <w:r w:rsidR="00274EC8"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وبحسب طبيعة المشروع فإنه من الضروري ضبط الجودة ضمن المعايير والمؤشرات وتوفير مؤشرات محسوبة حسب طبيعة المشروع</w:t>
      </w:r>
      <w:r w:rsidR="00274EC8" w:rsidRPr="003E3B25">
        <w:rPr>
          <w:rFonts w:ascii="Sakkal Majalla" w:hAnsi="Sakkal Majalla" w:cs="Sakkal Majalla"/>
          <w:color w:val="000000" w:themeColor="text1"/>
          <w:sz w:val="28"/>
          <w:szCs w:val="28"/>
          <w:lang w:bidi="ar-EG"/>
        </w:rPr>
        <w:t>.</w:t>
      </w:r>
    </w:p>
    <w:p w14:paraId="69B607C7" w14:textId="481A9C82" w:rsidR="00964A0F" w:rsidRPr="003E3B25" w:rsidRDefault="00964A0F" w:rsidP="001E022B">
      <w:pPr>
        <w:spacing w:before="100" w:beforeAutospacing="1" w:after="100" w:afterAutospacing="1" w:line="360" w:lineRule="auto"/>
        <w:ind w:firstLine="720"/>
        <w:jc w:val="both"/>
        <w:rPr>
          <w:rFonts w:cs="Sakkal Majalla"/>
          <w:color w:val="000000" w:themeColor="text1"/>
          <w:szCs w:val="28"/>
          <w:rtl/>
        </w:rPr>
      </w:pPr>
      <w:r w:rsidRPr="003E3B25">
        <w:rPr>
          <w:rFonts w:ascii="Sakkal Majalla" w:hAnsi="Sakkal Majalla" w:cs="Sakkal Majalla"/>
          <w:color w:val="000000" w:themeColor="text1"/>
          <w:sz w:val="28"/>
          <w:szCs w:val="28"/>
          <w:rtl/>
          <w:lang w:bidi="ar-EG"/>
        </w:rPr>
        <w:t>لذلك، ظهرت طرق مختلفة لحل مثل هذه المعضلات فعلى سبيل المثال، تعتبر جدولة المشروع من الأساليب العلمية العالية في تخطيط المشاريع وتنظيمها، على شكل شبكة تعكس التسلسل الزمني والمنطقي لتنفيذ المشروع وسيرورة أنشطته والترابط بينها. من هنا يتم التأكيد على عملية الجدولة الزمنية، على الرغم من أن هذه النماذج العلمية الحديثة لشبكات الأعمال التي تمكن مديري المشاريع من تحديد مدة إنجاز المشروع وإدارته تواجه العديد من التعقيدات المختلفة</w:t>
      </w:r>
      <w:r w:rsidR="00274EC8"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w:t>
      </w:r>
      <w:r w:rsidRPr="003E3B25">
        <w:rPr>
          <w:rFonts w:cs="Sakkal Majalla"/>
          <w:color w:val="000000" w:themeColor="text1"/>
          <w:szCs w:val="28"/>
          <w:rtl/>
        </w:rPr>
        <w:t>حسن</w:t>
      </w:r>
      <w:r w:rsidR="00274EC8" w:rsidRPr="003E3B25">
        <w:rPr>
          <w:rFonts w:cs="Sakkal Majalla" w:hint="cs"/>
          <w:color w:val="000000" w:themeColor="text1"/>
          <w:szCs w:val="28"/>
          <w:rtl/>
        </w:rPr>
        <w:t>، 2018)</w:t>
      </w:r>
    </w:p>
    <w:p w14:paraId="70F0A2CE" w14:textId="58F2F38A" w:rsidR="00964A0F" w:rsidRPr="0071228D" w:rsidRDefault="00964A0F"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r w:rsidRPr="0071228D">
        <w:rPr>
          <w:rFonts w:ascii="Sakkal Majalla" w:hAnsi="Sakkal Majalla" w:cs="Sakkal Majalla"/>
          <w:b/>
          <w:bCs/>
          <w:color w:val="000000" w:themeColor="text1"/>
          <w:sz w:val="32"/>
          <w:szCs w:val="32"/>
          <w:rtl/>
          <w:lang w:bidi="ar-EG"/>
        </w:rPr>
        <w:t xml:space="preserve"> </w:t>
      </w:r>
      <w:bookmarkStart w:id="40" w:name="_Toc173307714"/>
      <w:r w:rsidR="0071228D" w:rsidRPr="0071228D">
        <w:rPr>
          <w:rFonts w:ascii="Sakkal Majalla" w:hAnsi="Sakkal Majalla" w:cs="Sakkal Majalla" w:hint="cs"/>
          <w:b/>
          <w:bCs/>
          <w:color w:val="000000" w:themeColor="text1"/>
          <w:sz w:val="32"/>
          <w:szCs w:val="32"/>
          <w:rtl/>
          <w:lang w:bidi="ar-EG"/>
        </w:rPr>
        <w:t xml:space="preserve">5.2.2 </w:t>
      </w:r>
      <w:r w:rsidRPr="0071228D">
        <w:rPr>
          <w:rFonts w:ascii="Sakkal Majalla" w:hAnsi="Sakkal Majalla" w:cs="Sakkal Majalla"/>
          <w:b/>
          <w:bCs/>
          <w:color w:val="000000" w:themeColor="text1"/>
          <w:sz w:val="32"/>
          <w:szCs w:val="32"/>
          <w:rtl/>
          <w:lang w:bidi="ar-EG"/>
        </w:rPr>
        <w:t>مفهوم الجدولة</w:t>
      </w:r>
      <w:bookmarkEnd w:id="40"/>
    </w:p>
    <w:p w14:paraId="5AA2B896" w14:textId="2C4219F3"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 xml:space="preserve">جدولة المشاريع الإنشائية هي أسلوب متطور لتخطيط وتنظيم المشروع بطريقة تعكس الجدول الزمني المنطقي للأنشطة في المشروع ويرى الديري أن جدولة المشروع أداة تنظيمية فعالة للتحكم في عملية تنفيذ أعمال الإنشاءات وفق برنامج مخطط له وتحديد المطلوب وهي أداة تنظيمية فعالة يمكنها تحديد الموارد البشرية والمادية المطلوبة وتوقيتها، ويمكن أن تساعد منفذي المشروع على معالجة عدد من المشاكل، </w:t>
      </w:r>
      <w:r w:rsidRPr="003E3B25">
        <w:rPr>
          <w:rFonts w:ascii="Sakkal Majalla" w:hAnsi="Sakkal Majalla" w:cs="Sakkal Majalla"/>
          <w:color w:val="000000" w:themeColor="text1"/>
          <w:sz w:val="28"/>
          <w:szCs w:val="28"/>
          <w:rtl/>
          <w:lang w:bidi="ar-EG"/>
        </w:rPr>
        <w:lastRenderedPageBreak/>
        <w:t>منها التأخير في إنجاز أنشطة المشروع بسبب عدم إدارة الوقت بشكل علمي، وارتفاع التكاليف العامة وإدارة موارد المشروع المختلفة (</w:t>
      </w:r>
      <w:r w:rsidRPr="003E3B25">
        <w:rPr>
          <w:rFonts w:cs="Sakkal Majalla"/>
          <w:color w:val="000000" w:themeColor="text1"/>
          <w:szCs w:val="28"/>
          <w:rtl/>
        </w:rPr>
        <w:t xml:space="preserve">حسن، </w:t>
      </w:r>
      <w:r w:rsidR="00274EC8" w:rsidRPr="003E3B25">
        <w:rPr>
          <w:rFonts w:cs="Sakkal Majalla" w:hint="cs"/>
          <w:color w:val="000000" w:themeColor="text1"/>
          <w:szCs w:val="28"/>
          <w:rtl/>
        </w:rPr>
        <w:t>2018)</w:t>
      </w:r>
    </w:p>
    <w:p w14:paraId="4D069C40" w14:textId="1A076EE0" w:rsidR="00964A0F" w:rsidRPr="003E3B25" w:rsidRDefault="00964A0F" w:rsidP="001E022B">
      <w:pPr>
        <w:spacing w:before="100" w:beforeAutospacing="1" w:after="100" w:afterAutospacing="1" w:line="360" w:lineRule="auto"/>
        <w:ind w:firstLine="720"/>
        <w:jc w:val="both"/>
        <w:rPr>
          <w:rFonts w:cs="Sakkal Majalla"/>
          <w:color w:val="000000" w:themeColor="text1"/>
          <w:szCs w:val="28"/>
          <w:rtl/>
          <w:lang w:bidi="ar-EG"/>
        </w:rPr>
      </w:pPr>
      <w:r w:rsidRPr="003E3B25">
        <w:rPr>
          <w:rFonts w:ascii="Sakkal Majalla" w:hAnsi="Sakkal Majalla" w:cs="Sakkal Majalla"/>
          <w:color w:val="000000" w:themeColor="text1"/>
          <w:sz w:val="28"/>
          <w:szCs w:val="28"/>
          <w:rtl/>
          <w:lang w:bidi="ar-EG"/>
        </w:rPr>
        <w:t>ويذكر ديفي أن الجدولة هي تحديد أولويات تنفيذ عمليات معينة على مدى فترة زمنية من أجل إنجاز مهمة أو مهام معينة، وتحديد الأداء ووقت البدء ووقت الانتهاء للعمليات في مراحل الأداء المختلفة، والتسلسل والتوازي والمرافق والمكان والموقع، وترتيب تنفيذ العمليات من حيث تخصيص وتحميل الموارد البشرية والمادية المتاحة (</w:t>
      </w:r>
      <w:r w:rsidRPr="003E3B25">
        <w:rPr>
          <w:rFonts w:cs="Sakkal Majalla"/>
          <w:color w:val="000000" w:themeColor="text1"/>
          <w:szCs w:val="28"/>
          <w:rtl/>
        </w:rPr>
        <w:t xml:space="preserve">السامرائي، </w:t>
      </w:r>
      <w:r w:rsidR="00274EC8" w:rsidRPr="003E3B25">
        <w:rPr>
          <w:rFonts w:cs="Sakkal Majalla" w:hint="cs"/>
          <w:color w:val="000000" w:themeColor="text1"/>
          <w:szCs w:val="28"/>
          <w:rtl/>
        </w:rPr>
        <w:t>2019)</w:t>
      </w:r>
    </w:p>
    <w:p w14:paraId="11A53179" w14:textId="4B5EA3C1"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ووفقًا لشابل، فإن جدولة المشروع هي عملية تكرارية لتحديد تواريخ البدء والانتهاء وتخطيط أنشطة المشروع، وتتضمن الجدولة تقديرات الوقت والموارد لإنشاء جدول زمني أساسي للمشروع يمكن من خلاله تتبع التقدم المحرز وقد يكون من الضروري مراجعتها وتنقيحها. يعد إنشاء الجدول الزمني عملية مستمرة طوال فترة المشروع مع تقدم العمل وتغير خطة إدارة المشروع وحدوث أو اختفاء المخاطر مع تحديد مخاطر جديدة (</w:t>
      </w:r>
      <w:r w:rsidRPr="003E3B25">
        <w:rPr>
          <w:rFonts w:cs="Sakkal Majalla"/>
          <w:color w:val="000000" w:themeColor="text1"/>
          <w:szCs w:val="28"/>
          <w:rtl/>
        </w:rPr>
        <w:t xml:space="preserve">السامرائي، </w:t>
      </w:r>
      <w:r w:rsidR="00274EC8" w:rsidRPr="003E3B25">
        <w:rPr>
          <w:rFonts w:cs="Sakkal Majalla" w:hint="cs"/>
          <w:color w:val="000000" w:themeColor="text1"/>
          <w:szCs w:val="28"/>
          <w:rtl/>
        </w:rPr>
        <w:t>2019)</w:t>
      </w:r>
    </w:p>
    <w:p w14:paraId="3C2AFC34" w14:textId="04C864D2"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كما ذكرنا سابقاً، فإن أحد أهم المفاهيم المتعلقة بعملية جدولة المشروع هو مفهوم المسار الحرج</w:t>
      </w:r>
      <w:r w:rsidR="00274EC8"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ولهذا السبب يهتم العديد من الباحثين بمناقشة هذا المحور وفهمه وتوضيحه. ويوضح الديري أن المسار الحرج هو تسلسل الأنشطة التي تحدد مدة المشروع، وهي أطول مدة للمشروع، أي أطول تسلسل يتم فيه تنفيذ المهام المترابطة، لأن المهام في المسار الحرج يجب أن يتم تنفيذها بترتيب معين، والمسار الحرج ويوضح أن المسار يمثل أقصر وقت يمكن فيه إنجاز جميع أنشطة المشروع وأن أي تأخير في المهام سينعكس سلباً على هذا المسار </w:t>
      </w:r>
      <w:proofErr w:type="spellStart"/>
      <w:r w:rsidRPr="003E3B25">
        <w:rPr>
          <w:rFonts w:cs="Sakkal Majalla"/>
          <w:color w:val="000000" w:themeColor="text1"/>
          <w:szCs w:val="28"/>
        </w:rPr>
        <w:t>Beleiu</w:t>
      </w:r>
      <w:proofErr w:type="spellEnd"/>
      <w:r w:rsidRPr="003E3B25">
        <w:rPr>
          <w:rFonts w:cs="Sakkal Majalla"/>
          <w:color w:val="000000" w:themeColor="text1"/>
          <w:szCs w:val="28"/>
        </w:rPr>
        <w:t>. &amp; Nistor, 2015)</w:t>
      </w:r>
      <w:r w:rsidR="00CE3631" w:rsidRPr="003E3B25">
        <w:rPr>
          <w:rFonts w:cs="Sakkal Majalla" w:hint="cs"/>
          <w:color w:val="000000" w:themeColor="text1"/>
          <w:szCs w:val="28"/>
          <w:rtl/>
          <w:lang w:bidi="ar-EG"/>
        </w:rPr>
        <w:t>)</w:t>
      </w:r>
    </w:p>
    <w:p w14:paraId="581A23D7" w14:textId="2FDD9E9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يؤكد على أن المسار الحرج هو أحد أساليب التخطيط الشبكي المستخدمة في عملية تخطيط وجدولة المشاريع وأنه يستخدم على نطاق واسع وبسيط وسهل الفهم والتطبيق. يُعرَّف المسار الحرج بأنه أداة لتخطيط وتنفيذ ومراقبة المشاريع الكبيرة والمعقدة باستخدام عوامل الوقت المحسوبة لكل نشاط فقط ويقوم على تحديد مجموعة من الأنشطة التي تتطلب اهتماماً خاصاً في التخطيط والتنفيذ</w:t>
      </w:r>
      <w:r w:rsidRPr="003E3B25">
        <w:rPr>
          <w:rFonts w:ascii="Sakkal Majalla" w:hAnsi="Sakkal Majalla" w:cs="Sakkal Majalla"/>
          <w:color w:val="000000" w:themeColor="text1"/>
          <w:sz w:val="28"/>
          <w:szCs w:val="28"/>
          <w:lang w:bidi="ar-EG"/>
        </w:rPr>
        <w:t xml:space="preserve"> (</w:t>
      </w:r>
      <w:proofErr w:type="spellStart"/>
      <w:r w:rsidRPr="003E3B25">
        <w:rPr>
          <w:rFonts w:cs="Sakkal Majalla"/>
          <w:color w:val="000000" w:themeColor="text1"/>
          <w:szCs w:val="28"/>
        </w:rPr>
        <w:t>Beleiu</w:t>
      </w:r>
      <w:proofErr w:type="spellEnd"/>
      <w:r w:rsidRPr="003E3B25">
        <w:rPr>
          <w:rFonts w:cs="Sakkal Majalla"/>
          <w:color w:val="000000" w:themeColor="text1"/>
          <w:szCs w:val="28"/>
        </w:rPr>
        <w:t>, &amp; Nistor, 2015)</w:t>
      </w:r>
      <w:r w:rsidRPr="003E3B25">
        <w:rPr>
          <w:rFonts w:cs="Sakkal Majalla" w:hint="cs"/>
          <w:color w:val="000000" w:themeColor="text1"/>
          <w:szCs w:val="28"/>
          <w:rtl/>
        </w:rPr>
        <w:t>.</w:t>
      </w:r>
    </w:p>
    <w:p w14:paraId="7DDDDDD9"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lastRenderedPageBreak/>
        <w:t>يمكن القول أن أي نشاط يمكن أن يكون حرجًا إذا كان التأخير في بدايته سيؤخر إنجاز المشروع بأكمله، والنشاط غير الحرج هو النشاط الذي يكون الوقت بين بدء النشاط والانتهاء منه أقل من الوقت اللازم للنشاط الذي يسبقه إلى بعد أخذ الوقت المطلوب في الاعتبار، يُقال إن النشاط يكون حرجًا إذا كان الوقت بين أقرب وقت ممكن لبدء النشاط وآخر وقت ممكن لإنهاء النشاط دون التأثير على وقت إنجاز المشروع المحدد</w:t>
      </w:r>
      <w:r w:rsidRPr="003E3B25">
        <w:rPr>
          <w:rFonts w:ascii="Sakkal Majalla" w:hAnsi="Sakkal Majalla" w:cs="Sakkal Majalla"/>
          <w:color w:val="000000" w:themeColor="text1"/>
          <w:sz w:val="28"/>
          <w:szCs w:val="28"/>
          <w:lang w:bidi="ar-EG"/>
        </w:rPr>
        <w:t>.</w:t>
      </w:r>
    </w:p>
    <w:p w14:paraId="202380C5" w14:textId="090B9217"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1" w:name="_Toc173307715"/>
      <w:r w:rsidRPr="0071228D">
        <w:rPr>
          <w:rFonts w:ascii="Sakkal Majalla" w:hAnsi="Sakkal Majalla" w:cs="Sakkal Majalla" w:hint="cs"/>
          <w:b/>
          <w:bCs/>
          <w:color w:val="000000" w:themeColor="text1"/>
          <w:sz w:val="32"/>
          <w:szCs w:val="32"/>
          <w:rtl/>
          <w:lang w:bidi="ar-EG"/>
        </w:rPr>
        <w:t xml:space="preserve">6.2.2 </w:t>
      </w:r>
      <w:r w:rsidR="00964A0F" w:rsidRPr="0071228D">
        <w:rPr>
          <w:rFonts w:ascii="Sakkal Majalla" w:hAnsi="Sakkal Majalla" w:cs="Sakkal Majalla"/>
          <w:b/>
          <w:bCs/>
          <w:color w:val="000000" w:themeColor="text1"/>
          <w:sz w:val="32"/>
          <w:szCs w:val="32"/>
          <w:rtl/>
          <w:lang w:bidi="ar-EG"/>
        </w:rPr>
        <w:t>مزايا الجدولة</w:t>
      </w:r>
      <w:bookmarkEnd w:id="41"/>
    </w:p>
    <w:p w14:paraId="347BF025" w14:textId="6E2FA0B4"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lang w:bidi="ar-EG"/>
        </w:rPr>
        <w:t>توفر عملية جدولة الأنشطة وفقاً لهيكلية محددة وضمن فترة زمنية محددة عدداً من المزايا والمميزات ومن أهم الطرق المستخدمة في الجدولة هي طريقة المسار الحرج للمشروع وطريقة تقويم المشروع ومراجعة البرنامج، كما نوقش أعلاه</w:t>
      </w:r>
      <w:r w:rsidR="00CE3631"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وتعتمد هاتان الطريقتان على تحديد تواريخ بداية ونهاية كل نشاط في إعداد الجدولة على شبكة الأعمال، ونظراً لتبادل الإجراءات بين الأنشطة المختلفة فإن الأمر يتطلب تخميناً خاصاً لتحديد أوقات البداية والنهاية</w:t>
      </w:r>
      <w:r w:rsidR="00CE3631" w:rsidRPr="003E3B25">
        <w:rPr>
          <w:rFonts w:ascii="Sakkal Majalla" w:hAnsi="Sakkal Majalla" w:cs="Sakkal Majalla"/>
          <w:color w:val="000000" w:themeColor="text1"/>
          <w:sz w:val="28"/>
          <w:szCs w:val="28"/>
          <w:lang w:bidi="ar-EG"/>
        </w:rPr>
        <w:t>.</w:t>
      </w:r>
    </w:p>
    <w:p w14:paraId="6FA00FB5" w14:textId="405BB872" w:rsidR="00964A0F" w:rsidRPr="0071228D" w:rsidRDefault="00964A0F" w:rsidP="0071228D">
      <w:pPr>
        <w:spacing w:before="100" w:beforeAutospacing="1" w:after="100" w:afterAutospacing="1" w:line="360" w:lineRule="auto"/>
        <w:ind w:firstLine="706"/>
        <w:jc w:val="both"/>
        <w:rPr>
          <w:rFonts w:ascii="Sakkal Majalla" w:hAnsi="Sakkal Majalla" w:cs="Sakkal Majalla"/>
          <w:b/>
          <w:bCs/>
          <w:color w:val="000000" w:themeColor="text1"/>
          <w:sz w:val="28"/>
          <w:szCs w:val="28"/>
          <w:rtl/>
          <w:lang w:bidi="ar-EG"/>
        </w:rPr>
      </w:pPr>
      <w:r w:rsidRPr="0071228D">
        <w:rPr>
          <w:rFonts w:ascii="Sakkal Majalla" w:hAnsi="Sakkal Majalla" w:cs="Sakkal Majalla"/>
          <w:b/>
          <w:bCs/>
          <w:color w:val="000000" w:themeColor="text1"/>
          <w:sz w:val="28"/>
          <w:szCs w:val="28"/>
          <w:rtl/>
          <w:lang w:bidi="ar-EG"/>
        </w:rPr>
        <w:t xml:space="preserve">يمكن تلخيص أهم خصائص عملية الجدولة على النحو التالي </w:t>
      </w:r>
      <w:proofErr w:type="spellStart"/>
      <w:r w:rsidRPr="0071228D">
        <w:rPr>
          <w:rFonts w:cs="Sakkal Majalla"/>
          <w:b/>
          <w:bCs/>
          <w:color w:val="000000" w:themeColor="text1"/>
          <w:szCs w:val="28"/>
        </w:rPr>
        <w:t>Vondruška</w:t>
      </w:r>
      <w:proofErr w:type="spellEnd"/>
      <w:r w:rsidRPr="0071228D">
        <w:rPr>
          <w:rFonts w:cs="Sakkal Majalla"/>
          <w:b/>
          <w:bCs/>
          <w:color w:val="000000" w:themeColor="text1"/>
          <w:szCs w:val="28"/>
        </w:rPr>
        <w:t>, 2020)</w:t>
      </w:r>
      <w:r w:rsidRPr="0071228D">
        <w:rPr>
          <w:rFonts w:ascii="Sakkal Majalla" w:hAnsi="Sakkal Majalla" w:cs="Sakkal Majalla"/>
          <w:b/>
          <w:bCs/>
          <w:color w:val="000000" w:themeColor="text1"/>
          <w:sz w:val="28"/>
          <w:szCs w:val="28"/>
          <w:rtl/>
          <w:lang w:bidi="ar-EG"/>
        </w:rPr>
        <w:t>)</w:t>
      </w:r>
      <w:r w:rsidRPr="0071228D">
        <w:rPr>
          <w:rFonts w:ascii="Sakkal Majalla" w:hAnsi="Sakkal Majalla" w:cs="Sakkal Majalla"/>
          <w:b/>
          <w:bCs/>
          <w:color w:val="000000" w:themeColor="text1"/>
          <w:sz w:val="28"/>
          <w:szCs w:val="28"/>
          <w:lang w:bidi="ar-EG"/>
        </w:rPr>
        <w:t>:</w:t>
      </w:r>
    </w:p>
    <w:p w14:paraId="6A87865E" w14:textId="77777777"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 xml:space="preserve">توضح عملية الجدولة العلاقات بين الأنشطة المختلفة في المشروع وتعطي كافة التفاصيل الخاصة بكل نشاط. </w:t>
      </w:r>
    </w:p>
    <w:p w14:paraId="6C3AA87A" w14:textId="45003A80"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تزيد جدولة المشروع من كفاءة وفعالية تخطيط المشروع لأنها تساعد مدير المشروع على المضي قدماً كما هو مخطط له</w:t>
      </w:r>
      <w:r w:rsidR="00CE3631" w:rsidRPr="0071228D">
        <w:rPr>
          <w:rFonts w:ascii="Sakkal Majalla" w:hAnsi="Sakkal Majalla" w:cs="Sakkal Majalla"/>
          <w:color w:val="000000" w:themeColor="text1"/>
          <w:sz w:val="28"/>
          <w:szCs w:val="28"/>
          <w:rtl/>
          <w:lang w:bidi="ar-EG"/>
        </w:rPr>
        <w:t xml:space="preserve"> </w:t>
      </w:r>
      <w:r w:rsidRPr="0071228D">
        <w:rPr>
          <w:rFonts w:ascii="Sakkal Majalla" w:hAnsi="Sakkal Majalla" w:cs="Sakkal Majalla"/>
          <w:color w:val="000000" w:themeColor="text1"/>
          <w:sz w:val="28"/>
          <w:szCs w:val="28"/>
          <w:rtl/>
          <w:lang w:bidi="ar-EG"/>
        </w:rPr>
        <w:t xml:space="preserve"> وذلك لأنه من خلال توضيح كيفية عمل كل نشاط في المشروع، يتم رسم مسار واضح للمدير لمتابعة المشروع، مع جميع تفاصيل التكلفة والوقت والأداء</w:t>
      </w:r>
      <w:r w:rsidRPr="0071228D">
        <w:rPr>
          <w:rFonts w:ascii="Sakkal Majalla" w:hAnsi="Sakkal Majalla" w:cs="Sakkal Majalla"/>
          <w:color w:val="000000" w:themeColor="text1"/>
          <w:sz w:val="28"/>
          <w:szCs w:val="28"/>
          <w:lang w:bidi="ar-EG"/>
        </w:rPr>
        <w:t>.</w:t>
      </w:r>
    </w:p>
    <w:p w14:paraId="215E327B" w14:textId="53769E17"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 xml:space="preserve">تساعد الجدولة أيضًا على تقدير الموارد التي </w:t>
      </w:r>
      <w:r w:rsidR="00CE3631" w:rsidRPr="0071228D">
        <w:rPr>
          <w:rFonts w:ascii="Sakkal Majalla" w:hAnsi="Sakkal Majalla" w:cs="Sakkal Majalla"/>
          <w:color w:val="000000" w:themeColor="text1"/>
          <w:sz w:val="28"/>
          <w:szCs w:val="28"/>
          <w:rtl/>
          <w:lang w:bidi="ar-EG"/>
        </w:rPr>
        <w:t>يطلبها</w:t>
      </w:r>
      <w:r w:rsidRPr="0071228D">
        <w:rPr>
          <w:rFonts w:ascii="Sakkal Majalla" w:hAnsi="Sakkal Majalla" w:cs="Sakkal Majalla"/>
          <w:color w:val="000000" w:themeColor="text1"/>
          <w:sz w:val="28"/>
          <w:szCs w:val="28"/>
          <w:rtl/>
          <w:lang w:bidi="ar-EG"/>
        </w:rPr>
        <w:t xml:space="preserve"> المشروع</w:t>
      </w:r>
      <w:r w:rsidRPr="0071228D">
        <w:rPr>
          <w:rFonts w:ascii="Sakkal Majalla" w:hAnsi="Sakkal Majalla" w:cs="Sakkal Majalla"/>
          <w:color w:val="000000" w:themeColor="text1"/>
          <w:sz w:val="28"/>
          <w:szCs w:val="28"/>
          <w:lang w:bidi="ar-EG"/>
        </w:rPr>
        <w:t>.</w:t>
      </w:r>
    </w:p>
    <w:p w14:paraId="35C34A5D" w14:textId="77777777"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71228D">
        <w:rPr>
          <w:rFonts w:ascii="Sakkal Majalla" w:hAnsi="Sakkal Majalla" w:cs="Sakkal Majalla"/>
          <w:color w:val="000000" w:themeColor="text1"/>
          <w:sz w:val="28"/>
          <w:szCs w:val="28"/>
          <w:rtl/>
          <w:lang w:bidi="ar-EG"/>
        </w:rPr>
        <w:t>تساعد عملية الجدولة مدير المشروع وفريقه على الوصول إلى القرارات الصحيحة في وقت قصير.</w:t>
      </w:r>
    </w:p>
    <w:p w14:paraId="200895AC" w14:textId="77777777"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rtl/>
          <w:lang w:bidi="ar-EG"/>
        </w:rPr>
      </w:pPr>
      <w:r w:rsidRPr="0071228D">
        <w:rPr>
          <w:rFonts w:ascii="Sakkal Majalla" w:hAnsi="Sakkal Majalla" w:cs="Sakkal Majalla"/>
          <w:color w:val="000000" w:themeColor="text1"/>
          <w:sz w:val="28"/>
          <w:szCs w:val="28"/>
          <w:rtl/>
          <w:lang w:bidi="ar-EG"/>
        </w:rPr>
        <w:t xml:space="preserve">في حالة حدوث حالة طارئة، يكون المدير على دراية بجميع التفاصيل المتعلقة بالمشروع ويمكنه اتخاذ القرار الصحيح للتعامل مع الانحراف. </w:t>
      </w:r>
    </w:p>
    <w:p w14:paraId="0462B0B1" w14:textId="089BB066"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lastRenderedPageBreak/>
        <w:t>يشير الجدول الزمني إلى العمليات الحرجة التي يجب اتباعها حتى يكتمل المشروع، والعمليات التي تتطلب اهتمامًا كبيرًا من أجل إكمال المشروع في الوقت المحدد هذه العمليات الحرجة هي تلك العمليات التي تشكل خطراً على توقيت تنفيذ المشروع، فتأخيرها يؤخر المشروع وإنجازها يكمل المشروع</w:t>
      </w:r>
      <w:r w:rsidRPr="0071228D">
        <w:rPr>
          <w:rFonts w:ascii="Sakkal Majalla" w:hAnsi="Sakkal Majalla" w:cs="Sakkal Majalla"/>
          <w:color w:val="000000" w:themeColor="text1"/>
          <w:sz w:val="28"/>
          <w:szCs w:val="28"/>
          <w:lang w:bidi="ar-EG"/>
        </w:rPr>
        <w:t>.</w:t>
      </w:r>
    </w:p>
    <w:p w14:paraId="59213B89" w14:textId="77777777" w:rsidR="00964A0F" w:rsidRPr="0071228D" w:rsidRDefault="00964A0F" w:rsidP="008C1BDE">
      <w:pPr>
        <w:pStyle w:val="ListParagraph"/>
        <w:numPr>
          <w:ilvl w:val="0"/>
          <w:numId w:val="13"/>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الجدولة هي مقياس تحكم لمتابعة العمل في المشروع، حيث أنها تفصّل وتوضح بدقة وجود جميع الأعمال ومدتها وتكلفتها ومواردها، مما يسهل على فريق المشروع متابعة إنجاز الأعمال في وقت مبكر وبشكل أفضل وأدق إنه فعال للغاية باعتباره تحديد المسارات التي يمكن من خلالها تسريع المشروع قبل الموعد النهائي في أقصر وقت ممكن وبتكلفة أعلى</w:t>
      </w:r>
      <w:r w:rsidRPr="0071228D">
        <w:rPr>
          <w:rFonts w:ascii="Sakkal Majalla" w:hAnsi="Sakkal Majalla" w:cs="Sakkal Majalla"/>
          <w:color w:val="000000" w:themeColor="text1"/>
          <w:sz w:val="28"/>
          <w:szCs w:val="28"/>
          <w:lang w:bidi="ar-EG"/>
        </w:rPr>
        <w:t>.</w:t>
      </w:r>
    </w:p>
    <w:p w14:paraId="725F4D34" w14:textId="2C3B035B" w:rsidR="00964A0F" w:rsidRPr="003E3B25" w:rsidRDefault="00964A0F" w:rsidP="008C1BDE">
      <w:pPr>
        <w:pStyle w:val="ListParagraph"/>
        <w:numPr>
          <w:ilvl w:val="0"/>
          <w:numId w:val="13"/>
        </w:numPr>
        <w:spacing w:before="100" w:beforeAutospacing="1" w:after="100" w:afterAutospacing="1" w:line="360" w:lineRule="auto"/>
        <w:ind w:left="423" w:hanging="428"/>
        <w:contextualSpacing w:val="0"/>
        <w:jc w:val="both"/>
        <w:rPr>
          <w:rFonts w:cs="Sakkal Majalla"/>
          <w:color w:val="000000" w:themeColor="text1"/>
          <w:szCs w:val="28"/>
          <w:lang w:bidi="ar-EG"/>
        </w:rPr>
      </w:pPr>
      <w:r w:rsidRPr="0071228D">
        <w:rPr>
          <w:rFonts w:ascii="Sakkal Majalla" w:hAnsi="Sakkal Majalla" w:cs="Sakkal Majalla"/>
          <w:color w:val="000000" w:themeColor="text1"/>
          <w:sz w:val="28"/>
          <w:szCs w:val="28"/>
          <w:rtl/>
          <w:lang w:bidi="ar-EG"/>
        </w:rPr>
        <w:t>تحديد العوائق والمخاطر قبل البدء في المشروع ومتابعة سير العمل دون الوقوع فريسة لهذه المخاطر من حيث المواد والموارد البشرية والعوامل الجوية وعوامل أخرى وعوامل اتخاذ القرار وغيرها من التفاصيل الخاصة بإنجاز العمل</w:t>
      </w:r>
      <w:r w:rsidRPr="003E3B25">
        <w:rPr>
          <w:rFonts w:cs="Sakkal Majalla"/>
          <w:color w:val="000000" w:themeColor="text1"/>
          <w:szCs w:val="28"/>
          <w:lang w:bidi="ar-EG"/>
        </w:rPr>
        <w:t>.</w:t>
      </w:r>
    </w:p>
    <w:p w14:paraId="4D21C4B1" w14:textId="068298C8"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يمكن أن تساعد جداول المشاريع الإنشائية في الإجابة على العديد من الأسئلة التي قد تطرأ على مستوى التخطيط أو التنفيذ</w:t>
      </w:r>
      <w:r w:rsidR="00CE3631"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وبالتالي فهي تساعد صانعي القرار على اتخاذ قرارات رشيدة، وعند الضرورة تكون عاملاً في نجاح المشروع</w:t>
      </w:r>
      <w:r w:rsidR="00CE3631"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كما أنه يساعد فريق المشروع وأصحاب المصلحة على معرفة وفهم مراحل المشروع وتعقيداته ونقاط القوة والضعف فيه، على سبيل المثال أسئلة مثل: (</w:t>
      </w:r>
      <w:r w:rsidRPr="003E3B25">
        <w:rPr>
          <w:rFonts w:ascii="Sakkal Majalla" w:hAnsi="Sakkal Majalla" w:cs="Sakkal Majalla"/>
          <w:color w:val="000000" w:themeColor="text1"/>
          <w:sz w:val="28"/>
          <w:szCs w:val="28"/>
          <w:rtl/>
        </w:rPr>
        <w:t>حماني</w:t>
      </w:r>
      <w:r w:rsidRPr="003E3B25">
        <w:rPr>
          <w:rFonts w:cs="Sakkal Majalla" w:hint="cs"/>
          <w:color w:val="000000" w:themeColor="text1"/>
          <w:szCs w:val="28"/>
          <w:rtl/>
        </w:rPr>
        <w:t xml:space="preserve"> و اخرون</w:t>
      </w:r>
      <w:r w:rsidR="00CE3631" w:rsidRPr="003E3B25">
        <w:rPr>
          <w:rFonts w:cs="Sakkal Majalla" w:hint="cs"/>
          <w:color w:val="000000" w:themeColor="text1"/>
          <w:szCs w:val="28"/>
          <w:rtl/>
        </w:rPr>
        <w:t>،</w:t>
      </w:r>
      <w:r w:rsidRPr="003E3B25">
        <w:rPr>
          <w:rFonts w:cs="Sakkal Majalla" w:hint="cs"/>
          <w:color w:val="000000" w:themeColor="text1"/>
          <w:szCs w:val="28"/>
          <w:rtl/>
        </w:rPr>
        <w:t xml:space="preserve"> 2022</w:t>
      </w:r>
      <w:r w:rsidRPr="003E3B25">
        <w:rPr>
          <w:rFonts w:ascii="Sakkal Majalla" w:hAnsi="Sakkal Majalla" w:cs="Sakkal Majalla"/>
          <w:color w:val="000000" w:themeColor="text1"/>
          <w:sz w:val="28"/>
          <w:szCs w:val="28"/>
          <w:rtl/>
          <w:lang w:bidi="ar-EG"/>
        </w:rPr>
        <w:t>)</w:t>
      </w:r>
      <w:r w:rsidRPr="003E3B25">
        <w:rPr>
          <w:rFonts w:ascii="Sakkal Majalla" w:hAnsi="Sakkal Majalla" w:cs="Sakkal Majalla"/>
          <w:color w:val="000000" w:themeColor="text1"/>
          <w:sz w:val="28"/>
          <w:szCs w:val="28"/>
          <w:lang w:bidi="ar-EG"/>
        </w:rPr>
        <w:t>:</w:t>
      </w:r>
    </w:p>
    <w:p w14:paraId="23839D6F"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متى يجب إكمال جميع أنشطة المشروع وتسليمها في الوقت المحدد؟</w:t>
      </w:r>
    </w:p>
    <w:p w14:paraId="0B3B6AB8"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تحديد الأنشطة والمهام الرئيسية التي ستحدد موعد اكتمال المشروع</w:t>
      </w:r>
      <w:r w:rsidRPr="0071228D">
        <w:rPr>
          <w:rFonts w:ascii="Sakkal Majalla" w:hAnsi="Sakkal Majalla" w:cs="Sakkal Majalla"/>
          <w:color w:val="000000" w:themeColor="text1"/>
          <w:sz w:val="28"/>
          <w:szCs w:val="28"/>
          <w:lang w:bidi="ar-EG"/>
        </w:rPr>
        <w:t>.</w:t>
      </w:r>
    </w:p>
    <w:p w14:paraId="0179BB96"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احتمالية اكتمال المشروع في الوقت المحدد</w:t>
      </w:r>
      <w:r w:rsidRPr="0071228D">
        <w:rPr>
          <w:rFonts w:ascii="Sakkal Majalla" w:hAnsi="Sakkal Majalla" w:cs="Sakkal Majalla"/>
          <w:color w:val="000000" w:themeColor="text1"/>
          <w:sz w:val="28"/>
          <w:szCs w:val="28"/>
          <w:lang w:bidi="ar-EG"/>
        </w:rPr>
        <w:t>.</w:t>
      </w:r>
    </w:p>
    <w:p w14:paraId="361E1972"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ما هي النسبة المئوية للمشروع الذي سيتم إنجازه بحلول الموعد النهائي المطلوب وما إذا كانت النسبة المئوية المحققة في حدود الاحتمال المطلوب أو متأخرة عنه؟</w:t>
      </w:r>
    </w:p>
    <w:p w14:paraId="3BC30DD8"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تحديد الموارد المادية والبشرية الكافية لإنجاز المشروع في الوقت المحدد</w:t>
      </w:r>
      <w:r w:rsidRPr="0071228D">
        <w:rPr>
          <w:rFonts w:ascii="Sakkal Majalla" w:hAnsi="Sakkal Majalla" w:cs="Sakkal Majalla"/>
          <w:color w:val="000000" w:themeColor="text1"/>
          <w:sz w:val="28"/>
          <w:szCs w:val="28"/>
          <w:lang w:bidi="ar-EG"/>
        </w:rPr>
        <w:t>.</w:t>
      </w:r>
    </w:p>
    <w:p w14:paraId="44F6FE32"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معرفة أفضل طريقة لإنجاز المشروع في الوقت المحدد وبأقل تكلفة</w:t>
      </w:r>
      <w:r w:rsidRPr="0071228D">
        <w:rPr>
          <w:rFonts w:ascii="Sakkal Majalla" w:hAnsi="Sakkal Majalla" w:cs="Sakkal Majalla"/>
          <w:color w:val="000000" w:themeColor="text1"/>
          <w:sz w:val="28"/>
          <w:szCs w:val="28"/>
          <w:lang w:bidi="ar-EG"/>
        </w:rPr>
        <w:t>.</w:t>
      </w:r>
    </w:p>
    <w:p w14:paraId="52829F20"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هل يتم صرف الأموال في موعد محدد ضمن الميزانية المخططة أو أعلى من الميزانية المخططة؟</w:t>
      </w:r>
    </w:p>
    <w:p w14:paraId="781F7C18" w14:textId="77777777" w:rsidR="00964A0F" w:rsidRPr="0071228D" w:rsidRDefault="00964A0F" w:rsidP="008C1BDE">
      <w:pPr>
        <w:pStyle w:val="ListParagraph"/>
        <w:numPr>
          <w:ilvl w:val="0"/>
          <w:numId w:val="14"/>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lastRenderedPageBreak/>
        <w:t>هل الأنشطة غير الحرجة أو بطيئة الحركة في المشروع تؤخر المشروع؟</w:t>
      </w:r>
    </w:p>
    <w:p w14:paraId="7676CCA8" w14:textId="06286EEB"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2" w:name="_Toc173307716"/>
      <w:r w:rsidRPr="0071228D">
        <w:rPr>
          <w:rFonts w:ascii="Sakkal Majalla" w:hAnsi="Sakkal Majalla" w:cs="Sakkal Majalla" w:hint="cs"/>
          <w:b/>
          <w:bCs/>
          <w:color w:val="000000" w:themeColor="text1"/>
          <w:sz w:val="32"/>
          <w:szCs w:val="32"/>
          <w:rtl/>
          <w:lang w:bidi="ar-EG"/>
        </w:rPr>
        <w:t xml:space="preserve">7.2.2 </w:t>
      </w:r>
      <w:r w:rsidR="00964A0F" w:rsidRPr="0071228D">
        <w:rPr>
          <w:rFonts w:ascii="Sakkal Majalla" w:hAnsi="Sakkal Majalla" w:cs="Sakkal Majalla"/>
          <w:b/>
          <w:bCs/>
          <w:color w:val="000000" w:themeColor="text1"/>
          <w:sz w:val="32"/>
          <w:szCs w:val="32"/>
          <w:rtl/>
          <w:lang w:bidi="ar-EG"/>
        </w:rPr>
        <w:t>منهجية الجدولة</w:t>
      </w:r>
      <w:bookmarkEnd w:id="42"/>
    </w:p>
    <w:p w14:paraId="46965320" w14:textId="5E8CC3F1"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تبدأ عملية الجدولة بتقسيم المشروع إلى مراحل وعمليات وأنشطة أساسية وجزئية حسب حجمه، وكل مرحلة من هذه المراحل الأساسية لها تعتبر مشروعاً</w:t>
      </w:r>
      <w:r w:rsidRPr="003E3B25">
        <w:rPr>
          <w:rFonts w:cs="Sakkal Majalla"/>
          <w:color w:val="000000" w:themeColor="text1"/>
          <w:szCs w:val="28"/>
          <w:lang w:bidi="ar-EG"/>
        </w:rPr>
        <w:t xml:space="preserve"> </w:t>
      </w:r>
      <w:r w:rsidRPr="003E3B25">
        <w:rPr>
          <w:rFonts w:ascii="Sakkal Majalla" w:hAnsi="Sakkal Majalla" w:cs="Sakkal Majalla"/>
          <w:color w:val="000000" w:themeColor="text1"/>
          <w:sz w:val="28"/>
          <w:szCs w:val="28"/>
          <w:rtl/>
          <w:lang w:bidi="ar-EG"/>
        </w:rPr>
        <w:t>.(</w:t>
      </w:r>
      <w:r w:rsidRPr="003E3B25">
        <w:rPr>
          <w:rFonts w:ascii="Sakkal Majalla" w:hAnsi="Sakkal Majalla" w:cs="Sakkal Majalla"/>
          <w:color w:val="000000" w:themeColor="text1"/>
          <w:sz w:val="28"/>
          <w:szCs w:val="28"/>
        </w:rPr>
        <w:t xml:space="preserve"> </w:t>
      </w:r>
      <w:proofErr w:type="spellStart"/>
      <w:r w:rsidRPr="003E3B25">
        <w:rPr>
          <w:rFonts w:ascii="Sakkal Majalla" w:hAnsi="Sakkal Majalla" w:cs="Sakkal Majalla"/>
          <w:color w:val="000000" w:themeColor="text1"/>
          <w:sz w:val="28"/>
          <w:szCs w:val="28"/>
        </w:rPr>
        <w:t>Cesarotti</w:t>
      </w:r>
      <w:proofErr w:type="spellEnd"/>
      <w:r w:rsidRPr="003E3B25">
        <w:rPr>
          <w:rFonts w:ascii="Sakkal Majalla" w:hAnsi="Sakkal Majalla" w:cs="Sakkal Majalla"/>
          <w:color w:val="000000" w:themeColor="text1"/>
          <w:sz w:val="28"/>
          <w:szCs w:val="28"/>
        </w:rPr>
        <w:t xml:space="preserve"> &amp; </w:t>
      </w:r>
      <w:proofErr w:type="spellStart"/>
      <w:r w:rsidRPr="003E3B25">
        <w:rPr>
          <w:rFonts w:ascii="Sakkal Majalla" w:hAnsi="Sakkal Majalla" w:cs="Sakkal Majalla"/>
          <w:color w:val="000000" w:themeColor="text1"/>
          <w:sz w:val="28"/>
          <w:szCs w:val="28"/>
        </w:rPr>
        <w:t>Introna</w:t>
      </w:r>
      <w:proofErr w:type="spellEnd"/>
      <w:r w:rsidR="00CE3631" w:rsidRPr="003E3B25">
        <w:rPr>
          <w:rFonts w:ascii="Sakkal Majalla" w:hAnsi="Sakkal Majalla" w:cs="Sakkal Majalla"/>
          <w:color w:val="000000" w:themeColor="text1"/>
          <w:sz w:val="28"/>
          <w:szCs w:val="28"/>
        </w:rPr>
        <w:t>,</w:t>
      </w:r>
      <w:r w:rsidRPr="003E3B25">
        <w:rPr>
          <w:rFonts w:ascii="Sakkal Majalla" w:hAnsi="Sakkal Majalla" w:cs="Sakkal Majalla"/>
          <w:color w:val="000000" w:themeColor="text1"/>
          <w:sz w:val="28"/>
          <w:szCs w:val="28"/>
        </w:rPr>
        <w:t xml:space="preserve"> </w:t>
      </w:r>
      <w:r w:rsidR="00CE3631" w:rsidRPr="003E3B25">
        <w:rPr>
          <w:rFonts w:ascii="Sakkal Majalla" w:hAnsi="Sakkal Majalla" w:cs="Sakkal Majalla"/>
          <w:color w:val="000000" w:themeColor="text1"/>
          <w:sz w:val="28"/>
          <w:szCs w:val="28"/>
        </w:rPr>
        <w:t>2019</w:t>
      </w:r>
      <w:r w:rsidRPr="003E3B25">
        <w:rPr>
          <w:rFonts w:ascii="Sakkal Majalla" w:hAnsi="Sakkal Majalla" w:cs="Sakkal Majalla"/>
          <w:color w:val="000000" w:themeColor="text1"/>
          <w:sz w:val="28"/>
          <w:szCs w:val="28"/>
          <w:rtl/>
        </w:rPr>
        <w:t>)</w:t>
      </w:r>
    </w:p>
    <w:p w14:paraId="0FFFC37A" w14:textId="7B276B3E"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تأخذ عملية الجدولة بعين الاعتبار عدداً من الأمور المهمة التي يحتاج مديرو المشروع إلى معرفتها حتى يكونوا على دراية بجميع المسؤوليات الملقاة على عاتقهم وتكون لديهم القدرة على تنسيقها</w:t>
      </w:r>
      <w:r w:rsidR="00CE3631"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يستخدم المشروع مخطط المسؤوليات الخطية</w:t>
      </w:r>
      <w:r w:rsidRPr="003E3B25">
        <w:rPr>
          <w:rFonts w:ascii="Sakkal Majalla" w:hAnsi="Sakkal Majalla" w:cs="Sakkal Majalla"/>
          <w:color w:val="000000" w:themeColor="text1"/>
          <w:sz w:val="28"/>
          <w:szCs w:val="28"/>
          <w:lang w:bidi="ar-EG"/>
        </w:rPr>
        <w:t xml:space="preserve"> (LRC) </w:t>
      </w:r>
      <w:r w:rsidRPr="003E3B25">
        <w:rPr>
          <w:rFonts w:ascii="Sakkal Majalla" w:hAnsi="Sakkal Majalla" w:cs="Sakkal Majalla"/>
          <w:color w:val="000000" w:themeColor="text1"/>
          <w:sz w:val="28"/>
          <w:szCs w:val="28"/>
          <w:rtl/>
          <w:lang w:bidi="ar-EG"/>
        </w:rPr>
        <w:t>لتحديد المهام بطريقة واضحة وتوزيعها على أعضاء الفريق</w:t>
      </w:r>
      <w:r w:rsidRPr="003E3B25">
        <w:rPr>
          <w:rFonts w:ascii="Sakkal Majalla" w:hAnsi="Sakkal Majalla" w:cs="Sakkal Majalla"/>
          <w:color w:val="000000" w:themeColor="text1"/>
          <w:sz w:val="28"/>
          <w:szCs w:val="28"/>
          <w:lang w:bidi="ar-EG"/>
        </w:rPr>
        <w:t>:</w:t>
      </w:r>
    </w:p>
    <w:p w14:paraId="61FAD26B" w14:textId="77777777" w:rsidR="00964A0F" w:rsidRPr="0071228D" w:rsidRDefault="00964A0F" w:rsidP="008C1BDE">
      <w:pPr>
        <w:pStyle w:val="ListParagraph"/>
        <w:numPr>
          <w:ilvl w:val="0"/>
          <w:numId w:val="1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الفصل بين الأنشطة المختلفة في المشروع التي تكون جهات أخرى غير الشركة المنفذة مسؤولة عنها</w:t>
      </w:r>
      <w:r w:rsidRPr="0071228D">
        <w:rPr>
          <w:rFonts w:ascii="Sakkal Majalla" w:hAnsi="Sakkal Majalla" w:cs="Sakkal Majalla"/>
          <w:color w:val="000000" w:themeColor="text1"/>
          <w:sz w:val="28"/>
          <w:szCs w:val="28"/>
          <w:lang w:bidi="ar-EG"/>
        </w:rPr>
        <w:t>.</w:t>
      </w:r>
    </w:p>
    <w:p w14:paraId="6E674E6D" w14:textId="77777777" w:rsidR="00964A0F" w:rsidRPr="0071228D" w:rsidRDefault="00964A0F" w:rsidP="008C1BDE">
      <w:pPr>
        <w:pStyle w:val="ListParagraph"/>
        <w:numPr>
          <w:ilvl w:val="0"/>
          <w:numId w:val="1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التمييز والتفريق بين الأنشطة التي تتطلب خبرات فنية ومالية مختلفة</w:t>
      </w:r>
      <w:r w:rsidRPr="0071228D">
        <w:rPr>
          <w:rFonts w:ascii="Sakkal Majalla" w:hAnsi="Sakkal Majalla" w:cs="Sakkal Majalla"/>
          <w:color w:val="000000" w:themeColor="text1"/>
          <w:sz w:val="28"/>
          <w:szCs w:val="28"/>
          <w:lang w:bidi="ar-EG"/>
        </w:rPr>
        <w:t>.</w:t>
      </w:r>
    </w:p>
    <w:p w14:paraId="0C389999" w14:textId="77777777" w:rsidR="00964A0F" w:rsidRPr="0071228D" w:rsidRDefault="00964A0F" w:rsidP="008C1BDE">
      <w:pPr>
        <w:pStyle w:val="ListParagraph"/>
        <w:numPr>
          <w:ilvl w:val="0"/>
          <w:numId w:val="15"/>
        </w:numPr>
        <w:spacing w:before="100" w:beforeAutospacing="1" w:after="100" w:afterAutospacing="1" w:line="360" w:lineRule="auto"/>
        <w:ind w:left="423" w:hanging="428"/>
        <w:contextualSpacing w:val="0"/>
        <w:jc w:val="both"/>
        <w:rPr>
          <w:rFonts w:ascii="Sakkal Majalla" w:hAnsi="Sakkal Majalla" w:cs="Sakkal Majalla"/>
          <w:color w:val="000000" w:themeColor="text1"/>
          <w:sz w:val="28"/>
          <w:szCs w:val="28"/>
          <w:lang w:bidi="ar-EG"/>
        </w:rPr>
      </w:pPr>
      <w:r w:rsidRPr="0071228D">
        <w:rPr>
          <w:rFonts w:ascii="Sakkal Majalla" w:hAnsi="Sakkal Majalla" w:cs="Sakkal Majalla"/>
          <w:color w:val="000000" w:themeColor="text1"/>
          <w:sz w:val="28"/>
          <w:szCs w:val="28"/>
          <w:rtl/>
          <w:lang w:bidi="ar-EG"/>
        </w:rPr>
        <w:t>التمييز بين الأنشطة التي تتطلب مواد أو آليات متميزة عن الأنشطة الأخرى لضمان تحقيق الأداء المطلوب والجودة المطلوبة</w:t>
      </w:r>
      <w:r w:rsidRPr="0071228D">
        <w:rPr>
          <w:rFonts w:ascii="Sakkal Majalla" w:hAnsi="Sakkal Majalla" w:cs="Sakkal Majalla"/>
          <w:color w:val="000000" w:themeColor="text1"/>
          <w:sz w:val="28"/>
          <w:szCs w:val="28"/>
          <w:lang w:bidi="ar-EG"/>
        </w:rPr>
        <w:t>.</w:t>
      </w:r>
    </w:p>
    <w:p w14:paraId="35315D23" w14:textId="0087FF67"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3" w:name="_Toc173307717"/>
      <w:r w:rsidRPr="0071228D">
        <w:rPr>
          <w:rFonts w:ascii="Sakkal Majalla" w:hAnsi="Sakkal Majalla" w:cs="Sakkal Majalla" w:hint="cs"/>
          <w:b/>
          <w:bCs/>
          <w:color w:val="000000" w:themeColor="text1"/>
          <w:sz w:val="32"/>
          <w:szCs w:val="32"/>
          <w:rtl/>
          <w:lang w:bidi="ar-EG"/>
        </w:rPr>
        <w:t xml:space="preserve">8.2.2 </w:t>
      </w:r>
      <w:r w:rsidR="00964A0F" w:rsidRPr="0071228D">
        <w:rPr>
          <w:rFonts w:ascii="Sakkal Majalla" w:hAnsi="Sakkal Majalla" w:cs="Sakkal Majalla"/>
          <w:b/>
          <w:bCs/>
          <w:color w:val="000000" w:themeColor="text1"/>
          <w:sz w:val="32"/>
          <w:szCs w:val="32"/>
          <w:rtl/>
          <w:lang w:bidi="ar-EG"/>
        </w:rPr>
        <w:t>مفاهيم ومتطلبات الجدولة</w:t>
      </w:r>
      <w:bookmarkEnd w:id="43"/>
    </w:p>
    <w:p w14:paraId="41CEDF75"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تتطلب عملية الجدولة عدداً من المتطلبات لتنفيذها بالشكل المطلوب، والتي يحددها المبرمج والقائمون على هذه المهام، وهي</w:t>
      </w:r>
    </w:p>
    <w:p w14:paraId="385F59E1"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8"/>
          <w:szCs w:val="28"/>
          <w:rtl/>
          <w:lang w:bidi="ar-EG"/>
        </w:rPr>
      </w:pPr>
      <w:r w:rsidRPr="0071228D">
        <w:rPr>
          <w:rFonts w:ascii="Sakkal Majalla" w:hAnsi="Sakkal Majalla" w:cs="Sakkal Majalla"/>
          <w:b/>
          <w:bCs/>
          <w:color w:val="000000" w:themeColor="text1"/>
          <w:sz w:val="28"/>
          <w:szCs w:val="28"/>
          <w:rtl/>
          <w:lang w:bidi="ar-EG"/>
        </w:rPr>
        <w:t>النشاط</w:t>
      </w:r>
      <w:r w:rsidRPr="0071228D">
        <w:rPr>
          <w:rFonts w:ascii="Sakkal Majalla" w:hAnsi="Sakkal Majalla" w:cs="Sakkal Majalla"/>
          <w:color w:val="000000" w:themeColor="text1"/>
          <w:sz w:val="28"/>
          <w:szCs w:val="28"/>
          <w:rtl/>
          <w:lang w:bidi="ar-EG"/>
        </w:rPr>
        <w:t xml:space="preserve">: </w:t>
      </w:r>
    </w:p>
    <w:p w14:paraId="3D07E66E" w14:textId="77777777" w:rsidR="00964A0F"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lang w:bidi="ar-EG"/>
        </w:rPr>
        <w:t>النشاط هو حدث أو عملية أو مهمة أو جزء من العمل في المشروع. النشاط: هو عمل جزئي في مجال عمل مشروع ما، يتطلب إنجازه فترة زمنية محددة وموارد مالية ومادية متنوعة</w:t>
      </w:r>
      <w:r w:rsidRPr="003E3B25">
        <w:rPr>
          <w:rFonts w:ascii="Sakkal Majalla" w:hAnsi="Sakkal Majalla" w:cs="Sakkal Majalla"/>
          <w:color w:val="000000" w:themeColor="text1"/>
          <w:sz w:val="28"/>
          <w:szCs w:val="28"/>
          <w:lang w:bidi="ar-EG"/>
        </w:rPr>
        <w:t>.</w:t>
      </w:r>
    </w:p>
    <w:p w14:paraId="0A302C2D" w14:textId="77777777" w:rsidR="0071228D" w:rsidRPr="003E3B25" w:rsidRDefault="0071228D"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
    <w:p w14:paraId="2623074C"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8"/>
          <w:szCs w:val="28"/>
          <w:rtl/>
          <w:lang w:bidi="ar-EG"/>
        </w:rPr>
      </w:pPr>
      <w:r w:rsidRPr="0071228D">
        <w:rPr>
          <w:rFonts w:ascii="Sakkal Majalla" w:hAnsi="Sakkal Majalla" w:cs="Sakkal Majalla"/>
          <w:b/>
          <w:bCs/>
          <w:color w:val="000000" w:themeColor="text1"/>
          <w:sz w:val="28"/>
          <w:szCs w:val="28"/>
          <w:rtl/>
          <w:lang w:bidi="ar-EG"/>
        </w:rPr>
        <w:lastRenderedPageBreak/>
        <w:t>النشاط الوهمي</w:t>
      </w:r>
      <w:r w:rsidRPr="0071228D">
        <w:rPr>
          <w:rFonts w:ascii="Sakkal Majalla" w:hAnsi="Sakkal Majalla" w:cs="Sakkal Majalla"/>
          <w:color w:val="000000" w:themeColor="text1"/>
          <w:sz w:val="28"/>
          <w:szCs w:val="28"/>
          <w:rtl/>
          <w:lang w:bidi="ar-EG"/>
        </w:rPr>
        <w:t>:</w:t>
      </w:r>
    </w:p>
    <w:p w14:paraId="28DBBC29"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 xml:space="preserve"> هو نشاط لا يتطلب أي موارد وهو مهم في توضيح عملية المشاركة في نفس أحداث البداية والنهاية، حيث يتبادلون الأحداث بشكل منطقي. لا ينطوي على وقت أو تكلفة ويمكن استخدامه للقضاء على الحالات الشاذة التي قد تحدث أثناء تنفيذ المشروع</w:t>
      </w:r>
      <w:r w:rsidRPr="003E3B25">
        <w:rPr>
          <w:rFonts w:ascii="Sakkal Majalla" w:hAnsi="Sakkal Majalla" w:cs="Sakkal Majalla"/>
          <w:color w:val="000000" w:themeColor="text1"/>
          <w:sz w:val="28"/>
          <w:szCs w:val="28"/>
          <w:lang w:bidi="ar-EG"/>
        </w:rPr>
        <w:t>.</w:t>
      </w:r>
      <w:r w:rsidRPr="003E3B25">
        <w:rPr>
          <w:rFonts w:cs="Sakkal Majalla" w:hint="cs"/>
          <w:color w:val="000000" w:themeColor="text1"/>
          <w:szCs w:val="28"/>
          <w:rtl/>
          <w:lang w:bidi="ar-EG"/>
        </w:rPr>
        <w:t>(الرفاعي و اخرون 2019)</w:t>
      </w:r>
    </w:p>
    <w:p w14:paraId="55130019"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0"/>
          <w:szCs w:val="24"/>
          <w:rtl/>
          <w:lang w:bidi="ar-EG"/>
        </w:rPr>
      </w:pPr>
      <w:r w:rsidRPr="0071228D">
        <w:rPr>
          <w:rFonts w:ascii="Sakkal Majalla" w:hAnsi="Sakkal Majalla" w:cs="Sakkal Majalla"/>
          <w:b/>
          <w:bCs/>
          <w:color w:val="000000" w:themeColor="text1"/>
          <w:sz w:val="28"/>
          <w:szCs w:val="28"/>
          <w:rtl/>
          <w:lang w:bidi="ar-EG"/>
        </w:rPr>
        <w:t>الحدث:</w:t>
      </w:r>
    </w:p>
    <w:p w14:paraId="54F79C97"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 xml:space="preserve"> الحدث هو لحظة محددة تمثل بداية النشاط أو نهايته ولا تستهلك جهداً أو موارد، أي لا تنطوي على وقت أو تكلفة. ويسمى الحدث الذي يمثل الترابط بين عدة أنشطة يراد تحقيقها حدثًا تجميعيًا</w:t>
      </w:r>
      <w:r w:rsidRPr="003E3B25">
        <w:rPr>
          <w:rFonts w:ascii="Sakkal Majalla" w:hAnsi="Sakkal Majalla" w:cs="Sakkal Majalla"/>
          <w:color w:val="000000" w:themeColor="text1"/>
          <w:sz w:val="28"/>
          <w:szCs w:val="28"/>
          <w:lang w:bidi="ar-EG"/>
        </w:rPr>
        <w:t>.</w:t>
      </w:r>
      <w:r w:rsidRPr="003E3B25">
        <w:rPr>
          <w:rFonts w:cs="Sakkal Majalla" w:hint="cs"/>
          <w:color w:val="000000" w:themeColor="text1"/>
          <w:szCs w:val="28"/>
          <w:rtl/>
          <w:lang w:bidi="ar-EG"/>
        </w:rPr>
        <w:t xml:space="preserve"> (حسن و اخرون 2018)</w:t>
      </w:r>
    </w:p>
    <w:p w14:paraId="27B01ED1" w14:textId="77777777" w:rsidR="00964A0F" w:rsidRPr="0071228D" w:rsidRDefault="00964A0F" w:rsidP="008C1BDE">
      <w:pPr>
        <w:pStyle w:val="ListParagraph"/>
        <w:numPr>
          <w:ilvl w:val="0"/>
          <w:numId w:val="29"/>
        </w:numPr>
        <w:spacing w:before="100" w:beforeAutospacing="1" w:after="100" w:afterAutospacing="1" w:line="360" w:lineRule="auto"/>
        <w:ind w:left="423"/>
        <w:jc w:val="both"/>
        <w:rPr>
          <w:rFonts w:cs="Sakkal Majalla"/>
          <w:color w:val="000000" w:themeColor="text1"/>
          <w:sz w:val="20"/>
          <w:szCs w:val="24"/>
          <w:rtl/>
          <w:lang w:bidi="ar-EG"/>
        </w:rPr>
      </w:pPr>
      <w:r w:rsidRPr="0071228D">
        <w:rPr>
          <w:rFonts w:ascii="Sakkal Majalla" w:hAnsi="Sakkal Majalla" w:cs="Sakkal Majalla"/>
          <w:b/>
          <w:bCs/>
          <w:color w:val="000000" w:themeColor="text1"/>
          <w:sz w:val="28"/>
          <w:szCs w:val="28"/>
          <w:rtl/>
          <w:lang w:bidi="ar-EG"/>
        </w:rPr>
        <w:t>المسار:</w:t>
      </w:r>
    </w:p>
    <w:p w14:paraId="2A9AF226"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 xml:space="preserve"> هو سلسلة من الأنشطة المتسلسلة التي تبدأ ببداية المشروع وتنتهي بانتهاء المشروع</w:t>
      </w:r>
      <w:r w:rsidRPr="003E3B25">
        <w:rPr>
          <w:rFonts w:ascii="Sakkal Majalla" w:hAnsi="Sakkal Majalla" w:cs="Sakkal Majalla"/>
          <w:color w:val="000000" w:themeColor="text1"/>
          <w:sz w:val="28"/>
          <w:szCs w:val="28"/>
          <w:lang w:bidi="ar-EG"/>
        </w:rPr>
        <w:t>.</w:t>
      </w:r>
    </w:p>
    <w:p w14:paraId="12DCA5E8" w14:textId="77777777" w:rsidR="00964A0F" w:rsidRPr="0071228D" w:rsidRDefault="00964A0F" w:rsidP="008C1BDE">
      <w:pPr>
        <w:pStyle w:val="ListParagraph"/>
        <w:numPr>
          <w:ilvl w:val="0"/>
          <w:numId w:val="29"/>
        </w:numPr>
        <w:spacing w:before="100" w:beforeAutospacing="1" w:after="100" w:afterAutospacing="1" w:line="360" w:lineRule="auto"/>
        <w:ind w:left="423"/>
        <w:jc w:val="both"/>
        <w:rPr>
          <w:rFonts w:cs="Sakkal Majalla"/>
          <w:color w:val="000000" w:themeColor="text1"/>
          <w:sz w:val="20"/>
          <w:szCs w:val="24"/>
          <w:rtl/>
          <w:lang w:bidi="ar-EG"/>
        </w:rPr>
      </w:pPr>
      <w:r w:rsidRPr="0071228D">
        <w:rPr>
          <w:rFonts w:ascii="Sakkal Majalla" w:hAnsi="Sakkal Majalla" w:cs="Sakkal Majalla"/>
          <w:b/>
          <w:bCs/>
          <w:color w:val="000000" w:themeColor="text1"/>
          <w:sz w:val="28"/>
          <w:szCs w:val="28"/>
          <w:rtl/>
          <w:lang w:bidi="ar-EG"/>
        </w:rPr>
        <w:t>المشروع:</w:t>
      </w:r>
    </w:p>
    <w:p w14:paraId="5A70A5FF" w14:textId="05D49068"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lang w:bidi="ar-EG"/>
        </w:rPr>
        <w:t xml:space="preserve"> المشروع: هو مهمة مؤقتة يتم إنشاؤها لتطوير منتج أو خدمة أو عملية جديدة، حيث يتم تشكيل فريق المشروع خلال مرحلة التخطيط للمشروع وقد يتغير المدير التنفيذي مع مرور الوقت لتلبية احتياجات المشروع ومتطلباته قد يتم تغيير فريق المشروع بمرور الوقت لتلبية احتياجات ومتطلبات المشروع</w:t>
      </w:r>
      <w:r w:rsidR="00CE3631" w:rsidRPr="003E3B25">
        <w:rPr>
          <w:rFonts w:cs="Sakkal Majalla" w:hint="cs"/>
          <w:color w:val="000000" w:themeColor="text1"/>
          <w:szCs w:val="28"/>
          <w:rtl/>
          <w:lang w:bidi="ar-EG"/>
        </w:rPr>
        <w:t xml:space="preserve"> .( عبد الله، 2019)</w:t>
      </w:r>
    </w:p>
    <w:p w14:paraId="5A064334" w14:textId="55D1990F"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4" w:name="_Toc173307718"/>
      <w:r w:rsidRPr="0071228D">
        <w:rPr>
          <w:rFonts w:ascii="Sakkal Majalla" w:hAnsi="Sakkal Majalla" w:cs="Sakkal Majalla" w:hint="cs"/>
          <w:b/>
          <w:bCs/>
          <w:color w:val="000000" w:themeColor="text1"/>
          <w:sz w:val="32"/>
          <w:szCs w:val="32"/>
          <w:rtl/>
          <w:lang w:bidi="ar-EG"/>
        </w:rPr>
        <w:t xml:space="preserve">9.2.2 </w:t>
      </w:r>
      <w:r w:rsidR="00964A0F" w:rsidRPr="0071228D">
        <w:rPr>
          <w:rFonts w:ascii="Sakkal Majalla" w:hAnsi="Sakkal Majalla" w:cs="Sakkal Majalla"/>
          <w:b/>
          <w:bCs/>
          <w:color w:val="000000" w:themeColor="text1"/>
          <w:sz w:val="32"/>
          <w:szCs w:val="32"/>
          <w:rtl/>
          <w:lang w:bidi="ar-EG"/>
        </w:rPr>
        <w:t>مكونات الجدولة</w:t>
      </w:r>
      <w:bookmarkEnd w:id="44"/>
    </w:p>
    <w:p w14:paraId="3D4D10EF" w14:textId="72C7C50F" w:rsidR="00964A0F"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rtl/>
          <w:lang w:bidi="ar-EG"/>
        </w:rPr>
        <w:t>تتكون عملية جدولة المشاريع الإنشائية من عدد من المفاهيم والعناصر لإدارة جميع الأعمال داخل المشروع، وهذه المكونات موضحة أدناه (</w:t>
      </w:r>
      <w:r w:rsidRPr="003E3B25">
        <w:rPr>
          <w:rFonts w:cs="Sakkal Majalla" w:hint="cs"/>
          <w:color w:val="000000" w:themeColor="text1"/>
          <w:szCs w:val="28"/>
          <w:rtl/>
          <w:lang w:bidi="ar-EG"/>
        </w:rPr>
        <w:t>حماني و اخرون 2022</w:t>
      </w:r>
      <w:r w:rsidRPr="003E3B25">
        <w:rPr>
          <w:rFonts w:ascii="Sakkal Majalla" w:hAnsi="Sakkal Majalla" w:cs="Sakkal Majalla"/>
          <w:color w:val="000000" w:themeColor="text1"/>
          <w:sz w:val="28"/>
          <w:szCs w:val="28"/>
          <w:rtl/>
          <w:lang w:bidi="ar-EG"/>
        </w:rPr>
        <w:t>)</w:t>
      </w:r>
    </w:p>
    <w:p w14:paraId="60AEF06E" w14:textId="77777777" w:rsidR="0071228D" w:rsidRPr="003E3B25" w:rsidRDefault="0071228D"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
    <w:p w14:paraId="2C7B50C2"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0"/>
          <w:szCs w:val="24"/>
          <w:rtl/>
          <w:lang w:bidi="ar-EG"/>
        </w:rPr>
      </w:pPr>
      <w:r w:rsidRPr="0071228D">
        <w:rPr>
          <w:rFonts w:ascii="Sakkal Majalla" w:hAnsi="Sakkal Majalla" w:cs="Sakkal Majalla"/>
          <w:b/>
          <w:bCs/>
          <w:color w:val="000000" w:themeColor="text1"/>
          <w:sz w:val="28"/>
          <w:szCs w:val="28"/>
          <w:rtl/>
          <w:lang w:bidi="ar-EG"/>
        </w:rPr>
        <w:lastRenderedPageBreak/>
        <w:t>أقرب بداية</w:t>
      </w:r>
    </w:p>
    <w:p w14:paraId="11D5E7A3"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أقرب وقت يمكن فيه البدء بنشاط ما، مع الأخذ بعين الاعتبار الوقت المطلوب للنشاط الذي يسبقه، وعندها يمكن المضي قدماً في العمل بطريقة أفضل وأكثر راحة دون الخوف من انتهاء الفترة المقدرة لهذا النشاط</w:t>
      </w:r>
      <w:r w:rsidRPr="003E3B25">
        <w:rPr>
          <w:rFonts w:ascii="Sakkal Majalla" w:hAnsi="Sakkal Majalla" w:cs="Sakkal Majalla"/>
          <w:color w:val="000000" w:themeColor="text1"/>
          <w:sz w:val="28"/>
          <w:szCs w:val="28"/>
          <w:lang w:bidi="ar-EG"/>
        </w:rPr>
        <w:t>.</w:t>
      </w:r>
    </w:p>
    <w:p w14:paraId="562424CA"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8"/>
          <w:szCs w:val="28"/>
          <w:lang w:bidi="ar-EG"/>
        </w:rPr>
      </w:pPr>
      <w:r w:rsidRPr="0071228D">
        <w:rPr>
          <w:rFonts w:ascii="Sakkal Majalla" w:hAnsi="Sakkal Majalla" w:cs="Sakkal Majalla"/>
          <w:b/>
          <w:bCs/>
          <w:color w:val="000000" w:themeColor="text1"/>
          <w:sz w:val="28"/>
          <w:szCs w:val="28"/>
          <w:rtl/>
          <w:lang w:bidi="ar-EG"/>
        </w:rPr>
        <w:t>أقرب وقت ممكن للانتهاء</w:t>
      </w:r>
      <w:r w:rsidRPr="0071228D">
        <w:rPr>
          <w:rFonts w:ascii="Sakkal Majalla" w:hAnsi="Sakkal Majalla" w:cs="Sakkal Majalla"/>
          <w:color w:val="000000" w:themeColor="text1"/>
          <w:sz w:val="28"/>
          <w:szCs w:val="28"/>
          <w:rtl/>
          <w:lang w:bidi="ar-EG"/>
        </w:rPr>
        <w:t>:</w:t>
      </w:r>
    </w:p>
    <w:p w14:paraId="43A44BA6" w14:textId="7F40FDDC" w:rsidR="00964A0F" w:rsidRPr="003E3B25" w:rsidRDefault="00964A0F" w:rsidP="001E022B">
      <w:pPr>
        <w:spacing w:before="100" w:beforeAutospacing="1" w:after="100" w:afterAutospacing="1" w:line="360" w:lineRule="auto"/>
        <w:ind w:firstLine="720"/>
        <w:jc w:val="both"/>
        <w:rPr>
          <w:rFonts w:cs="Sakkal Majalla"/>
          <w:color w:val="000000" w:themeColor="text1"/>
          <w:szCs w:val="28"/>
        </w:rPr>
      </w:pPr>
      <w:r w:rsidRPr="003E3B25">
        <w:rPr>
          <w:rFonts w:ascii="Sakkal Majalla" w:hAnsi="Sakkal Majalla" w:cs="Sakkal Majalla"/>
          <w:color w:val="000000" w:themeColor="text1"/>
          <w:sz w:val="28"/>
          <w:szCs w:val="28"/>
          <w:rtl/>
          <w:lang w:bidi="ar-EG"/>
        </w:rPr>
        <w:t xml:space="preserve"> أقرب وقت ممكن يمكن فيه إنهاء النشاط، وهو مجموع مدة النشاط وبدايته المبكرة، مع ضمان إنهاء النشاط ضمن الإطار الزمني المحدد</w:t>
      </w:r>
      <w:r w:rsidR="00CE3631" w:rsidRPr="003E3B25">
        <w:rPr>
          <w:rFonts w:ascii="Sakkal Majalla" w:hAnsi="Sakkal Majalla" w:cs="Sakkal Majalla"/>
          <w:color w:val="000000" w:themeColor="text1"/>
          <w:sz w:val="28"/>
          <w:szCs w:val="28"/>
          <w:lang w:bidi="ar-EG"/>
        </w:rPr>
        <w:t xml:space="preserve"> </w:t>
      </w:r>
      <w:r w:rsidRPr="003E3B25">
        <w:rPr>
          <w:rFonts w:cs="Sakkal Majalla"/>
          <w:color w:val="000000" w:themeColor="text1"/>
          <w:szCs w:val="28"/>
        </w:rPr>
        <w:t>)</w:t>
      </w:r>
      <w:r w:rsidR="00CE3631" w:rsidRPr="003E3B25">
        <w:rPr>
          <w:rFonts w:cs="Sakkal Majalla" w:hint="cs"/>
          <w:color w:val="000000" w:themeColor="text1"/>
          <w:szCs w:val="28"/>
          <w:rtl/>
        </w:rPr>
        <w:t>الساعدي، 2022)</w:t>
      </w:r>
    </w:p>
    <w:p w14:paraId="078FE5D2"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0"/>
          <w:szCs w:val="24"/>
          <w:lang w:bidi="ar-EG"/>
        </w:rPr>
      </w:pPr>
      <w:r w:rsidRPr="0071228D">
        <w:rPr>
          <w:rFonts w:ascii="Sakkal Majalla" w:hAnsi="Sakkal Majalla" w:cs="Sakkal Majalla"/>
          <w:b/>
          <w:bCs/>
          <w:color w:val="000000" w:themeColor="text1"/>
          <w:sz w:val="28"/>
          <w:szCs w:val="28"/>
          <w:rtl/>
          <w:lang w:bidi="ar-EG"/>
        </w:rPr>
        <w:t>مدة المشروع:</w:t>
      </w:r>
    </w:p>
    <w:p w14:paraId="367051AD"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 xml:space="preserve"> أقصر فترة زمنية مطلوبة لإكمال المشروع وفقًا لتسلسل الأنشطة المخطط لها، باستخدام وسائل الإنشاء المتاحة، كما هو محدد في ميثاق المشروع</w:t>
      </w:r>
      <w:r w:rsidRPr="003E3B25">
        <w:rPr>
          <w:rFonts w:ascii="Sakkal Majalla" w:hAnsi="Sakkal Majalla" w:cs="Sakkal Majalla"/>
          <w:color w:val="000000" w:themeColor="text1"/>
          <w:sz w:val="28"/>
          <w:szCs w:val="28"/>
          <w:lang w:bidi="ar-EG"/>
        </w:rPr>
        <w:t>.</w:t>
      </w:r>
    </w:p>
    <w:p w14:paraId="0DFA3005"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8"/>
          <w:szCs w:val="28"/>
          <w:lang w:bidi="ar-EG"/>
        </w:rPr>
      </w:pPr>
      <w:r w:rsidRPr="0071228D">
        <w:rPr>
          <w:rFonts w:ascii="Sakkal Majalla" w:hAnsi="Sakkal Majalla" w:cs="Sakkal Majalla"/>
          <w:b/>
          <w:bCs/>
          <w:color w:val="000000" w:themeColor="text1"/>
          <w:sz w:val="28"/>
          <w:szCs w:val="28"/>
          <w:rtl/>
          <w:lang w:bidi="ar-EG"/>
        </w:rPr>
        <w:t>البداية المتأخرة</w:t>
      </w:r>
      <w:r w:rsidRPr="0071228D">
        <w:rPr>
          <w:rFonts w:cs="Sakkal Majalla"/>
          <w:color w:val="000000" w:themeColor="text1"/>
          <w:sz w:val="28"/>
          <w:szCs w:val="28"/>
          <w:lang w:bidi="ar-EG"/>
        </w:rPr>
        <w:t>:</w:t>
      </w:r>
    </w:p>
    <w:p w14:paraId="5210DEF2" w14:textId="24AE425E"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آخر وقت ممكن يمكن فيه بدء النشاط وهو نتيجة طرح مدة النشاط من وقت انتهاء النشاط</w:t>
      </w:r>
      <w:r w:rsidR="00CE3631" w:rsidRPr="003E3B25">
        <w:rPr>
          <w:rFonts w:ascii="Sakkal Majalla" w:hAnsi="Sakkal Majalla" w:cs="Sakkal Majalla" w:hint="cs"/>
          <w:color w:val="000000" w:themeColor="text1"/>
          <w:sz w:val="28"/>
          <w:szCs w:val="28"/>
          <w:rtl/>
          <w:lang w:bidi="ar-EG"/>
        </w:rPr>
        <w:t>،</w:t>
      </w:r>
      <w:r w:rsidRPr="003E3B25">
        <w:rPr>
          <w:rFonts w:ascii="Sakkal Majalla" w:hAnsi="Sakkal Majalla" w:cs="Sakkal Majalla"/>
          <w:color w:val="000000" w:themeColor="text1"/>
          <w:sz w:val="28"/>
          <w:szCs w:val="28"/>
          <w:rtl/>
          <w:lang w:bidi="ar-EG"/>
        </w:rPr>
        <w:t xml:space="preserve"> إذا لم يتم الالتزام بهذا الوقت، فسيتأخر بدء النشاط وإنجازه، مما يؤدي إلى تأخير في الأنشطة اللاحقة، الأمر الذي سيؤدي بدوره إلى تأخير المشروع إذا كان هذا النشاط على المسار الحرج</w:t>
      </w:r>
      <w:r w:rsidRPr="003E3B25">
        <w:rPr>
          <w:rFonts w:ascii="Sakkal Majalla" w:hAnsi="Sakkal Majalla" w:cs="Sakkal Majalla"/>
          <w:color w:val="000000" w:themeColor="text1"/>
          <w:sz w:val="28"/>
          <w:szCs w:val="28"/>
          <w:lang w:bidi="ar-EG"/>
        </w:rPr>
        <w:t>.</w:t>
      </w:r>
      <w:r w:rsidRPr="003E3B25">
        <w:rPr>
          <w:rFonts w:cs="Sakkal Majalla" w:hint="cs"/>
          <w:color w:val="000000" w:themeColor="text1"/>
          <w:szCs w:val="28"/>
          <w:rtl/>
          <w:lang w:bidi="ar-EG"/>
        </w:rPr>
        <w:t xml:space="preserve"> </w:t>
      </w:r>
      <w:r w:rsidRPr="003E3B25">
        <w:rPr>
          <w:rFonts w:ascii="Sakkal Majalla" w:hAnsi="Sakkal Majalla" w:cs="Sakkal Majalla"/>
          <w:color w:val="000000" w:themeColor="text1"/>
          <w:sz w:val="28"/>
          <w:szCs w:val="28"/>
          <w:rtl/>
          <w:lang w:bidi="ar-EG"/>
        </w:rPr>
        <w:t>(</w:t>
      </w:r>
      <w:proofErr w:type="spellStart"/>
      <w:r w:rsidRPr="003E3B25">
        <w:rPr>
          <w:rFonts w:ascii="Sakkal Majalla" w:hAnsi="Sakkal Majalla" w:cs="Sakkal Majalla"/>
          <w:color w:val="000000" w:themeColor="text1"/>
          <w:sz w:val="28"/>
          <w:szCs w:val="28"/>
        </w:rPr>
        <w:t>Zwikael</w:t>
      </w:r>
      <w:proofErr w:type="spellEnd"/>
      <w:r w:rsidRPr="003E3B25">
        <w:rPr>
          <w:rFonts w:ascii="Sakkal Majalla" w:hAnsi="Sakkal Majalla" w:cs="Sakkal Majalla"/>
          <w:color w:val="000000" w:themeColor="text1"/>
          <w:sz w:val="28"/>
          <w:szCs w:val="28"/>
        </w:rPr>
        <w:t xml:space="preserve"> &amp; Ali, 2017</w:t>
      </w:r>
      <w:r w:rsidRPr="003E3B25">
        <w:rPr>
          <w:rFonts w:ascii="Sakkal Majalla" w:hAnsi="Sakkal Majalla" w:cs="Sakkal Majalla"/>
          <w:color w:val="000000" w:themeColor="text1"/>
          <w:sz w:val="28"/>
          <w:szCs w:val="28"/>
          <w:rtl/>
        </w:rPr>
        <w:t>)</w:t>
      </w:r>
    </w:p>
    <w:p w14:paraId="4CE6641A" w14:textId="77777777" w:rsidR="00964A0F" w:rsidRPr="0071228D" w:rsidRDefault="00964A0F" w:rsidP="008C1BDE">
      <w:pPr>
        <w:pStyle w:val="ListParagraph"/>
        <w:numPr>
          <w:ilvl w:val="0"/>
          <w:numId w:val="16"/>
        </w:numPr>
        <w:spacing w:before="100" w:beforeAutospacing="1" w:after="100" w:afterAutospacing="1" w:line="360" w:lineRule="auto"/>
        <w:ind w:left="423"/>
        <w:contextualSpacing w:val="0"/>
        <w:jc w:val="both"/>
        <w:rPr>
          <w:rFonts w:cs="Sakkal Majalla"/>
          <w:color w:val="000000" w:themeColor="text1"/>
          <w:sz w:val="28"/>
          <w:szCs w:val="28"/>
          <w:lang w:bidi="ar-EG"/>
        </w:rPr>
      </w:pPr>
      <w:r w:rsidRPr="0071228D">
        <w:rPr>
          <w:rFonts w:ascii="Sakkal Majalla" w:hAnsi="Sakkal Majalla" w:cs="Sakkal Majalla"/>
          <w:b/>
          <w:bCs/>
          <w:color w:val="000000" w:themeColor="text1"/>
          <w:sz w:val="28"/>
          <w:szCs w:val="28"/>
          <w:rtl/>
          <w:lang w:bidi="ar-EG"/>
        </w:rPr>
        <w:t>إجمالي التعويم</w:t>
      </w:r>
      <w:r w:rsidRPr="0071228D">
        <w:rPr>
          <w:rFonts w:ascii="Sakkal Majalla" w:hAnsi="Sakkal Majalla" w:cs="Sakkal Majalla"/>
          <w:color w:val="000000" w:themeColor="text1"/>
          <w:sz w:val="28"/>
          <w:szCs w:val="28"/>
          <w:lang w:bidi="ar-EG"/>
        </w:rPr>
        <w:t xml:space="preserve"> (TF)</w:t>
      </w:r>
    </w:p>
    <w:p w14:paraId="3D9B1861" w14:textId="5449F66F"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آخر وقت ممكن لإنهاء نشاط ما بحيث يمكن إكمال المشروع بأكمله في الوقت المحدد. إذا لم يكتمل النشاط بعد هذا الوقت، يتأخر المشروع بأكمله</w:t>
      </w:r>
      <w:r w:rsidRPr="003E3B25">
        <w:rPr>
          <w:rFonts w:ascii="Sakkal Majalla" w:hAnsi="Sakkal Majalla" w:cs="Sakkal Majalla"/>
          <w:color w:val="000000" w:themeColor="text1"/>
          <w:sz w:val="28"/>
          <w:szCs w:val="28"/>
          <w:lang w:bidi="ar-EG"/>
        </w:rPr>
        <w:t>.</w:t>
      </w:r>
      <w:r w:rsidRPr="003E3B25">
        <w:rPr>
          <w:rFonts w:cs="Sakkal Majalla" w:hint="cs"/>
          <w:color w:val="000000" w:themeColor="text1"/>
          <w:szCs w:val="28"/>
          <w:rtl/>
          <w:lang w:bidi="ar-EG"/>
        </w:rPr>
        <w:t xml:space="preserve"> </w:t>
      </w:r>
      <w:r w:rsidRPr="003E3B25">
        <w:rPr>
          <w:rFonts w:ascii="Sakkal Majalla" w:hAnsi="Sakkal Majalla" w:cs="Sakkal Majalla"/>
          <w:color w:val="000000" w:themeColor="text1"/>
          <w:sz w:val="28"/>
          <w:szCs w:val="28"/>
          <w:rtl/>
          <w:lang w:bidi="ar-EG"/>
        </w:rPr>
        <w:t>(2017,</w:t>
      </w:r>
      <w:r w:rsidRPr="003E3B25">
        <w:rPr>
          <w:rFonts w:ascii="Sakkal Majalla" w:hAnsi="Sakkal Majalla" w:cs="Sakkal Majalla"/>
          <w:color w:val="000000" w:themeColor="text1"/>
          <w:sz w:val="28"/>
          <w:szCs w:val="28"/>
        </w:rPr>
        <w:t xml:space="preserve"> </w:t>
      </w:r>
      <w:proofErr w:type="spellStart"/>
      <w:r w:rsidRPr="003E3B25">
        <w:rPr>
          <w:rFonts w:ascii="Sakkal Majalla" w:hAnsi="Sakkal Majalla" w:cs="Sakkal Majalla"/>
          <w:color w:val="000000" w:themeColor="text1"/>
          <w:sz w:val="28"/>
          <w:szCs w:val="28"/>
        </w:rPr>
        <w:t>Radujković</w:t>
      </w:r>
      <w:proofErr w:type="spellEnd"/>
      <w:r w:rsidRPr="003E3B25">
        <w:rPr>
          <w:rFonts w:ascii="Sakkal Majalla" w:hAnsi="Sakkal Majalla" w:cs="Sakkal Majalla"/>
          <w:color w:val="000000" w:themeColor="text1"/>
          <w:sz w:val="28"/>
          <w:szCs w:val="28"/>
        </w:rPr>
        <w:t xml:space="preserve"> ,et</w:t>
      </w:r>
      <w:r w:rsidRPr="003E3B25">
        <w:rPr>
          <w:rFonts w:ascii="Sakkal Majalla" w:hAnsi="Sakkal Majalla" w:cs="Sakkal Majalla"/>
          <w:color w:val="000000" w:themeColor="text1"/>
          <w:sz w:val="28"/>
          <w:szCs w:val="28"/>
          <w:rtl/>
          <w:lang w:bidi="ar-EG"/>
        </w:rPr>
        <w:t>)</w:t>
      </w:r>
    </w:p>
    <w:p w14:paraId="4CFEB6C1"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color w:val="000000" w:themeColor="text1"/>
          <w:sz w:val="28"/>
          <w:szCs w:val="28"/>
          <w:lang w:bidi="ar-EG"/>
        </w:rPr>
        <w:t xml:space="preserve"> </w:t>
      </w:r>
      <w:r w:rsidRPr="003E3B25">
        <w:rPr>
          <w:rFonts w:ascii="Sakkal Majalla" w:hAnsi="Sakkal Majalla" w:cs="Sakkal Majalla"/>
          <w:color w:val="000000" w:themeColor="text1"/>
          <w:sz w:val="28"/>
          <w:szCs w:val="28"/>
          <w:rtl/>
          <w:lang w:bidi="ar-EG"/>
        </w:rPr>
        <w:t>مقدار التأخير لإنهاء نشاط ما في أقرب وقت ممكن للانتهاء دون التسبب في تأخير البدء المبكر للأنشطة اللاحقة، وهو وقت مهم يجب ملاحظته. العوامة المستقلة</w:t>
      </w:r>
      <w:r w:rsidRPr="003E3B25">
        <w:rPr>
          <w:rFonts w:ascii="Sakkal Majalla" w:hAnsi="Sakkal Majalla" w:cs="Sakkal Majalla"/>
          <w:color w:val="000000" w:themeColor="text1"/>
          <w:sz w:val="28"/>
          <w:szCs w:val="28"/>
          <w:lang w:bidi="ar-EG"/>
        </w:rPr>
        <w:t xml:space="preserve"> (IF): </w:t>
      </w:r>
      <w:r w:rsidRPr="003E3B25">
        <w:rPr>
          <w:rFonts w:ascii="Sakkal Majalla" w:hAnsi="Sakkal Majalla" w:cs="Sakkal Majalla"/>
          <w:color w:val="000000" w:themeColor="text1"/>
          <w:sz w:val="28"/>
          <w:szCs w:val="28"/>
          <w:rtl/>
          <w:lang w:bidi="ar-EG"/>
        </w:rPr>
        <w:t xml:space="preserve">الوقت الذي لا يزال متاحاً بين </w:t>
      </w:r>
      <w:r w:rsidRPr="003E3B25">
        <w:rPr>
          <w:rFonts w:ascii="Sakkal Majalla" w:hAnsi="Sakkal Majalla" w:cs="Sakkal Majalla"/>
          <w:color w:val="000000" w:themeColor="text1"/>
          <w:sz w:val="28"/>
          <w:szCs w:val="28"/>
          <w:rtl/>
          <w:lang w:bidi="ar-EG"/>
        </w:rPr>
        <w:lastRenderedPageBreak/>
        <w:t>نهاية عملية ما وبدء العملية التالية، مما يسمح بتجنب التأخير في هذا النشاط وعدم تأخير بدء النشاط التالي</w:t>
      </w:r>
      <w:r w:rsidRPr="003E3B25">
        <w:rPr>
          <w:rFonts w:ascii="Sakkal Majalla" w:hAnsi="Sakkal Majalla" w:cs="Sakkal Majalla"/>
          <w:color w:val="000000" w:themeColor="text1"/>
          <w:sz w:val="28"/>
          <w:szCs w:val="28"/>
          <w:lang w:bidi="ar-EG"/>
        </w:rPr>
        <w:t>.</w:t>
      </w:r>
    </w:p>
    <w:p w14:paraId="62B5F1D1" w14:textId="7BFD36E1"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3E3B25">
        <w:rPr>
          <w:rFonts w:ascii="Sakkal Majalla" w:hAnsi="Sakkal Majalla" w:cs="Sakkal Majalla"/>
          <w:color w:val="000000" w:themeColor="text1"/>
          <w:sz w:val="28"/>
          <w:szCs w:val="28"/>
          <w:rtl/>
          <w:lang w:bidi="ar-EG"/>
        </w:rPr>
        <w:t>ويوفر تطبيق الجدولة في المشاريع الإنشائية عدداً من الأمور التي تساهم في تحسين أداء المشروع والالتزام بالإطار الزمني المحدد، مثل (</w:t>
      </w:r>
      <w:proofErr w:type="spellStart"/>
      <w:r w:rsidRPr="003E3B25">
        <w:rPr>
          <w:rFonts w:ascii="Sakkal Majalla" w:hAnsi="Sakkal Majalla" w:cs="Sakkal Majalla"/>
          <w:color w:val="000000" w:themeColor="text1"/>
          <w:sz w:val="28"/>
          <w:szCs w:val="28"/>
        </w:rPr>
        <w:t>Vondruška</w:t>
      </w:r>
      <w:proofErr w:type="spellEnd"/>
      <w:r w:rsidRPr="003E3B25">
        <w:rPr>
          <w:rFonts w:ascii="Sakkal Majalla" w:hAnsi="Sakkal Majalla" w:cs="Sakkal Majalla"/>
          <w:color w:val="000000" w:themeColor="text1"/>
          <w:sz w:val="28"/>
          <w:szCs w:val="28"/>
        </w:rPr>
        <w:t>, 2020</w:t>
      </w:r>
      <w:r w:rsidRPr="003E3B25">
        <w:rPr>
          <w:rFonts w:ascii="Sakkal Majalla" w:hAnsi="Sakkal Majalla" w:cs="Sakkal Majalla"/>
          <w:color w:val="000000" w:themeColor="text1"/>
          <w:sz w:val="28"/>
          <w:szCs w:val="28"/>
          <w:rtl/>
          <w:lang w:bidi="ar-EG"/>
        </w:rPr>
        <w:t>)</w:t>
      </w:r>
      <w:r w:rsidRPr="003E3B25">
        <w:rPr>
          <w:rFonts w:ascii="Sakkal Majalla" w:hAnsi="Sakkal Majalla" w:cs="Sakkal Majalla"/>
          <w:color w:val="000000" w:themeColor="text1"/>
          <w:sz w:val="28"/>
          <w:szCs w:val="28"/>
          <w:lang w:bidi="ar-EG"/>
        </w:rPr>
        <w:t>:</w:t>
      </w:r>
    </w:p>
    <w:p w14:paraId="2B50A986" w14:textId="29B362B3"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يتم تجميع الجداول الزمنية في المشاريع والبرامج وتحليلها وربطها بعناصر المشروع المختلفة</w:t>
      </w:r>
      <w:r w:rsidR="0050756F"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تتجنب الجدولة بطريقة المسار الحرج</w:t>
      </w:r>
      <w:r w:rsidRPr="003E3B25">
        <w:rPr>
          <w:rFonts w:ascii="Sakkal Majalla" w:hAnsi="Sakkal Majalla" w:cs="Sakkal Majalla"/>
          <w:color w:val="000000" w:themeColor="text1"/>
          <w:sz w:val="28"/>
          <w:szCs w:val="28"/>
          <w:lang w:bidi="ar-EG"/>
        </w:rPr>
        <w:t xml:space="preserve"> CPM </w:t>
      </w:r>
      <w:r w:rsidRPr="003E3B25">
        <w:rPr>
          <w:rFonts w:ascii="Sakkal Majalla" w:hAnsi="Sakkal Majalla" w:cs="Sakkal Majalla"/>
          <w:color w:val="000000" w:themeColor="text1"/>
          <w:sz w:val="28"/>
          <w:szCs w:val="28"/>
          <w:rtl/>
          <w:lang w:bidi="ar-EG"/>
        </w:rPr>
        <w:t>المشاكل التي تؤخر هذا المسار وتتجنب التأخير في المشروع</w:t>
      </w:r>
      <w:r w:rsidRPr="003E3B25">
        <w:rPr>
          <w:rFonts w:ascii="Sakkal Majalla" w:hAnsi="Sakkal Majalla" w:cs="Sakkal Majalla"/>
          <w:color w:val="000000" w:themeColor="text1"/>
          <w:sz w:val="28"/>
          <w:szCs w:val="28"/>
          <w:lang w:bidi="ar-EG"/>
        </w:rPr>
        <w:t>.</w:t>
      </w:r>
    </w:p>
    <w:p w14:paraId="50844163"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يسمح لك الجدول الزمني المعتمد والجدول الزمني الأساسي والجدول الزمني الحالي بمعرفة كيفية تقدم المشروع مقابل الوقت المعتمد والمكان الذي يقف فيه المشروع حاليًا</w:t>
      </w:r>
      <w:r w:rsidRPr="003E3B25">
        <w:rPr>
          <w:rFonts w:ascii="Sakkal Majalla" w:hAnsi="Sakkal Majalla" w:cs="Sakkal Majalla"/>
          <w:color w:val="000000" w:themeColor="text1"/>
          <w:sz w:val="28"/>
          <w:szCs w:val="28"/>
          <w:lang w:bidi="ar-EG"/>
        </w:rPr>
        <w:t>.</w:t>
      </w:r>
    </w:p>
    <w:p w14:paraId="6A0E37C2" w14:textId="1A0E2602"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إن الوضوح الواضح في جميع المهام والجداول الزمنية يسهل التعاون والتواصل بين جميع الأطراف المشاركة في نجاح المشروع وتنفيذه، مما يساعد على الوصول إلى الهدف المنشود</w:t>
      </w:r>
      <w:r w:rsidR="0050756F" w:rsidRPr="003E3B25">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يتم ربط المهام بسير العمل وتوزيعها على أعضاء الفريق وفقاً لمؤهلاتهم</w:t>
      </w:r>
      <w:r w:rsidRPr="003E3B25">
        <w:rPr>
          <w:rFonts w:ascii="Sakkal Majalla" w:hAnsi="Sakkal Majalla" w:cs="Sakkal Majalla"/>
          <w:color w:val="000000" w:themeColor="text1"/>
          <w:sz w:val="28"/>
          <w:szCs w:val="28"/>
          <w:lang w:bidi="ar-EG"/>
        </w:rPr>
        <w:t>.</w:t>
      </w:r>
    </w:p>
    <w:p w14:paraId="3E7DF434"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يتم إعداد الجداول الزمنية والتقويمات ونماذج التقارير البيانية للمشروع، مما يتيح إعداد جميع الأعمال وتقييمها ومراجعتها وعرضها بسهولة على الجميع</w:t>
      </w:r>
      <w:r w:rsidRPr="003E3B25">
        <w:rPr>
          <w:rFonts w:ascii="Sakkal Majalla" w:hAnsi="Sakkal Majalla" w:cs="Sakkal Majalla"/>
          <w:color w:val="000000" w:themeColor="text1"/>
          <w:sz w:val="28"/>
          <w:szCs w:val="28"/>
          <w:lang w:bidi="ar-EG"/>
        </w:rPr>
        <w:t>.</w:t>
      </w:r>
    </w:p>
    <w:p w14:paraId="010E49DC" w14:textId="28E4034B" w:rsidR="00964A0F" w:rsidRPr="003E3B25" w:rsidRDefault="00964A0F" w:rsidP="0071228D">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ونظرًا لأهمية عملية الجدولة في المشاريع الإنشائية وفوائدها والعدد الهائل من الأسئلة التي يمكن الإجابة عنها من خلال هذه العملية، فقد قام العديد من العلماء والمبرمجين بإنشاء برامج حاسوبية للقيام بهذا العمل، ففي عام 1966 شهد العالم أول إدخال تقنية العرض والتتبع البياني</w:t>
      </w:r>
      <w:r w:rsidRPr="003E3B25">
        <w:rPr>
          <w:rFonts w:ascii="Sakkal Majalla" w:hAnsi="Sakkal Majalla" w:cs="Sakkal Majalla"/>
          <w:color w:val="000000" w:themeColor="text1"/>
          <w:sz w:val="28"/>
          <w:szCs w:val="28"/>
          <w:lang w:bidi="ar-EG"/>
        </w:rPr>
        <w:t xml:space="preserve"> (CANS)</w:t>
      </w:r>
      <w:r w:rsidRPr="003E3B25">
        <w:rPr>
          <w:rFonts w:ascii="Sakkal Majalla" w:hAnsi="Sakkal Majalla" w:cs="Sakkal Majalla"/>
          <w:color w:val="000000" w:themeColor="text1"/>
          <w:sz w:val="28"/>
          <w:szCs w:val="28"/>
          <w:rtl/>
          <w:lang w:bidi="ar-EG"/>
        </w:rPr>
        <w:t xml:space="preserve">، والتي استندت إلى فكرة طورها المغربي، الذي قدم نوعًا جديدًا من العقد، وهي العقدة العشوائية، والتي يمكن أن تتفرع منها مسارات بديلة ذات احتمالات محددة </w:t>
      </w:r>
      <w:r w:rsidR="0071228D">
        <w:rPr>
          <w:rFonts w:ascii="Sakkal Majalla" w:hAnsi="Sakkal Majalla" w:cs="Sakkal Majalla" w:hint="cs"/>
          <w:color w:val="000000" w:themeColor="text1"/>
          <w:sz w:val="28"/>
          <w:szCs w:val="28"/>
          <w:rtl/>
          <w:lang w:bidi="ar-EG"/>
        </w:rPr>
        <w:t xml:space="preserve"> </w:t>
      </w:r>
      <w:r w:rsidRPr="003E3B25">
        <w:rPr>
          <w:rFonts w:ascii="Sakkal Majalla" w:hAnsi="Sakkal Majalla" w:cs="Sakkal Majalla"/>
          <w:color w:val="000000" w:themeColor="text1"/>
          <w:sz w:val="28"/>
          <w:szCs w:val="28"/>
          <w:rtl/>
          <w:lang w:bidi="ar-EG"/>
        </w:rPr>
        <w:t xml:space="preserve">( </w:t>
      </w:r>
      <w:proofErr w:type="spellStart"/>
      <w:r w:rsidRPr="003E3B25">
        <w:rPr>
          <w:rFonts w:ascii="Sakkal Majalla" w:hAnsi="Sakkal Majalla" w:cs="Sakkal Majalla"/>
          <w:color w:val="000000" w:themeColor="text1"/>
          <w:sz w:val="28"/>
          <w:szCs w:val="28"/>
        </w:rPr>
        <w:t>Vondruška</w:t>
      </w:r>
      <w:proofErr w:type="spellEnd"/>
      <w:r w:rsidRPr="003E3B25">
        <w:rPr>
          <w:rFonts w:ascii="Sakkal Majalla" w:hAnsi="Sakkal Majalla" w:cs="Sakkal Majalla"/>
          <w:color w:val="000000" w:themeColor="text1"/>
          <w:sz w:val="28"/>
          <w:szCs w:val="28"/>
        </w:rPr>
        <w:t>, 2020</w:t>
      </w:r>
      <w:r w:rsidRPr="003E3B25">
        <w:rPr>
          <w:rFonts w:ascii="Sakkal Majalla" w:hAnsi="Sakkal Majalla" w:cs="Sakkal Majalla"/>
          <w:color w:val="000000" w:themeColor="text1"/>
          <w:sz w:val="28"/>
          <w:szCs w:val="28"/>
          <w:rtl/>
          <w:lang w:bidi="ar-EG"/>
        </w:rPr>
        <w:t>)</w:t>
      </w:r>
      <w:r w:rsidRPr="003E3B25">
        <w:rPr>
          <w:rFonts w:ascii="Sakkal Majalla" w:hAnsi="Sakkal Majalla" w:cs="Sakkal Majalla"/>
          <w:color w:val="000000" w:themeColor="text1"/>
          <w:sz w:val="28"/>
          <w:szCs w:val="28"/>
          <w:lang w:bidi="ar-EG"/>
        </w:rPr>
        <w:t>.</w:t>
      </w:r>
    </w:p>
    <w:p w14:paraId="1C341DAB"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p w14:paraId="254D1027" w14:textId="77777777" w:rsidR="0050756F" w:rsidRPr="003E3B25" w:rsidRDefault="0050756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p>
    <w:p w14:paraId="1662EB10" w14:textId="51C932A4" w:rsidR="00964A0F" w:rsidRPr="0071228D" w:rsidRDefault="0071228D" w:rsidP="0071228D">
      <w:pPr>
        <w:spacing w:before="100" w:beforeAutospacing="1" w:after="100" w:afterAutospacing="1" w:line="360" w:lineRule="auto"/>
        <w:jc w:val="both"/>
        <w:outlineLvl w:val="2"/>
        <w:rPr>
          <w:rFonts w:ascii="Sakkal Majalla" w:hAnsi="Sakkal Majalla" w:cs="Sakkal Majalla"/>
          <w:b/>
          <w:bCs/>
          <w:color w:val="000000" w:themeColor="text1"/>
          <w:sz w:val="32"/>
          <w:szCs w:val="32"/>
          <w:lang w:bidi="ar-EG"/>
        </w:rPr>
      </w:pPr>
      <w:bookmarkStart w:id="45" w:name="_Toc173307719"/>
      <w:r w:rsidRPr="0071228D">
        <w:rPr>
          <w:rFonts w:ascii="Sakkal Majalla" w:hAnsi="Sakkal Majalla" w:cs="Sakkal Majalla" w:hint="cs"/>
          <w:b/>
          <w:bCs/>
          <w:color w:val="000000" w:themeColor="text1"/>
          <w:sz w:val="32"/>
          <w:szCs w:val="32"/>
          <w:rtl/>
          <w:lang w:bidi="ar-EG"/>
        </w:rPr>
        <w:lastRenderedPageBreak/>
        <w:t xml:space="preserve">10.2.2 </w:t>
      </w:r>
      <w:r w:rsidR="00964A0F" w:rsidRPr="0071228D">
        <w:rPr>
          <w:rFonts w:ascii="Sakkal Majalla" w:hAnsi="Sakkal Majalla" w:cs="Sakkal Majalla"/>
          <w:b/>
          <w:bCs/>
          <w:color w:val="000000" w:themeColor="text1"/>
          <w:sz w:val="32"/>
          <w:szCs w:val="32"/>
          <w:rtl/>
          <w:lang w:bidi="ar-EG"/>
        </w:rPr>
        <w:t>التكنولوجيا وجدولة المشاريع</w:t>
      </w:r>
      <w:bookmarkEnd w:id="45"/>
    </w:p>
    <w:p w14:paraId="6BE07DCB"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color w:val="000000" w:themeColor="text1"/>
          <w:sz w:val="28"/>
          <w:szCs w:val="28"/>
          <w:rtl/>
          <w:lang w:bidi="ar-EG"/>
        </w:rPr>
        <w:t>لقد تطور علم إدارة المشاريع بشكل كبير في السنوات الأخيرة مع إدخال تكنولوجيا المعلومات والاتصالات وظهور برامج حاسوبية جاهزة لتخطيط المشاريع وجدولتها ومراقبتها</w:t>
      </w:r>
      <w:r w:rsidRPr="003E3B25">
        <w:rPr>
          <w:rFonts w:ascii="Sakkal Majalla" w:hAnsi="Sakkal Majalla" w:cs="Sakkal Majalla"/>
          <w:color w:val="000000" w:themeColor="text1"/>
          <w:sz w:val="28"/>
          <w:szCs w:val="28"/>
          <w:lang w:bidi="ar-EG"/>
        </w:rPr>
        <w:t>:</w:t>
      </w:r>
    </w:p>
    <w:p w14:paraId="1C4F07FB" w14:textId="53F76B05"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3E3B25">
        <w:rPr>
          <w:rFonts w:ascii="Sakkal Majalla" w:hAnsi="Sakkal Majalla" w:cs="Sakkal Majalla"/>
          <w:b/>
          <w:bCs/>
          <w:color w:val="000000" w:themeColor="text1"/>
          <w:sz w:val="28"/>
          <w:szCs w:val="28"/>
          <w:rtl/>
          <w:lang w:bidi="ar-EG"/>
        </w:rPr>
        <w:t>برنامج بريمافيرا</w:t>
      </w:r>
      <w:r w:rsidRPr="003E3B25">
        <w:rPr>
          <w:rFonts w:ascii="Sakkal Majalla" w:hAnsi="Sakkal Majalla" w:cs="Sakkal Majalla"/>
          <w:color w:val="000000" w:themeColor="text1"/>
          <w:sz w:val="28"/>
          <w:szCs w:val="28"/>
          <w:rtl/>
          <w:lang w:bidi="ar-EG"/>
        </w:rPr>
        <w:t>: تم تطوير برنامج بريمافيرا في عام 1983 ولا يزال أحد أكثر البرامج انتشاراً وشمولاً لتنظيم العمل والأنشطة والموارد المالية والبشرية والمادية داخل المشروع</w:t>
      </w:r>
      <w:r w:rsidR="0050756F" w:rsidRPr="003E3B25">
        <w:rPr>
          <w:rFonts w:ascii="Sakkal Majalla" w:hAnsi="Sakkal Majalla" w:cs="Sakkal Majalla"/>
          <w:color w:val="000000" w:themeColor="text1"/>
          <w:sz w:val="28"/>
          <w:szCs w:val="28"/>
          <w:lang w:bidi="ar-EG"/>
        </w:rPr>
        <w:t>.</w:t>
      </w:r>
    </w:p>
    <w:p w14:paraId="3F8D53AE" w14:textId="30F7D89D"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b/>
          <w:bCs/>
          <w:color w:val="000000" w:themeColor="text1"/>
          <w:sz w:val="28"/>
          <w:szCs w:val="28"/>
          <w:rtl/>
          <w:lang w:bidi="ar-EG"/>
        </w:rPr>
        <w:t>ويندوز بروجكت جدولة المشاريع</w:t>
      </w:r>
      <w:r w:rsidRPr="003E3B25">
        <w:rPr>
          <w:rFonts w:ascii="Sakkal Majalla" w:hAnsi="Sakkal Majalla" w:cs="Sakkal Majalla"/>
          <w:color w:val="000000" w:themeColor="text1"/>
          <w:sz w:val="28"/>
          <w:szCs w:val="28"/>
          <w:rtl/>
          <w:lang w:bidi="ar-EG"/>
        </w:rPr>
        <w:t>: أداة سهلة الاستخدام لتخطيط المشاريع تم تطويرها من قبل شركة سكيتور للمساعدة في التحكم في التكاليف والموارد</w:t>
      </w:r>
      <w:r w:rsidRPr="003E3B25">
        <w:rPr>
          <w:rFonts w:ascii="Sakkal Majalla" w:hAnsi="Sakkal Majalla" w:cs="Sakkal Majalla"/>
          <w:color w:val="000000" w:themeColor="text1"/>
          <w:sz w:val="28"/>
          <w:szCs w:val="28"/>
          <w:lang w:bidi="ar-EG"/>
        </w:rPr>
        <w:t>.</w:t>
      </w:r>
      <w:r w:rsidR="0050756F" w:rsidRPr="003E3B25">
        <w:rPr>
          <w:rFonts w:ascii="Sakkal Majalla" w:hAnsi="Sakkal Majalla" w:cs="Sakkal Majalla"/>
          <w:color w:val="000000" w:themeColor="text1"/>
          <w:sz w:val="28"/>
          <w:szCs w:val="28"/>
        </w:rPr>
        <w:t>(</w:t>
      </w:r>
      <w:r w:rsidRPr="003E3B25">
        <w:rPr>
          <w:rFonts w:ascii="Sakkal Majalla" w:hAnsi="Sakkal Majalla" w:cs="Sakkal Majalla"/>
          <w:color w:val="000000" w:themeColor="text1"/>
          <w:sz w:val="28"/>
          <w:szCs w:val="28"/>
        </w:rPr>
        <w:t xml:space="preserve"> Pace, 2019)</w:t>
      </w:r>
    </w:p>
    <w:p w14:paraId="40C6EED5" w14:textId="2AC54A94"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r w:rsidRPr="003E3B25">
        <w:rPr>
          <w:rFonts w:ascii="Sakkal Majalla" w:hAnsi="Sakkal Majalla" w:cs="Sakkal Majalla"/>
          <w:b/>
          <w:bCs/>
          <w:color w:val="000000" w:themeColor="text1"/>
          <w:sz w:val="28"/>
          <w:szCs w:val="28"/>
          <w:rtl/>
          <w:lang w:bidi="ar-EG"/>
        </w:rPr>
        <w:t>مايكروسوفت بروجكت</w:t>
      </w:r>
      <w:r w:rsidRPr="003E3B25">
        <w:rPr>
          <w:rFonts w:ascii="Sakkal Majalla" w:hAnsi="Sakkal Majalla" w:cs="Sakkal Majalla"/>
          <w:color w:val="000000" w:themeColor="text1"/>
          <w:sz w:val="28"/>
          <w:szCs w:val="28"/>
          <w:lang w:bidi="ar-EG"/>
        </w:rPr>
        <w:t xml:space="preserve"> MS Project: </w:t>
      </w:r>
      <w:r w:rsidRPr="003E3B25">
        <w:rPr>
          <w:rFonts w:ascii="Sakkal Majalla" w:hAnsi="Sakkal Majalla" w:cs="Sakkal Majalla"/>
          <w:color w:val="000000" w:themeColor="text1"/>
          <w:sz w:val="28"/>
          <w:szCs w:val="28"/>
          <w:rtl/>
          <w:lang w:bidi="ar-EG"/>
        </w:rPr>
        <w:t>مقدم من مايكروسوفت ويحظى بشعبية خاصة لدى مديري المشاريع ومديري التخطيط. وهو يسمح بإنشاء مخططات جانت ومخططات شبكة بيرت</w:t>
      </w:r>
      <w:r w:rsidRPr="003E3B25">
        <w:rPr>
          <w:rFonts w:ascii="Sakkal Majalla" w:hAnsi="Sakkal Majalla" w:cs="Sakkal Majalla"/>
          <w:color w:val="000000" w:themeColor="text1"/>
          <w:sz w:val="28"/>
          <w:szCs w:val="28"/>
          <w:lang w:bidi="ar-EG"/>
        </w:rPr>
        <w:t xml:space="preserve"> (PERT)</w:t>
      </w:r>
      <w:r w:rsidRPr="003E3B25">
        <w:rPr>
          <w:rFonts w:ascii="Sakkal Majalla" w:hAnsi="Sakkal Majalla" w:cs="Sakkal Majalla"/>
          <w:color w:val="000000" w:themeColor="text1"/>
          <w:sz w:val="28"/>
          <w:szCs w:val="28"/>
          <w:rtl/>
          <w:lang w:bidi="ar-EG"/>
        </w:rPr>
        <w:t>، والجدولة، وتخصيص الموارد، ومراقبة التكاليف، وتحليل مخاطر المشروع</w:t>
      </w:r>
      <w:r w:rsidRPr="003E3B25">
        <w:rPr>
          <w:rFonts w:ascii="Sakkal Majalla" w:hAnsi="Sakkal Majalla" w:cs="Sakkal Majalla"/>
          <w:color w:val="000000" w:themeColor="text1"/>
          <w:sz w:val="28"/>
          <w:szCs w:val="28"/>
          <w:lang w:bidi="ar-EG"/>
        </w:rPr>
        <w:t>.</w:t>
      </w:r>
      <w:bookmarkStart w:id="46" w:name="_Toc170955194"/>
    </w:p>
    <w:p w14:paraId="1C932F6E" w14:textId="77777777" w:rsidR="00964A0F" w:rsidRPr="003E3B25" w:rsidRDefault="00964A0F" w:rsidP="001E022B">
      <w:pPr>
        <w:spacing w:before="100" w:beforeAutospacing="1" w:after="100" w:afterAutospacing="1" w:line="360" w:lineRule="auto"/>
        <w:ind w:firstLine="720"/>
        <w:jc w:val="both"/>
        <w:rPr>
          <w:rFonts w:ascii="Sakkal Majalla" w:hAnsi="Sakkal Majalla" w:cs="Sakkal Majalla"/>
          <w:color w:val="000000" w:themeColor="text1"/>
          <w:sz w:val="28"/>
          <w:szCs w:val="28"/>
          <w:rtl/>
          <w:lang w:bidi="ar-EG"/>
        </w:rPr>
      </w:pPr>
    </w:p>
    <w:bookmarkEnd w:id="46"/>
    <w:p w14:paraId="5A546597" w14:textId="77777777" w:rsidR="00A43AE7" w:rsidRPr="004D6EB5" w:rsidRDefault="00A43AE7" w:rsidP="00A43AE7"/>
    <w:p w14:paraId="1CE58724" w14:textId="77777777" w:rsidR="00A43AE7" w:rsidRPr="00A43AE7" w:rsidRDefault="00A43AE7" w:rsidP="00BE1B21">
      <w:pPr>
        <w:spacing w:before="100" w:beforeAutospacing="1" w:after="100" w:afterAutospacing="1" w:line="360" w:lineRule="auto"/>
        <w:jc w:val="center"/>
        <w:outlineLvl w:val="0"/>
        <w:rPr>
          <w:rFonts w:ascii="Sakkal Majalla" w:eastAsia="Calibri" w:hAnsi="Sakkal Majalla" w:cs="Sakkal Majalla"/>
          <w:b/>
          <w:bCs/>
          <w:color w:val="000000" w:themeColor="text1"/>
          <w:kern w:val="0"/>
          <w:sz w:val="16"/>
          <w:szCs w:val="16"/>
          <w:rtl/>
          <w:lang w:bidi="ar-EG"/>
          <w14:ligatures w14:val="none"/>
        </w:rPr>
      </w:pPr>
    </w:p>
    <w:p w14:paraId="41A64219" w14:textId="77777777" w:rsidR="00BE1B21" w:rsidRDefault="00BE1B21">
      <w:pPr>
        <w:bidi w:val="0"/>
        <w:rPr>
          <w:rFonts w:ascii="Sakkal Majalla" w:eastAsia="Calibri" w:hAnsi="Sakkal Majalla" w:cs="Sakkal Majalla"/>
          <w:b/>
          <w:bCs/>
          <w:color w:val="000000" w:themeColor="text1"/>
          <w:kern w:val="0"/>
          <w:sz w:val="36"/>
          <w:szCs w:val="36"/>
          <w:lang w:bidi="ar-EG"/>
          <w14:ligatures w14:val="none"/>
        </w:rPr>
        <w:sectPr w:rsidR="00BE1B21" w:rsidSect="001E022B">
          <w:type w:val="continuous"/>
          <w:pgSz w:w="11906" w:h="16838" w:code="9"/>
          <w:pgMar w:top="1440" w:right="1985" w:bottom="1440" w:left="1418" w:header="720" w:footer="720" w:gutter="567"/>
          <w:cols w:space="708"/>
          <w:bidi/>
          <w:rtlGutter/>
          <w:docGrid w:linePitch="360"/>
        </w:sectPr>
      </w:pPr>
      <w:r>
        <w:rPr>
          <w:rFonts w:ascii="Sakkal Majalla" w:eastAsia="Calibri" w:hAnsi="Sakkal Majalla" w:cs="Sakkal Majalla"/>
          <w:b/>
          <w:bCs/>
          <w:color w:val="000000" w:themeColor="text1"/>
          <w:kern w:val="0"/>
          <w:sz w:val="36"/>
          <w:szCs w:val="36"/>
          <w:lang w:bidi="ar-EG"/>
          <w14:ligatures w14:val="none"/>
        </w:rPr>
        <w:br w:type="page"/>
      </w:r>
    </w:p>
    <w:p w14:paraId="7DBEF5B8" w14:textId="7C4AA00B" w:rsidR="003D1F0F" w:rsidRPr="003E3B25" w:rsidRDefault="003D1F0F" w:rsidP="00BE1B21">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3E3B25">
        <w:rPr>
          <w:noProof/>
          <w:color w:val="000000" w:themeColor="text1"/>
        </w:rPr>
        <w:lastRenderedPageBreak/>
        <w:drawing>
          <wp:anchor distT="0" distB="0" distL="114300" distR="114300" simplePos="0" relativeHeight="251663360" behindDoc="1" locked="0" layoutInCell="1" allowOverlap="1" wp14:anchorId="43AD066F" wp14:editId="24469338">
            <wp:simplePos x="0" y="0"/>
            <wp:positionH relativeFrom="column">
              <wp:posOffset>3215005</wp:posOffset>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3E3B25">
        <w:rPr>
          <w:rFonts w:ascii="Sakkal Majalla" w:eastAsia="Calibri" w:hAnsi="Sakkal Majalla" w:cs="Sakkal Majalla"/>
          <w:b/>
          <w:bCs/>
          <w:color w:val="000000" w:themeColor="text1"/>
          <w:kern w:val="0"/>
          <w:sz w:val="36"/>
          <w:szCs w:val="36"/>
          <w:lang w:bidi="ar-EG"/>
          <w14:ligatures w14:val="none"/>
        </w:rPr>
        <w:t>Mid-Ocean University</w:t>
      </w:r>
    </w:p>
    <w:p w14:paraId="21E585BD" w14:textId="77777777" w:rsidR="003D1F0F" w:rsidRPr="003E3B25" w:rsidRDefault="003D1F0F" w:rsidP="001E022B">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3E3B25">
        <w:rPr>
          <w:rFonts w:ascii="Sakkal Majalla" w:eastAsia="Calibri" w:hAnsi="Sakkal Majalla" w:cs="Sakkal Majalla"/>
          <w:b/>
          <w:bCs/>
          <w:color w:val="000000" w:themeColor="text1"/>
          <w:kern w:val="0"/>
          <w:sz w:val="36"/>
          <w:szCs w:val="36"/>
          <w:lang w:bidi="ar-EG"/>
          <w14:ligatures w14:val="none"/>
        </w:rPr>
        <w:t>College of Management</w:t>
      </w:r>
    </w:p>
    <w:p w14:paraId="7D485ABB" w14:textId="59B329FF" w:rsidR="003D1F0F" w:rsidRPr="003E3B25" w:rsidRDefault="003D1F0F" w:rsidP="001E022B">
      <w:pPr>
        <w:bidi w:val="0"/>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bookmarkStart w:id="47" w:name="_Hlk170238220"/>
      <w:r w:rsidRPr="003E3B25">
        <w:rPr>
          <w:rFonts w:ascii="Sakkal Majalla" w:eastAsia="Calibri" w:hAnsi="Sakkal Majalla" w:cs="Sakkal Majalla"/>
          <w:b/>
          <w:bCs/>
          <w:color w:val="000000" w:themeColor="text1"/>
          <w:kern w:val="0"/>
          <w:sz w:val="36"/>
          <w:szCs w:val="36"/>
          <w:lang w:bidi="ar-EG"/>
          <w14:ligatures w14:val="none"/>
        </w:rPr>
        <w:t>Department of</w:t>
      </w:r>
      <w:r w:rsidRPr="003E3B25">
        <w:rPr>
          <w:rFonts w:ascii="Sakkal Majalla" w:eastAsia="Calibri" w:hAnsi="Sakkal Majalla" w:cs="Sakkal Majalla" w:hint="cs"/>
          <w:b/>
          <w:bCs/>
          <w:color w:val="000000" w:themeColor="text1"/>
          <w:kern w:val="0"/>
          <w:sz w:val="36"/>
          <w:szCs w:val="36"/>
          <w:rtl/>
          <w:lang w:bidi="ar-EG"/>
          <w14:ligatures w14:val="none"/>
        </w:rPr>
        <w:t xml:space="preserve">  </w:t>
      </w:r>
      <w:bookmarkEnd w:id="47"/>
      <w:r w:rsidR="00225ED1" w:rsidRPr="003E3B25">
        <w:rPr>
          <w:rFonts w:ascii="Sakkal Majalla" w:eastAsia="Calibri" w:hAnsi="Sakkal Majalla" w:cs="Sakkal Majalla"/>
          <w:b/>
          <w:bCs/>
          <w:color w:val="000000" w:themeColor="text1"/>
          <w:kern w:val="0"/>
          <w:sz w:val="36"/>
          <w:szCs w:val="36"/>
          <w:lang w:bidi="ar-EG"/>
          <w14:ligatures w14:val="none"/>
        </w:rPr>
        <w:t xml:space="preserve"> project </w:t>
      </w:r>
      <w:proofErr w:type="spellStart"/>
      <w:r w:rsidR="00225ED1" w:rsidRPr="003E3B25">
        <w:rPr>
          <w:rFonts w:ascii="Sakkal Majalla" w:eastAsia="Calibri" w:hAnsi="Sakkal Majalla" w:cs="Sakkal Majalla"/>
          <w:b/>
          <w:bCs/>
          <w:color w:val="000000" w:themeColor="text1"/>
          <w:kern w:val="0"/>
          <w:sz w:val="36"/>
          <w:szCs w:val="36"/>
          <w:lang w:bidi="ar-EG"/>
          <w14:ligatures w14:val="none"/>
        </w:rPr>
        <w:t>mangement</w:t>
      </w:r>
      <w:proofErr w:type="spellEnd"/>
    </w:p>
    <w:p w14:paraId="5BCDA52D" w14:textId="77777777" w:rsidR="003D1F0F" w:rsidRPr="003E3B25" w:rsidRDefault="003D1F0F" w:rsidP="001E022B">
      <w:pPr>
        <w:bidi w:val="0"/>
        <w:spacing w:before="100" w:beforeAutospacing="1" w:after="100" w:afterAutospacing="1" w:line="360" w:lineRule="auto"/>
        <w:ind w:firstLine="720"/>
        <w:jc w:val="both"/>
        <w:rPr>
          <w:rFonts w:ascii="Sakkal Majalla" w:eastAsia="Calibri" w:hAnsi="Sakkal Majalla" w:cs="Sakkal Majalla"/>
          <w:b/>
          <w:bCs/>
          <w:color w:val="000000" w:themeColor="text1"/>
          <w:kern w:val="0"/>
          <w:sz w:val="40"/>
          <w:szCs w:val="40"/>
          <w:lang w:bidi="ar-EG"/>
          <w14:ligatures w14:val="none"/>
        </w:rPr>
      </w:pPr>
    </w:p>
    <w:p w14:paraId="7B46A941" w14:textId="20C4205C" w:rsidR="003D1F0F" w:rsidRPr="003E3B25" w:rsidRDefault="00CD7010" w:rsidP="00BE1B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E3B25">
        <w:rPr>
          <w:rFonts w:ascii="Sakkal Majalla" w:eastAsia="Calibri" w:hAnsi="Sakkal Majalla" w:cs="Sakkal Majalla"/>
          <w:b/>
          <w:bCs/>
          <w:color w:val="000000" w:themeColor="text1"/>
          <w:kern w:val="0"/>
          <w:sz w:val="40"/>
          <w:szCs w:val="40"/>
          <w:lang w:bidi="ar-EG"/>
          <w14:ligatures w14:val="none"/>
        </w:rPr>
        <w:t>The Impact of Artificial Intelligence Applications on Project Management Scheduling "An Applied Study on the Riyadh Metro Project"</w:t>
      </w:r>
    </w:p>
    <w:p w14:paraId="33FE3CC8" w14:textId="2EA7D700" w:rsidR="00C03B22" w:rsidRDefault="003D1F0F" w:rsidP="00C03B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E3B25">
        <w:rPr>
          <w:rFonts w:ascii="Sakkal Majalla" w:eastAsia="Calibri" w:hAnsi="Sakkal Majalla" w:cs="Sakkal Majalla"/>
          <w:b/>
          <w:bCs/>
          <w:color w:val="000000" w:themeColor="text1"/>
          <w:kern w:val="0"/>
          <w:sz w:val="36"/>
          <w:szCs w:val="36"/>
          <w:lang w:bidi="ar-EG"/>
          <w14:ligatures w14:val="none"/>
        </w:rPr>
        <w:t>Preparation</w:t>
      </w:r>
      <w:r w:rsidRPr="003E3B25">
        <w:rPr>
          <w:rFonts w:ascii="Sakkal Majalla" w:eastAsia="Calibri" w:hAnsi="Sakkal Majalla" w:cs="Sakkal Majalla"/>
          <w:b/>
          <w:bCs/>
          <w:color w:val="000000" w:themeColor="text1"/>
          <w:kern w:val="0"/>
          <w:sz w:val="36"/>
          <w:szCs w:val="36"/>
          <w:rtl/>
          <w:lang w:bidi="ar-EG"/>
          <w14:ligatures w14:val="none"/>
        </w:rPr>
        <w:t>:</w:t>
      </w:r>
      <w:r w:rsidR="00C03B22">
        <w:rPr>
          <w:rFonts w:ascii="Sakkal Majalla" w:eastAsia="Calibri" w:hAnsi="Sakkal Majalla" w:cs="Sakkal Majalla" w:hint="cs"/>
          <w:b/>
          <w:bCs/>
          <w:color w:val="000000" w:themeColor="text1"/>
          <w:kern w:val="0"/>
          <w:sz w:val="36"/>
          <w:szCs w:val="36"/>
          <w:rtl/>
          <w:lang w:bidi="ar-EG"/>
          <w14:ligatures w14:val="none"/>
        </w:rPr>
        <w:t xml:space="preserve"> </w:t>
      </w:r>
      <w:bookmarkStart w:id="48" w:name="_Hlk171017738"/>
      <w:bookmarkStart w:id="49" w:name="_Hlk170238200"/>
      <w:r w:rsidR="00C03B22" w:rsidRPr="00C03B22">
        <w:rPr>
          <w:rFonts w:ascii="Sakkal Majalla" w:eastAsia="Calibri" w:hAnsi="Sakkal Majalla" w:cs="Sakkal Majalla"/>
          <w:b/>
          <w:bCs/>
          <w:color w:val="000000" w:themeColor="text1"/>
          <w:kern w:val="0"/>
          <w:sz w:val="36"/>
          <w:szCs w:val="36"/>
          <w:lang w:bidi="ar-EG"/>
          <w14:ligatures w14:val="none"/>
        </w:rPr>
        <w:t xml:space="preserve">Mohamad </w:t>
      </w:r>
      <w:proofErr w:type="spellStart"/>
      <w:r w:rsidR="00C03B22" w:rsidRPr="00C03B22">
        <w:rPr>
          <w:rFonts w:ascii="Sakkal Majalla" w:eastAsia="Calibri" w:hAnsi="Sakkal Majalla" w:cs="Sakkal Majalla"/>
          <w:b/>
          <w:bCs/>
          <w:color w:val="000000" w:themeColor="text1"/>
          <w:kern w:val="0"/>
          <w:sz w:val="36"/>
          <w:szCs w:val="36"/>
          <w:lang w:bidi="ar-EG"/>
          <w14:ligatures w14:val="none"/>
        </w:rPr>
        <w:t>Karamallah</w:t>
      </w:r>
      <w:proofErr w:type="spellEnd"/>
      <w:r w:rsidR="00C03B22" w:rsidRPr="00C03B22">
        <w:rPr>
          <w:rFonts w:ascii="Sakkal Majalla" w:eastAsia="Calibri" w:hAnsi="Sakkal Majalla" w:cs="Sakkal Majalla"/>
          <w:b/>
          <w:bCs/>
          <w:color w:val="000000" w:themeColor="text1"/>
          <w:kern w:val="0"/>
          <w:sz w:val="36"/>
          <w:szCs w:val="36"/>
          <w:lang w:bidi="ar-EG"/>
          <w14:ligatures w14:val="none"/>
        </w:rPr>
        <w:t xml:space="preserve"> </w:t>
      </w:r>
      <w:proofErr w:type="spellStart"/>
      <w:r w:rsidR="00C03B22" w:rsidRPr="00C03B22">
        <w:rPr>
          <w:rFonts w:ascii="Sakkal Majalla" w:eastAsia="Calibri" w:hAnsi="Sakkal Majalla" w:cs="Sakkal Majalla"/>
          <w:b/>
          <w:bCs/>
          <w:color w:val="000000" w:themeColor="text1"/>
          <w:kern w:val="0"/>
          <w:sz w:val="36"/>
          <w:szCs w:val="36"/>
          <w:lang w:bidi="ar-EG"/>
          <w14:ligatures w14:val="none"/>
        </w:rPr>
        <w:t>Elchalout</w:t>
      </w:r>
      <w:proofErr w:type="spellEnd"/>
    </w:p>
    <w:p w14:paraId="25638DD2" w14:textId="4DC5B003" w:rsidR="00C03B22" w:rsidRDefault="003D1F0F" w:rsidP="00C03B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E3B25">
        <w:rPr>
          <w:rFonts w:ascii="Sakkal Majalla" w:eastAsia="Calibri" w:hAnsi="Sakkal Majalla" w:cs="Sakkal Majalla"/>
          <w:b/>
          <w:bCs/>
          <w:color w:val="000000" w:themeColor="text1"/>
          <w:kern w:val="0"/>
          <w:sz w:val="36"/>
          <w:szCs w:val="36"/>
          <w:lang w:bidi="ar-EG"/>
          <w14:ligatures w14:val="none"/>
        </w:rPr>
        <w:t>Supervision:</w:t>
      </w:r>
      <w:r w:rsidR="0003481D">
        <w:rPr>
          <w:rFonts w:ascii="Sakkal Majalla" w:eastAsia="Calibri" w:hAnsi="Sakkal Majalla" w:cs="Sakkal Majalla" w:hint="cs"/>
          <w:b/>
          <w:bCs/>
          <w:color w:val="000000" w:themeColor="text1"/>
          <w:kern w:val="0"/>
          <w:sz w:val="36"/>
          <w:szCs w:val="36"/>
          <w:rtl/>
          <w:lang w:bidi="ar-EG"/>
          <w14:ligatures w14:val="none"/>
        </w:rPr>
        <w:t xml:space="preserve"> </w:t>
      </w:r>
    </w:p>
    <w:p w14:paraId="5F105EC7" w14:textId="4F525A6B" w:rsidR="003D1F0F" w:rsidRPr="003E3B25" w:rsidRDefault="003D1F0F" w:rsidP="00C03B2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E3B25">
        <w:rPr>
          <w:rFonts w:ascii="Sakkal Majalla" w:eastAsia="Calibri" w:hAnsi="Sakkal Majalla" w:cs="Sakkal Majalla"/>
          <w:b/>
          <w:bCs/>
          <w:color w:val="000000" w:themeColor="text1"/>
          <w:kern w:val="0"/>
          <w:sz w:val="36"/>
          <w:szCs w:val="36"/>
          <w:lang w:bidi="ar-EG"/>
          <w14:ligatures w14:val="none"/>
        </w:rPr>
        <w:t>Dr. Al-Faisal Abdul Hamid Mohammed Hassan</w:t>
      </w:r>
    </w:p>
    <w:p w14:paraId="1210DF3F" w14:textId="77777777" w:rsidR="003D1F0F" w:rsidRPr="003E3B25" w:rsidRDefault="003D1F0F" w:rsidP="00BE1B2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E3B25">
        <w:rPr>
          <w:rFonts w:ascii="Sakkal Majalla" w:eastAsia="Calibri" w:hAnsi="Sakkal Majalla" w:cs="Sakkal Majalla"/>
          <w:b/>
          <w:bCs/>
          <w:color w:val="000000" w:themeColor="text1"/>
          <w:kern w:val="0"/>
          <w:sz w:val="36"/>
          <w:szCs w:val="36"/>
          <w:lang w:bidi="ar-EG"/>
          <w14:ligatures w14:val="none"/>
        </w:rPr>
        <w:t>Dr. Fayez Jard</w:t>
      </w:r>
      <w:bookmarkEnd w:id="48"/>
    </w:p>
    <w:bookmarkEnd w:id="49"/>
    <w:p w14:paraId="2C513D65" w14:textId="46232975" w:rsidR="003D1F0F" w:rsidRPr="003E3B25" w:rsidRDefault="0050756F" w:rsidP="00BE1B21">
      <w:pPr>
        <w:bidi w:val="0"/>
        <w:spacing w:before="100" w:beforeAutospacing="1" w:after="100" w:afterAutospacing="1" w:line="360" w:lineRule="auto"/>
        <w:jc w:val="center"/>
        <w:rPr>
          <w:rFonts w:ascii="Sakkal Majalla" w:hAnsi="Sakkal Majalla" w:cs="Sakkal Majalla"/>
          <w:color w:val="000000" w:themeColor="text1"/>
          <w:sz w:val="28"/>
          <w:szCs w:val="28"/>
          <w:u w:val="single"/>
          <w:rtl/>
          <w:lang w:bidi="ar-EG"/>
        </w:rPr>
      </w:pPr>
      <w:r w:rsidRPr="003E3B25">
        <w:rPr>
          <w:rFonts w:ascii="Sakkal Majalla" w:eastAsia="Calibri" w:hAnsi="Sakkal Majalla" w:cs="Sakkal Majalla"/>
          <w:b/>
          <w:bCs/>
          <w:color w:val="000000" w:themeColor="text1"/>
          <w:kern w:val="0"/>
          <w:sz w:val="36"/>
          <w:szCs w:val="36"/>
          <w:lang w:bidi="ar-EG"/>
          <w14:ligatures w14:val="none"/>
        </w:rPr>
        <w:t>2024</w:t>
      </w:r>
    </w:p>
    <w:p w14:paraId="244D3BC5" w14:textId="77777777" w:rsidR="003D1F0F" w:rsidRPr="003E3B25" w:rsidRDefault="003D1F0F" w:rsidP="001E022B">
      <w:pPr>
        <w:bidi w:val="0"/>
        <w:spacing w:before="100" w:beforeAutospacing="1" w:after="100" w:afterAutospacing="1" w:line="360" w:lineRule="auto"/>
        <w:jc w:val="both"/>
        <w:rPr>
          <w:rFonts w:ascii="Sakkal Majalla" w:hAnsi="Sakkal Majalla" w:cs="Sakkal Majalla"/>
          <w:color w:val="000000" w:themeColor="text1"/>
          <w:sz w:val="28"/>
          <w:szCs w:val="28"/>
        </w:rPr>
      </w:pPr>
    </w:p>
    <w:sectPr w:rsidR="003D1F0F" w:rsidRPr="003E3B25" w:rsidSect="00BE1B21">
      <w:footerReference w:type="default" r:id="rId11"/>
      <w:pgSz w:w="11906" w:h="16838" w:code="9"/>
      <w:pgMar w:top="1440" w:right="1985" w:bottom="1440" w:left="1418" w:header="720" w:footer="720" w:gutter="567"/>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49CD29" w14:textId="77777777" w:rsidR="00A84B83" w:rsidRDefault="00A84B83" w:rsidP="009125CE">
      <w:pPr>
        <w:spacing w:after="0" w:line="240" w:lineRule="auto"/>
      </w:pPr>
      <w:r>
        <w:separator/>
      </w:r>
    </w:p>
  </w:endnote>
  <w:endnote w:type="continuationSeparator" w:id="0">
    <w:p w14:paraId="505B2770" w14:textId="77777777" w:rsidR="00A84B83" w:rsidRDefault="00A84B8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SFUI-Regular">
    <w:altName w:val="Cambria"/>
    <w:charset w:val="00"/>
    <w:family w:val="roman"/>
    <w:pitch w:val="default"/>
  </w:font>
  <w:font w:name="Simplified Arabic">
    <w:panose1 w:val="02020603050405020304"/>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lang w:bidi="ar-EG"/>
      </w:rPr>
      <w:id w:val="1583871798"/>
      <w:docPartObj>
        <w:docPartGallery w:val="Page Numbers (Bottom of Page)"/>
        <w:docPartUnique/>
      </w:docPartObj>
    </w:sdtPr>
    <w:sdtContent>
      <w:p w14:paraId="0C57F146" w14:textId="77777777" w:rsidR="00201A39" w:rsidRDefault="00201A39" w:rsidP="001E022B">
        <w:pPr>
          <w:pStyle w:val="Footer"/>
          <w:jc w:val="center"/>
          <w:rPr>
            <w:rtl/>
            <w:lang w:bidi="ar-EG"/>
          </w:rPr>
        </w:pPr>
        <w:r>
          <w:rPr>
            <w:noProof/>
            <w:rtl/>
            <w:lang w:bidi="ar-EG"/>
          </w:rPr>
          <mc:AlternateContent>
            <mc:Choice Requires="wpg">
              <w:drawing>
                <wp:anchor distT="0" distB="0" distL="114300" distR="114300" simplePos="0" relativeHeight="251661312" behindDoc="0" locked="0" layoutInCell="1" allowOverlap="1" wp14:anchorId="24CFB969" wp14:editId="5008C6B6">
                  <wp:simplePos x="0" y="0"/>
                  <wp:positionH relativeFrom="margin">
                    <wp:align>center</wp:align>
                  </wp:positionH>
                  <wp:positionV relativeFrom="page">
                    <wp:align>bottom</wp:align>
                  </wp:positionV>
                  <wp:extent cx="436880" cy="716915"/>
                  <wp:effectExtent l="9525" t="9525" r="10795" b="6985"/>
                  <wp:wrapNone/>
                  <wp:docPr id="1773970923" name="مجموعة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36880" cy="716915"/>
                            <a:chOff x="1743" y="14699"/>
                            <a:chExt cx="688" cy="1129"/>
                          </a:xfrm>
                        </wpg:grpSpPr>
                        <wps:wsp>
                          <wps:cNvPr id="2027007416"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46819135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26DB0E9E" w14:textId="77777777" w:rsidR="00201A39" w:rsidRPr="00201A39" w:rsidRDefault="00201A39">
                                <w:pPr>
                                  <w:pStyle w:val="Footer"/>
                                  <w:jc w:val="center"/>
                                  <w:rPr>
                                    <w:rFonts w:ascii="Sakkal Majalla" w:hAnsi="Sakkal Majalla" w:cs="Sakkal Majalla"/>
                                    <w:b/>
                                    <w:bCs/>
                                    <w:sz w:val="24"/>
                                    <w:szCs w:val="24"/>
                                  </w:rPr>
                                </w:pPr>
                                <w:r w:rsidRPr="00201A39">
                                  <w:rPr>
                                    <w:rFonts w:ascii="Sakkal Majalla" w:hAnsi="Sakkal Majalla" w:cs="Sakkal Majalla"/>
                                    <w:b/>
                                    <w:bCs/>
                                    <w:sz w:val="24"/>
                                    <w:szCs w:val="24"/>
                                  </w:rPr>
                                  <w:fldChar w:fldCharType="begin"/>
                                </w:r>
                                <w:r w:rsidRPr="00201A39">
                                  <w:rPr>
                                    <w:rFonts w:ascii="Sakkal Majalla" w:hAnsi="Sakkal Majalla" w:cs="Sakkal Majalla"/>
                                    <w:b/>
                                    <w:bCs/>
                                    <w:sz w:val="24"/>
                                    <w:szCs w:val="24"/>
                                  </w:rPr>
                                  <w:instrText>PAGE    \* MERGEFORMAT</w:instrText>
                                </w:r>
                                <w:r w:rsidRPr="00201A39">
                                  <w:rPr>
                                    <w:rFonts w:ascii="Sakkal Majalla" w:hAnsi="Sakkal Majalla" w:cs="Sakkal Majalla"/>
                                    <w:b/>
                                    <w:bCs/>
                                    <w:sz w:val="24"/>
                                    <w:szCs w:val="24"/>
                                  </w:rPr>
                                  <w:fldChar w:fldCharType="separate"/>
                                </w:r>
                                <w:r w:rsidRPr="00201A39">
                                  <w:rPr>
                                    <w:rFonts w:ascii="Sakkal Majalla" w:hAnsi="Sakkal Majalla" w:cs="Sakkal Majalla"/>
                                    <w:b/>
                                    <w:bCs/>
                                    <w:sz w:val="24"/>
                                    <w:szCs w:val="24"/>
                                    <w:rtl/>
                                    <w:lang w:val="ar-SA"/>
                                  </w:rPr>
                                  <w:t>2</w:t>
                                </w:r>
                                <w:r w:rsidRPr="00201A39">
                                  <w:rPr>
                                    <w:rFonts w:ascii="Sakkal Majalla" w:hAnsi="Sakkal Majalla" w:cs="Sakkal Majalla"/>
                                    <w:b/>
                                    <w:bCs/>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CFB969" id="مجموعة 3" o:spid="_x0000_s1028" style="position:absolute;left:0;text-align:left;margin-left:0;margin-top:0;width:34.4pt;height:56.45pt;flip:x;z-index:251661312;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">
                  <v:shapetype id="_x0000_t32" coordsize="21600,21600" o:spt="32" o:oned="t" path="m,l21600,21600e" filled="f">
                    <v:path arrowok="t" fillok="f" o:connecttype="none"/>
                    <o:lock v:ext="edit" shapetype="t"/>
                  </v:shapetype>
                  <v:shape id="AutoShape 77" o:spid="_x0000_s1029"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" strokecolor="#7f7f7f"/>
                  <v:rect id="Rectangle 78" o:spid="_x0000_s1030"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" filled="f" strokecolor="#7f7f7f">
                    <v:textbox>
                      <w:txbxContent>
                        <w:p w14:paraId="26DB0E9E" w14:textId="77777777" w:rsidR="00201A39" w:rsidRPr="00201A39" w:rsidRDefault="00201A39">
                          <w:pPr>
                            <w:pStyle w:val="Footer"/>
                            <w:jc w:val="center"/>
                            <w:rPr>
                              <w:rFonts w:ascii="Sakkal Majalla" w:hAnsi="Sakkal Majalla" w:cs="Sakkal Majalla"/>
                              <w:b/>
                              <w:bCs/>
                              <w:sz w:val="24"/>
                              <w:szCs w:val="24"/>
                            </w:rPr>
                          </w:pPr>
                          <w:r w:rsidRPr="00201A39">
                            <w:rPr>
                              <w:rFonts w:ascii="Sakkal Majalla" w:hAnsi="Sakkal Majalla" w:cs="Sakkal Majalla"/>
                              <w:b/>
                              <w:bCs/>
                              <w:sz w:val="24"/>
                              <w:szCs w:val="24"/>
                            </w:rPr>
                            <w:fldChar w:fldCharType="begin"/>
                          </w:r>
                          <w:r w:rsidRPr="00201A39">
                            <w:rPr>
                              <w:rFonts w:ascii="Sakkal Majalla" w:hAnsi="Sakkal Majalla" w:cs="Sakkal Majalla"/>
                              <w:b/>
                              <w:bCs/>
                              <w:sz w:val="24"/>
                              <w:szCs w:val="24"/>
                            </w:rPr>
                            <w:instrText>PAGE    \* MERGEFORMAT</w:instrText>
                          </w:r>
                          <w:r w:rsidRPr="00201A39">
                            <w:rPr>
                              <w:rFonts w:ascii="Sakkal Majalla" w:hAnsi="Sakkal Majalla" w:cs="Sakkal Majalla"/>
                              <w:b/>
                              <w:bCs/>
                              <w:sz w:val="24"/>
                              <w:szCs w:val="24"/>
                            </w:rPr>
                            <w:fldChar w:fldCharType="separate"/>
                          </w:r>
                          <w:r w:rsidRPr="00201A39">
                            <w:rPr>
                              <w:rFonts w:ascii="Sakkal Majalla" w:hAnsi="Sakkal Majalla" w:cs="Sakkal Majalla"/>
                              <w:b/>
                              <w:bCs/>
                              <w:sz w:val="24"/>
                              <w:szCs w:val="24"/>
                              <w:rtl/>
                              <w:lang w:val="ar-SA"/>
                            </w:rPr>
                            <w:t>2</w:t>
                          </w:r>
                          <w:r w:rsidRPr="00201A39">
                            <w:rPr>
                              <w:rFonts w:ascii="Sakkal Majalla" w:hAnsi="Sakkal Majalla" w:cs="Sakkal Majalla"/>
                              <w:b/>
                              <w:bCs/>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109687" w14:textId="12B68761" w:rsidR="00DD7AE1" w:rsidRDefault="00DD7AE1" w:rsidP="00BE1B21">
    <w:pPr>
      <w:pStyle w:val="Footer"/>
      <w:jc w:val="center"/>
    </w:pPr>
  </w:p>
  <w:p w14:paraId="726B6E8A" w14:textId="77777777" w:rsidR="00DD7AE1" w:rsidRDefault="00DD7AE1" w:rsidP="001E022B">
    <w:pPr>
      <w:pStyle w:val="Footer"/>
      <w:jc w:val="cen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9417C6" w14:textId="77777777" w:rsidR="00A84B83" w:rsidRDefault="00A84B83" w:rsidP="009125CE">
      <w:pPr>
        <w:spacing w:after="0" w:line="240" w:lineRule="auto"/>
      </w:pPr>
      <w:r>
        <w:separator/>
      </w:r>
    </w:p>
  </w:footnote>
  <w:footnote w:type="continuationSeparator" w:id="0">
    <w:p w14:paraId="6D26080C" w14:textId="77777777" w:rsidR="00A84B83" w:rsidRDefault="00A84B8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D76345"/>
    <w:multiLevelType w:val="hybridMultilevel"/>
    <w:tmpl w:val="98684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D4A77A2"/>
    <w:multiLevelType w:val="hybridMultilevel"/>
    <w:tmpl w:val="C23E57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907C8A"/>
    <w:multiLevelType w:val="hybridMultilevel"/>
    <w:tmpl w:val="095C8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AC2765"/>
    <w:multiLevelType w:val="hybridMultilevel"/>
    <w:tmpl w:val="B3649580"/>
    <w:lvl w:ilvl="0" w:tplc="B4EC47DC">
      <w:start w:val="1"/>
      <w:numFmt w:val="bullet"/>
      <w:lvlText w:val=""/>
      <w:lvlJc w:val="left"/>
      <w:pPr>
        <w:ind w:left="2302" w:hanging="360"/>
      </w:pPr>
      <w:rPr>
        <w:rFonts w:ascii="Wingdings"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6" w15:restartNumberingAfterBreak="0">
    <w:nsid w:val="22666070"/>
    <w:multiLevelType w:val="hybridMultilevel"/>
    <w:tmpl w:val="974478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75A5E2C"/>
    <w:multiLevelType w:val="hybridMultilevel"/>
    <w:tmpl w:val="9FC4A3BA"/>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233E61"/>
    <w:multiLevelType w:val="hybridMultilevel"/>
    <w:tmpl w:val="C3F40C0C"/>
    <w:lvl w:ilvl="0" w:tplc="20EC46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B40D14"/>
    <w:multiLevelType w:val="hybridMultilevel"/>
    <w:tmpl w:val="F49A6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EDA1F1B"/>
    <w:multiLevelType w:val="hybridMultilevel"/>
    <w:tmpl w:val="2280CC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22C0B6C"/>
    <w:multiLevelType w:val="hybridMultilevel"/>
    <w:tmpl w:val="8B9A29D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73E05A3"/>
    <w:multiLevelType w:val="hybridMultilevel"/>
    <w:tmpl w:val="BFB2B44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134C8C"/>
    <w:multiLevelType w:val="hybridMultilevel"/>
    <w:tmpl w:val="C68EB1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24468C"/>
    <w:multiLevelType w:val="hybridMultilevel"/>
    <w:tmpl w:val="5EEE31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483CD0"/>
    <w:multiLevelType w:val="hybridMultilevel"/>
    <w:tmpl w:val="82AA4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FB11F2"/>
    <w:multiLevelType w:val="hybridMultilevel"/>
    <w:tmpl w:val="09F6889E"/>
    <w:lvl w:ilvl="0" w:tplc="8B3267FE">
      <w:start w:val="7"/>
      <w:numFmt w:val="bullet"/>
      <w:lvlText w:val="-"/>
      <w:lvlJc w:val="left"/>
      <w:pPr>
        <w:ind w:left="720" w:hanging="360"/>
      </w:pPr>
      <w:rPr>
        <w:rFonts w:ascii="Sakkal Majalla" w:eastAsiaTheme="minorHAnsi" w:hAnsi="Sakkal Majalla" w:cs="Sakkal Majalla"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741F41"/>
    <w:multiLevelType w:val="hybridMultilevel"/>
    <w:tmpl w:val="84F4003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DCC7A9E"/>
    <w:multiLevelType w:val="hybridMultilevel"/>
    <w:tmpl w:val="751048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25C7DE2"/>
    <w:multiLevelType w:val="hybridMultilevel"/>
    <w:tmpl w:val="52FE7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7659E"/>
    <w:multiLevelType w:val="hybridMultilevel"/>
    <w:tmpl w:val="EFB23010"/>
    <w:lvl w:ilvl="0" w:tplc="0409000F">
      <w:start w:val="1"/>
      <w:numFmt w:val="decimal"/>
      <w:lvlText w:val="%1."/>
      <w:lvlJc w:val="left"/>
      <w:pPr>
        <w:ind w:left="720" w:hanging="360"/>
      </w:pPr>
    </w:lvl>
    <w:lvl w:ilvl="1" w:tplc="5A70E00A">
      <w:numFmt w:val="bullet"/>
      <w:lvlText w:val="-"/>
      <w:lvlJc w:val="left"/>
      <w:pPr>
        <w:ind w:left="1440" w:hanging="360"/>
      </w:pPr>
      <w:rPr>
        <w:rFonts w:ascii="Sakkal Majalla" w:eastAsiaTheme="minorHAnsi"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A00E00"/>
    <w:multiLevelType w:val="hybridMultilevel"/>
    <w:tmpl w:val="6A3842D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076573"/>
    <w:multiLevelType w:val="hybridMultilevel"/>
    <w:tmpl w:val="4B0C58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16B2B3B"/>
    <w:multiLevelType w:val="hybridMultilevel"/>
    <w:tmpl w:val="638EC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4050B3"/>
    <w:multiLevelType w:val="hybridMultilevel"/>
    <w:tmpl w:val="77C2C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E757CC"/>
    <w:multiLevelType w:val="hybridMultilevel"/>
    <w:tmpl w:val="F8847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393F4E"/>
    <w:multiLevelType w:val="multilevel"/>
    <w:tmpl w:val="3234537E"/>
    <w:lvl w:ilvl="0">
      <w:start w:val="1"/>
      <w:numFmt w:val="bullet"/>
      <w:lvlText w:val=""/>
      <w:lvlJc w:val="left"/>
      <w:pPr>
        <w:tabs>
          <w:tab w:val="num" w:pos="1440"/>
        </w:tabs>
        <w:ind w:left="1440" w:hanging="360"/>
      </w:pPr>
      <w:rPr>
        <w:rFonts w:ascii="Symbol" w:hAnsi="Symbol" w:hint="default"/>
        <w:sz w:val="22"/>
        <w:szCs w:val="22"/>
      </w:rPr>
    </w:lvl>
    <w:lvl w:ilvl="1">
      <w:start w:val="4"/>
      <w:numFmt w:val="bullet"/>
      <w:lvlText w:val="-"/>
      <w:lvlJc w:val="left"/>
      <w:pPr>
        <w:ind w:left="1800" w:hanging="360"/>
      </w:pPr>
      <w:rPr>
        <w:rFonts w:ascii="Sakkal Majalla" w:eastAsia="Calibri" w:hAnsi="Sakkal Majalla" w:cs="Sakkal Majalla" w:hint="default"/>
      </w:rPr>
    </w:lvl>
    <w:lvl w:ilvl="2">
      <w:start w:val="1"/>
      <w:numFmt w:val="decimal"/>
      <w:lvlText w:val="%3."/>
      <w:lvlJc w:val="left"/>
      <w:pPr>
        <w:ind w:left="2880" w:hanging="360"/>
      </w:pPr>
      <w:rPr>
        <w:rFonts w:hint="default"/>
      </w:r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27" w15:restartNumberingAfterBreak="0">
    <w:nsid w:val="6D7B4E1C"/>
    <w:multiLevelType w:val="hybridMultilevel"/>
    <w:tmpl w:val="7B4A3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2B7391B"/>
    <w:multiLevelType w:val="hybridMultilevel"/>
    <w:tmpl w:val="D6C6FF32"/>
    <w:lvl w:ilvl="0" w:tplc="5CB056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475F6A"/>
    <w:multiLevelType w:val="hybridMultilevel"/>
    <w:tmpl w:val="4AFCF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E3B6AE6"/>
    <w:multiLevelType w:val="hybridMultilevel"/>
    <w:tmpl w:val="2938A178"/>
    <w:lvl w:ilvl="0" w:tplc="53D6D2D8">
      <w:start w:val="1"/>
      <w:numFmt w:val="decimal"/>
      <w:lvlText w:val="%1."/>
      <w:lvlJc w:val="left"/>
      <w:pPr>
        <w:ind w:left="552" w:hanging="360"/>
      </w:pPr>
      <w:rPr>
        <w:rFonts w:hint="default"/>
      </w:rPr>
    </w:lvl>
    <w:lvl w:ilvl="1" w:tplc="04090019" w:tentative="1">
      <w:start w:val="1"/>
      <w:numFmt w:val="lowerLetter"/>
      <w:lvlText w:val="%2."/>
      <w:lvlJc w:val="left"/>
      <w:pPr>
        <w:ind w:left="1272" w:hanging="360"/>
      </w:pPr>
    </w:lvl>
    <w:lvl w:ilvl="2" w:tplc="0409001B" w:tentative="1">
      <w:start w:val="1"/>
      <w:numFmt w:val="lowerRoman"/>
      <w:lvlText w:val="%3."/>
      <w:lvlJc w:val="right"/>
      <w:pPr>
        <w:ind w:left="1992" w:hanging="180"/>
      </w:pPr>
    </w:lvl>
    <w:lvl w:ilvl="3" w:tplc="0409000F" w:tentative="1">
      <w:start w:val="1"/>
      <w:numFmt w:val="decimal"/>
      <w:lvlText w:val="%4."/>
      <w:lvlJc w:val="left"/>
      <w:pPr>
        <w:ind w:left="2712" w:hanging="360"/>
      </w:pPr>
    </w:lvl>
    <w:lvl w:ilvl="4" w:tplc="04090019" w:tentative="1">
      <w:start w:val="1"/>
      <w:numFmt w:val="lowerLetter"/>
      <w:lvlText w:val="%5."/>
      <w:lvlJc w:val="left"/>
      <w:pPr>
        <w:ind w:left="3432" w:hanging="360"/>
      </w:pPr>
    </w:lvl>
    <w:lvl w:ilvl="5" w:tplc="0409001B" w:tentative="1">
      <w:start w:val="1"/>
      <w:numFmt w:val="lowerRoman"/>
      <w:lvlText w:val="%6."/>
      <w:lvlJc w:val="right"/>
      <w:pPr>
        <w:ind w:left="4152" w:hanging="180"/>
      </w:pPr>
    </w:lvl>
    <w:lvl w:ilvl="6" w:tplc="0409000F" w:tentative="1">
      <w:start w:val="1"/>
      <w:numFmt w:val="decimal"/>
      <w:lvlText w:val="%7."/>
      <w:lvlJc w:val="left"/>
      <w:pPr>
        <w:ind w:left="4872" w:hanging="360"/>
      </w:pPr>
    </w:lvl>
    <w:lvl w:ilvl="7" w:tplc="04090019" w:tentative="1">
      <w:start w:val="1"/>
      <w:numFmt w:val="lowerLetter"/>
      <w:lvlText w:val="%8."/>
      <w:lvlJc w:val="left"/>
      <w:pPr>
        <w:ind w:left="5592" w:hanging="360"/>
      </w:pPr>
    </w:lvl>
    <w:lvl w:ilvl="8" w:tplc="0409001B" w:tentative="1">
      <w:start w:val="1"/>
      <w:numFmt w:val="lowerRoman"/>
      <w:lvlText w:val="%9."/>
      <w:lvlJc w:val="right"/>
      <w:pPr>
        <w:ind w:left="6312" w:hanging="180"/>
      </w:pPr>
    </w:lvl>
  </w:abstractNum>
  <w:num w:numId="1" w16cid:durableId="21637579">
    <w:abstractNumId w:val="25"/>
  </w:num>
  <w:num w:numId="2" w16cid:durableId="195580773">
    <w:abstractNumId w:val="26"/>
  </w:num>
  <w:num w:numId="3" w16cid:durableId="304698852">
    <w:abstractNumId w:val="29"/>
  </w:num>
  <w:num w:numId="4" w16cid:durableId="1361667605">
    <w:abstractNumId w:val="23"/>
  </w:num>
  <w:num w:numId="5" w16cid:durableId="515770953">
    <w:abstractNumId w:val="21"/>
  </w:num>
  <w:num w:numId="6" w16cid:durableId="1784417591">
    <w:abstractNumId w:val="2"/>
  </w:num>
  <w:num w:numId="7" w16cid:durableId="1019431026">
    <w:abstractNumId w:val="3"/>
  </w:num>
  <w:num w:numId="8" w16cid:durableId="2020883999">
    <w:abstractNumId w:val="6"/>
  </w:num>
  <w:num w:numId="9" w16cid:durableId="537426912">
    <w:abstractNumId w:val="30"/>
  </w:num>
  <w:num w:numId="10" w16cid:durableId="1656568965">
    <w:abstractNumId w:val="24"/>
  </w:num>
  <w:num w:numId="11" w16cid:durableId="987170930">
    <w:abstractNumId w:val="15"/>
  </w:num>
  <w:num w:numId="12" w16cid:durableId="1456371741">
    <w:abstractNumId w:val="20"/>
  </w:num>
  <w:num w:numId="13" w16cid:durableId="1168667124">
    <w:abstractNumId w:val="22"/>
  </w:num>
  <w:num w:numId="14" w16cid:durableId="1514874856">
    <w:abstractNumId w:val="19"/>
  </w:num>
  <w:num w:numId="15" w16cid:durableId="542328359">
    <w:abstractNumId w:val="27"/>
  </w:num>
  <w:num w:numId="16" w16cid:durableId="151723613">
    <w:abstractNumId w:val="0"/>
  </w:num>
  <w:num w:numId="17" w16cid:durableId="1933975086">
    <w:abstractNumId w:val="4"/>
  </w:num>
  <w:num w:numId="18" w16cid:durableId="918639455">
    <w:abstractNumId w:val="1"/>
  </w:num>
  <w:num w:numId="19" w16cid:durableId="1605380061">
    <w:abstractNumId w:val="28"/>
  </w:num>
  <w:num w:numId="20" w16cid:durableId="2029602753">
    <w:abstractNumId w:val="11"/>
  </w:num>
  <w:num w:numId="21" w16cid:durableId="846287247">
    <w:abstractNumId w:val="16"/>
  </w:num>
  <w:num w:numId="22" w16cid:durableId="418719901">
    <w:abstractNumId w:val="12"/>
  </w:num>
  <w:num w:numId="23" w16cid:durableId="1647316139">
    <w:abstractNumId w:val="8"/>
  </w:num>
  <w:num w:numId="24" w16cid:durableId="1073511093">
    <w:abstractNumId w:val="18"/>
  </w:num>
  <w:num w:numId="25" w16cid:durableId="1334726186">
    <w:abstractNumId w:val="10"/>
  </w:num>
  <w:num w:numId="26" w16cid:durableId="1877309675">
    <w:abstractNumId w:val="13"/>
  </w:num>
  <w:num w:numId="27" w16cid:durableId="844176791">
    <w:abstractNumId w:val="9"/>
  </w:num>
  <w:num w:numId="28" w16cid:durableId="1281910401">
    <w:abstractNumId w:val="17"/>
  </w:num>
  <w:num w:numId="29" w16cid:durableId="445007212">
    <w:abstractNumId w:val="14"/>
  </w:num>
  <w:num w:numId="30" w16cid:durableId="1325933128">
    <w:abstractNumId w:val="7"/>
  </w:num>
  <w:num w:numId="31" w16cid:durableId="280840569">
    <w:abstractNumId w:val="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218F4"/>
    <w:rsid w:val="0003481D"/>
    <w:rsid w:val="000873ED"/>
    <w:rsid w:val="000E4F50"/>
    <w:rsid w:val="000E6166"/>
    <w:rsid w:val="000F44B4"/>
    <w:rsid w:val="000F4C11"/>
    <w:rsid w:val="00116CE7"/>
    <w:rsid w:val="0014298F"/>
    <w:rsid w:val="00147966"/>
    <w:rsid w:val="00171139"/>
    <w:rsid w:val="001902DB"/>
    <w:rsid w:val="001A3406"/>
    <w:rsid w:val="001B0CE3"/>
    <w:rsid w:val="001B7F68"/>
    <w:rsid w:val="001C2162"/>
    <w:rsid w:val="001E022B"/>
    <w:rsid w:val="00201A39"/>
    <w:rsid w:val="00225ED1"/>
    <w:rsid w:val="00232F8C"/>
    <w:rsid w:val="00240D02"/>
    <w:rsid w:val="002430BD"/>
    <w:rsid w:val="00274EC8"/>
    <w:rsid w:val="002C217C"/>
    <w:rsid w:val="002C41EE"/>
    <w:rsid w:val="00321936"/>
    <w:rsid w:val="00327172"/>
    <w:rsid w:val="00341136"/>
    <w:rsid w:val="00355151"/>
    <w:rsid w:val="0038307F"/>
    <w:rsid w:val="003A1E9B"/>
    <w:rsid w:val="003B39A5"/>
    <w:rsid w:val="003D1F0F"/>
    <w:rsid w:val="003D5304"/>
    <w:rsid w:val="003E3B25"/>
    <w:rsid w:val="00420F43"/>
    <w:rsid w:val="00442ECB"/>
    <w:rsid w:val="0048043F"/>
    <w:rsid w:val="00506FBA"/>
    <w:rsid w:val="0050756F"/>
    <w:rsid w:val="00517C82"/>
    <w:rsid w:val="005875D2"/>
    <w:rsid w:val="00590B27"/>
    <w:rsid w:val="005A68C0"/>
    <w:rsid w:val="005B0F8B"/>
    <w:rsid w:val="005E4A48"/>
    <w:rsid w:val="0062761F"/>
    <w:rsid w:val="006708F4"/>
    <w:rsid w:val="006948DE"/>
    <w:rsid w:val="006C49EB"/>
    <w:rsid w:val="006D39C6"/>
    <w:rsid w:val="006F71B0"/>
    <w:rsid w:val="0071226F"/>
    <w:rsid w:val="0071228D"/>
    <w:rsid w:val="00717280"/>
    <w:rsid w:val="007432FB"/>
    <w:rsid w:val="00794B8A"/>
    <w:rsid w:val="00796D6A"/>
    <w:rsid w:val="007B0E54"/>
    <w:rsid w:val="007B7D47"/>
    <w:rsid w:val="007E3A20"/>
    <w:rsid w:val="00843A0D"/>
    <w:rsid w:val="008576E6"/>
    <w:rsid w:val="00873FA2"/>
    <w:rsid w:val="00877AAC"/>
    <w:rsid w:val="008A150C"/>
    <w:rsid w:val="008C1BDE"/>
    <w:rsid w:val="008F1EAE"/>
    <w:rsid w:val="009125CE"/>
    <w:rsid w:val="00932174"/>
    <w:rsid w:val="00964A0F"/>
    <w:rsid w:val="009A0673"/>
    <w:rsid w:val="009A08B2"/>
    <w:rsid w:val="009B6888"/>
    <w:rsid w:val="009C0161"/>
    <w:rsid w:val="009C2332"/>
    <w:rsid w:val="009D108D"/>
    <w:rsid w:val="009E1436"/>
    <w:rsid w:val="009E5668"/>
    <w:rsid w:val="00A43AE7"/>
    <w:rsid w:val="00A70741"/>
    <w:rsid w:val="00A74F76"/>
    <w:rsid w:val="00A84B83"/>
    <w:rsid w:val="00A87D99"/>
    <w:rsid w:val="00A930A6"/>
    <w:rsid w:val="00AA79E9"/>
    <w:rsid w:val="00AB0A70"/>
    <w:rsid w:val="00B2044D"/>
    <w:rsid w:val="00B63B0F"/>
    <w:rsid w:val="00B7678A"/>
    <w:rsid w:val="00BD1F3D"/>
    <w:rsid w:val="00BE1B21"/>
    <w:rsid w:val="00C03B22"/>
    <w:rsid w:val="00C07ACE"/>
    <w:rsid w:val="00C23DD2"/>
    <w:rsid w:val="00C6743E"/>
    <w:rsid w:val="00C71E18"/>
    <w:rsid w:val="00CB3B70"/>
    <w:rsid w:val="00CD7010"/>
    <w:rsid w:val="00CE3631"/>
    <w:rsid w:val="00CF0368"/>
    <w:rsid w:val="00D0085D"/>
    <w:rsid w:val="00D04454"/>
    <w:rsid w:val="00D21968"/>
    <w:rsid w:val="00D22171"/>
    <w:rsid w:val="00D3645E"/>
    <w:rsid w:val="00D674D7"/>
    <w:rsid w:val="00DA037F"/>
    <w:rsid w:val="00DD7AE1"/>
    <w:rsid w:val="00DF5F6B"/>
    <w:rsid w:val="00E07925"/>
    <w:rsid w:val="00E13E35"/>
    <w:rsid w:val="00E71C79"/>
    <w:rsid w:val="00EA6B5D"/>
    <w:rsid w:val="00EE367E"/>
    <w:rsid w:val="00F07D65"/>
    <w:rsid w:val="00F546CE"/>
    <w:rsid w:val="00F870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DA52182-9ECD-41BA-9A15-FEDCF1385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1B0"/>
    <w:pPr>
      <w:bidi/>
    </w:pPr>
  </w:style>
  <w:style w:type="paragraph" w:styleId="Heading1">
    <w:name w:val="heading 1"/>
    <w:basedOn w:val="Normal"/>
    <w:next w:val="Normal"/>
    <w:link w:val="Heading1Char"/>
    <w:autoRedefine/>
    <w:uiPriority w:val="9"/>
    <w:qFormat/>
    <w:rsid w:val="00BE1B21"/>
    <w:pPr>
      <w:keepNext/>
      <w:keepLines/>
      <w:spacing w:before="100" w:beforeAutospacing="1" w:after="100" w:afterAutospacing="1" w:line="360" w:lineRule="auto"/>
      <w:jc w:val="center"/>
      <w:outlineLvl w:val="0"/>
    </w:pPr>
    <w:rPr>
      <w:rFonts w:ascii="Sakkal Majalla" w:eastAsiaTheme="majorEastAsia" w:hAnsi="Sakkal Majalla" w:cs="Sakkal Majalla"/>
      <w:b/>
      <w:bCs/>
      <w:color w:val="000000" w:themeColor="text1"/>
      <w:sz w:val="40"/>
      <w:szCs w:val="40"/>
      <w:lang w:bidi="ar-EG"/>
    </w:rPr>
  </w:style>
  <w:style w:type="paragraph" w:styleId="Heading4">
    <w:name w:val="heading 4"/>
    <w:basedOn w:val="Normal"/>
    <w:next w:val="Normal"/>
    <w:link w:val="Heading4Char"/>
    <w:uiPriority w:val="9"/>
    <w:semiHidden/>
    <w:unhideWhenUsed/>
    <w:qFormat/>
    <w:rsid w:val="00C6743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Hyperlink">
    <w:name w:val="Hyperlink"/>
    <w:basedOn w:val="DefaultParagraphFont"/>
    <w:uiPriority w:val="99"/>
    <w:unhideWhenUsed/>
    <w:rsid w:val="00B2044D"/>
    <w:rPr>
      <w:color w:val="0563C1" w:themeColor="hyperlink"/>
      <w:u w:val="single"/>
    </w:rPr>
  </w:style>
  <w:style w:type="paragraph" w:styleId="NormalWeb">
    <w:name w:val="Normal (Web)"/>
    <w:basedOn w:val="Normal"/>
    <w:uiPriority w:val="99"/>
    <w:unhideWhenUsed/>
    <w:rsid w:val="00232F8C"/>
    <w:rPr>
      <w:rFonts w:ascii="Times New Roman" w:hAnsi="Times New Roman" w:cs="Times New Roman"/>
      <w:sz w:val="24"/>
      <w:szCs w:val="24"/>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420F43"/>
    <w:pPr>
      <w:ind w:left="720"/>
      <w:contextualSpacing/>
    </w:pPr>
  </w:style>
  <w:style w:type="character" w:customStyle="1" w:styleId="Heading1Char">
    <w:name w:val="Heading 1 Char"/>
    <w:basedOn w:val="DefaultParagraphFont"/>
    <w:link w:val="Heading1"/>
    <w:uiPriority w:val="9"/>
    <w:rsid w:val="00BE1B21"/>
    <w:rPr>
      <w:rFonts w:ascii="Sakkal Majalla" w:eastAsiaTheme="majorEastAsia" w:hAnsi="Sakkal Majalla" w:cs="Sakkal Majalla"/>
      <w:b/>
      <w:bCs/>
      <w:color w:val="000000" w:themeColor="text1"/>
      <w:sz w:val="40"/>
      <w:szCs w:val="40"/>
      <w:lang w:bidi="ar-EG"/>
    </w:rPr>
  </w:style>
  <w:style w:type="paragraph" w:styleId="TOCHeading">
    <w:name w:val="TOC Heading"/>
    <w:basedOn w:val="Heading1"/>
    <w:next w:val="Normal"/>
    <w:uiPriority w:val="39"/>
    <w:unhideWhenUsed/>
    <w:qFormat/>
    <w:rsid w:val="00CD7010"/>
    <w:pPr>
      <w:bidi w:val="0"/>
      <w:spacing w:before="240" w:after="0"/>
      <w:outlineLvl w:val="9"/>
    </w:pPr>
    <w:rPr>
      <w:rFonts w:asciiTheme="majorHAnsi" w:hAnsiTheme="majorHAnsi" w:cstheme="majorBidi"/>
      <w:b w:val="0"/>
      <w:bCs w:val="0"/>
      <w:kern w:val="0"/>
      <w:sz w:val="32"/>
      <w:szCs w:val="32"/>
      <w14:ligatures w14:val="none"/>
    </w:rPr>
  </w:style>
  <w:style w:type="paragraph" w:styleId="TOC1">
    <w:name w:val="toc 1"/>
    <w:basedOn w:val="Normal"/>
    <w:next w:val="Normal"/>
    <w:autoRedefine/>
    <w:uiPriority w:val="39"/>
    <w:unhideWhenUsed/>
    <w:rsid w:val="00CD7010"/>
    <w:pPr>
      <w:spacing w:after="100"/>
    </w:pPr>
  </w:style>
  <w:style w:type="character" w:customStyle="1" w:styleId="1">
    <w:name w:val="إشارة لم يتم حلها1"/>
    <w:basedOn w:val="DefaultParagraphFont"/>
    <w:uiPriority w:val="99"/>
    <w:semiHidden/>
    <w:unhideWhenUsed/>
    <w:rsid w:val="00517C82"/>
    <w:rPr>
      <w:color w:val="605E5C"/>
      <w:shd w:val="clear" w:color="auto" w:fill="E1DFDD"/>
    </w:rPr>
  </w:style>
  <w:style w:type="paragraph" w:styleId="BalloonText">
    <w:name w:val="Balloon Text"/>
    <w:basedOn w:val="Normal"/>
    <w:link w:val="BalloonTextChar"/>
    <w:uiPriority w:val="99"/>
    <w:semiHidden/>
    <w:unhideWhenUsed/>
    <w:rsid w:val="00D364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645E"/>
    <w:rPr>
      <w:rFonts w:ascii="Tahoma" w:hAnsi="Tahoma" w:cs="Tahoma"/>
      <w:sz w:val="16"/>
      <w:szCs w:val="16"/>
    </w:rPr>
  </w:style>
  <w:style w:type="numbering" w:customStyle="1" w:styleId="10">
    <w:name w:val="بلا قائمة1"/>
    <w:next w:val="NoList"/>
    <w:uiPriority w:val="99"/>
    <w:semiHidden/>
    <w:unhideWhenUsed/>
    <w:rsid w:val="000F4C11"/>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0F4C11"/>
  </w:style>
  <w:style w:type="table" w:styleId="TableGrid">
    <w:name w:val="Table Grid"/>
    <w:basedOn w:val="TableNormal"/>
    <w:uiPriority w:val="59"/>
    <w:rsid w:val="000F4C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0F4C11"/>
    <w:rPr>
      <w:rFonts w:ascii=".SFUI-Regular" w:hAnsi=".SFUI-Regular" w:hint="default"/>
      <w:b w:val="0"/>
      <w:bCs w:val="0"/>
      <w:i w:val="0"/>
      <w:iCs w:val="0"/>
      <w:sz w:val="26"/>
      <w:szCs w:val="26"/>
    </w:rPr>
  </w:style>
  <w:style w:type="character" w:customStyle="1" w:styleId="Heading4Char">
    <w:name w:val="Heading 4 Char"/>
    <w:basedOn w:val="DefaultParagraphFont"/>
    <w:link w:val="Heading4"/>
    <w:uiPriority w:val="9"/>
    <w:semiHidden/>
    <w:rsid w:val="00C6743E"/>
    <w:rPr>
      <w:rFonts w:asciiTheme="majorHAnsi" w:eastAsiaTheme="majorEastAsia" w:hAnsiTheme="majorHAnsi" w:cstheme="majorBidi"/>
      <w:i/>
      <w:iCs/>
      <w:color w:val="2F5496" w:themeColor="accent1" w:themeShade="BF"/>
    </w:rPr>
  </w:style>
  <w:style w:type="table" w:styleId="GridTable1Light-Accent5">
    <w:name w:val="Grid Table 1 Light Accent 5"/>
    <w:basedOn w:val="TableNormal"/>
    <w:uiPriority w:val="46"/>
    <w:rsid w:val="003E3B25"/>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2">
    <w:name w:val="Grid Table 6 Colorful Accent 2"/>
    <w:basedOn w:val="TableNormal"/>
    <w:uiPriority w:val="51"/>
    <w:rsid w:val="003E3B2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2">
    <w:name w:val="toc 2"/>
    <w:basedOn w:val="Normal"/>
    <w:next w:val="Normal"/>
    <w:autoRedefine/>
    <w:uiPriority w:val="39"/>
    <w:unhideWhenUsed/>
    <w:rsid w:val="00DD7AE1"/>
    <w:pPr>
      <w:spacing w:after="100"/>
      <w:ind w:left="220"/>
    </w:pPr>
  </w:style>
  <w:style w:type="paragraph" w:styleId="TOC3">
    <w:name w:val="toc 3"/>
    <w:basedOn w:val="Normal"/>
    <w:next w:val="Normal"/>
    <w:autoRedefine/>
    <w:uiPriority w:val="39"/>
    <w:unhideWhenUsed/>
    <w:rsid w:val="00DD7AE1"/>
    <w:pPr>
      <w:spacing w:after="100"/>
      <w:ind w:left="440"/>
    </w:pPr>
  </w:style>
  <w:style w:type="paragraph" w:styleId="TOC4">
    <w:name w:val="toc 4"/>
    <w:basedOn w:val="Normal"/>
    <w:next w:val="Normal"/>
    <w:autoRedefine/>
    <w:uiPriority w:val="39"/>
    <w:unhideWhenUsed/>
    <w:rsid w:val="00DD7AE1"/>
    <w:pPr>
      <w:spacing w:after="100"/>
      <w:ind w:left="660"/>
    </w:pPr>
    <w:rPr>
      <w:rFonts w:eastAsiaTheme="minorEastAsia"/>
      <w:kern w:val="0"/>
      <w14:ligatures w14:val="none"/>
    </w:rPr>
  </w:style>
  <w:style w:type="paragraph" w:styleId="TOC5">
    <w:name w:val="toc 5"/>
    <w:basedOn w:val="Normal"/>
    <w:next w:val="Normal"/>
    <w:autoRedefine/>
    <w:uiPriority w:val="39"/>
    <w:unhideWhenUsed/>
    <w:rsid w:val="00DD7AE1"/>
    <w:pPr>
      <w:spacing w:after="100"/>
      <w:ind w:left="880"/>
    </w:pPr>
    <w:rPr>
      <w:rFonts w:eastAsiaTheme="minorEastAsia"/>
      <w:kern w:val="0"/>
      <w14:ligatures w14:val="none"/>
    </w:rPr>
  </w:style>
  <w:style w:type="paragraph" w:styleId="TOC6">
    <w:name w:val="toc 6"/>
    <w:basedOn w:val="Normal"/>
    <w:next w:val="Normal"/>
    <w:autoRedefine/>
    <w:uiPriority w:val="39"/>
    <w:unhideWhenUsed/>
    <w:rsid w:val="00DD7AE1"/>
    <w:pPr>
      <w:spacing w:after="100"/>
      <w:ind w:left="1100"/>
    </w:pPr>
    <w:rPr>
      <w:rFonts w:eastAsiaTheme="minorEastAsia"/>
      <w:kern w:val="0"/>
      <w14:ligatures w14:val="none"/>
    </w:rPr>
  </w:style>
  <w:style w:type="paragraph" w:styleId="TOC7">
    <w:name w:val="toc 7"/>
    <w:basedOn w:val="Normal"/>
    <w:next w:val="Normal"/>
    <w:autoRedefine/>
    <w:uiPriority w:val="39"/>
    <w:unhideWhenUsed/>
    <w:rsid w:val="00DD7AE1"/>
    <w:pPr>
      <w:spacing w:after="100"/>
      <w:ind w:left="1320"/>
    </w:pPr>
    <w:rPr>
      <w:rFonts w:eastAsiaTheme="minorEastAsia"/>
      <w:kern w:val="0"/>
      <w14:ligatures w14:val="none"/>
    </w:rPr>
  </w:style>
  <w:style w:type="paragraph" w:styleId="TOC8">
    <w:name w:val="toc 8"/>
    <w:basedOn w:val="Normal"/>
    <w:next w:val="Normal"/>
    <w:autoRedefine/>
    <w:uiPriority w:val="39"/>
    <w:unhideWhenUsed/>
    <w:rsid w:val="00DD7AE1"/>
    <w:pPr>
      <w:spacing w:after="100"/>
      <w:ind w:left="1540"/>
    </w:pPr>
    <w:rPr>
      <w:rFonts w:eastAsiaTheme="minorEastAsia"/>
      <w:kern w:val="0"/>
      <w14:ligatures w14:val="none"/>
    </w:rPr>
  </w:style>
  <w:style w:type="paragraph" w:styleId="TOC9">
    <w:name w:val="toc 9"/>
    <w:basedOn w:val="Normal"/>
    <w:next w:val="Normal"/>
    <w:autoRedefine/>
    <w:uiPriority w:val="39"/>
    <w:unhideWhenUsed/>
    <w:rsid w:val="00DD7AE1"/>
    <w:pPr>
      <w:spacing w:after="100"/>
      <w:ind w:left="1760"/>
    </w:pPr>
    <w:rPr>
      <w:rFonts w:eastAsiaTheme="minorEastAsia"/>
      <w:kern w:val="0"/>
      <w14:ligatures w14:val="none"/>
    </w:rPr>
  </w:style>
  <w:style w:type="table" w:styleId="GridTable4-Accent2">
    <w:name w:val="Grid Table 4 Accent 2"/>
    <w:basedOn w:val="TableNormal"/>
    <w:uiPriority w:val="49"/>
    <w:rsid w:val="00A43AE7"/>
    <w:pPr>
      <w:spacing w:after="0" w:line="240" w:lineRule="auto"/>
    </w:pPr>
    <w:rPr>
      <w:rFonts w:cs="Simplified Arabic"/>
      <w:sz w:val="28"/>
      <w:szCs w:val="28"/>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UnresolvedMention">
    <w:name w:val="Unresolved Mention"/>
    <w:basedOn w:val="DefaultParagraphFont"/>
    <w:uiPriority w:val="99"/>
    <w:semiHidden/>
    <w:unhideWhenUsed/>
    <w:rsid w:val="00D008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54368">
      <w:bodyDiv w:val="1"/>
      <w:marLeft w:val="0"/>
      <w:marRight w:val="0"/>
      <w:marTop w:val="0"/>
      <w:marBottom w:val="0"/>
      <w:divBdr>
        <w:top w:val="none" w:sz="0" w:space="0" w:color="auto"/>
        <w:left w:val="none" w:sz="0" w:space="0" w:color="auto"/>
        <w:bottom w:val="none" w:sz="0" w:space="0" w:color="auto"/>
        <w:right w:val="none" w:sz="0" w:space="0" w:color="auto"/>
      </w:divBdr>
    </w:div>
    <w:div w:id="603196217">
      <w:bodyDiv w:val="1"/>
      <w:marLeft w:val="0"/>
      <w:marRight w:val="0"/>
      <w:marTop w:val="0"/>
      <w:marBottom w:val="0"/>
      <w:divBdr>
        <w:top w:val="none" w:sz="0" w:space="0" w:color="auto"/>
        <w:left w:val="none" w:sz="0" w:space="0" w:color="auto"/>
        <w:bottom w:val="none" w:sz="0" w:space="0" w:color="auto"/>
        <w:right w:val="none" w:sz="0" w:space="0" w:color="auto"/>
      </w:divBdr>
    </w:div>
    <w:div w:id="1312977104">
      <w:bodyDiv w:val="1"/>
      <w:marLeft w:val="0"/>
      <w:marRight w:val="0"/>
      <w:marTop w:val="0"/>
      <w:marBottom w:val="0"/>
      <w:divBdr>
        <w:top w:val="none" w:sz="0" w:space="0" w:color="auto"/>
        <w:left w:val="none" w:sz="0" w:space="0" w:color="auto"/>
        <w:bottom w:val="none" w:sz="0" w:space="0" w:color="auto"/>
        <w:right w:val="none" w:sz="0" w:space="0" w:color="auto"/>
      </w:divBdr>
      <w:divsChild>
        <w:div w:id="2042894701">
          <w:marLeft w:val="0"/>
          <w:marRight w:val="0"/>
          <w:marTop w:val="0"/>
          <w:marBottom w:val="0"/>
          <w:divBdr>
            <w:top w:val="none" w:sz="0" w:space="0" w:color="auto"/>
            <w:left w:val="none" w:sz="0" w:space="0" w:color="auto"/>
            <w:bottom w:val="none" w:sz="0" w:space="0" w:color="auto"/>
            <w:right w:val="none" w:sz="0" w:space="0" w:color="auto"/>
          </w:divBdr>
        </w:div>
      </w:divsChild>
    </w:div>
    <w:div w:id="1427118557">
      <w:bodyDiv w:val="1"/>
      <w:marLeft w:val="0"/>
      <w:marRight w:val="0"/>
      <w:marTop w:val="0"/>
      <w:marBottom w:val="0"/>
      <w:divBdr>
        <w:top w:val="none" w:sz="0" w:space="0" w:color="auto"/>
        <w:left w:val="none" w:sz="0" w:space="0" w:color="auto"/>
        <w:bottom w:val="none" w:sz="0" w:space="0" w:color="auto"/>
        <w:right w:val="none" w:sz="0" w:space="0" w:color="auto"/>
      </w:divBdr>
    </w:div>
    <w:div w:id="1633369179">
      <w:bodyDiv w:val="1"/>
      <w:marLeft w:val="0"/>
      <w:marRight w:val="0"/>
      <w:marTop w:val="0"/>
      <w:marBottom w:val="0"/>
      <w:divBdr>
        <w:top w:val="none" w:sz="0" w:space="0" w:color="auto"/>
        <w:left w:val="none" w:sz="0" w:space="0" w:color="auto"/>
        <w:bottom w:val="none" w:sz="0" w:space="0" w:color="auto"/>
        <w:right w:val="none" w:sz="0" w:space="0" w:color="auto"/>
      </w:divBdr>
    </w:div>
    <w:div w:id="1745225062">
      <w:bodyDiv w:val="1"/>
      <w:marLeft w:val="0"/>
      <w:marRight w:val="0"/>
      <w:marTop w:val="0"/>
      <w:marBottom w:val="0"/>
      <w:divBdr>
        <w:top w:val="none" w:sz="0" w:space="0" w:color="auto"/>
        <w:left w:val="none" w:sz="0" w:space="0" w:color="auto"/>
        <w:bottom w:val="none" w:sz="0" w:space="0" w:color="auto"/>
        <w:right w:val="none" w:sz="0" w:space="0" w:color="auto"/>
      </w:divBdr>
    </w:div>
    <w:div w:id="1857232152">
      <w:bodyDiv w:val="1"/>
      <w:marLeft w:val="0"/>
      <w:marRight w:val="0"/>
      <w:marTop w:val="0"/>
      <w:marBottom w:val="0"/>
      <w:divBdr>
        <w:top w:val="none" w:sz="0" w:space="0" w:color="auto"/>
        <w:left w:val="none" w:sz="0" w:space="0" w:color="auto"/>
        <w:bottom w:val="none" w:sz="0" w:space="0" w:color="auto"/>
        <w:right w:val="none" w:sz="0" w:space="0" w:color="auto"/>
      </w:divBdr>
    </w:div>
    <w:div w:id="1864516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A88C938-FAC3-4953-BF44-38A0D0B251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49</Pages>
  <Words>9920</Words>
  <Characters>56547</Characters>
  <Application>Microsoft Office Word</Application>
  <DocSecurity>0</DocSecurity>
  <Lines>471</Lines>
  <Paragraphs>132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Microsoft Office</Company>
  <LinksUpToDate>false</LinksUpToDate>
  <CharactersWithSpaces>66335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user</cp:lastModifiedBy>
  <cp:revision>6</cp:revision>
  <cp:lastPrinted>2024-07-31T06:41:00Z</cp:lastPrinted>
  <dcterms:created xsi:type="dcterms:W3CDTF">2024-08-04T11:41:00Z</dcterms:created>
  <dcterms:modified xsi:type="dcterms:W3CDTF">2024-08-09T14:01:00Z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2024-07-29T17:43:21Z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27159ded-3877-4cba-be0b-0bfe792ca4b6</vt:lpwstr>
  </property>
  <property fmtid="{D5CDD505-2E9C-101B-9397-08002B2CF9AE}" pid="8" name="MSIP_Label_defa4170-0d19-0005-0004-bc88714345d2_ActionId">
    <vt:lpwstr>e3ba78b3-7b7b-4935-9fe1-2f92bd6cbdd7</vt:lpwstr>
  </property>
  <property fmtid="{D5CDD505-2E9C-101B-9397-08002B2CF9AE}" pid="9" name="MSIP_Label_defa4170-0d19-0005-0004-bc88714345d2_ContentBits">
    <vt:lpwstr>0</vt:lpwstr>
  </property>
</Properties>
</file>