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4AB2EF1"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DF24F9">
        <w:rPr>
          <w:rFonts w:ascii="Sakkal Majalla" w:hAnsi="Sakkal Majalla" w:cs="Sakkal Majalla" w:hint="cs"/>
          <w:b/>
          <w:bCs/>
          <w:sz w:val="28"/>
          <w:szCs w:val="28"/>
          <w:rtl/>
          <w:lang w:bidi="ar-EG"/>
        </w:rPr>
        <w:t xml:space="preserve"> </w:t>
      </w:r>
      <w:r w:rsidR="00DF24F9">
        <w:rPr>
          <w:rFonts w:ascii="Sakkal Majalla" w:hAnsi="Sakkal Majalla" w:cs="Sakkal Majalla" w:hint="cs"/>
          <w:b/>
          <w:bCs/>
          <w:sz w:val="28"/>
          <w:szCs w:val="28"/>
          <w:rtl/>
        </w:rPr>
        <w:t xml:space="preserve">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7D8C8CF" w14:textId="77777777" w:rsidR="0092044B" w:rsidRDefault="0092044B" w:rsidP="0092044B">
      <w:pPr>
        <w:spacing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lang w:bidi="ar-EG"/>
        </w:rPr>
        <w:t xml:space="preserve">إدارة المخاطر في نظام الخدمات الطبية الطارئة : دراسة </w:t>
      </w:r>
      <w:r>
        <w:rPr>
          <w:rFonts w:ascii="Sakkal Majalla" w:eastAsia="Calibri" w:hAnsi="Sakkal Majalla" w:cs="Sakkal Majalla" w:hint="cs"/>
          <w:b/>
          <w:bCs/>
          <w:sz w:val="32"/>
          <w:szCs w:val="32"/>
          <w:rtl/>
        </w:rPr>
        <w:t>تهدف لتحسين ادراة المخاطر في هيئة الهلال الاحمر السعودي</w:t>
      </w:r>
    </w:p>
    <w:p w14:paraId="15C28831" w14:textId="77777777" w:rsidR="009125CE" w:rsidRPr="009125CE" w:rsidRDefault="009125CE" w:rsidP="009125CE">
      <w:pPr>
        <w:jc w:val="center"/>
        <w:rPr>
          <w:rFonts w:ascii="Sakkal Majalla" w:hAnsi="Sakkal Majalla" w:cs="Sakkal Majalla"/>
          <w:sz w:val="28"/>
          <w:szCs w:val="28"/>
          <w:rtl/>
        </w:rPr>
      </w:pPr>
    </w:p>
    <w:p w14:paraId="232F19A4" w14:textId="77777777" w:rsidR="009125CE" w:rsidRDefault="009125CE" w:rsidP="009125CE">
      <w:pPr>
        <w:jc w:val="center"/>
        <w:rPr>
          <w:rFonts w:ascii="Sakkal Majalla" w:hAnsi="Sakkal Majalla" w:cs="Sakkal Majalla"/>
          <w:sz w:val="28"/>
          <w:szCs w:val="28"/>
          <w:rtl/>
          <w:lang w:bidi="ar-EG"/>
        </w:rPr>
      </w:pPr>
    </w:p>
    <w:p w14:paraId="04A31B90" w14:textId="77777777" w:rsidR="00875849" w:rsidRPr="009125CE" w:rsidRDefault="00875849"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1283FD4" w14:textId="344DD348" w:rsidR="0092044B" w:rsidRPr="001902DB" w:rsidRDefault="0092044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فيصل عبدالله منصور المكرمي </w:t>
      </w:r>
    </w:p>
    <w:p w14:paraId="58D6152F" w14:textId="77777777" w:rsidR="009125CE" w:rsidRPr="001902DB" w:rsidRDefault="009125CE" w:rsidP="00875849">
      <w:pPr>
        <w:rPr>
          <w:rFonts w:ascii="Sakkal Majalla" w:hAnsi="Sakkal Majalla" w:cs="Sakkal Majalla"/>
          <w:b/>
          <w:bCs/>
          <w:sz w:val="28"/>
          <w:szCs w:val="28"/>
          <w:rtl/>
          <w:lang w:bidi="ar-EG"/>
        </w:rPr>
      </w:pPr>
    </w:p>
    <w:p w14:paraId="496E3164" w14:textId="10BC65A4" w:rsidR="00811098" w:rsidRPr="00811098" w:rsidRDefault="009125CE" w:rsidP="00811098">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r w:rsidR="00D04F62">
        <w:rPr>
          <w:rFonts w:ascii="Sakkal Majalla" w:hAnsi="Sakkal Majalla" w:cs="Sakkal Majalla"/>
          <w:b/>
          <w:bCs/>
          <w:sz w:val="28"/>
          <w:szCs w:val="28"/>
          <w:rtl/>
          <w:lang w:bidi="ar-EG"/>
        </w:rPr>
        <w:br/>
      </w:r>
      <w:r w:rsidR="00811098" w:rsidRPr="001955FA">
        <w:rPr>
          <w:rFonts w:ascii="Sakkal Majalla" w:eastAsia="Calibri" w:hAnsi="Sakkal Majalla" w:cs="Sakkal Majalla" w:hint="cs"/>
          <w:b/>
          <w:bCs/>
          <w:sz w:val="28"/>
          <w:szCs w:val="28"/>
          <w:rtl/>
        </w:rPr>
        <w:t>أ.د. فايز علي جراد</w:t>
      </w:r>
    </w:p>
    <w:p w14:paraId="22738CC6" w14:textId="2369935C" w:rsidR="009125CE" w:rsidRPr="00811098" w:rsidRDefault="009125CE" w:rsidP="00875849">
      <w:pPr>
        <w:jc w:val="center"/>
        <w:rPr>
          <w:rFonts w:ascii="Sakkal Majalla" w:hAnsi="Sakkal Majalla" w:cs="Sakkal Majalla"/>
          <w:b/>
          <w:bCs/>
          <w:sz w:val="28"/>
          <w:szCs w:val="28"/>
          <w:rtl/>
          <w:lang w:bidi="ar-EG"/>
        </w:rPr>
      </w:pPr>
    </w:p>
    <w:p w14:paraId="2909384B" w14:textId="77777777" w:rsidR="00875849" w:rsidRPr="001902DB" w:rsidRDefault="00875849" w:rsidP="00875849">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7F73FD28" w14:textId="77777777" w:rsidR="0006099A" w:rsidRDefault="0006099A" w:rsidP="009125CE">
      <w:pPr>
        <w:rPr>
          <w:rFonts w:ascii="Sakkal Majalla" w:hAnsi="Sakkal Majalla" w:cs="Sakkal Majalla"/>
          <w:sz w:val="28"/>
          <w:szCs w:val="28"/>
          <w:u w:val="single"/>
          <w:rtl/>
          <w:lang w:bidi="ar-EG"/>
        </w:rPr>
      </w:pPr>
    </w:p>
    <w:p w14:paraId="3792C095" w14:textId="03465915" w:rsidR="0006099A" w:rsidRPr="002D19DF" w:rsidRDefault="0050701F" w:rsidP="009125CE">
      <w:pPr>
        <w:rPr>
          <w:rFonts w:ascii="Sakkal Majalla" w:hAnsi="Sakkal Majalla" w:cs="Sakkal Majalla"/>
          <w:sz w:val="28"/>
          <w:szCs w:val="28"/>
          <w:rtl/>
          <w:lang w:bidi="ar-EG"/>
        </w:rPr>
      </w:pPr>
      <w:r w:rsidRPr="002D19DF">
        <w:rPr>
          <w:rFonts w:ascii="Sakkal Majalla" w:hAnsi="Sakkal Majalla" w:cs="Sakkal Majalla" w:hint="cs"/>
          <w:sz w:val="28"/>
          <w:szCs w:val="28"/>
          <w:rtl/>
          <w:lang w:bidi="ar-EG"/>
        </w:rPr>
        <w:t>ق</w:t>
      </w:r>
      <w:r w:rsidR="002D19DF" w:rsidRPr="002D19DF">
        <w:rPr>
          <w:rFonts w:ascii="Sakkal Majalla" w:hAnsi="Sakkal Majalla" w:cs="Sakkal Majalla" w:hint="cs"/>
          <w:sz w:val="28"/>
          <w:szCs w:val="28"/>
          <w:rtl/>
          <w:lang w:bidi="ar-EG"/>
        </w:rPr>
        <w:t>ائمة الجدوال ...............................................................................</w:t>
      </w:r>
      <w:r w:rsidR="00397A14">
        <w:rPr>
          <w:rFonts w:ascii="Sakkal Majalla" w:hAnsi="Sakkal Majalla" w:cs="Sakkal Majalla"/>
          <w:sz w:val="28"/>
          <w:szCs w:val="28"/>
          <w:lang w:bidi="ar-EG"/>
        </w:rPr>
        <w:t xml:space="preserve"> 3….</w:t>
      </w:r>
    </w:p>
    <w:p w14:paraId="0474F9A5" w14:textId="0F4F1AB9" w:rsidR="002D19DF" w:rsidRPr="002D19DF" w:rsidRDefault="002D19DF" w:rsidP="009125CE">
      <w:pPr>
        <w:rPr>
          <w:rFonts w:ascii="Sakkal Majalla" w:hAnsi="Sakkal Majalla" w:cs="Sakkal Majalla"/>
          <w:sz w:val="28"/>
          <w:szCs w:val="28"/>
          <w:rtl/>
          <w:lang w:bidi="ar-EG"/>
        </w:rPr>
      </w:pPr>
      <w:r w:rsidRPr="002D19DF">
        <w:rPr>
          <w:rFonts w:ascii="Sakkal Majalla" w:hAnsi="Sakkal Majalla" w:cs="Sakkal Majalla" w:hint="cs"/>
          <w:sz w:val="28"/>
          <w:szCs w:val="28"/>
          <w:rtl/>
          <w:lang w:bidi="ar-EG"/>
        </w:rPr>
        <w:t>قائمة الاشكال ...............................................................................</w:t>
      </w:r>
      <w:r w:rsidR="00397A14">
        <w:rPr>
          <w:rFonts w:ascii="Sakkal Majalla" w:hAnsi="Sakkal Majalla" w:cs="Sakkal Majalla"/>
          <w:sz w:val="28"/>
          <w:szCs w:val="28"/>
          <w:lang w:bidi="ar-EG"/>
        </w:rPr>
        <w:t xml:space="preserve"> 3….</w:t>
      </w:r>
    </w:p>
    <w:p w14:paraId="672D0DAB" w14:textId="07BF3A20"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Pr>
          <w:rFonts w:ascii="Sakkal Majalla" w:eastAsia="Calibri" w:hAnsi="Sakkal Majalla" w:cs="Sakkal Majalla" w:hint="cs"/>
          <w:kern w:val="0"/>
          <w:sz w:val="28"/>
          <w:szCs w:val="28"/>
          <w:rtl/>
        </w:rPr>
        <w:t>........ …...</w:t>
      </w:r>
      <w:r w:rsidR="00237C5E">
        <w:rPr>
          <w:rFonts w:ascii="Sakkal Majalla" w:eastAsia="Calibri" w:hAnsi="Sakkal Majalla" w:cs="Sakkal Majalla"/>
          <w:kern w:val="0"/>
          <w:sz w:val="28"/>
          <w:szCs w:val="28"/>
        </w:rPr>
        <w:t>5</w:t>
      </w:r>
      <w:r w:rsidRPr="001955FA">
        <w:rPr>
          <w:rFonts w:ascii="Sakkal Majalla" w:eastAsia="Calibri" w:hAnsi="Sakkal Majalla" w:cs="Sakkal Majalla"/>
          <w:kern w:val="0"/>
          <w:sz w:val="28"/>
          <w:szCs w:val="28"/>
          <w:rtl/>
        </w:rPr>
        <w:t xml:space="preserve"> </w:t>
      </w:r>
    </w:p>
    <w:p w14:paraId="46724624" w14:textId="129E1FB9"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Pr>
          <w:rFonts w:ascii="Sakkal Majalla" w:eastAsia="Calibri" w:hAnsi="Sakkal Majalla" w:cs="Sakkal Majalla"/>
          <w:kern w:val="0"/>
          <w:sz w:val="28"/>
          <w:szCs w:val="28"/>
        </w:rPr>
        <w:t>.</w:t>
      </w:r>
      <w:r w:rsidRPr="001955FA">
        <w:rPr>
          <w:rFonts w:ascii="Sakkal Majalla" w:eastAsia="Calibri" w:hAnsi="Sakkal Majalla" w:cs="Sakkal Majalla"/>
          <w:kern w:val="0"/>
          <w:sz w:val="28"/>
          <w:szCs w:val="28"/>
          <w:rtl/>
        </w:rPr>
        <w:t>..........</w:t>
      </w:r>
      <w:r w:rsidR="00237C5E">
        <w:rPr>
          <w:rFonts w:ascii="Sakkal Majalla" w:eastAsia="Calibri" w:hAnsi="Sakkal Majalla" w:cs="Sakkal Majalla"/>
          <w:kern w:val="0"/>
          <w:sz w:val="28"/>
          <w:szCs w:val="28"/>
        </w:rPr>
        <w:t>5</w:t>
      </w:r>
    </w:p>
    <w:p w14:paraId="28F9B7EF" w14:textId="76D60800"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237C5E">
        <w:rPr>
          <w:rFonts w:ascii="Sakkal Majalla" w:eastAsia="Calibri" w:hAnsi="Sakkal Majalla" w:cs="Sakkal Majalla"/>
          <w:kern w:val="0"/>
          <w:sz w:val="28"/>
          <w:szCs w:val="28"/>
        </w:rPr>
        <w:t>6</w:t>
      </w:r>
    </w:p>
    <w:p w14:paraId="0F121209"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Pr>
          <w:rFonts w:ascii="Sakkal Majalla" w:eastAsia="Calibri" w:hAnsi="Sakkal Majalla" w:cs="Sakkal Majalla"/>
          <w:kern w:val="0"/>
          <w:sz w:val="28"/>
          <w:szCs w:val="28"/>
        </w:rPr>
        <w:t>6</w:t>
      </w:r>
    </w:p>
    <w:p w14:paraId="434A9E50"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r>
        <w:rPr>
          <w:rFonts w:ascii="Sakkal Majalla" w:eastAsia="Calibri" w:hAnsi="Sakkal Majalla" w:cs="Sakkal Majalla"/>
          <w:kern w:val="0"/>
          <w:sz w:val="28"/>
          <w:szCs w:val="28"/>
        </w:rPr>
        <w:t>7</w:t>
      </w:r>
    </w:p>
    <w:p w14:paraId="20A84200"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Pr>
          <w:rFonts w:ascii="Sakkal Majalla" w:eastAsia="Calibri" w:hAnsi="Sakkal Majalla" w:cs="Sakkal Majalla" w:hint="cs"/>
          <w:kern w:val="0"/>
          <w:sz w:val="28"/>
          <w:szCs w:val="28"/>
          <w:rtl/>
        </w:rPr>
        <w:t>7</w:t>
      </w:r>
    </w:p>
    <w:p w14:paraId="71F8B2CB"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r>
        <w:rPr>
          <w:rFonts w:ascii="Sakkal Majalla" w:eastAsia="Calibri" w:hAnsi="Sakkal Majalla" w:cs="Sakkal Majalla" w:hint="cs"/>
          <w:kern w:val="0"/>
          <w:sz w:val="28"/>
          <w:szCs w:val="28"/>
          <w:rtl/>
        </w:rPr>
        <w:t>8-9-10</w:t>
      </w:r>
    </w:p>
    <w:p w14:paraId="6CF009CF"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Pr>
          <w:rFonts w:ascii="Sakkal Majalla" w:eastAsia="Calibri" w:hAnsi="Sakkal Majalla" w:cs="Sakkal Majalla"/>
          <w:kern w:val="0"/>
          <w:sz w:val="28"/>
          <w:szCs w:val="28"/>
        </w:rPr>
        <w:t>11</w:t>
      </w:r>
    </w:p>
    <w:p w14:paraId="4FB531F9"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r>
        <w:rPr>
          <w:rFonts w:ascii="Sakkal Majalla" w:eastAsia="Calibri" w:hAnsi="Sakkal Majalla" w:cs="Sakkal Majalla"/>
          <w:kern w:val="0"/>
          <w:sz w:val="28"/>
          <w:szCs w:val="28"/>
        </w:rPr>
        <w:t>1</w:t>
      </w:r>
      <w:r>
        <w:rPr>
          <w:rFonts w:ascii="Sakkal Majalla" w:eastAsia="Calibri" w:hAnsi="Sakkal Majalla" w:cs="Sakkal Majalla" w:hint="cs"/>
          <w:kern w:val="0"/>
          <w:sz w:val="28"/>
          <w:szCs w:val="28"/>
          <w:rtl/>
        </w:rPr>
        <w:t>1</w:t>
      </w:r>
    </w:p>
    <w:p w14:paraId="754B0D52" w14:textId="13DD0638"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r>
        <w:rPr>
          <w:rFonts w:ascii="Sakkal Majalla" w:eastAsia="Calibri" w:hAnsi="Sakkal Majalla" w:cs="Sakkal Majalla"/>
          <w:kern w:val="0"/>
          <w:sz w:val="28"/>
          <w:szCs w:val="28"/>
        </w:rPr>
        <w:t>1</w:t>
      </w:r>
      <w:r w:rsidR="00A75415">
        <w:rPr>
          <w:rFonts w:ascii="Sakkal Majalla" w:eastAsia="Calibri" w:hAnsi="Sakkal Majalla" w:cs="Sakkal Majalla"/>
          <w:kern w:val="0"/>
          <w:sz w:val="28"/>
          <w:szCs w:val="28"/>
        </w:rPr>
        <w:t>2</w:t>
      </w:r>
    </w:p>
    <w:p w14:paraId="5B4B0A42"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Pr>
          <w:rFonts w:ascii="Sakkal Majalla" w:eastAsia="Calibri" w:hAnsi="Sakkal Majalla" w:cs="Sakkal Majalla" w:hint="cs"/>
          <w:kern w:val="0"/>
          <w:sz w:val="28"/>
          <w:szCs w:val="28"/>
          <w:rtl/>
        </w:rPr>
        <w:t>12</w:t>
      </w:r>
    </w:p>
    <w:p w14:paraId="68D56F66" w14:textId="77777777" w:rsidR="00FC22C4" w:rsidRPr="001955FA" w:rsidRDefault="00FC22C4" w:rsidP="00FC22C4">
      <w:pPr>
        <w:autoSpaceDE w:val="0"/>
        <w:autoSpaceDN w:val="0"/>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Pr>
          <w:rFonts w:ascii="Sakkal Majalla" w:eastAsia="Calibri" w:hAnsi="Sakkal Majalla" w:cs="Sakkal Majalla" w:hint="cs"/>
          <w:kern w:val="0"/>
          <w:sz w:val="28"/>
          <w:szCs w:val="28"/>
          <w:rtl/>
        </w:rPr>
        <w:t>13</w:t>
      </w:r>
    </w:p>
    <w:p w14:paraId="5F1F8BB2" w14:textId="1E89F413" w:rsidR="00FC22C4" w:rsidRPr="001955FA" w:rsidRDefault="00FC22C4" w:rsidP="00FC22C4">
      <w:pPr>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A75415">
        <w:rPr>
          <w:rFonts w:ascii="Sakkal Majalla" w:eastAsia="Calibri" w:hAnsi="Sakkal Majalla" w:cs="Sakkal Majalla"/>
          <w:kern w:val="0"/>
          <w:sz w:val="28"/>
          <w:szCs w:val="28"/>
        </w:rPr>
        <w:t>22</w:t>
      </w:r>
      <w:r>
        <w:rPr>
          <w:rFonts w:ascii="Sakkal Majalla" w:eastAsia="Calibri" w:hAnsi="Sakkal Majalla" w:cs="Sakkal Majalla" w:hint="cs"/>
          <w:kern w:val="0"/>
          <w:sz w:val="28"/>
          <w:szCs w:val="28"/>
          <w:rtl/>
        </w:rPr>
        <w:t>-</w:t>
      </w:r>
      <w:r w:rsidR="00A75415">
        <w:rPr>
          <w:rFonts w:ascii="Sakkal Majalla" w:eastAsia="Calibri" w:hAnsi="Sakkal Majalla" w:cs="Sakkal Majalla"/>
          <w:kern w:val="0"/>
          <w:sz w:val="28"/>
          <w:szCs w:val="28"/>
        </w:rPr>
        <w:t>23</w:t>
      </w:r>
    </w:p>
    <w:p w14:paraId="708631B0" w14:textId="77777777" w:rsidR="00FC22C4" w:rsidRDefault="00FC22C4"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58867DB7" w14:textId="77777777" w:rsidR="004B52BE" w:rsidRDefault="004B52B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0438D4DC" w14:textId="293250E1" w:rsidR="004B52BE" w:rsidRPr="004B52BE" w:rsidRDefault="004B52BE" w:rsidP="004B52BE">
      <w:pPr>
        <w:pStyle w:val="ListParagraph"/>
        <w:numPr>
          <w:ilvl w:val="0"/>
          <w:numId w:val="17"/>
        </w:numPr>
        <w:bidi/>
        <w:rPr>
          <w:rFonts w:ascii="Sakkal Majalla" w:hAnsi="Sakkal Majalla" w:cs="Sakkal Majalla"/>
          <w:sz w:val="28"/>
          <w:szCs w:val="28"/>
          <w:rtl/>
          <w:lang w:bidi="ar-EG"/>
        </w:rPr>
      </w:pPr>
      <w:r w:rsidRPr="004B52BE">
        <w:rPr>
          <w:rFonts w:ascii="Sakkal Majalla" w:hAnsi="Sakkal Majalla" w:cs="Sakkal Majalla" w:hint="cs"/>
          <w:sz w:val="28"/>
          <w:szCs w:val="28"/>
          <w:rtl/>
          <w:lang w:bidi="ar-EG"/>
        </w:rPr>
        <w:t xml:space="preserve">إجراءات تفعيل قيادة الحدث </w:t>
      </w:r>
    </w:p>
    <w:p w14:paraId="3A504109" w14:textId="35FD441E" w:rsidR="009125CE" w:rsidRDefault="004B52BE" w:rsidP="004B52BE">
      <w:pPr>
        <w:pStyle w:val="ListParagraph"/>
        <w:numPr>
          <w:ilvl w:val="0"/>
          <w:numId w:val="17"/>
        </w:numPr>
        <w:bidi/>
        <w:rPr>
          <w:rFonts w:ascii="Sakkal Majalla" w:hAnsi="Sakkal Majalla" w:cs="Sakkal Majalla"/>
          <w:sz w:val="28"/>
          <w:szCs w:val="28"/>
          <w:lang w:bidi="ar-EG"/>
        </w:rPr>
      </w:pPr>
      <w:r w:rsidRPr="004B52BE">
        <w:rPr>
          <w:rFonts w:ascii="Sakkal Majalla" w:hAnsi="Sakkal Majalla" w:cs="Sakkal Majalla" w:hint="cs"/>
          <w:sz w:val="28"/>
          <w:szCs w:val="28"/>
          <w:rtl/>
          <w:lang w:bidi="ar-EG"/>
        </w:rPr>
        <w:t xml:space="preserve">الية تصعيد البلاغات </w:t>
      </w:r>
    </w:p>
    <w:p w14:paraId="67DA7225" w14:textId="215E536C" w:rsidR="004B52BE" w:rsidRDefault="004F5AC6" w:rsidP="004B52BE">
      <w:pPr>
        <w:pStyle w:val="ListParagraph"/>
        <w:numPr>
          <w:ilvl w:val="0"/>
          <w:numId w:val="17"/>
        </w:numPr>
        <w:bidi/>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مستويات التصعيد </w:t>
      </w:r>
    </w:p>
    <w:p w14:paraId="027FA8AD" w14:textId="2EFB459E" w:rsidR="004F5AC6" w:rsidRDefault="0056547B" w:rsidP="004B52BE">
      <w:pPr>
        <w:pStyle w:val="ListParagraph"/>
        <w:numPr>
          <w:ilvl w:val="0"/>
          <w:numId w:val="17"/>
        </w:numPr>
        <w:bidi/>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اجراء خطة استمراية الاعمال </w:t>
      </w:r>
    </w:p>
    <w:p w14:paraId="04586A7C" w14:textId="2CC0A48B" w:rsidR="00211362" w:rsidRDefault="00211362" w:rsidP="004B52BE">
      <w:pPr>
        <w:pStyle w:val="ListParagraph"/>
        <w:numPr>
          <w:ilvl w:val="0"/>
          <w:numId w:val="17"/>
        </w:numPr>
        <w:bidi/>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مراجعه الخطة </w:t>
      </w:r>
    </w:p>
    <w:p w14:paraId="148A704F" w14:textId="447FA403" w:rsidR="009125CE" w:rsidRDefault="00211362" w:rsidP="004F469C">
      <w:pPr>
        <w:pStyle w:val="ListParagraph"/>
        <w:numPr>
          <w:ilvl w:val="0"/>
          <w:numId w:val="17"/>
        </w:numPr>
        <w:bidi/>
        <w:rPr>
          <w:rFonts w:ascii="Sakkal Majalla" w:hAnsi="Sakkal Majalla" w:cs="Sakkal Majalla"/>
          <w:sz w:val="28"/>
          <w:szCs w:val="28"/>
          <w:lang w:bidi="ar-EG"/>
        </w:rPr>
      </w:pPr>
      <w:r>
        <w:rPr>
          <w:rFonts w:ascii="Sakkal Majalla" w:hAnsi="Sakkal Majalla" w:cs="Sakkal Majalla" w:hint="cs"/>
          <w:sz w:val="28"/>
          <w:szCs w:val="28"/>
          <w:rtl/>
          <w:lang w:bidi="ar-EG"/>
        </w:rPr>
        <w:t>سجل المخاط</w:t>
      </w:r>
      <w:r w:rsidR="004F469C">
        <w:rPr>
          <w:rFonts w:ascii="Sakkal Majalla" w:hAnsi="Sakkal Majalla" w:cs="Sakkal Majalla" w:hint="cs"/>
          <w:sz w:val="28"/>
          <w:szCs w:val="28"/>
          <w:rtl/>
          <w:lang w:bidi="ar-EG"/>
        </w:rPr>
        <w:t>ر</w:t>
      </w:r>
    </w:p>
    <w:p w14:paraId="45DE5B8F" w14:textId="77777777" w:rsidR="004F469C" w:rsidRPr="004F469C" w:rsidRDefault="004F469C" w:rsidP="004F469C">
      <w:pPr>
        <w:pStyle w:val="ListParagraph"/>
        <w:bidi/>
        <w:ind w:left="1080"/>
        <w:rPr>
          <w:rFonts w:ascii="Sakkal Majalla" w:hAnsi="Sakkal Majalla" w:cs="Sakkal Majalla"/>
          <w:sz w:val="28"/>
          <w:szCs w:val="28"/>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67660B92" w14:textId="5F149C8D" w:rsidR="00211362" w:rsidRPr="004F469C" w:rsidRDefault="004F469C" w:rsidP="00211362">
      <w:pPr>
        <w:pStyle w:val="ListParagraph"/>
        <w:numPr>
          <w:ilvl w:val="0"/>
          <w:numId w:val="18"/>
        </w:numPr>
        <w:bidi/>
        <w:rPr>
          <w:rFonts w:ascii="Sakkal Majalla" w:hAnsi="Sakkal Majalla" w:cs="Sakkal Majalla"/>
          <w:sz w:val="28"/>
          <w:szCs w:val="28"/>
          <w:lang w:bidi="ar-EG"/>
        </w:rPr>
      </w:pPr>
      <w:r w:rsidRPr="004F469C">
        <w:rPr>
          <w:rFonts w:ascii="Sakkal Majalla" w:hAnsi="Sakkal Majalla" w:cs="Sakkal Majalla" w:hint="cs"/>
          <w:sz w:val="28"/>
          <w:szCs w:val="28"/>
          <w:rtl/>
          <w:lang w:bidi="ar-EG"/>
        </w:rPr>
        <w:t xml:space="preserve"> تفعيل </w:t>
      </w:r>
      <w:r w:rsidR="00211362" w:rsidRPr="004F469C">
        <w:rPr>
          <w:rFonts w:ascii="Sakkal Majalla" w:hAnsi="Sakkal Majalla" w:cs="Sakkal Majalla" w:hint="cs"/>
          <w:sz w:val="28"/>
          <w:szCs w:val="28"/>
          <w:rtl/>
          <w:lang w:bidi="ar-EG"/>
        </w:rPr>
        <w:t xml:space="preserve">قيادة الحدث </w:t>
      </w:r>
    </w:p>
    <w:p w14:paraId="33AEF768" w14:textId="79E82BA1" w:rsidR="00211362" w:rsidRPr="004F469C" w:rsidRDefault="004F469C" w:rsidP="00211362">
      <w:pPr>
        <w:pStyle w:val="ListParagraph"/>
        <w:numPr>
          <w:ilvl w:val="0"/>
          <w:numId w:val="18"/>
        </w:numPr>
        <w:bidi/>
        <w:rPr>
          <w:rFonts w:ascii="Sakkal Majalla" w:hAnsi="Sakkal Majalla" w:cs="Sakkal Majalla"/>
          <w:sz w:val="28"/>
          <w:szCs w:val="28"/>
          <w:rtl/>
          <w:lang w:bidi="ar-EG"/>
        </w:rPr>
      </w:pPr>
      <w:r w:rsidRPr="004F469C">
        <w:rPr>
          <w:rFonts w:ascii="Sakkal Majalla" w:hAnsi="Sakkal Majalla" w:cs="Sakkal Majalla" w:hint="cs"/>
          <w:sz w:val="28"/>
          <w:szCs w:val="28"/>
          <w:rtl/>
          <w:lang w:bidi="ar-EG"/>
        </w:rPr>
        <w:t xml:space="preserve">اعداد خطة استمراريه الاعمال </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5A902128"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05435101"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28CA7872" w14:textId="3CE21510" w:rsidR="00D52480" w:rsidRDefault="002D19D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p w14:paraId="6C7A02E4" w14:textId="77777777" w:rsidR="00D52480" w:rsidRDefault="00D52480" w:rsidP="009125CE">
      <w:pPr>
        <w:rPr>
          <w:rFonts w:ascii="Sakkal Majalla" w:hAnsi="Sakkal Majalla" w:cs="Sakkal Majalla"/>
          <w:sz w:val="28"/>
          <w:szCs w:val="28"/>
          <w:u w:val="single"/>
          <w:rtl/>
          <w:lang w:bidi="ar-EG"/>
        </w:rPr>
      </w:pPr>
    </w:p>
    <w:p w14:paraId="7C9B0F9A" w14:textId="6140C4EC" w:rsidR="009125CE" w:rsidRDefault="009125CE" w:rsidP="007D004A">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22A26AAC" w14:textId="4BE31549" w:rsidR="00291E3D" w:rsidRDefault="00D87DE2" w:rsidP="007D004A">
      <w:pPr>
        <w:rPr>
          <w:rFonts w:ascii="Sakkal Majalla" w:hAnsi="Sakkal Majalla" w:cs="Sakkal Majalla"/>
          <w:sz w:val="28"/>
          <w:szCs w:val="28"/>
          <w:rtl/>
        </w:rPr>
      </w:pPr>
      <w:r>
        <w:rPr>
          <w:rFonts w:ascii="Sakkal Majalla" w:eastAsia="Times New Roman" w:hAnsi="Sakkal Majalla" w:cs="Sakkal Majalla" w:hint="cs"/>
          <w:color w:val="0F1115"/>
          <w:sz w:val="28"/>
          <w:szCs w:val="28"/>
          <w:rtl/>
          <w:lang w:bidi="ar-SY"/>
        </w:rPr>
        <w:t xml:space="preserve">يعد نظام الخدمات الطبية الطارئة ركيزة اساسيه في  اي منظومة خدمات صحية يهدف الى توفير استجابة سريعة لجميع الحالات الطبية الطارئة والتى تحدث غالبا ما قبل المستشفى بغض النظر عن طبيعة هذي الحالات سواء كانت طبيا او ناتجة اثر اصابة او حادثة . نظام الخدمات الطبية الطارئة بهئية الهلال الاحمر السعودي يعد ركيز اساسية في منظومة الخدمات الصحية بالمملكة العربية السعودية حيث تم إنشاءه في عام 1934 هــــ  كجهه حكومية تقدم خدماتها الطبيه والإنسانية على متسوى المملكة من خلال دوره الرئيسي في الاستجابة الطارئة والإستجابة لأزمات والكوارث من خلال شبكة واسعه من مراكز إسعافية تنتشر في جميع مدن المملكه وشبكة الطرق السريعه والتي تتضمن العديد من المركبات الاسعافيه والنوعية ومراكز الترحيل الطبي وغرف العمليات وشبكة اتصالات متقدمة  تهدف لتوظيف احدث التقنيات الحديثة بالاضافه الى توظيف خدمة الإسعاف الجوي ودمجه بالنظام بهدف تحقيق أعلى معايير الخدمة الإسعافية . تستجيب هذي الشبكة لالاف الاتصالات  والطلبات من المجتمع و من جهات حكومية اخرى لاستفاده من نظام الخدمة . نظرا الى مستوى المخاطر المصاحبة للعملية التشغيلية ولشدة حساسية النطام وخصوصا عند الاستجابة للاحداث الجسيمة  التي تنتج عنها تعدد اصابات  ومدى شدة تاثيرها على النظام مثال ( موسم الحج والعمره ) </w:t>
      </w:r>
      <w:r>
        <w:rPr>
          <w:rFonts w:ascii="Sakkal Majalla" w:eastAsia="Times New Roman" w:hAnsi="Sakkal Majalla" w:cs="Sakkal Majalla" w:hint="cs"/>
          <w:color w:val="0F1115"/>
          <w:sz w:val="28"/>
          <w:szCs w:val="28"/>
          <w:rtl/>
        </w:rPr>
        <w:t xml:space="preserve">يبرز دور </w:t>
      </w:r>
      <w:r>
        <w:rPr>
          <w:rFonts w:ascii="Sakkal Majalla" w:eastAsia="Times New Roman" w:hAnsi="Sakkal Majalla" w:cs="Sakkal Majalla" w:hint="cs"/>
          <w:color w:val="0F1115"/>
          <w:sz w:val="28"/>
          <w:szCs w:val="28"/>
          <w:rtl/>
          <w:lang w:bidi="ar-SY"/>
        </w:rPr>
        <w:t xml:space="preserve">ادارة المخاطر حيث تعد دور رئيسي في الحفاظ على النظام وممتالكاته من الانهيار عن طريق استراتيجات تضمن الاستمرارية ومرونة عالية بالنظام . تهدف الدراسة لتسليط الضوء على السياسات والاستراتيجيات المتبعه بالنظام والبحث عن نقاط الضعف وتقليص الفجوات لتحسين اداء المنظمومة بشكل عام  من خلال دراسات الاستراتيجيات والمنهجيات التي يتم استخدامها بالوقت الحالى وقياس مدى فعاليتها على النظام بالاضافه لارسال استبيانات تقيس  مدى عمق فهم العاملين بالمنظومة والاشخاص المناط بهم  مهمام ادارة المخاطر واستمرارية الاعمال  على جميع المستويات . </w:t>
      </w:r>
      <w:r w:rsidR="00F93DB4">
        <w:rPr>
          <w:rFonts w:ascii="Sakkal Majalla" w:eastAsia="Times New Roman" w:hAnsi="Sakkal Majalla" w:cs="Sakkal Majalla" w:hint="cs"/>
          <w:color w:val="0F1115"/>
          <w:sz w:val="28"/>
          <w:szCs w:val="28"/>
          <w:rtl/>
        </w:rPr>
        <w:t xml:space="preserve">حيث تم </w:t>
      </w:r>
      <w:r w:rsidR="00FC0004">
        <w:rPr>
          <w:rFonts w:ascii="Sakkal Majalla" w:eastAsia="Times New Roman" w:hAnsi="Sakkal Majalla" w:cs="Sakkal Majalla" w:hint="cs"/>
          <w:color w:val="0F1115"/>
          <w:sz w:val="28"/>
          <w:szCs w:val="28"/>
          <w:rtl/>
        </w:rPr>
        <w:t xml:space="preserve">توظيف المنهج المختلط </w:t>
      </w:r>
      <w:r w:rsidR="00FC0004">
        <w:rPr>
          <w:rFonts w:ascii="Sakkal Majalla" w:eastAsia="Times New Roman" w:hAnsi="Sakkal Majalla" w:cs="Sakkal Majalla"/>
          <w:color w:val="0F1115"/>
          <w:sz w:val="28"/>
          <w:szCs w:val="28"/>
        </w:rPr>
        <w:t xml:space="preserve"> mixed methods )</w:t>
      </w:r>
      <w:r w:rsidR="00341722">
        <w:rPr>
          <w:rFonts w:ascii="Sakkal Majalla" w:eastAsia="Times New Roman" w:hAnsi="Sakkal Majalla" w:cs="Sakkal Majalla" w:hint="cs"/>
          <w:color w:val="0F1115"/>
          <w:sz w:val="28"/>
          <w:szCs w:val="28"/>
          <w:rtl/>
        </w:rPr>
        <w:t xml:space="preserve">) الذي يعتمد على </w:t>
      </w:r>
      <w:r w:rsidR="006748C7">
        <w:rPr>
          <w:rFonts w:ascii="Sakkal Majalla" w:eastAsia="Times New Roman" w:hAnsi="Sakkal Majalla" w:cs="Sakkal Majalla" w:hint="cs"/>
          <w:color w:val="0F1115"/>
          <w:sz w:val="28"/>
          <w:szCs w:val="28"/>
          <w:rtl/>
        </w:rPr>
        <w:t xml:space="preserve">كل من المرحلة الكمية والمرحلة النوعية </w:t>
      </w:r>
      <w:r w:rsidR="00F952F2">
        <w:rPr>
          <w:rFonts w:ascii="Sakkal Majalla" w:eastAsia="Times New Roman" w:hAnsi="Sakkal Majalla" w:cs="Sakkal Majalla" w:hint="cs"/>
          <w:color w:val="0F1115"/>
          <w:sz w:val="28"/>
          <w:szCs w:val="28"/>
          <w:rtl/>
        </w:rPr>
        <w:t>.</w:t>
      </w:r>
      <w:r w:rsidR="002B5478">
        <w:rPr>
          <w:rFonts w:ascii="Sakkal Majalla" w:eastAsia="Times New Roman" w:hAnsi="Sakkal Majalla" w:cs="Sakkal Majalla" w:hint="cs"/>
          <w:color w:val="0F1115"/>
          <w:sz w:val="28"/>
          <w:szCs w:val="28"/>
          <w:rtl/>
        </w:rPr>
        <w:t>وتظهر نتائج الب</w:t>
      </w:r>
      <w:r w:rsidR="001F2F9B">
        <w:rPr>
          <w:rFonts w:ascii="Sakkal Majalla" w:eastAsia="Times New Roman" w:hAnsi="Sakkal Majalla" w:cs="Sakkal Majalla" w:hint="cs"/>
          <w:color w:val="0F1115"/>
          <w:sz w:val="28"/>
          <w:szCs w:val="28"/>
          <w:rtl/>
        </w:rPr>
        <w:t>ح</w:t>
      </w:r>
      <w:r w:rsidR="002B5478">
        <w:rPr>
          <w:rFonts w:ascii="Sakkal Majalla" w:eastAsia="Times New Roman" w:hAnsi="Sakkal Majalla" w:cs="Sakkal Majalla" w:hint="cs"/>
          <w:color w:val="0F1115"/>
          <w:sz w:val="28"/>
          <w:szCs w:val="28"/>
          <w:rtl/>
        </w:rPr>
        <w:t xml:space="preserve">ث بعد تحليل البيانات بشكل دقيق مدى </w:t>
      </w:r>
      <w:r w:rsidR="00B36C06">
        <w:rPr>
          <w:rFonts w:ascii="Sakkal Majalla" w:eastAsia="Times New Roman" w:hAnsi="Sakkal Majalla" w:cs="Sakkal Majalla" w:hint="cs"/>
          <w:color w:val="0F1115"/>
          <w:sz w:val="28"/>
          <w:szCs w:val="28"/>
          <w:rtl/>
        </w:rPr>
        <w:t>جودة الخطط الخاصه بادارة المخاطر واستمرارية الاعمال بهئية الهلال الاحمر السعودي حيث تم تدعيم الخطط بح</w:t>
      </w:r>
      <w:r w:rsidR="000D4690">
        <w:rPr>
          <w:rFonts w:ascii="Sakkal Majalla" w:eastAsia="Times New Roman" w:hAnsi="Sakkal Majalla" w:cs="Sakkal Majalla" w:hint="cs"/>
          <w:color w:val="0F1115"/>
          <w:sz w:val="28"/>
          <w:szCs w:val="28"/>
          <w:rtl/>
        </w:rPr>
        <w:t xml:space="preserve">وكمة قويه متمثله بالسياسات المصاحبه للخطط واظهرت النائج من خلال الاستبانه التي سارك فيها 48 موظف على مستوى الهيئة </w:t>
      </w:r>
      <w:r w:rsidR="000D4690">
        <w:rPr>
          <w:rFonts w:ascii="Sakkal Majalla" w:hAnsi="Sakkal Majalla" w:cs="Sakkal Majalla" w:hint="cs"/>
          <w:sz w:val="28"/>
          <w:szCs w:val="28"/>
          <w:rtl/>
        </w:rPr>
        <w:t xml:space="preserve"> عده عوامل ومنها مرونه العاملين ومدى فهمهم لخطط اداره المخاطر واستمرارية الاعمال بالهية </w:t>
      </w:r>
      <w:r w:rsidR="00183F55">
        <w:rPr>
          <w:rFonts w:ascii="Sakkal Majalla" w:hAnsi="Sakkal Majalla" w:cs="Sakkal Majalla" w:hint="cs"/>
          <w:sz w:val="28"/>
          <w:szCs w:val="28"/>
          <w:rtl/>
        </w:rPr>
        <w:t xml:space="preserve">حيث </w:t>
      </w:r>
      <w:r w:rsidR="000D4690">
        <w:rPr>
          <w:rFonts w:ascii="Sakkal Majalla" w:hAnsi="Sakkal Majalla" w:cs="Sakkal Majalla" w:hint="cs"/>
          <w:sz w:val="28"/>
          <w:szCs w:val="28"/>
          <w:rtl/>
        </w:rPr>
        <w:t xml:space="preserve">نجد ان غالبية المشاركين </w:t>
      </w:r>
      <w:r w:rsidR="00183F55">
        <w:rPr>
          <w:rFonts w:ascii="Sakkal Majalla" w:hAnsi="Sakkal Majalla" w:cs="Sakkal Majalla" w:hint="cs"/>
          <w:sz w:val="28"/>
          <w:szCs w:val="28"/>
          <w:rtl/>
        </w:rPr>
        <w:t xml:space="preserve"> بالاست</w:t>
      </w:r>
      <w:r w:rsidR="00F51ABF">
        <w:rPr>
          <w:rFonts w:ascii="Sakkal Majalla" w:hAnsi="Sakkal Majalla" w:cs="Sakkal Majalla" w:hint="cs"/>
          <w:sz w:val="28"/>
          <w:szCs w:val="28"/>
          <w:rtl/>
        </w:rPr>
        <w:t xml:space="preserve">بانة </w:t>
      </w:r>
      <w:r w:rsidR="000D4690">
        <w:rPr>
          <w:rFonts w:ascii="Sakkal Majalla" w:hAnsi="Sakkal Majalla" w:cs="Sakkal Majalla" w:hint="cs"/>
          <w:sz w:val="28"/>
          <w:szCs w:val="28"/>
          <w:rtl/>
        </w:rPr>
        <w:t>هم من العاملين بالميدان حيث يتضح تماما ان الكادر الادراي غير مهتم بتطوير منظومه المخاطر . وعند ما تم طرح سؤال للعاملين عن مدى قدرتهم على تنفيذ خطط اداره المخاطر واستمرارية الاعمال نجد ان 85% من العاملين افادو بقدرتهم على تنفيذ المهام المسندة لهم . وعندما تم طرح سؤال عن قدرتهم للتجاوز التحديات المترافقة معا اي حدث نجد ان اكثر من 90% من العاملين اجابو بقدرتهم التامة على تجاوز التحديات وهو ما يظهر ان لدى العاملين على المستوى الميداني قدرة عاليه ومرونه عاليه لتاقلم معا ظروف العمل وهو ما يعد عامل رئيسي لتخطي الازمات والكوارث . ونجد ان اكثر من 60% من العاملين تم اطلاعهم على خطط ادارة المخاطر واستمرارية الاعمال ولايزال هناك ضعف في نشر الثقافه للعاملين بمفهوم ادارة الكوارث حيث افاد 49% من العاملين بحضور ورش عامل لتوعية بالادوار المناطة بهم في حال تفعيل اداره المخاطر لخطط استمرارية الاعمال .</w:t>
      </w:r>
    </w:p>
    <w:p w14:paraId="6292CE11" w14:textId="34F83BF1" w:rsidR="00291E3D" w:rsidRPr="00291E3D" w:rsidRDefault="00291E3D" w:rsidP="007D004A">
      <w:pPr>
        <w:rPr>
          <w:rFonts w:ascii="Sakkal Majalla" w:hAnsi="Sakkal Majalla" w:cs="Sakkal Majalla"/>
          <w:sz w:val="28"/>
          <w:szCs w:val="28"/>
          <w:u w:val="single"/>
          <w:rtl/>
        </w:rPr>
      </w:pPr>
      <w:r w:rsidRPr="00291E3D">
        <w:rPr>
          <w:rFonts w:ascii="Sakkal Majalla" w:hAnsi="Sakkal Majalla" w:cs="Sakkal Majalla" w:hint="cs"/>
          <w:sz w:val="28"/>
          <w:szCs w:val="28"/>
          <w:u w:val="single"/>
          <w:rtl/>
        </w:rPr>
        <w:t>4</w:t>
      </w:r>
    </w:p>
    <w:p w14:paraId="611A65A5" w14:textId="4CBA502B" w:rsidR="00291E3D" w:rsidRDefault="000D4690" w:rsidP="007D004A">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0422C0">
        <w:rPr>
          <w:rFonts w:ascii="Sakkal Majalla" w:hAnsi="Sakkal Majalla" w:cs="Sakkal Majalla" w:hint="cs"/>
          <w:sz w:val="28"/>
          <w:szCs w:val="28"/>
          <w:rtl/>
        </w:rPr>
        <w:t xml:space="preserve">في ظل هذه النتائج نوصي بما يلي : </w:t>
      </w:r>
      <w:r w:rsidR="000422C0" w:rsidRPr="00971589">
        <w:rPr>
          <w:rFonts w:ascii="Sakkal Majalla" w:hAnsi="Sakkal Majalla" w:cs="Sakkal Majalla" w:hint="cs"/>
          <w:sz w:val="28"/>
          <w:szCs w:val="28"/>
          <w:rtl/>
        </w:rPr>
        <w:t xml:space="preserve">العمل على تدريب العاملين بشكل دوري على خطط ادارة المخاطر </w:t>
      </w:r>
    </w:p>
    <w:p w14:paraId="272E54B1" w14:textId="71E93779" w:rsidR="009125CE" w:rsidRPr="00291E3D" w:rsidRDefault="000422C0" w:rsidP="00291E3D">
      <w:pPr>
        <w:rPr>
          <w:rFonts w:ascii="Sakkal Majalla" w:hAnsi="Sakkal Majalla" w:cs="Sakkal Majalla"/>
          <w:sz w:val="28"/>
          <w:szCs w:val="28"/>
          <w:rtl/>
        </w:rPr>
      </w:pPr>
      <w:r w:rsidRPr="00971589">
        <w:rPr>
          <w:rFonts w:ascii="Sakkal Majalla" w:hAnsi="Sakkal Majalla" w:cs="Sakkal Majalla" w:hint="cs"/>
          <w:sz w:val="28"/>
          <w:szCs w:val="28"/>
          <w:rtl/>
        </w:rPr>
        <w:t xml:space="preserve">واستمرارية الاعمال </w:t>
      </w:r>
      <w:r>
        <w:rPr>
          <w:rFonts w:ascii="Sakkal Majalla" w:hAnsi="Sakkal Majalla" w:cs="Sakkal Majalla" w:hint="cs"/>
          <w:sz w:val="28"/>
          <w:szCs w:val="28"/>
          <w:rtl/>
        </w:rPr>
        <w:t>و</w:t>
      </w:r>
      <w:r w:rsidRPr="00971589">
        <w:rPr>
          <w:rFonts w:ascii="Sakkal Majalla" w:hAnsi="Sakkal Majalla" w:cs="Sakkal Majalla" w:hint="cs"/>
          <w:sz w:val="28"/>
          <w:szCs w:val="28"/>
          <w:rtl/>
        </w:rPr>
        <w:t xml:space="preserve"> العمل على نشر ثقافة اداره المخاطر والتنويه بالدور الحيوي والفعال والذي من شانها انقاذ المنظمه من الفشل </w:t>
      </w:r>
      <w:r>
        <w:rPr>
          <w:rFonts w:ascii="Sakkal Majalla" w:hAnsi="Sakkal Majalla" w:cs="Sakkal Majalla" w:hint="cs"/>
          <w:sz w:val="28"/>
          <w:szCs w:val="28"/>
          <w:rtl/>
        </w:rPr>
        <w:t>و</w:t>
      </w:r>
      <w:r w:rsidRPr="00971589">
        <w:rPr>
          <w:rFonts w:ascii="Sakkal Majalla" w:hAnsi="Sakkal Majalla" w:cs="Sakkal Majalla" w:hint="cs"/>
          <w:sz w:val="28"/>
          <w:szCs w:val="28"/>
          <w:rtl/>
        </w:rPr>
        <w:t xml:space="preserve">مشاركه العاملين بالميدان في تصميم سجلات المخاطر وتصميم الخطط </w:t>
      </w:r>
      <w:r>
        <w:rPr>
          <w:rFonts w:ascii="Sakkal Majalla" w:hAnsi="Sakkal Majalla" w:cs="Sakkal Majalla" w:hint="cs"/>
          <w:sz w:val="28"/>
          <w:szCs w:val="28"/>
          <w:rtl/>
        </w:rPr>
        <w:t>و</w:t>
      </w:r>
      <w:r w:rsidRPr="00971589">
        <w:rPr>
          <w:rFonts w:ascii="Sakkal Majalla" w:hAnsi="Sakkal Majalla" w:cs="Sakkal Majalla" w:hint="cs"/>
          <w:sz w:val="28"/>
          <w:szCs w:val="28"/>
          <w:rtl/>
        </w:rPr>
        <w:t xml:space="preserve"> الحرص التام على وصول الخطط المحدثة لجميع العاملين </w:t>
      </w:r>
      <w:r w:rsidR="007D004A">
        <w:rPr>
          <w:rFonts w:ascii="Sakkal Majalla" w:hAnsi="Sakkal Majalla" w:cs="Sakkal Majalla" w:hint="cs"/>
          <w:sz w:val="28"/>
          <w:szCs w:val="28"/>
          <w:rtl/>
        </w:rPr>
        <w:t>و</w:t>
      </w:r>
      <w:r w:rsidRPr="00971589">
        <w:rPr>
          <w:rFonts w:ascii="Sakkal Majalla" w:hAnsi="Sakkal Majalla" w:cs="Sakkal Majalla" w:hint="cs"/>
          <w:sz w:val="28"/>
          <w:szCs w:val="28"/>
          <w:rtl/>
        </w:rPr>
        <w:t xml:space="preserve"> المواظبة على الحوكمة الفعاله من خلال ضبط السياسات</w:t>
      </w:r>
      <w:r w:rsidR="007D004A">
        <w:rPr>
          <w:rFonts w:ascii="Sakkal Majalla" w:hAnsi="Sakkal Majalla" w:cs="Sakkal Majalla" w:hint="cs"/>
          <w:sz w:val="28"/>
          <w:szCs w:val="28"/>
          <w:rtl/>
        </w:rPr>
        <w:t>.</w:t>
      </w:r>
    </w:p>
    <w:p w14:paraId="32BDF63E" w14:textId="535594F5" w:rsidR="009125CE" w:rsidRPr="00811098" w:rsidRDefault="009125CE" w:rsidP="00811098">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A3C6E44" w14:textId="4BD60352" w:rsidR="00F925D0" w:rsidRPr="00811098" w:rsidRDefault="0006099A" w:rsidP="00811098">
      <w:pPr>
        <w:shd w:val="clear" w:color="auto" w:fill="FFFFFF"/>
        <w:spacing w:before="240" w:after="240" w:line="240" w:lineRule="auto"/>
        <w:jc w:val="lowKashida"/>
        <w:rPr>
          <w:rFonts w:ascii="Sakkal Majalla" w:eastAsia="Times New Roman" w:hAnsi="Sakkal Majalla" w:cs="Sakkal Majalla"/>
          <w:color w:val="0F1115"/>
          <w:sz w:val="28"/>
          <w:szCs w:val="28"/>
          <w:rtl/>
          <w:lang w:bidi="ar-SY"/>
        </w:rPr>
      </w:pPr>
      <w:r>
        <w:rPr>
          <w:rFonts w:ascii="Sakkal Majalla" w:eastAsia="Times New Roman" w:hAnsi="Sakkal Majalla" w:cs="Sakkal Majalla" w:hint="cs"/>
          <w:color w:val="0F1115"/>
          <w:sz w:val="28"/>
          <w:szCs w:val="28"/>
          <w:rtl/>
          <w:lang w:bidi="ar-SY"/>
        </w:rPr>
        <w:t xml:space="preserve">يعد نظام الخدمات الطبية الطارئة ركيزة اساسيه في  اي منظومة خدمات صحية يهدف الى توفير استجابة سريعة لجميع الحالات الطبية الطارئة والتى تحدث غالبا ما قبل المستشفى بغض النظر عن طبيعة هذي الحالات سواء كانت طبيا او ناتجة اثر اصابة او حادثة . نظام الخدمات الطبية الطارئة بهئية الهلال الاحمر السعودي يعد ركيز اساسية في منظومة الخدمات الصحية بالمملكة العربية السعودية حيث تم إنشاءه في عام 1934 هــــ  كجهه حكومية تقدم خدماتها الطبيه والإنسانية على متسوى المملكة من خلال دوره الرئيسي في الاستجابة الطارئة والإستجابة لأزمات والكوارث من خلال شبكة واسعه من مراكز إسعافية تنتشر في جميع مدن المملكه وشبكة الطرق السريعه والتي تتضمن العديد من المركبات الاسعافيه والنوعية ومراكز الترحيل الطبي وغرف العمليات وشبكة اتصالات متقدمة  تهدف لتوظيف احدث التقنيات الحديثة بالاضافه الى توظيف خدمة الإسعاف الجوي ودمجه بالنظام بهدف تحقيق أعلى معايير الخدمة الإسعافية . تستجيب هذي الشبكة لالاف الاتصالات  والطلبات من المجتمع و من جهات حكومية اخرى لاستفاده من نظام الخدمة . نظرا الى مستوى المخاطر المصاحبة للعملية التشغيلية ولشدة حساسية النطام وخصوصا عند الاستجابة للاحداث الجسيمة  التي تنتج عنها تعدد اصابات  ومدى شدة تاثيرها على النظام مثال ( موسم الحج والعمره ) </w:t>
      </w:r>
      <w:r>
        <w:rPr>
          <w:rFonts w:ascii="Sakkal Majalla" w:eastAsia="Times New Roman" w:hAnsi="Sakkal Majalla" w:cs="Sakkal Majalla" w:hint="cs"/>
          <w:color w:val="0F1115"/>
          <w:sz w:val="28"/>
          <w:szCs w:val="28"/>
          <w:rtl/>
        </w:rPr>
        <w:t xml:space="preserve">يبرز دور </w:t>
      </w:r>
      <w:r>
        <w:rPr>
          <w:rFonts w:ascii="Sakkal Majalla" w:eastAsia="Times New Roman" w:hAnsi="Sakkal Majalla" w:cs="Sakkal Majalla" w:hint="cs"/>
          <w:color w:val="0F1115"/>
          <w:sz w:val="28"/>
          <w:szCs w:val="28"/>
          <w:rtl/>
          <w:lang w:bidi="ar-SY"/>
        </w:rPr>
        <w:t>ادارة المخاطر حيث تعد دور رئيسي في الحفاظ على النظام وممتالكاته من الانهيار عن طريق استراتيجات تضمن الاستمرارية ومرونة عالية بالنظام . تهدف الدراسة لتسليط الضوء على السياسات والاستراتيجيات المتبعه بالنظام والبحث عن نقاط الضعف وتقليص الفجوات لتحسين اداء المنظمومة بشكل عام  من خلال دراسات الاستراتيجيات والمنهجيات التي يتم استخدامها بالوقت الحالى وقياس مدى فعاليتها على النظام بالاضافه لارسال استبيانات تقيس  مدى عمق فهم العاملين بالمنظومة والاشخاص المناط بهم  مهمام ادارة المخاطر واستمرارية الاعمال  على جميع المستويات .</w:t>
      </w:r>
    </w:p>
    <w:p w14:paraId="6DEA893B" w14:textId="7E3B4D21" w:rsidR="00133BC0" w:rsidRPr="00811098" w:rsidRDefault="00D22171" w:rsidP="00811098">
      <w:pPr>
        <w:rPr>
          <w:rFonts w:ascii="Sakkal Majalla" w:hAnsi="Sakkal Majalla" w:cs="Sakkal Majalla"/>
          <w:sz w:val="28"/>
          <w:szCs w:val="28"/>
          <w:u w:val="single"/>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r w:rsidR="00133BC0">
        <w:rPr>
          <w:rFonts w:ascii="Sakkal Majalla" w:hAnsi="Sakkal Majalla" w:cs="Sakkal Majalla" w:hint="cs"/>
          <w:sz w:val="28"/>
          <w:szCs w:val="28"/>
          <w:u w:val="single"/>
          <w:rtl/>
        </w:rPr>
        <w:t>:</w:t>
      </w:r>
    </w:p>
    <w:p w14:paraId="538AC4C3" w14:textId="77777777" w:rsidR="00291E3D" w:rsidRDefault="00133BC0" w:rsidP="00811098">
      <w:pPr>
        <w:rPr>
          <w:rFonts w:ascii="Sakkal Majalla" w:eastAsia="Calibri" w:hAnsi="Sakkal Majalla" w:cs="Sakkal Majalla"/>
          <w:sz w:val="28"/>
          <w:szCs w:val="28"/>
          <w:rtl/>
        </w:rPr>
      </w:pPr>
      <w:r w:rsidRPr="009B007F">
        <w:rPr>
          <w:rFonts w:ascii="Sakkal Majalla" w:eastAsia="Calibri" w:hAnsi="Sakkal Majalla" w:cs="Sakkal Majalla" w:hint="cs"/>
          <w:sz w:val="28"/>
          <w:szCs w:val="28"/>
          <w:rtl/>
        </w:rPr>
        <w:t xml:space="preserve">من خلال مراجعة </w:t>
      </w:r>
      <w:r>
        <w:rPr>
          <w:rFonts w:ascii="Sakkal Majalla" w:eastAsia="Calibri" w:hAnsi="Sakkal Majalla" w:cs="Sakkal Majalla" w:hint="cs"/>
          <w:sz w:val="28"/>
          <w:szCs w:val="28"/>
          <w:rtl/>
        </w:rPr>
        <w:t xml:space="preserve">الخطط والقاء نظرة على نظام ادارة المخاطر في هيئة الهلال يتبين لنا مشكلة رئيسية تكمن في وجود عدد كبير من الخطط والسيناريوات مقيده لكل مشكلة والتي من الممكن احتمال حدوثها والتي من شأنها الحاق الضرر باداء المنظومة الاسعافية بالهيئة والتي قد تسبب في خسائر براس المال البشري وبالاصول سواء من مركبات او معدات او اجهزة .بالاضافة الى تداخل الخطط وعدم وجود اشخاص مختصين في ادارة المخاطر وعدم وجود ادارات مختصة بالفروع الهيئة وانما  الاكتفاء باشخاص تم اسناد مهام اداره المخاطر لهم بالاضافه الى مهام عملهم الرئيسية </w:t>
      </w:r>
    </w:p>
    <w:p w14:paraId="76D7DF65" w14:textId="52A223DF" w:rsidR="009B6807" w:rsidRPr="009B6807" w:rsidRDefault="009B6807" w:rsidP="00811098">
      <w:pPr>
        <w:rPr>
          <w:rFonts w:ascii="Sakkal Majalla" w:eastAsia="Calibri" w:hAnsi="Sakkal Majalla" w:cs="Sakkal Majalla"/>
          <w:sz w:val="28"/>
          <w:szCs w:val="28"/>
          <w:u w:val="single"/>
          <w:rtl/>
        </w:rPr>
      </w:pPr>
      <w:r w:rsidRPr="009B6807">
        <w:rPr>
          <w:rFonts w:ascii="Sakkal Majalla" w:eastAsia="Calibri" w:hAnsi="Sakkal Majalla" w:cs="Sakkal Majalla" w:hint="cs"/>
          <w:sz w:val="28"/>
          <w:szCs w:val="28"/>
          <w:u w:val="single"/>
          <w:rtl/>
        </w:rPr>
        <w:t>5</w:t>
      </w:r>
    </w:p>
    <w:p w14:paraId="7248E371" w14:textId="786B9D9F" w:rsidR="00F925D0" w:rsidRDefault="00133BC0" w:rsidP="00811098">
      <w:pPr>
        <w:rPr>
          <w:rFonts w:ascii="Sakkal Majalla" w:hAnsi="Sakkal Majalla" w:cs="Sakkal Majalla"/>
          <w:sz w:val="28"/>
          <w:szCs w:val="28"/>
          <w:u w:val="single"/>
        </w:rPr>
      </w:pPr>
      <w:r>
        <w:rPr>
          <w:rFonts w:ascii="Sakkal Majalla" w:eastAsia="Calibri" w:hAnsi="Sakkal Majalla" w:cs="Sakkal Majalla" w:hint="cs"/>
          <w:sz w:val="28"/>
          <w:szCs w:val="28"/>
          <w:rtl/>
        </w:rPr>
        <w:lastRenderedPageBreak/>
        <w:t>ومن هذا المنطلق يتم التساؤل عن مدى فعاليه الخطط الحالية ومدى تاثيرها وهل لدى الاشخاص الذين وقع الاختيار عليهم  المقدرة والمعرفة التامه للقيام بالادوار المناطة بهم . حيث يتجلى بوضوح تام وجود فجوة بالنظام من  ظل غياب الكفاءات المختصة والعدد الكبير لخطط المحتملة بالاضافة الى تداخل الخطط وتعدد الاشخاص بكل خطة حيث انه  يشكل تحديا في مدى الوصول في ظل عدم وجود بديل والذي قد يتسبب في تاخير الاستجابة لحدث ما او خطر وشيك . ومن هذا المنطلق لابد من القاء نظرة شاملة على نظام ادارة المخاطر والسياسات المصاحبة له وسياسة اختيار الكفاءات المناط بهم ادوار قيادية عند تفعيل خطط ادارة المخاطر واستمرارية الاعمال . وبالنظر الى الحاجة الماسة لمرتجعة نظام ادارة المخاطر باليئة و مدى شدة التاثير على النظام يتجلى بشكل واضح حادثة سقوط الرافعه بالحرم المكي والتى وقعت في 11 سبتمبر 2015 حيث ادت الى 111 وفاة  واسفرت عن اصابة حوالي 228 شخصا وفقا للتقارير النهائية للدفاع المدني السعوي حيث كان عدد مراكز الاسعاف انذاك بمكه المكرمة 34 مما ادى ضغط شديد بنظام الخدمة الاسعافية . بلاضافه الى تداخل الخطط حيث الدفاع المدني يمتلك خطط خاص بها وكذلك وزارة الصحة مما يؤدي الى تاخير الاستجابة وهدر للموارد من خلال ازدواجية المهام</w:t>
      </w:r>
      <w:r w:rsidR="007D60E5">
        <w:rPr>
          <w:rFonts w:ascii="Sakkal Majalla" w:eastAsia="Calibri" w:hAnsi="Sakkal Majalla" w:cs="Sakkal Majalla" w:hint="cs"/>
          <w:sz w:val="28"/>
          <w:szCs w:val="28"/>
          <w:rtl/>
        </w:rPr>
        <w:t>.</w:t>
      </w:r>
    </w:p>
    <w:p w14:paraId="0CD972EE" w14:textId="02ED0F5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 الدراسة</w:t>
      </w:r>
      <w:r w:rsidR="00CB5004">
        <w:rPr>
          <w:rFonts w:ascii="Sakkal Majalla" w:hAnsi="Sakkal Majalla" w:cs="Sakkal Majalla" w:hint="cs"/>
          <w:sz w:val="28"/>
          <w:szCs w:val="28"/>
          <w:u w:val="single"/>
          <w:rtl/>
        </w:rPr>
        <w:t>:</w:t>
      </w:r>
    </w:p>
    <w:p w14:paraId="11679CDB" w14:textId="77777777" w:rsidR="00CB5004" w:rsidRPr="001955FA" w:rsidRDefault="00CB5004" w:rsidP="00CB5004">
      <w:pPr>
        <w:shd w:val="clear" w:color="auto" w:fill="FFFFFF"/>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أ) الأهمية العلمية</w:t>
      </w:r>
      <w:r w:rsidRPr="001955FA">
        <w:rPr>
          <w:rFonts w:ascii="Sakkal Majalla" w:eastAsia="Times New Roman" w:hAnsi="Sakkal Majalla" w:cs="Sakkal Majalla"/>
          <w:b/>
          <w:bCs/>
          <w:color w:val="0F1115"/>
          <w:sz w:val="28"/>
          <w:szCs w:val="28"/>
        </w:rPr>
        <w:t>:</w:t>
      </w:r>
    </w:p>
    <w:p w14:paraId="4EF92CC3" w14:textId="77777777" w:rsidR="00CB5004" w:rsidRPr="001955FA" w:rsidRDefault="00CB5004" w:rsidP="00CB5004">
      <w:pPr>
        <w:numPr>
          <w:ilvl w:val="0"/>
          <w:numId w:val="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إثراء المعرفة النظرية في مجال </w:t>
      </w:r>
      <w:r>
        <w:rPr>
          <w:rFonts w:ascii="Sakkal Majalla" w:eastAsia="Times New Roman" w:hAnsi="Sakkal Majalla" w:cs="Sakkal Majalla" w:hint="cs"/>
          <w:color w:val="0F1115"/>
          <w:sz w:val="28"/>
          <w:szCs w:val="28"/>
          <w:rtl/>
        </w:rPr>
        <w:t xml:space="preserve">ادارة المخاطر بهيئة الهلال الاحمر </w:t>
      </w:r>
    </w:p>
    <w:p w14:paraId="48371F50" w14:textId="77777777" w:rsidR="00CB5004" w:rsidRPr="001955FA" w:rsidRDefault="00CB5004" w:rsidP="00CB5004">
      <w:pPr>
        <w:numPr>
          <w:ilvl w:val="0"/>
          <w:numId w:val="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سد </w:t>
      </w:r>
      <w:r>
        <w:rPr>
          <w:rFonts w:ascii="Sakkal Majalla" w:eastAsia="Times New Roman" w:hAnsi="Sakkal Majalla" w:cs="Sakkal Majalla" w:hint="cs"/>
          <w:color w:val="0F1115"/>
          <w:sz w:val="28"/>
          <w:szCs w:val="28"/>
          <w:rtl/>
        </w:rPr>
        <w:t>ال</w:t>
      </w:r>
      <w:r w:rsidRPr="001955FA">
        <w:rPr>
          <w:rFonts w:ascii="Sakkal Majalla" w:eastAsia="Times New Roman" w:hAnsi="Sakkal Majalla" w:cs="Sakkal Majalla"/>
          <w:color w:val="0F1115"/>
          <w:sz w:val="28"/>
          <w:szCs w:val="28"/>
          <w:rtl/>
        </w:rPr>
        <w:t>فجو</w:t>
      </w:r>
      <w:r>
        <w:rPr>
          <w:rFonts w:ascii="Sakkal Majalla" w:eastAsia="Times New Roman" w:hAnsi="Sakkal Majalla" w:cs="Sakkal Majalla" w:hint="cs"/>
          <w:color w:val="0F1115"/>
          <w:sz w:val="28"/>
          <w:szCs w:val="28"/>
          <w:rtl/>
        </w:rPr>
        <w:t>ات</w:t>
      </w:r>
      <w:r w:rsidRPr="001955FA">
        <w:rPr>
          <w:rFonts w:ascii="Sakkal Majalla" w:eastAsia="Times New Roman" w:hAnsi="Sakkal Majalla" w:cs="Sakkal Majalla"/>
          <w:color w:val="0F1115"/>
          <w:sz w:val="28"/>
          <w:szCs w:val="28"/>
          <w:rtl/>
        </w:rPr>
        <w:t xml:space="preserve"> في </w:t>
      </w:r>
      <w:r>
        <w:rPr>
          <w:rFonts w:ascii="Sakkal Majalla" w:eastAsia="Times New Roman" w:hAnsi="Sakkal Majalla" w:cs="Sakkal Majalla" w:hint="cs"/>
          <w:color w:val="0F1115"/>
          <w:sz w:val="28"/>
          <w:szCs w:val="28"/>
          <w:rtl/>
        </w:rPr>
        <w:t xml:space="preserve">نظام ادارة المخاطر </w:t>
      </w:r>
    </w:p>
    <w:p w14:paraId="05B91E2D" w14:textId="77777777" w:rsidR="00CB5004" w:rsidRPr="001955FA" w:rsidRDefault="00CB5004" w:rsidP="00CB5004">
      <w:pPr>
        <w:numPr>
          <w:ilvl w:val="0"/>
          <w:numId w:val="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نظري متكامل</w:t>
      </w:r>
      <w:r>
        <w:rPr>
          <w:rFonts w:ascii="Sakkal Majalla" w:eastAsia="Times New Roman" w:hAnsi="Sakkal Majalla" w:cs="Sakkal Majalla" w:hint="cs"/>
          <w:color w:val="0F1115"/>
          <w:sz w:val="28"/>
          <w:szCs w:val="28"/>
          <w:rtl/>
        </w:rPr>
        <w:t xml:space="preserve"> من خلال تحليل النظام الحالي وابراز نقاط الضعف </w:t>
      </w:r>
    </w:p>
    <w:p w14:paraId="29C75D38" w14:textId="77777777" w:rsidR="00CB5004" w:rsidRPr="001955FA" w:rsidRDefault="00CB5004" w:rsidP="00CB5004">
      <w:pPr>
        <w:shd w:val="clear" w:color="auto" w:fill="FFFFFF"/>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الأهمية التطبيقية</w:t>
      </w:r>
      <w:r w:rsidRPr="001955FA">
        <w:rPr>
          <w:rFonts w:ascii="Sakkal Majalla" w:eastAsia="Times New Roman" w:hAnsi="Sakkal Majalla" w:cs="Sakkal Majalla"/>
          <w:b/>
          <w:bCs/>
          <w:color w:val="0F1115"/>
          <w:sz w:val="28"/>
          <w:szCs w:val="28"/>
        </w:rPr>
        <w:t>:</w:t>
      </w:r>
    </w:p>
    <w:p w14:paraId="60500203" w14:textId="77777777" w:rsidR="00CB5004" w:rsidRPr="001955FA" w:rsidRDefault="00CB5004" w:rsidP="00CB5004">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توصيات لل</w:t>
      </w:r>
      <w:r>
        <w:rPr>
          <w:rFonts w:ascii="Sakkal Majalla" w:eastAsia="Times New Roman" w:hAnsi="Sakkal Majalla" w:cs="Sakkal Majalla" w:hint="cs"/>
          <w:color w:val="0F1115"/>
          <w:sz w:val="28"/>
          <w:szCs w:val="28"/>
          <w:rtl/>
        </w:rPr>
        <w:t xml:space="preserve">هيئة الهلال الاحمر السعودي </w:t>
      </w:r>
    </w:p>
    <w:p w14:paraId="786A10AB" w14:textId="77777777" w:rsidR="00CB5004" w:rsidRPr="001955FA" w:rsidRDefault="00CB5004" w:rsidP="00CB5004">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مساعدة صانعي السياسات</w:t>
      </w:r>
      <w:r>
        <w:rPr>
          <w:rFonts w:ascii="Sakkal Majalla" w:eastAsia="Times New Roman" w:hAnsi="Sakkal Majalla" w:cs="Sakkal Majalla" w:hint="cs"/>
          <w:color w:val="0F1115"/>
          <w:sz w:val="28"/>
          <w:szCs w:val="28"/>
          <w:rtl/>
        </w:rPr>
        <w:t xml:space="preserve"> من خلال تقييم الخطط الحالية ومدى فعاليتها </w:t>
      </w:r>
    </w:p>
    <w:p w14:paraId="579DE2BF" w14:textId="6AFCB502" w:rsidR="00F925D0" w:rsidRDefault="00CB5004" w:rsidP="00811098">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تطوير </w:t>
      </w:r>
      <w:r>
        <w:rPr>
          <w:rFonts w:ascii="Sakkal Majalla" w:eastAsia="Times New Roman" w:hAnsi="Sakkal Majalla" w:cs="Sakkal Majalla" w:hint="cs"/>
          <w:color w:val="0F1115"/>
          <w:sz w:val="28"/>
          <w:szCs w:val="28"/>
          <w:rtl/>
        </w:rPr>
        <w:t xml:space="preserve">خطط قابلة للتطبيق على جميع الاحداث بمرونه عالية </w:t>
      </w:r>
      <w:r w:rsidRPr="001955FA">
        <w:rPr>
          <w:rFonts w:ascii="Sakkal Majalla" w:eastAsia="Times New Roman" w:hAnsi="Sakkal Majalla" w:cs="Sakkal Majalla"/>
          <w:color w:val="0F1115"/>
          <w:sz w:val="28"/>
          <w:szCs w:val="28"/>
          <w:rtl/>
        </w:rPr>
        <w:t xml:space="preserve"> </w:t>
      </w:r>
    </w:p>
    <w:p w14:paraId="0501F917" w14:textId="77777777" w:rsidR="00811098" w:rsidRPr="00811098" w:rsidRDefault="00811098" w:rsidP="00811098">
      <w:pPr>
        <w:numPr>
          <w:ilvl w:val="0"/>
          <w:numId w:val="2"/>
        </w:num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p>
    <w:p w14:paraId="0D1AC2D8" w14:textId="1397811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-أهداف الدراسة</w:t>
      </w:r>
      <w:r w:rsidR="00AE3311">
        <w:rPr>
          <w:rFonts w:ascii="Sakkal Majalla" w:hAnsi="Sakkal Majalla" w:cs="Sakkal Majalla" w:hint="cs"/>
          <w:sz w:val="28"/>
          <w:szCs w:val="28"/>
          <w:u w:val="single"/>
          <w:rtl/>
        </w:rPr>
        <w:t>:</w:t>
      </w:r>
    </w:p>
    <w:p w14:paraId="4443152C" w14:textId="77777777" w:rsidR="00B4796E" w:rsidRPr="001955FA" w:rsidRDefault="00B4796E" w:rsidP="00B4796E">
      <w:pPr>
        <w:numPr>
          <w:ilvl w:val="1"/>
          <w:numId w:val="3"/>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عامة</w:t>
      </w:r>
    </w:p>
    <w:p w14:paraId="5C9016CB" w14:textId="77777777" w:rsidR="00B4796E" w:rsidRPr="001955FA" w:rsidRDefault="00B4796E" w:rsidP="00B4796E">
      <w:pPr>
        <w:numPr>
          <w:ilvl w:val="1"/>
          <w:numId w:val="3"/>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خاصة/تفصيلية</w:t>
      </w:r>
    </w:p>
    <w:p w14:paraId="1EC75379" w14:textId="77777777" w:rsidR="00B4796E" w:rsidRDefault="00B4796E" w:rsidP="00B4796E">
      <w:pPr>
        <w:shd w:val="clear" w:color="auto" w:fill="FFFFFF"/>
        <w:spacing w:before="240" w:after="240" w:line="240" w:lineRule="auto"/>
        <w:rPr>
          <w:rFonts w:ascii="Sakkal Majalla" w:eastAsia="Times New Roman" w:hAnsi="Sakkal Majalla" w:cs="Sakkal Majalla"/>
          <w:color w:val="0F1115"/>
          <w:sz w:val="28"/>
          <w:szCs w:val="28"/>
          <w:rtl/>
        </w:rPr>
      </w:pP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الهدف العام</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color w:val="0F1115"/>
          <w:sz w:val="28"/>
          <w:szCs w:val="28"/>
          <w:rtl/>
        </w:rPr>
        <w:t xml:space="preserve">تحليل </w:t>
      </w:r>
      <w:r>
        <w:rPr>
          <w:rFonts w:ascii="Sakkal Majalla" w:eastAsia="Times New Roman" w:hAnsi="Sakkal Majalla" w:cs="Sakkal Majalla" w:hint="cs"/>
          <w:color w:val="0F1115"/>
          <w:sz w:val="28"/>
          <w:szCs w:val="28"/>
          <w:rtl/>
        </w:rPr>
        <w:t>خطط ادارة المخاطر واستمرارية الاعمال ومدى فعاليتها بنظام الخدمة الاسعافية بهيئة الهلال الاحمر السعودي .</w:t>
      </w:r>
    </w:p>
    <w:p w14:paraId="0A8C33A1" w14:textId="44AAFB1F" w:rsidR="009B6807" w:rsidRPr="00194665" w:rsidRDefault="00194665" w:rsidP="00B4796E">
      <w:pPr>
        <w:shd w:val="clear" w:color="auto" w:fill="FFFFFF"/>
        <w:spacing w:before="240" w:after="240" w:line="240" w:lineRule="auto"/>
        <w:rPr>
          <w:rFonts w:ascii="Sakkal Majalla" w:eastAsia="Times New Roman" w:hAnsi="Sakkal Majalla" w:cs="Sakkal Majalla"/>
          <w:color w:val="0F1115"/>
          <w:sz w:val="28"/>
          <w:szCs w:val="28"/>
          <w:u w:val="single"/>
        </w:rPr>
      </w:pPr>
      <w:r w:rsidRPr="00194665">
        <w:rPr>
          <w:rFonts w:ascii="Sakkal Majalla" w:eastAsia="Times New Roman" w:hAnsi="Sakkal Majalla" w:cs="Sakkal Majalla" w:hint="cs"/>
          <w:color w:val="0F1115"/>
          <w:sz w:val="28"/>
          <w:szCs w:val="28"/>
          <w:u w:val="single"/>
          <w:rtl/>
        </w:rPr>
        <w:t>6</w:t>
      </w:r>
    </w:p>
    <w:p w14:paraId="5FDA07BF" w14:textId="77777777" w:rsidR="00B4796E" w:rsidRPr="001955FA" w:rsidRDefault="00B4796E" w:rsidP="00B4796E">
      <w:pPr>
        <w:shd w:val="clear" w:color="auto" w:fill="FFFFFF"/>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الأهداف الخاصة</w:t>
      </w:r>
      <w:r w:rsidRPr="001955FA">
        <w:rPr>
          <w:rFonts w:ascii="Sakkal Majalla" w:eastAsia="Times New Roman" w:hAnsi="Sakkal Majalla" w:cs="Sakkal Majalla"/>
          <w:b/>
          <w:bCs/>
          <w:color w:val="0F1115"/>
          <w:sz w:val="28"/>
          <w:szCs w:val="28"/>
        </w:rPr>
        <w:t>:</w:t>
      </w:r>
    </w:p>
    <w:p w14:paraId="4A680C78" w14:textId="77777777" w:rsidR="00B4796E" w:rsidRDefault="00B4796E" w:rsidP="00B4796E">
      <w:pPr>
        <w:numPr>
          <w:ilvl w:val="0"/>
          <w:numId w:val="4"/>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قياس مدى فعالية الخطط الحالية </w:t>
      </w:r>
    </w:p>
    <w:p w14:paraId="14B32885" w14:textId="77777777" w:rsidR="00B4796E" w:rsidRPr="001955FA" w:rsidRDefault="00B4796E" w:rsidP="00B4796E">
      <w:pPr>
        <w:numPr>
          <w:ilvl w:val="0"/>
          <w:numId w:val="4"/>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تقييم منطومة ادارة المخاطر الحالية وتطبيقاتها واطارات العمل لها </w:t>
      </w:r>
    </w:p>
    <w:p w14:paraId="38263063" w14:textId="77777777" w:rsidR="00B4796E" w:rsidRPr="001955FA" w:rsidRDefault="00B4796E" w:rsidP="00B4796E">
      <w:pPr>
        <w:numPr>
          <w:ilvl w:val="0"/>
          <w:numId w:val="4"/>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قياس </w:t>
      </w:r>
      <w:r>
        <w:rPr>
          <w:rFonts w:ascii="Sakkal Majalla" w:eastAsia="Times New Roman" w:hAnsi="Sakkal Majalla" w:cs="Sakkal Majalla" w:hint="cs"/>
          <w:color w:val="0F1115"/>
          <w:sz w:val="28"/>
          <w:szCs w:val="28"/>
          <w:rtl/>
        </w:rPr>
        <w:t xml:space="preserve">عمق فهم الاشخاص المناط بهم ادوار ادارة المخاطر </w:t>
      </w:r>
    </w:p>
    <w:p w14:paraId="2C1B170A" w14:textId="77777777" w:rsidR="00B4796E" w:rsidRPr="001955FA" w:rsidRDefault="00B4796E" w:rsidP="00B4796E">
      <w:pPr>
        <w:numPr>
          <w:ilvl w:val="0"/>
          <w:numId w:val="4"/>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تقييم العوائق </w:t>
      </w:r>
      <w:r>
        <w:rPr>
          <w:rFonts w:ascii="Sakkal Majalla" w:eastAsia="Times New Roman" w:hAnsi="Sakkal Majalla" w:cs="Sakkal Majalla" w:hint="cs"/>
          <w:color w:val="0F1115"/>
          <w:sz w:val="28"/>
          <w:szCs w:val="28"/>
          <w:rtl/>
        </w:rPr>
        <w:t xml:space="preserve">التنطيمية وتقليص الفجوات بالنظام </w:t>
      </w:r>
    </w:p>
    <w:p w14:paraId="047082E5" w14:textId="1631AEB4" w:rsidR="00F925D0" w:rsidRDefault="00B4796E" w:rsidP="003E4C6A">
      <w:pPr>
        <w:numPr>
          <w:ilvl w:val="0"/>
          <w:numId w:val="4"/>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مقترح</w:t>
      </w:r>
      <w:r>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 xml:space="preserve"> لتبني نماذج </w:t>
      </w:r>
      <w:r>
        <w:rPr>
          <w:rFonts w:ascii="Sakkal Majalla" w:eastAsia="Times New Roman" w:hAnsi="Sakkal Majalla" w:cs="Sakkal Majalla" w:hint="cs"/>
          <w:color w:val="0F1115"/>
          <w:sz w:val="28"/>
          <w:szCs w:val="28"/>
          <w:rtl/>
        </w:rPr>
        <w:t xml:space="preserve">ادارة مخاطر مرنة قابلة للتطبيق بشكل </w:t>
      </w:r>
      <w:r w:rsidRPr="001955FA">
        <w:rPr>
          <w:rFonts w:ascii="Sakkal Majalla" w:eastAsia="Times New Roman" w:hAnsi="Sakkal Majalla" w:cs="Sakkal Majalla"/>
          <w:color w:val="0F1115"/>
          <w:sz w:val="28"/>
          <w:szCs w:val="28"/>
          <w:rtl/>
        </w:rPr>
        <w:t>مبتكر</w:t>
      </w:r>
    </w:p>
    <w:p w14:paraId="4A409D2E" w14:textId="77777777" w:rsidR="003E4C6A" w:rsidRPr="003E4C6A" w:rsidRDefault="003E4C6A" w:rsidP="003E4C6A">
      <w:pPr>
        <w:shd w:val="clear" w:color="auto" w:fill="FFFFFF"/>
        <w:spacing w:before="100" w:beforeAutospacing="1" w:after="0" w:line="240" w:lineRule="auto"/>
        <w:ind w:left="720"/>
        <w:jc w:val="lowKashida"/>
        <w:rPr>
          <w:rFonts w:ascii="Sakkal Majalla" w:eastAsia="Times New Roman" w:hAnsi="Sakkal Majalla" w:cs="Sakkal Majalla"/>
          <w:color w:val="0F1115"/>
          <w:sz w:val="28"/>
          <w:szCs w:val="28"/>
          <w:rtl/>
        </w:rPr>
      </w:pPr>
    </w:p>
    <w:p w14:paraId="56B19CA7" w14:textId="7F025315"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r w:rsidR="000C5096">
        <w:rPr>
          <w:rFonts w:ascii="Sakkal Majalla" w:hAnsi="Sakkal Majalla" w:cs="Sakkal Majalla" w:hint="cs"/>
          <w:sz w:val="28"/>
          <w:szCs w:val="28"/>
          <w:u w:val="single"/>
          <w:rtl/>
        </w:rPr>
        <w:t>:</w:t>
      </w:r>
    </w:p>
    <w:p w14:paraId="3B4ABD91" w14:textId="77777777" w:rsidR="000C5096" w:rsidRDefault="000C5096" w:rsidP="000C5096">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ما مدى فعالية الخطط اداره المخاطر  الحالية المستخدمة بنظام هيئة الهلال الاحمر السعودي ؟</w:t>
      </w:r>
    </w:p>
    <w:p w14:paraId="3D57313A" w14:textId="77777777" w:rsidR="000C5096" w:rsidRDefault="000C5096" w:rsidP="000C5096">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العوائق الرئيسية التي تواجه ا</w:t>
      </w:r>
      <w:r>
        <w:rPr>
          <w:rFonts w:ascii="Sakkal Majalla" w:eastAsia="Times New Roman" w:hAnsi="Sakkal Majalla" w:cs="Sakkal Majalla" w:hint="cs"/>
          <w:color w:val="0F1115"/>
          <w:sz w:val="28"/>
          <w:szCs w:val="28"/>
          <w:rtl/>
        </w:rPr>
        <w:t xml:space="preserve">دارة المخاطر بهيئة الهلال الاحمر السعودي ؟ </w:t>
      </w:r>
    </w:p>
    <w:p w14:paraId="550857D5" w14:textId="77777777" w:rsidR="000C5096" w:rsidRDefault="000C5096" w:rsidP="000C5096">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ما مدى فهم اصحاب الصلاحية للمهام الموكله بهم عند تفعيل خطط المخاطر واستمرارية الاعمال ؟</w:t>
      </w:r>
    </w:p>
    <w:p w14:paraId="3C1E7772" w14:textId="77777777" w:rsidR="000C5096" w:rsidRDefault="000C5096" w:rsidP="000C5096">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هل الاشخاص اصحاب الصلاحية المناط بهم او موكله لمهم ادارة المخاطر مختصين او حاصلين تدريب خاص او شهادات احترافيه بالمجال ؟ </w:t>
      </w:r>
    </w:p>
    <w:p w14:paraId="77D92DEC" w14:textId="77777777" w:rsidR="000C5096" w:rsidRDefault="000C5096" w:rsidP="000C5096">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هل هناك بديل جاهز في حال تعذر الوصول للشحص صاحب الصلاحية ؟ </w:t>
      </w:r>
    </w:p>
    <w:p w14:paraId="5514C8F6" w14:textId="59516376" w:rsidR="00F925D0" w:rsidRDefault="000C5096" w:rsidP="003E4C6A">
      <w:pPr>
        <w:numPr>
          <w:ilvl w:val="0"/>
          <w:numId w:val="5"/>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ما مدى تداخل الخطط الحاليه مع الأشخاص والجهات الاخرى ؟ </w:t>
      </w:r>
    </w:p>
    <w:p w14:paraId="12CBC4A7" w14:textId="77777777" w:rsidR="003E4C6A" w:rsidRPr="003E4C6A" w:rsidRDefault="003E4C6A" w:rsidP="003E4C6A">
      <w:pPr>
        <w:shd w:val="clear" w:color="auto" w:fill="FFFFFF"/>
        <w:spacing w:before="100" w:beforeAutospacing="1" w:after="0" w:line="240" w:lineRule="auto"/>
        <w:ind w:left="720"/>
        <w:jc w:val="lowKashida"/>
        <w:rPr>
          <w:rFonts w:ascii="Sakkal Majalla" w:eastAsia="Times New Roman" w:hAnsi="Sakkal Majalla" w:cs="Sakkal Majalla"/>
          <w:color w:val="0F1115"/>
          <w:sz w:val="28"/>
          <w:szCs w:val="28"/>
          <w:rtl/>
        </w:rPr>
      </w:pPr>
    </w:p>
    <w:p w14:paraId="7ABDDD95" w14:textId="00724822" w:rsidR="00D52480"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r w:rsidR="000C5096">
        <w:rPr>
          <w:rFonts w:ascii="Sakkal Majalla" w:hAnsi="Sakkal Majalla" w:cs="Sakkal Majalla" w:hint="cs"/>
          <w:sz w:val="28"/>
          <w:szCs w:val="28"/>
          <w:u w:val="single"/>
          <w:rtl/>
        </w:rPr>
        <w:t>:</w:t>
      </w:r>
    </w:p>
    <w:p w14:paraId="134206D1" w14:textId="77777777" w:rsidR="00E4748D" w:rsidRPr="001955FA" w:rsidRDefault="00E4748D" w:rsidP="00E4748D">
      <w:pPr>
        <w:numPr>
          <w:ilvl w:val="0"/>
          <w:numId w:val="6"/>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الفرضية الرئيسية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 xml:space="preserve">يوجد تأثير ذو دلالة إحصائية لتبني الابتكار في نماذج </w:t>
      </w:r>
      <w:r>
        <w:rPr>
          <w:rFonts w:ascii="Sakkal Majalla" w:eastAsia="Times New Roman" w:hAnsi="Sakkal Majalla" w:cs="Sakkal Majalla" w:hint="cs"/>
          <w:color w:val="0F1115"/>
          <w:sz w:val="28"/>
          <w:szCs w:val="28"/>
          <w:rtl/>
        </w:rPr>
        <w:t xml:space="preserve"> أعمال اداره المخاطر ل</w:t>
      </w:r>
      <w:r w:rsidRPr="001955FA">
        <w:rPr>
          <w:rFonts w:ascii="Sakkal Majalla" w:eastAsia="Times New Roman" w:hAnsi="Sakkal Majalla" w:cs="Sakkal Majalla"/>
          <w:color w:val="0F1115"/>
          <w:sz w:val="28"/>
          <w:szCs w:val="28"/>
          <w:rtl/>
        </w:rPr>
        <w:t xml:space="preserve">تحسين الأداء </w:t>
      </w:r>
      <w:r>
        <w:rPr>
          <w:rFonts w:ascii="Sakkal Majalla" w:eastAsia="Times New Roman" w:hAnsi="Sakkal Majalla" w:cs="Sakkal Majalla" w:hint="cs"/>
          <w:color w:val="0F1115"/>
          <w:sz w:val="28"/>
          <w:szCs w:val="28"/>
          <w:rtl/>
        </w:rPr>
        <w:t xml:space="preserve">في هيئة الهلال الاحمر السعودي </w:t>
      </w:r>
    </w:p>
    <w:p w14:paraId="670C4922" w14:textId="77777777" w:rsidR="00E4748D" w:rsidRPr="001955FA" w:rsidRDefault="00E4748D" w:rsidP="00E4748D">
      <w:pPr>
        <w:numPr>
          <w:ilvl w:val="0"/>
          <w:numId w:val="6"/>
        </w:numPr>
        <w:shd w:val="clear" w:color="auto" w:fill="FFFFFF"/>
        <w:spacing w:before="100" w:beforeAutospacing="1" w:after="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الفرضيات الفرعية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1: </w:t>
      </w:r>
      <w:r w:rsidRPr="001955FA">
        <w:rPr>
          <w:rFonts w:ascii="Sakkal Majalla" w:eastAsia="Times New Roman" w:hAnsi="Sakkal Majalla" w:cs="Sakkal Majalla"/>
          <w:color w:val="0F1115"/>
          <w:sz w:val="28"/>
          <w:szCs w:val="28"/>
          <w:rtl/>
        </w:rPr>
        <w:t>توجد علاقة</w:t>
      </w:r>
      <w:r>
        <w:rPr>
          <w:rFonts w:ascii="Sakkal Majalla" w:eastAsia="Times New Roman" w:hAnsi="Sakkal Majalla" w:cs="Sakkal Majalla" w:hint="cs"/>
          <w:color w:val="0F1115"/>
          <w:sz w:val="28"/>
          <w:szCs w:val="28"/>
          <w:rtl/>
        </w:rPr>
        <w:t xml:space="preserve"> سلبية </w:t>
      </w:r>
      <w:r w:rsidRPr="001955FA">
        <w:rPr>
          <w:rFonts w:ascii="Sakkal Majalla" w:eastAsia="Times New Roman" w:hAnsi="Sakkal Majalla" w:cs="Sakkal Majalla"/>
          <w:color w:val="0F1115"/>
          <w:sz w:val="28"/>
          <w:szCs w:val="28"/>
          <w:rtl/>
        </w:rPr>
        <w:t xml:space="preserve"> بين مستوى </w:t>
      </w:r>
      <w:r>
        <w:rPr>
          <w:rFonts w:ascii="Sakkal Majalla" w:eastAsia="Times New Roman" w:hAnsi="Sakkal Majalla" w:cs="Sakkal Majalla" w:hint="cs"/>
          <w:color w:val="0F1115"/>
          <w:sz w:val="28"/>
          <w:szCs w:val="28"/>
          <w:rtl/>
        </w:rPr>
        <w:t xml:space="preserve">الخطط ومستوى الفهم المترابط بها </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2: </w:t>
      </w:r>
      <w:r>
        <w:rPr>
          <w:rFonts w:ascii="Sakkal Majalla" w:eastAsia="Times New Roman" w:hAnsi="Sakkal Majalla" w:cs="Sakkal Majalla" w:hint="cs"/>
          <w:color w:val="0F1115"/>
          <w:sz w:val="28"/>
          <w:szCs w:val="28"/>
          <w:rtl/>
        </w:rPr>
        <w:t xml:space="preserve">لابد من ابتكار نموذج شامل للتطبيق لجميع السيناريوات بالهيئة </w:t>
      </w:r>
    </w:p>
    <w:p w14:paraId="5C1BA7DD" w14:textId="77777777" w:rsidR="00F925D0" w:rsidRDefault="00F925D0" w:rsidP="00D22171">
      <w:pPr>
        <w:rPr>
          <w:rFonts w:ascii="Sakkal Majalla" w:hAnsi="Sakkal Majalla" w:cs="Sakkal Majalla"/>
          <w:sz w:val="28"/>
          <w:szCs w:val="28"/>
          <w:u w:val="single"/>
          <w:rtl/>
        </w:rPr>
      </w:pPr>
    </w:p>
    <w:p w14:paraId="693808E8" w14:textId="54BA7CEC"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r w:rsidR="00AC7501">
        <w:rPr>
          <w:rFonts w:ascii="Sakkal Majalla" w:hAnsi="Sakkal Majalla" w:cs="Sakkal Majalla" w:hint="cs"/>
          <w:sz w:val="28"/>
          <w:szCs w:val="28"/>
          <w:u w:val="single"/>
          <w:rtl/>
        </w:rPr>
        <w:t>:</w:t>
      </w:r>
    </w:p>
    <w:p w14:paraId="58E4C400" w14:textId="7EA9FEAD" w:rsidR="00AC7501" w:rsidRPr="00E06A91" w:rsidRDefault="00AC7501" w:rsidP="00AC7501">
      <w:pPr>
        <w:spacing w:line="240" w:lineRule="auto"/>
        <w:jc w:val="lowKashida"/>
        <w:rPr>
          <w:rFonts w:ascii="Sakkal Majalla" w:eastAsia="Calibri" w:hAnsi="Sakkal Majalla" w:cs="Sakkal Majalla"/>
          <w:sz w:val="28"/>
          <w:szCs w:val="28"/>
          <w:rtl/>
        </w:rPr>
      </w:pPr>
      <w:r w:rsidRPr="00E06A91">
        <w:rPr>
          <w:rFonts w:ascii="Sakkal Majalla" w:eastAsia="Calibri" w:hAnsi="Sakkal Majalla" w:cs="Sakkal Majalla" w:hint="cs"/>
          <w:sz w:val="28"/>
          <w:szCs w:val="28"/>
          <w:rtl/>
        </w:rPr>
        <w:t>ووجود ضرور</w:t>
      </w:r>
      <w:r w:rsidR="00545FFF">
        <w:rPr>
          <w:rFonts w:ascii="Sakkal Majalla" w:eastAsia="Calibri" w:hAnsi="Sakkal Majalla" w:cs="Sakkal Majalla" w:hint="cs"/>
          <w:sz w:val="28"/>
          <w:szCs w:val="28"/>
          <w:rtl/>
        </w:rPr>
        <w:t>ه</w:t>
      </w:r>
      <w:r w:rsidRPr="00E06A91">
        <w:rPr>
          <w:rFonts w:ascii="Sakkal Majalla" w:eastAsia="Calibri" w:hAnsi="Sakkal Majalla" w:cs="Sakkal Majalla" w:hint="cs"/>
          <w:sz w:val="28"/>
          <w:szCs w:val="28"/>
          <w:rtl/>
        </w:rPr>
        <w:t xml:space="preserve"> لعمل مراجعة شاملة لانطمة وسياسات ادارة المخاطر بهيئة الهلال الاحمر وذلك لعده اسباب :</w:t>
      </w:r>
    </w:p>
    <w:p w14:paraId="5B4013AF" w14:textId="77777777" w:rsidR="00AC7501" w:rsidRPr="00E06A91" w:rsidRDefault="00AC7501" w:rsidP="00AC7501">
      <w:pPr>
        <w:pStyle w:val="ListParagraph"/>
        <w:numPr>
          <w:ilvl w:val="0"/>
          <w:numId w:val="9"/>
        </w:numPr>
        <w:bidi/>
        <w:spacing w:line="240" w:lineRule="auto"/>
        <w:jc w:val="lowKashida"/>
        <w:rPr>
          <w:rFonts w:ascii="Sakkal Majalla" w:eastAsia="Calibri" w:hAnsi="Sakkal Majalla" w:cs="Sakkal Majalla"/>
          <w:sz w:val="28"/>
          <w:szCs w:val="28"/>
        </w:rPr>
      </w:pPr>
      <w:r w:rsidRPr="00E06A91">
        <w:rPr>
          <w:rFonts w:ascii="Sakkal Majalla" w:eastAsia="Calibri" w:hAnsi="Sakkal Majalla" w:cs="Sakkal Majalla" w:hint="cs"/>
          <w:sz w:val="28"/>
          <w:szCs w:val="28"/>
          <w:rtl/>
        </w:rPr>
        <w:t xml:space="preserve">اهمها نقص المعرفه لدى العاملين على جميع المستويات  ( فني </w:t>
      </w:r>
      <w:r w:rsidRPr="00E06A91">
        <w:rPr>
          <w:rFonts w:ascii="Sakkal Majalla" w:eastAsia="Calibri" w:hAnsi="Sakkal Majalla" w:cs="Sakkal Majalla"/>
          <w:sz w:val="28"/>
          <w:szCs w:val="28"/>
          <w:rtl/>
        </w:rPr>
        <w:t>–</w:t>
      </w:r>
      <w:r w:rsidRPr="00E06A91">
        <w:rPr>
          <w:rFonts w:ascii="Sakkal Majalla" w:eastAsia="Calibri" w:hAnsi="Sakkal Majalla" w:cs="Sakkal Majalla" w:hint="cs"/>
          <w:sz w:val="28"/>
          <w:szCs w:val="28"/>
          <w:rtl/>
        </w:rPr>
        <w:t xml:space="preserve"> اداري </w:t>
      </w:r>
      <w:r w:rsidRPr="00E06A91">
        <w:rPr>
          <w:rFonts w:ascii="Sakkal Majalla" w:eastAsia="Calibri" w:hAnsi="Sakkal Majalla" w:cs="Sakkal Majalla"/>
          <w:sz w:val="28"/>
          <w:szCs w:val="28"/>
          <w:rtl/>
        </w:rPr>
        <w:t>–</w:t>
      </w:r>
      <w:r w:rsidRPr="00E06A91">
        <w:rPr>
          <w:rFonts w:ascii="Sakkal Majalla" w:eastAsia="Calibri" w:hAnsi="Sakkal Majalla" w:cs="Sakkal Majalla" w:hint="cs"/>
          <w:sz w:val="28"/>
          <w:szCs w:val="28"/>
          <w:rtl/>
        </w:rPr>
        <w:t xml:space="preserve"> قيادي ) </w:t>
      </w:r>
    </w:p>
    <w:p w14:paraId="443FF8B1" w14:textId="77777777" w:rsidR="00AC7501" w:rsidRPr="00E06A91" w:rsidRDefault="00AC7501" w:rsidP="00AC7501">
      <w:pPr>
        <w:pStyle w:val="ListParagraph"/>
        <w:numPr>
          <w:ilvl w:val="0"/>
          <w:numId w:val="9"/>
        </w:numPr>
        <w:bidi/>
        <w:spacing w:line="240" w:lineRule="auto"/>
        <w:jc w:val="lowKashida"/>
        <w:rPr>
          <w:rFonts w:ascii="Sakkal Majalla" w:eastAsia="Calibri" w:hAnsi="Sakkal Majalla" w:cs="Sakkal Majalla"/>
          <w:sz w:val="28"/>
          <w:szCs w:val="28"/>
        </w:rPr>
      </w:pPr>
      <w:r w:rsidRPr="00E06A91">
        <w:rPr>
          <w:rFonts w:ascii="Sakkal Majalla" w:eastAsia="Calibri" w:hAnsi="Sakkal Majalla" w:cs="Sakkal Majalla" w:hint="cs"/>
          <w:sz w:val="28"/>
          <w:szCs w:val="28"/>
          <w:rtl/>
        </w:rPr>
        <w:t xml:space="preserve">عدم وجود تناغم وتداخل بين الخطط والسياسات الحالية </w:t>
      </w:r>
    </w:p>
    <w:p w14:paraId="65346927" w14:textId="77777777" w:rsidR="00AC7501" w:rsidRPr="00E06A91" w:rsidRDefault="00AC7501" w:rsidP="00AC7501">
      <w:pPr>
        <w:pStyle w:val="ListParagraph"/>
        <w:numPr>
          <w:ilvl w:val="0"/>
          <w:numId w:val="9"/>
        </w:numPr>
        <w:bidi/>
        <w:spacing w:line="240" w:lineRule="auto"/>
        <w:jc w:val="lowKashida"/>
        <w:rPr>
          <w:rFonts w:ascii="Sakkal Majalla" w:eastAsia="Calibri" w:hAnsi="Sakkal Majalla" w:cs="Sakkal Majalla"/>
          <w:sz w:val="28"/>
          <w:szCs w:val="28"/>
        </w:rPr>
      </w:pPr>
      <w:r w:rsidRPr="00E06A91">
        <w:rPr>
          <w:rFonts w:ascii="Sakkal Majalla" w:eastAsia="Calibri" w:hAnsi="Sakkal Majalla" w:cs="Sakkal Majalla" w:hint="cs"/>
          <w:sz w:val="28"/>
          <w:szCs w:val="28"/>
          <w:rtl/>
        </w:rPr>
        <w:t xml:space="preserve">اسناد مهاد اداره المخاطر لاشخاص غير مؤهلين وغير مدربين على نظم وسياسات ادارة المخاطر </w:t>
      </w:r>
    </w:p>
    <w:p w14:paraId="2B87053E" w14:textId="77777777" w:rsidR="00F4327E" w:rsidRDefault="00AC7501" w:rsidP="00F4327E">
      <w:pPr>
        <w:pStyle w:val="ListParagraph"/>
        <w:numPr>
          <w:ilvl w:val="0"/>
          <w:numId w:val="9"/>
        </w:numPr>
        <w:bidi/>
        <w:spacing w:line="240" w:lineRule="auto"/>
        <w:jc w:val="lowKashida"/>
        <w:rPr>
          <w:rFonts w:ascii="Sakkal Majalla" w:eastAsia="Calibri" w:hAnsi="Sakkal Majalla" w:cs="Sakkal Majalla"/>
          <w:sz w:val="28"/>
          <w:szCs w:val="28"/>
        </w:rPr>
      </w:pPr>
      <w:r w:rsidRPr="00E06A91">
        <w:rPr>
          <w:rFonts w:ascii="Sakkal Majalla" w:eastAsia="Calibri" w:hAnsi="Sakkal Majalla" w:cs="Sakkal Majalla" w:hint="cs"/>
          <w:sz w:val="28"/>
          <w:szCs w:val="28"/>
          <w:rtl/>
        </w:rPr>
        <w:t>كثرة الخطط والسياسات المصاحبة لها مما يؤدي الى تاخير الاستجابة والارتباك</w:t>
      </w:r>
    </w:p>
    <w:p w14:paraId="34FD5DA3" w14:textId="5FDDA955" w:rsidR="00F925D0" w:rsidRPr="00F4327E" w:rsidRDefault="00F4327E" w:rsidP="00F4327E">
      <w:pPr>
        <w:pStyle w:val="ListParagraph"/>
        <w:bidi/>
        <w:spacing w:line="240" w:lineRule="auto"/>
        <w:ind w:left="0"/>
        <w:rPr>
          <w:rFonts w:ascii="Sakkal Majalla" w:eastAsia="Calibri" w:hAnsi="Sakkal Majalla" w:cs="Sakkal Majalla"/>
          <w:sz w:val="28"/>
          <w:szCs w:val="28"/>
          <w:u w:val="single"/>
          <w:rtl/>
        </w:rPr>
      </w:pPr>
      <w:r w:rsidRPr="00F4327E">
        <w:rPr>
          <w:rFonts w:ascii="Sakkal Majalla" w:eastAsia="Calibri" w:hAnsi="Sakkal Majalla" w:cs="Sakkal Majalla" w:hint="cs"/>
          <w:sz w:val="28"/>
          <w:szCs w:val="28"/>
          <w:u w:val="single"/>
          <w:rtl/>
        </w:rPr>
        <w:t>7</w:t>
      </w:r>
      <w:r w:rsidR="00AC7501" w:rsidRPr="00F4327E">
        <w:rPr>
          <w:rFonts w:ascii="Sakkal Majalla" w:eastAsia="Calibri" w:hAnsi="Sakkal Majalla" w:cs="Sakkal Majalla" w:hint="cs"/>
          <w:sz w:val="28"/>
          <w:szCs w:val="28"/>
          <w:u w:val="single"/>
          <w:rtl/>
        </w:rPr>
        <w:t xml:space="preserve"> </w:t>
      </w: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3C752219" w14:textId="4BD79218" w:rsidR="00F925D0" w:rsidRPr="0095767E" w:rsidRDefault="00F925D0" w:rsidP="0095767E">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t>الدراسات السابقة</w:t>
      </w:r>
    </w:p>
    <w:p w14:paraId="363260E8" w14:textId="41E69D27" w:rsidR="00F925D0" w:rsidRDefault="00F925D0" w:rsidP="00D22171">
      <w:pPr>
        <w:rPr>
          <w:rFonts w:ascii="Sakkal Majalla" w:hAnsi="Sakkal Majalla" w:cs="Sakkal Majalla"/>
          <w:sz w:val="28"/>
          <w:szCs w:val="28"/>
          <w:u w:val="single"/>
        </w:rPr>
      </w:pPr>
      <w:r>
        <w:rPr>
          <w:rFonts w:ascii="Sakkal Majalla" w:hAnsi="Sakkal Majalla" w:cs="Sakkal Majalla" w:hint="cs"/>
          <w:sz w:val="28"/>
          <w:szCs w:val="28"/>
          <w:u w:val="single"/>
          <w:rtl/>
        </w:rPr>
        <w:t>-مقدمة</w:t>
      </w:r>
      <w:r w:rsidR="00EB563A">
        <w:rPr>
          <w:rFonts w:ascii="Sakkal Majalla" w:hAnsi="Sakkal Majalla" w:cs="Sakkal Majalla"/>
          <w:sz w:val="28"/>
          <w:szCs w:val="28"/>
          <w:u w:val="single"/>
        </w:rPr>
        <w:t>:</w:t>
      </w:r>
    </w:p>
    <w:p w14:paraId="417D31E7" w14:textId="0D8EED01" w:rsidR="00F925D0" w:rsidRPr="0036521E" w:rsidRDefault="00B43F1A" w:rsidP="0036521E">
      <w:pPr>
        <w:rPr>
          <w:rFonts w:ascii="Sakkal Majalla" w:hAnsi="Sakkal Majalla" w:cs="Sakkal Majalla"/>
          <w:sz w:val="28"/>
          <w:szCs w:val="28"/>
          <w:rtl/>
        </w:rPr>
      </w:pPr>
      <w:r w:rsidRPr="00B43F1A">
        <w:rPr>
          <w:rFonts w:ascii="Sakkal Majalla" w:hAnsi="Sakkal Majalla" w:cs="Sakkal Majalla" w:hint="cs"/>
          <w:sz w:val="28"/>
          <w:szCs w:val="28"/>
          <w:rtl/>
        </w:rPr>
        <w:t>عند</w:t>
      </w:r>
      <w:r w:rsidR="007B387E">
        <w:rPr>
          <w:rFonts w:ascii="Sakkal Majalla" w:hAnsi="Sakkal Majalla" w:cs="Sakkal Majalla" w:hint="cs"/>
          <w:sz w:val="28"/>
          <w:szCs w:val="28"/>
          <w:rtl/>
        </w:rPr>
        <w:t xml:space="preserve"> النظر الى مفهوم ادارة المخاطر نجد انه علم بدات نشاءته في الس</w:t>
      </w:r>
      <w:r w:rsidR="00027154">
        <w:rPr>
          <w:rFonts w:ascii="Sakkal Majalla" w:hAnsi="Sakkal Majalla" w:cs="Sakkal Majalla" w:hint="cs"/>
          <w:sz w:val="28"/>
          <w:szCs w:val="28"/>
          <w:rtl/>
        </w:rPr>
        <w:t xml:space="preserve">تينيات </w:t>
      </w:r>
      <w:r w:rsidR="00944D95">
        <w:rPr>
          <w:rFonts w:ascii="Sakkal Majalla" w:hAnsi="Sakkal Majalla" w:cs="Sakkal Majalla" w:hint="cs"/>
          <w:sz w:val="28"/>
          <w:szCs w:val="28"/>
          <w:rtl/>
        </w:rPr>
        <w:t>وبدا</w:t>
      </w:r>
      <w:r w:rsidR="00245DD6">
        <w:rPr>
          <w:rFonts w:ascii="Sakkal Majalla" w:hAnsi="Sakkal Majalla" w:cs="Sakkal Majalla" w:hint="cs"/>
          <w:sz w:val="28"/>
          <w:szCs w:val="28"/>
          <w:rtl/>
        </w:rPr>
        <w:t xml:space="preserve"> تطويرة على مدى السنوات الماضية حيث ان البدايات </w:t>
      </w:r>
      <w:r w:rsidR="00E27657">
        <w:rPr>
          <w:rFonts w:ascii="Sakkal Majalla" w:hAnsi="Sakkal Majalla" w:cs="Sakkal Majalla" w:hint="cs"/>
          <w:sz w:val="28"/>
          <w:szCs w:val="28"/>
          <w:rtl/>
        </w:rPr>
        <w:t xml:space="preserve">كان في البيئات الصناعيه ومن ثم تم توظيفه </w:t>
      </w:r>
      <w:r w:rsidR="008F4222">
        <w:rPr>
          <w:rFonts w:ascii="Sakkal Majalla" w:hAnsi="Sakkal Majalla" w:cs="Sakkal Majalla" w:hint="cs"/>
          <w:sz w:val="28"/>
          <w:szCs w:val="28"/>
          <w:rtl/>
        </w:rPr>
        <w:t>بشكل أكثر في شتى المجالات فنجد ان علم ادارة المخاطر الان اصبح ركيزة اساسيه في الشركات وفي المنظمات والجهات الحكوميه ويوم بعد يوم يتجلى بشكل واضح ووصريح اهميه تطبيق مفهوم اداره المخاطر ح</w:t>
      </w:r>
      <w:r w:rsidR="0069619C">
        <w:rPr>
          <w:rFonts w:ascii="Sakkal Majalla" w:hAnsi="Sakkal Majalla" w:cs="Sakkal Majalla" w:hint="cs"/>
          <w:sz w:val="28"/>
          <w:szCs w:val="28"/>
          <w:rtl/>
        </w:rPr>
        <w:t xml:space="preserve">يث يتم التطرق الى المخاطر والتهديدات  ودراستها بشكل مكثف </w:t>
      </w:r>
      <w:r w:rsidR="004E6C85">
        <w:rPr>
          <w:rFonts w:ascii="Sakkal Majalla" w:hAnsi="Sakkal Majalla" w:cs="Sakkal Majalla" w:hint="cs"/>
          <w:sz w:val="28"/>
          <w:szCs w:val="28"/>
          <w:rtl/>
        </w:rPr>
        <w:t xml:space="preserve">وعمل اجراءات من شانها تقليل الاثر المصاحب لها سواء عن طريق انهاء الخطر بشكل تام او عن طريق نقل الخطر </w:t>
      </w:r>
      <w:r w:rsidR="0008330E">
        <w:rPr>
          <w:rFonts w:ascii="Sakkal Majalla" w:hAnsi="Sakkal Majalla" w:cs="Sakkal Majalla" w:hint="cs"/>
          <w:sz w:val="28"/>
          <w:szCs w:val="28"/>
          <w:rtl/>
        </w:rPr>
        <w:t xml:space="preserve">او من خلال اليه مصمصه لتخفيف الاثر المرتب عن الخطر وهنا يتجلى بشكل </w:t>
      </w:r>
      <w:r w:rsidR="00F34767">
        <w:rPr>
          <w:rFonts w:ascii="Sakkal Majalla" w:hAnsi="Sakkal Majalla" w:cs="Sakkal Majalla" w:hint="cs"/>
          <w:sz w:val="28"/>
          <w:szCs w:val="28"/>
          <w:rtl/>
        </w:rPr>
        <w:t xml:space="preserve">واضح الدور الرئيسي لاداره المخاطر حيث ان شركات كبرى اضطرت لاعلان الافلاس والخروج من السوق بسبب المخاطر التى لم يتم </w:t>
      </w:r>
      <w:r w:rsidR="00974422">
        <w:rPr>
          <w:rFonts w:ascii="Sakkal Majalla" w:hAnsi="Sakkal Majalla" w:cs="Sakkal Majalla" w:hint="cs"/>
          <w:sz w:val="28"/>
          <w:szCs w:val="28"/>
          <w:rtl/>
        </w:rPr>
        <w:t>التطرق لها او الاثر المصاحب لها . واليوم نشهد تحول كبير في جميع المجالات</w:t>
      </w:r>
      <w:r w:rsidR="00CD3BF4">
        <w:rPr>
          <w:rFonts w:ascii="Sakkal Majalla" w:hAnsi="Sakkal Majalla" w:cs="Sakkal Majalla" w:hint="cs"/>
          <w:sz w:val="28"/>
          <w:szCs w:val="28"/>
          <w:rtl/>
        </w:rPr>
        <w:t xml:space="preserve"> ويبرز دوره اداره المخاطر بشكل كبير في هيكله الشركات والمنطمات والجهات الحكوميه حيث انه تعد ركيزة اساسية </w:t>
      </w:r>
      <w:r w:rsidR="00C11FE3">
        <w:rPr>
          <w:rFonts w:ascii="Sakkal Majalla" w:hAnsi="Sakkal Majalla" w:cs="Sakkal Majalla" w:hint="cs"/>
          <w:sz w:val="28"/>
          <w:szCs w:val="28"/>
          <w:rtl/>
        </w:rPr>
        <w:t xml:space="preserve">. </w:t>
      </w:r>
    </w:p>
    <w:p w14:paraId="6F8A6CA3" w14:textId="5A1E074D"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r w:rsidR="004E21B1">
        <w:rPr>
          <w:rFonts w:ascii="Sakkal Majalla" w:hAnsi="Sakkal Majalla" w:cs="Sakkal Majalla" w:hint="cs"/>
          <w:sz w:val="28"/>
          <w:szCs w:val="28"/>
          <w:u w:val="single"/>
          <w:rtl/>
        </w:rPr>
        <w:t>:</w:t>
      </w:r>
    </w:p>
    <w:p w14:paraId="62C206FC" w14:textId="422731B7" w:rsidR="004B555F" w:rsidRDefault="004E21B1" w:rsidP="007D004A">
      <w:pPr>
        <w:pStyle w:val="ListParagraph"/>
        <w:numPr>
          <w:ilvl w:val="0"/>
          <w:numId w:val="8"/>
        </w:numPr>
        <w:shd w:val="clear" w:color="auto" w:fill="FFFFFF"/>
        <w:bidi/>
        <w:spacing w:before="100" w:beforeAutospacing="1" w:after="0" w:line="240" w:lineRule="auto"/>
        <w:jc w:val="right"/>
        <w:rPr>
          <w:rFonts w:ascii="Sakkal Majalla" w:eastAsia="Times New Roman" w:hAnsi="Sakkal Majalla" w:cs="Sakkal Majalla"/>
          <w:color w:val="0F1115"/>
          <w:sz w:val="28"/>
          <w:szCs w:val="28"/>
        </w:rPr>
      </w:pPr>
      <w:r w:rsidRPr="00320694">
        <w:rPr>
          <w:rFonts w:ascii="Sakkal Majalla" w:eastAsia="Times New Roman" w:hAnsi="Sakkal Majalla" w:cs="Sakkal Majalla" w:hint="cs"/>
          <w:color w:val="0F1115"/>
          <w:sz w:val="28"/>
          <w:szCs w:val="28"/>
          <w:rtl/>
        </w:rPr>
        <w:t>في دراسه تم  عملها في عام( 2010 ) على نظام الخدمات الطبية الطارئة بالمانيا والتي تشير الى وجود فجوة  في التواصل لدى المسعفين ادت الى التسبب بسلوكيات غير امنه وخطيرة في التواصل اثناء عمليه المحاكاه والتي من الممكن التاثير بشكل مباشر على بيئة العمل وتعريض حياة الأشخاص للخطر حيث استهدفت الدراسة (ع=40 ) فرقه اسعافية من خلال 40 سناريو  ولخصت الدارسه الى وجود خلل رئيسي في عمليه التواصل الفعال و واقترحت وجود حاجه  لمشاركة الفرق الاسعافية في التدريب الاساسي وبرامج التعليم الطبي المستمر . حيث يوجد عامل ارتباط مباشر بالبحث الخاص هو وجود خلل في عمليه التواصل الفعال وفهم المهام الاساسية للنظام .</w:t>
      </w:r>
      <w:sdt>
        <w:sdtPr>
          <w:rPr>
            <w:rFonts w:ascii="Sakkal Majalla" w:eastAsia="Times New Roman" w:hAnsi="Sakkal Majalla" w:cs="Sakkal Majalla" w:hint="cs"/>
            <w:color w:val="0F1115"/>
            <w:sz w:val="28"/>
            <w:szCs w:val="28"/>
            <w:rtl/>
          </w:rPr>
          <w:id w:val="496008038"/>
          <w:citation/>
        </w:sdtPr>
        <w:sdtContent>
          <w:r w:rsidR="00A82F5A">
            <w:rPr>
              <w:rFonts w:ascii="Sakkal Majalla" w:eastAsia="Times New Roman" w:hAnsi="Sakkal Majalla" w:cs="Sakkal Majalla"/>
              <w:color w:val="0F1115"/>
              <w:sz w:val="28"/>
              <w:szCs w:val="28"/>
              <w:rtl/>
            </w:rPr>
            <w:fldChar w:fldCharType="begin"/>
          </w:r>
          <w:r w:rsidR="00A82F5A">
            <w:rPr>
              <w:rFonts w:ascii="Sakkal Majalla" w:eastAsia="Times New Roman" w:hAnsi="Sakkal Majalla" w:cs="Sakkal Majalla"/>
              <w:color w:val="0F1115"/>
              <w:sz w:val="28"/>
              <w:szCs w:val="28"/>
            </w:rPr>
            <w:instrText xml:space="preserve"> CITATION Zim10 \l 1033 </w:instrText>
          </w:r>
          <w:r w:rsidR="00A82F5A">
            <w:rPr>
              <w:rFonts w:ascii="Sakkal Majalla" w:eastAsia="Times New Roman" w:hAnsi="Sakkal Majalla" w:cs="Sakkal Majalla"/>
              <w:color w:val="0F1115"/>
              <w:sz w:val="28"/>
              <w:szCs w:val="28"/>
              <w:rtl/>
            </w:rPr>
            <w:fldChar w:fldCharType="separate"/>
          </w:r>
          <w:r w:rsidR="00271421">
            <w:rPr>
              <w:rFonts w:ascii="Sakkal Majalla" w:eastAsia="Times New Roman" w:hAnsi="Sakkal Majalla" w:cs="Sakkal Majalla"/>
              <w:noProof/>
              <w:color w:val="0F1115"/>
              <w:sz w:val="28"/>
              <w:szCs w:val="28"/>
            </w:rPr>
            <w:t xml:space="preserve"> </w:t>
          </w:r>
          <w:r w:rsidR="00271421" w:rsidRPr="00271421">
            <w:rPr>
              <w:rFonts w:ascii="Sakkal Majalla" w:eastAsia="Times New Roman" w:hAnsi="Sakkal Majalla" w:cs="Sakkal Majalla"/>
              <w:noProof/>
              <w:color w:val="0F1115"/>
              <w:sz w:val="28"/>
              <w:szCs w:val="28"/>
            </w:rPr>
            <w:t>(Zimmer, 2010)</w:t>
          </w:r>
          <w:r w:rsidR="00A82F5A">
            <w:rPr>
              <w:rFonts w:ascii="Sakkal Majalla" w:eastAsia="Times New Roman" w:hAnsi="Sakkal Majalla" w:cs="Sakkal Majalla"/>
              <w:color w:val="0F1115"/>
              <w:sz w:val="28"/>
              <w:szCs w:val="28"/>
              <w:rtl/>
            </w:rPr>
            <w:fldChar w:fldCharType="end"/>
          </w:r>
        </w:sdtContent>
      </w:sdt>
      <w:r w:rsidR="00854B91">
        <w:rPr>
          <w:rStyle w:val="FootnoteReference"/>
          <w:rFonts w:ascii="Sakkal Majalla" w:eastAsia="Times New Roman" w:hAnsi="Sakkal Majalla" w:cs="Sakkal Majalla"/>
          <w:color w:val="0F1115"/>
          <w:sz w:val="28"/>
          <w:szCs w:val="28"/>
          <w:rtl/>
        </w:rPr>
        <w:footnoteReference w:id="1"/>
      </w:r>
    </w:p>
    <w:p w14:paraId="42B9A4D4" w14:textId="77777777" w:rsidR="004B555F" w:rsidRDefault="004B555F" w:rsidP="004B555F">
      <w:pPr>
        <w:pStyle w:val="ListParagraph"/>
        <w:shd w:val="clear" w:color="auto" w:fill="FFFFFF"/>
        <w:bidi/>
        <w:spacing w:before="100" w:beforeAutospacing="1" w:after="0" w:line="240" w:lineRule="auto"/>
        <w:ind w:left="360"/>
        <w:rPr>
          <w:rFonts w:ascii="Sakkal Majalla" w:eastAsia="Times New Roman" w:hAnsi="Sakkal Majalla" w:cs="Sakkal Majalla"/>
          <w:color w:val="0F1115"/>
          <w:sz w:val="28"/>
          <w:szCs w:val="28"/>
          <w:rtl/>
        </w:rPr>
      </w:pPr>
    </w:p>
    <w:p w14:paraId="64B5EF5F" w14:textId="77777777" w:rsidR="004B555F" w:rsidRDefault="004B555F" w:rsidP="004B555F">
      <w:pPr>
        <w:pStyle w:val="ListParagraph"/>
        <w:shd w:val="clear" w:color="auto" w:fill="FFFFFF"/>
        <w:bidi/>
        <w:spacing w:before="100" w:beforeAutospacing="1" w:after="0" w:line="240" w:lineRule="auto"/>
        <w:ind w:left="360"/>
        <w:rPr>
          <w:rFonts w:ascii="Sakkal Majalla" w:eastAsia="Times New Roman" w:hAnsi="Sakkal Majalla" w:cs="Sakkal Majalla"/>
          <w:color w:val="0F1115"/>
          <w:sz w:val="28"/>
          <w:szCs w:val="28"/>
          <w:rtl/>
        </w:rPr>
      </w:pPr>
    </w:p>
    <w:p w14:paraId="30809C59" w14:textId="77777777" w:rsidR="004B555F" w:rsidRDefault="004B555F" w:rsidP="004B555F">
      <w:pPr>
        <w:pStyle w:val="ListParagraph"/>
        <w:shd w:val="clear" w:color="auto" w:fill="FFFFFF"/>
        <w:bidi/>
        <w:spacing w:before="100" w:beforeAutospacing="1" w:after="0" w:line="240" w:lineRule="auto"/>
        <w:ind w:left="360"/>
        <w:rPr>
          <w:rFonts w:ascii="Sakkal Majalla" w:eastAsia="Times New Roman" w:hAnsi="Sakkal Majalla" w:cs="Sakkal Majalla"/>
          <w:color w:val="0F1115"/>
          <w:sz w:val="28"/>
          <w:szCs w:val="28"/>
          <w:rtl/>
        </w:rPr>
      </w:pPr>
    </w:p>
    <w:p w14:paraId="18144FE1" w14:textId="55B5F86C" w:rsidR="004B555F" w:rsidRPr="00F4327E" w:rsidRDefault="00F4327E" w:rsidP="00F4327E">
      <w:pPr>
        <w:shd w:val="clear" w:color="auto" w:fill="FFFFFF"/>
        <w:spacing w:before="100" w:beforeAutospacing="1" w:after="0" w:line="240" w:lineRule="auto"/>
        <w:rPr>
          <w:rFonts w:ascii="Sakkal Majalla" w:eastAsia="Times New Roman" w:hAnsi="Sakkal Majalla" w:cs="Sakkal Majalla"/>
          <w:color w:val="0F1115"/>
          <w:sz w:val="28"/>
          <w:szCs w:val="28"/>
          <w:u w:val="single"/>
          <w:rtl/>
        </w:rPr>
      </w:pPr>
      <w:r w:rsidRPr="00F4327E">
        <w:rPr>
          <w:rFonts w:ascii="Sakkal Majalla" w:eastAsia="Times New Roman" w:hAnsi="Sakkal Majalla" w:cs="Sakkal Majalla" w:hint="cs"/>
          <w:color w:val="0F1115"/>
          <w:sz w:val="28"/>
          <w:szCs w:val="28"/>
          <w:u w:val="single"/>
          <w:rtl/>
        </w:rPr>
        <w:t>8</w:t>
      </w:r>
    </w:p>
    <w:p w14:paraId="6730E30E" w14:textId="330C8F4C" w:rsidR="004E21B1" w:rsidRPr="00B21E7D" w:rsidRDefault="004E21B1" w:rsidP="004E21B1">
      <w:pPr>
        <w:pStyle w:val="ListParagraph"/>
        <w:numPr>
          <w:ilvl w:val="0"/>
          <w:numId w:val="8"/>
        </w:numPr>
        <w:shd w:val="clear" w:color="auto" w:fill="FFFFFF"/>
        <w:bidi/>
        <w:spacing w:before="100" w:beforeAutospacing="1" w:after="0" w:line="240" w:lineRule="auto"/>
        <w:rPr>
          <w:rFonts w:ascii="Sakkal Majalla" w:eastAsia="Times New Roman" w:hAnsi="Sakkal Majalla" w:cs="Sakkal Majalla"/>
          <w:color w:val="0F1115"/>
          <w:sz w:val="28"/>
          <w:szCs w:val="28"/>
          <w:rtl/>
        </w:rPr>
      </w:pPr>
      <w:r w:rsidRPr="00B21E7D">
        <w:rPr>
          <w:rFonts w:ascii="Sakkal Majalla" w:eastAsia="Times New Roman" w:hAnsi="Sakkal Majalla" w:cs="Sakkal Majalla" w:hint="cs"/>
          <w:color w:val="0F1115"/>
          <w:sz w:val="28"/>
          <w:szCs w:val="28"/>
          <w:rtl/>
        </w:rPr>
        <w:lastRenderedPageBreak/>
        <w:t>في دراسة أخرى تم عملها في عام ( 2017 ) على مدارء نظام الخدمات الطبية الطارئة والتي اشارت الى ان المدارء يفتقدون القدرة على تجنيب العاملين بنظام الخدمات الطبية الطارئة   الاجهاد والارهاق والتي اثرت على اكثر من نصف القوة العامله حيث كان هدف الدراسة عمل مشروع  متخصص في ادارة المخاطر والتي تستهدف بشكل مباشر الاجهاد والارهاق للعاميلن بنظام الخدمات الطبية الطارئة مبني على اسس علمية .حيث ان حجم العينه كان من عام 1980-2016 وطريقة البحث المستخدمه عباره عن عده ابحاث منظمة متسلسلة موجه ومدعمه بعده محوار .خلصت هذه الدراسة للخروج بعده</w:t>
      </w:r>
      <w:r>
        <w:rPr>
          <w:rFonts w:ascii="Sakkal Majalla" w:eastAsia="Times New Roman" w:hAnsi="Sakkal Majalla" w:cs="Sakkal Majalla" w:hint="cs"/>
          <w:color w:val="0F1115"/>
          <w:sz w:val="28"/>
          <w:szCs w:val="28"/>
          <w:rtl/>
        </w:rPr>
        <w:t xml:space="preserve"> </w:t>
      </w:r>
      <w:r w:rsidRPr="00B21E7D">
        <w:rPr>
          <w:rFonts w:ascii="Sakkal Majalla" w:eastAsia="Times New Roman" w:hAnsi="Sakkal Majalla" w:cs="Sakkal Majalla" w:hint="cs"/>
          <w:color w:val="0F1115"/>
          <w:sz w:val="28"/>
          <w:szCs w:val="28"/>
          <w:rtl/>
        </w:rPr>
        <w:t>توصيات ومن اهمها تقليص ساعات عمل المناوبات والسماح للعاملين باخذ استراحات قصيرة مخصصه للنوم اثناء العمل وتعليم مستمر يستهدف ادارة المخاطر . في اشاره واضحة لارتباط بالبحث الخاص في ادراة المخاطر نظام الخدمات الطبية الطارئة حيث انه يوجد فجوه ادارية كبيره بين المستوى القيادي والمستوى الفني وعدم وجود كفاءات معينة او ملمه بمفهوم اداره المخاطر .</w:t>
      </w:r>
    </w:p>
    <w:p w14:paraId="1BFF8F8E" w14:textId="63EAC324" w:rsidR="00990640" w:rsidRPr="00E975BA" w:rsidRDefault="00F07B54" w:rsidP="00422766">
      <w:pPr>
        <w:shd w:val="clear" w:color="auto" w:fill="FFFFFF"/>
        <w:spacing w:before="100" w:beforeAutospacing="1" w:after="0" w:line="240" w:lineRule="auto"/>
        <w:ind w:left="360"/>
        <w:jc w:val="right"/>
        <w:rPr>
          <w:rFonts w:ascii="Sakkal Majalla" w:eastAsia="Times New Roman" w:hAnsi="Sakkal Majalla" w:cs="Sakkal Majalla" w:hint="cs"/>
          <w:color w:val="0F1115"/>
          <w:sz w:val="28"/>
          <w:szCs w:val="28"/>
          <w:rtl/>
        </w:rPr>
      </w:pPr>
      <w:sdt>
        <w:sdtPr>
          <w:rPr>
            <w:rFonts w:ascii="Sakkal Majalla" w:eastAsia="Times New Roman" w:hAnsi="Sakkal Majalla" w:cs="Sakkal Majalla"/>
            <w:color w:val="0F1115"/>
            <w:sz w:val="28"/>
            <w:szCs w:val="28"/>
            <w:rtl/>
          </w:rPr>
          <w:id w:val="-275098850"/>
          <w:citation/>
        </w:sdtPr>
        <w:sdtContent>
          <w:r>
            <w:rPr>
              <w:rFonts w:ascii="Sakkal Majalla" w:eastAsia="Times New Roman" w:hAnsi="Sakkal Majalla" w:cs="Sakkal Majalla"/>
              <w:color w:val="0F1115"/>
              <w:sz w:val="28"/>
              <w:szCs w:val="28"/>
            </w:rPr>
            <w:fldChar w:fldCharType="begin"/>
          </w:r>
          <w:r>
            <w:rPr>
              <w:rFonts w:ascii="Sakkal Majalla" w:eastAsia="Times New Roman" w:hAnsi="Sakkal Majalla" w:cs="Sakkal Majalla"/>
              <w:color w:val="0F1115"/>
              <w:sz w:val="28"/>
              <w:szCs w:val="28"/>
            </w:rPr>
            <w:instrText xml:space="preserve"> CITATION Pat18 \l 1033 </w:instrText>
          </w:r>
          <w:r>
            <w:rPr>
              <w:rFonts w:ascii="Sakkal Majalla" w:eastAsia="Times New Roman" w:hAnsi="Sakkal Majalla" w:cs="Sakkal Majalla"/>
              <w:color w:val="0F1115"/>
              <w:sz w:val="28"/>
              <w:szCs w:val="28"/>
            </w:rPr>
            <w:fldChar w:fldCharType="separate"/>
          </w:r>
          <w:r w:rsidRPr="00F07B54">
            <w:rPr>
              <w:rFonts w:ascii="Sakkal Majalla" w:eastAsia="Times New Roman" w:hAnsi="Sakkal Majalla" w:cs="Sakkal Majalla"/>
              <w:noProof/>
              <w:color w:val="0F1115"/>
              <w:sz w:val="28"/>
              <w:szCs w:val="28"/>
            </w:rPr>
            <w:t>(Pattersom, 2018)</w:t>
          </w:r>
          <w:r>
            <w:rPr>
              <w:rFonts w:ascii="Sakkal Majalla" w:eastAsia="Times New Roman" w:hAnsi="Sakkal Majalla" w:cs="Sakkal Majalla"/>
              <w:color w:val="0F1115"/>
              <w:sz w:val="28"/>
              <w:szCs w:val="28"/>
            </w:rPr>
            <w:fldChar w:fldCharType="end"/>
          </w:r>
        </w:sdtContent>
      </w:sdt>
      <w:r w:rsidR="007D004A">
        <w:rPr>
          <w:rStyle w:val="FootnoteReference"/>
          <w:rFonts w:ascii="Sakkal Majalla" w:eastAsia="Times New Roman" w:hAnsi="Sakkal Majalla" w:cs="Sakkal Majalla"/>
          <w:color w:val="0F1115"/>
          <w:sz w:val="28"/>
          <w:szCs w:val="28"/>
        </w:rPr>
        <w:footnoteReference w:id="2"/>
      </w:r>
    </w:p>
    <w:p w14:paraId="59ECD68E" w14:textId="1AE8533A" w:rsidR="004E21B1" w:rsidRPr="00990640" w:rsidRDefault="004E21B1" w:rsidP="00990640">
      <w:pPr>
        <w:pStyle w:val="ListParagraph"/>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r w:rsidRPr="00B21E7D">
        <w:rPr>
          <w:rFonts w:ascii="Sakkal Majalla" w:eastAsia="Times New Roman" w:hAnsi="Sakkal Majalla" w:cs="Sakkal Majalla" w:hint="cs"/>
          <w:color w:val="0F1115"/>
          <w:sz w:val="28"/>
          <w:szCs w:val="28"/>
          <w:rtl/>
        </w:rPr>
        <w:t xml:space="preserve">وفي دراسه اخرى تم نشرها في عام ( 2023) على  السياسات المتستخدمة حاليا في المملكه العربية السعوية والتي تستهدف تقليص مخاطر الأزمات والاخطار التى قد تساهم في الازمات سواء كانت بيئية او مصطنعه من عمل الانسان من خلال القاء </w:t>
      </w:r>
      <w:r w:rsidRPr="00990640">
        <w:rPr>
          <w:rFonts w:ascii="Sakkal Majalla" w:eastAsia="Times New Roman" w:hAnsi="Sakkal Majalla" w:cs="Sakkal Majalla" w:hint="cs"/>
          <w:color w:val="0F1115"/>
          <w:sz w:val="28"/>
          <w:szCs w:val="28"/>
          <w:rtl/>
        </w:rPr>
        <w:t>نظرة شمولية على السياسات الحالية وكان هدف الدراسة التوصل الى افكار من شانها دعم سرعة اتخاذ القرار ودعم السياسات الحالية عن طريق نموذج سريع لمراجعة القرار يغطي كلا من الطبقة الخغرافية والاجتماعية والسياسية وتم توظيف نهج التحليل الادبي في صياغة البحث عن طريق تحليل منظم للبيانات من خلال ثلاث منصات بحثية بحجم عينه تبلغ 69 دراسة سابقة  حيث اشارت النتائج الى ان المملكة العربية السعوديه لديها القدرة لتوظيف افضل المماراسات الحديثة في مجال تقليص الخطر في الازمات والتي تتلاءم معا السياسات الدولية من خلال تحسين اكواد البناء وتحسين نظام الانذار المبكر ورفع درجة الوعي لدى المجتمع وافضت الدراسة الى ان المجال لازال مفتوح لاحراز التقدم في انظمة المخاطر والسياسات الحالية ويتجلى لكم بوضوع مدى الارتباط بالبحث العلمي في ظل السياسات الحالية والقدرة على ابتكار نماذج من شانها ترسيخ مفهوم افضل وقابلة للتطبيق .</w:t>
      </w:r>
    </w:p>
    <w:p w14:paraId="484B693E" w14:textId="610C4E28" w:rsidR="00571E7C" w:rsidRDefault="00990640" w:rsidP="00001C56">
      <w:pPr>
        <w:shd w:val="clear" w:color="auto" w:fill="FFFFFF"/>
        <w:bidi w:val="0"/>
        <w:spacing w:before="100" w:beforeAutospacing="1" w:after="0" w:line="240" w:lineRule="auto"/>
        <w:rPr>
          <w:rFonts w:ascii="Sakkal Majalla" w:eastAsia="Times New Roman" w:hAnsi="Sakkal Majalla" w:cs="Sakkal Majalla"/>
          <w:color w:val="0F1115"/>
          <w:sz w:val="28"/>
          <w:szCs w:val="28"/>
          <w:rtl/>
        </w:rPr>
      </w:pPr>
      <w:sdt>
        <w:sdtPr>
          <w:rPr>
            <w:rFonts w:ascii="Sakkal Majalla" w:eastAsia="Times New Roman" w:hAnsi="Sakkal Majalla" w:cs="Sakkal Majalla"/>
            <w:color w:val="0F1115"/>
            <w:sz w:val="28"/>
            <w:szCs w:val="28"/>
          </w:rPr>
          <w:id w:val="283317296"/>
          <w:citation/>
        </w:sdtPr>
        <w:sdtContent>
          <w:r w:rsidRPr="00990640">
            <w:rPr>
              <w:rFonts w:ascii="Sakkal Majalla" w:eastAsia="Times New Roman" w:hAnsi="Sakkal Majalla" w:cs="Sakkal Majalla"/>
              <w:color w:val="0F1115"/>
              <w:sz w:val="28"/>
              <w:szCs w:val="28"/>
            </w:rPr>
            <w:fldChar w:fldCharType="begin"/>
          </w:r>
          <w:r w:rsidRPr="00990640">
            <w:rPr>
              <w:rFonts w:ascii="Sakkal Majalla" w:eastAsia="Times New Roman" w:hAnsi="Sakkal Majalla" w:cs="Sakkal Majalla"/>
              <w:color w:val="0F1115"/>
              <w:sz w:val="28"/>
              <w:szCs w:val="28"/>
            </w:rPr>
            <w:instrText xml:space="preserve"> CITATION AlW23 \l 1033 </w:instrText>
          </w:r>
          <w:r w:rsidRPr="00990640">
            <w:rPr>
              <w:rFonts w:ascii="Sakkal Majalla" w:eastAsia="Times New Roman" w:hAnsi="Sakkal Majalla" w:cs="Sakkal Majalla"/>
              <w:color w:val="0F1115"/>
              <w:sz w:val="28"/>
              <w:szCs w:val="28"/>
            </w:rPr>
            <w:fldChar w:fldCharType="separate"/>
          </w:r>
          <w:r w:rsidRPr="00990640">
            <w:rPr>
              <w:rFonts w:ascii="Sakkal Majalla" w:eastAsia="Times New Roman" w:hAnsi="Sakkal Majalla" w:cs="Sakkal Majalla"/>
              <w:noProof/>
              <w:color w:val="0F1115"/>
              <w:sz w:val="28"/>
              <w:szCs w:val="28"/>
            </w:rPr>
            <w:t>(• Al-Wathinani, 2023)</w:t>
          </w:r>
          <w:r w:rsidRPr="00990640">
            <w:rPr>
              <w:rFonts w:ascii="Sakkal Majalla" w:eastAsia="Times New Roman" w:hAnsi="Sakkal Majalla" w:cs="Sakkal Majalla"/>
              <w:color w:val="0F1115"/>
              <w:sz w:val="28"/>
              <w:szCs w:val="28"/>
            </w:rPr>
            <w:fldChar w:fldCharType="end"/>
          </w:r>
        </w:sdtContent>
      </w:sdt>
      <w:r>
        <w:rPr>
          <w:rStyle w:val="FootnoteReference"/>
          <w:rFonts w:ascii="Sakkal Majalla" w:eastAsia="Times New Roman" w:hAnsi="Sakkal Majalla" w:cs="Sakkal Majalla"/>
          <w:color w:val="0F1115"/>
          <w:sz w:val="28"/>
          <w:szCs w:val="28"/>
          <w:rtl/>
        </w:rPr>
        <w:footnoteReference w:id="3"/>
      </w:r>
    </w:p>
    <w:p w14:paraId="5971C90C" w14:textId="779B64A5" w:rsidR="006815A3" w:rsidRPr="006815A3" w:rsidRDefault="006815A3" w:rsidP="006815A3">
      <w:pPr>
        <w:shd w:val="clear" w:color="auto" w:fill="FFFFFF"/>
        <w:bidi w:val="0"/>
        <w:spacing w:before="100" w:beforeAutospacing="1" w:after="0" w:line="240" w:lineRule="auto"/>
        <w:ind w:left="8640"/>
        <w:rPr>
          <w:rFonts w:ascii="Sakkal Majalla" w:eastAsia="Times New Roman" w:hAnsi="Sakkal Majalla" w:cs="Sakkal Majalla"/>
          <w:color w:val="0F1115"/>
          <w:sz w:val="28"/>
          <w:szCs w:val="28"/>
          <w:u w:val="single"/>
        </w:rPr>
      </w:pPr>
      <w:r>
        <w:rPr>
          <w:rFonts w:ascii="Sakkal Majalla" w:eastAsia="Times New Roman" w:hAnsi="Sakkal Majalla" w:cs="Sakkal Majalla" w:hint="cs"/>
          <w:color w:val="0F1115"/>
          <w:sz w:val="28"/>
          <w:szCs w:val="28"/>
          <w:u w:val="single"/>
          <w:rtl/>
        </w:rPr>
        <w:t>9</w:t>
      </w:r>
    </w:p>
    <w:p w14:paraId="2C310D37" w14:textId="0FE28446" w:rsidR="004E21B1" w:rsidRPr="00571E7C" w:rsidRDefault="004E21B1" w:rsidP="00571E7C">
      <w:pPr>
        <w:numPr>
          <w:ilvl w:val="0"/>
          <w:numId w:val="8"/>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990640">
        <w:rPr>
          <w:rFonts w:ascii="Sakkal Majalla" w:eastAsia="Times New Roman" w:hAnsi="Sakkal Majalla" w:cs="Sakkal Majalla" w:hint="cs"/>
          <w:color w:val="0F1115"/>
          <w:sz w:val="28"/>
          <w:szCs w:val="28"/>
          <w:rtl/>
        </w:rPr>
        <w:lastRenderedPageBreak/>
        <w:t>وعند القاء النظر على دراسة اخرى تم نشرها في عام( 2024) والتي تتطرق الى انشاء المنظمات في الدول النامية والتي تبرز دور التغيير في كل من مجال الابتكار واستمرارية البية والسلامة بالاضافة الى عوامل اخرى والتي من شانها التسبب باضرار للبيئة والعواقب المترتبة على المستثمرين او المساهمين من امراض واعراض صحية قد تصيب المجتمع مما يستدعي ضرورة انشاء نظام ادارة بيئية للحد من المخاطر البيئة الناتجة اثر عملية البناء او الصناعة وهو ما تم تبينة عن طريق شركات المقاولات في بناء المشاريع حيث يبرز دور الصحة والسلامة البيئية كنظام اساسي لكل الشركات وكان الهدف الرئيسي من الدراسة تسليط الضوء على الموانع والعوائق المرافقة لتطبيق نظام ادراة بيئة من خلال نشر استبيانات لكل من المهندسين والصناعيين ومدراء المشاريع لاستخراج بيانات نوعية ودمجها مع بيانات كمية كنهج ممنهمج لصياغة البحث  وهو ما ابرز ان  نقض المعررفة وعدم فهم الغاية من نظام الادارة البيئي  تشكل دور اساسي في التحديات في مجال الصناعه الحديثة في الدول النامية وهنا يبرز ارتباط مباشر معا عملية فهم الغاية من نظام يساهم بشكل كبير في ادراة المخاطر ويحد منها ومن هذا المنطلق تم الاستعانة بالدراسة لتوضيح الأثر الناتج عن تقص المعرفة والعواقب المصاحبة لها .</w:t>
      </w:r>
    </w:p>
    <w:p w14:paraId="2E5645BB" w14:textId="7B8ED669" w:rsidR="004E21B1" w:rsidRPr="006629BF" w:rsidRDefault="0058250F" w:rsidP="007D004A">
      <w:pPr>
        <w:shd w:val="clear" w:color="auto" w:fill="FFFFFF"/>
        <w:bidi w:val="0"/>
        <w:spacing w:before="100" w:beforeAutospacing="1" w:after="0" w:line="240" w:lineRule="auto"/>
        <w:ind w:left="360"/>
        <w:jc w:val="lowKashida"/>
        <w:rPr>
          <w:rFonts w:ascii="Sakkal Majalla" w:eastAsia="Times New Roman" w:hAnsi="Sakkal Majalla" w:cs="Sakkal Majalla"/>
          <w:color w:val="0F1115"/>
          <w:sz w:val="28"/>
          <w:szCs w:val="28"/>
          <w:rtl/>
        </w:rPr>
      </w:pPr>
      <w:sdt>
        <w:sdtPr>
          <w:rPr>
            <w:rFonts w:ascii="Sakkal Majalla" w:eastAsia="Times New Roman" w:hAnsi="Sakkal Majalla" w:cs="Sakkal Majalla"/>
            <w:color w:val="0F1115"/>
            <w:sz w:val="28"/>
            <w:szCs w:val="28"/>
          </w:rPr>
          <w:id w:val="2078239303"/>
          <w:citation/>
        </w:sdtPr>
        <w:sdtContent>
          <w:r>
            <w:rPr>
              <w:rFonts w:ascii="Sakkal Majalla" w:eastAsia="Times New Roman" w:hAnsi="Sakkal Majalla" w:cs="Sakkal Majalla"/>
              <w:color w:val="0F1115"/>
              <w:sz w:val="28"/>
              <w:szCs w:val="28"/>
            </w:rPr>
            <w:fldChar w:fldCharType="begin"/>
          </w:r>
          <w:r>
            <w:rPr>
              <w:rFonts w:ascii="Sakkal Majalla" w:eastAsia="Times New Roman" w:hAnsi="Sakkal Majalla" w:cs="Sakkal Majalla"/>
              <w:color w:val="0F1115"/>
              <w:sz w:val="28"/>
              <w:szCs w:val="28"/>
            </w:rPr>
            <w:instrText xml:space="preserve"> CITATION Ojo24 \l 1033 </w:instrText>
          </w:r>
          <w:r>
            <w:rPr>
              <w:rFonts w:ascii="Sakkal Majalla" w:eastAsia="Times New Roman" w:hAnsi="Sakkal Majalla" w:cs="Sakkal Majalla"/>
              <w:color w:val="0F1115"/>
              <w:sz w:val="28"/>
              <w:szCs w:val="28"/>
            </w:rPr>
            <w:fldChar w:fldCharType="separate"/>
          </w:r>
          <w:r w:rsidRPr="0058250F">
            <w:rPr>
              <w:rFonts w:ascii="Sakkal Majalla" w:eastAsia="Times New Roman" w:hAnsi="Sakkal Majalla" w:cs="Sakkal Majalla"/>
              <w:noProof/>
              <w:color w:val="0F1115"/>
              <w:sz w:val="28"/>
              <w:szCs w:val="28"/>
            </w:rPr>
            <w:t>(Ojo, 2024)</w:t>
          </w:r>
          <w:r>
            <w:rPr>
              <w:rFonts w:ascii="Sakkal Majalla" w:eastAsia="Times New Roman" w:hAnsi="Sakkal Majalla" w:cs="Sakkal Majalla"/>
              <w:color w:val="0F1115"/>
              <w:sz w:val="28"/>
              <w:szCs w:val="28"/>
            </w:rPr>
            <w:fldChar w:fldCharType="end"/>
          </w:r>
        </w:sdtContent>
      </w:sdt>
      <w:r>
        <w:rPr>
          <w:rStyle w:val="FootnoteReference"/>
          <w:rFonts w:ascii="Sakkal Majalla" w:eastAsia="Times New Roman" w:hAnsi="Sakkal Majalla" w:cs="Sakkal Majalla"/>
          <w:color w:val="0F1115"/>
          <w:sz w:val="28"/>
          <w:szCs w:val="28"/>
        </w:rPr>
        <w:footnoteReference w:id="4"/>
      </w:r>
    </w:p>
    <w:p w14:paraId="1671BD20" w14:textId="777C758B" w:rsidR="004E21B1" w:rsidRPr="00EE7A08" w:rsidRDefault="004E21B1" w:rsidP="00EE7A08">
      <w:pPr>
        <w:pStyle w:val="ListParagraph"/>
        <w:numPr>
          <w:ilvl w:val="0"/>
          <w:numId w:val="8"/>
        </w:numPr>
        <w:shd w:val="clear" w:color="auto" w:fill="FFFFFF"/>
        <w:bidi/>
        <w:spacing w:before="100" w:beforeAutospacing="1" w:after="0" w:line="240" w:lineRule="auto"/>
        <w:rPr>
          <w:rFonts w:ascii="Sakkal Majalla" w:eastAsia="Times New Roman" w:hAnsi="Sakkal Majalla" w:cs="Sakkal Majalla"/>
          <w:color w:val="0F1115"/>
          <w:sz w:val="28"/>
          <w:szCs w:val="28"/>
        </w:rPr>
      </w:pPr>
      <w:r w:rsidRPr="00B21E7D">
        <w:rPr>
          <w:rFonts w:ascii="Sakkal Majalla" w:eastAsia="Times New Roman" w:hAnsi="Sakkal Majalla" w:cs="Sakkal Majalla" w:hint="cs"/>
          <w:color w:val="0F1115"/>
          <w:sz w:val="28"/>
          <w:szCs w:val="28"/>
          <w:rtl/>
        </w:rPr>
        <w:t>وفي دراسة اخرى تم نشرها في عام( 2025 ) تتطرق الى تقييم معايير السلامه والصحة المهنية والوقاية  لدى العاملين بهيئة الهلال الاحمر السعودي في ظل مستهدفات الرؤية 2030 من خلال رفع الطاقة الاستيعابية للسائحين في المملكة العريسة السعودية من خلال مشاريع نيوم والبحر الاحمر والتي تسلط الضوء على ضرورة تشكيل  وحدة اسعافية خاصه بالسائحين وكان الهدف الرئيسي للباحث تقديم اطار عمل مقترح لادارة وحده اسعاف السائحين متازمنه معا برامج جودة الحياة الخاصه برؤية 2030 وتبنى الباحث عده طرق منها البيانات النوعيه والوصفية واطار تنظيم الافكار البحثية بالضافة الى دراسة ادبية منظمة واستعان بثلاث قواعد بيانات بالاضافه الى التقاير الوطنية الخاصة بكل من الهلال الاحمر السعودي ووزارة الصحة  ورؤية 2030 وافضت هذه الدراسة للضرورة استحداث وحدة خاصه للخدمات الطبية الطارئة للسائحين وهو ما يعنكس  ويسهم في سمعة المملكة العربية السعودية  كدولة عالية الامان والاعتمادية ويحقق مستهدف رئيسي من مستهدفات الرؤية 2030  ومن هنا يبرز ارتباط مباشر للضرورة مراجعة السياسات الخاصه بادراة المخاطر حيث انه لايوجد نظام بدون شوائب فعال بنسبة مطلقة ويبرز هنا ايضا دور الابتكار في الانظمة وتطوريها بما يحقق الستهدفات .</w:t>
      </w:r>
    </w:p>
    <w:p w14:paraId="22CAC68A" w14:textId="065B38FF" w:rsidR="00BD163F" w:rsidRPr="007D2765" w:rsidRDefault="00BD163F" w:rsidP="0003230B">
      <w:pPr>
        <w:pStyle w:val="ListParagraph"/>
        <w:shd w:val="clear" w:color="auto" w:fill="FFFFFF"/>
        <w:bidi/>
        <w:spacing w:before="100" w:beforeAutospacing="1" w:after="0" w:line="240" w:lineRule="auto"/>
        <w:ind w:left="0"/>
        <w:jc w:val="right"/>
        <w:rPr>
          <w:rFonts w:ascii="Sakkal Majalla" w:eastAsia="Times New Roman" w:hAnsi="Sakkal Majalla" w:cs="Sakkal Majalla"/>
          <w:color w:val="0F1115"/>
          <w:sz w:val="28"/>
          <w:szCs w:val="28"/>
          <w:rtl/>
        </w:rPr>
      </w:pPr>
      <w:sdt>
        <w:sdtPr>
          <w:rPr>
            <w:rFonts w:ascii="Sakkal Majalla" w:eastAsia="Times New Roman" w:hAnsi="Sakkal Majalla" w:cs="Sakkal Majalla"/>
            <w:color w:val="0F1115"/>
            <w:sz w:val="28"/>
            <w:szCs w:val="28"/>
            <w:rtl/>
          </w:rPr>
          <w:id w:val="1502540761"/>
          <w:citation/>
        </w:sdtPr>
        <w:sdtContent>
          <w:r>
            <w:rPr>
              <w:rFonts w:ascii="Sakkal Majalla" w:eastAsia="Times New Roman" w:hAnsi="Sakkal Majalla" w:cs="Sakkal Majalla"/>
              <w:color w:val="0F1115"/>
              <w:sz w:val="28"/>
              <w:szCs w:val="28"/>
              <w:rtl/>
            </w:rPr>
            <w:fldChar w:fldCharType="begin"/>
          </w:r>
          <w:r>
            <w:rPr>
              <w:rFonts w:ascii="Sakkal Majalla" w:eastAsia="Times New Roman" w:hAnsi="Sakkal Majalla" w:cs="Sakkal Majalla"/>
              <w:color w:val="0F1115"/>
              <w:sz w:val="28"/>
              <w:szCs w:val="28"/>
            </w:rPr>
            <w:instrText xml:space="preserve"> CITATION Als25 \l 1033 </w:instrText>
          </w:r>
          <w:r>
            <w:rPr>
              <w:rFonts w:ascii="Sakkal Majalla" w:eastAsia="Times New Roman" w:hAnsi="Sakkal Majalla" w:cs="Sakkal Majalla"/>
              <w:color w:val="0F1115"/>
              <w:sz w:val="28"/>
              <w:szCs w:val="28"/>
              <w:rtl/>
            </w:rPr>
            <w:fldChar w:fldCharType="separate"/>
          </w:r>
          <w:r w:rsidRPr="00BD163F">
            <w:rPr>
              <w:rFonts w:ascii="Sakkal Majalla" w:eastAsia="Times New Roman" w:hAnsi="Sakkal Majalla" w:cs="Sakkal Majalla"/>
              <w:noProof/>
              <w:color w:val="0F1115"/>
              <w:sz w:val="28"/>
              <w:szCs w:val="28"/>
            </w:rPr>
            <w:t>(• Alshammari, 2025)</w:t>
          </w:r>
          <w:r>
            <w:rPr>
              <w:rFonts w:ascii="Sakkal Majalla" w:eastAsia="Times New Roman" w:hAnsi="Sakkal Majalla" w:cs="Sakkal Majalla"/>
              <w:color w:val="0F1115"/>
              <w:sz w:val="28"/>
              <w:szCs w:val="28"/>
              <w:rtl/>
            </w:rPr>
            <w:fldChar w:fldCharType="end"/>
          </w:r>
        </w:sdtContent>
      </w:sdt>
      <w:r w:rsidR="0003230B">
        <w:rPr>
          <w:rFonts w:ascii="Sakkal Majalla" w:eastAsia="Times New Roman" w:hAnsi="Sakkal Majalla" w:cs="Sakkal Majalla"/>
          <w:color w:val="0F1115"/>
          <w:sz w:val="28"/>
          <w:szCs w:val="28"/>
        </w:rPr>
        <w:t xml:space="preserve"> </w:t>
      </w:r>
      <w:r w:rsidR="00FF6D19">
        <w:rPr>
          <w:rFonts w:ascii="Sakkal Majalla" w:eastAsia="Times New Roman" w:hAnsi="Sakkal Majalla" w:cs="Sakkal Majalla"/>
          <w:color w:val="0F1115"/>
          <w:sz w:val="28"/>
          <w:szCs w:val="28"/>
        </w:rPr>
        <w:t xml:space="preserve">                                                                                                                                                           </w:t>
      </w:r>
      <w:r w:rsidR="0003230B">
        <w:rPr>
          <w:rFonts w:ascii="Sakkal Majalla" w:eastAsia="Times New Roman" w:hAnsi="Sakkal Majalla" w:cs="Sakkal Majalla"/>
          <w:color w:val="0F1115"/>
          <w:sz w:val="28"/>
          <w:szCs w:val="28"/>
        </w:rPr>
        <w:t>10</w:t>
      </w:r>
      <w:r w:rsidR="007D2765">
        <w:rPr>
          <w:rFonts w:ascii="Sakkal Majalla" w:eastAsia="Times New Roman" w:hAnsi="Sakkal Majalla" w:cs="Sakkal Majalla" w:hint="cs"/>
          <w:color w:val="0F1115"/>
          <w:sz w:val="28"/>
          <w:szCs w:val="28"/>
          <w:rtl/>
        </w:rPr>
        <w:t xml:space="preserve"> </w:t>
      </w:r>
      <w:r w:rsidR="00A95873">
        <w:rPr>
          <w:rStyle w:val="FootnoteReference"/>
          <w:rFonts w:ascii="Sakkal Majalla" w:eastAsia="Times New Roman" w:hAnsi="Sakkal Majalla" w:cs="Sakkal Majalla"/>
          <w:color w:val="0F1115"/>
          <w:sz w:val="28"/>
          <w:szCs w:val="28"/>
          <w:rtl/>
        </w:rPr>
        <w:footnoteReference w:id="5"/>
      </w:r>
      <w:r w:rsidR="004F0ADB" w:rsidRPr="007D2765">
        <w:rPr>
          <w:rFonts w:ascii="Sakkal Majalla" w:eastAsia="Times New Roman" w:hAnsi="Sakkal Majalla" w:cs="Sakkal Majalla" w:hint="cs"/>
          <w:color w:val="0F1115"/>
          <w:sz w:val="28"/>
          <w:szCs w:val="28"/>
          <w:rtl/>
        </w:rPr>
        <w:t xml:space="preserve"> </w:t>
      </w:r>
    </w:p>
    <w:p w14:paraId="234F83DD" w14:textId="77777777" w:rsidR="00A95873" w:rsidRDefault="00A95873" w:rsidP="00A95873">
      <w:pPr>
        <w:pStyle w:val="ListParagraph"/>
        <w:shd w:val="clear" w:color="auto" w:fill="FFFFFF"/>
        <w:bidi/>
        <w:spacing w:before="100" w:beforeAutospacing="1" w:after="0" w:line="240" w:lineRule="auto"/>
        <w:ind w:left="360"/>
        <w:rPr>
          <w:rFonts w:ascii="Sakkal Majalla" w:eastAsia="Times New Roman" w:hAnsi="Sakkal Majalla" w:cs="Sakkal Majalla"/>
          <w:color w:val="0F1115"/>
          <w:sz w:val="28"/>
          <w:szCs w:val="28"/>
        </w:rPr>
      </w:pPr>
    </w:p>
    <w:p w14:paraId="0D0295FF" w14:textId="77777777" w:rsidR="00F925D0" w:rsidRDefault="00F925D0" w:rsidP="00727F61">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713CD7D" w14:textId="743417EE" w:rsidR="00F925D0" w:rsidRPr="00854B91" w:rsidRDefault="00F925D0" w:rsidP="00854B9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76D397BE" w14:textId="71D7A042"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003E6718">
        <w:rPr>
          <w:rFonts w:ascii="Sakkal Majalla" w:hAnsi="Sakkal Majalla" w:cs="Sakkal Majalla" w:hint="cs"/>
          <w:sz w:val="28"/>
          <w:szCs w:val="28"/>
          <w:u w:val="single"/>
          <w:rtl/>
        </w:rPr>
        <w:t>:</w:t>
      </w:r>
    </w:p>
    <w:p w14:paraId="5B5DB33B" w14:textId="5223A4F6" w:rsidR="00BC094B" w:rsidRPr="008603A0" w:rsidRDefault="003E6718" w:rsidP="008603A0">
      <w:pPr>
        <w:rPr>
          <w:rFonts w:ascii="Sakkal Majalla" w:hAnsi="Sakkal Majalla" w:cs="Sakkal Majalla"/>
          <w:sz w:val="28"/>
          <w:szCs w:val="28"/>
          <w:rtl/>
        </w:rPr>
      </w:pPr>
      <w:r w:rsidRPr="003E6718">
        <w:rPr>
          <w:rFonts w:ascii="Sakkal Majalla" w:hAnsi="Sakkal Majalla" w:cs="Sakkal Majalla" w:hint="cs"/>
          <w:sz w:val="28"/>
          <w:szCs w:val="28"/>
          <w:rtl/>
        </w:rPr>
        <w:t xml:space="preserve">يوجد العديد من المنهجيات </w:t>
      </w:r>
      <w:r w:rsidR="000A7FD3">
        <w:rPr>
          <w:rFonts w:ascii="Sakkal Majalla" w:hAnsi="Sakkal Majalla" w:cs="Sakkal Majalla" w:hint="cs"/>
          <w:sz w:val="28"/>
          <w:szCs w:val="28"/>
          <w:rtl/>
        </w:rPr>
        <w:t xml:space="preserve">المستخدمه في البحوث من قبل الباحثين </w:t>
      </w:r>
      <w:r w:rsidR="009B5792">
        <w:rPr>
          <w:rFonts w:ascii="Sakkal Majalla" w:hAnsi="Sakkal Majalla" w:cs="Sakkal Majalla" w:hint="cs"/>
          <w:sz w:val="28"/>
          <w:szCs w:val="28"/>
          <w:rtl/>
        </w:rPr>
        <w:t xml:space="preserve">والباحث هو من يحدد المنهيجة المناسبة له في عملية إنشاء البحث </w:t>
      </w:r>
      <w:r w:rsidR="000A7FD3">
        <w:rPr>
          <w:rFonts w:ascii="Sakkal Majalla" w:hAnsi="Sakkal Majalla" w:cs="Sakkal Majalla" w:hint="cs"/>
          <w:sz w:val="28"/>
          <w:szCs w:val="28"/>
          <w:rtl/>
        </w:rPr>
        <w:t xml:space="preserve">وفي الاونة الاخيرة برز </w:t>
      </w:r>
      <w:r w:rsidR="005276FE">
        <w:rPr>
          <w:rFonts w:ascii="Sakkal Majalla" w:hAnsi="Sakkal Majalla" w:cs="Sakkal Majalla" w:hint="cs"/>
          <w:sz w:val="28"/>
          <w:szCs w:val="28"/>
          <w:rtl/>
        </w:rPr>
        <w:t xml:space="preserve">منهج </w:t>
      </w:r>
      <w:r w:rsidR="008D5813">
        <w:rPr>
          <w:rFonts w:ascii="Sakkal Majalla" w:hAnsi="Sakkal Majalla" w:cs="Sakkal Majalla" w:hint="cs"/>
          <w:sz w:val="28"/>
          <w:szCs w:val="28"/>
          <w:rtl/>
        </w:rPr>
        <w:t xml:space="preserve">المختلط  </w:t>
      </w:r>
      <w:r w:rsidR="008D5813">
        <w:rPr>
          <w:rFonts w:ascii="Sakkal Majalla" w:hAnsi="Sakkal Majalla" w:cs="Sakkal Majalla"/>
          <w:sz w:val="28"/>
          <w:szCs w:val="28"/>
        </w:rPr>
        <w:t xml:space="preserve"> ( mixed Methode) </w:t>
      </w:r>
      <w:r w:rsidR="008D5813">
        <w:rPr>
          <w:rFonts w:ascii="Sakkal Majalla" w:hAnsi="Sakkal Majalla" w:cs="Sakkal Majalla" w:hint="cs"/>
          <w:sz w:val="28"/>
          <w:szCs w:val="28"/>
          <w:rtl/>
        </w:rPr>
        <w:t xml:space="preserve">وهو منهج يجمع ما بين </w:t>
      </w:r>
      <w:r w:rsidR="00F87B5E">
        <w:rPr>
          <w:rFonts w:ascii="Sakkal Majalla" w:hAnsi="Sakkal Majalla" w:cs="Sakkal Majalla"/>
          <w:sz w:val="28"/>
          <w:szCs w:val="28"/>
        </w:rPr>
        <w:t xml:space="preserve"> </w:t>
      </w:r>
      <w:r w:rsidR="00F87B5E">
        <w:rPr>
          <w:rFonts w:ascii="Sakkal Majalla" w:hAnsi="Sakkal Majalla" w:cs="Sakkal Majalla" w:hint="cs"/>
          <w:sz w:val="28"/>
          <w:szCs w:val="28"/>
          <w:rtl/>
        </w:rPr>
        <w:t xml:space="preserve">البيانات والكميه والنوعية معا في دراسة واحده بعد تحليل البيانات </w:t>
      </w:r>
      <w:r w:rsidR="00BB48E8">
        <w:rPr>
          <w:rFonts w:ascii="Sakkal Majalla" w:hAnsi="Sakkal Majalla" w:cs="Sakkal Majalla" w:hint="cs"/>
          <w:sz w:val="28"/>
          <w:szCs w:val="28"/>
          <w:rtl/>
        </w:rPr>
        <w:t xml:space="preserve">والهدف من هذا المنهج هو تجاوز نقاط الضعف عند استخدام منهج واحد فقط . </w:t>
      </w:r>
      <w:r w:rsidR="008603A0">
        <w:rPr>
          <w:rFonts w:ascii="Sakkal Majalla" w:hAnsi="Sakkal Majalla" w:cs="Sakkal Majalla" w:hint="cs"/>
          <w:sz w:val="28"/>
          <w:szCs w:val="28"/>
          <w:rtl/>
        </w:rPr>
        <w:t xml:space="preserve">لذلك يبرز دور هذا المنهج في الابحاث العلميه حيث انه يضيف قوه للبحث او الظاهرة التي يتم دراستها . </w:t>
      </w:r>
    </w:p>
    <w:p w14:paraId="78C3299B" w14:textId="77777777" w:rsidR="008603A0" w:rsidRDefault="00D22171" w:rsidP="008603A0">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9F5DAA">
        <w:rPr>
          <w:rFonts w:ascii="Sakkal Majalla" w:hAnsi="Sakkal Majalla" w:cs="Sakkal Majalla" w:hint="cs"/>
          <w:sz w:val="28"/>
          <w:szCs w:val="28"/>
          <w:u w:val="single"/>
          <w:rtl/>
        </w:rPr>
        <w:t>:</w:t>
      </w:r>
    </w:p>
    <w:p w14:paraId="096C96D9" w14:textId="5131A63C" w:rsidR="005E56BE" w:rsidRPr="008603A0" w:rsidRDefault="005E56BE" w:rsidP="008603A0">
      <w:pPr>
        <w:rPr>
          <w:rFonts w:ascii="Sakkal Majalla" w:hAnsi="Sakkal Majalla" w:cs="Sakkal Majalla"/>
          <w:sz w:val="28"/>
          <w:szCs w:val="28"/>
          <w:u w:val="single"/>
        </w:rPr>
      </w:pPr>
      <w:r w:rsidRPr="001955FA">
        <w:rPr>
          <w:rFonts w:ascii="Sakkal Majalla" w:eastAsia="Times New Roman" w:hAnsi="Sakkal Majalla" w:cs="Sakkal Majalla"/>
          <w:color w:val="0F1115"/>
          <w:sz w:val="28"/>
          <w:szCs w:val="28"/>
        </w:rPr>
        <w:br/>
        <w:t>"</w:t>
      </w:r>
      <w:r w:rsidRPr="001955FA">
        <w:rPr>
          <w:rFonts w:ascii="Sakkal Majalla" w:eastAsia="Times New Roman" w:hAnsi="Sakkal Majalla" w:cs="Sakkal Majalla"/>
          <w:color w:val="0F1115"/>
          <w:sz w:val="28"/>
          <w:szCs w:val="28"/>
          <w:rtl/>
        </w:rPr>
        <w:t>الدراسة تستخدم المنهج </w:t>
      </w:r>
      <w:r w:rsidRPr="001955FA">
        <w:rPr>
          <w:rFonts w:ascii="Sakkal Majalla" w:eastAsia="Times New Roman" w:hAnsi="Sakkal Majalla" w:cs="Sakkal Majalla" w:hint="cs"/>
          <w:b/>
          <w:bCs/>
          <w:color w:val="0F1115"/>
          <w:sz w:val="28"/>
          <w:szCs w:val="28"/>
          <w:rtl/>
        </w:rPr>
        <w:t>المختلط</w:t>
      </w:r>
      <w:r w:rsidRPr="001955FA">
        <w:rPr>
          <w:rFonts w:ascii="Sakkal Majalla" w:eastAsia="Times New Roman" w:hAnsi="Sakkal Majalla" w:cs="Sakkal Majalla"/>
          <w:color w:val="0F1115"/>
          <w:sz w:val="28"/>
          <w:szCs w:val="28"/>
        </w:rPr>
        <w:t xml:space="preserve"> (Mixed Methods):</w:t>
      </w:r>
    </w:p>
    <w:p w14:paraId="25E3AB85" w14:textId="77777777" w:rsidR="005E56BE" w:rsidRPr="00A964DA" w:rsidRDefault="005E56BE" w:rsidP="005E56BE">
      <w:pPr>
        <w:numPr>
          <w:ilvl w:val="0"/>
          <w:numId w:val="10"/>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النوعية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Pr>
          <w:rFonts w:ascii="Sakkal Majalla" w:eastAsia="Times New Roman" w:hAnsi="Sakkal Majalla" w:cs="Sakkal Majalla" w:hint="cs"/>
          <w:color w:val="0F1115"/>
          <w:sz w:val="28"/>
          <w:szCs w:val="28"/>
          <w:rtl/>
        </w:rPr>
        <w:t>مراجعة خطط ادارة المخاطر واستمراية الاعمال بالهيئة .</w:t>
      </w:r>
    </w:p>
    <w:p w14:paraId="467744E2" w14:textId="7CF8185C" w:rsidR="00BC094B" w:rsidRDefault="005E56BE" w:rsidP="00617CDE">
      <w:pPr>
        <w:numPr>
          <w:ilvl w:val="0"/>
          <w:numId w:val="10"/>
        </w:numPr>
        <w:shd w:val="clear" w:color="auto" w:fill="FFFFFF"/>
        <w:spacing w:before="100" w:beforeAutospacing="1" w:after="0" w:line="240" w:lineRule="auto"/>
        <w:jc w:val="distribute"/>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الكمية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 xml:space="preserve">استبيان لقياس </w:t>
      </w:r>
      <w:r>
        <w:rPr>
          <w:rFonts w:ascii="Sakkal Majalla" w:eastAsia="Times New Roman" w:hAnsi="Sakkal Majalla" w:cs="Sakkal Majalla" w:hint="cs"/>
          <w:color w:val="0F1115"/>
          <w:sz w:val="28"/>
          <w:szCs w:val="28"/>
          <w:rtl/>
        </w:rPr>
        <w:t xml:space="preserve">مدى فهم واثر ادارة المخاطر واستمراريه على موظفين الهيئة </w:t>
      </w:r>
      <w:r w:rsidRPr="001955FA">
        <w:rPr>
          <w:rFonts w:ascii="Sakkal Majalla" w:eastAsia="Times New Roman" w:hAnsi="Sakkal Majalla" w:cs="Sakkal Majalla" w:hint="cs"/>
          <w:color w:val="0F1115"/>
          <w:sz w:val="28"/>
          <w:szCs w:val="28"/>
          <w:rtl/>
        </w:rPr>
        <w:t>.</w:t>
      </w:r>
    </w:p>
    <w:p w14:paraId="204F50D2" w14:textId="77777777" w:rsidR="00617CDE" w:rsidRPr="00617CDE" w:rsidRDefault="00617CDE" w:rsidP="00617CDE">
      <w:pPr>
        <w:shd w:val="clear" w:color="auto" w:fill="FFFFFF"/>
        <w:spacing w:before="100" w:beforeAutospacing="1" w:after="0" w:line="240" w:lineRule="auto"/>
        <w:ind w:left="720"/>
        <w:rPr>
          <w:rFonts w:ascii="Sakkal Majalla" w:eastAsia="Times New Roman" w:hAnsi="Sakkal Majalla" w:cs="Sakkal Majalla"/>
          <w:color w:val="0F1115"/>
          <w:sz w:val="28"/>
          <w:szCs w:val="28"/>
          <w:rtl/>
        </w:rPr>
      </w:pPr>
    </w:p>
    <w:p w14:paraId="05712225" w14:textId="1B3D4DF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r w:rsidR="005E56BE">
        <w:rPr>
          <w:rFonts w:ascii="Sakkal Majalla" w:hAnsi="Sakkal Majalla" w:cs="Sakkal Majalla" w:hint="cs"/>
          <w:sz w:val="28"/>
          <w:szCs w:val="28"/>
          <w:u w:val="single"/>
          <w:rtl/>
        </w:rPr>
        <w:t>:</w:t>
      </w:r>
    </w:p>
    <w:p w14:paraId="278A27E3" w14:textId="27BB256B" w:rsidR="00A95711" w:rsidRDefault="00A95711" w:rsidP="00D22171">
      <w:pPr>
        <w:rPr>
          <w:rFonts w:ascii="Sakkal Majalla" w:hAnsi="Sakkal Majalla" w:cs="Sakkal Majalla"/>
          <w:sz w:val="28"/>
          <w:szCs w:val="28"/>
          <w:rtl/>
        </w:rPr>
      </w:pPr>
      <w:r w:rsidRPr="00A7401C">
        <w:rPr>
          <w:rFonts w:ascii="Sakkal Majalla" w:hAnsi="Sakkal Majalla" w:cs="Sakkal Majalla" w:hint="cs"/>
          <w:sz w:val="28"/>
          <w:szCs w:val="28"/>
          <w:rtl/>
        </w:rPr>
        <w:t xml:space="preserve">هيئة الهلال الاحمر السعودي </w:t>
      </w:r>
      <w:r w:rsidR="00A7401C" w:rsidRPr="00A7401C">
        <w:rPr>
          <w:rFonts w:ascii="Sakkal Majalla" w:hAnsi="Sakkal Majalla" w:cs="Sakkal Majalla" w:hint="cs"/>
          <w:sz w:val="28"/>
          <w:szCs w:val="28"/>
          <w:rtl/>
        </w:rPr>
        <w:t xml:space="preserve">بالمملكلة العربية السعوديه </w:t>
      </w:r>
    </w:p>
    <w:p w14:paraId="305A3981" w14:textId="4C195F29" w:rsidR="00A7401C" w:rsidRDefault="00A7401C" w:rsidP="00D22171">
      <w:pPr>
        <w:rPr>
          <w:rFonts w:ascii="Sakkal Majalla" w:hAnsi="Sakkal Majalla" w:cs="Sakkal Majalla"/>
          <w:sz w:val="28"/>
          <w:szCs w:val="28"/>
          <w:rtl/>
        </w:rPr>
      </w:pPr>
      <w:r>
        <w:rPr>
          <w:rFonts w:ascii="Sakkal Majalla" w:hAnsi="Sakkal Majalla" w:cs="Sakkal Majalla" w:hint="cs"/>
          <w:sz w:val="28"/>
          <w:szCs w:val="28"/>
          <w:rtl/>
        </w:rPr>
        <w:t xml:space="preserve">المركز العام </w:t>
      </w:r>
      <w:r w:rsidR="00A27C47">
        <w:rPr>
          <w:rFonts w:ascii="Sakkal Majalla" w:hAnsi="Sakkal Majalla" w:cs="Sakkal Majalla" w:hint="cs"/>
          <w:sz w:val="28"/>
          <w:szCs w:val="28"/>
          <w:rtl/>
        </w:rPr>
        <w:t>:</w:t>
      </w:r>
    </w:p>
    <w:p w14:paraId="7867EB1E" w14:textId="77DF6370" w:rsidR="00A27C47" w:rsidRDefault="00A27C47" w:rsidP="00D22171">
      <w:pPr>
        <w:rPr>
          <w:rFonts w:ascii="Sakkal Majalla" w:hAnsi="Sakkal Majalla" w:cs="Sakkal Majalla"/>
          <w:sz w:val="28"/>
          <w:szCs w:val="28"/>
          <w:rtl/>
        </w:rPr>
      </w:pPr>
      <w:r>
        <w:rPr>
          <w:rFonts w:ascii="Sakkal Majalla" w:hAnsi="Sakkal Majalla" w:cs="Sakkal Majalla" w:hint="cs"/>
          <w:sz w:val="28"/>
          <w:szCs w:val="28"/>
          <w:rtl/>
        </w:rPr>
        <w:t xml:space="preserve">(الرياض ) </w:t>
      </w:r>
    </w:p>
    <w:p w14:paraId="467D32F9" w14:textId="04648688" w:rsidR="00A27C47" w:rsidRDefault="00A7401C" w:rsidP="00D22171">
      <w:pPr>
        <w:rPr>
          <w:rFonts w:ascii="Sakkal Majalla" w:hAnsi="Sakkal Majalla" w:cs="Sakkal Majalla"/>
          <w:sz w:val="28"/>
          <w:szCs w:val="28"/>
          <w:rtl/>
        </w:rPr>
      </w:pPr>
      <w:r>
        <w:rPr>
          <w:rFonts w:ascii="Sakkal Majalla" w:hAnsi="Sakkal Majalla" w:cs="Sakkal Majalla" w:hint="cs"/>
          <w:sz w:val="28"/>
          <w:szCs w:val="28"/>
          <w:rtl/>
        </w:rPr>
        <w:t>فروع الهيئة بالمناطق</w:t>
      </w:r>
      <w:r w:rsidR="00A27C47">
        <w:rPr>
          <w:rFonts w:ascii="Sakkal Majalla" w:hAnsi="Sakkal Majalla" w:cs="Sakkal Majalla" w:hint="cs"/>
          <w:sz w:val="28"/>
          <w:szCs w:val="28"/>
          <w:rtl/>
        </w:rPr>
        <w:t>:</w:t>
      </w:r>
    </w:p>
    <w:p w14:paraId="174574E1" w14:textId="74D70942" w:rsidR="00727F61" w:rsidRDefault="00A7401C" w:rsidP="000E6135">
      <w:pPr>
        <w:rPr>
          <w:rFonts w:ascii="Sakkal Majalla" w:hAnsi="Sakkal Majalla" w:cs="Sakkal Majalla"/>
          <w:sz w:val="28"/>
          <w:szCs w:val="28"/>
        </w:rPr>
      </w:pPr>
      <w:r>
        <w:rPr>
          <w:rFonts w:ascii="Sakkal Majalla" w:hAnsi="Sakkal Majalla" w:cs="Sakkal Majalla" w:hint="cs"/>
          <w:sz w:val="28"/>
          <w:szCs w:val="28"/>
          <w:rtl/>
        </w:rPr>
        <w:t xml:space="preserve"> </w:t>
      </w:r>
      <w:r w:rsidR="00FE05AD">
        <w:rPr>
          <w:rFonts w:ascii="Sakkal Majalla" w:hAnsi="Sakkal Majalla" w:cs="Sakkal Majalla" w:hint="cs"/>
          <w:sz w:val="28"/>
          <w:szCs w:val="28"/>
          <w:rtl/>
        </w:rPr>
        <w:t xml:space="preserve"> ( الرياض-مكه المكرمه- الشرقيه</w:t>
      </w:r>
      <w:r w:rsidR="00D25192">
        <w:rPr>
          <w:rFonts w:ascii="Sakkal Majalla" w:hAnsi="Sakkal Majalla" w:cs="Sakkal Majalla" w:hint="cs"/>
          <w:sz w:val="28"/>
          <w:szCs w:val="28"/>
          <w:rtl/>
        </w:rPr>
        <w:t xml:space="preserve">- المدينه المنورة </w:t>
      </w:r>
      <w:r w:rsidR="00FE05AD">
        <w:rPr>
          <w:rFonts w:ascii="Sakkal Majalla" w:hAnsi="Sakkal Majalla" w:cs="Sakkal Majalla" w:hint="cs"/>
          <w:sz w:val="28"/>
          <w:szCs w:val="28"/>
          <w:rtl/>
        </w:rPr>
        <w:t xml:space="preserve"> </w:t>
      </w:r>
      <w:r w:rsidR="00FE05AD">
        <w:rPr>
          <w:rFonts w:ascii="Sakkal Majalla" w:hAnsi="Sakkal Majalla" w:cs="Sakkal Majalla"/>
          <w:sz w:val="28"/>
          <w:szCs w:val="28"/>
          <w:rtl/>
        </w:rPr>
        <w:t>–</w:t>
      </w:r>
      <w:r w:rsidR="00FE05AD">
        <w:rPr>
          <w:rFonts w:ascii="Sakkal Majalla" w:hAnsi="Sakkal Majalla" w:cs="Sakkal Majalla" w:hint="cs"/>
          <w:sz w:val="28"/>
          <w:szCs w:val="28"/>
          <w:rtl/>
        </w:rPr>
        <w:t xml:space="preserve"> عسير-تبوك- جيزان </w:t>
      </w:r>
      <w:r w:rsidR="00FE05AD">
        <w:rPr>
          <w:rFonts w:ascii="Sakkal Majalla" w:hAnsi="Sakkal Majalla" w:cs="Sakkal Majalla"/>
          <w:sz w:val="28"/>
          <w:szCs w:val="28"/>
          <w:rtl/>
        </w:rPr>
        <w:t>–</w:t>
      </w:r>
      <w:r w:rsidR="00FE05AD">
        <w:rPr>
          <w:rFonts w:ascii="Sakkal Majalla" w:hAnsi="Sakkal Majalla" w:cs="Sakkal Majalla" w:hint="cs"/>
          <w:sz w:val="28"/>
          <w:szCs w:val="28"/>
          <w:rtl/>
        </w:rPr>
        <w:t xml:space="preserve"> نجران </w:t>
      </w:r>
      <w:r w:rsidR="00FE05AD">
        <w:rPr>
          <w:rFonts w:ascii="Sakkal Majalla" w:hAnsi="Sakkal Majalla" w:cs="Sakkal Majalla"/>
          <w:sz w:val="28"/>
          <w:szCs w:val="28"/>
          <w:rtl/>
        </w:rPr>
        <w:t>–</w:t>
      </w:r>
      <w:r w:rsidR="00FE05AD">
        <w:rPr>
          <w:rFonts w:ascii="Sakkal Majalla" w:hAnsi="Sakkal Majalla" w:cs="Sakkal Majalla" w:hint="cs"/>
          <w:sz w:val="28"/>
          <w:szCs w:val="28"/>
          <w:rtl/>
        </w:rPr>
        <w:t xml:space="preserve"> حائل -</w:t>
      </w:r>
      <w:r w:rsidR="00D25192">
        <w:rPr>
          <w:rFonts w:ascii="Sakkal Majalla" w:hAnsi="Sakkal Majalla" w:cs="Sakkal Majalla" w:hint="cs"/>
          <w:sz w:val="28"/>
          <w:szCs w:val="28"/>
          <w:rtl/>
        </w:rPr>
        <w:t>الجوف- الحدود الشمالية -</w:t>
      </w:r>
      <w:r w:rsidR="00C15D12">
        <w:rPr>
          <w:rFonts w:ascii="Sakkal Majalla" w:hAnsi="Sakkal Majalla" w:cs="Sakkal Majalla" w:hint="cs"/>
          <w:sz w:val="28"/>
          <w:szCs w:val="28"/>
          <w:rtl/>
        </w:rPr>
        <w:t xml:space="preserve">القصيم </w:t>
      </w:r>
      <w:r w:rsidR="00C15D12">
        <w:rPr>
          <w:rFonts w:ascii="Sakkal Majalla" w:hAnsi="Sakkal Majalla" w:cs="Sakkal Majalla"/>
          <w:sz w:val="28"/>
          <w:szCs w:val="28"/>
          <w:rtl/>
        </w:rPr>
        <w:t>–</w:t>
      </w:r>
      <w:r w:rsidR="00C15D12">
        <w:rPr>
          <w:rFonts w:ascii="Sakkal Majalla" w:hAnsi="Sakkal Majalla" w:cs="Sakkal Majalla" w:hint="cs"/>
          <w:sz w:val="28"/>
          <w:szCs w:val="28"/>
          <w:rtl/>
        </w:rPr>
        <w:t xml:space="preserve"> الباحة </w:t>
      </w:r>
      <w:r w:rsidR="00530F27">
        <w:rPr>
          <w:rFonts w:ascii="Sakkal Majalla" w:hAnsi="Sakkal Majalla" w:cs="Sakkal Majalla"/>
          <w:sz w:val="28"/>
          <w:szCs w:val="28"/>
        </w:rPr>
        <w:t>(</w:t>
      </w:r>
    </w:p>
    <w:p w14:paraId="0D4D4052" w14:textId="648315A5" w:rsidR="00530F27" w:rsidRDefault="00530F27" w:rsidP="000E6135">
      <w:pPr>
        <w:rPr>
          <w:rFonts w:ascii="Sakkal Majalla" w:hAnsi="Sakkal Majalla" w:cs="Sakkal Majalla"/>
          <w:sz w:val="28"/>
          <w:szCs w:val="28"/>
          <w:rtl/>
        </w:rPr>
      </w:pPr>
      <w:r>
        <w:rPr>
          <w:rFonts w:ascii="Sakkal Majalla" w:hAnsi="Sakkal Majalla" w:cs="Sakkal Majalla"/>
          <w:sz w:val="28"/>
          <w:szCs w:val="28"/>
        </w:rPr>
        <w:t>11</w:t>
      </w:r>
    </w:p>
    <w:p w14:paraId="76CF24D9" w14:textId="77777777" w:rsidR="00727F61" w:rsidRPr="000D2D5D" w:rsidRDefault="00727F61" w:rsidP="000D2D5D">
      <w:pPr>
        <w:rPr>
          <w:rFonts w:ascii="Sakkal Majalla" w:hAnsi="Sakkal Majalla" w:cs="Sakkal Majalla"/>
          <w:sz w:val="28"/>
          <w:szCs w:val="28"/>
          <w:rtl/>
        </w:rPr>
      </w:pPr>
    </w:p>
    <w:p w14:paraId="13C628B4" w14:textId="139CDED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r w:rsidR="00965AF8">
        <w:rPr>
          <w:rFonts w:ascii="Sakkal Majalla" w:hAnsi="Sakkal Majalla" w:cs="Sakkal Majalla" w:hint="cs"/>
          <w:sz w:val="28"/>
          <w:szCs w:val="28"/>
          <w:u w:val="single"/>
          <w:rtl/>
        </w:rPr>
        <w:t>:</w:t>
      </w:r>
    </w:p>
    <w:p w14:paraId="64C4F8D7" w14:textId="77777777" w:rsidR="00965AF8" w:rsidRPr="001955FA" w:rsidRDefault="00965AF8" w:rsidP="00965AF8">
      <w:pPr>
        <w:shd w:val="clear" w:color="auto" w:fill="FFFFFF"/>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أ) المجال البشري</w:t>
      </w:r>
    </w:p>
    <w:p w14:paraId="738B4AAF" w14:textId="77777777" w:rsidR="00965AF8" w:rsidRPr="001955FA"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مجتمع الدراسة (</w:t>
      </w:r>
      <w:r>
        <w:rPr>
          <w:rFonts w:ascii="Sakkal Majalla" w:eastAsia="Times New Roman" w:hAnsi="Sakkal Majalla" w:cs="Sakkal Majalla" w:hint="cs"/>
          <w:color w:val="0F1115"/>
          <w:sz w:val="28"/>
          <w:szCs w:val="28"/>
          <w:rtl/>
        </w:rPr>
        <w:t xml:space="preserve">هيئة الهلال الاحمر السعودي </w:t>
      </w:r>
      <w:r w:rsidRPr="001955FA">
        <w:rPr>
          <w:rFonts w:ascii="Sakkal Majalla" w:eastAsia="Times New Roman" w:hAnsi="Sakkal Majalla" w:cs="Sakkal Majalla"/>
          <w:color w:val="0F1115"/>
          <w:sz w:val="28"/>
          <w:szCs w:val="28"/>
          <w:rtl/>
        </w:rPr>
        <w:t>)</w:t>
      </w:r>
    </w:p>
    <w:p w14:paraId="41BD2212" w14:textId="226E4DBF" w:rsidR="00965AF8" w:rsidRPr="001955FA"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عينة الدراسة (</w:t>
      </w:r>
      <w:r w:rsidR="00810899">
        <w:rPr>
          <w:rFonts w:ascii="Sakkal Majalla" w:eastAsia="Times New Roman" w:hAnsi="Sakkal Majalla" w:cs="Sakkal Majalla"/>
          <w:color w:val="0F1115"/>
          <w:sz w:val="28"/>
          <w:szCs w:val="28"/>
        </w:rPr>
        <w:t xml:space="preserve"> </w:t>
      </w:r>
      <w:r w:rsidR="00810899">
        <w:rPr>
          <w:rFonts w:ascii="Sakkal Majalla" w:eastAsia="Times New Roman" w:hAnsi="Sakkal Majalla" w:cs="Sakkal Majalla" w:hint="cs"/>
          <w:color w:val="0F1115"/>
          <w:sz w:val="28"/>
          <w:szCs w:val="28"/>
          <w:rtl/>
        </w:rPr>
        <w:t>المركز العام -</w:t>
      </w:r>
      <w:r>
        <w:rPr>
          <w:rFonts w:ascii="Sakkal Majalla" w:eastAsia="Times New Roman" w:hAnsi="Sakkal Majalla" w:cs="Sakkal Majalla" w:hint="cs"/>
          <w:color w:val="0F1115"/>
          <w:sz w:val="28"/>
          <w:szCs w:val="28"/>
          <w:rtl/>
        </w:rPr>
        <w:t xml:space="preserve"> 13 فرع بهيئة الهلال الاحمر السعودي </w:t>
      </w:r>
      <w:r w:rsidRPr="001955FA">
        <w:rPr>
          <w:rFonts w:ascii="Sakkal Majalla" w:eastAsia="Times New Roman" w:hAnsi="Sakkal Majalla" w:cs="Sakkal Majalla"/>
          <w:color w:val="0F1115"/>
          <w:sz w:val="28"/>
          <w:szCs w:val="28"/>
          <w:rtl/>
        </w:rPr>
        <w:t>)</w:t>
      </w:r>
    </w:p>
    <w:p w14:paraId="0FD0E82E" w14:textId="77777777" w:rsidR="00965AF8"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حجم العينة وطريقة اختيارها</w:t>
      </w:r>
      <w:r>
        <w:rPr>
          <w:rFonts w:ascii="Sakkal Majalla" w:eastAsia="Times New Roman" w:hAnsi="Sakkal Majalla" w:cs="Sakkal Majalla" w:hint="cs"/>
          <w:color w:val="0F1115"/>
          <w:sz w:val="28"/>
          <w:szCs w:val="28"/>
          <w:rtl/>
        </w:rPr>
        <w:t xml:space="preserve"> :</w:t>
      </w:r>
    </w:p>
    <w:p w14:paraId="5C67E5CE" w14:textId="77777777" w:rsidR="00965AF8"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 خطط ادارة المخاطر واستمرارية الاعمال ) </w:t>
      </w:r>
    </w:p>
    <w:p w14:paraId="18E7F96A" w14:textId="001089AF" w:rsidR="00965AF8"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استبيانات لم</w:t>
      </w:r>
      <w:r w:rsidR="00D41C0C">
        <w:rPr>
          <w:rFonts w:ascii="Sakkal Majalla" w:eastAsia="Times New Roman" w:hAnsi="Sakkal Majalla" w:cs="Sakkal Majalla" w:hint="cs"/>
          <w:color w:val="0F1115"/>
          <w:sz w:val="28"/>
          <w:szCs w:val="28"/>
          <w:rtl/>
        </w:rPr>
        <w:t xml:space="preserve">وظفين الهيئة </w:t>
      </w:r>
      <w:r w:rsidR="00B65948">
        <w:rPr>
          <w:rFonts w:ascii="Sakkal Majalla" w:eastAsia="Times New Roman" w:hAnsi="Sakkal Majalla" w:cs="Sakkal Majalla" w:hint="cs"/>
          <w:color w:val="0F1115"/>
          <w:sz w:val="28"/>
          <w:szCs w:val="28"/>
          <w:rtl/>
        </w:rPr>
        <w:t>يحدد مدى قياس</w:t>
      </w:r>
      <w:r>
        <w:rPr>
          <w:rFonts w:ascii="Sakkal Majalla" w:eastAsia="Times New Roman" w:hAnsi="Sakkal Majalla" w:cs="Sakkal Majalla" w:hint="cs"/>
          <w:color w:val="0F1115"/>
          <w:sz w:val="28"/>
          <w:szCs w:val="28"/>
          <w:rtl/>
        </w:rPr>
        <w:t xml:space="preserve"> ادارة المخاطر</w:t>
      </w:r>
      <w:r w:rsidR="00B65948">
        <w:rPr>
          <w:rFonts w:ascii="Sakkal Majalla" w:eastAsia="Times New Roman" w:hAnsi="Sakkal Majalla" w:cs="Sakkal Majalla" w:hint="cs"/>
          <w:color w:val="0F1115"/>
          <w:sz w:val="28"/>
          <w:szCs w:val="28"/>
          <w:rtl/>
        </w:rPr>
        <w:t xml:space="preserve"> ومفهومها </w:t>
      </w:r>
      <w:r>
        <w:rPr>
          <w:rFonts w:ascii="Sakkal Majalla" w:eastAsia="Times New Roman" w:hAnsi="Sakkal Majalla" w:cs="Sakkal Majalla" w:hint="cs"/>
          <w:color w:val="0F1115"/>
          <w:sz w:val="28"/>
          <w:szCs w:val="28"/>
          <w:rtl/>
        </w:rPr>
        <w:t xml:space="preserve"> ) </w:t>
      </w:r>
    </w:p>
    <w:p w14:paraId="1658085D" w14:textId="77777777" w:rsidR="00965AF8" w:rsidRDefault="00965AF8"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 ( 13 فرع ليهئة الهلال الاحمر السعودي ) </w:t>
      </w:r>
    </w:p>
    <w:p w14:paraId="7790169E" w14:textId="0F40BE65" w:rsidR="001C57A1" w:rsidRPr="001955FA" w:rsidRDefault="001C57A1" w:rsidP="00965AF8">
      <w:pPr>
        <w:numPr>
          <w:ilvl w:val="0"/>
          <w:numId w:val="11"/>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Pr>
          <w:rFonts w:ascii="Sakkal Majalla" w:eastAsia="Times New Roman" w:hAnsi="Sakkal Majalla" w:cs="Sakkal Majalla" w:hint="cs"/>
          <w:color w:val="0F1115"/>
          <w:sz w:val="28"/>
          <w:szCs w:val="28"/>
          <w:rtl/>
        </w:rPr>
        <w:t xml:space="preserve">(المركز العام ) </w:t>
      </w:r>
    </w:p>
    <w:p w14:paraId="4A459BBF" w14:textId="77777777" w:rsidR="00965AF8" w:rsidRPr="001955FA" w:rsidRDefault="00965AF8" w:rsidP="00965AF8">
      <w:pPr>
        <w:spacing w:line="240" w:lineRule="auto"/>
        <w:jc w:val="lowKashida"/>
        <w:rPr>
          <w:rFonts w:ascii="Sakkal Majalla" w:eastAsia="Calibri" w:hAnsi="Sakkal Majalla" w:cs="Sakkal Majalla"/>
          <w:b/>
          <w:bCs/>
          <w:sz w:val="28"/>
          <w:szCs w:val="28"/>
          <w:rtl/>
        </w:rPr>
      </w:pPr>
    </w:p>
    <w:p w14:paraId="6B74BE8F" w14:textId="77777777" w:rsidR="00965AF8" w:rsidRPr="001955FA" w:rsidRDefault="00965AF8" w:rsidP="00965AF8">
      <w:pPr>
        <w:shd w:val="clear" w:color="auto" w:fill="FFFFFF"/>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المجال المكاني</w:t>
      </w:r>
      <w:r w:rsidRPr="001955FA">
        <w:rPr>
          <w:rFonts w:ascii="Sakkal Majalla" w:eastAsia="Times New Roman" w:hAnsi="Sakkal Majalla" w:cs="Sakkal Majalla"/>
          <w:b/>
          <w:bCs/>
          <w:color w:val="0F1115"/>
          <w:sz w:val="28"/>
          <w:szCs w:val="28"/>
        </w:rPr>
        <w:t>:</w:t>
      </w:r>
    </w:p>
    <w:p w14:paraId="78BF5B6C" w14:textId="77777777" w:rsidR="00965AF8" w:rsidRPr="001955FA" w:rsidRDefault="00965AF8" w:rsidP="00965AF8">
      <w:pPr>
        <w:numPr>
          <w:ilvl w:val="0"/>
          <w:numId w:val="12"/>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المنطقة الجغرافية (المملكة العربية السعودية)</w:t>
      </w:r>
    </w:p>
    <w:p w14:paraId="60233897" w14:textId="77777777" w:rsidR="00965AF8" w:rsidRPr="001955FA" w:rsidRDefault="00965AF8" w:rsidP="00965AF8">
      <w:pPr>
        <w:shd w:val="clear" w:color="auto" w:fill="FFFFFF"/>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ج) المجال الزمني</w:t>
      </w:r>
      <w:r w:rsidRPr="001955FA">
        <w:rPr>
          <w:rFonts w:ascii="Sakkal Majalla" w:eastAsia="Times New Roman" w:hAnsi="Sakkal Majalla" w:cs="Sakkal Majalla"/>
          <w:b/>
          <w:bCs/>
          <w:color w:val="0F1115"/>
          <w:sz w:val="28"/>
          <w:szCs w:val="28"/>
        </w:rPr>
        <w:t>:</w:t>
      </w:r>
    </w:p>
    <w:p w14:paraId="423EEA86" w14:textId="77777777" w:rsidR="00965AF8" w:rsidRPr="001955FA" w:rsidRDefault="00965AF8" w:rsidP="00965AF8">
      <w:pPr>
        <w:numPr>
          <w:ilvl w:val="0"/>
          <w:numId w:val="13"/>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جمع البيانات (</w:t>
      </w:r>
      <w:r>
        <w:rPr>
          <w:rFonts w:ascii="Sakkal Majalla" w:eastAsia="Times New Roman" w:hAnsi="Sakkal Majalla" w:cs="Sakkal Majalla" w:hint="cs"/>
          <w:color w:val="0F1115"/>
          <w:sz w:val="28"/>
          <w:szCs w:val="28"/>
          <w:rtl/>
        </w:rPr>
        <w:t xml:space="preserve">الربع الثاني 2026 </w:t>
      </w:r>
      <w:r w:rsidRPr="001955FA">
        <w:rPr>
          <w:rFonts w:ascii="Sakkal Majalla" w:eastAsia="Times New Roman" w:hAnsi="Sakkal Majalla" w:cs="Sakkal Majalla"/>
          <w:color w:val="0F1115"/>
          <w:sz w:val="28"/>
          <w:szCs w:val="28"/>
          <w:rtl/>
        </w:rPr>
        <w:t xml:space="preserve"> )</w:t>
      </w:r>
    </w:p>
    <w:p w14:paraId="02B7DF37" w14:textId="77777777" w:rsidR="00965AF8" w:rsidRPr="00312EDA" w:rsidRDefault="00965AF8" w:rsidP="00965AF8">
      <w:pPr>
        <w:numPr>
          <w:ilvl w:val="0"/>
          <w:numId w:val="13"/>
        </w:numPr>
        <w:shd w:val="clear" w:color="auto" w:fill="FFFFFF"/>
        <w:spacing w:before="100" w:beforeAutospacing="1" w:after="0" w:line="240" w:lineRule="auto"/>
        <w:jc w:val="lowKashida"/>
        <w:rPr>
          <w:rFonts w:ascii="Sakkal Majalla" w:eastAsia="Times New Roman" w:hAnsi="Sakkal Majalla" w:cs="Sakkal Majalla"/>
          <w:color w:val="0F1115"/>
          <w:sz w:val="28"/>
          <w:szCs w:val="28"/>
          <w:rtl/>
        </w:rPr>
      </w:pPr>
      <w:r w:rsidRPr="001955FA">
        <w:rPr>
          <w:rFonts w:ascii="Sakkal Majalla" w:eastAsia="Times New Roman" w:hAnsi="Sakkal Majalla" w:cs="Sakkal Majalla"/>
          <w:color w:val="0F1115"/>
          <w:sz w:val="28"/>
          <w:szCs w:val="28"/>
          <w:rtl/>
        </w:rPr>
        <w:t>فترة الدراسة</w:t>
      </w:r>
      <w:r w:rsidRPr="001955FA">
        <w:rPr>
          <w:rFonts w:ascii="Sakkal Majalla" w:eastAsia="Times New Roman" w:hAnsi="Sakkal Majalla" w:cs="Sakkal Majalla"/>
          <w:color w:val="0F1115"/>
          <w:sz w:val="28"/>
          <w:szCs w:val="28"/>
        </w:rPr>
        <w:t xml:space="preserve"> </w:t>
      </w:r>
      <w:r>
        <w:rPr>
          <w:rFonts w:ascii="Sakkal Majalla" w:eastAsia="Times New Roman" w:hAnsi="Sakkal Majalla" w:cs="Sakkal Majalla" w:hint="cs"/>
          <w:color w:val="0F1115"/>
          <w:sz w:val="28"/>
          <w:szCs w:val="28"/>
          <w:rtl/>
        </w:rPr>
        <w:t xml:space="preserve"> ( 2025- 2026) </w:t>
      </w:r>
    </w:p>
    <w:p w14:paraId="3E6C88B2" w14:textId="77777777" w:rsidR="00965AF8" w:rsidRDefault="00965AF8" w:rsidP="00D22171">
      <w:pPr>
        <w:rPr>
          <w:rFonts w:ascii="Sakkal Majalla" w:hAnsi="Sakkal Majalla" w:cs="Sakkal Majalla"/>
          <w:sz w:val="28"/>
          <w:szCs w:val="28"/>
          <w:u w:val="single"/>
          <w:rtl/>
        </w:rPr>
      </w:pPr>
    </w:p>
    <w:p w14:paraId="2EDCF91F" w14:textId="77777777" w:rsidR="00965AF8" w:rsidRDefault="00965AF8" w:rsidP="00D22171">
      <w:pPr>
        <w:rPr>
          <w:rFonts w:ascii="Sakkal Majalla" w:hAnsi="Sakkal Majalla" w:cs="Sakkal Majalla"/>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Pr>
      </w:pPr>
    </w:p>
    <w:p w14:paraId="405288AE" w14:textId="77777777" w:rsidR="00E52F5E" w:rsidRDefault="00E52F5E" w:rsidP="00D22171">
      <w:pPr>
        <w:rPr>
          <w:rFonts w:ascii="Sakkal Majalla" w:hAnsi="Sakkal Majalla" w:cs="Sakkal Majalla"/>
          <w:sz w:val="28"/>
          <w:szCs w:val="28"/>
          <w:u w:val="single"/>
        </w:rPr>
      </w:pPr>
    </w:p>
    <w:p w14:paraId="27EBB602" w14:textId="77777777" w:rsidR="00E52F5E" w:rsidRDefault="00E52F5E" w:rsidP="00D22171">
      <w:pPr>
        <w:rPr>
          <w:rFonts w:ascii="Sakkal Majalla" w:hAnsi="Sakkal Majalla" w:cs="Sakkal Majalla"/>
          <w:sz w:val="28"/>
          <w:szCs w:val="28"/>
          <w:u w:val="single"/>
        </w:rPr>
      </w:pPr>
    </w:p>
    <w:p w14:paraId="056B54FD" w14:textId="77777777" w:rsidR="00E52F5E" w:rsidRDefault="00E52F5E" w:rsidP="00D22171">
      <w:pPr>
        <w:rPr>
          <w:rFonts w:ascii="Sakkal Majalla" w:hAnsi="Sakkal Majalla" w:cs="Sakkal Majalla"/>
          <w:sz w:val="28"/>
          <w:szCs w:val="28"/>
          <w:u w:val="single"/>
        </w:rPr>
      </w:pPr>
    </w:p>
    <w:p w14:paraId="286957E8" w14:textId="77777777" w:rsidR="00E52F5E" w:rsidRDefault="00E52F5E"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D52CE1C" w14:textId="2421A719" w:rsidR="00E52F5E" w:rsidRPr="00E52F5E" w:rsidRDefault="00E52F5E" w:rsidP="00E52F5E">
      <w:pPr>
        <w:rPr>
          <w:rFonts w:ascii="Sakkal Majalla" w:hAnsi="Sakkal Majalla" w:cs="Sakkal Majalla"/>
          <w:sz w:val="28"/>
          <w:szCs w:val="28"/>
          <w:u w:val="single"/>
        </w:rPr>
      </w:pPr>
      <w:r>
        <w:rPr>
          <w:rFonts w:ascii="Sakkal Majalla" w:hAnsi="Sakkal Majalla" w:cs="Sakkal Majalla"/>
          <w:sz w:val="28"/>
          <w:szCs w:val="28"/>
          <w:u w:val="single"/>
        </w:rPr>
        <w:t>12</w:t>
      </w: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الرابع</w:t>
      </w:r>
    </w:p>
    <w:p w14:paraId="46D3E4F9" w14:textId="61163A08" w:rsidR="004163C7" w:rsidRPr="000E6135" w:rsidRDefault="006878B6" w:rsidP="000E6135">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07EE55FC" w14:textId="2CBD3F4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0E6135">
        <w:rPr>
          <w:rFonts w:ascii="Sakkal Majalla" w:hAnsi="Sakkal Majalla" w:cs="Sakkal Majalla" w:hint="cs"/>
          <w:sz w:val="28"/>
          <w:szCs w:val="28"/>
          <w:u w:val="single"/>
          <w:rtl/>
        </w:rPr>
        <w:t>:</w:t>
      </w:r>
    </w:p>
    <w:p w14:paraId="50959FBA" w14:textId="5EC567B3" w:rsidR="004163C7" w:rsidRDefault="00BF29F2" w:rsidP="00094555">
      <w:pPr>
        <w:rPr>
          <w:rFonts w:ascii="Sakkal Majalla" w:hAnsi="Sakkal Majalla" w:cs="Sakkal Majalla"/>
          <w:sz w:val="28"/>
          <w:szCs w:val="28"/>
        </w:rPr>
      </w:pPr>
      <w:r w:rsidRPr="00BF29F2">
        <w:rPr>
          <w:rFonts w:ascii="Sakkal Majalla" w:hAnsi="Sakkal Majalla" w:cs="Sakkal Majalla" w:hint="cs"/>
          <w:sz w:val="28"/>
          <w:szCs w:val="28"/>
          <w:rtl/>
        </w:rPr>
        <w:t>عند</w:t>
      </w:r>
      <w:r w:rsidR="009565FA">
        <w:rPr>
          <w:rFonts w:ascii="Sakkal Majalla" w:hAnsi="Sakkal Majalla" w:cs="Sakkal Majalla" w:hint="cs"/>
          <w:sz w:val="28"/>
          <w:szCs w:val="28"/>
          <w:rtl/>
        </w:rPr>
        <w:t xml:space="preserve"> صياغة المقترح البحثي تم طرح العديد من التساؤلات </w:t>
      </w:r>
      <w:r w:rsidR="00537CB7">
        <w:rPr>
          <w:rFonts w:ascii="Sakkal Majalla" w:hAnsi="Sakkal Majalla" w:cs="Sakkal Majalla" w:hint="cs"/>
          <w:sz w:val="28"/>
          <w:szCs w:val="28"/>
          <w:rtl/>
        </w:rPr>
        <w:t xml:space="preserve">وكان من أهم هذه التساؤلات هو ما مدي فعالية خطط ادارة المخاطر واستمرارية الأعمال المستخدمة بنظام هيئة الهلال الأحمر السعودي وبعد الإطلاع على الخطط </w:t>
      </w:r>
      <w:r w:rsidR="002C5598">
        <w:rPr>
          <w:rFonts w:ascii="Sakkal Majalla" w:hAnsi="Sakkal Majalla" w:cs="Sakkal Majalla" w:hint="cs"/>
          <w:sz w:val="28"/>
          <w:szCs w:val="28"/>
          <w:rtl/>
        </w:rPr>
        <w:t xml:space="preserve">والسياسات والحكومة تفاجات بان الخطط حديثه متواكبة معا جميع الأخطار </w:t>
      </w:r>
      <w:r w:rsidR="00ED2ADC">
        <w:rPr>
          <w:rFonts w:ascii="Sakkal Majalla" w:hAnsi="Sakkal Majalla" w:cs="Sakkal Majalla" w:hint="cs"/>
          <w:sz w:val="28"/>
          <w:szCs w:val="28"/>
          <w:rtl/>
        </w:rPr>
        <w:t xml:space="preserve">ومتوامة معا الخطة الوطنية لأزمات والكوارث ومن هنا يتضح ان الخطط فيها مرونه عاليه وقابله للتعديل </w:t>
      </w:r>
      <w:r w:rsidR="00530597">
        <w:rPr>
          <w:rFonts w:ascii="Sakkal Majalla" w:hAnsi="Sakkal Majalla" w:cs="Sakkal Majalla" w:hint="cs"/>
          <w:sz w:val="28"/>
          <w:szCs w:val="28"/>
          <w:rtl/>
        </w:rPr>
        <w:t>في وقت الحاجه .</w:t>
      </w:r>
      <w:r w:rsidR="003C5B2C">
        <w:rPr>
          <w:rFonts w:ascii="Sakkal Majalla" w:hAnsi="Sakkal Majalla" w:cs="Sakkal Majalla" w:hint="cs"/>
          <w:sz w:val="28"/>
          <w:szCs w:val="28"/>
          <w:rtl/>
        </w:rPr>
        <w:t>وفيما يخص العوائق من خلال هذا البحث تبين وجود عائق وحيد وهو نشر ثقافة ادراة المخاطر واستمرارية الاعمل وهوعائق لازال محط الأنظار ولكن من خلال العديد من المبادرات وورش العمل وعملية التثقيف المومنهجة والتي تستدف جميع العاملين في الهيئة على عدة مستويات  نجد ان هذا العائق قريبا سوف يتلاشى معا اتساع دائرة ال</w:t>
      </w:r>
      <w:r w:rsidR="003B2C65">
        <w:rPr>
          <w:rFonts w:ascii="Sakkal Majalla" w:hAnsi="Sakkal Majalla" w:cs="Sakkal Majalla" w:hint="cs"/>
          <w:sz w:val="28"/>
          <w:szCs w:val="28"/>
          <w:rtl/>
        </w:rPr>
        <w:t>تثقيف حيث ان الهيئة لم تكتفي فقط يما سبق ذكره وانما استخدمت العديد من الطرق من خلال خدمة التواصل الداخلي ومن خلال منصات الميديا ايضا .</w:t>
      </w:r>
      <w:r w:rsidR="00A323F1">
        <w:rPr>
          <w:rFonts w:ascii="Sakkal Majalla" w:hAnsi="Sakkal Majalla" w:cs="Sakkal Majalla" w:hint="cs"/>
          <w:sz w:val="28"/>
          <w:szCs w:val="28"/>
          <w:rtl/>
        </w:rPr>
        <w:t xml:space="preserve">كان هناك ايضا تساول تم طرحه وهو ما مدى فهم </w:t>
      </w:r>
      <w:r w:rsidR="001D6607">
        <w:rPr>
          <w:rFonts w:ascii="Sakkal Majalla" w:hAnsi="Sakkal Majalla" w:cs="Sakkal Majalla" w:hint="cs"/>
          <w:sz w:val="28"/>
          <w:szCs w:val="28"/>
          <w:rtl/>
        </w:rPr>
        <w:t>اصحاب الصلاحية للمهام الموكلة لهم والادوار المناطة بهم عندما يتم تفعيل خطط ا</w:t>
      </w:r>
      <w:r w:rsidR="001B6425">
        <w:rPr>
          <w:rFonts w:ascii="Sakkal Majalla" w:hAnsi="Sakkal Majalla" w:cs="Sakkal Majalla" w:hint="cs"/>
          <w:sz w:val="28"/>
          <w:szCs w:val="28"/>
          <w:rtl/>
        </w:rPr>
        <w:t xml:space="preserve">دارة المخاطر واستمرارية الاعمال ومن خلال الاطلاع على السياسات وجميع المرفقات تبين بشكل قاطع مدى الحوكمة العالية التي تم توظيف </w:t>
      </w:r>
      <w:r w:rsidR="00665991">
        <w:rPr>
          <w:rFonts w:ascii="Sakkal Majalla" w:hAnsi="Sakkal Majalla" w:cs="Sakkal Majalla" w:hint="cs"/>
          <w:sz w:val="28"/>
          <w:szCs w:val="28"/>
          <w:rtl/>
        </w:rPr>
        <w:t xml:space="preserve">وتبادل الاداور ووضوح المهام المسندة لكل شخص وهذا هو </w:t>
      </w:r>
      <w:r w:rsidR="0090072E">
        <w:rPr>
          <w:rFonts w:ascii="Sakkal Majalla" w:hAnsi="Sakkal Majalla" w:cs="Sakkal Majalla" w:hint="cs"/>
          <w:sz w:val="28"/>
          <w:szCs w:val="28"/>
          <w:rtl/>
        </w:rPr>
        <w:t xml:space="preserve">السبب الوحيد الذي ساهم بشكل كبير في نجاج الهيئة في توظيف ادارة المخاطر واستمرارية الاعمال بشكل صحيح مواكب لجميع الاخطار والتهديدات . </w:t>
      </w:r>
      <w:r w:rsidR="002E3DE3">
        <w:rPr>
          <w:rFonts w:ascii="Sakkal Majalla" w:hAnsi="Sakkal Majalla" w:cs="Sakkal Majalla" w:hint="cs"/>
          <w:sz w:val="28"/>
          <w:szCs w:val="28"/>
          <w:rtl/>
        </w:rPr>
        <w:t xml:space="preserve">من ضمن التساؤلات كان هل هناك شخص بديل جاهز في حال تعذر الوصول للشخص صاحب الصلاحية وتبين من خلال البحث ان هناك برنامج تم تدشينه وهو مايعرف باسم قيادات الصف الثاني والذي تم تدريبهم وتاهيلم لينوب عن صاحب الصلاحية في حال تعذر الوصول الية </w:t>
      </w:r>
      <w:r w:rsidR="00C87CDA">
        <w:rPr>
          <w:rFonts w:ascii="Sakkal Majalla" w:hAnsi="Sakkal Majalla" w:cs="Sakkal Majalla" w:hint="cs"/>
          <w:sz w:val="28"/>
          <w:szCs w:val="28"/>
          <w:rtl/>
        </w:rPr>
        <w:t>وهو ما يعد ثغرة في اغلب الشركات والمؤسسات حيث ان</w:t>
      </w:r>
      <w:r w:rsidR="005A1B6D">
        <w:rPr>
          <w:rFonts w:ascii="Sakkal Majalla" w:hAnsi="Sakkal Majalla" w:cs="Sakkal Majalla" w:hint="cs"/>
          <w:sz w:val="28"/>
          <w:szCs w:val="28"/>
          <w:rtl/>
        </w:rPr>
        <w:t xml:space="preserve">ها تعد نقطة ضعف ولكن هيئة الهلال الاحمر السعودي اقفلت هذي الثغرة عندما دشنت </w:t>
      </w:r>
      <w:r w:rsidR="004C468F">
        <w:rPr>
          <w:rFonts w:ascii="Sakkal Majalla" w:hAnsi="Sakkal Majalla" w:cs="Sakkal Majalla" w:hint="cs"/>
          <w:sz w:val="28"/>
          <w:szCs w:val="28"/>
          <w:rtl/>
        </w:rPr>
        <w:t xml:space="preserve">هذا البرنامج في خطوة ذكية تعبر عن مدى العمق الاستراتيجي اوالمنهجية المتبعة لديها . </w:t>
      </w:r>
      <w:r w:rsidR="00E65D4E">
        <w:rPr>
          <w:rFonts w:ascii="Sakkal Majalla" w:hAnsi="Sakkal Majalla" w:cs="Sakkal Majalla" w:hint="cs"/>
          <w:sz w:val="28"/>
          <w:szCs w:val="28"/>
          <w:rtl/>
        </w:rPr>
        <w:t>في أغلب الأحيان يكون هناك دائما تداخل في الخطط وا</w:t>
      </w:r>
      <w:r w:rsidR="0003672F">
        <w:rPr>
          <w:rFonts w:ascii="Sakkal Majalla" w:hAnsi="Sakkal Majalla" w:cs="Sakkal Majalla" w:hint="cs"/>
          <w:sz w:val="28"/>
          <w:szCs w:val="28"/>
          <w:rtl/>
        </w:rPr>
        <w:t xml:space="preserve">زدواجية بالادوار وهو ما يركب سير العمل ويؤدي الى هدر موارد وهذا ما تم اكتشافه في عام 2006 ميلادي بامريكا </w:t>
      </w:r>
      <w:r w:rsidR="001A463F">
        <w:rPr>
          <w:rFonts w:ascii="Sakkal Majalla" w:hAnsi="Sakkal Majalla" w:cs="Sakkal Majalla" w:hint="cs"/>
          <w:sz w:val="28"/>
          <w:szCs w:val="28"/>
          <w:rtl/>
        </w:rPr>
        <w:t xml:space="preserve">بعد اعصار كاترينا حيث تبين انه لايوجد خطة شامله للتعامل معا الاخطار او التهديدات </w:t>
      </w:r>
      <w:r w:rsidR="006220AC">
        <w:rPr>
          <w:rFonts w:ascii="Sakkal Majalla" w:hAnsi="Sakkal Majalla" w:cs="Sakkal Majalla" w:hint="cs"/>
          <w:sz w:val="28"/>
          <w:szCs w:val="28"/>
          <w:rtl/>
        </w:rPr>
        <w:t xml:space="preserve">ومن هناك بدات اول خطة </w:t>
      </w:r>
      <w:r w:rsidR="0013535A">
        <w:rPr>
          <w:rFonts w:ascii="Sakkal Majalla" w:hAnsi="Sakkal Majalla" w:cs="Sakkal Majalla" w:hint="cs"/>
          <w:sz w:val="28"/>
          <w:szCs w:val="28"/>
          <w:rtl/>
        </w:rPr>
        <w:t xml:space="preserve">وطنية لازمات والكوارث وبعد التقصي تبين ان جميع الخطط لاتداخل معا بعضها البعض ولايوجد هنا اي ازدواجية بالادوار وانما توافق تام معا الخطة الوطنية لازمات والكوارث المعتمده من ورزاة الداخلية . </w:t>
      </w:r>
      <w:r w:rsidRPr="00BF29F2">
        <w:rPr>
          <w:rFonts w:ascii="Sakkal Majalla" w:hAnsi="Sakkal Majalla" w:cs="Sakkal Majalla" w:hint="cs"/>
          <w:sz w:val="28"/>
          <w:szCs w:val="28"/>
          <w:rtl/>
        </w:rPr>
        <w:t xml:space="preserve"> </w:t>
      </w:r>
    </w:p>
    <w:p w14:paraId="32BB91BB" w14:textId="77777777" w:rsidR="00E52F5E" w:rsidRDefault="00E52F5E" w:rsidP="00094555">
      <w:pPr>
        <w:rPr>
          <w:rFonts w:ascii="Sakkal Majalla" w:hAnsi="Sakkal Majalla" w:cs="Sakkal Majalla"/>
          <w:sz w:val="28"/>
          <w:szCs w:val="28"/>
        </w:rPr>
      </w:pPr>
    </w:p>
    <w:p w14:paraId="0849FB49" w14:textId="77777777" w:rsidR="00E52F5E" w:rsidRDefault="00E52F5E" w:rsidP="00094555">
      <w:pPr>
        <w:rPr>
          <w:rFonts w:ascii="Sakkal Majalla" w:hAnsi="Sakkal Majalla" w:cs="Sakkal Majalla"/>
          <w:sz w:val="28"/>
          <w:szCs w:val="28"/>
        </w:rPr>
      </w:pPr>
    </w:p>
    <w:p w14:paraId="5C9698D4" w14:textId="77777777" w:rsidR="00E52F5E" w:rsidRDefault="00E52F5E" w:rsidP="00094555">
      <w:pPr>
        <w:rPr>
          <w:rFonts w:ascii="Sakkal Majalla" w:hAnsi="Sakkal Majalla" w:cs="Sakkal Majalla"/>
          <w:sz w:val="28"/>
          <w:szCs w:val="28"/>
        </w:rPr>
      </w:pPr>
    </w:p>
    <w:p w14:paraId="670C4A86" w14:textId="5F06B065" w:rsidR="00E52F5E" w:rsidRPr="00094555" w:rsidRDefault="00BB121D" w:rsidP="00094555">
      <w:pPr>
        <w:rPr>
          <w:rFonts w:ascii="Sakkal Majalla" w:hAnsi="Sakkal Majalla" w:cs="Sakkal Majalla"/>
          <w:sz w:val="28"/>
          <w:szCs w:val="28"/>
          <w:rtl/>
        </w:rPr>
      </w:pPr>
      <w:r>
        <w:rPr>
          <w:rFonts w:ascii="Sakkal Majalla" w:hAnsi="Sakkal Majalla" w:cs="Sakkal Majalla"/>
          <w:sz w:val="28"/>
          <w:szCs w:val="28"/>
        </w:rPr>
        <w:t>13</w:t>
      </w:r>
    </w:p>
    <w:p w14:paraId="729CB723" w14:textId="4D07C875"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r w:rsidR="00094555">
        <w:rPr>
          <w:rFonts w:ascii="Sakkal Majalla" w:hAnsi="Sakkal Majalla" w:cs="Sakkal Majalla" w:hint="cs"/>
          <w:sz w:val="28"/>
          <w:szCs w:val="28"/>
          <w:u w:val="single"/>
          <w:rtl/>
        </w:rPr>
        <w:t>:</w:t>
      </w:r>
    </w:p>
    <w:p w14:paraId="03B2D131" w14:textId="5B017EB4" w:rsidR="00BC094B" w:rsidRPr="00017E94" w:rsidRDefault="00017E94" w:rsidP="00017E94">
      <w:pPr>
        <w:rPr>
          <w:rFonts w:ascii="Sakkal Majalla" w:hAnsi="Sakkal Majalla" w:cs="Sakkal Majalla"/>
          <w:sz w:val="28"/>
          <w:szCs w:val="28"/>
        </w:rPr>
      </w:pPr>
      <w:r w:rsidRPr="00017E94">
        <w:rPr>
          <w:rFonts w:ascii="Sakkal Majalla" w:hAnsi="Sakkal Majalla" w:cs="Sakkal Majalla" w:hint="cs"/>
          <w:sz w:val="28"/>
          <w:szCs w:val="28"/>
          <w:rtl/>
        </w:rPr>
        <w:t>من خل</w:t>
      </w:r>
      <w:r>
        <w:rPr>
          <w:rFonts w:ascii="Sakkal Majalla" w:hAnsi="Sakkal Majalla" w:cs="Sakkal Majalla" w:hint="cs"/>
          <w:sz w:val="28"/>
          <w:szCs w:val="28"/>
          <w:rtl/>
        </w:rPr>
        <w:t xml:space="preserve">ال الاطلاع بشكل تفصلي على خطط ادارة المخاطر </w:t>
      </w:r>
      <w:r w:rsidR="00E520F2">
        <w:rPr>
          <w:rFonts w:ascii="Sakkal Majalla" w:hAnsi="Sakkal Majalla" w:cs="Sakkal Majalla" w:hint="cs"/>
          <w:sz w:val="28"/>
          <w:szCs w:val="28"/>
          <w:rtl/>
        </w:rPr>
        <w:t xml:space="preserve">واستمرارية الاعمال </w:t>
      </w:r>
      <w:r w:rsidR="0059779B">
        <w:rPr>
          <w:rFonts w:ascii="Sakkal Majalla" w:hAnsi="Sakkal Majalla" w:cs="Sakkal Majalla" w:hint="cs"/>
          <w:sz w:val="28"/>
          <w:szCs w:val="28"/>
          <w:rtl/>
        </w:rPr>
        <w:t xml:space="preserve">والسياسات المصاحبة لها تبين بشكل قاطع مدى احترافية تصميم الخطط </w:t>
      </w:r>
      <w:r w:rsidR="00E5779F">
        <w:rPr>
          <w:rFonts w:ascii="Sakkal Majalla" w:hAnsi="Sakkal Majalla" w:cs="Sakkal Majalla" w:hint="cs"/>
          <w:sz w:val="28"/>
          <w:szCs w:val="28"/>
          <w:rtl/>
        </w:rPr>
        <w:t>وتطبيق اعلى معايير الجودة حيث انه تم تبني معيا</w:t>
      </w:r>
      <w:r w:rsidR="0092169C">
        <w:rPr>
          <w:rFonts w:ascii="Sakkal Majalla" w:hAnsi="Sakkal Majalla" w:cs="Sakkal Majalla" w:hint="cs"/>
          <w:sz w:val="28"/>
          <w:szCs w:val="28"/>
          <w:rtl/>
        </w:rPr>
        <w:t>ر</w:t>
      </w:r>
      <w:r w:rsidR="00E5779F">
        <w:rPr>
          <w:rFonts w:ascii="Sakkal Majalla" w:hAnsi="Sakkal Majalla" w:cs="Sakkal Majalla" w:hint="cs"/>
          <w:sz w:val="28"/>
          <w:szCs w:val="28"/>
          <w:rtl/>
        </w:rPr>
        <w:t xml:space="preserve"> الايزو </w:t>
      </w:r>
      <w:r w:rsidR="0092169C">
        <w:rPr>
          <w:rFonts w:ascii="Sakkal Majalla" w:hAnsi="Sakkal Majalla" w:cs="Sakkal Majalla" w:hint="cs"/>
          <w:sz w:val="28"/>
          <w:szCs w:val="28"/>
          <w:rtl/>
        </w:rPr>
        <w:t xml:space="preserve"> </w:t>
      </w:r>
      <w:r w:rsidR="0092169C">
        <w:rPr>
          <w:rFonts w:ascii="Sakkal Majalla" w:hAnsi="Sakkal Majalla" w:cs="Sakkal Majalla"/>
          <w:sz w:val="28"/>
          <w:szCs w:val="28"/>
        </w:rPr>
        <w:t xml:space="preserve">ISO 323.1:2019 </w:t>
      </w:r>
    </w:p>
    <w:p w14:paraId="468F03A3" w14:textId="38EE4ECE" w:rsidR="00BC094B" w:rsidRDefault="003645CF" w:rsidP="00D22171">
      <w:pPr>
        <w:rPr>
          <w:rFonts w:ascii="Sakkal Majalla" w:hAnsi="Sakkal Majalla" w:cs="Sakkal Majalla"/>
          <w:sz w:val="28"/>
          <w:szCs w:val="28"/>
          <w:rtl/>
        </w:rPr>
      </w:pPr>
      <w:r w:rsidRPr="003645CF">
        <w:rPr>
          <w:rFonts w:ascii="Sakkal Majalla" w:hAnsi="Sakkal Majalla" w:cs="Sakkal Majalla" w:hint="cs"/>
          <w:sz w:val="28"/>
          <w:szCs w:val="28"/>
          <w:rtl/>
        </w:rPr>
        <w:t xml:space="preserve">في تصميم </w:t>
      </w:r>
      <w:r>
        <w:rPr>
          <w:rFonts w:ascii="Sakkal Majalla" w:hAnsi="Sakkal Majalla" w:cs="Sakkal Majalla" w:hint="cs"/>
          <w:sz w:val="28"/>
          <w:szCs w:val="28"/>
          <w:rtl/>
        </w:rPr>
        <w:t xml:space="preserve">الخطط ومؤامتها معا باقي الخطط </w:t>
      </w:r>
      <w:r w:rsidR="00EC45ED">
        <w:rPr>
          <w:rFonts w:ascii="Sakkal Majalla" w:hAnsi="Sakkal Majalla" w:cs="Sakkal Majalla" w:hint="cs"/>
          <w:sz w:val="28"/>
          <w:szCs w:val="28"/>
          <w:rtl/>
        </w:rPr>
        <w:t xml:space="preserve">فنجد على سبيل المثال عند تحليل </w:t>
      </w:r>
      <w:r w:rsidR="00BF0782">
        <w:rPr>
          <w:rFonts w:ascii="Sakkal Majalla" w:hAnsi="Sakkal Majalla" w:cs="Sakkal Majalla" w:hint="cs"/>
          <w:sz w:val="28"/>
          <w:szCs w:val="28"/>
          <w:rtl/>
        </w:rPr>
        <w:t xml:space="preserve">سياسة استمرارية الاعمال انه تم ادراج </w:t>
      </w:r>
      <w:r w:rsidR="008154B3">
        <w:rPr>
          <w:rFonts w:ascii="Sakkal Majalla" w:hAnsi="Sakkal Majalla" w:cs="Sakkal Majalla" w:hint="cs"/>
          <w:sz w:val="28"/>
          <w:szCs w:val="28"/>
          <w:rtl/>
        </w:rPr>
        <w:t xml:space="preserve">خمس محاور رئيسية وهي </w:t>
      </w:r>
      <w:r w:rsidR="00544BA8">
        <w:rPr>
          <w:rFonts w:ascii="Sakkal Majalla" w:hAnsi="Sakkal Majalla" w:cs="Sakkal Majalla" w:hint="cs"/>
          <w:sz w:val="28"/>
          <w:szCs w:val="28"/>
          <w:rtl/>
        </w:rPr>
        <w:t>(</w:t>
      </w:r>
      <w:r w:rsidR="008154B3">
        <w:rPr>
          <w:rFonts w:ascii="Sakkal Majalla" w:hAnsi="Sakkal Majalla" w:cs="Sakkal Majalla" w:hint="cs"/>
          <w:sz w:val="28"/>
          <w:szCs w:val="28"/>
          <w:rtl/>
        </w:rPr>
        <w:t xml:space="preserve">تقنيه المعلومات </w:t>
      </w:r>
      <w:r w:rsidR="002235D4">
        <w:rPr>
          <w:rFonts w:ascii="Sakkal Majalla" w:hAnsi="Sakkal Majalla" w:cs="Sakkal Majalla" w:hint="cs"/>
          <w:sz w:val="28"/>
          <w:szCs w:val="28"/>
          <w:rtl/>
        </w:rPr>
        <w:t>-الكهرباء-الاسطول الاسعافي-</w:t>
      </w:r>
      <w:r w:rsidR="00D640A1">
        <w:rPr>
          <w:rFonts w:ascii="Sakkal Majalla" w:hAnsi="Sakkal Majalla" w:cs="Sakkal Majalla" w:hint="cs"/>
          <w:sz w:val="28"/>
          <w:szCs w:val="28"/>
          <w:rtl/>
        </w:rPr>
        <w:t xml:space="preserve">المرافق </w:t>
      </w:r>
      <w:r w:rsidR="00544BA8">
        <w:rPr>
          <w:rFonts w:ascii="Sakkal Majalla" w:hAnsi="Sakkal Majalla" w:cs="Sakkal Majalla"/>
          <w:sz w:val="28"/>
          <w:szCs w:val="28"/>
          <w:rtl/>
        </w:rPr>
        <w:t>–</w:t>
      </w:r>
      <w:r w:rsidR="00D640A1">
        <w:rPr>
          <w:rFonts w:ascii="Sakkal Majalla" w:hAnsi="Sakkal Majalla" w:cs="Sakkal Majalla" w:hint="cs"/>
          <w:sz w:val="28"/>
          <w:szCs w:val="28"/>
          <w:rtl/>
        </w:rPr>
        <w:t xml:space="preserve"> </w:t>
      </w:r>
      <w:r w:rsidR="00544BA8">
        <w:rPr>
          <w:rFonts w:ascii="Sakkal Majalla" w:hAnsi="Sakkal Majalla" w:cs="Sakkal Majalla" w:hint="cs"/>
          <w:sz w:val="28"/>
          <w:szCs w:val="28"/>
          <w:rtl/>
        </w:rPr>
        <w:t xml:space="preserve">المستودعات </w:t>
      </w:r>
      <w:r w:rsidR="00A4137F">
        <w:rPr>
          <w:rFonts w:ascii="Sakkal Majalla" w:hAnsi="Sakkal Majalla" w:cs="Sakkal Majalla" w:hint="cs"/>
          <w:sz w:val="28"/>
          <w:szCs w:val="28"/>
          <w:rtl/>
        </w:rPr>
        <w:t xml:space="preserve">وسلاسل الامداد ) وكان هناك خطة بديلة في حال حدوث فشل في اي من المحاور </w:t>
      </w:r>
      <w:r w:rsidR="00FF6517">
        <w:rPr>
          <w:rFonts w:ascii="Sakkal Majalla" w:hAnsi="Sakkal Majalla" w:cs="Sakkal Majalla" w:hint="cs"/>
          <w:sz w:val="28"/>
          <w:szCs w:val="28"/>
          <w:rtl/>
        </w:rPr>
        <w:t>حيث تم تزويد  تقنية المعلومات بانط</w:t>
      </w:r>
      <w:r w:rsidR="00172AC7">
        <w:rPr>
          <w:rFonts w:ascii="Sakkal Majalla" w:hAnsi="Sakkal Majalla" w:cs="Sakkal Majalla" w:hint="cs"/>
          <w:sz w:val="28"/>
          <w:szCs w:val="28"/>
          <w:rtl/>
        </w:rPr>
        <w:t xml:space="preserve">مة بديلة محفوظة في مكان اخر يضمن </w:t>
      </w:r>
      <w:r w:rsidR="00D30E94">
        <w:rPr>
          <w:rFonts w:ascii="Sakkal Majalla" w:hAnsi="Sakkal Majalla" w:cs="Sakkal Majalla" w:hint="cs"/>
          <w:sz w:val="28"/>
          <w:szCs w:val="28"/>
          <w:rtl/>
        </w:rPr>
        <w:t xml:space="preserve">توفير بديل في حال حدوث فشل بالسيرفات عن طريق توظيف شركة تقنيه معلومات تحتفظ بالسيفرات في مكان خارجي </w:t>
      </w:r>
      <w:r w:rsidR="00FA5325">
        <w:rPr>
          <w:rFonts w:ascii="Sakkal Majalla" w:hAnsi="Sakkal Majalla" w:cs="Sakkal Majalla" w:hint="cs"/>
          <w:sz w:val="28"/>
          <w:szCs w:val="28"/>
          <w:rtl/>
        </w:rPr>
        <w:t xml:space="preserve">بالاضافه الى تزويد المركز العام والفروع بمولدات اضافيه لضمان استمرار عمل التقنيه في حال انقطاع الكهرباء ومن هنا يتضح </w:t>
      </w:r>
      <w:r w:rsidR="001A6389">
        <w:rPr>
          <w:rFonts w:ascii="Sakkal Majalla" w:hAnsi="Sakkal Majalla" w:cs="Sakkal Majalla" w:hint="cs"/>
          <w:sz w:val="28"/>
          <w:szCs w:val="28"/>
          <w:rtl/>
        </w:rPr>
        <w:t xml:space="preserve">اثر خطط اداره المخاطر واستمرارية الاعمال </w:t>
      </w:r>
      <w:r w:rsidR="006B0B72">
        <w:rPr>
          <w:rFonts w:ascii="Sakkal Majalla" w:hAnsi="Sakkal Majalla" w:cs="Sakkal Majalla" w:hint="cs"/>
          <w:sz w:val="28"/>
          <w:szCs w:val="28"/>
          <w:rtl/>
        </w:rPr>
        <w:t xml:space="preserve">ومن هنا نلاحظ انه تم نقل الخطر فيما يتعلق بتقنية المعلومات وتخفيف الخطر عن طريق </w:t>
      </w:r>
      <w:r w:rsidR="00F03DF0">
        <w:rPr>
          <w:rFonts w:ascii="Sakkal Majalla" w:hAnsi="Sakkal Majalla" w:cs="Sakkal Majalla" w:hint="cs"/>
          <w:sz w:val="28"/>
          <w:szCs w:val="28"/>
          <w:rtl/>
        </w:rPr>
        <w:t xml:space="preserve">اضافات مولدات كهرباء </w:t>
      </w:r>
      <w:r w:rsidR="00656AF1">
        <w:rPr>
          <w:rFonts w:ascii="Sakkal Majalla" w:hAnsi="Sakkal Majalla" w:cs="Sakkal Majalla" w:hint="cs"/>
          <w:sz w:val="28"/>
          <w:szCs w:val="28"/>
          <w:rtl/>
        </w:rPr>
        <w:t xml:space="preserve">وعند تحليل خطط اداره المخاطر نجد انه تم توظيف  مصوفات المخاطر ذات البعد الخماسي </w:t>
      </w:r>
      <w:r w:rsidR="00A442F6">
        <w:rPr>
          <w:rFonts w:ascii="Sakkal Majalla" w:hAnsi="Sakkal Majalla" w:cs="Sakkal Majalla" w:hint="cs"/>
          <w:sz w:val="28"/>
          <w:szCs w:val="28"/>
          <w:rtl/>
        </w:rPr>
        <w:t xml:space="preserve">ليكون شامل ونجد ان هناك حوكمة واضحه وصريحة </w:t>
      </w:r>
      <w:r w:rsidR="008946E6">
        <w:rPr>
          <w:rFonts w:ascii="Sakkal Majalla" w:hAnsi="Sakkal Majalla" w:cs="Sakkal Majalla" w:hint="cs"/>
          <w:sz w:val="28"/>
          <w:szCs w:val="28"/>
          <w:rtl/>
        </w:rPr>
        <w:t>توضح الاشخاص ذات العلاقه والادوار المناطه بهم .</w:t>
      </w:r>
    </w:p>
    <w:p w14:paraId="18B52FC6" w14:textId="4C343FBA" w:rsidR="00BC094B" w:rsidRDefault="008946E6" w:rsidP="00500678">
      <w:pPr>
        <w:rPr>
          <w:rFonts w:ascii="Sakkal Majalla" w:hAnsi="Sakkal Majalla" w:cs="Sakkal Majalla"/>
          <w:sz w:val="28"/>
          <w:szCs w:val="28"/>
          <w:u w:val="single"/>
        </w:rPr>
      </w:pPr>
      <w:r>
        <w:rPr>
          <w:rFonts w:ascii="Sakkal Majalla" w:hAnsi="Sakkal Majalla" w:cs="Sakkal Majalla"/>
          <w:noProof/>
          <w:sz w:val="28"/>
          <w:szCs w:val="28"/>
          <w:rtl/>
          <w:lang w:val="ar-SA"/>
        </w:rPr>
        <w:drawing>
          <wp:inline distT="0" distB="0" distL="0" distR="0" wp14:anchorId="0D8FFC61" wp14:editId="5D1587BF">
            <wp:extent cx="5608320" cy="4297680"/>
            <wp:effectExtent l="0" t="0" r="0" b="7620"/>
            <wp:docPr id="15467620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62033" name="Picture 1546762033"/>
                    <pic:cNvPicPr/>
                  </pic:nvPicPr>
                  <pic:blipFill>
                    <a:blip r:embed="rId9">
                      <a:extLst>
                        <a:ext uri="{28A0092B-C50C-407E-A947-70E740481C1C}">
                          <a14:useLocalDpi xmlns:a14="http://schemas.microsoft.com/office/drawing/2010/main" val="0"/>
                        </a:ext>
                      </a:extLst>
                    </a:blip>
                    <a:stretch>
                      <a:fillRect/>
                    </a:stretch>
                  </pic:blipFill>
                  <pic:spPr>
                    <a:xfrm>
                      <a:off x="0" y="0"/>
                      <a:ext cx="5608320" cy="4297680"/>
                    </a:xfrm>
                    <a:prstGeom prst="rect">
                      <a:avLst/>
                    </a:prstGeom>
                  </pic:spPr>
                </pic:pic>
              </a:graphicData>
            </a:graphic>
          </wp:inline>
        </w:drawing>
      </w:r>
      <w:r w:rsidR="00A81450">
        <w:rPr>
          <w:rFonts w:ascii="Sakkal Majalla" w:hAnsi="Sakkal Majalla" w:cs="Sakkal Majalla" w:hint="cs"/>
          <w:sz w:val="28"/>
          <w:szCs w:val="28"/>
          <w:u w:val="single"/>
          <w:rtl/>
        </w:rPr>
        <w:t xml:space="preserve">جدول ( 1): إجراءات </w:t>
      </w:r>
      <w:r w:rsidR="000900C8">
        <w:rPr>
          <w:rFonts w:ascii="Sakkal Majalla" w:hAnsi="Sakkal Majalla" w:cs="Sakkal Majalla" w:hint="cs"/>
          <w:sz w:val="28"/>
          <w:szCs w:val="28"/>
          <w:u w:val="single"/>
          <w:rtl/>
        </w:rPr>
        <w:t xml:space="preserve">تفعيل قيادة الحدث </w:t>
      </w:r>
    </w:p>
    <w:p w14:paraId="79371FD1" w14:textId="098E1243" w:rsidR="00BB121D" w:rsidRPr="00500678" w:rsidRDefault="00BB121D" w:rsidP="00500678">
      <w:pPr>
        <w:rPr>
          <w:rFonts w:ascii="Sakkal Majalla" w:hAnsi="Sakkal Majalla" w:cs="Sakkal Majalla"/>
          <w:sz w:val="28"/>
          <w:szCs w:val="28"/>
          <w:rtl/>
        </w:rPr>
      </w:pPr>
      <w:r>
        <w:rPr>
          <w:rFonts w:ascii="Sakkal Majalla" w:hAnsi="Sakkal Majalla" w:cs="Sakkal Majalla"/>
          <w:sz w:val="28"/>
          <w:szCs w:val="28"/>
          <w:u w:val="single"/>
        </w:rPr>
        <w:t>14</w:t>
      </w:r>
    </w:p>
    <w:p w14:paraId="3B4C034F" w14:textId="77777777" w:rsidR="00500678" w:rsidRDefault="00500678" w:rsidP="00D22171">
      <w:pPr>
        <w:rPr>
          <w:rFonts w:ascii="Sakkal Majalla" w:hAnsi="Sakkal Majalla" w:cs="Sakkal Majalla"/>
          <w:sz w:val="28"/>
          <w:szCs w:val="28"/>
          <w:u w:val="single"/>
          <w:rtl/>
        </w:rPr>
      </w:pPr>
    </w:p>
    <w:p w14:paraId="3CF81C4F" w14:textId="085A9E04" w:rsidR="00500678" w:rsidRDefault="00BB121D" w:rsidP="00BB121D">
      <w:pPr>
        <w:rPr>
          <w:rFonts w:ascii="Sakkal Majalla" w:hAnsi="Sakkal Majalla" w:cs="Sakkal Majalla"/>
          <w:sz w:val="28"/>
          <w:szCs w:val="28"/>
          <w:u w:val="single"/>
        </w:rPr>
      </w:pPr>
      <w:r>
        <w:rPr>
          <w:rFonts w:ascii="Sakkal Majalla" w:hAnsi="Sakkal Majalla" w:cs="Sakkal Majalla"/>
          <w:noProof/>
          <w:sz w:val="28"/>
          <w:szCs w:val="28"/>
          <w:u w:val="single"/>
          <w:rtl/>
          <w:lang w:val="ar-SA"/>
        </w:rPr>
        <w:lastRenderedPageBreak/>
        <w:drawing>
          <wp:inline distT="0" distB="0" distL="0" distR="0" wp14:anchorId="4BA5EA0F" wp14:editId="1849C98C">
            <wp:extent cx="5608320" cy="7826375"/>
            <wp:effectExtent l="0" t="0" r="0" b="3175"/>
            <wp:docPr id="2366094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5457" name="Picture 30975457"/>
                    <pic:cNvPicPr/>
                  </pic:nvPicPr>
                  <pic:blipFill>
                    <a:blip r:embed="rId10">
                      <a:extLst>
                        <a:ext uri="{28A0092B-C50C-407E-A947-70E740481C1C}">
                          <a14:useLocalDpi xmlns:a14="http://schemas.microsoft.com/office/drawing/2010/main" val="0"/>
                        </a:ext>
                      </a:extLst>
                    </a:blip>
                    <a:stretch>
                      <a:fillRect/>
                    </a:stretch>
                  </pic:blipFill>
                  <pic:spPr>
                    <a:xfrm>
                      <a:off x="0" y="0"/>
                      <a:ext cx="5608320" cy="7826375"/>
                    </a:xfrm>
                    <a:prstGeom prst="rect">
                      <a:avLst/>
                    </a:prstGeom>
                  </pic:spPr>
                </pic:pic>
              </a:graphicData>
            </a:graphic>
          </wp:inline>
        </w:drawing>
      </w:r>
    </w:p>
    <w:p w14:paraId="24390FC3" w14:textId="4CFB7501" w:rsidR="00BB121D" w:rsidRDefault="00500678" w:rsidP="00BB121D">
      <w:pPr>
        <w:rPr>
          <w:rFonts w:ascii="Sakkal Majalla" w:hAnsi="Sakkal Majalla" w:cs="Sakkal Majalla"/>
          <w:sz w:val="28"/>
          <w:szCs w:val="28"/>
          <w:u w:val="single"/>
        </w:rPr>
      </w:pPr>
      <w:r>
        <w:rPr>
          <w:rFonts w:ascii="Sakkal Majalla" w:hAnsi="Sakkal Majalla" w:cs="Sakkal Majalla" w:hint="cs"/>
          <w:sz w:val="28"/>
          <w:szCs w:val="28"/>
          <w:u w:val="single"/>
          <w:rtl/>
        </w:rPr>
        <w:t xml:space="preserve">شكل ( 1) تفعيل قيادة الحدث </w:t>
      </w:r>
    </w:p>
    <w:p w14:paraId="41891594" w14:textId="7F68C433" w:rsidR="00BB121D" w:rsidRDefault="00BB121D" w:rsidP="00BB121D">
      <w:pPr>
        <w:rPr>
          <w:rFonts w:ascii="Sakkal Majalla" w:hAnsi="Sakkal Majalla" w:cs="Sakkal Majalla"/>
          <w:sz w:val="28"/>
          <w:szCs w:val="28"/>
          <w:u w:val="single"/>
          <w:rtl/>
        </w:rPr>
      </w:pPr>
      <w:r>
        <w:rPr>
          <w:rFonts w:ascii="Sakkal Majalla" w:hAnsi="Sakkal Majalla" w:cs="Sakkal Majalla"/>
          <w:sz w:val="28"/>
          <w:szCs w:val="28"/>
          <w:u w:val="single"/>
        </w:rPr>
        <w:t>15</w:t>
      </w:r>
    </w:p>
    <w:p w14:paraId="5BD1259D" w14:textId="77777777" w:rsidR="0024029B" w:rsidRDefault="0024029B" w:rsidP="00500678">
      <w:pPr>
        <w:rPr>
          <w:rFonts w:ascii="Sakkal Majalla" w:hAnsi="Sakkal Majalla" w:cs="Sakkal Majalla"/>
          <w:sz w:val="28"/>
          <w:szCs w:val="28"/>
          <w:u w:val="single"/>
          <w:rtl/>
        </w:rPr>
      </w:pPr>
    </w:p>
    <w:p w14:paraId="44145769" w14:textId="5B6A3B2C" w:rsidR="0024029B" w:rsidRDefault="0024029B" w:rsidP="00500678">
      <w:pPr>
        <w:rPr>
          <w:rFonts w:ascii="Sakkal Majalla" w:hAnsi="Sakkal Majalla" w:cs="Sakkal Majalla"/>
          <w:sz w:val="28"/>
          <w:szCs w:val="28"/>
          <w:u w:val="single"/>
          <w:rtl/>
        </w:rPr>
      </w:pPr>
      <w:r w:rsidRPr="00DB04DD">
        <w:rPr>
          <w:rFonts w:ascii="Sakkal Majalla" w:hAnsi="Sakkal Majalla" w:cs="Sakkal Majalla"/>
          <w:noProof/>
          <w:sz w:val="28"/>
          <w:szCs w:val="28"/>
          <w:u w:val="single"/>
          <w:rtl/>
          <w:lang w:bidi="ar-EG"/>
        </w:rPr>
        <w:drawing>
          <wp:inline distT="0" distB="0" distL="0" distR="0" wp14:anchorId="156CF3A2" wp14:editId="0FCB4FDE">
            <wp:extent cx="4946650" cy="5334000"/>
            <wp:effectExtent l="0" t="0" r="6350" b="0"/>
            <wp:docPr id="4655369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6650" cy="5334000"/>
                    </a:xfrm>
                    <a:prstGeom prst="rect">
                      <a:avLst/>
                    </a:prstGeom>
                    <a:noFill/>
                    <a:ln>
                      <a:noFill/>
                    </a:ln>
                  </pic:spPr>
                </pic:pic>
              </a:graphicData>
            </a:graphic>
          </wp:inline>
        </w:drawing>
      </w:r>
    </w:p>
    <w:p w14:paraId="47ECCE81" w14:textId="4F12FDB7" w:rsidR="00500678" w:rsidRDefault="00B835B8" w:rsidP="00D22171">
      <w:pPr>
        <w:rPr>
          <w:rFonts w:ascii="Sakkal Majalla" w:hAnsi="Sakkal Majalla" w:cs="Sakkal Majalla"/>
          <w:sz w:val="28"/>
          <w:szCs w:val="28"/>
          <w:u w:val="single"/>
        </w:rPr>
      </w:pPr>
      <w:r w:rsidRPr="00B835B8">
        <w:rPr>
          <w:rFonts w:ascii="Sakkal Majalla" w:hAnsi="Sakkal Majalla" w:cs="Sakkal Majalla" w:hint="cs"/>
          <w:sz w:val="28"/>
          <w:szCs w:val="28"/>
          <w:u w:val="single"/>
          <w:rtl/>
        </w:rPr>
        <w:t xml:space="preserve">جدول رقم (2) الية تصعيد البلاغات </w:t>
      </w:r>
    </w:p>
    <w:p w14:paraId="1F49D771" w14:textId="77777777" w:rsidR="00BB121D" w:rsidRDefault="00BB121D" w:rsidP="00D22171">
      <w:pPr>
        <w:rPr>
          <w:rFonts w:ascii="Sakkal Majalla" w:hAnsi="Sakkal Majalla" w:cs="Sakkal Majalla"/>
          <w:sz w:val="28"/>
          <w:szCs w:val="28"/>
          <w:u w:val="single"/>
        </w:rPr>
      </w:pPr>
    </w:p>
    <w:p w14:paraId="5C320CD9" w14:textId="77777777" w:rsidR="00BB121D" w:rsidRDefault="00BB121D" w:rsidP="00D22171">
      <w:pPr>
        <w:rPr>
          <w:rFonts w:ascii="Sakkal Majalla" w:hAnsi="Sakkal Majalla" w:cs="Sakkal Majalla"/>
          <w:sz w:val="28"/>
          <w:szCs w:val="28"/>
          <w:u w:val="single"/>
        </w:rPr>
      </w:pPr>
    </w:p>
    <w:p w14:paraId="0102270E" w14:textId="77777777" w:rsidR="00BB121D" w:rsidRDefault="00BB121D" w:rsidP="00D22171">
      <w:pPr>
        <w:rPr>
          <w:rFonts w:ascii="Sakkal Majalla" w:hAnsi="Sakkal Majalla" w:cs="Sakkal Majalla"/>
          <w:sz w:val="28"/>
          <w:szCs w:val="28"/>
          <w:u w:val="single"/>
        </w:rPr>
      </w:pPr>
    </w:p>
    <w:p w14:paraId="1EA1C5D4" w14:textId="77777777" w:rsidR="00BB121D" w:rsidRDefault="00BB121D" w:rsidP="00D22171">
      <w:pPr>
        <w:rPr>
          <w:rFonts w:ascii="Sakkal Majalla" w:hAnsi="Sakkal Majalla" w:cs="Sakkal Majalla"/>
          <w:sz w:val="28"/>
          <w:szCs w:val="28"/>
          <w:u w:val="single"/>
        </w:rPr>
      </w:pPr>
    </w:p>
    <w:p w14:paraId="0EBC2836" w14:textId="77777777" w:rsidR="00BB121D" w:rsidRDefault="00BB121D" w:rsidP="00D22171">
      <w:pPr>
        <w:rPr>
          <w:rFonts w:ascii="Sakkal Majalla" w:hAnsi="Sakkal Majalla" w:cs="Sakkal Majalla"/>
          <w:sz w:val="28"/>
          <w:szCs w:val="28"/>
          <w:u w:val="single"/>
        </w:rPr>
      </w:pPr>
    </w:p>
    <w:p w14:paraId="5A8DB6B1" w14:textId="77777777" w:rsidR="00BB121D" w:rsidRDefault="00BB121D" w:rsidP="00D22171">
      <w:pPr>
        <w:rPr>
          <w:rFonts w:ascii="Sakkal Majalla" w:hAnsi="Sakkal Majalla" w:cs="Sakkal Majalla"/>
          <w:sz w:val="28"/>
          <w:szCs w:val="28"/>
          <w:u w:val="single"/>
        </w:rPr>
      </w:pPr>
    </w:p>
    <w:p w14:paraId="5DEC1C15" w14:textId="311BFC3B" w:rsidR="00B835B8" w:rsidRPr="00B835B8" w:rsidRDefault="00BB121D" w:rsidP="00BB121D">
      <w:pPr>
        <w:rPr>
          <w:rFonts w:ascii="Sakkal Majalla" w:hAnsi="Sakkal Majalla" w:cs="Sakkal Majalla"/>
          <w:sz w:val="28"/>
          <w:szCs w:val="28"/>
          <w:u w:val="single"/>
        </w:rPr>
      </w:pPr>
      <w:r>
        <w:rPr>
          <w:rFonts w:ascii="Sakkal Majalla" w:hAnsi="Sakkal Majalla" w:cs="Sakkal Majalla"/>
          <w:sz w:val="28"/>
          <w:szCs w:val="28"/>
          <w:u w:val="single"/>
        </w:rPr>
        <w:t>16</w:t>
      </w:r>
    </w:p>
    <w:p w14:paraId="792BC1F1" w14:textId="26013EF8" w:rsidR="000900C8" w:rsidRDefault="00773520" w:rsidP="00D22171">
      <w:pPr>
        <w:rPr>
          <w:rFonts w:ascii="Sakkal Majalla" w:hAnsi="Sakkal Majalla" w:cs="Sakkal Majalla"/>
          <w:noProof/>
          <w:sz w:val="28"/>
          <w:szCs w:val="28"/>
          <w:rtl/>
          <w:lang w:val="ar-SA"/>
        </w:rPr>
      </w:pPr>
      <w:r w:rsidRPr="00773520">
        <w:rPr>
          <w:rFonts w:ascii="Sakkal Majalla" w:hAnsi="Sakkal Majalla" w:cs="Sakkal Majalla" w:hint="cs"/>
          <w:sz w:val="28"/>
          <w:szCs w:val="28"/>
          <w:rtl/>
        </w:rPr>
        <w:lastRenderedPageBreak/>
        <w:t>ونجد انه تم تبني ثلاث مستويات</w:t>
      </w:r>
      <w:r w:rsidR="00683C17" w:rsidRPr="00683C17">
        <w:rPr>
          <w:rFonts w:ascii="Sakkal Majalla" w:hAnsi="Sakkal Majalla" w:cs="Sakkal Majalla" w:hint="cs"/>
          <w:noProof/>
          <w:sz w:val="28"/>
          <w:szCs w:val="28"/>
          <w:rtl/>
          <w:lang w:val="ar-SA"/>
        </w:rPr>
        <w:t xml:space="preserve"> مستوى</w:t>
      </w:r>
      <w:r w:rsidR="00683C17">
        <w:rPr>
          <w:rFonts w:ascii="Sakkal Majalla" w:hAnsi="Sakkal Majalla" w:cs="Sakkal Majalla" w:hint="cs"/>
          <w:noProof/>
          <w:sz w:val="28"/>
          <w:szCs w:val="28"/>
          <w:u w:val="single"/>
          <w:rtl/>
          <w:lang w:val="ar-SA"/>
        </w:rPr>
        <w:t xml:space="preserve"> </w:t>
      </w:r>
      <w:r w:rsidR="00683C17">
        <w:rPr>
          <w:rFonts w:ascii="Sakkal Majalla" w:hAnsi="Sakkal Majalla" w:cs="Sakkal Majalla" w:hint="cs"/>
          <w:noProof/>
          <w:sz w:val="28"/>
          <w:szCs w:val="28"/>
          <w:rtl/>
          <w:lang w:val="ar-SA"/>
        </w:rPr>
        <w:t xml:space="preserve">أول  </w:t>
      </w:r>
      <w:r w:rsidR="006B72D0">
        <w:rPr>
          <w:rFonts w:ascii="Sakkal Majalla" w:hAnsi="Sakkal Majalla" w:cs="Sakkal Majalla" w:hint="cs"/>
          <w:noProof/>
          <w:sz w:val="28"/>
          <w:szCs w:val="28"/>
          <w:rtl/>
          <w:lang w:val="ar-SA"/>
        </w:rPr>
        <w:t xml:space="preserve">ويتم تفعيل عن طريق الموظفين </w:t>
      </w:r>
      <w:r w:rsidR="00CA076D">
        <w:rPr>
          <w:rFonts w:ascii="Sakkal Majalla" w:hAnsi="Sakkal Majalla" w:cs="Sakkal Majalla" w:hint="cs"/>
          <w:noProof/>
          <w:sz w:val="28"/>
          <w:szCs w:val="28"/>
          <w:rtl/>
          <w:lang w:val="ar-SA"/>
        </w:rPr>
        <w:t xml:space="preserve"> ومستوى ثاني </w:t>
      </w:r>
      <w:r w:rsidR="005A14D7">
        <w:rPr>
          <w:rFonts w:ascii="Sakkal Majalla" w:hAnsi="Sakkal Majalla" w:cs="Sakkal Majalla" w:hint="cs"/>
          <w:noProof/>
          <w:sz w:val="28"/>
          <w:szCs w:val="28"/>
          <w:rtl/>
          <w:lang w:val="ar-SA"/>
        </w:rPr>
        <w:t xml:space="preserve">على مستوى الادارة التنفيذية ومستوى ثالث وهو أعلى حاله تصنيف </w:t>
      </w:r>
      <w:r w:rsidR="00162D97">
        <w:rPr>
          <w:rFonts w:ascii="Sakkal Majalla" w:hAnsi="Sakkal Majalla" w:cs="Sakkal Majalla" w:hint="cs"/>
          <w:noProof/>
          <w:sz w:val="28"/>
          <w:szCs w:val="28"/>
          <w:rtl/>
          <w:lang w:val="ar-SA"/>
        </w:rPr>
        <w:t xml:space="preserve">يتم قيادة الحدث عن طريق رئيس الهيئة  </w:t>
      </w:r>
      <w:r w:rsidR="006B72D0">
        <w:rPr>
          <w:rFonts w:ascii="Sakkal Majalla" w:hAnsi="Sakkal Majalla" w:cs="Sakkal Majalla" w:hint="cs"/>
          <w:noProof/>
          <w:sz w:val="28"/>
          <w:szCs w:val="28"/>
          <w:rtl/>
          <w:lang w:val="ar-SA"/>
        </w:rPr>
        <w:t xml:space="preserve">كما هو موضح بالجدول </w:t>
      </w:r>
      <w:r w:rsidR="00DF054A">
        <w:rPr>
          <w:rFonts w:ascii="Sakkal Majalla" w:hAnsi="Sakkal Majalla" w:cs="Sakkal Majalla" w:hint="cs"/>
          <w:noProof/>
          <w:sz w:val="28"/>
          <w:szCs w:val="28"/>
          <w:rtl/>
          <w:lang w:val="ar-SA"/>
        </w:rPr>
        <w:t>(</w:t>
      </w:r>
      <w:r w:rsidR="00B835B8">
        <w:rPr>
          <w:rFonts w:ascii="Sakkal Majalla" w:hAnsi="Sakkal Majalla" w:cs="Sakkal Majalla" w:hint="cs"/>
          <w:noProof/>
          <w:sz w:val="28"/>
          <w:szCs w:val="28"/>
          <w:rtl/>
          <w:lang w:val="ar-SA"/>
        </w:rPr>
        <w:t>3</w:t>
      </w:r>
      <w:r w:rsidR="00DF054A">
        <w:rPr>
          <w:rFonts w:ascii="Sakkal Majalla" w:hAnsi="Sakkal Majalla" w:cs="Sakkal Majalla" w:hint="cs"/>
          <w:noProof/>
          <w:sz w:val="28"/>
          <w:szCs w:val="28"/>
          <w:rtl/>
          <w:lang w:val="ar-SA"/>
        </w:rPr>
        <w:t xml:space="preserve">) </w:t>
      </w:r>
    </w:p>
    <w:p w14:paraId="478A4299" w14:textId="2E9FC58A" w:rsidR="00041BB2" w:rsidRPr="00683C17" w:rsidRDefault="00AF69AC" w:rsidP="00AF69AC">
      <w:pPr>
        <w:jc w:val="right"/>
        <w:rPr>
          <w:rFonts w:ascii="Sakkal Majalla" w:hAnsi="Sakkal Majalla" w:cs="Sakkal Majalla"/>
          <w:noProof/>
          <w:sz w:val="28"/>
          <w:szCs w:val="28"/>
          <w:rtl/>
          <w:lang w:val="ar-SA"/>
        </w:rPr>
      </w:pPr>
      <w:r>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426A0B56" wp14:editId="5B89DE5C">
                <wp:simplePos x="0" y="0"/>
                <wp:positionH relativeFrom="column">
                  <wp:posOffset>2682417</wp:posOffset>
                </wp:positionH>
                <wp:positionV relativeFrom="paragraph">
                  <wp:posOffset>867546</wp:posOffset>
                </wp:positionV>
                <wp:extent cx="2095018" cy="381964"/>
                <wp:effectExtent l="0" t="0" r="19685" b="18415"/>
                <wp:wrapNone/>
                <wp:docPr id="962170989" name="Text Box 15"/>
                <wp:cNvGraphicFramePr/>
                <a:graphic xmlns:a="http://schemas.openxmlformats.org/drawingml/2006/main">
                  <a:graphicData uri="http://schemas.microsoft.com/office/word/2010/wordprocessingShape">
                    <wps:wsp>
                      <wps:cNvSpPr txBox="1"/>
                      <wps:spPr>
                        <a:xfrm>
                          <a:off x="0" y="0"/>
                          <a:ext cx="2095018" cy="381964"/>
                        </a:xfrm>
                        <a:prstGeom prst="rect">
                          <a:avLst/>
                        </a:prstGeom>
                        <a:solidFill>
                          <a:schemeClr val="lt1"/>
                        </a:solidFill>
                        <a:ln w="6350">
                          <a:solidFill>
                            <a:prstClr val="black"/>
                          </a:solidFill>
                        </a:ln>
                      </wps:spPr>
                      <wps:txbx>
                        <w:txbxContent>
                          <w:p w14:paraId="4648A3B2" w14:textId="69AAA8BB" w:rsidR="00AF69AC" w:rsidRPr="00AF69AC" w:rsidRDefault="00AF69AC">
                            <w:pPr>
                              <w:rPr>
                                <w:u w:val="single"/>
                              </w:rPr>
                            </w:pPr>
                            <w:r w:rsidRPr="00AF69AC">
                              <w:rPr>
                                <w:rFonts w:hint="cs"/>
                                <w:u w:val="single"/>
                                <w:rtl/>
                              </w:rPr>
                              <w:t>جدول رقم (</w:t>
                            </w:r>
                            <w:r w:rsidR="00B835B8">
                              <w:rPr>
                                <w:rFonts w:hint="cs"/>
                                <w:u w:val="single"/>
                                <w:rtl/>
                              </w:rPr>
                              <w:t>3</w:t>
                            </w:r>
                            <w:r w:rsidRPr="00AF69AC">
                              <w:rPr>
                                <w:rFonts w:hint="cs"/>
                                <w:u w:val="single"/>
                                <w:rtl/>
                              </w:rPr>
                              <w:t xml:space="preserve">) مستويات التصعيد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6A0B56" id="_x0000_t202" coordsize="21600,21600" o:spt="202" path="m,l,21600r21600,l21600,xe">
                <v:stroke joinstyle="miter"/>
                <v:path gradientshapeok="t" o:connecttype="rect"/>
              </v:shapetype>
              <v:shape id="Text Box 15" o:spid="_x0000_s1026" type="#_x0000_t202" style="position:absolute;margin-left:211.2pt;margin-top:68.3pt;width:164.95pt;height:30.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tLtOAIAAHwEAAAOAAAAZHJzL2Uyb0RvYy54bWysVE1v2zAMvQ/YfxB0X2ynSdY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" fillcolor="white [3201]" strokeweight=".5pt">
                <v:textbox>
                  <w:txbxContent>
                    <w:p w14:paraId="4648A3B2" w14:textId="69AAA8BB" w:rsidR="00AF69AC" w:rsidRPr="00AF69AC" w:rsidRDefault="00AF69AC">
                      <w:pPr>
                        <w:rPr>
                          <w:u w:val="single"/>
                        </w:rPr>
                      </w:pPr>
                      <w:r w:rsidRPr="00AF69AC">
                        <w:rPr>
                          <w:rFonts w:hint="cs"/>
                          <w:u w:val="single"/>
                          <w:rtl/>
                        </w:rPr>
                        <w:t>جدول رقم (</w:t>
                      </w:r>
                      <w:r w:rsidR="00B835B8">
                        <w:rPr>
                          <w:rFonts w:hint="cs"/>
                          <w:u w:val="single"/>
                          <w:rtl/>
                        </w:rPr>
                        <w:t>3</w:t>
                      </w:r>
                      <w:r w:rsidRPr="00AF69AC">
                        <w:rPr>
                          <w:rFonts w:hint="cs"/>
                          <w:u w:val="single"/>
                          <w:rtl/>
                        </w:rPr>
                        <w:t xml:space="preserve">) مستويات التصعيد </w:t>
                      </w:r>
                    </w:p>
                  </w:txbxContent>
                </v:textbox>
              </v:shape>
            </w:pict>
          </mc:Fallback>
        </mc:AlternateContent>
      </w:r>
      <w:r w:rsidR="00041BB2">
        <w:rPr>
          <w:rFonts w:ascii="Sakkal Majalla" w:hAnsi="Sakkal Majalla" w:cs="Sakkal Majalla"/>
          <w:noProof/>
          <w:sz w:val="28"/>
          <w:szCs w:val="28"/>
          <w:rtl/>
          <w:lang w:val="ar-SA"/>
        </w:rPr>
        <w:drawing>
          <wp:inline distT="0" distB="0" distL="0" distR="0" wp14:anchorId="74C18F55" wp14:editId="38A71206">
            <wp:extent cx="2395962" cy="2713990"/>
            <wp:effectExtent l="0" t="0" r="4445" b="0"/>
            <wp:docPr id="17501381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138106" name="Picture 17501381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8177" cy="2750482"/>
                    </a:xfrm>
                    <a:prstGeom prst="rect">
                      <a:avLst/>
                    </a:prstGeom>
                  </pic:spPr>
                </pic:pic>
              </a:graphicData>
            </a:graphic>
          </wp:inline>
        </w:drawing>
      </w:r>
    </w:p>
    <w:p w14:paraId="52CC0B81" w14:textId="77777777" w:rsidR="00BC094B" w:rsidRPr="00456315" w:rsidRDefault="00BC094B" w:rsidP="00D22171">
      <w:pPr>
        <w:rPr>
          <w:rFonts w:ascii="Sakkal Majalla" w:hAnsi="Sakkal Majalla" w:cs="Sakkal Majalla"/>
          <w:sz w:val="28"/>
          <w:szCs w:val="28"/>
          <w:rtl/>
        </w:rPr>
      </w:pPr>
    </w:p>
    <w:p w14:paraId="1AB20507" w14:textId="2366737B" w:rsidR="00BC094B" w:rsidRDefault="00456315" w:rsidP="00D22171">
      <w:pPr>
        <w:rPr>
          <w:rFonts w:ascii="Sakkal Majalla" w:hAnsi="Sakkal Majalla" w:cs="Sakkal Majalla"/>
          <w:sz w:val="28"/>
          <w:szCs w:val="28"/>
          <w:rtl/>
        </w:rPr>
      </w:pPr>
      <w:r w:rsidRPr="00456315">
        <w:rPr>
          <w:rFonts w:ascii="Sakkal Majalla" w:hAnsi="Sakkal Majalla" w:cs="Sakkal Majalla" w:hint="cs"/>
          <w:sz w:val="28"/>
          <w:szCs w:val="28"/>
          <w:rtl/>
        </w:rPr>
        <w:t xml:space="preserve">ومن خلال </w:t>
      </w:r>
      <w:r>
        <w:rPr>
          <w:rFonts w:ascii="Sakkal Majalla" w:hAnsi="Sakkal Majalla" w:cs="Sakkal Majalla" w:hint="cs"/>
          <w:sz w:val="28"/>
          <w:szCs w:val="28"/>
          <w:rtl/>
        </w:rPr>
        <w:t xml:space="preserve">تحليل </w:t>
      </w:r>
      <w:r w:rsidR="00A73167">
        <w:rPr>
          <w:rFonts w:ascii="Sakkal Majalla" w:hAnsi="Sakkal Majalla" w:cs="Sakkal Majalla" w:hint="cs"/>
          <w:sz w:val="28"/>
          <w:szCs w:val="28"/>
          <w:rtl/>
        </w:rPr>
        <w:t xml:space="preserve">سياسة استدامة الخدمة الاسعافية يتضح انه تم استهداف </w:t>
      </w:r>
      <w:r w:rsidR="00524F62">
        <w:rPr>
          <w:rFonts w:ascii="Sakkal Majalla" w:hAnsi="Sakkal Majalla" w:cs="Sakkal Majalla" w:hint="cs"/>
          <w:sz w:val="28"/>
          <w:szCs w:val="28"/>
          <w:rtl/>
        </w:rPr>
        <w:t xml:space="preserve">7 </w:t>
      </w:r>
      <w:r w:rsidR="007A47CA">
        <w:rPr>
          <w:rFonts w:ascii="Sakkal Majalla" w:hAnsi="Sakkal Majalla" w:cs="Sakkal Majalla" w:hint="cs"/>
          <w:sz w:val="28"/>
          <w:szCs w:val="28"/>
          <w:rtl/>
        </w:rPr>
        <w:t>محاور</w:t>
      </w:r>
      <w:r w:rsidR="00524F62">
        <w:rPr>
          <w:rFonts w:ascii="Sakkal Majalla" w:hAnsi="Sakkal Majalla" w:cs="Sakkal Majalla" w:hint="cs"/>
          <w:sz w:val="28"/>
          <w:szCs w:val="28"/>
          <w:rtl/>
        </w:rPr>
        <w:t xml:space="preserve"> </w:t>
      </w:r>
      <w:r w:rsidR="00330055">
        <w:rPr>
          <w:rFonts w:ascii="Sakkal Majalla" w:hAnsi="Sakkal Majalla" w:cs="Sakkal Majalla" w:hint="cs"/>
          <w:sz w:val="28"/>
          <w:szCs w:val="28"/>
          <w:rtl/>
        </w:rPr>
        <w:t xml:space="preserve">( الفرق الاسعافيه </w:t>
      </w:r>
      <w:r w:rsidR="00330055">
        <w:rPr>
          <w:rFonts w:ascii="Sakkal Majalla" w:hAnsi="Sakkal Majalla" w:cs="Sakkal Majalla"/>
          <w:sz w:val="28"/>
          <w:szCs w:val="28"/>
          <w:rtl/>
        </w:rPr>
        <w:t>–</w:t>
      </w:r>
      <w:r w:rsidR="00330055">
        <w:rPr>
          <w:rFonts w:ascii="Sakkal Majalla" w:hAnsi="Sakkal Majalla" w:cs="Sakkal Majalla" w:hint="cs"/>
          <w:sz w:val="28"/>
          <w:szCs w:val="28"/>
          <w:rtl/>
        </w:rPr>
        <w:t xml:space="preserve"> القوى العاملة </w:t>
      </w:r>
      <w:r w:rsidR="00330055">
        <w:rPr>
          <w:rFonts w:ascii="Sakkal Majalla" w:hAnsi="Sakkal Majalla" w:cs="Sakkal Majalla"/>
          <w:sz w:val="28"/>
          <w:szCs w:val="28"/>
          <w:rtl/>
        </w:rPr>
        <w:t>–</w:t>
      </w:r>
      <w:r w:rsidR="00330055">
        <w:rPr>
          <w:rFonts w:ascii="Sakkal Majalla" w:hAnsi="Sakkal Majalla" w:cs="Sakkal Majalla" w:hint="cs"/>
          <w:sz w:val="28"/>
          <w:szCs w:val="28"/>
          <w:rtl/>
        </w:rPr>
        <w:t xml:space="preserve"> القطاع </w:t>
      </w:r>
      <w:r w:rsidR="00330055">
        <w:rPr>
          <w:rFonts w:ascii="Sakkal Majalla" w:hAnsi="Sakkal Majalla" w:cs="Sakkal Majalla"/>
          <w:sz w:val="28"/>
          <w:szCs w:val="28"/>
          <w:rtl/>
        </w:rPr>
        <w:t>–</w:t>
      </w:r>
      <w:r w:rsidR="00330055">
        <w:rPr>
          <w:rFonts w:ascii="Sakkal Majalla" w:hAnsi="Sakkal Majalla" w:cs="Sakkal Majalla" w:hint="cs"/>
          <w:sz w:val="28"/>
          <w:szCs w:val="28"/>
          <w:rtl/>
        </w:rPr>
        <w:t xml:space="preserve"> كبير المسعفين </w:t>
      </w:r>
      <w:r w:rsidR="00330055">
        <w:rPr>
          <w:rFonts w:ascii="Sakkal Majalla" w:hAnsi="Sakkal Majalla" w:cs="Sakkal Majalla"/>
          <w:sz w:val="28"/>
          <w:szCs w:val="28"/>
          <w:rtl/>
        </w:rPr>
        <w:t>–</w:t>
      </w:r>
      <w:r w:rsidR="00330055">
        <w:rPr>
          <w:rFonts w:ascii="Sakkal Majalla" w:hAnsi="Sakkal Majalla" w:cs="Sakkal Majalla" w:hint="cs"/>
          <w:sz w:val="28"/>
          <w:szCs w:val="28"/>
          <w:rtl/>
        </w:rPr>
        <w:t xml:space="preserve"> منسق الاستجابة </w:t>
      </w:r>
      <w:r w:rsidR="00490DFF">
        <w:rPr>
          <w:rFonts w:ascii="Sakkal Majalla" w:hAnsi="Sakkal Majalla" w:cs="Sakkal Majalla"/>
          <w:sz w:val="28"/>
          <w:szCs w:val="28"/>
          <w:rtl/>
        </w:rPr>
        <w:t>–</w:t>
      </w:r>
      <w:r w:rsidR="00330055">
        <w:rPr>
          <w:rFonts w:ascii="Sakkal Majalla" w:hAnsi="Sakkal Majalla" w:cs="Sakkal Majalla" w:hint="cs"/>
          <w:sz w:val="28"/>
          <w:szCs w:val="28"/>
          <w:rtl/>
        </w:rPr>
        <w:t xml:space="preserve"> </w:t>
      </w:r>
      <w:r w:rsidR="00490DFF">
        <w:rPr>
          <w:rFonts w:ascii="Sakkal Majalla" w:hAnsi="Sakkal Majalla" w:cs="Sakkal Majalla" w:hint="cs"/>
          <w:sz w:val="28"/>
          <w:szCs w:val="28"/>
          <w:rtl/>
        </w:rPr>
        <w:t xml:space="preserve">التحكم العملياتي </w:t>
      </w:r>
      <w:r w:rsidR="00490DFF">
        <w:rPr>
          <w:rFonts w:ascii="Sakkal Majalla" w:hAnsi="Sakkal Majalla" w:cs="Sakkal Majalla"/>
          <w:sz w:val="28"/>
          <w:szCs w:val="28"/>
          <w:rtl/>
        </w:rPr>
        <w:t>–</w:t>
      </w:r>
      <w:r w:rsidR="00490DFF">
        <w:rPr>
          <w:rFonts w:ascii="Sakkal Majalla" w:hAnsi="Sakkal Majalla" w:cs="Sakkal Majalla" w:hint="cs"/>
          <w:sz w:val="28"/>
          <w:szCs w:val="28"/>
          <w:rtl/>
        </w:rPr>
        <w:t xml:space="preserve"> الدعم اللوجستي ) </w:t>
      </w:r>
      <w:r w:rsidR="00CC1512">
        <w:rPr>
          <w:rFonts w:ascii="Sakkal Majalla" w:hAnsi="Sakkal Majalla" w:cs="Sakkal Majalla" w:hint="cs"/>
          <w:sz w:val="28"/>
          <w:szCs w:val="28"/>
          <w:rtl/>
        </w:rPr>
        <w:t xml:space="preserve">وهنا يتضح بشكل جلي </w:t>
      </w:r>
      <w:r w:rsidR="005762A6">
        <w:rPr>
          <w:rFonts w:ascii="Sakkal Majalla" w:hAnsi="Sakkal Majalla" w:cs="Sakkal Majalla" w:hint="cs"/>
          <w:sz w:val="28"/>
          <w:szCs w:val="28"/>
          <w:rtl/>
        </w:rPr>
        <w:t>التغطية الشاملة لجميع اصحاب العلاقة والتي من خلالهم يتم تنفي</w:t>
      </w:r>
      <w:r w:rsidR="000A14DE">
        <w:rPr>
          <w:rFonts w:ascii="Sakkal Majalla" w:hAnsi="Sakkal Majalla" w:cs="Sakkal Majalla" w:hint="cs"/>
          <w:sz w:val="28"/>
          <w:szCs w:val="28"/>
          <w:rtl/>
        </w:rPr>
        <w:t>ذ</w:t>
      </w:r>
      <w:r w:rsidR="005762A6">
        <w:rPr>
          <w:rFonts w:ascii="Sakkal Majalla" w:hAnsi="Sakkal Majalla" w:cs="Sakkal Majalla" w:hint="cs"/>
          <w:sz w:val="28"/>
          <w:szCs w:val="28"/>
          <w:rtl/>
        </w:rPr>
        <w:t xml:space="preserve"> خطة استمراراية الاعمال </w:t>
      </w:r>
      <w:r w:rsidR="00AF2AD9">
        <w:rPr>
          <w:rFonts w:ascii="Sakkal Majalla" w:hAnsi="Sakkal Majalla" w:cs="Sakkal Majalla" w:hint="cs"/>
          <w:sz w:val="28"/>
          <w:szCs w:val="28"/>
          <w:rtl/>
        </w:rPr>
        <w:t xml:space="preserve">. </w:t>
      </w:r>
    </w:p>
    <w:p w14:paraId="78C14126" w14:textId="34AEDE05" w:rsidR="00EA5F47" w:rsidRPr="00456315" w:rsidRDefault="00EA5F47" w:rsidP="00D22171">
      <w:pP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38844AD" wp14:editId="57C19612">
            <wp:extent cx="3629049" cy="2495382"/>
            <wp:effectExtent l="0" t="0" r="0" b="635"/>
            <wp:docPr id="20811551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55196" name="Picture 208115519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59549" cy="2516354"/>
                    </a:xfrm>
                    <a:prstGeom prst="rect">
                      <a:avLst/>
                    </a:prstGeom>
                  </pic:spPr>
                </pic:pic>
              </a:graphicData>
            </a:graphic>
          </wp:inline>
        </w:drawing>
      </w:r>
    </w:p>
    <w:p w14:paraId="1939B086" w14:textId="6D84B245" w:rsidR="00BC094B" w:rsidRDefault="00EA5F47" w:rsidP="00D22171">
      <w:pPr>
        <w:rPr>
          <w:rFonts w:ascii="Sakkal Majalla" w:hAnsi="Sakkal Majalla" w:cs="Sakkal Majalla"/>
          <w:sz w:val="28"/>
          <w:szCs w:val="28"/>
          <w:u w:val="single"/>
        </w:rPr>
      </w:pPr>
      <w:r w:rsidRPr="00775124">
        <w:rPr>
          <w:rFonts w:ascii="Sakkal Majalla" w:hAnsi="Sakkal Majalla" w:cs="Sakkal Majalla" w:hint="cs"/>
          <w:sz w:val="28"/>
          <w:szCs w:val="28"/>
          <w:u w:val="single"/>
          <w:rtl/>
        </w:rPr>
        <w:t xml:space="preserve">جدول رقم ( </w:t>
      </w:r>
      <w:r w:rsidR="0056547B">
        <w:rPr>
          <w:rFonts w:ascii="Sakkal Majalla" w:hAnsi="Sakkal Majalla" w:cs="Sakkal Majalla" w:hint="cs"/>
          <w:sz w:val="28"/>
          <w:szCs w:val="28"/>
          <w:u w:val="single"/>
          <w:rtl/>
        </w:rPr>
        <w:t>4</w:t>
      </w:r>
      <w:r w:rsidRPr="00775124">
        <w:rPr>
          <w:rFonts w:ascii="Sakkal Majalla" w:hAnsi="Sakkal Majalla" w:cs="Sakkal Majalla" w:hint="cs"/>
          <w:sz w:val="28"/>
          <w:szCs w:val="28"/>
          <w:u w:val="single"/>
          <w:rtl/>
        </w:rPr>
        <w:t xml:space="preserve">) </w:t>
      </w:r>
      <w:r w:rsidR="00775124" w:rsidRPr="00775124">
        <w:rPr>
          <w:rFonts w:ascii="Sakkal Majalla" w:hAnsi="Sakkal Majalla" w:cs="Sakkal Majalla" w:hint="cs"/>
          <w:sz w:val="28"/>
          <w:szCs w:val="28"/>
          <w:u w:val="single"/>
          <w:rtl/>
        </w:rPr>
        <w:t xml:space="preserve">إجراء اعداد خطة استمراية الاعمال </w:t>
      </w:r>
    </w:p>
    <w:p w14:paraId="6474ACEC" w14:textId="77777777" w:rsidR="00BB121D" w:rsidRDefault="00BB121D" w:rsidP="00D22171">
      <w:pPr>
        <w:rPr>
          <w:rFonts w:ascii="Sakkal Majalla" w:hAnsi="Sakkal Majalla" w:cs="Sakkal Majalla"/>
          <w:sz w:val="28"/>
          <w:szCs w:val="28"/>
          <w:u w:val="single"/>
        </w:rPr>
      </w:pPr>
    </w:p>
    <w:p w14:paraId="7C08AD52" w14:textId="0E62E2D2" w:rsidR="00BB121D" w:rsidRDefault="00BB121D" w:rsidP="00D22171">
      <w:pPr>
        <w:rPr>
          <w:rFonts w:ascii="Sakkal Majalla" w:hAnsi="Sakkal Majalla" w:cs="Sakkal Majalla"/>
          <w:sz w:val="28"/>
          <w:szCs w:val="28"/>
          <w:u w:val="single"/>
          <w:rtl/>
        </w:rPr>
      </w:pPr>
      <w:r>
        <w:rPr>
          <w:rFonts w:ascii="Sakkal Majalla" w:hAnsi="Sakkal Majalla" w:cs="Sakkal Majalla"/>
          <w:sz w:val="28"/>
          <w:szCs w:val="28"/>
          <w:u w:val="single"/>
        </w:rPr>
        <w:t>17</w:t>
      </w:r>
    </w:p>
    <w:p w14:paraId="2BE3A870" w14:textId="3601B2C1" w:rsidR="00775124" w:rsidRPr="00775124" w:rsidRDefault="001C64C2"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inline distT="0" distB="0" distL="0" distR="0" wp14:anchorId="7A3362FD" wp14:editId="6625BA20">
            <wp:extent cx="5608320" cy="6985322"/>
            <wp:effectExtent l="0" t="0" r="0" b="6350"/>
            <wp:docPr id="20849874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87429" name="Picture 2084987429"/>
                    <pic:cNvPicPr/>
                  </pic:nvPicPr>
                  <pic:blipFill>
                    <a:blip r:embed="rId14">
                      <a:extLst>
                        <a:ext uri="{28A0092B-C50C-407E-A947-70E740481C1C}">
                          <a14:useLocalDpi xmlns:a14="http://schemas.microsoft.com/office/drawing/2010/main" val="0"/>
                        </a:ext>
                      </a:extLst>
                    </a:blip>
                    <a:stretch>
                      <a:fillRect/>
                    </a:stretch>
                  </pic:blipFill>
                  <pic:spPr>
                    <a:xfrm>
                      <a:off x="0" y="0"/>
                      <a:ext cx="5612057" cy="6989976"/>
                    </a:xfrm>
                    <a:prstGeom prst="rect">
                      <a:avLst/>
                    </a:prstGeom>
                  </pic:spPr>
                </pic:pic>
              </a:graphicData>
            </a:graphic>
          </wp:inline>
        </w:drawing>
      </w:r>
    </w:p>
    <w:p w14:paraId="0B1FCE9A" w14:textId="63B8D10E" w:rsidR="00BC094B" w:rsidRDefault="001C64C2"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(2) اعداد خطة استمرارية الاعمال </w:t>
      </w:r>
    </w:p>
    <w:p w14:paraId="5A121DCC" w14:textId="7342F06A" w:rsidR="001C64C2" w:rsidRDefault="005F5F67" w:rsidP="00D22171">
      <w:pPr>
        <w:rPr>
          <w:rFonts w:ascii="Sakkal Majalla" w:hAnsi="Sakkal Majalla" w:cs="Sakkal Majalla"/>
          <w:sz w:val="28"/>
          <w:szCs w:val="28"/>
        </w:rPr>
      </w:pPr>
      <w:r w:rsidRPr="005F5F67">
        <w:rPr>
          <w:rFonts w:ascii="Sakkal Majalla" w:hAnsi="Sakkal Majalla" w:cs="Sakkal Majalla" w:hint="cs"/>
          <w:sz w:val="28"/>
          <w:szCs w:val="28"/>
          <w:rtl/>
        </w:rPr>
        <w:t xml:space="preserve">عندما يتم تدعيم الخطط بالحوكمة الفعال </w:t>
      </w:r>
      <w:r>
        <w:rPr>
          <w:rFonts w:ascii="Sakkal Majalla" w:hAnsi="Sakkal Majalla" w:cs="Sakkal Majalla" w:hint="cs"/>
          <w:sz w:val="28"/>
          <w:szCs w:val="28"/>
          <w:rtl/>
        </w:rPr>
        <w:t>تبرز الخطط</w:t>
      </w:r>
      <w:r w:rsidR="001D267A">
        <w:rPr>
          <w:rFonts w:ascii="Sakkal Majalla" w:hAnsi="Sakkal Majalla" w:cs="Sakkal Majalla" w:hint="cs"/>
          <w:sz w:val="28"/>
          <w:szCs w:val="28"/>
          <w:rtl/>
        </w:rPr>
        <w:t xml:space="preserve"> بدورها في المنظمومه حيث نجد ان هناك العديد من المهارات والجدارات التي تم تدريب العاملين عليها من خلال كرت الخطر </w:t>
      </w:r>
      <w:r w:rsidR="00F55270">
        <w:rPr>
          <w:rFonts w:ascii="Sakkal Majalla" w:hAnsi="Sakkal Majalla" w:cs="Sakkal Majalla" w:hint="cs"/>
          <w:sz w:val="28"/>
          <w:szCs w:val="28"/>
          <w:rtl/>
        </w:rPr>
        <w:t xml:space="preserve">والخطط المترافقة معه </w:t>
      </w:r>
    </w:p>
    <w:p w14:paraId="65C82171" w14:textId="21E27668" w:rsidR="00BB121D" w:rsidRDefault="00BB121D" w:rsidP="00D22171">
      <w:pPr>
        <w:rPr>
          <w:rFonts w:ascii="Sakkal Majalla" w:hAnsi="Sakkal Majalla" w:cs="Sakkal Majalla"/>
          <w:sz w:val="28"/>
          <w:szCs w:val="28"/>
        </w:rPr>
      </w:pPr>
    </w:p>
    <w:p w14:paraId="7F4D878E" w14:textId="31F6E2FF" w:rsidR="00862E49" w:rsidRDefault="00862E49" w:rsidP="00D22171">
      <w:pPr>
        <w:rPr>
          <w:rFonts w:ascii="Sakkal Majalla" w:hAnsi="Sakkal Majalla" w:cs="Sakkal Majalla"/>
          <w:sz w:val="28"/>
          <w:szCs w:val="28"/>
          <w:rtl/>
        </w:rPr>
      </w:pPr>
      <w:r>
        <w:rPr>
          <w:rFonts w:ascii="Sakkal Majalla" w:hAnsi="Sakkal Majalla" w:cs="Sakkal Majalla"/>
          <w:sz w:val="28"/>
          <w:szCs w:val="28"/>
        </w:rPr>
        <w:t>18</w:t>
      </w:r>
    </w:p>
    <w:p w14:paraId="57AB64B9" w14:textId="7848B16F" w:rsidR="00CA1B91" w:rsidRPr="005F5F67" w:rsidRDefault="00CA1B91" w:rsidP="00D22171">
      <w:pP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17CBEE68" wp14:editId="57C0419B">
            <wp:extent cx="5608320" cy="7201792"/>
            <wp:effectExtent l="0" t="0" r="0" b="0"/>
            <wp:docPr id="20886995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99548" name="Picture 2088699548"/>
                    <pic:cNvPicPr/>
                  </pic:nvPicPr>
                  <pic:blipFill>
                    <a:blip r:embed="rId15">
                      <a:extLst>
                        <a:ext uri="{28A0092B-C50C-407E-A947-70E740481C1C}">
                          <a14:useLocalDpi xmlns:a14="http://schemas.microsoft.com/office/drawing/2010/main" val="0"/>
                        </a:ext>
                      </a:extLst>
                    </a:blip>
                    <a:stretch>
                      <a:fillRect/>
                    </a:stretch>
                  </pic:blipFill>
                  <pic:spPr>
                    <a:xfrm>
                      <a:off x="0" y="0"/>
                      <a:ext cx="5617828" cy="7214001"/>
                    </a:xfrm>
                    <a:prstGeom prst="rect">
                      <a:avLst/>
                    </a:prstGeom>
                  </pic:spPr>
                </pic:pic>
              </a:graphicData>
            </a:graphic>
          </wp:inline>
        </w:drawing>
      </w:r>
    </w:p>
    <w:p w14:paraId="2E171C88" w14:textId="2B787768" w:rsidR="00BC094B" w:rsidRDefault="00F5527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جدول رقم (</w:t>
      </w:r>
      <w:r w:rsidR="00211362">
        <w:rPr>
          <w:rFonts w:ascii="Sakkal Majalla" w:hAnsi="Sakkal Majalla" w:cs="Sakkal Majalla" w:hint="cs"/>
          <w:sz w:val="28"/>
          <w:szCs w:val="28"/>
          <w:u w:val="single"/>
          <w:rtl/>
        </w:rPr>
        <w:t>5</w:t>
      </w:r>
      <w:r>
        <w:rPr>
          <w:rFonts w:ascii="Sakkal Majalla" w:hAnsi="Sakkal Majalla" w:cs="Sakkal Majalla" w:hint="cs"/>
          <w:sz w:val="28"/>
          <w:szCs w:val="28"/>
          <w:u w:val="single"/>
          <w:rtl/>
        </w:rPr>
        <w:t xml:space="preserve">) مراجعة الخطة </w:t>
      </w:r>
    </w:p>
    <w:p w14:paraId="08A90AE6" w14:textId="1D2B6BCC" w:rsidR="00797848" w:rsidRDefault="008275C7" w:rsidP="00D22171">
      <w:pPr>
        <w:rPr>
          <w:rFonts w:ascii="Sakkal Majalla" w:hAnsi="Sakkal Majalla" w:cs="Sakkal Majalla"/>
          <w:sz w:val="28"/>
          <w:szCs w:val="28"/>
        </w:rPr>
      </w:pPr>
      <w:r w:rsidRPr="008275C7">
        <w:rPr>
          <w:rFonts w:ascii="Sakkal Majalla" w:hAnsi="Sakkal Majalla" w:cs="Sakkal Majalla" w:hint="cs"/>
          <w:sz w:val="28"/>
          <w:szCs w:val="28"/>
          <w:rtl/>
        </w:rPr>
        <w:t xml:space="preserve">وعند تحليل نماذج الخطروالتهديدات نجد ان هناك سهولة تامه في رصدها بعيد عن التعقيد </w:t>
      </w:r>
      <w:r w:rsidR="00B40134">
        <w:rPr>
          <w:rFonts w:ascii="Sakkal Majalla" w:hAnsi="Sakkal Majalla" w:cs="Sakkal Majalla" w:hint="cs"/>
          <w:sz w:val="28"/>
          <w:szCs w:val="28"/>
          <w:rtl/>
        </w:rPr>
        <w:t xml:space="preserve">وهنا يبرز الدور الفعال للحوكمة ايضا . فسجل ادارة المخاطر نجد نموذج بسيط وقابل لرصط البيانات المهمه والتي من شانها </w:t>
      </w:r>
      <w:r w:rsidR="00E062FF">
        <w:rPr>
          <w:rFonts w:ascii="Sakkal Majalla" w:hAnsi="Sakkal Majalla" w:cs="Sakkal Majalla" w:hint="cs"/>
          <w:sz w:val="28"/>
          <w:szCs w:val="28"/>
          <w:rtl/>
        </w:rPr>
        <w:t>مساعدة اصحاب القرار في اتخاذ القرار للحد منها .</w:t>
      </w:r>
    </w:p>
    <w:p w14:paraId="2EE87A0E" w14:textId="208F1307" w:rsidR="00862E49" w:rsidRDefault="00862E49" w:rsidP="00D22171">
      <w:pPr>
        <w:rPr>
          <w:rFonts w:ascii="Sakkal Majalla" w:hAnsi="Sakkal Majalla" w:cs="Sakkal Majalla"/>
          <w:sz w:val="28"/>
          <w:szCs w:val="28"/>
          <w:rtl/>
        </w:rPr>
      </w:pPr>
      <w:r>
        <w:rPr>
          <w:rFonts w:ascii="Sakkal Majalla" w:hAnsi="Sakkal Majalla" w:cs="Sakkal Majalla"/>
          <w:sz w:val="28"/>
          <w:szCs w:val="28"/>
        </w:rPr>
        <w:t>19</w:t>
      </w:r>
    </w:p>
    <w:p w14:paraId="34B5CC0C" w14:textId="77777777" w:rsidR="00E062FF" w:rsidRDefault="00E062FF" w:rsidP="00D22171">
      <w:pPr>
        <w:rPr>
          <w:rFonts w:ascii="Sakkal Majalla" w:hAnsi="Sakkal Majalla" w:cs="Sakkal Majalla"/>
          <w:sz w:val="28"/>
          <w:szCs w:val="28"/>
          <w:rtl/>
        </w:rPr>
      </w:pPr>
    </w:p>
    <w:p w14:paraId="68A6643E" w14:textId="5DA24F2A" w:rsidR="00E062FF" w:rsidRPr="008275C7" w:rsidRDefault="00E062FF" w:rsidP="00D22171">
      <w:pP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6C3F924" wp14:editId="5FE52582">
            <wp:extent cx="5608320" cy="3298190"/>
            <wp:effectExtent l="0" t="0" r="0" b="0"/>
            <wp:docPr id="180797186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71866" name="Picture 1807971866"/>
                    <pic:cNvPicPr/>
                  </pic:nvPicPr>
                  <pic:blipFill>
                    <a:blip r:embed="rId16">
                      <a:extLst>
                        <a:ext uri="{28A0092B-C50C-407E-A947-70E740481C1C}">
                          <a14:useLocalDpi xmlns:a14="http://schemas.microsoft.com/office/drawing/2010/main" val="0"/>
                        </a:ext>
                      </a:extLst>
                    </a:blip>
                    <a:stretch>
                      <a:fillRect/>
                    </a:stretch>
                  </pic:blipFill>
                  <pic:spPr>
                    <a:xfrm>
                      <a:off x="0" y="0"/>
                      <a:ext cx="5608320" cy="3298190"/>
                    </a:xfrm>
                    <a:prstGeom prst="rect">
                      <a:avLst/>
                    </a:prstGeom>
                  </pic:spPr>
                </pic:pic>
              </a:graphicData>
            </a:graphic>
          </wp:inline>
        </w:drawing>
      </w:r>
    </w:p>
    <w:p w14:paraId="059C9184" w14:textId="2B233596" w:rsidR="00BC094B" w:rsidRDefault="00E062FF"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جدول رقم (</w:t>
      </w:r>
      <w:r w:rsidR="00211362">
        <w:rPr>
          <w:rFonts w:ascii="Sakkal Majalla" w:hAnsi="Sakkal Majalla" w:cs="Sakkal Majalla" w:hint="cs"/>
          <w:sz w:val="28"/>
          <w:szCs w:val="28"/>
          <w:u w:val="single"/>
          <w:rtl/>
        </w:rPr>
        <w:t>6</w:t>
      </w:r>
      <w:r>
        <w:rPr>
          <w:rFonts w:ascii="Sakkal Majalla" w:hAnsi="Sakkal Majalla" w:cs="Sakkal Majalla" w:hint="cs"/>
          <w:sz w:val="28"/>
          <w:szCs w:val="28"/>
          <w:u w:val="single"/>
          <w:rtl/>
        </w:rPr>
        <w:t xml:space="preserve">) سجل المخاطر </w:t>
      </w:r>
    </w:p>
    <w:p w14:paraId="627A1F71" w14:textId="17CA907B" w:rsidR="00BF1FE3" w:rsidRPr="005327C8" w:rsidRDefault="002E291D" w:rsidP="00862E49">
      <w:pPr>
        <w:rPr>
          <w:rFonts w:ascii="Sakkal Majalla" w:hAnsi="Sakkal Majalla" w:cs="Sakkal Majalla"/>
          <w:sz w:val="28"/>
          <w:szCs w:val="28"/>
        </w:rPr>
      </w:pPr>
      <w:r w:rsidRPr="002E291D">
        <w:rPr>
          <w:rFonts w:ascii="Sakkal Majalla" w:hAnsi="Sakkal Majalla" w:cs="Sakkal Majalla" w:hint="cs"/>
          <w:sz w:val="28"/>
          <w:szCs w:val="28"/>
          <w:rtl/>
        </w:rPr>
        <w:t xml:space="preserve">بالرغم من التحليل الشامل ومراجعة انطمة الهيئة </w:t>
      </w:r>
      <w:r>
        <w:rPr>
          <w:rFonts w:ascii="Sakkal Majalla" w:hAnsi="Sakkal Majalla" w:cs="Sakkal Majalla" w:hint="cs"/>
          <w:sz w:val="28"/>
          <w:szCs w:val="28"/>
          <w:rtl/>
        </w:rPr>
        <w:t>لم اتمكن من رصد ثغرة او ضعف في خطط اداره المخاطر وا</w:t>
      </w:r>
      <w:r w:rsidR="005023E3">
        <w:rPr>
          <w:rFonts w:ascii="Sakkal Majalla" w:hAnsi="Sakkal Majalla" w:cs="Sakkal Majalla" w:hint="cs"/>
          <w:sz w:val="28"/>
          <w:szCs w:val="28"/>
          <w:rtl/>
        </w:rPr>
        <w:t xml:space="preserve">ستمرارية الاعمال وهذا ما دفعني لعمل استبيان لفحص </w:t>
      </w:r>
      <w:r w:rsidR="005327C8">
        <w:rPr>
          <w:rFonts w:ascii="Sakkal Majalla" w:hAnsi="Sakkal Majalla" w:cs="Sakkal Majalla" w:hint="cs"/>
          <w:sz w:val="28"/>
          <w:szCs w:val="28"/>
          <w:rtl/>
        </w:rPr>
        <w:t xml:space="preserve">ثقافة العاملين بالهيئة . </w:t>
      </w:r>
    </w:p>
    <w:p w14:paraId="1DEA2454" w14:textId="023B9A7B"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r w:rsidR="005327C8">
        <w:rPr>
          <w:rFonts w:ascii="Sakkal Majalla" w:hAnsi="Sakkal Majalla" w:cs="Sakkal Majalla" w:hint="cs"/>
          <w:sz w:val="28"/>
          <w:szCs w:val="28"/>
          <w:u w:val="single"/>
          <w:rtl/>
        </w:rPr>
        <w:t>:</w:t>
      </w:r>
    </w:p>
    <w:p w14:paraId="2EF6D33C" w14:textId="1345194F" w:rsidR="00862E49" w:rsidRDefault="00B119BC" w:rsidP="00862E49">
      <w:pPr>
        <w:rPr>
          <w:rFonts w:ascii="Sakkal Majalla" w:hAnsi="Sakkal Majalla" w:cs="Sakkal Majalla"/>
          <w:sz w:val="28"/>
          <w:szCs w:val="28"/>
        </w:rPr>
      </w:pPr>
      <w:r w:rsidRPr="00B119BC">
        <w:rPr>
          <w:rFonts w:ascii="Sakkal Majalla" w:hAnsi="Sakkal Majalla" w:cs="Sakkal Majalla" w:hint="cs"/>
          <w:sz w:val="28"/>
          <w:szCs w:val="28"/>
          <w:rtl/>
        </w:rPr>
        <w:t xml:space="preserve">عند فحص أنطمة الهيئة في اداره المخاطر واستمرارية الاعمال لم اجد اي ثغرة بالنطام وانهما فوجئت </w:t>
      </w:r>
      <w:r w:rsidR="001F282D">
        <w:rPr>
          <w:rFonts w:ascii="Sakkal Majalla" w:hAnsi="Sakkal Majalla" w:cs="Sakkal Majalla" w:hint="cs"/>
          <w:sz w:val="28"/>
          <w:szCs w:val="28"/>
          <w:rtl/>
        </w:rPr>
        <w:t xml:space="preserve">بتدعيم الخطط بالحوكمه حيث اضافت على الخطط عن طريق دعهما بالسياسات والتي تم تفنيد الادوار </w:t>
      </w:r>
      <w:r w:rsidR="006460CD">
        <w:rPr>
          <w:rFonts w:ascii="Sakkal Majalla" w:hAnsi="Sakkal Majalla" w:cs="Sakkal Majalla" w:hint="cs"/>
          <w:sz w:val="28"/>
          <w:szCs w:val="28"/>
          <w:rtl/>
        </w:rPr>
        <w:t>والصلاحيات وهذا ما دفعني لعمل استبيان لقياس عده عوامل ومنها مرونه العاملين و</w:t>
      </w:r>
      <w:r w:rsidR="002F157D">
        <w:rPr>
          <w:rFonts w:ascii="Sakkal Majalla" w:hAnsi="Sakkal Majalla" w:cs="Sakkal Majalla" w:hint="cs"/>
          <w:sz w:val="28"/>
          <w:szCs w:val="28"/>
          <w:rtl/>
        </w:rPr>
        <w:t xml:space="preserve">مدى فهمهم لخطط اداره المخاطر واستمرارية الاعمال بالهية فبناء على الاستبيان الذي شارك فيه 48 </w:t>
      </w:r>
      <w:r w:rsidR="00DC1201">
        <w:rPr>
          <w:rFonts w:ascii="Sakkal Majalla" w:hAnsi="Sakkal Majalla" w:cs="Sakkal Majalla" w:hint="cs"/>
          <w:sz w:val="28"/>
          <w:szCs w:val="28"/>
          <w:rtl/>
        </w:rPr>
        <w:t xml:space="preserve">موظف </w:t>
      </w:r>
      <w:r w:rsidR="00720E89">
        <w:rPr>
          <w:rFonts w:ascii="Sakkal Majalla" w:hAnsi="Sakkal Majalla" w:cs="Sakkal Majalla" w:hint="cs"/>
          <w:sz w:val="28"/>
          <w:szCs w:val="28"/>
          <w:rtl/>
        </w:rPr>
        <w:t xml:space="preserve">نجد ان غالبية المشاركين هم من العاملين بالميدان حيث يتضح تماما ان الكادر الادراي غير مهتم بتطوير منظومه المخاطر </w:t>
      </w:r>
      <w:r w:rsidR="00B56FA7">
        <w:rPr>
          <w:rFonts w:ascii="Sakkal Majalla" w:hAnsi="Sakkal Majalla" w:cs="Sakkal Majalla" w:hint="cs"/>
          <w:sz w:val="28"/>
          <w:szCs w:val="28"/>
          <w:rtl/>
        </w:rPr>
        <w:t>.</w:t>
      </w:r>
      <w:r w:rsidR="00213B63">
        <w:rPr>
          <w:rFonts w:ascii="Sakkal Majalla" w:hAnsi="Sakkal Majalla" w:cs="Sakkal Majalla" w:hint="cs"/>
          <w:sz w:val="28"/>
          <w:szCs w:val="28"/>
          <w:rtl/>
        </w:rPr>
        <w:t xml:space="preserve"> وعند ما تم طرح </w:t>
      </w:r>
      <w:r w:rsidR="00A060C1">
        <w:rPr>
          <w:rFonts w:ascii="Sakkal Majalla" w:hAnsi="Sakkal Majalla" w:cs="Sakkal Majalla" w:hint="cs"/>
          <w:sz w:val="28"/>
          <w:szCs w:val="28"/>
          <w:rtl/>
        </w:rPr>
        <w:t xml:space="preserve">سؤال للعاملين عن مدى قدرتهم على تنفيذ خطط اداره المخاطر واستمرارية الاعمال </w:t>
      </w:r>
      <w:r w:rsidR="0097204C">
        <w:rPr>
          <w:rFonts w:ascii="Sakkal Majalla" w:hAnsi="Sakkal Majalla" w:cs="Sakkal Majalla" w:hint="cs"/>
          <w:sz w:val="28"/>
          <w:szCs w:val="28"/>
          <w:rtl/>
        </w:rPr>
        <w:t xml:space="preserve">نجد ان 85% من العاملين افادو بقدرتهم على تنفيذ المهام المسندة لهم . </w:t>
      </w:r>
      <w:r w:rsidR="00D07C7A">
        <w:rPr>
          <w:rFonts w:ascii="Sakkal Majalla" w:hAnsi="Sakkal Majalla" w:cs="Sakkal Majalla" w:hint="cs"/>
          <w:sz w:val="28"/>
          <w:szCs w:val="28"/>
          <w:rtl/>
        </w:rPr>
        <w:t xml:space="preserve">وعندما تم طرح </w:t>
      </w:r>
      <w:r w:rsidR="006D4123">
        <w:rPr>
          <w:rFonts w:ascii="Sakkal Majalla" w:hAnsi="Sakkal Majalla" w:cs="Sakkal Majalla" w:hint="cs"/>
          <w:sz w:val="28"/>
          <w:szCs w:val="28"/>
          <w:rtl/>
        </w:rPr>
        <w:t xml:space="preserve">سؤال عن قدرتهم للتجاوز التحديات المترافقة معا اي حدث نجد ان اكثر من 90% من العاملين </w:t>
      </w:r>
      <w:r w:rsidR="0022703C">
        <w:rPr>
          <w:rFonts w:ascii="Sakkal Majalla" w:hAnsi="Sakkal Majalla" w:cs="Sakkal Majalla" w:hint="cs"/>
          <w:sz w:val="28"/>
          <w:szCs w:val="28"/>
          <w:rtl/>
        </w:rPr>
        <w:t xml:space="preserve">اجابو بقدرتهم التامة على تجاوز التحديات وهو ما يظهر ان لدى العاملين على المستوى الميداني قدرة عاليه ومرونه عاليه لتاقلم معا </w:t>
      </w:r>
      <w:r w:rsidR="00A100A6">
        <w:rPr>
          <w:rFonts w:ascii="Sakkal Majalla" w:hAnsi="Sakkal Majalla" w:cs="Sakkal Majalla" w:hint="cs"/>
          <w:sz w:val="28"/>
          <w:szCs w:val="28"/>
          <w:rtl/>
        </w:rPr>
        <w:t xml:space="preserve">ظروف العمل وهو ما يعد عامل رئيسي لتخطي الازمات والكوارث . </w:t>
      </w:r>
      <w:r w:rsidR="00DF6539">
        <w:rPr>
          <w:rFonts w:ascii="Sakkal Majalla" w:hAnsi="Sakkal Majalla" w:cs="Sakkal Majalla" w:hint="cs"/>
          <w:sz w:val="28"/>
          <w:szCs w:val="28"/>
          <w:rtl/>
        </w:rPr>
        <w:t xml:space="preserve">ونجد ان اكثر من 60% من العاملين تم اطلاعهم على خطط ادارة المخاطر واستمرارية الاعمال </w:t>
      </w:r>
      <w:r w:rsidR="00323E4D">
        <w:rPr>
          <w:rFonts w:ascii="Sakkal Majalla" w:hAnsi="Sakkal Majalla" w:cs="Sakkal Majalla" w:hint="cs"/>
          <w:sz w:val="28"/>
          <w:szCs w:val="28"/>
          <w:rtl/>
        </w:rPr>
        <w:t xml:space="preserve">ولايزال هناك ضعف في نشر الثقافه للعاملين بمفهوم ادارة الكوارث حيث افاد </w:t>
      </w:r>
      <w:r w:rsidR="00F14682">
        <w:rPr>
          <w:rFonts w:ascii="Sakkal Majalla" w:hAnsi="Sakkal Majalla" w:cs="Sakkal Majalla" w:hint="cs"/>
          <w:sz w:val="28"/>
          <w:szCs w:val="28"/>
          <w:rtl/>
        </w:rPr>
        <w:t xml:space="preserve">49% من العاملين بحضور ورش عامل لتوعية </w:t>
      </w:r>
      <w:r w:rsidR="008F215D">
        <w:rPr>
          <w:rFonts w:ascii="Sakkal Majalla" w:hAnsi="Sakkal Majalla" w:cs="Sakkal Majalla" w:hint="cs"/>
          <w:sz w:val="28"/>
          <w:szCs w:val="28"/>
          <w:rtl/>
        </w:rPr>
        <w:t>بالادوار المناطة بهم والخطط في حال تفعيل اداره المخاطر لخطط استمرارية الاعمال</w:t>
      </w:r>
      <w:r w:rsidR="00862E49">
        <w:rPr>
          <w:rFonts w:ascii="Sakkal Majalla" w:hAnsi="Sakkal Majalla" w:cs="Sakkal Majalla"/>
          <w:sz w:val="28"/>
          <w:szCs w:val="28"/>
        </w:rPr>
        <w:t>.</w:t>
      </w:r>
    </w:p>
    <w:p w14:paraId="6ABB9004" w14:textId="16901926" w:rsidR="004163C7" w:rsidRPr="00862E49" w:rsidRDefault="00862E49" w:rsidP="00862E49">
      <w:pPr>
        <w:rPr>
          <w:rFonts w:ascii="Sakkal Majalla" w:hAnsi="Sakkal Majalla" w:cs="Sakkal Majalla"/>
          <w:sz w:val="28"/>
          <w:szCs w:val="28"/>
        </w:rPr>
      </w:pPr>
      <w:r>
        <w:rPr>
          <w:rFonts w:ascii="Sakkal Majalla" w:hAnsi="Sakkal Majalla" w:cs="Sakkal Majalla"/>
          <w:sz w:val="28"/>
          <w:szCs w:val="28"/>
        </w:rPr>
        <w:t>20</w:t>
      </w:r>
    </w:p>
    <w:p w14:paraId="28B456F9" w14:textId="625E7577"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r w:rsidR="008F215D">
        <w:rPr>
          <w:rFonts w:ascii="Sakkal Majalla" w:hAnsi="Sakkal Majalla" w:cs="Sakkal Majalla" w:hint="cs"/>
          <w:sz w:val="28"/>
          <w:szCs w:val="28"/>
          <w:u w:val="single"/>
          <w:rtl/>
        </w:rPr>
        <w:t>:</w:t>
      </w:r>
    </w:p>
    <w:p w14:paraId="20B75B61" w14:textId="4014E561" w:rsidR="008F215D" w:rsidRPr="00971589" w:rsidRDefault="008F215D" w:rsidP="00D22171">
      <w:pPr>
        <w:rPr>
          <w:rFonts w:ascii="Sakkal Majalla" w:hAnsi="Sakkal Majalla" w:cs="Sakkal Majalla"/>
          <w:sz w:val="28"/>
          <w:szCs w:val="28"/>
          <w:rtl/>
        </w:rPr>
      </w:pPr>
      <w:r>
        <w:rPr>
          <w:rFonts w:ascii="Sakkal Majalla" w:hAnsi="Sakkal Majalla" w:cs="Sakkal Majalla" w:hint="cs"/>
          <w:sz w:val="28"/>
          <w:szCs w:val="28"/>
          <w:u w:val="single"/>
          <w:rtl/>
        </w:rPr>
        <w:t>1</w:t>
      </w:r>
      <w:r w:rsidRPr="00971589">
        <w:rPr>
          <w:rFonts w:ascii="Sakkal Majalla" w:hAnsi="Sakkal Majalla" w:cs="Sakkal Majalla" w:hint="cs"/>
          <w:sz w:val="28"/>
          <w:szCs w:val="28"/>
          <w:rtl/>
        </w:rPr>
        <w:t>-</w:t>
      </w:r>
      <w:r w:rsidR="003E08A0" w:rsidRPr="00971589">
        <w:rPr>
          <w:rFonts w:ascii="Sakkal Majalla" w:hAnsi="Sakkal Majalla" w:cs="Sakkal Majalla" w:hint="cs"/>
          <w:sz w:val="28"/>
          <w:szCs w:val="28"/>
          <w:rtl/>
        </w:rPr>
        <w:t xml:space="preserve">العمل على </w:t>
      </w:r>
      <w:r w:rsidR="00141944" w:rsidRPr="00971589">
        <w:rPr>
          <w:rFonts w:ascii="Sakkal Majalla" w:hAnsi="Sakkal Majalla" w:cs="Sakkal Majalla" w:hint="cs"/>
          <w:sz w:val="28"/>
          <w:szCs w:val="28"/>
          <w:rtl/>
        </w:rPr>
        <w:t xml:space="preserve">تدريب العاملين بشكل دوري على خطط ادارة المخاطر واستمرارية الاعمال </w:t>
      </w:r>
    </w:p>
    <w:p w14:paraId="1DF6CBE3" w14:textId="7701FAC4" w:rsidR="00141944" w:rsidRPr="00971589" w:rsidRDefault="00141944" w:rsidP="00D22171">
      <w:pPr>
        <w:rPr>
          <w:rFonts w:ascii="Sakkal Majalla" w:hAnsi="Sakkal Majalla" w:cs="Sakkal Majalla"/>
          <w:sz w:val="28"/>
          <w:szCs w:val="28"/>
          <w:rtl/>
        </w:rPr>
      </w:pPr>
      <w:r w:rsidRPr="00971589">
        <w:rPr>
          <w:rFonts w:ascii="Sakkal Majalla" w:hAnsi="Sakkal Majalla" w:cs="Sakkal Majalla" w:hint="cs"/>
          <w:sz w:val="28"/>
          <w:szCs w:val="28"/>
          <w:rtl/>
        </w:rPr>
        <w:t xml:space="preserve">2- </w:t>
      </w:r>
      <w:r w:rsidR="00316B84" w:rsidRPr="00971589">
        <w:rPr>
          <w:rFonts w:ascii="Sakkal Majalla" w:hAnsi="Sakkal Majalla" w:cs="Sakkal Majalla" w:hint="cs"/>
          <w:sz w:val="28"/>
          <w:szCs w:val="28"/>
          <w:rtl/>
        </w:rPr>
        <w:t xml:space="preserve">العمل على نشر ثقافة اداره المخاطر والتنويه بالدور الحيوي والفعال والذي من شانها انقاذ المنظمه من الفشل </w:t>
      </w:r>
    </w:p>
    <w:p w14:paraId="30836B7A" w14:textId="23753C90" w:rsidR="00316B84" w:rsidRPr="00971589" w:rsidRDefault="00316B84" w:rsidP="00D22171">
      <w:pPr>
        <w:rPr>
          <w:rFonts w:ascii="Sakkal Majalla" w:hAnsi="Sakkal Majalla" w:cs="Sakkal Majalla"/>
          <w:sz w:val="28"/>
          <w:szCs w:val="28"/>
          <w:rtl/>
        </w:rPr>
      </w:pPr>
      <w:r w:rsidRPr="00971589">
        <w:rPr>
          <w:rFonts w:ascii="Sakkal Majalla" w:hAnsi="Sakkal Majalla" w:cs="Sakkal Majalla" w:hint="cs"/>
          <w:sz w:val="28"/>
          <w:szCs w:val="28"/>
          <w:rtl/>
        </w:rPr>
        <w:t xml:space="preserve">3- </w:t>
      </w:r>
      <w:r w:rsidR="00294DE5" w:rsidRPr="00971589">
        <w:rPr>
          <w:rFonts w:ascii="Sakkal Majalla" w:hAnsi="Sakkal Majalla" w:cs="Sakkal Majalla" w:hint="cs"/>
          <w:sz w:val="28"/>
          <w:szCs w:val="28"/>
          <w:rtl/>
        </w:rPr>
        <w:t xml:space="preserve">مشاركه العاملين بالميدان في تصميم سجلات المخاطر وتصميم الخطط </w:t>
      </w:r>
    </w:p>
    <w:p w14:paraId="41C72FDD" w14:textId="1B9171E2" w:rsidR="00661ED5" w:rsidRPr="00971589" w:rsidRDefault="00661ED5" w:rsidP="00D22171">
      <w:pPr>
        <w:rPr>
          <w:rFonts w:ascii="Sakkal Majalla" w:hAnsi="Sakkal Majalla" w:cs="Sakkal Majalla"/>
          <w:sz w:val="28"/>
          <w:szCs w:val="28"/>
          <w:rtl/>
        </w:rPr>
      </w:pPr>
      <w:r w:rsidRPr="00971589">
        <w:rPr>
          <w:rFonts w:ascii="Sakkal Majalla" w:hAnsi="Sakkal Majalla" w:cs="Sakkal Majalla" w:hint="cs"/>
          <w:sz w:val="28"/>
          <w:szCs w:val="28"/>
          <w:rtl/>
        </w:rPr>
        <w:t xml:space="preserve">4- الحرص التام على وصول الخطط المحدثة لجميع العاملين </w:t>
      </w:r>
    </w:p>
    <w:p w14:paraId="3E3EA8F9" w14:textId="4A469714" w:rsidR="00971589" w:rsidRPr="00971589" w:rsidRDefault="00971589" w:rsidP="00D22171">
      <w:pPr>
        <w:rPr>
          <w:rFonts w:ascii="Sakkal Majalla" w:hAnsi="Sakkal Majalla" w:cs="Sakkal Majalla"/>
          <w:sz w:val="28"/>
          <w:szCs w:val="28"/>
          <w:rtl/>
        </w:rPr>
      </w:pPr>
      <w:r w:rsidRPr="00971589">
        <w:rPr>
          <w:rFonts w:ascii="Sakkal Majalla" w:hAnsi="Sakkal Majalla" w:cs="Sakkal Majalla" w:hint="cs"/>
          <w:sz w:val="28"/>
          <w:szCs w:val="28"/>
          <w:rtl/>
        </w:rPr>
        <w:t>5- المواظبة على الحوكمة الفعاله من خلال ضبط السياسات .</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Pr>
      </w:pPr>
    </w:p>
    <w:p w14:paraId="644E55AB" w14:textId="77777777" w:rsidR="003B6916" w:rsidRDefault="003B6916" w:rsidP="00D22171">
      <w:pPr>
        <w:rPr>
          <w:rFonts w:ascii="Sakkal Majalla" w:hAnsi="Sakkal Majalla" w:cs="Sakkal Majalla"/>
          <w:sz w:val="28"/>
          <w:szCs w:val="28"/>
          <w:u w:val="single"/>
        </w:rPr>
      </w:pPr>
    </w:p>
    <w:p w14:paraId="33B04F82" w14:textId="77777777" w:rsidR="003B6916" w:rsidRDefault="003B6916" w:rsidP="00D22171">
      <w:pPr>
        <w:rPr>
          <w:rFonts w:ascii="Sakkal Majalla" w:hAnsi="Sakkal Majalla" w:cs="Sakkal Majalla"/>
          <w:sz w:val="28"/>
          <w:szCs w:val="28"/>
          <w:u w:val="single"/>
        </w:rPr>
      </w:pPr>
    </w:p>
    <w:p w14:paraId="724A3010" w14:textId="77777777" w:rsidR="003B6916" w:rsidRDefault="003B6916" w:rsidP="00D22171">
      <w:pPr>
        <w:rPr>
          <w:rFonts w:ascii="Sakkal Majalla" w:hAnsi="Sakkal Majalla" w:cs="Sakkal Majalla"/>
          <w:sz w:val="28"/>
          <w:szCs w:val="28"/>
          <w:u w:val="single"/>
        </w:rPr>
      </w:pPr>
    </w:p>
    <w:p w14:paraId="37B716EB" w14:textId="77777777" w:rsidR="003B6916" w:rsidRDefault="003B6916"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5703EF7F" w14:textId="05185980" w:rsidR="00094555" w:rsidRPr="003B6916" w:rsidRDefault="003B6916" w:rsidP="003B6916">
      <w:pPr>
        <w:rPr>
          <w:rFonts w:ascii="Sakkal Majalla" w:hAnsi="Sakkal Majalla" w:cs="Sakkal Majalla"/>
          <w:sz w:val="28"/>
          <w:szCs w:val="28"/>
          <w:u w:val="single"/>
        </w:rPr>
      </w:pPr>
      <w:r>
        <w:rPr>
          <w:rFonts w:ascii="Sakkal Majalla" w:hAnsi="Sakkal Majalla" w:cs="Sakkal Majalla"/>
          <w:sz w:val="28"/>
          <w:szCs w:val="28"/>
          <w:u w:val="single"/>
        </w:rPr>
        <w:t>21</w:t>
      </w:r>
    </w:p>
    <w:p w14:paraId="5F714398" w14:textId="77671F3B" w:rsidR="004163C7" w:rsidRPr="004163C7" w:rsidRDefault="004163C7" w:rsidP="00527D6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w:t>
      </w:r>
      <w:r w:rsidR="00527D67">
        <w:rPr>
          <w:rFonts w:ascii="Sakkal Majalla" w:hAnsi="Sakkal Majalla" w:cs="Sakkal Majalla" w:hint="cs"/>
          <w:b/>
          <w:bCs/>
          <w:sz w:val="52"/>
          <w:szCs w:val="52"/>
          <w:u w:val="single"/>
          <w:rtl/>
        </w:rPr>
        <w:t>ع</w:t>
      </w:r>
    </w:p>
    <w:p w14:paraId="451EC17C" w14:textId="4C85F35B"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r w:rsidR="00965AF8">
        <w:rPr>
          <w:rFonts w:ascii="Sakkal Majalla" w:hAnsi="Sakkal Majalla" w:cs="Sakkal Majalla" w:hint="cs"/>
          <w:sz w:val="28"/>
          <w:szCs w:val="28"/>
          <w:u w:val="single"/>
          <w:rtl/>
        </w:rPr>
        <w:t>:</w:t>
      </w:r>
    </w:p>
    <w:p w14:paraId="29DFF3AF" w14:textId="6E691FB7" w:rsidR="00965AF8" w:rsidRDefault="00965AF8" w:rsidP="009125CE">
      <w:pPr>
        <w:rPr>
          <w:rFonts w:ascii="Sakkal Majalla" w:hAnsi="Sakkal Majalla" w:cs="Sakkal Majalla"/>
          <w:sz w:val="28"/>
          <w:szCs w:val="28"/>
          <w:rtl/>
        </w:rPr>
      </w:pPr>
      <w:r w:rsidRPr="00A33D71">
        <w:rPr>
          <w:rFonts w:ascii="Sakkal Majalla" w:hAnsi="Sakkal Majalla" w:cs="Sakkal Majalla" w:hint="cs"/>
          <w:sz w:val="28"/>
          <w:szCs w:val="28"/>
          <w:rtl/>
        </w:rPr>
        <w:t>1-</w:t>
      </w:r>
      <w:r w:rsidR="00FC5648">
        <w:rPr>
          <w:rFonts w:ascii="Sakkal Majalla" w:hAnsi="Sakkal Majalla" w:cs="Sakkal Majalla" w:hint="cs"/>
          <w:sz w:val="28"/>
          <w:szCs w:val="28"/>
          <w:rtl/>
        </w:rPr>
        <w:t xml:space="preserve">وثيقة سياسة استدامة الخدمة الإسعافية </w:t>
      </w:r>
    </w:p>
    <w:p w14:paraId="77B91FA6" w14:textId="1F6E840E" w:rsidR="00F0379C" w:rsidRDefault="00F0379C" w:rsidP="009125CE">
      <w:pPr>
        <w:rPr>
          <w:rFonts w:ascii="Sakkal Majalla" w:hAnsi="Sakkal Majalla" w:cs="Sakkal Majalla"/>
          <w:sz w:val="28"/>
          <w:szCs w:val="28"/>
          <w:rtl/>
        </w:rPr>
      </w:pPr>
      <w:r>
        <w:rPr>
          <w:rFonts w:ascii="Sakkal Majalla" w:hAnsi="Sakkal Majalla" w:cs="Sakkal Majalla" w:hint="cs"/>
          <w:sz w:val="28"/>
          <w:szCs w:val="28"/>
          <w:rtl/>
        </w:rPr>
        <w:t xml:space="preserve">رقم المستند  ( </w:t>
      </w:r>
      <w:r>
        <w:rPr>
          <w:rFonts w:ascii="Sakkal Majalla" w:hAnsi="Sakkal Majalla" w:cs="Sakkal Majalla"/>
          <w:sz w:val="28"/>
          <w:szCs w:val="28"/>
        </w:rPr>
        <w:t xml:space="preserve">( </w:t>
      </w:r>
      <w:r>
        <w:rPr>
          <w:rFonts w:ascii="Sakkal Majalla" w:hAnsi="Sakkal Majalla" w:cs="Sakkal Majalla"/>
          <w:sz w:val="28"/>
          <w:szCs w:val="28"/>
        </w:rPr>
        <w:t>PP-COR-004</w:t>
      </w:r>
      <w:r>
        <w:rPr>
          <w:rFonts w:ascii="Sakkal Majalla" w:hAnsi="Sakkal Majalla" w:cs="Sakkal Majalla"/>
          <w:sz w:val="28"/>
          <w:szCs w:val="28"/>
        </w:rPr>
        <w:t xml:space="preserve"> </w:t>
      </w:r>
      <w:r>
        <w:rPr>
          <w:rFonts w:ascii="Sakkal Majalla" w:hAnsi="Sakkal Majalla" w:cs="Sakkal Majalla" w:hint="cs"/>
          <w:sz w:val="28"/>
          <w:szCs w:val="28"/>
          <w:rtl/>
        </w:rPr>
        <w:t xml:space="preserve"> بتاريخ </w:t>
      </w:r>
      <w:r w:rsidR="004123C3">
        <w:rPr>
          <w:rFonts w:ascii="Sakkal Majalla" w:hAnsi="Sakkal Majalla" w:cs="Sakkal Majalla" w:hint="cs"/>
          <w:sz w:val="28"/>
          <w:szCs w:val="28"/>
          <w:rtl/>
        </w:rPr>
        <w:t xml:space="preserve">01.01.2024 </w:t>
      </w:r>
    </w:p>
    <w:p w14:paraId="007BC6DC" w14:textId="43200117" w:rsidR="004123C3" w:rsidRDefault="004123C3" w:rsidP="009125CE">
      <w:pPr>
        <w:rPr>
          <w:rFonts w:ascii="Sakkal Majalla" w:hAnsi="Sakkal Majalla" w:cs="Sakkal Majalla"/>
          <w:sz w:val="28"/>
          <w:szCs w:val="28"/>
          <w:rtl/>
        </w:rPr>
      </w:pPr>
      <w:r>
        <w:rPr>
          <w:rFonts w:ascii="Sakkal Majalla" w:hAnsi="Sakkal Majalla" w:cs="Sakkal Majalla" w:hint="cs"/>
          <w:sz w:val="28"/>
          <w:szCs w:val="28"/>
          <w:rtl/>
        </w:rPr>
        <w:t xml:space="preserve">المصدر: هيئة الهلال الاحمر السعودي </w:t>
      </w:r>
    </w:p>
    <w:p w14:paraId="6F597281" w14:textId="55C530D5" w:rsidR="004123C3" w:rsidRDefault="004123C3" w:rsidP="009125CE">
      <w:pPr>
        <w:rPr>
          <w:rFonts w:ascii="Sakkal Majalla" w:hAnsi="Sakkal Majalla" w:cs="Sakkal Majalla"/>
          <w:sz w:val="28"/>
          <w:szCs w:val="28"/>
          <w:rtl/>
        </w:rPr>
      </w:pPr>
      <w:r>
        <w:rPr>
          <w:rFonts w:ascii="Sakkal Majalla" w:hAnsi="Sakkal Majalla" w:cs="Sakkal Majalla" w:hint="cs"/>
          <w:sz w:val="28"/>
          <w:szCs w:val="28"/>
          <w:rtl/>
        </w:rPr>
        <w:t xml:space="preserve">2- وثيقة الإجراء: </w:t>
      </w:r>
      <w:r w:rsidR="00055739">
        <w:rPr>
          <w:rFonts w:ascii="Sakkal Majalla" w:hAnsi="Sakkal Majalla" w:cs="Sakkal Majalla" w:hint="cs"/>
          <w:sz w:val="28"/>
          <w:szCs w:val="28"/>
          <w:rtl/>
        </w:rPr>
        <w:t xml:space="preserve">تفعيل قيادة الحدث وتوثيقها </w:t>
      </w:r>
    </w:p>
    <w:p w14:paraId="3FB492B4" w14:textId="77777777" w:rsidR="00257268" w:rsidRDefault="00055739" w:rsidP="00257268">
      <w:pPr>
        <w:rPr>
          <w:rFonts w:ascii="Sakkal Majalla" w:hAnsi="Sakkal Majalla" w:cs="Sakkal Majalla"/>
          <w:sz w:val="28"/>
          <w:szCs w:val="28"/>
          <w:rtl/>
        </w:rPr>
      </w:pPr>
      <w:r>
        <w:rPr>
          <w:rFonts w:ascii="Sakkal Majalla" w:hAnsi="Sakkal Majalla" w:cs="Sakkal Majalla" w:hint="cs"/>
          <w:sz w:val="28"/>
          <w:szCs w:val="28"/>
          <w:rtl/>
        </w:rPr>
        <w:t xml:space="preserve">رقم المستند ( </w:t>
      </w:r>
      <w:r w:rsidR="009E3CB5">
        <w:rPr>
          <w:rFonts w:ascii="Sakkal Majalla" w:hAnsi="Sakkal Majalla" w:cs="Sakkal Majalla"/>
          <w:sz w:val="28"/>
          <w:szCs w:val="28"/>
        </w:rPr>
        <w:t>PP-COR-007</w:t>
      </w:r>
      <w:r>
        <w:rPr>
          <w:rFonts w:ascii="Sakkal Majalla" w:hAnsi="Sakkal Majalla" w:cs="Sakkal Majalla" w:hint="cs"/>
          <w:sz w:val="28"/>
          <w:szCs w:val="28"/>
          <w:rtl/>
        </w:rPr>
        <w:t xml:space="preserve">) </w:t>
      </w:r>
      <w:r w:rsidR="00FC4B40">
        <w:rPr>
          <w:rFonts w:ascii="Sakkal Majalla" w:hAnsi="Sakkal Majalla" w:cs="Sakkal Majalla" w:hint="cs"/>
          <w:sz w:val="28"/>
          <w:szCs w:val="28"/>
          <w:rtl/>
        </w:rPr>
        <w:t xml:space="preserve"> بتاريخ </w:t>
      </w:r>
      <w:r w:rsidR="00257268">
        <w:rPr>
          <w:rFonts w:ascii="Sakkal Majalla" w:hAnsi="Sakkal Majalla" w:cs="Sakkal Majalla" w:hint="cs"/>
          <w:sz w:val="28"/>
          <w:szCs w:val="28"/>
          <w:rtl/>
        </w:rPr>
        <w:t>15.07.2025</w:t>
      </w:r>
    </w:p>
    <w:p w14:paraId="698EDFEA" w14:textId="7D8DA449" w:rsidR="004906C5" w:rsidRDefault="00E2341D" w:rsidP="004906C5">
      <w:pPr>
        <w:rPr>
          <w:rFonts w:ascii="Sakkal Majalla" w:hAnsi="Sakkal Majalla" w:cs="Sakkal Majalla"/>
          <w:sz w:val="28"/>
          <w:szCs w:val="28"/>
        </w:rPr>
      </w:pPr>
      <w:r>
        <w:rPr>
          <w:rFonts w:ascii="Sakkal Majalla" w:hAnsi="Sakkal Majalla" w:cs="Sakkal Majalla"/>
          <w:sz w:val="28"/>
          <w:szCs w:val="28"/>
        </w:rPr>
        <w:t xml:space="preserve"> </w:t>
      </w:r>
      <w:r w:rsidR="00257268">
        <w:rPr>
          <w:rFonts w:ascii="Sakkal Majalla" w:hAnsi="Sakkal Majalla" w:cs="Sakkal Majalla" w:hint="cs"/>
          <w:sz w:val="28"/>
          <w:szCs w:val="28"/>
          <w:rtl/>
        </w:rPr>
        <w:t>رقم المستند</w:t>
      </w:r>
      <w:r>
        <w:rPr>
          <w:rFonts w:ascii="Sakkal Majalla" w:hAnsi="Sakkal Majalla" w:cs="Sakkal Majalla"/>
          <w:sz w:val="28"/>
          <w:szCs w:val="28"/>
        </w:rPr>
        <w:t xml:space="preserve">  </w:t>
      </w:r>
      <w:r w:rsidR="00257268">
        <w:rPr>
          <w:rFonts w:ascii="Sakkal Majalla" w:hAnsi="Sakkal Majalla" w:cs="Sakkal Majalla"/>
          <w:sz w:val="28"/>
          <w:szCs w:val="28"/>
        </w:rPr>
        <w:t>(PP-COR-008</w:t>
      </w:r>
      <w:r w:rsidR="00257268">
        <w:rPr>
          <w:rFonts w:ascii="Sakkal Majalla" w:hAnsi="Sakkal Majalla" w:cs="Sakkal Majalla"/>
          <w:sz w:val="28"/>
          <w:szCs w:val="28"/>
        </w:rPr>
        <w:t>)</w:t>
      </w:r>
      <w:r>
        <w:rPr>
          <w:rFonts w:ascii="Sakkal Majalla" w:hAnsi="Sakkal Majalla" w:cs="Sakkal Majalla"/>
          <w:sz w:val="28"/>
          <w:szCs w:val="28"/>
        </w:rPr>
        <w:t xml:space="preserve">  </w:t>
      </w:r>
      <w:r w:rsidR="00257268">
        <w:rPr>
          <w:rFonts w:ascii="Sakkal Majalla" w:hAnsi="Sakkal Majalla" w:cs="Sakkal Majalla" w:hint="cs"/>
          <w:sz w:val="28"/>
          <w:szCs w:val="28"/>
          <w:rtl/>
        </w:rPr>
        <w:t xml:space="preserve">بتاريخ 15.07.2025 </w:t>
      </w:r>
    </w:p>
    <w:p w14:paraId="025FE369" w14:textId="16DA4B3F" w:rsidR="004906C5" w:rsidRDefault="00382656" w:rsidP="004906C5">
      <w:pPr>
        <w:rPr>
          <w:rFonts w:ascii="Sakkal Majalla" w:hAnsi="Sakkal Majalla" w:cs="Sakkal Majalla"/>
          <w:sz w:val="28"/>
          <w:szCs w:val="28"/>
          <w:rtl/>
        </w:rPr>
      </w:pPr>
      <w:r>
        <w:rPr>
          <w:rFonts w:ascii="Sakkal Majalla" w:hAnsi="Sakkal Majalla" w:cs="Sakkal Majalla" w:hint="cs"/>
          <w:sz w:val="28"/>
          <w:szCs w:val="28"/>
          <w:rtl/>
        </w:rPr>
        <w:t xml:space="preserve">المصدر : هيئة الهلال الاحمر السعودي </w:t>
      </w:r>
    </w:p>
    <w:p w14:paraId="4C2A9C59" w14:textId="274B4ACE" w:rsidR="00382656" w:rsidRDefault="00382656" w:rsidP="004906C5">
      <w:pPr>
        <w:rPr>
          <w:rFonts w:ascii="Sakkal Majalla" w:hAnsi="Sakkal Majalla" w:cs="Sakkal Majalla"/>
          <w:sz w:val="28"/>
          <w:szCs w:val="28"/>
          <w:rtl/>
        </w:rPr>
      </w:pPr>
      <w:r>
        <w:rPr>
          <w:rFonts w:ascii="Sakkal Majalla" w:hAnsi="Sakkal Majalla" w:cs="Sakkal Majalla" w:hint="cs"/>
          <w:sz w:val="28"/>
          <w:szCs w:val="28"/>
          <w:rtl/>
        </w:rPr>
        <w:t xml:space="preserve">3- سياسة إدارة المشاكل التقنيه </w:t>
      </w:r>
    </w:p>
    <w:p w14:paraId="1CC73425" w14:textId="621B4FF0" w:rsidR="00382656" w:rsidRDefault="00382656" w:rsidP="00AB3E9D">
      <w:pPr>
        <w:rPr>
          <w:rFonts w:ascii="Sakkal Majalla" w:hAnsi="Sakkal Majalla" w:cs="Sakkal Majalla"/>
          <w:sz w:val="28"/>
          <w:szCs w:val="28"/>
          <w:rtl/>
        </w:rPr>
      </w:pPr>
      <w:r>
        <w:rPr>
          <w:rFonts w:ascii="Sakkal Majalla" w:hAnsi="Sakkal Majalla" w:cs="Sakkal Majalla" w:hint="cs"/>
          <w:sz w:val="28"/>
          <w:szCs w:val="28"/>
          <w:rtl/>
        </w:rPr>
        <w:t>رقم المستند (</w:t>
      </w:r>
      <w:r w:rsidR="00AB3E9D">
        <w:rPr>
          <w:rFonts w:ascii="Sakkal Majalla" w:hAnsi="Sakkal Majalla" w:cs="Sakkal Majalla"/>
          <w:sz w:val="28"/>
          <w:szCs w:val="28"/>
        </w:rPr>
        <w:t xml:space="preserve">   ( </w:t>
      </w:r>
      <w:r w:rsidR="00AB3E9D">
        <w:rPr>
          <w:rFonts w:ascii="Sakkal Majalla" w:hAnsi="Sakkal Majalla" w:cs="Sakkal Majalla"/>
          <w:sz w:val="28"/>
          <w:szCs w:val="28"/>
        </w:rPr>
        <w:t>PP-SUB-012</w:t>
      </w:r>
      <w:r w:rsidR="00AB3E9D">
        <w:rPr>
          <w:rFonts w:ascii="Sakkal Majalla" w:hAnsi="Sakkal Majalla" w:cs="Sakkal Majalla" w:hint="cs"/>
          <w:sz w:val="28"/>
          <w:szCs w:val="28"/>
          <w:rtl/>
        </w:rPr>
        <w:t xml:space="preserve">بتاريخ </w:t>
      </w:r>
      <w:r w:rsidR="00163E41">
        <w:rPr>
          <w:rFonts w:ascii="Sakkal Majalla" w:hAnsi="Sakkal Majalla" w:cs="Sakkal Majalla" w:hint="cs"/>
          <w:sz w:val="28"/>
          <w:szCs w:val="28"/>
          <w:rtl/>
        </w:rPr>
        <w:t>01.01.2023</w:t>
      </w:r>
    </w:p>
    <w:p w14:paraId="5F8AB012" w14:textId="77846E69" w:rsidR="00163E41" w:rsidRDefault="00163E41" w:rsidP="00AB3E9D">
      <w:pPr>
        <w:rPr>
          <w:rFonts w:ascii="Sakkal Majalla" w:hAnsi="Sakkal Majalla" w:cs="Sakkal Majalla"/>
          <w:sz w:val="28"/>
          <w:szCs w:val="28"/>
          <w:rtl/>
        </w:rPr>
      </w:pPr>
      <w:r>
        <w:rPr>
          <w:rFonts w:ascii="Sakkal Majalla" w:hAnsi="Sakkal Majalla" w:cs="Sakkal Majalla" w:hint="cs"/>
          <w:sz w:val="28"/>
          <w:szCs w:val="28"/>
          <w:rtl/>
        </w:rPr>
        <w:t xml:space="preserve">4- وثيقة الإجراء : </w:t>
      </w:r>
      <w:r w:rsidR="00EA0293">
        <w:rPr>
          <w:rFonts w:ascii="Sakkal Majalla" w:hAnsi="Sakkal Majalla" w:cs="Sakkal Majalla" w:hint="cs"/>
          <w:sz w:val="28"/>
          <w:szCs w:val="28"/>
          <w:rtl/>
        </w:rPr>
        <w:t xml:space="preserve">تقييم المخاطر </w:t>
      </w:r>
    </w:p>
    <w:p w14:paraId="6469ABAF" w14:textId="46F8D6DD" w:rsidR="00EA0293" w:rsidRDefault="00EA0293" w:rsidP="00AB3E9D">
      <w:pPr>
        <w:rPr>
          <w:rFonts w:ascii="Sakkal Majalla" w:hAnsi="Sakkal Majalla" w:cs="Sakkal Majalla"/>
          <w:sz w:val="28"/>
          <w:szCs w:val="28"/>
        </w:rPr>
      </w:pPr>
      <w:r>
        <w:rPr>
          <w:rFonts w:ascii="Sakkal Majalla" w:hAnsi="Sakkal Majalla" w:cs="Sakkal Majalla" w:hint="cs"/>
          <w:sz w:val="28"/>
          <w:szCs w:val="28"/>
          <w:rtl/>
        </w:rPr>
        <w:t xml:space="preserve">رقم المستند ( </w:t>
      </w:r>
      <w:r>
        <w:rPr>
          <w:rFonts w:ascii="Sakkal Majalla" w:hAnsi="Sakkal Majalla" w:cs="Sakkal Majalla"/>
          <w:sz w:val="28"/>
          <w:szCs w:val="28"/>
        </w:rPr>
        <w:t>PRO-001-</w:t>
      </w:r>
      <w:r w:rsidR="004F32A5">
        <w:rPr>
          <w:rFonts w:ascii="Sakkal Majalla" w:hAnsi="Sakkal Majalla" w:cs="Sakkal Majalla"/>
          <w:sz w:val="28"/>
          <w:szCs w:val="28"/>
        </w:rPr>
        <w:t>PP-</w:t>
      </w:r>
      <w:r w:rsidR="001C5D50">
        <w:rPr>
          <w:rFonts w:ascii="Sakkal Majalla" w:hAnsi="Sakkal Majalla" w:cs="Sakkal Majalla"/>
          <w:sz w:val="28"/>
          <w:szCs w:val="28"/>
        </w:rPr>
        <w:t>LED</w:t>
      </w:r>
      <w:r w:rsidR="004F32A5">
        <w:rPr>
          <w:rFonts w:ascii="Sakkal Majalla" w:hAnsi="Sakkal Majalla" w:cs="Sakkal Majalla"/>
          <w:sz w:val="28"/>
          <w:szCs w:val="28"/>
        </w:rPr>
        <w:t>-00</w:t>
      </w:r>
      <w:r w:rsidR="00462E0E">
        <w:rPr>
          <w:rFonts w:ascii="Sakkal Majalla" w:hAnsi="Sakkal Majalla" w:cs="Sakkal Majalla"/>
          <w:sz w:val="28"/>
          <w:szCs w:val="28"/>
        </w:rPr>
        <w:t>5</w:t>
      </w:r>
      <w:r>
        <w:rPr>
          <w:rFonts w:ascii="Sakkal Majalla" w:hAnsi="Sakkal Majalla" w:cs="Sakkal Majalla" w:hint="cs"/>
          <w:sz w:val="28"/>
          <w:szCs w:val="28"/>
          <w:rtl/>
        </w:rPr>
        <w:t xml:space="preserve">) </w:t>
      </w:r>
      <w:r w:rsidR="004F32A5">
        <w:rPr>
          <w:rFonts w:ascii="Sakkal Majalla" w:hAnsi="Sakkal Majalla" w:cs="Sakkal Majalla"/>
          <w:sz w:val="28"/>
          <w:szCs w:val="28"/>
        </w:rPr>
        <w:t xml:space="preserve"> </w:t>
      </w:r>
      <w:r w:rsidR="004F32A5">
        <w:rPr>
          <w:rFonts w:ascii="Sakkal Majalla" w:hAnsi="Sakkal Majalla" w:cs="Sakkal Majalla" w:hint="cs"/>
          <w:sz w:val="28"/>
          <w:szCs w:val="28"/>
          <w:rtl/>
        </w:rPr>
        <w:t xml:space="preserve"> بتاريخ </w:t>
      </w:r>
      <w:r w:rsidR="00134C40">
        <w:rPr>
          <w:rFonts w:ascii="Sakkal Majalla" w:hAnsi="Sakkal Majalla" w:cs="Sakkal Majalla"/>
          <w:sz w:val="28"/>
          <w:szCs w:val="28"/>
        </w:rPr>
        <w:t>2</w:t>
      </w:r>
      <w:r w:rsidR="002A5D63">
        <w:rPr>
          <w:rFonts w:ascii="Sakkal Majalla" w:hAnsi="Sakkal Majalla" w:cs="Sakkal Majalla"/>
          <w:sz w:val="28"/>
          <w:szCs w:val="28"/>
        </w:rPr>
        <w:t>2.05</w:t>
      </w:r>
      <w:r w:rsidR="00157533">
        <w:rPr>
          <w:rFonts w:ascii="Sakkal Majalla" w:hAnsi="Sakkal Majalla" w:cs="Sakkal Majalla"/>
          <w:sz w:val="28"/>
          <w:szCs w:val="28"/>
        </w:rPr>
        <w:t>.2025</w:t>
      </w:r>
    </w:p>
    <w:p w14:paraId="65A54A4C" w14:textId="10953A42" w:rsidR="001C5D50" w:rsidRDefault="001C5D50" w:rsidP="00AB3E9D">
      <w:pPr>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المصدر : هيئة الهلال الاحمر السعودي </w:t>
      </w:r>
    </w:p>
    <w:p w14:paraId="44D8291A" w14:textId="0B2E6AD5" w:rsidR="00621181" w:rsidRDefault="00621181" w:rsidP="00AB3E9D">
      <w:pPr>
        <w:rPr>
          <w:rFonts w:ascii="Sakkal Majalla" w:hAnsi="Sakkal Majalla" w:cs="Sakkal Majalla"/>
          <w:sz w:val="28"/>
          <w:szCs w:val="28"/>
          <w:rtl/>
        </w:rPr>
      </w:pPr>
      <w:r>
        <w:rPr>
          <w:rFonts w:ascii="Sakkal Majalla" w:hAnsi="Sakkal Majalla" w:cs="Sakkal Majalla" w:hint="cs"/>
          <w:sz w:val="28"/>
          <w:szCs w:val="28"/>
          <w:rtl/>
        </w:rPr>
        <w:t xml:space="preserve">5- وثيقة الإجراء: إعادة الخدمة الإسعافية </w:t>
      </w:r>
      <w:r w:rsidR="00225434">
        <w:rPr>
          <w:rFonts w:ascii="Sakkal Majalla" w:hAnsi="Sakkal Majalla" w:cs="Sakkal Majalla" w:hint="cs"/>
          <w:sz w:val="28"/>
          <w:szCs w:val="28"/>
          <w:rtl/>
        </w:rPr>
        <w:t xml:space="preserve">للعمل بعد تعطلها </w:t>
      </w:r>
    </w:p>
    <w:p w14:paraId="662621E7" w14:textId="2A2213AB" w:rsidR="004123C3" w:rsidRDefault="00225434" w:rsidP="000D3A08">
      <w:pPr>
        <w:rPr>
          <w:rFonts w:ascii="Sakkal Majalla" w:hAnsi="Sakkal Majalla" w:cs="Sakkal Majalla"/>
          <w:sz w:val="28"/>
          <w:szCs w:val="28"/>
          <w:rtl/>
        </w:rPr>
      </w:pPr>
      <w:r>
        <w:rPr>
          <w:rFonts w:ascii="Sakkal Majalla" w:hAnsi="Sakkal Majalla" w:cs="Sakkal Majalla" w:hint="cs"/>
          <w:sz w:val="28"/>
          <w:szCs w:val="28"/>
          <w:rtl/>
        </w:rPr>
        <w:t>رقم المستند (</w:t>
      </w:r>
      <w:r>
        <w:rPr>
          <w:rFonts w:ascii="Sakkal Majalla" w:hAnsi="Sakkal Majalla" w:cs="Sakkal Majalla"/>
          <w:sz w:val="28"/>
          <w:szCs w:val="28"/>
        </w:rPr>
        <w:t>PRO-</w:t>
      </w:r>
      <w:r w:rsidR="00667348">
        <w:rPr>
          <w:rFonts w:ascii="Sakkal Majalla" w:hAnsi="Sakkal Majalla" w:cs="Sakkal Majalla"/>
          <w:sz w:val="28"/>
          <w:szCs w:val="28"/>
        </w:rPr>
        <w:t>001-PP-COR-004</w:t>
      </w:r>
      <w:r>
        <w:rPr>
          <w:rFonts w:ascii="Sakkal Majalla" w:hAnsi="Sakkal Majalla" w:cs="Sakkal Majalla" w:hint="cs"/>
          <w:sz w:val="28"/>
          <w:szCs w:val="28"/>
          <w:rtl/>
        </w:rPr>
        <w:t xml:space="preserve"> ) </w:t>
      </w:r>
      <w:r w:rsidR="00667348">
        <w:rPr>
          <w:rFonts w:ascii="Sakkal Majalla" w:hAnsi="Sakkal Majalla" w:cs="Sakkal Majalla" w:hint="cs"/>
          <w:sz w:val="28"/>
          <w:szCs w:val="28"/>
          <w:rtl/>
        </w:rPr>
        <w:t xml:space="preserve"> بتاريخ </w:t>
      </w:r>
      <w:r w:rsidR="000D3A08">
        <w:rPr>
          <w:rFonts w:ascii="Sakkal Majalla" w:hAnsi="Sakkal Majalla" w:cs="Sakkal Majalla" w:hint="cs"/>
          <w:sz w:val="28"/>
          <w:szCs w:val="28"/>
          <w:rtl/>
        </w:rPr>
        <w:t>30.07.2025</w:t>
      </w:r>
    </w:p>
    <w:p w14:paraId="16A1DDC9" w14:textId="0E67CE9A" w:rsidR="000D3A08" w:rsidRDefault="000D3A08" w:rsidP="000D3A08">
      <w:pPr>
        <w:rPr>
          <w:rFonts w:ascii="Sakkal Majalla" w:hAnsi="Sakkal Majalla" w:cs="Sakkal Majalla"/>
          <w:sz w:val="28"/>
          <w:szCs w:val="28"/>
          <w:rtl/>
        </w:rPr>
      </w:pPr>
      <w:r>
        <w:rPr>
          <w:rFonts w:ascii="Sakkal Majalla" w:hAnsi="Sakkal Majalla" w:cs="Sakkal Majalla" w:hint="cs"/>
          <w:sz w:val="28"/>
          <w:szCs w:val="28"/>
          <w:rtl/>
        </w:rPr>
        <w:t xml:space="preserve">المصدر : هيئة الهلال الاحمر السعودي </w:t>
      </w:r>
    </w:p>
    <w:p w14:paraId="6662A224" w14:textId="20B88EC5" w:rsidR="00123961" w:rsidRDefault="00123961" w:rsidP="000D3A08">
      <w:pPr>
        <w:rPr>
          <w:rFonts w:ascii="Sakkal Majalla" w:hAnsi="Sakkal Majalla" w:cs="Sakkal Majalla"/>
          <w:sz w:val="28"/>
          <w:szCs w:val="28"/>
          <w:rtl/>
        </w:rPr>
      </w:pPr>
      <w:r>
        <w:rPr>
          <w:rFonts w:ascii="Sakkal Majalla" w:hAnsi="Sakkal Majalla" w:cs="Sakkal Majalla" w:hint="cs"/>
          <w:sz w:val="28"/>
          <w:szCs w:val="28"/>
          <w:rtl/>
        </w:rPr>
        <w:t xml:space="preserve">6-وثيقة الاجراء: </w:t>
      </w:r>
      <w:r w:rsidR="006A69AB">
        <w:rPr>
          <w:rFonts w:ascii="Sakkal Majalla" w:hAnsi="Sakkal Majalla" w:cs="Sakkal Majalla" w:hint="cs"/>
          <w:sz w:val="28"/>
          <w:szCs w:val="28"/>
          <w:rtl/>
        </w:rPr>
        <w:t xml:space="preserve">إعداد خطة استمراريه الأعمال </w:t>
      </w:r>
    </w:p>
    <w:p w14:paraId="23EE8FC5" w14:textId="4E490C12" w:rsidR="006A69AB" w:rsidRDefault="006A69AB" w:rsidP="000D3A08">
      <w:pPr>
        <w:rPr>
          <w:rFonts w:ascii="Sakkal Majalla" w:hAnsi="Sakkal Majalla" w:cs="Sakkal Majalla"/>
          <w:sz w:val="28"/>
          <w:szCs w:val="28"/>
          <w:rtl/>
        </w:rPr>
      </w:pPr>
      <w:r>
        <w:rPr>
          <w:rFonts w:ascii="Sakkal Majalla" w:hAnsi="Sakkal Majalla" w:cs="Sakkal Majalla" w:hint="cs"/>
          <w:sz w:val="28"/>
          <w:szCs w:val="28"/>
          <w:rtl/>
        </w:rPr>
        <w:t xml:space="preserve">رقم المستند ( </w:t>
      </w:r>
      <w:r>
        <w:rPr>
          <w:rFonts w:ascii="Sakkal Majalla" w:hAnsi="Sakkal Majalla" w:cs="Sakkal Majalla"/>
          <w:sz w:val="28"/>
          <w:szCs w:val="28"/>
        </w:rPr>
        <w:t>PRO-001</w:t>
      </w:r>
      <w:r w:rsidR="00853ECD">
        <w:rPr>
          <w:rFonts w:ascii="Sakkal Majalla" w:hAnsi="Sakkal Majalla" w:cs="Sakkal Majalla"/>
          <w:sz w:val="28"/>
          <w:szCs w:val="28"/>
        </w:rPr>
        <w:t>-LED-006</w:t>
      </w:r>
      <w:r>
        <w:rPr>
          <w:rFonts w:ascii="Sakkal Majalla" w:hAnsi="Sakkal Majalla" w:cs="Sakkal Majalla" w:hint="cs"/>
          <w:sz w:val="28"/>
          <w:szCs w:val="28"/>
          <w:rtl/>
        </w:rPr>
        <w:t xml:space="preserve"> ) </w:t>
      </w:r>
      <w:r w:rsidR="00853ECD">
        <w:rPr>
          <w:rFonts w:ascii="Sakkal Majalla" w:hAnsi="Sakkal Majalla" w:cs="Sakkal Majalla" w:hint="cs"/>
          <w:sz w:val="28"/>
          <w:szCs w:val="28"/>
          <w:rtl/>
        </w:rPr>
        <w:t xml:space="preserve"> بتاريخ 22.05.2025 </w:t>
      </w:r>
    </w:p>
    <w:p w14:paraId="1604F6D4" w14:textId="5D487E00" w:rsidR="00853ECD" w:rsidRDefault="00853ECD" w:rsidP="000D3A08">
      <w:pPr>
        <w:rPr>
          <w:rFonts w:ascii="Sakkal Majalla" w:hAnsi="Sakkal Majalla" w:cs="Sakkal Majalla"/>
          <w:sz w:val="28"/>
          <w:szCs w:val="28"/>
          <w:rtl/>
        </w:rPr>
      </w:pPr>
      <w:r>
        <w:rPr>
          <w:rFonts w:ascii="Sakkal Majalla" w:hAnsi="Sakkal Majalla" w:cs="Sakkal Majalla" w:hint="cs"/>
          <w:sz w:val="28"/>
          <w:szCs w:val="28"/>
          <w:rtl/>
        </w:rPr>
        <w:t xml:space="preserve">7- </w:t>
      </w:r>
      <w:r w:rsidR="00C12D1A">
        <w:rPr>
          <w:rFonts w:ascii="Sakkal Majalla" w:hAnsi="Sakkal Majalla" w:cs="Sakkal Majalla" w:hint="cs"/>
          <w:sz w:val="28"/>
          <w:szCs w:val="28"/>
          <w:rtl/>
        </w:rPr>
        <w:t xml:space="preserve">سياسة استمراية أعمال تقنية المعلومات </w:t>
      </w:r>
    </w:p>
    <w:p w14:paraId="20D5B50A" w14:textId="00A88226" w:rsidR="00C12D1A" w:rsidRDefault="00C12D1A" w:rsidP="000D3A08">
      <w:pPr>
        <w:rPr>
          <w:rFonts w:ascii="Sakkal Majalla" w:hAnsi="Sakkal Majalla" w:cs="Sakkal Majalla"/>
          <w:sz w:val="28"/>
          <w:szCs w:val="28"/>
          <w:rtl/>
        </w:rPr>
      </w:pPr>
      <w:r>
        <w:rPr>
          <w:rFonts w:ascii="Sakkal Majalla" w:hAnsi="Sakkal Majalla" w:cs="Sakkal Majalla" w:hint="cs"/>
          <w:sz w:val="28"/>
          <w:szCs w:val="28"/>
          <w:rtl/>
        </w:rPr>
        <w:t xml:space="preserve">رقم المستند ( </w:t>
      </w:r>
      <w:r w:rsidR="008A5E03">
        <w:rPr>
          <w:rFonts w:ascii="Sakkal Majalla" w:hAnsi="Sakkal Majalla" w:cs="Sakkal Majalla"/>
          <w:sz w:val="28"/>
          <w:szCs w:val="28"/>
        </w:rPr>
        <w:t>PP-SUP-09-01</w:t>
      </w:r>
      <w:r>
        <w:rPr>
          <w:rFonts w:ascii="Sakkal Majalla" w:hAnsi="Sakkal Majalla" w:cs="Sakkal Majalla" w:hint="cs"/>
          <w:sz w:val="28"/>
          <w:szCs w:val="28"/>
          <w:rtl/>
        </w:rPr>
        <w:t xml:space="preserve"> ) </w:t>
      </w:r>
      <w:r w:rsidR="008A5E03">
        <w:rPr>
          <w:rFonts w:ascii="Sakkal Majalla" w:hAnsi="Sakkal Majalla" w:cs="Sakkal Majalla" w:hint="cs"/>
          <w:sz w:val="28"/>
          <w:szCs w:val="28"/>
          <w:rtl/>
        </w:rPr>
        <w:t>بتاريخ 25.12.2022</w:t>
      </w:r>
    </w:p>
    <w:p w14:paraId="1423B4D1" w14:textId="5FB349F0" w:rsidR="008A5E03" w:rsidRDefault="008A5E03" w:rsidP="000D3A08">
      <w:pPr>
        <w:rPr>
          <w:rFonts w:ascii="Sakkal Majalla" w:hAnsi="Sakkal Majalla" w:cs="Sakkal Majalla"/>
          <w:sz w:val="28"/>
          <w:szCs w:val="28"/>
        </w:rPr>
      </w:pPr>
      <w:r>
        <w:rPr>
          <w:rFonts w:ascii="Sakkal Majalla" w:hAnsi="Sakkal Majalla" w:cs="Sakkal Majalla" w:hint="cs"/>
          <w:sz w:val="28"/>
          <w:szCs w:val="28"/>
          <w:rtl/>
        </w:rPr>
        <w:t xml:space="preserve">المصدر: هيئة الهلال الاحمر السعودي </w:t>
      </w:r>
    </w:p>
    <w:p w14:paraId="025894E0" w14:textId="7FCDBCEC" w:rsidR="003B6916" w:rsidRDefault="003B6916" w:rsidP="000D3A08">
      <w:pPr>
        <w:rPr>
          <w:rFonts w:ascii="Sakkal Majalla" w:hAnsi="Sakkal Majalla" w:cs="Sakkal Majalla"/>
          <w:sz w:val="28"/>
          <w:szCs w:val="28"/>
          <w:rtl/>
        </w:rPr>
      </w:pPr>
      <w:r>
        <w:rPr>
          <w:rFonts w:ascii="Sakkal Majalla" w:hAnsi="Sakkal Majalla" w:cs="Sakkal Majalla"/>
          <w:sz w:val="28"/>
          <w:szCs w:val="28"/>
        </w:rPr>
        <w:t>22</w:t>
      </w:r>
    </w:p>
    <w:p w14:paraId="13085A99" w14:textId="3E3B2CBF" w:rsidR="003B6916" w:rsidRDefault="00067CA4" w:rsidP="003B6916">
      <w:pPr>
        <w:rPr>
          <w:rFonts w:ascii="Sakkal Majalla" w:hAnsi="Sakkal Majalla" w:cs="Sakkal Majalla"/>
          <w:sz w:val="28"/>
          <w:szCs w:val="28"/>
          <w:rtl/>
        </w:rPr>
      </w:pPr>
      <w:r>
        <w:rPr>
          <w:rFonts w:ascii="Sakkal Majalla" w:hAnsi="Sakkal Majalla" w:cs="Sakkal Majalla" w:hint="cs"/>
          <w:sz w:val="28"/>
          <w:szCs w:val="28"/>
          <w:rtl/>
        </w:rPr>
        <w:lastRenderedPageBreak/>
        <w:t xml:space="preserve">8-وثيقه الاجراء :رفع </w:t>
      </w:r>
      <w:r w:rsidR="00004228">
        <w:rPr>
          <w:rFonts w:ascii="Sakkal Majalla" w:hAnsi="Sakkal Majalla" w:cs="Sakkal Majalla" w:hint="cs"/>
          <w:sz w:val="28"/>
          <w:szCs w:val="28"/>
          <w:rtl/>
        </w:rPr>
        <w:t xml:space="preserve">جاهزية ادارات الترحيل الطبي أثناء تحديثات الأنظمة </w:t>
      </w:r>
      <w:r w:rsidR="002D2646">
        <w:rPr>
          <w:rFonts w:ascii="Sakkal Majalla" w:hAnsi="Sakkal Majalla" w:cs="Sakkal Majalla" w:hint="cs"/>
          <w:sz w:val="28"/>
          <w:szCs w:val="28"/>
          <w:rtl/>
        </w:rPr>
        <w:t xml:space="preserve">التقنية </w:t>
      </w:r>
    </w:p>
    <w:p w14:paraId="4CAC7DD5" w14:textId="1302450C" w:rsidR="002D2646" w:rsidRDefault="002D2646" w:rsidP="000D3A08">
      <w:pPr>
        <w:rPr>
          <w:rFonts w:ascii="Sakkal Majalla" w:hAnsi="Sakkal Majalla" w:cs="Sakkal Majalla"/>
          <w:sz w:val="28"/>
          <w:szCs w:val="28"/>
          <w:rtl/>
        </w:rPr>
      </w:pPr>
      <w:r>
        <w:rPr>
          <w:rFonts w:ascii="Sakkal Majalla" w:hAnsi="Sakkal Majalla" w:cs="Sakkal Majalla" w:hint="cs"/>
          <w:sz w:val="28"/>
          <w:szCs w:val="28"/>
          <w:rtl/>
        </w:rPr>
        <w:t>رقم المستند (</w:t>
      </w:r>
      <w:r>
        <w:rPr>
          <w:rFonts w:ascii="Sakkal Majalla" w:hAnsi="Sakkal Majalla" w:cs="Sakkal Majalla"/>
          <w:sz w:val="28"/>
          <w:szCs w:val="28"/>
        </w:rPr>
        <w:t>PRO-001-PP-COR</w:t>
      </w:r>
      <w:r w:rsidR="00663741">
        <w:rPr>
          <w:rFonts w:ascii="Sakkal Majalla" w:hAnsi="Sakkal Majalla" w:cs="Sakkal Majalla"/>
          <w:sz w:val="28"/>
          <w:szCs w:val="28"/>
        </w:rPr>
        <w:t>-013</w:t>
      </w:r>
      <w:r>
        <w:rPr>
          <w:rFonts w:ascii="Sakkal Majalla" w:hAnsi="Sakkal Majalla" w:cs="Sakkal Majalla" w:hint="cs"/>
          <w:sz w:val="28"/>
          <w:szCs w:val="28"/>
          <w:rtl/>
        </w:rPr>
        <w:t xml:space="preserve"> ) </w:t>
      </w:r>
      <w:r w:rsidR="00663741">
        <w:rPr>
          <w:rFonts w:ascii="Sakkal Majalla" w:hAnsi="Sakkal Majalla" w:cs="Sakkal Majalla" w:hint="cs"/>
          <w:sz w:val="28"/>
          <w:szCs w:val="28"/>
          <w:rtl/>
        </w:rPr>
        <w:t xml:space="preserve">بتاريخ </w:t>
      </w:r>
      <w:r w:rsidR="00B32F21">
        <w:rPr>
          <w:rFonts w:ascii="Sakkal Majalla" w:hAnsi="Sakkal Majalla" w:cs="Sakkal Majalla" w:hint="cs"/>
          <w:sz w:val="28"/>
          <w:szCs w:val="28"/>
          <w:rtl/>
        </w:rPr>
        <w:t>07.08.2025</w:t>
      </w:r>
    </w:p>
    <w:p w14:paraId="2AED3473" w14:textId="3DB7D033" w:rsidR="00B32F21" w:rsidRDefault="00B32F21" w:rsidP="000D3A08">
      <w:pPr>
        <w:rPr>
          <w:rFonts w:ascii="Sakkal Majalla" w:hAnsi="Sakkal Majalla" w:cs="Sakkal Majalla"/>
          <w:sz w:val="28"/>
          <w:szCs w:val="28"/>
          <w:rtl/>
        </w:rPr>
      </w:pPr>
      <w:r>
        <w:rPr>
          <w:rFonts w:ascii="Sakkal Majalla" w:hAnsi="Sakkal Majalla" w:cs="Sakkal Majalla" w:hint="cs"/>
          <w:sz w:val="28"/>
          <w:szCs w:val="28"/>
          <w:rtl/>
        </w:rPr>
        <w:t xml:space="preserve">المصدر: هيئة الهلال الاحمر السعودي </w:t>
      </w:r>
    </w:p>
    <w:p w14:paraId="29264C1D" w14:textId="263EDDBE" w:rsidR="00CF7984" w:rsidRDefault="00CF7984" w:rsidP="000D3A08">
      <w:pPr>
        <w:rPr>
          <w:rFonts w:ascii="Sakkal Majalla" w:hAnsi="Sakkal Majalla" w:cs="Sakkal Majalla"/>
          <w:sz w:val="28"/>
          <w:szCs w:val="28"/>
          <w:rtl/>
        </w:rPr>
      </w:pPr>
      <w:r>
        <w:rPr>
          <w:rFonts w:ascii="Sakkal Majalla" w:hAnsi="Sakkal Majalla" w:cs="Sakkal Majalla" w:hint="cs"/>
          <w:sz w:val="28"/>
          <w:szCs w:val="28"/>
          <w:rtl/>
        </w:rPr>
        <w:t xml:space="preserve">9- سياسة استمراية الأعمال </w:t>
      </w:r>
    </w:p>
    <w:p w14:paraId="6B99E4B8" w14:textId="26C06F00" w:rsidR="00CF7984" w:rsidRDefault="00CF7984" w:rsidP="000D3A08">
      <w:pPr>
        <w:rPr>
          <w:rFonts w:ascii="Sakkal Majalla" w:hAnsi="Sakkal Majalla" w:cs="Sakkal Majalla"/>
          <w:sz w:val="28"/>
          <w:szCs w:val="28"/>
          <w:rtl/>
        </w:rPr>
      </w:pPr>
      <w:r>
        <w:rPr>
          <w:rFonts w:ascii="Sakkal Majalla" w:hAnsi="Sakkal Majalla" w:cs="Sakkal Majalla" w:hint="cs"/>
          <w:sz w:val="28"/>
          <w:szCs w:val="28"/>
          <w:rtl/>
        </w:rPr>
        <w:t>رقم المستند (</w:t>
      </w:r>
      <w:r>
        <w:rPr>
          <w:rFonts w:ascii="Sakkal Majalla" w:hAnsi="Sakkal Majalla" w:cs="Sakkal Majalla"/>
          <w:sz w:val="28"/>
          <w:szCs w:val="28"/>
        </w:rPr>
        <w:t>PP-LED-006</w:t>
      </w:r>
      <w:r>
        <w:rPr>
          <w:rFonts w:ascii="Sakkal Majalla" w:hAnsi="Sakkal Majalla" w:cs="Sakkal Majalla" w:hint="cs"/>
          <w:sz w:val="28"/>
          <w:szCs w:val="28"/>
          <w:rtl/>
        </w:rPr>
        <w:t xml:space="preserve"> ) بتاريخ </w:t>
      </w:r>
      <w:r w:rsidR="0024353E">
        <w:rPr>
          <w:rFonts w:ascii="Sakkal Majalla" w:hAnsi="Sakkal Majalla" w:cs="Sakkal Majalla" w:hint="cs"/>
          <w:sz w:val="28"/>
          <w:szCs w:val="28"/>
          <w:rtl/>
        </w:rPr>
        <w:t>25.12.2022</w:t>
      </w:r>
    </w:p>
    <w:p w14:paraId="6CCD4BCF" w14:textId="120DDC47" w:rsidR="004163C7" w:rsidRPr="00A6672A" w:rsidRDefault="0024353E" w:rsidP="00A6672A">
      <w:pPr>
        <w:rPr>
          <w:rFonts w:ascii="Sakkal Majalla" w:hAnsi="Sakkal Majalla" w:cs="Sakkal Majalla"/>
          <w:sz w:val="28"/>
          <w:szCs w:val="28"/>
          <w:rtl/>
        </w:rPr>
      </w:pPr>
      <w:r>
        <w:rPr>
          <w:rFonts w:ascii="Sakkal Majalla" w:hAnsi="Sakkal Majalla" w:cs="Sakkal Majalla" w:hint="cs"/>
          <w:sz w:val="28"/>
          <w:szCs w:val="28"/>
          <w:rtl/>
        </w:rPr>
        <w:t xml:space="preserve">المصدر: هيئة الهلال الاحمر السعودي </w:t>
      </w:r>
    </w:p>
    <w:p w14:paraId="732DCEC5" w14:textId="277EECA4"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r w:rsidR="00A95711">
        <w:rPr>
          <w:rFonts w:ascii="Sakkal Majalla" w:hAnsi="Sakkal Majalla" w:cs="Sakkal Majalla" w:hint="cs"/>
          <w:sz w:val="28"/>
          <w:szCs w:val="28"/>
          <w:u w:val="single"/>
          <w:rtl/>
        </w:rPr>
        <w:t>:</w:t>
      </w:r>
    </w:p>
    <w:p w14:paraId="7856A4C2" w14:textId="77777777" w:rsidR="00A95711" w:rsidRDefault="00A95711" w:rsidP="00A95711">
      <w:pPr>
        <w:numPr>
          <w:ilvl w:val="0"/>
          <w:numId w:val="7"/>
        </w:num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r w:rsidRPr="00500F8A">
        <w:rPr>
          <w:rFonts w:ascii="Sakkal Majalla" w:eastAsia="Times New Roman" w:hAnsi="Sakkal Majalla" w:cs="Sakkal Majalla"/>
          <w:color w:val="0F1115"/>
          <w:sz w:val="28"/>
          <w:szCs w:val="28"/>
        </w:rPr>
        <w:t xml:space="preserve">Zimmer, M., Wassmer, R., </w:t>
      </w:r>
      <w:proofErr w:type="spellStart"/>
      <w:r w:rsidRPr="00500F8A">
        <w:rPr>
          <w:rFonts w:ascii="Sakkal Majalla" w:eastAsia="Times New Roman" w:hAnsi="Sakkal Majalla" w:cs="Sakkal Majalla"/>
          <w:color w:val="0F1115"/>
          <w:sz w:val="28"/>
          <w:szCs w:val="28"/>
        </w:rPr>
        <w:t>Latasch</w:t>
      </w:r>
      <w:proofErr w:type="spellEnd"/>
      <w:r w:rsidRPr="00500F8A">
        <w:rPr>
          <w:rFonts w:ascii="Sakkal Majalla" w:eastAsia="Times New Roman" w:hAnsi="Sakkal Majalla" w:cs="Sakkal Majalla"/>
          <w:color w:val="0F1115"/>
          <w:sz w:val="28"/>
          <w:szCs w:val="28"/>
        </w:rPr>
        <w:t xml:space="preserve">, L., </w:t>
      </w:r>
      <w:proofErr w:type="spellStart"/>
      <w:r w:rsidRPr="00500F8A">
        <w:rPr>
          <w:rFonts w:ascii="Sakkal Majalla" w:eastAsia="Times New Roman" w:hAnsi="Sakkal Majalla" w:cs="Sakkal Majalla"/>
          <w:color w:val="0F1115"/>
          <w:sz w:val="28"/>
          <w:szCs w:val="28"/>
        </w:rPr>
        <w:t>Oberndörfer</w:t>
      </w:r>
      <w:proofErr w:type="spellEnd"/>
      <w:r w:rsidRPr="00500F8A">
        <w:rPr>
          <w:rFonts w:ascii="Sakkal Majalla" w:eastAsia="Times New Roman" w:hAnsi="Sakkal Majalla" w:cs="Sakkal Majalla"/>
          <w:color w:val="0F1115"/>
          <w:sz w:val="28"/>
          <w:szCs w:val="28"/>
        </w:rPr>
        <w:t>, D., Wilken, V., Ackermann, H., &amp; Breitkreutz, R. (2010). Initiation of risk management: incidence of failures in simulated emergency medical service scenarios. </w:t>
      </w:r>
      <w:r w:rsidRPr="00500F8A">
        <w:rPr>
          <w:rFonts w:ascii="Sakkal Majalla" w:eastAsia="Times New Roman" w:hAnsi="Sakkal Majalla" w:cs="Sakkal Majalla"/>
          <w:i/>
          <w:iCs/>
          <w:color w:val="0F1115"/>
          <w:sz w:val="28"/>
          <w:szCs w:val="28"/>
        </w:rPr>
        <w:t>Resuscitation</w:t>
      </w:r>
      <w:r w:rsidRPr="00500F8A">
        <w:rPr>
          <w:rFonts w:ascii="Sakkal Majalla" w:eastAsia="Times New Roman" w:hAnsi="Sakkal Majalla" w:cs="Sakkal Majalla"/>
          <w:color w:val="0F1115"/>
          <w:sz w:val="28"/>
          <w:szCs w:val="28"/>
        </w:rPr>
        <w:t>, </w:t>
      </w:r>
      <w:r w:rsidRPr="00500F8A">
        <w:rPr>
          <w:rFonts w:ascii="Sakkal Majalla" w:eastAsia="Times New Roman" w:hAnsi="Sakkal Majalla" w:cs="Sakkal Majalla"/>
          <w:i/>
          <w:iCs/>
          <w:color w:val="0F1115"/>
          <w:sz w:val="28"/>
          <w:szCs w:val="28"/>
        </w:rPr>
        <w:t>81</w:t>
      </w:r>
      <w:r w:rsidRPr="00500F8A">
        <w:rPr>
          <w:rFonts w:ascii="Sakkal Majalla" w:eastAsia="Times New Roman" w:hAnsi="Sakkal Majalla" w:cs="Sakkal Majalla"/>
          <w:color w:val="0F1115"/>
          <w:sz w:val="28"/>
          <w:szCs w:val="28"/>
        </w:rPr>
        <w:t>(7), 882-886.</w:t>
      </w:r>
      <w:r w:rsidRPr="00500F8A">
        <w:rPr>
          <w:rFonts w:ascii="Sakkal Majalla" w:eastAsia="Times New Roman" w:hAnsi="Sakkal Majalla" w:cs="Sakkal Majalla"/>
          <w:color w:val="0F1115"/>
          <w:sz w:val="28"/>
          <w:szCs w:val="28"/>
          <w:rtl/>
        </w:rPr>
        <w:t>‏</w:t>
      </w:r>
    </w:p>
    <w:p w14:paraId="4B40A7C4" w14:textId="006726C6" w:rsidR="00A95711" w:rsidRPr="0013535A" w:rsidRDefault="00A95711" w:rsidP="0013535A">
      <w:pPr>
        <w:numPr>
          <w:ilvl w:val="0"/>
          <w:numId w:val="7"/>
        </w:num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r w:rsidRPr="005351E4">
        <w:rPr>
          <w:rFonts w:ascii="Sakkal Majalla" w:eastAsia="Times New Roman" w:hAnsi="Sakkal Majalla" w:cs="Sakkal Majalla"/>
          <w:color w:val="0F1115"/>
          <w:sz w:val="28"/>
          <w:szCs w:val="28"/>
        </w:rPr>
        <w:t>Patterson, P. D., Higgins, J. S., Van Dongen, H. P., Buysse, D. J., Thackery, R. W., Kupas, D. F., ... &amp; Martin-Gill, C. (2018). Evidence-based guidelines for fatigue risk management in emergency medical services. </w:t>
      </w:r>
      <w:r w:rsidRPr="005351E4">
        <w:rPr>
          <w:rFonts w:ascii="Sakkal Majalla" w:eastAsia="Times New Roman" w:hAnsi="Sakkal Majalla" w:cs="Sakkal Majalla"/>
          <w:i/>
          <w:iCs/>
          <w:color w:val="0F1115"/>
          <w:sz w:val="28"/>
          <w:szCs w:val="28"/>
        </w:rPr>
        <w:t>Prehospital emergency care</w:t>
      </w:r>
      <w:r w:rsidRPr="005351E4">
        <w:rPr>
          <w:rFonts w:ascii="Sakkal Majalla" w:eastAsia="Times New Roman" w:hAnsi="Sakkal Majalla" w:cs="Sakkal Majalla"/>
          <w:color w:val="0F1115"/>
          <w:sz w:val="28"/>
          <w:szCs w:val="28"/>
        </w:rPr>
        <w:t>, </w:t>
      </w:r>
      <w:r w:rsidRPr="005351E4">
        <w:rPr>
          <w:rFonts w:ascii="Sakkal Majalla" w:eastAsia="Times New Roman" w:hAnsi="Sakkal Majalla" w:cs="Sakkal Majalla"/>
          <w:i/>
          <w:iCs/>
          <w:color w:val="0F1115"/>
          <w:sz w:val="28"/>
          <w:szCs w:val="28"/>
        </w:rPr>
        <w:t>22</w:t>
      </w:r>
      <w:r w:rsidRPr="005351E4">
        <w:rPr>
          <w:rFonts w:ascii="Sakkal Majalla" w:eastAsia="Times New Roman" w:hAnsi="Sakkal Majalla" w:cs="Sakkal Majalla"/>
          <w:color w:val="0F1115"/>
          <w:sz w:val="28"/>
          <w:szCs w:val="28"/>
        </w:rPr>
        <w:t>(sup1), 89-101.</w:t>
      </w:r>
      <w:r w:rsidRPr="005351E4">
        <w:rPr>
          <w:rFonts w:ascii="Sakkal Majalla" w:eastAsia="Times New Roman" w:hAnsi="Sakkal Majalla" w:cs="Sakkal Majalla"/>
          <w:color w:val="0F1115"/>
          <w:sz w:val="28"/>
          <w:szCs w:val="28"/>
          <w:rtl/>
        </w:rPr>
        <w:t>‏</w:t>
      </w:r>
    </w:p>
    <w:p w14:paraId="7B369153" w14:textId="234171AE" w:rsidR="00A95711" w:rsidRPr="00094555" w:rsidRDefault="00A95711" w:rsidP="00094555">
      <w:pPr>
        <w:numPr>
          <w:ilvl w:val="0"/>
          <w:numId w:val="7"/>
        </w:num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r w:rsidRPr="00B31226">
        <w:rPr>
          <w:rFonts w:ascii="Sakkal Majalla" w:eastAsia="Times New Roman" w:hAnsi="Sakkal Majalla" w:cs="Sakkal Majalla"/>
          <w:color w:val="0F1115"/>
          <w:sz w:val="28"/>
          <w:szCs w:val="28"/>
        </w:rPr>
        <w:t xml:space="preserve">Alshammari, O. M. Z., Alshammari, M. S. M., Alharbi, B. K. S., Alanazi, A. H. M., Almutairi, M. M. H., Alanazi, M. A. K., ... &amp; </w:t>
      </w:r>
      <w:proofErr w:type="spellStart"/>
      <w:r w:rsidRPr="00B31226">
        <w:rPr>
          <w:rFonts w:ascii="Sakkal Majalla" w:eastAsia="Times New Roman" w:hAnsi="Sakkal Majalla" w:cs="Sakkal Majalla"/>
          <w:color w:val="0F1115"/>
          <w:sz w:val="28"/>
          <w:szCs w:val="28"/>
        </w:rPr>
        <w:t>Aldhafeeri</w:t>
      </w:r>
      <w:proofErr w:type="spellEnd"/>
      <w:r w:rsidRPr="00B31226">
        <w:rPr>
          <w:rFonts w:ascii="Sakkal Majalla" w:eastAsia="Times New Roman" w:hAnsi="Sakkal Majalla" w:cs="Sakkal Majalla"/>
          <w:color w:val="0F1115"/>
          <w:sz w:val="28"/>
          <w:szCs w:val="28"/>
        </w:rPr>
        <w:t xml:space="preserve">, B. M. A. (2025). Assessing Occupational Safety Risks </w:t>
      </w:r>
      <w:proofErr w:type="gramStart"/>
      <w:r w:rsidRPr="00B31226">
        <w:rPr>
          <w:rFonts w:ascii="Sakkal Majalla" w:eastAsia="Times New Roman" w:hAnsi="Sakkal Majalla" w:cs="Sakkal Majalla"/>
          <w:color w:val="0F1115"/>
          <w:sz w:val="28"/>
          <w:szCs w:val="28"/>
        </w:rPr>
        <w:t>And</w:t>
      </w:r>
      <w:proofErr w:type="gramEnd"/>
      <w:r w:rsidRPr="00B31226">
        <w:rPr>
          <w:rFonts w:ascii="Sakkal Majalla" w:eastAsia="Times New Roman" w:hAnsi="Sakkal Majalla" w:cs="Sakkal Majalla"/>
          <w:color w:val="0F1115"/>
          <w:sz w:val="28"/>
          <w:szCs w:val="28"/>
        </w:rPr>
        <w:t xml:space="preserve"> Prevention Strategies Among Ambulance Personnel </w:t>
      </w:r>
      <w:proofErr w:type="gramStart"/>
      <w:r w:rsidRPr="00B31226">
        <w:rPr>
          <w:rFonts w:ascii="Sakkal Majalla" w:eastAsia="Times New Roman" w:hAnsi="Sakkal Majalla" w:cs="Sakkal Majalla"/>
          <w:color w:val="0F1115"/>
          <w:sz w:val="28"/>
          <w:szCs w:val="28"/>
        </w:rPr>
        <w:t>In</w:t>
      </w:r>
      <w:proofErr w:type="gramEnd"/>
      <w:r w:rsidRPr="00B31226">
        <w:rPr>
          <w:rFonts w:ascii="Sakkal Majalla" w:eastAsia="Times New Roman" w:hAnsi="Sakkal Majalla" w:cs="Sakkal Majalla"/>
          <w:color w:val="0F1115"/>
          <w:sz w:val="28"/>
          <w:szCs w:val="28"/>
        </w:rPr>
        <w:t xml:space="preserve"> </w:t>
      </w:r>
      <w:proofErr w:type="gramStart"/>
      <w:r w:rsidRPr="00B31226">
        <w:rPr>
          <w:rFonts w:ascii="Sakkal Majalla" w:eastAsia="Times New Roman" w:hAnsi="Sakkal Majalla" w:cs="Sakkal Majalla"/>
          <w:color w:val="0F1115"/>
          <w:sz w:val="28"/>
          <w:szCs w:val="28"/>
        </w:rPr>
        <w:t>The</w:t>
      </w:r>
      <w:proofErr w:type="gramEnd"/>
      <w:r w:rsidRPr="00B31226">
        <w:rPr>
          <w:rFonts w:ascii="Sakkal Majalla" w:eastAsia="Times New Roman" w:hAnsi="Sakkal Majalla" w:cs="Sakkal Majalla"/>
          <w:color w:val="0F1115"/>
          <w:sz w:val="28"/>
          <w:szCs w:val="28"/>
        </w:rPr>
        <w:t xml:space="preserve"> Saudi Red Crescent Authority </w:t>
      </w:r>
      <w:proofErr w:type="gramStart"/>
      <w:r w:rsidRPr="00B31226">
        <w:rPr>
          <w:rFonts w:ascii="Sakkal Majalla" w:eastAsia="Times New Roman" w:hAnsi="Sakkal Majalla" w:cs="Sakkal Majalla"/>
          <w:color w:val="0F1115"/>
          <w:sz w:val="28"/>
          <w:szCs w:val="28"/>
        </w:rPr>
        <w:t>In</w:t>
      </w:r>
      <w:proofErr w:type="gramEnd"/>
      <w:r w:rsidRPr="00B31226">
        <w:rPr>
          <w:rFonts w:ascii="Sakkal Majalla" w:eastAsia="Times New Roman" w:hAnsi="Sakkal Majalla" w:cs="Sakkal Majalla"/>
          <w:color w:val="0F1115"/>
          <w:sz w:val="28"/>
          <w:szCs w:val="28"/>
        </w:rPr>
        <w:t xml:space="preserve"> Light </w:t>
      </w:r>
      <w:proofErr w:type="gramStart"/>
      <w:r w:rsidRPr="00B31226">
        <w:rPr>
          <w:rFonts w:ascii="Sakkal Majalla" w:eastAsia="Times New Roman" w:hAnsi="Sakkal Majalla" w:cs="Sakkal Majalla"/>
          <w:color w:val="0F1115"/>
          <w:sz w:val="28"/>
          <w:szCs w:val="28"/>
        </w:rPr>
        <w:t>Of</w:t>
      </w:r>
      <w:proofErr w:type="gramEnd"/>
      <w:r w:rsidRPr="00B31226">
        <w:rPr>
          <w:rFonts w:ascii="Sakkal Majalla" w:eastAsia="Times New Roman" w:hAnsi="Sakkal Majalla" w:cs="Sakkal Majalla"/>
          <w:color w:val="0F1115"/>
          <w:sz w:val="28"/>
          <w:szCs w:val="28"/>
        </w:rPr>
        <w:t xml:space="preserve"> </w:t>
      </w:r>
      <w:proofErr w:type="gramStart"/>
      <w:r w:rsidRPr="00B31226">
        <w:rPr>
          <w:rFonts w:ascii="Sakkal Majalla" w:eastAsia="Times New Roman" w:hAnsi="Sakkal Majalla" w:cs="Sakkal Majalla"/>
          <w:color w:val="0F1115"/>
          <w:sz w:val="28"/>
          <w:szCs w:val="28"/>
        </w:rPr>
        <w:t>The</w:t>
      </w:r>
      <w:proofErr w:type="gramEnd"/>
      <w:r w:rsidRPr="00B31226">
        <w:rPr>
          <w:rFonts w:ascii="Sakkal Majalla" w:eastAsia="Times New Roman" w:hAnsi="Sakkal Majalla" w:cs="Sakkal Majalla"/>
          <w:color w:val="0F1115"/>
          <w:sz w:val="28"/>
          <w:szCs w:val="28"/>
        </w:rPr>
        <w:t xml:space="preserve"> Objectives </w:t>
      </w:r>
      <w:proofErr w:type="gramStart"/>
      <w:r w:rsidRPr="00B31226">
        <w:rPr>
          <w:rFonts w:ascii="Sakkal Majalla" w:eastAsia="Times New Roman" w:hAnsi="Sakkal Majalla" w:cs="Sakkal Majalla"/>
          <w:color w:val="0F1115"/>
          <w:sz w:val="28"/>
          <w:szCs w:val="28"/>
        </w:rPr>
        <w:t>Of</w:t>
      </w:r>
      <w:proofErr w:type="gramEnd"/>
      <w:r w:rsidRPr="00B31226">
        <w:rPr>
          <w:rFonts w:ascii="Sakkal Majalla" w:eastAsia="Times New Roman" w:hAnsi="Sakkal Majalla" w:cs="Sakkal Majalla"/>
          <w:color w:val="0F1115"/>
          <w:sz w:val="28"/>
          <w:szCs w:val="28"/>
        </w:rPr>
        <w:t xml:space="preserve"> Vision 2030. </w:t>
      </w:r>
      <w:r w:rsidRPr="00B31226">
        <w:rPr>
          <w:rFonts w:ascii="Sakkal Majalla" w:eastAsia="Times New Roman" w:hAnsi="Sakkal Majalla" w:cs="Sakkal Majalla"/>
          <w:i/>
          <w:iCs/>
          <w:color w:val="0F1115"/>
          <w:sz w:val="28"/>
          <w:szCs w:val="28"/>
        </w:rPr>
        <w:t>The Review of Diabetic Studies</w:t>
      </w:r>
      <w:r w:rsidRPr="00B31226">
        <w:rPr>
          <w:rFonts w:ascii="Sakkal Majalla" w:eastAsia="Times New Roman" w:hAnsi="Sakkal Majalla" w:cs="Sakkal Majalla"/>
          <w:color w:val="0F1115"/>
          <w:sz w:val="28"/>
          <w:szCs w:val="28"/>
        </w:rPr>
        <w:t>, 358-</w:t>
      </w:r>
      <w:proofErr w:type="gramStart"/>
      <w:r w:rsidRPr="00B31226">
        <w:rPr>
          <w:rFonts w:ascii="Sakkal Majalla" w:eastAsia="Times New Roman" w:hAnsi="Sakkal Majalla" w:cs="Sakkal Majalla"/>
          <w:color w:val="0F1115"/>
          <w:sz w:val="28"/>
          <w:szCs w:val="28"/>
        </w:rPr>
        <w:t>371.</w:t>
      </w:r>
      <w:r w:rsidRPr="00B31226">
        <w:rPr>
          <w:rFonts w:ascii="Sakkal Majalla" w:eastAsia="Times New Roman" w:hAnsi="Sakkal Majalla" w:cs="Sakkal Majalla"/>
          <w:color w:val="0F1115"/>
          <w:sz w:val="28"/>
          <w:szCs w:val="28"/>
          <w:rtl/>
        </w:rPr>
        <w:t>‏</w:t>
      </w:r>
      <w:r w:rsidRPr="00094555">
        <w:rPr>
          <w:rFonts w:ascii="Sakkal Majalla" w:eastAsia="Times New Roman" w:hAnsi="Sakkal Majalla" w:cs="Sakkal Majalla"/>
          <w:color w:val="0F1115"/>
          <w:sz w:val="28"/>
          <w:szCs w:val="28"/>
        </w:rPr>
        <w:t>.</w:t>
      </w:r>
      <w:r w:rsidRPr="00094555">
        <w:rPr>
          <w:rFonts w:ascii="Sakkal Majalla" w:eastAsia="Times New Roman" w:hAnsi="Sakkal Majalla" w:cs="Sakkal Majalla"/>
          <w:color w:val="0F1115"/>
          <w:sz w:val="28"/>
          <w:szCs w:val="28"/>
          <w:rtl/>
        </w:rPr>
        <w:t>‏</w:t>
      </w:r>
      <w:proofErr w:type="gramEnd"/>
      <w:r w:rsidRPr="00094555">
        <w:rPr>
          <w:rFonts w:ascii="Sakkal Majalla" w:eastAsia="Times New Roman" w:hAnsi="Sakkal Majalla" w:cs="Sakkal Majalla"/>
          <w:color w:val="0F1115"/>
          <w:sz w:val="28"/>
          <w:szCs w:val="28"/>
          <w:rtl/>
        </w:rPr>
        <w:t>‏</w:t>
      </w:r>
    </w:p>
    <w:p w14:paraId="77720586" w14:textId="77777777" w:rsidR="00A95711" w:rsidRDefault="00A95711" w:rsidP="00A95711">
      <w:pPr>
        <w:numPr>
          <w:ilvl w:val="0"/>
          <w:numId w:val="7"/>
        </w:num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r w:rsidRPr="007841CD">
        <w:rPr>
          <w:rFonts w:ascii="Sakkal Majalla" w:eastAsia="Times New Roman" w:hAnsi="Sakkal Majalla" w:cs="Sakkal Majalla"/>
          <w:color w:val="0F1115"/>
          <w:sz w:val="28"/>
          <w:szCs w:val="28"/>
        </w:rPr>
        <w:t>Al-</w:t>
      </w:r>
      <w:proofErr w:type="spellStart"/>
      <w:r w:rsidRPr="007841CD">
        <w:rPr>
          <w:rFonts w:ascii="Sakkal Majalla" w:eastAsia="Times New Roman" w:hAnsi="Sakkal Majalla" w:cs="Sakkal Majalla"/>
          <w:color w:val="0F1115"/>
          <w:sz w:val="28"/>
          <w:szCs w:val="28"/>
        </w:rPr>
        <w:t>Wathinani</w:t>
      </w:r>
      <w:proofErr w:type="spellEnd"/>
      <w:r w:rsidRPr="007841CD">
        <w:rPr>
          <w:rFonts w:ascii="Sakkal Majalla" w:eastAsia="Times New Roman" w:hAnsi="Sakkal Majalla" w:cs="Sakkal Majalla"/>
          <w:color w:val="0F1115"/>
          <w:sz w:val="28"/>
          <w:szCs w:val="28"/>
        </w:rPr>
        <w:t xml:space="preserve">, A. M., Barten, D. G., Borowska-Stefańska, M., </w:t>
      </w:r>
      <w:proofErr w:type="spellStart"/>
      <w:r w:rsidRPr="007841CD">
        <w:rPr>
          <w:rFonts w:ascii="Sakkal Majalla" w:eastAsia="Times New Roman" w:hAnsi="Sakkal Majalla" w:cs="Sakkal Majalla"/>
          <w:color w:val="0F1115"/>
          <w:sz w:val="28"/>
          <w:szCs w:val="28"/>
        </w:rPr>
        <w:t>Gołda</w:t>
      </w:r>
      <w:proofErr w:type="spellEnd"/>
      <w:r w:rsidRPr="007841CD">
        <w:rPr>
          <w:rFonts w:ascii="Sakkal Majalla" w:eastAsia="Times New Roman" w:hAnsi="Sakkal Majalla" w:cs="Sakkal Majalla"/>
          <w:color w:val="0F1115"/>
          <w:sz w:val="28"/>
          <w:szCs w:val="28"/>
        </w:rPr>
        <w:t xml:space="preserve">, P., </w:t>
      </w:r>
      <w:proofErr w:type="spellStart"/>
      <w:r w:rsidRPr="007841CD">
        <w:rPr>
          <w:rFonts w:ascii="Sakkal Majalla" w:eastAsia="Times New Roman" w:hAnsi="Sakkal Majalla" w:cs="Sakkal Majalla"/>
          <w:color w:val="0F1115"/>
          <w:sz w:val="28"/>
          <w:szCs w:val="28"/>
        </w:rPr>
        <w:t>AlDulijan</w:t>
      </w:r>
      <w:proofErr w:type="spellEnd"/>
      <w:r w:rsidRPr="007841CD">
        <w:rPr>
          <w:rFonts w:ascii="Sakkal Majalla" w:eastAsia="Times New Roman" w:hAnsi="Sakkal Majalla" w:cs="Sakkal Majalla"/>
          <w:color w:val="0F1115"/>
          <w:sz w:val="28"/>
          <w:szCs w:val="28"/>
        </w:rPr>
        <w:t xml:space="preserve">, N. A., </w:t>
      </w:r>
      <w:proofErr w:type="spellStart"/>
      <w:r w:rsidRPr="007841CD">
        <w:rPr>
          <w:rFonts w:ascii="Sakkal Majalla" w:eastAsia="Times New Roman" w:hAnsi="Sakkal Majalla" w:cs="Sakkal Majalla"/>
          <w:color w:val="0F1115"/>
          <w:sz w:val="28"/>
          <w:szCs w:val="28"/>
        </w:rPr>
        <w:t>Alhallaf</w:t>
      </w:r>
      <w:proofErr w:type="spellEnd"/>
      <w:r w:rsidRPr="007841CD">
        <w:rPr>
          <w:rFonts w:ascii="Sakkal Majalla" w:eastAsia="Times New Roman" w:hAnsi="Sakkal Majalla" w:cs="Sakkal Majalla"/>
          <w:color w:val="0F1115"/>
          <w:sz w:val="28"/>
          <w:szCs w:val="28"/>
        </w:rPr>
        <w:t xml:space="preserve">, M. A., ... &amp; </w:t>
      </w:r>
      <w:proofErr w:type="spellStart"/>
      <w:r w:rsidRPr="007841CD">
        <w:rPr>
          <w:rFonts w:ascii="Sakkal Majalla" w:eastAsia="Times New Roman" w:hAnsi="Sakkal Majalla" w:cs="Sakkal Majalla"/>
          <w:color w:val="0F1115"/>
          <w:sz w:val="28"/>
          <w:szCs w:val="28"/>
        </w:rPr>
        <w:t>Goniewicz</w:t>
      </w:r>
      <w:proofErr w:type="spellEnd"/>
      <w:r w:rsidRPr="007841CD">
        <w:rPr>
          <w:rFonts w:ascii="Sakkal Majalla" w:eastAsia="Times New Roman" w:hAnsi="Sakkal Majalla" w:cs="Sakkal Majalla"/>
          <w:color w:val="0F1115"/>
          <w:sz w:val="28"/>
          <w:szCs w:val="28"/>
        </w:rPr>
        <w:t>, K. (2023). Driving sustainable disaster risk reduction: A rapid review of the policies and strategies in Saudi Arabia. </w:t>
      </w:r>
      <w:r w:rsidRPr="007841CD">
        <w:rPr>
          <w:rFonts w:ascii="Sakkal Majalla" w:eastAsia="Times New Roman" w:hAnsi="Sakkal Majalla" w:cs="Sakkal Majalla"/>
          <w:i/>
          <w:iCs/>
          <w:color w:val="0F1115"/>
          <w:sz w:val="28"/>
          <w:szCs w:val="28"/>
        </w:rPr>
        <w:t>Sustainability</w:t>
      </w:r>
      <w:r w:rsidRPr="007841CD">
        <w:rPr>
          <w:rFonts w:ascii="Sakkal Majalla" w:eastAsia="Times New Roman" w:hAnsi="Sakkal Majalla" w:cs="Sakkal Majalla"/>
          <w:color w:val="0F1115"/>
          <w:sz w:val="28"/>
          <w:szCs w:val="28"/>
        </w:rPr>
        <w:t>, </w:t>
      </w:r>
      <w:r w:rsidRPr="007841CD">
        <w:rPr>
          <w:rFonts w:ascii="Sakkal Majalla" w:eastAsia="Times New Roman" w:hAnsi="Sakkal Majalla" w:cs="Sakkal Majalla"/>
          <w:i/>
          <w:iCs/>
          <w:color w:val="0F1115"/>
          <w:sz w:val="28"/>
          <w:szCs w:val="28"/>
        </w:rPr>
        <w:t>15</w:t>
      </w:r>
      <w:r w:rsidRPr="007841CD">
        <w:rPr>
          <w:rFonts w:ascii="Sakkal Majalla" w:eastAsia="Times New Roman" w:hAnsi="Sakkal Majalla" w:cs="Sakkal Majalla"/>
          <w:color w:val="0F1115"/>
          <w:sz w:val="28"/>
          <w:szCs w:val="28"/>
        </w:rPr>
        <w:t>(14), 10976.</w:t>
      </w:r>
      <w:r w:rsidRPr="007841CD">
        <w:rPr>
          <w:rFonts w:ascii="Sakkal Majalla" w:eastAsia="Times New Roman" w:hAnsi="Sakkal Majalla" w:cs="Sakkal Majalla"/>
          <w:color w:val="0F1115"/>
          <w:sz w:val="28"/>
          <w:szCs w:val="28"/>
          <w:rtl/>
        </w:rPr>
        <w:t>‏</w:t>
      </w:r>
    </w:p>
    <w:p w14:paraId="6C4AE6EE" w14:textId="77777777" w:rsidR="00A95711" w:rsidRDefault="00A95711" w:rsidP="00A95711">
      <w:pPr>
        <w:numPr>
          <w:ilvl w:val="0"/>
          <w:numId w:val="7"/>
        </w:num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r w:rsidRPr="00CF38DF">
        <w:rPr>
          <w:rFonts w:ascii="Sakkal Majalla" w:eastAsia="Times New Roman" w:hAnsi="Sakkal Majalla" w:cs="Sakkal Majalla"/>
          <w:color w:val="0F1115"/>
          <w:sz w:val="28"/>
          <w:szCs w:val="28"/>
        </w:rPr>
        <w:t xml:space="preserve">Ojo, L. D., </w:t>
      </w:r>
      <w:proofErr w:type="spellStart"/>
      <w:r w:rsidRPr="00CF38DF">
        <w:rPr>
          <w:rFonts w:ascii="Sakkal Majalla" w:eastAsia="Times New Roman" w:hAnsi="Sakkal Majalla" w:cs="Sakkal Majalla"/>
          <w:color w:val="0F1115"/>
          <w:sz w:val="28"/>
          <w:szCs w:val="28"/>
        </w:rPr>
        <w:t>Oladinrin</w:t>
      </w:r>
      <w:proofErr w:type="spellEnd"/>
      <w:r w:rsidRPr="00CF38DF">
        <w:rPr>
          <w:rFonts w:ascii="Sakkal Majalla" w:eastAsia="Times New Roman" w:hAnsi="Sakkal Majalla" w:cs="Sakkal Majalla"/>
          <w:color w:val="0F1115"/>
          <w:sz w:val="28"/>
          <w:szCs w:val="28"/>
        </w:rPr>
        <w:t>, O. T., Chan, A. P., &amp; Owusu, E. K. (2024). Understanding the fundamental barriers to environmental management system implementation in developing countries. </w:t>
      </w:r>
      <w:r w:rsidRPr="00CF38DF">
        <w:rPr>
          <w:rFonts w:ascii="Sakkal Majalla" w:eastAsia="Times New Roman" w:hAnsi="Sakkal Majalla" w:cs="Sakkal Majalla"/>
          <w:i/>
          <w:iCs/>
          <w:color w:val="0F1115"/>
          <w:sz w:val="28"/>
          <w:szCs w:val="28"/>
        </w:rPr>
        <w:t>Journal of Building Design and Environment</w:t>
      </w:r>
      <w:r w:rsidRPr="00CF38DF">
        <w:rPr>
          <w:rFonts w:ascii="Sakkal Majalla" w:eastAsia="Times New Roman" w:hAnsi="Sakkal Majalla" w:cs="Sakkal Majalla"/>
          <w:color w:val="0F1115"/>
          <w:sz w:val="28"/>
          <w:szCs w:val="28"/>
        </w:rPr>
        <w:t>, </w:t>
      </w:r>
      <w:r w:rsidRPr="00CF38DF">
        <w:rPr>
          <w:rFonts w:ascii="Sakkal Majalla" w:eastAsia="Times New Roman" w:hAnsi="Sakkal Majalla" w:cs="Sakkal Majalla"/>
          <w:i/>
          <w:iCs/>
          <w:color w:val="0F1115"/>
          <w:sz w:val="28"/>
          <w:szCs w:val="28"/>
        </w:rPr>
        <w:t>2</w:t>
      </w:r>
      <w:r w:rsidRPr="00CF38DF">
        <w:rPr>
          <w:rFonts w:ascii="Sakkal Majalla" w:eastAsia="Times New Roman" w:hAnsi="Sakkal Majalla" w:cs="Sakkal Majalla"/>
          <w:color w:val="0F1115"/>
          <w:sz w:val="28"/>
          <w:szCs w:val="28"/>
        </w:rPr>
        <w:t>(3), 36971-36971.</w:t>
      </w:r>
      <w:r w:rsidRPr="00CF38DF">
        <w:rPr>
          <w:rFonts w:ascii="Sakkal Majalla" w:eastAsia="Times New Roman" w:hAnsi="Sakkal Majalla" w:cs="Sakkal Majalla"/>
          <w:color w:val="0F1115"/>
          <w:sz w:val="28"/>
          <w:szCs w:val="28"/>
          <w:rtl/>
        </w:rPr>
        <w:t>‏</w:t>
      </w:r>
    </w:p>
    <w:p w14:paraId="2769EA98" w14:textId="77777777" w:rsidR="003B6916" w:rsidRDefault="003B6916" w:rsidP="003B6916">
      <w:p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p>
    <w:p w14:paraId="7598A441" w14:textId="77777777" w:rsidR="003B6916" w:rsidRDefault="003B6916" w:rsidP="003B6916">
      <w:p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p>
    <w:p w14:paraId="3410749C" w14:textId="77777777" w:rsidR="003B6916" w:rsidRDefault="003B6916" w:rsidP="003B6916">
      <w:p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p>
    <w:p w14:paraId="668C4644" w14:textId="77777777" w:rsidR="003B6916" w:rsidRDefault="003B6916" w:rsidP="003B6916">
      <w:pPr>
        <w:shd w:val="clear" w:color="auto" w:fill="FFFFFF"/>
        <w:bidi w:val="0"/>
        <w:spacing w:before="100" w:beforeAutospacing="1" w:after="0" w:line="240" w:lineRule="auto"/>
        <w:jc w:val="lowKashida"/>
        <w:rPr>
          <w:rFonts w:ascii="Sakkal Majalla" w:eastAsia="Times New Roman" w:hAnsi="Sakkal Majalla" w:cs="Sakkal Majalla"/>
          <w:color w:val="0F1115"/>
          <w:sz w:val="28"/>
          <w:szCs w:val="28"/>
        </w:rPr>
      </w:pPr>
    </w:p>
    <w:p w14:paraId="4007CE00" w14:textId="452CFE54" w:rsidR="00971589" w:rsidRPr="003B6916" w:rsidRDefault="003B6916" w:rsidP="003B6916">
      <w:pPr>
        <w:shd w:val="clear" w:color="auto" w:fill="FFFFFF"/>
        <w:bidi w:val="0"/>
        <w:spacing w:before="100" w:beforeAutospacing="1" w:after="0" w:line="240" w:lineRule="auto"/>
        <w:jc w:val="right"/>
        <w:rPr>
          <w:rFonts w:ascii="Sakkal Majalla" w:eastAsia="Times New Roman" w:hAnsi="Sakkal Majalla" w:cs="Sakkal Majalla"/>
          <w:color w:val="0F1115"/>
          <w:sz w:val="28"/>
          <w:szCs w:val="28"/>
        </w:rPr>
      </w:pPr>
      <w:r>
        <w:rPr>
          <w:rFonts w:ascii="Sakkal Majalla" w:eastAsia="Times New Roman" w:hAnsi="Sakkal Majalla" w:cs="Sakkal Majalla"/>
          <w:color w:val="0F1115"/>
          <w:sz w:val="28"/>
          <w:szCs w:val="28"/>
        </w:rPr>
        <w:t>23</w:t>
      </w:r>
    </w:p>
    <w:p w14:paraId="13726F33" w14:textId="77777777" w:rsidR="00971589" w:rsidRDefault="00971589" w:rsidP="00807A85">
      <w:pPr>
        <w:rPr>
          <w:rFonts w:ascii="Sakkal Majalla" w:hAnsi="Sakkal Majalla" w:cs="Sakkal Majalla"/>
          <w:b/>
          <w:bCs/>
          <w:sz w:val="52"/>
          <w:szCs w:val="52"/>
          <w:u w:val="single"/>
          <w:rtl/>
        </w:rPr>
      </w:pPr>
    </w:p>
    <w:p w14:paraId="2A71D257" w14:textId="06A667CF" w:rsidR="004163C7" w:rsidRPr="00807A85" w:rsidRDefault="004163C7" w:rsidP="00807A85">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5FF3E52C" w:rsidR="004163C7" w:rsidRDefault="006D4FEC" w:rsidP="009125CE">
      <w:pPr>
        <w:rPr>
          <w:rFonts w:ascii="Sakkal Majalla" w:hAnsi="Sakkal Majalla" w:cs="Sakkal Majalla"/>
          <w:sz w:val="28"/>
          <w:szCs w:val="28"/>
          <w:rtl/>
        </w:rPr>
      </w:pPr>
      <w:r w:rsidRPr="006D4FEC">
        <w:rPr>
          <w:rFonts w:ascii="Sakkal Majalla" w:hAnsi="Sakkal Majalla" w:cs="Sakkal Majalla" w:hint="cs"/>
          <w:sz w:val="28"/>
          <w:szCs w:val="28"/>
          <w:rtl/>
        </w:rPr>
        <w:t xml:space="preserve">تم عمل استبانه </w:t>
      </w:r>
      <w:r>
        <w:rPr>
          <w:rFonts w:ascii="Sakkal Majalla" w:hAnsi="Sakkal Majalla" w:cs="Sakkal Majalla" w:hint="cs"/>
          <w:sz w:val="28"/>
          <w:szCs w:val="28"/>
          <w:rtl/>
        </w:rPr>
        <w:t xml:space="preserve">شارك فيها 48 موظف على مستوى الهيئة من أغلب مناطق المملكة </w:t>
      </w:r>
      <w:r w:rsidR="00DF6571">
        <w:rPr>
          <w:rFonts w:ascii="Sakkal Majalla" w:hAnsi="Sakkal Majalla" w:cs="Sakkal Majalla" w:hint="cs"/>
          <w:sz w:val="28"/>
          <w:szCs w:val="28"/>
          <w:rtl/>
        </w:rPr>
        <w:t xml:space="preserve">وشملت الإستبانه عدة محاور </w:t>
      </w:r>
      <w:r w:rsidR="007464E8">
        <w:rPr>
          <w:rFonts w:ascii="Sakkal Majalla" w:hAnsi="Sakkal Majalla" w:cs="Sakkal Majalla" w:hint="cs"/>
          <w:sz w:val="28"/>
          <w:szCs w:val="28"/>
          <w:rtl/>
        </w:rPr>
        <w:t>سوف  يتم التطرق لها بشكل منفصل لكل محور .</w:t>
      </w:r>
    </w:p>
    <w:p w14:paraId="16614104" w14:textId="260D0687" w:rsidR="007464E8" w:rsidRPr="006D4FEC" w:rsidRDefault="007464E8" w:rsidP="009125CE">
      <w:pPr>
        <w:rPr>
          <w:rFonts w:ascii="Sakkal Majalla" w:hAnsi="Sakkal Majalla" w:cs="Sakkal Majalla"/>
          <w:sz w:val="28"/>
          <w:szCs w:val="28"/>
          <w:rtl/>
        </w:rPr>
      </w:pPr>
      <w:r>
        <w:rPr>
          <w:noProof/>
        </w:rPr>
        <w:drawing>
          <wp:inline distT="0" distB="0" distL="0" distR="0" wp14:anchorId="5E92138F" wp14:editId="1988A2BE">
            <wp:extent cx="5608320" cy="2357120"/>
            <wp:effectExtent l="0" t="0" r="0" b="5080"/>
            <wp:docPr id="468817483" name="Picture 1" descr="Forms response chart. Question title: ماهي نوع الوظفية الحالية ؟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ماهي نوع الوظفية الحالية ؟ . Number of responses: 48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0CCB9659" w14:textId="456C73CA" w:rsidR="004163C7" w:rsidRDefault="00CD4D1A" w:rsidP="009125CE">
      <w:pPr>
        <w:rPr>
          <w:rFonts w:ascii="Sakkal Majalla" w:hAnsi="Sakkal Majalla" w:cs="Sakkal Majalla"/>
          <w:sz w:val="28"/>
          <w:szCs w:val="28"/>
          <w:rtl/>
        </w:rPr>
      </w:pPr>
      <w:r w:rsidRPr="00CD4D1A">
        <w:rPr>
          <w:rFonts w:ascii="Sakkal Majalla" w:hAnsi="Sakkal Majalla" w:cs="Sakkal Majalla" w:hint="cs"/>
          <w:sz w:val="28"/>
          <w:szCs w:val="28"/>
          <w:rtl/>
        </w:rPr>
        <w:t xml:space="preserve">نجد هنا </w:t>
      </w:r>
      <w:r>
        <w:rPr>
          <w:rFonts w:ascii="Sakkal Majalla" w:hAnsi="Sakkal Majalla" w:cs="Sakkal Majalla" w:hint="cs"/>
          <w:sz w:val="28"/>
          <w:szCs w:val="28"/>
          <w:rtl/>
        </w:rPr>
        <w:t xml:space="preserve">ان الغالبية العظماء من المشاركين بالاستبانة من مقدمي الرعاية الطبية العاملين بالميدان حيث انه يعد مؤشر جيد </w:t>
      </w:r>
      <w:r w:rsidR="00632F94">
        <w:rPr>
          <w:rFonts w:ascii="Sakkal Majalla" w:hAnsi="Sakkal Majalla" w:cs="Sakkal Majalla" w:hint="cs"/>
          <w:sz w:val="28"/>
          <w:szCs w:val="28"/>
          <w:rtl/>
        </w:rPr>
        <w:t xml:space="preserve">وهنا يتجلى بشكل واضح مدى تعاون المسعفين الميدانين بهئية الهلال الاحمر وذلك عندما تم ابلاغهم بان الاستبيان من شانه تحسين منطومه ادارة المخاطر واستمراية الاعمال بالهيئة . </w:t>
      </w:r>
      <w:r w:rsidR="00D93E6D">
        <w:rPr>
          <w:rFonts w:ascii="Sakkal Majalla" w:hAnsi="Sakkal Majalla" w:cs="Sakkal Majalla" w:hint="cs"/>
          <w:sz w:val="28"/>
          <w:szCs w:val="28"/>
          <w:rtl/>
        </w:rPr>
        <w:t xml:space="preserve">وعند النظر الى الجانب الإداري نجد ان مشاركتهم بالاستبيان ضعفية </w:t>
      </w:r>
      <w:r w:rsidR="000740C6">
        <w:rPr>
          <w:rFonts w:ascii="Sakkal Majalla" w:hAnsi="Sakkal Majalla" w:cs="Sakkal Majalla" w:hint="cs"/>
          <w:sz w:val="28"/>
          <w:szCs w:val="28"/>
          <w:rtl/>
        </w:rPr>
        <w:t xml:space="preserve">بنسبة تقدر بحوالي 10.4% ويعد هذا مؤشر خطير حيث ان الاداريين </w:t>
      </w:r>
      <w:r w:rsidR="00BF05ED">
        <w:rPr>
          <w:rFonts w:ascii="Sakkal Majalla" w:hAnsi="Sakkal Majalla" w:cs="Sakkal Majalla" w:hint="cs"/>
          <w:sz w:val="28"/>
          <w:szCs w:val="28"/>
          <w:rtl/>
        </w:rPr>
        <w:t xml:space="preserve">لابد ان يكون لديهم مستوى وعي عالي ومبادرات لتحسين بيئة العمل . </w:t>
      </w:r>
      <w:r w:rsidR="0039141D">
        <w:rPr>
          <w:rFonts w:ascii="Sakkal Majalla" w:hAnsi="Sakkal Majalla" w:cs="Sakkal Majalla" w:hint="cs"/>
          <w:sz w:val="28"/>
          <w:szCs w:val="28"/>
          <w:rtl/>
        </w:rPr>
        <w:t xml:space="preserve">مما يطرح تساول خطير </w:t>
      </w:r>
      <w:r w:rsidR="006436DA">
        <w:rPr>
          <w:rFonts w:ascii="Sakkal Majalla" w:hAnsi="Sakkal Majalla" w:cs="Sakkal Majalla" w:hint="cs"/>
          <w:sz w:val="28"/>
          <w:szCs w:val="28"/>
          <w:rtl/>
        </w:rPr>
        <w:t xml:space="preserve">! ما هو سبب تقاعس الموظفين الادرايين بالهيئة ولماذا نجد دائما ان الميدانيين هم أكثر قابلية </w:t>
      </w:r>
      <w:r w:rsidR="00A32089">
        <w:rPr>
          <w:rFonts w:ascii="Sakkal Majalla" w:hAnsi="Sakkal Majalla" w:cs="Sakkal Majalla" w:hint="cs"/>
          <w:sz w:val="28"/>
          <w:szCs w:val="28"/>
          <w:rtl/>
        </w:rPr>
        <w:t>للمبادرات وتحسين بيئة العمل بالرغم من ان المزايا تخص الكادر الادراي فقط .</w:t>
      </w:r>
    </w:p>
    <w:p w14:paraId="28503C4B" w14:textId="4494CC4E" w:rsidR="007868A5" w:rsidRPr="00CD4D1A" w:rsidRDefault="007868A5" w:rsidP="009125CE">
      <w:pPr>
        <w:rPr>
          <w:rFonts w:ascii="Sakkal Majalla" w:hAnsi="Sakkal Majalla" w:cs="Sakkal Majalla"/>
          <w:sz w:val="28"/>
          <w:szCs w:val="28"/>
          <w:rtl/>
        </w:rPr>
      </w:pPr>
      <w:r>
        <w:rPr>
          <w:noProof/>
        </w:rPr>
        <w:lastRenderedPageBreak/>
        <w:drawing>
          <wp:inline distT="0" distB="0" distL="0" distR="0" wp14:anchorId="09235029" wp14:editId="161D9DE0">
            <wp:extent cx="5608320" cy="2357120"/>
            <wp:effectExtent l="0" t="0" r="0" b="5080"/>
            <wp:docPr id="1976282806" name="Picture 2" descr="Forms response chart. Question title: المنطقه؟.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منطقه؟. Number of responses: 48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180EB986" w14:textId="77F2F81B" w:rsidR="004163C7" w:rsidRDefault="007868A5" w:rsidP="009125CE">
      <w:pPr>
        <w:rPr>
          <w:rFonts w:ascii="Sakkal Majalla" w:hAnsi="Sakkal Majalla" w:cs="Sakkal Majalla"/>
          <w:sz w:val="28"/>
          <w:szCs w:val="28"/>
          <w:rtl/>
        </w:rPr>
      </w:pPr>
      <w:r w:rsidRPr="007868A5">
        <w:rPr>
          <w:rFonts w:ascii="Sakkal Majalla" w:hAnsi="Sakkal Majalla" w:cs="Sakkal Majalla" w:hint="cs"/>
          <w:sz w:val="28"/>
          <w:szCs w:val="28"/>
          <w:rtl/>
        </w:rPr>
        <w:t xml:space="preserve">هنا يظهر لنا جانب أخر </w:t>
      </w:r>
      <w:r w:rsidR="00F56EAA">
        <w:rPr>
          <w:rFonts w:ascii="Sakkal Majalla" w:hAnsi="Sakkal Majalla" w:cs="Sakkal Majalla" w:hint="cs"/>
          <w:sz w:val="28"/>
          <w:szCs w:val="28"/>
          <w:rtl/>
        </w:rPr>
        <w:t xml:space="preserve">حيث ان غالبية المشاركين من منطقة نجران وهي المنطقه التي يعمل بها الباحث </w:t>
      </w:r>
      <w:r w:rsidR="00F717E8">
        <w:rPr>
          <w:rFonts w:ascii="Sakkal Majalla" w:hAnsi="Sakkal Majalla" w:cs="Sakkal Majalla" w:hint="cs"/>
          <w:sz w:val="28"/>
          <w:szCs w:val="28"/>
          <w:rtl/>
        </w:rPr>
        <w:t xml:space="preserve">.حيث يبرز دور المنطقة الجغرافيه والتاثير المصاحب لها . </w:t>
      </w:r>
      <w:r w:rsidR="00BD7B04">
        <w:rPr>
          <w:rFonts w:ascii="Sakkal Majalla" w:hAnsi="Sakkal Majalla" w:cs="Sakkal Majalla" w:hint="cs"/>
          <w:sz w:val="28"/>
          <w:szCs w:val="28"/>
          <w:rtl/>
        </w:rPr>
        <w:t xml:space="preserve">علما بان الباحث سبق له العمل بمنطقة الرياض </w:t>
      </w:r>
      <w:r w:rsidR="008B78F7">
        <w:rPr>
          <w:rFonts w:ascii="Sakkal Majalla" w:hAnsi="Sakkal Majalla" w:cs="Sakkal Majalla" w:hint="cs"/>
          <w:sz w:val="28"/>
          <w:szCs w:val="28"/>
          <w:rtl/>
        </w:rPr>
        <w:t xml:space="preserve">وهنا يتبن لنا بشكل واضح تاثير العلاقات . نجد ان هناك العديد من المناطق لم تشارك بالاستبانه لانه لايوجد علاقه عمل سابقه بهذي المناطق . </w:t>
      </w:r>
      <w:r w:rsidR="001B2B60">
        <w:rPr>
          <w:rFonts w:ascii="Sakkal Majalla" w:hAnsi="Sakkal Majalla" w:cs="Sakkal Majalla" w:hint="cs"/>
          <w:sz w:val="28"/>
          <w:szCs w:val="28"/>
          <w:rtl/>
        </w:rPr>
        <w:t>هنا يبرز بشكل جلي مدى تاثير العلاقات الشخصية في مجال العمل .</w:t>
      </w:r>
    </w:p>
    <w:p w14:paraId="0F3994F6" w14:textId="5F76754D" w:rsidR="001B2B60" w:rsidRPr="007868A5" w:rsidRDefault="008B308F" w:rsidP="009125CE">
      <w:pPr>
        <w:rPr>
          <w:rFonts w:ascii="Sakkal Majalla" w:hAnsi="Sakkal Majalla" w:cs="Sakkal Majalla"/>
          <w:sz w:val="28"/>
          <w:szCs w:val="28"/>
          <w:rtl/>
        </w:rPr>
      </w:pPr>
      <w:r>
        <w:rPr>
          <w:noProof/>
        </w:rPr>
        <w:drawing>
          <wp:inline distT="0" distB="0" distL="0" distR="0" wp14:anchorId="215D6721" wp14:editId="7F850654">
            <wp:extent cx="5608320" cy="2357120"/>
            <wp:effectExtent l="0" t="0" r="0" b="5080"/>
            <wp:docPr id="1612167135" name="Picture 3" descr="Forms response chart. Question title: هل تعمل في مجال ادارة المخاطر واستمرارية الأعمال ؟ . Number of responses: 4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هل تعمل في مجال ادارة المخاطر واستمرارية الأعمال ؟ . Number of responses: 47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1F8D19A6" w14:textId="01343F83" w:rsidR="004163C7" w:rsidRDefault="00564216" w:rsidP="009125CE">
      <w:pPr>
        <w:rPr>
          <w:rFonts w:ascii="Sakkal Majalla" w:hAnsi="Sakkal Majalla" w:cs="Sakkal Majalla"/>
          <w:sz w:val="28"/>
          <w:szCs w:val="28"/>
          <w:rtl/>
        </w:rPr>
      </w:pPr>
      <w:r w:rsidRPr="00564216">
        <w:rPr>
          <w:rFonts w:ascii="Sakkal Majalla" w:hAnsi="Sakkal Majalla" w:cs="Sakkal Majalla" w:hint="cs"/>
          <w:sz w:val="28"/>
          <w:szCs w:val="28"/>
          <w:rtl/>
        </w:rPr>
        <w:t xml:space="preserve">عند  سؤال المشاركين بالاستبانة </w:t>
      </w:r>
      <w:r>
        <w:rPr>
          <w:rFonts w:ascii="Sakkal Majalla" w:hAnsi="Sakkal Majalla" w:cs="Sakkal Majalla" w:hint="cs"/>
          <w:sz w:val="28"/>
          <w:szCs w:val="28"/>
          <w:rtl/>
        </w:rPr>
        <w:t xml:space="preserve">عن </w:t>
      </w:r>
      <w:r w:rsidR="008A028E">
        <w:rPr>
          <w:rFonts w:ascii="Sakkal Majalla" w:hAnsi="Sakkal Majalla" w:cs="Sakkal Majalla" w:hint="cs"/>
          <w:sz w:val="28"/>
          <w:szCs w:val="28"/>
          <w:rtl/>
        </w:rPr>
        <w:t xml:space="preserve">مجال عملهم وهل يوجد علاقه </w:t>
      </w:r>
      <w:r w:rsidR="00FB4498">
        <w:rPr>
          <w:rFonts w:ascii="Sakkal Majalla" w:hAnsi="Sakkal Majalla" w:cs="Sakkal Majalla" w:hint="cs"/>
          <w:sz w:val="28"/>
          <w:szCs w:val="28"/>
          <w:rtl/>
        </w:rPr>
        <w:t>بمهام عمله</w:t>
      </w:r>
      <w:r w:rsidR="00DD3152">
        <w:rPr>
          <w:rFonts w:ascii="Sakkal Majalla" w:hAnsi="Sakkal Majalla" w:cs="Sakkal Majalla" w:hint="cs"/>
          <w:sz w:val="28"/>
          <w:szCs w:val="28"/>
          <w:rtl/>
        </w:rPr>
        <w:t>م</w:t>
      </w:r>
      <w:r w:rsidR="00FB4498">
        <w:rPr>
          <w:rFonts w:ascii="Sakkal Majalla" w:hAnsi="Sakkal Majalla" w:cs="Sakkal Majalla" w:hint="cs"/>
          <w:sz w:val="28"/>
          <w:szCs w:val="28"/>
          <w:rtl/>
        </w:rPr>
        <w:t xml:space="preserve"> باداره المخاطر واستمرارية الاعمال ! كان الجواب يتضمن غالبية بنسبه تقدر بحوالي </w:t>
      </w:r>
      <w:r w:rsidR="00DD3152">
        <w:rPr>
          <w:rFonts w:ascii="Sakkal Majalla" w:hAnsi="Sakkal Majalla" w:cs="Sakkal Majalla" w:hint="cs"/>
          <w:sz w:val="28"/>
          <w:szCs w:val="28"/>
          <w:rtl/>
        </w:rPr>
        <w:t xml:space="preserve">61.7% بانه لايوجد علاقة </w:t>
      </w:r>
      <w:r w:rsidR="00A52ADB">
        <w:rPr>
          <w:rFonts w:ascii="Sakkal Majalla" w:hAnsi="Sakkal Majalla" w:cs="Sakkal Majalla" w:hint="cs"/>
          <w:sz w:val="28"/>
          <w:szCs w:val="28"/>
          <w:rtl/>
        </w:rPr>
        <w:t xml:space="preserve">. هنا يتجلى بشكل كبير مدى ضعف الثقافه لادارة المخاطر واستمرارية الاعمال . </w:t>
      </w:r>
      <w:r w:rsidR="00CF17B2">
        <w:rPr>
          <w:rFonts w:ascii="Sakkal Majalla" w:hAnsi="Sakkal Majalla" w:cs="Sakkal Majalla" w:hint="cs"/>
          <w:sz w:val="28"/>
          <w:szCs w:val="28"/>
          <w:rtl/>
        </w:rPr>
        <w:t xml:space="preserve">علما بان المستوى الاول يتم تفعيله عن طريف المسعفين الميدانيين في حالات فشل التشغيل . </w:t>
      </w:r>
    </w:p>
    <w:p w14:paraId="288E691E" w14:textId="4655037F" w:rsidR="00111867" w:rsidRPr="00564216" w:rsidRDefault="00111867" w:rsidP="009125CE">
      <w:pPr>
        <w:rPr>
          <w:rFonts w:ascii="Sakkal Majalla" w:hAnsi="Sakkal Majalla" w:cs="Sakkal Majalla"/>
          <w:sz w:val="28"/>
          <w:szCs w:val="28"/>
          <w:rtl/>
        </w:rPr>
      </w:pPr>
      <w:r>
        <w:rPr>
          <w:noProof/>
        </w:rPr>
        <w:lastRenderedPageBreak/>
        <w:drawing>
          <wp:inline distT="0" distB="0" distL="0" distR="0" wp14:anchorId="6EDA33C8" wp14:editId="02617C6C">
            <wp:extent cx="5608320" cy="2357120"/>
            <wp:effectExtent l="0" t="0" r="0" b="5080"/>
            <wp:docPr id="175861544" name="Picture 4" descr="Forms response chart. Question title: هل لديك شهادات احترافية في مجال ادارة المخاطر واستمرارية الأعمال ؟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هل لديك شهادات احترافية في مجال ادارة المخاطر واستمرارية الأعمال ؟ . Number of responses: 48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2858DEDC" w14:textId="672B2F06" w:rsidR="004163C7" w:rsidRDefault="00111867" w:rsidP="009125CE">
      <w:pPr>
        <w:rPr>
          <w:rFonts w:ascii="Sakkal Majalla" w:hAnsi="Sakkal Majalla" w:cs="Sakkal Majalla"/>
          <w:sz w:val="28"/>
          <w:szCs w:val="28"/>
          <w:rtl/>
        </w:rPr>
      </w:pPr>
      <w:r w:rsidRPr="00111867">
        <w:rPr>
          <w:rFonts w:ascii="Sakkal Majalla" w:hAnsi="Sakkal Majalla" w:cs="Sakkal Majalla" w:hint="cs"/>
          <w:sz w:val="28"/>
          <w:szCs w:val="28"/>
          <w:rtl/>
        </w:rPr>
        <w:t xml:space="preserve">عند سوال المشاركين </w:t>
      </w:r>
      <w:r>
        <w:rPr>
          <w:rFonts w:ascii="Sakkal Majalla" w:hAnsi="Sakkal Majalla" w:cs="Sakkal Majalla" w:hint="cs"/>
          <w:sz w:val="28"/>
          <w:szCs w:val="28"/>
          <w:rtl/>
        </w:rPr>
        <w:t>بالاستبانه ع</w:t>
      </w:r>
      <w:r w:rsidR="0000673B">
        <w:rPr>
          <w:rFonts w:ascii="Sakkal Majalla" w:hAnsi="Sakkal Majalla" w:cs="Sakkal Majalla" w:hint="cs"/>
          <w:sz w:val="28"/>
          <w:szCs w:val="28"/>
          <w:rtl/>
        </w:rPr>
        <w:t xml:space="preserve">ن حصولهم على شهادات احترافية بمجال ادارة المخاطر واستمرارية الاعمال نجد ان نسبة الحاصلين على شهادات احترافية بالمجال تقدر بحوالي 27.1% من إجمالي المشاركين وهو ما يعد </w:t>
      </w:r>
      <w:r w:rsidR="00EC765A">
        <w:rPr>
          <w:rFonts w:ascii="Sakkal Majalla" w:hAnsi="Sakkal Majalla" w:cs="Sakkal Majalla" w:hint="cs"/>
          <w:sz w:val="28"/>
          <w:szCs w:val="28"/>
          <w:rtl/>
        </w:rPr>
        <w:t xml:space="preserve">مستوى متدني نوعا ما ولكن مرتفع عند مقارنته بعدد المشاركين بالاستبانه ويعد هذا مؤشر جيد بان ثقافة ادارة المخاطر بدت تتوسع بالقطاع . </w:t>
      </w:r>
    </w:p>
    <w:p w14:paraId="5304C626" w14:textId="30EA111F" w:rsidR="00B95D32" w:rsidRPr="00111867" w:rsidRDefault="00B95D32" w:rsidP="009125CE">
      <w:pPr>
        <w:rPr>
          <w:rFonts w:ascii="Sakkal Majalla" w:hAnsi="Sakkal Majalla" w:cs="Sakkal Majalla"/>
          <w:sz w:val="28"/>
          <w:szCs w:val="28"/>
          <w:rtl/>
        </w:rPr>
      </w:pPr>
      <w:r>
        <w:rPr>
          <w:noProof/>
        </w:rPr>
        <w:drawing>
          <wp:inline distT="0" distB="0" distL="0" distR="0" wp14:anchorId="4A05DA68" wp14:editId="003165A0">
            <wp:extent cx="5608320" cy="2357120"/>
            <wp:effectExtent l="0" t="0" r="0" b="5080"/>
            <wp:docPr id="749828957" name="Picture 5" descr="Forms response chart. Question title: هل  سبق لك حضور ورشة عمل مقدمة من هيئة الهلال الاحمر في مجال ادارة المخاطر واستمرارية الأعمال ؟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هل  سبق لك حضور ورشة عمل مقدمة من هيئة الهلال الاحمر في مجال ادارة المخاطر واستمرارية الأعمال ؟ . Number of responses: 48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2F1A8F36" w14:textId="77777777" w:rsidR="004163C7" w:rsidRDefault="004163C7" w:rsidP="009125CE">
      <w:pPr>
        <w:rPr>
          <w:rFonts w:ascii="Sakkal Majalla" w:hAnsi="Sakkal Majalla" w:cs="Sakkal Majalla"/>
          <w:sz w:val="28"/>
          <w:szCs w:val="28"/>
          <w:u w:val="single"/>
          <w:rtl/>
        </w:rPr>
      </w:pPr>
    </w:p>
    <w:p w14:paraId="5523F73A" w14:textId="2D5795A3" w:rsidR="004163C7" w:rsidRDefault="00C62BB2" w:rsidP="009125CE">
      <w:pPr>
        <w:rPr>
          <w:rFonts w:ascii="Sakkal Majalla" w:hAnsi="Sakkal Majalla" w:cs="Sakkal Majalla"/>
          <w:sz w:val="28"/>
          <w:szCs w:val="28"/>
          <w:rtl/>
        </w:rPr>
      </w:pPr>
      <w:r w:rsidRPr="00C62BB2">
        <w:rPr>
          <w:rFonts w:ascii="Sakkal Majalla" w:hAnsi="Sakkal Majalla" w:cs="Sakkal Majalla" w:hint="cs"/>
          <w:sz w:val="28"/>
          <w:szCs w:val="28"/>
          <w:rtl/>
        </w:rPr>
        <w:t xml:space="preserve">من الواضح </w:t>
      </w:r>
      <w:r>
        <w:rPr>
          <w:rFonts w:ascii="Sakkal Majalla" w:hAnsi="Sakkal Majalla" w:cs="Sakkal Majalla" w:hint="cs"/>
          <w:sz w:val="28"/>
          <w:szCs w:val="28"/>
          <w:rtl/>
        </w:rPr>
        <w:t xml:space="preserve">هنا ان هيئة الهلال الاحمر السعودي تسعى بشكل </w:t>
      </w:r>
      <w:r w:rsidR="00314986">
        <w:rPr>
          <w:rFonts w:ascii="Sakkal Majalla" w:hAnsi="Sakkal Majalla" w:cs="Sakkal Majalla" w:hint="cs"/>
          <w:sz w:val="28"/>
          <w:szCs w:val="28"/>
          <w:rtl/>
        </w:rPr>
        <w:t xml:space="preserve">كبير لنشر ثقافة ادارة المخاطر واستمرارية الاعمال </w:t>
      </w:r>
      <w:r w:rsidR="00355E8C">
        <w:rPr>
          <w:rFonts w:ascii="Sakkal Majalla" w:hAnsi="Sakkal Majalla" w:cs="Sakkal Majalla" w:hint="cs"/>
          <w:sz w:val="28"/>
          <w:szCs w:val="28"/>
          <w:rtl/>
        </w:rPr>
        <w:t>حيث نجد ان قرابه النصف من المشاركين سبق لهم حضور ورش عمل مرتبطة بادارة المخاطر واستمرارية الاعمال .وهو مؤشر جيد</w:t>
      </w:r>
      <w:r w:rsidR="008F092D">
        <w:rPr>
          <w:rFonts w:ascii="Sakkal Majalla" w:hAnsi="Sakkal Majalla" w:cs="Sakkal Majalla" w:hint="cs"/>
          <w:sz w:val="28"/>
          <w:szCs w:val="28"/>
          <w:rtl/>
        </w:rPr>
        <w:t xml:space="preserve"> من شانه تسهيل مهام اداره المخاطر من خلال تعريف الموظفين بالهيئة بشكل كامل بالادوار المنوطه بهم في اداره المخاطر واستمرارية الاعمال .</w:t>
      </w:r>
    </w:p>
    <w:p w14:paraId="6D4D79BD" w14:textId="685057BB" w:rsidR="008F092D" w:rsidRPr="00C62BB2" w:rsidRDefault="0057725E" w:rsidP="009125CE">
      <w:pPr>
        <w:rPr>
          <w:rFonts w:ascii="Sakkal Majalla" w:hAnsi="Sakkal Majalla" w:cs="Sakkal Majalla"/>
          <w:sz w:val="28"/>
          <w:szCs w:val="28"/>
          <w:rtl/>
        </w:rPr>
      </w:pPr>
      <w:r>
        <w:rPr>
          <w:noProof/>
        </w:rPr>
        <w:lastRenderedPageBreak/>
        <w:drawing>
          <wp:inline distT="0" distB="0" distL="0" distR="0" wp14:anchorId="49FAAF13" wp14:editId="0A140E25">
            <wp:extent cx="5608320" cy="2357120"/>
            <wp:effectExtent l="0" t="0" r="0" b="5080"/>
            <wp:docPr id="830273665" name="Picture 6" descr="Forms response chart. Question title: هل لديك القدرة على تنفيذ خطط ادارة المخاطر واستمرارية الأعمال ؟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هل لديك القدرة على تنفيذ خطط ادارة المخاطر واستمرارية الأعمال ؟ . Number of responses: 48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57022BB1" w14:textId="77777777" w:rsidR="004163C7" w:rsidRDefault="004163C7" w:rsidP="009125CE">
      <w:pPr>
        <w:rPr>
          <w:rFonts w:ascii="Sakkal Majalla" w:hAnsi="Sakkal Majalla" w:cs="Sakkal Majalla"/>
          <w:sz w:val="28"/>
          <w:szCs w:val="28"/>
          <w:u w:val="single"/>
          <w:rtl/>
        </w:rPr>
      </w:pPr>
    </w:p>
    <w:p w14:paraId="506915DF" w14:textId="279C0CA0" w:rsidR="004163C7" w:rsidRDefault="0057725E" w:rsidP="009125CE">
      <w:pPr>
        <w:rPr>
          <w:rFonts w:ascii="Sakkal Majalla" w:hAnsi="Sakkal Majalla" w:cs="Sakkal Majalla"/>
          <w:sz w:val="28"/>
          <w:szCs w:val="28"/>
          <w:rtl/>
        </w:rPr>
      </w:pPr>
      <w:r w:rsidRPr="0057725E">
        <w:rPr>
          <w:rFonts w:ascii="Sakkal Majalla" w:hAnsi="Sakkal Majalla" w:cs="Sakkal Majalla" w:hint="cs"/>
          <w:sz w:val="28"/>
          <w:szCs w:val="28"/>
          <w:rtl/>
        </w:rPr>
        <w:t xml:space="preserve">وهو ما يفسر بان </w:t>
      </w:r>
      <w:r w:rsidR="00C1648B">
        <w:rPr>
          <w:rFonts w:ascii="Sakkal Majalla" w:hAnsi="Sakkal Majalla" w:cs="Sakkal Majalla" w:hint="cs"/>
          <w:sz w:val="28"/>
          <w:szCs w:val="28"/>
          <w:rtl/>
        </w:rPr>
        <w:t xml:space="preserve">اغلبية المشاركين بالبحث لديهم القدرة على تنفيذ وتفعيل خطط ادراة المخاطر واستمرارية الاعمال </w:t>
      </w:r>
      <w:r w:rsidR="007E6198">
        <w:rPr>
          <w:rFonts w:ascii="Sakkal Majalla" w:hAnsi="Sakkal Majalla" w:cs="Sakkal Majalla" w:hint="cs"/>
          <w:sz w:val="28"/>
          <w:szCs w:val="28"/>
          <w:rtl/>
        </w:rPr>
        <w:t>ونجد نسبة متدنية تقدر بحوالي 14.6% ليس لديهم القدره الكافية على تنفيذ متطلبات خطط اداره المخاطر واستمرارية الاعمال .</w:t>
      </w:r>
    </w:p>
    <w:p w14:paraId="4A730C91" w14:textId="01683CA3" w:rsidR="00603337" w:rsidRPr="0057725E" w:rsidRDefault="00603337" w:rsidP="009125CE">
      <w:pPr>
        <w:rPr>
          <w:rFonts w:ascii="Sakkal Majalla" w:hAnsi="Sakkal Majalla" w:cs="Sakkal Majalla"/>
          <w:sz w:val="28"/>
          <w:szCs w:val="28"/>
          <w:rtl/>
        </w:rPr>
      </w:pPr>
      <w:r>
        <w:rPr>
          <w:noProof/>
        </w:rPr>
        <w:drawing>
          <wp:inline distT="0" distB="0" distL="0" distR="0" wp14:anchorId="20DF9B66" wp14:editId="4D14455F">
            <wp:extent cx="5608320" cy="2357120"/>
            <wp:effectExtent l="0" t="0" r="0" b="5080"/>
            <wp:docPr id="1711942103" name="Picture 7" descr="Forms response chart. Question title:  عند حدوث فشل تشغيلي بالمنظمومه هل لديك القدرة على التغلب على التحديات المصاحبة للحدث ؟ &#10;&#10;.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عند حدوث فشل تشغيلي بالمنظمومه هل لديك القدرة على التغلب على التحديات المصاحبة للحدث ؟ &#10;&#10;. Number of responses: 48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39BDBD63" w14:textId="77777777" w:rsidR="004163C7" w:rsidRDefault="004163C7" w:rsidP="009125CE">
      <w:pPr>
        <w:rPr>
          <w:rFonts w:ascii="Sakkal Majalla" w:hAnsi="Sakkal Majalla" w:cs="Sakkal Majalla"/>
          <w:sz w:val="28"/>
          <w:szCs w:val="28"/>
          <w:u w:val="single"/>
          <w:rtl/>
        </w:rPr>
      </w:pPr>
    </w:p>
    <w:p w14:paraId="7D047086" w14:textId="5866F7A0" w:rsidR="004163C7" w:rsidRPr="00603337" w:rsidRDefault="00603337" w:rsidP="009125CE">
      <w:pPr>
        <w:rPr>
          <w:rFonts w:ascii="Sakkal Majalla" w:hAnsi="Sakkal Majalla" w:cs="Sakkal Majalla"/>
          <w:sz w:val="28"/>
          <w:szCs w:val="28"/>
          <w:rtl/>
        </w:rPr>
      </w:pPr>
      <w:r w:rsidRPr="00603337">
        <w:rPr>
          <w:rFonts w:ascii="Sakkal Majalla" w:hAnsi="Sakkal Majalla" w:cs="Sakkal Majalla" w:hint="cs"/>
          <w:sz w:val="28"/>
          <w:szCs w:val="28"/>
          <w:rtl/>
        </w:rPr>
        <w:t xml:space="preserve">هنا يبرز بشكل جلي </w:t>
      </w:r>
      <w:r>
        <w:rPr>
          <w:rFonts w:ascii="Sakkal Majalla" w:hAnsi="Sakkal Majalla" w:cs="Sakkal Majalla" w:hint="cs"/>
          <w:sz w:val="28"/>
          <w:szCs w:val="28"/>
          <w:rtl/>
        </w:rPr>
        <w:t xml:space="preserve">مدى المرونه العاليه </w:t>
      </w:r>
      <w:r w:rsidR="007E3478">
        <w:rPr>
          <w:rFonts w:ascii="Sakkal Majalla" w:hAnsi="Sakkal Majalla" w:cs="Sakkal Majalla" w:hint="cs"/>
          <w:sz w:val="28"/>
          <w:szCs w:val="28"/>
          <w:rtl/>
        </w:rPr>
        <w:t xml:space="preserve">لموظفين هيئة الهلال الاحمر السعودي حيث ان اكثر من 90% لديهم القدرة الكافية للتاقلم معا التحديات </w:t>
      </w:r>
      <w:r w:rsidR="002E5707">
        <w:rPr>
          <w:rFonts w:ascii="Sakkal Majalla" w:hAnsi="Sakkal Majalla" w:cs="Sakkal Majalla" w:hint="cs"/>
          <w:sz w:val="28"/>
          <w:szCs w:val="28"/>
          <w:rtl/>
        </w:rPr>
        <w:t>ال</w:t>
      </w:r>
      <w:r w:rsidR="00781068">
        <w:rPr>
          <w:rFonts w:ascii="Sakkal Majalla" w:hAnsi="Sakkal Majalla" w:cs="Sakkal Majalla" w:hint="cs"/>
          <w:sz w:val="28"/>
          <w:szCs w:val="28"/>
          <w:rtl/>
        </w:rPr>
        <w:t>م</w:t>
      </w:r>
      <w:r w:rsidR="002E5707">
        <w:rPr>
          <w:rFonts w:ascii="Sakkal Majalla" w:hAnsi="Sakkal Majalla" w:cs="Sakkal Majalla" w:hint="cs"/>
          <w:sz w:val="28"/>
          <w:szCs w:val="28"/>
          <w:rtl/>
        </w:rPr>
        <w:t xml:space="preserve">صاحبة لاحداث التي تتطلب تفعيل خطط اداره المخاطر واستمرارية الاعمال . </w:t>
      </w:r>
      <w:r w:rsidR="00F002BD">
        <w:rPr>
          <w:rFonts w:ascii="Sakkal Majalla" w:hAnsi="Sakkal Majalla" w:cs="Sakkal Majalla" w:hint="cs"/>
          <w:sz w:val="28"/>
          <w:szCs w:val="28"/>
          <w:rtl/>
        </w:rPr>
        <w:t xml:space="preserve">يعد هذا المؤشر من اهم  العوامل لتغلب على </w:t>
      </w:r>
      <w:r w:rsidR="007B1F36">
        <w:rPr>
          <w:rFonts w:ascii="Sakkal Majalla" w:hAnsi="Sakkal Majalla" w:cs="Sakkal Majalla" w:hint="cs"/>
          <w:sz w:val="28"/>
          <w:szCs w:val="28"/>
          <w:rtl/>
        </w:rPr>
        <w:t>التحديات والصعوبات في حال حدوث حدث او ازمه او كارثة حيث ان</w:t>
      </w:r>
      <w:r w:rsidR="00AA3441">
        <w:rPr>
          <w:rFonts w:ascii="Sakkal Majalla" w:hAnsi="Sakkal Majalla" w:cs="Sakkal Majalla" w:hint="cs"/>
          <w:sz w:val="28"/>
          <w:szCs w:val="28"/>
          <w:rtl/>
        </w:rPr>
        <w:t xml:space="preserve"> الخطط والحكومة وحدة لاتكون كافية </w:t>
      </w:r>
      <w:r w:rsidR="005755E2">
        <w:rPr>
          <w:rFonts w:ascii="Sakkal Majalla" w:hAnsi="Sakkal Majalla" w:cs="Sakkal Majalla" w:hint="cs"/>
          <w:sz w:val="28"/>
          <w:szCs w:val="28"/>
          <w:rtl/>
        </w:rPr>
        <w:t xml:space="preserve">وحدها وانما نوعية الموظفين بالمنظمومه ومدى قابليتهم للتاقلم </w:t>
      </w:r>
      <w:r w:rsidR="002F1F03">
        <w:rPr>
          <w:rFonts w:ascii="Sakkal Majalla" w:hAnsi="Sakkal Majalla" w:cs="Sakkal Majalla" w:hint="cs"/>
          <w:sz w:val="28"/>
          <w:szCs w:val="28"/>
          <w:rtl/>
        </w:rPr>
        <w:t xml:space="preserve">بسرعه معا الاحداث . </w:t>
      </w:r>
    </w:p>
    <w:p w14:paraId="5C517B20" w14:textId="77777777" w:rsidR="004163C7" w:rsidRDefault="004163C7" w:rsidP="009125CE">
      <w:pPr>
        <w:rPr>
          <w:rFonts w:ascii="Sakkal Majalla" w:hAnsi="Sakkal Majalla" w:cs="Sakkal Majalla"/>
          <w:sz w:val="28"/>
          <w:szCs w:val="28"/>
          <w:u w:val="single"/>
          <w:rtl/>
        </w:rPr>
      </w:pPr>
    </w:p>
    <w:p w14:paraId="1FB2C770" w14:textId="0DAF17C4" w:rsidR="00B84CFB" w:rsidRDefault="00B84CFB" w:rsidP="009125CE">
      <w:pPr>
        <w:rPr>
          <w:rFonts w:ascii="Sakkal Majalla" w:hAnsi="Sakkal Majalla" w:cs="Sakkal Majalla"/>
          <w:sz w:val="28"/>
          <w:szCs w:val="28"/>
          <w:u w:val="single"/>
          <w:rtl/>
        </w:rPr>
      </w:pPr>
      <w:r>
        <w:rPr>
          <w:noProof/>
        </w:rPr>
        <w:lastRenderedPageBreak/>
        <w:drawing>
          <wp:inline distT="0" distB="0" distL="0" distR="0" wp14:anchorId="165E30C2" wp14:editId="3258A15C">
            <wp:extent cx="5608320" cy="2357120"/>
            <wp:effectExtent l="0" t="0" r="0" b="5080"/>
            <wp:docPr id="2067210837" name="Picture 8" descr="Forms response chart. Question title: هل تواجه صعوية عند تفعيل الية  خطط  ادارة المخاطر واستمرارية الأعمال ؟ .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هل تواجه صعوية عند تفعيل الية  خطط  ادارة المخاطر واستمرارية الأعمال ؟ . Number of responses: 48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2357120"/>
                    </a:xfrm>
                    <a:prstGeom prst="rect">
                      <a:avLst/>
                    </a:prstGeom>
                    <a:noFill/>
                    <a:ln>
                      <a:noFill/>
                    </a:ln>
                  </pic:spPr>
                </pic:pic>
              </a:graphicData>
            </a:graphic>
          </wp:inline>
        </w:drawing>
      </w:r>
    </w:p>
    <w:p w14:paraId="7AB6A967" w14:textId="77777777" w:rsidR="004163C7" w:rsidRDefault="004163C7" w:rsidP="009125CE">
      <w:pPr>
        <w:rPr>
          <w:rFonts w:ascii="Sakkal Majalla" w:hAnsi="Sakkal Majalla" w:cs="Sakkal Majalla"/>
          <w:sz w:val="28"/>
          <w:szCs w:val="28"/>
          <w:u w:val="single"/>
          <w:rtl/>
        </w:rPr>
      </w:pPr>
    </w:p>
    <w:p w14:paraId="7916FE70" w14:textId="7FDD2099" w:rsidR="004163C7" w:rsidRPr="00B84CFB" w:rsidRDefault="00B84CFB" w:rsidP="009125CE">
      <w:pPr>
        <w:rPr>
          <w:rFonts w:ascii="Sakkal Majalla" w:hAnsi="Sakkal Majalla" w:cs="Sakkal Majalla"/>
          <w:sz w:val="28"/>
          <w:szCs w:val="28"/>
          <w:rtl/>
        </w:rPr>
      </w:pPr>
      <w:r w:rsidRPr="00B84CFB">
        <w:rPr>
          <w:rFonts w:ascii="Sakkal Majalla" w:hAnsi="Sakkal Majalla" w:cs="Sakkal Majalla" w:hint="cs"/>
          <w:sz w:val="28"/>
          <w:szCs w:val="28"/>
          <w:rtl/>
        </w:rPr>
        <w:t xml:space="preserve">من خلال الحوكمه </w:t>
      </w:r>
      <w:r>
        <w:rPr>
          <w:rFonts w:ascii="Sakkal Majalla" w:hAnsi="Sakkal Majalla" w:cs="Sakkal Majalla" w:hint="cs"/>
          <w:sz w:val="28"/>
          <w:szCs w:val="28"/>
          <w:rtl/>
        </w:rPr>
        <w:t xml:space="preserve">يتبين لنا مدي الاثر </w:t>
      </w:r>
      <w:r w:rsidR="00876653">
        <w:rPr>
          <w:rFonts w:ascii="Sakkal Majalla" w:hAnsi="Sakkal Majalla" w:cs="Sakkal Majalla" w:hint="cs"/>
          <w:sz w:val="28"/>
          <w:szCs w:val="28"/>
          <w:rtl/>
        </w:rPr>
        <w:t xml:space="preserve">على خطط ادارة المخاطر واستمرارية حيث ان غالبية المشاركين بالاستبانه </w:t>
      </w:r>
      <w:r w:rsidR="005B6B08">
        <w:rPr>
          <w:rFonts w:ascii="Sakkal Majalla" w:hAnsi="Sakkal Majalla" w:cs="Sakkal Majalla" w:hint="cs"/>
          <w:sz w:val="28"/>
          <w:szCs w:val="28"/>
          <w:rtl/>
        </w:rPr>
        <w:t xml:space="preserve">لايواجهون اي صعوبات بتنفي الخطط وهنا يتجلى بشكل بواضح مدى أثر الحكومه حيث ان الجميع على اطلاع والمام بالادوار المناطة بهم </w:t>
      </w:r>
      <w:r w:rsidR="00C62D9F">
        <w:rPr>
          <w:rFonts w:ascii="Sakkal Majalla" w:hAnsi="Sakkal Majalla" w:cs="Sakkal Majalla" w:hint="cs"/>
          <w:sz w:val="28"/>
          <w:szCs w:val="28"/>
          <w:rtl/>
        </w:rPr>
        <w:t xml:space="preserve">ولذلك الحكومه مهمه جدا . </w:t>
      </w: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0A9AA3BA" w14:textId="77777777" w:rsidR="007D004A" w:rsidRDefault="007D004A" w:rsidP="009125CE">
      <w:pPr>
        <w:rPr>
          <w:rFonts w:ascii="Sakkal Majalla" w:hAnsi="Sakkal Majalla" w:cs="Sakkal Majalla"/>
          <w:sz w:val="28"/>
          <w:szCs w:val="28"/>
          <w:u w:val="single"/>
          <w:rtl/>
        </w:rPr>
      </w:pPr>
    </w:p>
    <w:p w14:paraId="198A1E18" w14:textId="77777777" w:rsidR="007D004A" w:rsidRDefault="007D004A" w:rsidP="009125CE">
      <w:pPr>
        <w:rPr>
          <w:rFonts w:ascii="Sakkal Majalla" w:hAnsi="Sakkal Majalla" w:cs="Sakkal Majalla"/>
          <w:sz w:val="28"/>
          <w:szCs w:val="28"/>
          <w:u w:val="single"/>
          <w:rtl/>
        </w:rPr>
      </w:pPr>
    </w:p>
    <w:p w14:paraId="450A40E0" w14:textId="77777777" w:rsidR="007D004A" w:rsidRDefault="007D004A" w:rsidP="009125CE">
      <w:pPr>
        <w:rPr>
          <w:rFonts w:ascii="Sakkal Majalla" w:hAnsi="Sakkal Majalla" w:cs="Sakkal Majalla"/>
          <w:sz w:val="28"/>
          <w:szCs w:val="28"/>
          <w:u w:val="single"/>
          <w:rtl/>
        </w:rPr>
      </w:pPr>
    </w:p>
    <w:p w14:paraId="6698BDB5" w14:textId="77777777" w:rsidR="007D004A" w:rsidRDefault="007D004A" w:rsidP="009125CE">
      <w:pPr>
        <w:rPr>
          <w:rFonts w:ascii="Sakkal Majalla" w:hAnsi="Sakkal Majalla" w:cs="Sakkal Majalla"/>
          <w:sz w:val="28"/>
          <w:szCs w:val="28"/>
          <w:u w:val="single"/>
          <w:rtl/>
        </w:rPr>
      </w:pPr>
    </w:p>
    <w:p w14:paraId="4158963D" w14:textId="77777777" w:rsidR="007D004A" w:rsidRDefault="007D004A"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17F9D76" w14:textId="1D869FA2" w:rsidR="0026267A" w:rsidRPr="0026267A" w:rsidRDefault="004163C7" w:rsidP="0026267A">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r w:rsidR="0026267A" w:rsidRPr="0026267A">
        <w:rPr>
          <w:rFonts w:ascii="Sakkal Majalla" w:hAnsi="Sakkal Majalla" w:cs="Sakkal Majalla"/>
          <w:sz w:val="28"/>
          <w:szCs w:val="28"/>
          <w:u w:val="single"/>
          <w:rtl/>
        </w:rPr>
        <w:t>:</w:t>
      </w:r>
    </w:p>
    <w:p w14:paraId="77C89AFF" w14:textId="77777777" w:rsidR="0026267A" w:rsidRPr="0026267A" w:rsidRDefault="0026267A" w:rsidP="00953434">
      <w:pPr>
        <w:jc w:val="both"/>
        <w:rPr>
          <w:rFonts w:ascii="Sakkal Majalla" w:hAnsi="Sakkal Majalla" w:cs="Sakkal Majalla"/>
          <w:sz w:val="28"/>
          <w:szCs w:val="28"/>
          <w:rtl/>
        </w:rPr>
      </w:pPr>
    </w:p>
    <w:p w14:paraId="1F07DF95" w14:textId="6B413729"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t>The Emergency Medical Services (EMS) system is a fundamental pillar of any healthcare system. Its primary objective is to provide a rapid response to all medical emergencies, which most often occur in the pre-hospital setting, regardless of the nature of the incident, whether it is a medical emergency or the result of an injury or accident</w:t>
      </w:r>
      <w:r w:rsidR="00961424">
        <w:rPr>
          <w:rFonts w:ascii="Sakkal Majalla" w:hAnsi="Sakkal Majalla" w:cs="Sakkal Majalla"/>
          <w:sz w:val="28"/>
          <w:szCs w:val="28"/>
        </w:rPr>
        <w:t>.</w:t>
      </w:r>
    </w:p>
    <w:p w14:paraId="39483C01" w14:textId="34F25159"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t>The EMS system of the Saudi Red Crescent Authority (SRCA) represents a cornerstone of the healthcare system in the Kingdom of Saudi Arabia. It was established in 1934 AH as a government entity providing medical and humanitarian services throughout the Kingdom. Its primary role is to respond to medical emergencies, crises, and disasters through an extensive network of ambulance stations distributed across all cities and major highways. This network includes numerous ambulance vehicles, specialized emergency response units, medical evacuation centers, operations rooms, and an advanced communications network designed to employ the latest technologies. In addition, the integration of air ambulance services into the EMS system aims to achieve the highest standards of emergency medical care</w:t>
      </w:r>
      <w:r w:rsidR="00961424">
        <w:rPr>
          <w:rFonts w:ascii="Sakkal Majalla" w:hAnsi="Sakkal Majalla" w:cs="Sakkal Majalla"/>
          <w:sz w:val="28"/>
          <w:szCs w:val="28"/>
        </w:rPr>
        <w:t>.</w:t>
      </w:r>
    </w:p>
    <w:p w14:paraId="5434EEA5" w14:textId="0A86BCD2"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t>This network responds to thousands of emergency calls and service requests from the public, as well as requests from other government agencies seeking support from the EMS system</w:t>
      </w:r>
      <w:r w:rsidR="00961424">
        <w:rPr>
          <w:rFonts w:ascii="Sakkal Majalla" w:hAnsi="Sakkal Majalla" w:cs="Sakkal Majalla"/>
          <w:sz w:val="28"/>
          <w:szCs w:val="28"/>
        </w:rPr>
        <w:t xml:space="preserve"> </w:t>
      </w:r>
      <w:r w:rsidRPr="00953434">
        <w:rPr>
          <w:rFonts w:ascii="Sakkal Majalla" w:hAnsi="Sakkal Majalla" w:cs="Sakkal Majalla"/>
          <w:sz w:val="28"/>
          <w:szCs w:val="28"/>
        </w:rPr>
        <w:t xml:space="preserve">Given the level of risk associated with operational activities and the highly sensitive nature of the EMS </w:t>
      </w:r>
      <w:r w:rsidRPr="00953434">
        <w:rPr>
          <w:rFonts w:ascii="Sakkal Majalla" w:hAnsi="Sakkal Majalla" w:cs="Sakkal Majalla"/>
          <w:sz w:val="28"/>
          <w:szCs w:val="28"/>
        </w:rPr>
        <w:t xml:space="preserve">system, </w:t>
      </w:r>
      <w:r w:rsidRPr="00953434">
        <w:rPr>
          <w:rFonts w:ascii="Sakkal Majalla" w:hAnsi="Sakkal Majalla" w:cs="Sakkal Majalla"/>
          <w:sz w:val="28"/>
          <w:szCs w:val="28"/>
        </w:rPr>
        <w:t xml:space="preserve">particularly during major incidents involving multiple casualties and events that significantly impact operations, such as the Hajj and Umrah </w:t>
      </w:r>
      <w:r w:rsidRPr="00953434">
        <w:rPr>
          <w:rFonts w:ascii="Sakkal Majalla" w:hAnsi="Sakkal Majalla" w:cs="Sakkal Majalla"/>
          <w:sz w:val="28"/>
          <w:szCs w:val="28"/>
        </w:rPr>
        <w:t xml:space="preserve">seasons, </w:t>
      </w:r>
      <w:r w:rsidRPr="00953434">
        <w:rPr>
          <w:rFonts w:ascii="Sakkal Majalla" w:hAnsi="Sakkal Majalla" w:cs="Sakkal Majalla"/>
          <w:sz w:val="28"/>
          <w:szCs w:val="28"/>
        </w:rPr>
        <w:t>the role of risk management becomes critically important. Risk management plays a central role in protecting the system and its assets from operational failure by implementing strategies that ensure organizational resilience, continuity, and the ability to maintain services under adverse conditions</w:t>
      </w:r>
      <w:r w:rsidR="00961424">
        <w:rPr>
          <w:rFonts w:ascii="Sakkal Majalla" w:hAnsi="Sakkal Majalla" w:cs="Sakkal Majalla"/>
          <w:sz w:val="28"/>
          <w:szCs w:val="28"/>
        </w:rPr>
        <w:t>.</w:t>
      </w:r>
    </w:p>
    <w:p w14:paraId="0DB41699" w14:textId="2B94A4CD" w:rsidR="0026267A" w:rsidRPr="00953434" w:rsidRDefault="0026267A" w:rsidP="00961424">
      <w:pPr>
        <w:jc w:val="right"/>
        <w:rPr>
          <w:rFonts w:ascii="Sakkal Majalla" w:hAnsi="Sakkal Majalla" w:cs="Sakkal Majalla"/>
          <w:sz w:val="28"/>
          <w:szCs w:val="28"/>
        </w:rPr>
      </w:pPr>
      <w:r w:rsidRPr="00953434">
        <w:rPr>
          <w:rFonts w:ascii="Sakkal Majalla" w:hAnsi="Sakkal Majalla" w:cs="Sakkal Majalla"/>
          <w:sz w:val="28"/>
          <w:szCs w:val="28"/>
        </w:rPr>
        <w:t xml:space="preserve">This study aims to highlight the policies and strategies adopted within the EMS system, identify weaknesses and minimize existing gaps </w:t>
      </w:r>
      <w:r w:rsidRPr="00953434">
        <w:rPr>
          <w:rFonts w:ascii="Sakkal Majalla" w:hAnsi="Sakkal Majalla" w:cs="Sakkal Majalla"/>
          <w:sz w:val="28"/>
          <w:szCs w:val="28"/>
        </w:rPr>
        <w:t>to</w:t>
      </w:r>
      <w:r w:rsidRPr="00953434">
        <w:rPr>
          <w:rFonts w:ascii="Sakkal Majalla" w:hAnsi="Sakkal Majalla" w:cs="Sakkal Majalla"/>
          <w:sz w:val="28"/>
          <w:szCs w:val="28"/>
        </w:rPr>
        <w:t xml:space="preserve"> improve overall organizational performance. This is achieved by examining the strategies and methodologies currently employed, evaluating their effectiveness, and distributing questionnaires to assess the level of understanding among personnel—and particularly those responsible for risk management and business continuity—across all organizational levels</w:t>
      </w:r>
      <w:r w:rsidR="00961424">
        <w:rPr>
          <w:rFonts w:ascii="Sakkal Majalla" w:hAnsi="Sakkal Majalla" w:cs="Sakkal Majalla"/>
          <w:sz w:val="28"/>
          <w:szCs w:val="28"/>
        </w:rPr>
        <w:t>.</w:t>
      </w:r>
    </w:p>
    <w:p w14:paraId="50D39936" w14:textId="77777777" w:rsidR="0026267A" w:rsidRPr="0026267A" w:rsidRDefault="0026267A" w:rsidP="00953434">
      <w:pPr>
        <w:jc w:val="both"/>
        <w:rPr>
          <w:rFonts w:ascii="Sakkal Majalla" w:hAnsi="Sakkal Majalla" w:cs="Sakkal Majalla"/>
          <w:sz w:val="28"/>
          <w:szCs w:val="28"/>
          <w:rtl/>
        </w:rPr>
      </w:pPr>
    </w:p>
    <w:p w14:paraId="66273F2D" w14:textId="794CEEF5"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lastRenderedPageBreak/>
        <w:t>The study employs a mixed methods research approach, incorporating both quantitative and qualitative phases</w:t>
      </w:r>
      <w:r w:rsidR="00961424">
        <w:rPr>
          <w:rFonts w:ascii="Sakkal Majalla" w:hAnsi="Sakkal Majalla" w:cs="Sakkal Majalla"/>
          <w:sz w:val="28"/>
          <w:szCs w:val="28"/>
        </w:rPr>
        <w:t>.</w:t>
      </w:r>
    </w:p>
    <w:p w14:paraId="0E76942A" w14:textId="2A85FD91"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t xml:space="preserve">The findings, following a comprehensive analysis of the collected data, demonstrate the strength of the Saudi Red Crescent Authority's risk management and business continuity plans. These plans are supported by a robust governance framework reflected in the policies accompanying them. The questionnaire, completed by 48 employees from across the Authority, revealed several important findings. These include the flexibility of employees and their level of understanding of risk management and business continuity plans. </w:t>
      </w:r>
      <w:r w:rsidRPr="00953434">
        <w:rPr>
          <w:rFonts w:ascii="Sakkal Majalla" w:hAnsi="Sakkal Majalla" w:cs="Sakkal Majalla"/>
          <w:sz w:val="28"/>
          <w:szCs w:val="28"/>
        </w:rPr>
        <w:t>Most</w:t>
      </w:r>
      <w:r w:rsidRPr="00953434">
        <w:rPr>
          <w:rFonts w:ascii="Sakkal Majalla" w:hAnsi="Sakkal Majalla" w:cs="Sakkal Majalla"/>
          <w:sz w:val="28"/>
          <w:szCs w:val="28"/>
        </w:rPr>
        <w:t xml:space="preserve"> respondents were field personnel, highlighting that administrative staff appear to be less engaged in the development and enhancement of the organization's risk management system</w:t>
      </w:r>
      <w:r w:rsidR="00961424">
        <w:rPr>
          <w:rFonts w:ascii="Sakkal Majalla" w:hAnsi="Sakkal Majalla" w:cs="Sakkal Majalla"/>
          <w:sz w:val="28"/>
          <w:szCs w:val="28"/>
        </w:rPr>
        <w:t>.</w:t>
      </w:r>
    </w:p>
    <w:p w14:paraId="183234AA" w14:textId="409D28EA" w:rsidR="0026267A" w:rsidRPr="0026267A" w:rsidRDefault="0026267A" w:rsidP="00961424">
      <w:pPr>
        <w:jc w:val="right"/>
        <w:rPr>
          <w:rFonts w:ascii="Sakkal Majalla" w:hAnsi="Sakkal Majalla" w:cs="Sakkal Majalla"/>
          <w:sz w:val="28"/>
          <w:szCs w:val="28"/>
          <w:rtl/>
        </w:rPr>
      </w:pPr>
      <w:r w:rsidRPr="00953434">
        <w:rPr>
          <w:rFonts w:ascii="Sakkal Majalla" w:hAnsi="Sakkal Majalla" w:cs="Sakkal Majalla"/>
          <w:sz w:val="28"/>
          <w:szCs w:val="28"/>
        </w:rPr>
        <w:t xml:space="preserve">When participants were asked about their ability to implement risk management and business continuity plans, 85% reported that they </w:t>
      </w:r>
      <w:r w:rsidRPr="00953434">
        <w:rPr>
          <w:rFonts w:ascii="Sakkal Majalla" w:hAnsi="Sakkal Majalla" w:cs="Sakkal Majalla"/>
          <w:sz w:val="28"/>
          <w:szCs w:val="28"/>
        </w:rPr>
        <w:t>could carry</w:t>
      </w:r>
      <w:r w:rsidRPr="00953434">
        <w:rPr>
          <w:rFonts w:ascii="Sakkal Majalla" w:hAnsi="Sakkal Majalla" w:cs="Sakkal Majalla"/>
          <w:sz w:val="28"/>
          <w:szCs w:val="28"/>
        </w:rPr>
        <w:t xml:space="preserve"> out the responsibilities assigned to them. Furthermore, when asked about their ability to overcome challenges associated with emergency incidents, more than 90% indicated that they were fully capable of doing so. This finding suggests that field personnel possess a high degree of adaptability, resilience, and operational flexibility, all of which are essential factors in successfully managing crises and disasters</w:t>
      </w:r>
      <w:r w:rsidR="00961424">
        <w:rPr>
          <w:rFonts w:ascii="Sakkal Majalla" w:hAnsi="Sakkal Majalla" w:cs="Sakkal Majalla"/>
          <w:sz w:val="28"/>
          <w:szCs w:val="28"/>
        </w:rPr>
        <w:t>.</w:t>
      </w:r>
    </w:p>
    <w:p w14:paraId="02425081" w14:textId="0C343843" w:rsidR="0026267A" w:rsidRPr="0026267A" w:rsidRDefault="0026267A" w:rsidP="00397A14">
      <w:pPr>
        <w:jc w:val="right"/>
        <w:rPr>
          <w:rFonts w:ascii="Sakkal Majalla" w:hAnsi="Sakkal Majalla" w:cs="Sakkal Majalla"/>
          <w:sz w:val="28"/>
          <w:szCs w:val="28"/>
          <w:rtl/>
        </w:rPr>
      </w:pPr>
      <w:r w:rsidRPr="00953434">
        <w:rPr>
          <w:rFonts w:ascii="Sakkal Majalla" w:hAnsi="Sakkal Majalla" w:cs="Sakkal Majalla"/>
          <w:sz w:val="28"/>
          <w:szCs w:val="28"/>
        </w:rPr>
        <w:t xml:space="preserve">The study also found that more than 60% of employees </w:t>
      </w:r>
      <w:r w:rsidRPr="00953434">
        <w:rPr>
          <w:rFonts w:ascii="Sakkal Majalla" w:hAnsi="Sakkal Majalla" w:cs="Sakkal Majalla"/>
          <w:sz w:val="28"/>
          <w:szCs w:val="28"/>
        </w:rPr>
        <w:t>have</w:t>
      </w:r>
      <w:r w:rsidRPr="00953434">
        <w:rPr>
          <w:rFonts w:ascii="Sakkal Majalla" w:hAnsi="Sakkal Majalla" w:cs="Sakkal Majalla"/>
          <w:sz w:val="28"/>
          <w:szCs w:val="28"/>
        </w:rPr>
        <w:t xml:space="preserve"> been introduced to the organization's risk management and business continuity plans. However, there remains a weakness in promoting awareness of disaster management concepts among staff. Only 49% of respondents reported having attended workshops designed to raise awareness of their roles and responsibilities </w:t>
      </w:r>
      <w:r w:rsidRPr="00953434">
        <w:rPr>
          <w:rFonts w:ascii="Sakkal Majalla" w:hAnsi="Sakkal Majalla" w:cs="Sakkal Majalla"/>
          <w:sz w:val="28"/>
          <w:szCs w:val="28"/>
        </w:rPr>
        <w:t>if</w:t>
      </w:r>
      <w:r w:rsidRPr="00953434">
        <w:rPr>
          <w:rFonts w:ascii="Sakkal Majalla" w:hAnsi="Sakkal Majalla" w:cs="Sakkal Majalla"/>
          <w:sz w:val="28"/>
          <w:szCs w:val="28"/>
        </w:rPr>
        <w:t xml:space="preserve"> risk management and business continuity plans are activated</w:t>
      </w:r>
      <w:r w:rsidR="00961424">
        <w:rPr>
          <w:rFonts w:ascii="Sakkal Majalla" w:hAnsi="Sakkal Majalla" w:cs="Sakkal Majalla"/>
          <w:sz w:val="28"/>
          <w:szCs w:val="28"/>
        </w:rPr>
        <w:t>.</w:t>
      </w:r>
    </w:p>
    <w:p w14:paraId="1EF9F6B8" w14:textId="4F471EB7" w:rsidR="0026267A" w:rsidRPr="0026267A" w:rsidRDefault="0026267A" w:rsidP="00397A14">
      <w:pPr>
        <w:jc w:val="right"/>
        <w:rPr>
          <w:rFonts w:ascii="Sakkal Majalla" w:hAnsi="Sakkal Majalla" w:cs="Sakkal Majalla"/>
          <w:sz w:val="28"/>
          <w:szCs w:val="28"/>
          <w:rtl/>
        </w:rPr>
      </w:pPr>
      <w:r w:rsidRPr="00953434">
        <w:rPr>
          <w:rFonts w:ascii="Sakkal Majalla" w:hAnsi="Sakkal Majalla" w:cs="Sakkal Majalla"/>
          <w:sz w:val="28"/>
          <w:szCs w:val="28"/>
        </w:rPr>
        <w:t>Based on these findings, the study recommends the following</w:t>
      </w:r>
      <w:r w:rsidR="00961424">
        <w:rPr>
          <w:rFonts w:ascii="Sakkal Majalla" w:hAnsi="Sakkal Majalla" w:cs="Sakkal Majalla"/>
          <w:sz w:val="28"/>
          <w:szCs w:val="28"/>
        </w:rPr>
        <w:t>:</w:t>
      </w:r>
    </w:p>
    <w:p w14:paraId="767AA524" w14:textId="210BFAAA" w:rsidR="0026267A" w:rsidRPr="00953434" w:rsidRDefault="0026267A" w:rsidP="00961424">
      <w:pPr>
        <w:jc w:val="right"/>
        <w:rPr>
          <w:rFonts w:ascii="Sakkal Majalla" w:hAnsi="Sakkal Majalla" w:cs="Sakkal Majalla"/>
          <w:sz w:val="28"/>
          <w:szCs w:val="28"/>
        </w:rPr>
      </w:pPr>
      <w:r w:rsidRPr="00953434">
        <w:rPr>
          <w:rFonts w:ascii="Sakkal Majalla" w:hAnsi="Sakkal Majalla" w:cs="Sakkal Majalla"/>
          <w:sz w:val="28"/>
          <w:szCs w:val="28"/>
        </w:rPr>
        <w:t>Providing regular training for employees on risk management and business continuity plans</w:t>
      </w:r>
    </w:p>
    <w:p w14:paraId="5A1E4E09" w14:textId="639C2166" w:rsidR="0026267A" w:rsidRPr="00953434" w:rsidRDefault="0026267A" w:rsidP="00961424">
      <w:pPr>
        <w:jc w:val="right"/>
        <w:rPr>
          <w:rFonts w:ascii="Sakkal Majalla" w:hAnsi="Sakkal Majalla" w:cs="Sakkal Majalla"/>
          <w:sz w:val="28"/>
          <w:szCs w:val="28"/>
        </w:rPr>
      </w:pPr>
      <w:r w:rsidRPr="00953434">
        <w:rPr>
          <w:rFonts w:ascii="Sakkal Majalla" w:hAnsi="Sakkal Majalla" w:cs="Sakkal Majalla"/>
          <w:sz w:val="28"/>
          <w:szCs w:val="28"/>
        </w:rPr>
        <w:t>Promoting a stronger organizational culture of risk management and emphasizing its vital role in preventing organizational failure</w:t>
      </w:r>
    </w:p>
    <w:p w14:paraId="57A4A821" w14:textId="3DEFDD20" w:rsidR="0026267A" w:rsidRPr="00953434" w:rsidRDefault="0026267A" w:rsidP="00961424">
      <w:pPr>
        <w:jc w:val="right"/>
        <w:rPr>
          <w:rFonts w:ascii="Sakkal Majalla" w:hAnsi="Sakkal Majalla" w:cs="Sakkal Majalla"/>
          <w:sz w:val="28"/>
          <w:szCs w:val="28"/>
        </w:rPr>
      </w:pPr>
      <w:r w:rsidRPr="00953434">
        <w:rPr>
          <w:rFonts w:ascii="Sakkal Majalla" w:hAnsi="Sakkal Majalla" w:cs="Sakkal Majalla"/>
          <w:sz w:val="28"/>
          <w:szCs w:val="28"/>
        </w:rPr>
        <w:t>Involving field personnel in the development of risk registers and the design of risk management and business continuity plans</w:t>
      </w:r>
      <w:r w:rsidR="00961424">
        <w:rPr>
          <w:rFonts w:ascii="Sakkal Majalla" w:hAnsi="Sakkal Majalla" w:cs="Sakkal Majalla"/>
          <w:sz w:val="28"/>
          <w:szCs w:val="28"/>
        </w:rPr>
        <w:t>.</w:t>
      </w:r>
    </w:p>
    <w:p w14:paraId="62D2D34D" w14:textId="3602F44F" w:rsidR="0026267A" w:rsidRPr="00953434" w:rsidRDefault="0026267A" w:rsidP="0086719C">
      <w:pPr>
        <w:jc w:val="right"/>
        <w:rPr>
          <w:rFonts w:ascii="Sakkal Majalla" w:hAnsi="Sakkal Majalla" w:cs="Sakkal Majalla"/>
          <w:sz w:val="28"/>
          <w:szCs w:val="28"/>
        </w:rPr>
      </w:pPr>
      <w:r w:rsidRPr="00953434">
        <w:rPr>
          <w:rFonts w:ascii="Sakkal Majalla" w:hAnsi="Sakkal Majalla" w:cs="Sakkal Majalla"/>
          <w:sz w:val="28"/>
          <w:szCs w:val="28"/>
        </w:rPr>
        <w:t>Ensuring that updated plans are effectively communicated and made accessible to all employees</w:t>
      </w:r>
    </w:p>
    <w:p w14:paraId="4D011E98" w14:textId="304A26A7" w:rsidR="0026267A" w:rsidRPr="00953434" w:rsidRDefault="0026267A" w:rsidP="0086719C">
      <w:pPr>
        <w:jc w:val="right"/>
        <w:rPr>
          <w:rFonts w:ascii="Sakkal Majalla" w:hAnsi="Sakkal Majalla" w:cs="Sakkal Majalla"/>
          <w:sz w:val="28"/>
          <w:szCs w:val="28"/>
        </w:rPr>
      </w:pPr>
      <w:r w:rsidRPr="00953434">
        <w:rPr>
          <w:rFonts w:ascii="Sakkal Majalla" w:hAnsi="Sakkal Majalla" w:cs="Sakkal Majalla"/>
          <w:sz w:val="28"/>
          <w:szCs w:val="28"/>
        </w:rPr>
        <w:lastRenderedPageBreak/>
        <w:t>Maintaining strong governance through the continuous review, implementation, and enforcement of organizational policies</w:t>
      </w:r>
      <w:r w:rsidR="0086719C">
        <w:rPr>
          <w:rFonts w:ascii="Sakkal Majalla" w:hAnsi="Sakkal Majalla" w:cs="Sakkal Majalla"/>
          <w:sz w:val="28"/>
          <w:szCs w:val="28"/>
        </w:rPr>
        <w:t>.</w:t>
      </w:r>
    </w:p>
    <w:p w14:paraId="3EFF7D18" w14:textId="77777777" w:rsidR="0026267A" w:rsidRPr="0026267A" w:rsidRDefault="0026267A" w:rsidP="0026267A">
      <w:pPr>
        <w:rPr>
          <w:rFonts w:ascii="Sakkal Majalla" w:hAnsi="Sakkal Majalla" w:cs="Sakkal Majalla"/>
          <w:sz w:val="28"/>
          <w:szCs w:val="28"/>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D63EE01"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6719C">
        <w:rPr>
          <w:rFonts w:ascii="Sakkal Majalla" w:hAnsi="Sakkal Majalla" w:cs="Sakkal Majalla"/>
          <w:b/>
          <w:bCs/>
          <w:sz w:val="28"/>
          <w:szCs w:val="28"/>
          <w:u w:val="single"/>
        </w:rPr>
        <w:t xml:space="preserve"> Risk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0876EBA" w14:textId="77777777" w:rsidR="00F307CC" w:rsidRPr="00DB54E3" w:rsidRDefault="00F307CC" w:rsidP="00F307CC">
      <w:pPr>
        <w:jc w:val="center"/>
      </w:pPr>
      <w:r w:rsidRPr="00DB54E3">
        <w:rPr>
          <w:b/>
          <w:bCs/>
        </w:rPr>
        <w:t xml:space="preserve">Risk Management in Emergency Medical Services: A Case Study </w:t>
      </w:r>
      <w:r>
        <w:rPr>
          <w:b/>
          <w:bCs/>
        </w:rPr>
        <w:t xml:space="preserve">aimed to enhance risk management at </w:t>
      </w:r>
      <w:r w:rsidRPr="00DB54E3">
        <w:rPr>
          <w:b/>
          <w:bCs/>
        </w:rPr>
        <w:t>Saudi Red Crescent Authority in Saudi Arabia</w:t>
      </w:r>
    </w:p>
    <w:p w14:paraId="4902DBD3" w14:textId="77777777" w:rsidR="009125CE" w:rsidRPr="00F307CC"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1CD9DBA6" w:rsidR="009125CE" w:rsidRPr="009125CE" w:rsidRDefault="00F307CC"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Faisal Abdullah Almakrami </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581637D" w:rsidR="009125CE" w:rsidRPr="009125CE" w:rsidRDefault="00397A14"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Prof.Faiz Ali Jawad </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88BC22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1216CB">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741EB" w14:textId="77777777" w:rsidR="00CB7423" w:rsidRDefault="00CB7423" w:rsidP="009125CE">
      <w:pPr>
        <w:spacing w:after="0" w:line="240" w:lineRule="auto"/>
      </w:pPr>
      <w:r>
        <w:separator/>
      </w:r>
    </w:p>
  </w:endnote>
  <w:endnote w:type="continuationSeparator" w:id="0">
    <w:p w14:paraId="51F1A4FB" w14:textId="77777777" w:rsidR="00CB7423" w:rsidRDefault="00CB74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AC43" w14:textId="77777777" w:rsidR="00CB7423" w:rsidRDefault="00CB7423" w:rsidP="009125CE">
      <w:pPr>
        <w:spacing w:after="0" w:line="240" w:lineRule="auto"/>
      </w:pPr>
      <w:r>
        <w:separator/>
      </w:r>
    </w:p>
  </w:footnote>
  <w:footnote w:type="continuationSeparator" w:id="0">
    <w:p w14:paraId="690EF18A" w14:textId="77777777" w:rsidR="00CB7423" w:rsidRDefault="00CB7423" w:rsidP="009125CE">
      <w:pPr>
        <w:spacing w:after="0" w:line="240" w:lineRule="auto"/>
      </w:pPr>
      <w:r>
        <w:continuationSeparator/>
      </w:r>
    </w:p>
  </w:footnote>
  <w:footnote w:id="1">
    <w:p w14:paraId="74AB12CB" w14:textId="12221881" w:rsidR="00854B91" w:rsidRDefault="00854B91" w:rsidP="007D004A">
      <w:pPr>
        <w:pStyle w:val="FootnoteText"/>
        <w:bidi w:val="0"/>
        <w:rPr>
          <w:rFonts w:hint="cs"/>
        </w:rPr>
      </w:pPr>
      <w:r>
        <w:rPr>
          <w:rStyle w:val="FootnoteReference"/>
        </w:rPr>
        <w:footnoteRef/>
      </w:r>
      <w:r>
        <w:rPr>
          <w:rtl/>
        </w:rPr>
        <w:t xml:space="preserve"> </w:t>
      </w:r>
      <w:r w:rsidR="006629BF" w:rsidRPr="00500F8A">
        <w:rPr>
          <w:rFonts w:ascii="Sakkal Majalla" w:eastAsia="Times New Roman" w:hAnsi="Sakkal Majalla" w:cs="Sakkal Majalla"/>
          <w:color w:val="0F1115"/>
          <w:sz w:val="28"/>
          <w:szCs w:val="28"/>
        </w:rPr>
        <w:t xml:space="preserve">Zimmer, M., Wassmer, R., </w:t>
      </w:r>
      <w:proofErr w:type="spellStart"/>
      <w:r w:rsidR="006629BF" w:rsidRPr="00500F8A">
        <w:rPr>
          <w:rFonts w:ascii="Sakkal Majalla" w:eastAsia="Times New Roman" w:hAnsi="Sakkal Majalla" w:cs="Sakkal Majalla"/>
          <w:color w:val="0F1115"/>
          <w:sz w:val="28"/>
          <w:szCs w:val="28"/>
        </w:rPr>
        <w:t>Latasch</w:t>
      </w:r>
      <w:proofErr w:type="spellEnd"/>
      <w:r w:rsidR="006629BF" w:rsidRPr="00500F8A">
        <w:rPr>
          <w:rFonts w:ascii="Sakkal Majalla" w:eastAsia="Times New Roman" w:hAnsi="Sakkal Majalla" w:cs="Sakkal Majalla"/>
          <w:color w:val="0F1115"/>
          <w:sz w:val="28"/>
          <w:szCs w:val="28"/>
        </w:rPr>
        <w:t xml:space="preserve">, L., </w:t>
      </w:r>
      <w:proofErr w:type="spellStart"/>
      <w:r w:rsidR="006629BF" w:rsidRPr="00500F8A">
        <w:rPr>
          <w:rFonts w:ascii="Sakkal Majalla" w:eastAsia="Times New Roman" w:hAnsi="Sakkal Majalla" w:cs="Sakkal Majalla"/>
          <w:color w:val="0F1115"/>
          <w:sz w:val="28"/>
          <w:szCs w:val="28"/>
        </w:rPr>
        <w:t>Oberndörfer</w:t>
      </w:r>
      <w:proofErr w:type="spellEnd"/>
      <w:r w:rsidR="006629BF" w:rsidRPr="00500F8A">
        <w:rPr>
          <w:rFonts w:ascii="Sakkal Majalla" w:eastAsia="Times New Roman" w:hAnsi="Sakkal Majalla" w:cs="Sakkal Majalla"/>
          <w:color w:val="0F1115"/>
          <w:sz w:val="28"/>
          <w:szCs w:val="28"/>
        </w:rPr>
        <w:t>, D., Wilken, V., Ackermann, H., &amp; Breitkreutz, R. (2010). Initiation of risk management: incidence of failures in simulated emergency medical service scenarios. </w:t>
      </w:r>
      <w:r w:rsidR="006629BF" w:rsidRPr="00500F8A">
        <w:rPr>
          <w:rFonts w:ascii="Sakkal Majalla" w:eastAsia="Times New Roman" w:hAnsi="Sakkal Majalla" w:cs="Sakkal Majalla"/>
          <w:i/>
          <w:iCs/>
          <w:color w:val="0F1115"/>
          <w:sz w:val="28"/>
          <w:szCs w:val="28"/>
        </w:rPr>
        <w:t>Resuscitation</w:t>
      </w:r>
      <w:r w:rsidR="006629BF" w:rsidRPr="00500F8A">
        <w:rPr>
          <w:rFonts w:ascii="Sakkal Majalla" w:eastAsia="Times New Roman" w:hAnsi="Sakkal Majalla" w:cs="Sakkal Majalla"/>
          <w:color w:val="0F1115"/>
          <w:sz w:val="28"/>
          <w:szCs w:val="28"/>
        </w:rPr>
        <w:t>, </w:t>
      </w:r>
      <w:r w:rsidR="006629BF" w:rsidRPr="00500F8A">
        <w:rPr>
          <w:rFonts w:ascii="Sakkal Majalla" w:eastAsia="Times New Roman" w:hAnsi="Sakkal Majalla" w:cs="Sakkal Majalla"/>
          <w:i/>
          <w:iCs/>
          <w:color w:val="0F1115"/>
          <w:sz w:val="28"/>
          <w:szCs w:val="28"/>
        </w:rPr>
        <w:t>81</w:t>
      </w:r>
      <w:r w:rsidR="006629BF" w:rsidRPr="00500F8A">
        <w:rPr>
          <w:rFonts w:ascii="Sakkal Majalla" w:eastAsia="Times New Roman" w:hAnsi="Sakkal Majalla" w:cs="Sakkal Majalla"/>
          <w:color w:val="0F1115"/>
          <w:sz w:val="28"/>
          <w:szCs w:val="28"/>
        </w:rPr>
        <w:t>(7), 882-886</w:t>
      </w:r>
    </w:p>
  </w:footnote>
  <w:footnote w:id="2">
    <w:p w14:paraId="6E851FDC" w14:textId="77777777" w:rsidR="00422766" w:rsidRPr="0013535A" w:rsidRDefault="007D004A" w:rsidP="00422766">
      <w:pPr>
        <w:shd w:val="clear" w:color="auto" w:fill="FFFFFF"/>
        <w:bidi w:val="0"/>
        <w:spacing w:before="100" w:beforeAutospacing="1" w:after="0" w:line="240" w:lineRule="auto"/>
        <w:ind w:left="360"/>
        <w:jc w:val="lowKashida"/>
        <w:rPr>
          <w:rFonts w:ascii="Sakkal Majalla" w:eastAsia="Times New Roman" w:hAnsi="Sakkal Majalla" w:cs="Sakkal Majalla"/>
          <w:color w:val="0F1115"/>
          <w:sz w:val="28"/>
          <w:szCs w:val="28"/>
        </w:rPr>
      </w:pPr>
      <w:r>
        <w:rPr>
          <w:rStyle w:val="FootnoteReference"/>
        </w:rPr>
        <w:footnoteRef/>
      </w:r>
      <w:r>
        <w:rPr>
          <w:rtl/>
        </w:rPr>
        <w:t xml:space="preserve"> </w:t>
      </w:r>
      <w:r w:rsidR="00422766" w:rsidRPr="005351E4">
        <w:rPr>
          <w:rFonts w:ascii="Sakkal Majalla" w:eastAsia="Times New Roman" w:hAnsi="Sakkal Majalla" w:cs="Sakkal Majalla"/>
          <w:color w:val="0F1115"/>
          <w:sz w:val="28"/>
          <w:szCs w:val="28"/>
        </w:rPr>
        <w:t>Patterson, P. D., Higgins, J. S., Van Dongen, H. P., Buysse, D. J., Thackery, R. W., Kupas, D. F., ... &amp; Martin-Gill, C. (2018). Evidence-based guidelines for fatigue risk management in emergency medical services. </w:t>
      </w:r>
      <w:r w:rsidR="00422766" w:rsidRPr="005351E4">
        <w:rPr>
          <w:rFonts w:ascii="Sakkal Majalla" w:eastAsia="Times New Roman" w:hAnsi="Sakkal Majalla" w:cs="Sakkal Majalla"/>
          <w:i/>
          <w:iCs/>
          <w:color w:val="0F1115"/>
          <w:sz w:val="28"/>
          <w:szCs w:val="28"/>
        </w:rPr>
        <w:t>Prehospital emergency care</w:t>
      </w:r>
      <w:r w:rsidR="00422766" w:rsidRPr="005351E4">
        <w:rPr>
          <w:rFonts w:ascii="Sakkal Majalla" w:eastAsia="Times New Roman" w:hAnsi="Sakkal Majalla" w:cs="Sakkal Majalla"/>
          <w:color w:val="0F1115"/>
          <w:sz w:val="28"/>
          <w:szCs w:val="28"/>
        </w:rPr>
        <w:t>, </w:t>
      </w:r>
      <w:r w:rsidR="00422766" w:rsidRPr="005351E4">
        <w:rPr>
          <w:rFonts w:ascii="Sakkal Majalla" w:eastAsia="Times New Roman" w:hAnsi="Sakkal Majalla" w:cs="Sakkal Majalla"/>
          <w:i/>
          <w:iCs/>
          <w:color w:val="0F1115"/>
          <w:sz w:val="28"/>
          <w:szCs w:val="28"/>
        </w:rPr>
        <w:t>22</w:t>
      </w:r>
      <w:r w:rsidR="00422766" w:rsidRPr="005351E4">
        <w:rPr>
          <w:rFonts w:ascii="Sakkal Majalla" w:eastAsia="Times New Roman" w:hAnsi="Sakkal Majalla" w:cs="Sakkal Majalla"/>
          <w:color w:val="0F1115"/>
          <w:sz w:val="28"/>
          <w:szCs w:val="28"/>
        </w:rPr>
        <w:t>(sup1), 89-101.</w:t>
      </w:r>
      <w:r w:rsidR="00422766" w:rsidRPr="005351E4">
        <w:rPr>
          <w:rFonts w:ascii="Sakkal Majalla" w:eastAsia="Times New Roman" w:hAnsi="Sakkal Majalla" w:cs="Sakkal Majalla"/>
          <w:color w:val="0F1115"/>
          <w:sz w:val="28"/>
          <w:szCs w:val="28"/>
          <w:rtl/>
        </w:rPr>
        <w:t>‏</w:t>
      </w:r>
    </w:p>
    <w:p w14:paraId="4B17E7B5" w14:textId="04241EA8" w:rsidR="007D004A" w:rsidRDefault="007D004A" w:rsidP="00422766">
      <w:pPr>
        <w:pStyle w:val="FootnoteText"/>
        <w:bidi w:val="0"/>
      </w:pPr>
    </w:p>
  </w:footnote>
  <w:footnote w:id="3">
    <w:p w14:paraId="25FEAD35" w14:textId="77777777" w:rsidR="0058250F" w:rsidRDefault="00990640" w:rsidP="00422766">
      <w:pPr>
        <w:shd w:val="clear" w:color="auto" w:fill="FFFFFF"/>
        <w:bidi w:val="0"/>
        <w:spacing w:before="100" w:beforeAutospacing="1" w:after="0" w:line="240" w:lineRule="auto"/>
        <w:ind w:left="360"/>
        <w:jc w:val="lowKashida"/>
        <w:rPr>
          <w:rFonts w:ascii="Sakkal Majalla" w:eastAsia="Times New Roman" w:hAnsi="Sakkal Majalla" w:cs="Sakkal Majalla"/>
          <w:color w:val="0F1115"/>
          <w:sz w:val="28"/>
          <w:szCs w:val="28"/>
        </w:rPr>
      </w:pPr>
      <w:r>
        <w:rPr>
          <w:rStyle w:val="FootnoteReference"/>
        </w:rPr>
        <w:footnoteRef/>
      </w:r>
      <w:r>
        <w:rPr>
          <w:rtl/>
        </w:rPr>
        <w:t xml:space="preserve"> </w:t>
      </w:r>
      <w:r w:rsidR="0058250F" w:rsidRPr="007841CD">
        <w:rPr>
          <w:rFonts w:ascii="Sakkal Majalla" w:eastAsia="Times New Roman" w:hAnsi="Sakkal Majalla" w:cs="Sakkal Majalla"/>
          <w:color w:val="0F1115"/>
          <w:sz w:val="28"/>
          <w:szCs w:val="28"/>
        </w:rPr>
        <w:t>Al-</w:t>
      </w:r>
      <w:proofErr w:type="spellStart"/>
      <w:r w:rsidR="0058250F" w:rsidRPr="007841CD">
        <w:rPr>
          <w:rFonts w:ascii="Sakkal Majalla" w:eastAsia="Times New Roman" w:hAnsi="Sakkal Majalla" w:cs="Sakkal Majalla"/>
          <w:color w:val="0F1115"/>
          <w:sz w:val="28"/>
          <w:szCs w:val="28"/>
        </w:rPr>
        <w:t>Wathinani</w:t>
      </w:r>
      <w:proofErr w:type="spellEnd"/>
      <w:r w:rsidR="0058250F" w:rsidRPr="007841CD">
        <w:rPr>
          <w:rFonts w:ascii="Sakkal Majalla" w:eastAsia="Times New Roman" w:hAnsi="Sakkal Majalla" w:cs="Sakkal Majalla"/>
          <w:color w:val="0F1115"/>
          <w:sz w:val="28"/>
          <w:szCs w:val="28"/>
        </w:rPr>
        <w:t xml:space="preserve">, A. M., Barten, D. G., Borowska-Stefańska, M., </w:t>
      </w:r>
      <w:proofErr w:type="spellStart"/>
      <w:r w:rsidR="0058250F" w:rsidRPr="007841CD">
        <w:rPr>
          <w:rFonts w:ascii="Sakkal Majalla" w:eastAsia="Times New Roman" w:hAnsi="Sakkal Majalla" w:cs="Sakkal Majalla"/>
          <w:color w:val="0F1115"/>
          <w:sz w:val="28"/>
          <w:szCs w:val="28"/>
        </w:rPr>
        <w:t>Gołda</w:t>
      </w:r>
      <w:proofErr w:type="spellEnd"/>
      <w:r w:rsidR="0058250F" w:rsidRPr="007841CD">
        <w:rPr>
          <w:rFonts w:ascii="Sakkal Majalla" w:eastAsia="Times New Roman" w:hAnsi="Sakkal Majalla" w:cs="Sakkal Majalla"/>
          <w:color w:val="0F1115"/>
          <w:sz w:val="28"/>
          <w:szCs w:val="28"/>
        </w:rPr>
        <w:t xml:space="preserve">, P., </w:t>
      </w:r>
      <w:proofErr w:type="spellStart"/>
      <w:r w:rsidR="0058250F" w:rsidRPr="007841CD">
        <w:rPr>
          <w:rFonts w:ascii="Sakkal Majalla" w:eastAsia="Times New Roman" w:hAnsi="Sakkal Majalla" w:cs="Sakkal Majalla"/>
          <w:color w:val="0F1115"/>
          <w:sz w:val="28"/>
          <w:szCs w:val="28"/>
        </w:rPr>
        <w:t>AlDulijan</w:t>
      </w:r>
      <w:proofErr w:type="spellEnd"/>
      <w:r w:rsidR="0058250F" w:rsidRPr="007841CD">
        <w:rPr>
          <w:rFonts w:ascii="Sakkal Majalla" w:eastAsia="Times New Roman" w:hAnsi="Sakkal Majalla" w:cs="Sakkal Majalla"/>
          <w:color w:val="0F1115"/>
          <w:sz w:val="28"/>
          <w:szCs w:val="28"/>
        </w:rPr>
        <w:t xml:space="preserve">, N. A., </w:t>
      </w:r>
      <w:proofErr w:type="spellStart"/>
      <w:r w:rsidR="0058250F" w:rsidRPr="007841CD">
        <w:rPr>
          <w:rFonts w:ascii="Sakkal Majalla" w:eastAsia="Times New Roman" w:hAnsi="Sakkal Majalla" w:cs="Sakkal Majalla"/>
          <w:color w:val="0F1115"/>
          <w:sz w:val="28"/>
          <w:szCs w:val="28"/>
        </w:rPr>
        <w:t>Alhallaf</w:t>
      </w:r>
      <w:proofErr w:type="spellEnd"/>
      <w:r w:rsidR="0058250F" w:rsidRPr="007841CD">
        <w:rPr>
          <w:rFonts w:ascii="Sakkal Majalla" w:eastAsia="Times New Roman" w:hAnsi="Sakkal Majalla" w:cs="Sakkal Majalla"/>
          <w:color w:val="0F1115"/>
          <w:sz w:val="28"/>
          <w:szCs w:val="28"/>
        </w:rPr>
        <w:t xml:space="preserve">, M. A., ... &amp; </w:t>
      </w:r>
      <w:proofErr w:type="spellStart"/>
      <w:r w:rsidR="0058250F" w:rsidRPr="007841CD">
        <w:rPr>
          <w:rFonts w:ascii="Sakkal Majalla" w:eastAsia="Times New Roman" w:hAnsi="Sakkal Majalla" w:cs="Sakkal Majalla"/>
          <w:color w:val="0F1115"/>
          <w:sz w:val="28"/>
          <w:szCs w:val="28"/>
        </w:rPr>
        <w:t>Goniewicz</w:t>
      </w:r>
      <w:proofErr w:type="spellEnd"/>
      <w:r w:rsidR="0058250F" w:rsidRPr="007841CD">
        <w:rPr>
          <w:rFonts w:ascii="Sakkal Majalla" w:eastAsia="Times New Roman" w:hAnsi="Sakkal Majalla" w:cs="Sakkal Majalla"/>
          <w:color w:val="0F1115"/>
          <w:sz w:val="28"/>
          <w:szCs w:val="28"/>
        </w:rPr>
        <w:t>, K. (2023). Driving sustainable disaster risk reduction: A rapid review of the policies and strategies in Saudi Arabia. </w:t>
      </w:r>
      <w:r w:rsidR="0058250F" w:rsidRPr="007841CD">
        <w:rPr>
          <w:rFonts w:ascii="Sakkal Majalla" w:eastAsia="Times New Roman" w:hAnsi="Sakkal Majalla" w:cs="Sakkal Majalla"/>
          <w:i/>
          <w:iCs/>
          <w:color w:val="0F1115"/>
          <w:sz w:val="28"/>
          <w:szCs w:val="28"/>
        </w:rPr>
        <w:t>Sustainability</w:t>
      </w:r>
      <w:r w:rsidR="0058250F" w:rsidRPr="007841CD">
        <w:rPr>
          <w:rFonts w:ascii="Sakkal Majalla" w:eastAsia="Times New Roman" w:hAnsi="Sakkal Majalla" w:cs="Sakkal Majalla"/>
          <w:color w:val="0F1115"/>
          <w:sz w:val="28"/>
          <w:szCs w:val="28"/>
        </w:rPr>
        <w:t>, </w:t>
      </w:r>
      <w:r w:rsidR="0058250F" w:rsidRPr="007841CD">
        <w:rPr>
          <w:rFonts w:ascii="Sakkal Majalla" w:eastAsia="Times New Roman" w:hAnsi="Sakkal Majalla" w:cs="Sakkal Majalla"/>
          <w:i/>
          <w:iCs/>
          <w:color w:val="0F1115"/>
          <w:sz w:val="28"/>
          <w:szCs w:val="28"/>
        </w:rPr>
        <w:t>15</w:t>
      </w:r>
      <w:r w:rsidR="0058250F" w:rsidRPr="007841CD">
        <w:rPr>
          <w:rFonts w:ascii="Sakkal Majalla" w:eastAsia="Times New Roman" w:hAnsi="Sakkal Majalla" w:cs="Sakkal Majalla"/>
          <w:color w:val="0F1115"/>
          <w:sz w:val="28"/>
          <w:szCs w:val="28"/>
        </w:rPr>
        <w:t>(14), 10976.</w:t>
      </w:r>
      <w:r w:rsidR="0058250F" w:rsidRPr="007841CD">
        <w:rPr>
          <w:rFonts w:ascii="Sakkal Majalla" w:eastAsia="Times New Roman" w:hAnsi="Sakkal Majalla" w:cs="Sakkal Majalla"/>
          <w:color w:val="0F1115"/>
          <w:sz w:val="28"/>
          <w:szCs w:val="28"/>
          <w:rtl/>
        </w:rPr>
        <w:t>‏</w:t>
      </w:r>
    </w:p>
    <w:p w14:paraId="4A190CC8" w14:textId="364788BF" w:rsidR="00990640" w:rsidRDefault="00990640">
      <w:pPr>
        <w:pStyle w:val="FootnoteText"/>
      </w:pPr>
    </w:p>
  </w:footnote>
  <w:footnote w:id="4">
    <w:p w14:paraId="2BE09ED8" w14:textId="4856932E" w:rsidR="00001C56" w:rsidRPr="007D2765" w:rsidRDefault="00C36D5C" w:rsidP="007D2765">
      <w:pPr>
        <w:shd w:val="clear" w:color="auto" w:fill="FFFFFF"/>
        <w:bidi w:val="0"/>
        <w:spacing w:before="100" w:beforeAutospacing="1" w:after="0" w:line="240" w:lineRule="auto"/>
        <w:ind w:left="360"/>
        <w:jc w:val="lowKashida"/>
        <w:rPr>
          <w:rFonts w:ascii="Sakkal Majalla" w:eastAsia="Times New Roman" w:hAnsi="Sakkal Majalla" w:cs="Sakkal Majalla"/>
          <w:color w:val="0F1115"/>
          <w:sz w:val="28"/>
          <w:szCs w:val="28"/>
        </w:rPr>
      </w:pPr>
      <w:r>
        <w:rPr>
          <w:rStyle w:val="FootnoteReference"/>
        </w:rPr>
        <w:footnoteRef/>
      </w:r>
      <w:r w:rsidR="00665D2C">
        <w:rPr>
          <w:rFonts w:ascii="Sakkal Majalla" w:eastAsia="Times New Roman" w:hAnsi="Sakkal Majalla" w:cs="Sakkal Majalla" w:hint="cs"/>
          <w:i/>
          <w:iCs/>
          <w:color w:val="0F1115"/>
          <w:sz w:val="28"/>
          <w:szCs w:val="28"/>
          <w:rtl/>
        </w:rPr>
        <w:t xml:space="preserve"> </w:t>
      </w:r>
      <w:r w:rsidR="00EE7A08" w:rsidRPr="00CF38DF">
        <w:rPr>
          <w:rFonts w:ascii="Sakkal Majalla" w:eastAsia="Times New Roman" w:hAnsi="Sakkal Majalla" w:cs="Sakkal Majalla"/>
          <w:color w:val="0F1115"/>
          <w:sz w:val="28"/>
          <w:szCs w:val="28"/>
        </w:rPr>
        <w:t xml:space="preserve">Ojo, L. D., </w:t>
      </w:r>
      <w:proofErr w:type="spellStart"/>
      <w:r w:rsidR="00EE7A08" w:rsidRPr="00CF38DF">
        <w:rPr>
          <w:rFonts w:ascii="Sakkal Majalla" w:eastAsia="Times New Roman" w:hAnsi="Sakkal Majalla" w:cs="Sakkal Majalla"/>
          <w:color w:val="0F1115"/>
          <w:sz w:val="28"/>
          <w:szCs w:val="28"/>
        </w:rPr>
        <w:t>Oladinrin</w:t>
      </w:r>
      <w:proofErr w:type="spellEnd"/>
      <w:r w:rsidR="00EE7A08" w:rsidRPr="00CF38DF">
        <w:rPr>
          <w:rFonts w:ascii="Sakkal Majalla" w:eastAsia="Times New Roman" w:hAnsi="Sakkal Majalla" w:cs="Sakkal Majalla"/>
          <w:color w:val="0F1115"/>
          <w:sz w:val="28"/>
          <w:szCs w:val="28"/>
        </w:rPr>
        <w:t>, O. T., Chan, A. P., &amp; Owusu, E. K. (2024). Understanding the fundamental barriers to environmental management system implementation in developing countries. </w:t>
      </w:r>
      <w:r w:rsidR="00EE7A08" w:rsidRPr="00CF38DF">
        <w:rPr>
          <w:rFonts w:ascii="Sakkal Majalla" w:eastAsia="Times New Roman" w:hAnsi="Sakkal Majalla" w:cs="Sakkal Majalla"/>
          <w:i/>
          <w:iCs/>
          <w:color w:val="0F1115"/>
          <w:sz w:val="28"/>
          <w:szCs w:val="28"/>
        </w:rPr>
        <w:t>Journal of Building Design and Environment</w:t>
      </w:r>
      <w:r w:rsidR="00EE7A08" w:rsidRPr="00CF38DF">
        <w:rPr>
          <w:rFonts w:ascii="Sakkal Majalla" w:eastAsia="Times New Roman" w:hAnsi="Sakkal Majalla" w:cs="Sakkal Majalla"/>
          <w:color w:val="0F1115"/>
          <w:sz w:val="28"/>
          <w:szCs w:val="28"/>
        </w:rPr>
        <w:t>, </w:t>
      </w:r>
      <w:r w:rsidR="00EE7A08" w:rsidRPr="00CF38DF">
        <w:rPr>
          <w:rFonts w:ascii="Sakkal Majalla" w:eastAsia="Times New Roman" w:hAnsi="Sakkal Majalla" w:cs="Sakkal Majalla"/>
          <w:i/>
          <w:iCs/>
          <w:color w:val="0F1115"/>
          <w:sz w:val="28"/>
          <w:szCs w:val="28"/>
        </w:rPr>
        <w:t>2</w:t>
      </w:r>
      <w:r w:rsidR="00EE7A08" w:rsidRPr="00CF38DF">
        <w:rPr>
          <w:rFonts w:ascii="Sakkal Majalla" w:eastAsia="Times New Roman" w:hAnsi="Sakkal Majalla" w:cs="Sakkal Majalla"/>
          <w:color w:val="0F1115"/>
          <w:sz w:val="28"/>
          <w:szCs w:val="28"/>
        </w:rPr>
        <w:t>(3), 36971-36971.</w:t>
      </w:r>
      <w:r w:rsidR="00EE7A08" w:rsidRPr="00CF38DF">
        <w:rPr>
          <w:rFonts w:ascii="Sakkal Majalla" w:eastAsia="Times New Roman" w:hAnsi="Sakkal Majalla" w:cs="Sakkal Majalla"/>
          <w:color w:val="0F1115"/>
          <w:sz w:val="28"/>
          <w:szCs w:val="28"/>
          <w:rtl/>
        </w:rPr>
        <w:t>‏</w:t>
      </w:r>
    </w:p>
  </w:footnote>
  <w:footnote w:id="5">
    <w:p w14:paraId="6678BB85" w14:textId="77777777" w:rsidR="00EE7A08" w:rsidRPr="00FA7512" w:rsidRDefault="00A95873" w:rsidP="00EE7A08">
      <w:pPr>
        <w:shd w:val="clear" w:color="auto" w:fill="FFFFFF"/>
        <w:bidi w:val="0"/>
        <w:spacing w:before="100" w:beforeAutospacing="1" w:after="0" w:line="240" w:lineRule="auto"/>
        <w:ind w:left="360"/>
        <w:jc w:val="lowKashida"/>
        <w:rPr>
          <w:rFonts w:ascii="Sakkal Majalla" w:eastAsia="Times New Roman" w:hAnsi="Sakkal Majalla" w:cs="Sakkal Majalla"/>
          <w:color w:val="0F1115"/>
          <w:sz w:val="28"/>
          <w:szCs w:val="28"/>
        </w:rPr>
      </w:pPr>
      <w:r>
        <w:rPr>
          <w:rStyle w:val="FootnoteReference"/>
        </w:rPr>
        <w:footnoteRef/>
      </w:r>
      <w:r>
        <w:rPr>
          <w:rtl/>
        </w:rPr>
        <w:t xml:space="preserve"> </w:t>
      </w:r>
      <w:r w:rsidR="00EE7A08" w:rsidRPr="00E969D8">
        <w:rPr>
          <w:rFonts w:ascii="Sakkal Majalla" w:eastAsia="Times New Roman" w:hAnsi="Sakkal Majalla" w:cs="Sakkal Majalla"/>
          <w:color w:val="0F1115"/>
          <w:sz w:val="28"/>
          <w:szCs w:val="28"/>
        </w:rPr>
        <w:t xml:space="preserve">Alshammari, O. M. Z., Alshammari, M. S. M., Alharbi, B. K. S., Alanazi, A. H. M., Almutairi, M. M. H., Alanazi, M. A. K., ... &amp; </w:t>
      </w:r>
      <w:proofErr w:type="spellStart"/>
      <w:r w:rsidR="00EE7A08" w:rsidRPr="00E969D8">
        <w:rPr>
          <w:rFonts w:ascii="Sakkal Majalla" w:eastAsia="Times New Roman" w:hAnsi="Sakkal Majalla" w:cs="Sakkal Majalla"/>
          <w:color w:val="0F1115"/>
          <w:sz w:val="28"/>
          <w:szCs w:val="28"/>
        </w:rPr>
        <w:t>Aldhafeeri</w:t>
      </w:r>
      <w:proofErr w:type="spellEnd"/>
      <w:r w:rsidR="00EE7A08" w:rsidRPr="00E969D8">
        <w:rPr>
          <w:rFonts w:ascii="Sakkal Majalla" w:eastAsia="Times New Roman" w:hAnsi="Sakkal Majalla" w:cs="Sakkal Majalla"/>
          <w:color w:val="0F1115"/>
          <w:sz w:val="28"/>
          <w:szCs w:val="28"/>
        </w:rPr>
        <w:t xml:space="preserve">, B. M. A. (2025). Assessing Occupational Safety Risks </w:t>
      </w:r>
      <w:proofErr w:type="gramStart"/>
      <w:r w:rsidR="00EE7A08" w:rsidRPr="00E969D8">
        <w:rPr>
          <w:rFonts w:ascii="Sakkal Majalla" w:eastAsia="Times New Roman" w:hAnsi="Sakkal Majalla" w:cs="Sakkal Majalla"/>
          <w:color w:val="0F1115"/>
          <w:sz w:val="28"/>
          <w:szCs w:val="28"/>
        </w:rPr>
        <w:t>And</w:t>
      </w:r>
      <w:proofErr w:type="gramEnd"/>
      <w:r w:rsidR="00EE7A08" w:rsidRPr="00E969D8">
        <w:rPr>
          <w:rFonts w:ascii="Sakkal Majalla" w:eastAsia="Times New Roman" w:hAnsi="Sakkal Majalla" w:cs="Sakkal Majalla"/>
          <w:color w:val="0F1115"/>
          <w:sz w:val="28"/>
          <w:szCs w:val="28"/>
        </w:rPr>
        <w:t xml:space="preserve"> Prevention Strategies Among Ambulance Personnel </w:t>
      </w:r>
      <w:proofErr w:type="gramStart"/>
      <w:r w:rsidR="00EE7A08" w:rsidRPr="00E969D8">
        <w:rPr>
          <w:rFonts w:ascii="Sakkal Majalla" w:eastAsia="Times New Roman" w:hAnsi="Sakkal Majalla" w:cs="Sakkal Majalla"/>
          <w:color w:val="0F1115"/>
          <w:sz w:val="28"/>
          <w:szCs w:val="28"/>
        </w:rPr>
        <w:t>In</w:t>
      </w:r>
      <w:proofErr w:type="gramEnd"/>
      <w:r w:rsidR="00EE7A08" w:rsidRPr="00E969D8">
        <w:rPr>
          <w:rFonts w:ascii="Sakkal Majalla" w:eastAsia="Times New Roman" w:hAnsi="Sakkal Majalla" w:cs="Sakkal Majalla"/>
          <w:color w:val="0F1115"/>
          <w:sz w:val="28"/>
          <w:szCs w:val="28"/>
        </w:rPr>
        <w:t xml:space="preserve"> </w:t>
      </w:r>
      <w:proofErr w:type="gramStart"/>
      <w:r w:rsidR="00EE7A08" w:rsidRPr="00E969D8">
        <w:rPr>
          <w:rFonts w:ascii="Sakkal Majalla" w:eastAsia="Times New Roman" w:hAnsi="Sakkal Majalla" w:cs="Sakkal Majalla"/>
          <w:color w:val="0F1115"/>
          <w:sz w:val="28"/>
          <w:szCs w:val="28"/>
        </w:rPr>
        <w:t>The</w:t>
      </w:r>
      <w:proofErr w:type="gramEnd"/>
      <w:r w:rsidR="00EE7A08" w:rsidRPr="00E969D8">
        <w:rPr>
          <w:rFonts w:ascii="Sakkal Majalla" w:eastAsia="Times New Roman" w:hAnsi="Sakkal Majalla" w:cs="Sakkal Majalla"/>
          <w:color w:val="0F1115"/>
          <w:sz w:val="28"/>
          <w:szCs w:val="28"/>
        </w:rPr>
        <w:t xml:space="preserve"> Saudi Red Crescent Authority </w:t>
      </w:r>
      <w:proofErr w:type="gramStart"/>
      <w:r w:rsidR="00EE7A08" w:rsidRPr="00E969D8">
        <w:rPr>
          <w:rFonts w:ascii="Sakkal Majalla" w:eastAsia="Times New Roman" w:hAnsi="Sakkal Majalla" w:cs="Sakkal Majalla"/>
          <w:color w:val="0F1115"/>
          <w:sz w:val="28"/>
          <w:szCs w:val="28"/>
        </w:rPr>
        <w:t>In</w:t>
      </w:r>
      <w:proofErr w:type="gramEnd"/>
      <w:r w:rsidR="00EE7A08" w:rsidRPr="00E969D8">
        <w:rPr>
          <w:rFonts w:ascii="Sakkal Majalla" w:eastAsia="Times New Roman" w:hAnsi="Sakkal Majalla" w:cs="Sakkal Majalla"/>
          <w:color w:val="0F1115"/>
          <w:sz w:val="28"/>
          <w:szCs w:val="28"/>
        </w:rPr>
        <w:t xml:space="preserve"> Light </w:t>
      </w:r>
      <w:proofErr w:type="gramStart"/>
      <w:r w:rsidR="00EE7A08" w:rsidRPr="00E969D8">
        <w:rPr>
          <w:rFonts w:ascii="Sakkal Majalla" w:eastAsia="Times New Roman" w:hAnsi="Sakkal Majalla" w:cs="Sakkal Majalla"/>
          <w:color w:val="0F1115"/>
          <w:sz w:val="28"/>
          <w:szCs w:val="28"/>
        </w:rPr>
        <w:t>Of</w:t>
      </w:r>
      <w:proofErr w:type="gramEnd"/>
      <w:r w:rsidR="00EE7A08" w:rsidRPr="00E969D8">
        <w:rPr>
          <w:rFonts w:ascii="Sakkal Majalla" w:eastAsia="Times New Roman" w:hAnsi="Sakkal Majalla" w:cs="Sakkal Majalla"/>
          <w:color w:val="0F1115"/>
          <w:sz w:val="28"/>
          <w:szCs w:val="28"/>
        </w:rPr>
        <w:t xml:space="preserve"> </w:t>
      </w:r>
      <w:proofErr w:type="gramStart"/>
      <w:r w:rsidR="00EE7A08" w:rsidRPr="00E969D8">
        <w:rPr>
          <w:rFonts w:ascii="Sakkal Majalla" w:eastAsia="Times New Roman" w:hAnsi="Sakkal Majalla" w:cs="Sakkal Majalla"/>
          <w:color w:val="0F1115"/>
          <w:sz w:val="28"/>
          <w:szCs w:val="28"/>
        </w:rPr>
        <w:t>The</w:t>
      </w:r>
      <w:proofErr w:type="gramEnd"/>
      <w:r w:rsidR="00EE7A08" w:rsidRPr="00E969D8">
        <w:rPr>
          <w:rFonts w:ascii="Sakkal Majalla" w:eastAsia="Times New Roman" w:hAnsi="Sakkal Majalla" w:cs="Sakkal Majalla"/>
          <w:color w:val="0F1115"/>
          <w:sz w:val="28"/>
          <w:szCs w:val="28"/>
        </w:rPr>
        <w:t xml:space="preserve"> Objectives </w:t>
      </w:r>
      <w:proofErr w:type="gramStart"/>
      <w:r w:rsidR="00EE7A08" w:rsidRPr="00E969D8">
        <w:rPr>
          <w:rFonts w:ascii="Sakkal Majalla" w:eastAsia="Times New Roman" w:hAnsi="Sakkal Majalla" w:cs="Sakkal Majalla"/>
          <w:color w:val="0F1115"/>
          <w:sz w:val="28"/>
          <w:szCs w:val="28"/>
        </w:rPr>
        <w:t>Of</w:t>
      </w:r>
      <w:proofErr w:type="gramEnd"/>
      <w:r w:rsidR="00EE7A08" w:rsidRPr="00E969D8">
        <w:rPr>
          <w:rFonts w:ascii="Sakkal Majalla" w:eastAsia="Times New Roman" w:hAnsi="Sakkal Majalla" w:cs="Sakkal Majalla"/>
          <w:color w:val="0F1115"/>
          <w:sz w:val="28"/>
          <w:szCs w:val="28"/>
        </w:rPr>
        <w:t xml:space="preserve"> Vision 2030. </w:t>
      </w:r>
      <w:r w:rsidR="00EE7A08" w:rsidRPr="00E969D8">
        <w:rPr>
          <w:rFonts w:ascii="Sakkal Majalla" w:eastAsia="Times New Roman" w:hAnsi="Sakkal Majalla" w:cs="Sakkal Majalla"/>
          <w:i/>
          <w:iCs/>
          <w:color w:val="0F1115"/>
          <w:sz w:val="28"/>
          <w:szCs w:val="28"/>
        </w:rPr>
        <w:t>The Review of Diabetic Studies</w:t>
      </w:r>
      <w:r w:rsidR="00EE7A08" w:rsidRPr="00E969D8">
        <w:rPr>
          <w:rFonts w:ascii="Sakkal Majalla" w:eastAsia="Times New Roman" w:hAnsi="Sakkal Majalla" w:cs="Sakkal Majalla"/>
          <w:color w:val="0F1115"/>
          <w:sz w:val="28"/>
          <w:szCs w:val="28"/>
        </w:rPr>
        <w:t>, 358-371.</w:t>
      </w:r>
      <w:r w:rsidR="00EE7A08" w:rsidRPr="00E969D8">
        <w:rPr>
          <w:rFonts w:ascii="Sakkal Majalla" w:eastAsia="Times New Roman" w:hAnsi="Sakkal Majalla" w:cs="Sakkal Majalla"/>
          <w:color w:val="0F1115"/>
          <w:sz w:val="28"/>
          <w:szCs w:val="28"/>
          <w:rtl/>
        </w:rPr>
        <w:t>‏</w:t>
      </w:r>
    </w:p>
    <w:p w14:paraId="73D1544D" w14:textId="40BEBCC6" w:rsidR="00A95873" w:rsidRDefault="00A95873" w:rsidP="00727F61">
      <w:pPr>
        <w:pStyle w:val="FootnoteText"/>
        <w:bidi w:val="0"/>
        <w:rPr>
          <w:rFonts w:hint="c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CC4"/>
    <w:multiLevelType w:val="hybridMultilevel"/>
    <w:tmpl w:val="A190A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8A1AE2"/>
    <w:multiLevelType w:val="hybridMultilevel"/>
    <w:tmpl w:val="FFD09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335552"/>
    <w:multiLevelType w:val="hybridMultilevel"/>
    <w:tmpl w:val="9FBC619E"/>
    <w:lvl w:ilvl="0" w:tplc="B98834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810B7"/>
    <w:multiLevelType w:val="hybridMultilevel"/>
    <w:tmpl w:val="1AAECFD2"/>
    <w:lvl w:ilvl="0" w:tplc="ABDC86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0A4E1E"/>
    <w:multiLevelType w:val="hybridMultilevel"/>
    <w:tmpl w:val="29A2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AB4F13"/>
    <w:multiLevelType w:val="hybridMultilevel"/>
    <w:tmpl w:val="78885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3C1D22"/>
    <w:multiLevelType w:val="hybridMultilevel"/>
    <w:tmpl w:val="22428EB6"/>
    <w:lvl w:ilvl="0" w:tplc="51F6C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0525695">
    <w:abstractNumId w:val="8"/>
  </w:num>
  <w:num w:numId="2" w16cid:durableId="675350041">
    <w:abstractNumId w:val="2"/>
  </w:num>
  <w:num w:numId="3" w16cid:durableId="497693745">
    <w:abstractNumId w:val="15"/>
  </w:num>
  <w:num w:numId="4" w16cid:durableId="873619398">
    <w:abstractNumId w:val="4"/>
  </w:num>
  <w:num w:numId="5" w16cid:durableId="111291197">
    <w:abstractNumId w:val="1"/>
  </w:num>
  <w:num w:numId="6" w16cid:durableId="24063569">
    <w:abstractNumId w:val="3"/>
  </w:num>
  <w:num w:numId="7" w16cid:durableId="1934240249">
    <w:abstractNumId w:val="10"/>
  </w:num>
  <w:num w:numId="8" w16cid:durableId="1644890105">
    <w:abstractNumId w:val="16"/>
  </w:num>
  <w:num w:numId="9" w16cid:durableId="530800539">
    <w:abstractNumId w:val="14"/>
  </w:num>
  <w:num w:numId="10" w16cid:durableId="513153798">
    <w:abstractNumId w:val="12"/>
  </w:num>
  <w:num w:numId="11" w16cid:durableId="563875357">
    <w:abstractNumId w:val="13"/>
  </w:num>
  <w:num w:numId="12" w16cid:durableId="112099316">
    <w:abstractNumId w:val="7"/>
  </w:num>
  <w:num w:numId="13" w16cid:durableId="479881856">
    <w:abstractNumId w:val="11"/>
  </w:num>
  <w:num w:numId="14" w16cid:durableId="1205168885">
    <w:abstractNumId w:val="0"/>
  </w:num>
  <w:num w:numId="15" w16cid:durableId="1895660172">
    <w:abstractNumId w:val="5"/>
  </w:num>
  <w:num w:numId="16" w16cid:durableId="704329546">
    <w:abstractNumId w:val="9"/>
  </w:num>
  <w:num w:numId="17" w16cid:durableId="696198945">
    <w:abstractNumId w:val="6"/>
  </w:num>
  <w:num w:numId="18" w16cid:durableId="11818898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56"/>
    <w:rsid w:val="00004228"/>
    <w:rsid w:val="0000673B"/>
    <w:rsid w:val="00017E94"/>
    <w:rsid w:val="00027154"/>
    <w:rsid w:val="0003230B"/>
    <w:rsid w:val="0003672F"/>
    <w:rsid w:val="00041BB2"/>
    <w:rsid w:val="000422C0"/>
    <w:rsid w:val="00055739"/>
    <w:rsid w:val="00056E17"/>
    <w:rsid w:val="0006099A"/>
    <w:rsid w:val="00067CA4"/>
    <w:rsid w:val="000740C6"/>
    <w:rsid w:val="0008330E"/>
    <w:rsid w:val="000900C8"/>
    <w:rsid w:val="00090F21"/>
    <w:rsid w:val="00094555"/>
    <w:rsid w:val="000A14DE"/>
    <w:rsid w:val="000A7FD3"/>
    <w:rsid w:val="000C5096"/>
    <w:rsid w:val="000D2D5D"/>
    <w:rsid w:val="000D3A08"/>
    <w:rsid w:val="000D4690"/>
    <w:rsid w:val="000E6135"/>
    <w:rsid w:val="000F44B4"/>
    <w:rsid w:val="0010207E"/>
    <w:rsid w:val="00111867"/>
    <w:rsid w:val="001216CB"/>
    <w:rsid w:val="00123961"/>
    <w:rsid w:val="00133BC0"/>
    <w:rsid w:val="00134C40"/>
    <w:rsid w:val="0013535A"/>
    <w:rsid w:val="00141944"/>
    <w:rsid w:val="00157533"/>
    <w:rsid w:val="00162D97"/>
    <w:rsid w:val="00163E41"/>
    <w:rsid w:val="00172AC7"/>
    <w:rsid w:val="00183F55"/>
    <w:rsid w:val="001901BA"/>
    <w:rsid w:val="001902DB"/>
    <w:rsid w:val="00194665"/>
    <w:rsid w:val="001A463F"/>
    <w:rsid w:val="001A6389"/>
    <w:rsid w:val="001B2B60"/>
    <w:rsid w:val="001B46EF"/>
    <w:rsid w:val="001B6425"/>
    <w:rsid w:val="001C2162"/>
    <w:rsid w:val="001C57A1"/>
    <w:rsid w:val="001C5D50"/>
    <w:rsid w:val="001C64C2"/>
    <w:rsid w:val="001D267A"/>
    <w:rsid w:val="001D6607"/>
    <w:rsid w:val="001F282D"/>
    <w:rsid w:val="001F2F9B"/>
    <w:rsid w:val="00211362"/>
    <w:rsid w:val="00213B63"/>
    <w:rsid w:val="002235D4"/>
    <w:rsid w:val="00225434"/>
    <w:rsid w:val="0022703C"/>
    <w:rsid w:val="00237C5E"/>
    <w:rsid w:val="0024029B"/>
    <w:rsid w:val="0024353E"/>
    <w:rsid w:val="00245DD6"/>
    <w:rsid w:val="00257268"/>
    <w:rsid w:val="0026267A"/>
    <w:rsid w:val="00271421"/>
    <w:rsid w:val="00291E3D"/>
    <w:rsid w:val="00294DE5"/>
    <w:rsid w:val="002A5D63"/>
    <w:rsid w:val="002B5478"/>
    <w:rsid w:val="002C5598"/>
    <w:rsid w:val="002D19DF"/>
    <w:rsid w:val="002D2646"/>
    <w:rsid w:val="002E291D"/>
    <w:rsid w:val="002E3DE3"/>
    <w:rsid w:val="002E5707"/>
    <w:rsid w:val="002F157D"/>
    <w:rsid w:val="002F1F03"/>
    <w:rsid w:val="00314986"/>
    <w:rsid w:val="00316B84"/>
    <w:rsid w:val="00323E4D"/>
    <w:rsid w:val="00330055"/>
    <w:rsid w:val="00341722"/>
    <w:rsid w:val="00355E8C"/>
    <w:rsid w:val="003645CF"/>
    <w:rsid w:val="0036521E"/>
    <w:rsid w:val="00382656"/>
    <w:rsid w:val="0039141D"/>
    <w:rsid w:val="00397A14"/>
    <w:rsid w:val="003B2C65"/>
    <w:rsid w:val="003B6916"/>
    <w:rsid w:val="003C5019"/>
    <w:rsid w:val="003C5B2C"/>
    <w:rsid w:val="003E08A0"/>
    <w:rsid w:val="003E4C6A"/>
    <w:rsid w:val="003E6718"/>
    <w:rsid w:val="004123C3"/>
    <w:rsid w:val="004163C7"/>
    <w:rsid w:val="00422766"/>
    <w:rsid w:val="00456315"/>
    <w:rsid w:val="00462E0E"/>
    <w:rsid w:val="004906C5"/>
    <w:rsid w:val="00490DFF"/>
    <w:rsid w:val="004B52BE"/>
    <w:rsid w:val="004B555F"/>
    <w:rsid w:val="004C468F"/>
    <w:rsid w:val="004D0343"/>
    <w:rsid w:val="004E21B1"/>
    <w:rsid w:val="004E33E1"/>
    <w:rsid w:val="004E6C85"/>
    <w:rsid w:val="004F0ADB"/>
    <w:rsid w:val="004F32A5"/>
    <w:rsid w:val="004F469C"/>
    <w:rsid w:val="004F5AC6"/>
    <w:rsid w:val="00500678"/>
    <w:rsid w:val="005023E3"/>
    <w:rsid w:val="0050701F"/>
    <w:rsid w:val="00524F62"/>
    <w:rsid w:val="005276FE"/>
    <w:rsid w:val="00527D67"/>
    <w:rsid w:val="00530597"/>
    <w:rsid w:val="00530F27"/>
    <w:rsid w:val="005327C8"/>
    <w:rsid w:val="00537CB7"/>
    <w:rsid w:val="00544BA8"/>
    <w:rsid w:val="00545FFF"/>
    <w:rsid w:val="00564216"/>
    <w:rsid w:val="0056547B"/>
    <w:rsid w:val="00571E7C"/>
    <w:rsid w:val="005755E2"/>
    <w:rsid w:val="005762A6"/>
    <w:rsid w:val="0057725E"/>
    <w:rsid w:val="0058250F"/>
    <w:rsid w:val="0059779B"/>
    <w:rsid w:val="005A14D7"/>
    <w:rsid w:val="005A1B6D"/>
    <w:rsid w:val="005B6B08"/>
    <w:rsid w:val="005E529B"/>
    <w:rsid w:val="005E56BE"/>
    <w:rsid w:val="005F5F67"/>
    <w:rsid w:val="00603337"/>
    <w:rsid w:val="00617CDE"/>
    <w:rsid w:val="00621181"/>
    <w:rsid w:val="00621814"/>
    <w:rsid w:val="006220AC"/>
    <w:rsid w:val="00632F94"/>
    <w:rsid w:val="006436DA"/>
    <w:rsid w:val="006460CD"/>
    <w:rsid w:val="00656AF1"/>
    <w:rsid w:val="00661ED5"/>
    <w:rsid w:val="006629BF"/>
    <w:rsid w:val="00663741"/>
    <w:rsid w:val="00665991"/>
    <w:rsid w:val="00665D2C"/>
    <w:rsid w:val="00667348"/>
    <w:rsid w:val="00670167"/>
    <w:rsid w:val="006748C7"/>
    <w:rsid w:val="006815A3"/>
    <w:rsid w:val="00683C17"/>
    <w:rsid w:val="006878B6"/>
    <w:rsid w:val="006948DE"/>
    <w:rsid w:val="0069619C"/>
    <w:rsid w:val="006A69AB"/>
    <w:rsid w:val="006B0B72"/>
    <w:rsid w:val="006B72D0"/>
    <w:rsid w:val="006D4123"/>
    <w:rsid w:val="006D4FEC"/>
    <w:rsid w:val="00720E89"/>
    <w:rsid w:val="00727F61"/>
    <w:rsid w:val="007464E8"/>
    <w:rsid w:val="00773520"/>
    <w:rsid w:val="00775124"/>
    <w:rsid w:val="00781068"/>
    <w:rsid w:val="007868A5"/>
    <w:rsid w:val="00797848"/>
    <w:rsid w:val="007A47CA"/>
    <w:rsid w:val="007B0E54"/>
    <w:rsid w:val="007B1F36"/>
    <w:rsid w:val="007B387E"/>
    <w:rsid w:val="007D004A"/>
    <w:rsid w:val="007D2765"/>
    <w:rsid w:val="007D60E5"/>
    <w:rsid w:val="007E3478"/>
    <w:rsid w:val="007E3A20"/>
    <w:rsid w:val="007E6198"/>
    <w:rsid w:val="007F31FB"/>
    <w:rsid w:val="00807A85"/>
    <w:rsid w:val="00810899"/>
    <w:rsid w:val="00811098"/>
    <w:rsid w:val="008154B3"/>
    <w:rsid w:val="008275C7"/>
    <w:rsid w:val="00853ECD"/>
    <w:rsid w:val="00854B91"/>
    <w:rsid w:val="008603A0"/>
    <w:rsid w:val="00862E49"/>
    <w:rsid w:val="0086719C"/>
    <w:rsid w:val="00875849"/>
    <w:rsid w:val="00876653"/>
    <w:rsid w:val="00877AAC"/>
    <w:rsid w:val="008946E6"/>
    <w:rsid w:val="00896FE4"/>
    <w:rsid w:val="008A028E"/>
    <w:rsid w:val="008A5E03"/>
    <w:rsid w:val="008B1218"/>
    <w:rsid w:val="008B308F"/>
    <w:rsid w:val="008B78F7"/>
    <w:rsid w:val="008D5813"/>
    <w:rsid w:val="008E5D9F"/>
    <w:rsid w:val="008F092D"/>
    <w:rsid w:val="008F1EAE"/>
    <w:rsid w:val="008F215D"/>
    <w:rsid w:val="008F4222"/>
    <w:rsid w:val="008F52F7"/>
    <w:rsid w:val="0090072E"/>
    <w:rsid w:val="009125CE"/>
    <w:rsid w:val="00917C2C"/>
    <w:rsid w:val="0092044B"/>
    <w:rsid w:val="0092169C"/>
    <w:rsid w:val="00944D95"/>
    <w:rsid w:val="00946F5F"/>
    <w:rsid w:val="00953434"/>
    <w:rsid w:val="009565FA"/>
    <w:rsid w:val="0095767E"/>
    <w:rsid w:val="00961424"/>
    <w:rsid w:val="00962448"/>
    <w:rsid w:val="00965AF8"/>
    <w:rsid w:val="00971589"/>
    <w:rsid w:val="0097204C"/>
    <w:rsid w:val="00974422"/>
    <w:rsid w:val="00990640"/>
    <w:rsid w:val="009B5792"/>
    <w:rsid w:val="009B6807"/>
    <w:rsid w:val="009B6888"/>
    <w:rsid w:val="009C0161"/>
    <w:rsid w:val="009D108D"/>
    <w:rsid w:val="009E1436"/>
    <w:rsid w:val="009E3A68"/>
    <w:rsid w:val="009E3CB5"/>
    <w:rsid w:val="009E5668"/>
    <w:rsid w:val="009E5674"/>
    <w:rsid w:val="009F5DAA"/>
    <w:rsid w:val="00A060C1"/>
    <w:rsid w:val="00A100A6"/>
    <w:rsid w:val="00A27C47"/>
    <w:rsid w:val="00A32089"/>
    <w:rsid w:val="00A323F1"/>
    <w:rsid w:val="00A33D71"/>
    <w:rsid w:val="00A4137F"/>
    <w:rsid w:val="00A442F6"/>
    <w:rsid w:val="00A52ADB"/>
    <w:rsid w:val="00A6672A"/>
    <w:rsid w:val="00A73167"/>
    <w:rsid w:val="00A7401C"/>
    <w:rsid w:val="00A75415"/>
    <w:rsid w:val="00A81450"/>
    <w:rsid w:val="00A82F5A"/>
    <w:rsid w:val="00A87458"/>
    <w:rsid w:val="00A95711"/>
    <w:rsid w:val="00A95873"/>
    <w:rsid w:val="00AA3441"/>
    <w:rsid w:val="00AA79E9"/>
    <w:rsid w:val="00AB0A70"/>
    <w:rsid w:val="00AB3E9D"/>
    <w:rsid w:val="00AC7501"/>
    <w:rsid w:val="00AE3311"/>
    <w:rsid w:val="00AF2AD9"/>
    <w:rsid w:val="00AF69AC"/>
    <w:rsid w:val="00B074D2"/>
    <w:rsid w:val="00B119BC"/>
    <w:rsid w:val="00B32F21"/>
    <w:rsid w:val="00B36C06"/>
    <w:rsid w:val="00B40134"/>
    <w:rsid w:val="00B43F1A"/>
    <w:rsid w:val="00B4796E"/>
    <w:rsid w:val="00B56FA7"/>
    <w:rsid w:val="00B63B0F"/>
    <w:rsid w:val="00B65948"/>
    <w:rsid w:val="00B72470"/>
    <w:rsid w:val="00B7678A"/>
    <w:rsid w:val="00B835B8"/>
    <w:rsid w:val="00B84CFB"/>
    <w:rsid w:val="00B95D32"/>
    <w:rsid w:val="00BA2570"/>
    <w:rsid w:val="00BB121D"/>
    <w:rsid w:val="00BB48E8"/>
    <w:rsid w:val="00BC094B"/>
    <w:rsid w:val="00BD163F"/>
    <w:rsid w:val="00BD7B04"/>
    <w:rsid w:val="00BF05ED"/>
    <w:rsid w:val="00BF0782"/>
    <w:rsid w:val="00BF1FE3"/>
    <w:rsid w:val="00BF29F2"/>
    <w:rsid w:val="00C11FE3"/>
    <w:rsid w:val="00C12D1A"/>
    <w:rsid w:val="00C15D12"/>
    <w:rsid w:val="00C1648B"/>
    <w:rsid w:val="00C36D5C"/>
    <w:rsid w:val="00C62BB2"/>
    <w:rsid w:val="00C62D9F"/>
    <w:rsid w:val="00C72744"/>
    <w:rsid w:val="00C87CDA"/>
    <w:rsid w:val="00CA076D"/>
    <w:rsid w:val="00CA1B91"/>
    <w:rsid w:val="00CB2A44"/>
    <w:rsid w:val="00CB5004"/>
    <w:rsid w:val="00CB7423"/>
    <w:rsid w:val="00CC1512"/>
    <w:rsid w:val="00CD3BF4"/>
    <w:rsid w:val="00CD4D1A"/>
    <w:rsid w:val="00CE1856"/>
    <w:rsid w:val="00CF17B2"/>
    <w:rsid w:val="00CF7984"/>
    <w:rsid w:val="00D04F62"/>
    <w:rsid w:val="00D060F3"/>
    <w:rsid w:val="00D07C7A"/>
    <w:rsid w:val="00D22171"/>
    <w:rsid w:val="00D25192"/>
    <w:rsid w:val="00D30E94"/>
    <w:rsid w:val="00D40E7A"/>
    <w:rsid w:val="00D41C0C"/>
    <w:rsid w:val="00D52480"/>
    <w:rsid w:val="00D640A1"/>
    <w:rsid w:val="00D87DE2"/>
    <w:rsid w:val="00D93E6D"/>
    <w:rsid w:val="00DB04DD"/>
    <w:rsid w:val="00DB5526"/>
    <w:rsid w:val="00DC1201"/>
    <w:rsid w:val="00DD3152"/>
    <w:rsid w:val="00DE6B2D"/>
    <w:rsid w:val="00DF054A"/>
    <w:rsid w:val="00DF24F9"/>
    <w:rsid w:val="00DF6539"/>
    <w:rsid w:val="00DF6571"/>
    <w:rsid w:val="00E062FF"/>
    <w:rsid w:val="00E12890"/>
    <w:rsid w:val="00E2341D"/>
    <w:rsid w:val="00E27657"/>
    <w:rsid w:val="00E4748D"/>
    <w:rsid w:val="00E520F2"/>
    <w:rsid w:val="00E52F5E"/>
    <w:rsid w:val="00E5779F"/>
    <w:rsid w:val="00E65D4E"/>
    <w:rsid w:val="00E80FD9"/>
    <w:rsid w:val="00E828D5"/>
    <w:rsid w:val="00E975BA"/>
    <w:rsid w:val="00EA0293"/>
    <w:rsid w:val="00EA5F47"/>
    <w:rsid w:val="00EB563A"/>
    <w:rsid w:val="00EC45ED"/>
    <w:rsid w:val="00EC765A"/>
    <w:rsid w:val="00ED2ADC"/>
    <w:rsid w:val="00EE7A08"/>
    <w:rsid w:val="00F002BD"/>
    <w:rsid w:val="00F0379C"/>
    <w:rsid w:val="00F03DF0"/>
    <w:rsid w:val="00F07B54"/>
    <w:rsid w:val="00F14682"/>
    <w:rsid w:val="00F307CC"/>
    <w:rsid w:val="00F34767"/>
    <w:rsid w:val="00F4327E"/>
    <w:rsid w:val="00F51ABF"/>
    <w:rsid w:val="00F546CE"/>
    <w:rsid w:val="00F55270"/>
    <w:rsid w:val="00F56EAA"/>
    <w:rsid w:val="00F717E8"/>
    <w:rsid w:val="00F87B5E"/>
    <w:rsid w:val="00F925D0"/>
    <w:rsid w:val="00F93DB4"/>
    <w:rsid w:val="00F952F2"/>
    <w:rsid w:val="00FA5325"/>
    <w:rsid w:val="00FB4498"/>
    <w:rsid w:val="00FC0004"/>
    <w:rsid w:val="00FC22C4"/>
    <w:rsid w:val="00FC4B40"/>
    <w:rsid w:val="00FC5648"/>
    <w:rsid w:val="00FE05AD"/>
    <w:rsid w:val="00FE794F"/>
    <w:rsid w:val="00FF6517"/>
    <w:rsid w:val="00FF6D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2C0"/>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99"/>
    <w:rsid w:val="004E21B1"/>
    <w:pPr>
      <w:bidi w:val="0"/>
      <w:ind w:left="720"/>
      <w:contextualSpacing/>
    </w:pPr>
  </w:style>
  <w:style w:type="paragraph" w:styleId="FootnoteText">
    <w:name w:val="footnote text"/>
    <w:basedOn w:val="Normal"/>
    <w:link w:val="FootnoteTextChar"/>
    <w:uiPriority w:val="99"/>
    <w:semiHidden/>
    <w:unhideWhenUsed/>
    <w:rsid w:val="002714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421"/>
    <w:rPr>
      <w:sz w:val="20"/>
      <w:szCs w:val="20"/>
    </w:rPr>
  </w:style>
  <w:style w:type="character" w:styleId="FootnoteReference">
    <w:name w:val="footnote reference"/>
    <w:basedOn w:val="DefaultParagraphFont"/>
    <w:uiPriority w:val="99"/>
    <w:semiHidden/>
    <w:unhideWhenUsed/>
    <w:rsid w:val="002714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6112">
      <w:bodyDiv w:val="1"/>
      <w:marLeft w:val="0"/>
      <w:marRight w:val="0"/>
      <w:marTop w:val="0"/>
      <w:marBottom w:val="0"/>
      <w:divBdr>
        <w:top w:val="none" w:sz="0" w:space="0" w:color="auto"/>
        <w:left w:val="none" w:sz="0" w:space="0" w:color="auto"/>
        <w:bottom w:val="none" w:sz="0" w:space="0" w:color="auto"/>
        <w:right w:val="none" w:sz="0" w:space="0" w:color="auto"/>
      </w:divBdr>
    </w:div>
    <w:div w:id="205800850">
      <w:bodyDiv w:val="1"/>
      <w:marLeft w:val="0"/>
      <w:marRight w:val="0"/>
      <w:marTop w:val="0"/>
      <w:marBottom w:val="0"/>
      <w:divBdr>
        <w:top w:val="none" w:sz="0" w:space="0" w:color="auto"/>
        <w:left w:val="none" w:sz="0" w:space="0" w:color="auto"/>
        <w:bottom w:val="none" w:sz="0" w:space="0" w:color="auto"/>
        <w:right w:val="none" w:sz="0" w:space="0" w:color="auto"/>
      </w:divBdr>
    </w:div>
    <w:div w:id="893002873">
      <w:bodyDiv w:val="1"/>
      <w:marLeft w:val="0"/>
      <w:marRight w:val="0"/>
      <w:marTop w:val="0"/>
      <w:marBottom w:val="0"/>
      <w:divBdr>
        <w:top w:val="none" w:sz="0" w:space="0" w:color="auto"/>
        <w:left w:val="none" w:sz="0" w:space="0" w:color="auto"/>
        <w:bottom w:val="none" w:sz="0" w:space="0" w:color="auto"/>
        <w:right w:val="none" w:sz="0" w:space="0" w:color="auto"/>
      </w:divBdr>
    </w:div>
    <w:div w:id="1059207283">
      <w:bodyDiv w:val="1"/>
      <w:marLeft w:val="0"/>
      <w:marRight w:val="0"/>
      <w:marTop w:val="0"/>
      <w:marBottom w:val="0"/>
      <w:divBdr>
        <w:top w:val="none" w:sz="0" w:space="0" w:color="auto"/>
        <w:left w:val="none" w:sz="0" w:space="0" w:color="auto"/>
        <w:bottom w:val="none" w:sz="0" w:space="0" w:color="auto"/>
        <w:right w:val="none" w:sz="0" w:space="0" w:color="auto"/>
      </w:divBdr>
    </w:div>
    <w:div w:id="1327511507">
      <w:bodyDiv w:val="1"/>
      <w:marLeft w:val="0"/>
      <w:marRight w:val="0"/>
      <w:marTop w:val="0"/>
      <w:marBottom w:val="0"/>
      <w:divBdr>
        <w:top w:val="none" w:sz="0" w:space="0" w:color="auto"/>
        <w:left w:val="none" w:sz="0" w:space="0" w:color="auto"/>
        <w:bottom w:val="none" w:sz="0" w:space="0" w:color="auto"/>
        <w:right w:val="none" w:sz="0" w:space="0" w:color="auto"/>
      </w:divBdr>
    </w:div>
    <w:div w:id="1448161589">
      <w:bodyDiv w:val="1"/>
      <w:marLeft w:val="0"/>
      <w:marRight w:val="0"/>
      <w:marTop w:val="0"/>
      <w:marBottom w:val="0"/>
      <w:divBdr>
        <w:top w:val="none" w:sz="0" w:space="0" w:color="auto"/>
        <w:left w:val="none" w:sz="0" w:space="0" w:color="auto"/>
        <w:bottom w:val="none" w:sz="0" w:space="0" w:color="auto"/>
        <w:right w:val="none" w:sz="0" w:space="0" w:color="auto"/>
      </w:divBdr>
    </w:div>
    <w:div w:id="1483155213">
      <w:bodyDiv w:val="1"/>
      <w:marLeft w:val="0"/>
      <w:marRight w:val="0"/>
      <w:marTop w:val="0"/>
      <w:marBottom w:val="0"/>
      <w:divBdr>
        <w:top w:val="none" w:sz="0" w:space="0" w:color="auto"/>
        <w:left w:val="none" w:sz="0" w:space="0" w:color="auto"/>
        <w:bottom w:val="none" w:sz="0" w:space="0" w:color="auto"/>
        <w:right w:val="none" w:sz="0" w:space="0" w:color="auto"/>
      </w:divBdr>
    </w:div>
    <w:div w:id="1521695707">
      <w:bodyDiv w:val="1"/>
      <w:marLeft w:val="0"/>
      <w:marRight w:val="0"/>
      <w:marTop w:val="0"/>
      <w:marBottom w:val="0"/>
      <w:divBdr>
        <w:top w:val="none" w:sz="0" w:space="0" w:color="auto"/>
        <w:left w:val="none" w:sz="0" w:space="0" w:color="auto"/>
        <w:bottom w:val="none" w:sz="0" w:space="0" w:color="auto"/>
        <w:right w:val="none" w:sz="0" w:space="0" w:color="auto"/>
      </w:divBdr>
    </w:div>
    <w:div w:id="1788236799">
      <w:bodyDiv w:val="1"/>
      <w:marLeft w:val="0"/>
      <w:marRight w:val="0"/>
      <w:marTop w:val="0"/>
      <w:marBottom w:val="0"/>
      <w:divBdr>
        <w:top w:val="none" w:sz="0" w:space="0" w:color="auto"/>
        <w:left w:val="none" w:sz="0" w:space="0" w:color="auto"/>
        <w:bottom w:val="none" w:sz="0" w:space="0" w:color="auto"/>
        <w:right w:val="none" w:sz="0" w:space="0" w:color="auto"/>
      </w:divBdr>
    </w:div>
    <w:div w:id="1936009359">
      <w:bodyDiv w:val="1"/>
      <w:marLeft w:val="0"/>
      <w:marRight w:val="0"/>
      <w:marTop w:val="0"/>
      <w:marBottom w:val="0"/>
      <w:divBdr>
        <w:top w:val="none" w:sz="0" w:space="0" w:color="auto"/>
        <w:left w:val="none" w:sz="0" w:space="0" w:color="auto"/>
        <w:bottom w:val="none" w:sz="0" w:space="0" w:color="auto"/>
        <w:right w:val="none" w:sz="0" w:space="0" w:color="auto"/>
      </w:divBdr>
    </w:div>
    <w:div w:id="2066054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Zim10</b:Tag>
    <b:SourceType>JournalArticle</b:SourceType>
    <b:Guid>{801B099B-63F1-4814-8363-A6F76CB9FFCD}</b:Guid>
    <b:Title>Initiation of risk management:incidence of failures in simulated emergency medical service scenarios</b:Title>
    <b:Year>2010</b:Year>
    <b:Author>
      <b:Author>
        <b:NameList>
          <b:Person>
            <b:Last>Zimmer</b:Last>
            <b:First>Wassmer,R.Latasch,L.,Oberndoerfer</b:First>
          </b:Person>
        </b:NameList>
      </b:Author>
    </b:Author>
    <b:JournalName>Resuscitation </b:JournalName>
    <b:Pages>81</b:Pages>
    <b:RefOrder>1</b:RefOrder>
  </b:Source>
  <b:Source>
    <b:Tag>Pat18</b:Tag>
    <b:SourceType>JournalArticle</b:SourceType>
    <b:Guid>{505A9858-388C-479B-A2D3-1FEC4C1AFE4F}</b:Guid>
    <b:Author>
      <b:Author>
        <b:NameList>
          <b:Person>
            <b:Last>Pattersom</b:Last>
            <b:First>PD.,Higgings,J.S.,Van</b:First>
            <b:Middle>Dogen,H.,P</b:Middle>
          </b:Person>
        </b:NameList>
      </b:Author>
    </b:Author>
    <b:Title>Evidence-base guidlines for fatigue risk management in emergency medical services  </b:Title>
    <b:JournalName>Perhospital emergency care </b:JournalName>
    <b:Year>2018</b:Year>
    <b:Pages>89-101</b:Pages>
    <b:RefOrder>2</b:RefOrder>
  </b:Source>
  <b:Source>
    <b:Tag>AlW23</b:Tag>
    <b:SourceType>JournalArticle</b:SourceType>
    <b:Guid>{45CC0C58-E549-4798-9601-2985D9C6C33C}</b:Guid>
    <b:Author>
      <b:Author>
        <b:NameList>
          <b:Person>
            <b:Last>• Al-Wathinani</b:Last>
            <b:First>A.</b:First>
            <b:Middle>M., Barten, D. G., Borowska-Stefańska</b:Middle>
          </b:Person>
        </b:NameList>
      </b:Author>
    </b:Author>
    <b:Title>Driving sustainable disaster risk reduction: A rapid review of the policies and strategies in Saudi Arabia </b:Title>
    <b:JournalName>Sustainability </b:JournalName>
    <b:Year>2023</b:Year>
    <b:Pages>14</b:Pages>
    <b:RefOrder>3</b:RefOrder>
  </b:Source>
  <b:Source>
    <b:Tag>Ojo24</b:Tag>
    <b:SourceType>JournalArticle</b:SourceType>
    <b:Guid>{675CF54F-0C15-4D96-9C9C-8D1FE0F59C0B}</b:Guid>
    <b:Author>
      <b:Author>
        <b:NameList>
          <b:Person>
            <b:Last>Ojo</b:Last>
            <b:First>L.</b:First>
            <b:Middle>D., Oladinrin, O. T., Chan, A. P., &amp; Owusu, E. K.</b:Middle>
          </b:Person>
        </b:NameList>
      </b:Author>
    </b:Author>
    <b:Title>Understanding the fundamental barries to environmental management system implementation in developing countries </b:Title>
    <b:JournalName>Journal of Building Design and Environment </b:JournalName>
    <b:Year>2024</b:Year>
    <b:Pages>3 </b:Pages>
    <b:RefOrder>4</b:RefOrder>
  </b:Source>
  <b:Source>
    <b:Tag>Als25</b:Tag>
    <b:SourceType>JournalArticle</b:SourceType>
    <b:Guid>{B7DC9441-B413-4B4E-B6A1-36C52572A477}</b:Guid>
    <b:Author>
      <b:Author>
        <b:NameList>
          <b:Person>
            <b:Last>• Alshammari</b:Last>
            <b:First>O.</b:First>
            <b:Middle>M. Z., Alshammari, M. S. M., Alharbi, B. K. S., Alanazi, A. H. M., Almutairi, M. M. H., Alanazi, M. A. K., ... &amp; Aldhafeeri</b:Middle>
          </b:Person>
        </b:NameList>
      </b:Author>
    </b:Author>
    <b:Title>Assessing Occupational Safety Risks and </b:Title>
    <b:Year>2025</b:Year>
    <b:RefOrder>5</b:RefOrder>
  </b:Source>
  <b:Source>
    <b:Tag>Als251</b:Tag>
    <b:SourceType>JournalArticle</b:SourceType>
    <b:Guid>{838A39BC-DBA9-4129-B17B-441FF1C43CF3}</b:Guid>
    <b:Author>
      <b:Author>
        <b:NameList>
          <b:Person>
            <b:Last>Alshammari</b:Last>
            <b:First>O.M.Z</b:First>
          </b:Person>
        </b:NameList>
      </b:Author>
    </b:Author>
    <b:Title>Assessing Occupational Safety Risks And Prevention Strategies Among Ambulance Personnel In The Saudi Red Crescent Authority in light of objectives of Vision 20230</b:Title>
    <b:JournalName>The Review Of Diabetic Studies </b:JournalName>
    <b:Year>2025</b:Year>
    <b:Pages>358-371</b:Pages>
    <b:RefOrder>6</b:RefOrder>
  </b:Source>
</b:Sources>
</file>

<file path=customXml/itemProps1.xml><?xml version="1.0" encoding="utf-8"?>
<ds:datastoreItem xmlns:ds="http://schemas.openxmlformats.org/officeDocument/2006/customXml" ds:itemID="{5FB2274C-0657-48BB-AB7F-334228E92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5276</Words>
  <Characters>30075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a4253</cp:lastModifiedBy>
  <cp:revision>2</cp:revision>
  <dcterms:created xsi:type="dcterms:W3CDTF">2026-07-23T14:53:00Z</dcterms:created>
  <dcterms:modified xsi:type="dcterms:W3CDTF">2026-07-23T14:53:00Z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