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BCB" w:rsidRDefault="000675FD">
      <w:r>
        <w:rPr>
          <w:noProof/>
        </w:rPr>
        <w:drawing>
          <wp:anchor distT="0" distB="0" distL="114300" distR="114300" simplePos="0" relativeHeight="251658240" behindDoc="0" locked="0" layoutInCell="1" allowOverlap="1">
            <wp:simplePos x="0" y="0"/>
            <wp:positionH relativeFrom="margin">
              <wp:align>center</wp:align>
            </wp:positionH>
            <wp:positionV relativeFrom="page">
              <wp:posOffset>792480</wp:posOffset>
            </wp:positionV>
            <wp:extent cx="4657725" cy="21336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4835" b="8242"/>
                    <a:stretch/>
                  </pic:blipFill>
                  <pic:spPr bwMode="auto">
                    <a:xfrm>
                      <a:off x="0" y="0"/>
                      <a:ext cx="4657725" cy="21336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A6BCB" w:rsidRDefault="001A6BCB"/>
    <w:p w:rsidR="001A6BCB" w:rsidRDefault="001A6BCB">
      <w:pPr>
        <w:rPr>
          <w:rtl/>
          <w:lang w:bidi="ar-AE"/>
        </w:rPr>
      </w:pPr>
    </w:p>
    <w:p w:rsidR="001A6BCB" w:rsidRDefault="001A6BCB" w:rsidP="001A6BCB">
      <w:pPr>
        <w:spacing w:line="600" w:lineRule="auto"/>
        <w:rPr>
          <w:b/>
          <w:bCs/>
          <w:sz w:val="40"/>
          <w:szCs w:val="40"/>
          <w:lang w:bidi="ar-AE"/>
        </w:rPr>
      </w:pPr>
    </w:p>
    <w:p w:rsidR="000675FD" w:rsidRPr="00092689" w:rsidRDefault="000675FD" w:rsidP="001A6BCB">
      <w:pPr>
        <w:spacing w:line="600" w:lineRule="auto"/>
        <w:rPr>
          <w:b/>
          <w:bCs/>
          <w:sz w:val="40"/>
          <w:szCs w:val="40"/>
          <w:rtl/>
          <w:lang w:bidi="ar-AE"/>
        </w:rPr>
      </w:pPr>
    </w:p>
    <w:p w:rsidR="000675FD" w:rsidRPr="00092689" w:rsidRDefault="001A6BCB" w:rsidP="000675FD">
      <w:pPr>
        <w:spacing w:line="720" w:lineRule="auto"/>
        <w:jc w:val="center"/>
        <w:rPr>
          <w:b/>
          <w:bCs/>
          <w:sz w:val="40"/>
          <w:szCs w:val="40"/>
          <w:rtl/>
          <w:lang w:bidi="ar-AE"/>
        </w:rPr>
      </w:pPr>
      <w:r w:rsidRPr="00092689">
        <w:rPr>
          <w:rFonts w:ascii="Arial" w:eastAsia="Times New Roman" w:hAnsi="Arial" w:cs="Arial" w:hint="cs"/>
          <w:b/>
          <w:bCs/>
          <w:color w:val="212121"/>
          <w:kern w:val="36"/>
          <w:sz w:val="44"/>
          <w:szCs w:val="44"/>
          <w:rtl/>
          <w:lang w:bidi="ar-AE"/>
        </w:rPr>
        <w:t xml:space="preserve">  </w:t>
      </w:r>
      <w:r w:rsidRPr="00092689">
        <w:rPr>
          <w:b/>
          <w:bCs/>
          <w:sz w:val="40"/>
          <w:szCs w:val="40"/>
          <w:lang w:bidi="ar-AE"/>
        </w:rPr>
        <w:t>RPC001: (</w:t>
      </w:r>
      <w:r>
        <w:rPr>
          <w:b/>
          <w:bCs/>
          <w:sz w:val="40"/>
          <w:szCs w:val="40"/>
          <w:lang w:bidi="ar-AE"/>
        </w:rPr>
        <w:t>Final Project</w:t>
      </w:r>
      <w:r w:rsidRPr="00092689">
        <w:rPr>
          <w:b/>
          <w:bCs/>
          <w:sz w:val="40"/>
          <w:szCs w:val="40"/>
          <w:lang w:bidi="ar-AE"/>
        </w:rPr>
        <w:t>)</w:t>
      </w:r>
    </w:p>
    <w:p w:rsidR="001A6BCB" w:rsidRPr="00092689" w:rsidRDefault="001A6BCB" w:rsidP="001A6BCB">
      <w:pPr>
        <w:spacing w:line="720" w:lineRule="auto"/>
        <w:jc w:val="center"/>
        <w:rPr>
          <w:b/>
          <w:bCs/>
          <w:sz w:val="36"/>
          <w:szCs w:val="36"/>
          <w:rtl/>
          <w:lang w:bidi="ar-AE"/>
        </w:rPr>
      </w:pPr>
      <w:r w:rsidRPr="00092689">
        <w:rPr>
          <w:rFonts w:hint="cs"/>
          <w:b/>
          <w:bCs/>
          <w:sz w:val="36"/>
          <w:szCs w:val="36"/>
          <w:rtl/>
          <w:lang w:bidi="ar-AE"/>
        </w:rPr>
        <w:t>إدارة الطاقة المتجددة وأثار تطبيقها</w:t>
      </w:r>
      <w:r>
        <w:rPr>
          <w:rFonts w:hint="cs"/>
          <w:b/>
          <w:bCs/>
          <w:sz w:val="36"/>
          <w:szCs w:val="36"/>
          <w:rtl/>
          <w:lang w:bidi="ar-AE"/>
        </w:rPr>
        <w:t xml:space="preserve"> في تحقيق التنمية المستدامة</w:t>
      </w:r>
      <w:r w:rsidRPr="00092689">
        <w:rPr>
          <w:rFonts w:hint="cs"/>
          <w:b/>
          <w:bCs/>
          <w:sz w:val="36"/>
          <w:szCs w:val="36"/>
          <w:rtl/>
          <w:lang w:bidi="ar-AE"/>
        </w:rPr>
        <w:t xml:space="preserve"> في مدينة مصدر في دولة الإمارات العربية المتحدة </w:t>
      </w:r>
    </w:p>
    <w:p w:rsidR="002F6256" w:rsidRDefault="001A6BCB" w:rsidP="000675FD">
      <w:pPr>
        <w:spacing w:line="720" w:lineRule="auto"/>
        <w:jc w:val="center"/>
        <w:rPr>
          <w:rFonts w:ascii="Arial" w:eastAsia="Times New Roman" w:hAnsi="Arial" w:cs="Arial"/>
          <w:b/>
          <w:bCs/>
          <w:color w:val="212121"/>
          <w:kern w:val="36"/>
          <w:sz w:val="36"/>
          <w:szCs w:val="36"/>
          <w:rtl/>
          <w:lang w:bidi="ar-AE"/>
        </w:rPr>
      </w:pPr>
      <w:r w:rsidRPr="00722167">
        <w:rPr>
          <w:rFonts w:ascii="Arial" w:eastAsia="Times New Roman" w:hAnsi="Arial" w:cs="Arial"/>
          <w:b/>
          <w:bCs/>
          <w:color w:val="212121"/>
          <w:kern w:val="36"/>
          <w:sz w:val="36"/>
          <w:szCs w:val="36"/>
          <w:lang w:bidi="ar-AE"/>
        </w:rPr>
        <w:t>Renewable energy management and its application effects in achieving sustainable development in Masdar City in the United Arab Emirates</w:t>
      </w:r>
    </w:p>
    <w:p w:rsidR="001A6BCB" w:rsidRPr="002F6256" w:rsidRDefault="002F6256" w:rsidP="002F6256">
      <w:pPr>
        <w:bidi/>
        <w:jc w:val="center"/>
        <w:rPr>
          <w:b/>
          <w:bCs/>
          <w:sz w:val="44"/>
          <w:szCs w:val="44"/>
          <w:rtl/>
          <w:lang w:bidi="ar-AE"/>
        </w:rPr>
      </w:pPr>
      <w:r w:rsidRPr="008E2046">
        <w:rPr>
          <w:rFonts w:hint="cs"/>
          <w:b/>
          <w:bCs/>
          <w:sz w:val="44"/>
          <w:szCs w:val="44"/>
          <w:rtl/>
          <w:lang w:bidi="ar-AE"/>
        </w:rPr>
        <w:t>بإشراف الدك</w:t>
      </w:r>
      <w:r>
        <w:rPr>
          <w:rFonts w:hint="cs"/>
          <w:b/>
          <w:bCs/>
          <w:sz w:val="44"/>
          <w:szCs w:val="44"/>
          <w:rtl/>
          <w:lang w:bidi="ar-AE"/>
        </w:rPr>
        <w:t>اترة</w:t>
      </w:r>
      <w:r w:rsidRPr="008E2046">
        <w:rPr>
          <w:rFonts w:hint="cs"/>
          <w:b/>
          <w:bCs/>
          <w:sz w:val="44"/>
          <w:szCs w:val="44"/>
          <w:rtl/>
          <w:lang w:bidi="ar-AE"/>
        </w:rPr>
        <w:t xml:space="preserve"> : أسماء أبو عنزة</w:t>
      </w:r>
      <w:r>
        <w:rPr>
          <w:b/>
          <w:bCs/>
          <w:sz w:val="44"/>
          <w:szCs w:val="44"/>
          <w:lang w:bidi="ar-AE"/>
        </w:rPr>
        <w:t xml:space="preserve"> </w:t>
      </w:r>
      <w:r>
        <w:rPr>
          <w:rFonts w:hint="cs"/>
          <w:b/>
          <w:bCs/>
          <w:sz w:val="44"/>
          <w:szCs w:val="44"/>
          <w:rtl/>
          <w:lang w:bidi="ar-AE"/>
        </w:rPr>
        <w:t>وإنجي حسن نشأت</w:t>
      </w:r>
    </w:p>
    <w:p w:rsidR="001A6BCB" w:rsidRDefault="001A6BCB" w:rsidP="001A6BCB">
      <w:pPr>
        <w:rPr>
          <w:b/>
          <w:bCs/>
          <w:sz w:val="28"/>
          <w:szCs w:val="28"/>
          <w:rtl/>
          <w:lang w:bidi="ar-AE"/>
        </w:rPr>
      </w:pPr>
    </w:p>
    <w:p w:rsidR="001A6BCB" w:rsidRDefault="001A6BCB" w:rsidP="001A6BCB">
      <w:pPr>
        <w:jc w:val="center"/>
        <w:rPr>
          <w:b/>
          <w:bCs/>
          <w:sz w:val="28"/>
          <w:szCs w:val="28"/>
          <w:rtl/>
          <w:lang w:bidi="ar-AE"/>
        </w:rPr>
      </w:pPr>
      <w:r>
        <w:rPr>
          <w:rFonts w:hint="cs"/>
          <w:b/>
          <w:bCs/>
          <w:sz w:val="28"/>
          <w:szCs w:val="28"/>
          <w:rtl/>
          <w:lang w:bidi="ar-AE"/>
        </w:rPr>
        <w:t>الفصل الأول</w:t>
      </w:r>
    </w:p>
    <w:p w:rsidR="001A6BCB" w:rsidRPr="00391205" w:rsidRDefault="001A6BCB" w:rsidP="002C705A">
      <w:pPr>
        <w:pStyle w:val="ListParagraph"/>
        <w:numPr>
          <w:ilvl w:val="0"/>
          <w:numId w:val="1"/>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المقدمة :</w:t>
      </w:r>
    </w:p>
    <w:p w:rsidR="001A6BCB" w:rsidRPr="00391205" w:rsidRDefault="001A6BCB"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تعد الطاقة المتجددة من القضايا الرئيسية التي لاقت إهتماماً واسعاً في الآونة الأخيرة في كافة المستويات ،  \الإقليمية، والعالمية ، بما في ذلك العديد من الهيئات ،والمنظمات الدولية ، التي تدرس أهمية الشأن البيئي والإقتصادي ، وذلك نتيجة للظواهر التي ظهرت على البيئة وأثرت عليها بشكل سلبي مثل : قضايا الإحتباس الحراري ، والتغير المناخي ، وإرتفاع درجات الحرارة المفرط ، وإستنزاف الموارد الطبيعية التي سخرها الله سبحانه وتعالى لخدمة الإنسان ، بالإضافة إلى تأثيرها على المتغيرات في المجال الاقتصادي ، ومساهمتها في تحقيق التنمية المستدامة في البلدان النامية والمتقدمة </w:t>
      </w:r>
      <w:r w:rsidR="000675FD" w:rsidRPr="00391205">
        <w:rPr>
          <w:rFonts w:asciiTheme="majorBidi" w:hAnsiTheme="majorBidi" w:cstheme="majorBidi"/>
          <w:sz w:val="28"/>
          <w:szCs w:val="28"/>
          <w:lang w:bidi="ar-AE"/>
        </w:rPr>
        <w:t>.</w:t>
      </w:r>
    </w:p>
    <w:p w:rsidR="000675FD" w:rsidRPr="00391205" w:rsidRDefault="000675FD" w:rsidP="002C705A">
      <w:pPr>
        <w:pStyle w:val="ListParagraph"/>
        <w:numPr>
          <w:ilvl w:val="0"/>
          <w:numId w:val="1"/>
        </w:num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مفهوم تعريف الطاقة المتجددة والإستدامة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الطاقة المتجددة أو التي يطلق عليها إسم الطاقة النظيفة أو الخضراء أو الطاقة التي لا تفنى ، حيث تتضمن </w:t>
      </w:r>
      <w:r w:rsidR="002F6256" w:rsidRPr="00391205">
        <w:rPr>
          <w:rFonts w:asciiTheme="majorBidi" w:hAnsiTheme="majorBidi" w:cstheme="majorBidi"/>
          <w:sz w:val="28"/>
          <w:szCs w:val="28"/>
          <w:rtl/>
          <w:lang w:bidi="ar-AE"/>
        </w:rPr>
        <w:t>مصادر الطاقة</w:t>
      </w:r>
      <w:r w:rsidRPr="00391205">
        <w:rPr>
          <w:rFonts w:asciiTheme="majorBidi" w:hAnsiTheme="majorBidi" w:cstheme="majorBidi"/>
          <w:sz w:val="28"/>
          <w:szCs w:val="28"/>
          <w:rtl/>
          <w:lang w:bidi="ar-AE"/>
        </w:rPr>
        <w:t xml:space="preserve"> المتجددة كلاً من الطاقة الشمسية ، وطاقة الرياح ، وطاقة الكتلة الحيوية ، والطاقة المائية ، وتتمثل أهمية هذه الطاقة في قدرتها على تحقيق التنمية المستدامة ، التي يتطلع العالم لتحقيقها من خلال طليعة الجهود المبذولة في الحد من إنبعاثات الغازات الدفيئة ومكافحة تغير المناخ ، وخلال ذلك يتطلع العالم للإنتقال من إستخدام مصادر الطاقة التقليدية مثل : الوقود الأحفوري إلى مصادر الطاقة النظيفة بما في ذلك الطاقة </w:t>
      </w:r>
      <w:r w:rsidRPr="00391205">
        <w:rPr>
          <w:rFonts w:asciiTheme="majorBidi" w:hAnsiTheme="majorBidi" w:cstheme="majorBidi"/>
          <w:sz w:val="28"/>
          <w:szCs w:val="28"/>
          <w:rtl/>
          <w:lang w:bidi="ar-AE"/>
        </w:rPr>
        <w:lastRenderedPageBreak/>
        <w:t>المتجددة ، لتصبح بذلك الإدارة الفعالة لأنظمة الطاقة المتجددة أمراً بالغاً في  الأهمية محققاً بذلك الإستدامة لتلبية إحتياجات الجيل الحالي والمستقبلي ( ربابعة ، أ . 2024 ).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أما التنمية المستدامة فهي التطلعات المستقبلية التي وضعها العالم في سبيل تحقيق مبدأ الإستدامة في كافة متطلبات الأجيال الحالية والأجيال المستقبلية دون المساس بقدرة الأجيال القادمة على تلبية إحتياجاتها ، إذ تشمل التنمية المستدامة النهج المتوازن بين النمو الإقتصادي ، وحماية البيئة ، والعدالة الإجتماعية لضمان الرخاء على المدى الطويل لكل الأجيال .( أبو النصر ، م ،محمد ، ي . 2017).</w:t>
      </w:r>
    </w:p>
    <w:p w:rsidR="00DF3C12" w:rsidRPr="00ED3C1D" w:rsidRDefault="001A6BCB" w:rsidP="00ED3C1D">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يركز هذا البحث على دراسة إستراتيجيات إدارة الطاقة المتجددة التي تم تمثيلها في أول مدينة عربية رائدة لمشروع التنمية الحضرية المستدامة وهي مدينة مصدر الواقعة في دولة الإمارات العربية المتحدة ، والتي تهدف إلى رسم القيادة في طريق إدارة الطاقة المتجددة ، بالإضافة إلى تحليل ممارسات إدارة الطاقة المتجددة في مدنية مصدر وتقييم أثار هذه الإستراتيجيات على أهداف التنمية المستدامة ، ودراسة مستويات الكفاءة التي ستحققها إدارة الطاقة المتجددة ، وتقليل القضايا البيئية مع القدرة على تحسين الحياة الحضرية .( أبو الرب ، أ،2020).</w:t>
      </w:r>
    </w:p>
    <w:p w:rsidR="001A6BCB" w:rsidRPr="00391205" w:rsidRDefault="00DF3C12" w:rsidP="002C705A">
      <w:p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t>3</w:t>
      </w:r>
      <w:r w:rsidR="001A6BCB" w:rsidRPr="00391205">
        <w:rPr>
          <w:rFonts w:asciiTheme="majorBidi" w:hAnsiTheme="majorBidi" w:cstheme="majorBidi"/>
          <w:b/>
          <w:bCs/>
          <w:sz w:val="28"/>
          <w:szCs w:val="28"/>
          <w:u w:val="single"/>
          <w:rtl/>
          <w:lang w:bidi="ar-AE"/>
        </w:rPr>
        <w:t>.مشكلة البحث</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تتمثل مشكلة البحث التي تتناولها هذه الدراسة في التحديات في الإدارة الفعالة لأنظمة الطاقة المتجددة في البيئات الحضرية بهدف تحقيق أهداف الإستدامة ، فعلى سبيل المثال إستطاعت مدينة مصدر في دولة الإمارات العربية </w:t>
      </w:r>
      <w:r w:rsidRPr="00391205">
        <w:rPr>
          <w:rFonts w:asciiTheme="majorBidi" w:hAnsiTheme="majorBidi" w:cstheme="majorBidi"/>
          <w:sz w:val="28"/>
          <w:szCs w:val="28"/>
          <w:rtl/>
          <w:lang w:bidi="ar-AE"/>
        </w:rPr>
        <w:lastRenderedPageBreak/>
        <w:t>المتحدة دمج مصادر الطاقة المتجددة مثل : الطاقة الشمسية ،  وطاقة الرياح التي تحد من إنبعاثات الغازات الضارة ، وخفض إنبعاثات الكربون ، وتحسين جودة الحياة للسكان معززاً بذلك التنمية المستدامة ، إلا أن دمجها في المناطق الحضرية يتضمن العديد من التحديات المتمثلة في : ضمان إمدادات الطاقة النظيفة المستقرة وموثوقية تواجدها بشكل مستدام ، وكيفية تحسين كفاءة الطاقة ، والقدرة على إدارة التكاليف لمواجهة التحديات الاقتصادية في تنفيذ وصيانة البنية الأساسية للطاقة المتجددة والتحديات الاجتماعية التي من شأنها أن تحقق قبول المشاركة المجتمعية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وبالتالي فإن المشكلة الأساسية لهذا البحث تقتصر في فهم الكيفية التي يمكن بها إدارة الطاقة المتجددة للإستفادة من فوائدها مع تقليص القيود المفروضة عليها في سياق التنمية الحضرية المتطورة ، ويسعى هذا البحث إلى تحديد العوامل التي تعيق الإدارة الفعالة للطاقة المتجددة في المناطق الحضرية، مع الهدف النهائي الذي يتضمن تقديم رؤى وتوصيات يمكن تطبيقها على مدن أخرى حول العالم تسعى جاهدة لتحقيق أهداف التنمية المستدامة </w:t>
      </w:r>
    </w:p>
    <w:p w:rsidR="001A6BCB" w:rsidRPr="00391205" w:rsidRDefault="00DF3C12" w:rsidP="002C705A">
      <w:p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sz w:val="28"/>
          <w:szCs w:val="28"/>
          <w:rtl/>
          <w:lang w:bidi="ar-AE"/>
        </w:rPr>
        <w:t>4</w:t>
      </w:r>
      <w:r w:rsidR="001A6BCB" w:rsidRPr="00391205">
        <w:rPr>
          <w:rFonts w:asciiTheme="majorBidi" w:hAnsiTheme="majorBidi" w:cstheme="majorBidi"/>
          <w:b/>
          <w:bCs/>
          <w:sz w:val="28"/>
          <w:szCs w:val="28"/>
          <w:u w:val="single"/>
          <w:rtl/>
          <w:lang w:bidi="ar-AE"/>
        </w:rPr>
        <w:t>.أسئلة البحث</w:t>
      </w:r>
      <w:r w:rsidR="001A6BCB" w:rsidRPr="00391205">
        <w:rPr>
          <w:rFonts w:asciiTheme="majorBidi" w:hAnsiTheme="majorBidi" w:cstheme="majorBidi"/>
          <w:b/>
          <w:bCs/>
          <w:sz w:val="28"/>
          <w:szCs w:val="28"/>
          <w:rtl/>
          <w:lang w:bidi="ar-AE"/>
        </w:rPr>
        <w:t xml:space="preserve">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1.ما هي إستراتيجيات إدارة الطاقة المتجددة التي تعتمدها مدينة مصدر في دولة الإمارات العربية المتحدة؟</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2. كيف يتم تطبيق إستراتيجيات إدارة الطاقة المتجددة في مختلف القطاعات الاقتصادية في مدينة مصدر في دولة الإمارات العربية المتحدة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3.ما هي التحديات التي تواجهها مدينة مصدر في دولة الإمارات العربية أثناء تبني وتطبيق إستراتيجيات الطاقة المتجددة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4.ما هي الفوائد التي تنتجها إستراتيجيات إدارة الطاقة المتجددة في تحقيق التنمية المستدامة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5.ما هو تأُثير تحقيق التنمية المستدامة في إدارة الطاقة المتجددة على مدينة مصدر والمناطق الحضرية في دولة الإمارات العربية المتحدة ؟</w:t>
      </w:r>
    </w:p>
    <w:p w:rsidR="001A6BCB" w:rsidRPr="00391205" w:rsidRDefault="001A6BCB"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أهداف البحث :</w:t>
      </w:r>
    </w:p>
    <w:p w:rsidR="001A6BCB" w:rsidRPr="00391205" w:rsidRDefault="001A6BCB" w:rsidP="002C705A">
      <w:pPr>
        <w:pStyle w:val="ListParagraph"/>
        <w:numPr>
          <w:ilvl w:val="0"/>
          <w:numId w:val="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تحديد إٍستراتيجيات الطاقة المتجددة التي تعتمدها مدينة مصدر في دولة الإمارات العربية المتحدة </w:t>
      </w:r>
    </w:p>
    <w:p w:rsidR="001A6BCB" w:rsidRPr="00391205" w:rsidRDefault="001A6BCB" w:rsidP="002C705A">
      <w:pPr>
        <w:pStyle w:val="ListParagraph"/>
        <w:numPr>
          <w:ilvl w:val="0"/>
          <w:numId w:val="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فهم كيفية تطبيق إستراتيجيات الطاقة المتجددة في مختلف القطاعات الاقتصادية في مدينة مصدر في دولة الإمارات العربية المتحدة </w:t>
      </w:r>
    </w:p>
    <w:p w:rsidR="001A6BCB" w:rsidRPr="00391205" w:rsidRDefault="001A6BCB" w:rsidP="002C705A">
      <w:pPr>
        <w:pStyle w:val="ListParagraph"/>
        <w:numPr>
          <w:ilvl w:val="0"/>
          <w:numId w:val="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تحديد التحديات التي تواجه مدينة مصدر في دولة الإمارات العربية المتحدة أثناء تبني وتطبيق إستراتيجيات إدارة الطاقة المتجددة </w:t>
      </w:r>
    </w:p>
    <w:p w:rsidR="001A6BCB" w:rsidRPr="00391205" w:rsidRDefault="001A6BCB" w:rsidP="002C705A">
      <w:pPr>
        <w:pStyle w:val="ListParagraph"/>
        <w:numPr>
          <w:ilvl w:val="0"/>
          <w:numId w:val="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إستكشاف الفرص التي تتيحها إستراتيجيات إدارة الطاقة المتجددة في تحقيق التنمية المستدامة </w:t>
      </w:r>
    </w:p>
    <w:p w:rsidR="001A6BCB" w:rsidRDefault="001A6BCB" w:rsidP="002C705A">
      <w:pPr>
        <w:pStyle w:val="ListParagraph"/>
        <w:numPr>
          <w:ilvl w:val="0"/>
          <w:numId w:val="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تقدير تأثير التنمية المستدامة في إدارة الطاقة المتجددة في مدينة مصدر في دولة الإمارات العربية المتحدة </w:t>
      </w:r>
      <w:r w:rsidR="00ED3C1D">
        <w:rPr>
          <w:rFonts w:asciiTheme="majorBidi" w:hAnsiTheme="majorBidi" w:cstheme="majorBidi" w:hint="cs"/>
          <w:sz w:val="28"/>
          <w:szCs w:val="28"/>
          <w:rtl/>
          <w:lang w:bidi="ar-AE"/>
        </w:rPr>
        <w:t>.</w:t>
      </w:r>
    </w:p>
    <w:p w:rsidR="00ED3C1D" w:rsidRPr="00ED3C1D" w:rsidRDefault="00ED3C1D" w:rsidP="00ED3C1D">
      <w:pPr>
        <w:bidi/>
        <w:spacing w:line="600" w:lineRule="auto"/>
        <w:ind w:left="360"/>
        <w:jc w:val="both"/>
        <w:rPr>
          <w:rFonts w:asciiTheme="majorBidi" w:hAnsiTheme="majorBidi" w:cstheme="majorBidi"/>
          <w:sz w:val="28"/>
          <w:szCs w:val="28"/>
          <w:rtl/>
          <w:lang w:bidi="ar-AE"/>
        </w:rPr>
      </w:pP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rPr>
      </w:pPr>
      <w:r w:rsidRPr="00391205">
        <w:rPr>
          <w:rFonts w:asciiTheme="majorBidi" w:hAnsiTheme="majorBidi" w:cstheme="majorBidi"/>
          <w:b/>
          <w:bCs/>
          <w:sz w:val="28"/>
          <w:szCs w:val="28"/>
          <w:u w:val="single"/>
          <w:rtl/>
        </w:rPr>
        <w:lastRenderedPageBreak/>
        <w:t>أهمية البحث</w:t>
      </w:r>
      <w:r w:rsidRPr="00391205">
        <w:rPr>
          <w:rFonts w:asciiTheme="majorBidi" w:hAnsiTheme="majorBidi" w:cstheme="majorBidi"/>
          <w:b/>
          <w:bCs/>
          <w:sz w:val="28"/>
          <w:szCs w:val="28"/>
          <w:u w:val="single"/>
        </w:rPr>
        <w:t xml:space="preserve">: </w:t>
      </w:r>
    </w:p>
    <w:p w:rsidR="001A6BCB" w:rsidRPr="00391205" w:rsidRDefault="001A6BCB" w:rsidP="002C705A">
      <w:pPr>
        <w:bidi/>
        <w:spacing w:line="600" w:lineRule="auto"/>
        <w:jc w:val="both"/>
        <w:rPr>
          <w:rFonts w:asciiTheme="majorBidi" w:hAnsiTheme="majorBidi" w:cstheme="majorBidi"/>
          <w:b/>
          <w:bCs/>
          <w:sz w:val="28"/>
          <w:szCs w:val="28"/>
        </w:rPr>
      </w:pPr>
      <w:r w:rsidRPr="00391205">
        <w:rPr>
          <w:rFonts w:asciiTheme="majorBidi" w:hAnsiTheme="majorBidi" w:cstheme="majorBidi"/>
          <w:b/>
          <w:bCs/>
          <w:sz w:val="28"/>
          <w:szCs w:val="28"/>
          <w:rtl/>
        </w:rPr>
        <w:t xml:space="preserve">أولاً : </w:t>
      </w:r>
      <w:r w:rsidRPr="00391205">
        <w:rPr>
          <w:rFonts w:asciiTheme="majorBidi" w:hAnsiTheme="majorBidi" w:cstheme="majorBidi"/>
          <w:b/>
          <w:bCs/>
          <w:sz w:val="28"/>
          <w:szCs w:val="28"/>
          <w:u w:val="single"/>
          <w:rtl/>
        </w:rPr>
        <w:t>الأهمية العلمية :</w:t>
      </w:r>
    </w:p>
    <w:p w:rsidR="001A6BCB" w:rsidRPr="00391205" w:rsidRDefault="001A6BCB" w:rsidP="002C705A">
      <w:pPr>
        <w:pStyle w:val="ListParagraph"/>
        <w:numPr>
          <w:ilvl w:val="0"/>
          <w:numId w:val="4"/>
        </w:numPr>
        <w:bidi/>
        <w:spacing w:line="600" w:lineRule="auto"/>
        <w:jc w:val="both"/>
        <w:rPr>
          <w:rFonts w:asciiTheme="majorBidi" w:hAnsiTheme="majorBidi" w:cstheme="majorBidi"/>
          <w:b/>
          <w:bCs/>
          <w:sz w:val="28"/>
          <w:szCs w:val="28"/>
        </w:rPr>
      </w:pPr>
      <w:r w:rsidRPr="00391205">
        <w:rPr>
          <w:rFonts w:asciiTheme="majorBidi" w:hAnsiTheme="majorBidi" w:cstheme="majorBidi"/>
          <w:sz w:val="28"/>
          <w:szCs w:val="28"/>
          <w:rtl/>
        </w:rPr>
        <w:t>الفهم الشامل لدراسة التحول لإستخدام مصادر الطاقة المتجددة : يوفر هذا البحث فرصة واسعة لفهم التحول من إستخدام مصادر الطاقة التقليدية إلى مصادر الطاقة المتجددة ، مما يسهم في توسيع المعرفة حول الطاقة المتجددة ، وآثار تطبيق الطاقة المتجددة في العصر الحالي ، إذ ينطوي التحول إلى إستخدام الطاقة المتجددة على التخطيط المحكم ، والتنفيذ ،والتحسين ، والمراقبة لتكنولوجيا الطاقة المتجددة ، وضمان كفاءة إستخدامها بفعالية لتأمين متطلبات الطاقة مع تقليل الآثار البيئية الناتجة عن مصادر الطاقة التقليدية .</w:t>
      </w:r>
    </w:p>
    <w:p w:rsidR="001A6BCB" w:rsidRPr="00391205" w:rsidRDefault="001A6BCB" w:rsidP="002C705A">
      <w:pPr>
        <w:pStyle w:val="ListParagraph"/>
        <w:numPr>
          <w:ilvl w:val="0"/>
          <w:numId w:val="4"/>
        </w:numPr>
        <w:bidi/>
        <w:spacing w:line="600" w:lineRule="auto"/>
        <w:jc w:val="both"/>
        <w:rPr>
          <w:rFonts w:asciiTheme="majorBidi" w:hAnsiTheme="majorBidi" w:cstheme="majorBidi"/>
          <w:b/>
          <w:bCs/>
          <w:sz w:val="28"/>
          <w:szCs w:val="28"/>
        </w:rPr>
      </w:pPr>
      <w:r w:rsidRPr="00391205">
        <w:rPr>
          <w:rFonts w:asciiTheme="majorBidi" w:hAnsiTheme="majorBidi" w:cstheme="majorBidi"/>
          <w:sz w:val="28"/>
          <w:szCs w:val="28"/>
          <w:rtl/>
        </w:rPr>
        <w:t>التحليل والتفسير الشامل لتأثير إستخدام الطاقة المتجددة على تحقيق التنمية المستدامة : يتيح هذا البحث فرصة تحليل تأثير إستخدام الطاقة المتجددة على مستويات متعددة تساهم في تحقيق أهداف التنمية المستدامة، بما في ذلك الأثر البيئي</w:t>
      </w:r>
      <w:r w:rsidRPr="00391205">
        <w:rPr>
          <w:rFonts w:asciiTheme="majorBidi" w:hAnsiTheme="majorBidi" w:cstheme="majorBidi"/>
          <w:sz w:val="28"/>
          <w:szCs w:val="28"/>
          <w:rtl/>
          <w:lang w:bidi="ar-AE"/>
        </w:rPr>
        <w:t>،</w:t>
      </w:r>
      <w:r w:rsidRPr="00391205">
        <w:rPr>
          <w:rFonts w:asciiTheme="majorBidi" w:hAnsiTheme="majorBidi" w:cstheme="majorBidi"/>
          <w:sz w:val="28"/>
          <w:szCs w:val="28"/>
          <w:rtl/>
        </w:rPr>
        <w:t xml:space="preserve"> والإجتماعي ،والاقتصادي ،مما سيقدم رؤي شاملة حول تأثير التحول الإيجابي نحو تطبيق مصادر الطاقة النظيفة .</w:t>
      </w:r>
    </w:p>
    <w:p w:rsidR="001A6BCB" w:rsidRPr="00391205" w:rsidRDefault="001A6BCB" w:rsidP="002C705A">
      <w:pPr>
        <w:pStyle w:val="ListParagraph"/>
        <w:numPr>
          <w:ilvl w:val="0"/>
          <w:numId w:val="4"/>
        </w:numPr>
        <w:bidi/>
        <w:spacing w:line="600" w:lineRule="auto"/>
        <w:jc w:val="both"/>
        <w:rPr>
          <w:rFonts w:asciiTheme="majorBidi" w:hAnsiTheme="majorBidi" w:cstheme="majorBidi"/>
          <w:b/>
          <w:bCs/>
          <w:sz w:val="28"/>
          <w:szCs w:val="28"/>
        </w:rPr>
      </w:pPr>
      <w:r w:rsidRPr="00391205">
        <w:rPr>
          <w:rFonts w:asciiTheme="majorBidi" w:hAnsiTheme="majorBidi" w:cstheme="majorBidi"/>
          <w:sz w:val="28"/>
          <w:szCs w:val="28"/>
        </w:rPr>
        <w:t xml:space="preserve"> </w:t>
      </w:r>
      <w:r w:rsidRPr="00391205">
        <w:rPr>
          <w:rFonts w:asciiTheme="majorBidi" w:hAnsiTheme="majorBidi" w:cstheme="majorBidi"/>
          <w:sz w:val="28"/>
          <w:szCs w:val="28"/>
          <w:rtl/>
        </w:rPr>
        <w:t>تنمية المنهجيات البحثية: يساهم هذا البحث في تطوير المنهجيات والأدوات البحثية المستخدمة في دراسة تأثير الطاقة المتجددة على التنمية المستدامة، وذلك من خلال تجربة النماذج النظرية والتطبيقية في مدينة مصدر التي تعد من المدن الرائدة في التنمية الحضرية المستدامة في دولة الإمارات العربية المتحدة.</w:t>
      </w:r>
    </w:p>
    <w:p w:rsidR="001A6BCB" w:rsidRPr="00391205" w:rsidRDefault="001A6BCB" w:rsidP="002C705A">
      <w:pPr>
        <w:pStyle w:val="ListParagraph"/>
        <w:numPr>
          <w:ilvl w:val="0"/>
          <w:numId w:val="4"/>
        </w:numPr>
        <w:bidi/>
        <w:spacing w:line="600" w:lineRule="auto"/>
        <w:jc w:val="both"/>
        <w:rPr>
          <w:rFonts w:asciiTheme="majorBidi" w:hAnsiTheme="majorBidi" w:cstheme="majorBidi"/>
          <w:b/>
          <w:bCs/>
          <w:sz w:val="28"/>
          <w:szCs w:val="28"/>
        </w:rPr>
      </w:pPr>
      <w:r w:rsidRPr="00391205">
        <w:rPr>
          <w:rFonts w:asciiTheme="majorBidi" w:hAnsiTheme="majorBidi" w:cstheme="majorBidi"/>
          <w:sz w:val="28"/>
          <w:szCs w:val="28"/>
          <w:rtl/>
        </w:rPr>
        <w:lastRenderedPageBreak/>
        <w:t>غرس المعرفة وإكتساب الخبرة العلمية: سيقدم هذا البحث المعرفة الشاملة ، والخبرات العلمية في مجال الإبحاث المستقبلية لمجال الطاقة المتجددة وتطوير التقنيات الأكثر كفاءة التي ستعزز من تحقيق النقلة النوعية وهي التنمية المستدامة .</w:t>
      </w:r>
    </w:p>
    <w:p w:rsidR="001A6BCB" w:rsidRPr="00391205" w:rsidRDefault="001A6BCB" w:rsidP="002C705A">
      <w:pPr>
        <w:pStyle w:val="ListParagraph"/>
        <w:numPr>
          <w:ilvl w:val="0"/>
          <w:numId w:val="4"/>
        </w:numPr>
        <w:bidi/>
        <w:spacing w:line="600" w:lineRule="auto"/>
        <w:jc w:val="both"/>
        <w:rPr>
          <w:rFonts w:asciiTheme="majorBidi" w:hAnsiTheme="majorBidi" w:cstheme="majorBidi"/>
          <w:b/>
          <w:bCs/>
          <w:sz w:val="28"/>
          <w:szCs w:val="28"/>
        </w:rPr>
      </w:pPr>
      <w:r w:rsidRPr="00391205">
        <w:rPr>
          <w:rFonts w:asciiTheme="majorBidi" w:hAnsiTheme="majorBidi" w:cstheme="majorBidi"/>
          <w:sz w:val="28"/>
          <w:szCs w:val="28"/>
          <w:rtl/>
        </w:rPr>
        <w:t>التوجيه والتطوير للسياسات : وذلك من خلال تطوير السياسات العامة وتوجيه السياسات المحلية المتعلقة بالتحول النوعي من مصادر الطاقة التقليدية إلى مصادر الطاقة الخضراء التي ستعزز من تصميم المدن المستدامة وتلبية إحتياجات الطاقة الحضرية بالطرق الصديقة للبيئة والرؤى المستقبلية تجاه خطة تحقيق أهداف التنمية المستدامة في دولة الإمارات العربية المتحدة .</w:t>
      </w:r>
    </w:p>
    <w:p w:rsidR="001A6BCB" w:rsidRPr="00391205" w:rsidRDefault="001A6BCB" w:rsidP="002C705A">
      <w:pPr>
        <w:bidi/>
        <w:spacing w:line="600" w:lineRule="auto"/>
        <w:jc w:val="both"/>
        <w:rPr>
          <w:rFonts w:asciiTheme="majorBidi" w:hAnsiTheme="majorBidi" w:cstheme="majorBidi"/>
          <w:b/>
          <w:bCs/>
          <w:sz w:val="28"/>
          <w:szCs w:val="28"/>
          <w:rtl/>
        </w:rPr>
      </w:pPr>
      <w:r w:rsidRPr="00391205">
        <w:rPr>
          <w:rFonts w:asciiTheme="majorBidi" w:hAnsiTheme="majorBidi" w:cstheme="majorBidi"/>
          <w:b/>
          <w:bCs/>
          <w:sz w:val="28"/>
          <w:szCs w:val="28"/>
          <w:rtl/>
        </w:rPr>
        <w:t xml:space="preserve">ثانياً : </w:t>
      </w:r>
      <w:r w:rsidRPr="00391205">
        <w:rPr>
          <w:rFonts w:asciiTheme="majorBidi" w:hAnsiTheme="majorBidi" w:cstheme="majorBidi"/>
          <w:b/>
          <w:bCs/>
          <w:sz w:val="28"/>
          <w:szCs w:val="28"/>
          <w:u w:val="single"/>
          <w:rtl/>
        </w:rPr>
        <w:t>الأهمية العملية :</w:t>
      </w:r>
    </w:p>
    <w:p w:rsidR="001A6BCB" w:rsidRPr="00391205" w:rsidRDefault="001A6BCB" w:rsidP="002C705A">
      <w:pPr>
        <w:pStyle w:val="ListParagraph"/>
        <w:numPr>
          <w:ilvl w:val="0"/>
          <w:numId w:val="5"/>
        </w:num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 xml:space="preserve">الإستدامة البيئية : تحسين الأداء التنافسي من خلال فهم كيفية تأثير إستراتيجيات إستخدام الطاقة المتجددة على التنمية المستدامة بما في ذلك الإستدامة في البيئة ، وذلك عبر الحد من إنبعاثات الغازات الدفيئة ، ومكافحة تغير المناخ ، ومواجهة ظاهرة </w:t>
      </w:r>
      <w:r w:rsidR="002F6256" w:rsidRPr="00391205">
        <w:rPr>
          <w:rFonts w:asciiTheme="majorBidi" w:hAnsiTheme="majorBidi" w:cstheme="majorBidi"/>
          <w:sz w:val="28"/>
          <w:szCs w:val="28"/>
          <w:rtl/>
        </w:rPr>
        <w:t>الاحتباس</w:t>
      </w:r>
      <w:r w:rsidRPr="00391205">
        <w:rPr>
          <w:rFonts w:asciiTheme="majorBidi" w:hAnsiTheme="majorBidi" w:cstheme="majorBidi"/>
          <w:sz w:val="28"/>
          <w:szCs w:val="28"/>
          <w:rtl/>
        </w:rPr>
        <w:t xml:space="preserve"> الحراري مع القدرة على تقليل البصمة الكربونية ، حيث تعد هذه القضايا من القضايا الرئيسية في عصرنا الحالي .</w:t>
      </w:r>
      <w:r w:rsidRPr="00391205">
        <w:rPr>
          <w:rFonts w:asciiTheme="majorBidi" w:hAnsiTheme="majorBidi" w:cstheme="majorBidi"/>
          <w:sz w:val="28"/>
          <w:szCs w:val="28"/>
          <w:rtl/>
          <w:lang w:bidi="ar-AE"/>
        </w:rPr>
        <w:t xml:space="preserve"> (أبو الرب ، أ. 2020).</w:t>
      </w:r>
    </w:p>
    <w:p w:rsidR="001A6BCB" w:rsidRPr="00391205" w:rsidRDefault="001A6BCB" w:rsidP="002C705A">
      <w:pPr>
        <w:pStyle w:val="ListParagraph"/>
        <w:numPr>
          <w:ilvl w:val="0"/>
          <w:numId w:val="5"/>
        </w:num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 xml:space="preserve">الإستدامة </w:t>
      </w:r>
      <w:r w:rsidR="002F6256" w:rsidRPr="00391205">
        <w:rPr>
          <w:rFonts w:asciiTheme="majorBidi" w:hAnsiTheme="majorBidi" w:cstheme="majorBidi"/>
          <w:sz w:val="28"/>
          <w:szCs w:val="28"/>
          <w:rtl/>
        </w:rPr>
        <w:t>الاقتصادية</w:t>
      </w:r>
      <w:r w:rsidRPr="00391205">
        <w:rPr>
          <w:rFonts w:asciiTheme="majorBidi" w:hAnsiTheme="majorBidi" w:cstheme="majorBidi"/>
          <w:sz w:val="28"/>
          <w:szCs w:val="28"/>
          <w:rtl/>
        </w:rPr>
        <w:t xml:space="preserve">: عبر توجيه </w:t>
      </w:r>
      <w:r w:rsidR="002F6256" w:rsidRPr="00391205">
        <w:rPr>
          <w:rFonts w:asciiTheme="majorBidi" w:hAnsiTheme="majorBidi" w:cstheme="majorBidi"/>
          <w:sz w:val="28"/>
          <w:szCs w:val="28"/>
          <w:rtl/>
        </w:rPr>
        <w:t>الاستثمارات</w:t>
      </w:r>
      <w:r w:rsidRPr="00391205">
        <w:rPr>
          <w:rFonts w:asciiTheme="majorBidi" w:hAnsiTheme="majorBidi" w:cstheme="majorBidi"/>
          <w:sz w:val="28"/>
          <w:szCs w:val="28"/>
          <w:rtl/>
        </w:rPr>
        <w:t xml:space="preserve"> في مجال مصادر الطاقة المتجددة ، إذ يسمح للقادة التخطيط المحكم للتكنولوجيا والإبتكار في هذا المجال ، مما يؤدي إلى الإستفادة من موارد الطاقة المتجددة المتاحة محلياً ، وتقليل الإعتماد على مصادر الطاقة التقليدية ، معززاً بذلك أمن الطاقة الذي </w:t>
      </w:r>
      <w:r w:rsidRPr="00391205">
        <w:rPr>
          <w:rFonts w:asciiTheme="majorBidi" w:hAnsiTheme="majorBidi" w:cstheme="majorBidi"/>
          <w:sz w:val="28"/>
          <w:szCs w:val="28"/>
          <w:rtl/>
        </w:rPr>
        <w:lastRenderedPageBreak/>
        <w:t>يحمي الاقتصاد من الدخول في تقلبات أسواق الطاقة العالمية ،وخلق فرص العمل في قطاع الطاقة المتجددة في التصنيع ، والتركيب ، والصيانة ، والبحث والتطوير ، مساهماً بذلك في النمو الاقتصادي</w:t>
      </w:r>
      <w:r w:rsidR="00CE241F" w:rsidRPr="00391205">
        <w:rPr>
          <w:rFonts w:asciiTheme="majorBidi" w:hAnsiTheme="majorBidi" w:cstheme="majorBidi"/>
          <w:sz w:val="28"/>
          <w:szCs w:val="28"/>
          <w:rtl/>
        </w:rPr>
        <w:t>.</w:t>
      </w:r>
    </w:p>
    <w:p w:rsidR="001A6BCB" w:rsidRPr="00391205" w:rsidRDefault="001A6BCB" w:rsidP="002C705A">
      <w:pPr>
        <w:pStyle w:val="ListParagraph"/>
        <w:numPr>
          <w:ilvl w:val="0"/>
          <w:numId w:val="5"/>
        </w:num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الاستدامة الاجتماعية : عبر تحسين جودة الحياة من خلال تحسين الصحة العامة بالحد من ملوثات الهواء والماء مثل : ثاني أكسيد الكبريت ، وأكاسيد النيتروجين ، والمواد الجسيمة ، مؤدياً بذلك إلى خفض معدلات الإصابة بأمراض الجهاز التنفسي ، وأمراض القلب والأوعية الدموية ، بالإضافة إلى تعزيز المساواة وإمكانية إمداد الطاقة إلى المناطق المجاورة كافة ، وضمان وصول كل مقومات الحياة الأساسية لكافة السكان مؤدياً بذلك إلى تأسيس المجتمعات وتطويرها وتمكينها ومعززاً لتنمية الاقتصادية المحلية والتماسك الاجتماعي.</w:t>
      </w:r>
      <w:r w:rsidRPr="00391205">
        <w:rPr>
          <w:rFonts w:asciiTheme="majorBidi" w:hAnsiTheme="majorBidi" w:cstheme="majorBidi"/>
          <w:sz w:val="28"/>
          <w:szCs w:val="28"/>
          <w:rtl/>
          <w:lang w:bidi="ar-AE"/>
        </w:rPr>
        <w:t xml:space="preserve"> </w:t>
      </w:r>
    </w:p>
    <w:p w:rsidR="001A6BCB" w:rsidRPr="00391205" w:rsidRDefault="001A6BCB" w:rsidP="00391205">
      <w:pPr>
        <w:pStyle w:val="ListParagraph"/>
        <w:numPr>
          <w:ilvl w:val="0"/>
          <w:numId w:val="5"/>
        </w:num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 xml:space="preserve">التنمية الحضرية المستدامة : من خلال إنشاء المدن المستدامة التي تمثل المستهلك الرئيسي للطاقة ، وذلك عبر إستخدام الألواح </w:t>
      </w:r>
      <w:r w:rsidR="002F6256" w:rsidRPr="00391205">
        <w:rPr>
          <w:rFonts w:asciiTheme="majorBidi" w:hAnsiTheme="majorBidi" w:cstheme="majorBidi"/>
          <w:sz w:val="28"/>
          <w:szCs w:val="28"/>
          <w:rtl/>
        </w:rPr>
        <w:t>الشمسية</w:t>
      </w:r>
      <w:r w:rsidRPr="00391205">
        <w:rPr>
          <w:rFonts w:asciiTheme="majorBidi" w:hAnsiTheme="majorBidi" w:cstheme="majorBidi"/>
          <w:sz w:val="28"/>
          <w:szCs w:val="28"/>
          <w:rtl/>
        </w:rPr>
        <w:t xml:space="preserve"> في المباني ، وتوربينات الرياح ، وتفعيل أنظمة النقل العام الموفرة للطاقة التي تعمل بالطاقة الخضراء ،للحد من انبعاثات الكربون في المناطق الحضرية .</w:t>
      </w:r>
      <w:r w:rsidRPr="00391205">
        <w:rPr>
          <w:rFonts w:asciiTheme="majorBidi" w:hAnsiTheme="majorBidi" w:cstheme="majorBidi"/>
          <w:sz w:val="28"/>
          <w:szCs w:val="28"/>
          <w:rtl/>
          <w:lang w:bidi="ar-AE"/>
        </w:rPr>
        <w:t xml:space="preserve"> </w:t>
      </w:r>
      <w:r w:rsidRPr="00391205">
        <w:rPr>
          <w:rFonts w:asciiTheme="majorBidi" w:hAnsiTheme="majorBidi" w:cstheme="majorBidi"/>
          <w:sz w:val="28"/>
          <w:szCs w:val="28"/>
          <w:rtl/>
        </w:rPr>
        <w:t xml:space="preserve">الإبتكار والتقدم التكنولوجي : يؤدي الدفع نحو الطاقة المتجددة إلى تعزيز الإبتكار في مجال تقنيات الطاقة المتجددة ، وذلك بدءاً من الألواح الشمسية ، وتوربينات الرياح الأكثر كفاءة ، وطرح حلول تخزين الطاقة المتجددة ، حيث لا تعمل هذه </w:t>
      </w:r>
      <w:r w:rsidR="002F6256" w:rsidRPr="00391205">
        <w:rPr>
          <w:rFonts w:asciiTheme="majorBidi" w:hAnsiTheme="majorBidi" w:cstheme="majorBidi"/>
          <w:sz w:val="28"/>
          <w:szCs w:val="28"/>
          <w:rtl/>
        </w:rPr>
        <w:t>الابتكارات</w:t>
      </w:r>
      <w:r w:rsidRPr="00391205">
        <w:rPr>
          <w:rFonts w:asciiTheme="majorBidi" w:hAnsiTheme="majorBidi" w:cstheme="majorBidi"/>
          <w:sz w:val="28"/>
          <w:szCs w:val="28"/>
          <w:rtl/>
        </w:rPr>
        <w:t xml:space="preserve"> على تحسين أداء الطاقة المتجددة فقط ، بل تمتد إلى قطاعات متنوعة مما يدفع التقدم التكنولوجي الشامل ، ومشجعاً بذلك على تبني الممارسات المستدامة لتحقيق التنمية المستدامة الشاملة .</w:t>
      </w:r>
    </w:p>
    <w:p w:rsidR="001A6BCB" w:rsidRPr="00391205" w:rsidRDefault="001A6BCB" w:rsidP="002C705A">
      <w:pPr>
        <w:bidi/>
        <w:spacing w:line="600" w:lineRule="auto"/>
        <w:ind w:left="360"/>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lastRenderedPageBreak/>
        <w:t>فرضيات البحث :</w:t>
      </w:r>
    </w:p>
    <w:p w:rsidR="001A6BCB" w:rsidRPr="00391205" w:rsidRDefault="001A6BCB" w:rsidP="002C705A">
      <w:pPr>
        <w:pStyle w:val="ListParagraph"/>
        <w:numPr>
          <w:ilvl w:val="0"/>
          <w:numId w:val="6"/>
        </w:numPr>
        <w:bidi/>
        <w:spacing w:line="600" w:lineRule="auto"/>
        <w:ind w:left="360"/>
        <w:jc w:val="both"/>
        <w:rPr>
          <w:rFonts w:asciiTheme="majorBidi" w:hAnsiTheme="majorBidi" w:cstheme="majorBidi"/>
          <w:sz w:val="28"/>
          <w:szCs w:val="28"/>
        </w:rPr>
      </w:pPr>
      <w:r w:rsidRPr="00391205">
        <w:rPr>
          <w:rFonts w:asciiTheme="majorBidi" w:hAnsiTheme="majorBidi" w:cstheme="majorBidi"/>
          <w:sz w:val="28"/>
          <w:szCs w:val="28"/>
          <w:rtl/>
        </w:rPr>
        <w:t xml:space="preserve">فرضية تنوع إستراتيجيات إدارة الطاقة المتجددة : تفترض هذه الفرضية بأن هناك تنوع في إستراتيجيات إدارة الطاقة المتجددة التي تعتمدها مدينة مصدر ، وقد تختلف التقنيات وفقاً لحجم الشركات ، وجودتها ، </w:t>
      </w:r>
      <w:r w:rsidR="002F6256" w:rsidRPr="00391205">
        <w:rPr>
          <w:rFonts w:asciiTheme="majorBidi" w:hAnsiTheme="majorBidi" w:cstheme="majorBidi"/>
          <w:sz w:val="28"/>
          <w:szCs w:val="28"/>
          <w:rtl/>
        </w:rPr>
        <w:t>والتكنولوجيا</w:t>
      </w:r>
      <w:r w:rsidRPr="00391205">
        <w:rPr>
          <w:rFonts w:asciiTheme="majorBidi" w:hAnsiTheme="majorBidi" w:cstheme="majorBidi"/>
          <w:sz w:val="28"/>
          <w:szCs w:val="28"/>
          <w:rtl/>
        </w:rPr>
        <w:t xml:space="preserve"> التي تمتاز بها ، ولكن يتمثل الهدف النهائي لكافة إستراتيجيات إدارة الطاقة المتجددة إلى الحد من الغازات الدفيئة ، ومكافحة تقلبات المناخ ، ودعم أهداف التنمية المستدامة.</w:t>
      </w:r>
    </w:p>
    <w:p w:rsidR="001A6BCB" w:rsidRPr="00391205" w:rsidRDefault="001A6BCB" w:rsidP="002C705A">
      <w:pPr>
        <w:pStyle w:val="ListParagraph"/>
        <w:numPr>
          <w:ilvl w:val="0"/>
          <w:numId w:val="6"/>
        </w:numPr>
        <w:bidi/>
        <w:spacing w:line="600" w:lineRule="auto"/>
        <w:ind w:left="360"/>
        <w:jc w:val="both"/>
        <w:rPr>
          <w:rFonts w:asciiTheme="majorBidi" w:hAnsiTheme="majorBidi" w:cstheme="majorBidi"/>
          <w:sz w:val="28"/>
          <w:szCs w:val="28"/>
        </w:rPr>
      </w:pPr>
      <w:r w:rsidRPr="00391205">
        <w:rPr>
          <w:rFonts w:asciiTheme="majorBidi" w:hAnsiTheme="majorBidi" w:cstheme="majorBidi"/>
          <w:sz w:val="28"/>
          <w:szCs w:val="28"/>
          <w:rtl/>
        </w:rPr>
        <w:t>فرضية معوقات إستخدام الطاقة المتجددة وتحدياتها : توجد العديد من المعوقات والتحديات في تبني مصادر الطاقة المتجددة التي قد تتضمن : التكاليف المرتفعة ، عدم القدرة على تخزين مصادر الطاقة المتجددة ، والتأثير على إقتصادات الدول التي تعتمد على الموارد التقليدية التي لا تستطيع مواكبة التقدم في إستخدام الطاقة النظيفة ، والإستثمار في مجالات التكنولوجيا والإبتكار ، وقيود مساحات الأراضي ، ومحدودية الموارد ، وصعوبة تقبل الفكر الحديث لإستخدام موارد الطاقة الخضراء .</w:t>
      </w:r>
    </w:p>
    <w:p w:rsidR="001A6BCB" w:rsidRPr="00391205" w:rsidRDefault="001A6BCB" w:rsidP="002C705A">
      <w:pPr>
        <w:pStyle w:val="ListParagraph"/>
        <w:numPr>
          <w:ilvl w:val="0"/>
          <w:numId w:val="6"/>
        </w:numPr>
        <w:bidi/>
        <w:spacing w:line="600" w:lineRule="auto"/>
        <w:ind w:left="360"/>
        <w:jc w:val="both"/>
        <w:rPr>
          <w:rFonts w:asciiTheme="majorBidi" w:hAnsiTheme="majorBidi" w:cstheme="majorBidi"/>
          <w:sz w:val="28"/>
          <w:szCs w:val="28"/>
        </w:rPr>
      </w:pPr>
      <w:r w:rsidRPr="00391205">
        <w:rPr>
          <w:rFonts w:asciiTheme="majorBidi" w:hAnsiTheme="majorBidi" w:cstheme="majorBidi"/>
          <w:sz w:val="28"/>
          <w:szCs w:val="28"/>
          <w:rtl/>
        </w:rPr>
        <w:t>فرضية الفرص والتأثير في المستوى الإقتصادي : تؤدي دراسة خطى التحول إلى إستخدام مصادر الطاقة المتجددة إلى تأسيس المشاريع النظيفة التي ستؤدي إلى طرح فوائد إقتصادية متنوعة في المستقبل القريب ملبية بذلك متطلبات الأجيال الحالية والأجيال المستقبلية ، بالإضافة إلى القدرة على جذب المشاريع الحديثة من العالم أجمع محفزاً بذلك الاقتصاد المحلي ، وموفراً لتكاليف الطاقة ، التي ستخلق فرص العمل ، وتدريب ذوي الكفاءة ، وزيادة الإنتاجية ، وتحسين خدمة العملاء ، مع فتح أسواق جديدة تدعم الطاقة الخضراء في مدينة مصدر ودمجها مع المدن المستدامة في العالم أجمع .</w:t>
      </w:r>
    </w:p>
    <w:p w:rsidR="001A6BCB" w:rsidRPr="00391205" w:rsidRDefault="001A6BCB" w:rsidP="002C705A">
      <w:pPr>
        <w:pStyle w:val="ListParagraph"/>
        <w:numPr>
          <w:ilvl w:val="0"/>
          <w:numId w:val="6"/>
        </w:numPr>
        <w:bidi/>
        <w:spacing w:line="600" w:lineRule="auto"/>
        <w:ind w:left="360"/>
        <w:jc w:val="both"/>
        <w:rPr>
          <w:rFonts w:asciiTheme="majorBidi" w:hAnsiTheme="majorBidi" w:cstheme="majorBidi"/>
          <w:sz w:val="28"/>
          <w:szCs w:val="28"/>
          <w:rtl/>
        </w:rPr>
      </w:pPr>
      <w:r w:rsidRPr="00391205">
        <w:rPr>
          <w:rFonts w:asciiTheme="majorBidi" w:hAnsiTheme="majorBidi" w:cstheme="majorBidi"/>
          <w:sz w:val="28"/>
          <w:szCs w:val="28"/>
          <w:rtl/>
          <w:lang w:bidi="ar-AE"/>
        </w:rPr>
        <w:lastRenderedPageBreak/>
        <w:t>فرضية التعاون بين القطاعين العام والخاص :إن الدمج ما بين القطاعات العامة والخاصة في مجال الطاقة المتجددة سيؤدي إلى إنشاء بنية تحتية قوية لإستخدام الطاقة المتجددة ، مع القدرة على تقديم فرص التمويل التي ستعزز من جذب مشاريع الطاقة المتجددة ، وطرح الحلول المبتكرة عبر إستخدام تقنيات التكنولوجيا الحديثة التي ستعزز من تحقيق التنمية المستدامة .</w:t>
      </w:r>
    </w:p>
    <w:p w:rsidR="001A6BCB" w:rsidRPr="00391205" w:rsidRDefault="001A6BCB"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متغيرات البحث :</w:t>
      </w:r>
    </w:p>
    <w:p w:rsidR="001A6BCB" w:rsidRPr="00391205" w:rsidRDefault="001A6BCB" w:rsidP="002C705A">
      <w:p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rPr>
        <w:t>المتغير المستقل</w:t>
      </w:r>
      <w:r w:rsidRPr="00391205">
        <w:rPr>
          <w:rFonts w:asciiTheme="majorBidi" w:hAnsiTheme="majorBidi" w:cstheme="majorBidi"/>
          <w:b/>
          <w:bCs/>
          <w:sz w:val="28"/>
          <w:szCs w:val="28"/>
          <w:rtl/>
          <w:lang w:bidi="ar-AE"/>
        </w:rPr>
        <w:t>:</w:t>
      </w:r>
    </w:p>
    <w:p w:rsidR="001A6BCB" w:rsidRPr="00391205" w:rsidRDefault="001A6BCB" w:rsidP="002C705A">
      <w:p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 xml:space="preserve">إستراتيجيات إدارة الطاقة المتجددة : يعتبر المتغير المستقل هو العامل الأساسي المرن الذي يغيره الباحث لدراسة تأثيره على نتائج محددة ، وفي حالة إدارة الطاقة المتجددة ، يشير أن الإستراتيجيات التي يتم إستخدامها في مجال الطاقة المتجددة في مدينة مصدر في دولة الإمارات العربية المتحدة تتضمن : نوع مصدر الطاقة المتجددة بما في ذلك الطاقة الشمسية ، وطاقة الرياح ، والطاقة الكهرومائية ، بالإضافة إلى إستراتيجيات  إدارة جانب الطلب ، وإدارة أنظمة تخزين الطاقة ، و برامج كفاءة الطاقة بما في ذلك تنفيذ معايير كفاءة الطاقة ، وتعزيز ممارسات الحفاظ على الطاقة ، وتقديم والتكنولوجيا الحديثة التي تأسس البنية التحتية للطاقة المتجددة ، لتضمن بذلك جذب مشاريع </w:t>
      </w:r>
      <w:r w:rsidR="002F6256" w:rsidRPr="00391205">
        <w:rPr>
          <w:rFonts w:asciiTheme="majorBidi" w:hAnsiTheme="majorBidi" w:cstheme="majorBidi"/>
          <w:sz w:val="28"/>
          <w:szCs w:val="28"/>
          <w:rtl/>
        </w:rPr>
        <w:t>الاستثمارات</w:t>
      </w:r>
      <w:r w:rsidRPr="00391205">
        <w:rPr>
          <w:rFonts w:asciiTheme="majorBidi" w:hAnsiTheme="majorBidi" w:cstheme="majorBidi"/>
          <w:sz w:val="28"/>
          <w:szCs w:val="28"/>
          <w:rtl/>
        </w:rPr>
        <w:t xml:space="preserve"> والبحث المستمر في مجال الطاقة المتجددة.</w:t>
      </w:r>
    </w:p>
    <w:p w:rsidR="001A6BCB" w:rsidRPr="00391205" w:rsidRDefault="001A6BCB" w:rsidP="002C705A">
      <w:pPr>
        <w:bidi/>
        <w:spacing w:line="600" w:lineRule="auto"/>
        <w:jc w:val="both"/>
        <w:rPr>
          <w:rFonts w:asciiTheme="majorBidi" w:hAnsiTheme="majorBidi" w:cstheme="majorBidi"/>
          <w:b/>
          <w:bCs/>
          <w:sz w:val="28"/>
          <w:szCs w:val="28"/>
          <w:rtl/>
        </w:rPr>
      </w:pPr>
      <w:r w:rsidRPr="00391205">
        <w:rPr>
          <w:rFonts w:asciiTheme="majorBidi" w:hAnsiTheme="majorBidi" w:cstheme="majorBidi"/>
          <w:b/>
          <w:bCs/>
          <w:sz w:val="28"/>
          <w:szCs w:val="28"/>
          <w:rtl/>
        </w:rPr>
        <w:t>المتغير التابع :</w:t>
      </w:r>
    </w:p>
    <w:p w:rsidR="001A6BCB" w:rsidRPr="00391205" w:rsidRDefault="001A6BCB" w:rsidP="002C705A">
      <w:p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lastRenderedPageBreak/>
        <w:t xml:space="preserve">تحقيق التنمية المستدامة :المتغير التابع هو النتيجة النهائية التي ظهرت إستجابة للتغيير في المتغير المستقل ، ففي هذه الحالة تشير النتائج التالية أثر إدارة الطاقة المتجددة على تحقيق أهداف التنمية المستدامة ، التي تتضمن الحد من إنبعاثات الغازات المسببة لظاهرة الإنحباس الحراري ، وضمان إمداد الطاقة المتجددة ، </w:t>
      </w:r>
      <w:proofErr w:type="gramStart"/>
      <w:r w:rsidRPr="00391205">
        <w:rPr>
          <w:rFonts w:asciiTheme="majorBidi" w:hAnsiTheme="majorBidi" w:cstheme="majorBidi"/>
          <w:sz w:val="28"/>
          <w:szCs w:val="28"/>
          <w:rtl/>
        </w:rPr>
        <w:t>و تحقيق</w:t>
      </w:r>
      <w:proofErr w:type="gramEnd"/>
      <w:r w:rsidRPr="00391205">
        <w:rPr>
          <w:rFonts w:asciiTheme="majorBidi" w:hAnsiTheme="majorBidi" w:cstheme="majorBidi"/>
          <w:sz w:val="28"/>
          <w:szCs w:val="28"/>
          <w:rtl/>
        </w:rPr>
        <w:t xml:space="preserve"> التنمية الاقتصادية ، والحفاظ على موارد البيئة وإستدامتها ، مع القدرة على تحسين جودة الحياة وتلبية متطلبات الأجيال الحالية والأجيال المستقبلية .</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حدود البحث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rPr>
        <w:t xml:space="preserve">الحدود المكانية للبحث هي مدينة مصدر في دولة الإمارات العربية المتحدة </w:t>
      </w:r>
    </w:p>
    <w:p w:rsidR="001A6BCB" w:rsidRPr="00391205" w:rsidRDefault="001A6BCB" w:rsidP="002C705A">
      <w:pPr>
        <w:pStyle w:val="ListParagraph"/>
        <w:numPr>
          <w:ilvl w:val="0"/>
          <w:numId w:val="8"/>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منهجية البحث :</w:t>
      </w:r>
    </w:p>
    <w:p w:rsidR="001A6BCB" w:rsidRPr="00391205" w:rsidRDefault="001A6BCB" w:rsidP="002C705A">
      <w:p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 xml:space="preserve">منهجيات البحث هي الإستراتيجيات المنهجية التي تستخدم في البحوث من خلال جمع البيانات ثم تصنيفها وتحليلها وتفسيرها لدراسة النتائج المرجو الوصول إليها ، وبذلك يوجد العديد من منهجيات البحث ، ويعتمد إستخدام كل نوع وفقاً لكل باحث ونوعية البحث الذي يود تقديمه ، بينما في هذا البحث سيعتمد الباحث بشكل أساسي على إستخدام المنهج الوصفي التحليلي ، الذي يبنى على أساس تحديد الظاهرة ثم جمع أبعاد هذه الظاهرة ودراستها بشكل تفصيلي ، </w:t>
      </w:r>
      <w:r w:rsidR="002F6256" w:rsidRPr="00391205">
        <w:rPr>
          <w:rFonts w:asciiTheme="majorBidi" w:hAnsiTheme="majorBidi" w:cstheme="majorBidi"/>
          <w:sz w:val="28"/>
          <w:szCs w:val="28"/>
          <w:rtl/>
        </w:rPr>
        <w:t>والاستعانة</w:t>
      </w:r>
      <w:r w:rsidRPr="00391205">
        <w:rPr>
          <w:rFonts w:asciiTheme="majorBidi" w:hAnsiTheme="majorBidi" w:cstheme="majorBidi"/>
          <w:sz w:val="28"/>
          <w:szCs w:val="28"/>
          <w:rtl/>
        </w:rPr>
        <w:t xml:space="preserve"> بالمتغيرات المتعلقة بهذه الدراسة ، من أجل الوصول إلى إثبات صحة الفرضيات وتطبيقها على أرض الواقع في سبيل الوصول إلى النتائج المرجوة .</w:t>
      </w:r>
    </w:p>
    <w:p w:rsidR="001A6BCB" w:rsidRPr="00391205" w:rsidRDefault="001A6BCB" w:rsidP="002C705A">
      <w:pPr>
        <w:pStyle w:val="ListParagraph"/>
        <w:numPr>
          <w:ilvl w:val="0"/>
          <w:numId w:val="8"/>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مجتمع الدراسة :</w:t>
      </w:r>
    </w:p>
    <w:p w:rsidR="001A6BCB" w:rsidRPr="00391205" w:rsidRDefault="001A6BCB" w:rsidP="002C705A">
      <w:pPr>
        <w:bidi/>
        <w:spacing w:line="600" w:lineRule="auto"/>
        <w:jc w:val="both"/>
        <w:rPr>
          <w:rFonts w:asciiTheme="majorBidi" w:hAnsiTheme="majorBidi" w:cstheme="majorBidi"/>
          <w:b/>
          <w:bCs/>
          <w:sz w:val="28"/>
          <w:szCs w:val="28"/>
          <w:lang w:bidi="ar-AE"/>
        </w:rPr>
      </w:pPr>
      <w:r w:rsidRPr="00391205">
        <w:rPr>
          <w:rFonts w:asciiTheme="majorBidi" w:hAnsiTheme="majorBidi" w:cstheme="majorBidi"/>
          <w:sz w:val="28"/>
          <w:szCs w:val="28"/>
        </w:rPr>
        <w:lastRenderedPageBreak/>
        <w:t xml:space="preserve"> </w:t>
      </w:r>
      <w:r w:rsidRPr="00391205">
        <w:rPr>
          <w:rFonts w:asciiTheme="majorBidi" w:hAnsiTheme="majorBidi" w:cstheme="majorBidi"/>
          <w:sz w:val="28"/>
          <w:szCs w:val="28"/>
          <w:rtl/>
        </w:rPr>
        <w:t>يتكون مجتمع الدراسة من مجموعة من المقيمين في مختلف أرجاء مدينة مصدر في دولة الإمارات العربية المتحدة</w:t>
      </w:r>
    </w:p>
    <w:p w:rsidR="001A6BCB" w:rsidRPr="00391205" w:rsidRDefault="001A6BCB" w:rsidP="002C705A">
      <w:pPr>
        <w:pStyle w:val="ListParagraph"/>
        <w:numPr>
          <w:ilvl w:val="0"/>
          <w:numId w:val="8"/>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عينة الدراسة :</w:t>
      </w:r>
    </w:p>
    <w:p w:rsidR="001A6BCB" w:rsidRPr="00391205" w:rsidRDefault="001A6BCB" w:rsidP="002C705A">
      <w:p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سيختار الباحث عينة عشوائية من المقيمين ، سواء أكانوا سكان أو موظفين في جميع أرجاء مدينة مصدر في دولة الإمارات العربية المتحدة وذلك للوصول إلى أهداف الدراسة الحالية</w:t>
      </w:r>
      <w:r w:rsidRPr="00391205">
        <w:rPr>
          <w:rFonts w:asciiTheme="majorBidi" w:hAnsiTheme="majorBidi" w:cstheme="majorBidi"/>
          <w:sz w:val="28"/>
          <w:szCs w:val="28"/>
        </w:rPr>
        <w:t>.</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أدوات جمع البيانات :</w:t>
      </w:r>
    </w:p>
    <w:p w:rsidR="001A6BCB" w:rsidRPr="00391205" w:rsidRDefault="001A6BCB"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تتضمن أدوات الدراسة التي سيتم إستخدامها لجمع البيانات هي :</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 xml:space="preserve">الإستبانة :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هي أحد الأدوات الإحصائية التي يتم إستخدامها عند إجراء البحوث العلمية ، ليتم صياغتها عبر الإعتماد بشكل كلي على الإطار النظري والدراسات السابقة ، ثم تصميم جدول متكامل يندرج بداخله مجموعة من الأسئلة المختلفة التي تتضمن نطاق دراسة البحث الذي يتم إجرائه ، ويتم </w:t>
      </w:r>
      <w:r w:rsidR="002F6256" w:rsidRPr="00391205">
        <w:rPr>
          <w:rFonts w:asciiTheme="majorBidi" w:hAnsiTheme="majorBidi" w:cstheme="majorBidi"/>
          <w:sz w:val="28"/>
          <w:szCs w:val="28"/>
          <w:rtl/>
          <w:lang w:bidi="ar-AE"/>
        </w:rPr>
        <w:t>الإجابة</w:t>
      </w:r>
      <w:r w:rsidRPr="00391205">
        <w:rPr>
          <w:rFonts w:asciiTheme="majorBidi" w:hAnsiTheme="majorBidi" w:cstheme="majorBidi"/>
          <w:sz w:val="28"/>
          <w:szCs w:val="28"/>
          <w:rtl/>
          <w:lang w:bidi="ar-AE"/>
        </w:rPr>
        <w:t xml:space="preserve"> عن هذه الأسئلة من خلال (أوافق بشدة – أوافق – محايد – لا أوافق – لا أوافق بشدة ) من قبل الفئة المشاركة في هذا البحث ، ثم يتم فرزها وتحليلها وفقاً للمعايير التي تم تحديدها ، تقدم الإستبانة العديد من الفوائد بما في ذلك : جمع البيانات ، وتحليل الرؤى الكمية بما في ذلك الأسئلة المغلقة ،والنوعية مثل: الأسئلة المفتوحة ، وإحصاءات </w:t>
      </w:r>
      <w:r w:rsidR="002F6256" w:rsidRPr="00391205">
        <w:rPr>
          <w:rFonts w:asciiTheme="majorBidi" w:hAnsiTheme="majorBidi" w:cstheme="majorBidi"/>
          <w:sz w:val="28"/>
          <w:szCs w:val="28"/>
          <w:rtl/>
          <w:lang w:bidi="ar-AE"/>
        </w:rPr>
        <w:t>الاستخدام</w:t>
      </w:r>
      <w:r w:rsidRPr="00391205">
        <w:rPr>
          <w:rFonts w:asciiTheme="majorBidi" w:hAnsiTheme="majorBidi" w:cstheme="majorBidi"/>
          <w:sz w:val="28"/>
          <w:szCs w:val="28"/>
          <w:rtl/>
          <w:lang w:bidi="ar-AE"/>
        </w:rPr>
        <w:t xml:space="preserve"> ،وتقييمات الرضا ،والتجارب الشخصية ، والإقتراحات  للوصول إلى أهداف الدراسة التي توفر فهماً أوسع تجاه فرص </w:t>
      </w:r>
      <w:r w:rsidRPr="00391205">
        <w:rPr>
          <w:rFonts w:asciiTheme="majorBidi" w:hAnsiTheme="majorBidi" w:cstheme="majorBidi"/>
          <w:sz w:val="28"/>
          <w:szCs w:val="28"/>
          <w:rtl/>
          <w:lang w:bidi="ar-AE"/>
        </w:rPr>
        <w:lastRenderedPageBreak/>
        <w:t xml:space="preserve">وتحديات إدارة الطاقة المتجددة ، والأهداف المراد تحقيقها في </w:t>
      </w:r>
      <w:r w:rsidR="002F6256" w:rsidRPr="00391205">
        <w:rPr>
          <w:rFonts w:asciiTheme="majorBidi" w:hAnsiTheme="majorBidi" w:cstheme="majorBidi"/>
          <w:sz w:val="28"/>
          <w:szCs w:val="28"/>
          <w:rtl/>
          <w:lang w:bidi="ar-AE"/>
        </w:rPr>
        <w:t>التنمية</w:t>
      </w:r>
      <w:r w:rsidRPr="00391205">
        <w:rPr>
          <w:rFonts w:asciiTheme="majorBidi" w:hAnsiTheme="majorBidi" w:cstheme="majorBidi"/>
          <w:sz w:val="28"/>
          <w:szCs w:val="28"/>
          <w:rtl/>
          <w:lang w:bidi="ar-AE"/>
        </w:rPr>
        <w:t xml:space="preserve"> المستدامة ، بالإضافة إلى القدرة على التقييم المستمر ، وتعديل السياسات ، وطرح الحوافز ،مع القدرة على تحديد الفجوات التي تفيد البرامج المجتمعية والحملات التعليمية ، التي تلبي من تعزيز إٍستخدام الطاقة المتجددة لتحقيق الإستدامة . (فراج ، ز . 2024).</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المقابلات الشخصية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هي أحد أدوات البحث النوعي المرئية التي تبنى على أساس جمع البيانات النوعية من خلال تحديد مجموعة من الأسئلة ، ثم طرحها على المشاركين وجهاً لوجه ، على مر الزمن ظهرت العديد من أنواع المقابلات الشخصية في البحث العلمي : مثل  المقابلات المنظمة ، التي يتم إنشائها على أساس تحديد مجموعة من الأسئلة في وقت محدد ، وينضم المشاركين لحلها ،بينما النوع الآخر من المقابلات هو المقابلات شبه المنظمة ، المبنية على طرح مجموعة من الأسئلة ليتم طرحها بأوقات متفاوتة ومرنة ليتمكن المشاركين من حلها في الأوقات المناسبة لهم لإستنتاج النتائج المطلوبة ،بالإضافة إلى ذلك يوجد نوع آخر من المقابلات وهو المقابلات الغير منظمة التي توصف بأنها عبارة عن مناقشة عفوية مع المشاركين تساهم في دراسة وجهات النظر المتنوعة والإطلاع على الأراء المختلفة ، بينما آخر نوع من المقابلات هو مقابلات مجموعة التركيز التي يتم عملها عبر إحضار مجموعة من المشاركين وطرح الأسئلة بشكل جماعي ليصبح الحوار مناقشة بينهم ، مما يسمح بالتفاعل بين المشاركين ، وجمع الأراء المتنوعة من مختلف المشاركين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تعد المقابلات الشخصية من الأدوات الأساسية التي تستخدم في البحث العلمي ،ففي هذا البحث ستساعد المقابلات الشخصية في تحديد إستراتيجيات إدارة الطاقة المتجددة بهدف تحقيق أهداف التنمية المستدامة، مع القدرة على </w:t>
      </w:r>
      <w:r w:rsidRPr="00391205">
        <w:rPr>
          <w:rFonts w:asciiTheme="majorBidi" w:hAnsiTheme="majorBidi" w:cstheme="majorBidi"/>
          <w:sz w:val="28"/>
          <w:szCs w:val="28"/>
          <w:rtl/>
          <w:lang w:bidi="ar-AE"/>
        </w:rPr>
        <w:lastRenderedPageBreak/>
        <w:t>طرح الحلول والإقتراحات التي ستساهم في طرح المبادرات الأكثر فعالية للطاقة المتجددة ، وفهم المعوقات والتحديات لتبني إستراتيجيات الطاقة المتجددة ، وإكتشاف الأفكار والحلول المبتكرة المصممة خصيصًا للسياق الفريد لمدينة مصدر، وزيادة الوعي والمعرفة حول الطاقة المتجددة وأهميتها ، وتسليط الضوء على مجالات دعم تكنولوجيات الطاقة المتجددة ، وتوثيق أفضل الممارسات الخضراء التي تعزز من الإستدامة. (فراج ، ز . 2024).</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أدوات التحليل الإحصائي :</w:t>
      </w:r>
    </w:p>
    <w:p w:rsidR="00391205" w:rsidRPr="00391205" w:rsidRDefault="001A6BCB" w:rsidP="00ED3C1D">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تعد أدوات التحليل الإحصائي من الركائز الأساسية في البحث العلمي مما تساعد في تحليل البيانات المعقدة ، وتحليل صحتها بدقة ، والقدرة على التنبؤ بالمخاطر المرتبطة بها مع التنبؤ بالخطوات المستقبلية اللازم إتخاذها ، ودراسة الإقتراحات لإتخاذ أفضل القرارات ، وفي هذا البحث سوف يتم إجراء التحليل الإحصائي بإستخدام برنامج "</w:t>
      </w:r>
      <w:r w:rsidRPr="00391205">
        <w:rPr>
          <w:rFonts w:asciiTheme="majorBidi" w:hAnsiTheme="majorBidi" w:cstheme="majorBidi"/>
          <w:sz w:val="28"/>
          <w:szCs w:val="28"/>
          <w:lang w:bidi="ar-AE"/>
        </w:rPr>
        <w:t>SPSS</w:t>
      </w:r>
      <w:r w:rsidRPr="00391205">
        <w:rPr>
          <w:rFonts w:asciiTheme="majorBidi" w:hAnsiTheme="majorBidi" w:cstheme="majorBidi"/>
          <w:sz w:val="28"/>
          <w:szCs w:val="28"/>
          <w:rtl/>
          <w:lang w:bidi="ar-AE"/>
        </w:rPr>
        <w:t xml:space="preserve">" لتحليل البيانات ، والتحقق من فرضيات الدراسة ، وفهم أعمق لتأثير تبني إستراتيجيات إدارة الطاقة المتجددة على تحقيق أهداف التنمية المستدامة في مدينة مصدر في دولة الإمارات العربية المتحدة . </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الإطار النظري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في حالة دراسة إدارة الطاقة المتجددة لتحقيق التنمية المستدامة يعد الدمج ما بين الأطر النظرية من أفضل الأساليب التي تساهم في تحليل العلاقات ما بين تبني الطاقة المتجددة والآثار الناتجة على القدرة في تحقيق التنمية المستدامة ،وفيما يلي بعض الأطر النظرية التي يمكن استخدامها في هذا السياق </w:t>
      </w:r>
      <w:r w:rsidRPr="00391205">
        <w:rPr>
          <w:rFonts w:asciiTheme="majorBidi" w:hAnsiTheme="majorBidi" w:cstheme="majorBidi"/>
          <w:sz w:val="28"/>
          <w:szCs w:val="28"/>
          <w:lang w:bidi="ar-AE"/>
        </w:rPr>
        <w:t>:</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u w:val="single"/>
          <w:rtl/>
          <w:lang w:val="en-AE" w:bidi="ar-AE"/>
        </w:rPr>
      </w:pPr>
      <w:r w:rsidRPr="00391205">
        <w:rPr>
          <w:rFonts w:asciiTheme="majorBidi" w:hAnsiTheme="majorBidi" w:cstheme="majorBidi"/>
          <w:b/>
          <w:bCs/>
          <w:sz w:val="28"/>
          <w:szCs w:val="28"/>
          <w:u w:val="single"/>
          <w:rtl/>
          <w:lang w:val="en-AE" w:bidi="ar-AE"/>
        </w:rPr>
        <w:lastRenderedPageBreak/>
        <w:t xml:space="preserve">الدراسات السابقة : </w:t>
      </w:r>
    </w:p>
    <w:p w:rsidR="001A6BCB" w:rsidRPr="00391205" w:rsidRDefault="001A6BCB" w:rsidP="002C705A">
      <w:pPr>
        <w:pStyle w:val="ListParagraph"/>
        <w:numPr>
          <w:ilvl w:val="0"/>
          <w:numId w:val="7"/>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إبراهيم ، ف. (2023). أثر إستخدام الطاقة الجديدة والمتجددة في التحول إلى الإقتصاد الأخضر</w:t>
      </w:r>
      <w:r w:rsidRPr="00391205">
        <w:rPr>
          <w:rFonts w:asciiTheme="majorBidi" w:hAnsiTheme="majorBidi" w:cstheme="majorBidi"/>
          <w:b/>
          <w:bCs/>
          <w:sz w:val="28"/>
          <w:szCs w:val="28"/>
          <w:rtl/>
          <w:lang w:bidi="ar-AE"/>
        </w:rPr>
        <w:t xml:space="preserve"> </w:t>
      </w:r>
      <w:r w:rsidRPr="00391205">
        <w:rPr>
          <w:rFonts w:asciiTheme="majorBidi" w:hAnsiTheme="majorBidi" w:cstheme="majorBidi"/>
          <w:sz w:val="28"/>
          <w:szCs w:val="28"/>
          <w:rtl/>
          <w:lang w:bidi="ar-AE"/>
        </w:rPr>
        <w:t>بالتطبيق في مصر . مجلة كلية الإقتصاد والعلوم السياسية . المجلد الرابع والعشرون . العدد الأول .(90-99)</w:t>
      </w:r>
    </w:p>
    <w:p w:rsidR="001A6BCB" w:rsidRPr="00391205" w:rsidRDefault="005D1E38" w:rsidP="002C705A">
      <w:pPr>
        <w:bidi/>
        <w:spacing w:line="600" w:lineRule="auto"/>
        <w:ind w:left="360"/>
        <w:jc w:val="both"/>
        <w:rPr>
          <w:rFonts w:asciiTheme="majorBidi" w:hAnsiTheme="majorBidi" w:cstheme="majorBidi"/>
          <w:sz w:val="28"/>
          <w:szCs w:val="28"/>
          <w:lang w:bidi="ar-AE"/>
        </w:rPr>
      </w:pPr>
      <w:hyperlink r:id="rId9" w:history="1">
        <w:r w:rsidR="001A6BCB" w:rsidRPr="00391205">
          <w:rPr>
            <w:rStyle w:val="Hyperlink"/>
            <w:rFonts w:asciiTheme="majorBidi" w:hAnsiTheme="majorBidi" w:cstheme="majorBidi"/>
            <w:sz w:val="28"/>
            <w:szCs w:val="28"/>
            <w:lang w:bidi="ar-AE"/>
          </w:rPr>
          <w:t>https://www.researchgate.net/publication/367434594_athr_astkhdam_altaqt_aljdydt_walmtjddt_fy_althwl_aly_alaqtsad_alakhdr_balttbyq_ly_msr</w:t>
        </w:r>
      </w:hyperlink>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نظرية الإبتكار التكنولوجي حيث تسلط هذه النظرية على كيفية تبني تكنولوجيا إدارة الطاقة المتجددة ، وقدرة تكيفها مع مراعاة الأبعاد البيئية ، </w:t>
      </w:r>
      <w:r w:rsidR="002F6256" w:rsidRPr="00391205">
        <w:rPr>
          <w:rFonts w:asciiTheme="majorBidi" w:hAnsiTheme="majorBidi" w:cstheme="majorBidi"/>
          <w:sz w:val="28"/>
          <w:szCs w:val="28"/>
          <w:rtl/>
          <w:lang w:bidi="ar-AE"/>
        </w:rPr>
        <w:t>والاقتصادية</w:t>
      </w:r>
      <w:r w:rsidRPr="00391205">
        <w:rPr>
          <w:rFonts w:asciiTheme="majorBidi" w:hAnsiTheme="majorBidi" w:cstheme="majorBidi"/>
          <w:sz w:val="28"/>
          <w:szCs w:val="28"/>
          <w:rtl/>
          <w:lang w:bidi="ar-AE"/>
        </w:rPr>
        <w:t xml:space="preserve"> ،</w:t>
      </w:r>
      <w:r w:rsidR="002F6256" w:rsidRPr="00391205">
        <w:rPr>
          <w:rFonts w:asciiTheme="majorBidi" w:hAnsiTheme="majorBidi" w:cstheme="majorBidi"/>
          <w:sz w:val="28"/>
          <w:szCs w:val="28"/>
          <w:rtl/>
          <w:lang w:bidi="ar-AE"/>
        </w:rPr>
        <w:t>والاجتماعية</w:t>
      </w:r>
      <w:r w:rsidRPr="00391205">
        <w:rPr>
          <w:rFonts w:asciiTheme="majorBidi" w:hAnsiTheme="majorBidi" w:cstheme="majorBidi"/>
          <w:sz w:val="28"/>
          <w:szCs w:val="28"/>
          <w:rtl/>
          <w:lang w:bidi="ar-AE"/>
        </w:rPr>
        <w:t xml:space="preserve"> لتحقق التنمية المستدامة ، ونظرية التأثير الإقتصادي حيث تتناول هذه النظرية تأثير تبني الطاقة المتجددة على التنمية المستدامة في سبيل جعل الطاقة المتجددة المحرك الأساسي للنمو الإقتصادي ، وخلق فرص العمل ، وتعزيز أمن الطاقة ، وتحفيز الإبتكار ، وجذب المشاريع </w:t>
      </w:r>
      <w:r w:rsidR="002F6256" w:rsidRPr="00391205">
        <w:rPr>
          <w:rFonts w:asciiTheme="majorBidi" w:hAnsiTheme="majorBidi" w:cstheme="majorBidi"/>
          <w:sz w:val="28"/>
          <w:szCs w:val="28"/>
          <w:rtl/>
          <w:lang w:bidi="ar-AE"/>
        </w:rPr>
        <w:t>الاستثمارية</w:t>
      </w:r>
      <w:r w:rsidRPr="00391205">
        <w:rPr>
          <w:rFonts w:asciiTheme="majorBidi" w:hAnsiTheme="majorBidi" w:cstheme="majorBidi"/>
          <w:sz w:val="28"/>
          <w:szCs w:val="28"/>
          <w:rtl/>
          <w:lang w:bidi="ar-AE"/>
        </w:rPr>
        <w:t xml:space="preserve"> المستدامة التي تتوائم مع التنمية الإقتصادية ، والعدالة الإجتماعية ،وحماية البيئة في سبيل ضمان الرخاء لكل الأجيال ، أما نظرية الإنتقال للطاقة المستدامة فتركز هذه النظرية على كيفية التحول من بيئة تعتمد على مصادر الطاقة التقليدية مثل :الغاز، والوقود الأحفوري، إلى بيئة تعتمد على مصادر الطاقة الخضراء ، وتحديد العوامل المؤثر ة على هذه النظرية ، بينما نظرية التحول التنظيمي فإنها تعد أحد النظريات  التي ستسلط الضوء على دراسة تأثير التغييرات في التكنولوجيا على مختلف البيئات وكيفية تكيفها </w:t>
      </w:r>
      <w:r w:rsidRPr="00391205">
        <w:rPr>
          <w:rFonts w:asciiTheme="majorBidi" w:hAnsiTheme="majorBidi" w:cstheme="majorBidi"/>
          <w:sz w:val="28"/>
          <w:szCs w:val="28"/>
          <w:rtl/>
          <w:lang w:bidi="ar-AE"/>
        </w:rPr>
        <w:lastRenderedPageBreak/>
        <w:t>مع هذه النقلات النوعية ، تساعد هذه النظريات كافة على دراسة الأطر في التفاعل بين الأنظمة البشرية والبيئية بهدف تعزيز التنمية المستدامة ومعالجة كل التحديات التي قد يتم مواجهتها إثر هذه التطورات المستمرة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يهدف </w:t>
      </w:r>
      <w:r w:rsidR="002F6256" w:rsidRPr="00391205">
        <w:rPr>
          <w:rFonts w:asciiTheme="majorBidi" w:hAnsiTheme="majorBidi" w:cstheme="majorBidi"/>
          <w:sz w:val="28"/>
          <w:szCs w:val="28"/>
          <w:rtl/>
          <w:lang w:bidi="ar-AE"/>
        </w:rPr>
        <w:t>هذا البحث</w:t>
      </w:r>
      <w:r w:rsidRPr="00391205">
        <w:rPr>
          <w:rFonts w:asciiTheme="majorBidi" w:hAnsiTheme="majorBidi" w:cstheme="majorBidi"/>
          <w:sz w:val="28"/>
          <w:szCs w:val="28"/>
          <w:rtl/>
          <w:lang w:bidi="ar-AE"/>
        </w:rPr>
        <w:t xml:space="preserve"> العلمي إلى دراسة العلاقة بين آثار إستهلاك الطاقة المتجددة للتحول إلى الإعتماد على الإقتصاد الأخضر ، حيث توجد علاقة مشتركة بين تأثير إستهلاك الطاقة المتجددة على مؤشر تنمية الإقتصاد الأخضر بشكل إيجابي ، وينقسم نتائج هذا التأثير إلى التأثير على النمو الإقتصادي وإستهلاك الطاقة وجودة البيئة .</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بات الإقتصاد الأخضر من أحد القطاعات الرائدة و التطورات الحديثة التي يعمل العالم على تحقيقها لما لها من نتائج وضمان على المدى البعيد ، نتيجة للأزمات البيئية التي أصبحت اليوم من القضايا الرئيسية الناتجة عن إستخدام مصادر الطاقة التقليدية  والتي باتت تؤثر على حياة الإنسان ، وبذلك تم تعريف الإقتصاد الأخضر بأنه أحد النماذج الحضرية سريعة النمو التي تهدف إلى دراسة العلاقات المتبادلة بين الجانب الإقتصادي والجانب الإجتماعي ،والجانب البيئي ، و يعتمد تحقيق الإقتصاد الأخضر من خلال الإستناد على مصادر الطاقة المتجددة كالطاقة الشمسية ، وطاقة الرياح ، وطاقة الكتلة الحيوية ، التي خلقها الله سبحانه وتعالى وسخرها للإنسان لتكون بذلك واحدة من الفرص الإقتصادية والبيئية الكبرى في تحقيق الإستدامة بما في ذلك :دفع عجلة الإنتاج ، وتحقيق الإستقرار والنمو ، وخلق فرص عمل جديدة ، مع القدرة على تحسين جودة الحياة . (إبراهيم ، ف. 2023).</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يكمن الهدف الرئيسي للدراسة هو التركيز على الإطار النظري للإقتصاد الأخضر عبر إستخدام مصادر الطاقة المتجددة ، من خلال الإستراتيجيات المحكمة التي ستضمن تطبيق الإقتصاد الأخضر في مصر ، ورصد الأثر </w:t>
      </w:r>
      <w:r w:rsidRPr="00391205">
        <w:rPr>
          <w:rFonts w:asciiTheme="majorBidi" w:hAnsiTheme="majorBidi" w:cstheme="majorBidi"/>
          <w:sz w:val="28"/>
          <w:szCs w:val="28"/>
          <w:rtl/>
          <w:lang w:bidi="ar-AE"/>
        </w:rPr>
        <w:lastRenderedPageBreak/>
        <w:t>الإيجابي على تنمية الإقتصاد الأخضر ، الذي سيتضمن توفير مقومات الحياة وتحسين جودتها وتوفير الحماية الإجتماعية ،مع الحد من المخاطر البيئية وتقليل الآثار الناتجة عن إستخدام مصادر الطاقة التقليدية ، والتشجيع على تطوير التكنولوجيا وتحقيق التنمية المستدامة . (إبراهيم ، ف. 2023).</w:t>
      </w:r>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ولتحقيق أهداف هذه الدراسة سوف يتم الإعتماد على أداة المنهج الوصفي ، من خلال الإستناد إلى الأدبيات المتعلقة بموضوع الدراسة ، ونتائج دراسات سابقة من مراجع وأبحاث تم إنجازها سابقاَ ، بالإضافة إلى الإستناد على أحد الدراسات القياسية عن أثر إستخدام الطاقة المتجددة في تنمية الإقتصاد الأخضر ، للكشف عن الآثار الإيجابية الناتجة لإستخدام مصادر الطاقة المتجددة لتحقيق الإقتصاد الأخضر ، والتركيز على التحديات التي يمكن مواجهتها في سبيل تحقيق التغيير إلى الأفضل ، وسيعد هذا البحث نقطة مرجعية مهمة لهذا البحث .</w:t>
      </w:r>
    </w:p>
    <w:p w:rsidR="001A6BCB" w:rsidRPr="00391205" w:rsidRDefault="001A6BCB" w:rsidP="002C705A">
      <w:pPr>
        <w:pStyle w:val="ListParagraph"/>
        <w:numPr>
          <w:ilvl w:val="0"/>
          <w:numId w:val="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نعمة ، نغم ، آل دهام ، كرير .(2023).الطاقة المتجددة متغير أساسي في تحقيق التنمية المستدامة . مجلة جامعة كركوك للعلوم الإدارية والإقتصادية . العدد الخاص .(42-55)</w:t>
      </w:r>
    </w:p>
    <w:p w:rsidR="001A6BCB" w:rsidRPr="00391205" w:rsidRDefault="005D1E38" w:rsidP="00ED3C1D">
      <w:pPr>
        <w:bidi/>
        <w:spacing w:line="600" w:lineRule="auto"/>
        <w:ind w:left="360"/>
        <w:jc w:val="both"/>
        <w:rPr>
          <w:rFonts w:asciiTheme="majorBidi" w:hAnsiTheme="majorBidi" w:cstheme="majorBidi"/>
          <w:sz w:val="28"/>
          <w:szCs w:val="28"/>
          <w:rtl/>
          <w:lang w:bidi="ar-AE"/>
        </w:rPr>
      </w:pPr>
      <w:hyperlink r:id="rId10" w:history="1">
        <w:r w:rsidR="001A6BCB" w:rsidRPr="00391205">
          <w:rPr>
            <w:rStyle w:val="Hyperlink"/>
            <w:rFonts w:asciiTheme="majorBidi" w:hAnsiTheme="majorBidi" w:cstheme="majorBidi"/>
            <w:sz w:val="28"/>
            <w:szCs w:val="28"/>
            <w:lang w:bidi="ar-AE"/>
          </w:rPr>
          <w:t>https://www.researchgate.net/publication/369066785_altaqt_almtjddt_mtghyr_asasy_fy_thqyq_altnmyt_almstdamt</w:t>
        </w:r>
      </w:hyperlink>
    </w:p>
    <w:p w:rsidR="001A6BCB" w:rsidRPr="00391205" w:rsidRDefault="001A6BCB"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يركز هذا البحث العلمي على دراسة أهمية الطاقة المتجددة ودورها في تحقيق التنمية المستدامة ، حيث باتت الطاقة المتجددة من أحد المشاريع الحديثة التي لاقت إقبالاً واسعاً من العالم أجمع ، نتيجة للقضايا البيئية الناجمة عن إستخدام مصادر الطاقة التقليدية التي سببت ضرراً على حياة الإنسان والبيئة التي يعيش فيها ، عُرفت </w:t>
      </w:r>
      <w:r w:rsidRPr="00391205">
        <w:rPr>
          <w:rFonts w:asciiTheme="majorBidi" w:hAnsiTheme="majorBidi" w:cstheme="majorBidi"/>
          <w:sz w:val="28"/>
          <w:szCs w:val="28"/>
          <w:rtl/>
          <w:lang w:bidi="ar-AE"/>
        </w:rPr>
        <w:lastRenderedPageBreak/>
        <w:t>الطاقة المتجددة بأنها الطاقة الخضراء أو الطاقة النظيفة الموجودة بكميات هائلة ومتجددة في الطبيعة ، وتتضمن مصادر الطاقة المتجددة كلاً من طاقة الشمس ، وطاقة الرياح ، والطاقة الكهرومائية ، بالإضافة إلى طاقة الكتلة الحيوية ، التي تساهم في إنتاج كميات كبيرة لمختلف أشكال الطاقة دون الضرر بالبيئة ، ولذلك توجه العالم إلى الطاقة المتجددة نظراً لرغبة العالم في إحداث نقلة نوعية في مواكبة متطلبات المستقبل في تحقيق التنمية المستدامة ، ومحدودية مصادر الطاقة التقليدية ، والآثار البيئية الناتجة عن إستخدام الغاز والوقود الأحفوري ، والغازات المسببة للإنحباس الحراري العالمي ، والوعي العام من قبل المستهلكون والشركات والمستثمرون نحو التحول إلى الطاقة المتجددة كجزء من الجهود الأوسع لتطبيق المسؤولية البيئية والاجتماعية ، بينما التنمية المستدامة فهي الخطة العالمية التي تهدف إلى تلبية إحتياجات الجيل الحالي دون المساس بمتطلبات الأجيال المستقبلية وذلك عبر ترشيد إستهلاك الموارد الطبيعية ، والتوافق بين الجانب الإقتصادي ، والبيئي ، والإجتماعي ، والعمل على تطبيق التكنولوجيا الحديثة التي تستخدم الطاقة الجديدة في سبيل حماية الأرض و تعزيز الإزدهار والسلام في العالم أجمع .( نعمة ، نغم ، آل دهام ، كرير . 2023).</w:t>
      </w:r>
    </w:p>
    <w:p w:rsidR="002F6256" w:rsidRPr="00391205" w:rsidRDefault="001A6BCB" w:rsidP="00391205">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يهدف هذا البحث في تحديد الدور الذي تؤديه الطاقة المتجددة لتحقيق التنمية المستدامة ، بينما فرضية البحث تكمن في دراسة التأثير الإيجابي للطاقة لتحقيق التنمية المستدامة ، وتكمن معوقات الطاقة المتجددة في الحاجة إلى التكلفة العالية ، وسعة التخزين الهائلة ، بالإضافة إلى المساحات الشاسعة من أجل الإنتاج ، وتكنولوجيا تخزين الطاقة المتجددة إثر عدم تواجدها في كافة أوقات اليوم أو في فصول السنة .</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lastRenderedPageBreak/>
        <w:t>دراسة حول إدارة الإستثمار في الطاقات المتجددة ودوره في تحقيق التنمية المستدامة دراسة حالة المجمع السكني :</w:t>
      </w:r>
    </w:p>
    <w:p w:rsidR="001A6BCB" w:rsidRPr="00391205" w:rsidRDefault="001A6BCB" w:rsidP="002C705A">
      <w:pPr>
        <w:pStyle w:val="ListParagraph"/>
        <w:numPr>
          <w:ilvl w:val="0"/>
          <w:numId w:val="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حسين ، </w:t>
      </w:r>
      <w:r w:rsidR="00391205" w:rsidRPr="00391205">
        <w:rPr>
          <w:rFonts w:asciiTheme="majorBidi" w:hAnsiTheme="majorBidi" w:cstheme="majorBidi" w:hint="cs"/>
          <w:sz w:val="28"/>
          <w:szCs w:val="28"/>
          <w:rtl/>
          <w:lang w:bidi="ar-AE"/>
        </w:rPr>
        <w:t>نغم ،</w:t>
      </w:r>
      <w:r w:rsidRPr="00391205">
        <w:rPr>
          <w:rFonts w:asciiTheme="majorBidi" w:hAnsiTheme="majorBidi" w:cstheme="majorBidi"/>
          <w:sz w:val="28"/>
          <w:szCs w:val="28"/>
          <w:rtl/>
          <w:lang w:bidi="ar-AE"/>
        </w:rPr>
        <w:t xml:space="preserve"> </w:t>
      </w:r>
      <w:r w:rsidR="00391205" w:rsidRPr="00391205">
        <w:rPr>
          <w:rFonts w:asciiTheme="majorBidi" w:hAnsiTheme="majorBidi" w:cstheme="majorBidi" w:hint="cs"/>
          <w:sz w:val="28"/>
          <w:szCs w:val="28"/>
          <w:rtl/>
          <w:lang w:bidi="ar-AE"/>
        </w:rPr>
        <w:t>رسول ،</w:t>
      </w:r>
      <w:r w:rsidRPr="00391205">
        <w:rPr>
          <w:rFonts w:asciiTheme="majorBidi" w:hAnsiTheme="majorBidi" w:cstheme="majorBidi"/>
          <w:sz w:val="28"/>
          <w:szCs w:val="28"/>
          <w:rtl/>
          <w:lang w:bidi="ar-AE"/>
        </w:rPr>
        <w:t xml:space="preserve"> إبراهيم ، محسن ، </w:t>
      </w:r>
      <w:r w:rsidR="00391205" w:rsidRPr="00391205">
        <w:rPr>
          <w:rFonts w:asciiTheme="majorBidi" w:hAnsiTheme="majorBidi" w:cstheme="majorBidi" w:hint="cs"/>
          <w:sz w:val="28"/>
          <w:szCs w:val="28"/>
          <w:rtl/>
          <w:lang w:bidi="ar-AE"/>
        </w:rPr>
        <w:t>أزهر</w:t>
      </w:r>
      <w:r w:rsidRPr="00391205">
        <w:rPr>
          <w:rFonts w:asciiTheme="majorBidi" w:hAnsiTheme="majorBidi" w:cstheme="majorBidi"/>
          <w:sz w:val="28"/>
          <w:szCs w:val="28"/>
          <w:rtl/>
          <w:lang w:bidi="ar-AE"/>
        </w:rPr>
        <w:t xml:space="preserve"> ، حميد ، أمجد .(2023). ادارة الإستثمار في الطاقات المتجددة ودوره في تحقيق التنمية المستدامة دراسة حالة المجمع السكني . </w:t>
      </w:r>
      <w:r w:rsidRPr="00391205">
        <w:rPr>
          <w:rFonts w:asciiTheme="majorBidi" w:hAnsiTheme="majorBidi" w:cstheme="majorBidi"/>
          <w:sz w:val="28"/>
          <w:szCs w:val="28"/>
        </w:rPr>
        <w:t>Al-Ghari Journal of Faculty of Administration and Economic</w:t>
      </w:r>
      <w:r w:rsidRPr="00391205">
        <w:rPr>
          <w:rFonts w:asciiTheme="majorBidi" w:hAnsiTheme="majorBidi" w:cstheme="majorBidi"/>
          <w:sz w:val="28"/>
          <w:szCs w:val="28"/>
          <w:rtl/>
        </w:rPr>
        <w:t xml:space="preserve">.العدد الخاص. (472- 478) </w:t>
      </w:r>
    </w:p>
    <w:p w:rsidR="001A6BCB" w:rsidRPr="00391205" w:rsidRDefault="005D1E38" w:rsidP="002C705A">
      <w:pPr>
        <w:bidi/>
        <w:spacing w:line="600" w:lineRule="auto"/>
        <w:jc w:val="both"/>
        <w:rPr>
          <w:rFonts w:asciiTheme="majorBidi" w:hAnsiTheme="majorBidi" w:cstheme="majorBidi"/>
          <w:sz w:val="28"/>
          <w:szCs w:val="28"/>
          <w:lang w:val="en-AE" w:bidi="ar-AE"/>
        </w:rPr>
      </w:pPr>
      <w:hyperlink r:id="rId11" w:history="1">
        <w:r w:rsidR="001A6BCB" w:rsidRPr="00391205">
          <w:rPr>
            <w:rStyle w:val="Hyperlink"/>
            <w:rFonts w:asciiTheme="majorBidi" w:hAnsiTheme="majorBidi" w:cstheme="majorBidi"/>
            <w:sz w:val="28"/>
            <w:szCs w:val="28"/>
            <w:lang w:val="en-AE" w:bidi="ar-AE"/>
          </w:rPr>
          <w:t>https://www.researchgate.net/publication/370288617_adart_alastthmar_fy_altaqat_almtjddt_wdwrh_fy_thqyq_altnmyt_almstdamt</w:t>
        </w:r>
      </w:hyperlink>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تعد الطاقة المتجددة هي أحد المشاريع المستقبلية التي تطمح دول العالم أجمع في تطبيقها على أرض الواقع ، لكونها ركيزة من ركائز التنمية المستدامة ، التي تهدف إلى تحقيق التوازن والمساواة في جميع متطلبات الحياة ملبية إحتياجات الأجيال الحالية والمستقبلية ، إذ باتت المدن في الآونة الأخيرة تتوسع بشكل هائل ، وتمتاز بالأساس العمراني دون أخذ </w:t>
      </w:r>
      <w:r w:rsidR="002F6256" w:rsidRPr="00391205">
        <w:rPr>
          <w:rFonts w:asciiTheme="majorBidi" w:hAnsiTheme="majorBidi" w:cstheme="majorBidi"/>
          <w:sz w:val="28"/>
          <w:szCs w:val="28"/>
          <w:rtl/>
          <w:lang w:bidi="ar-AE"/>
        </w:rPr>
        <w:t>بالاعتبار</w:t>
      </w:r>
      <w:r w:rsidRPr="00391205">
        <w:rPr>
          <w:rFonts w:asciiTheme="majorBidi" w:hAnsiTheme="majorBidi" w:cstheme="majorBidi"/>
          <w:sz w:val="28"/>
          <w:szCs w:val="28"/>
          <w:rtl/>
          <w:lang w:bidi="ar-AE"/>
        </w:rPr>
        <w:t xml:space="preserve"> أحد أهم مصادر الطاقة المتجددة ألا وهي الطاقة الشمسية ، ومن هنا تأتي أهمية هذا البحث الذي يهدف إلى دراسة إجراءات التنظيم العمراني للتفاعل إيجابياً مع الطاقة الشمسية وتطبيقها في أحد المجمعات السكنيات في محافظة بابل في العراق ، وتم إختيار الطاقة الشمسية لكونها طاقة متجددة ، وغير مكلفة ، متاحة ،ومتوافرة على مدار العام، سهلة الإستخدام مع القدرة على إمكانية تصنيعها في جميع أنحاء العالم ، بينما معوقاتها تتمثل في تطلبها لمساحات شاسعة للحصول على كمية الطاقة اللازمة  ،ومحدودية توافرها في بعض المناطق السكنية ، وتكنولوجيا أنظمة تخزين الطاقة ، وعلى الرغم من ذلك إلا أن العالم شق </w:t>
      </w:r>
      <w:r w:rsidRPr="00391205">
        <w:rPr>
          <w:rFonts w:asciiTheme="majorBidi" w:hAnsiTheme="majorBidi" w:cstheme="majorBidi"/>
          <w:sz w:val="28"/>
          <w:szCs w:val="28"/>
          <w:rtl/>
          <w:lang w:bidi="ar-AE"/>
        </w:rPr>
        <w:lastRenderedPageBreak/>
        <w:t xml:space="preserve">طريقه تجاه </w:t>
      </w:r>
      <w:r w:rsidR="002F6256" w:rsidRPr="00391205">
        <w:rPr>
          <w:rFonts w:asciiTheme="majorBidi" w:hAnsiTheme="majorBidi" w:cstheme="majorBidi"/>
          <w:sz w:val="28"/>
          <w:szCs w:val="28"/>
          <w:rtl/>
          <w:lang w:bidi="ar-AE"/>
        </w:rPr>
        <w:t>الاستفادة</w:t>
      </w:r>
      <w:r w:rsidRPr="00391205">
        <w:rPr>
          <w:rFonts w:asciiTheme="majorBidi" w:hAnsiTheme="majorBidi" w:cstheme="majorBidi"/>
          <w:sz w:val="28"/>
          <w:szCs w:val="28"/>
          <w:rtl/>
          <w:lang w:bidi="ar-AE"/>
        </w:rPr>
        <w:t xml:space="preserve"> من هذه الطاقة للتوجه نحو أهداف التنمية المستقبلية ، خلال هذا البحث قام الباحثين بتأسيس أساس معماري قائم على إستخدام الطاقة المتجددة ، حيث قام الباحثون بحساب مساحات الأسطح للعمارات والمدارس في المجمع السكني ، ثم حساب كمية الإستهلاك اليومي والشهري لكل عمارة ، وحساب تكلفة الخلايا الشمسية التي سيتم تطبيقها ، مع أنظمة تخزين الطاقة الشمسية للإستفادة منها في أوقات الليل ، وبذلك توصل الباحثون إلى إستنتاجات عديدة تتضمن بأن مورد أشعة الشمس هو أحد الموارد الهائلة التي تمتاز بها العراق ، وبالإمكان الإستثمار فيها ، كما أن الطاقة </w:t>
      </w:r>
      <w:r w:rsidR="002F6256" w:rsidRPr="00391205">
        <w:rPr>
          <w:rFonts w:asciiTheme="majorBidi" w:hAnsiTheme="majorBidi" w:cstheme="majorBidi"/>
          <w:sz w:val="28"/>
          <w:szCs w:val="28"/>
          <w:rtl/>
          <w:lang w:bidi="ar-AE"/>
        </w:rPr>
        <w:t>الشمسية</w:t>
      </w:r>
      <w:r w:rsidRPr="00391205">
        <w:rPr>
          <w:rFonts w:asciiTheme="majorBidi" w:hAnsiTheme="majorBidi" w:cstheme="majorBidi"/>
          <w:sz w:val="28"/>
          <w:szCs w:val="28"/>
          <w:rtl/>
          <w:lang w:bidi="ar-AE"/>
        </w:rPr>
        <w:t xml:space="preserve"> هي أحد مصادر الطاقة المتجددة التي ستتيح فرصة تكوين المدن المستدامة عبر إستخدامها كأساس للبناء العمراني المستدام ، كما أن خطوة تطبيق الطاقة المتجددة في المباني تعد من أولى خطوات الإنطلاق نحو الإستدامة . (حسين ، </w:t>
      </w:r>
      <w:r w:rsidR="002F6256" w:rsidRPr="00391205">
        <w:rPr>
          <w:rFonts w:asciiTheme="majorBidi" w:hAnsiTheme="majorBidi" w:cstheme="majorBidi"/>
          <w:sz w:val="28"/>
          <w:szCs w:val="28"/>
          <w:rtl/>
          <w:lang w:bidi="ar-AE"/>
        </w:rPr>
        <w:t>نغم ،</w:t>
      </w:r>
      <w:r w:rsidRPr="00391205">
        <w:rPr>
          <w:rFonts w:asciiTheme="majorBidi" w:hAnsiTheme="majorBidi" w:cstheme="majorBidi"/>
          <w:sz w:val="28"/>
          <w:szCs w:val="28"/>
          <w:rtl/>
          <w:lang w:bidi="ar-AE"/>
        </w:rPr>
        <w:t xml:space="preserve"> </w:t>
      </w:r>
      <w:r w:rsidR="002F6256" w:rsidRPr="00391205">
        <w:rPr>
          <w:rFonts w:asciiTheme="majorBidi" w:hAnsiTheme="majorBidi" w:cstheme="majorBidi"/>
          <w:sz w:val="28"/>
          <w:szCs w:val="28"/>
          <w:rtl/>
          <w:lang w:bidi="ar-AE"/>
        </w:rPr>
        <w:t>رسول ،</w:t>
      </w:r>
      <w:r w:rsidRPr="00391205">
        <w:rPr>
          <w:rFonts w:asciiTheme="majorBidi" w:hAnsiTheme="majorBidi" w:cstheme="majorBidi"/>
          <w:sz w:val="28"/>
          <w:szCs w:val="28"/>
          <w:rtl/>
          <w:lang w:bidi="ar-AE"/>
        </w:rPr>
        <w:t xml:space="preserve"> إبراهيم ، محسن ، </w:t>
      </w:r>
      <w:r w:rsidR="00391205" w:rsidRPr="00391205">
        <w:rPr>
          <w:rFonts w:asciiTheme="majorBidi" w:hAnsiTheme="majorBidi" w:cstheme="majorBidi" w:hint="cs"/>
          <w:sz w:val="28"/>
          <w:szCs w:val="28"/>
          <w:rtl/>
          <w:lang w:bidi="ar-AE"/>
        </w:rPr>
        <w:t>أزهر</w:t>
      </w:r>
      <w:r w:rsidRPr="00391205">
        <w:rPr>
          <w:rFonts w:asciiTheme="majorBidi" w:hAnsiTheme="majorBidi" w:cstheme="majorBidi"/>
          <w:sz w:val="28"/>
          <w:szCs w:val="28"/>
          <w:rtl/>
          <w:lang w:bidi="ar-AE"/>
        </w:rPr>
        <w:t xml:space="preserve"> ، حميد ، أمجد . 2023).</w:t>
      </w:r>
    </w:p>
    <w:p w:rsidR="001A6BCB" w:rsidRPr="00391205" w:rsidRDefault="001A6BCB" w:rsidP="002C705A">
      <w:pPr>
        <w:pStyle w:val="ListParagraph"/>
        <w:numPr>
          <w:ilvl w:val="0"/>
          <w:numId w:val="3"/>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تغير المناخ والوعي البيئي: دراسة حول استهلاك الطاقة بين سكان </w:t>
      </w:r>
      <w:r w:rsidR="00391205" w:rsidRPr="00391205">
        <w:rPr>
          <w:rFonts w:asciiTheme="majorBidi" w:hAnsiTheme="majorBidi" w:cstheme="majorBidi" w:hint="cs"/>
          <w:b/>
          <w:bCs/>
          <w:sz w:val="28"/>
          <w:szCs w:val="28"/>
          <w:rtl/>
          <w:lang w:bidi="ar-AE"/>
        </w:rPr>
        <w:t>أبو ظب</w:t>
      </w:r>
      <w:r w:rsidR="00391205" w:rsidRPr="00391205">
        <w:rPr>
          <w:rFonts w:asciiTheme="majorBidi" w:hAnsiTheme="majorBidi" w:cstheme="majorBidi" w:hint="eastAsia"/>
          <w:b/>
          <w:bCs/>
          <w:sz w:val="28"/>
          <w:szCs w:val="28"/>
          <w:rtl/>
          <w:lang w:bidi="ar-AE"/>
        </w:rPr>
        <w:t>ي</w:t>
      </w:r>
      <w:r w:rsidRPr="00391205">
        <w:rPr>
          <w:rFonts w:asciiTheme="majorBidi" w:hAnsiTheme="majorBidi" w:cstheme="majorBidi"/>
          <w:b/>
          <w:bCs/>
          <w:sz w:val="28"/>
          <w:szCs w:val="28"/>
          <w:rtl/>
          <w:lang w:bidi="ar-AE"/>
        </w:rPr>
        <w:t>، الإمارات العربية المتحدة</w:t>
      </w:r>
    </w:p>
    <w:p w:rsidR="001A6BCB" w:rsidRPr="00391205" w:rsidRDefault="001A6BCB" w:rsidP="002C705A">
      <w:pPr>
        <w:pStyle w:val="ListParagraph"/>
        <w:numPr>
          <w:ilvl w:val="0"/>
          <w:numId w:val="3"/>
        </w:numPr>
        <w:spacing w:before="100" w:beforeAutospacing="1" w:after="100" w:afterAutospacing="1" w:line="600" w:lineRule="auto"/>
        <w:jc w:val="both"/>
        <w:rPr>
          <w:rFonts w:asciiTheme="majorBidi" w:eastAsia="Times New Roman" w:hAnsiTheme="majorBidi" w:cstheme="majorBidi"/>
          <w:sz w:val="28"/>
          <w:szCs w:val="28"/>
          <w:lang w:bidi="ar-AE"/>
        </w:rPr>
      </w:pPr>
      <w:r w:rsidRPr="00391205">
        <w:rPr>
          <w:rFonts w:asciiTheme="majorBidi" w:eastAsia="Times New Roman" w:hAnsiTheme="majorBidi" w:cstheme="majorBidi"/>
          <w:sz w:val="28"/>
          <w:szCs w:val="28"/>
        </w:rPr>
        <w:t>Aboelenein, M. (2021). Climate change and environmental awareness: A study of energy consumption among the residents of Abu Dhabi, UAE. Perspectives on Global Development and Technology. (566 – 569)</w:t>
      </w:r>
    </w:p>
    <w:p w:rsidR="001A6BCB" w:rsidRPr="00391205" w:rsidRDefault="005D1E38" w:rsidP="002C705A">
      <w:pPr>
        <w:spacing w:before="100" w:beforeAutospacing="1" w:after="100" w:afterAutospacing="1" w:line="600" w:lineRule="auto"/>
        <w:jc w:val="both"/>
        <w:rPr>
          <w:rFonts w:asciiTheme="majorBidi" w:eastAsia="Times New Roman" w:hAnsiTheme="majorBidi" w:cstheme="majorBidi"/>
          <w:sz w:val="28"/>
          <w:szCs w:val="28"/>
          <w:lang w:bidi="ar-AE"/>
        </w:rPr>
      </w:pPr>
      <w:hyperlink r:id="rId12" w:history="1">
        <w:r w:rsidR="001A6BCB" w:rsidRPr="00391205">
          <w:rPr>
            <w:rStyle w:val="Hyperlink"/>
            <w:rFonts w:asciiTheme="majorBidi" w:eastAsia="Times New Roman" w:hAnsiTheme="majorBidi" w:cstheme="majorBidi"/>
            <w:sz w:val="28"/>
            <w:szCs w:val="28"/>
            <w:lang w:bidi="ar-AE"/>
          </w:rPr>
          <w:t>https://www.researchgate.net/publication/339477503_Climate_Change_and_Environmental_Awareness_a_Study_of_Energy_Consumption_among_the_Residents_of_Abu_Dhabi_UAE</w:t>
        </w:r>
      </w:hyperlink>
    </w:p>
    <w:p w:rsidR="001A6BCB" w:rsidRPr="00391205" w:rsidRDefault="001A6BC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مع التطور العمراني الحديث ظهرت العديد من القضايا البيئية التي أسفرت عن إنتاج ظواهر تغير المناخ والغازات الدفيئة المسببة للإحتباس الحراري مما أدى بذلك إلى زيادة استهلاك الطاقة</w:t>
      </w:r>
      <w:r w:rsidRPr="00391205">
        <w:rPr>
          <w:rFonts w:asciiTheme="majorBidi" w:hAnsiTheme="majorBidi" w:cstheme="majorBidi"/>
          <w:b/>
          <w:bCs/>
          <w:sz w:val="28"/>
          <w:szCs w:val="28"/>
          <w:rtl/>
          <w:lang w:bidi="ar-AE"/>
        </w:rPr>
        <w:t xml:space="preserve"> </w:t>
      </w:r>
      <w:r w:rsidRPr="00391205">
        <w:rPr>
          <w:rFonts w:asciiTheme="majorBidi" w:hAnsiTheme="majorBidi" w:cstheme="majorBidi"/>
          <w:sz w:val="28"/>
          <w:szCs w:val="28"/>
          <w:rtl/>
          <w:lang w:bidi="ar-AE"/>
        </w:rPr>
        <w:t xml:space="preserve">، وآثار مخاوف في مجالات إمدادات الطاقة وإستنفادها ، ومحدودية موارد مصادر الطاقة التقليدية ، وإرتفاع نسب الطلب في مجال الطاقة ، وتمثلت أهداف الدراسة الرئيسية في فهم خصائص وإتجاهات إستهلاك الطاقة في المباني السكنية الحضرية ، وقياس وعي المواطنين بتغير المناخ في إمارة أبوظبي ، بالإضافة إلى فهم تأثيرات المناخ على الوضع الإجتماعي والاقتصادي للمواطنين في أبوظبي ، وبنيت هذه الدراسة التجريبية لإستكشاف التأثير البيئي ،والاجتماعي، والاقتصادي ،لتغير المناخ على إستهلاك الطاقة ، وأخذت الدراسة عينة عشوائية من الأفراد ، وبإستخدام برنامج </w:t>
      </w:r>
      <w:r w:rsidRPr="00391205">
        <w:rPr>
          <w:rFonts w:asciiTheme="majorBidi" w:hAnsiTheme="majorBidi" w:cstheme="majorBidi"/>
          <w:sz w:val="28"/>
          <w:szCs w:val="28"/>
          <w:lang w:bidi="ar-AE"/>
        </w:rPr>
        <w:t>SPSS</w:t>
      </w:r>
      <w:r w:rsidRPr="00391205">
        <w:rPr>
          <w:rFonts w:asciiTheme="majorBidi" w:hAnsiTheme="majorBidi" w:cstheme="majorBidi"/>
          <w:sz w:val="28"/>
          <w:szCs w:val="28"/>
          <w:rtl/>
          <w:lang w:bidi="ar-AE"/>
        </w:rPr>
        <w:t xml:space="preserve"> ، لتحليل وإختبار الفرضيات ، وإستخدمت الدراسة المنهج الوصفي التحليلي المتوافق مع أهدافها وخصائصها ، وتم إعتماد أداة </w:t>
      </w:r>
      <w:r w:rsidR="002F6256" w:rsidRPr="00391205">
        <w:rPr>
          <w:rFonts w:asciiTheme="majorBidi" w:hAnsiTheme="majorBidi" w:cstheme="majorBidi"/>
          <w:sz w:val="28"/>
          <w:szCs w:val="28"/>
          <w:rtl/>
          <w:lang w:bidi="ar-AE"/>
        </w:rPr>
        <w:t>الاستبيان</w:t>
      </w:r>
      <w:r w:rsidRPr="00391205">
        <w:rPr>
          <w:rFonts w:asciiTheme="majorBidi" w:hAnsiTheme="majorBidi" w:cstheme="majorBidi"/>
          <w:sz w:val="28"/>
          <w:szCs w:val="28"/>
          <w:rtl/>
          <w:lang w:bidi="ar-AE"/>
        </w:rPr>
        <w:t xml:space="preserve"> حيث تضمن محتوى المسح معلومات عامة عن شاغلي أماكن الإقامة ، والأسعار، والسلوكيات ، ومعدلات الإستهلاك ، ونسب الزيادة ، والتأثير الإقتصادي والوعي البيئي ، بالإضافة إلى </w:t>
      </w:r>
      <w:r w:rsidR="002F6256" w:rsidRPr="00391205">
        <w:rPr>
          <w:rFonts w:asciiTheme="majorBidi" w:hAnsiTheme="majorBidi" w:cstheme="majorBidi"/>
          <w:sz w:val="28"/>
          <w:szCs w:val="28"/>
          <w:rtl/>
          <w:lang w:bidi="ar-AE"/>
        </w:rPr>
        <w:t>الاختبارات</w:t>
      </w:r>
      <w:r w:rsidRPr="00391205">
        <w:rPr>
          <w:rFonts w:asciiTheme="majorBidi" w:hAnsiTheme="majorBidi" w:cstheme="majorBidi"/>
          <w:sz w:val="28"/>
          <w:szCs w:val="28"/>
          <w:rtl/>
          <w:lang w:bidi="ar-AE"/>
        </w:rPr>
        <w:t xml:space="preserve"> غير العلمية لمقارنة البيانات الكمية على مستويات مختلفة من المتغيرات الإجتماعية ، والديموغرافية ،  وذلك لعينة عشوائية طبقية من سكان ثلاث مناطق رئيسية في إمارة أبوظبي ومدينة العين ، ومدينة الظفرة ، للتحقيق في وعي السكان بشأن هذا التغيير ، حيث تم جمع البيانات من 321 </w:t>
      </w:r>
      <w:r w:rsidRPr="00391205">
        <w:rPr>
          <w:rFonts w:asciiTheme="majorBidi" w:hAnsiTheme="majorBidi" w:cstheme="majorBidi"/>
          <w:sz w:val="28"/>
          <w:szCs w:val="28"/>
          <w:rtl/>
          <w:lang w:bidi="ar-AE"/>
        </w:rPr>
        <w:lastRenderedPageBreak/>
        <w:t xml:space="preserve">مقيمًا من هذه المناطق و بلغ معدل الاستجابة للمسح ما يقارب 97% ، وكشفت النتائج أن أكثر من 50% من المشاركين وافقوا على أن تغير المناخ يتحكم في استهلاكهم للطاقة والمياه ، وبالتالي، فإن زيادة استخدام مصادر الطاقة التقليدية من شأنها أن تؤدي إلى انبعاثات أكبر، وهو الأمر الذي من شأنه أن يؤدي إلى تفاقم تغير المناخ وتأثيرات الانحباس الحراري العالمي </w:t>
      </w:r>
      <w:r w:rsidRPr="00391205">
        <w:rPr>
          <w:rFonts w:asciiTheme="majorBidi" w:hAnsiTheme="majorBidi" w:cstheme="majorBidi"/>
          <w:sz w:val="28"/>
          <w:szCs w:val="28"/>
          <w:lang w:bidi="ar-AE"/>
        </w:rPr>
        <w:t xml:space="preserve"> (</w:t>
      </w:r>
      <w:r w:rsidRPr="00391205">
        <w:rPr>
          <w:rFonts w:asciiTheme="majorBidi" w:eastAsia="Times New Roman" w:hAnsiTheme="majorBidi" w:cstheme="majorBidi"/>
          <w:sz w:val="28"/>
          <w:szCs w:val="28"/>
        </w:rPr>
        <w:t xml:space="preserve"> Aboelenein, M.2021).</w:t>
      </w:r>
    </w:p>
    <w:p w:rsidR="001A6BCB" w:rsidRPr="00391205" w:rsidRDefault="001A6BCB" w:rsidP="002C705A">
      <w:pPr>
        <w:pStyle w:val="ListParagraph"/>
        <w:numPr>
          <w:ilvl w:val="0"/>
          <w:numId w:val="9"/>
        </w:num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التوصيات :</w:t>
      </w:r>
    </w:p>
    <w:p w:rsidR="00391205" w:rsidRPr="00391205" w:rsidRDefault="001A6BCB" w:rsidP="00ED3C1D">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تهدف هذه الدراسات كافة إلى التوصية بأهمية الإنطلاق تجاه الإستدامة رداً على القضايا البيئية ومحدودية موارد الطاقة التقليدية ، بالإضافة إلى نشر الوعي والثقافة تجاه الطاقة الخضراء ، وطرح برامج التحفيز والتشجيع تجاه تبني ممارسات الطاقة المتجددة لكافة الفئات .</w:t>
      </w:r>
    </w:p>
    <w:p w:rsidR="00391205" w:rsidRPr="00391205" w:rsidRDefault="00391205" w:rsidP="00391205">
      <w:pPr>
        <w:bidi/>
        <w:spacing w:line="600" w:lineRule="auto"/>
        <w:jc w:val="center"/>
        <w:rPr>
          <w:rFonts w:asciiTheme="majorBidi" w:hAnsiTheme="majorBidi" w:cstheme="majorBidi"/>
          <w:b/>
          <w:bCs/>
          <w:sz w:val="32"/>
          <w:szCs w:val="32"/>
          <w:rtl/>
          <w:lang w:bidi="ar-AE"/>
        </w:rPr>
      </w:pPr>
      <w:r w:rsidRPr="00391205">
        <w:rPr>
          <w:rFonts w:asciiTheme="majorBidi" w:hAnsiTheme="majorBidi" w:cstheme="majorBidi" w:hint="cs"/>
          <w:b/>
          <w:bCs/>
          <w:sz w:val="32"/>
          <w:szCs w:val="32"/>
          <w:rtl/>
          <w:lang w:bidi="ar-AE"/>
        </w:rPr>
        <w:t>الفصل الثاني</w:t>
      </w:r>
    </w:p>
    <w:p w:rsidR="00DF3C12" w:rsidRPr="00391205" w:rsidRDefault="00DF3C12" w:rsidP="00391205">
      <w:p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t>الإطار النظري :</w:t>
      </w:r>
    </w:p>
    <w:p w:rsidR="00DF3C12" w:rsidRPr="00391205" w:rsidRDefault="00DF3C12" w:rsidP="002C705A">
      <w:pPr>
        <w:pStyle w:val="ListParagraph"/>
        <w:numPr>
          <w:ilvl w:val="0"/>
          <w:numId w:val="11"/>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 xml:space="preserve">المبحث الأول : علم الإدارة والطاقة المتجددة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في قسم الإطار النظري سيتم التطرق إلى تفسير كلاً من علم الإدارة والطاقة المتجددة</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lang w:bidi="ar-AE"/>
        </w:rPr>
        <w:t xml:space="preserve"> والتنمية المستدامة على حد سواء ، ثم دمجها وإدراجها في المبحث الأول في قسم الإطار النظري ، في هذا العصر الحالي المصحوب بالتعقيد ،والغموض ، والتغير السريع ،والتنوع المتتالي اكتسب مفهوم الإدارة أهمية خاصة في ظل الوضع التنافسي والمعقد الحالي في بيئة الأعمال ، إذ إن علم الإدارة هو أساس بقاء المؤسسات في بيئة السوق التنافسية </w:t>
      </w:r>
      <w:r w:rsidRPr="00391205">
        <w:rPr>
          <w:rFonts w:asciiTheme="majorBidi" w:hAnsiTheme="majorBidi" w:cstheme="majorBidi"/>
          <w:sz w:val="28"/>
          <w:szCs w:val="28"/>
          <w:rtl/>
          <w:lang w:bidi="ar-AE"/>
        </w:rPr>
        <w:lastRenderedPageBreak/>
        <w:t>، حيث تعني الإدارة بإنها العلم الذي يشمل مجموعة من المعارف الإدارية ، والفن الذي يتطلب مهارات فنية تميز متقنيها ، والوظيفة الحيوية التي تدمج ما بين توجيه فريق العمل نحو هدف معين مع القدرة على الاستخدام الأمثل لكل الموارد المتاحة بأفضل الطرق الممكنة التي تمكن من تحقيق الأهداف المرجوة ، وتتمثل هذه الموارد في العمالة ، والمال ، والمواد ، والألات ، والأساليب التي سيتم إتباعها ، بالإضافة إلى البيئة التنافسية في سوق الأعمال ، إذ تعد هذه الموارد هي المدخلات الستة الأساسية لعلم الإدارة التي تحقق الأهداف المستقبلية للشركات ، أما بالنسبة لمبادئ الإدارة فإنها تتضمن التخطيط ، والتنظيم ، والتوظيف، والقيادة ، والتنسيق ، والمراقبة والتقييم ، التي تمهد الطريق لتنسيق الجهود و الوصول إلى الأهداف المشتركة .</w:t>
      </w:r>
    </w:p>
    <w:p w:rsidR="00391205" w:rsidRDefault="00DF3C12" w:rsidP="00391205">
      <w:pPr>
        <w:pStyle w:val="ListParagraph"/>
        <w:numPr>
          <w:ilvl w:val="0"/>
          <w:numId w:val="14"/>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مفهوم علم الإدارة :</w:t>
      </w:r>
    </w:p>
    <w:p w:rsidR="00DF3C12" w:rsidRPr="00391205" w:rsidRDefault="00DF3C12" w:rsidP="00391205">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sz w:val="28"/>
          <w:szCs w:val="28"/>
          <w:rtl/>
          <w:lang w:bidi="ar-AE"/>
        </w:rPr>
        <w:t>على الرغم من المفاهيم العديد التي اشتهرت لعلم الإدارة لازال علم الإدارة من المصطلحات التأسيسية التي يصعب تعريفها ، ولكنه من السهل تحديد ما يفعله المدير أو ما يفترض أن يفعله من تعريف المصطلح الفعلي ، وإذا تم البحث عن مصطلح "الإدارة" على الإنترنت فسوف تظهر كلمات مثل :الإشراف ،والتوجيه ، والإدارة ، وتقييم النتائج ، وهي كلها مصطلحات موجهة نحو بيئة العمل.</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الإدارة هي العملية القائمة على أساس التخطيط ، والتنظيم ، والقيادة ، والتحكم في موارد المنظمة لتحقيق أهداف محددة ، لتتضمن بذلك سلسلة من الوظائف التي تسهل الاستخدام الفعال والناجح للموارد ، تشمل الوظائف الأساسية للإدارة التخطيط بما في ذلك طرح الأهداف، والتنبؤ بالظروف المستقبلية ، وتحديد مسارات العمل البديلة ، وإتخاذ أفضل القرارات لتحقيقها ، ثم التنظيم الذي يشمل تخصيص الموارد ، وتحديد المهام والأدوار </w:t>
      </w:r>
      <w:r w:rsidRPr="00391205">
        <w:rPr>
          <w:rFonts w:asciiTheme="majorBidi" w:hAnsiTheme="majorBidi" w:cstheme="majorBidi"/>
          <w:sz w:val="28"/>
          <w:szCs w:val="28"/>
          <w:rtl/>
          <w:lang w:bidi="ar-AE"/>
        </w:rPr>
        <w:lastRenderedPageBreak/>
        <w:t>والمسؤوليات ، وتنسيق الأنشطة ، وتصميم الهيكل التنظيمي الذي سيحقق الأهداف على المدى البعيد ، ليأتي بعد ذلك دور القيادة الذي يشمل التواصل مع الموظفين وإلهامهم ، وتوجيههم لتحقيق أهداف المنظمة ، والتحكم ليتضمن وضع معايير الأداء ، وتقييم الأداء الفعلي ، وإجراء التعديلات اللازمة ، لإتخاذ أفضل القرارات التي تسعى إلى الارتقاء بالمنظمة (آل ضرمان ، ف. 2014).</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تكمن الإدارة في قدرتها على إدارة المهام من خلال جهود الأخرين ، فهي الوسيلة التي تساهم في إنجاز الأمور خلال الأخرين سواءً أكان بشكل فردي أو جماعات ، إشتهرت مبادئ الإدارة بكونها الأساس الذي يبنى بهدف التخطيط ، والتنظيم ، والتحكم ، في الموارد ، والسيولة المالية ، وتوجهات السوق ، لتوفير التوجيه والتنسيق ، ثم إعطاء القيادة للجهود البشرية ، وتحقيق الأهداف المرجوة ، عادةً ما يتشارك أعضاء المنظمة في رؤية ومهمة وقيم وأهداف مشتركة ، فمثلاً الرؤية تساعد الأفراد على إنجاز المهام للوصول إلى أهداف المنظمة ، حيث سيكون لكل شخص طريقة معينة لإتمام مهامه ، بينما المهمة هي الهدف العام للمنظمة أو قائمة الأهداف التي يتعين تحقيقها و تستخدم في وصف أهداف المنظمة لأعضاء المجتمع ، أما القيم فهي التي تدمج ما بين جوانب الرؤية والرسالة من أجل التركيز في أنشطة المنظمة ، ليأتي بعد ذلك دور الأهداف الإستراتيجية التي تحدد المهام التفصيلية لكل شخص ، وترسم هيكل المنظمة وثقافتها ، وتقيم إنجاز كل مهمة ، لإجراء التعديلات اللازمة التي تتوائم مع أهداف المنظمة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تسعى الشركات إلى تحقيق الوظائف الأربعة للإدارة التي تتمثل في :</w:t>
      </w:r>
    </w:p>
    <w:p w:rsidR="00DF3C12" w:rsidRPr="00391205" w:rsidRDefault="00DF3C12" w:rsidP="002C705A">
      <w:pPr>
        <w:pStyle w:val="ListParagraph"/>
        <w:numPr>
          <w:ilvl w:val="0"/>
          <w:numId w:val="14"/>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القيادة :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هي المهارة الأساسية التي تلهم و تحفز الآخرين لتحقيق الأهداف المرجوة ، فعلى سبيل المثال قد يوجه المرؤوسين بما يجب عليهم فعله وكيفية القيام بذلك، لكنه قد لا يحفز المرؤوسين الموظفين على إنهاء المهمة فعليًا ، أما القادة  فهم الذين يلهمون الآخرين ليس فقط للقيام بالعمل، بل أيضًا للانتهاء منه بصورة مبتكرة ، فالقادة يشجعون التغيير، ويراقبون الوسائل التي يتم من خلالها إنجاز المهام ، وتقييمها لتحقيق الأهداف طويلة المدى ، تعد القيادة من إحدى المهارات المكتسبة التي تتمثل في غرس العمل الجماعي ، والوعي الذاتي ، والتدريب والتوجيه ، والتواصل الفعال ، والإبداع والتحفيز ، والمرونة ، وتعزيز التغيير ، وحل المشكلات ، لإتخاذ أفضل القرارات . (آل ضرمان ، ف. 2014).</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التنظيم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التنظيم هو عملية تجميع الموارد المادية والمعنوية وتخصيصها لتحقيق الأهداف المرجوة ، ويتمثل جوهر وظيفة التنظيم في الاستفادة من الموارد لتتماشى مع الأهداف المحددة ، ويبدأ التنظيم في مجال الموارد البشرية أولاً</w:t>
      </w:r>
      <w:r w:rsidR="00391205">
        <w:rPr>
          <w:rFonts w:asciiTheme="majorBidi" w:hAnsiTheme="majorBidi" w:cstheme="majorBidi" w:hint="cs"/>
          <w:sz w:val="28"/>
          <w:szCs w:val="28"/>
          <w:rtl/>
          <w:lang w:bidi="ar-AE"/>
        </w:rPr>
        <w:t>،</w:t>
      </w:r>
      <w:r w:rsidRPr="00391205">
        <w:rPr>
          <w:rFonts w:asciiTheme="majorBidi" w:hAnsiTheme="majorBidi" w:cstheme="majorBidi"/>
          <w:sz w:val="28"/>
          <w:szCs w:val="28"/>
          <w:rtl/>
          <w:lang w:bidi="ar-AE"/>
        </w:rPr>
        <w:t xml:space="preserve"> لما له من قوة هامة تساهم في تحقيق الهدف داخل المنظمة، حيث يتضمن مجال الموارد البشرية تحديد المهام ، وتفويض السلطة ، وتحديد الهيكل والتسلسل الهرمي ، والتركيز على طرح الإستراتيجيات الفعال</w:t>
      </w:r>
      <w:r w:rsidR="00391205">
        <w:rPr>
          <w:rFonts w:asciiTheme="majorBidi" w:hAnsiTheme="majorBidi" w:cstheme="majorBidi" w:hint="cs"/>
          <w:sz w:val="28"/>
          <w:szCs w:val="28"/>
          <w:rtl/>
          <w:lang w:bidi="ar-AE"/>
        </w:rPr>
        <w:t>ة</w:t>
      </w:r>
      <w:r w:rsidRPr="00391205">
        <w:rPr>
          <w:rFonts w:asciiTheme="majorBidi" w:hAnsiTheme="majorBidi" w:cstheme="majorBidi"/>
          <w:sz w:val="28"/>
          <w:szCs w:val="28"/>
          <w:rtl/>
          <w:lang w:bidi="ar-AE"/>
        </w:rPr>
        <w:t xml:space="preserve"> التي ستستخدم الأصول المادية بفعالية ، أما تخصيص الموارد المعنوية فإنه سيساهم في الربط بين الموظفين وتوطيد علاقاتهم مع الإدارة العليا في سبيل التطوير والإبداع والإبتكار الذي سيعود بالنفع على أهداف الشركة. (آل ضرمان ، ف. 2014).</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t>التخطيط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 تبدأ الشركات الناجحة أولى خطواتها في التخطيط المحكم لسير خطى الأعمال ، إذ يمثل التخطيط العملية المنهجية لإتخاذ القرارات ، ويساعد التخطيط في تحديد المهام ، وطرح الأهداف ، وتوفير أساس الاتجاه المستقبلي للشركة . (آل ضرمان ، ف. 2014).</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t xml:space="preserve">التحكم :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إن التحكم هو أداة لوحة القيادة التي تطرح المعايير للمقارنة بها ، حيث ترشد هذه الأداء الشركات لتلبية المعايير المطلوبة ، ليليه بعد ذلك مراقبة الأداء وهي الخطوة الأولى في التحكم ، بينما تكمن الخطوة الثانية في إحراز التقدم بالخطوات نحو الهدف ، أما الخطوة الثالثة فهي التقييم وإجراء التغييرات اللازمة ، مما تتيح للشركات فرصة النمو والإزدهار على المدى البعيد . (آل ضرمان ، ف. 2014).</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أهمية الإدارة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تكمن أهمية الإدارة في كونها الأداة الأساسية لتأسيس الشركات وتحقيق أهدافها وذلك عبر إستخدام علم الإدارة الذي يساهم في التخطيط الفعال ، والتوجيه والإرشاد ، والإستخدام الفعال للموارد ، وطرح الإستراتيجيات اللازمة ، مع التقييم المستمر وإجراء التغييرات المستمرة التي تضمن الحصول على أفضل النتائج الممكنة ،وتحقيق الأهداف المرجوة ، مع القدرة على التكيف مع التغيرات المستمرة والتنبؤات المستقبلية في بيئة الأعمال التنافسية المتغيرة ، بالإضافة إلى القدرة على قيادة الموظفين وتشجيعهم على تقديم أفضل أداء عملي ، مما يساهم في نمو المنظمة ومحافظاً بذلك على إستقرارها . (فريدة ، ق ، 2022).</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lastRenderedPageBreak/>
        <w:t>أبعاد الإدارة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تشير أبعاد الإدارة إلى الجوانب المتنوعة التي تعد ضرورية لتأسيس الشركات وإدارتها بشكل فعال ، حيث </w:t>
      </w:r>
      <w:r w:rsidR="00391205" w:rsidRPr="00391205">
        <w:rPr>
          <w:rFonts w:asciiTheme="majorBidi" w:hAnsiTheme="majorBidi" w:cstheme="majorBidi" w:hint="cs"/>
          <w:sz w:val="28"/>
          <w:szCs w:val="28"/>
          <w:rtl/>
          <w:lang w:bidi="ar-AE"/>
        </w:rPr>
        <w:t>تشمل أبعاد</w:t>
      </w:r>
      <w:r w:rsidRPr="00391205">
        <w:rPr>
          <w:rFonts w:asciiTheme="majorBidi" w:hAnsiTheme="majorBidi" w:cstheme="majorBidi"/>
          <w:sz w:val="28"/>
          <w:szCs w:val="28"/>
          <w:rtl/>
          <w:lang w:bidi="ar-AE"/>
        </w:rPr>
        <w:t xml:space="preserve"> الإدارة الرئيسية ما يلي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التخطيط : تتضمن هذه المرحلة تحديد الأهداف ، وطرح الإستراتيجيات الفعالة لتحديد أفضل مسار للعمل لتحقيقها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التنظيم : هو عملية جمع الموارد والمهام ثم تحديدها وتخصيصها لتحقيق أهداف المنظمة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القيادة : تتمثل في توجيه الموظفين وتحفيزهم للعمل على أكمل وجه في بيئة المنظمة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الرقابة : هي العملية التي تتضمن مراقبة الأداء العملي ، ومقارنته مع الأهداف المحددة ، وإتخاذ الإجراءات التصحيحية عند الضرورة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التوظيف : هي القدرة على إختيار الموظفين ذوي الخبرة والكفاءة وتدريبهم وإعطائهم المهام التي تناسب مؤهلاتهم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إتخاذ القرار : هو القدرة على إتخاذ أفضل الحلول في سبيل تحقيق أهداف المنظمة .</w:t>
      </w:r>
    </w:p>
    <w:p w:rsidR="00DF3C12" w:rsidRPr="00391205" w:rsidRDefault="00DF3C12" w:rsidP="002C705A">
      <w:pPr>
        <w:pStyle w:val="ListParagraph"/>
        <w:numPr>
          <w:ilvl w:val="0"/>
          <w:numId w:val="1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الإبتكار : هو المفتاح الأساسي للبقاء في المنافسة والتكيف مع ظروف السوق المتغيرة .</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 xml:space="preserve">مبادئ تطوير الإدارة وتحدياتها :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ركزت الإدارة المنهجية خلال القرن التاسع عشر، على النمو في الشركات الأمريكية ، وذلك بسبب الفوضى التي كانت تعيشها الشركات آنذاك ، حيث قام آدم سميث بوضع أساسيات الإدارة التي تمثلت في تأسيس المهام </w:t>
      </w:r>
      <w:r w:rsidRPr="00391205">
        <w:rPr>
          <w:rFonts w:asciiTheme="majorBidi" w:hAnsiTheme="majorBidi" w:cstheme="majorBidi"/>
          <w:sz w:val="28"/>
          <w:szCs w:val="28"/>
          <w:rtl/>
          <w:lang w:bidi="ar-AE"/>
        </w:rPr>
        <w:lastRenderedPageBreak/>
        <w:t xml:space="preserve">التنظيمية وتقسيمها على كافة المنظمات ، والتنسيق في العمليات </w:t>
      </w:r>
      <w:r w:rsidR="00391205" w:rsidRPr="00391205">
        <w:rPr>
          <w:rFonts w:asciiTheme="majorBidi" w:hAnsiTheme="majorBidi" w:cstheme="majorBidi" w:hint="cs"/>
          <w:sz w:val="28"/>
          <w:szCs w:val="28"/>
          <w:rtl/>
          <w:lang w:bidi="ar-AE"/>
        </w:rPr>
        <w:t>الاقتصادية</w:t>
      </w:r>
      <w:r w:rsidRPr="00391205">
        <w:rPr>
          <w:rFonts w:asciiTheme="majorBidi" w:hAnsiTheme="majorBidi" w:cstheme="majorBidi"/>
          <w:sz w:val="28"/>
          <w:szCs w:val="28"/>
          <w:rtl/>
          <w:lang w:bidi="ar-AE"/>
        </w:rPr>
        <w:t xml:space="preserve"> ، مع توظيف ذوي الخبرة ، وبناء إجراءات وعمليات محددة لضمان تنسيق الإدارة المنهجية وتلبية طلب المستهلكين ، كما وأكد آدم سميث بأنه يمكن تحقيق هذه الأهداف من خلال تحديد الواجبات والمسؤوليات ، وتوحيد تقنيات أداء الواجبات ، وتحليل المعلومات وسبل نقلها ، وحساب التكاليف بما في ذلك الأجور ، وأنظمة مراقبة الإنتاج ، و سبل التنسيق ، وتفعيل نقاط الإتصال الأساسية ، بالإضافة إلى ذلك ركزت الإدارة المنهجية على العمليات الداخلية للشركة ، حيث كان المدراء يهتمون فقط في تلبية النمو الهائل للمستهلكين دون الإلتفات لأساسيات الشركة ، وعلى الرغم من الأساس الذي طرحه آدم سميث في تأسيس علم الإدارة المنهجية، إلا إن الإدارة المنهجية لم تعالج جميع المشكلات التي واجهها مديرو القرن التاسع عشر، ولكنها حاولت رفع وعي المديرين بشأن الاهتمام في أساس الشركة الداخلية . (آل ضرمان ، ف. 2014).</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إكتشف المهندس الشاب فريدريك تايلور أن الإنتاج والأجور كانا سيئين، وكان عدم الكفاءة والهدر سائدين وأوصت معظم الشركات بعدم استخدامها ، ولخص إلى إن قرارات الإدارة كانت غير منهجية ولم يتم إجراء أي بحث فيها ، ودعا تايلور إلى تطبيق الإدارة العلمية التي تقوم على أساس تحليل المهام ثم تحديد كيفية إنجاز هذه المهام بإنتاجية وجودة ذات كفاءة ، وحدد تايلور أربعة مبادئ للإدارة العلمية تتمثل في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1. يجب على المدراء تطوير منهج علمي دقيق لكل عنصر من عناصرها ، وتحديد المبادئ التوجيهية العامة للشركة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2. يجب على الإدارة الإختيار ، والتدريب ، والتعليم ، والتطوير ، لكل عوامل التأثير على الشركة بشكل علمي ، مع وضع الشخص المناسب للوظيفة المناسبة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3. تعاون الإدارة مع الموظفين للتأكد من أن الوظائف تتوافق مع الخطط والمبادئ الأساسية.</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4. ضمان التقسيم المناسب للعمل والمسؤولية بين المديرين والموظفين.</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لتطبيق هذا النهج ، إستخدم تايلور تقنيات مثل : الوقت ، والحركة ، وتم تقسيم المهمة إلى حركتها الأساسية والمختلفة ، ووضع توقيت الحركات لتحديد الطريقة الأكثر فعالية لإكمال المهمة، وبعد تحديد أفضل طريقة لأداء المهمة ، شدد تايلور على أهمية التوظيف والتدريب لكافة الموظفين ، مع توحيد الأدوات وإستخدام بطاقات التعليمات لمساعدة الموظفين وتحفيزهم بشكل مستمر ، وإستخدم تايلور مفتاح آخر وهو نظام معدل القطع التفاضلي الذي يفترض تحفيز الموظفين من خلال تلقي الأموال ، وقام بتطبيق نظام الأجور الإضافية للموظفين الذين يتجاوزون مستوى الإنتاج القياسي لكل وظيفة ، ولخص تايلور في أن كلاً من العمال والإدارة سيستفيدون من هذا النهج ، بعد ذلك تبنى كلاً من هنري فران وليليان جيلبريث العديد من التحسينات في تطبيق الإدارة العلمية ،ومن أشهر الأمثلة على تطبيق الإدارة العلمية هو المصنع؛ الذي صممه هنري فورد لإنتاج النموذج </w:t>
      </w:r>
      <w:r w:rsidRPr="00391205">
        <w:rPr>
          <w:rFonts w:asciiTheme="majorBidi" w:hAnsiTheme="majorBidi" w:cstheme="majorBidi"/>
          <w:sz w:val="28"/>
          <w:szCs w:val="28"/>
          <w:lang w:bidi="ar-AE"/>
        </w:rPr>
        <w:t>T</w:t>
      </w:r>
      <w:r w:rsidRPr="00391205">
        <w:rPr>
          <w:rFonts w:asciiTheme="majorBidi" w:hAnsiTheme="majorBidi" w:cstheme="majorBidi"/>
          <w:sz w:val="28"/>
          <w:szCs w:val="28"/>
          <w:rtl/>
          <w:lang w:bidi="ar-AE"/>
        </w:rPr>
        <w:t xml:space="preserve"> ، إن إرث نهج تايلور للإدارة العلمية واسع النطاق ومنتشر؛ والأمر الأكثر أهمية هو أن الإنتاجية والكفاءة في التصنيع تتحسن بشكل كبير ،</w:t>
      </w:r>
      <w:r w:rsidRPr="00391205">
        <w:rPr>
          <w:rFonts w:asciiTheme="majorBidi" w:hAnsiTheme="majorBidi" w:cstheme="majorBidi"/>
          <w:sz w:val="28"/>
          <w:szCs w:val="28"/>
          <w:rtl/>
          <w:lang w:bidi="ar-AE"/>
        </w:rPr>
        <w:t xml:space="preserve"> </w:t>
      </w:r>
      <w:r w:rsidRPr="00391205">
        <w:rPr>
          <w:rFonts w:asciiTheme="majorBidi" w:hAnsiTheme="majorBidi" w:cstheme="majorBidi"/>
          <w:sz w:val="28"/>
          <w:szCs w:val="28"/>
          <w:rtl/>
          <w:lang w:bidi="ar-AE"/>
        </w:rPr>
        <w:t xml:space="preserve">وشدد تايلور أيضاً على ضرورة التعاون بين الإدارة والموظفين ،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وعلى الرغم من هذه التطورات في التحسينات التي أجريت على مبادئ الإدارة لم يكن الجميع مقتنعين بأن الإدارة العلمية ساهمت في حل جميع مشاكل سير الأعمال ، لأنه تم تجاهل العديد من العوامل الإجتماعية والنفسية ، لأنها ركزت على العوامل المادية التي تضمنت إستغلال الموظفين والتقليل من أهميتهم ، والعوامل الإنتاجية التي تمثلت في الإنتاج بكميات هائلة دون مراقبة معايير الجودة ، مع عدم القدرة على التعامل مع القضايا الخارجية الأوسع مثل :المنافسين ، واللوائح الحكومية، وخاصة على مستويات الإدارة العليا. (آل ضرمان ، ف. 2014).</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تطور منهج تطبيق الإدارة العلمية إلى منهج التنظيم الإداري الذي جادل بأن الإدارة تعد مهنة ويمكن تدريسها وذلك من خلال تحديد وظائف الإدارة ومبادئها ، التي تم طرحها من قبل هنري </w:t>
      </w:r>
      <w:proofErr w:type="spellStart"/>
      <w:r w:rsidRPr="00391205">
        <w:rPr>
          <w:rFonts w:asciiTheme="majorBidi" w:hAnsiTheme="majorBidi" w:cstheme="majorBidi"/>
          <w:sz w:val="28"/>
          <w:szCs w:val="28"/>
          <w:rtl/>
          <w:lang w:bidi="ar-AE"/>
        </w:rPr>
        <w:t>فايول</w:t>
      </w:r>
      <w:proofErr w:type="spellEnd"/>
      <w:r w:rsidRPr="00391205">
        <w:rPr>
          <w:rFonts w:asciiTheme="majorBidi" w:hAnsiTheme="majorBidi" w:cstheme="majorBidi"/>
          <w:sz w:val="28"/>
          <w:szCs w:val="28"/>
          <w:rtl/>
          <w:lang w:bidi="ar-AE"/>
        </w:rPr>
        <w:t xml:space="preserve"> ، وتمثلت وظائف الإدارة في التخطيط ، والقيادة ، والتنسيق ، والسيطرة  ، أما مبادئها فتضمنت : تقسيم العمل وتحديد مهامه، وإسناد المسؤوليات إلى الموظفين المناسبين لكل مهمة ، وتفويض السلطة مع المسؤولية ، والتنبؤ بالتوقعات المستقبلية المحتملة مع وضع الإقتراحات والحلول البديلة ، وتحديد قائد لكل مجموعة في سبيل التوجيه والإرشاد وتركيز جهود الموظفين على إنجاز الأهداف التنظيمية ، والتركيز على المصلحة العامة لكل المستويات في الشركة ، وتقديم التحفيزات والمكافأت التي تدعم المنظمة ، وتحديد الأهمية النسبية للرؤساء والمرؤوسين ، والحفاظ على التواصل الفعال بين جميع المستويات والتأكيد على ترتيب الوظائف والمواد بحيث تدعم توجيهات المنظمة ، وتحقيق العدالة والإنضباط الدائم والإستقرار الذي يعزز إلتزام الموظفين وتنمية ولائهم تجاه الشركة . (آل ضرمان ، ف. 2014).</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أدت هذه الأساسيات التي تم تطبيقها إلى تعاون مجموعة من المديرين التنفيذين عن أساسيات الإدارة بما في ذلك المسؤوليات الإجتماعية للإدارة ، وفلسفة الإدارة ، وتوضيح مصطلحات العمل ، والمبادئ التنظيمية ، مما أدى إلى سردها من قبل الرئيس السابق لشركة نيوجيرسي بيل للهواتف وأدرجه في كتابه الذي أطلق عليه </w:t>
      </w:r>
      <w:proofErr w:type="spellStart"/>
      <w:r w:rsidRPr="00391205">
        <w:rPr>
          <w:rFonts w:asciiTheme="majorBidi" w:hAnsiTheme="majorBidi" w:cstheme="majorBidi"/>
          <w:sz w:val="28"/>
          <w:szCs w:val="28"/>
          <w:rtl/>
          <w:lang w:bidi="ar-AE"/>
        </w:rPr>
        <w:t>إسم</w:t>
      </w:r>
      <w:proofErr w:type="spellEnd"/>
      <w:r w:rsidRPr="00391205">
        <w:rPr>
          <w:rFonts w:asciiTheme="majorBidi" w:hAnsiTheme="majorBidi" w:cstheme="majorBidi"/>
          <w:sz w:val="28"/>
          <w:szCs w:val="28"/>
          <w:rtl/>
          <w:lang w:bidi="ar-AE"/>
        </w:rPr>
        <w:t xml:space="preserve"> " وظيفة المدير التنفيذي " في عام 1938 ، وحدد دور المدير التنفيذي الأول ، لتشمل محاكاة غرض المنظمة، وتوظيف الأفراد الرئيسيين والحفاظ على الاتصالات التنظيمية . (فريدة ، ق ، 2022).</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noProof/>
          <w:sz w:val="28"/>
          <w:szCs w:val="28"/>
          <w:lang w:bidi="ar-AE"/>
        </w:rPr>
        <w:drawing>
          <wp:anchor distT="0" distB="0" distL="114300" distR="114300" simplePos="0" relativeHeight="251660288" behindDoc="0" locked="0" layoutInCell="1" allowOverlap="1" wp14:anchorId="625D7074" wp14:editId="35AFEEC1">
            <wp:simplePos x="0" y="0"/>
            <wp:positionH relativeFrom="margin">
              <wp:posOffset>-99604</wp:posOffset>
            </wp:positionH>
            <wp:positionV relativeFrom="paragraph">
              <wp:posOffset>1229087</wp:posOffset>
            </wp:positionV>
            <wp:extent cx="3102657" cy="2133388"/>
            <wp:effectExtent l="0" t="0" r="2540" b="635"/>
            <wp:wrapThrough wrapText="bothSides">
              <wp:wrapPolygon edited="0">
                <wp:start x="0" y="0"/>
                <wp:lineTo x="0" y="21414"/>
                <wp:lineTo x="21485" y="21414"/>
                <wp:lineTo x="2148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2657" cy="21333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1205">
        <w:rPr>
          <w:rFonts w:asciiTheme="majorBidi" w:hAnsiTheme="majorBidi" w:cstheme="majorBidi"/>
          <w:sz w:val="28"/>
          <w:szCs w:val="28"/>
          <w:rtl/>
          <w:lang w:bidi="ar-AE"/>
        </w:rPr>
        <w:t>وفي طور نمو علم الإدارة تطورت العلاقات الإنسانية خلال الثلاثينيات بهدف التفاهم ، وقدمت أهمية تطور التفاعل بين العمليات النفسية ، والإجتماعية ، وأهمية تأثيرها على الأداء العملي ،  وكانت العلاقات الإنسانية هي أول نهج رئيسي للتأكيد على العمل غير الرسمي ، وإكتساب رضى الموظفين ، حيث أوجد هذا النهج الجديد العديد من المدارس الكبرى الأخرى  التي بها الكثير من أفكار جيلبرت في  مبدأ الإدارة العلمية، بينما أثر برنارد فوليت في مبدأ الإدارة الإدارية في تطور العلاقات الإنسانية من عام 1930 إلى عام 1955 ، بينما في إطار العلاقات الإنسانية  إقترح أبراهام ماسلو في عام 1934 ، أن للبشر خمسة مستويات من الحاجة لتتضمن بذلك الإحتياجات الأساسية وهي الحاجة المادية من أجل الغذاء ، والماء ، والمأوى ، ليأتي بعد ذلك دور الحاجة الأكثر تقدماً وهي تحقيق الذات أو الشخصية ، وجادل ماسلو بأن الناس يحاولون تلبية احتياجاتهم ذات المستويات الأدنى وبعد ذلك يتم التقدم صعوداً إلى إحتياجات المستوى الأعلى. (فريدة ، ق ، 2022).</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جادل مؤيدي العلاقات الإنسانية بأن المديرين يجب أن يركزوا في المقام الأول على الموظف في الرفاهية ، والتحفيز  ،والتواصل ، ولقد اعتقدوا بأن الاحتياجات الاجتماعية </w:t>
      </w:r>
      <w:r w:rsidR="006174D7" w:rsidRPr="00391205">
        <w:rPr>
          <w:rFonts w:asciiTheme="majorBidi" w:hAnsiTheme="majorBidi" w:cstheme="majorBidi" w:hint="cs"/>
          <w:sz w:val="28"/>
          <w:szCs w:val="28"/>
          <w:rtl/>
          <w:lang w:bidi="ar-AE"/>
        </w:rPr>
        <w:t>والاقتصادية</w:t>
      </w:r>
      <w:r w:rsidRPr="00391205">
        <w:rPr>
          <w:rFonts w:asciiTheme="majorBidi" w:hAnsiTheme="majorBidi" w:cstheme="majorBidi"/>
          <w:sz w:val="28"/>
          <w:szCs w:val="28"/>
          <w:rtl/>
          <w:lang w:bidi="ar-AE"/>
        </w:rPr>
        <w:t xml:space="preserve"> موجودة ، لذلك يجب على الإدارة أن تأخذ بعين الاعتبار تحديد أهداف فريق العمل مع تعزيز الرضا الوظيفي ، وعلى  الرغم من أن منهج العلاقات الإنسانية ولّد بحثًا في القيادة في المواقف الوظيفية وديناميكيات المجموعة، التي أثارت إنتقادات شديدة ، إعتقد النقاد أن النتيجة واحدة ، وأن العامل السعيد هو المنتج المبسط ، بينما بالغت الإدارة العلمية في التأكيد على الجانب الاقتصادي والرسمي في مكان </w:t>
      </w:r>
      <w:r w:rsidR="006174D7" w:rsidRPr="00391205">
        <w:rPr>
          <w:rFonts w:asciiTheme="majorBidi" w:hAnsiTheme="majorBidi" w:cstheme="majorBidi" w:hint="cs"/>
          <w:sz w:val="28"/>
          <w:szCs w:val="28"/>
          <w:rtl/>
          <w:lang w:bidi="ar-AE"/>
        </w:rPr>
        <w:t>العمل وتجاهلت</w:t>
      </w:r>
      <w:r w:rsidRPr="00391205">
        <w:rPr>
          <w:rFonts w:asciiTheme="majorBidi" w:hAnsiTheme="majorBidi" w:cstheme="majorBidi"/>
          <w:sz w:val="28"/>
          <w:szCs w:val="28"/>
          <w:rtl/>
          <w:lang w:bidi="ar-AE"/>
        </w:rPr>
        <w:t xml:space="preserve"> العلاقات الإنسانية الجوانب الأكثر عقلانية للموظفين في الخصائص الهامة للمنظمة الرسمية ، ومع ذلك فإن العلاقات الإنسانية هي الخطوة الهامة في تطور الفكر الإداري، لأنه عزز المديرين وأخذ بعين الإعتبار العوامل النفسية والإجتماعية التي تؤثر على الأداء ، وأوضح ماكس فيبر، عالم الاجتماع الألماني المحامي والمؤرخ الاجتماعي، أهمية الإدارة أن تكون أكثر كفاءة وإتساقاً في كتابه " نظرية الإدارة الإجتماعية " ، إذ يعتقد فيبر أن الهياكل البيروقراطية يمكنها القضاء على التباين الذي ينتج عندما يكون لدى المديرين في نفس المنظمة مهارات وخبرات مختلفة الأهداف ، ودعا ويبر إلى توحيد الوظائف نفسها ، وشدد على رسم شبكة رسمية من العلاقات بين المناصب المتخصصة في المنظمة ، وتوحيد السلطة في المناصب ، مع طرح المعايير السلوكية المقبلة أخلاقياً ومجتمعياً ، لتحقق بذلك الكفاءة والجودة في الشركة وسير أعمالها ، ووفقاً </w:t>
      </w:r>
      <w:proofErr w:type="spellStart"/>
      <w:r w:rsidRPr="00391205">
        <w:rPr>
          <w:rFonts w:asciiTheme="majorBidi" w:hAnsiTheme="majorBidi" w:cstheme="majorBidi"/>
          <w:sz w:val="28"/>
          <w:szCs w:val="28"/>
          <w:rtl/>
          <w:lang w:bidi="ar-AE"/>
        </w:rPr>
        <w:t>لفيبر</w:t>
      </w:r>
      <w:proofErr w:type="spellEnd"/>
      <w:r w:rsidRPr="00391205">
        <w:rPr>
          <w:rFonts w:asciiTheme="majorBidi" w:hAnsiTheme="majorBidi" w:cstheme="majorBidi"/>
          <w:sz w:val="28"/>
          <w:szCs w:val="28"/>
          <w:rtl/>
          <w:lang w:bidi="ar-AE"/>
        </w:rPr>
        <w:t xml:space="preserve"> تعتبر الهياكل البيروقراطية ذات أهمية خاصة لأنها تسمح للمنظمات الكبرى بأداء العديد من الأنشطة الروتينية اللازمة لبقائها في سوق الأعمال التنافسية ، </w:t>
      </w:r>
      <w:r w:rsidRPr="00391205">
        <w:rPr>
          <w:rFonts w:asciiTheme="majorBidi" w:hAnsiTheme="majorBidi" w:cstheme="majorBidi"/>
          <w:sz w:val="28"/>
          <w:szCs w:val="28"/>
          <w:rtl/>
          <w:lang w:bidi="ar-AE"/>
        </w:rPr>
        <w:lastRenderedPageBreak/>
        <w:t>كما تعزز الهياكل البيروقراطية المهارات المتنوعة ، وتساهم في وضع الضوابط والقواعد لكلاً من المدراء وأصحاب العمل والموظفين . (آل ضرمان ، ف. 2014).</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 وبالفعل قامت العديد من المنظمات بإستخدام نظام الهيكل البيروقراطية ، حيث أعطت تأثيراً إيجابياً على تلك الشركات ، وعلى الرغم من ذلك </w:t>
      </w:r>
      <w:r w:rsidR="007B2C7C" w:rsidRPr="00391205">
        <w:rPr>
          <w:rFonts w:asciiTheme="majorBidi" w:hAnsiTheme="majorBidi" w:cstheme="majorBidi" w:hint="cs"/>
          <w:sz w:val="28"/>
          <w:szCs w:val="28"/>
          <w:rtl/>
          <w:lang w:bidi="ar-AE"/>
        </w:rPr>
        <w:t>إلا</w:t>
      </w:r>
      <w:r w:rsidRPr="00391205">
        <w:rPr>
          <w:rFonts w:asciiTheme="majorBidi" w:hAnsiTheme="majorBidi" w:cstheme="majorBidi"/>
          <w:sz w:val="28"/>
          <w:szCs w:val="28"/>
          <w:rtl/>
          <w:lang w:bidi="ar-AE"/>
        </w:rPr>
        <w:t xml:space="preserve"> أن البيروقراطية لم تكن النموذج المناسب لكل منظمة ، وعانت بعض أقسام الشركات من صعوبات تضمنت : إتخاذ قرارات سريعة ومستعجلة في ظل النهج البيروقراطي ، مما أدى بذلك إلى مخالفة الأنظمة والإجراءات البيروقراطية التي تم عقدها في الشركة ، ومع التطور المستمر ظهرت بعض المناهج الجديدة التي نبعت من المديرين التنفيذيين الخاطئين ، لتصبح تلك الإجراءات غاية وليست وسيلة ، وبعد تناقل إستخدام النهج البيروقراطي ، تم إكتشاف النهج المعاصر في الحرب العالمية الثانية الذي شمل الأسلوب المعاصر للإدارة الكمية ، والسلوك التنظيمي ، ونظرية النظام ،ومنظور الطوارئ ، التي تمثلت في طرح الفكر الإداري الحديث . (فريدة ، ق ، 2022).</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على الصعيد الآخر إعتمدت بعض الشركات إستخدام الإدارة الكمية لدورها الفعال في إتخاذ القرارات وفق إستخدام المنطق بما في ذلك تأسيس نماذج رياضية رسمية للقضايا المختلفة وتطويرها ، والإعتماد على أجهزة الكمبيوتر الحديثة التي طورت أساليب كمية محددة ، بالإضافة إلى ذلك تشمل تقنيات الإدارة الكمية :  نظرية القرار الإحصائي، والبرمجة الخطية، ونظرية الطابور، والمحاكاة، والتنبؤ، والمخزون، ونمذجة الشبكة، وتحليل التعادل، إذ تساعد هذه التقنيات في مراقبة جودة الإنتاج ، وتسويقها ، وتمويل الموارد البشرية ، وتوزيعها ، والبحث والتطوير في إتخاذ أفضل القرارات ، وعادة يتم إستخدام أدوات الإدارة الكمية في إتخاذ </w:t>
      </w:r>
      <w:r w:rsidRPr="00391205">
        <w:rPr>
          <w:rFonts w:asciiTheme="majorBidi" w:hAnsiTheme="majorBidi" w:cstheme="majorBidi"/>
          <w:sz w:val="28"/>
          <w:szCs w:val="28"/>
          <w:rtl/>
          <w:lang w:bidi="ar-AE"/>
        </w:rPr>
        <w:lastRenderedPageBreak/>
        <w:t>أفضل القرارات التي تتناسب مع أهداف الشركة ، ومقارنة البدائل المقترحة للتخلص من الخيارات الأضعف ، وعلى الرغم من المميزات التي تقدمها الإدارة الكمية ، إلا أن هناك بعض الشركات التي لا تفضل إستخدامها لأنها لا تساعد في التعبير عن جوانب القرارات الإدارية من خلال الرموز والصيغ الرياضية . (آل ضرمان ، ف. 2014).</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أما في مرحلة</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lang w:bidi="ar-AE"/>
        </w:rPr>
        <w:t>الخمسينات من القرن العشرين وبعد التحول الذي شهده علم الادارة ، وتحديد أهم العلاقات الإنسانية ودورها في تطبيق علم الإدارة في الشركات ، بدء العلماء في إدراك أهمية تأسيس التنظيم الفعال في أساس الشركة ، مع الإنتاجية المطلوبة بكفاءة وجودة عالية ، وتم ظهور ما يسمى بالسلوك التنظيم الذي عزز أهمية الأنشطة التي تعزز من فعالية الموظف وذلك عبر فهم الشركات لطبيعية المهام الفردية والجماعية في الشركات ، ولفت السلوك التنظيمي مجموعة متنوعة من التخصصات بما في ذلك : علم النفس ، وعلم الاجتماع لضمان السلوك الفعال بين جميع الموظفين في بيئة العمل . (آل ضرمان ، ف. 2014).</w:t>
      </w:r>
    </w:p>
    <w:p w:rsidR="00DF3C12" w:rsidRPr="00391205" w:rsidRDefault="00DF3C12" w:rsidP="002C705A">
      <w:pPr>
        <w:pStyle w:val="ListParagraph"/>
        <w:numPr>
          <w:ilvl w:val="0"/>
          <w:numId w:val="12"/>
        </w:numPr>
        <w:bidi/>
        <w:spacing w:line="600" w:lineRule="auto"/>
        <w:jc w:val="both"/>
        <w:rPr>
          <w:rFonts w:asciiTheme="majorBidi" w:hAnsiTheme="majorBidi" w:cstheme="majorBidi"/>
          <w:sz w:val="28"/>
          <w:szCs w:val="28"/>
          <w:u w:val="single"/>
          <w:lang w:bidi="ar-AE"/>
        </w:rPr>
      </w:pPr>
      <w:r w:rsidRPr="00391205">
        <w:rPr>
          <w:rFonts w:asciiTheme="majorBidi" w:hAnsiTheme="majorBidi" w:cstheme="majorBidi"/>
          <w:b/>
          <w:bCs/>
          <w:sz w:val="28"/>
          <w:szCs w:val="28"/>
          <w:u w:val="single"/>
          <w:rtl/>
          <w:lang w:bidi="ar-AE"/>
        </w:rPr>
        <w:t xml:space="preserve">معوقات تطبيق علم الإدارة :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على الرغم من الفوائد العديد التي قدمها علم الإدارة في مجال الحياة العملية ، إلا إن تطبيق علم الإدارة، الذي يتضمن إستخدام الأساليب الكمية ،والنماذج التحليلية لحل مشاكل الإدارة، قد يواجه العديد من العقبات وتنشأ هذه التحديات من عوامل مختلفة داخل المنظمة، أو طبيعة المشاكل التي يتم تناولها، أو البيئة الخارجية لها ، قد تشمل هذه العقبات :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 xml:space="preserve">1. مقاومة التغيير : قد يقاوم المدراء والكادر الوظيفي الممارسات وأدوات الإدارة الجديدة ، وقد تنبع هذه المخاوف من الخوف من المجهول ، أو التهديدات التي تربط الأمان الوظيفي ، أو عدم القدرة على فهم الفوائد التي تعود بالنفع من تطبيق الممارسات الإدارية الحديثة .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2. مدى </w:t>
      </w:r>
      <w:r w:rsidR="007B2C7C" w:rsidRPr="00391205">
        <w:rPr>
          <w:rFonts w:asciiTheme="majorBidi" w:hAnsiTheme="majorBidi" w:cstheme="majorBidi" w:hint="cs"/>
          <w:sz w:val="28"/>
          <w:szCs w:val="28"/>
          <w:rtl/>
          <w:lang w:bidi="ar-AE"/>
        </w:rPr>
        <w:t>توافر البيانا</w:t>
      </w:r>
      <w:r w:rsidR="007B2C7C" w:rsidRPr="00391205">
        <w:rPr>
          <w:rFonts w:asciiTheme="majorBidi" w:hAnsiTheme="majorBidi" w:cstheme="majorBidi" w:hint="eastAsia"/>
          <w:sz w:val="28"/>
          <w:szCs w:val="28"/>
          <w:rtl/>
          <w:lang w:bidi="ar-AE"/>
        </w:rPr>
        <w:t>ت</w:t>
      </w:r>
      <w:r w:rsidRPr="00391205">
        <w:rPr>
          <w:rFonts w:asciiTheme="majorBidi" w:hAnsiTheme="majorBidi" w:cstheme="majorBidi"/>
          <w:sz w:val="28"/>
          <w:szCs w:val="28"/>
          <w:rtl/>
          <w:lang w:bidi="ar-AE"/>
        </w:rPr>
        <w:t xml:space="preserve"> : يعتمد علم الإدارة بشكل أساسي على جمع البيانات وتحليلها لإتخاذ أفضل القرارات ، ومع ذلك فإن القدرة على جمع هذه البيانات بدقة والحصول عليها في الوقت المناسب قد يكون أمراً صعباً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3. محدودية الخبرة : يتطلب تطبيق علم الإدارة المعرفة المتكاملة المتخصصة عن الأساليب الكمية ، والنمذجة ، والإحصاءات بكافة أدواتها في سبيل صناعة أفضل القرارات التي تتماشى مع تحقيق أهداف الشركة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4. الجوانب الأخلاقية والإجتماعية : تطرح بعض نماذج علم الإدارة حلولاً نظرية مثالية ، ولكن قد تكون لها آثار أخلاقية أو إجتماعية سلبية قد تتعارض مع قيم المنظمة أو مسؤولياتها الإجتماعية مما يحد من تطبيق علم الإدارة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5.قلة المرونة : تستند نماذج علم الإدارة على مجموعة من الحقائق المنطقية التي قد لا تكون صحيحة في جميع المواقف إثراً لعدم مرونتها وقلة تكيفها مع بيئات الأعمال التنافسية المتغيرة . </w:t>
      </w:r>
    </w:p>
    <w:p w:rsidR="00DF3C12" w:rsidRPr="00391205" w:rsidRDefault="00DF3C12" w:rsidP="002C705A">
      <w:p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t>الطاقة المتجددة :</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 xml:space="preserve">مفهوم الطاقة المتجددة : </w:t>
      </w:r>
    </w:p>
    <w:p w:rsidR="00DF3C12" w:rsidRPr="00391205" w:rsidRDefault="00DF3C12" w:rsidP="007B2C7C">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الطاقة المتجددة أو الطاقة المستدامة هي التي تستمد طاقتها من مصادر طبيعية أو عمليات متجددة ،وهي التي يمكن إعادة تدويرها </w:t>
      </w:r>
      <w:r w:rsidR="007B2C7C" w:rsidRPr="00391205">
        <w:rPr>
          <w:rFonts w:asciiTheme="majorBidi" w:hAnsiTheme="majorBidi" w:cstheme="majorBidi" w:hint="cs"/>
          <w:sz w:val="28"/>
          <w:szCs w:val="28"/>
          <w:rtl/>
          <w:lang w:bidi="ar-AE"/>
        </w:rPr>
        <w:t>واستخدامها</w:t>
      </w:r>
      <w:r w:rsidRPr="00391205">
        <w:rPr>
          <w:rFonts w:asciiTheme="majorBidi" w:hAnsiTheme="majorBidi" w:cstheme="majorBidi"/>
          <w:sz w:val="28"/>
          <w:szCs w:val="28"/>
          <w:rtl/>
          <w:lang w:bidi="ar-AE"/>
        </w:rPr>
        <w:t xml:space="preserve"> لخدمة الإنسان ، ففي بداية القرن الحادي والعشرين باتت الطاقة المتجددة هي الجوهر الأساسي لتلبية متطلبات وإحتياجات العالم ، حيث يتطلع العالم إلى غرسها في البنية التحتية في سبيل تحقيق هدف الإستدامة المستقبلية ، كما وتم إنشاء العديد من الدراسات الحديثة التي ذكرت أهمية تعزيز الطاقة المتجددة ، وذكرت العديد من التقارير الرسمية الصادرة من وكالة الطاقة الدولية أن الطلب على إستخدام الوقود الأحفوري لتوليد الكهرباء بدأ في الانخفاض منذ عام 2019، جنبًا إلى جنب مع إرتفاع استخدام الطاقة المتجددة لتلبية الطلب العالمي على الطاقة ، وأصبحت مصادر الطاقة التقليدية من الموارد المحدودة ، وأشارت أغلب التقديرات الحديثة أن الإحتياطيات المؤكدة من النفط هي كبيرة بما يكفي لتلبية الطلب العالمي على الأقل حتى منتصف القرن الحادي والعشرين ، لذلك إلتفت العالم إلى تبني مصادر الطاقة المتجددة في سبيل إنشاء نظام طاقة مستدام وصديق للبيئة ، مع القدرة على معالجة المناخ والحد من التأثير البيئي الناتج عن مصادر الطاقة التقليدية . (مهدي ، ع . سطام ، ن ،حمد ، ر،2022).</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 xml:space="preserve">تتمثل أنواع الطاقة المتجددة </w:t>
      </w:r>
      <w:r w:rsidRPr="00391205">
        <w:rPr>
          <w:rFonts w:asciiTheme="majorBidi" w:hAnsiTheme="majorBidi" w:cstheme="majorBidi"/>
          <w:b/>
          <w:bCs/>
          <w:sz w:val="28"/>
          <w:szCs w:val="28"/>
          <w:u w:val="single"/>
          <w:lang w:bidi="ar-AE"/>
        </w:rPr>
        <w:t>:</w:t>
      </w:r>
    </w:p>
    <w:p w:rsidR="00DF3C12" w:rsidRPr="00391205" w:rsidRDefault="00DF3C12" w:rsidP="002C705A">
      <w:pPr>
        <w:pStyle w:val="ListParagraph"/>
        <w:numPr>
          <w:ilvl w:val="0"/>
          <w:numId w:val="16"/>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الكتلة الحيوية: </w:t>
      </w:r>
      <w:r w:rsidRPr="00391205">
        <w:rPr>
          <w:rFonts w:asciiTheme="majorBidi" w:hAnsiTheme="majorBidi" w:cstheme="majorBidi"/>
          <w:sz w:val="28"/>
          <w:szCs w:val="28"/>
          <w:rtl/>
          <w:lang w:bidi="ar-AE"/>
        </w:rPr>
        <w:t xml:space="preserve">هي النوع الأكثر إستخدام للطاقة المتجددة ، حيث يتم إستخدام جميع المواد العضوية الناتجة عن طريق البناء الضوئي الموجود على سطح الأرض لتحويله إلى إشكال مختلفة من الطاقة ،إذ تشمل المواد العضوية : كل النباتات الموجودة على سطح الأرض ، بالإضافة إلى جميع نفايات الكتلة الحيوية مثل : النفايات الصناعية ونفايات المواد الصلبة ، والنفايات الحيوانية ، ومخلفات </w:t>
      </w:r>
      <w:r w:rsidRPr="00391205">
        <w:rPr>
          <w:rFonts w:asciiTheme="majorBidi" w:hAnsiTheme="majorBidi" w:cstheme="majorBidi"/>
          <w:sz w:val="28"/>
          <w:szCs w:val="28"/>
          <w:rtl/>
          <w:lang w:bidi="ar-AE"/>
        </w:rPr>
        <w:lastRenderedPageBreak/>
        <w:t>الغابات والزراعة ، والتي يمكن تحويلها إلى طاقة حرارية وطاقة كهربائية ليتم إنتاج ما يقارب من 10 إلى 250 كيلو واط ، وتلبية متطلبات وإحتياجات المجتمع كافة ، كما إن هذا النوع من الطاقة يساهم في التخلص من النفايات لجعل الأرض أكثر إستدامة .</w:t>
      </w:r>
      <w:r w:rsidRPr="00391205">
        <w:rPr>
          <w:rFonts w:asciiTheme="majorBidi" w:hAnsiTheme="majorBidi" w:cstheme="majorBidi"/>
          <w:b/>
          <w:bCs/>
          <w:sz w:val="28"/>
          <w:szCs w:val="28"/>
          <w:rtl/>
          <w:lang w:bidi="ar-AE"/>
        </w:rPr>
        <w:t xml:space="preserve"> </w:t>
      </w:r>
      <w:r w:rsidRPr="00391205">
        <w:rPr>
          <w:rFonts w:asciiTheme="majorBidi" w:hAnsiTheme="majorBidi" w:cstheme="majorBidi"/>
          <w:sz w:val="28"/>
          <w:szCs w:val="28"/>
          <w:rtl/>
          <w:lang w:bidi="ar-AE"/>
        </w:rPr>
        <w:t>(مهدي ، ع . سطام ، ن ،حمد ، ر،2022).</w:t>
      </w:r>
    </w:p>
    <w:p w:rsidR="00DF3C12" w:rsidRPr="00391205" w:rsidRDefault="00DF3C12" w:rsidP="002C705A">
      <w:pPr>
        <w:pStyle w:val="ListParagraph"/>
        <w:numPr>
          <w:ilvl w:val="0"/>
          <w:numId w:val="16"/>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الطاقة الشمسية : </w:t>
      </w:r>
      <w:r w:rsidRPr="00391205">
        <w:rPr>
          <w:rFonts w:asciiTheme="majorBidi" w:hAnsiTheme="majorBidi" w:cstheme="majorBidi"/>
          <w:sz w:val="28"/>
          <w:szCs w:val="28"/>
          <w:rtl/>
          <w:lang w:bidi="ar-AE"/>
        </w:rPr>
        <w:t>هي أحد أنواع الطاقة المتجددة المعروفة بالطاقة الكهروضوئية ، وهي واحدة من أكبر مصادر الطاقة البديلة الأكثر شيوعاً والأسرع نمواً ،حيث تتضمن عملية إمتصاص الطاقة الشمسية كلاً من الخلايا الشمسية المصنوعة من شرائح السيليكون البلوري المعتمدة على التأثير الكهروضوئي (</w:t>
      </w:r>
      <w:r w:rsidRPr="00391205">
        <w:rPr>
          <w:rFonts w:asciiTheme="majorBidi" w:hAnsiTheme="majorBidi" w:cstheme="majorBidi"/>
          <w:sz w:val="28"/>
          <w:szCs w:val="28"/>
          <w:lang w:bidi="ar-AE"/>
        </w:rPr>
        <w:t>PV</w:t>
      </w:r>
      <w:r w:rsidRPr="00391205">
        <w:rPr>
          <w:rFonts w:asciiTheme="majorBidi" w:hAnsiTheme="majorBidi" w:cstheme="majorBidi"/>
          <w:sz w:val="28"/>
          <w:szCs w:val="28"/>
          <w:rtl/>
          <w:lang w:bidi="ar-AE"/>
        </w:rPr>
        <w:t>) لامتصاص الفوتونات وتحويلها إلى إلكترونات ، بالإضافة إلى الطاقة الحرارية الشمسية التي يتم عكسها على المرايا أو العدسات لتركيز مساحة كبيرة من ضوء الشمس، مما يؤدي بذلك إلى إنتاج كميات هائلة من الكهرباء في العالم .</w:t>
      </w:r>
    </w:p>
    <w:p w:rsidR="00DF3C12" w:rsidRPr="00391205" w:rsidRDefault="00DF3C12" w:rsidP="002C705A">
      <w:pPr>
        <w:pStyle w:val="ListParagraph"/>
        <w:numPr>
          <w:ilvl w:val="0"/>
          <w:numId w:val="16"/>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طاقة الرياح : </w:t>
      </w:r>
      <w:r w:rsidRPr="00391205">
        <w:rPr>
          <w:rFonts w:asciiTheme="majorBidi" w:hAnsiTheme="majorBidi" w:cstheme="majorBidi"/>
          <w:sz w:val="28"/>
          <w:szCs w:val="28"/>
          <w:rtl/>
          <w:lang w:bidi="ar-AE"/>
        </w:rPr>
        <w:t>هي الطاقة المتجددة التي تستغل قوة الرياح في سبيل توليد الكهرباء ، حيث تستخدم طاقة الرياح التوربينات لتوليد الكهرباء ، بينما يعتمد إختيار موقع مزارع الرياح على متوسط سرعة الرياح السنوية ، والأراضي ذات المساحات الشاسعة ، وذلك في سبيل إنتاج ما يقارب 600 كيلو واط إلى 5 ميجا واط ، أي ما يمثل من 25 إلى 30% من الكهرباء العالمية ، مما يوفر حوالي 3% من الأمدادات العالمية .( أبو الرب ، أ.2020).</w:t>
      </w:r>
    </w:p>
    <w:p w:rsidR="00DF3C12" w:rsidRPr="00391205" w:rsidRDefault="00DF3C12" w:rsidP="002C705A">
      <w:pPr>
        <w:pStyle w:val="ListParagraph"/>
        <w:numPr>
          <w:ilvl w:val="0"/>
          <w:numId w:val="16"/>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lastRenderedPageBreak/>
        <w:t>الطاقة الكهرومائية</w:t>
      </w:r>
      <w:r w:rsidRPr="00391205">
        <w:rPr>
          <w:rFonts w:asciiTheme="majorBidi" w:hAnsiTheme="majorBidi" w:cstheme="majorBidi"/>
          <w:sz w:val="28"/>
          <w:szCs w:val="28"/>
          <w:rtl/>
          <w:lang w:bidi="ar-AE"/>
        </w:rPr>
        <w:t xml:space="preserve"> :</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lang w:bidi="ar-AE"/>
        </w:rPr>
        <w:t xml:space="preserve"> هي الطاقة التي تعتمد على إستخدام المياه كمصدر أساسي في سبيل توليد الطاقة ، حيث تتضمن مصادر المياه كلاً من الأنهار، والمحيطات ، والإمطار ، التي تتدفق بغزارة مكوناً بذلك الطاقة الكهربائية ، التي تؤدي إلى تقليل إستخدام مصادر التقليدية وتخفيض نسب ملوثات الغلاف الجوي .( أبو الرب ، أ.2020).</w:t>
      </w:r>
    </w:p>
    <w:p w:rsidR="00DF3C12" w:rsidRPr="00391205" w:rsidRDefault="00DF3C12" w:rsidP="002C705A">
      <w:pPr>
        <w:pStyle w:val="ListParagraph"/>
        <w:numPr>
          <w:ilvl w:val="0"/>
          <w:numId w:val="16"/>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الطاقة الحرارية الأرضية :</w:t>
      </w:r>
      <w:r w:rsidRPr="00391205">
        <w:rPr>
          <w:rFonts w:asciiTheme="majorBidi" w:hAnsiTheme="majorBidi" w:cstheme="majorBidi"/>
          <w:b/>
          <w:bCs/>
          <w:sz w:val="28"/>
          <w:szCs w:val="28"/>
          <w:lang w:bidi="ar-AE"/>
        </w:rPr>
        <w:t xml:space="preserve"> </w:t>
      </w:r>
      <w:r w:rsidRPr="00391205">
        <w:rPr>
          <w:rFonts w:asciiTheme="majorBidi" w:hAnsiTheme="majorBidi" w:cstheme="majorBidi"/>
          <w:b/>
          <w:bCs/>
          <w:sz w:val="28"/>
          <w:szCs w:val="28"/>
          <w:rtl/>
          <w:lang w:bidi="ar-AE"/>
        </w:rPr>
        <w:t xml:space="preserve"> </w:t>
      </w:r>
      <w:r w:rsidRPr="00391205">
        <w:rPr>
          <w:rFonts w:asciiTheme="majorBidi" w:hAnsiTheme="majorBidi" w:cstheme="majorBidi"/>
          <w:sz w:val="28"/>
          <w:szCs w:val="28"/>
          <w:rtl/>
          <w:lang w:bidi="ar-AE"/>
        </w:rPr>
        <w:t>هي الطاقة التي تستند إلى الحرارة الطبيعية الناتجة من جوف الأرض ، والتي تكون مخزنة في المياه والصخور، حيث يمثل المصدر الرئيسي لهذه الطاقة هو الحرارة المتولدة من صخور الأرض ، والتي يمكن الحصول عليها عن طريق حفر الآبار، أو سحب المياه عن طريق آليات الضغط العالي والأنابيب في سبيل تحويلها إلى طاقة كهربائية .( أبو الرب ، أ.2020)</w:t>
      </w:r>
    </w:p>
    <w:p w:rsidR="00DF3C12" w:rsidRPr="00391205" w:rsidRDefault="00DF3C12" w:rsidP="002C705A">
      <w:pPr>
        <w:pStyle w:val="ListParagraph"/>
        <w:numPr>
          <w:ilvl w:val="0"/>
          <w:numId w:val="16"/>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طاقة المحيطات : </w:t>
      </w:r>
      <w:r w:rsidRPr="00391205">
        <w:rPr>
          <w:rFonts w:asciiTheme="majorBidi" w:hAnsiTheme="majorBidi" w:cstheme="majorBidi"/>
          <w:sz w:val="28"/>
          <w:szCs w:val="28"/>
          <w:rtl/>
          <w:lang w:bidi="ar-AE"/>
        </w:rPr>
        <w:t>هي طاقة المد والجزز الكامنة في المحيطات والأمواج ذات درجات الحرارة المختلفة ، والتي تستغل طاقة المد والجزر في سبيل توليد الكهرباء ، وذلك عن طريق إرتفاع طاقة الموجات المتولدة التي تتيح فرصة تخزين الطاقة المتطلبة للإجمالي العالمي على شكل تيارات وحرارة وموجات مد وحزر ليتم إستخدامها وقت الحاجة .( أبو الرب ، أ.2020).</w:t>
      </w:r>
    </w:p>
    <w:p w:rsidR="00DF3C12" w:rsidRPr="00391205" w:rsidRDefault="00DF3C12" w:rsidP="002C705A">
      <w:pPr>
        <w:pStyle w:val="ListParagraph"/>
        <w:numPr>
          <w:ilvl w:val="0"/>
          <w:numId w:val="12"/>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أهمية الطاقة المتجددة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باتت الطاقة المتجددة هي أحد أهم المشاريع المستدامة التي يتنافس العالم في تحقيقه لكونها الهدف الأساسي لمفهوم الإستدامة ، والتي تتطلب التعاون الدولي في سبيل طرح سياسات الطاقة العالمية لمواكبة عجلة التحول </w:t>
      </w:r>
      <w:r w:rsidRPr="00391205">
        <w:rPr>
          <w:rFonts w:asciiTheme="majorBidi" w:hAnsiTheme="majorBidi" w:cstheme="majorBidi"/>
          <w:sz w:val="28"/>
          <w:szCs w:val="28"/>
          <w:rtl/>
          <w:lang w:bidi="ar-AE"/>
        </w:rPr>
        <w:lastRenderedPageBreak/>
        <w:t>العالمي إلى مستقبل مستدام للطاقة ، بالإضافة إلى كونها الأساس الإنتاجي الثمين في الإقتصاد الحديث ، الذي سيساهم في زيادة إستقرار إمدادات الطاقة مع القدرة على زيادة كفائتها وأدائها في التحسين الإقتصادي</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lang w:bidi="ar-AE"/>
        </w:rPr>
        <w:t>، بالإضافة إلى التوسع الإستثماري الذي سيقوم بطرح فرص العمل ، وتطوير المنتجات ، وتعزيز الصناعات المحلية ، والتوسع والنمو على المستوى المحلي والعالمي ، أما في الجانب البيئي فإن للطاقة المتجددة آثار عظيمة تتمثل في التخفيف من ظواهر تقلب المناخ ، والحد من ندرة المياه ، وتلوث الهواء ، وإنبعاثات الغازات الدفيئة الناتجة من إستخدام الوقود الأحفوري ، كما تساعد الطاقة المتجددة في توليد الطاقة الكهربائية إلى جميع المناطق النائية والفقيرة مؤدياً بذلك إلى توفير المساواة والعدالة ورفع مستوى جودة الحياة لكافة الفئات في المجتمع . (مهدي ، ع . سطام ، ن ،حمد ، ر،2022).</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أبعاد الطاقة المتجددة :</w:t>
      </w:r>
    </w:p>
    <w:p w:rsidR="00DF3C12" w:rsidRPr="00391205" w:rsidRDefault="00DF3C12" w:rsidP="002C705A">
      <w:pPr>
        <w:pStyle w:val="ListParagraph"/>
        <w:numPr>
          <w:ilvl w:val="0"/>
          <w:numId w:val="17"/>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الأبعاد التكنولوجية : تتضمن إنشاء البنية التحتية الرقمية لمحطات الطاقة ، وتصميم وتطوير التقنيات الحديثة التي ستحول الطاقة المتجددة إلى طاقة كهربائية مع القدرة على تخزينها لاستخدامها حسب الحاجة ، والتركيز على دمج شبكات الطاقة المتجددة مع شبكات الطاقة التقليدية في سبيل ضمان إمداد الطاقة .</w:t>
      </w:r>
    </w:p>
    <w:p w:rsidR="00DF3C12" w:rsidRPr="00391205" w:rsidRDefault="00DF3C12" w:rsidP="002C705A">
      <w:pPr>
        <w:pStyle w:val="ListParagraph"/>
        <w:numPr>
          <w:ilvl w:val="0"/>
          <w:numId w:val="17"/>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الأبعاد البيئية : هو العامل الذي يقيم التأثير البيئي الكامل لتقنيات الطاقة المتجددة على النظم البيئية ، بما في ذلك التأثير البيئي لإستخراج الموارد الطبيعية للطاقة المتجددة ، ونسب التلوث المحتملة من عمليات الإنتاج ،  ونسب إستهلاك الموارد الطبيعية مع الأراضي بمساحاتها . (ربابعة ، أ . 2024)</w:t>
      </w:r>
    </w:p>
    <w:p w:rsidR="00DF3C12" w:rsidRPr="00391205" w:rsidRDefault="00DF3C12" w:rsidP="002C705A">
      <w:pPr>
        <w:pStyle w:val="ListParagraph"/>
        <w:numPr>
          <w:ilvl w:val="0"/>
          <w:numId w:val="17"/>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الأبعاد الإقتصادية : هو الجانب الذي يدرس التكاليف المطلوبة لإنتاج الطاقة ، بما في ذلك مشاريع الإستثمار ، والحوافز الإقتصادية ، وأنظمة التسعير والصيانة والتشغيل ، وطرح فرص العمل التي ستدعم من النمو الإقتصادي الأوسع . (ربابعة ، أ . 2024)</w:t>
      </w:r>
    </w:p>
    <w:p w:rsidR="00DF3C12" w:rsidRPr="007B2C7C" w:rsidRDefault="00DF3C12" w:rsidP="007B2C7C">
      <w:pPr>
        <w:pStyle w:val="ListParagraph"/>
        <w:numPr>
          <w:ilvl w:val="0"/>
          <w:numId w:val="17"/>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الأبعاد الإجتماعية : هو الإدراك العام من قبل المجتمعات لمشاريع الطاقة المتجددة ، ومدى أهميتها وتأثير جودتها في تحسين الحياة المعيشية ، وتحقيق المساواة في توفير مقومات الحياة الأساسية ، مع القدرة على غرس الممارسات الخضراء التي ترشد إستهلاك الطاقة المتجددة ، والتحفيز المستمر لدعم سياسات الطاقة المتجددة . (ربابعة ، أ . 2024)</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5.البعد السياسي</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lang w:bidi="ar-AE"/>
        </w:rPr>
        <w:t>: هو الذي يضمن إستقلالية الطاقة المتجددة ، ودراسة أسواق الطاقة العالمية ، ليقلل بذلك الإعتماد على الوقود الأحفوري المستورد ، ويعزز من أمن الطاقة المحلي . (ربابعة ، أ . 2024)</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تحديات تطبيق الطاقة المتجددة :</w:t>
      </w:r>
    </w:p>
    <w:p w:rsidR="00DF3C12" w:rsidRPr="00391205" w:rsidRDefault="00DF3C12" w:rsidP="002C705A">
      <w:pPr>
        <w:pStyle w:val="ListParagraph"/>
        <w:numPr>
          <w:ilvl w:val="0"/>
          <w:numId w:val="18"/>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الإنتاجية والتخزين : على الرغم من أن مصادر الطاقة المتجددة تستطيع إنتاج كميات هائلة من الكهرباء ، إلا إن أوقات إنتاجها فد تكون متقطعة ومتغيرة وفقاً للظروف الجوية مما قد يخلق تحديات في ضمان توفير إمدادات الطاقة ، بالإضافة إلى ذلك تحتاج مصادر الطاقة المتجددة إلى أنظمة التخزين خلال أوقات ذروة الإنتاج ، ولازالت هذه الأنظمة قيد التطوير ومكلفة جداً .(بدون مؤلف .(2020</w:t>
      </w:r>
    </w:p>
    <w:p w:rsidR="00DF3C12" w:rsidRPr="00391205" w:rsidRDefault="00DF3C12" w:rsidP="002C705A">
      <w:pPr>
        <w:pStyle w:val="ListParagraph"/>
        <w:numPr>
          <w:ilvl w:val="0"/>
          <w:numId w:val="1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التكاليف : يتطلب تأسيس البنية التحتية الرقمية للطاقة المتجددة تكاليف كبيرة تشمل إستثمار مساحات كبيرة من الأراضي ، وبناء محطات الطاقة المتجددة ، ثم تشغيلها عبر أصحاب ذوي الخبرة والكفاءة </w:t>
      </w:r>
      <w:r w:rsidRPr="00391205">
        <w:rPr>
          <w:rFonts w:asciiTheme="majorBidi" w:hAnsiTheme="majorBidi" w:cstheme="majorBidi"/>
          <w:sz w:val="28"/>
          <w:szCs w:val="28"/>
          <w:rtl/>
          <w:lang w:bidi="ar-AE"/>
        </w:rPr>
        <w:lastRenderedPageBreak/>
        <w:t>، كما أن بعض التقنيات الجديدة قد تتطلب موارد نادرة ومحددة مما يخلق نفاط ضعف في سلاسل التوريد . (مهدي ، ع . سطام ، ن ،حمد ، ر،2022).</w:t>
      </w:r>
    </w:p>
    <w:p w:rsidR="00DF3C12" w:rsidRDefault="00DF3C12" w:rsidP="002C705A">
      <w:pPr>
        <w:pStyle w:val="ListParagraph"/>
        <w:numPr>
          <w:ilvl w:val="0"/>
          <w:numId w:val="1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إستهلاك الأراضي : تتطلب مشاريع الطاقة المتجددة مساحات أراضي شاسعة ، مما قد تؤدي إلى صراعات حول إستخدام الأراضي خاصة في المناطق السكانية ذات الكثافة العالية ، والتأثير على النظم البيئية المحلية .</w:t>
      </w:r>
    </w:p>
    <w:p w:rsidR="00DF3C12" w:rsidRDefault="007B2C7C" w:rsidP="007B2C7C">
      <w:pPr>
        <w:pStyle w:val="ListParagraph"/>
        <w:numPr>
          <w:ilvl w:val="0"/>
          <w:numId w:val="18"/>
        </w:numPr>
        <w:bidi/>
        <w:spacing w:line="600" w:lineRule="auto"/>
        <w:jc w:val="both"/>
        <w:rPr>
          <w:rFonts w:asciiTheme="majorBidi" w:hAnsiTheme="majorBidi" w:cstheme="majorBidi"/>
          <w:sz w:val="28"/>
          <w:szCs w:val="28"/>
          <w:lang w:bidi="ar-AE"/>
        </w:rPr>
      </w:pPr>
      <w:r>
        <w:rPr>
          <w:rFonts w:asciiTheme="majorBidi" w:hAnsiTheme="majorBidi" w:cstheme="majorBidi" w:hint="cs"/>
          <w:sz w:val="28"/>
          <w:szCs w:val="28"/>
          <w:rtl/>
          <w:lang w:bidi="ar-AE"/>
        </w:rPr>
        <w:t>ا</w:t>
      </w:r>
      <w:r w:rsidR="00DF3C12" w:rsidRPr="007B2C7C">
        <w:rPr>
          <w:rFonts w:asciiTheme="majorBidi" w:hAnsiTheme="majorBidi" w:cstheme="majorBidi"/>
          <w:sz w:val="28"/>
          <w:szCs w:val="28"/>
          <w:rtl/>
          <w:lang w:bidi="ar-AE"/>
        </w:rPr>
        <w:t>لمقاومة الإجتماعية : قد تواجه بعض المناطق مقاومة ثقافية لتبني التقنيات الجديد أو التغيير في ممارسات الطاقة التقليدية خاصة في المجتمعات التي تعتمد على مصادر الطاقة التقليدية كمصدر أساسي للطاقة .</w:t>
      </w:r>
    </w:p>
    <w:p w:rsidR="00DF3C12" w:rsidRPr="007B2C7C" w:rsidRDefault="00DF3C12" w:rsidP="007B2C7C">
      <w:pPr>
        <w:pStyle w:val="ListParagraph"/>
        <w:numPr>
          <w:ilvl w:val="0"/>
          <w:numId w:val="18"/>
        </w:numPr>
        <w:bidi/>
        <w:spacing w:line="600" w:lineRule="auto"/>
        <w:jc w:val="both"/>
        <w:rPr>
          <w:rFonts w:asciiTheme="majorBidi" w:hAnsiTheme="majorBidi" w:cstheme="majorBidi"/>
          <w:sz w:val="28"/>
          <w:szCs w:val="28"/>
          <w:rtl/>
          <w:lang w:bidi="ar-AE"/>
        </w:rPr>
      </w:pPr>
      <w:r w:rsidRPr="007B2C7C">
        <w:rPr>
          <w:rFonts w:asciiTheme="majorBidi" w:hAnsiTheme="majorBidi" w:cstheme="majorBidi"/>
          <w:sz w:val="28"/>
          <w:szCs w:val="28"/>
          <w:rtl/>
          <w:lang w:bidi="ar-AE"/>
        </w:rPr>
        <w:t>القيود الجغرافية: لا يتم توزيع توافر موارد الطاقة المتجددة بالتساوي على مستوى العالم ، إذ قد تكون أحد مصادر الطاقة المتجددة أكثر قابلية في المناطق الشمسية ، في حين قد تكون طاقة الرياح أكثر فعالية في المناطق العاصفة ، مما يؤدي بذلك إلى الحد من إمكانية تطبيق بعض التقنيات المتجددة في مواقع محددة. (ربابعة ، أ . 2024)</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 xml:space="preserve">خصائص الطاقة المتجددة : </w:t>
      </w:r>
    </w:p>
    <w:p w:rsidR="00DF3C12" w:rsidRPr="00391205" w:rsidRDefault="00DF3C12" w:rsidP="002C705A">
      <w:pPr>
        <w:pStyle w:val="ListParagraph"/>
        <w:numPr>
          <w:ilvl w:val="0"/>
          <w:numId w:val="24"/>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تمتاز الطاقة المتجددة بقابليتها على التجدد والإستدامة ، والقدرة على إنتاج كميات هائلة من الكهرباء التي تستوفي إحتياجات الأجيال الحالية والمستقبلية وبأقل الأضرار الممكنة على البيئة .</w:t>
      </w:r>
    </w:p>
    <w:p w:rsidR="00DF3C12" w:rsidRPr="00391205" w:rsidRDefault="00DF3C12" w:rsidP="002C705A">
      <w:pPr>
        <w:pStyle w:val="ListParagraph"/>
        <w:numPr>
          <w:ilvl w:val="0"/>
          <w:numId w:val="24"/>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تستطيع الطاقة المتجددة إنتاج الطاقة عبر مصادرها المتنوعة بما في ذلك : الطاقة الشمسية ، والطاقة الكهرومائية ، وطاقة الرياح ، بالإضافة إلى الطاقة الحرارية الجوفية ، طاقة الكتلة الحيوية مما يعزز بذلك ضمان إمداد الطاقة وتعزيز إستقلاليتها .( عويضه ، م .2017).</w:t>
      </w:r>
    </w:p>
    <w:p w:rsidR="00DF3C12" w:rsidRPr="00391205" w:rsidRDefault="00DF3C12" w:rsidP="002C705A">
      <w:pPr>
        <w:pStyle w:val="ListParagraph"/>
        <w:numPr>
          <w:ilvl w:val="0"/>
          <w:numId w:val="24"/>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إن التطورات العصرية والتكنولوجيا الحديثة ساهمت في طرح البنية التحتية المستحدثة للطاقة المتجددة ، مع القدرة على طرح أنظمة إدارة الشبكات المتجددة وأنظمة تخزين الطاقة مما أدى بذلك إلى تقبلها في المجتمعات وإعتماد إستخدامها كمصدر أساسي للطاقة .( بدون مؤلف . 2020).</w:t>
      </w:r>
    </w:p>
    <w:p w:rsidR="00DF3C12" w:rsidRPr="00391205" w:rsidRDefault="00DF3C12" w:rsidP="002C705A">
      <w:pPr>
        <w:bidi/>
        <w:spacing w:line="600" w:lineRule="auto"/>
        <w:ind w:left="360"/>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دوافع الطاقة المتجددة :</w:t>
      </w:r>
    </w:p>
    <w:p w:rsidR="00DF3C12" w:rsidRPr="00391205" w:rsidRDefault="00DF3C12" w:rsidP="002C705A">
      <w:pPr>
        <w:pStyle w:val="ListParagraph"/>
        <w:numPr>
          <w:ilvl w:val="0"/>
          <w:numId w:val="19"/>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المخاوف البيئية : تعد القضايا البيئية أحد المحركات الأساسية لتفعيل إعتماد الطاقة المتجددة بكافة أنواعها ، مما لها من آثر فعال في القدرة على مكافحات التغيرات المناخية ، والحد من ظاهرة الإحتباس الحراري ، وتقليل إنبعاثات الكربون والغازات الدفيئة التي أثرت على كوكب الأرض.</w:t>
      </w:r>
    </w:p>
    <w:p w:rsidR="00DF3C12" w:rsidRPr="00391205" w:rsidRDefault="00DF3C12" w:rsidP="002C705A">
      <w:pPr>
        <w:pStyle w:val="ListParagraph"/>
        <w:numPr>
          <w:ilvl w:val="0"/>
          <w:numId w:val="1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أمن الطاقة : تسعى العديد من البلدان في غرس جهودها لضمان إستقلاليتها في إنتاج الطاقة وضمان إمدادها ، للحد من إعتمادها على الوقود الأحفوري المستورد الذي يخضع لتقلبات الأسعار في الأسواق التنافسية . (مهدي ، ع . سطام ، ن ،حمد ، ر،2022).</w:t>
      </w:r>
    </w:p>
    <w:p w:rsidR="00DF3C12" w:rsidRPr="00391205" w:rsidRDefault="00DF3C12" w:rsidP="002C705A">
      <w:pPr>
        <w:pStyle w:val="ListParagraph"/>
        <w:numPr>
          <w:ilvl w:val="0"/>
          <w:numId w:val="19"/>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الاستدامة :تعمل الجهود التعاونية العالمية بين الدول في سبيل طرح الإتفاقات الدولية والمساهمات العالمية من أجل زيادة الوعي بأهمية الإستدامة عن طريق تبني ممارسات الطاقة الخضراء محققاً بذلك أهداف التنمية المستدامة .</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lastRenderedPageBreak/>
        <w:t>مبادئ تطوير الطاقة المتجددة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تطور استخدام الطاقة المتجددة على شكل سلسلة من المراحل ، حيث إمتازت كل مرحلة منها بتطوير السياسات التنظيمية ، والتقدم التكنولوجي ، وعكست هذه المراحل تطور الطاقة المتجددة من استخدامها المبكر في العصور القديمة إلى وضعها الحالي كمكون أساسي لأنظمة الطاقة العالمية ، وبذلك تضمنت المراحل الرئيسية لتطور الطاقة المتجددة الآتي :</w:t>
      </w:r>
    </w:p>
    <w:p w:rsidR="00DF3C12" w:rsidRPr="00391205" w:rsidRDefault="00DF3C12" w:rsidP="002C705A">
      <w:pPr>
        <w:pStyle w:val="ListParagraph"/>
        <w:numPr>
          <w:ilvl w:val="0"/>
          <w:numId w:val="21"/>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المرحلة التأسيسية : أو ما يسمى بالإستخدام البشري المبكر للطاقة المتجددة في عصور ما قبل التاريخ، تضمنت المرحلة الأولى من إستخدام الطاقة المتجددة تسخيرًا أساسيًا ومباشرًا للموارد الطبيعية ، حيث استخدم البشر الأوائل ضوء الشمس للتدفئة ، والتجفيف، والرياح للإبحار، والكتلة الحيوية أي الخشب في إعداد الطعام ، لننتقل بذلك إلى إدراج التقنيات المبكرة كبدء تطوير التقنيات البسيطة مثل: الأشرعة للقوارب والعجلات المائية لطحن الحبوب، كبداية للإستخدام الأكثر تنظيمًا لمصادر الطاقة المتجددة.</w:t>
      </w:r>
    </w:p>
    <w:p w:rsidR="00DF3C12" w:rsidRPr="00391205" w:rsidRDefault="00DF3C12" w:rsidP="002C705A">
      <w:pPr>
        <w:pStyle w:val="ListParagraph"/>
        <w:numPr>
          <w:ilvl w:val="0"/>
          <w:numId w:val="21"/>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المرحلة التطويرية :يمثل تصاعد تبني الطاقة المتجددة على نطاق عالمي خلال العقود الأخيرة تحولاً</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lang w:bidi="ar-AE"/>
        </w:rPr>
        <w:t>جوهريا ً في توليد الطاقة، مما يسلط الضوء على تحرك منسق نحو مصادر طاقة أكثر استدامة ، وتم تأكيد هذا الاتجاه من خلال البيانات الصادرة عن الوكالة الدولية للطاقة المتجددة (</w:t>
      </w:r>
      <w:r w:rsidRPr="00391205">
        <w:rPr>
          <w:rFonts w:asciiTheme="majorBidi" w:hAnsiTheme="majorBidi" w:cstheme="majorBidi"/>
          <w:sz w:val="28"/>
          <w:szCs w:val="28"/>
          <w:lang w:bidi="ar-AE"/>
        </w:rPr>
        <w:t>IRENA</w:t>
      </w:r>
      <w:r w:rsidRPr="00391205">
        <w:rPr>
          <w:rFonts w:asciiTheme="majorBidi" w:hAnsiTheme="majorBidi" w:cstheme="majorBidi"/>
          <w:sz w:val="28"/>
          <w:szCs w:val="28"/>
          <w:rtl/>
          <w:lang w:bidi="ar-AE"/>
        </w:rPr>
        <w:t xml:space="preserve">)، والتي تشير إلى أن سعة الطاقة المتجددة قد ارتفعت بشكل كبير، حيث تضاعفت منذ عام 2010 وهي شهادة واضحة على جدواها المتزايدة وقبولها في العالم أجمع ، بالإضافة إلى ذلك أدى هذا النمو الهائل إلى إدراج أنواع الطاقة المتجددة في القطاعات الأساسية ، واستفاد كل قطاع من هذا النمو من خلال التقدم </w:t>
      </w:r>
      <w:r w:rsidRPr="00391205">
        <w:rPr>
          <w:rFonts w:asciiTheme="majorBidi" w:hAnsiTheme="majorBidi" w:cstheme="majorBidi"/>
          <w:sz w:val="28"/>
          <w:szCs w:val="28"/>
          <w:rtl/>
          <w:lang w:bidi="ar-AE"/>
        </w:rPr>
        <w:lastRenderedPageBreak/>
        <w:t>المستمر في التكنولوجيا ،و تحسين الكفاءة التشغيلية ، وتوليد القدرة التنافسية من حيث التكلفة، مما يجعل الطاقة المتجددة خيارًا جذابًا بشكل متزايد على الساحة الدولية.</w:t>
      </w:r>
    </w:p>
    <w:p w:rsidR="007B2C7C" w:rsidRPr="00ED3C1D" w:rsidRDefault="00DF3C12" w:rsidP="00ED3C1D">
      <w:pPr>
        <w:bidi/>
        <w:spacing w:line="600" w:lineRule="auto"/>
        <w:jc w:val="both"/>
        <w:rPr>
          <w:rFonts w:asciiTheme="majorBidi" w:hAnsiTheme="majorBidi" w:cstheme="majorBidi"/>
          <w:b/>
          <w:bCs/>
          <w:sz w:val="28"/>
          <w:szCs w:val="28"/>
          <w:rtl/>
          <w:lang w:bidi="ar-AE"/>
        </w:rPr>
      </w:pPr>
      <w:r w:rsidRPr="00391205">
        <w:rPr>
          <w:rFonts w:asciiTheme="majorBidi" w:hAnsiTheme="majorBidi" w:cstheme="majorBidi"/>
          <w:b/>
          <w:bCs/>
          <w:sz w:val="28"/>
          <w:szCs w:val="28"/>
          <w:rtl/>
          <w:lang w:bidi="ar-AE"/>
        </w:rPr>
        <w:t xml:space="preserve">المبحث الثاني : التنمية المستدامة </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مفهوم التنمية المستدامة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بدأ العالم بطرح فكرة التنمية المستدامة وذلك رداً للآثار المدمرة التي بدأ العالم يعاني منها ، إذ تم طرح فكرة التنمية المستدامة لأول مرة في برامج الأمم المتحدة التي تم  نشرها في عام 1978 ، ليتم بعد ذلك ربط فكرة الحفاظ على البيئة مع الجانب الإقتصادي ، والإجتماعي في مفهوم الإستدامة ،و إصدار مفهوم التنمية المستدامة بهدفه الأساسي الذي يكمن في توفير مقومات الحياة الأساسية لضمان تحقيق حياة كريمة مع القدرة على ترشيد إستهلاك الموارد ، وإستخدام الموارد المتجددة التي تهدف إلى تحقيق الأمن الإقتصادي والإجتماعي مع الحفاظ على البيئة ،وتوجه العالم لوضع  برنامج  يهدف إلى تحقيق التنمية المستدامة  الذي يأخذ في الإعتبار كلاً من البيئية ، والاقتصاد ، والمجتمع ، وجمعهم  كأولويات في الوثيقة التي تتضمن المبادئ التوجيهية التي تحافظ على توفير الإحتياجات الأساسية للجيل الحالي دون المساس بمتطلبات الأجيال المستقبلية .( الحسن ، ع . 2011).</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إستند مفهوم التنمية المستدامة إلى ثلاث ركائز أساسية  تتضمن  التنمية الاجتماعية والاقتصادية التي يجب أن تتماشى  مع القيود البيئية، وذلك بهدف إعادة توزيع الموارد لضمان جودة الحياة للجميع ، مع القدرة على  </w:t>
      </w:r>
      <w:r w:rsidRPr="00391205">
        <w:rPr>
          <w:rFonts w:asciiTheme="majorBidi" w:hAnsiTheme="majorBidi" w:cstheme="majorBidi"/>
          <w:sz w:val="28"/>
          <w:szCs w:val="28"/>
          <w:rtl/>
          <w:lang w:bidi="ar-AE"/>
        </w:rPr>
        <w:lastRenderedPageBreak/>
        <w:t xml:space="preserve">إمكانية الاستخدام الطويل الأجل للموارد لضمان جودة الحياة اللازمة للأجيال القادمة ، مما يعني التوازن بين ركائز الإستدامة بما في ذلك  الاستدامة البيئية التي تركز على الحفاظ على جودة البيئة  ، والتي تعد البنية الأساسية لإجراء الأنشطة الاقتصادية في سبيل تحسين جودة الحياة ، والاستدامة الاجتماعية التي تسعى إلى ضمان حقوق الإنسان والمساواة، والحفاظ على الهوية الثقافية، </w:t>
      </w:r>
      <w:proofErr w:type="spellStart"/>
      <w:r w:rsidRPr="00391205">
        <w:rPr>
          <w:rFonts w:asciiTheme="majorBidi" w:hAnsiTheme="majorBidi" w:cstheme="majorBidi"/>
          <w:sz w:val="28"/>
          <w:szCs w:val="28"/>
          <w:rtl/>
          <w:lang w:bidi="ar-AE"/>
        </w:rPr>
        <w:t>وإحترام</w:t>
      </w:r>
      <w:proofErr w:type="spellEnd"/>
      <w:r w:rsidRPr="00391205">
        <w:rPr>
          <w:rFonts w:asciiTheme="majorBidi" w:hAnsiTheme="majorBidi" w:cstheme="majorBidi"/>
          <w:sz w:val="28"/>
          <w:szCs w:val="28"/>
          <w:rtl/>
          <w:lang w:bidi="ar-AE"/>
        </w:rPr>
        <w:t xml:space="preserve"> التنوع الثقافي ، والعرق ،والدين، والاستدامة الاقتصادية اللازمة للحفاظ على رأس المال الطبيعي المطلوب للدخل ومستويات المعيشة الكريمة.</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محمد ، ب ، حسين .ب.2022).</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u w:val="single"/>
          <w:rtl/>
          <w:lang w:bidi="ar-AE"/>
        </w:rPr>
        <w:t>أبعاد التنمية المستدامة</w:t>
      </w:r>
      <w:r w:rsidRPr="00391205">
        <w:rPr>
          <w:rFonts w:asciiTheme="majorBidi" w:hAnsiTheme="majorBidi" w:cstheme="majorBidi"/>
          <w:b/>
          <w:bCs/>
          <w:sz w:val="28"/>
          <w:szCs w:val="28"/>
          <w:lang w:bidi="ar-AE"/>
        </w:rPr>
        <w:t xml:space="preserve"> :</w:t>
      </w:r>
      <w:r w:rsidRPr="00391205">
        <w:rPr>
          <w:rFonts w:asciiTheme="majorBidi" w:hAnsiTheme="majorBidi" w:cstheme="majorBidi"/>
          <w:b/>
          <w:bCs/>
          <w:sz w:val="28"/>
          <w:szCs w:val="28"/>
          <w:rtl/>
          <w:lang w:bidi="ar-AE"/>
        </w:rPr>
        <w:t xml:space="preserve"> </w:t>
      </w:r>
    </w:p>
    <w:p w:rsidR="00DF3C12" w:rsidRPr="00391205" w:rsidRDefault="00DF3C12" w:rsidP="002C705A">
      <w:p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 xml:space="preserve">ركزت التنمية المستدامة على ثلاث أبعاد أساسية وهي : </w:t>
      </w:r>
    </w:p>
    <w:p w:rsidR="00DF3C12" w:rsidRPr="00391205" w:rsidRDefault="00DF3C12" w:rsidP="002C705A">
      <w:pPr>
        <w:pStyle w:val="ListParagraph"/>
        <w:numPr>
          <w:ilvl w:val="0"/>
          <w:numId w:val="2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البعد الإقتصادي : يتضمن هذا البعد الدخل القومي المستدام الذي يشترط تحقيق النمو الإقتصادي دون التأثير على الجانب البيئي ، وذلك من خلال تطوير المهارات ، وتدريب الكفاءات في ترشيد إستهلاك الموارد الطبيعية والحد من التفاوت في مستويات الدخل بين الأفراد ، مع الحرص على التطور المستمر في إعتماد </w:t>
      </w:r>
      <w:r w:rsidR="007B2C7C" w:rsidRPr="00391205">
        <w:rPr>
          <w:rFonts w:asciiTheme="majorBidi" w:hAnsiTheme="majorBidi" w:cstheme="majorBidi" w:hint="cs"/>
          <w:sz w:val="28"/>
          <w:szCs w:val="28"/>
          <w:rtl/>
          <w:lang w:bidi="ar-AE"/>
        </w:rPr>
        <w:t>التقنيات</w:t>
      </w:r>
      <w:r w:rsidRPr="00391205">
        <w:rPr>
          <w:rFonts w:asciiTheme="majorBidi" w:hAnsiTheme="majorBidi" w:cstheme="majorBidi"/>
          <w:sz w:val="28"/>
          <w:szCs w:val="28"/>
          <w:rtl/>
          <w:lang w:bidi="ar-AE"/>
        </w:rPr>
        <w:t xml:space="preserve"> الحديثة المتطورة للطاقات المتجددة (أبو النصر ، م ،محمد ، ي .2017).</w:t>
      </w:r>
    </w:p>
    <w:p w:rsidR="00DF3C12" w:rsidRPr="00391205" w:rsidRDefault="00DF3C12" w:rsidP="002C705A">
      <w:pPr>
        <w:pStyle w:val="ListParagraph"/>
        <w:numPr>
          <w:ilvl w:val="0"/>
          <w:numId w:val="2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البعد الإجتماعي : يهتم هذا البعد بدراسة الظروف الإجتماعية للإنسان ، وتوفير الإحتياجات الأساسية لجميع الأفراد التي تشمل الحصول على برامج الحماية الإجتماعية بما في ذلك المأوى ، والغذاء ، والتعليم ، والرعاية الصحية ، وتعزيز العدالة الإجتماعية ، والتنوع الثقافي ، مع القدرة على إشراك </w:t>
      </w:r>
      <w:r w:rsidRPr="00391205">
        <w:rPr>
          <w:rFonts w:asciiTheme="majorBidi" w:hAnsiTheme="majorBidi" w:cstheme="majorBidi"/>
          <w:sz w:val="28"/>
          <w:szCs w:val="28"/>
          <w:rtl/>
          <w:lang w:bidi="ar-AE"/>
        </w:rPr>
        <w:lastRenderedPageBreak/>
        <w:t>كافة فئات المجتمع في التخطيط والتنفيذ لمشاريع التنمية ، مما سيساهم ذلك في بناء مجتمعات متماسكة قادرة على مواجهات تحديات العصر الحالي في الإستدامة ، كما يعد هذا الجانب هو المكمل الأساسي للأبعاد الإقتصادية والبيئية .</w:t>
      </w:r>
    </w:p>
    <w:p w:rsidR="00DF3C12" w:rsidRPr="00391205" w:rsidRDefault="00DF3C12" w:rsidP="002C705A">
      <w:pPr>
        <w:pStyle w:val="ListParagraph"/>
        <w:numPr>
          <w:ilvl w:val="0"/>
          <w:numId w:val="2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البعد البيئي : هو الجانب الذي يحقق الحياة الكريمة والرفاهية الإقتصادية مع ظل المحافظة على البيئية ،وتخفيض آثار القضايا البيئية الناتجة من الأنشطة الإقتصادية البشرية بما في ذلك ظواهر تقلب المناخ ، وفقدان التنوع البيولوجي ، والتلوث بكافة أنواعه ، يساهم البعد البيئي في إستعادة البيئة عبر تبني الممارسات الخضراء الحديثة لتتضمن الحفاظ على الموارد الطبيعية ، والتنوع البيولوجي ، وحماية النظم البيئية ، وإعتماد آليات الإنتاج النظيف ، وإدارة النفايات الخطرة ، والحد من ظواهر التلوث ، مع تحسين معالجة المياه والهواء ، و القدرة على تقليل  مصادر الطاقة التقليدية وتبني مصادر الطاقة المتجددة . ( محمد ، ب ، حسين .ب.2022).</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خصائص التنمية المستدامة :</w:t>
      </w:r>
    </w:p>
    <w:p w:rsidR="00DF3C12" w:rsidRPr="00391205" w:rsidRDefault="00DF3C12" w:rsidP="002C705A">
      <w:pPr>
        <w:pStyle w:val="ListParagraph"/>
        <w:numPr>
          <w:ilvl w:val="0"/>
          <w:numId w:val="20"/>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تحقق التوازن بين الجوانب الاقتصادية ، والبيئية ، والإجتماعية ، لضمان تحقيق الحياة الكريمة لكافة فئات المجتمع عبر ضمان الحصول على الموارد والفرص والخدمات لكافة فئات المجتمع حول العالم أجمع.</w:t>
      </w:r>
    </w:p>
    <w:p w:rsidR="00DF3C12" w:rsidRPr="00391205" w:rsidRDefault="00DF3C12" w:rsidP="002C705A">
      <w:pPr>
        <w:pStyle w:val="ListParagraph"/>
        <w:numPr>
          <w:ilvl w:val="0"/>
          <w:numId w:val="20"/>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تركز على </w:t>
      </w:r>
      <w:r w:rsidR="007B2C7C" w:rsidRPr="00391205">
        <w:rPr>
          <w:rFonts w:asciiTheme="majorBidi" w:hAnsiTheme="majorBidi" w:cstheme="majorBidi" w:hint="cs"/>
          <w:sz w:val="28"/>
          <w:szCs w:val="28"/>
          <w:rtl/>
          <w:lang w:bidi="ar-AE"/>
        </w:rPr>
        <w:t>الاهتمام</w:t>
      </w:r>
      <w:r w:rsidRPr="00391205">
        <w:rPr>
          <w:rFonts w:asciiTheme="majorBidi" w:hAnsiTheme="majorBidi" w:cstheme="majorBidi"/>
          <w:sz w:val="28"/>
          <w:szCs w:val="28"/>
          <w:rtl/>
          <w:lang w:bidi="ar-AE"/>
        </w:rPr>
        <w:t xml:space="preserve"> بكافة الموارد بجميع أنواعها ، وتعلم الأجيال الحالية والمستقبلية على ممارسات ترشيد </w:t>
      </w:r>
      <w:r w:rsidR="007B2C7C" w:rsidRPr="00391205">
        <w:rPr>
          <w:rFonts w:asciiTheme="majorBidi" w:hAnsiTheme="majorBidi" w:cstheme="majorBidi" w:hint="cs"/>
          <w:sz w:val="28"/>
          <w:szCs w:val="28"/>
          <w:rtl/>
          <w:lang w:bidi="ar-AE"/>
        </w:rPr>
        <w:t>الاستهلاك</w:t>
      </w:r>
      <w:r w:rsidRPr="00391205">
        <w:rPr>
          <w:rFonts w:asciiTheme="majorBidi" w:hAnsiTheme="majorBidi" w:cstheme="majorBidi"/>
          <w:sz w:val="28"/>
          <w:szCs w:val="28"/>
          <w:rtl/>
          <w:lang w:bidi="ar-AE"/>
        </w:rPr>
        <w:t xml:space="preserve"> وإعادة التدوير وربطها بمجال التنمية البشرية .</w:t>
      </w:r>
    </w:p>
    <w:p w:rsidR="00DF3C12" w:rsidRPr="00391205" w:rsidRDefault="00DF3C12" w:rsidP="002C705A">
      <w:pPr>
        <w:pStyle w:val="ListParagraph"/>
        <w:numPr>
          <w:ilvl w:val="0"/>
          <w:numId w:val="20"/>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تساهم في طرح المنهجية المستقبلية على المدى الطويل التي تدرس التأثير طويلة الأمد للإجراءات والسياسات التي يتم طرحها في سبيل تحقيق إستهلاك كل ما يحتاجه الأفراد ورفع مستوى جودة المعيشة دون أو إستنزاف الموارد ٬ أو الضرر بالبيئة ٬ أو المساس بإحتياجات الأجيال المستقبلية .</w:t>
      </w:r>
    </w:p>
    <w:p w:rsidR="00DF3C12" w:rsidRPr="00391205" w:rsidRDefault="00DF3C12" w:rsidP="002C705A">
      <w:pPr>
        <w:pStyle w:val="ListParagraph"/>
        <w:numPr>
          <w:ilvl w:val="0"/>
          <w:numId w:val="20"/>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حماية النظم البيئية عبر الإعتراف بأهمية الحفاظ على صحة الكوكب التي ستدعم حياة الإنسان من خلال تبني آليات الطاقة المتجددة ، والممارسات الخضراء التي ستهدف إلى الحد من إنبعاثات الغازات السامة ، وتقليل ظواهر تغير المناخ ، والحفاظ على التنوع البيولوجي ، وتعزيز الأنشطة البشرية النظيفة التي تعزز من الحفاظ على البيئة . ( محمد ، ب ، حسين .ب.2022).</w:t>
      </w:r>
    </w:p>
    <w:p w:rsidR="00DF3C12" w:rsidRPr="00391205" w:rsidRDefault="00DF3C12" w:rsidP="002C705A">
      <w:pPr>
        <w:bidi/>
        <w:spacing w:line="600" w:lineRule="auto"/>
        <w:ind w:left="360"/>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تعزز التنمية المستدامة من القدرة على التكيف مع تحديات العصر وذلك عبر بناء مجتمعات ذات نظم بيئية مرنة قادة على طرح الإبتكارات والحلول التي تعزز من قدرة المجتمع على النمو بشكل مستدام.</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 xml:space="preserve">معوقات التنمية المستدامة : </w:t>
      </w:r>
    </w:p>
    <w:p w:rsidR="00DF3C12" w:rsidRPr="00391205" w:rsidRDefault="00DF3C12" w:rsidP="002C705A">
      <w:pPr>
        <w:pStyle w:val="ListParagraph"/>
        <w:numPr>
          <w:ilvl w:val="0"/>
          <w:numId w:val="2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الجانب الإقتصادي : تتمثل معوقات تطبيق التنمية المستدامة في عدم القدرة على تأسيس البنية الأساسية للطاقة المتجددة وذلك بسبب التكاليف الأولية المرتفعة والإفتقار إلى تمويل المشاريع الإستثمارية للتنمية المستدامة.</w:t>
      </w:r>
    </w:p>
    <w:p w:rsidR="00DF3C12" w:rsidRPr="00391205" w:rsidRDefault="00DF3C12" w:rsidP="002C705A">
      <w:pPr>
        <w:pStyle w:val="ListParagraph"/>
        <w:numPr>
          <w:ilvl w:val="0"/>
          <w:numId w:val="2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الجانب الإجتماعي : تفتقر بعض الدول إلى أهمية التعليم والإدراك بشأن قضايا </w:t>
      </w:r>
      <w:r w:rsidR="007B2C7C" w:rsidRPr="00391205">
        <w:rPr>
          <w:rFonts w:asciiTheme="majorBidi" w:hAnsiTheme="majorBidi" w:cstheme="majorBidi" w:hint="cs"/>
          <w:sz w:val="28"/>
          <w:szCs w:val="28"/>
          <w:rtl/>
          <w:lang w:bidi="ar-AE"/>
        </w:rPr>
        <w:t>الاستدامة</w:t>
      </w:r>
      <w:r w:rsidRPr="00391205">
        <w:rPr>
          <w:rFonts w:asciiTheme="majorBidi" w:hAnsiTheme="majorBidi" w:cstheme="majorBidi"/>
          <w:sz w:val="28"/>
          <w:szCs w:val="28"/>
          <w:rtl/>
          <w:lang w:bidi="ar-AE"/>
        </w:rPr>
        <w:t xml:space="preserve"> وممارساتها الفعالة ،  فقد لا يستطيع الأفراد إدراك أهمية الحفاظ على الموارد الطبيعية أو الحد من الاستهلاك ، </w:t>
      </w:r>
      <w:r w:rsidRPr="00391205">
        <w:rPr>
          <w:rFonts w:asciiTheme="majorBidi" w:hAnsiTheme="majorBidi" w:cstheme="majorBidi"/>
          <w:sz w:val="28"/>
          <w:szCs w:val="28"/>
          <w:rtl/>
          <w:lang w:bidi="ar-AE"/>
        </w:rPr>
        <w:lastRenderedPageBreak/>
        <w:t>كما قد يقاوم البعض منهم الممارسات الحديثة لأنها قد تعارض الممارسات الثقافية التي نشأوا عليها .( الحسن ، ع . 2011).</w:t>
      </w:r>
    </w:p>
    <w:p w:rsidR="00DF3C12" w:rsidRPr="00391205" w:rsidRDefault="00DF3C12" w:rsidP="002C705A">
      <w:pPr>
        <w:pStyle w:val="ListParagraph"/>
        <w:numPr>
          <w:ilvl w:val="0"/>
          <w:numId w:val="2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الجانب البيئي : إن الإفراط في إستغلال الموارد الطبيعية ، وتدمير النظم البيئية بما في ذلك إزالة الغابات ، والصيد الجائر ،قد يعرقل تحقيق التنمية المستدامة خصيصاً في المناطق التي تعاني من ندرة الموارد المتجددة ، بالإضافة إلى ذلك قد تشكل ظواهر تغير المناخ عقبة رئيسية وذلك نتيجة للكوارث الطبيعية التي ستسبب التهديد بالأمن الغذائي ، وتهجير السكان ، والتدهور في طبيعة النظم البيئية . ( الحسن ، ع . 2011).</w:t>
      </w:r>
    </w:p>
    <w:p w:rsidR="00DF3C12" w:rsidRPr="007B2C7C" w:rsidRDefault="00DF3C12" w:rsidP="007B2C7C">
      <w:pPr>
        <w:pStyle w:val="ListParagraph"/>
        <w:numPr>
          <w:ilvl w:val="0"/>
          <w:numId w:val="2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الجانب التكنولوجي : إن الإفتقار إلى القدرة على الوصول إلى وسائل التكنولوجيا المستدامة الحديثة التي قد تكلف مبالغ باهظة مثل : البنية التحتية للطاقة المتجددة ، وأنظمة كفاءة الطاقة وتخزينها ، خصيصاً في الدول النائية ٬ مما قد يعرقل عملية التحول إلى إستخدام مصادر الطاقة المتجددة التي تدعم الإستدامة ، كما إن بعض التكنولوجيا الحديثة لا زالت في مرحلة التطوير أو غير متاحة على نطاق واسع في الوقت الحالي .</w:t>
      </w:r>
    </w:p>
    <w:p w:rsidR="00DF3C12" w:rsidRPr="00391205" w:rsidRDefault="00DF3C12" w:rsidP="002C705A">
      <w:pPr>
        <w:pStyle w:val="ListParagraph"/>
        <w:numPr>
          <w:ilvl w:val="0"/>
          <w:numId w:val="15"/>
        </w:numPr>
        <w:bidi/>
        <w:spacing w:line="600" w:lineRule="auto"/>
        <w:jc w:val="both"/>
        <w:rPr>
          <w:rFonts w:asciiTheme="majorBidi" w:hAnsiTheme="majorBidi" w:cstheme="majorBidi"/>
          <w:sz w:val="28"/>
          <w:szCs w:val="28"/>
          <w:u w:val="single"/>
          <w:lang w:bidi="ar-AE"/>
        </w:rPr>
      </w:pPr>
      <w:r w:rsidRPr="00391205">
        <w:rPr>
          <w:rFonts w:asciiTheme="majorBidi" w:hAnsiTheme="majorBidi" w:cstheme="majorBidi"/>
          <w:b/>
          <w:bCs/>
          <w:sz w:val="28"/>
          <w:szCs w:val="28"/>
          <w:u w:val="single"/>
          <w:rtl/>
          <w:lang w:bidi="ar-AE"/>
        </w:rPr>
        <w:t>دوافع التنمية المستدامة :</w:t>
      </w:r>
    </w:p>
    <w:p w:rsidR="00DF3C12" w:rsidRPr="00391205" w:rsidRDefault="00DF3C12" w:rsidP="002C705A">
      <w:pPr>
        <w:pStyle w:val="ListParagraph"/>
        <w:numPr>
          <w:ilvl w:val="0"/>
          <w:numId w:val="2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المخاوف البيئية :إن الحاجة الملحة المتزايدة إلى معالجة تغير المناخ تشكل محركًا مهمًا للتنمية المستدامة ، كما إن استنزاف الموارد الطبيعية الحيوية مثل : المياه ،والغابات ،والوقود الأحفوري ، يدفع الحاجة إلى إعتماد الممارسات المستدامة لضمان إدارة الموارد وأمن توافرها على المدى الطويل </w:t>
      </w:r>
      <w:r w:rsidRPr="00391205">
        <w:rPr>
          <w:rFonts w:asciiTheme="majorBidi" w:hAnsiTheme="majorBidi" w:cstheme="majorBidi"/>
          <w:sz w:val="28"/>
          <w:szCs w:val="28"/>
          <w:rtl/>
          <w:lang w:bidi="ar-AE"/>
        </w:rPr>
        <w:lastRenderedPageBreak/>
        <w:t xml:space="preserve">وذلك من قبل الحكومات والشركات التي ستشجع كلاً من الأفراد على الحد من إنبعاثات الكربون ، والإنتقال إلى الممارسات منخفضة الكربون . ( محمد ، ب ، حسين .ب.2022).   </w:t>
      </w:r>
    </w:p>
    <w:p w:rsidR="00DF3C12" w:rsidRPr="00391205" w:rsidRDefault="00DF3C12" w:rsidP="002C705A">
      <w:pPr>
        <w:pStyle w:val="ListParagraph"/>
        <w:numPr>
          <w:ilvl w:val="0"/>
          <w:numId w:val="2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الاقتصاد الأخضر: يسعى العالم في  التحول نحو الاقتصاد الأخضر، الذي يعزز النمو المستدام ويحفز تحقيق التنمية المستدامة ، وذلك عبر تبني العديد من صناعات الممارسات المستدامة لتظل قادرة على المنافسة في الأسواق العالمية ، بالإضافة إلى خلق فرص العمل في مجال الطاقة المتجددة ، وتعزيز مبدأ المسؤولية الإجتماعية للشركات الذي يشمل الإدارة البيئية ، والمشاركة الإجتماعية ، وممارسات الآعمال الأخلاقية التي تتماشى مع التنمية المستدامة ٬ وتعزز من وعي العاملين والمستهلكين عن أهميتها مما يساهم في خلق السمعة للعلامة التجارية وإكتساب رضى العملاء . ( محمد ، ب ، حسين .ب.2022).</w:t>
      </w:r>
    </w:p>
    <w:p w:rsidR="00DF3C12" w:rsidRPr="00391205" w:rsidRDefault="00DF3C12" w:rsidP="002C705A">
      <w:pPr>
        <w:pStyle w:val="ListParagraph"/>
        <w:numPr>
          <w:ilvl w:val="0"/>
          <w:numId w:val="2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الأطر التنظيمية: طرحت الدول الإتفاقيات العالمية التي تهدف إلى طرح أطر دولية ٬ إذ يجب على البلدان إتباعها وطرح اللوائح التي تعزز الاستدامة، مثل: ضرائب الكربون، وأهداف خفض الانبعاثات، ومتطلبات الطاقة المتجددة ،بالإضافة إلى إعتماد سياسات المشتريات المستدامة ، والإستثمار في البنية التحتية الخضراء ،التي تعزز الجهود المنسقة نحو التنمية المستدامة.</w:t>
      </w:r>
    </w:p>
    <w:p w:rsidR="00DF3C12" w:rsidRPr="00391205" w:rsidRDefault="00DF3C12" w:rsidP="002C705A">
      <w:pPr>
        <w:pStyle w:val="ListParagraph"/>
        <w:numPr>
          <w:ilvl w:val="0"/>
          <w:numId w:val="2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النمو السكاني : تزايد عدد السكان وخاصة في المناطق الحضرية ٬ مما يدفع الحاجة إلى تأسيس بنية مستدامة تتضمن الأسكان ، والنقل ، وأنظمة الغذاء لإستيعاب النمو </w:t>
      </w:r>
      <w:r w:rsidR="007B2C7C" w:rsidRPr="00391205">
        <w:rPr>
          <w:rFonts w:asciiTheme="majorBidi" w:hAnsiTheme="majorBidi" w:cstheme="majorBidi" w:hint="cs"/>
          <w:sz w:val="28"/>
          <w:szCs w:val="28"/>
          <w:rtl/>
          <w:lang w:bidi="ar-AE"/>
        </w:rPr>
        <w:t>السكاني وضمان</w:t>
      </w:r>
      <w:r w:rsidRPr="00391205">
        <w:rPr>
          <w:rFonts w:asciiTheme="majorBidi" w:hAnsiTheme="majorBidi" w:cstheme="majorBidi"/>
          <w:sz w:val="28"/>
          <w:szCs w:val="28"/>
          <w:rtl/>
          <w:lang w:bidi="ar-AE"/>
        </w:rPr>
        <w:t xml:space="preserve"> كفاءة التوسع الحضري في إستخدام الموارد ، وتقليل التأثير البيئي ، ورفع مستويات جودة المعيشة للسكان في</w:t>
      </w:r>
      <w:r w:rsidRPr="00391205">
        <w:rPr>
          <w:rFonts w:asciiTheme="majorBidi" w:hAnsiTheme="majorBidi" w:cstheme="majorBidi"/>
          <w:sz w:val="28"/>
          <w:szCs w:val="28"/>
          <w:rtl/>
          <w:lang w:bidi="ar-AE"/>
        </w:rPr>
        <w:t xml:space="preserve"> </w:t>
      </w:r>
      <w:r w:rsidRPr="00391205">
        <w:rPr>
          <w:rFonts w:asciiTheme="majorBidi" w:hAnsiTheme="majorBidi" w:cstheme="majorBidi"/>
          <w:sz w:val="28"/>
          <w:szCs w:val="28"/>
          <w:rtl/>
          <w:lang w:bidi="ar-AE"/>
        </w:rPr>
        <w:lastRenderedPageBreak/>
        <w:t>المستقبل دون إرهاق لمقومات الحياة الأساسية للجيل الحالي وعدم المساس بمقومات الأجيال المستقبلية ( محمد ، ب ، حسين .ب.2022).</w:t>
      </w:r>
    </w:p>
    <w:p w:rsidR="00DF3C12" w:rsidRPr="00391205" w:rsidRDefault="00DF3C12" w:rsidP="002C705A">
      <w:pPr>
        <w:pStyle w:val="ListParagraph"/>
        <w:numPr>
          <w:ilvl w:val="0"/>
          <w:numId w:val="2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العدالة الإجتماعية : تهدف التنمية المستدامة إلى معالجة التفاوتات الاجتماعية من خلال تحسين الوصول إلى الاحتياجات الأساسية مثل: المياه النظيفة ، والصرف الصحي ،والتعليم ، والرعاية الصحية، خاصة في البلدان النامية ، إذ تعد الجهود المبذولة للحد من الفقر وعدم المساواة هي المحرك الرئيسي للإستدامة . (أبو النصر ، م ،محمد ، ي .2017).</w:t>
      </w:r>
    </w:p>
    <w:p w:rsidR="00DF3C12" w:rsidRPr="00391205" w:rsidRDefault="00DF3C12" w:rsidP="002C705A">
      <w:pPr>
        <w:pStyle w:val="ListParagraph"/>
        <w:numPr>
          <w:ilvl w:val="0"/>
          <w:numId w:val="15"/>
        </w:numPr>
        <w:bidi/>
        <w:spacing w:line="600" w:lineRule="auto"/>
        <w:jc w:val="both"/>
        <w:rPr>
          <w:rFonts w:asciiTheme="majorBidi" w:hAnsiTheme="majorBidi" w:cstheme="majorBidi"/>
          <w:sz w:val="28"/>
          <w:szCs w:val="28"/>
          <w:u w:val="single"/>
          <w:lang w:bidi="ar-AE"/>
        </w:rPr>
      </w:pPr>
      <w:r w:rsidRPr="00391205">
        <w:rPr>
          <w:rFonts w:asciiTheme="majorBidi" w:hAnsiTheme="majorBidi" w:cstheme="majorBidi"/>
          <w:b/>
          <w:bCs/>
          <w:sz w:val="28"/>
          <w:szCs w:val="28"/>
          <w:u w:val="single"/>
          <w:rtl/>
          <w:lang w:bidi="ar-AE"/>
        </w:rPr>
        <w:t>أهمية التنمية المستدامة "</w:t>
      </w:r>
    </w:p>
    <w:p w:rsidR="00DF3C12" w:rsidRPr="00391205" w:rsidRDefault="00DF3C12" w:rsidP="002C705A">
      <w:pPr>
        <w:pStyle w:val="ListParagraph"/>
        <w:numPr>
          <w:ilvl w:val="0"/>
          <w:numId w:val="2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تساعد التنمية المستدامة على حماية النظم البيئية الطبيعية والتنوع البيولوجي من خلال تعزيز تبني الممارسات الخضراء التي تبنى على أساس الاستخدام المرشد للموارد ، والحد من التلوث ، ومكافحة تغير المناخ، ومنع تدمير الموائل، وضمان الهواء النظيف ٫ والمياه والتربة الخصبة للأجيال القادمة.</w:t>
      </w:r>
    </w:p>
    <w:p w:rsidR="00DF3C12" w:rsidRPr="00391205" w:rsidRDefault="00DF3C12" w:rsidP="002C705A">
      <w:pPr>
        <w:pStyle w:val="ListParagraph"/>
        <w:numPr>
          <w:ilvl w:val="0"/>
          <w:numId w:val="2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تشجع التنمية المستدامة الممارسات الخضراء التي تضمن النمو على المدى الطويل ، مما يخلق بذلك فرص العمل ، وإنشاء المشاريع الاستثمارية ٬ مع القدرة على تعزيز الإبتكار والإبداع في مجال الطاقة المتجددة . ( محمد ، ب ، حسين .ب.2022).</w:t>
      </w:r>
    </w:p>
    <w:p w:rsidR="00DF3C12" w:rsidRPr="00391205" w:rsidRDefault="00DF3C12" w:rsidP="002C705A">
      <w:pPr>
        <w:pStyle w:val="ListParagraph"/>
        <w:numPr>
          <w:ilvl w:val="0"/>
          <w:numId w:val="2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تعمل التنمية المستدامة على تعزيز العدالة الإجتماعية وذلك من خلال الوصول العادل إلى الموارد الطبيعية ، وفرص التعليم ، والرعاية الصحية التي تؤمن للعائلات الإستقرار الإجتماعي .</w:t>
      </w:r>
    </w:p>
    <w:p w:rsidR="00DF3C12" w:rsidRPr="007B2C7C" w:rsidRDefault="00DF3C12" w:rsidP="007B2C7C">
      <w:pPr>
        <w:pStyle w:val="ListParagraph"/>
        <w:numPr>
          <w:ilvl w:val="0"/>
          <w:numId w:val="26"/>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تعزز التنمية المستدامة المسؤولية بين الأجيال وذلك من خلال ضمان عدم المساس بإحتياجات الأجيال القادمة ، وتعزيز الشعور بالمسؤولية تجاه الأجيال القادمة ، ليؤدي بذلك إلى إنشاء نهج متوازن يسعى إلى تحقيق الأهداف الإقتصادية ، والإجتماعية ، والبيئية ، مما تضمن التقدم في كل المجالات .</w:t>
      </w:r>
    </w:p>
    <w:p w:rsidR="00DF3C12" w:rsidRPr="00391205" w:rsidRDefault="00DF3C12" w:rsidP="002C705A">
      <w:pPr>
        <w:pStyle w:val="ListParagraph"/>
        <w:numPr>
          <w:ilvl w:val="0"/>
          <w:numId w:val="27"/>
        </w:numPr>
        <w:bidi/>
        <w:spacing w:line="600" w:lineRule="auto"/>
        <w:jc w:val="both"/>
        <w:rPr>
          <w:rFonts w:asciiTheme="majorBidi" w:hAnsiTheme="majorBidi" w:cstheme="majorBidi"/>
          <w:sz w:val="28"/>
          <w:szCs w:val="28"/>
          <w:u w:val="single"/>
          <w:lang w:bidi="ar-AE"/>
        </w:rPr>
      </w:pPr>
      <w:r w:rsidRPr="00391205">
        <w:rPr>
          <w:rFonts w:asciiTheme="majorBidi" w:hAnsiTheme="majorBidi" w:cstheme="majorBidi"/>
          <w:b/>
          <w:bCs/>
          <w:sz w:val="28"/>
          <w:szCs w:val="28"/>
          <w:u w:val="single"/>
          <w:rtl/>
          <w:lang w:bidi="ar-AE"/>
        </w:rPr>
        <w:t>العوامل المؤثرة في التنمية المستدامة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تتمثل أهداف تحقيق التنمية المستدامة في القدرة على تنفيذ 17 هدفاً عالمياً في سبيل تحقيق الأفضل لأجيالنا القادمة ، بما في ذلك : الحد من الفقر بكافة أنواع في كل المناطق من حول العالم ، والقضاء على الجوع ، وتوفير خدمات الرعاية الصحية ، والتعليم الجيد ، والمساواة بين الجنسين ، وموارد المياه النظيفة ، والصرف الصحي ، ومصادر الطاقة المتجددة ، وفرص العمل التي تحقق النمو الإقتصادي ، مع خلق بيئة </w:t>
      </w:r>
      <w:proofErr w:type="spellStart"/>
      <w:r w:rsidRPr="00391205">
        <w:rPr>
          <w:rFonts w:asciiTheme="majorBidi" w:hAnsiTheme="majorBidi" w:cstheme="majorBidi"/>
          <w:sz w:val="28"/>
          <w:szCs w:val="28"/>
          <w:rtl/>
          <w:lang w:bidi="ar-AE"/>
        </w:rPr>
        <w:t>الإبتكاروالإبداع</w:t>
      </w:r>
      <w:proofErr w:type="spellEnd"/>
      <w:r w:rsidRPr="00391205">
        <w:rPr>
          <w:rFonts w:asciiTheme="majorBidi" w:hAnsiTheme="majorBidi" w:cstheme="majorBidi"/>
          <w:sz w:val="28"/>
          <w:szCs w:val="28"/>
          <w:rtl/>
          <w:lang w:bidi="ar-AE"/>
        </w:rPr>
        <w:t xml:space="preserve"> عبر تأسيس البنى التحتية ذات الفرص المتكافئة في سبيل الحد من التفاوتات وبناء المدن ذات المجتمعات المستدامة.( الحسن ، ع . 2011).</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تتمثل العوامل المؤثرة في التنمية المستدامة :</w:t>
      </w:r>
    </w:p>
    <w:p w:rsidR="00DF3C12" w:rsidRPr="00391205" w:rsidRDefault="00DF3C12" w:rsidP="002C705A">
      <w:pPr>
        <w:pStyle w:val="ListParagraph"/>
        <w:numPr>
          <w:ilvl w:val="0"/>
          <w:numId w:val="2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الربحية الإقتصادية : إن أحد التحديات التي تواجه الإستدامة هي الربحية الإقتصادية فليس من السهل أبداً تحقيق الربحية الإقتصادية </w:t>
      </w:r>
      <w:r w:rsidR="007B2C7C">
        <w:rPr>
          <w:rFonts w:asciiTheme="majorBidi" w:hAnsiTheme="majorBidi" w:cstheme="majorBidi" w:hint="cs"/>
          <w:sz w:val="28"/>
          <w:szCs w:val="28"/>
          <w:rtl/>
          <w:lang w:bidi="ar-AE"/>
        </w:rPr>
        <w:t>أثنا</w:t>
      </w:r>
      <w:r w:rsidRPr="00391205">
        <w:rPr>
          <w:rFonts w:asciiTheme="majorBidi" w:hAnsiTheme="majorBidi" w:cstheme="majorBidi"/>
          <w:sz w:val="28"/>
          <w:szCs w:val="28"/>
          <w:rtl/>
          <w:lang w:bidi="ar-AE"/>
        </w:rPr>
        <w:t>ء العمل نحو الإحتياجات المجتمعية المتعلقة بقضايا جودة الحياة ، ومع تزايد عدد السكان أصبح من الصعب تخصيص الموارد بطريقة حكيمة ومتساوية مما تمثل مشكلة مجتمعية .( الحسن ، ع . 2011).</w:t>
      </w:r>
    </w:p>
    <w:p w:rsidR="00DF3C12" w:rsidRPr="00391205" w:rsidRDefault="00DF3C12" w:rsidP="002C705A">
      <w:pPr>
        <w:pStyle w:val="ListParagraph"/>
        <w:numPr>
          <w:ilvl w:val="0"/>
          <w:numId w:val="2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القضايا البيئية : التي تتمثل في ظواهر تغير المناخ ، وتقلبات الطقس ،</w:t>
      </w:r>
      <w:r w:rsidR="007B2C7C" w:rsidRPr="00391205">
        <w:rPr>
          <w:rFonts w:asciiTheme="majorBidi" w:hAnsiTheme="majorBidi" w:cstheme="majorBidi" w:hint="cs"/>
          <w:sz w:val="28"/>
          <w:szCs w:val="28"/>
          <w:rtl/>
          <w:lang w:bidi="ar-AE"/>
        </w:rPr>
        <w:t>وتلوث</w:t>
      </w:r>
      <w:r w:rsidRPr="00391205">
        <w:rPr>
          <w:rFonts w:asciiTheme="majorBidi" w:hAnsiTheme="majorBidi" w:cstheme="majorBidi"/>
          <w:sz w:val="28"/>
          <w:szCs w:val="28"/>
          <w:rtl/>
          <w:lang w:bidi="ar-AE"/>
        </w:rPr>
        <w:t xml:space="preserve"> الهواء والمياه ، وفقدان التنوع البيولوجي ، وتدمير الموائل ، وإستنزاف الموارد الطبيعية ، وتعطيل الأمن الغذائي ، وإرتفاع نسب النفايات الصناعية التي تؤثر سلباً على صحة الإنسان وبيئته ، محققاً بذلك عائقاً في القدرة على تحقيق التنمية الإستدامة .</w:t>
      </w:r>
    </w:p>
    <w:p w:rsidR="00DF3C12" w:rsidRPr="00391205" w:rsidRDefault="00DF3C12" w:rsidP="002C705A">
      <w:pPr>
        <w:pStyle w:val="ListParagraph"/>
        <w:numPr>
          <w:ilvl w:val="0"/>
          <w:numId w:val="2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السياسات العالمية: تتراوح التحديات التي تواجه التحول المستدام في مجال الطاقة المتجددة  بين قضايا النمو ، والتوازن الإقتصادي ، والإبتكار التكنولوجي ، ومخاوف التنمية البشرية ، لذلك تتطلب السياسات العالمية في بذل المزيد من الجهود في السياسات الصناعية ، والإبتكار التكنولوجي ، والإدارة المتجددة التي ستساهم في طرح خطط إستخدام الطاقة المتجددة التي ستضمن خلق البيئة </w:t>
      </w:r>
      <w:proofErr w:type="spellStart"/>
      <w:r w:rsidRPr="00391205">
        <w:rPr>
          <w:rFonts w:asciiTheme="majorBidi" w:hAnsiTheme="majorBidi" w:cstheme="majorBidi"/>
          <w:sz w:val="28"/>
          <w:szCs w:val="28"/>
          <w:rtl/>
          <w:lang w:bidi="ar-AE"/>
        </w:rPr>
        <w:t>المؤاتية</w:t>
      </w:r>
      <w:proofErr w:type="spellEnd"/>
      <w:r w:rsidRPr="00391205">
        <w:rPr>
          <w:rFonts w:asciiTheme="majorBidi" w:hAnsiTheme="majorBidi" w:cstheme="majorBidi"/>
          <w:sz w:val="28"/>
          <w:szCs w:val="28"/>
          <w:rtl/>
          <w:lang w:bidi="ar-AE"/>
        </w:rPr>
        <w:t xml:space="preserve"> للتغيير لتشمل بذلك التعاون الدولي بين كل الجهات في سبيل تسريع النمو الاقتصادي ٬ وتعزيز القطاعات الخضراء التي ستحقق التنمية المستدامة .( الحسن ، ع . 2011).</w:t>
      </w:r>
    </w:p>
    <w:p w:rsidR="00DF3C12" w:rsidRPr="00391205" w:rsidRDefault="00DF3C12" w:rsidP="002C705A">
      <w:pPr>
        <w:pStyle w:val="ListParagraph"/>
        <w:numPr>
          <w:ilvl w:val="0"/>
          <w:numId w:val="28"/>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التفاوتات الإجتماعية : يؤدي النمو السكاني إلى زيادة الطلب على مقومات الحياة الأساسية كالمياه ، والغذاء ، والطاقة ، والإسكان ، مما يزيد إستنزاف الموارد الطبيعية ، وفقدان الوصول إلى جودة التعليم التي تعيق من إدراك أهمية الوعي البيئي وقابلية تبني الممارسات المستدامة ، ونقص الخدمات الصحية الذي يؤدي إلى عرقلة الجهود في تحقيق الإستدامة ، بالإضافة إلى ذلك يعد كلاً من عدم المساواة الإجتماعية ، والتفاوت بين الجنسيين ، وإستبعاد الفئات المهمشة ، إلى منع تحقيق الوصول العادل إلى الموارد وإعاقة طرق التقدم في مجال الإستدامة .( الحسن ، ع . 2011).</w:t>
      </w:r>
    </w:p>
    <w:p w:rsidR="00DF3C12" w:rsidRPr="00391205" w:rsidRDefault="00DF3C12" w:rsidP="002C705A">
      <w:pPr>
        <w:pStyle w:val="ListParagraph"/>
        <w:numPr>
          <w:ilvl w:val="0"/>
          <w:numId w:val="15"/>
        </w:numPr>
        <w:bidi/>
        <w:spacing w:line="600" w:lineRule="auto"/>
        <w:jc w:val="both"/>
        <w:rPr>
          <w:rFonts w:asciiTheme="majorBidi" w:hAnsiTheme="majorBidi" w:cstheme="majorBidi"/>
          <w:sz w:val="28"/>
          <w:szCs w:val="28"/>
          <w:u w:val="single"/>
          <w:lang w:bidi="ar-AE"/>
        </w:rPr>
      </w:pPr>
      <w:r w:rsidRPr="00391205">
        <w:rPr>
          <w:rFonts w:asciiTheme="majorBidi" w:hAnsiTheme="majorBidi" w:cstheme="majorBidi"/>
          <w:b/>
          <w:bCs/>
          <w:sz w:val="28"/>
          <w:szCs w:val="28"/>
          <w:u w:val="single"/>
          <w:rtl/>
          <w:lang w:bidi="ar-AE"/>
        </w:rPr>
        <w:lastRenderedPageBreak/>
        <w:t>أنواع التنمية المستدامة :</w:t>
      </w:r>
    </w:p>
    <w:p w:rsidR="00DF3C12" w:rsidRPr="00391205" w:rsidRDefault="00DF3C12" w:rsidP="002C705A">
      <w:pPr>
        <w:pStyle w:val="ListParagraph"/>
        <w:numPr>
          <w:ilvl w:val="0"/>
          <w:numId w:val="2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الاستدامة البيئية : يركز هذا النوع من الإستدامة على مجال البيئة وحمايتها  وإدارة الموارد الطبيعية</w:t>
      </w:r>
      <w:r w:rsidRPr="00391205">
        <w:rPr>
          <w:rFonts w:asciiTheme="majorBidi" w:hAnsiTheme="majorBidi" w:cstheme="majorBidi"/>
          <w:sz w:val="28"/>
          <w:szCs w:val="28"/>
          <w:lang w:bidi="ar-AE"/>
        </w:rPr>
        <w:t xml:space="preserve">  </w:t>
      </w:r>
      <w:r w:rsidRPr="00391205">
        <w:rPr>
          <w:rFonts w:asciiTheme="majorBidi" w:hAnsiTheme="majorBidi" w:cstheme="majorBidi"/>
          <w:sz w:val="28"/>
          <w:szCs w:val="28"/>
          <w:rtl/>
        </w:rPr>
        <w:t>٬</w:t>
      </w:r>
      <w:r w:rsidRPr="00391205">
        <w:rPr>
          <w:rFonts w:asciiTheme="majorBidi" w:hAnsiTheme="majorBidi" w:cstheme="majorBidi"/>
          <w:sz w:val="28"/>
          <w:szCs w:val="28"/>
          <w:rtl/>
          <w:lang w:bidi="ar-AE"/>
        </w:rPr>
        <w:t xml:space="preserve"> بما في ذلك الترشيد في إستخدام الموارد دون إستنزافها ، والحفاظ على النظم البيئية ، وذلك من خلال منع فقدان الموائل  وإزالة الغابات للحفاظ على التنوع البيولوجي ، ومكافحة التلوث ، وإدارة النفايات ، وطرح ممارسات إعادة التدوير ، وترشيد إستهلاك الموارد الطبيعية دون إستنزافها ، والحد من إنبعاثات غازات الأحتباس الحراري ، وتبني التكنولوجيا التي ستساهم في تعزيز إستخدام مصادر الطاقة المتجددة للحد من الإعتماد على الوقود الأحفوري ٬ والقدرة على تلبية الإحتياجات البشرية دون التأثير على صحة البيئة . (أبو النصر ، م ،محمد ، ي .2017).</w:t>
      </w:r>
    </w:p>
    <w:p w:rsidR="00DF3C12" w:rsidRPr="00391205" w:rsidRDefault="00DF3C12" w:rsidP="002C705A">
      <w:pPr>
        <w:pStyle w:val="ListParagraph"/>
        <w:numPr>
          <w:ilvl w:val="0"/>
          <w:numId w:val="2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الاستدامة الاقتصادية : تهدف هذه الإستدامة إلى تحقيق النمو الإقتصادي المستدام مع تقليل الآثار السلبية على المجتمع والبيئة ، وذلك من خلال التحول من أنظمة الإقتصاد التقليدي إلى أنظمة الإقتصاد الدائري التي تهدف  إلى إعادة تدوير الموارد ، وتطوير الأنظمة الممارسات الزراعية التي تحقق الأمن الغذائي دون إستنفاذ الموارد ، أو الإضرار بالنظم البيئية ، وتأسيس البنية التحتية المشجعة لإعتماد الإستثمار والإبتكار في </w:t>
      </w:r>
      <w:r w:rsidR="00043FFE" w:rsidRPr="00391205">
        <w:rPr>
          <w:rFonts w:asciiTheme="majorBidi" w:hAnsiTheme="majorBidi" w:cstheme="majorBidi" w:hint="cs"/>
          <w:sz w:val="28"/>
          <w:szCs w:val="28"/>
          <w:rtl/>
          <w:lang w:bidi="ar-AE"/>
        </w:rPr>
        <w:t>التقنيات</w:t>
      </w:r>
      <w:r w:rsidRPr="00391205">
        <w:rPr>
          <w:rFonts w:asciiTheme="majorBidi" w:hAnsiTheme="majorBidi" w:cstheme="majorBidi"/>
          <w:sz w:val="28"/>
          <w:szCs w:val="28"/>
          <w:rtl/>
          <w:lang w:bidi="ar-AE"/>
        </w:rPr>
        <w:t xml:space="preserve"> الصديقة للبيئة ، وممارسات الأعمال المستدامة التي تحفز على تبني الممارسات التي تقلل من التأثير البيئي وتحسن المسؤولية الاجتماعية لخلق قيمة طويلة الأجل لجميع أصحاب المصلحة (أبو النصر ، م ،محمد ، ي .2017).</w:t>
      </w:r>
    </w:p>
    <w:p w:rsidR="00DF3C12" w:rsidRPr="00391205" w:rsidRDefault="00DF3C12" w:rsidP="002C705A">
      <w:pPr>
        <w:pStyle w:val="ListParagraph"/>
        <w:numPr>
          <w:ilvl w:val="0"/>
          <w:numId w:val="2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الإستدامة الإجتماعية :هي أحد أنواع التنمية المستدامة التي تركز على تحقيق المساواة والعدالة لجميع أفراد المجتمع ، بغض النظر عن الجنس ، أو العرق ، أو الوضع الإجتماعي والإقتصادي للأفراد ، لتعالج بذلك قضايا الإفتقار إلى مقومات الحياة الأساسية : كالفقر ، والصحة ، والتعليم ، وحقوق الإنسان ، وضمان حصول الجميع على ظروف الحياة الآمنة التي تشمل البيئة النظيفة ، والطعام الصحي ، وخدمات الرعاية الصحية ، وجودة التعليم ، لتوفير الرفاهية العقلية والبدنية للجميع كافة (أبو النصر ، م ،محمد ، ي .2017).</w:t>
      </w:r>
    </w:p>
    <w:p w:rsidR="00DF3C12" w:rsidRPr="00391205" w:rsidRDefault="00DF3C12" w:rsidP="002C705A">
      <w:pPr>
        <w:pStyle w:val="ListParagraph"/>
        <w:numPr>
          <w:ilvl w:val="0"/>
          <w:numId w:val="2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الاستدامة المؤسسية : بنيت هذه الإستدامة لإستهداف هياكل الحكومة ٬ والسياسات ٬ والأنظمة التي تعزز التخطيط طويل الأجل لتحقيق أهداف الإستدامة ، وذلك عبر التعاون الدولي لمعالجة التحديات العالمية ، وطرح الإتفاقيات التعاونية ، وتنفيذ السياسات التي تدعم الإستدامة ، وضمان وجود المؤسسات القوية التي تحمي حقوق الإنسان ٬ وتعزز من توفير مقومات الحياة الأساسية دون التأُثير على البيئة ، في سبيل الخطى على طريق الإستدامة (أبو النصر ، م ،محمد ، ي .2017).</w:t>
      </w:r>
    </w:p>
    <w:p w:rsidR="00DF3C12" w:rsidRPr="00391205" w:rsidRDefault="00DF3C12" w:rsidP="002C705A">
      <w:pPr>
        <w:pStyle w:val="ListParagraph"/>
        <w:numPr>
          <w:ilvl w:val="0"/>
          <w:numId w:val="2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الاستدامة الثقافية : ترسخ هذه الإستدامة أهمية الحفاظ على التنوع الثقافي بما في ذلك اللغات ، والفنون والممارسات التقليدية التي تساهم في الإستدامة (أبو النصر ، م ،محمد ، ي .2017).</w:t>
      </w:r>
    </w:p>
    <w:p w:rsidR="00043FFE" w:rsidRPr="00ED3C1D" w:rsidRDefault="00DF3C12" w:rsidP="00ED3C1D">
      <w:pPr>
        <w:pStyle w:val="ListParagraph"/>
        <w:numPr>
          <w:ilvl w:val="0"/>
          <w:numId w:val="2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الإستدامة التكنولوجية : تركز الإستدامة التكنولوجية على إستخدام التكنولوجيا ، وتطوير التقنيات الحديثة التي تلبي إحتياجات الجيل الحاضر دون الإضرار بالأجيال القادمة ٬ وذلك من خلال تأسيس البنية التحتية في إستخدام الطاقة المتجددة منخفضة الكربون مثل : الشبكات الذكية ، وأنظمة النقل العام </w:t>
      </w:r>
      <w:r w:rsidRPr="00391205">
        <w:rPr>
          <w:rFonts w:asciiTheme="majorBidi" w:hAnsiTheme="majorBidi" w:cstheme="majorBidi"/>
          <w:sz w:val="28"/>
          <w:szCs w:val="28"/>
          <w:rtl/>
          <w:lang w:bidi="ar-AE"/>
        </w:rPr>
        <w:lastRenderedPageBreak/>
        <w:t>، والمدن المستدامة ، والإستثمار في تبني التقنيات التي تقلل من البصمة البيئية ، وإستخدام التكنولوجيا التي تعزز من كفاءة الموارد ، وخلق حلول مبتكرة للتحديات التي يواجهها العالم (أبو النصر ، م ،محمد ، ي .2017).</w:t>
      </w:r>
    </w:p>
    <w:p w:rsidR="00DF3C12" w:rsidRPr="00ED3C1D" w:rsidRDefault="00DF3C12" w:rsidP="00043FFE">
      <w:pPr>
        <w:spacing w:line="600" w:lineRule="auto"/>
        <w:jc w:val="right"/>
        <w:rPr>
          <w:rFonts w:asciiTheme="majorBidi" w:hAnsiTheme="majorBidi" w:cstheme="majorBidi"/>
          <w:b/>
          <w:bCs/>
          <w:sz w:val="28"/>
          <w:szCs w:val="28"/>
          <w:u w:val="single"/>
          <w:rtl/>
          <w:lang w:bidi="ar-AE"/>
        </w:rPr>
      </w:pPr>
      <w:r w:rsidRPr="00ED3C1D">
        <w:rPr>
          <w:rFonts w:asciiTheme="majorBidi" w:hAnsiTheme="majorBidi" w:cstheme="majorBidi"/>
          <w:b/>
          <w:bCs/>
          <w:sz w:val="28"/>
          <w:szCs w:val="28"/>
          <w:u w:val="single"/>
          <w:rtl/>
          <w:lang w:bidi="ar-AE"/>
        </w:rPr>
        <w:t xml:space="preserve">إدارة الطاقة المتجددة وأثار تطبيقها في تحقيق التنمية المستدامة في مدينة مصدر في دولة الإمارات العربية المتحدة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يدرس هذا البحث إدارة الطاقة المتجددة وعلاقتها بالتنمية المستدامة وذلك من خلال الأبعاد الثلاثية التي تتمثل في البعد البيئي الذي يبنى على أساس إستخدام الطاقة المتجددة لتقليل من التأثيرات الضارة على البيئة الناتجة </w:t>
      </w:r>
      <w:bookmarkStart w:id="0" w:name="_GoBack"/>
      <w:bookmarkEnd w:id="0"/>
      <w:r w:rsidRPr="00391205">
        <w:rPr>
          <w:rFonts w:asciiTheme="majorBidi" w:hAnsiTheme="majorBidi" w:cstheme="majorBidi"/>
          <w:sz w:val="28"/>
          <w:szCs w:val="28"/>
          <w:rtl/>
          <w:lang w:bidi="ar-AE"/>
        </w:rPr>
        <w:t>من إستخدام موارد الطاقة التقليدية ، بينما البعد الإقتصادي يساهم في القدرة على بناء الخطط الإقتصادية من مصادر الطاقة المتجددة وتبني الممارسات المستدامة التي تعزز من الإعتماد على الطاقة الخضراء ، أما البعد الإجتماعي فتلعب الطاقة المتجددة دوراً في تلبية الإحتياجات وتحقيق العدالة الإجتماعية التي تهدف إلى تعزيز خطى التنمية المستدامة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إن إستراتيجيات إدارة الطاقة المتجددة هي الأساليب والممارسات التي يتم توظيفها لتوزيع مصادر الطاقة المتجددة في سبيل تحقيق التوازن بين إنتاج الطاقة وأهداف التنمية المستدامة ، وذلك من خلال تطوير البنية الأساسية لدمج الطاقة المتجددة ، وإستخدام التكنولوجيا الحديثة لإدارة الطلب على الطاقة ، وتقييم موارد الطاقة المتجددة ، ودمجها مع أنظمة كفاءة الطاقة ، وتخزين الطاقة الزائدة مع دعم ركائز الاستدامة ، والحد من الإنبعاثات ، وخفض التكاليف .( أبو الرب ، أ.2020).</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بينما تأثير تطبيق إستراتيجيات إدارة الطاقة المتجددة على التنمية المستدامة له دور فعال في تعزيز النمو الإقتصادي ، وتأمين الطاقة المتجددة ، وتمكين المجتمع ، وتحقيق العدالة الإجتماعية ، وتحسين نوعية الحياة مما يتماشى بذلك مع أهداف التنمية المستدامة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يساعد تطبيق إستراتيجيات الطاقة المتجددة في الحد من التأثيرات البيئية ، والإكتفاء الذاتي في أمن الطاقة ، وتحسين الصحة العامة ، وترشيد الإستهلاك المستدام ، وتشجيع الممارسات المستدامة .</w:t>
      </w:r>
    </w:p>
    <w:p w:rsidR="00DF3C12" w:rsidRPr="00391205" w:rsidRDefault="00DF3C12" w:rsidP="002C705A">
      <w:pPr>
        <w:pStyle w:val="ListParagraph"/>
        <w:numPr>
          <w:ilvl w:val="0"/>
          <w:numId w:val="15"/>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مخاطر التحول إلى الطاقة المتجددة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يعد التحول إلى الطاقة المتجددة هو النقلة النوعية الضرورية لمستقبل مستدام ، ولكن قد يأتي مع هذا التحول العديد من المخاطر التي يجب إدارتها بشكل مستمر لتجاوز آثارها ، وتتضمن هذه المخاطر أبعاد تكنولوجية ، وإقتصادية ، واجتماعية تتمثل في : </w:t>
      </w:r>
    </w:p>
    <w:p w:rsidR="00DF3C12" w:rsidRPr="00391205" w:rsidRDefault="00DF3C12" w:rsidP="002C705A">
      <w:pPr>
        <w:pStyle w:val="ListParagraph"/>
        <w:numPr>
          <w:ilvl w:val="0"/>
          <w:numId w:val="30"/>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المخاطر الإقتصادية : خصيصاً في الإقتصادات المحلية التي تعتمد على الوقود الأحفوري ، إذ يمكن أن يؤدي تراجع هذه الصناعات إلى عدم الإستقرار الإقتصادي ، والركودات الأقليمية التي تؤدي إلى ضعف وتيرة التحول ، على الصعيد الآخر يؤدي التحول العالمي إلى زيادة الطلب على الموارد القومية ،والمعادن الحيوية مثل : الليثيوم ، والكوبالت ، والعناصر الأرضية ،التي تتواجد في مناطق متنوعة على سطح الكرة الأرضية ، مما قد يؤدي هذا إلى إنقطاع الإمدادات ، وتقلب الأسعار ، و السيطرة على سلاسل التوريد العالمية .(عويضه ، م .2017).</w:t>
      </w:r>
    </w:p>
    <w:p w:rsidR="00DF3C12" w:rsidRPr="00043FFE" w:rsidRDefault="00DF3C12" w:rsidP="00043FFE">
      <w:pPr>
        <w:pStyle w:val="ListParagraph"/>
        <w:numPr>
          <w:ilvl w:val="0"/>
          <w:numId w:val="30"/>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المخاطر الإجتماعية : في حين أن الطاقة المتجددة يمكن أن توفر الوصول إلى الكهرباء النظيفة، إلا أن هناك خطرًا يتمثل في أن يؤدي التحول إلى تفاقم عدم المساواة في الطاقة، وخاصة في البلدان النامية أو المجتمعات المهمشة التي تفتقر إلى البنية الأساسية اللازمة لتبني التقنيات المتجددة.</w:t>
      </w:r>
    </w:p>
    <w:p w:rsidR="00DF3C12" w:rsidRPr="00391205" w:rsidRDefault="00DF3C12" w:rsidP="002C705A">
      <w:pPr>
        <w:pStyle w:val="ListParagraph"/>
        <w:numPr>
          <w:ilvl w:val="0"/>
          <w:numId w:val="30"/>
        </w:numPr>
        <w:bidi/>
        <w:spacing w:line="600" w:lineRule="auto"/>
        <w:ind w:left="360"/>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المخاطر التكنولوجية : يعتمد التحول إلى الطاقة المتجددة بشكل كبير على الاختراقات التكنولوجية المستقبلية، في تخزين الطاقة ، وإدارة الشبكة ،وكفاءة الطاقة المتجددة ، لذلك إن الإفراط في الاعتماد على الابتكارات المتوقعة قد يؤخر العمل إذا لم تنضج هذه التقنيات بالسرعة المتوقعة.(عويضه ، م .2017).</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المبحث الأول : إستراتيجيات تطبيق الطاقة المتجددة في دولة الإمارات العربية المتحدة:</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في الأونة الأخيرة تعرض العالم للعديد من الأزمات المتنوعة بما في ذلك الأزمات الصحية ، والإنسانية ،والإجتماعية ، </w:t>
      </w:r>
      <w:r w:rsidR="00043FFE" w:rsidRPr="00391205">
        <w:rPr>
          <w:rFonts w:asciiTheme="majorBidi" w:hAnsiTheme="majorBidi" w:cstheme="majorBidi" w:hint="cs"/>
          <w:sz w:val="28"/>
          <w:szCs w:val="28"/>
          <w:rtl/>
          <w:lang w:bidi="ar-AE"/>
        </w:rPr>
        <w:t>والاقتصادية</w:t>
      </w:r>
      <w:r w:rsidRPr="00391205">
        <w:rPr>
          <w:rFonts w:asciiTheme="majorBidi" w:hAnsiTheme="majorBidi" w:cstheme="majorBidi"/>
          <w:sz w:val="28"/>
          <w:szCs w:val="28"/>
          <w:rtl/>
          <w:lang w:bidi="ar-AE"/>
        </w:rPr>
        <w:t xml:space="preserve"> ، لذلك توجه العالم إلى الخطى المستدامة التي تتمثل في النقلة النوعية لإستخدام مصادر الطاقة المتجددة والإعتماد عليها ، وذلك في سبيل توفير متطلبات الجيل الحالي دون المساس بمتطلبات الأجيال المستقبلية ، ولذلك كانت أولى خطوات العالم تجاه الإستدامة هي مشروع مدينة مصدر الذي يعد أول مشروع حضاري مستدام في دولة الإمارات العربية المتحدة، والتي لعبت دورًا حاسمًا في تحقيق التنمية المستدامة ،  تقع مدينة مصدر في أبوظبي، وهي مصممة لتكون مدينة منخفضة الكربون ذات الكفاءة العالية في استخدام الطاقة، مع التركيز على الاستفادة من الطاقة المتجددة والتقنيات المستدامة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لقد نفذت دولة الإمارات العربية المتحدة العديد من استراتيجيات إدارة الطاقة المتجددة لتحقيق الاستدامة، وركزت على أهمية تنويع مصادر الطاقة ، وتعزيز التكنولوجيا الخضراء ، إذ تشمل الاستراتيجيات الرئيسية </w:t>
      </w:r>
      <w:r w:rsidRPr="00391205">
        <w:rPr>
          <w:rFonts w:asciiTheme="majorBidi" w:hAnsiTheme="majorBidi" w:cstheme="majorBidi"/>
          <w:sz w:val="28"/>
          <w:szCs w:val="28"/>
          <w:rtl/>
          <w:lang w:bidi="ar-AE"/>
        </w:rPr>
        <w:lastRenderedPageBreak/>
        <w:t>تطوير مشاريع الطاقة المتجددة واسعة النطاق، وطرح الأطر التنظيمية، وتقديم الابتكارات التكنولوجية، وتعزيز التعاون الدولي ، وفيما يلي استراتيجيات إدارة الطاقة المتجددة التي تبنتها دولة الإمارات العربية المتحدة لتحقيق الاستدامة .</w:t>
      </w:r>
    </w:p>
    <w:p w:rsidR="00DF3C12" w:rsidRPr="00391205" w:rsidRDefault="00DF3C12" w:rsidP="002C705A">
      <w:pPr>
        <w:pStyle w:val="ListParagraph"/>
        <w:numPr>
          <w:ilvl w:val="0"/>
          <w:numId w:val="31"/>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إدارة البنية الرقمية : عملت دولة الإمارات العربية المتحدة على تأسيس البنية التحتية التي تدعم من إستخدام الشبكات الذكية للطاقة المتجددة ، وتحسين كفاءتها ، وذلك بهدف تقليل الطلب على موارد الطاقة التقليدية والإستناد إلى الأجهزة الذكية الموفرة للطاقة ، كما وتتطلع دولة الإمارات في البحث لتطوير تقينات الطاقة المتجددة وذلك من خلال المؤسسات البحثية مثل : معهد مصدر الذي أصبح من المراكز الأولى في برامج الطاقة النظيفة .(</w:t>
      </w:r>
      <w:r w:rsidRPr="00391205">
        <w:rPr>
          <w:rFonts w:asciiTheme="majorBidi" w:hAnsiTheme="majorBidi" w:cstheme="majorBidi"/>
          <w:sz w:val="28"/>
          <w:szCs w:val="28"/>
          <w:rtl/>
        </w:rPr>
        <w:t xml:space="preserve"> التحرير ،ه .2023).</w:t>
      </w:r>
    </w:p>
    <w:p w:rsidR="00DF3C12" w:rsidRPr="00391205" w:rsidRDefault="00DF3C12" w:rsidP="002C705A">
      <w:pPr>
        <w:pStyle w:val="ListParagraph"/>
        <w:numPr>
          <w:ilvl w:val="0"/>
          <w:numId w:val="31"/>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تطبيق برامج الحوافز : قامت دولة الإمارات بتخصيص برامج الحوافز ، والإعفاءات الضريبية ، والإعانات المستمرة لكل مشاريع الطاقة المتجددة في سبيل جذب الإستثمارات في التقنيات النظيفة ، كما طرحت العديد من السياسات التي تسمح لكل من الشركات والسكان بتثبيت الالواح الشمسية ، وبيع الطاقة الزائدة منها من أجل التحفيز للإعتماد على مصادر الطاقة المتجددة .(</w:t>
      </w:r>
      <w:r w:rsidRPr="00391205">
        <w:rPr>
          <w:rFonts w:asciiTheme="majorBidi" w:hAnsiTheme="majorBidi" w:cstheme="majorBidi"/>
          <w:sz w:val="28"/>
          <w:szCs w:val="28"/>
          <w:rtl/>
        </w:rPr>
        <w:t xml:space="preserve"> التحرير ،ه .2023).</w:t>
      </w:r>
    </w:p>
    <w:p w:rsidR="00DF3C12" w:rsidRPr="00391205" w:rsidRDefault="00DF3C12" w:rsidP="002C705A">
      <w:pPr>
        <w:pStyle w:val="ListParagraph"/>
        <w:numPr>
          <w:ilvl w:val="0"/>
          <w:numId w:val="31"/>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بناء المدن المستدامة وإدارتها : رسخت دولة الإمارات العربية المتحدة أولى خطى الإستدامة وذلك عبر إنشاء المدن المستدامة التي تعتمد على مصادر الطاقة النظيفة من أجل الإعتماد عليها بشكل كلي في المستقبل القريب ، فعلى سبيل المثال بنت دولة الإمارات حديقة محمد بن راشد آل مكتوم التي تعد أحد أكبر الحدائق والتي تقوم بإنتاج ما يقارب 5 جيجاوات من الطاقة الشمسية .(</w:t>
      </w:r>
      <w:r w:rsidRPr="00391205">
        <w:rPr>
          <w:rFonts w:asciiTheme="majorBidi" w:hAnsiTheme="majorBidi" w:cstheme="majorBidi"/>
          <w:sz w:val="28"/>
          <w:szCs w:val="28"/>
          <w:rtl/>
        </w:rPr>
        <w:t xml:space="preserve"> التحرير ،ه .2023).</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lastRenderedPageBreak/>
        <w:t xml:space="preserve">الحاجة إلى التحول إلى مصادر الطاقة المتجددة في دولة الإمارات العربية المتحدة :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تطمح دولة الإمارات العربية المتحدة إلى إدراج مصادر الطاقة المتجددة والإعتماد عليها بشكل كلي كجزء من أهداف الإستدامة المراد تحقيقها على أرض الإمارات ، وحددت دولة الإمارات العربية المتحدة أهدافًا طموحة للتحول إلى مصادر الطاقة الخضراء، مع إدراك الحاجة إلى معالجة تغير المناخ ،والحد من انبعاثات الكربون ، وتتجسد رؤية الدولة لمستقبل أكثر اخضرارًا من خلال مبادرات واستراتيجيات الطاقة المستدامة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يعد إنتاج الطاقة المتجددة ، وتحسين كفائتها ، وضمان إمدادها ، واحدة من المهام الرئيسية لتمكين التنمية المستدامة ، إذ يمكن تحقيق ذلك من خلال الإستثمار في البنية التحتية ، والجمع بين التكنولوجيا الحديثة ، والأطر التنظيمية الداعمة ، وإستراتيجيات الإدارة الفعالة في مجال الطاقة المتجددة .( أبو الرب ، أ.2020).</w:t>
      </w:r>
    </w:p>
    <w:p w:rsidR="00DF3C12" w:rsidRPr="00391205" w:rsidRDefault="00DF3C12" w:rsidP="002C705A">
      <w:p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تأثير التحول إلى مصادر الطاقة المتجددة على التنمية المستدامة في دولة الإمارات العربية المتحدة :</w:t>
      </w:r>
    </w:p>
    <w:p w:rsidR="00DF3C12" w:rsidRPr="00391205" w:rsidRDefault="00DF3C12" w:rsidP="002C705A">
      <w:pPr>
        <w:bidi/>
        <w:spacing w:line="600" w:lineRule="auto"/>
        <w:jc w:val="both"/>
        <w:rPr>
          <w:rFonts w:asciiTheme="majorBidi" w:hAnsiTheme="majorBidi" w:cstheme="majorBidi"/>
          <w:sz w:val="28"/>
          <w:szCs w:val="28"/>
          <w:lang w:bidi="ar-AE"/>
        </w:rPr>
      </w:pPr>
      <w:bookmarkStart w:id="1" w:name="_Hlk179295351"/>
      <w:r w:rsidRPr="00391205">
        <w:rPr>
          <w:rFonts w:asciiTheme="majorBidi" w:hAnsiTheme="majorBidi" w:cstheme="majorBidi"/>
          <w:sz w:val="28"/>
          <w:szCs w:val="28"/>
          <w:rtl/>
          <w:lang w:bidi="ar-AE"/>
        </w:rPr>
        <w:t xml:space="preserve">عززت دولة الإمارات كل جهودها لتحويل مسارها إلى مصادر الطاقة والمتجددة والتركيز على تطبيق الإستدامة في كافة مجالاتها ، مما لاقت بذلك العديد من التأثيرات والتطورات خصيصاً بموارد الطاقة فعلى سبيل المثال ، قامت دولة الإمارات بطرح العديد من مشاريع الإستثمار في مجال الطاقة المتجددة ، وتقديم المبادرات المتنوعة التي تهدف إلى تقليل الإستهلاك ،وتحسين الإستدامة ، بما في ذلك  تأسيس لوائح بناء تقنيات توفير الطاقة ، وإستخدام الإبتكارات النظيفة الموفرة للطاقة ، وتنويع مصادر الطاقة المتجددة ، وتقليل الإعتماد على النفط والغاز الطبيعي في سبيل ضمان أمن الطاقة ، ودعم النمو الاقتصادي ، ومواجهة تقلبات أسعار النفط </w:t>
      </w:r>
      <w:r w:rsidRPr="00391205">
        <w:rPr>
          <w:rFonts w:asciiTheme="majorBidi" w:hAnsiTheme="majorBidi" w:cstheme="majorBidi"/>
          <w:sz w:val="28"/>
          <w:szCs w:val="28"/>
          <w:rtl/>
          <w:lang w:bidi="ar-AE"/>
        </w:rPr>
        <w:lastRenderedPageBreak/>
        <w:t>، كما قامت دولة الإمارات بتعزيز التعاون الدولي وذلك عن طريق الإتفاقات الدولية مثل : المنتديات العالمية للطاقة ، وتبادل التقنيات في مجال الطاقة المتجددة .</w:t>
      </w:r>
      <w:bookmarkEnd w:id="1"/>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rPr>
        <w:t xml:space="preserve">المبحث الثاني: - تطبيق </w:t>
      </w:r>
      <w:r w:rsidRPr="00391205">
        <w:rPr>
          <w:rFonts w:asciiTheme="majorBidi" w:hAnsiTheme="majorBidi" w:cstheme="majorBidi"/>
          <w:b/>
          <w:bCs/>
          <w:sz w:val="28"/>
          <w:szCs w:val="28"/>
          <w:u w:val="single"/>
          <w:rtl/>
          <w:lang w:bidi="ar-AE"/>
        </w:rPr>
        <w:t>إستراتيجيات الطاقة المتجددة وعلاقتها بالتنمية المستدامة في مختلف القطاعات في مدينة مصدر في دولة الإمارات العربية المتحدة:</w:t>
      </w:r>
    </w:p>
    <w:p w:rsidR="00DF3C12" w:rsidRPr="00391205" w:rsidRDefault="00DF3C12" w:rsidP="002C705A">
      <w:pPr>
        <w:bidi/>
        <w:spacing w:line="600" w:lineRule="auto"/>
        <w:jc w:val="both"/>
        <w:rPr>
          <w:rFonts w:asciiTheme="majorBidi" w:hAnsiTheme="majorBidi" w:cstheme="majorBidi"/>
          <w:sz w:val="28"/>
          <w:szCs w:val="28"/>
          <w:rtl/>
        </w:rPr>
      </w:pPr>
      <w:r w:rsidRPr="00391205">
        <w:rPr>
          <w:rFonts w:asciiTheme="majorBidi" w:hAnsiTheme="majorBidi" w:cstheme="majorBidi"/>
          <w:sz w:val="28"/>
          <w:szCs w:val="28"/>
          <w:rtl/>
        </w:rPr>
        <w:t xml:space="preserve">تبنت مختلف القطاعات في الإمارات العربية المتحدة إستراتيجيات إدارة الطاقة المتجددة لتعزيز الكفاءة وتحقيق التحول إلى الإعتماد على مصادر الطاقة المتجددة </w:t>
      </w:r>
      <w:r w:rsidRPr="00391205">
        <w:rPr>
          <w:rFonts w:asciiTheme="majorBidi" w:hAnsiTheme="majorBidi" w:cstheme="majorBidi"/>
          <w:sz w:val="28"/>
          <w:szCs w:val="28"/>
        </w:rPr>
        <w:t xml:space="preserve">. </w:t>
      </w:r>
      <w:r w:rsidRPr="00391205">
        <w:rPr>
          <w:rFonts w:asciiTheme="majorBidi" w:hAnsiTheme="majorBidi" w:cstheme="majorBidi"/>
          <w:sz w:val="28"/>
          <w:szCs w:val="28"/>
          <w:rtl/>
        </w:rPr>
        <w:t>وفيما يلي بعض الأمثلة على تطبيق استراتيجيات إدارة الطاقة المتجددة في بعض القطاعات الرئيسية :</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قطاع الطاقة المتجددة على نطاق المرافق : إن بناء محطات الطاقة الشمسية وطاقة الرياح يؤدي إلى إنتاج كميات هائلة من الطاقة النظيفة ، فعلى سبيل المثال إستثمرت دولة الإمارات العربية المتحدة في سبيل إنشاء حديقة محمد بن راشد آل مكتوم للطاقة الشمسية، التي تعد واحدة من واحدة من أكبر الحدائق في العالم ، بالإضافة إلى تطوير تقنيات تخزين البطارية لتخزين الطاقة الزائدة المنتجة خلال أوقات الذروة لتوليد الطاقة المتجددة (</w:t>
      </w:r>
      <w:r w:rsidRPr="00391205">
        <w:rPr>
          <w:rFonts w:asciiTheme="majorBidi" w:eastAsia="Times New Roman" w:hAnsiTheme="majorBidi" w:cstheme="majorBidi"/>
          <w:sz w:val="28"/>
          <w:szCs w:val="28"/>
          <w:rtl/>
          <w:lang w:bidi="ar-AE"/>
        </w:rPr>
        <w:t xml:space="preserve"> ضاري ، ع . 2017).</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قطاع الصناعة : إستخدمت المنشآت الصناعية الألواح الشمسية على الأسطح وتوربينات الرياح الصغيرة لتلبية جزء من إحتياجاتها من الطاقة ، كما قامت بعض المصانع بإستخدام </w:t>
      </w:r>
      <w:r w:rsidR="00043FFE" w:rsidRPr="00391205">
        <w:rPr>
          <w:rFonts w:asciiTheme="majorBidi" w:hAnsiTheme="majorBidi" w:cstheme="majorBidi" w:hint="cs"/>
          <w:sz w:val="28"/>
          <w:szCs w:val="28"/>
          <w:rtl/>
          <w:lang w:bidi="ar-AE"/>
        </w:rPr>
        <w:t>الهيدروجين</w:t>
      </w:r>
      <w:r w:rsidRPr="00391205">
        <w:rPr>
          <w:rFonts w:asciiTheme="majorBidi" w:hAnsiTheme="majorBidi" w:cstheme="majorBidi"/>
          <w:sz w:val="28"/>
          <w:szCs w:val="28"/>
          <w:rtl/>
          <w:lang w:bidi="ar-AE"/>
        </w:rPr>
        <w:t xml:space="preserve"> الأخضر كوقود بديل للعمليات الصناعية ، وتحويل النفايات العضوية لإنتاج الطاقة الحيوية . (</w:t>
      </w:r>
      <w:r w:rsidRPr="00391205">
        <w:rPr>
          <w:rFonts w:asciiTheme="majorBidi" w:eastAsia="Times New Roman" w:hAnsiTheme="majorBidi" w:cstheme="majorBidi"/>
          <w:sz w:val="28"/>
          <w:szCs w:val="28"/>
          <w:rtl/>
          <w:lang w:bidi="ar-AE"/>
        </w:rPr>
        <w:t xml:space="preserve"> ضاري ، ع . 2017).</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قطاع النقل العام : تمكنت الحكومات والقطاعات الخاصة من الإستثمار في البنية الأساسية لتأسيس شبكة المواصلات العامة بالكهرباء ، وإنشاء محطات الشحن الكهربائية للحد من إنبعاثات قطاع النقل . (</w:t>
      </w:r>
      <w:r w:rsidRPr="00391205">
        <w:rPr>
          <w:rFonts w:asciiTheme="majorBidi" w:eastAsia="Times New Roman" w:hAnsiTheme="majorBidi" w:cstheme="majorBidi"/>
          <w:sz w:val="28"/>
          <w:szCs w:val="28"/>
          <w:rtl/>
          <w:lang w:bidi="ar-AE"/>
        </w:rPr>
        <w:t xml:space="preserve"> ضاري ، ع . 2017).</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القطاع الزراعي : وذلك من خلال تركيب الألواح الشمسية لإنشاء نظام طاقة مزدوج قادر على إنتاج كميات طافة كبيرة ذات كفاءة عالية ، وإستبدال المضخات التي تعمل بالديزل ببدائل تعمل بمصادر الطاقة المتجددة مقللاً بذلك إنبعاثات الكربون .</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قطاع البناء : تشييد المباني الخالية التي تعتمد على أنظمة الطاقة المتجددة التي تولد قدراً من الطاقة يعادل ما تستهلكه ، وطرح الخلايا الكهروضوئية المتكاملة في كل تصاميم المباني ، وإستخدام الشبكات الذكية ،وأنظمة إدارة الطاقة لتحسين استخدام الكهرباء ، والتحكم في الإضاءة والتدفئة ، والحد من الاستهلاك الإجمالي.</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قطاع الرعاية الصحية : وذلك عبر دمج الطاقة المتجددة في المستشفيات ، وإستخدام أنظمة تخزين الطاقة المتجددة مثل : البطاريات لضمان إمدادات الطاقة ، وتطبيق برامج كفاءة الطاقة التي تضمن تحقيق ترشيد إستهلاك الطاقة مع الحفاظ على رعاية المرضى . (</w:t>
      </w:r>
      <w:r w:rsidRPr="00391205">
        <w:rPr>
          <w:rFonts w:asciiTheme="majorBidi" w:eastAsia="Times New Roman" w:hAnsiTheme="majorBidi" w:cstheme="majorBidi"/>
          <w:sz w:val="28"/>
          <w:szCs w:val="28"/>
          <w:rtl/>
          <w:lang w:bidi="ar-AE"/>
        </w:rPr>
        <w:t xml:space="preserve"> ضاري ، ع . 2017).</w:t>
      </w:r>
    </w:p>
    <w:p w:rsidR="00DF3C12" w:rsidRPr="00391205" w:rsidRDefault="00DF3C12" w:rsidP="002C705A">
      <w:pPr>
        <w:pStyle w:val="ListParagraph"/>
        <w:numPr>
          <w:ilvl w:val="0"/>
          <w:numId w:val="33"/>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قطاع التعليم :طرح البرامج التعليمية التي تركز على البحث والتطوير في مجال الطاقة المتجددة وآثارها على الإستدامة ، وقيادة البحث في تقينات الطاقة المتجددة بما في ذلك تخزين الطاقة ، وتكامل الشبكة ، وإبتكارات الطاقة المستدامة .</w:t>
      </w:r>
    </w:p>
    <w:p w:rsidR="00DF3C12" w:rsidRPr="00391205" w:rsidRDefault="00DF3C12" w:rsidP="002C705A">
      <w:pPr>
        <w:bidi/>
        <w:spacing w:line="600" w:lineRule="auto"/>
        <w:jc w:val="both"/>
        <w:rPr>
          <w:rFonts w:asciiTheme="majorBidi" w:hAnsiTheme="majorBidi" w:cstheme="majorBidi"/>
          <w:sz w:val="28"/>
          <w:szCs w:val="28"/>
          <w:rtl/>
        </w:rPr>
      </w:pPr>
      <w:r w:rsidRPr="00391205">
        <w:rPr>
          <w:rFonts w:asciiTheme="majorBidi" w:hAnsiTheme="majorBidi" w:cstheme="majorBidi"/>
          <w:sz w:val="28"/>
          <w:szCs w:val="28"/>
          <w:rtl/>
        </w:rPr>
        <w:lastRenderedPageBreak/>
        <w:t xml:space="preserve">هذه بعض الأمثلة على تطبيق </w:t>
      </w:r>
      <w:r w:rsidRPr="00391205">
        <w:rPr>
          <w:rFonts w:asciiTheme="majorBidi" w:hAnsiTheme="majorBidi" w:cstheme="majorBidi"/>
          <w:sz w:val="28"/>
          <w:szCs w:val="28"/>
          <w:rtl/>
          <w:lang w:bidi="ar-AE"/>
        </w:rPr>
        <w:t>إ</w:t>
      </w:r>
      <w:r w:rsidRPr="00391205">
        <w:rPr>
          <w:rFonts w:asciiTheme="majorBidi" w:hAnsiTheme="majorBidi" w:cstheme="majorBidi"/>
          <w:sz w:val="28"/>
          <w:szCs w:val="28"/>
          <w:rtl/>
        </w:rPr>
        <w:t>ستراتيجيات إدارة الطاقة المتجددة في مختلف القطاعات في مدينة مصدر في دولة الإمارات العربية المتحدة والتي تساهم بشكل فعال في تحقيق أهداف التنمية المستدامة المستقبلية .</w:t>
      </w:r>
    </w:p>
    <w:p w:rsidR="00DF3C12" w:rsidRPr="00391205" w:rsidRDefault="00DF3C12" w:rsidP="002C705A">
      <w:pPr>
        <w:bidi/>
        <w:spacing w:line="600" w:lineRule="auto"/>
        <w:jc w:val="both"/>
        <w:rPr>
          <w:rFonts w:asciiTheme="majorBidi" w:hAnsiTheme="majorBidi" w:cstheme="majorBidi"/>
          <w:sz w:val="28"/>
          <w:szCs w:val="28"/>
          <w:u w:val="single"/>
          <w:rtl/>
        </w:rPr>
      </w:pPr>
      <w:r w:rsidRPr="00391205">
        <w:rPr>
          <w:rFonts w:asciiTheme="majorBidi" w:hAnsiTheme="majorBidi" w:cstheme="majorBidi"/>
          <w:b/>
          <w:bCs/>
          <w:sz w:val="28"/>
          <w:szCs w:val="28"/>
          <w:u w:val="single"/>
          <w:rtl/>
        </w:rPr>
        <w:t>المبحث الثالث : التحديات التي تواجه المؤسسات في مدينة مصدر في دولة الإمارات العربية المتحدة أثناء تبني وتطبيق إستراتيجيات إدارة الطاقة المتجددة :</w:t>
      </w:r>
      <w:r w:rsidRPr="00391205">
        <w:rPr>
          <w:rFonts w:asciiTheme="majorBidi" w:hAnsiTheme="majorBidi" w:cstheme="majorBidi"/>
          <w:sz w:val="28"/>
          <w:szCs w:val="28"/>
          <w:u w:val="single"/>
          <w:rtl/>
        </w:rPr>
        <w:t xml:space="preserve">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rPr>
        <w:t>تواجه المؤسسات المتواجدة في مدينة مصدر، أحد أبرز مشاريع التنمية المستدامة في دولة الإمارات العربية المتحدة، العديد من التحديات أثناء تبني وتنفيذ إستراتيجيات إدارة الطاقة المتجددة ،وعلى الرغم من تركيز مدينة مصدر على الاستدامة والطاقة النظيفة، فإن الشركات العاملة هناك تواجه مجموعة متنوعة من الصعوبات بما في ذلك التحديات التكنولوجية ، والمالية ، والتنظيمية ،والتشغيلية ، وفيما يلي بعض العقبات الرئيسية</w:t>
      </w:r>
      <w:r w:rsidRPr="00391205">
        <w:rPr>
          <w:rFonts w:asciiTheme="majorBidi" w:hAnsiTheme="majorBidi" w:cstheme="majorBidi"/>
          <w:sz w:val="28"/>
          <w:szCs w:val="28"/>
        </w:rPr>
        <w:t>:</w:t>
      </w:r>
      <w:r w:rsidRPr="00391205">
        <w:rPr>
          <w:rFonts w:asciiTheme="majorBidi" w:hAnsiTheme="majorBidi" w:cstheme="majorBidi"/>
          <w:sz w:val="28"/>
          <w:szCs w:val="28"/>
          <w:rtl/>
        </w:rPr>
        <w:t xml:space="preserve"> (</w:t>
      </w:r>
      <w:r w:rsidRPr="00391205">
        <w:rPr>
          <w:rFonts w:asciiTheme="majorBidi" w:hAnsiTheme="majorBidi" w:cstheme="majorBidi"/>
          <w:sz w:val="28"/>
          <w:szCs w:val="28"/>
        </w:rPr>
        <w:t>Chartered.S. 2019</w:t>
      </w:r>
      <w:r w:rsidRPr="00391205">
        <w:rPr>
          <w:rFonts w:asciiTheme="majorBidi" w:hAnsiTheme="majorBidi" w:cstheme="majorBidi"/>
          <w:sz w:val="28"/>
          <w:szCs w:val="28"/>
          <w:rtl/>
        </w:rPr>
        <w:t>)</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rPr>
      </w:pPr>
      <w:r w:rsidRPr="00391205">
        <w:rPr>
          <w:rFonts w:asciiTheme="majorBidi" w:hAnsiTheme="majorBidi" w:cstheme="majorBidi"/>
          <w:sz w:val="28"/>
          <w:szCs w:val="28"/>
          <w:rtl/>
        </w:rPr>
        <w:t>التكاليف المرتفعة : إن الإستثمار في البنية الأساسية للطاقة المتجددة ، وتطوير التكنولوجيا الحديثة يتطلب مبالغ تشغيلية مرتفعة ، إذ إن رأس المال الأولي المطلوب لتثبيت تقنيات الطاقة المتجددة قد يشكل عبئاً مالياً على بعض المنظمات محدودة الدخل ، بالإضافة إلى ذلك تعد مدينة مصدر هي ركيزة الإبتكار للطاقة الخضراء، لذلك تحتاج المنظمات فيها إلى البحث والتطوير بشكل مستمر في لزيادة تقنيات الطاقة المتجددة ، والتي قد تكون مكلفة وغير مؤكدة من حيث العائد على الإستثمار . (</w:t>
      </w:r>
      <w:r w:rsidRPr="00391205">
        <w:rPr>
          <w:rFonts w:asciiTheme="majorBidi" w:hAnsiTheme="majorBidi" w:cstheme="majorBidi"/>
          <w:sz w:val="28"/>
          <w:szCs w:val="28"/>
        </w:rPr>
        <w:t>Chartered.S. 2019</w:t>
      </w:r>
      <w:r w:rsidRPr="00391205">
        <w:rPr>
          <w:rFonts w:asciiTheme="majorBidi" w:hAnsiTheme="majorBidi" w:cstheme="majorBidi"/>
          <w:sz w:val="28"/>
          <w:szCs w:val="28"/>
          <w:rtl/>
        </w:rPr>
        <w:t>)</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قيود تخزين الطاقة : إن عدم إنتظام الإنتاج في الطاقة المتجددة خصيصاً مصدري الطاقة الشمسية وطاقة الرياح الذي يمكن أن ينقطع خصيصاً في الأوقات التي يصعب فيها توليد الطاقة الشمسية وطاقة الرياح ، مما قد يخلق تحديات في ضمان إمدادات الطاقة المستمرة ، وعلى الرغم من التقدم المحرز في تقنيات تخزين الطاقة إلا أنها لا تزال باهظة الثمن وذات سعة محدودة . </w:t>
      </w:r>
      <w:r w:rsidRPr="00391205">
        <w:rPr>
          <w:rFonts w:asciiTheme="majorBidi" w:hAnsiTheme="majorBidi" w:cstheme="majorBidi"/>
          <w:sz w:val="28"/>
          <w:szCs w:val="28"/>
          <w:rtl/>
        </w:rPr>
        <w:t>(</w:t>
      </w:r>
      <w:r w:rsidRPr="00391205">
        <w:rPr>
          <w:rFonts w:asciiTheme="majorBidi" w:hAnsiTheme="majorBidi" w:cstheme="majorBidi"/>
          <w:sz w:val="28"/>
          <w:szCs w:val="28"/>
        </w:rPr>
        <w:t>Chartered.S. 2019</w:t>
      </w:r>
      <w:r w:rsidRPr="00391205">
        <w:rPr>
          <w:rFonts w:asciiTheme="majorBidi" w:hAnsiTheme="majorBidi" w:cstheme="majorBidi"/>
          <w:sz w:val="28"/>
          <w:szCs w:val="28"/>
          <w:rtl/>
        </w:rPr>
        <w:t>)</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قيود تكامل الشبكة :يعد دمج مصادر الطاقة المتجددة في شبكة الطاقة الحالية أمرًا معقدًا، حيث يجب أن تكون الشبكة مرنة بما يكفي لإدارة توليد الطاقة المتقلب ، وقد تواجه المنظمات تحديات فنية عند محاولة توصيل أنظمة الطاقة المتجددة بالشبكة وضمان إمدادات طاقة مستقرة .</w:t>
      </w:r>
      <w:r w:rsidRPr="00391205">
        <w:rPr>
          <w:rFonts w:asciiTheme="majorBidi" w:hAnsiTheme="majorBidi" w:cstheme="majorBidi"/>
          <w:sz w:val="28"/>
          <w:szCs w:val="28"/>
          <w:rtl/>
        </w:rPr>
        <w:t xml:space="preserve"> (</w:t>
      </w:r>
      <w:r w:rsidRPr="00391205">
        <w:rPr>
          <w:rFonts w:asciiTheme="majorBidi" w:hAnsiTheme="majorBidi" w:cstheme="majorBidi"/>
          <w:sz w:val="28"/>
          <w:szCs w:val="28"/>
        </w:rPr>
        <w:t>Chartered.S. 2019</w:t>
      </w:r>
      <w:r w:rsidRPr="00391205">
        <w:rPr>
          <w:rFonts w:asciiTheme="majorBidi" w:hAnsiTheme="majorBidi" w:cstheme="majorBidi"/>
          <w:sz w:val="28"/>
          <w:szCs w:val="28"/>
          <w:rtl/>
        </w:rPr>
        <w:t>)</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العوامل البيئية : يمتاز مناخ الإمارات العربية المتحدة بالإقليم الصحراوي الجاف ، بما في </w:t>
      </w:r>
      <w:r w:rsidR="00043FFE" w:rsidRPr="00391205">
        <w:rPr>
          <w:rFonts w:asciiTheme="majorBidi" w:hAnsiTheme="majorBidi" w:cstheme="majorBidi" w:hint="cs"/>
          <w:sz w:val="28"/>
          <w:szCs w:val="28"/>
          <w:rtl/>
          <w:lang w:bidi="ar-AE"/>
        </w:rPr>
        <w:t>ذلك بالحرارة</w:t>
      </w:r>
      <w:r w:rsidRPr="00391205">
        <w:rPr>
          <w:rFonts w:asciiTheme="majorBidi" w:hAnsiTheme="majorBidi" w:cstheme="majorBidi"/>
          <w:sz w:val="28"/>
          <w:szCs w:val="28"/>
          <w:rtl/>
          <w:lang w:bidi="ar-AE"/>
        </w:rPr>
        <w:t xml:space="preserve"> الشديدة والعواصف الترابية، لتشكل بذلك تحديات لتأسيس البنية التحتية للطاقة المتجددة </w:t>
      </w:r>
      <w:r w:rsidR="00043FFE" w:rsidRPr="00391205">
        <w:rPr>
          <w:rFonts w:asciiTheme="majorBidi" w:hAnsiTheme="majorBidi" w:cstheme="majorBidi" w:hint="cs"/>
          <w:sz w:val="28"/>
          <w:szCs w:val="28"/>
          <w:rtl/>
          <w:lang w:bidi="ar-AE"/>
        </w:rPr>
        <w:t>وتقنياتها</w:t>
      </w:r>
      <w:r w:rsidRPr="00391205">
        <w:rPr>
          <w:rFonts w:asciiTheme="majorBidi" w:hAnsiTheme="majorBidi" w:cstheme="majorBidi"/>
          <w:sz w:val="28"/>
          <w:szCs w:val="28"/>
          <w:rtl/>
          <w:lang w:bidi="ar-AE"/>
        </w:rPr>
        <w:t xml:space="preserve"> ، فمثلاً يؤدي تراكم الغبار على الألواح الشمسية إلى تقليل الكفاءة، ويمكن أن تؤثر درجات الحرارة الشديدة على طول عمر وأداء معدات الطاقة المتجددة.</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العوامل السوقية : أصبحت مصادر الطاقة المتجددة أكثر تكلفة على مستوى العالم ، إذ لا تزال مصادر الطاقة التقليدية تتمتع بأسعار تنافسية في الإمارات العربية المتحدة ، </w:t>
      </w:r>
      <w:r w:rsidR="00043FFE" w:rsidRPr="00391205">
        <w:rPr>
          <w:rFonts w:asciiTheme="majorBidi" w:hAnsiTheme="majorBidi" w:cstheme="majorBidi" w:hint="cs"/>
          <w:sz w:val="28"/>
          <w:szCs w:val="28"/>
          <w:rtl/>
          <w:lang w:bidi="ar-AE"/>
        </w:rPr>
        <w:t>وقد</w:t>
      </w:r>
      <w:r w:rsidRPr="00391205">
        <w:rPr>
          <w:rFonts w:asciiTheme="majorBidi" w:hAnsiTheme="majorBidi" w:cstheme="majorBidi"/>
          <w:sz w:val="28"/>
          <w:szCs w:val="28"/>
          <w:rtl/>
          <w:lang w:bidi="ar-AE"/>
        </w:rPr>
        <w:t xml:space="preserve"> تجد بعض الشركات صعوبة في التحول إلى مصادر الطاقة المتجددة من الجانب المادي ، مشكلاً بذلك تحدياً للعديد من الشركات في مدينة مصدر .</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مقاومة أصحاب المصلحة: في حين تم تصميم مدينة مصدر كنموذج للاستدامة، قد لا يعطي جميع أصحاب المصلحة الأولوية لتبني الطاقة المتجددة ، وقد تواجه بعض المنظمات مقاومة من المستثمرين أو أصحاب المصلحة الذين يعطون الأولوية للعائدات المالية قصيرة الأجل على أهداف الاستدامة طويلة الأجل.</w:t>
      </w:r>
      <w:r w:rsidRPr="00391205">
        <w:rPr>
          <w:rFonts w:asciiTheme="majorBidi" w:hAnsiTheme="majorBidi" w:cstheme="majorBidi"/>
          <w:sz w:val="28"/>
          <w:szCs w:val="28"/>
          <w:rtl/>
        </w:rPr>
        <w:t xml:space="preserve"> (</w:t>
      </w:r>
      <w:r w:rsidRPr="00391205">
        <w:rPr>
          <w:rFonts w:asciiTheme="majorBidi" w:hAnsiTheme="majorBidi" w:cstheme="majorBidi"/>
          <w:sz w:val="28"/>
          <w:szCs w:val="28"/>
        </w:rPr>
        <w:t>Chartered.S. 2019</w:t>
      </w:r>
      <w:r w:rsidRPr="00391205">
        <w:rPr>
          <w:rFonts w:asciiTheme="majorBidi" w:hAnsiTheme="majorBidi" w:cstheme="majorBidi"/>
          <w:sz w:val="28"/>
          <w:szCs w:val="28"/>
          <w:rtl/>
        </w:rPr>
        <w:t>)</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مقاومة التغيير : غالبًا ما يتطلب تنفيذ إستراتيجيات إدارة الطاقة المتجددة تحولًا في الثقافة التنظيمية ، إذ تحتاج فرق الإدارة والموظفون وقتاً لإدراك أهمية الممارسات الخضراء ، والتدريب على تطبيقها مما قد يرفض البعض على إتباعها وتنفيذها .</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قيود سلاسل التوريد : قطعت دولة الإمارات العربية المتحدة خطوات كبيرة في مجال الطاقة المتجددة، فقد لا تزال هناك قيود على توافر الموردين المحليين لتقنيات وموارد الطاقة المتجددة ، كما إن إستيراد المعدات أو المكونات يتضمن التكاليف المرتفعة ، وفترات تسليم طويلة .</w:t>
      </w:r>
      <w:r w:rsidRPr="00391205">
        <w:rPr>
          <w:rFonts w:asciiTheme="majorBidi" w:hAnsiTheme="majorBidi" w:cstheme="majorBidi"/>
          <w:sz w:val="28"/>
          <w:szCs w:val="28"/>
          <w:rtl/>
        </w:rPr>
        <w:t>(</w:t>
      </w:r>
      <w:r w:rsidRPr="00391205">
        <w:rPr>
          <w:rFonts w:asciiTheme="majorBidi" w:hAnsiTheme="majorBidi" w:cstheme="majorBidi"/>
          <w:sz w:val="28"/>
          <w:szCs w:val="28"/>
        </w:rPr>
        <w:t>Chartered.S. 2019</w:t>
      </w:r>
      <w:r w:rsidRPr="00391205">
        <w:rPr>
          <w:rFonts w:asciiTheme="majorBidi" w:hAnsiTheme="majorBidi" w:cstheme="majorBidi"/>
          <w:sz w:val="28"/>
          <w:szCs w:val="28"/>
          <w:rtl/>
        </w:rPr>
        <w:t>)</w:t>
      </w:r>
    </w:p>
    <w:p w:rsidR="00DF3C12" w:rsidRPr="00391205" w:rsidRDefault="00DF3C12" w:rsidP="002C705A">
      <w:pPr>
        <w:pStyle w:val="ListParagraph"/>
        <w:numPr>
          <w:ilvl w:val="0"/>
          <w:numId w:val="3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الطلب المرتفع على الطاقة:  تواجه بعض الصناعات العاملة في مدينة مصدر، مثل : الشركات التكنولوجية أو التصنيعية، طلبًا مرتفعًا للغاية على الطاقة ، مما قد لا تستطيع الطاقة المتجددة تلبيتها ، ويصبح تحقيق التوازن بين العرض والطلب على الطاقة تحديًا، وخاصة خلال فترات الذروة.</w:t>
      </w:r>
    </w:p>
    <w:p w:rsidR="00DF3C12" w:rsidRPr="00391205" w:rsidRDefault="00DF3C12" w:rsidP="002C705A">
      <w:pPr>
        <w:pStyle w:val="ListParagraph"/>
        <w:numPr>
          <w:ilvl w:val="0"/>
          <w:numId w:val="34"/>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.التقلبات الموسمية: يؤثر التقلب في توليد الطاقة الشمسية بسبب التغيرات الموسمية، مثل : الأيام الأقصر في الشتاء ، أو فترات العواصف الغبارية الشديدة، على موثوقية أنظمة الطاقة المتجددة ، إذ تحتاج المنظمات إلى التأكد من وجود أنظمة إحتياطية لديها للحفاظ على إمدادات الطاقة الثابتة .</w:t>
      </w:r>
    </w:p>
    <w:p w:rsidR="00DF3C12" w:rsidRPr="00391205" w:rsidRDefault="00DF3C12" w:rsidP="002C705A">
      <w:pPr>
        <w:pStyle w:val="ListParagraph"/>
        <w:numPr>
          <w:ilvl w:val="0"/>
          <w:numId w:val="34"/>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.مقاومة التوسع: تكافح بعض المؤسسات لتوسيع حلول الطاقة المتجددة بكفاءة ، لأن توسيع إستخدام الطاقة المتجددة في المشاريع التجارية الضخمة قد يظهر تحديات لوجستية.</w:t>
      </w:r>
    </w:p>
    <w:p w:rsidR="00DF3C12" w:rsidRPr="00391205" w:rsidRDefault="00DF3C12" w:rsidP="00043FFE">
      <w:pPr>
        <w:spacing w:line="600" w:lineRule="auto"/>
        <w:jc w:val="right"/>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 xml:space="preserve">أهمية إدراج الطاقة </w:t>
      </w:r>
      <w:r w:rsidR="00043FFE" w:rsidRPr="00391205">
        <w:rPr>
          <w:rFonts w:asciiTheme="majorBidi" w:hAnsiTheme="majorBidi" w:cstheme="majorBidi" w:hint="cs"/>
          <w:b/>
          <w:bCs/>
          <w:sz w:val="28"/>
          <w:szCs w:val="28"/>
          <w:u w:val="single"/>
          <w:rtl/>
          <w:lang w:bidi="ar-AE"/>
        </w:rPr>
        <w:t>المتجددة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تدرك أهمية الشركات في مدينة مصدر أهمية إدراج مصادر الطاقة المتجددة في كافة الشركات ، حيث تم تطوير مدينة مصدر كمركز عالمي للإستدامة والإبتكار في مجال الطاقة النظيفة ، وجذبت مدينة مصدر الشركات الناشئة في كافة القطاعات التي تعتمد بشكل على مجال الطاقة المتجددة ، بما في ذلك الوكالات الدولية مثل : الوكالة الدولية للطاقة المتجددة المطلق عليها (وكالة أيرينا ) وتم الإعتراف بأنه يوجد ما يقارب  900 شركة مقرها في المنطقة الحرة لمدينة </w:t>
      </w:r>
      <w:proofErr w:type="spellStart"/>
      <w:r w:rsidRPr="00391205">
        <w:rPr>
          <w:rFonts w:asciiTheme="majorBidi" w:hAnsiTheme="majorBidi" w:cstheme="majorBidi"/>
          <w:sz w:val="28"/>
          <w:szCs w:val="28"/>
          <w:rtl/>
          <w:lang w:bidi="ar-AE"/>
        </w:rPr>
        <w:t>مصدرالتي</w:t>
      </w:r>
      <w:proofErr w:type="spellEnd"/>
      <w:r w:rsidRPr="00391205">
        <w:rPr>
          <w:rFonts w:asciiTheme="majorBidi" w:hAnsiTheme="majorBidi" w:cstheme="majorBidi"/>
          <w:sz w:val="28"/>
          <w:szCs w:val="28"/>
          <w:rtl/>
          <w:lang w:bidi="ar-AE"/>
        </w:rPr>
        <w:t xml:space="preserve"> تركز على  تقنيات الطاقة النظيفة ، وشهدت المدينة نموًا بنسبة 26٪ في عدد  من هذه الشركات في عام 2020 ، لتساهم كلها في التعافي الأخضر العالمي وأهداف الاستدامة طويلة الأجل لدولة الإمارات العربية المتحدة.(</w:t>
      </w:r>
      <w:r w:rsidRPr="00391205">
        <w:rPr>
          <w:rFonts w:asciiTheme="majorBidi" w:eastAsia="Times New Roman" w:hAnsiTheme="majorBidi" w:cstheme="majorBidi"/>
          <w:sz w:val="28"/>
          <w:szCs w:val="28"/>
          <w:rtl/>
        </w:rPr>
        <w:t xml:space="preserve"> بدون ،م . 2022).</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إستطاعت مدينة مصدر إنتاج ما يقارب 20 جيجاوات للطاقة النظيفة في عام 2022، وولدت 18 ألف جيجاوات ساعة من الطاقة النظيفة ، وإنبعاثات ثاني أكسيد الكربون بمقدار 10 ملايين طن ، وسلط تقرير الإستدامة الصادر من قبل مدينة مصدر الذي ركز على أهم عمليات مصدر العالمية لعام 2022، وخطاها تجاه التمويل الأخضر، بالإضافة إلى معايير الشركات بالصحة والسلامة التي وجب الإلتزام بها، والإنجازات التي حققتها البرامج التي شملت طاقات النساء والشباب. (</w:t>
      </w:r>
      <w:r w:rsidRPr="00391205">
        <w:rPr>
          <w:rFonts w:asciiTheme="majorBidi" w:eastAsia="Times New Roman" w:hAnsiTheme="majorBidi" w:cstheme="majorBidi"/>
          <w:sz w:val="28"/>
          <w:szCs w:val="28"/>
          <w:rtl/>
        </w:rPr>
        <w:t xml:space="preserve"> بدون ،م . 2022).</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نشرت مدينة مصدر العديد من التقارير البيئية والإجتماعية والحوكمة لعام 2023 ، الذي سلط الضوء على أهم الإنجازات المستدامة في كافة القطاعات المتنوعة ، وأكدت الشركات على الإلتزام بالضوابط والمعايير التي ستسرع رحلة الإمارات نحو الصفر بحلول عام 2050 ، كما حققت مدينة مصدر إنخفاضاً بنسبة 30% في كثافة إستخدام الطاقة في عام 2023 ، أي ما يعادل القضاء على 3392.6 طناً من إنبعاثات ثاني أكسيد الكربون ، وإزالة 807 مركبة تعمل بالبنزين من الطريق لمدة عام ، بينما في موارد المياه أسفرت الجهود عن إنخفاض ما يقارب 18% من إستهلاك المياه الصالحة للشرب ، وتوفير 42% متر مكعب من المياه ، وإعادة تدوير مياه الصرف الصحي لأغراض الزراعة ، أما بالنسبة إلى إدارة النفايات تم إعادة تدوير ما يقارب من 57% ، مما أدى بذلك إلى تخفيف 92 طن من إنبعاثات الكربون . (</w:t>
      </w:r>
      <w:r w:rsidRPr="00391205">
        <w:rPr>
          <w:rFonts w:asciiTheme="majorBidi" w:eastAsia="Times New Roman" w:hAnsiTheme="majorBidi" w:cstheme="majorBidi"/>
          <w:sz w:val="28"/>
          <w:szCs w:val="28"/>
          <w:rtl/>
        </w:rPr>
        <w:t xml:space="preserve"> بدون ،م . 2022).</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وقال أحمد باقحوم، الرئيس التنفيذي لمدينة مصدر: "نحن فخورون بتقديم تقرير </w:t>
      </w:r>
      <w:r w:rsidRPr="00391205">
        <w:rPr>
          <w:rFonts w:asciiTheme="majorBidi" w:hAnsiTheme="majorBidi" w:cstheme="majorBidi"/>
          <w:sz w:val="28"/>
          <w:szCs w:val="28"/>
          <w:lang w:bidi="ar-AE"/>
        </w:rPr>
        <w:t>ESG</w:t>
      </w:r>
      <w:r w:rsidRPr="00391205">
        <w:rPr>
          <w:rFonts w:asciiTheme="majorBidi" w:hAnsiTheme="majorBidi" w:cstheme="majorBidi"/>
          <w:sz w:val="28"/>
          <w:szCs w:val="28"/>
          <w:rtl/>
          <w:lang w:bidi="ar-AE"/>
        </w:rPr>
        <w:t xml:space="preserve"> لعام 2023 لمدينة مصدر، والذي يعكس التزامنا الراسخ بالتنمية الحضرية المستدامة والابتكار" ،وأضاف: "حققنا هذا العام إنجازات مهمة، بما في ذلك خفض كثافة استخدام الطاقة بنسبة 30% وإكمال أول مبنى مكتبي خالٍ من الانبعاثات الكربونية في الإمارات العربية المتحدة ، وتشهد هذه الإنجازات على تفانينا في ريادة الممارسات</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المستدامة التي تتماشى مع إستراتيجية الإمارات العربية المتحدة للصفر الصافي بحلول عام 2050 ورؤيتنا لقيادة العالم في العمل المناخي والحياة الحضرية المستدامة".(</w:t>
      </w:r>
      <w:r w:rsidRPr="00391205">
        <w:rPr>
          <w:rFonts w:asciiTheme="majorBidi" w:eastAsia="Times New Roman" w:hAnsiTheme="majorBidi" w:cstheme="majorBidi"/>
          <w:sz w:val="28"/>
          <w:szCs w:val="28"/>
          <w:rtl/>
        </w:rPr>
        <w:t xml:space="preserve"> بدون ،م . 2022).</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وفي المستقبل، تظل مدينة مصدر ملتزمة بتعزيز الاستدامة والمبادرات الاجتماعية ، وبحلول عام 2025، تهدف المدينة إلى خفض إستخدام الطاقة بنسبة 45% وتحسين كفاءة استخدام المياه.</w:t>
      </w:r>
    </w:p>
    <w:p w:rsidR="00DF3C12" w:rsidRPr="00391205" w:rsidRDefault="00DF3C12" w:rsidP="002C705A">
      <w:pPr>
        <w:bidi/>
        <w:spacing w:line="600" w:lineRule="auto"/>
        <w:jc w:val="both"/>
        <w:rPr>
          <w:rFonts w:asciiTheme="majorBidi" w:hAnsiTheme="majorBidi" w:cstheme="majorBidi"/>
          <w:b/>
          <w:bCs/>
          <w:sz w:val="28"/>
          <w:szCs w:val="28"/>
          <w:u w:val="single"/>
          <w:rtl/>
        </w:rPr>
      </w:pPr>
      <w:r w:rsidRPr="00391205">
        <w:rPr>
          <w:rFonts w:asciiTheme="majorBidi" w:hAnsiTheme="majorBidi" w:cstheme="majorBidi"/>
          <w:b/>
          <w:bCs/>
          <w:sz w:val="28"/>
          <w:szCs w:val="28"/>
          <w:u w:val="single"/>
          <w:rtl/>
        </w:rPr>
        <w:lastRenderedPageBreak/>
        <w:t>مقومات تطبيق إدارة الطاقة المتجددة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تتمثل المتطلبات الرئيسية لتطبيق إدارة الطاقة المتجددة:</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السياسات التنظيمية : يتضمن تنفيذ مشاريع الطاقة المتجددة التصاريح المتعلقة بالتأثير البيئي ، وإنتاجية الطاقة ، والأراضي اللازم إستخدامها ، بالإضافة إلى الإلتزام بمعايير المنح الحكومة والإئتمانات الضريبية </w:t>
      </w:r>
      <w:r w:rsidR="00043FFE" w:rsidRPr="00391205">
        <w:rPr>
          <w:rFonts w:asciiTheme="majorBidi" w:hAnsiTheme="majorBidi" w:cstheme="majorBidi" w:hint="cs"/>
          <w:sz w:val="28"/>
          <w:szCs w:val="28"/>
          <w:rtl/>
          <w:lang w:bidi="ar-AE"/>
        </w:rPr>
        <w:t>للاستفادة</w:t>
      </w:r>
      <w:r w:rsidRPr="00391205">
        <w:rPr>
          <w:rFonts w:asciiTheme="majorBidi" w:hAnsiTheme="majorBidi" w:cstheme="majorBidi"/>
          <w:sz w:val="28"/>
          <w:szCs w:val="28"/>
          <w:rtl/>
          <w:lang w:bidi="ar-AE"/>
        </w:rPr>
        <w:t xml:space="preserve"> من برامج الحوافز المالية .</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البنية الرقمية : لتطبيق مشاريع الطاقة المتجددة يجب تأسيس البنية التحتية التقنية لتركيب الأجهزة التي سيتم إستخدامها لإنتاج الطاقة المتجددة ، وتنفيذ العدادات والشبكات الذكية لدراسة الوقت الفعلي لإنتاج الطاقة وتوزيعها من أجل إدارة تدفق الطاقة المتجددة.</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الجدوى المالية : تتطلب مشاريع الطاقة المتجددة دراسة الجدوى المالية في سبيل الأخذ </w:t>
      </w:r>
      <w:r w:rsidR="00043FFE" w:rsidRPr="00391205">
        <w:rPr>
          <w:rFonts w:asciiTheme="majorBidi" w:hAnsiTheme="majorBidi" w:cstheme="majorBidi" w:hint="cs"/>
          <w:sz w:val="28"/>
          <w:szCs w:val="28"/>
          <w:rtl/>
          <w:lang w:bidi="ar-AE"/>
        </w:rPr>
        <w:t>بالاعتبار</w:t>
      </w:r>
      <w:r w:rsidRPr="00391205">
        <w:rPr>
          <w:rFonts w:asciiTheme="majorBidi" w:hAnsiTheme="majorBidi" w:cstheme="majorBidi"/>
          <w:sz w:val="28"/>
          <w:szCs w:val="28"/>
          <w:rtl/>
          <w:lang w:bidi="ar-AE"/>
        </w:rPr>
        <w:t xml:space="preserve"> تكاليف إنشاء المشاريع وتشغيلها ، وصيانة المعدات ، وفترات </w:t>
      </w:r>
      <w:r w:rsidR="00043FFE" w:rsidRPr="00391205">
        <w:rPr>
          <w:rFonts w:asciiTheme="majorBidi" w:hAnsiTheme="majorBidi" w:cstheme="majorBidi" w:hint="cs"/>
          <w:sz w:val="28"/>
          <w:szCs w:val="28"/>
          <w:rtl/>
          <w:lang w:bidi="ar-AE"/>
        </w:rPr>
        <w:t>الاسترداد</w:t>
      </w:r>
      <w:r w:rsidRPr="00391205">
        <w:rPr>
          <w:rFonts w:asciiTheme="majorBidi" w:hAnsiTheme="majorBidi" w:cstheme="majorBidi"/>
          <w:sz w:val="28"/>
          <w:szCs w:val="28"/>
          <w:rtl/>
          <w:lang w:bidi="ar-AE"/>
        </w:rPr>
        <w:t xml:space="preserve"> ، وتكاليف تخزين الطاقة ،والإيرادات المحتملة على المستقبل القريب .</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التقييم البيئي : ملاءمة المواقع التي سيتم إستخدامها لتحديد التأثير البيئي لأنظمة الطاقة المتجددة .</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القوى العاملة : تحتاج مشاريع إدارة الطاقة المتجددة إلى موظفين ذوي خبرة وكفاءة لتثبيت المعدات ، وتشغيلها وصيانتها ، مع طرح البرامج التي تعزز من مهارات الموظفين لإبقائهم على إطلاع بأحدث التقنيات الناشئة وأفضل الممارسات في إدارة الطاقة المتجددة.</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إدارة سلاسل التوريد : عبر الحصول على مصادر موثوقة لمعدات الطاقة المتجددة من الموردين المعتمدين ،وتنسيق الخدمات اللوجستية لتثبيت أنظمة الطاقة المتجددة ،وضمان توافر المعدات ، وذوي الخبرة في الوقت المناسب.</w:t>
      </w:r>
    </w:p>
    <w:p w:rsidR="00DF3C12" w:rsidRPr="00391205" w:rsidRDefault="00DF3C12" w:rsidP="002C705A">
      <w:pPr>
        <w:pStyle w:val="ListParagraph"/>
        <w:numPr>
          <w:ilvl w:val="0"/>
          <w:numId w:val="35"/>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أصحاب المصلحة : التعاون مع الكيانات الحكومية والهيئات التنظيمية للحصول على الموافقات التنظيمية وضمان الامتثال لسياسات الطاقة ، وإشراك المجتمعات المحلية والمستهلكين لضمان قبول مبادرات الطاقة المتجددة.</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إن القدرة على تأسيس هذه المتطلبات لتطبيق تشكل إدارة الطاقة المتجددة والإشراف عليها وتقييمها بشكل مستمر يوفر للمنظمات خطى إنتقالها إلى مصادر الطاقة النظيفة وضمان الاستدامة على المدى الطويل.</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خطوات التحول لإدارة الطاقة المتجددة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 يتضمن التحول إلى إدارة الطاقة المتجددة سلسلة من الخطوات المحكمة لضمان التحول بشكل وفعال ومستدام ، فيما يلي الخطوات الرئيسية:</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التخطيط : تبدأ عملية الإنتقال إلى إستخدام مصادر الطاقة المتجددة عبر التخطيط المحكم لعمليات الطاقة المتجددة وتكاليفها، ورسم مسار تدفقها ، وأنماط إستهلاكها ، وتحديد المجالات التي يمكن للطاقة المتجددة أن تخطوا بها ، بهدف وضع حجر الأساس لهذه النقلة النوعية ، وطرح مجموعة </w:t>
      </w:r>
      <w:r w:rsidRPr="00391205">
        <w:rPr>
          <w:rFonts w:asciiTheme="majorBidi" w:hAnsiTheme="majorBidi" w:cstheme="majorBidi"/>
          <w:sz w:val="28"/>
          <w:szCs w:val="28"/>
          <w:rtl/>
          <w:lang w:bidi="ar-AE"/>
        </w:rPr>
        <w:lastRenderedPageBreak/>
        <w:t>من أهداف الإستدامة المرجو تحقيقها. (</w:t>
      </w:r>
      <w:r w:rsidRPr="00391205">
        <w:rPr>
          <w:rFonts w:asciiTheme="majorBidi" w:hAnsiTheme="majorBidi" w:cstheme="majorBidi"/>
          <w:sz w:val="28"/>
          <w:szCs w:val="28"/>
        </w:rPr>
        <w:t xml:space="preserve">Corfee Morlot , J , </w:t>
      </w:r>
      <w:r w:rsidRPr="00391205">
        <w:rPr>
          <w:rFonts w:asciiTheme="majorBidi" w:hAnsiTheme="majorBidi" w:cstheme="majorBidi"/>
          <w:color w:val="1A1919"/>
          <w:sz w:val="28"/>
          <w:szCs w:val="28"/>
          <w:shd w:val="clear" w:color="auto" w:fill="FFFFFF"/>
        </w:rPr>
        <w:t>Michael I. W. Spiegel. R.</w:t>
      </w:r>
      <w:r w:rsidRPr="00391205">
        <w:rPr>
          <w:rFonts w:asciiTheme="majorBidi" w:hAnsiTheme="majorBidi" w:cstheme="majorBidi"/>
          <w:sz w:val="28"/>
          <w:szCs w:val="28"/>
        </w:rPr>
        <w:t>2019</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الامتثال للمتطلبات القانونية : عبر التمعن في المتطلبات القانونية للبدء في مشاريع الطاقة المتجددة ، ودراسة الأنظمة المحلية والدولية بما في ذلك القوانين البيئية ، وأكواد البناء ، وقوانين تقسيم المناطق ، والتقدم بطلب للحصول على الإعانات أو الحوافز الضريبية للإستفادة منها في مشاريع الطاقة المتجددة . (</w:t>
      </w:r>
      <w:r w:rsidRPr="00391205">
        <w:rPr>
          <w:rFonts w:asciiTheme="majorBidi" w:hAnsiTheme="majorBidi" w:cstheme="majorBidi"/>
          <w:sz w:val="28"/>
          <w:szCs w:val="28"/>
        </w:rPr>
        <w:t xml:space="preserve">Corfee Morlot , J , </w:t>
      </w:r>
      <w:r w:rsidRPr="00391205">
        <w:rPr>
          <w:rFonts w:asciiTheme="majorBidi" w:hAnsiTheme="majorBidi" w:cstheme="majorBidi"/>
          <w:color w:val="1A1919"/>
          <w:sz w:val="28"/>
          <w:szCs w:val="28"/>
          <w:shd w:val="clear" w:color="auto" w:fill="FFFFFF"/>
        </w:rPr>
        <w:t>Michael I. W. Spiegel. R.</w:t>
      </w:r>
      <w:r w:rsidRPr="00391205">
        <w:rPr>
          <w:rFonts w:asciiTheme="majorBidi" w:hAnsiTheme="majorBidi" w:cstheme="majorBidi"/>
          <w:sz w:val="28"/>
          <w:szCs w:val="28"/>
        </w:rPr>
        <w:t>2019</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إختيار التكنولوجيا : وذلك من خلال دراسة الجدوى وإختيار مصادر الطاقة المتجددة الأكثر ملاءمة ، ومواقع توافرها ، وتبني تقنيات التكنولوجيا القادرة على إنتاج الطاقة ، وتخزين الفائض منها في أوقات الذروة من أجل ضمان إمدادات الطاقة بشكل مستدام</w:t>
      </w:r>
      <w:r w:rsidRPr="00391205">
        <w:rPr>
          <w:rFonts w:asciiTheme="majorBidi" w:hAnsiTheme="majorBidi" w:cstheme="majorBidi"/>
          <w:sz w:val="28"/>
          <w:szCs w:val="28"/>
          <w:lang w:bidi="ar-AE"/>
        </w:rPr>
        <w:t>.</w:t>
      </w:r>
      <w:r w:rsidRPr="00391205">
        <w:rPr>
          <w:rFonts w:asciiTheme="majorBidi" w:hAnsiTheme="majorBidi" w:cstheme="majorBidi"/>
          <w:sz w:val="28"/>
          <w:szCs w:val="28"/>
          <w:rtl/>
          <w:lang w:bidi="ar-AE"/>
        </w:rPr>
        <w:t xml:space="preserve"> (</w:t>
      </w:r>
      <w:r w:rsidRPr="00391205">
        <w:rPr>
          <w:rFonts w:asciiTheme="majorBidi" w:hAnsiTheme="majorBidi" w:cstheme="majorBidi"/>
          <w:sz w:val="28"/>
          <w:szCs w:val="28"/>
        </w:rPr>
        <w:t xml:space="preserve">Corfee Morlot , J , </w:t>
      </w:r>
      <w:r w:rsidRPr="00391205">
        <w:rPr>
          <w:rFonts w:asciiTheme="majorBidi" w:hAnsiTheme="majorBidi" w:cstheme="majorBidi"/>
          <w:color w:val="1A1919"/>
          <w:sz w:val="28"/>
          <w:szCs w:val="28"/>
          <w:shd w:val="clear" w:color="auto" w:fill="FFFFFF"/>
        </w:rPr>
        <w:t>Michael I. W. Spiegel. R.</w:t>
      </w:r>
      <w:r w:rsidRPr="00391205">
        <w:rPr>
          <w:rFonts w:asciiTheme="majorBidi" w:hAnsiTheme="majorBidi" w:cstheme="majorBidi"/>
          <w:sz w:val="28"/>
          <w:szCs w:val="28"/>
        </w:rPr>
        <w:t>2019</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التمويل : دراسة الجدوى المالية ، وإجراء تحليل شامل يتضمن مراعاة التكاليف التشغيلية ، وتكاليف الإنتاج ، وتركيب المعدات وتشغيلها وصيانتها ، وكفاءة تخزين الطاقة ، وفهم العائد المالي على الإستثمار بمرور الوقت .</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تأسيس البنية التحتية : البدء في تركيب البنية الأساسية للطاقة المتجددة مثل : الألواح الشمسية ، وتوربينات الرياح ، وكافة أنظمة الطاقة الحيوية ، وتنفيذ الشبكات الذكية ودمجها مع أنظمة الطاقة المتجددة ، وطرح برامج المراقبة ، وأنظمة إدارة الطاقة لتتبع إنتاج الطاقة وإستهلاكها في وقت </w:t>
      </w:r>
      <w:r w:rsidRPr="00391205">
        <w:rPr>
          <w:rFonts w:asciiTheme="majorBidi" w:hAnsiTheme="majorBidi" w:cstheme="majorBidi"/>
          <w:sz w:val="28"/>
          <w:szCs w:val="28"/>
          <w:rtl/>
          <w:lang w:bidi="ar-AE"/>
        </w:rPr>
        <w:lastRenderedPageBreak/>
        <w:t>زمني محدد ، وتبني الممارسات المستدامة الموفرة للطاقة . (</w:t>
      </w:r>
      <w:r w:rsidRPr="00391205">
        <w:rPr>
          <w:rFonts w:asciiTheme="majorBidi" w:hAnsiTheme="majorBidi" w:cstheme="majorBidi"/>
          <w:sz w:val="28"/>
          <w:szCs w:val="28"/>
        </w:rPr>
        <w:t xml:space="preserve">Corfee Morlot , J , </w:t>
      </w:r>
      <w:r w:rsidRPr="00391205">
        <w:rPr>
          <w:rFonts w:asciiTheme="majorBidi" w:hAnsiTheme="majorBidi" w:cstheme="majorBidi"/>
          <w:color w:val="1A1919"/>
          <w:sz w:val="28"/>
          <w:szCs w:val="28"/>
          <w:shd w:val="clear" w:color="auto" w:fill="FFFFFF"/>
        </w:rPr>
        <w:t>Michael I. W. Spiegel. R.</w:t>
      </w:r>
      <w:r w:rsidRPr="00391205">
        <w:rPr>
          <w:rFonts w:asciiTheme="majorBidi" w:hAnsiTheme="majorBidi" w:cstheme="majorBidi"/>
          <w:sz w:val="28"/>
          <w:szCs w:val="28"/>
        </w:rPr>
        <w:t>2019</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إستقطاب ذوي الكفاءة : جذب القوى العاملة بما في ذلك الموظفين القائمين على إدارة هذه المشاريع ، والفنيين ذوي الخبرة القادرين على تشغيل المعدات ، وصيانتها ، مع القدرة على طرح البرامج التدريبية التي تحث على التعلم المستمر عن مصادر الطاقة المتجددة ، وكيفية إنتاج أكبر قدر ممكن من الطاقة دون التأثير على البيئة ، وتعلم التكيف مع التقنيات الحديثة لمصادر الطاقة المتجددة . (</w:t>
      </w:r>
      <w:r w:rsidRPr="00391205">
        <w:rPr>
          <w:rFonts w:asciiTheme="majorBidi" w:hAnsiTheme="majorBidi" w:cstheme="majorBidi"/>
          <w:sz w:val="28"/>
          <w:szCs w:val="28"/>
        </w:rPr>
        <w:t xml:space="preserve">Corfee Morlot , J , </w:t>
      </w:r>
      <w:r w:rsidRPr="00391205">
        <w:rPr>
          <w:rFonts w:asciiTheme="majorBidi" w:hAnsiTheme="majorBidi" w:cstheme="majorBidi"/>
          <w:color w:val="1A1919"/>
          <w:sz w:val="28"/>
          <w:szCs w:val="28"/>
          <w:shd w:val="clear" w:color="auto" w:fill="FFFFFF"/>
        </w:rPr>
        <w:t>Michael I. W. Spiegel. R.</w:t>
      </w:r>
      <w:r w:rsidRPr="00391205">
        <w:rPr>
          <w:rFonts w:asciiTheme="majorBidi" w:hAnsiTheme="majorBidi" w:cstheme="majorBidi"/>
          <w:sz w:val="28"/>
          <w:szCs w:val="28"/>
        </w:rPr>
        <w:t>2019</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6"/>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.التقييم : إستخدام التحليلات التي تم إكتسابها من الأنظمة التشغيلية التي تمت مراقبتها خلال فترة زمنية ، وتحديد حالات عدم الكفاءة في إنتاج الطاقة المتجددة ، وطرح الإستراتيجيات التحسينية وتقييمها بشكل مستمر لضمان تقدمها المحرز نحو أهداف الإستدامة بانتظامي .</w:t>
      </w:r>
    </w:p>
    <w:p w:rsidR="00DF3C12" w:rsidRPr="00391205" w:rsidRDefault="00DF3C12" w:rsidP="002C705A">
      <w:pPr>
        <w:pStyle w:val="ListParagraph"/>
        <w:numPr>
          <w:ilvl w:val="0"/>
          <w:numId w:val="36"/>
        </w:numPr>
        <w:bidi/>
        <w:spacing w:line="600" w:lineRule="auto"/>
        <w:ind w:left="900"/>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.المشاركة العامة : التواصل بشكل مستمر مع المجتمع ، وإنشاء المبادرات التي تعزز من زيادة الوعي والإدراك بأهمية إعتماد الممارسات النظيفة ، آثارها الإيجابية التي تنعكس على الأفراد ، والمجتمعات ، والبيئة ، مع القدرة على إشراك أصحاب المصلحة ، وإبقاء المستثمرين ،والجهات التنظيمية ، على إطلاع بالتقدم والتحديات والفوائد المحققة من هذا التحول الجوهري .</w:t>
      </w:r>
    </w:p>
    <w:p w:rsidR="00DF3C12" w:rsidRPr="00391205" w:rsidRDefault="00DF3C12" w:rsidP="002C705A">
      <w:pPr>
        <w:pStyle w:val="ListParagraph"/>
        <w:numPr>
          <w:ilvl w:val="0"/>
          <w:numId w:val="36"/>
        </w:numPr>
        <w:bidi/>
        <w:spacing w:line="600" w:lineRule="auto"/>
        <w:ind w:left="900"/>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.التوسع : بمجرد تشغيل الأنظمة الأولية ، يجب تقييم الفرص المتاحة لتوسع إنتاج الطاقة ، ومواكبة التطورات التكنولوجية في مجال الطاقة المتجددة وإدراج الحلول الجديدة ذات الأكثر كفاءة في إنتاج الطاقة وتخزينها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باتباع هذه الخطوات، تستطيع الحكومات الانتقال بنجاح إلى إدارة الطاقة المتجددة والمساهمة في تحقيق أهداف الاستدامة طويلة الأجل . </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الفرص التي تتيحها إدارة الطاقة المتجددة وأثار تطبيقها في تحقيق التنمية المستدامة في مدينة مصدر في دولة الإمارات العربية المتحدة:</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توفر إدارة الطاقة المتجددة فرصًا متنوعة وتلعب دورًا محوريًا في تحقيق أهداف التنمية المستدامة ، وتأتي هذه الفرص في أشكال مختلفة بدءاً من النمو الاقتصادي ، والبيئي ، وأمن الطاقة ، والرفاهة الاجتماعية ، وفيما يلي الفرص الرئيسية وتأثيرات إدارة الطاقة المتجددة على التنمية المستدامة:</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النمو الإقتصادي : مع تزايد تقدم تكنولوجيات في مجال الطاقة المتجددة ، فإنها بذلك وفرت للدول فرص خفض التكاليف على المدى البعيد ، إذ شهد إستخدام مصادر الطاقة الشمسية وطاقة الرياح تخفيضات كبيرة في التكاليف على مدى العقد الماضي، مما جعل الطاقة المتجددة أكثر قدرة على المنافسة مع الوقود الأحفوري ، وشجع إستخدام الطاقة المتجددة العقول المبتكرة في طرح </w:t>
      </w:r>
      <w:r w:rsidR="00043FFE" w:rsidRPr="00391205">
        <w:rPr>
          <w:rFonts w:asciiTheme="majorBidi" w:hAnsiTheme="majorBidi" w:cstheme="majorBidi" w:hint="cs"/>
          <w:sz w:val="28"/>
          <w:szCs w:val="28"/>
          <w:rtl/>
          <w:lang w:bidi="ar-AE"/>
        </w:rPr>
        <w:t>التقنيات</w:t>
      </w:r>
      <w:r w:rsidRPr="00391205">
        <w:rPr>
          <w:rFonts w:asciiTheme="majorBidi" w:hAnsiTheme="majorBidi" w:cstheme="majorBidi"/>
          <w:sz w:val="28"/>
          <w:szCs w:val="28"/>
          <w:rtl/>
          <w:lang w:bidi="ar-AE"/>
        </w:rPr>
        <w:t xml:space="preserve"> الجديدة التي تتكيف مع مصادر الطاقة التي ستساهم بذلك في تعزيز المرونة الاقتصادية عبر جذب</w:t>
      </w:r>
    </w:p>
    <w:p w:rsidR="00DF3C12" w:rsidRPr="00391205" w:rsidRDefault="00DF3C12" w:rsidP="002C705A">
      <w:pPr>
        <w:pStyle w:val="ListParagraph"/>
        <w:numPr>
          <w:ilvl w:val="0"/>
          <w:numId w:val="3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lastRenderedPageBreak/>
        <w:t xml:space="preserve">الإستثمارات المحلية والدولية ، وخلق فرص الوظائف الخضراء ، </w:t>
      </w:r>
      <w:r w:rsidR="00043FFE" w:rsidRPr="00391205">
        <w:rPr>
          <w:rFonts w:asciiTheme="majorBidi" w:hAnsiTheme="majorBidi" w:cstheme="majorBidi" w:hint="cs"/>
          <w:sz w:val="28"/>
          <w:szCs w:val="28"/>
          <w:rtl/>
          <w:lang w:bidi="ar-AE"/>
        </w:rPr>
        <w:t>وتطوير</w:t>
      </w:r>
      <w:r w:rsidRPr="00391205">
        <w:rPr>
          <w:rFonts w:asciiTheme="majorBidi" w:hAnsiTheme="majorBidi" w:cstheme="majorBidi"/>
          <w:sz w:val="28"/>
          <w:szCs w:val="28"/>
          <w:rtl/>
          <w:lang w:bidi="ar-AE"/>
        </w:rPr>
        <w:t xml:space="preserve"> التقنيات المتجددة ، وتركيب البنية الأساسية ، ودمج أنظمة تخزين الطاقة ، وإدارة الأنظمة التشغيلية في المشاريع مؤدياً بذلك إلى خلق الأمن والإستقلال في إنتاج الطاقة المتجددة .(</w:t>
      </w:r>
      <w:r w:rsidRPr="00391205">
        <w:rPr>
          <w:rFonts w:asciiTheme="majorBidi" w:hAnsiTheme="majorBidi" w:cstheme="majorBidi"/>
          <w:sz w:val="28"/>
          <w:szCs w:val="28"/>
          <w:rtl/>
        </w:rPr>
        <w:t xml:space="preserve"> التحرير ،ه .2023).</w:t>
      </w:r>
    </w:p>
    <w:p w:rsidR="00DF3C12" w:rsidRPr="00391205" w:rsidRDefault="00DF3C12" w:rsidP="002C705A">
      <w:pPr>
        <w:pStyle w:val="ListParagraph"/>
        <w:numPr>
          <w:ilvl w:val="0"/>
          <w:numId w:val="38"/>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النمو البيئي : إستطاعت مصادر الطاقة المتجددة من الحد من إنبعاثات الغازات المسببة للانحباس الحراري العالمي ، ويطمح العالم إلى خفض هذه الإنبعاثات بنسبة 70% في المستقبل القريب من أجل مكافحة ظاهرة تغير المناخ ، كما ساهمت مصادر المتجددة في تقليل إستهلاك الموارد المحدودة من مصادر الطاقة التقليدية كالنفط والغاز الطبيعي ، وساعدت هذه المشاريع الحديثة في الحفاظ على التنوع البيولوجي من خلال طرح الضوابط التي تحد من إستخراج الموارد التي تؤثر على صحة البيئة .(</w:t>
      </w:r>
      <w:r w:rsidRPr="00391205">
        <w:rPr>
          <w:rFonts w:asciiTheme="majorBidi" w:hAnsiTheme="majorBidi" w:cstheme="majorBidi"/>
          <w:sz w:val="28"/>
          <w:szCs w:val="28"/>
        </w:rPr>
        <w:t xml:space="preserve"> Eramo.A. 2021</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8"/>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النمو الصحي :إن التحول التدريجي تجاه الطاقة النظيفة يؤدي إلى تقليل ظاهرة التلوث في الهواء ، مؤدياّ بذلك إلى تقليل نسب المصابين بأمراض القلب والأوعية الدموية ، والأمراض التنفسية ، وتحسين الحصة العامة لكافة الفئات في المجتمع . (</w:t>
      </w:r>
      <w:r w:rsidRPr="00391205">
        <w:rPr>
          <w:rFonts w:asciiTheme="majorBidi" w:hAnsiTheme="majorBidi" w:cstheme="majorBidi"/>
          <w:sz w:val="28"/>
          <w:szCs w:val="28"/>
        </w:rPr>
        <w:t xml:space="preserve"> Eramo.A. 2021</w:t>
      </w:r>
      <w:r w:rsidRPr="00391205">
        <w:rPr>
          <w:rFonts w:asciiTheme="majorBidi" w:hAnsiTheme="majorBidi" w:cstheme="majorBidi"/>
          <w:sz w:val="28"/>
          <w:szCs w:val="28"/>
          <w:rtl/>
          <w:lang w:bidi="ar-AE"/>
        </w:rPr>
        <w:t>)</w:t>
      </w:r>
    </w:p>
    <w:p w:rsidR="00DF3C12" w:rsidRPr="00391205" w:rsidRDefault="00DF3C12" w:rsidP="002C705A">
      <w:pPr>
        <w:pStyle w:val="ListParagraph"/>
        <w:numPr>
          <w:ilvl w:val="0"/>
          <w:numId w:val="37"/>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تأثيرات إدارة الطاقة المتجددة على التنمية المستدامة في مدينة مصدر في دولة الإمارات العربية المتحدة :</w:t>
      </w:r>
    </w:p>
    <w:p w:rsidR="00DF3C12" w:rsidRPr="00391205"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الاستدامة </w:t>
      </w:r>
      <w:r w:rsidR="00043FFE" w:rsidRPr="00391205">
        <w:rPr>
          <w:rFonts w:asciiTheme="majorBidi" w:hAnsiTheme="majorBidi" w:cstheme="majorBidi" w:hint="cs"/>
          <w:sz w:val="28"/>
          <w:szCs w:val="28"/>
          <w:rtl/>
          <w:lang w:bidi="ar-AE"/>
        </w:rPr>
        <w:t>البيئية: تساه</w:t>
      </w:r>
      <w:r w:rsidR="00043FFE" w:rsidRPr="00391205">
        <w:rPr>
          <w:rFonts w:asciiTheme="majorBidi" w:hAnsiTheme="majorBidi" w:cstheme="majorBidi" w:hint="eastAsia"/>
          <w:sz w:val="28"/>
          <w:szCs w:val="28"/>
          <w:rtl/>
          <w:lang w:bidi="ar-AE"/>
        </w:rPr>
        <w:t>م</w:t>
      </w:r>
      <w:r w:rsidRPr="00391205">
        <w:rPr>
          <w:rFonts w:asciiTheme="majorBidi" w:hAnsiTheme="majorBidi" w:cstheme="majorBidi"/>
          <w:sz w:val="28"/>
          <w:szCs w:val="28"/>
          <w:rtl/>
          <w:lang w:bidi="ar-AE"/>
        </w:rPr>
        <w:t xml:space="preserve"> إدارة الطاقة المتجددة في تحقيق الاستدامة البيئية عبر الحد من إنبعاثات الكربون ، والحد من ظاهرة تلوث الهواء والماء، وتقليل الاعتماد على الوقود الأحفوري، مما يدعم بذلك الجهود العالمية </w:t>
      </w:r>
      <w:r w:rsidRPr="00391205">
        <w:rPr>
          <w:rFonts w:asciiTheme="majorBidi" w:hAnsiTheme="majorBidi" w:cstheme="majorBidi"/>
          <w:sz w:val="28"/>
          <w:szCs w:val="28"/>
          <w:rtl/>
          <w:lang w:bidi="ar-AE"/>
        </w:rPr>
        <w:lastRenderedPageBreak/>
        <w:t>مثل : إتفاقية باريس للحد من الانحباس الحراري العالمي إلى أقل من درجتين مئويتين ، بالإضافة إلى ذلك يساهم هذا التحول في التماشي مع أهداف دولة الإمارات العربية المتحدة في التقليل من بصمتها الكربونية وتحقيق صافي إنبعاثات صفرية بحلول عام 2050 ، فمن خلال تعزيز إستخدام الطاقة الشمسية وطاقة الرياح وغيرها من المصادر المتجددة، تساعد الطاقة المتجددة</w:t>
      </w:r>
    </w:p>
    <w:p w:rsidR="00DF3C12" w:rsidRPr="00391205" w:rsidRDefault="00DF3C12" w:rsidP="002C705A">
      <w:pPr>
        <w:pStyle w:val="ListParagraph"/>
        <w:numPr>
          <w:ilvl w:val="0"/>
          <w:numId w:val="3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في إنشاء أنظمة بيئية مستدامة، تضمن حصول الأجيال القادمة على الهواء النظيف، والمياه، وموارد الطاقة. (محمد ، م، ، محمد ، د ، أحمد ، أ، . 2017).</w:t>
      </w:r>
    </w:p>
    <w:p w:rsidR="00DF3C12" w:rsidRDefault="00DF3C12" w:rsidP="002C705A">
      <w:pPr>
        <w:pStyle w:val="ListParagraph"/>
        <w:numPr>
          <w:ilvl w:val="0"/>
          <w:numId w:val="39"/>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 xml:space="preserve">الاستدامة الاقتصادية: إن إدارة الطاقة المتجددة تدفع عجلة الاستدامة الاقتصادية من خلال تعزيز الصناعات الخضراء، وتحسين كفاءة الطاقة، وخلق فرص العمل ، إذ تساهم نمو صناعات الطاقة النظيفة في الناتج المحلي الإجمالي ، التي تقلل من  فقر الطاقة من خلال جعل الطاقة أكثر سهولة في الوصول إليها وبأسعار معقولة في كافة المناطق ،كما تساهم أنظمة الطاقة المستدامة في توفير الاستقرار الاقتصادي من خلال حماية الاقتصادات من تقلبات أسواق الوقود الأحفوري ، وتعزيز إنتاج الطاقة المرنة ، بالإضافة إلى ذلك إن لإدارة الطاقة المتجددة في مدينة مصدر في الإمارات العربية المتحدة، لها تأثيرات إقتصادية كبيرة، ساهمت في تحقيق الهدف الأوسع المتمثل في الاستدامة والتنمية الخضراء ، وتضمنت التأثيرات الإقتصادية جذب الاستثمارات ،والتنويع الاقتصادي مما جعل مدينة مصدر مركزًا عالميًا لاستثمارات الطاقة النظيفة، وجذب الشركات والمؤسسات البحثية التي تركز على الطاقة المتجددة ، وكفاءة الطاقة ، والتكنولوجيا الخضراء ، وقد إكتسبت هذه المدينة مكانة فريدة </w:t>
      </w:r>
      <w:r w:rsidRPr="00391205">
        <w:rPr>
          <w:rFonts w:asciiTheme="majorBidi" w:hAnsiTheme="majorBidi" w:cstheme="majorBidi"/>
          <w:sz w:val="28"/>
          <w:szCs w:val="28"/>
          <w:rtl/>
          <w:lang w:bidi="ar-AE"/>
        </w:rPr>
        <w:lastRenderedPageBreak/>
        <w:t>مما جعلها المدينة الأولى من نوعها في مجال الإستدامة التي جذبت الإستثمارات الكبيرة بين القطاعين العام والخاص، فعلى سبيل المثال إستطاعت مدينة مصدر عقد الشراكات مع المنظمات الدولية مثل : سيمنز، والوكالة الدولية للطاقة المتجددة، ومبادرات الطاقة النظيفة العالمية ، وقد ساهم هذا التدفق من الاستثمار في تنويع إقتصاد دولة الإمارات العربية المتحدة، والحد من الاعتماد على النفط والغاز، والتوافق مع أهداف رؤية الدولة 2030. (محمد ، م، ، محمد ، د ، أحمد ، أ، . 2017).</w:t>
      </w:r>
    </w:p>
    <w:p w:rsidR="00DF3C12" w:rsidRPr="009760F4" w:rsidRDefault="00DF3C12" w:rsidP="009760F4">
      <w:pPr>
        <w:pStyle w:val="ListParagraph"/>
        <w:numPr>
          <w:ilvl w:val="0"/>
          <w:numId w:val="39"/>
        </w:numPr>
        <w:bidi/>
        <w:spacing w:line="600" w:lineRule="auto"/>
        <w:jc w:val="both"/>
        <w:rPr>
          <w:rFonts w:asciiTheme="majorBidi" w:hAnsiTheme="majorBidi" w:cstheme="majorBidi"/>
          <w:sz w:val="28"/>
          <w:szCs w:val="28"/>
          <w:rtl/>
          <w:lang w:bidi="ar-AE"/>
        </w:rPr>
      </w:pPr>
      <w:r w:rsidRPr="009760F4">
        <w:rPr>
          <w:rFonts w:asciiTheme="majorBidi" w:hAnsiTheme="majorBidi" w:cstheme="majorBidi"/>
          <w:sz w:val="28"/>
          <w:szCs w:val="28"/>
          <w:rtl/>
          <w:lang w:bidi="ar-AE"/>
        </w:rPr>
        <w:t>الاستدامة الاجتماعية: تعمل الطاقة المتجددة على تحسين العدالة الاجتماعية من خلال توفير مقومات الحياة الأساسية بأسعار معقولة وموثوقة لكل المجتمعات خصيصاً المناطق الريفية والنامية ، وتشهد المجتمعات الدارجة في مشاريع الطاقة المتجددة زيادة في النشاط الاقتصادي المحلي ، والتخطيط</w:t>
      </w:r>
      <w:r w:rsidR="009760F4">
        <w:rPr>
          <w:rFonts w:asciiTheme="majorBidi" w:hAnsiTheme="majorBidi" w:cstheme="majorBidi" w:hint="cs"/>
          <w:sz w:val="28"/>
          <w:szCs w:val="28"/>
          <w:rtl/>
          <w:lang w:bidi="ar-AE"/>
        </w:rPr>
        <w:t xml:space="preserve"> </w:t>
      </w:r>
      <w:r w:rsidRPr="009760F4">
        <w:rPr>
          <w:rFonts w:asciiTheme="majorBidi" w:hAnsiTheme="majorBidi" w:cstheme="majorBidi"/>
          <w:sz w:val="28"/>
          <w:szCs w:val="28"/>
          <w:rtl/>
          <w:lang w:bidi="ar-AE"/>
        </w:rPr>
        <w:t>الحضري المستدام الذي يعطي الأولوية للبيئات الصديقة للمشاة وخيارات النقل المستدامة لتعزز بذلك أساليب الحياة الصحية التي تشجع على ركوب الدراجات مقللاً بذلك الإعتماد على الوقود الأحفوري ومعززاً للتماسك الإجتماعي . (محمد ، م، ، محمد ، د ، أحمد ، أ، . 2017).</w:t>
      </w:r>
    </w:p>
    <w:p w:rsidR="00DF3C12" w:rsidRDefault="00DF3C12"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إن إدارة الطاقة المتجددة توفر مسارًا نحو مستقبل أكثر استدامة ، إذ توفر إدارة الطاقة المتجددة فرصًا بالغة الأهمية للتنمية الاقتصادية ، والبيئية بما في ذلك معالجة التحديات العالمية ، فمن خلال دعم الطاقة المتجددة، تساهم الدول والمنظمات في تحقيق الهدف الأوسع المتمثل في التنمية المستدامة، وخلق مستقبل يتم فيه تلبية إحتياجات الطاقة دون المساس بالصحة البيئية أو الرفاهة الاجتماعية.</w:t>
      </w:r>
    </w:p>
    <w:p w:rsidR="009760F4" w:rsidRPr="00391205" w:rsidRDefault="009760F4" w:rsidP="009760F4">
      <w:pPr>
        <w:bidi/>
        <w:spacing w:line="600" w:lineRule="auto"/>
        <w:jc w:val="both"/>
        <w:rPr>
          <w:rFonts w:asciiTheme="majorBidi" w:hAnsiTheme="majorBidi" w:cstheme="majorBidi"/>
          <w:sz w:val="28"/>
          <w:szCs w:val="28"/>
          <w:rtl/>
          <w:lang w:bidi="ar-AE"/>
        </w:rPr>
      </w:pP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lastRenderedPageBreak/>
        <w:t>أهمية التحول إلى الطاقة المتجددة:</w:t>
      </w:r>
    </w:p>
    <w:p w:rsidR="00DF3C12" w:rsidRPr="00043FFE" w:rsidRDefault="00DF3C12" w:rsidP="002C705A">
      <w:pPr>
        <w:pStyle w:val="ListParagraph"/>
        <w:numPr>
          <w:ilvl w:val="0"/>
          <w:numId w:val="40"/>
        </w:numPr>
        <w:bidi/>
        <w:spacing w:line="600" w:lineRule="auto"/>
        <w:jc w:val="both"/>
        <w:rPr>
          <w:rFonts w:asciiTheme="majorBidi" w:hAnsiTheme="majorBidi" w:cstheme="majorBidi"/>
          <w:b/>
          <w:bCs/>
          <w:sz w:val="28"/>
          <w:szCs w:val="28"/>
          <w:lang w:bidi="ar-AE"/>
        </w:rPr>
      </w:pPr>
      <w:r w:rsidRPr="00391205">
        <w:rPr>
          <w:rFonts w:asciiTheme="majorBidi" w:hAnsiTheme="majorBidi" w:cstheme="majorBidi"/>
          <w:b/>
          <w:bCs/>
          <w:sz w:val="28"/>
          <w:szCs w:val="28"/>
          <w:rtl/>
          <w:lang w:bidi="ar-AE"/>
        </w:rPr>
        <w:t>الأهمية الإقتصادية :</w:t>
      </w:r>
      <w:r w:rsidRPr="00391205">
        <w:rPr>
          <w:rFonts w:asciiTheme="majorBidi" w:hAnsiTheme="majorBidi" w:cstheme="majorBidi"/>
          <w:sz w:val="28"/>
          <w:szCs w:val="28"/>
          <w:rtl/>
          <w:lang w:bidi="ar-AE"/>
        </w:rPr>
        <w:t>إن سياسات كفاءة الطاقة والطاقة المتجددة تعمل على خفض الطلب على الطاقة المولدة من الوقود الأحفوري مثل :الغاز الطبيعي ، والنفط ،ومحطات الطاقة التي تعمل بالفحم ، وخفض العرض منها، ورغم أن هذا الانخفاض في الطلب من الممكن أن يؤدي إلى تأثيرات سلبية مثل : الخسائر في الإيرادات التي تتكبدها صناعة الوقود الأحفوري والتي ينبغي أخذها في الاعتبار أثناء تحليل السياسات، فإنه من الممكن أيضاً أن يؤدي إلى توليد فوائد على نظام الكهرباء ، بما في ذلك توفير تكاليف الطاقة ، والوقود للمستهلكين والشركات والحكومات ، وتقديم فرص العمل الجديدة ذات الأرباح والإيرادات الضريبية من الشركات التي تستخدم كفاءة الطاقة المتجددة . (</w:t>
      </w:r>
      <w:r w:rsidRPr="00391205">
        <w:rPr>
          <w:rFonts w:asciiTheme="majorBidi" w:hAnsiTheme="majorBidi" w:cstheme="majorBidi"/>
          <w:sz w:val="28"/>
          <w:szCs w:val="28"/>
        </w:rPr>
        <w:t xml:space="preserve"> Eramo.A. 2021</w:t>
      </w:r>
      <w:r w:rsidRPr="00391205">
        <w:rPr>
          <w:rFonts w:asciiTheme="majorBidi" w:hAnsiTheme="majorBidi" w:cstheme="majorBidi"/>
          <w:sz w:val="28"/>
          <w:szCs w:val="28"/>
          <w:rtl/>
          <w:lang w:bidi="ar-AE"/>
        </w:rPr>
        <w:t>)</w:t>
      </w:r>
    </w:p>
    <w:p w:rsidR="00DF3C12" w:rsidRPr="00043FFE" w:rsidRDefault="00DF3C12" w:rsidP="00043FFE">
      <w:pPr>
        <w:pStyle w:val="ListParagraph"/>
        <w:numPr>
          <w:ilvl w:val="0"/>
          <w:numId w:val="40"/>
        </w:numPr>
        <w:bidi/>
        <w:spacing w:line="600" w:lineRule="auto"/>
        <w:jc w:val="both"/>
        <w:rPr>
          <w:rFonts w:asciiTheme="majorBidi" w:hAnsiTheme="majorBidi" w:cstheme="majorBidi"/>
          <w:b/>
          <w:bCs/>
          <w:sz w:val="28"/>
          <w:szCs w:val="28"/>
          <w:lang w:bidi="ar-AE"/>
        </w:rPr>
      </w:pPr>
      <w:r w:rsidRPr="00043FFE">
        <w:rPr>
          <w:rFonts w:asciiTheme="majorBidi" w:hAnsiTheme="majorBidi" w:cstheme="majorBidi"/>
          <w:b/>
          <w:bCs/>
          <w:sz w:val="28"/>
          <w:szCs w:val="28"/>
          <w:rtl/>
          <w:lang w:bidi="ar-AE"/>
        </w:rPr>
        <w:t>الأهمية الإجتماعية :</w:t>
      </w:r>
      <w:r w:rsidRPr="00043FFE">
        <w:rPr>
          <w:rFonts w:asciiTheme="majorBidi" w:hAnsiTheme="majorBidi" w:cstheme="majorBidi"/>
          <w:sz w:val="28"/>
          <w:szCs w:val="28"/>
          <w:rtl/>
          <w:lang w:bidi="ar-AE"/>
        </w:rPr>
        <w:t>إن إستخدام مصادر الطاقة النظيفة ينعكس بالإيجاب على الصحة العامة للإنسان والمحيط من حوله ، فمن خلال تطبيق هذه الطاقة سيؤدي ذلك إلى تقليل الإنبعاثات الضارة مثل :أكاسيد النيتروجين ، والجسيمات الضارة التي تؤثر على صحة الهواء والماء ، والتحسين من جودته</w:t>
      </w:r>
      <w:r w:rsidR="00043FFE">
        <w:rPr>
          <w:rFonts w:asciiTheme="majorBidi" w:hAnsiTheme="majorBidi" w:cstheme="majorBidi" w:hint="cs"/>
          <w:sz w:val="28"/>
          <w:szCs w:val="28"/>
          <w:rtl/>
          <w:lang w:bidi="ar-AE"/>
        </w:rPr>
        <w:t xml:space="preserve"> </w:t>
      </w:r>
      <w:r w:rsidRPr="00043FFE">
        <w:rPr>
          <w:rFonts w:asciiTheme="majorBidi" w:hAnsiTheme="majorBidi" w:cstheme="majorBidi"/>
          <w:sz w:val="28"/>
          <w:szCs w:val="28"/>
          <w:rtl/>
          <w:lang w:bidi="ar-AE"/>
        </w:rPr>
        <w:t xml:space="preserve">مؤدياً ذلك إلى ظروف معيشية أكثر صحة للسكان ،ومقللاً العبء على أنظمة الصحة العامة ، وزيادة التوعية الإجتماعية ، إذ تعتبر مدينة مصدر بمثابة نقطة محورية لتثقيف الجمهور حول أهمية الطاقة المتجددة والمعيشة المستدامة ،بالإضافة إلى ذلك يعمل معهد مصدر وهو جامعة بحثية، على تثقيف الطلاب في المجالات المتعلقة بالطاقة المتجددة والاستدامة ، وتعزيز المشاركة العامة من خلال برامج التواصل </w:t>
      </w:r>
      <w:r w:rsidRPr="00043FFE">
        <w:rPr>
          <w:rFonts w:asciiTheme="majorBidi" w:hAnsiTheme="majorBidi" w:cstheme="majorBidi"/>
          <w:sz w:val="28"/>
          <w:szCs w:val="28"/>
          <w:rtl/>
          <w:lang w:bidi="ar-AE"/>
        </w:rPr>
        <w:lastRenderedPageBreak/>
        <w:t>المجتمعي وحملات التوعية بالاستدامة ،لتحقيق التوازن بين كفاءة الطاقة وراحة الإنسان. (</w:t>
      </w:r>
      <w:r w:rsidRPr="00043FFE">
        <w:rPr>
          <w:rFonts w:asciiTheme="majorBidi" w:hAnsiTheme="majorBidi" w:cstheme="majorBidi"/>
          <w:sz w:val="28"/>
          <w:szCs w:val="28"/>
        </w:rPr>
        <w:t xml:space="preserve"> Eramo.A. 2021</w:t>
      </w:r>
      <w:r w:rsidRPr="00043FFE">
        <w:rPr>
          <w:rFonts w:asciiTheme="majorBidi" w:hAnsiTheme="majorBidi" w:cstheme="majorBidi"/>
          <w:sz w:val="28"/>
          <w:szCs w:val="28"/>
          <w:rtl/>
          <w:lang w:bidi="ar-AE"/>
        </w:rPr>
        <w:t>)</w:t>
      </w:r>
    </w:p>
    <w:p w:rsidR="00DF3C12" w:rsidRPr="00043FFE" w:rsidRDefault="00DF3C12" w:rsidP="00043FFE">
      <w:pPr>
        <w:pStyle w:val="ListParagraph"/>
        <w:numPr>
          <w:ilvl w:val="0"/>
          <w:numId w:val="40"/>
        </w:numPr>
        <w:bidi/>
        <w:spacing w:line="600" w:lineRule="auto"/>
        <w:jc w:val="both"/>
        <w:rPr>
          <w:rFonts w:asciiTheme="majorBidi" w:hAnsiTheme="majorBidi" w:cstheme="majorBidi"/>
          <w:b/>
          <w:bCs/>
          <w:sz w:val="28"/>
          <w:szCs w:val="28"/>
          <w:lang w:bidi="ar-AE"/>
        </w:rPr>
      </w:pPr>
      <w:r w:rsidRPr="00043FFE">
        <w:rPr>
          <w:rFonts w:asciiTheme="majorBidi" w:hAnsiTheme="majorBidi" w:cstheme="majorBidi"/>
          <w:b/>
          <w:bCs/>
          <w:sz w:val="28"/>
          <w:szCs w:val="28"/>
          <w:rtl/>
          <w:lang w:bidi="ar-AE"/>
        </w:rPr>
        <w:t xml:space="preserve">الأهمية البيئية : </w:t>
      </w:r>
      <w:r w:rsidRPr="00043FFE">
        <w:rPr>
          <w:rFonts w:asciiTheme="majorBidi" w:hAnsiTheme="majorBidi" w:cstheme="majorBidi"/>
          <w:sz w:val="28"/>
          <w:szCs w:val="28"/>
          <w:rtl/>
          <w:lang w:bidi="ar-AE"/>
        </w:rPr>
        <w:t>تتمثل المهمة البيئية الأساسية لمدينة مصدر في أن تصبح مدينة خالية من الكربون</w:t>
      </w:r>
      <w:r w:rsidRPr="00043FFE">
        <w:rPr>
          <w:rFonts w:asciiTheme="majorBidi" w:hAnsiTheme="majorBidi" w:cstheme="majorBidi"/>
          <w:sz w:val="28"/>
          <w:szCs w:val="28"/>
          <w:lang w:bidi="ar-AE"/>
        </w:rPr>
        <w:t xml:space="preserve"> </w:t>
      </w:r>
      <w:r w:rsidRPr="00043FFE">
        <w:rPr>
          <w:rFonts w:asciiTheme="majorBidi" w:hAnsiTheme="majorBidi" w:cstheme="majorBidi"/>
          <w:sz w:val="28"/>
          <w:szCs w:val="28"/>
          <w:rtl/>
          <w:lang w:bidi="ar-AE"/>
        </w:rPr>
        <w:t>، إذ تتحمل المراكز الحضرية التقليدية مسؤولية جزء كبير من إنبعاثات الكربون العالمية، ويرجع ذلك في المقام الأول إلى إعتمادها على الوقود الأحفوري لتوليد الكهرباء والنقل والأنشطة الصناعية ، وبذلك يعد التحول إلى مصادر الطاقة المتجددة أمرًا بالغ الأهمية لمساعدة مدينة مصدر على تقليل هذه الانبعاثات إلى ما يقارب الصفر. (</w:t>
      </w:r>
      <w:r w:rsidRPr="00043FFE">
        <w:rPr>
          <w:rFonts w:asciiTheme="majorBidi" w:hAnsiTheme="majorBidi" w:cstheme="majorBidi"/>
          <w:sz w:val="28"/>
          <w:szCs w:val="28"/>
        </w:rPr>
        <w:t xml:space="preserve"> Eramo.A. 2021</w:t>
      </w:r>
      <w:r w:rsidRPr="00043FFE">
        <w:rPr>
          <w:rFonts w:asciiTheme="majorBidi" w:hAnsiTheme="majorBidi" w:cstheme="majorBidi"/>
          <w:sz w:val="28"/>
          <w:szCs w:val="28"/>
          <w:rtl/>
          <w:lang w:bidi="ar-AE"/>
        </w:rPr>
        <w:t>)</w:t>
      </w:r>
    </w:p>
    <w:p w:rsidR="00DF3C12" w:rsidRPr="00391205" w:rsidRDefault="00DF3C12"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المبادئ التي ترتكز عليها سياسة التحول إلى الطاقة المتجددة :</w:t>
      </w:r>
    </w:p>
    <w:p w:rsidR="00DF3C12" w:rsidRPr="00391205" w:rsidRDefault="00DF3C12" w:rsidP="002C705A">
      <w:p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إن الهدف النهائي للتحول إلى الطاقة المتجددة يتطلب إتباع إستراتيجية متكاملة قائمة على البناء التدريجي لخطوات الإنتقال إلى مصادر الطاقة المتجددة وتحقيق أهداف الإستدامة ، وذلك بدءاً بإنشاء البنية التحتية المستدامة دون استنفاد الموارد الطبيعية أو الإضرار بالبيئة ، إذ يعطي هذا المبدأ الأولوية لتثبيت الشبكات الذكية ،والمعدات اللازمة لمصادر الطاقة المتجددة مثل: الطاقة الشمسية ، وطاقة الرياح ،والطاقة الحرارية الأرضية ، والكتلة الحيوية، التي تتجدد بإستمرار ، لينتقل بذلك إلى دراسة كفاءة الطاقة التي تتمثل في تعظيم إنتاج الطاقة وتخزين الفائض منها ، وتأمين إمدادات الطاقة لتحقيق إستقلاليتها وحفظها من تقلبات الأسعار في الأسواق التجارية ، ثم الإستعانة بالجهات الحكومية التي تطرح الحوافز المالية ، والإئتمانات الضريبية ، والمنح لجعل مشاريع الطاقة المتجددة أكثر قدرة على المنافسة مع الوقود الأحفوري التقليدي ، والتطلع المستمر</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لمواكبة أحدث التقنيات التكنولوجية التي تحسن من عمليات إنتاج الطاقة وتخزينها ، مع مراعاة المعايير والضوابط التي تم طرحها من قبل الدولة التي تضمن دعم تطور الطاقة المتجددة ، والمشاركة المجتمعية من كافة الفئات التي تعمل على طرح الحملات التعليمية والمبادرات التوعوية عن فوائد الطاقة المتجددة معززاً بذلك قبولها وتنميتها في المجتمع .(</w:t>
      </w:r>
      <w:r w:rsidRPr="00391205">
        <w:rPr>
          <w:rFonts w:asciiTheme="majorBidi" w:eastAsia="Times New Roman" w:hAnsiTheme="majorBidi" w:cstheme="majorBidi"/>
          <w:sz w:val="28"/>
          <w:szCs w:val="28"/>
          <w:rtl/>
        </w:rPr>
        <w:t xml:space="preserve"> بدون ، م.</w:t>
      </w:r>
      <w:r w:rsidRPr="00391205">
        <w:rPr>
          <w:rFonts w:asciiTheme="majorBidi" w:eastAsia="Times New Roman" w:hAnsiTheme="majorBidi" w:cstheme="majorBidi"/>
          <w:sz w:val="28"/>
          <w:szCs w:val="28"/>
          <w:rtl/>
          <w:lang w:bidi="ar-AE"/>
        </w:rPr>
        <w:t xml:space="preserve"> 2024)</w:t>
      </w:r>
    </w:p>
    <w:p w:rsidR="00B7634B" w:rsidRPr="00391205" w:rsidRDefault="00B7634B" w:rsidP="00043FFE">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إن النجاح في تنفيذ عملية التحول إلى الطاقة المستدامة يشكل لحظة حاسمة في تحقيق الاستدامة طويلة الأجل للمجتمعات التي تعتمد في المقام الأول على موارد الوقود الأحفوري التقليدي، وهو يمثل تحول الاقتصاد القائم على مخزونات الطاقة المستنفدة إلى إقتصاد قائم على تدفقات الطاقة المتجددة ، ففي العقد الماضي، دفعت دولة الإمارات العربية المتحدة عجلة تطوير وربط مصادر الطاقة المتجددة في جميع أنحاء أرجائها ، و بدأت الدراسات التطبيقية في مجال الطاقة المتجددة في مدينة مصدر بتنفيذ خطوات البحوث ، والتخطيط  ،وتكنولوجيا الطاقة المتجددة بالتدريج وبشكل فعال عبر إتباع نهج تشاركي من القاعدة إلى القمة ليروج للتكنولوجيا المحلية ، وواضعاً للأدوات السياسية التي تجذب الطلب وتدفع  التكنولوجيا الصارمة لتحقيق التحول الناجح ، فعلى سبيل المثال طبقت مدينة مصدر مبادئ أساسية مثل :الاستدامة ،وكفاءة الطاقة ،والابتكار التكنولوجي ، حيث قامت بدمج الطاقة الشمسية ، والبنية التحتية الموفرة للطاقة ، وأنظمة إعادة تدوير النفايات لتحقيق بيئة حضرية مستدامة ، وسلطت إحدى الدراسات الضوء على مبادرات الطاقة الشمسية في مدينة مصدر ، بما في ذلك نظام الطاقة الكهروضوئية بقدرة 10 ميجاوات، وهو الأكبر في الشرق الأوسط ، إذ يدعم هذا المصنع تركيبات إضافية للألواح الشمسية في جميع أنحاء المدينة، كما يستكشف فريق التطوير الطاقة الحرارية الأرضية ، </w:t>
      </w:r>
      <w:r w:rsidRPr="00391205">
        <w:rPr>
          <w:rFonts w:asciiTheme="majorBidi" w:hAnsiTheme="majorBidi" w:cstheme="majorBidi"/>
          <w:sz w:val="28"/>
          <w:szCs w:val="28"/>
          <w:rtl/>
          <w:lang w:bidi="ar-AE"/>
        </w:rPr>
        <w:lastRenderedPageBreak/>
        <w:t>والطاقة الشمسية المركزة كمصدرين للطاقة التكميلية ، وناقشت دراسات أخرى طرق تقليل استهلاك الطاقة، بما في ذلك استخدام الأجهزة الذكية، والعدادات، وأنظمة إدارة المباني التي تتكامل مع الشبكة الذكية للمدينة ، وإمتدت هذه الأساليب أيضًا إلى تقنيات التبريد المتقدمة مثل: التبريد الحراري الأرضي، الذي يقلل من الحاجة إلى أجهزة التكييف للهواء التقليدي​ ،علاوة على ذلك، عملت مدينة مصدر</w:t>
      </w:r>
      <w:r w:rsidR="00043FFE">
        <w:rPr>
          <w:rFonts w:asciiTheme="majorBidi" w:hAnsiTheme="majorBidi" w:cstheme="majorBidi" w:hint="cs"/>
          <w:sz w:val="28"/>
          <w:szCs w:val="28"/>
          <w:rtl/>
          <w:lang w:bidi="ar-AE"/>
        </w:rPr>
        <w:t xml:space="preserve"> </w:t>
      </w:r>
      <w:r w:rsidRPr="00391205">
        <w:rPr>
          <w:rFonts w:asciiTheme="majorBidi" w:hAnsiTheme="majorBidi" w:cstheme="majorBidi"/>
          <w:sz w:val="28"/>
          <w:szCs w:val="28"/>
          <w:rtl/>
          <w:lang w:bidi="ar-AE"/>
        </w:rPr>
        <w:t>كحاضنة لابتكارات التكنولوجيا النظيفة، و</w:t>
      </w:r>
      <w:r w:rsidR="00043FFE">
        <w:rPr>
          <w:rFonts w:asciiTheme="majorBidi" w:hAnsiTheme="majorBidi" w:cstheme="majorBidi" w:hint="cs"/>
          <w:sz w:val="28"/>
          <w:szCs w:val="28"/>
          <w:rtl/>
          <w:lang w:bidi="ar-AE"/>
        </w:rPr>
        <w:t xml:space="preserve"> </w:t>
      </w:r>
      <w:r w:rsidRPr="00391205">
        <w:rPr>
          <w:rFonts w:asciiTheme="majorBidi" w:hAnsiTheme="majorBidi" w:cstheme="majorBidi"/>
          <w:sz w:val="28"/>
          <w:szCs w:val="28"/>
          <w:rtl/>
          <w:lang w:bidi="ar-AE"/>
        </w:rPr>
        <w:t>داعمة للتقنيات منخفضة الكربون ، وشكل هذا النهج جزءًا من إستراتيجياتها الأوسع نطاقًا لتكون بمثابة نموذج للمدن المستدامة المستقبلية، مع تضمين مبادئ كفاءة الطاقة والطاقة المتجددة في سياساتها وتصميمها الحضري​.</w:t>
      </w:r>
      <w:r w:rsidRPr="00391205">
        <w:rPr>
          <w:rFonts w:asciiTheme="majorBidi" w:eastAsia="Times New Roman" w:hAnsiTheme="majorBidi" w:cstheme="majorBidi"/>
          <w:sz w:val="28"/>
          <w:szCs w:val="28"/>
          <w:rtl/>
        </w:rPr>
        <w:t xml:space="preserve"> (بدون ، م.</w:t>
      </w:r>
      <w:r w:rsidRPr="00391205">
        <w:rPr>
          <w:rFonts w:asciiTheme="majorBidi" w:eastAsia="Times New Roman" w:hAnsiTheme="majorBidi" w:cstheme="majorBidi"/>
          <w:sz w:val="28"/>
          <w:szCs w:val="28"/>
          <w:rtl/>
          <w:lang w:bidi="ar-AE"/>
        </w:rPr>
        <w:t xml:space="preserve"> 2024)</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أكدت الدراسات الحديثة التي </w:t>
      </w:r>
      <w:r w:rsidR="00043FFE" w:rsidRPr="00391205">
        <w:rPr>
          <w:rFonts w:asciiTheme="majorBidi" w:hAnsiTheme="majorBidi" w:cstheme="majorBidi" w:hint="cs"/>
          <w:sz w:val="28"/>
          <w:szCs w:val="28"/>
          <w:rtl/>
          <w:lang w:bidi="ar-AE"/>
        </w:rPr>
        <w:t>استكشفت</w:t>
      </w:r>
      <w:r w:rsidRPr="00391205">
        <w:rPr>
          <w:rFonts w:asciiTheme="majorBidi" w:hAnsiTheme="majorBidi" w:cstheme="majorBidi"/>
          <w:sz w:val="28"/>
          <w:szCs w:val="28"/>
          <w:rtl/>
          <w:lang w:bidi="ar-AE"/>
        </w:rPr>
        <w:t xml:space="preserve"> مبادئ التحول إلى الطاقة المتجددة على عدة إستراتيجيات رئيسية، ومن أهم هذه المبادئ هي تعزيز الاستثمار في تكنولوجيات الطاقة المتجددة ،وتحسين البنية الأساسية خاصة في المناطق النامية بهدف توسيع نطاق مصادر الطاقة المتجددة على مستوى العالم وجعل التحول عادلاً ، فعلى سبيل المثال ، سلط تقرير صادر عن الوكالة الدولية للطاقة المتجددة (</w:t>
      </w:r>
      <w:r w:rsidRPr="00391205">
        <w:rPr>
          <w:rFonts w:asciiTheme="majorBidi" w:hAnsiTheme="majorBidi" w:cstheme="majorBidi"/>
          <w:sz w:val="28"/>
          <w:szCs w:val="28"/>
          <w:lang w:bidi="ar-AE"/>
        </w:rPr>
        <w:t>IRENA</w:t>
      </w:r>
      <w:r w:rsidRPr="00391205">
        <w:rPr>
          <w:rFonts w:asciiTheme="majorBidi" w:hAnsiTheme="majorBidi" w:cstheme="majorBidi"/>
          <w:sz w:val="28"/>
          <w:szCs w:val="28"/>
          <w:rtl/>
          <w:lang w:bidi="ar-AE"/>
        </w:rPr>
        <w:t>) في عام 2023 الضوء على الحاجة إلى مضاعفة الاستثمار العالمي في الطاقة المتجددة ثلاث مرات لتحقيق أهداف المناخ والتنمية ، وأكدت  الدراسات على دور المالية العامة في التغلب على فجوات الاستثمار الإقليمية ، وتوجيه الأموال إلى المناطق غير المتقدمة ، مع القدرة على إصلاح السياسات التي تركز على تعبئة إستثمارات القطاعين  الخاص والعام ، لدمج الإبتكارات التكنولوجية ، وتقليل إنبعاثات الكربون في كل القطاعات المستخدمة .</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في مدينة مصدر، تم توجيه التحول إلى الطاقة المتجددة من خلال عدة أبعاد أساسية للمبادئ الأساسية، حيث يساهم كل منها في خلق بيئة مستدامة من خلال : </w:t>
      </w:r>
    </w:p>
    <w:p w:rsidR="00B7634B" w:rsidRPr="00391205" w:rsidRDefault="00B7634B" w:rsidP="002C705A">
      <w:pPr>
        <w:pStyle w:val="ListParagraph"/>
        <w:numPr>
          <w:ilvl w:val="0"/>
          <w:numId w:val="4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الإستخدام الفعال للطاقة المتجددة وتأمين إمدادها دون التأثير على البيئة .</w:t>
      </w:r>
    </w:p>
    <w:p w:rsidR="00B7634B" w:rsidRPr="00391205" w:rsidRDefault="00B7634B" w:rsidP="002C705A">
      <w:pPr>
        <w:pStyle w:val="ListParagraph"/>
        <w:numPr>
          <w:ilvl w:val="0"/>
          <w:numId w:val="4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تشجيع المجتمع بأهمية ممارسات الطاقة النظيفة وممارستها على أرض الواقع .</w:t>
      </w:r>
    </w:p>
    <w:p w:rsidR="00B7634B" w:rsidRPr="00391205" w:rsidRDefault="00B7634B" w:rsidP="002C705A">
      <w:pPr>
        <w:pStyle w:val="ListParagraph"/>
        <w:numPr>
          <w:ilvl w:val="0"/>
          <w:numId w:val="4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تأسيس البنية التحتية للشبكات الذكية لتحسين إنتاج الطاقة وإستهلاكها .</w:t>
      </w:r>
    </w:p>
    <w:p w:rsidR="00B7634B" w:rsidRPr="00391205" w:rsidRDefault="00B7634B" w:rsidP="002C705A">
      <w:pPr>
        <w:pStyle w:val="ListParagraph"/>
        <w:numPr>
          <w:ilvl w:val="0"/>
          <w:numId w:val="4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إستخدام التكنولوجيا الحديثة ، ومتابعة التقنيات المتطورة لإستخدام أفضلها في قطاع الطاقة المتجددة.</w:t>
      </w:r>
    </w:p>
    <w:p w:rsidR="00B7634B" w:rsidRPr="00043FFE" w:rsidRDefault="00B7634B" w:rsidP="00043FFE">
      <w:pPr>
        <w:pStyle w:val="ListParagraph"/>
        <w:numPr>
          <w:ilvl w:val="0"/>
          <w:numId w:val="42"/>
        </w:num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تقاسم الإستثمارات في تقنيات الطاقة المتجددة بين المبادرات الحكومية والمؤسسات الخاصة .</w:t>
      </w:r>
    </w:p>
    <w:p w:rsidR="00B7634B" w:rsidRPr="00391205" w:rsidRDefault="00B7634B" w:rsidP="002C705A">
      <w:pPr>
        <w:pStyle w:val="ListParagraph"/>
        <w:numPr>
          <w:ilvl w:val="0"/>
          <w:numId w:val="42"/>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التعاون الدولي مع الجامعات ومؤسسات البحث والمنظمات الدولية لتطوير نماذج قابلة للتطوير للتحول إلى الطاقة المتجددة وتطبيقها على أرض الواقع .</w:t>
      </w:r>
    </w:p>
    <w:p w:rsidR="00B7634B" w:rsidRPr="00391205" w:rsidRDefault="00B7634B" w:rsidP="002C705A">
      <w:pPr>
        <w:pStyle w:val="ListParagraph"/>
        <w:numPr>
          <w:ilvl w:val="0"/>
          <w:numId w:val="37"/>
        </w:numPr>
        <w:bidi/>
        <w:spacing w:line="600" w:lineRule="auto"/>
        <w:jc w:val="both"/>
        <w:rPr>
          <w:rFonts w:asciiTheme="majorBidi" w:hAnsiTheme="majorBidi" w:cstheme="majorBidi"/>
          <w:b/>
          <w:bCs/>
          <w:sz w:val="28"/>
          <w:szCs w:val="28"/>
          <w:u w:val="single"/>
          <w:lang w:bidi="ar-AE"/>
        </w:rPr>
      </w:pPr>
      <w:r w:rsidRPr="00391205">
        <w:rPr>
          <w:rFonts w:asciiTheme="majorBidi" w:hAnsiTheme="majorBidi" w:cstheme="majorBidi"/>
          <w:b/>
          <w:bCs/>
          <w:sz w:val="28"/>
          <w:szCs w:val="28"/>
          <w:u w:val="single"/>
          <w:rtl/>
          <w:lang w:bidi="ar-AE"/>
        </w:rPr>
        <w:t xml:space="preserve">الإستراتيجية الوطنية لتأسيس مدينة مصدر وإدراج الطاقة المتجددة في دولة الإمارات العربية المتحدة : </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لقد نفذت دولة الإمارات العربية المتحدة عدة إجراءات إستراتيجية على مدى فترة طويلة من الزمن لإنشاء مدينة مصدر وإحداث النقلة النوعية للتحول إلى الطاقة المتجددة، والتركيز على التنمية المحلية والريادة الدولية في إبتكارات الطاقة النظيفة وفيما يلي جدول زمني للإجراءات والتواريخ الرئيسية:</w:t>
      </w:r>
    </w:p>
    <w:p w:rsidR="00B7634B" w:rsidRPr="00391205" w:rsidRDefault="00B7634B" w:rsidP="002C705A">
      <w:pPr>
        <w:pStyle w:val="ListParagraph"/>
        <w:numPr>
          <w:ilvl w:val="0"/>
          <w:numId w:val="4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lang w:bidi="ar-AE"/>
        </w:rPr>
        <w:t>تأسيس مبادرة مصدر في عام 2006 : أطلقت حكومة الإمارات العربية المتحدة مبادرة مصدر في عام 2006، وذلك بدعم من شركة مبادلة للاستثمار، لتعزيز</w:t>
      </w:r>
      <w:r w:rsidR="00043FFE">
        <w:rPr>
          <w:rFonts w:asciiTheme="majorBidi" w:hAnsiTheme="majorBidi" w:cstheme="majorBidi" w:hint="cs"/>
          <w:sz w:val="28"/>
          <w:szCs w:val="28"/>
          <w:rtl/>
          <w:lang w:bidi="ar-AE"/>
        </w:rPr>
        <w:t xml:space="preserve"> </w:t>
      </w:r>
      <w:r w:rsidR="00043FFE" w:rsidRPr="00391205">
        <w:rPr>
          <w:rFonts w:asciiTheme="majorBidi" w:hAnsiTheme="majorBidi" w:cstheme="majorBidi" w:hint="cs"/>
          <w:sz w:val="28"/>
          <w:szCs w:val="28"/>
          <w:rtl/>
          <w:lang w:bidi="ar-AE"/>
        </w:rPr>
        <w:t>وتطوير</w:t>
      </w:r>
      <w:r w:rsidRPr="00391205">
        <w:rPr>
          <w:rFonts w:asciiTheme="majorBidi" w:hAnsiTheme="majorBidi" w:cstheme="majorBidi"/>
          <w:sz w:val="28"/>
          <w:szCs w:val="28"/>
          <w:rtl/>
          <w:lang w:bidi="ar-AE"/>
        </w:rPr>
        <w:t xml:space="preserve"> الطاقة المتجددة والتقنيات </w:t>
      </w:r>
      <w:r w:rsidRPr="00391205">
        <w:rPr>
          <w:rFonts w:asciiTheme="majorBidi" w:hAnsiTheme="majorBidi" w:cstheme="majorBidi"/>
          <w:sz w:val="28"/>
          <w:szCs w:val="28"/>
          <w:rtl/>
          <w:lang w:bidi="ar-AE"/>
        </w:rPr>
        <w:lastRenderedPageBreak/>
        <w:t>المستدامة ، حيث تهدف هذه المبادرة إلى وضع الإمارات العربية المتحدة في موقع الريادة في مشاريع الطاقة المتجددة العالمية ، وإنشاء نموذج واقعي للحياة المستدامة التي تعمل بالطاقة المتجددة ، وجعلها كمركز رئيسي للأبحاث والتقنيات في مجال الطاقة النظيفة .(</w:t>
      </w:r>
      <w:r w:rsidRPr="00391205">
        <w:rPr>
          <w:rFonts w:asciiTheme="majorBidi" w:hAnsiTheme="majorBidi" w:cstheme="majorBidi"/>
          <w:sz w:val="28"/>
          <w:szCs w:val="28"/>
        </w:rPr>
        <w:t xml:space="preserve"> Kherdeen, R. 2016</w:t>
      </w:r>
      <w:r w:rsidRPr="00391205">
        <w:rPr>
          <w:rFonts w:asciiTheme="majorBidi" w:hAnsiTheme="majorBidi" w:cstheme="majorBidi"/>
          <w:sz w:val="28"/>
          <w:szCs w:val="28"/>
          <w:rtl/>
          <w:lang w:bidi="ar-AE"/>
        </w:rPr>
        <w:t>).</w:t>
      </w:r>
    </w:p>
    <w:p w:rsidR="00B7634B" w:rsidRDefault="00B7634B" w:rsidP="002C705A">
      <w:pPr>
        <w:pStyle w:val="ListParagraph"/>
        <w:numPr>
          <w:ilvl w:val="0"/>
          <w:numId w:val="43"/>
        </w:numPr>
        <w:bidi/>
        <w:spacing w:line="600" w:lineRule="auto"/>
        <w:jc w:val="both"/>
        <w:rPr>
          <w:rFonts w:asciiTheme="majorBidi" w:hAnsiTheme="majorBidi" w:cstheme="majorBidi"/>
          <w:sz w:val="28"/>
          <w:szCs w:val="28"/>
          <w:lang w:bidi="ar-AE"/>
        </w:rPr>
      </w:pPr>
      <w:r w:rsidRPr="00391205">
        <w:rPr>
          <w:rFonts w:asciiTheme="majorBidi" w:hAnsiTheme="majorBidi" w:cstheme="majorBidi"/>
          <w:sz w:val="28"/>
          <w:szCs w:val="28"/>
          <w:rtl/>
        </w:rPr>
        <w:t xml:space="preserve"> </w:t>
      </w:r>
      <w:r w:rsidRPr="00391205">
        <w:rPr>
          <w:rFonts w:asciiTheme="majorBidi" w:hAnsiTheme="majorBidi" w:cstheme="majorBidi"/>
          <w:sz w:val="28"/>
          <w:szCs w:val="28"/>
          <w:rtl/>
          <w:lang w:bidi="ar-AE"/>
        </w:rPr>
        <w:t xml:space="preserve"> وضع حجر الأساس لمدينة مصدر في عام 2008 : في عام 2008،  قادت شركة الهندسة المعمارية فوستر آند بارتنرز بتصميم مدينة مصدر ، ووضع حجر الأساس الذي تم به تشييد مدينة مصدر ، وتقديم التخطيط الهندسي لتأسيس البنية التحتية ، وطرح معدات المباني الخضراء للبدء في بنائها ، وإدراج الأفكار الإبتكارية التي تتضمن التقنيات المبتكرة لتوفير الطاقة ، في سبيل التركيز على خلق بيئة مستدامة تعتمد بشكل كلي على مصادر الطاقة المتجددة ، لتكون بذلك أول مدينة خالية من الكربون والنفايات في العالم .</w:t>
      </w:r>
      <w:r w:rsidRPr="00391205">
        <w:rPr>
          <w:rFonts w:asciiTheme="majorBidi" w:hAnsiTheme="majorBidi" w:cstheme="majorBidi"/>
          <w:sz w:val="28"/>
          <w:szCs w:val="28"/>
        </w:rPr>
        <w:t xml:space="preserve"> Kherdeen, R. 2016)</w:t>
      </w:r>
      <w:r w:rsidRPr="00391205">
        <w:rPr>
          <w:rFonts w:asciiTheme="majorBidi" w:hAnsiTheme="majorBidi" w:cstheme="majorBidi"/>
          <w:sz w:val="28"/>
          <w:szCs w:val="28"/>
          <w:rtl/>
        </w:rPr>
        <w:t>).</w:t>
      </w:r>
    </w:p>
    <w:p w:rsidR="00B7634B" w:rsidRDefault="00B7634B" w:rsidP="00043FFE">
      <w:pPr>
        <w:pStyle w:val="ListParagraph"/>
        <w:numPr>
          <w:ilvl w:val="0"/>
          <w:numId w:val="43"/>
        </w:numPr>
        <w:bidi/>
        <w:spacing w:line="600" w:lineRule="auto"/>
        <w:jc w:val="both"/>
        <w:rPr>
          <w:rFonts w:asciiTheme="majorBidi" w:hAnsiTheme="majorBidi" w:cstheme="majorBidi"/>
          <w:sz w:val="28"/>
          <w:szCs w:val="28"/>
          <w:lang w:bidi="ar-AE"/>
        </w:rPr>
      </w:pPr>
      <w:r w:rsidRPr="00043FFE">
        <w:rPr>
          <w:rFonts w:asciiTheme="majorBidi" w:hAnsiTheme="majorBidi" w:cstheme="majorBidi"/>
          <w:sz w:val="28"/>
          <w:szCs w:val="28"/>
          <w:rtl/>
          <w:lang w:bidi="ar-AE"/>
        </w:rPr>
        <w:t>إفتتاح معهد مصدر للعلوم والتكنولوجيا في عام 2009 : تم افتتاح معهد مصدر للعلوم والتكنولوجيا في عام 2009 ، ليصبح أول مؤسسة مستقلة تركز على أبحاث الطاقة المتجددة والاستدامة في المنطقة ، كما وتتطور المعهد وأقام شراكة مع معهد ماساتشوستس للتكنولوجيا (</w:t>
      </w:r>
      <w:r w:rsidRPr="00043FFE">
        <w:rPr>
          <w:rFonts w:asciiTheme="majorBidi" w:hAnsiTheme="majorBidi" w:cstheme="majorBidi"/>
          <w:sz w:val="28"/>
          <w:szCs w:val="28"/>
          <w:lang w:bidi="ar-AE"/>
        </w:rPr>
        <w:t>MIT</w:t>
      </w:r>
      <w:r w:rsidRPr="00043FFE">
        <w:rPr>
          <w:rFonts w:asciiTheme="majorBidi" w:hAnsiTheme="majorBidi" w:cstheme="majorBidi"/>
          <w:sz w:val="28"/>
          <w:szCs w:val="28"/>
          <w:rtl/>
          <w:lang w:bidi="ar-AE"/>
        </w:rPr>
        <w:t>) لإدارة الأبحاث وتطوير التقنيات الخضراء في قطاع الطاقة المستدامة .</w:t>
      </w:r>
      <w:r w:rsidRPr="00043FFE">
        <w:rPr>
          <w:rFonts w:asciiTheme="majorBidi" w:hAnsiTheme="majorBidi" w:cstheme="majorBidi"/>
          <w:sz w:val="28"/>
          <w:szCs w:val="28"/>
        </w:rPr>
        <w:t xml:space="preserve"> Kherdeen, R. 2016)</w:t>
      </w:r>
      <w:r w:rsidR="009760F4" w:rsidRPr="00043FFE">
        <w:rPr>
          <w:rFonts w:asciiTheme="majorBidi" w:hAnsiTheme="majorBidi" w:cstheme="majorBidi" w:hint="cs"/>
          <w:sz w:val="28"/>
          <w:szCs w:val="28"/>
          <w:rtl/>
        </w:rPr>
        <w:t>).</w:t>
      </w:r>
    </w:p>
    <w:p w:rsidR="00B7634B" w:rsidRDefault="00B7634B" w:rsidP="00043FFE">
      <w:pPr>
        <w:pStyle w:val="ListParagraph"/>
        <w:numPr>
          <w:ilvl w:val="0"/>
          <w:numId w:val="43"/>
        </w:numPr>
        <w:bidi/>
        <w:spacing w:line="600" w:lineRule="auto"/>
        <w:jc w:val="both"/>
        <w:rPr>
          <w:rFonts w:asciiTheme="majorBidi" w:hAnsiTheme="majorBidi" w:cstheme="majorBidi"/>
          <w:sz w:val="28"/>
          <w:szCs w:val="28"/>
          <w:lang w:bidi="ar-AE"/>
        </w:rPr>
      </w:pPr>
      <w:r w:rsidRPr="00043FFE">
        <w:rPr>
          <w:rFonts w:asciiTheme="majorBidi" w:hAnsiTheme="majorBidi" w:cstheme="majorBidi"/>
          <w:sz w:val="28"/>
          <w:szCs w:val="28"/>
          <w:rtl/>
          <w:lang w:bidi="ar-AE"/>
        </w:rPr>
        <w:t xml:space="preserve"> إطلاق</w:t>
      </w:r>
      <w:r w:rsidRPr="00043FFE">
        <w:rPr>
          <w:rFonts w:asciiTheme="majorBidi" w:hAnsiTheme="majorBidi" w:cstheme="majorBidi"/>
          <w:sz w:val="28"/>
          <w:szCs w:val="28"/>
          <w:lang w:bidi="ar-AE"/>
        </w:rPr>
        <w:t xml:space="preserve"> </w:t>
      </w:r>
      <w:r w:rsidRPr="00043FFE">
        <w:rPr>
          <w:rFonts w:asciiTheme="majorBidi" w:hAnsiTheme="majorBidi" w:cstheme="majorBidi"/>
          <w:sz w:val="28"/>
          <w:szCs w:val="28"/>
          <w:rtl/>
          <w:lang w:bidi="ar-AE"/>
        </w:rPr>
        <w:t xml:space="preserve">محطة شمس 1 للطاقة الشمسية في عام 2013 :تم إطلاق محطة شمس 1 للطاقة الشمسية المركزة في أبو ظبي، كواحدة من أكبر مشاريع الطاقة الشمسية في العالم التي تولد ما يقارب 100 </w:t>
      </w:r>
      <w:r w:rsidRPr="00043FFE">
        <w:rPr>
          <w:rFonts w:asciiTheme="majorBidi" w:hAnsiTheme="majorBidi" w:cstheme="majorBidi"/>
          <w:sz w:val="28"/>
          <w:szCs w:val="28"/>
          <w:rtl/>
          <w:lang w:bidi="ar-AE"/>
        </w:rPr>
        <w:lastRenderedPageBreak/>
        <w:t xml:space="preserve">ميجاوات من الكهرباء ، مما شكل هذا الإنجاز نقلة نوعية في رحلة الطاقة المتجددة في دولة الإمارات العربية المتحدة </w:t>
      </w:r>
      <w:r w:rsidR="00043FFE" w:rsidRPr="00391205">
        <w:rPr>
          <w:rFonts w:asciiTheme="majorBidi" w:hAnsiTheme="majorBidi" w:cstheme="majorBidi"/>
          <w:sz w:val="28"/>
          <w:szCs w:val="28"/>
          <w:rtl/>
          <w:lang w:bidi="ar-AE"/>
        </w:rPr>
        <w:t>.</w:t>
      </w:r>
      <w:r w:rsidR="00043FFE" w:rsidRPr="00391205">
        <w:rPr>
          <w:rFonts w:asciiTheme="majorBidi" w:hAnsiTheme="majorBidi" w:cstheme="majorBidi"/>
          <w:sz w:val="28"/>
          <w:szCs w:val="28"/>
        </w:rPr>
        <w:t xml:space="preserve"> Kherdeen, R. 2016)</w:t>
      </w:r>
      <w:r w:rsidR="00043FFE" w:rsidRPr="00391205">
        <w:rPr>
          <w:rFonts w:asciiTheme="majorBidi" w:hAnsiTheme="majorBidi" w:cstheme="majorBidi"/>
          <w:sz w:val="28"/>
          <w:szCs w:val="28"/>
          <w:rtl/>
        </w:rPr>
        <w:t>)</w:t>
      </w:r>
    </w:p>
    <w:p w:rsidR="00B7634B" w:rsidRDefault="00B7634B" w:rsidP="009760F4">
      <w:pPr>
        <w:pStyle w:val="ListParagraph"/>
        <w:numPr>
          <w:ilvl w:val="0"/>
          <w:numId w:val="43"/>
        </w:numPr>
        <w:bidi/>
        <w:spacing w:line="600" w:lineRule="auto"/>
        <w:jc w:val="both"/>
        <w:rPr>
          <w:rFonts w:asciiTheme="majorBidi" w:hAnsiTheme="majorBidi" w:cstheme="majorBidi"/>
          <w:sz w:val="28"/>
          <w:szCs w:val="28"/>
          <w:lang w:bidi="ar-AE"/>
        </w:rPr>
      </w:pPr>
      <w:r w:rsidRPr="009760F4">
        <w:rPr>
          <w:rFonts w:asciiTheme="majorBidi" w:hAnsiTheme="majorBidi" w:cstheme="majorBidi"/>
          <w:sz w:val="28"/>
          <w:szCs w:val="28"/>
          <w:rtl/>
          <w:lang w:bidi="ar-AE"/>
        </w:rPr>
        <w:t>إطلاق إستراتيجية الإمارات للطاقة 2050 : في عام 2015، أعلنت الإمارات العربية المتحدة عن الإستراتيجية المستقبلية للطاقة في عام 2050 ، والتي طرحت أهداف واضحة تتمثل في إستخدام على 50% من الطاقة النظيفة في كل أنحاء الدولة ، بالإضافة إلى تقليل البصمة الكربونية في كل القطاعات ،مما يساهم بذلك تحقيق أهداف الطاقة النظيفة الأوسع نطاقًا في الدولة .</w:t>
      </w:r>
      <w:r w:rsidRPr="009760F4">
        <w:rPr>
          <w:rFonts w:asciiTheme="majorBidi" w:hAnsiTheme="majorBidi" w:cstheme="majorBidi"/>
          <w:sz w:val="28"/>
          <w:szCs w:val="28"/>
        </w:rPr>
        <w:t xml:space="preserve"> Kherdeen, R. 2016)</w:t>
      </w:r>
      <w:r w:rsidRPr="009760F4">
        <w:rPr>
          <w:rFonts w:asciiTheme="majorBidi" w:hAnsiTheme="majorBidi" w:cstheme="majorBidi"/>
          <w:sz w:val="28"/>
          <w:szCs w:val="28"/>
          <w:rtl/>
        </w:rPr>
        <w:t>)</w:t>
      </w:r>
      <w:r w:rsidR="009760F4">
        <w:rPr>
          <w:rFonts w:asciiTheme="majorBidi" w:hAnsiTheme="majorBidi" w:cstheme="majorBidi" w:hint="cs"/>
          <w:sz w:val="28"/>
          <w:szCs w:val="28"/>
          <w:rtl/>
        </w:rPr>
        <w:t>.</w:t>
      </w:r>
    </w:p>
    <w:p w:rsidR="00B7634B" w:rsidRDefault="00B7634B" w:rsidP="009760F4">
      <w:pPr>
        <w:pStyle w:val="ListParagraph"/>
        <w:numPr>
          <w:ilvl w:val="0"/>
          <w:numId w:val="43"/>
        </w:numPr>
        <w:bidi/>
        <w:spacing w:line="600" w:lineRule="auto"/>
        <w:jc w:val="both"/>
        <w:rPr>
          <w:rFonts w:asciiTheme="majorBidi" w:hAnsiTheme="majorBidi" w:cstheme="majorBidi"/>
          <w:sz w:val="28"/>
          <w:szCs w:val="28"/>
          <w:lang w:bidi="ar-AE"/>
        </w:rPr>
      </w:pPr>
      <w:r w:rsidRPr="009760F4">
        <w:rPr>
          <w:rFonts w:asciiTheme="majorBidi" w:hAnsiTheme="majorBidi" w:cstheme="majorBidi"/>
          <w:sz w:val="28"/>
          <w:szCs w:val="28"/>
          <w:rtl/>
          <w:lang w:bidi="ar-AE"/>
        </w:rPr>
        <w:t xml:space="preserve">التوسع العالمي لمدينة مصدر : بحلول عام 2017 بدأت مدينة مصدر بطرح خطة التوسع في المشاريع الدولية وذلك عبر الإستثمار في مشاريع الطاقة المتجددة على مستوى العالم مثل :مزارع الرياح البحرية في المملكة المتحدة ، ومشاريع الطاقة الشمسية في الشرق الأوسط وآفريقيا ، وقد تماشت أهداف هذه الإستثمارات مع أهداف دولة الإمارات العربية المتحدة لتصبح رائدة عالمية في مجال الطاقة الخضراء </w:t>
      </w:r>
      <w:r w:rsidR="009760F4" w:rsidRPr="00391205">
        <w:rPr>
          <w:rFonts w:asciiTheme="majorBidi" w:hAnsiTheme="majorBidi" w:cstheme="majorBidi"/>
          <w:sz w:val="28"/>
          <w:szCs w:val="28"/>
          <w:rtl/>
          <w:lang w:bidi="ar-AE"/>
        </w:rPr>
        <w:t>.</w:t>
      </w:r>
      <w:r w:rsidR="009760F4" w:rsidRPr="00391205">
        <w:rPr>
          <w:rFonts w:asciiTheme="majorBidi" w:hAnsiTheme="majorBidi" w:cstheme="majorBidi"/>
          <w:sz w:val="28"/>
          <w:szCs w:val="28"/>
        </w:rPr>
        <w:t xml:space="preserve"> Kherdeen, R. 2016)</w:t>
      </w:r>
      <w:r w:rsidR="009760F4" w:rsidRPr="00391205">
        <w:rPr>
          <w:rFonts w:asciiTheme="majorBidi" w:hAnsiTheme="majorBidi" w:cstheme="majorBidi" w:hint="cs"/>
          <w:sz w:val="28"/>
          <w:szCs w:val="28"/>
          <w:rtl/>
        </w:rPr>
        <w:t>)</w:t>
      </w:r>
      <w:r w:rsidR="009760F4">
        <w:rPr>
          <w:rFonts w:asciiTheme="majorBidi" w:hAnsiTheme="majorBidi" w:cstheme="majorBidi" w:hint="cs"/>
          <w:sz w:val="28"/>
          <w:szCs w:val="28"/>
          <w:rtl/>
        </w:rPr>
        <w:t>.</w:t>
      </w:r>
    </w:p>
    <w:p w:rsidR="00B7634B" w:rsidRDefault="00B7634B" w:rsidP="009760F4">
      <w:pPr>
        <w:pStyle w:val="ListParagraph"/>
        <w:numPr>
          <w:ilvl w:val="0"/>
          <w:numId w:val="43"/>
        </w:numPr>
        <w:bidi/>
        <w:spacing w:line="600" w:lineRule="auto"/>
        <w:jc w:val="both"/>
        <w:rPr>
          <w:rFonts w:asciiTheme="majorBidi" w:hAnsiTheme="majorBidi" w:cstheme="majorBidi"/>
          <w:sz w:val="28"/>
          <w:szCs w:val="28"/>
          <w:lang w:bidi="ar-AE"/>
        </w:rPr>
      </w:pPr>
      <w:r w:rsidRPr="009760F4">
        <w:rPr>
          <w:rFonts w:asciiTheme="majorBidi" w:hAnsiTheme="majorBidi" w:cstheme="majorBidi"/>
          <w:sz w:val="28"/>
          <w:szCs w:val="28"/>
          <w:rtl/>
          <w:lang w:bidi="ar-AE"/>
        </w:rPr>
        <w:t xml:space="preserve">إكسبو 2020 :في إكسبو 2020 تم عرض نموذج الإستدامة لمدينة مصدر في إمارة دبي ، وسلط هذا النموذج الضوء على أهمية دور مدينة مصدر في كونها المركز الرئيسي لتعزيز الحياة الحضرية المستدامة ، ثم إستعرض النموذج خطى إلتزام مدينة مصدر بأهداف الطاقة النظيفة التي تحقق الإستدامة ، ورغبتها في الإستمرار في هذه الخطى في سبيل الإعتماد الكامل على الطاقة النظيفة في كل القطاعات وإزالة البصمة الكربونية بشكل تام في كل أنحاء </w:t>
      </w:r>
      <w:r w:rsidR="009760F4" w:rsidRPr="009760F4">
        <w:rPr>
          <w:rFonts w:asciiTheme="majorBidi" w:hAnsiTheme="majorBidi" w:cstheme="majorBidi" w:hint="cs"/>
          <w:sz w:val="28"/>
          <w:szCs w:val="28"/>
          <w:rtl/>
          <w:lang w:bidi="ar-AE"/>
        </w:rPr>
        <w:t xml:space="preserve">الدولة </w:t>
      </w:r>
      <w:r w:rsidR="009760F4" w:rsidRPr="009760F4">
        <w:rPr>
          <w:rFonts w:asciiTheme="majorBidi" w:hAnsiTheme="majorBidi" w:cstheme="majorBidi" w:hint="cs"/>
          <w:sz w:val="28"/>
          <w:szCs w:val="28"/>
          <w:lang w:bidi="ar-AE"/>
        </w:rPr>
        <w:t>Kherdeen</w:t>
      </w:r>
      <w:r w:rsidRPr="009760F4">
        <w:rPr>
          <w:rFonts w:asciiTheme="majorBidi" w:hAnsiTheme="majorBidi" w:cstheme="majorBidi"/>
          <w:sz w:val="28"/>
          <w:szCs w:val="28"/>
        </w:rPr>
        <w:t>, R. 2016)</w:t>
      </w:r>
      <w:r w:rsidRPr="009760F4">
        <w:rPr>
          <w:rFonts w:asciiTheme="majorBidi" w:hAnsiTheme="majorBidi" w:cstheme="majorBidi"/>
          <w:sz w:val="28"/>
          <w:szCs w:val="28"/>
          <w:rtl/>
        </w:rPr>
        <w:t xml:space="preserve">) </w:t>
      </w:r>
      <w:r w:rsidR="009760F4">
        <w:rPr>
          <w:rFonts w:asciiTheme="majorBidi" w:hAnsiTheme="majorBidi" w:cstheme="majorBidi" w:hint="cs"/>
          <w:sz w:val="28"/>
          <w:szCs w:val="28"/>
          <w:rtl/>
        </w:rPr>
        <w:t>.</w:t>
      </w:r>
    </w:p>
    <w:p w:rsidR="00B7634B" w:rsidRPr="009760F4" w:rsidRDefault="00B7634B" w:rsidP="009760F4">
      <w:pPr>
        <w:pStyle w:val="ListParagraph"/>
        <w:numPr>
          <w:ilvl w:val="0"/>
          <w:numId w:val="43"/>
        </w:numPr>
        <w:bidi/>
        <w:spacing w:line="600" w:lineRule="auto"/>
        <w:jc w:val="both"/>
        <w:rPr>
          <w:rFonts w:asciiTheme="majorBidi" w:hAnsiTheme="majorBidi" w:cstheme="majorBidi"/>
          <w:sz w:val="28"/>
          <w:szCs w:val="28"/>
          <w:rtl/>
          <w:lang w:bidi="ar-AE"/>
        </w:rPr>
      </w:pPr>
      <w:r w:rsidRPr="009760F4">
        <w:rPr>
          <w:rFonts w:asciiTheme="majorBidi" w:hAnsiTheme="majorBidi" w:cstheme="majorBidi"/>
          <w:sz w:val="28"/>
          <w:szCs w:val="28"/>
          <w:rtl/>
          <w:lang w:bidi="ar-AE"/>
        </w:rPr>
        <w:lastRenderedPageBreak/>
        <w:t xml:space="preserve">إستراتيجية صافي صفر :أطلقت دولة الإمارات العربية المتحدة في عام 2021 مبادرة صافي صفر بحلول عام 2050 ، التي تتضمن مضاعفة الجهود المستمرة في مدينة مصدر لتأسيس الشبكات الذكية ، ونشر مشاريع الطاقة الشمسية ، وطرح معايير البناء الأخضر ، لتشكل بذلك جزءاً لا يتجزأ من طموحات دولة الإمارات في تحقيق صافي إنبعاثات كربونية صفرية ، وتصبح أول دولة عربية في منطقة الشرق الأوسط وشمال آفريقيا التي تلتزم بتحقيق الحياة الخضراء المستدامة . </w:t>
      </w:r>
    </w:p>
    <w:p w:rsidR="00B7634B" w:rsidRPr="009760F4" w:rsidRDefault="00B7634B" w:rsidP="009760F4">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تطورت خطة عمل دولة الإمارات العربية المتحدة لإنشاء مدينة مصدر والتحول إلى الطاقة المتجددة من خلال سلسلة من المبادرات التي تركز على تأسيس التصميم الحضري المستدام ، ونشر مشاريع الطاقة الشمسية ، وطرح وأبحاث الطاقة النظيفة ، وتقديم التقنيات المتطورة ، وبمرور الوقت، تمت مواءمة هذه الجهود مع الأهداف الوطنية الأوسع المنصوص عليها في إستراتيجية الإمارات للطاقة 2050 ،ومبادرة صافي الصفر بحلول عام 2050 ،وقد وضعت دولة الإمارات هذه الاستراتيجيات في طليعة النقلة النوعية لحركة الطاقة النظيفة العالمية، حيث تعمل مدينة مصدر كمختبر حي للتقنيات المستدامة.</w:t>
      </w:r>
      <w:r w:rsidRPr="00391205">
        <w:rPr>
          <w:rFonts w:asciiTheme="majorBidi" w:hAnsiTheme="majorBidi" w:cstheme="majorBidi"/>
          <w:sz w:val="28"/>
          <w:szCs w:val="28"/>
        </w:rPr>
        <w:t xml:space="preserve"> Kherdeen, R. 2016)</w:t>
      </w:r>
      <w:r w:rsidRPr="00391205">
        <w:rPr>
          <w:rFonts w:asciiTheme="majorBidi" w:hAnsiTheme="majorBidi" w:cstheme="majorBidi"/>
          <w:sz w:val="28"/>
          <w:szCs w:val="28"/>
          <w:rtl/>
        </w:rPr>
        <w:t>)</w:t>
      </w:r>
      <w:r w:rsidR="009760F4">
        <w:rPr>
          <w:rFonts w:asciiTheme="majorBidi" w:hAnsiTheme="majorBidi" w:cstheme="majorBidi" w:hint="cs"/>
          <w:sz w:val="28"/>
          <w:szCs w:val="28"/>
          <w:rtl/>
        </w:rPr>
        <w:t>.</w:t>
      </w:r>
    </w:p>
    <w:p w:rsidR="00B7634B" w:rsidRPr="00391205" w:rsidRDefault="00B7634B" w:rsidP="002C705A">
      <w:pPr>
        <w:bidi/>
        <w:spacing w:line="600" w:lineRule="auto"/>
        <w:jc w:val="both"/>
        <w:rPr>
          <w:rFonts w:asciiTheme="majorBidi" w:hAnsiTheme="majorBidi" w:cstheme="majorBidi"/>
          <w:b/>
          <w:bCs/>
          <w:sz w:val="28"/>
          <w:szCs w:val="28"/>
          <w:u w:val="single"/>
          <w:rtl/>
          <w:lang w:bidi="ar-AE"/>
        </w:rPr>
      </w:pPr>
      <w:r w:rsidRPr="00391205">
        <w:rPr>
          <w:rFonts w:asciiTheme="majorBidi" w:hAnsiTheme="majorBidi" w:cstheme="majorBidi"/>
          <w:b/>
          <w:bCs/>
          <w:sz w:val="28"/>
          <w:szCs w:val="28"/>
          <w:u w:val="single"/>
          <w:rtl/>
          <w:lang w:bidi="ar-AE"/>
        </w:rPr>
        <w:t xml:space="preserve">نتائج الدراسة : </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تعتبر مدينة مصدر في دولة الإمارات العربية المتحدة من أبرز الأمثلة للتنمية الحضرية المستدامة، فهي المدينة الأولى من نوعها التي تعتمد على مصادر الطاقة المتجددة ، وممارسات الإدارة المستدامة لتحقيق أهدافها البيئية والتنموية ،ولذلك تناولت الدراسة أعلاه تأثير إدارة الطاقة المتجددة ودورها في تحقيق الاستدامة في مدينة مصدر، وتم تلخيص أهم النتائج على النحو التالي:</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1.الجانب البيئي : على الصعيد البيئي ساهم تطبيق إدارة الطاقة ودورها في تحقيق الإستدامة في مدينة مصدر على الحد من إ</w:t>
      </w:r>
      <w:r w:rsidR="009760F4">
        <w:rPr>
          <w:rFonts w:asciiTheme="majorBidi" w:hAnsiTheme="majorBidi" w:cstheme="majorBidi" w:hint="cs"/>
          <w:sz w:val="28"/>
          <w:szCs w:val="28"/>
          <w:rtl/>
          <w:lang w:bidi="ar-AE"/>
        </w:rPr>
        <w:t>نب</w:t>
      </w:r>
      <w:r w:rsidRPr="00391205">
        <w:rPr>
          <w:rFonts w:asciiTheme="majorBidi" w:hAnsiTheme="majorBidi" w:cstheme="majorBidi"/>
          <w:sz w:val="28"/>
          <w:szCs w:val="28"/>
          <w:rtl/>
          <w:lang w:bidi="ar-AE"/>
        </w:rPr>
        <w:t>عاثات الغازات المسببة للإحتباس الحراري ، وساهم في توفير أنظمة بيئية مكافحة لتغير المناخ ، مما سيحد بالنفع على السكان والنظم البيئي ، وتحسين جودة الحياة ،وترشيد إستهلاك الموارد الطبيعية ، وإدارة الموارد بشكل مسؤول من قبل الجميع لتلبية إحتياجات السكان الحاليين دون المساس بمتطلبات الأجيال القادمة .</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2.الجانب التكنولوجي :أما من جانب التكنولوجيا فتم طرح العديد من مشاريع الطاقة المتجددة التي تضمنت الإبتكارات التكنولوجية والتصاميم الحضرية كالمباني الموفرة للطاقة ، ومحطات الطاقة المتجددة كمحطات الطاقة الشمسية التي تنتج ما يقارب 10 ميجاوات ، وتم وضع العديد من الألواح الشمسية على الأسطح ، وإستخدمت مدينة مصدر تقنيات الطاقة الكهروضوئية والطاقة الشمسية المركزة  ، وتم تشييد مشاريع جارية لدمج طاقة الرياح في مشاريع الطاقة المتجددة ، وتأسيس تقنيات الشبكة الذكية ، وأنظمة تخزين الطاقة ، وإستراتيجيات التصميم الفعالة لتقليل هدر الطاقة .</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t xml:space="preserve">3.الجانب الإقتصادي :حفزت إدارة الطاقة المتجددة في مدينة مصدر على طرح الوظائف الخضراء ، وتطويرها وذلك بدءاً من المناصب البحثية إلى الأدوار الفنية في مجال البنية التحتية ، والطاقة المتجددة ، وإدارة الإستدامة ، مما عزز من جذب الإستثمارات بما في ذلك فرص العمل ، وجذب ذوي الكفاءة والخبرة ، مما عاد بالنفع على الجانب الإقتصادي </w:t>
      </w:r>
      <w:r w:rsidR="009760F4" w:rsidRPr="00391205">
        <w:rPr>
          <w:rFonts w:asciiTheme="majorBidi" w:hAnsiTheme="majorBidi" w:cstheme="majorBidi" w:hint="cs"/>
          <w:sz w:val="28"/>
          <w:szCs w:val="28"/>
          <w:rtl/>
          <w:lang w:bidi="ar-AE"/>
        </w:rPr>
        <w:t>والابتكاري</w:t>
      </w:r>
      <w:r w:rsidRPr="00391205">
        <w:rPr>
          <w:rFonts w:asciiTheme="majorBidi" w:hAnsiTheme="majorBidi" w:cstheme="majorBidi"/>
          <w:sz w:val="28"/>
          <w:szCs w:val="28"/>
          <w:rtl/>
          <w:lang w:bidi="ar-AE"/>
        </w:rPr>
        <w:t xml:space="preserve"> في إدارة الطاقة المتجددة . </w:t>
      </w:r>
    </w:p>
    <w:p w:rsidR="00B7634B" w:rsidRPr="00391205" w:rsidRDefault="00B7634B" w:rsidP="002C705A">
      <w:pPr>
        <w:bidi/>
        <w:spacing w:line="600" w:lineRule="auto"/>
        <w:jc w:val="both"/>
        <w:rPr>
          <w:rFonts w:asciiTheme="majorBidi" w:hAnsiTheme="majorBidi" w:cstheme="majorBidi"/>
          <w:sz w:val="28"/>
          <w:szCs w:val="28"/>
          <w:rtl/>
          <w:lang w:bidi="ar-AE"/>
        </w:rPr>
      </w:pPr>
      <w:r w:rsidRPr="00391205">
        <w:rPr>
          <w:rFonts w:asciiTheme="majorBidi" w:hAnsiTheme="majorBidi" w:cstheme="majorBidi"/>
          <w:sz w:val="28"/>
          <w:szCs w:val="28"/>
          <w:rtl/>
          <w:lang w:bidi="ar-AE"/>
        </w:rPr>
        <w:lastRenderedPageBreak/>
        <w:t xml:space="preserve">4.الجانب الإجتماعي : </w:t>
      </w:r>
      <w:r w:rsidR="009760F4" w:rsidRPr="00391205">
        <w:rPr>
          <w:rFonts w:asciiTheme="majorBidi" w:hAnsiTheme="majorBidi" w:cstheme="majorBidi" w:hint="cs"/>
          <w:sz w:val="28"/>
          <w:szCs w:val="28"/>
          <w:rtl/>
          <w:lang w:bidi="ar-AE"/>
        </w:rPr>
        <w:t>انعكست</w:t>
      </w:r>
      <w:r w:rsidRPr="00391205">
        <w:rPr>
          <w:rFonts w:asciiTheme="majorBidi" w:hAnsiTheme="majorBidi" w:cstheme="majorBidi"/>
          <w:sz w:val="28"/>
          <w:szCs w:val="28"/>
          <w:rtl/>
          <w:lang w:bidi="ar-AE"/>
        </w:rPr>
        <w:t xml:space="preserve"> ممارسات إدارة الطاقة المتجددة التي تم طرحها في التنمية المستدامة على تحسين جودة الحياة في مدينة مصدر من خلال توفير مراكز تعليمية ، وفرص بحثية متطورة في مجال الطاقة المتجددة والإستدامة ، وتعزيز ثقافة المسؤولية البيئية ، وتشجيع السكان على ممارسة سلوكيات الإستدامة مثل : ترشيد إستهلاك الموارد ، وإعادة التدوير ، مؤدياً بذلك إلى تعزيز جيلاً من المهنيين المهرة في مجال إدارة الطاقة المتجددة في دولة الإمارات العربية المتحدة .</w:t>
      </w:r>
    </w:p>
    <w:p w:rsidR="00B7634B" w:rsidRPr="00391205" w:rsidRDefault="00B7634B" w:rsidP="002C705A">
      <w:pPr>
        <w:bidi/>
        <w:spacing w:line="600" w:lineRule="auto"/>
        <w:jc w:val="both"/>
        <w:rPr>
          <w:rFonts w:asciiTheme="majorBidi" w:hAnsiTheme="majorBidi" w:cstheme="majorBidi"/>
          <w:sz w:val="28"/>
          <w:szCs w:val="28"/>
          <w:rtl/>
          <w:lang w:bidi="ar-AE"/>
        </w:rPr>
      </w:pPr>
    </w:p>
    <w:p w:rsidR="00B7634B" w:rsidRPr="00391205" w:rsidRDefault="00B7634B" w:rsidP="002C705A">
      <w:pPr>
        <w:bidi/>
        <w:spacing w:line="600" w:lineRule="auto"/>
        <w:jc w:val="both"/>
        <w:rPr>
          <w:rFonts w:asciiTheme="majorBidi" w:hAnsiTheme="majorBidi" w:cstheme="majorBidi"/>
          <w:sz w:val="28"/>
          <w:szCs w:val="28"/>
          <w:rtl/>
          <w:lang w:bidi="ar-AE"/>
        </w:rPr>
      </w:pPr>
    </w:p>
    <w:p w:rsidR="00B7634B" w:rsidRPr="00391205" w:rsidRDefault="00B7634B" w:rsidP="002C705A">
      <w:pPr>
        <w:bidi/>
        <w:spacing w:line="600" w:lineRule="auto"/>
        <w:jc w:val="both"/>
        <w:rPr>
          <w:rFonts w:asciiTheme="majorBidi" w:hAnsiTheme="majorBidi" w:cstheme="majorBidi"/>
          <w:sz w:val="28"/>
          <w:szCs w:val="28"/>
          <w:rtl/>
          <w:lang w:bidi="ar-AE"/>
        </w:rPr>
      </w:pPr>
    </w:p>
    <w:p w:rsidR="00B7634B" w:rsidRPr="00391205" w:rsidRDefault="00B7634B" w:rsidP="002C705A">
      <w:pPr>
        <w:bidi/>
        <w:spacing w:line="600" w:lineRule="auto"/>
        <w:jc w:val="both"/>
        <w:rPr>
          <w:rFonts w:asciiTheme="majorBidi" w:hAnsiTheme="majorBidi" w:cstheme="majorBidi"/>
          <w:sz w:val="28"/>
          <w:szCs w:val="28"/>
          <w:lang w:bidi="ar-AE"/>
        </w:rPr>
      </w:pPr>
    </w:p>
    <w:sectPr w:rsidR="00B7634B" w:rsidRPr="00391205" w:rsidSect="001A6BCB">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1E38" w:rsidRDefault="005D1E38" w:rsidP="001A6BCB">
      <w:pPr>
        <w:spacing w:after="0" w:line="240" w:lineRule="auto"/>
      </w:pPr>
      <w:r>
        <w:separator/>
      </w:r>
    </w:p>
  </w:endnote>
  <w:endnote w:type="continuationSeparator" w:id="0">
    <w:p w:rsidR="005D1E38" w:rsidRDefault="005D1E38" w:rsidP="001A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874860"/>
      <w:docPartObj>
        <w:docPartGallery w:val="Page Numbers (Bottom of Page)"/>
        <w:docPartUnique/>
      </w:docPartObj>
    </w:sdtPr>
    <w:sdtEndPr>
      <w:rPr>
        <w:noProof/>
      </w:rPr>
    </w:sdtEndPr>
    <w:sdtContent>
      <w:p w:rsidR="001A6BCB" w:rsidRDefault="001A6B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A6BCB" w:rsidRDefault="001A6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1E38" w:rsidRDefault="005D1E38" w:rsidP="001A6BCB">
      <w:pPr>
        <w:spacing w:after="0" w:line="240" w:lineRule="auto"/>
      </w:pPr>
      <w:r>
        <w:separator/>
      </w:r>
    </w:p>
  </w:footnote>
  <w:footnote w:type="continuationSeparator" w:id="0">
    <w:p w:rsidR="005D1E38" w:rsidRDefault="005D1E38" w:rsidP="001A6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5934"/>
    <w:multiLevelType w:val="hybridMultilevel"/>
    <w:tmpl w:val="C9F2E0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A446ED"/>
    <w:multiLevelType w:val="hybridMultilevel"/>
    <w:tmpl w:val="C7CA0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55A33"/>
    <w:multiLevelType w:val="hybridMultilevel"/>
    <w:tmpl w:val="AB960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473AF"/>
    <w:multiLevelType w:val="hybridMultilevel"/>
    <w:tmpl w:val="BCA81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65665"/>
    <w:multiLevelType w:val="hybridMultilevel"/>
    <w:tmpl w:val="AC1E8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4C4BD6"/>
    <w:multiLevelType w:val="hybridMultilevel"/>
    <w:tmpl w:val="0D105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2D3F15"/>
    <w:multiLevelType w:val="hybridMultilevel"/>
    <w:tmpl w:val="C4CC8260"/>
    <w:lvl w:ilvl="0" w:tplc="24C87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90314E"/>
    <w:multiLevelType w:val="hybridMultilevel"/>
    <w:tmpl w:val="66424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797106"/>
    <w:multiLevelType w:val="hybridMultilevel"/>
    <w:tmpl w:val="BAAE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C4FCF"/>
    <w:multiLevelType w:val="hybridMultilevel"/>
    <w:tmpl w:val="13DC2658"/>
    <w:lvl w:ilvl="0" w:tplc="9E78FDBA">
      <w:start w:val="1"/>
      <w:numFmt w:val="decimal"/>
      <w:lvlText w:val="%1-"/>
      <w:lvlJc w:val="left"/>
      <w:pPr>
        <w:ind w:left="785"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846640"/>
    <w:multiLevelType w:val="hybridMultilevel"/>
    <w:tmpl w:val="7210513E"/>
    <w:lvl w:ilvl="0" w:tplc="24C87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E85C06"/>
    <w:multiLevelType w:val="hybridMultilevel"/>
    <w:tmpl w:val="56E89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6C08F6"/>
    <w:multiLevelType w:val="hybridMultilevel"/>
    <w:tmpl w:val="51382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866512"/>
    <w:multiLevelType w:val="hybridMultilevel"/>
    <w:tmpl w:val="64964B7E"/>
    <w:lvl w:ilvl="0" w:tplc="24C87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2856FA"/>
    <w:multiLevelType w:val="hybridMultilevel"/>
    <w:tmpl w:val="746A7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F04FD"/>
    <w:multiLevelType w:val="hybridMultilevel"/>
    <w:tmpl w:val="DDD03252"/>
    <w:lvl w:ilvl="0" w:tplc="FE36FFC0">
      <w:start w:val="1"/>
      <w:numFmt w:val="decimal"/>
      <w:lvlText w:val="%1."/>
      <w:lvlJc w:val="left"/>
      <w:pPr>
        <w:ind w:left="720" w:hanging="360"/>
      </w:pPr>
      <w:rPr>
        <w:lang w:bidi="ar-A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19720C"/>
    <w:multiLevelType w:val="hybridMultilevel"/>
    <w:tmpl w:val="31CEF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111DE1"/>
    <w:multiLevelType w:val="hybridMultilevel"/>
    <w:tmpl w:val="809A2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8C274F"/>
    <w:multiLevelType w:val="hybridMultilevel"/>
    <w:tmpl w:val="74F6A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AD1A3D"/>
    <w:multiLevelType w:val="hybridMultilevel"/>
    <w:tmpl w:val="DE922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1B0E87"/>
    <w:multiLevelType w:val="hybridMultilevel"/>
    <w:tmpl w:val="6EFA0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A94EBD"/>
    <w:multiLevelType w:val="hybridMultilevel"/>
    <w:tmpl w:val="5874B0CC"/>
    <w:lvl w:ilvl="0" w:tplc="1D7C9FE0">
      <w:start w:val="1"/>
      <w:numFmt w:val="bullet"/>
      <w:lvlText w:val=""/>
      <w:lvlJc w:val="left"/>
      <w:pPr>
        <w:ind w:left="720" w:hanging="360"/>
      </w:pPr>
      <w:rPr>
        <w:rFonts w:ascii="Symbol" w:hAnsi="Symbol" w:hint="default"/>
        <w:lang w:bidi="ar-A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560732"/>
    <w:multiLevelType w:val="hybridMultilevel"/>
    <w:tmpl w:val="8B48A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BF25C0"/>
    <w:multiLevelType w:val="hybridMultilevel"/>
    <w:tmpl w:val="53D4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162FC0"/>
    <w:multiLevelType w:val="hybridMultilevel"/>
    <w:tmpl w:val="0F2A078A"/>
    <w:lvl w:ilvl="0" w:tplc="78BA015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8D7D02"/>
    <w:multiLevelType w:val="hybridMultilevel"/>
    <w:tmpl w:val="38A0D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E489E"/>
    <w:multiLevelType w:val="hybridMultilevel"/>
    <w:tmpl w:val="37620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091131"/>
    <w:multiLevelType w:val="hybridMultilevel"/>
    <w:tmpl w:val="00F0590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F022021"/>
    <w:multiLevelType w:val="hybridMultilevel"/>
    <w:tmpl w:val="C6321ABA"/>
    <w:lvl w:ilvl="0" w:tplc="92707BC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D95DFC"/>
    <w:multiLevelType w:val="hybridMultilevel"/>
    <w:tmpl w:val="BF14F2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9A50D1"/>
    <w:multiLevelType w:val="hybridMultilevel"/>
    <w:tmpl w:val="70F84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A97E6C"/>
    <w:multiLevelType w:val="hybridMultilevel"/>
    <w:tmpl w:val="D6783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9620FF"/>
    <w:multiLevelType w:val="hybridMultilevel"/>
    <w:tmpl w:val="267E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A35A79"/>
    <w:multiLevelType w:val="hybridMultilevel"/>
    <w:tmpl w:val="3038226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4" w15:restartNumberingAfterBreak="0">
    <w:nsid w:val="704F5280"/>
    <w:multiLevelType w:val="hybridMultilevel"/>
    <w:tmpl w:val="7FCE93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0694EC3"/>
    <w:multiLevelType w:val="hybridMultilevel"/>
    <w:tmpl w:val="82661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AC44D0"/>
    <w:multiLevelType w:val="hybridMultilevel"/>
    <w:tmpl w:val="79124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170638"/>
    <w:multiLevelType w:val="hybridMultilevel"/>
    <w:tmpl w:val="286C0B0A"/>
    <w:lvl w:ilvl="0" w:tplc="92707BC4">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B22185F"/>
    <w:multiLevelType w:val="hybridMultilevel"/>
    <w:tmpl w:val="DD768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AF3FF2"/>
    <w:multiLevelType w:val="hybridMultilevel"/>
    <w:tmpl w:val="D1FC3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0A4E3F"/>
    <w:multiLevelType w:val="hybridMultilevel"/>
    <w:tmpl w:val="38B03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5440B5"/>
    <w:multiLevelType w:val="hybridMultilevel"/>
    <w:tmpl w:val="4EDA6B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6A5878"/>
    <w:multiLevelType w:val="hybridMultilevel"/>
    <w:tmpl w:val="6096BB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8"/>
  </w:num>
  <w:num w:numId="3">
    <w:abstractNumId w:val="20"/>
  </w:num>
  <w:num w:numId="4">
    <w:abstractNumId w:val="25"/>
  </w:num>
  <w:num w:numId="5">
    <w:abstractNumId w:val="28"/>
  </w:num>
  <w:num w:numId="6">
    <w:abstractNumId w:val="37"/>
  </w:num>
  <w:num w:numId="7">
    <w:abstractNumId w:val="42"/>
  </w:num>
  <w:num w:numId="8">
    <w:abstractNumId w:val="12"/>
  </w:num>
  <w:num w:numId="9">
    <w:abstractNumId w:val="16"/>
  </w:num>
  <w:num w:numId="10">
    <w:abstractNumId w:val="39"/>
  </w:num>
  <w:num w:numId="11">
    <w:abstractNumId w:val="26"/>
  </w:num>
  <w:num w:numId="12">
    <w:abstractNumId w:val="36"/>
  </w:num>
  <w:num w:numId="13">
    <w:abstractNumId w:val="19"/>
  </w:num>
  <w:num w:numId="14">
    <w:abstractNumId w:val="1"/>
  </w:num>
  <w:num w:numId="15">
    <w:abstractNumId w:val="21"/>
  </w:num>
  <w:num w:numId="16">
    <w:abstractNumId w:val="34"/>
  </w:num>
  <w:num w:numId="17">
    <w:abstractNumId w:val="40"/>
  </w:num>
  <w:num w:numId="18">
    <w:abstractNumId w:val="2"/>
  </w:num>
  <w:num w:numId="19">
    <w:abstractNumId w:val="27"/>
  </w:num>
  <w:num w:numId="20">
    <w:abstractNumId w:val="10"/>
  </w:num>
  <w:num w:numId="21">
    <w:abstractNumId w:val="11"/>
  </w:num>
  <w:num w:numId="22">
    <w:abstractNumId w:val="35"/>
  </w:num>
  <w:num w:numId="23">
    <w:abstractNumId w:val="38"/>
  </w:num>
  <w:num w:numId="24">
    <w:abstractNumId w:val="41"/>
  </w:num>
  <w:num w:numId="25">
    <w:abstractNumId w:val="31"/>
  </w:num>
  <w:num w:numId="26">
    <w:abstractNumId w:val="13"/>
  </w:num>
  <w:num w:numId="27">
    <w:abstractNumId w:val="3"/>
  </w:num>
  <w:num w:numId="28">
    <w:abstractNumId w:val="6"/>
  </w:num>
  <w:num w:numId="29">
    <w:abstractNumId w:val="30"/>
  </w:num>
  <w:num w:numId="30">
    <w:abstractNumId w:val="23"/>
  </w:num>
  <w:num w:numId="31">
    <w:abstractNumId w:val="22"/>
  </w:num>
  <w:num w:numId="32">
    <w:abstractNumId w:val="29"/>
  </w:num>
  <w:num w:numId="33">
    <w:abstractNumId w:val="14"/>
  </w:num>
  <w:num w:numId="34">
    <w:abstractNumId w:val="24"/>
  </w:num>
  <w:num w:numId="35">
    <w:abstractNumId w:val="4"/>
  </w:num>
  <w:num w:numId="36">
    <w:abstractNumId w:val="0"/>
  </w:num>
  <w:num w:numId="37">
    <w:abstractNumId w:val="9"/>
  </w:num>
  <w:num w:numId="38">
    <w:abstractNumId w:val="32"/>
  </w:num>
  <w:num w:numId="39">
    <w:abstractNumId w:val="5"/>
  </w:num>
  <w:num w:numId="40">
    <w:abstractNumId w:val="7"/>
  </w:num>
  <w:num w:numId="41">
    <w:abstractNumId w:val="15"/>
  </w:num>
  <w:num w:numId="42">
    <w:abstractNumId w:val="1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BCB"/>
    <w:rsid w:val="00043FFE"/>
    <w:rsid w:val="000675FD"/>
    <w:rsid w:val="001A6BCB"/>
    <w:rsid w:val="002C705A"/>
    <w:rsid w:val="002F6256"/>
    <w:rsid w:val="00315212"/>
    <w:rsid w:val="00391205"/>
    <w:rsid w:val="005D1E38"/>
    <w:rsid w:val="006174D7"/>
    <w:rsid w:val="007B2C7C"/>
    <w:rsid w:val="007D5CDC"/>
    <w:rsid w:val="009760F4"/>
    <w:rsid w:val="00B7634B"/>
    <w:rsid w:val="00CC4B7E"/>
    <w:rsid w:val="00CE241F"/>
    <w:rsid w:val="00DF3C12"/>
    <w:rsid w:val="00ED3C1D"/>
    <w:rsid w:val="00EE2A7D"/>
    <w:rsid w:val="00FF1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6C2C7"/>
  <w15:chartTrackingRefBased/>
  <w15:docId w15:val="{2DD7C051-3FD8-4C98-882B-C0733D8B1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6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BCB"/>
    <w:pPr>
      <w:ind w:left="720"/>
      <w:contextualSpacing/>
    </w:pPr>
  </w:style>
  <w:style w:type="character" w:styleId="Hyperlink">
    <w:name w:val="Hyperlink"/>
    <w:basedOn w:val="DefaultParagraphFont"/>
    <w:uiPriority w:val="99"/>
    <w:unhideWhenUsed/>
    <w:rsid w:val="001A6BCB"/>
    <w:rPr>
      <w:color w:val="0000FF"/>
      <w:u w:val="single"/>
    </w:rPr>
  </w:style>
  <w:style w:type="paragraph" w:styleId="Header">
    <w:name w:val="header"/>
    <w:basedOn w:val="Normal"/>
    <w:link w:val="HeaderChar"/>
    <w:uiPriority w:val="99"/>
    <w:unhideWhenUsed/>
    <w:rsid w:val="001A6B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BCB"/>
  </w:style>
  <w:style w:type="paragraph" w:styleId="Footer">
    <w:name w:val="footer"/>
    <w:basedOn w:val="Normal"/>
    <w:link w:val="FooterChar"/>
    <w:uiPriority w:val="99"/>
    <w:unhideWhenUsed/>
    <w:rsid w:val="001A6B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39477503_Climate_Change_and_Environmental_Awareness_a_Study_of_Energy_Consumption_among_the_Residents_of_Abu_Dhabi_UA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0288617_adart_alastthmar_fy_altaqat_almtjddt_wdwrh_fy_thqyq_altnmyt_almstdam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searchgate.net/publication/369066785_altaqt_almtjddt_mtghyr_asasy_fy_thqyq_altnmyt_almstdamt" TargetMode="External"/><Relationship Id="rId4" Type="http://schemas.openxmlformats.org/officeDocument/2006/relationships/settings" Target="settings.xml"/><Relationship Id="rId9" Type="http://schemas.openxmlformats.org/officeDocument/2006/relationships/hyperlink" Target="https://www.researchgate.net/publication/367434594_athr_astkhdam_altaqt_aljdydt_walmtjddt_fy_althwl_aly_alaqtsad_alakhdr_balttbyq_ly_ms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3B634-4404-4A9A-A975-292F2399C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15896</Words>
  <Characters>90610</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Anbool</dc:creator>
  <cp:keywords/>
  <dc:description/>
  <cp:lastModifiedBy>Abdullah Anbool</cp:lastModifiedBy>
  <cp:revision>2</cp:revision>
  <dcterms:created xsi:type="dcterms:W3CDTF">2024-11-09T19:46:00Z</dcterms:created>
  <dcterms:modified xsi:type="dcterms:W3CDTF">2024-11-09T19:46:00Z</dcterms:modified>
</cp:coreProperties>
</file>