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4A495" w14:textId="39F338E8" w:rsidR="004F3429" w:rsidRPr="00AA12B7" w:rsidRDefault="004F0DB6" w:rsidP="00C35534">
      <w:pPr>
        <w:spacing w:afterLines="120" w:after="288" w:line="360" w:lineRule="auto"/>
        <w:jc w:val="both"/>
        <w:rPr>
          <w:rFonts w:asciiTheme="majorBidi" w:hAnsiTheme="majorBidi" w:cstheme="majorBidi"/>
        </w:rPr>
      </w:pPr>
      <w:r w:rsidRPr="00AA12B7">
        <w:rPr>
          <w:rFonts w:asciiTheme="majorBidi" w:hAnsiTheme="majorBidi" w:cstheme="majorBidi"/>
          <w:noProof/>
        </w:rPr>
        <w:drawing>
          <wp:anchor distT="0" distB="0" distL="114300" distR="114300" simplePos="0" relativeHeight="251658240" behindDoc="0" locked="0" layoutInCell="1" allowOverlap="1" wp14:anchorId="0F396FD5" wp14:editId="6D623C70">
            <wp:simplePos x="0" y="0"/>
            <wp:positionH relativeFrom="column">
              <wp:posOffset>3013148</wp:posOffset>
            </wp:positionH>
            <wp:positionV relativeFrom="paragraph">
              <wp:posOffset>348010</wp:posOffset>
            </wp:positionV>
            <wp:extent cx="2619274" cy="1077685"/>
            <wp:effectExtent l="0" t="0" r="0" b="8255"/>
            <wp:wrapNone/>
            <wp:docPr id="1798209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09559" name=""/>
                    <pic:cNvPicPr/>
                  </pic:nvPicPr>
                  <pic:blipFill>
                    <a:blip r:embed="rId10">
                      <a:extLst>
                        <a:ext uri="{28A0092B-C50C-407E-A947-70E740481C1C}">
                          <a14:useLocalDpi xmlns:a14="http://schemas.microsoft.com/office/drawing/2010/main" val="0"/>
                        </a:ext>
                      </a:extLst>
                    </a:blip>
                    <a:stretch>
                      <a:fillRect/>
                    </a:stretch>
                  </pic:blipFill>
                  <pic:spPr>
                    <a:xfrm>
                      <a:off x="0" y="0"/>
                      <a:ext cx="2619274" cy="1077685"/>
                    </a:xfrm>
                    <a:prstGeom prst="rect">
                      <a:avLst/>
                    </a:prstGeom>
                  </pic:spPr>
                </pic:pic>
              </a:graphicData>
            </a:graphic>
            <wp14:sizeRelH relativeFrom="margin">
              <wp14:pctWidth>0</wp14:pctWidth>
            </wp14:sizeRelH>
            <wp14:sizeRelV relativeFrom="margin">
              <wp14:pctHeight>0</wp14:pctHeight>
            </wp14:sizeRelV>
          </wp:anchor>
        </w:drawing>
      </w:r>
    </w:p>
    <w:p w14:paraId="78BA9289" w14:textId="337C130A" w:rsidR="004F3429" w:rsidRPr="00AA12B7" w:rsidRDefault="006F38D6" w:rsidP="004F0DB6">
      <w:pPr>
        <w:spacing w:afterLines="120" w:after="288" w:line="360" w:lineRule="auto"/>
        <w:rPr>
          <w:rFonts w:asciiTheme="majorBidi" w:hAnsiTheme="majorBidi" w:cstheme="majorBidi"/>
        </w:rPr>
      </w:pPr>
      <w:r w:rsidRPr="00AA12B7">
        <w:rPr>
          <w:rFonts w:asciiTheme="majorBidi" w:hAnsiTheme="majorBidi" w:cstheme="majorBidi"/>
          <w:b/>
          <w:bCs/>
        </w:rPr>
        <w:t>MIDOCEAN UNIVERSITY</w:t>
      </w:r>
    </w:p>
    <w:p w14:paraId="28948AA2" w14:textId="28AA1426" w:rsidR="004F3429" w:rsidRPr="00AA12B7" w:rsidRDefault="006F38D6" w:rsidP="004F0DB6">
      <w:pPr>
        <w:spacing w:afterLines="120" w:after="288" w:line="360" w:lineRule="auto"/>
        <w:rPr>
          <w:rFonts w:asciiTheme="majorBidi" w:hAnsiTheme="majorBidi" w:cstheme="majorBidi"/>
        </w:rPr>
      </w:pPr>
      <w:r w:rsidRPr="00AA12B7">
        <w:rPr>
          <w:rFonts w:asciiTheme="majorBidi" w:hAnsiTheme="majorBidi" w:cstheme="majorBidi"/>
        </w:rPr>
        <w:t>College of Management</w:t>
      </w:r>
    </w:p>
    <w:p w14:paraId="6597276A" w14:textId="77777777" w:rsidR="004F3429" w:rsidRPr="00AA12B7" w:rsidRDefault="006F38D6" w:rsidP="004F0DB6">
      <w:pPr>
        <w:spacing w:afterLines="120" w:after="288" w:line="360" w:lineRule="auto"/>
        <w:rPr>
          <w:rFonts w:asciiTheme="majorBidi" w:hAnsiTheme="majorBidi" w:cstheme="majorBidi"/>
        </w:rPr>
      </w:pPr>
      <w:r w:rsidRPr="00AA12B7">
        <w:rPr>
          <w:rFonts w:asciiTheme="majorBidi" w:hAnsiTheme="majorBidi" w:cstheme="majorBidi"/>
        </w:rPr>
        <w:t>Department of Business Administration</w:t>
      </w:r>
    </w:p>
    <w:p w14:paraId="72D0010B" w14:textId="77777777" w:rsidR="004F3429" w:rsidRPr="00AA12B7" w:rsidRDefault="004F3429" w:rsidP="00C35534">
      <w:pPr>
        <w:spacing w:afterLines="120" w:after="288" w:line="360" w:lineRule="auto"/>
        <w:jc w:val="both"/>
        <w:rPr>
          <w:rFonts w:asciiTheme="majorBidi" w:hAnsiTheme="majorBidi" w:cstheme="majorBidi"/>
        </w:rPr>
      </w:pPr>
    </w:p>
    <w:p w14:paraId="46979DC2" w14:textId="225D3385" w:rsidR="004F3429" w:rsidRPr="00AA12B7" w:rsidRDefault="006F38D6" w:rsidP="004F0DB6">
      <w:pPr>
        <w:spacing w:afterLines="120" w:after="288" w:line="360" w:lineRule="auto"/>
        <w:jc w:val="center"/>
        <w:rPr>
          <w:rFonts w:asciiTheme="majorBidi" w:hAnsiTheme="majorBidi" w:cstheme="majorBidi"/>
          <w:b/>
          <w:bCs/>
        </w:rPr>
      </w:pPr>
      <w:r w:rsidRPr="00AA12B7">
        <w:rPr>
          <w:rFonts w:asciiTheme="majorBidi" w:hAnsiTheme="majorBidi" w:cstheme="majorBidi"/>
          <w:b/>
          <w:bCs/>
        </w:rPr>
        <w:t>Supporting Runway Maintenance Decisions Through Integrated Analysis of</w:t>
      </w:r>
      <w:r w:rsidR="00F22F4C" w:rsidRPr="00AA12B7">
        <w:rPr>
          <w:rFonts w:asciiTheme="majorBidi" w:hAnsiTheme="majorBidi" w:cstheme="majorBidi"/>
          <w:b/>
          <w:bCs/>
          <w:rtl/>
        </w:rPr>
        <w:t xml:space="preserve"> </w:t>
      </w:r>
      <w:r w:rsidRPr="00AA12B7">
        <w:rPr>
          <w:rFonts w:asciiTheme="majorBidi" w:hAnsiTheme="majorBidi" w:cstheme="majorBidi"/>
          <w:b/>
          <w:bCs/>
        </w:rPr>
        <w:t>Friction Trends, Flight-Traffic Characteristics, and Rubber Removal Practices</w:t>
      </w:r>
      <w:r w:rsidR="00F22F4C" w:rsidRPr="00AA12B7">
        <w:rPr>
          <w:rFonts w:asciiTheme="majorBidi" w:hAnsiTheme="majorBidi" w:cstheme="majorBidi"/>
          <w:b/>
          <w:bCs/>
          <w:rtl/>
        </w:rPr>
        <w:t>:</w:t>
      </w:r>
      <w:r w:rsidR="006E79C4" w:rsidRPr="00AA12B7">
        <w:rPr>
          <w:rFonts w:asciiTheme="majorBidi" w:hAnsiTheme="majorBidi" w:cstheme="majorBidi"/>
          <w:b/>
          <w:bCs/>
        </w:rPr>
        <w:t xml:space="preserve"> </w:t>
      </w:r>
      <w:r w:rsidRPr="00AA12B7">
        <w:rPr>
          <w:rFonts w:asciiTheme="majorBidi" w:hAnsiTheme="majorBidi" w:cstheme="majorBidi"/>
          <w:b/>
          <w:bCs/>
        </w:rPr>
        <w:t>An Applied Study on Saudi Airports</w:t>
      </w:r>
    </w:p>
    <w:p w14:paraId="418BF6D0" w14:textId="77777777" w:rsidR="004F3429" w:rsidRPr="00AA12B7" w:rsidRDefault="004F3429" w:rsidP="004F0DB6">
      <w:pPr>
        <w:spacing w:afterLines="120" w:after="288" w:line="360" w:lineRule="auto"/>
        <w:jc w:val="center"/>
        <w:rPr>
          <w:rFonts w:asciiTheme="majorBidi" w:hAnsiTheme="majorBidi" w:cstheme="majorBidi"/>
        </w:rPr>
      </w:pPr>
    </w:p>
    <w:p w14:paraId="31887383" w14:textId="77777777" w:rsidR="004F3429" w:rsidRPr="00AA12B7" w:rsidRDefault="006F38D6" w:rsidP="004F0DB6">
      <w:pPr>
        <w:spacing w:afterLines="120" w:after="288" w:line="360" w:lineRule="auto"/>
        <w:jc w:val="center"/>
        <w:rPr>
          <w:rFonts w:asciiTheme="majorBidi" w:hAnsiTheme="majorBidi" w:cstheme="majorBidi"/>
        </w:rPr>
      </w:pPr>
      <w:r w:rsidRPr="00AA12B7">
        <w:rPr>
          <w:rFonts w:asciiTheme="majorBidi" w:hAnsiTheme="majorBidi" w:cstheme="majorBidi"/>
        </w:rPr>
        <w:t>Prepared by: Zaid Badawi</w:t>
      </w:r>
    </w:p>
    <w:p w14:paraId="5AC43C49" w14:textId="77777777" w:rsidR="004F3429" w:rsidRPr="00AA12B7" w:rsidRDefault="006F38D6" w:rsidP="004F0DB6">
      <w:pPr>
        <w:spacing w:afterLines="120" w:after="288" w:line="360" w:lineRule="auto"/>
        <w:jc w:val="center"/>
        <w:rPr>
          <w:rFonts w:asciiTheme="majorBidi" w:hAnsiTheme="majorBidi" w:cstheme="majorBidi"/>
        </w:rPr>
      </w:pPr>
      <w:r w:rsidRPr="00AA12B7">
        <w:rPr>
          <w:rFonts w:asciiTheme="majorBidi" w:hAnsiTheme="majorBidi" w:cstheme="majorBidi"/>
        </w:rPr>
        <w:t>Student ID: 252000741</w:t>
      </w:r>
    </w:p>
    <w:p w14:paraId="3549923D" w14:textId="77777777" w:rsidR="004F3429" w:rsidRPr="00AA12B7" w:rsidRDefault="004F3429" w:rsidP="004F0DB6">
      <w:pPr>
        <w:spacing w:afterLines="120" w:after="288" w:line="360" w:lineRule="auto"/>
        <w:jc w:val="center"/>
        <w:rPr>
          <w:rFonts w:asciiTheme="majorBidi" w:hAnsiTheme="majorBidi" w:cstheme="majorBidi"/>
        </w:rPr>
      </w:pPr>
    </w:p>
    <w:p w14:paraId="627C0034" w14:textId="77777777" w:rsidR="004F3429" w:rsidRPr="00AA12B7" w:rsidRDefault="006F38D6" w:rsidP="004F0DB6">
      <w:pPr>
        <w:spacing w:afterLines="120" w:after="288" w:line="360" w:lineRule="auto"/>
        <w:jc w:val="center"/>
        <w:rPr>
          <w:rFonts w:asciiTheme="majorBidi" w:hAnsiTheme="majorBidi" w:cstheme="majorBidi"/>
        </w:rPr>
      </w:pPr>
      <w:r w:rsidRPr="00AA12B7">
        <w:rPr>
          <w:rFonts w:asciiTheme="majorBidi" w:hAnsiTheme="majorBidi" w:cstheme="majorBidi"/>
        </w:rPr>
        <w:t>Supervised by:</w:t>
      </w:r>
    </w:p>
    <w:p w14:paraId="4A20C71F" w14:textId="77777777" w:rsidR="004F3429" w:rsidRPr="00AA12B7" w:rsidRDefault="006F38D6" w:rsidP="004F0DB6">
      <w:pPr>
        <w:spacing w:afterLines="120" w:after="288" w:line="360" w:lineRule="auto"/>
        <w:jc w:val="center"/>
        <w:rPr>
          <w:rFonts w:asciiTheme="majorBidi" w:hAnsiTheme="majorBidi" w:cstheme="majorBidi"/>
        </w:rPr>
      </w:pPr>
      <w:r w:rsidRPr="00AA12B7">
        <w:rPr>
          <w:rFonts w:asciiTheme="majorBidi" w:hAnsiTheme="majorBidi" w:cstheme="majorBidi"/>
        </w:rPr>
        <w:t>Dr. AL Faisal Abdulhamid Mohamed Hassan</w:t>
      </w:r>
    </w:p>
    <w:p w14:paraId="6683D03E" w14:textId="77777777" w:rsidR="004F3429" w:rsidRPr="00AA12B7" w:rsidRDefault="006F38D6" w:rsidP="004F0DB6">
      <w:pPr>
        <w:spacing w:afterLines="120" w:after="288" w:line="360" w:lineRule="auto"/>
        <w:jc w:val="center"/>
        <w:rPr>
          <w:rFonts w:asciiTheme="majorBidi" w:hAnsiTheme="majorBidi" w:cstheme="majorBidi"/>
        </w:rPr>
      </w:pPr>
      <w:r w:rsidRPr="00AA12B7">
        <w:rPr>
          <w:rFonts w:asciiTheme="majorBidi" w:hAnsiTheme="majorBidi" w:cstheme="majorBidi"/>
        </w:rPr>
        <w:t>Dr. Fayez Jarad</w:t>
      </w:r>
    </w:p>
    <w:p w14:paraId="69D8CE83" w14:textId="77777777" w:rsidR="004F3429" w:rsidRPr="00AA12B7" w:rsidRDefault="004F3429" w:rsidP="004F0DB6">
      <w:pPr>
        <w:spacing w:afterLines="120" w:after="288" w:line="360" w:lineRule="auto"/>
        <w:jc w:val="center"/>
        <w:rPr>
          <w:rFonts w:asciiTheme="majorBidi" w:hAnsiTheme="majorBidi" w:cstheme="majorBidi"/>
        </w:rPr>
      </w:pPr>
    </w:p>
    <w:p w14:paraId="3D775853" w14:textId="6BC7390B" w:rsidR="006E79C4" w:rsidRPr="00AA12B7" w:rsidRDefault="006F38D6" w:rsidP="004F0DB6">
      <w:pPr>
        <w:spacing w:afterLines="120" w:after="288" w:line="360" w:lineRule="auto"/>
        <w:jc w:val="center"/>
        <w:rPr>
          <w:rFonts w:asciiTheme="majorBidi" w:hAnsiTheme="majorBidi" w:cstheme="majorBidi"/>
          <w:b/>
          <w:bCs/>
        </w:rPr>
      </w:pPr>
      <w:r w:rsidRPr="00AA12B7">
        <w:rPr>
          <w:rFonts w:asciiTheme="majorBidi" w:hAnsiTheme="majorBidi" w:cstheme="majorBidi"/>
          <w:b/>
          <w:bCs/>
        </w:rPr>
        <w:t>Academic Year: 2026</w:t>
      </w:r>
    </w:p>
    <w:p w14:paraId="7AAA04C8" w14:textId="68CED514" w:rsidR="00E17AE4" w:rsidRPr="00AA12B7" w:rsidRDefault="006E79C4" w:rsidP="00C35534">
      <w:pPr>
        <w:bidi/>
        <w:spacing w:afterLines="120" w:after="288" w:line="360" w:lineRule="auto"/>
        <w:jc w:val="both"/>
        <w:rPr>
          <w:rFonts w:asciiTheme="majorBidi" w:hAnsiTheme="majorBidi" w:cstheme="majorBidi"/>
          <w:b/>
          <w:bCs/>
        </w:rPr>
      </w:pPr>
      <w:r w:rsidRPr="00AA12B7">
        <w:rPr>
          <w:rFonts w:asciiTheme="majorBidi" w:hAnsiTheme="majorBidi" w:cstheme="majorBidi"/>
          <w:b/>
          <w:bCs/>
        </w:rPr>
        <w:br w:type="page"/>
      </w:r>
      <w:r w:rsidR="00586C45" w:rsidRPr="00AA12B7">
        <w:rPr>
          <w:rFonts w:asciiTheme="majorBidi" w:hAnsiTheme="majorBidi" w:cstheme="majorBidi"/>
          <w:noProof/>
        </w:rPr>
        <w:lastRenderedPageBreak/>
        <w:drawing>
          <wp:anchor distT="0" distB="0" distL="114300" distR="114300" simplePos="0" relativeHeight="251660288" behindDoc="0" locked="0" layoutInCell="1" allowOverlap="1" wp14:anchorId="3EE91D19" wp14:editId="29A654F0">
            <wp:simplePos x="0" y="0"/>
            <wp:positionH relativeFrom="column">
              <wp:posOffset>-490130</wp:posOffset>
            </wp:positionH>
            <wp:positionV relativeFrom="paragraph">
              <wp:posOffset>65314</wp:posOffset>
            </wp:positionV>
            <wp:extent cx="2619274" cy="1077685"/>
            <wp:effectExtent l="0" t="0" r="0" b="8255"/>
            <wp:wrapNone/>
            <wp:docPr id="908315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09559" name=""/>
                    <pic:cNvPicPr/>
                  </pic:nvPicPr>
                  <pic:blipFill>
                    <a:blip r:embed="rId10">
                      <a:extLst>
                        <a:ext uri="{28A0092B-C50C-407E-A947-70E740481C1C}">
                          <a14:useLocalDpi xmlns:a14="http://schemas.microsoft.com/office/drawing/2010/main" val="0"/>
                        </a:ext>
                      </a:extLst>
                    </a:blip>
                    <a:stretch>
                      <a:fillRect/>
                    </a:stretch>
                  </pic:blipFill>
                  <pic:spPr>
                    <a:xfrm>
                      <a:off x="0" y="0"/>
                      <a:ext cx="2619274" cy="1077685"/>
                    </a:xfrm>
                    <a:prstGeom prst="rect">
                      <a:avLst/>
                    </a:prstGeom>
                  </pic:spPr>
                </pic:pic>
              </a:graphicData>
            </a:graphic>
            <wp14:sizeRelH relativeFrom="margin">
              <wp14:pctWidth>0</wp14:pctWidth>
            </wp14:sizeRelH>
            <wp14:sizeRelV relativeFrom="margin">
              <wp14:pctHeight>0</wp14:pctHeight>
            </wp14:sizeRelV>
          </wp:anchor>
        </w:drawing>
      </w:r>
      <w:r w:rsidR="00E17AE4" w:rsidRPr="00AA12B7">
        <w:rPr>
          <w:rFonts w:asciiTheme="majorBidi" w:hAnsiTheme="majorBidi" w:cstheme="majorBidi"/>
          <w:b/>
          <w:bCs/>
          <w:rtl/>
        </w:rPr>
        <w:t xml:space="preserve">جامعة </w:t>
      </w:r>
      <w:proofErr w:type="spellStart"/>
      <w:r w:rsidR="00E17AE4" w:rsidRPr="00AA12B7">
        <w:rPr>
          <w:rFonts w:asciiTheme="majorBidi" w:hAnsiTheme="majorBidi" w:cstheme="majorBidi"/>
          <w:b/>
          <w:bCs/>
          <w:rtl/>
        </w:rPr>
        <w:t>ميدأوشن</w:t>
      </w:r>
      <w:proofErr w:type="spellEnd"/>
    </w:p>
    <w:p w14:paraId="67866836" w14:textId="77777777" w:rsidR="00E17AE4" w:rsidRPr="00AA12B7" w:rsidRDefault="00E17AE4" w:rsidP="00C35534">
      <w:pPr>
        <w:bidi/>
        <w:spacing w:afterLines="120" w:after="288" w:line="360" w:lineRule="auto"/>
        <w:jc w:val="both"/>
        <w:rPr>
          <w:rFonts w:asciiTheme="majorBidi" w:hAnsiTheme="majorBidi" w:cstheme="majorBidi"/>
          <w:b/>
          <w:bCs/>
        </w:rPr>
      </w:pPr>
      <w:r w:rsidRPr="00AA12B7">
        <w:rPr>
          <w:rFonts w:asciiTheme="majorBidi" w:hAnsiTheme="majorBidi" w:cstheme="majorBidi"/>
          <w:b/>
          <w:bCs/>
          <w:rtl/>
        </w:rPr>
        <w:t>كلية الإدارة</w:t>
      </w:r>
    </w:p>
    <w:p w14:paraId="2A58CDB0" w14:textId="77777777" w:rsidR="00E17AE4" w:rsidRPr="00AA12B7" w:rsidRDefault="00E17AE4" w:rsidP="00C35534">
      <w:pPr>
        <w:bidi/>
        <w:spacing w:afterLines="120" w:after="288" w:line="360" w:lineRule="auto"/>
        <w:jc w:val="both"/>
        <w:rPr>
          <w:rFonts w:asciiTheme="majorBidi" w:hAnsiTheme="majorBidi" w:cstheme="majorBidi"/>
          <w:b/>
          <w:bCs/>
        </w:rPr>
      </w:pPr>
      <w:r w:rsidRPr="00AA12B7">
        <w:rPr>
          <w:rFonts w:asciiTheme="majorBidi" w:hAnsiTheme="majorBidi" w:cstheme="majorBidi"/>
          <w:b/>
          <w:bCs/>
          <w:rtl/>
        </w:rPr>
        <w:t>قسم إدارة الأعمال</w:t>
      </w:r>
    </w:p>
    <w:p w14:paraId="2BD7AC42" w14:textId="77777777" w:rsidR="00E17AE4" w:rsidRPr="00AA12B7" w:rsidRDefault="00E17AE4" w:rsidP="004F0DB6">
      <w:pPr>
        <w:bidi/>
        <w:spacing w:afterLines="120" w:after="288" w:line="360" w:lineRule="auto"/>
        <w:jc w:val="center"/>
        <w:rPr>
          <w:rFonts w:asciiTheme="majorBidi" w:hAnsiTheme="majorBidi" w:cstheme="majorBidi"/>
          <w:b/>
          <w:bCs/>
        </w:rPr>
      </w:pPr>
    </w:p>
    <w:p w14:paraId="0BF83938"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دعم قرارات صيانة المدارج من خلال التحليل المتكامل لاتجاهات الاحتكاك وخصائص الحركة الجوية وممارسات إزالة المطاط:</w:t>
      </w:r>
    </w:p>
    <w:p w14:paraId="4CB7D9A2"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دراسة تطبيقية على مطارات المملكة العربية السعودية</w:t>
      </w:r>
    </w:p>
    <w:p w14:paraId="4424EFD9" w14:textId="77777777" w:rsidR="00E17AE4" w:rsidRPr="00AA12B7" w:rsidRDefault="00E17AE4" w:rsidP="004F0DB6">
      <w:pPr>
        <w:bidi/>
        <w:spacing w:afterLines="120" w:after="288" w:line="360" w:lineRule="auto"/>
        <w:jc w:val="center"/>
        <w:rPr>
          <w:rFonts w:asciiTheme="majorBidi" w:hAnsiTheme="majorBidi" w:cstheme="majorBidi"/>
          <w:b/>
          <w:bCs/>
        </w:rPr>
      </w:pPr>
    </w:p>
    <w:p w14:paraId="5812230F"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إعداد:</w:t>
      </w:r>
    </w:p>
    <w:p w14:paraId="4AD7DE60"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زيد بدوي</w:t>
      </w:r>
    </w:p>
    <w:p w14:paraId="567AE03E"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الرقم الجامعي: 252000741</w:t>
      </w:r>
    </w:p>
    <w:p w14:paraId="42F97C6C" w14:textId="77777777" w:rsidR="00E17AE4" w:rsidRPr="00AA12B7" w:rsidRDefault="00E17AE4" w:rsidP="004F0DB6">
      <w:pPr>
        <w:bidi/>
        <w:spacing w:afterLines="120" w:after="288" w:line="360" w:lineRule="auto"/>
        <w:jc w:val="center"/>
        <w:rPr>
          <w:rFonts w:asciiTheme="majorBidi" w:hAnsiTheme="majorBidi" w:cstheme="majorBidi"/>
          <w:b/>
          <w:bCs/>
        </w:rPr>
      </w:pPr>
    </w:p>
    <w:p w14:paraId="7827032A"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إشراف:</w:t>
      </w:r>
    </w:p>
    <w:p w14:paraId="0BB14A7D" w14:textId="77777777" w:rsidR="00E17AE4" w:rsidRPr="00AA12B7" w:rsidRDefault="00E17AE4" w:rsidP="004F0DB6">
      <w:pPr>
        <w:bidi/>
        <w:spacing w:afterLines="120" w:after="288" w:line="360" w:lineRule="auto"/>
        <w:jc w:val="center"/>
        <w:rPr>
          <w:rFonts w:asciiTheme="majorBidi" w:hAnsiTheme="majorBidi" w:cstheme="majorBidi"/>
          <w:b/>
          <w:bCs/>
        </w:rPr>
      </w:pPr>
      <w:r w:rsidRPr="00AA12B7">
        <w:rPr>
          <w:rFonts w:asciiTheme="majorBidi" w:hAnsiTheme="majorBidi" w:cstheme="majorBidi"/>
          <w:b/>
          <w:bCs/>
          <w:rtl/>
        </w:rPr>
        <w:t>د. الفيصل عبد الحميد محمد حسن</w:t>
      </w:r>
    </w:p>
    <w:p w14:paraId="2B834400" w14:textId="77777777" w:rsidR="00E17AE4" w:rsidRPr="00AA12B7" w:rsidRDefault="00E17AE4" w:rsidP="00C35534">
      <w:pPr>
        <w:bidi/>
        <w:spacing w:afterLines="120" w:after="288" w:line="360" w:lineRule="auto"/>
        <w:jc w:val="both"/>
        <w:rPr>
          <w:rFonts w:asciiTheme="majorBidi" w:hAnsiTheme="majorBidi" w:cstheme="majorBidi"/>
          <w:b/>
          <w:bCs/>
        </w:rPr>
      </w:pPr>
      <w:r w:rsidRPr="00AA12B7">
        <w:rPr>
          <w:rFonts w:asciiTheme="majorBidi" w:hAnsiTheme="majorBidi" w:cstheme="majorBidi"/>
          <w:b/>
          <w:bCs/>
          <w:rtl/>
        </w:rPr>
        <w:t>د. فايز جراد</w:t>
      </w:r>
    </w:p>
    <w:p w14:paraId="65D47C61" w14:textId="77777777" w:rsidR="00E17AE4" w:rsidRPr="00AA12B7" w:rsidRDefault="00E17AE4" w:rsidP="00C35534">
      <w:pPr>
        <w:bidi/>
        <w:spacing w:afterLines="120" w:after="288" w:line="360" w:lineRule="auto"/>
        <w:jc w:val="both"/>
        <w:rPr>
          <w:rFonts w:asciiTheme="majorBidi" w:hAnsiTheme="majorBidi" w:cstheme="majorBidi"/>
          <w:b/>
          <w:bCs/>
        </w:rPr>
      </w:pPr>
    </w:p>
    <w:p w14:paraId="2635749C" w14:textId="23B480EA" w:rsidR="004F3429" w:rsidRPr="00AA12B7" w:rsidRDefault="00E17AE4" w:rsidP="004F0DB6">
      <w:pPr>
        <w:bidi/>
        <w:spacing w:afterLines="120" w:after="288" w:line="360" w:lineRule="auto"/>
        <w:jc w:val="center"/>
        <w:rPr>
          <w:rFonts w:asciiTheme="majorBidi" w:hAnsiTheme="majorBidi" w:cstheme="majorBidi"/>
          <w:b/>
          <w:bCs/>
        </w:rPr>
        <w:sectPr w:rsidR="004F3429" w:rsidRPr="00AA12B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2160" w:header="708" w:footer="708" w:gutter="0"/>
          <w:pgNumType w:start="1"/>
          <w:cols w:space="720"/>
        </w:sectPr>
      </w:pPr>
      <w:r w:rsidRPr="00AA12B7">
        <w:rPr>
          <w:rFonts w:asciiTheme="majorBidi" w:hAnsiTheme="majorBidi" w:cstheme="majorBidi"/>
          <w:b/>
          <w:bCs/>
          <w:rtl/>
        </w:rPr>
        <w:t>العام الأكاديمي: 2026</w:t>
      </w:r>
      <w:r w:rsidR="006E79C4" w:rsidRPr="00AA12B7">
        <w:rPr>
          <w:rFonts w:asciiTheme="majorBidi" w:hAnsiTheme="majorBidi" w:cstheme="majorBidi"/>
          <w:b/>
          <w:bCs/>
        </w:rPr>
        <w:br/>
      </w:r>
    </w:p>
    <w:p w14:paraId="26842EBD" w14:textId="77777777" w:rsidR="004F3429" w:rsidRPr="00AA12B7" w:rsidRDefault="006F38D6" w:rsidP="00C35534">
      <w:pPr>
        <w:pStyle w:val="Heading1"/>
        <w:pageBreakBefore/>
        <w:spacing w:before="0" w:afterLines="120" w:after="288" w:line="360" w:lineRule="auto"/>
        <w:jc w:val="both"/>
        <w:rPr>
          <w:rFonts w:asciiTheme="majorBidi" w:hAnsiTheme="majorBidi" w:cstheme="majorBidi"/>
          <w:sz w:val="24"/>
          <w:szCs w:val="24"/>
        </w:rPr>
      </w:pPr>
      <w:bookmarkStart w:id="0" w:name="_Toc228034317"/>
      <w:r w:rsidRPr="00AA12B7">
        <w:rPr>
          <w:rFonts w:asciiTheme="majorBidi" w:hAnsiTheme="majorBidi" w:cstheme="majorBidi"/>
          <w:sz w:val="24"/>
          <w:szCs w:val="24"/>
        </w:rPr>
        <w:lastRenderedPageBreak/>
        <w:t>TABLE OF CONTENTS</w:t>
      </w:r>
      <w:bookmarkEnd w:id="0"/>
    </w:p>
    <w:sdt>
      <w:sdtPr>
        <w:rPr>
          <w:rFonts w:asciiTheme="majorBidi" w:hAnsiTheme="majorBidi" w:cstheme="majorBidi"/>
        </w:rPr>
        <w:id w:val="2059015275"/>
        <w:docPartObj>
          <w:docPartGallery w:val="Table of Contents"/>
          <w:docPartUnique/>
        </w:docPartObj>
      </w:sdtPr>
      <w:sdtContent>
        <w:p w14:paraId="3F51CE45" w14:textId="0BCF3A82" w:rsidR="00235A8E" w:rsidRDefault="006F38D6">
          <w:pPr>
            <w:pStyle w:val="TOC1"/>
            <w:tabs>
              <w:tab w:val="right" w:leader="dot" w:pos="8728"/>
            </w:tabs>
            <w:rPr>
              <w:rFonts w:asciiTheme="minorHAnsi" w:eastAsiaTheme="minorEastAsia" w:hAnsiTheme="minorHAnsi" w:cstheme="minorBidi"/>
              <w:noProof/>
              <w:kern w:val="2"/>
              <w14:ligatures w14:val="standardContextual"/>
            </w:rPr>
          </w:pPr>
          <w:r w:rsidRPr="00AA12B7">
            <w:rPr>
              <w:rFonts w:asciiTheme="majorBidi" w:hAnsiTheme="majorBidi" w:cstheme="majorBidi"/>
            </w:rPr>
            <w:fldChar w:fldCharType="begin"/>
          </w:r>
          <w:r w:rsidRPr="00AA12B7">
            <w:rPr>
              <w:rFonts w:asciiTheme="majorBidi" w:hAnsiTheme="majorBidi" w:cstheme="majorBidi"/>
            </w:rPr>
            <w:instrText xml:space="preserve"> TOC \h \u \z \t "Heading 1,1,Heading 2,2,Heading 3,3,"</w:instrText>
          </w:r>
          <w:r w:rsidRPr="00AA12B7">
            <w:rPr>
              <w:rFonts w:asciiTheme="majorBidi" w:hAnsiTheme="majorBidi" w:cstheme="majorBidi"/>
            </w:rPr>
            <w:fldChar w:fldCharType="separate"/>
          </w:r>
          <w:hyperlink w:anchor="_Toc228034317" w:history="1">
            <w:r w:rsidR="00235A8E" w:rsidRPr="00D9338B">
              <w:rPr>
                <w:rStyle w:val="Hyperlink"/>
                <w:rFonts w:asciiTheme="majorBidi" w:hAnsiTheme="majorBidi" w:cstheme="majorBidi"/>
                <w:noProof/>
              </w:rPr>
              <w:t>TABLE OF CONTENTS</w:t>
            </w:r>
            <w:r w:rsidR="00235A8E">
              <w:rPr>
                <w:noProof/>
                <w:webHidden/>
              </w:rPr>
              <w:tab/>
            </w:r>
            <w:r w:rsidR="00235A8E">
              <w:rPr>
                <w:noProof/>
                <w:webHidden/>
              </w:rPr>
              <w:fldChar w:fldCharType="begin"/>
            </w:r>
            <w:r w:rsidR="00235A8E">
              <w:rPr>
                <w:noProof/>
                <w:webHidden/>
              </w:rPr>
              <w:instrText xml:space="preserve"> PAGEREF _Toc228034317 \h </w:instrText>
            </w:r>
            <w:r w:rsidR="00235A8E">
              <w:rPr>
                <w:noProof/>
                <w:webHidden/>
              </w:rPr>
            </w:r>
            <w:r w:rsidR="00235A8E">
              <w:rPr>
                <w:noProof/>
                <w:webHidden/>
              </w:rPr>
              <w:fldChar w:fldCharType="separate"/>
            </w:r>
            <w:r w:rsidR="00235A8E">
              <w:rPr>
                <w:noProof/>
                <w:webHidden/>
              </w:rPr>
              <w:t>1</w:t>
            </w:r>
            <w:r w:rsidR="00235A8E">
              <w:rPr>
                <w:noProof/>
                <w:webHidden/>
              </w:rPr>
              <w:fldChar w:fldCharType="end"/>
            </w:r>
          </w:hyperlink>
        </w:p>
        <w:p w14:paraId="4062F1A0" w14:textId="44B79C22" w:rsidR="00235A8E" w:rsidRDefault="00235A8E">
          <w:pPr>
            <w:pStyle w:val="TOC1"/>
            <w:tabs>
              <w:tab w:val="right" w:leader="dot" w:pos="8728"/>
            </w:tabs>
            <w:rPr>
              <w:rFonts w:asciiTheme="minorHAnsi" w:eastAsiaTheme="minorEastAsia" w:hAnsiTheme="minorHAnsi" w:cstheme="minorBidi"/>
              <w:noProof/>
              <w:kern w:val="2"/>
              <w14:ligatures w14:val="standardContextual"/>
            </w:rPr>
          </w:pPr>
          <w:hyperlink w:anchor="_Toc228034318" w:history="1">
            <w:r w:rsidRPr="00D9338B">
              <w:rPr>
                <w:rStyle w:val="Hyperlink"/>
                <w:rFonts w:asciiTheme="majorBidi" w:hAnsiTheme="majorBidi" w:cstheme="majorBidi"/>
                <w:noProof/>
              </w:rPr>
              <w:t>CHAPTER 1: INTRODUCTION</w:t>
            </w:r>
            <w:r>
              <w:rPr>
                <w:noProof/>
                <w:webHidden/>
              </w:rPr>
              <w:tab/>
            </w:r>
            <w:r>
              <w:rPr>
                <w:noProof/>
                <w:webHidden/>
              </w:rPr>
              <w:fldChar w:fldCharType="begin"/>
            </w:r>
            <w:r>
              <w:rPr>
                <w:noProof/>
                <w:webHidden/>
              </w:rPr>
              <w:instrText xml:space="preserve"> PAGEREF _Toc228034318 \h </w:instrText>
            </w:r>
            <w:r>
              <w:rPr>
                <w:noProof/>
                <w:webHidden/>
              </w:rPr>
            </w:r>
            <w:r>
              <w:rPr>
                <w:noProof/>
                <w:webHidden/>
              </w:rPr>
              <w:fldChar w:fldCharType="separate"/>
            </w:r>
            <w:r>
              <w:rPr>
                <w:noProof/>
                <w:webHidden/>
              </w:rPr>
              <w:t>3</w:t>
            </w:r>
            <w:r>
              <w:rPr>
                <w:noProof/>
                <w:webHidden/>
              </w:rPr>
              <w:fldChar w:fldCharType="end"/>
            </w:r>
          </w:hyperlink>
        </w:p>
        <w:p w14:paraId="2EDC68AF" w14:textId="01D1C45B" w:rsidR="00235A8E" w:rsidRDefault="00235A8E">
          <w:pPr>
            <w:pStyle w:val="TOC2"/>
            <w:tabs>
              <w:tab w:val="left" w:pos="960"/>
              <w:tab w:val="right" w:leader="dot" w:pos="8728"/>
            </w:tabs>
            <w:rPr>
              <w:rFonts w:asciiTheme="minorHAnsi" w:eastAsiaTheme="minorEastAsia" w:hAnsiTheme="minorHAnsi" w:cstheme="minorBidi"/>
              <w:noProof/>
              <w:kern w:val="2"/>
              <w14:ligatures w14:val="standardContextual"/>
            </w:rPr>
          </w:pPr>
          <w:hyperlink w:anchor="_Toc228034319" w:history="1">
            <w:r w:rsidRPr="00D9338B">
              <w:rPr>
                <w:rStyle w:val="Hyperlink"/>
                <w:rFonts w:asciiTheme="majorBidi" w:hAnsiTheme="majorBidi" w:cstheme="majorBidi"/>
                <w:noProof/>
              </w:rPr>
              <w:t>1.1</w:t>
            </w:r>
            <w:r>
              <w:rPr>
                <w:rFonts w:asciiTheme="minorHAnsi" w:eastAsiaTheme="minorEastAsia" w:hAnsiTheme="minorHAnsi" w:cstheme="minorBidi"/>
                <w:noProof/>
                <w:kern w:val="2"/>
                <w14:ligatures w14:val="standardContextual"/>
              </w:rPr>
              <w:tab/>
            </w:r>
            <w:r w:rsidRPr="00D9338B">
              <w:rPr>
                <w:rStyle w:val="Hyperlink"/>
                <w:rFonts w:asciiTheme="majorBidi" w:hAnsiTheme="majorBidi" w:cstheme="majorBidi"/>
                <w:noProof/>
              </w:rPr>
              <w:t>Background of the Study</w:t>
            </w:r>
            <w:r>
              <w:rPr>
                <w:noProof/>
                <w:webHidden/>
              </w:rPr>
              <w:tab/>
            </w:r>
            <w:r>
              <w:rPr>
                <w:noProof/>
                <w:webHidden/>
              </w:rPr>
              <w:fldChar w:fldCharType="begin"/>
            </w:r>
            <w:r>
              <w:rPr>
                <w:noProof/>
                <w:webHidden/>
              </w:rPr>
              <w:instrText xml:space="preserve"> PAGEREF _Toc228034319 \h </w:instrText>
            </w:r>
            <w:r>
              <w:rPr>
                <w:noProof/>
                <w:webHidden/>
              </w:rPr>
            </w:r>
            <w:r>
              <w:rPr>
                <w:noProof/>
                <w:webHidden/>
              </w:rPr>
              <w:fldChar w:fldCharType="separate"/>
            </w:r>
            <w:r>
              <w:rPr>
                <w:noProof/>
                <w:webHidden/>
              </w:rPr>
              <w:t>3</w:t>
            </w:r>
            <w:r>
              <w:rPr>
                <w:noProof/>
                <w:webHidden/>
              </w:rPr>
              <w:fldChar w:fldCharType="end"/>
            </w:r>
          </w:hyperlink>
        </w:p>
        <w:p w14:paraId="58A8C815" w14:textId="626D8BFF"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20" w:history="1">
            <w:r w:rsidRPr="00D9338B">
              <w:rPr>
                <w:rStyle w:val="Hyperlink"/>
                <w:rFonts w:asciiTheme="majorBidi" w:hAnsiTheme="majorBidi" w:cstheme="majorBidi"/>
                <w:noProof/>
              </w:rPr>
              <w:t>1.2 Problem Statement</w:t>
            </w:r>
            <w:r>
              <w:rPr>
                <w:noProof/>
                <w:webHidden/>
              </w:rPr>
              <w:tab/>
            </w:r>
            <w:r>
              <w:rPr>
                <w:noProof/>
                <w:webHidden/>
              </w:rPr>
              <w:fldChar w:fldCharType="begin"/>
            </w:r>
            <w:r>
              <w:rPr>
                <w:noProof/>
                <w:webHidden/>
              </w:rPr>
              <w:instrText xml:space="preserve"> PAGEREF _Toc228034320 \h </w:instrText>
            </w:r>
            <w:r>
              <w:rPr>
                <w:noProof/>
                <w:webHidden/>
              </w:rPr>
            </w:r>
            <w:r>
              <w:rPr>
                <w:noProof/>
                <w:webHidden/>
              </w:rPr>
              <w:fldChar w:fldCharType="separate"/>
            </w:r>
            <w:r>
              <w:rPr>
                <w:noProof/>
                <w:webHidden/>
              </w:rPr>
              <w:t>7</w:t>
            </w:r>
            <w:r>
              <w:rPr>
                <w:noProof/>
                <w:webHidden/>
              </w:rPr>
              <w:fldChar w:fldCharType="end"/>
            </w:r>
          </w:hyperlink>
        </w:p>
        <w:p w14:paraId="5E10A48B" w14:textId="6F9E569E"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21" w:history="1">
            <w:r w:rsidRPr="00D9338B">
              <w:rPr>
                <w:rStyle w:val="Hyperlink"/>
                <w:rFonts w:asciiTheme="majorBidi" w:hAnsiTheme="majorBidi" w:cstheme="majorBidi"/>
                <w:noProof/>
              </w:rPr>
              <w:t>1.3 Research Objectives</w:t>
            </w:r>
            <w:r>
              <w:rPr>
                <w:noProof/>
                <w:webHidden/>
              </w:rPr>
              <w:tab/>
            </w:r>
            <w:r>
              <w:rPr>
                <w:noProof/>
                <w:webHidden/>
              </w:rPr>
              <w:fldChar w:fldCharType="begin"/>
            </w:r>
            <w:r>
              <w:rPr>
                <w:noProof/>
                <w:webHidden/>
              </w:rPr>
              <w:instrText xml:space="preserve"> PAGEREF _Toc228034321 \h </w:instrText>
            </w:r>
            <w:r>
              <w:rPr>
                <w:noProof/>
                <w:webHidden/>
              </w:rPr>
            </w:r>
            <w:r>
              <w:rPr>
                <w:noProof/>
                <w:webHidden/>
              </w:rPr>
              <w:fldChar w:fldCharType="separate"/>
            </w:r>
            <w:r>
              <w:rPr>
                <w:noProof/>
                <w:webHidden/>
              </w:rPr>
              <w:t>10</w:t>
            </w:r>
            <w:r>
              <w:rPr>
                <w:noProof/>
                <w:webHidden/>
              </w:rPr>
              <w:fldChar w:fldCharType="end"/>
            </w:r>
          </w:hyperlink>
        </w:p>
        <w:p w14:paraId="3F855D4F" w14:textId="18878C37"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22" w:history="1">
            <w:r w:rsidRPr="00D9338B">
              <w:rPr>
                <w:rStyle w:val="Hyperlink"/>
                <w:rFonts w:asciiTheme="majorBidi" w:hAnsiTheme="majorBidi" w:cstheme="majorBidi"/>
                <w:noProof/>
              </w:rPr>
              <w:t>1.4 Research Questions</w:t>
            </w:r>
            <w:r>
              <w:rPr>
                <w:noProof/>
                <w:webHidden/>
              </w:rPr>
              <w:tab/>
            </w:r>
            <w:r>
              <w:rPr>
                <w:noProof/>
                <w:webHidden/>
              </w:rPr>
              <w:fldChar w:fldCharType="begin"/>
            </w:r>
            <w:r>
              <w:rPr>
                <w:noProof/>
                <w:webHidden/>
              </w:rPr>
              <w:instrText xml:space="preserve"> PAGEREF _Toc228034322 \h </w:instrText>
            </w:r>
            <w:r>
              <w:rPr>
                <w:noProof/>
                <w:webHidden/>
              </w:rPr>
            </w:r>
            <w:r>
              <w:rPr>
                <w:noProof/>
                <w:webHidden/>
              </w:rPr>
              <w:fldChar w:fldCharType="separate"/>
            </w:r>
            <w:r>
              <w:rPr>
                <w:noProof/>
                <w:webHidden/>
              </w:rPr>
              <w:t>11</w:t>
            </w:r>
            <w:r>
              <w:rPr>
                <w:noProof/>
                <w:webHidden/>
              </w:rPr>
              <w:fldChar w:fldCharType="end"/>
            </w:r>
          </w:hyperlink>
        </w:p>
        <w:p w14:paraId="7A59805A" w14:textId="56F26B8B"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23" w:history="1">
            <w:r w:rsidRPr="00D9338B">
              <w:rPr>
                <w:rStyle w:val="Hyperlink"/>
                <w:rFonts w:asciiTheme="majorBidi" w:hAnsiTheme="majorBidi" w:cstheme="majorBidi"/>
                <w:noProof/>
              </w:rPr>
              <w:t>1.</w:t>
            </w:r>
            <w:r w:rsidRPr="00D9338B">
              <w:rPr>
                <w:rStyle w:val="Hyperlink"/>
                <w:rFonts w:asciiTheme="majorBidi" w:hAnsiTheme="majorBidi" w:cstheme="majorBidi"/>
                <w:noProof/>
                <w:rtl/>
              </w:rPr>
              <w:t>5</w:t>
            </w:r>
            <w:r w:rsidRPr="00D9338B">
              <w:rPr>
                <w:rStyle w:val="Hyperlink"/>
                <w:rFonts w:asciiTheme="majorBidi" w:hAnsiTheme="majorBidi" w:cstheme="majorBidi"/>
                <w:noProof/>
              </w:rPr>
              <w:t xml:space="preserve"> Research Hypotheses</w:t>
            </w:r>
            <w:r>
              <w:rPr>
                <w:noProof/>
                <w:webHidden/>
              </w:rPr>
              <w:tab/>
            </w:r>
            <w:r>
              <w:rPr>
                <w:noProof/>
                <w:webHidden/>
              </w:rPr>
              <w:fldChar w:fldCharType="begin"/>
            </w:r>
            <w:r>
              <w:rPr>
                <w:noProof/>
                <w:webHidden/>
              </w:rPr>
              <w:instrText xml:space="preserve"> PAGEREF _Toc228034323 \h </w:instrText>
            </w:r>
            <w:r>
              <w:rPr>
                <w:noProof/>
                <w:webHidden/>
              </w:rPr>
            </w:r>
            <w:r>
              <w:rPr>
                <w:noProof/>
                <w:webHidden/>
              </w:rPr>
              <w:fldChar w:fldCharType="separate"/>
            </w:r>
            <w:r>
              <w:rPr>
                <w:noProof/>
                <w:webHidden/>
              </w:rPr>
              <w:t>11</w:t>
            </w:r>
            <w:r>
              <w:rPr>
                <w:noProof/>
                <w:webHidden/>
              </w:rPr>
              <w:fldChar w:fldCharType="end"/>
            </w:r>
          </w:hyperlink>
        </w:p>
        <w:p w14:paraId="569E0909" w14:textId="0C3C22DA"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24" w:history="1">
            <w:r w:rsidRPr="00D9338B">
              <w:rPr>
                <w:rStyle w:val="Hyperlink"/>
                <w:rFonts w:asciiTheme="majorBidi" w:hAnsiTheme="majorBidi" w:cstheme="majorBidi"/>
                <w:noProof/>
              </w:rPr>
              <w:t>1.</w:t>
            </w:r>
            <w:r w:rsidRPr="00D9338B">
              <w:rPr>
                <w:rStyle w:val="Hyperlink"/>
                <w:rFonts w:asciiTheme="majorBidi" w:hAnsiTheme="majorBidi" w:cstheme="majorBidi"/>
                <w:noProof/>
                <w:rtl/>
              </w:rPr>
              <w:t>6</w:t>
            </w:r>
            <w:r w:rsidRPr="00D9338B">
              <w:rPr>
                <w:rStyle w:val="Hyperlink"/>
                <w:rFonts w:asciiTheme="majorBidi" w:hAnsiTheme="majorBidi" w:cstheme="majorBidi"/>
                <w:noProof/>
              </w:rPr>
              <w:t xml:space="preserve"> Significance of the Study</w:t>
            </w:r>
            <w:r>
              <w:rPr>
                <w:noProof/>
                <w:webHidden/>
              </w:rPr>
              <w:tab/>
            </w:r>
            <w:r>
              <w:rPr>
                <w:noProof/>
                <w:webHidden/>
              </w:rPr>
              <w:fldChar w:fldCharType="begin"/>
            </w:r>
            <w:r>
              <w:rPr>
                <w:noProof/>
                <w:webHidden/>
              </w:rPr>
              <w:instrText xml:space="preserve"> PAGEREF _Toc228034324 \h </w:instrText>
            </w:r>
            <w:r>
              <w:rPr>
                <w:noProof/>
                <w:webHidden/>
              </w:rPr>
            </w:r>
            <w:r>
              <w:rPr>
                <w:noProof/>
                <w:webHidden/>
              </w:rPr>
              <w:fldChar w:fldCharType="separate"/>
            </w:r>
            <w:r>
              <w:rPr>
                <w:noProof/>
                <w:webHidden/>
              </w:rPr>
              <w:t>12</w:t>
            </w:r>
            <w:r>
              <w:rPr>
                <w:noProof/>
                <w:webHidden/>
              </w:rPr>
              <w:fldChar w:fldCharType="end"/>
            </w:r>
          </w:hyperlink>
        </w:p>
        <w:p w14:paraId="07CD805B" w14:textId="162581CE"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25" w:history="1">
            <w:r w:rsidRPr="00D9338B">
              <w:rPr>
                <w:rStyle w:val="Hyperlink"/>
                <w:rFonts w:asciiTheme="majorBidi" w:hAnsiTheme="majorBidi" w:cstheme="majorBidi"/>
                <w:noProof/>
              </w:rPr>
              <w:t>1.</w:t>
            </w:r>
            <w:r w:rsidRPr="00D9338B">
              <w:rPr>
                <w:rStyle w:val="Hyperlink"/>
                <w:rFonts w:asciiTheme="majorBidi" w:hAnsiTheme="majorBidi" w:cstheme="majorBidi"/>
                <w:noProof/>
                <w:rtl/>
              </w:rPr>
              <w:t>6</w:t>
            </w:r>
            <w:r w:rsidRPr="00D9338B">
              <w:rPr>
                <w:rStyle w:val="Hyperlink"/>
                <w:rFonts w:asciiTheme="majorBidi" w:hAnsiTheme="majorBidi" w:cstheme="majorBidi"/>
                <w:noProof/>
              </w:rPr>
              <w:t>.1 Operational Safety Significance</w:t>
            </w:r>
            <w:r>
              <w:rPr>
                <w:noProof/>
                <w:webHidden/>
              </w:rPr>
              <w:tab/>
            </w:r>
            <w:r>
              <w:rPr>
                <w:noProof/>
                <w:webHidden/>
              </w:rPr>
              <w:fldChar w:fldCharType="begin"/>
            </w:r>
            <w:r>
              <w:rPr>
                <w:noProof/>
                <w:webHidden/>
              </w:rPr>
              <w:instrText xml:space="preserve"> PAGEREF _Toc228034325 \h </w:instrText>
            </w:r>
            <w:r>
              <w:rPr>
                <w:noProof/>
                <w:webHidden/>
              </w:rPr>
            </w:r>
            <w:r>
              <w:rPr>
                <w:noProof/>
                <w:webHidden/>
              </w:rPr>
              <w:fldChar w:fldCharType="separate"/>
            </w:r>
            <w:r>
              <w:rPr>
                <w:noProof/>
                <w:webHidden/>
              </w:rPr>
              <w:t>12</w:t>
            </w:r>
            <w:r>
              <w:rPr>
                <w:noProof/>
                <w:webHidden/>
              </w:rPr>
              <w:fldChar w:fldCharType="end"/>
            </w:r>
          </w:hyperlink>
        </w:p>
        <w:p w14:paraId="71C1CD9D" w14:textId="44A9DD56"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26" w:history="1">
            <w:r w:rsidRPr="00D9338B">
              <w:rPr>
                <w:rStyle w:val="Hyperlink"/>
                <w:noProof/>
              </w:rPr>
              <w:t>1.</w:t>
            </w:r>
            <w:r w:rsidRPr="00D9338B">
              <w:rPr>
                <w:rStyle w:val="Hyperlink"/>
                <w:noProof/>
                <w:rtl/>
              </w:rPr>
              <w:t>6</w:t>
            </w:r>
            <w:r w:rsidRPr="00D9338B">
              <w:rPr>
                <w:rStyle w:val="Hyperlink"/>
                <w:noProof/>
              </w:rPr>
              <w:t>.2 Engineering and Pavement Management Significance</w:t>
            </w:r>
            <w:r>
              <w:rPr>
                <w:noProof/>
                <w:webHidden/>
              </w:rPr>
              <w:tab/>
            </w:r>
            <w:r>
              <w:rPr>
                <w:noProof/>
                <w:webHidden/>
              </w:rPr>
              <w:fldChar w:fldCharType="begin"/>
            </w:r>
            <w:r>
              <w:rPr>
                <w:noProof/>
                <w:webHidden/>
              </w:rPr>
              <w:instrText xml:space="preserve"> PAGEREF _Toc228034326 \h </w:instrText>
            </w:r>
            <w:r>
              <w:rPr>
                <w:noProof/>
                <w:webHidden/>
              </w:rPr>
            </w:r>
            <w:r>
              <w:rPr>
                <w:noProof/>
                <w:webHidden/>
              </w:rPr>
              <w:fldChar w:fldCharType="separate"/>
            </w:r>
            <w:r>
              <w:rPr>
                <w:noProof/>
                <w:webHidden/>
              </w:rPr>
              <w:t>12</w:t>
            </w:r>
            <w:r>
              <w:rPr>
                <w:noProof/>
                <w:webHidden/>
              </w:rPr>
              <w:fldChar w:fldCharType="end"/>
            </w:r>
          </w:hyperlink>
        </w:p>
        <w:p w14:paraId="32FA06D5" w14:textId="7BED8F0E"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27" w:history="1">
            <w:r w:rsidRPr="00D9338B">
              <w:rPr>
                <w:rStyle w:val="Hyperlink"/>
                <w:noProof/>
              </w:rPr>
              <w:t>1.</w:t>
            </w:r>
            <w:r w:rsidRPr="00D9338B">
              <w:rPr>
                <w:rStyle w:val="Hyperlink"/>
                <w:noProof/>
                <w:rtl/>
              </w:rPr>
              <w:t>6</w:t>
            </w:r>
            <w:r w:rsidRPr="00D9338B">
              <w:rPr>
                <w:rStyle w:val="Hyperlink"/>
                <w:noProof/>
              </w:rPr>
              <w:t>.3 Financial Significance</w:t>
            </w:r>
            <w:r>
              <w:rPr>
                <w:noProof/>
                <w:webHidden/>
              </w:rPr>
              <w:tab/>
            </w:r>
            <w:r>
              <w:rPr>
                <w:noProof/>
                <w:webHidden/>
              </w:rPr>
              <w:fldChar w:fldCharType="begin"/>
            </w:r>
            <w:r>
              <w:rPr>
                <w:noProof/>
                <w:webHidden/>
              </w:rPr>
              <w:instrText xml:space="preserve"> PAGEREF _Toc228034327 \h </w:instrText>
            </w:r>
            <w:r>
              <w:rPr>
                <w:noProof/>
                <w:webHidden/>
              </w:rPr>
            </w:r>
            <w:r>
              <w:rPr>
                <w:noProof/>
                <w:webHidden/>
              </w:rPr>
              <w:fldChar w:fldCharType="separate"/>
            </w:r>
            <w:r>
              <w:rPr>
                <w:noProof/>
                <w:webHidden/>
              </w:rPr>
              <w:t>13</w:t>
            </w:r>
            <w:r>
              <w:rPr>
                <w:noProof/>
                <w:webHidden/>
              </w:rPr>
              <w:fldChar w:fldCharType="end"/>
            </w:r>
          </w:hyperlink>
        </w:p>
        <w:p w14:paraId="3CE4EA87" w14:textId="0B93A4F7"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28" w:history="1">
            <w:r w:rsidRPr="00D9338B">
              <w:rPr>
                <w:rStyle w:val="Hyperlink"/>
                <w:noProof/>
              </w:rPr>
              <w:t>1.</w:t>
            </w:r>
            <w:r w:rsidRPr="00D9338B">
              <w:rPr>
                <w:rStyle w:val="Hyperlink"/>
                <w:noProof/>
                <w:rtl/>
              </w:rPr>
              <w:t>6</w:t>
            </w:r>
            <w:r w:rsidRPr="00D9338B">
              <w:rPr>
                <w:rStyle w:val="Hyperlink"/>
                <w:noProof/>
              </w:rPr>
              <w:t>.4 Regulatory Significance</w:t>
            </w:r>
            <w:r>
              <w:rPr>
                <w:noProof/>
                <w:webHidden/>
              </w:rPr>
              <w:tab/>
            </w:r>
            <w:r>
              <w:rPr>
                <w:noProof/>
                <w:webHidden/>
              </w:rPr>
              <w:fldChar w:fldCharType="begin"/>
            </w:r>
            <w:r>
              <w:rPr>
                <w:noProof/>
                <w:webHidden/>
              </w:rPr>
              <w:instrText xml:space="preserve"> PAGEREF _Toc228034328 \h </w:instrText>
            </w:r>
            <w:r>
              <w:rPr>
                <w:noProof/>
                <w:webHidden/>
              </w:rPr>
            </w:r>
            <w:r>
              <w:rPr>
                <w:noProof/>
                <w:webHidden/>
              </w:rPr>
              <w:fldChar w:fldCharType="separate"/>
            </w:r>
            <w:r>
              <w:rPr>
                <w:noProof/>
                <w:webHidden/>
              </w:rPr>
              <w:t>13</w:t>
            </w:r>
            <w:r>
              <w:rPr>
                <w:noProof/>
                <w:webHidden/>
              </w:rPr>
              <w:fldChar w:fldCharType="end"/>
            </w:r>
          </w:hyperlink>
        </w:p>
        <w:p w14:paraId="35060C05" w14:textId="5073603E"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29" w:history="1">
            <w:r w:rsidRPr="00D9338B">
              <w:rPr>
                <w:rStyle w:val="Hyperlink"/>
                <w:noProof/>
              </w:rPr>
              <w:t>1.</w:t>
            </w:r>
            <w:r w:rsidRPr="00D9338B">
              <w:rPr>
                <w:rStyle w:val="Hyperlink"/>
                <w:noProof/>
                <w:rtl/>
              </w:rPr>
              <w:t>6</w:t>
            </w:r>
            <w:r w:rsidRPr="00D9338B">
              <w:rPr>
                <w:rStyle w:val="Hyperlink"/>
                <w:noProof/>
              </w:rPr>
              <w:t>.5 Academic Contribution</w:t>
            </w:r>
            <w:r>
              <w:rPr>
                <w:noProof/>
                <w:webHidden/>
              </w:rPr>
              <w:tab/>
            </w:r>
            <w:r>
              <w:rPr>
                <w:noProof/>
                <w:webHidden/>
              </w:rPr>
              <w:fldChar w:fldCharType="begin"/>
            </w:r>
            <w:r>
              <w:rPr>
                <w:noProof/>
                <w:webHidden/>
              </w:rPr>
              <w:instrText xml:space="preserve"> PAGEREF _Toc228034329 \h </w:instrText>
            </w:r>
            <w:r>
              <w:rPr>
                <w:noProof/>
                <w:webHidden/>
              </w:rPr>
            </w:r>
            <w:r>
              <w:rPr>
                <w:noProof/>
                <w:webHidden/>
              </w:rPr>
              <w:fldChar w:fldCharType="separate"/>
            </w:r>
            <w:r>
              <w:rPr>
                <w:noProof/>
                <w:webHidden/>
              </w:rPr>
              <w:t>14</w:t>
            </w:r>
            <w:r>
              <w:rPr>
                <w:noProof/>
                <w:webHidden/>
              </w:rPr>
              <w:fldChar w:fldCharType="end"/>
            </w:r>
          </w:hyperlink>
        </w:p>
        <w:p w14:paraId="4407E087" w14:textId="375B2E46"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30" w:history="1">
            <w:r w:rsidRPr="00D9338B">
              <w:rPr>
                <w:rStyle w:val="Hyperlink"/>
                <w:rFonts w:asciiTheme="majorBidi" w:hAnsiTheme="majorBidi" w:cstheme="majorBidi"/>
                <w:noProof/>
              </w:rPr>
              <w:t>1.</w:t>
            </w:r>
            <w:r w:rsidRPr="00D9338B">
              <w:rPr>
                <w:rStyle w:val="Hyperlink"/>
                <w:rFonts w:asciiTheme="majorBidi" w:hAnsiTheme="majorBidi" w:cstheme="majorBidi"/>
                <w:noProof/>
                <w:rtl/>
              </w:rPr>
              <w:t>7</w:t>
            </w:r>
            <w:r w:rsidRPr="00D9338B">
              <w:rPr>
                <w:rStyle w:val="Hyperlink"/>
                <w:rFonts w:asciiTheme="majorBidi" w:hAnsiTheme="majorBidi" w:cstheme="majorBidi"/>
                <w:noProof/>
              </w:rPr>
              <w:t xml:space="preserve"> Scope </w:t>
            </w:r>
            <w:r w:rsidRPr="00D9338B">
              <w:rPr>
                <w:rStyle w:val="Hyperlink"/>
                <w:rFonts w:asciiTheme="majorBidi" w:hAnsiTheme="majorBidi" w:cstheme="majorBidi"/>
                <w:noProof/>
              </w:rPr>
              <w:t>a</w:t>
            </w:r>
            <w:r w:rsidRPr="00D9338B">
              <w:rPr>
                <w:rStyle w:val="Hyperlink"/>
                <w:rFonts w:asciiTheme="majorBidi" w:hAnsiTheme="majorBidi" w:cstheme="majorBidi"/>
                <w:noProof/>
              </w:rPr>
              <w:t>nd Limitations</w:t>
            </w:r>
            <w:r>
              <w:rPr>
                <w:noProof/>
                <w:webHidden/>
              </w:rPr>
              <w:tab/>
            </w:r>
            <w:r>
              <w:rPr>
                <w:noProof/>
                <w:webHidden/>
              </w:rPr>
              <w:fldChar w:fldCharType="begin"/>
            </w:r>
            <w:r>
              <w:rPr>
                <w:noProof/>
                <w:webHidden/>
              </w:rPr>
              <w:instrText xml:space="preserve"> PAGEREF _Toc228034330 \h </w:instrText>
            </w:r>
            <w:r>
              <w:rPr>
                <w:noProof/>
                <w:webHidden/>
              </w:rPr>
            </w:r>
            <w:r>
              <w:rPr>
                <w:noProof/>
                <w:webHidden/>
              </w:rPr>
              <w:fldChar w:fldCharType="separate"/>
            </w:r>
            <w:r>
              <w:rPr>
                <w:noProof/>
                <w:webHidden/>
              </w:rPr>
              <w:t>14</w:t>
            </w:r>
            <w:r>
              <w:rPr>
                <w:noProof/>
                <w:webHidden/>
              </w:rPr>
              <w:fldChar w:fldCharType="end"/>
            </w:r>
          </w:hyperlink>
        </w:p>
        <w:p w14:paraId="7D3D642B" w14:textId="7FD2C6B9"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31" w:history="1">
            <w:r w:rsidRPr="00D9338B">
              <w:rPr>
                <w:rStyle w:val="Hyperlink"/>
                <w:rFonts w:asciiTheme="majorBidi" w:hAnsiTheme="majorBidi" w:cstheme="majorBidi"/>
                <w:noProof/>
              </w:rPr>
              <w:t>1.</w:t>
            </w:r>
            <w:r w:rsidRPr="00D9338B">
              <w:rPr>
                <w:rStyle w:val="Hyperlink"/>
                <w:rFonts w:asciiTheme="majorBidi" w:hAnsiTheme="majorBidi" w:cstheme="majorBidi"/>
                <w:noProof/>
                <w:rtl/>
              </w:rPr>
              <w:t>8</w:t>
            </w:r>
            <w:r w:rsidRPr="00D9338B">
              <w:rPr>
                <w:rStyle w:val="Hyperlink"/>
                <w:rFonts w:asciiTheme="majorBidi" w:hAnsiTheme="majorBidi" w:cstheme="majorBidi"/>
                <w:noProof/>
              </w:rPr>
              <w:t xml:space="preserve"> Definitions of Key Terms</w:t>
            </w:r>
            <w:r>
              <w:rPr>
                <w:noProof/>
                <w:webHidden/>
              </w:rPr>
              <w:tab/>
            </w:r>
            <w:r>
              <w:rPr>
                <w:noProof/>
                <w:webHidden/>
              </w:rPr>
              <w:fldChar w:fldCharType="begin"/>
            </w:r>
            <w:r>
              <w:rPr>
                <w:noProof/>
                <w:webHidden/>
              </w:rPr>
              <w:instrText xml:space="preserve"> PAGEREF _Toc228034331 \h </w:instrText>
            </w:r>
            <w:r>
              <w:rPr>
                <w:noProof/>
                <w:webHidden/>
              </w:rPr>
            </w:r>
            <w:r>
              <w:rPr>
                <w:noProof/>
                <w:webHidden/>
              </w:rPr>
              <w:fldChar w:fldCharType="separate"/>
            </w:r>
            <w:r>
              <w:rPr>
                <w:noProof/>
                <w:webHidden/>
              </w:rPr>
              <w:t>17</w:t>
            </w:r>
            <w:r>
              <w:rPr>
                <w:noProof/>
                <w:webHidden/>
              </w:rPr>
              <w:fldChar w:fldCharType="end"/>
            </w:r>
          </w:hyperlink>
        </w:p>
        <w:p w14:paraId="3738D09D" w14:textId="355FCC08"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32" w:history="1">
            <w:r w:rsidRPr="00D9338B">
              <w:rPr>
                <w:rStyle w:val="Hyperlink"/>
                <w:rFonts w:asciiTheme="majorBidi" w:hAnsiTheme="majorBidi" w:cstheme="majorBidi"/>
                <w:noProof/>
              </w:rPr>
              <w:t>1.</w:t>
            </w:r>
            <w:r w:rsidRPr="00D9338B">
              <w:rPr>
                <w:rStyle w:val="Hyperlink"/>
                <w:rFonts w:asciiTheme="majorBidi" w:hAnsiTheme="majorBidi" w:cstheme="majorBidi"/>
                <w:noProof/>
                <w:rtl/>
              </w:rPr>
              <w:t>9</w:t>
            </w:r>
            <w:r w:rsidRPr="00D9338B">
              <w:rPr>
                <w:rStyle w:val="Hyperlink"/>
                <w:rFonts w:asciiTheme="majorBidi" w:hAnsiTheme="majorBidi" w:cstheme="majorBidi"/>
                <w:noProof/>
              </w:rPr>
              <w:t xml:space="preserve"> Organization of the Study</w:t>
            </w:r>
            <w:r>
              <w:rPr>
                <w:noProof/>
                <w:webHidden/>
              </w:rPr>
              <w:tab/>
            </w:r>
            <w:r>
              <w:rPr>
                <w:noProof/>
                <w:webHidden/>
              </w:rPr>
              <w:fldChar w:fldCharType="begin"/>
            </w:r>
            <w:r>
              <w:rPr>
                <w:noProof/>
                <w:webHidden/>
              </w:rPr>
              <w:instrText xml:space="preserve"> PAGEREF _Toc228034332 \h </w:instrText>
            </w:r>
            <w:r>
              <w:rPr>
                <w:noProof/>
                <w:webHidden/>
              </w:rPr>
            </w:r>
            <w:r>
              <w:rPr>
                <w:noProof/>
                <w:webHidden/>
              </w:rPr>
              <w:fldChar w:fldCharType="separate"/>
            </w:r>
            <w:r>
              <w:rPr>
                <w:noProof/>
                <w:webHidden/>
              </w:rPr>
              <w:t>22</w:t>
            </w:r>
            <w:r>
              <w:rPr>
                <w:noProof/>
                <w:webHidden/>
              </w:rPr>
              <w:fldChar w:fldCharType="end"/>
            </w:r>
          </w:hyperlink>
        </w:p>
        <w:p w14:paraId="19A7EEC7" w14:textId="5B439488" w:rsidR="00235A8E" w:rsidRDefault="00235A8E">
          <w:pPr>
            <w:pStyle w:val="TOC1"/>
            <w:tabs>
              <w:tab w:val="right" w:leader="dot" w:pos="8728"/>
            </w:tabs>
            <w:rPr>
              <w:rFonts w:asciiTheme="minorHAnsi" w:eastAsiaTheme="minorEastAsia" w:hAnsiTheme="minorHAnsi" w:cstheme="minorBidi"/>
              <w:noProof/>
              <w:kern w:val="2"/>
              <w14:ligatures w14:val="standardContextual"/>
            </w:rPr>
          </w:pPr>
          <w:hyperlink w:anchor="_Toc228034333" w:history="1">
            <w:r w:rsidRPr="00D9338B">
              <w:rPr>
                <w:rStyle w:val="Hyperlink"/>
                <w:noProof/>
              </w:rPr>
              <w:t>CHAPTER 2: LITERATURE REVIEW</w:t>
            </w:r>
            <w:r>
              <w:rPr>
                <w:noProof/>
                <w:webHidden/>
              </w:rPr>
              <w:tab/>
            </w:r>
            <w:r>
              <w:rPr>
                <w:noProof/>
                <w:webHidden/>
              </w:rPr>
              <w:fldChar w:fldCharType="begin"/>
            </w:r>
            <w:r>
              <w:rPr>
                <w:noProof/>
                <w:webHidden/>
              </w:rPr>
              <w:instrText xml:space="preserve"> PAGEREF _Toc228034333 \h </w:instrText>
            </w:r>
            <w:r>
              <w:rPr>
                <w:noProof/>
                <w:webHidden/>
              </w:rPr>
            </w:r>
            <w:r>
              <w:rPr>
                <w:noProof/>
                <w:webHidden/>
              </w:rPr>
              <w:fldChar w:fldCharType="separate"/>
            </w:r>
            <w:r>
              <w:rPr>
                <w:noProof/>
                <w:webHidden/>
              </w:rPr>
              <w:t>24</w:t>
            </w:r>
            <w:r>
              <w:rPr>
                <w:noProof/>
                <w:webHidden/>
              </w:rPr>
              <w:fldChar w:fldCharType="end"/>
            </w:r>
          </w:hyperlink>
        </w:p>
        <w:p w14:paraId="5A8016AB" w14:textId="5E8E366D"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34" w:history="1">
            <w:r w:rsidRPr="00D9338B">
              <w:rPr>
                <w:rStyle w:val="Hyperlink"/>
                <w:rFonts w:asciiTheme="majorBidi" w:hAnsiTheme="majorBidi" w:cstheme="majorBidi"/>
                <w:noProof/>
              </w:rPr>
              <w:t>2.1 Introduction to the Literature</w:t>
            </w:r>
            <w:r>
              <w:rPr>
                <w:noProof/>
                <w:webHidden/>
              </w:rPr>
              <w:tab/>
            </w:r>
            <w:r>
              <w:rPr>
                <w:noProof/>
                <w:webHidden/>
              </w:rPr>
              <w:fldChar w:fldCharType="begin"/>
            </w:r>
            <w:r>
              <w:rPr>
                <w:noProof/>
                <w:webHidden/>
              </w:rPr>
              <w:instrText xml:space="preserve"> PAGEREF _Toc228034334 \h </w:instrText>
            </w:r>
            <w:r>
              <w:rPr>
                <w:noProof/>
                <w:webHidden/>
              </w:rPr>
            </w:r>
            <w:r>
              <w:rPr>
                <w:noProof/>
                <w:webHidden/>
              </w:rPr>
              <w:fldChar w:fldCharType="separate"/>
            </w:r>
            <w:r>
              <w:rPr>
                <w:noProof/>
                <w:webHidden/>
              </w:rPr>
              <w:t>24</w:t>
            </w:r>
            <w:r>
              <w:rPr>
                <w:noProof/>
                <w:webHidden/>
              </w:rPr>
              <w:fldChar w:fldCharType="end"/>
            </w:r>
          </w:hyperlink>
        </w:p>
        <w:p w14:paraId="7EF277CF" w14:textId="51A2178E"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35" w:history="1">
            <w:r w:rsidRPr="00D9338B">
              <w:rPr>
                <w:rStyle w:val="Hyperlink"/>
                <w:rFonts w:asciiTheme="majorBidi" w:hAnsiTheme="majorBidi" w:cstheme="majorBidi"/>
                <w:noProof/>
              </w:rPr>
              <w:t>2.2 Runway Friction Fundamentals</w:t>
            </w:r>
            <w:r>
              <w:rPr>
                <w:noProof/>
                <w:webHidden/>
              </w:rPr>
              <w:tab/>
            </w:r>
            <w:r>
              <w:rPr>
                <w:noProof/>
                <w:webHidden/>
              </w:rPr>
              <w:fldChar w:fldCharType="begin"/>
            </w:r>
            <w:r>
              <w:rPr>
                <w:noProof/>
                <w:webHidden/>
              </w:rPr>
              <w:instrText xml:space="preserve"> PAGEREF _Toc228034335 \h </w:instrText>
            </w:r>
            <w:r>
              <w:rPr>
                <w:noProof/>
                <w:webHidden/>
              </w:rPr>
            </w:r>
            <w:r>
              <w:rPr>
                <w:noProof/>
                <w:webHidden/>
              </w:rPr>
              <w:fldChar w:fldCharType="separate"/>
            </w:r>
            <w:r>
              <w:rPr>
                <w:noProof/>
                <w:webHidden/>
              </w:rPr>
              <w:t>25</w:t>
            </w:r>
            <w:r>
              <w:rPr>
                <w:noProof/>
                <w:webHidden/>
              </w:rPr>
              <w:fldChar w:fldCharType="end"/>
            </w:r>
          </w:hyperlink>
        </w:p>
        <w:p w14:paraId="36EB2A4C" w14:textId="730A1A61"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36" w:history="1">
            <w:r w:rsidRPr="00D9338B">
              <w:rPr>
                <w:rStyle w:val="Hyperlink"/>
                <w:rFonts w:asciiTheme="majorBidi" w:hAnsiTheme="majorBidi" w:cstheme="majorBidi"/>
                <w:noProof/>
              </w:rPr>
              <w:t>2.2.1 Microtexture and Its Role</w:t>
            </w:r>
            <w:r>
              <w:rPr>
                <w:noProof/>
                <w:webHidden/>
              </w:rPr>
              <w:tab/>
            </w:r>
            <w:r>
              <w:rPr>
                <w:noProof/>
                <w:webHidden/>
              </w:rPr>
              <w:fldChar w:fldCharType="begin"/>
            </w:r>
            <w:r>
              <w:rPr>
                <w:noProof/>
                <w:webHidden/>
              </w:rPr>
              <w:instrText xml:space="preserve"> PAGEREF _Toc228034336 \h </w:instrText>
            </w:r>
            <w:r>
              <w:rPr>
                <w:noProof/>
                <w:webHidden/>
              </w:rPr>
            </w:r>
            <w:r>
              <w:rPr>
                <w:noProof/>
                <w:webHidden/>
              </w:rPr>
              <w:fldChar w:fldCharType="separate"/>
            </w:r>
            <w:r>
              <w:rPr>
                <w:noProof/>
                <w:webHidden/>
              </w:rPr>
              <w:t>25</w:t>
            </w:r>
            <w:r>
              <w:rPr>
                <w:noProof/>
                <w:webHidden/>
              </w:rPr>
              <w:fldChar w:fldCharType="end"/>
            </w:r>
          </w:hyperlink>
        </w:p>
        <w:p w14:paraId="76C2873D" w14:textId="37FC96BA"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37" w:history="1">
            <w:r w:rsidRPr="00D9338B">
              <w:rPr>
                <w:rStyle w:val="Hyperlink"/>
                <w:rFonts w:asciiTheme="majorBidi" w:hAnsiTheme="majorBidi" w:cstheme="majorBidi"/>
                <w:noProof/>
              </w:rPr>
              <w:t>2.2.2 Macrotexture and Drainage</w:t>
            </w:r>
            <w:r>
              <w:rPr>
                <w:noProof/>
                <w:webHidden/>
              </w:rPr>
              <w:tab/>
            </w:r>
            <w:r>
              <w:rPr>
                <w:noProof/>
                <w:webHidden/>
              </w:rPr>
              <w:fldChar w:fldCharType="begin"/>
            </w:r>
            <w:r>
              <w:rPr>
                <w:noProof/>
                <w:webHidden/>
              </w:rPr>
              <w:instrText xml:space="preserve"> PAGEREF _Toc228034337 \h </w:instrText>
            </w:r>
            <w:r>
              <w:rPr>
                <w:noProof/>
                <w:webHidden/>
              </w:rPr>
            </w:r>
            <w:r>
              <w:rPr>
                <w:noProof/>
                <w:webHidden/>
              </w:rPr>
              <w:fldChar w:fldCharType="separate"/>
            </w:r>
            <w:r>
              <w:rPr>
                <w:noProof/>
                <w:webHidden/>
              </w:rPr>
              <w:t>26</w:t>
            </w:r>
            <w:r>
              <w:rPr>
                <w:noProof/>
                <w:webHidden/>
              </w:rPr>
              <w:fldChar w:fldCharType="end"/>
            </w:r>
          </w:hyperlink>
        </w:p>
        <w:p w14:paraId="1FCB2300" w14:textId="5EAFA5D7"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38" w:history="1">
            <w:r w:rsidRPr="00D9338B">
              <w:rPr>
                <w:rStyle w:val="Hyperlink"/>
                <w:rFonts w:asciiTheme="majorBidi" w:hAnsiTheme="majorBidi" w:cstheme="majorBidi"/>
                <w:noProof/>
              </w:rPr>
              <w:t>2.2.3 The Two-Level Texture Model</w:t>
            </w:r>
            <w:r>
              <w:rPr>
                <w:noProof/>
                <w:webHidden/>
              </w:rPr>
              <w:tab/>
            </w:r>
            <w:r>
              <w:rPr>
                <w:noProof/>
                <w:webHidden/>
              </w:rPr>
              <w:fldChar w:fldCharType="begin"/>
            </w:r>
            <w:r>
              <w:rPr>
                <w:noProof/>
                <w:webHidden/>
              </w:rPr>
              <w:instrText xml:space="preserve"> PAGEREF _Toc228034338 \h </w:instrText>
            </w:r>
            <w:r>
              <w:rPr>
                <w:noProof/>
                <w:webHidden/>
              </w:rPr>
            </w:r>
            <w:r>
              <w:rPr>
                <w:noProof/>
                <w:webHidden/>
              </w:rPr>
              <w:fldChar w:fldCharType="separate"/>
            </w:r>
            <w:r>
              <w:rPr>
                <w:noProof/>
                <w:webHidden/>
              </w:rPr>
              <w:t>27</w:t>
            </w:r>
            <w:r>
              <w:rPr>
                <w:noProof/>
                <w:webHidden/>
              </w:rPr>
              <w:fldChar w:fldCharType="end"/>
            </w:r>
          </w:hyperlink>
        </w:p>
        <w:p w14:paraId="4F0A89F2" w14:textId="4DCC6D2F"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39" w:history="1">
            <w:r w:rsidRPr="00D9338B">
              <w:rPr>
                <w:rStyle w:val="Hyperlink"/>
                <w:rFonts w:asciiTheme="majorBidi" w:hAnsiTheme="majorBidi" w:cstheme="majorBidi"/>
                <w:noProof/>
              </w:rPr>
              <w:t>2.2.4 CFME Measurement Principles</w:t>
            </w:r>
            <w:r>
              <w:rPr>
                <w:noProof/>
                <w:webHidden/>
              </w:rPr>
              <w:tab/>
            </w:r>
            <w:r>
              <w:rPr>
                <w:noProof/>
                <w:webHidden/>
              </w:rPr>
              <w:fldChar w:fldCharType="begin"/>
            </w:r>
            <w:r>
              <w:rPr>
                <w:noProof/>
                <w:webHidden/>
              </w:rPr>
              <w:instrText xml:space="preserve"> PAGEREF _Toc228034339 \h </w:instrText>
            </w:r>
            <w:r>
              <w:rPr>
                <w:noProof/>
                <w:webHidden/>
              </w:rPr>
            </w:r>
            <w:r>
              <w:rPr>
                <w:noProof/>
                <w:webHidden/>
              </w:rPr>
              <w:fldChar w:fldCharType="separate"/>
            </w:r>
            <w:r>
              <w:rPr>
                <w:noProof/>
                <w:webHidden/>
              </w:rPr>
              <w:t>28</w:t>
            </w:r>
            <w:r>
              <w:rPr>
                <w:noProof/>
                <w:webHidden/>
              </w:rPr>
              <w:fldChar w:fldCharType="end"/>
            </w:r>
          </w:hyperlink>
        </w:p>
        <w:p w14:paraId="625AE5AC" w14:textId="3C9DB043"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0" w:history="1">
            <w:r w:rsidRPr="00D9338B">
              <w:rPr>
                <w:rStyle w:val="Hyperlink"/>
                <w:rFonts w:asciiTheme="majorBidi" w:hAnsiTheme="majorBidi" w:cstheme="majorBidi"/>
                <w:noProof/>
              </w:rPr>
              <w:t>2.2.5 Factors Affecting Friction Readings</w:t>
            </w:r>
            <w:r>
              <w:rPr>
                <w:noProof/>
                <w:webHidden/>
              </w:rPr>
              <w:tab/>
            </w:r>
            <w:r>
              <w:rPr>
                <w:noProof/>
                <w:webHidden/>
              </w:rPr>
              <w:fldChar w:fldCharType="begin"/>
            </w:r>
            <w:r>
              <w:rPr>
                <w:noProof/>
                <w:webHidden/>
              </w:rPr>
              <w:instrText xml:space="preserve"> PAGEREF _Toc228034340 \h </w:instrText>
            </w:r>
            <w:r>
              <w:rPr>
                <w:noProof/>
                <w:webHidden/>
              </w:rPr>
            </w:r>
            <w:r>
              <w:rPr>
                <w:noProof/>
                <w:webHidden/>
              </w:rPr>
              <w:fldChar w:fldCharType="separate"/>
            </w:r>
            <w:r>
              <w:rPr>
                <w:noProof/>
                <w:webHidden/>
              </w:rPr>
              <w:t>29</w:t>
            </w:r>
            <w:r>
              <w:rPr>
                <w:noProof/>
                <w:webHidden/>
              </w:rPr>
              <w:fldChar w:fldCharType="end"/>
            </w:r>
          </w:hyperlink>
        </w:p>
        <w:p w14:paraId="5429F2BE" w14:textId="2C37EC29"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41" w:history="1">
            <w:r w:rsidRPr="00D9338B">
              <w:rPr>
                <w:rStyle w:val="Hyperlink"/>
                <w:rFonts w:asciiTheme="majorBidi" w:hAnsiTheme="majorBidi" w:cstheme="majorBidi"/>
                <w:noProof/>
              </w:rPr>
              <w:t>2.3 Rubber Accumulation Mechanisms</w:t>
            </w:r>
            <w:r>
              <w:rPr>
                <w:noProof/>
                <w:webHidden/>
              </w:rPr>
              <w:tab/>
            </w:r>
            <w:r>
              <w:rPr>
                <w:noProof/>
                <w:webHidden/>
              </w:rPr>
              <w:fldChar w:fldCharType="begin"/>
            </w:r>
            <w:r>
              <w:rPr>
                <w:noProof/>
                <w:webHidden/>
              </w:rPr>
              <w:instrText xml:space="preserve"> PAGEREF _Toc228034341 \h </w:instrText>
            </w:r>
            <w:r>
              <w:rPr>
                <w:noProof/>
                <w:webHidden/>
              </w:rPr>
            </w:r>
            <w:r>
              <w:rPr>
                <w:noProof/>
                <w:webHidden/>
              </w:rPr>
              <w:fldChar w:fldCharType="separate"/>
            </w:r>
            <w:r>
              <w:rPr>
                <w:noProof/>
                <w:webHidden/>
              </w:rPr>
              <w:t>30</w:t>
            </w:r>
            <w:r>
              <w:rPr>
                <w:noProof/>
                <w:webHidden/>
              </w:rPr>
              <w:fldChar w:fldCharType="end"/>
            </w:r>
          </w:hyperlink>
        </w:p>
        <w:p w14:paraId="68523525" w14:textId="5324C6CD"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42" w:history="1">
            <w:r w:rsidRPr="00D9338B">
              <w:rPr>
                <w:rStyle w:val="Hyperlink"/>
                <w:rFonts w:asciiTheme="majorBidi" w:hAnsiTheme="majorBidi" w:cstheme="majorBidi"/>
                <w:noProof/>
              </w:rPr>
              <w:t>2.4 International Friction Standards</w:t>
            </w:r>
            <w:r>
              <w:rPr>
                <w:noProof/>
                <w:webHidden/>
              </w:rPr>
              <w:tab/>
            </w:r>
            <w:r>
              <w:rPr>
                <w:noProof/>
                <w:webHidden/>
              </w:rPr>
              <w:fldChar w:fldCharType="begin"/>
            </w:r>
            <w:r>
              <w:rPr>
                <w:noProof/>
                <w:webHidden/>
              </w:rPr>
              <w:instrText xml:space="preserve"> PAGEREF _Toc228034342 \h </w:instrText>
            </w:r>
            <w:r>
              <w:rPr>
                <w:noProof/>
                <w:webHidden/>
              </w:rPr>
            </w:r>
            <w:r>
              <w:rPr>
                <w:noProof/>
                <w:webHidden/>
              </w:rPr>
              <w:fldChar w:fldCharType="separate"/>
            </w:r>
            <w:r>
              <w:rPr>
                <w:noProof/>
                <w:webHidden/>
              </w:rPr>
              <w:t>32</w:t>
            </w:r>
            <w:r>
              <w:rPr>
                <w:noProof/>
                <w:webHidden/>
              </w:rPr>
              <w:fldChar w:fldCharType="end"/>
            </w:r>
          </w:hyperlink>
        </w:p>
        <w:p w14:paraId="34CDA947" w14:textId="1CBFAB0B"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3" w:history="1">
            <w:r w:rsidRPr="00D9338B">
              <w:rPr>
                <w:rStyle w:val="Hyperlink"/>
                <w:rFonts w:asciiTheme="majorBidi" w:hAnsiTheme="majorBidi" w:cstheme="majorBidi"/>
                <w:noProof/>
              </w:rPr>
              <w:t>2.4.1 ICAO Standards (Annex 14, Doc 9137)</w:t>
            </w:r>
            <w:r>
              <w:rPr>
                <w:noProof/>
                <w:webHidden/>
              </w:rPr>
              <w:tab/>
            </w:r>
            <w:r>
              <w:rPr>
                <w:noProof/>
                <w:webHidden/>
              </w:rPr>
              <w:fldChar w:fldCharType="begin"/>
            </w:r>
            <w:r>
              <w:rPr>
                <w:noProof/>
                <w:webHidden/>
              </w:rPr>
              <w:instrText xml:space="preserve"> PAGEREF _Toc228034343 \h </w:instrText>
            </w:r>
            <w:r>
              <w:rPr>
                <w:noProof/>
                <w:webHidden/>
              </w:rPr>
            </w:r>
            <w:r>
              <w:rPr>
                <w:noProof/>
                <w:webHidden/>
              </w:rPr>
              <w:fldChar w:fldCharType="separate"/>
            </w:r>
            <w:r>
              <w:rPr>
                <w:noProof/>
                <w:webHidden/>
              </w:rPr>
              <w:t>33</w:t>
            </w:r>
            <w:r>
              <w:rPr>
                <w:noProof/>
                <w:webHidden/>
              </w:rPr>
              <w:fldChar w:fldCharType="end"/>
            </w:r>
          </w:hyperlink>
        </w:p>
        <w:p w14:paraId="50E3E4A8" w14:textId="3B3BB520"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4" w:history="1">
            <w:r w:rsidRPr="00D9338B">
              <w:rPr>
                <w:rStyle w:val="Hyperlink"/>
                <w:rFonts w:asciiTheme="majorBidi" w:hAnsiTheme="majorBidi" w:cstheme="majorBidi"/>
                <w:noProof/>
              </w:rPr>
              <w:t>2.4.2 FAA Standards (AC 150/5320-12)</w:t>
            </w:r>
            <w:r>
              <w:rPr>
                <w:noProof/>
                <w:webHidden/>
              </w:rPr>
              <w:tab/>
            </w:r>
            <w:r>
              <w:rPr>
                <w:noProof/>
                <w:webHidden/>
              </w:rPr>
              <w:fldChar w:fldCharType="begin"/>
            </w:r>
            <w:r>
              <w:rPr>
                <w:noProof/>
                <w:webHidden/>
              </w:rPr>
              <w:instrText xml:space="preserve"> PAGEREF _Toc228034344 \h </w:instrText>
            </w:r>
            <w:r>
              <w:rPr>
                <w:noProof/>
                <w:webHidden/>
              </w:rPr>
            </w:r>
            <w:r>
              <w:rPr>
                <w:noProof/>
                <w:webHidden/>
              </w:rPr>
              <w:fldChar w:fldCharType="separate"/>
            </w:r>
            <w:r>
              <w:rPr>
                <w:noProof/>
                <w:webHidden/>
              </w:rPr>
              <w:t>34</w:t>
            </w:r>
            <w:r>
              <w:rPr>
                <w:noProof/>
                <w:webHidden/>
              </w:rPr>
              <w:fldChar w:fldCharType="end"/>
            </w:r>
          </w:hyperlink>
        </w:p>
        <w:p w14:paraId="51C7CF08" w14:textId="323CAEE2"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5" w:history="1">
            <w:r w:rsidRPr="00D9338B">
              <w:rPr>
                <w:rStyle w:val="Hyperlink"/>
                <w:rFonts w:asciiTheme="majorBidi" w:hAnsiTheme="majorBidi" w:cstheme="majorBidi"/>
                <w:noProof/>
              </w:rPr>
              <w:t>2.4.3 GACA Regulations (GACAR Part 139)</w:t>
            </w:r>
            <w:r>
              <w:rPr>
                <w:noProof/>
                <w:webHidden/>
              </w:rPr>
              <w:tab/>
            </w:r>
            <w:r>
              <w:rPr>
                <w:noProof/>
                <w:webHidden/>
              </w:rPr>
              <w:fldChar w:fldCharType="begin"/>
            </w:r>
            <w:r>
              <w:rPr>
                <w:noProof/>
                <w:webHidden/>
              </w:rPr>
              <w:instrText xml:space="preserve"> PAGEREF _Toc228034345 \h </w:instrText>
            </w:r>
            <w:r>
              <w:rPr>
                <w:noProof/>
                <w:webHidden/>
              </w:rPr>
            </w:r>
            <w:r>
              <w:rPr>
                <w:noProof/>
                <w:webHidden/>
              </w:rPr>
              <w:fldChar w:fldCharType="separate"/>
            </w:r>
            <w:r>
              <w:rPr>
                <w:noProof/>
                <w:webHidden/>
              </w:rPr>
              <w:t>34</w:t>
            </w:r>
            <w:r>
              <w:rPr>
                <w:noProof/>
                <w:webHidden/>
              </w:rPr>
              <w:fldChar w:fldCharType="end"/>
            </w:r>
          </w:hyperlink>
        </w:p>
        <w:p w14:paraId="795E431D" w14:textId="78D01AD8"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6" w:history="1">
            <w:r w:rsidRPr="00D9338B">
              <w:rPr>
                <w:rStyle w:val="Hyperlink"/>
                <w:rFonts w:asciiTheme="majorBidi" w:hAnsiTheme="majorBidi" w:cstheme="majorBidi"/>
                <w:noProof/>
              </w:rPr>
              <w:t>2.4.4 Comparison of International Standards</w:t>
            </w:r>
            <w:r>
              <w:rPr>
                <w:noProof/>
                <w:webHidden/>
              </w:rPr>
              <w:tab/>
            </w:r>
            <w:r>
              <w:rPr>
                <w:noProof/>
                <w:webHidden/>
              </w:rPr>
              <w:fldChar w:fldCharType="begin"/>
            </w:r>
            <w:r>
              <w:rPr>
                <w:noProof/>
                <w:webHidden/>
              </w:rPr>
              <w:instrText xml:space="preserve"> PAGEREF _Toc228034346 \h </w:instrText>
            </w:r>
            <w:r>
              <w:rPr>
                <w:noProof/>
                <w:webHidden/>
              </w:rPr>
            </w:r>
            <w:r>
              <w:rPr>
                <w:noProof/>
                <w:webHidden/>
              </w:rPr>
              <w:fldChar w:fldCharType="separate"/>
            </w:r>
            <w:r>
              <w:rPr>
                <w:noProof/>
                <w:webHidden/>
              </w:rPr>
              <w:t>35</w:t>
            </w:r>
            <w:r>
              <w:rPr>
                <w:noProof/>
                <w:webHidden/>
              </w:rPr>
              <w:fldChar w:fldCharType="end"/>
            </w:r>
          </w:hyperlink>
        </w:p>
        <w:p w14:paraId="3041AE3D" w14:textId="180D0C30"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7" w:history="1">
            <w:r w:rsidRPr="00D9338B">
              <w:rPr>
                <w:rStyle w:val="Hyperlink"/>
                <w:rFonts w:asciiTheme="majorBidi" w:hAnsiTheme="majorBidi" w:cstheme="majorBidi"/>
                <w:noProof/>
              </w:rPr>
              <w:t>2.4.5 The Three-Level Threshold System</w:t>
            </w:r>
            <w:r>
              <w:rPr>
                <w:noProof/>
                <w:webHidden/>
              </w:rPr>
              <w:tab/>
            </w:r>
            <w:r>
              <w:rPr>
                <w:noProof/>
                <w:webHidden/>
              </w:rPr>
              <w:fldChar w:fldCharType="begin"/>
            </w:r>
            <w:r>
              <w:rPr>
                <w:noProof/>
                <w:webHidden/>
              </w:rPr>
              <w:instrText xml:space="preserve"> PAGEREF _Toc228034347 \h </w:instrText>
            </w:r>
            <w:r>
              <w:rPr>
                <w:noProof/>
                <w:webHidden/>
              </w:rPr>
            </w:r>
            <w:r>
              <w:rPr>
                <w:noProof/>
                <w:webHidden/>
              </w:rPr>
              <w:fldChar w:fldCharType="separate"/>
            </w:r>
            <w:r>
              <w:rPr>
                <w:noProof/>
                <w:webHidden/>
              </w:rPr>
              <w:t>36</w:t>
            </w:r>
            <w:r>
              <w:rPr>
                <w:noProof/>
                <w:webHidden/>
              </w:rPr>
              <w:fldChar w:fldCharType="end"/>
            </w:r>
          </w:hyperlink>
        </w:p>
        <w:p w14:paraId="62C639FE" w14:textId="5D8D007B"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48" w:history="1">
            <w:r w:rsidRPr="00D9338B">
              <w:rPr>
                <w:rStyle w:val="Hyperlink"/>
                <w:rFonts w:asciiTheme="majorBidi" w:hAnsiTheme="majorBidi" w:cstheme="majorBidi"/>
                <w:noProof/>
              </w:rPr>
              <w:t>2.5 Rubber Removal Techniques</w:t>
            </w:r>
            <w:r>
              <w:rPr>
                <w:noProof/>
                <w:webHidden/>
              </w:rPr>
              <w:tab/>
            </w:r>
            <w:r>
              <w:rPr>
                <w:noProof/>
                <w:webHidden/>
              </w:rPr>
              <w:fldChar w:fldCharType="begin"/>
            </w:r>
            <w:r>
              <w:rPr>
                <w:noProof/>
                <w:webHidden/>
              </w:rPr>
              <w:instrText xml:space="preserve"> PAGEREF _Toc228034348 \h </w:instrText>
            </w:r>
            <w:r>
              <w:rPr>
                <w:noProof/>
                <w:webHidden/>
              </w:rPr>
            </w:r>
            <w:r>
              <w:rPr>
                <w:noProof/>
                <w:webHidden/>
              </w:rPr>
              <w:fldChar w:fldCharType="separate"/>
            </w:r>
            <w:r>
              <w:rPr>
                <w:noProof/>
                <w:webHidden/>
              </w:rPr>
              <w:t>37</w:t>
            </w:r>
            <w:r>
              <w:rPr>
                <w:noProof/>
                <w:webHidden/>
              </w:rPr>
              <w:fldChar w:fldCharType="end"/>
            </w:r>
          </w:hyperlink>
        </w:p>
        <w:p w14:paraId="69ABAB53" w14:textId="27D1A39F"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49" w:history="1">
            <w:r w:rsidRPr="00D9338B">
              <w:rPr>
                <w:rStyle w:val="Hyperlink"/>
                <w:rFonts w:asciiTheme="majorBidi" w:hAnsiTheme="majorBidi" w:cstheme="majorBidi"/>
                <w:noProof/>
              </w:rPr>
              <w:t>2.5.1 High-Pressure Water Blasting</w:t>
            </w:r>
            <w:r>
              <w:rPr>
                <w:noProof/>
                <w:webHidden/>
              </w:rPr>
              <w:tab/>
            </w:r>
            <w:r>
              <w:rPr>
                <w:noProof/>
                <w:webHidden/>
              </w:rPr>
              <w:fldChar w:fldCharType="begin"/>
            </w:r>
            <w:r>
              <w:rPr>
                <w:noProof/>
                <w:webHidden/>
              </w:rPr>
              <w:instrText xml:space="preserve"> PAGEREF _Toc228034349 \h </w:instrText>
            </w:r>
            <w:r>
              <w:rPr>
                <w:noProof/>
                <w:webHidden/>
              </w:rPr>
            </w:r>
            <w:r>
              <w:rPr>
                <w:noProof/>
                <w:webHidden/>
              </w:rPr>
              <w:fldChar w:fldCharType="separate"/>
            </w:r>
            <w:r>
              <w:rPr>
                <w:noProof/>
                <w:webHidden/>
              </w:rPr>
              <w:t>38</w:t>
            </w:r>
            <w:r>
              <w:rPr>
                <w:noProof/>
                <w:webHidden/>
              </w:rPr>
              <w:fldChar w:fldCharType="end"/>
            </w:r>
          </w:hyperlink>
        </w:p>
        <w:p w14:paraId="79D87820" w14:textId="09BF570D"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0" w:history="1">
            <w:r w:rsidRPr="00D9338B">
              <w:rPr>
                <w:rStyle w:val="Hyperlink"/>
                <w:rFonts w:asciiTheme="majorBidi" w:hAnsiTheme="majorBidi" w:cstheme="majorBidi"/>
                <w:noProof/>
              </w:rPr>
              <w:t>2.5.2 Chemical Treatment</w:t>
            </w:r>
            <w:r>
              <w:rPr>
                <w:noProof/>
                <w:webHidden/>
              </w:rPr>
              <w:tab/>
            </w:r>
            <w:r>
              <w:rPr>
                <w:noProof/>
                <w:webHidden/>
              </w:rPr>
              <w:fldChar w:fldCharType="begin"/>
            </w:r>
            <w:r>
              <w:rPr>
                <w:noProof/>
                <w:webHidden/>
              </w:rPr>
              <w:instrText xml:space="preserve"> PAGEREF _Toc228034350 \h </w:instrText>
            </w:r>
            <w:r>
              <w:rPr>
                <w:noProof/>
                <w:webHidden/>
              </w:rPr>
            </w:r>
            <w:r>
              <w:rPr>
                <w:noProof/>
                <w:webHidden/>
              </w:rPr>
              <w:fldChar w:fldCharType="separate"/>
            </w:r>
            <w:r>
              <w:rPr>
                <w:noProof/>
                <w:webHidden/>
              </w:rPr>
              <w:t>39</w:t>
            </w:r>
            <w:r>
              <w:rPr>
                <w:noProof/>
                <w:webHidden/>
              </w:rPr>
              <w:fldChar w:fldCharType="end"/>
            </w:r>
          </w:hyperlink>
        </w:p>
        <w:p w14:paraId="00854FD3" w14:textId="6F95324B"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1" w:history="1">
            <w:r w:rsidRPr="00D9338B">
              <w:rPr>
                <w:rStyle w:val="Hyperlink"/>
                <w:rFonts w:asciiTheme="majorBidi" w:hAnsiTheme="majorBidi" w:cstheme="majorBidi"/>
                <w:noProof/>
              </w:rPr>
              <w:t>2.5.3 Shot Blasting</w:t>
            </w:r>
            <w:r>
              <w:rPr>
                <w:noProof/>
                <w:webHidden/>
              </w:rPr>
              <w:tab/>
            </w:r>
            <w:r>
              <w:rPr>
                <w:noProof/>
                <w:webHidden/>
              </w:rPr>
              <w:fldChar w:fldCharType="begin"/>
            </w:r>
            <w:r>
              <w:rPr>
                <w:noProof/>
                <w:webHidden/>
              </w:rPr>
              <w:instrText xml:space="preserve"> PAGEREF _Toc228034351 \h </w:instrText>
            </w:r>
            <w:r>
              <w:rPr>
                <w:noProof/>
                <w:webHidden/>
              </w:rPr>
            </w:r>
            <w:r>
              <w:rPr>
                <w:noProof/>
                <w:webHidden/>
              </w:rPr>
              <w:fldChar w:fldCharType="separate"/>
            </w:r>
            <w:r>
              <w:rPr>
                <w:noProof/>
                <w:webHidden/>
              </w:rPr>
              <w:t>39</w:t>
            </w:r>
            <w:r>
              <w:rPr>
                <w:noProof/>
                <w:webHidden/>
              </w:rPr>
              <w:fldChar w:fldCharType="end"/>
            </w:r>
          </w:hyperlink>
        </w:p>
        <w:p w14:paraId="15541038" w14:textId="17A48B05"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2" w:history="1">
            <w:r w:rsidRPr="00D9338B">
              <w:rPr>
                <w:rStyle w:val="Hyperlink"/>
                <w:rFonts w:asciiTheme="majorBidi" w:hAnsiTheme="majorBidi" w:cstheme="majorBidi"/>
                <w:noProof/>
              </w:rPr>
              <w:t>2.5.4 Comparison of Removal Techniques</w:t>
            </w:r>
            <w:r>
              <w:rPr>
                <w:noProof/>
                <w:webHidden/>
              </w:rPr>
              <w:tab/>
            </w:r>
            <w:r>
              <w:rPr>
                <w:noProof/>
                <w:webHidden/>
              </w:rPr>
              <w:fldChar w:fldCharType="begin"/>
            </w:r>
            <w:r>
              <w:rPr>
                <w:noProof/>
                <w:webHidden/>
              </w:rPr>
              <w:instrText xml:space="preserve"> PAGEREF _Toc228034352 \h </w:instrText>
            </w:r>
            <w:r>
              <w:rPr>
                <w:noProof/>
                <w:webHidden/>
              </w:rPr>
            </w:r>
            <w:r>
              <w:rPr>
                <w:noProof/>
                <w:webHidden/>
              </w:rPr>
              <w:fldChar w:fldCharType="separate"/>
            </w:r>
            <w:r>
              <w:rPr>
                <w:noProof/>
                <w:webHidden/>
              </w:rPr>
              <w:t>40</w:t>
            </w:r>
            <w:r>
              <w:rPr>
                <w:noProof/>
                <w:webHidden/>
              </w:rPr>
              <w:fldChar w:fldCharType="end"/>
            </w:r>
          </w:hyperlink>
        </w:p>
        <w:p w14:paraId="54FF0185" w14:textId="2DCE9991"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3" w:history="1">
            <w:r w:rsidRPr="00D9338B">
              <w:rPr>
                <w:rStyle w:val="Hyperlink"/>
                <w:rFonts w:asciiTheme="majorBidi" w:hAnsiTheme="majorBidi" w:cstheme="majorBidi"/>
                <w:noProof/>
              </w:rPr>
              <w:t>2.5.5 Engineering Risks of Rubber Removal</w:t>
            </w:r>
            <w:r>
              <w:rPr>
                <w:noProof/>
                <w:webHidden/>
              </w:rPr>
              <w:tab/>
            </w:r>
            <w:r>
              <w:rPr>
                <w:noProof/>
                <w:webHidden/>
              </w:rPr>
              <w:fldChar w:fldCharType="begin"/>
            </w:r>
            <w:r>
              <w:rPr>
                <w:noProof/>
                <w:webHidden/>
              </w:rPr>
              <w:instrText xml:space="preserve"> PAGEREF _Toc228034353 \h </w:instrText>
            </w:r>
            <w:r>
              <w:rPr>
                <w:noProof/>
                <w:webHidden/>
              </w:rPr>
            </w:r>
            <w:r>
              <w:rPr>
                <w:noProof/>
                <w:webHidden/>
              </w:rPr>
              <w:fldChar w:fldCharType="separate"/>
            </w:r>
            <w:r>
              <w:rPr>
                <w:noProof/>
                <w:webHidden/>
              </w:rPr>
              <w:t>41</w:t>
            </w:r>
            <w:r>
              <w:rPr>
                <w:noProof/>
                <w:webHidden/>
              </w:rPr>
              <w:fldChar w:fldCharType="end"/>
            </w:r>
          </w:hyperlink>
        </w:p>
        <w:p w14:paraId="55EA341A" w14:textId="3B18FE0D"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54" w:history="1">
            <w:r w:rsidRPr="00D9338B">
              <w:rPr>
                <w:rStyle w:val="Hyperlink"/>
                <w:rFonts w:asciiTheme="majorBidi" w:hAnsiTheme="majorBidi" w:cstheme="majorBidi"/>
                <w:noProof/>
              </w:rPr>
              <w:t>2.6 Pavement Deterioration Mechanisms</w:t>
            </w:r>
            <w:r>
              <w:rPr>
                <w:noProof/>
                <w:webHidden/>
              </w:rPr>
              <w:tab/>
            </w:r>
            <w:r>
              <w:rPr>
                <w:noProof/>
                <w:webHidden/>
              </w:rPr>
              <w:fldChar w:fldCharType="begin"/>
            </w:r>
            <w:r>
              <w:rPr>
                <w:noProof/>
                <w:webHidden/>
              </w:rPr>
              <w:instrText xml:space="preserve"> PAGEREF _Toc228034354 \h </w:instrText>
            </w:r>
            <w:r>
              <w:rPr>
                <w:noProof/>
                <w:webHidden/>
              </w:rPr>
            </w:r>
            <w:r>
              <w:rPr>
                <w:noProof/>
                <w:webHidden/>
              </w:rPr>
              <w:fldChar w:fldCharType="separate"/>
            </w:r>
            <w:r>
              <w:rPr>
                <w:noProof/>
                <w:webHidden/>
              </w:rPr>
              <w:t>43</w:t>
            </w:r>
            <w:r>
              <w:rPr>
                <w:noProof/>
                <w:webHidden/>
              </w:rPr>
              <w:fldChar w:fldCharType="end"/>
            </w:r>
          </w:hyperlink>
        </w:p>
        <w:p w14:paraId="14DDB771" w14:textId="7E7709E7"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55" w:history="1">
            <w:r w:rsidRPr="00D9338B">
              <w:rPr>
                <w:rStyle w:val="Hyperlink"/>
                <w:rFonts w:asciiTheme="majorBidi" w:hAnsiTheme="majorBidi" w:cstheme="majorBidi"/>
                <w:noProof/>
              </w:rPr>
              <w:t>2.7 Traffic Influence on Runway Performance</w:t>
            </w:r>
            <w:r>
              <w:rPr>
                <w:noProof/>
                <w:webHidden/>
              </w:rPr>
              <w:tab/>
            </w:r>
            <w:r>
              <w:rPr>
                <w:noProof/>
                <w:webHidden/>
              </w:rPr>
              <w:fldChar w:fldCharType="begin"/>
            </w:r>
            <w:r>
              <w:rPr>
                <w:noProof/>
                <w:webHidden/>
              </w:rPr>
              <w:instrText xml:space="preserve"> PAGEREF _Toc228034355 \h </w:instrText>
            </w:r>
            <w:r>
              <w:rPr>
                <w:noProof/>
                <w:webHidden/>
              </w:rPr>
            </w:r>
            <w:r>
              <w:rPr>
                <w:noProof/>
                <w:webHidden/>
              </w:rPr>
              <w:fldChar w:fldCharType="separate"/>
            </w:r>
            <w:r>
              <w:rPr>
                <w:noProof/>
                <w:webHidden/>
              </w:rPr>
              <w:t>45</w:t>
            </w:r>
            <w:r>
              <w:rPr>
                <w:noProof/>
                <w:webHidden/>
              </w:rPr>
              <w:fldChar w:fldCharType="end"/>
            </w:r>
          </w:hyperlink>
        </w:p>
        <w:p w14:paraId="18D33668" w14:textId="7093D1F1"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56" w:history="1">
            <w:r w:rsidRPr="00D9338B">
              <w:rPr>
                <w:rStyle w:val="Hyperlink"/>
                <w:rFonts w:asciiTheme="majorBidi" w:hAnsiTheme="majorBidi" w:cstheme="majorBidi"/>
                <w:noProof/>
              </w:rPr>
              <w:t>2.8 Maintenance Strategies</w:t>
            </w:r>
            <w:r>
              <w:rPr>
                <w:noProof/>
                <w:webHidden/>
              </w:rPr>
              <w:tab/>
            </w:r>
            <w:r>
              <w:rPr>
                <w:noProof/>
                <w:webHidden/>
              </w:rPr>
              <w:fldChar w:fldCharType="begin"/>
            </w:r>
            <w:r>
              <w:rPr>
                <w:noProof/>
                <w:webHidden/>
              </w:rPr>
              <w:instrText xml:space="preserve"> PAGEREF _Toc228034356 \h </w:instrText>
            </w:r>
            <w:r>
              <w:rPr>
                <w:noProof/>
                <w:webHidden/>
              </w:rPr>
            </w:r>
            <w:r>
              <w:rPr>
                <w:noProof/>
                <w:webHidden/>
              </w:rPr>
              <w:fldChar w:fldCharType="separate"/>
            </w:r>
            <w:r>
              <w:rPr>
                <w:noProof/>
                <w:webHidden/>
              </w:rPr>
              <w:t>47</w:t>
            </w:r>
            <w:r>
              <w:rPr>
                <w:noProof/>
                <w:webHidden/>
              </w:rPr>
              <w:fldChar w:fldCharType="end"/>
            </w:r>
          </w:hyperlink>
        </w:p>
        <w:p w14:paraId="79DAEAC7" w14:textId="36C02D12"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7" w:history="1">
            <w:r w:rsidRPr="00D9338B">
              <w:rPr>
                <w:rStyle w:val="Hyperlink"/>
                <w:rFonts w:asciiTheme="majorBidi" w:hAnsiTheme="majorBidi" w:cstheme="majorBidi"/>
                <w:noProof/>
              </w:rPr>
              <w:t>2.8.1 Reactive Maintenance — Current Practice</w:t>
            </w:r>
            <w:r>
              <w:rPr>
                <w:noProof/>
                <w:webHidden/>
              </w:rPr>
              <w:tab/>
            </w:r>
            <w:r>
              <w:rPr>
                <w:noProof/>
                <w:webHidden/>
              </w:rPr>
              <w:fldChar w:fldCharType="begin"/>
            </w:r>
            <w:r>
              <w:rPr>
                <w:noProof/>
                <w:webHidden/>
              </w:rPr>
              <w:instrText xml:space="preserve"> PAGEREF _Toc228034357 \h </w:instrText>
            </w:r>
            <w:r>
              <w:rPr>
                <w:noProof/>
                <w:webHidden/>
              </w:rPr>
            </w:r>
            <w:r>
              <w:rPr>
                <w:noProof/>
                <w:webHidden/>
              </w:rPr>
              <w:fldChar w:fldCharType="separate"/>
            </w:r>
            <w:r>
              <w:rPr>
                <w:noProof/>
                <w:webHidden/>
              </w:rPr>
              <w:t>47</w:t>
            </w:r>
            <w:r>
              <w:rPr>
                <w:noProof/>
                <w:webHidden/>
              </w:rPr>
              <w:fldChar w:fldCharType="end"/>
            </w:r>
          </w:hyperlink>
        </w:p>
        <w:p w14:paraId="5E6DBA92" w14:textId="2EBF9642"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8" w:history="1">
            <w:r w:rsidRPr="00D9338B">
              <w:rPr>
                <w:rStyle w:val="Hyperlink"/>
                <w:rFonts w:asciiTheme="majorBidi" w:hAnsiTheme="majorBidi" w:cstheme="majorBidi"/>
                <w:noProof/>
              </w:rPr>
              <w:t>2.8.2 Preventive Maintenance</w:t>
            </w:r>
            <w:r>
              <w:rPr>
                <w:noProof/>
                <w:webHidden/>
              </w:rPr>
              <w:tab/>
            </w:r>
            <w:r>
              <w:rPr>
                <w:noProof/>
                <w:webHidden/>
              </w:rPr>
              <w:fldChar w:fldCharType="begin"/>
            </w:r>
            <w:r>
              <w:rPr>
                <w:noProof/>
                <w:webHidden/>
              </w:rPr>
              <w:instrText xml:space="preserve"> PAGEREF _Toc228034358 \h </w:instrText>
            </w:r>
            <w:r>
              <w:rPr>
                <w:noProof/>
                <w:webHidden/>
              </w:rPr>
            </w:r>
            <w:r>
              <w:rPr>
                <w:noProof/>
                <w:webHidden/>
              </w:rPr>
              <w:fldChar w:fldCharType="separate"/>
            </w:r>
            <w:r>
              <w:rPr>
                <w:noProof/>
                <w:webHidden/>
              </w:rPr>
              <w:t>48</w:t>
            </w:r>
            <w:r>
              <w:rPr>
                <w:noProof/>
                <w:webHidden/>
              </w:rPr>
              <w:fldChar w:fldCharType="end"/>
            </w:r>
          </w:hyperlink>
        </w:p>
        <w:p w14:paraId="329B4AA2" w14:textId="60406E46"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59" w:history="1">
            <w:r w:rsidRPr="00D9338B">
              <w:rPr>
                <w:rStyle w:val="Hyperlink"/>
                <w:rFonts w:asciiTheme="majorBidi" w:hAnsiTheme="majorBidi" w:cstheme="majorBidi"/>
                <w:noProof/>
              </w:rPr>
              <w:t>2.8.3 Predictive Maintenance — Data-Driven Approach</w:t>
            </w:r>
            <w:r>
              <w:rPr>
                <w:noProof/>
                <w:webHidden/>
              </w:rPr>
              <w:tab/>
            </w:r>
            <w:r>
              <w:rPr>
                <w:noProof/>
                <w:webHidden/>
              </w:rPr>
              <w:fldChar w:fldCharType="begin"/>
            </w:r>
            <w:r>
              <w:rPr>
                <w:noProof/>
                <w:webHidden/>
              </w:rPr>
              <w:instrText xml:space="preserve"> PAGEREF _Toc228034359 \h </w:instrText>
            </w:r>
            <w:r>
              <w:rPr>
                <w:noProof/>
                <w:webHidden/>
              </w:rPr>
            </w:r>
            <w:r>
              <w:rPr>
                <w:noProof/>
                <w:webHidden/>
              </w:rPr>
              <w:fldChar w:fldCharType="separate"/>
            </w:r>
            <w:r>
              <w:rPr>
                <w:noProof/>
                <w:webHidden/>
              </w:rPr>
              <w:t>49</w:t>
            </w:r>
            <w:r>
              <w:rPr>
                <w:noProof/>
                <w:webHidden/>
              </w:rPr>
              <w:fldChar w:fldCharType="end"/>
            </w:r>
          </w:hyperlink>
        </w:p>
        <w:p w14:paraId="0A8AE94B" w14:textId="1F25A34B" w:rsidR="00235A8E" w:rsidRDefault="00235A8E">
          <w:pPr>
            <w:pStyle w:val="TOC3"/>
            <w:tabs>
              <w:tab w:val="right" w:leader="dot" w:pos="8728"/>
            </w:tabs>
            <w:rPr>
              <w:rFonts w:asciiTheme="minorHAnsi" w:eastAsiaTheme="minorEastAsia" w:hAnsiTheme="minorHAnsi" w:cstheme="minorBidi"/>
              <w:noProof/>
              <w:kern w:val="2"/>
              <w14:ligatures w14:val="standardContextual"/>
            </w:rPr>
          </w:pPr>
          <w:hyperlink w:anchor="_Toc228034360" w:history="1">
            <w:r w:rsidRPr="00D9338B">
              <w:rPr>
                <w:rStyle w:val="Hyperlink"/>
                <w:noProof/>
              </w:rPr>
              <w:t>2.8.4 Comparison and Evolution</w:t>
            </w:r>
            <w:r>
              <w:rPr>
                <w:noProof/>
                <w:webHidden/>
              </w:rPr>
              <w:tab/>
            </w:r>
            <w:r>
              <w:rPr>
                <w:noProof/>
                <w:webHidden/>
              </w:rPr>
              <w:fldChar w:fldCharType="begin"/>
            </w:r>
            <w:r>
              <w:rPr>
                <w:noProof/>
                <w:webHidden/>
              </w:rPr>
              <w:instrText xml:space="preserve"> PAGEREF _Toc228034360 \h </w:instrText>
            </w:r>
            <w:r>
              <w:rPr>
                <w:noProof/>
                <w:webHidden/>
              </w:rPr>
            </w:r>
            <w:r>
              <w:rPr>
                <w:noProof/>
                <w:webHidden/>
              </w:rPr>
              <w:fldChar w:fldCharType="separate"/>
            </w:r>
            <w:r>
              <w:rPr>
                <w:noProof/>
                <w:webHidden/>
              </w:rPr>
              <w:t>50</w:t>
            </w:r>
            <w:r>
              <w:rPr>
                <w:noProof/>
                <w:webHidden/>
              </w:rPr>
              <w:fldChar w:fldCharType="end"/>
            </w:r>
          </w:hyperlink>
        </w:p>
        <w:p w14:paraId="0E249DD1" w14:textId="5CF6E383"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61" w:history="1">
            <w:r w:rsidRPr="00D9338B">
              <w:rPr>
                <w:rStyle w:val="Hyperlink"/>
                <w:rFonts w:asciiTheme="majorBidi" w:hAnsiTheme="majorBidi" w:cstheme="majorBidi"/>
                <w:noProof/>
              </w:rPr>
              <w:t>2.9 Decision Support Systems in Aviation</w:t>
            </w:r>
            <w:r>
              <w:rPr>
                <w:noProof/>
                <w:webHidden/>
              </w:rPr>
              <w:tab/>
            </w:r>
            <w:r>
              <w:rPr>
                <w:noProof/>
                <w:webHidden/>
              </w:rPr>
              <w:fldChar w:fldCharType="begin"/>
            </w:r>
            <w:r>
              <w:rPr>
                <w:noProof/>
                <w:webHidden/>
              </w:rPr>
              <w:instrText xml:space="preserve"> PAGEREF _Toc228034361 \h </w:instrText>
            </w:r>
            <w:r>
              <w:rPr>
                <w:noProof/>
                <w:webHidden/>
              </w:rPr>
            </w:r>
            <w:r>
              <w:rPr>
                <w:noProof/>
                <w:webHidden/>
              </w:rPr>
              <w:fldChar w:fldCharType="separate"/>
            </w:r>
            <w:r>
              <w:rPr>
                <w:noProof/>
                <w:webHidden/>
              </w:rPr>
              <w:t>51</w:t>
            </w:r>
            <w:r>
              <w:rPr>
                <w:noProof/>
                <w:webHidden/>
              </w:rPr>
              <w:fldChar w:fldCharType="end"/>
            </w:r>
          </w:hyperlink>
        </w:p>
        <w:p w14:paraId="2DC71DEA" w14:textId="6CD41E02" w:rsidR="00235A8E" w:rsidRDefault="00235A8E">
          <w:pPr>
            <w:pStyle w:val="TOC2"/>
            <w:tabs>
              <w:tab w:val="right" w:leader="dot" w:pos="8728"/>
            </w:tabs>
            <w:rPr>
              <w:rFonts w:asciiTheme="minorHAnsi" w:eastAsiaTheme="minorEastAsia" w:hAnsiTheme="minorHAnsi" w:cstheme="minorBidi"/>
              <w:noProof/>
              <w:kern w:val="2"/>
              <w14:ligatures w14:val="standardContextual"/>
            </w:rPr>
          </w:pPr>
          <w:hyperlink w:anchor="_Toc228034362" w:history="1">
            <w:r w:rsidRPr="00D9338B">
              <w:rPr>
                <w:rStyle w:val="Hyperlink"/>
                <w:rFonts w:asciiTheme="majorBidi" w:hAnsiTheme="majorBidi" w:cstheme="majorBidi"/>
                <w:noProof/>
              </w:rPr>
              <w:t>2.10 Research Gap</w:t>
            </w:r>
            <w:r>
              <w:rPr>
                <w:noProof/>
                <w:webHidden/>
              </w:rPr>
              <w:tab/>
            </w:r>
            <w:r>
              <w:rPr>
                <w:noProof/>
                <w:webHidden/>
              </w:rPr>
              <w:fldChar w:fldCharType="begin"/>
            </w:r>
            <w:r>
              <w:rPr>
                <w:noProof/>
                <w:webHidden/>
              </w:rPr>
              <w:instrText xml:space="preserve"> PAGEREF _Toc228034362 \h </w:instrText>
            </w:r>
            <w:r>
              <w:rPr>
                <w:noProof/>
                <w:webHidden/>
              </w:rPr>
            </w:r>
            <w:r>
              <w:rPr>
                <w:noProof/>
                <w:webHidden/>
              </w:rPr>
              <w:fldChar w:fldCharType="separate"/>
            </w:r>
            <w:r>
              <w:rPr>
                <w:noProof/>
                <w:webHidden/>
              </w:rPr>
              <w:t>53</w:t>
            </w:r>
            <w:r>
              <w:rPr>
                <w:noProof/>
                <w:webHidden/>
              </w:rPr>
              <w:fldChar w:fldCharType="end"/>
            </w:r>
          </w:hyperlink>
        </w:p>
        <w:p w14:paraId="4AD35C52" w14:textId="5352B06C" w:rsidR="00235A8E" w:rsidRDefault="00235A8E">
          <w:pPr>
            <w:pStyle w:val="TOC1"/>
            <w:tabs>
              <w:tab w:val="right" w:leader="dot" w:pos="8728"/>
            </w:tabs>
            <w:rPr>
              <w:rFonts w:asciiTheme="minorHAnsi" w:eastAsiaTheme="minorEastAsia" w:hAnsiTheme="minorHAnsi" w:cstheme="minorBidi"/>
              <w:noProof/>
              <w:kern w:val="2"/>
              <w14:ligatures w14:val="standardContextual"/>
            </w:rPr>
          </w:pPr>
          <w:hyperlink w:anchor="_Toc228034363" w:history="1">
            <w:r w:rsidRPr="00D9338B">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_Toc228034363 \h </w:instrText>
            </w:r>
            <w:r>
              <w:rPr>
                <w:noProof/>
                <w:webHidden/>
              </w:rPr>
            </w:r>
            <w:r>
              <w:rPr>
                <w:noProof/>
                <w:webHidden/>
              </w:rPr>
              <w:fldChar w:fldCharType="separate"/>
            </w:r>
            <w:r>
              <w:rPr>
                <w:noProof/>
                <w:webHidden/>
              </w:rPr>
              <w:t>57</w:t>
            </w:r>
            <w:r>
              <w:rPr>
                <w:noProof/>
                <w:webHidden/>
              </w:rPr>
              <w:fldChar w:fldCharType="end"/>
            </w:r>
          </w:hyperlink>
        </w:p>
        <w:p w14:paraId="36369567" w14:textId="2989861D"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fldChar w:fldCharType="end"/>
          </w:r>
        </w:p>
      </w:sdtContent>
    </w:sdt>
    <w:p w14:paraId="670E7173" w14:textId="5DE71CCE" w:rsidR="004F3429" w:rsidRPr="00AA12B7" w:rsidRDefault="006F38D6" w:rsidP="00C35534">
      <w:pPr>
        <w:pStyle w:val="Heading1"/>
        <w:pageBreakBefore/>
        <w:spacing w:before="0" w:afterLines="120" w:after="288" w:line="360" w:lineRule="auto"/>
        <w:jc w:val="both"/>
        <w:rPr>
          <w:rFonts w:asciiTheme="majorBidi" w:hAnsiTheme="majorBidi" w:cstheme="majorBidi"/>
          <w:sz w:val="32"/>
          <w:szCs w:val="32"/>
        </w:rPr>
      </w:pPr>
      <w:bookmarkStart w:id="1" w:name="_Toc228034318"/>
      <w:r w:rsidRPr="00AA12B7">
        <w:rPr>
          <w:rFonts w:asciiTheme="majorBidi" w:hAnsiTheme="majorBidi" w:cstheme="majorBidi"/>
          <w:sz w:val="32"/>
          <w:szCs w:val="32"/>
        </w:rPr>
        <w:lastRenderedPageBreak/>
        <w:t xml:space="preserve">CHAPTER 1: </w:t>
      </w:r>
      <w:r w:rsidR="00F22F4C" w:rsidRPr="00AA12B7">
        <w:rPr>
          <w:rFonts w:asciiTheme="majorBidi" w:hAnsiTheme="majorBidi" w:cstheme="majorBidi"/>
          <w:sz w:val="32"/>
          <w:szCs w:val="32"/>
        </w:rPr>
        <w:t>INTRODUCTION</w:t>
      </w:r>
      <w:bookmarkEnd w:id="1"/>
    </w:p>
    <w:p w14:paraId="30232B3C" w14:textId="336BCD3F" w:rsidR="004F3429" w:rsidRDefault="006F38D6" w:rsidP="00C35534">
      <w:pPr>
        <w:pStyle w:val="Heading2"/>
        <w:numPr>
          <w:ilvl w:val="1"/>
          <w:numId w:val="7"/>
        </w:numPr>
        <w:spacing w:before="0" w:afterLines="120" w:after="288" w:line="360" w:lineRule="auto"/>
        <w:jc w:val="both"/>
        <w:rPr>
          <w:rFonts w:asciiTheme="majorBidi" w:hAnsiTheme="majorBidi" w:cstheme="majorBidi"/>
        </w:rPr>
      </w:pPr>
      <w:bookmarkStart w:id="2" w:name="_Toc228034319"/>
      <w:r w:rsidRPr="00AA12B7">
        <w:rPr>
          <w:rFonts w:asciiTheme="majorBidi" w:hAnsiTheme="majorBidi" w:cstheme="majorBidi"/>
        </w:rPr>
        <w:t xml:space="preserve">Background of </w:t>
      </w:r>
      <w:proofErr w:type="gramStart"/>
      <w:r w:rsidRPr="00AA12B7">
        <w:rPr>
          <w:rFonts w:asciiTheme="majorBidi" w:hAnsiTheme="majorBidi" w:cstheme="majorBidi"/>
        </w:rPr>
        <w:t>the Study</w:t>
      </w:r>
      <w:bookmarkEnd w:id="2"/>
      <w:proofErr w:type="gramEnd"/>
    </w:p>
    <w:p w14:paraId="785D6EAD" w14:textId="389E8DCF" w:rsidR="00296870" w:rsidRPr="00924D8E" w:rsidRDefault="00057445" w:rsidP="00C35534">
      <w:pPr>
        <w:spacing w:line="360" w:lineRule="auto"/>
        <w:jc w:val="both"/>
        <w:rPr>
          <w:rFonts w:asciiTheme="majorBidi" w:hAnsiTheme="majorBidi" w:cstheme="majorBidi"/>
        </w:rPr>
      </w:pPr>
      <w:r>
        <w:rPr>
          <w:rFonts w:asciiTheme="majorBidi" w:hAnsiTheme="majorBidi" w:cstheme="majorBidi"/>
        </w:rPr>
        <w:t>Safe a</w:t>
      </w:r>
      <w:r w:rsidR="00D86B23">
        <w:rPr>
          <w:rFonts w:asciiTheme="majorBidi" w:hAnsiTheme="majorBidi" w:cstheme="majorBidi"/>
        </w:rPr>
        <w:t xml:space="preserve">ircraft landing and takeoff </w:t>
      </w:r>
      <w:r>
        <w:rPr>
          <w:rFonts w:asciiTheme="majorBidi" w:hAnsiTheme="majorBidi" w:cstheme="majorBidi"/>
        </w:rPr>
        <w:t>depend</w:t>
      </w:r>
      <w:r w:rsidR="00D86B23">
        <w:rPr>
          <w:rFonts w:asciiTheme="majorBidi" w:hAnsiTheme="majorBidi" w:cstheme="majorBidi"/>
        </w:rPr>
        <w:t xml:space="preserve"> </w:t>
      </w:r>
      <w:r>
        <w:rPr>
          <w:rFonts w:asciiTheme="majorBidi" w:hAnsiTheme="majorBidi" w:cstheme="majorBidi"/>
        </w:rPr>
        <w:t xml:space="preserve">heavily </w:t>
      </w:r>
      <w:r w:rsidR="00D86B23">
        <w:rPr>
          <w:rFonts w:asciiTheme="majorBidi" w:hAnsiTheme="majorBidi" w:cstheme="majorBidi"/>
        </w:rPr>
        <w:t xml:space="preserve">on the runway friction. </w:t>
      </w:r>
      <w:r w:rsidR="00296870" w:rsidRPr="00924D8E">
        <w:rPr>
          <w:rFonts w:asciiTheme="majorBidi" w:hAnsiTheme="majorBidi" w:cstheme="majorBidi"/>
        </w:rPr>
        <w:t>Airplanes need the friction between their tires and the runway to stop, stay on course, and slow down after touching down. But when the runway is wet, friction is reduced, and that's when things can go wrong. The risk of the plane going off the runway increases, and that can happen in a few ways - it can overrun, undershoot, or veer off. These kinds of accidents are still the most common type of aviation accident worldwide, according to the International Air Transport Association. That's why managing runway friction is so important for airport safety, and it's not just a maintenance issue, but a key part of keeping everyone safe.</w:t>
      </w:r>
    </w:p>
    <w:p w14:paraId="1CEA6EEA" w14:textId="77777777" w:rsidR="00924D8E" w:rsidRPr="00924D8E" w:rsidRDefault="00924D8E" w:rsidP="00C35534">
      <w:pPr>
        <w:spacing w:line="360" w:lineRule="auto"/>
        <w:jc w:val="both"/>
        <w:rPr>
          <w:rFonts w:asciiTheme="majorBidi" w:hAnsiTheme="majorBidi" w:cstheme="majorBidi"/>
        </w:rPr>
      </w:pPr>
    </w:p>
    <w:p w14:paraId="670246FE" w14:textId="0AAFAD06" w:rsidR="00296870" w:rsidRPr="00924D8E" w:rsidRDefault="00924D8E" w:rsidP="00C35534">
      <w:pPr>
        <w:spacing w:line="360" w:lineRule="auto"/>
        <w:jc w:val="both"/>
        <w:rPr>
          <w:rFonts w:asciiTheme="majorBidi" w:hAnsiTheme="majorBidi" w:cstheme="majorBidi"/>
        </w:rPr>
      </w:pPr>
      <w:r w:rsidRPr="00924D8E">
        <w:rPr>
          <w:rFonts w:asciiTheme="majorBidi" w:hAnsiTheme="majorBidi" w:cstheme="majorBidi"/>
        </w:rPr>
        <w:t xml:space="preserve">The overall safety trend for aviation has been positive over the past few decades. However, this does not change the fact that the safety threat posed by runway excursions is still present and real. The IATA 2025 Safety Report identified the risk of a runway excursion as the greatest safety risk for aviation across all regions, a threat that has been present for the past decade. Flight Safety Foundation data reports 117 accidents involving an airliner in a runway excursion worldwide from 2017 through 2022. Of these accidents, approximately 80% occurred during </w:t>
      </w:r>
      <w:proofErr w:type="gramStart"/>
      <w:r w:rsidRPr="00924D8E">
        <w:rPr>
          <w:rFonts w:asciiTheme="majorBidi" w:hAnsiTheme="majorBidi" w:cstheme="majorBidi"/>
        </w:rPr>
        <w:t>a landing</w:t>
      </w:r>
      <w:proofErr w:type="gramEnd"/>
      <w:r w:rsidRPr="00924D8E">
        <w:rPr>
          <w:rFonts w:asciiTheme="majorBidi" w:hAnsiTheme="majorBidi" w:cstheme="majorBidi"/>
        </w:rPr>
        <w:t xml:space="preserve"> operation. The two most reported factors were unstable approaches and failure to perform a go-around. Additionally, inadequate runway surface friction was a reported cause of runway excursions, particularly in wet weather.</w:t>
      </w:r>
    </w:p>
    <w:p w14:paraId="5746D9BA" w14:textId="77777777" w:rsidR="00296870" w:rsidRPr="00924D8E" w:rsidRDefault="00296870" w:rsidP="00C35534">
      <w:pPr>
        <w:spacing w:line="360" w:lineRule="auto"/>
        <w:jc w:val="both"/>
        <w:rPr>
          <w:rFonts w:asciiTheme="majorBidi" w:hAnsiTheme="majorBidi" w:cstheme="majorBidi"/>
        </w:rPr>
      </w:pPr>
    </w:p>
    <w:p w14:paraId="3261E516" w14:textId="77777777" w:rsidR="00924D8E" w:rsidRPr="00924D8E" w:rsidRDefault="00924D8E" w:rsidP="00C35534">
      <w:pPr>
        <w:spacing w:line="360" w:lineRule="auto"/>
        <w:jc w:val="both"/>
        <w:rPr>
          <w:rFonts w:asciiTheme="majorBidi" w:hAnsiTheme="majorBidi" w:cstheme="majorBidi"/>
        </w:rPr>
      </w:pPr>
      <w:r w:rsidRPr="00924D8E">
        <w:rPr>
          <w:rFonts w:asciiTheme="majorBidi" w:hAnsiTheme="majorBidi" w:cstheme="majorBidi"/>
        </w:rPr>
        <w:t>Runway excursions are one of the four high-risk accident categories defined in the Global Aviation Safety Plan by ICAO (2023). The available data for occurrences for this type of safety event over the last 13 years indicate that 748 runway excursion occurrences were reported worldwide, of which 490 were classified as accidents and 448 fatalities resulted. From a safety perspective, the tire–runway interface remains a pertinent issue, as previously discussed, and a safety-enhancing issue for air operations from paved surfaces. This is a long-standing issue but one that has ongoing relevance. Runway surface management is still a current and measurable safety issue for aviation.</w:t>
      </w:r>
    </w:p>
    <w:p w14:paraId="564A656A" w14:textId="77777777" w:rsidR="00296870" w:rsidRDefault="00296870" w:rsidP="00C35534">
      <w:pPr>
        <w:jc w:val="both"/>
      </w:pPr>
    </w:p>
    <w:p w14:paraId="630BED2A" w14:textId="2B51FDBB"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friction between a runway and an aircraft's tires is affected significantly by two different scale dimensions of the texture of the pavement surface, microtexture and macrotexture. </w:t>
      </w:r>
      <w:r w:rsidRPr="00AA12B7">
        <w:rPr>
          <w:rFonts w:asciiTheme="majorBidi" w:hAnsiTheme="majorBidi" w:cstheme="majorBidi"/>
        </w:rPr>
        <w:lastRenderedPageBreak/>
        <w:t xml:space="preserve">The microtexture consists of the roughness of individual aggregate particles with characteristic wavelengths less than 0.5 mm. At slow speeds, this fine scale roughness </w:t>
      </w:r>
      <w:proofErr w:type="gramStart"/>
      <w:r w:rsidRPr="00AA12B7">
        <w:rPr>
          <w:rFonts w:asciiTheme="majorBidi" w:hAnsiTheme="majorBidi" w:cstheme="majorBidi"/>
        </w:rPr>
        <w:t>comes into contact with</w:t>
      </w:r>
      <w:proofErr w:type="gramEnd"/>
      <w:r w:rsidRPr="00AA12B7">
        <w:rPr>
          <w:rFonts w:asciiTheme="majorBidi" w:hAnsiTheme="majorBidi" w:cstheme="majorBidi"/>
        </w:rPr>
        <w:t xml:space="preserve"> the tire and develops large levels of adhesive friction. The macrotexture consists of larger scale roughness with characteristic wavelengths from 0.5 to 50 mm and serves to drain water away from the tire-</w:t>
      </w:r>
      <w:r w:rsidR="00DA03AF">
        <w:rPr>
          <w:rFonts w:asciiTheme="majorBidi" w:hAnsiTheme="majorBidi" w:cstheme="majorBidi"/>
        </w:rPr>
        <w:t>pavement</w:t>
      </w:r>
      <w:r w:rsidRPr="00AA12B7">
        <w:rPr>
          <w:rFonts w:asciiTheme="majorBidi" w:hAnsiTheme="majorBidi" w:cstheme="majorBidi"/>
        </w:rPr>
        <w:t xml:space="preserve"> contact area at high speeds to prevent hydroplaning. Both the micro- and macrotexture deteriorate with time due to traffic, weather, and deposition of rubber stripped from tires of departing aircraft.</w:t>
      </w:r>
    </w:p>
    <w:p w14:paraId="5B965313" w14:textId="77777777"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One of the biggest challenges to effective friction management on airport runways is managing the deposits of rubber from aircraft tires. Every time an aircraft lands, it deposits about 500-700 grams of rubber on the runway surface. Larger aircraft (</w:t>
      </w:r>
      <w:proofErr w:type="gramStart"/>
      <w:r w:rsidRPr="00AA12B7">
        <w:rPr>
          <w:rFonts w:asciiTheme="majorBidi" w:hAnsiTheme="majorBidi" w:cstheme="majorBidi"/>
        </w:rPr>
        <w:t>wide-bodies</w:t>
      </w:r>
      <w:proofErr w:type="gramEnd"/>
      <w:r w:rsidRPr="00AA12B7">
        <w:rPr>
          <w:rFonts w:asciiTheme="majorBidi" w:hAnsiTheme="majorBidi" w:cstheme="majorBidi"/>
        </w:rPr>
        <w:t xml:space="preserve">) have even greater loads, thus creating an even larger footprint of rubber on the surface. The tire itself is made of rubber that reaches extremely high surface temperatures in a very short </w:t>
      </w:r>
      <w:proofErr w:type="gramStart"/>
      <w:r w:rsidRPr="00AA12B7">
        <w:rPr>
          <w:rFonts w:asciiTheme="majorBidi" w:hAnsiTheme="majorBidi" w:cstheme="majorBidi"/>
        </w:rPr>
        <w:t>period of time</w:t>
      </w:r>
      <w:proofErr w:type="gramEnd"/>
      <w:r w:rsidRPr="00AA12B7">
        <w:rPr>
          <w:rFonts w:asciiTheme="majorBidi" w:hAnsiTheme="majorBidi" w:cstheme="majorBidi"/>
        </w:rPr>
        <w:t xml:space="preserve">, often in a </w:t>
      </w:r>
      <w:proofErr w:type="gramStart"/>
      <w:r w:rsidRPr="00AA12B7">
        <w:rPr>
          <w:rFonts w:asciiTheme="majorBidi" w:hAnsiTheme="majorBidi" w:cstheme="majorBidi"/>
        </w:rPr>
        <w:t>split second</w:t>
      </w:r>
      <w:proofErr w:type="gramEnd"/>
      <w:r w:rsidRPr="00AA12B7">
        <w:rPr>
          <w:rFonts w:asciiTheme="majorBidi" w:hAnsiTheme="majorBidi" w:cstheme="majorBidi"/>
        </w:rPr>
        <w:t xml:space="preserve"> transitioning from being stationary to full flight speed (about 240-300 km/h). This hot rubber melts, polymerizes upon cooling, and adheres hard to the pavement surface, creating a </w:t>
      </w:r>
      <w:proofErr w:type="spellStart"/>
      <w:r w:rsidRPr="00AA12B7">
        <w:rPr>
          <w:rFonts w:asciiTheme="majorBidi" w:hAnsiTheme="majorBidi" w:cstheme="majorBidi"/>
        </w:rPr>
        <w:t>build up</w:t>
      </w:r>
      <w:proofErr w:type="spellEnd"/>
      <w:r w:rsidRPr="00AA12B7">
        <w:rPr>
          <w:rFonts w:asciiTheme="majorBidi" w:hAnsiTheme="majorBidi" w:cstheme="majorBidi"/>
        </w:rPr>
        <w:t xml:space="preserve"> of surface material. This material reduces skid resistance, creates uneven wear, and is difficult to clean from the pavement surface.</w:t>
      </w:r>
    </w:p>
    <w:p w14:paraId="30FDF28B" w14:textId="77777777"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hardened film of rubber adheres to the pavement </w:t>
      </w:r>
      <w:proofErr w:type="gramStart"/>
      <w:r w:rsidRPr="00AA12B7">
        <w:rPr>
          <w:rFonts w:asciiTheme="majorBidi" w:hAnsiTheme="majorBidi" w:cstheme="majorBidi"/>
        </w:rPr>
        <w:t>surface, and</w:t>
      </w:r>
      <w:proofErr w:type="gramEnd"/>
      <w:r w:rsidRPr="00AA12B7">
        <w:rPr>
          <w:rFonts w:asciiTheme="majorBidi" w:hAnsiTheme="majorBidi" w:cstheme="majorBidi"/>
        </w:rPr>
        <w:t xml:space="preserve"> is difficult to remove. </w:t>
      </w:r>
      <w:proofErr w:type="gramStart"/>
      <w:r w:rsidRPr="00AA12B7">
        <w:rPr>
          <w:rFonts w:asciiTheme="majorBidi" w:hAnsiTheme="majorBidi" w:cstheme="majorBidi"/>
        </w:rPr>
        <w:t>Clean</w:t>
      </w:r>
      <w:proofErr w:type="gramEnd"/>
      <w:r w:rsidRPr="00AA12B7">
        <w:rPr>
          <w:rFonts w:asciiTheme="majorBidi" w:hAnsiTheme="majorBidi" w:cstheme="majorBidi"/>
        </w:rPr>
        <w:t xml:space="preserve"> up of rubber deposits from the pavement surface typically requires a significant amount of time and effort. In most cases, specialized equipment is required to remove rubber deposits. Some runways require special handling of different types of rubber from different aircraft tires (made from different compounds of rubber). Specialized cleaning equipment such as dedicated rubber removal machines, specialized sweeping machines, and </w:t>
      </w:r>
      <w:proofErr w:type="gramStart"/>
      <w:r w:rsidRPr="00AA12B7">
        <w:rPr>
          <w:rFonts w:asciiTheme="majorBidi" w:hAnsiTheme="majorBidi" w:cstheme="majorBidi"/>
        </w:rPr>
        <w:t>high pressure</w:t>
      </w:r>
      <w:proofErr w:type="gramEnd"/>
      <w:r w:rsidRPr="00AA12B7">
        <w:rPr>
          <w:rFonts w:asciiTheme="majorBidi" w:hAnsiTheme="majorBidi" w:cstheme="majorBidi"/>
        </w:rPr>
        <w:t xml:space="preserve"> washing units are typically required for this type of clean up. As with other airfield maintenance activities, significant resources are required for </w:t>
      </w:r>
      <w:proofErr w:type="gramStart"/>
      <w:r w:rsidRPr="00AA12B7">
        <w:rPr>
          <w:rFonts w:asciiTheme="majorBidi" w:hAnsiTheme="majorBidi" w:cstheme="majorBidi"/>
        </w:rPr>
        <w:t>clean</w:t>
      </w:r>
      <w:proofErr w:type="gramEnd"/>
      <w:r w:rsidRPr="00AA12B7">
        <w:rPr>
          <w:rFonts w:asciiTheme="majorBidi" w:hAnsiTheme="majorBidi" w:cstheme="majorBidi"/>
        </w:rPr>
        <w:t xml:space="preserve"> up, and much of this work is typically conducted outside of normal operating hours. Managing the buildup and </w:t>
      </w:r>
      <w:proofErr w:type="spellStart"/>
      <w:r w:rsidRPr="00AA12B7">
        <w:rPr>
          <w:rFonts w:asciiTheme="majorBidi" w:hAnsiTheme="majorBidi" w:cstheme="majorBidi"/>
        </w:rPr>
        <w:t>clean up</w:t>
      </w:r>
      <w:proofErr w:type="spellEnd"/>
      <w:r w:rsidRPr="00AA12B7">
        <w:rPr>
          <w:rFonts w:asciiTheme="majorBidi" w:hAnsiTheme="majorBidi" w:cstheme="majorBidi"/>
        </w:rPr>
        <w:t xml:space="preserve"> of rubber deposits from aircraft tires has become an important challenge in airfield maintenance management. Previous studies reported thousands of landings depositing tons of rubber on airport surfaces. These landings create a continuum of rubber contamination over a length of 600–900 m from touchdown. This contamination progressively fills both the microtexture and macrotexture of pavement surfaces, smoothening the surface, filling the aggregate texture, and thus preventing effective drainage flow and the formation of a </w:t>
      </w:r>
      <w:r w:rsidRPr="00AA12B7">
        <w:rPr>
          <w:rFonts w:asciiTheme="majorBidi" w:hAnsiTheme="majorBidi" w:cstheme="majorBidi"/>
        </w:rPr>
        <w:lastRenderedPageBreak/>
        <w:t>water film on the surface. This becomes a serious problem in wet weather conditions where adequate friction is necessary for safe aircraft operations (De Luca et al., 2016).</w:t>
      </w:r>
    </w:p>
    <w:p w14:paraId="194E94E4" w14:textId="77777777"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There are three main methods used to remove rubber from airport surfaces: high-pressure water-blasting, chemical treatment, and shot-blasting. While each process has its advantages and disadvantages, they all put a lot of stress on the pavement structure. This stress can cause the exposed surface layer to delaminate, dislodge adjacent aggregate, and cause micro-cracking in the existing pavement structure that reduces its life cycle. Each process requires trade-offs to maximize friction while ensuring safety and maintaining pavement life cycle. However, </w:t>
      </w:r>
      <w:proofErr w:type="spellStart"/>
      <w:r w:rsidRPr="00AA12B7">
        <w:rPr>
          <w:rFonts w:asciiTheme="majorBidi" w:hAnsiTheme="majorBidi" w:cstheme="majorBidi"/>
        </w:rPr>
        <w:t>optimising</w:t>
      </w:r>
      <w:proofErr w:type="spellEnd"/>
      <w:r w:rsidRPr="00AA12B7">
        <w:rPr>
          <w:rFonts w:asciiTheme="majorBidi" w:hAnsiTheme="majorBidi" w:cstheme="majorBidi"/>
        </w:rPr>
        <w:t xml:space="preserve"> such a critical process is very difficult. The typical approach for removing rubber from airport pavements is reactive, driven by recent traffic volume and friction loss. </w:t>
      </w:r>
      <w:proofErr w:type="gramStart"/>
      <w:r w:rsidRPr="00AA12B7">
        <w:rPr>
          <w:rFonts w:asciiTheme="majorBidi" w:hAnsiTheme="majorBidi" w:cstheme="majorBidi"/>
        </w:rPr>
        <w:t>In reality, there</w:t>
      </w:r>
      <w:proofErr w:type="gramEnd"/>
      <w:r w:rsidRPr="00AA12B7">
        <w:rPr>
          <w:rFonts w:asciiTheme="majorBidi" w:hAnsiTheme="majorBidi" w:cstheme="majorBidi"/>
        </w:rPr>
        <w:t xml:space="preserve"> are a variety of factors that affect friction, pavement degradation and traffic, and a more holistic approach is needed to develop an effective process for removing rubber from airport pavements.</w:t>
      </w:r>
    </w:p>
    <w:p w14:paraId="76B2B2DC" w14:textId="3468FFC3"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Aviation industry in the Kingdom of Saudi Arabia is facing general challenges affecting aviation globally. In addition to these challenges the aviation sector in the Kingdom of Saudi Arabia faces its own specific needs. Saudi Arabia’s National Vision Model Vision 2030 is a strategic outline of gains that the Saudi government will reap from efforts made and to launch a new era of scientific and scientific renaissance for Saudi Arabia and for the region, to cater to the needs of citizens and residents alike to improve quality of life and to enhance competitive global position. The Aviation Sector is one of the pillars of Saudi Vision 2030. Oliver Wyman projects that the volume of passengers using Saudi airlines will triple to 330 million plus flights to 250 plus destinations, with 100 plus aviation related entities operating 1,200 plus aircraft by 2030. </w:t>
      </w:r>
      <w:r w:rsidR="00B86507">
        <w:rPr>
          <w:rFonts w:asciiTheme="majorBidi" w:hAnsiTheme="majorBidi" w:cstheme="majorBidi"/>
        </w:rPr>
        <w:t>Major</w:t>
      </w:r>
      <w:r w:rsidRPr="00AA12B7">
        <w:rPr>
          <w:rFonts w:asciiTheme="majorBidi" w:hAnsiTheme="majorBidi" w:cstheme="majorBidi"/>
        </w:rPr>
        <w:t xml:space="preserve"> investments </w:t>
      </w:r>
      <w:proofErr w:type="gramStart"/>
      <w:r w:rsidRPr="00AA12B7">
        <w:rPr>
          <w:rFonts w:asciiTheme="majorBidi" w:hAnsiTheme="majorBidi" w:cstheme="majorBidi"/>
        </w:rPr>
        <w:t>expected</w:t>
      </w:r>
      <w:proofErr w:type="gramEnd"/>
      <w:r w:rsidRPr="00AA12B7">
        <w:rPr>
          <w:rFonts w:asciiTheme="majorBidi" w:hAnsiTheme="majorBidi" w:cstheme="majorBidi"/>
        </w:rPr>
        <w:t xml:space="preserve"> in </w:t>
      </w:r>
      <w:proofErr w:type="gramStart"/>
      <w:r w:rsidRPr="00AA12B7">
        <w:rPr>
          <w:rFonts w:asciiTheme="majorBidi" w:hAnsiTheme="majorBidi" w:cstheme="majorBidi"/>
        </w:rPr>
        <w:t>aviation related</w:t>
      </w:r>
      <w:proofErr w:type="gramEnd"/>
      <w:r w:rsidRPr="00AA12B7">
        <w:rPr>
          <w:rFonts w:asciiTheme="majorBidi" w:hAnsiTheme="majorBidi" w:cstheme="majorBidi"/>
        </w:rPr>
        <w:t xml:space="preserve"> developments in new airport terminals, aircraft parking bays and support facilities, in addition to other related investments. </w:t>
      </w:r>
      <w:r w:rsidR="009755C9">
        <w:rPr>
          <w:rFonts w:asciiTheme="majorBidi" w:hAnsiTheme="majorBidi" w:cstheme="majorBidi"/>
        </w:rPr>
        <w:t>Saudi Airports handled more than 128 million passengers in 2024, showing an increase of 15% compared with 2023 and 25% above pre-pandemic level</w:t>
      </w:r>
      <w:r w:rsidRPr="00AA12B7">
        <w:rPr>
          <w:rFonts w:asciiTheme="majorBidi" w:hAnsiTheme="majorBidi" w:cstheme="majorBidi"/>
        </w:rPr>
        <w:t xml:space="preserve"> creating phenomenal pressure on new and existing airside developments and dedicated asset care and maintenance strategies.</w:t>
      </w:r>
    </w:p>
    <w:p w14:paraId="40849F6D" w14:textId="77777777"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Saudi Kingdom’s airports are not only for general civil use but also serve for the annual Hajj and Umrah seasons where millions of </w:t>
      </w:r>
      <w:proofErr w:type="gramStart"/>
      <w:r w:rsidRPr="00AA12B7">
        <w:rPr>
          <w:rFonts w:asciiTheme="majorBidi" w:hAnsiTheme="majorBidi" w:cstheme="majorBidi"/>
        </w:rPr>
        <w:t>passengers</w:t>
      </w:r>
      <w:proofErr w:type="gramEnd"/>
      <w:r w:rsidRPr="00AA12B7">
        <w:rPr>
          <w:rFonts w:asciiTheme="majorBidi" w:hAnsiTheme="majorBidi" w:cstheme="majorBidi"/>
        </w:rPr>
        <w:t xml:space="preserve"> land on the Kingdom’s airports within a short period of time. The four Saudi airports during the 2025 Umrah season managed to </w:t>
      </w:r>
      <w:r w:rsidRPr="00AA12B7">
        <w:rPr>
          <w:rFonts w:asciiTheme="majorBidi" w:hAnsiTheme="majorBidi" w:cstheme="majorBidi"/>
        </w:rPr>
        <w:lastRenderedPageBreak/>
        <w:t>serve over 6.8 million pilgrims (Saudi Gazette, 2025). The seasonal nature of traffic at these airports results in a huge increase in discarded tire rubber on the runways and a tremendous challenge for maintenance personnel to remove the rubber from the pavement. Due to the operational need to keep as many hours on the runways open as possible during these surge periods, there are very narrow windows to remove the discarded tire rubber and to perform other required maintenance activities.</w:t>
      </w:r>
    </w:p>
    <w:p w14:paraId="3AE4FC07" w14:textId="77777777"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In addition to the normal traffic stress to which pavements are subjected in Saudi Arabia, the extreme climate </w:t>
      </w:r>
      <w:proofErr w:type="gramStart"/>
      <w:r w:rsidRPr="00AA12B7">
        <w:rPr>
          <w:rFonts w:asciiTheme="majorBidi" w:hAnsiTheme="majorBidi" w:cstheme="majorBidi"/>
        </w:rPr>
        <w:t>affects</w:t>
      </w:r>
      <w:proofErr w:type="gramEnd"/>
      <w:r w:rsidRPr="00AA12B7">
        <w:rPr>
          <w:rFonts w:asciiTheme="majorBidi" w:hAnsiTheme="majorBidi" w:cstheme="majorBidi"/>
        </w:rPr>
        <w:t xml:space="preserve"> pavement management. High ambient temperature, high pavement surface temperature, intense UV radiation and high diurnal temperature fluctuation accelerate oxidation of asphalt binder, hardening of asphalt binder and promote thermal cracking. The flexible pavement surface temperature in Saudi Arabia can range from 3° C to 72° C. This in turn produces large thermal gradients through the surface layer, which increases fatigue and further cracking and delamination. Additionally, traffic stress, and degradation and accumulation of rubber from vehicles must be managed to achieve optimal pavement life.</w:t>
      </w:r>
    </w:p>
    <w:p w14:paraId="7DA573CD" w14:textId="77777777" w:rsidR="00B60964" w:rsidRPr="00AA12B7" w:rsidRDefault="00B609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study airport is one of the international airports in the western region of Saudi Arabia, and it is expected to handle more than 10 million passengers by 2024. This airport has one of the main entry points for Umrah pilgrims, in addition to regular air traffic movements which result in heavy seasonal traffic plus heavy </w:t>
      </w:r>
      <w:proofErr w:type="gramStart"/>
      <w:r w:rsidRPr="00AA12B7">
        <w:rPr>
          <w:rFonts w:asciiTheme="majorBidi" w:hAnsiTheme="majorBidi" w:cstheme="majorBidi"/>
        </w:rPr>
        <w:t>year round</w:t>
      </w:r>
      <w:proofErr w:type="gramEnd"/>
      <w:r w:rsidRPr="00AA12B7">
        <w:rPr>
          <w:rFonts w:asciiTheme="majorBidi" w:hAnsiTheme="majorBidi" w:cstheme="majorBidi"/>
        </w:rPr>
        <w:t xml:space="preserve"> traffic. Both seasonal and </w:t>
      </w:r>
      <w:proofErr w:type="gramStart"/>
      <w:r w:rsidRPr="00AA12B7">
        <w:rPr>
          <w:rFonts w:asciiTheme="majorBidi" w:hAnsiTheme="majorBidi" w:cstheme="majorBidi"/>
        </w:rPr>
        <w:t>year round</w:t>
      </w:r>
      <w:proofErr w:type="gramEnd"/>
      <w:r w:rsidRPr="00AA12B7">
        <w:rPr>
          <w:rFonts w:asciiTheme="majorBidi" w:hAnsiTheme="majorBidi" w:cstheme="majorBidi"/>
        </w:rPr>
        <w:t xml:space="preserve"> traffic will be constrained to one pavement structure, the single main runway designated as X/Y. This single runway is expected to support all air traffic movements at the </w:t>
      </w:r>
      <w:proofErr w:type="gramStart"/>
      <w:r w:rsidRPr="00AA12B7">
        <w:rPr>
          <w:rFonts w:asciiTheme="majorBidi" w:hAnsiTheme="majorBidi" w:cstheme="majorBidi"/>
        </w:rPr>
        <w:t>airport, and</w:t>
      </w:r>
      <w:proofErr w:type="gramEnd"/>
      <w:r w:rsidRPr="00AA12B7">
        <w:rPr>
          <w:rFonts w:asciiTheme="majorBidi" w:hAnsiTheme="majorBidi" w:cstheme="majorBidi"/>
        </w:rPr>
        <w:t xml:space="preserve"> will be subject to a variety of different commercial aircraft, ranging from the narrow body, regional jet aircraft to the wide body, long haul commercial aircraft now in service. The asphalt concrete pavement surface will undergo degradation due to a variety of mechanisms or modes, including simultaneous and interactive degradation from rubber contamination, traffic polishing, thermal degradation, oxidation hardening, and maintenance activities. The </w:t>
      </w:r>
      <w:proofErr w:type="gramStart"/>
      <w:r w:rsidRPr="00AA12B7">
        <w:rPr>
          <w:rFonts w:asciiTheme="majorBidi" w:hAnsiTheme="majorBidi" w:cstheme="majorBidi"/>
        </w:rPr>
        <w:t>study</w:t>
      </w:r>
      <w:proofErr w:type="gramEnd"/>
      <w:r w:rsidRPr="00AA12B7">
        <w:rPr>
          <w:rFonts w:asciiTheme="majorBidi" w:hAnsiTheme="majorBidi" w:cstheme="majorBidi"/>
        </w:rPr>
        <w:t xml:space="preserve"> airport pavement provides a unique scenario in which to study pavement degradation under one of the world's most demanding environmental conditions.</w:t>
      </w:r>
    </w:p>
    <w:p w14:paraId="3630AB09" w14:textId="580728F2" w:rsidR="00D86B23" w:rsidRPr="00AA12B7" w:rsidRDefault="00B60964" w:rsidP="00C97596">
      <w:pPr>
        <w:spacing w:afterLines="120" w:after="288" w:line="360" w:lineRule="auto"/>
        <w:jc w:val="both"/>
        <w:rPr>
          <w:rFonts w:asciiTheme="majorBidi" w:hAnsiTheme="majorBidi" w:cstheme="majorBidi"/>
          <w:rtl/>
        </w:rPr>
      </w:pPr>
      <w:r w:rsidRPr="00AA12B7">
        <w:rPr>
          <w:rFonts w:asciiTheme="majorBidi" w:hAnsiTheme="majorBidi" w:cstheme="majorBidi"/>
        </w:rPr>
        <w:t xml:space="preserve">Friction management at aerodromes is a </w:t>
      </w:r>
      <w:proofErr w:type="gramStart"/>
      <w:r w:rsidR="00B86507">
        <w:rPr>
          <w:rFonts w:asciiTheme="majorBidi" w:hAnsiTheme="majorBidi" w:cstheme="majorBidi"/>
        </w:rPr>
        <w:t xml:space="preserve">significant </w:t>
      </w:r>
      <w:r w:rsidRPr="00AA12B7">
        <w:rPr>
          <w:rFonts w:asciiTheme="majorBidi" w:hAnsiTheme="majorBidi" w:cstheme="majorBidi"/>
        </w:rPr>
        <w:t xml:space="preserve"> business</w:t>
      </w:r>
      <w:proofErr w:type="gramEnd"/>
      <w:r w:rsidRPr="00AA12B7">
        <w:rPr>
          <w:rFonts w:asciiTheme="majorBidi" w:hAnsiTheme="majorBidi" w:cstheme="majorBidi"/>
        </w:rPr>
        <w:t xml:space="preserve"> that affects safety and overall aerodrome operations. Currently, friction on the runway is checked periodically using </w:t>
      </w:r>
      <w:r w:rsidRPr="00AA12B7">
        <w:rPr>
          <w:rFonts w:asciiTheme="majorBidi" w:hAnsiTheme="majorBidi" w:cstheme="majorBidi"/>
        </w:rPr>
        <w:lastRenderedPageBreak/>
        <w:t xml:space="preserve">Continuous Friction Measuring Equipment (CFME). Readings from CFME are compared against specific threshold values provided by ICAO and locally implemented by General Authority of Civil Aviation (GACA). Many in the aviation industry and aviation governing bodies around the world are moving from this reactive approach to an </w:t>
      </w:r>
      <w:proofErr w:type="spellStart"/>
      <w:r w:rsidRPr="00AA12B7">
        <w:rPr>
          <w:rFonts w:asciiTheme="majorBidi" w:hAnsiTheme="majorBidi" w:cstheme="majorBidi"/>
        </w:rPr>
        <w:t>optimised</w:t>
      </w:r>
      <w:proofErr w:type="spellEnd"/>
      <w:r w:rsidRPr="00AA12B7">
        <w:rPr>
          <w:rFonts w:asciiTheme="majorBidi" w:hAnsiTheme="majorBidi" w:cstheme="majorBidi"/>
        </w:rPr>
        <w:t xml:space="preserve"> friction management strategy. The runway friction management strategy in place at an airport would be an </w:t>
      </w:r>
      <w:proofErr w:type="spellStart"/>
      <w:r w:rsidRPr="00AA12B7">
        <w:rPr>
          <w:rFonts w:asciiTheme="majorBidi" w:hAnsiTheme="majorBidi" w:cstheme="majorBidi"/>
        </w:rPr>
        <w:t>optimised</w:t>
      </w:r>
      <w:proofErr w:type="spellEnd"/>
      <w:r w:rsidRPr="00AA12B7">
        <w:rPr>
          <w:rFonts w:asciiTheme="majorBidi" w:hAnsiTheme="majorBidi" w:cstheme="majorBidi"/>
        </w:rPr>
        <w:t xml:space="preserve"> system that takes </w:t>
      </w:r>
      <w:proofErr w:type="gramStart"/>
      <w:r w:rsidRPr="00AA12B7">
        <w:rPr>
          <w:rFonts w:asciiTheme="majorBidi" w:hAnsiTheme="majorBidi" w:cstheme="majorBidi"/>
        </w:rPr>
        <w:t>in to</w:t>
      </w:r>
      <w:proofErr w:type="gramEnd"/>
      <w:r w:rsidRPr="00AA12B7">
        <w:rPr>
          <w:rFonts w:asciiTheme="majorBidi" w:hAnsiTheme="majorBidi" w:cstheme="majorBidi"/>
        </w:rPr>
        <w:t xml:space="preserve"> account many parameters affecting the friction on the runway and incorporates them </w:t>
      </w:r>
      <w:proofErr w:type="gramStart"/>
      <w:r w:rsidRPr="00AA12B7">
        <w:rPr>
          <w:rFonts w:asciiTheme="majorBidi" w:hAnsiTheme="majorBidi" w:cstheme="majorBidi"/>
        </w:rPr>
        <w:t>in</w:t>
      </w:r>
      <w:proofErr w:type="gramEnd"/>
      <w:r w:rsidRPr="00AA12B7">
        <w:rPr>
          <w:rFonts w:asciiTheme="majorBidi" w:hAnsiTheme="majorBidi" w:cstheme="majorBidi"/>
        </w:rPr>
        <w:t xml:space="preserve"> a decision support system. The need for such a system led to this research study.</w:t>
      </w:r>
    </w:p>
    <w:p w14:paraId="09F0B79B" w14:textId="3255B029" w:rsidR="004F3429" w:rsidRPr="00C35534" w:rsidRDefault="006F38D6" w:rsidP="00C35534">
      <w:pPr>
        <w:pStyle w:val="Heading2"/>
        <w:spacing w:before="0" w:afterLines="120" w:after="288" w:line="360" w:lineRule="auto"/>
        <w:jc w:val="both"/>
        <w:rPr>
          <w:rFonts w:asciiTheme="majorBidi" w:hAnsiTheme="majorBidi" w:cstheme="majorBidi"/>
        </w:rPr>
      </w:pPr>
      <w:bookmarkStart w:id="3" w:name="_Toc228034320"/>
      <w:r w:rsidRPr="00C35534">
        <w:rPr>
          <w:rFonts w:asciiTheme="majorBidi" w:hAnsiTheme="majorBidi" w:cstheme="majorBidi"/>
        </w:rPr>
        <w:t>1.2 Problem Statement</w:t>
      </w:r>
      <w:bookmarkEnd w:id="3"/>
    </w:p>
    <w:p w14:paraId="10C93A9D" w14:textId="4BC682A7" w:rsidR="00A424A9" w:rsidRPr="00AA12B7" w:rsidRDefault="00A424A9" w:rsidP="00C35534">
      <w:pPr>
        <w:spacing w:line="360" w:lineRule="auto"/>
        <w:jc w:val="both"/>
        <w:rPr>
          <w:rFonts w:asciiTheme="majorBidi" w:hAnsiTheme="majorBidi" w:cstheme="majorBidi"/>
        </w:rPr>
      </w:pPr>
      <w:r w:rsidRPr="00AA12B7">
        <w:rPr>
          <w:rFonts w:asciiTheme="majorBidi" w:hAnsiTheme="majorBidi" w:cstheme="majorBidi"/>
        </w:rPr>
        <w:t xml:space="preserve">Runway maintenance practices currently employed within the commercial aviation sector, including airports within Saudi Arabia, follow a largely reactive approach in relation to managing friction on wet runways. Friction is currently measured and debris removed on a regular or event triggered basis. This typically occurs when the measured friction is reported to be below a declared Maintenance Planning Level (MPL) or during critical weather periods at readings below the Minimum Friction Level (MFL). The current approach fails to adequately consider all pertinent variables in assessing friction levels and treats each reading in isolation rather than as part of a trend. Consequently, the risk exists that maintenance intervention will either occur too late, potentially </w:t>
      </w:r>
      <w:r w:rsidR="00057445">
        <w:rPr>
          <w:rFonts w:asciiTheme="majorBidi" w:hAnsiTheme="majorBidi" w:cstheme="majorBidi"/>
        </w:rPr>
        <w:t>en</w:t>
      </w:r>
      <w:r w:rsidRPr="00AA12B7">
        <w:rPr>
          <w:rFonts w:asciiTheme="majorBidi" w:hAnsiTheme="majorBidi" w:cstheme="majorBidi"/>
        </w:rPr>
        <w:t>danger</w:t>
      </w:r>
      <w:r w:rsidR="00057445">
        <w:rPr>
          <w:rFonts w:asciiTheme="majorBidi" w:hAnsiTheme="majorBidi" w:cstheme="majorBidi"/>
        </w:rPr>
        <w:t>ing</w:t>
      </w:r>
      <w:r w:rsidRPr="00AA12B7">
        <w:rPr>
          <w:rFonts w:asciiTheme="majorBidi" w:hAnsiTheme="majorBidi" w:cstheme="majorBidi"/>
        </w:rPr>
        <w:t xml:space="preserve"> </w:t>
      </w:r>
      <w:r w:rsidR="00057445">
        <w:rPr>
          <w:rFonts w:asciiTheme="majorBidi" w:hAnsiTheme="majorBidi" w:cstheme="majorBidi"/>
        </w:rPr>
        <w:t xml:space="preserve">lives </w:t>
      </w:r>
      <w:r w:rsidRPr="00AA12B7">
        <w:rPr>
          <w:rFonts w:asciiTheme="majorBidi" w:hAnsiTheme="majorBidi" w:cstheme="majorBidi"/>
        </w:rPr>
        <w:t>as well as causing significant aircraft ground damage, or too early thereby removing remaining life from critical airport pavement structures.</w:t>
      </w:r>
    </w:p>
    <w:p w14:paraId="5AAD9B29" w14:textId="4D6934EE" w:rsidR="00A424A9" w:rsidRPr="00AA12B7" w:rsidRDefault="00A424A9" w:rsidP="00C35534">
      <w:pPr>
        <w:spacing w:line="360" w:lineRule="auto"/>
        <w:jc w:val="both"/>
        <w:rPr>
          <w:rFonts w:asciiTheme="majorBidi" w:hAnsiTheme="majorBidi" w:cstheme="majorBidi"/>
        </w:rPr>
      </w:pPr>
      <w:r w:rsidRPr="00AA12B7">
        <w:rPr>
          <w:rFonts w:asciiTheme="majorBidi" w:hAnsiTheme="majorBidi" w:cstheme="majorBidi"/>
        </w:rPr>
        <w:t xml:space="preserve">The reactive paradigm has many limitations. In management of pavement friction on runway surfaces, the threshold system outlined in ICAO Doc 9137 is followed by all airport regulatory bodies including GACA in Saudi Arabia when establishing MRCs in Airport Operation Manuals. This threshold approach to pavement friction does not </w:t>
      </w:r>
      <w:proofErr w:type="gramStart"/>
      <w:r w:rsidRPr="00AA12B7">
        <w:rPr>
          <w:rFonts w:asciiTheme="majorBidi" w:hAnsiTheme="majorBidi" w:cstheme="majorBidi"/>
        </w:rPr>
        <w:t>take into account</w:t>
      </w:r>
      <w:proofErr w:type="gramEnd"/>
      <w:r w:rsidRPr="00AA12B7">
        <w:rPr>
          <w:rFonts w:asciiTheme="majorBidi" w:hAnsiTheme="majorBidi" w:cstheme="majorBidi"/>
        </w:rPr>
        <w:t xml:space="preserve"> </w:t>
      </w:r>
      <w:proofErr w:type="gramStart"/>
      <w:r w:rsidRPr="00AA12B7">
        <w:rPr>
          <w:rFonts w:asciiTheme="majorBidi" w:hAnsiTheme="majorBidi" w:cstheme="majorBidi"/>
        </w:rPr>
        <w:t>a number of</w:t>
      </w:r>
      <w:proofErr w:type="gramEnd"/>
      <w:r w:rsidRPr="00AA12B7">
        <w:rPr>
          <w:rFonts w:asciiTheme="majorBidi" w:hAnsiTheme="majorBidi" w:cstheme="majorBidi"/>
        </w:rPr>
        <w:t xml:space="preserve"> important factors, for example, </w:t>
      </w:r>
      <w:proofErr w:type="gramStart"/>
      <w:r w:rsidRPr="00AA12B7">
        <w:rPr>
          <w:rFonts w:asciiTheme="majorBidi" w:hAnsiTheme="majorBidi" w:cstheme="majorBidi"/>
        </w:rPr>
        <w:t>trend</w:t>
      </w:r>
      <w:proofErr w:type="gramEnd"/>
      <w:r w:rsidRPr="00AA12B7">
        <w:rPr>
          <w:rFonts w:asciiTheme="majorBidi" w:hAnsiTheme="majorBidi" w:cstheme="majorBidi"/>
        </w:rPr>
        <w:t xml:space="preserve">, </w:t>
      </w:r>
      <w:proofErr w:type="gramStart"/>
      <w:r w:rsidRPr="00AA12B7">
        <w:rPr>
          <w:rFonts w:asciiTheme="majorBidi" w:hAnsiTheme="majorBidi" w:cstheme="majorBidi"/>
        </w:rPr>
        <w:t>path</w:t>
      </w:r>
      <w:proofErr w:type="gramEnd"/>
      <w:r w:rsidRPr="00AA12B7">
        <w:rPr>
          <w:rFonts w:asciiTheme="majorBidi" w:hAnsiTheme="majorBidi" w:cstheme="majorBidi"/>
        </w:rPr>
        <w:t xml:space="preserve"> of degradation, and remaining life. </w:t>
      </w:r>
      <w:r w:rsidR="00AA12B7" w:rsidRPr="00AA12B7">
        <w:rPr>
          <w:rFonts w:asciiTheme="majorBidi" w:hAnsiTheme="majorBidi" w:cstheme="majorBidi"/>
        </w:rPr>
        <w:t>For example, in a reactive paradigm a runway with a friction reading of 0.</w:t>
      </w:r>
      <w:r w:rsidR="00922E1E">
        <w:rPr>
          <w:rFonts w:asciiTheme="majorBidi" w:hAnsiTheme="majorBidi" w:cstheme="majorBidi"/>
        </w:rPr>
        <w:t>53</w:t>
      </w:r>
      <w:r w:rsidR="00AA12B7" w:rsidRPr="00AA12B7">
        <w:rPr>
          <w:rFonts w:asciiTheme="majorBidi" w:hAnsiTheme="majorBidi" w:cstheme="majorBidi"/>
        </w:rPr>
        <w:t xml:space="preserve"> </w:t>
      </w:r>
      <w:proofErr w:type="gramStart"/>
      <w:r w:rsidR="00AA12B7" w:rsidRPr="00AA12B7">
        <w:rPr>
          <w:rFonts w:asciiTheme="majorBidi" w:hAnsiTheme="majorBidi" w:cstheme="majorBidi"/>
        </w:rPr>
        <w:t>is considered to be</w:t>
      </w:r>
      <w:proofErr w:type="gramEnd"/>
      <w:r w:rsidR="00AA12B7" w:rsidRPr="00AA12B7">
        <w:rPr>
          <w:rFonts w:asciiTheme="majorBidi" w:hAnsiTheme="majorBidi" w:cstheme="majorBidi"/>
        </w:rPr>
        <w:t xml:space="preserve"> operationally safe by regulators and Aircraft Operators at the same time if only marginally above the threshold of 0.</w:t>
      </w:r>
      <w:r w:rsidR="00922E1E">
        <w:rPr>
          <w:rFonts w:asciiTheme="majorBidi" w:hAnsiTheme="majorBidi" w:cstheme="majorBidi"/>
        </w:rPr>
        <w:t>52</w:t>
      </w:r>
      <w:r w:rsidR="00AA12B7" w:rsidRPr="00AA12B7">
        <w:rPr>
          <w:rFonts w:asciiTheme="majorBidi" w:hAnsiTheme="majorBidi" w:cstheme="majorBidi"/>
        </w:rPr>
        <w:t xml:space="preserve"> </w:t>
      </w:r>
      <w:proofErr w:type="gramStart"/>
      <w:r w:rsidR="00AA12B7" w:rsidRPr="00AA12B7">
        <w:rPr>
          <w:rFonts w:asciiTheme="majorBidi" w:hAnsiTheme="majorBidi" w:cstheme="majorBidi"/>
        </w:rPr>
        <w:t>MPL  under</w:t>
      </w:r>
      <w:proofErr w:type="gramEnd"/>
      <w:r w:rsidR="00AA12B7" w:rsidRPr="00AA12B7">
        <w:rPr>
          <w:rFonts w:asciiTheme="majorBidi" w:hAnsiTheme="majorBidi" w:cstheme="majorBidi"/>
        </w:rPr>
        <w:t xml:space="preserve"> ICAO standards. In a similar manner, a runway decreasing gradually in friction at a rate of 0.03 per month due to heavy usage with excessive loading is viewed as a more serious condition than a similar runway at 0.</w:t>
      </w:r>
      <w:r w:rsidR="00922E1E">
        <w:rPr>
          <w:rFonts w:asciiTheme="majorBidi" w:hAnsiTheme="majorBidi" w:cstheme="majorBidi"/>
        </w:rPr>
        <w:t>53</w:t>
      </w:r>
      <w:r w:rsidR="00AA12B7" w:rsidRPr="00AA12B7">
        <w:rPr>
          <w:rFonts w:asciiTheme="majorBidi" w:hAnsiTheme="majorBidi" w:cstheme="majorBidi"/>
        </w:rPr>
        <w:t xml:space="preserve"> which remains at that stable level of friction over the past six months of light usage</w:t>
      </w:r>
      <w:r w:rsidR="00AA12B7">
        <w:rPr>
          <w:rFonts w:asciiTheme="majorBidi" w:hAnsiTheme="majorBidi" w:cstheme="majorBidi"/>
        </w:rPr>
        <w:t xml:space="preserve">. </w:t>
      </w:r>
      <w:r w:rsidRPr="00AA12B7">
        <w:rPr>
          <w:rFonts w:asciiTheme="majorBidi" w:hAnsiTheme="majorBidi" w:cstheme="majorBidi"/>
        </w:rPr>
        <w:t xml:space="preserve">A critical gap in the reactive paradigm that currently governs management of pavement friction on runway </w:t>
      </w:r>
      <w:r w:rsidRPr="00AA12B7">
        <w:rPr>
          <w:rFonts w:asciiTheme="majorBidi" w:hAnsiTheme="majorBidi" w:cstheme="majorBidi"/>
        </w:rPr>
        <w:lastRenderedPageBreak/>
        <w:t xml:space="preserve">surfaces needs to be addressed </w:t>
      </w:r>
      <w:proofErr w:type="gramStart"/>
      <w:r w:rsidRPr="00AA12B7">
        <w:rPr>
          <w:rFonts w:asciiTheme="majorBidi" w:hAnsiTheme="majorBidi" w:cstheme="majorBidi"/>
        </w:rPr>
        <w:t>in order to</w:t>
      </w:r>
      <w:proofErr w:type="gramEnd"/>
      <w:r w:rsidRPr="00AA12B7">
        <w:rPr>
          <w:rFonts w:asciiTheme="majorBidi" w:hAnsiTheme="majorBidi" w:cstheme="majorBidi"/>
        </w:rPr>
        <w:t xml:space="preserve"> support better proactive runway friction management and overall airport safety.</w:t>
      </w:r>
      <w:r w:rsidR="00A16677">
        <w:rPr>
          <w:rFonts w:asciiTheme="majorBidi" w:hAnsiTheme="majorBidi" w:cstheme="majorBidi"/>
        </w:rPr>
        <w:t xml:space="preserve"> </w:t>
      </w:r>
      <w:r w:rsidRPr="00AA12B7">
        <w:rPr>
          <w:rFonts w:asciiTheme="majorBidi" w:hAnsiTheme="majorBidi" w:cstheme="majorBidi"/>
        </w:rPr>
        <w:t xml:space="preserve">Reactive maintenance does not provide protection from </w:t>
      </w:r>
      <w:r w:rsidR="0059044A">
        <w:rPr>
          <w:rFonts w:asciiTheme="majorBidi" w:hAnsiTheme="majorBidi" w:cstheme="majorBidi"/>
        </w:rPr>
        <w:t>critical friction deterioration</w:t>
      </w:r>
      <w:r w:rsidRPr="00AA12B7">
        <w:rPr>
          <w:rFonts w:asciiTheme="majorBidi" w:hAnsiTheme="majorBidi" w:cstheme="majorBidi"/>
        </w:rPr>
        <w:t>. Reactive maintenance is typically planned and executed at the worst possible time to place safety margins at risk. Additionally, there is always a window of time between friction tests when the unknown friction condition of the runway poses the greatest risk to aircraft safety; yet this risk is more probable as traffic volumes increase. The faster friction is decreasing to unacceptable levels, the greater the consequences to both aircraft and operators should the unknown friction condition not be detected.</w:t>
      </w:r>
    </w:p>
    <w:p w14:paraId="44C33F81" w14:textId="50CAD9FF" w:rsidR="00A424A9" w:rsidRPr="00AA12B7" w:rsidRDefault="00E02A2A" w:rsidP="00C35534">
      <w:pPr>
        <w:spacing w:line="360" w:lineRule="auto"/>
        <w:jc w:val="both"/>
        <w:rPr>
          <w:rFonts w:asciiTheme="majorBidi" w:hAnsiTheme="majorBidi" w:cstheme="majorBidi"/>
        </w:rPr>
      </w:pPr>
      <w:r w:rsidRPr="00E02A2A">
        <w:rPr>
          <w:rFonts w:asciiTheme="majorBidi" w:hAnsiTheme="majorBidi" w:cstheme="majorBidi"/>
        </w:rPr>
        <w:t>Secondly, the currently implemented reactive pavement friction testing approaches do not account for differences between airports, seasons, or operational directions with respect to the relationship between traffic intensity and friction degradation rate. Saudi airports experience huge seasonal variations in traffic volumes, for example during the Hajj and Umrah seasons when millions of pilgrims arrive to and depart from Saudi Arabia. A fixed-interval pavement friction testing approach developed using average traffic data from Saudi airports would not be able to adequately address the friction performance needs on the high-traffic volume days (such as those experienced during peak season) but could result in excessive testing on low-traffic volume days (such as those experienced during the off season). The lack of a traffic responsive approach to conducting pavement friction tests results in a poor match between the rate of friction degradation and the test frequency.</w:t>
      </w:r>
      <w:r>
        <w:rPr>
          <w:rFonts w:asciiTheme="majorBidi" w:hAnsiTheme="majorBidi" w:cstheme="majorBidi"/>
        </w:rPr>
        <w:t xml:space="preserve"> </w:t>
      </w:r>
      <w:r w:rsidR="00A424A9" w:rsidRPr="00AA12B7">
        <w:rPr>
          <w:rFonts w:asciiTheme="majorBidi" w:hAnsiTheme="majorBidi" w:cstheme="majorBidi"/>
        </w:rPr>
        <w:t xml:space="preserve">Three deficiencies in current practice have been identified regarding removal of rubber from Saudi aerodrome surfaces. The first deficiency is that most of the rubber removal is conducted on an emergency basis following a stopping incident. In many cases, the stopping incident could have been prevented if the friction surface were of an adequate level. The second deficiency is that the typical method for removing rubber from </w:t>
      </w:r>
      <w:r>
        <w:rPr>
          <w:rFonts w:asciiTheme="majorBidi" w:hAnsiTheme="majorBidi" w:cstheme="majorBidi"/>
        </w:rPr>
        <w:t>Runway</w:t>
      </w:r>
      <w:r w:rsidR="00A424A9" w:rsidRPr="00AA12B7">
        <w:rPr>
          <w:rFonts w:asciiTheme="majorBidi" w:hAnsiTheme="majorBidi" w:cstheme="majorBidi"/>
        </w:rPr>
        <w:t xml:space="preserve"> </w:t>
      </w:r>
      <w:r w:rsidR="0059044A">
        <w:rPr>
          <w:rFonts w:asciiTheme="majorBidi" w:hAnsiTheme="majorBidi" w:cstheme="majorBidi"/>
        </w:rPr>
        <w:t xml:space="preserve">is </w:t>
      </w:r>
      <w:r w:rsidR="00057445">
        <w:rPr>
          <w:rFonts w:asciiTheme="majorBidi" w:hAnsiTheme="majorBidi" w:cstheme="majorBidi"/>
        </w:rPr>
        <w:t xml:space="preserve">using </w:t>
      </w:r>
      <w:r w:rsidR="0059044A">
        <w:rPr>
          <w:rFonts w:asciiTheme="majorBidi" w:hAnsiTheme="majorBidi" w:cstheme="majorBidi"/>
        </w:rPr>
        <w:t xml:space="preserve">the </w:t>
      </w:r>
      <w:r w:rsidR="00057445" w:rsidRPr="00AA12B7">
        <w:rPr>
          <w:rFonts w:asciiTheme="majorBidi" w:hAnsiTheme="majorBidi" w:cstheme="majorBidi"/>
        </w:rPr>
        <w:t>high-pressure</w:t>
      </w:r>
      <w:r w:rsidR="00A424A9" w:rsidRPr="00AA12B7">
        <w:rPr>
          <w:rFonts w:asciiTheme="majorBidi" w:hAnsiTheme="majorBidi" w:cstheme="majorBidi"/>
        </w:rPr>
        <w:t xml:space="preserve"> </w:t>
      </w:r>
      <w:r w:rsidR="00057445" w:rsidRPr="00AA12B7">
        <w:rPr>
          <w:rFonts w:asciiTheme="majorBidi" w:hAnsiTheme="majorBidi" w:cstheme="majorBidi"/>
        </w:rPr>
        <w:t>water</w:t>
      </w:r>
      <w:r w:rsidR="00057445">
        <w:rPr>
          <w:rFonts w:asciiTheme="majorBidi" w:hAnsiTheme="majorBidi" w:cstheme="majorBidi"/>
        </w:rPr>
        <w:t>jet</w:t>
      </w:r>
      <w:r w:rsidR="0059044A">
        <w:rPr>
          <w:rFonts w:asciiTheme="majorBidi" w:hAnsiTheme="majorBidi" w:cstheme="majorBidi"/>
        </w:rPr>
        <w:t xml:space="preserve"> which may</w:t>
      </w:r>
      <w:r w:rsidR="00A424A9" w:rsidRPr="00AA12B7">
        <w:rPr>
          <w:rFonts w:asciiTheme="majorBidi" w:hAnsiTheme="majorBidi" w:cstheme="majorBidi"/>
        </w:rPr>
        <w:t xml:space="preserve"> damage the</w:t>
      </w:r>
      <w:r w:rsidR="0059044A">
        <w:rPr>
          <w:rFonts w:asciiTheme="majorBidi" w:hAnsiTheme="majorBidi" w:cstheme="majorBidi"/>
        </w:rPr>
        <w:t xml:space="preserve"> pavement</w:t>
      </w:r>
      <w:r w:rsidR="00A424A9" w:rsidRPr="00AA12B7">
        <w:rPr>
          <w:rFonts w:asciiTheme="majorBidi" w:hAnsiTheme="majorBidi" w:cstheme="majorBidi"/>
        </w:rPr>
        <w:t xml:space="preserve"> surface </w:t>
      </w:r>
      <w:r w:rsidR="0059044A">
        <w:rPr>
          <w:rFonts w:asciiTheme="majorBidi" w:hAnsiTheme="majorBidi" w:cstheme="majorBidi"/>
        </w:rPr>
        <w:t>while</w:t>
      </w:r>
      <w:r w:rsidR="00A424A9" w:rsidRPr="00AA12B7">
        <w:rPr>
          <w:rFonts w:asciiTheme="majorBidi" w:hAnsiTheme="majorBidi" w:cstheme="majorBidi"/>
        </w:rPr>
        <w:t xml:space="preserve"> removing the rubber deposits and debris. The third and most important deficiency is that each removal of rubber from the pavement surface removes material from the surface and induces further degradation. This in turn reduces the friction in subsequent braking incidents. The efforts required to recover adequate friction in subsequent braking incidents will become less effective and the overall effort to achieve safe braking on the aerodrome surface will deteriorate to the point of significant loss of friction and braking safety.</w:t>
      </w:r>
    </w:p>
    <w:p w14:paraId="116814B4" w14:textId="0AD94085" w:rsidR="00A424A9" w:rsidRPr="00AA12B7" w:rsidRDefault="00A424A9" w:rsidP="00C35534">
      <w:pPr>
        <w:spacing w:line="360" w:lineRule="auto"/>
        <w:jc w:val="both"/>
        <w:rPr>
          <w:rFonts w:asciiTheme="majorBidi" w:hAnsiTheme="majorBidi" w:cstheme="majorBidi"/>
        </w:rPr>
      </w:pPr>
      <w:r w:rsidRPr="00AA12B7">
        <w:rPr>
          <w:rFonts w:asciiTheme="majorBidi" w:hAnsiTheme="majorBidi" w:cstheme="majorBidi"/>
        </w:rPr>
        <w:t xml:space="preserve">Observations of decreasing returns from </w:t>
      </w:r>
      <w:r w:rsidR="00E02A2A">
        <w:rPr>
          <w:rFonts w:asciiTheme="majorBidi" w:hAnsiTheme="majorBidi" w:cstheme="majorBidi"/>
        </w:rPr>
        <w:t xml:space="preserve">an Aerodrome </w:t>
      </w:r>
      <w:r w:rsidRPr="00AA12B7">
        <w:rPr>
          <w:rFonts w:asciiTheme="majorBidi" w:hAnsiTheme="majorBidi" w:cstheme="majorBidi"/>
        </w:rPr>
        <w:t xml:space="preserve">pavement maintenance program are presented using operational data from Runway X/Y. Season after season, the post-removal </w:t>
      </w:r>
      <w:r w:rsidRPr="00AA12B7">
        <w:rPr>
          <w:rFonts w:asciiTheme="majorBidi" w:hAnsiTheme="majorBidi" w:cstheme="majorBidi"/>
        </w:rPr>
        <w:lastRenderedPageBreak/>
        <w:t>friction recovery has decreased each year after each maintenance cycle, removing increasing amounts of friction capacity from the pavement. This decreasing cycle of degradation requires a more sophisticated decision-support system to guide operational maintenance decisions as opposed to reactive, threshold-based approaches. The cycle of degradation is created in part by the maintenance program itself. Traffic deposits rubber on the surface, followed by declining pavement friction, aggressive cleaning to restore friction, and damage to the pavement during the removal of rubber from the surface. The pavement then collects rubber at an increased rate, followed by further declining friction that is addressed through more frequent aggressive rubber removal from the pavement surface. Understanding these processes and how they create the cycle of degradation allows airport managers to break the cycle before significant irreversible losses in friction capacity occur, avoiding premature full-depth reconstruction and saving millions of dollars.</w:t>
      </w:r>
    </w:p>
    <w:p w14:paraId="60EEF2E3" w14:textId="77777777" w:rsidR="00A424A9" w:rsidRPr="00AA12B7" w:rsidRDefault="00A424A9" w:rsidP="00C35534">
      <w:pPr>
        <w:spacing w:line="360" w:lineRule="auto"/>
        <w:jc w:val="both"/>
        <w:rPr>
          <w:rFonts w:asciiTheme="majorBidi" w:hAnsiTheme="majorBidi" w:cstheme="majorBidi"/>
        </w:rPr>
      </w:pPr>
      <w:r w:rsidRPr="00AA12B7">
        <w:rPr>
          <w:rFonts w:asciiTheme="majorBidi" w:hAnsiTheme="majorBidi" w:cstheme="majorBidi"/>
        </w:rPr>
        <w:t xml:space="preserve">There is no established foundation within airports for linking together air traffic characteristics, friction measurement trends, methods for removing deposits of rubber from runways, and methods for assessing pavement. In the current literature, each of these issues is considered separately. For example, standards for friction measurement do not </w:t>
      </w:r>
      <w:proofErr w:type="gramStart"/>
      <w:r w:rsidRPr="00AA12B7">
        <w:rPr>
          <w:rFonts w:asciiTheme="majorBidi" w:hAnsiTheme="majorBidi" w:cstheme="majorBidi"/>
        </w:rPr>
        <w:t>take into account</w:t>
      </w:r>
      <w:proofErr w:type="gramEnd"/>
      <w:r w:rsidRPr="00AA12B7">
        <w:rPr>
          <w:rFonts w:asciiTheme="majorBidi" w:hAnsiTheme="majorBidi" w:cstheme="majorBidi"/>
        </w:rPr>
        <w:t xml:space="preserve"> traffic characteristics, methods for removing rubber from airport pavements do not </w:t>
      </w:r>
      <w:proofErr w:type="gramStart"/>
      <w:r w:rsidRPr="00AA12B7">
        <w:rPr>
          <w:rFonts w:asciiTheme="majorBidi" w:hAnsiTheme="majorBidi" w:cstheme="majorBidi"/>
        </w:rPr>
        <w:t>take into account</w:t>
      </w:r>
      <w:proofErr w:type="gramEnd"/>
      <w:r w:rsidRPr="00AA12B7">
        <w:rPr>
          <w:rFonts w:asciiTheme="majorBidi" w:hAnsiTheme="majorBidi" w:cstheme="majorBidi"/>
        </w:rPr>
        <w:t xml:space="preserve"> long-term implications for pavement maintenance, and pavement management systems primarily do not use friction trend information as an input parameter. Traffic parameters monitored for air traffic management purposes are not used as input for pavement management. As a result, airport operators are unable to make well-informed, multi-disciplinary decisions regarding the trade-offs between short-term safety needs and long-term pavement preservation needs, while striving to achieve cost-effective solutions over the life of the pavement.</w:t>
      </w:r>
    </w:p>
    <w:p w14:paraId="1F03B07F" w14:textId="49E8E2D4" w:rsidR="00A424A9" w:rsidRPr="00AA12B7" w:rsidRDefault="00A424A9" w:rsidP="00C35534">
      <w:pPr>
        <w:spacing w:afterLines="120" w:after="288" w:line="360" w:lineRule="auto"/>
        <w:jc w:val="both"/>
        <w:rPr>
          <w:rFonts w:asciiTheme="majorBidi" w:hAnsiTheme="majorBidi" w:cstheme="majorBidi"/>
        </w:rPr>
      </w:pPr>
      <w:proofErr w:type="gramStart"/>
      <w:r w:rsidRPr="00AA12B7">
        <w:rPr>
          <w:rFonts w:asciiTheme="majorBidi" w:hAnsiTheme="majorBidi" w:cstheme="majorBidi"/>
        </w:rPr>
        <w:t>The adequate</w:t>
      </w:r>
      <w:proofErr w:type="gramEnd"/>
      <w:r w:rsidRPr="00AA12B7">
        <w:rPr>
          <w:rFonts w:asciiTheme="majorBidi" w:hAnsiTheme="majorBidi" w:cstheme="majorBidi"/>
        </w:rPr>
        <w:t xml:space="preserve"> management of pavement friction levels is one of the challenges facing airport management to ensure safe aircraft operations. The Saudi airports face this challenge due to the large operational traffic during the major pilgrimage seasons, unpredictable weather, rapid air pavement deterioration, and large air traffic volumes to meet Saudi Vision 2030 growth targets. Inadequate friction levels pose various risks such as safety occurrence, operational disruptions (emergency maintenance on the runway), regulatory compliance risks (reduced airport capacity due to NOTAMs issued for slippery runways), inefficiency, and poor services to millions of pilgrims and international air travelers traversing through Saudi airports. However, proactive and systematic friction management enables airfield pavement managers to develop a maintenance schedule, time operations and methods </w:t>
      </w:r>
      <w:r w:rsidRPr="00AA12B7">
        <w:rPr>
          <w:rFonts w:asciiTheme="majorBidi" w:hAnsiTheme="majorBidi" w:cstheme="majorBidi"/>
        </w:rPr>
        <w:lastRenderedPageBreak/>
        <w:t>correctly, and remove rubber from pavement surfaces effectively to achieve safety and economic gains. This research presents a decision-support model for airports’ friction management utilizing various data collected from a Saudi airport study site.</w:t>
      </w:r>
    </w:p>
    <w:p w14:paraId="71253018" w14:textId="77777777" w:rsidR="004F3429" w:rsidRPr="00C35534" w:rsidRDefault="006F38D6" w:rsidP="00C35534">
      <w:pPr>
        <w:pStyle w:val="Heading2"/>
        <w:spacing w:before="0" w:afterLines="120" w:after="288" w:line="360" w:lineRule="auto"/>
        <w:jc w:val="both"/>
        <w:rPr>
          <w:rFonts w:asciiTheme="majorBidi" w:hAnsiTheme="majorBidi" w:cstheme="majorBidi"/>
        </w:rPr>
      </w:pPr>
      <w:bookmarkStart w:id="4" w:name="_Toc228034321"/>
      <w:r w:rsidRPr="00C35534">
        <w:rPr>
          <w:rFonts w:asciiTheme="majorBidi" w:hAnsiTheme="majorBidi" w:cstheme="majorBidi"/>
        </w:rPr>
        <w:t>1.3 Research Objectives</w:t>
      </w:r>
      <w:bookmarkEnd w:id="4"/>
    </w:p>
    <w:p w14:paraId="015403ED" w14:textId="088F024A" w:rsidR="00A424A9" w:rsidRPr="00AA12B7" w:rsidRDefault="00A424A9"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objectives of the study are to investigate the relationships between air traffic parameters, runway friction, runway rubber removal methods and pavement deterioration. A decision-support methodology and its application are developed to aid maintenance decisions to </w:t>
      </w:r>
      <w:proofErr w:type="spellStart"/>
      <w:r w:rsidRPr="00AA12B7">
        <w:rPr>
          <w:rFonts w:asciiTheme="majorBidi" w:hAnsiTheme="majorBidi" w:cstheme="majorBidi"/>
        </w:rPr>
        <w:t>optimise</w:t>
      </w:r>
      <w:proofErr w:type="spellEnd"/>
      <w:r w:rsidRPr="00AA12B7">
        <w:rPr>
          <w:rFonts w:asciiTheme="majorBidi" w:hAnsiTheme="majorBidi" w:cstheme="majorBidi"/>
        </w:rPr>
        <w:t xml:space="preserve"> the </w:t>
      </w:r>
      <w:proofErr w:type="spellStart"/>
      <w:r w:rsidRPr="00AA12B7">
        <w:rPr>
          <w:rFonts w:asciiTheme="majorBidi" w:hAnsiTheme="majorBidi" w:cstheme="majorBidi"/>
        </w:rPr>
        <w:t>utilisation</w:t>
      </w:r>
      <w:proofErr w:type="spellEnd"/>
      <w:r w:rsidRPr="00AA12B7">
        <w:rPr>
          <w:rFonts w:asciiTheme="majorBidi" w:hAnsiTheme="majorBidi" w:cstheme="majorBidi"/>
        </w:rPr>
        <w:t xml:space="preserve"> of Saudi aerodrome runways</w:t>
      </w:r>
      <w:r w:rsidR="00C35534">
        <w:rPr>
          <w:rFonts w:asciiTheme="majorBidi" w:hAnsiTheme="majorBidi" w:cstheme="majorBidi"/>
        </w:rPr>
        <w:t xml:space="preserve"> as follows:</w:t>
      </w:r>
    </w:p>
    <w:p w14:paraId="0F27456F" w14:textId="14237B91" w:rsidR="00A424A9" w:rsidRPr="00AA12B7" w:rsidRDefault="00C35534" w:rsidP="00C35534">
      <w:pPr>
        <w:spacing w:afterLines="120" w:after="288" w:line="360" w:lineRule="auto"/>
        <w:jc w:val="both"/>
        <w:rPr>
          <w:rFonts w:asciiTheme="majorBidi" w:hAnsiTheme="majorBidi" w:cstheme="majorBidi"/>
        </w:rPr>
      </w:pPr>
      <w:r>
        <w:rPr>
          <w:rFonts w:asciiTheme="majorBidi" w:hAnsiTheme="majorBidi" w:cstheme="majorBidi"/>
        </w:rPr>
        <w:t xml:space="preserve">Objective 1: </w:t>
      </w:r>
      <w:r w:rsidR="00A424A9" w:rsidRPr="00AA12B7">
        <w:rPr>
          <w:rFonts w:asciiTheme="majorBidi" w:hAnsiTheme="majorBidi" w:cstheme="majorBidi"/>
        </w:rPr>
        <w:t xml:space="preserve">The overall objective of this three-year research project is to develop the capability to predict runway </w:t>
      </w:r>
      <w:proofErr w:type="gramStart"/>
      <w:r w:rsidR="00A424A9" w:rsidRPr="00AA12B7">
        <w:rPr>
          <w:rFonts w:asciiTheme="majorBidi" w:hAnsiTheme="majorBidi" w:cstheme="majorBidi"/>
        </w:rPr>
        <w:t>condition</w:t>
      </w:r>
      <w:proofErr w:type="gramEnd"/>
      <w:r w:rsidR="00A424A9" w:rsidRPr="00AA12B7">
        <w:rPr>
          <w:rFonts w:asciiTheme="majorBidi" w:hAnsiTheme="majorBidi" w:cstheme="majorBidi"/>
        </w:rPr>
        <w:t>. To achieve this first objective, we will investigate the relationship between flight-traffic parameters (e.g., landing frequency, weight categories, seasonal variations, end usage) and measured CFME runway friction levels. In turn, we will develop equations that describe friction loss or degradation in terms of accumulated traffic.</w:t>
      </w:r>
    </w:p>
    <w:p w14:paraId="709F7EDA" w14:textId="452A32D8" w:rsidR="00A424A9" w:rsidRPr="00AA12B7" w:rsidRDefault="00C35534" w:rsidP="00C35534">
      <w:pPr>
        <w:spacing w:afterLines="120" w:after="288" w:line="360" w:lineRule="auto"/>
        <w:jc w:val="both"/>
        <w:rPr>
          <w:rFonts w:asciiTheme="majorBidi" w:hAnsiTheme="majorBidi" w:cstheme="majorBidi"/>
        </w:rPr>
      </w:pPr>
      <w:r>
        <w:rPr>
          <w:rFonts w:asciiTheme="majorBidi" w:hAnsiTheme="majorBidi" w:cstheme="majorBidi"/>
        </w:rPr>
        <w:t xml:space="preserve">Objective 2: </w:t>
      </w:r>
      <w:r w:rsidR="00A424A9" w:rsidRPr="00AA12B7">
        <w:rPr>
          <w:rFonts w:asciiTheme="majorBidi" w:hAnsiTheme="majorBidi" w:cstheme="majorBidi"/>
        </w:rPr>
        <w:t>Assess various methods for rubber removal from freestanding rubber and their effects on the pavement surface structure. Identify cumulative effects on surface texture, binder, friction, and recovery between events and then develop a compounding degradation cycle that describes how repeated instances of aggressive maintenance affect long-term pavement degradation.</w:t>
      </w:r>
    </w:p>
    <w:p w14:paraId="31D25A22" w14:textId="747C7B62" w:rsidR="00A424A9" w:rsidRPr="00AA12B7" w:rsidRDefault="00A424A9"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Objective </w:t>
      </w:r>
      <w:r w:rsidR="00C35534">
        <w:rPr>
          <w:rFonts w:asciiTheme="majorBidi" w:hAnsiTheme="majorBidi" w:cstheme="majorBidi"/>
        </w:rPr>
        <w:t xml:space="preserve">3: </w:t>
      </w:r>
      <w:r w:rsidRPr="00AA12B7">
        <w:rPr>
          <w:rFonts w:asciiTheme="majorBidi" w:hAnsiTheme="majorBidi" w:cstheme="majorBidi"/>
        </w:rPr>
        <w:t>Comparison of effectiveness, cost, pavement preservation and safety of reactive (as current practice) versus predictive (new approach) maintenance strategies for RWY friction management. Historical data from the study airport will be analyzed to quantify differences in cycle frequency, pavement life cycle and other operational parameters.</w:t>
      </w:r>
    </w:p>
    <w:p w14:paraId="73FA0A10" w14:textId="32D3CA2B" w:rsidR="00A424A9" w:rsidRDefault="00A424A9"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Objective </w:t>
      </w:r>
      <w:r w:rsidR="00C35534">
        <w:rPr>
          <w:rFonts w:asciiTheme="majorBidi" w:hAnsiTheme="majorBidi" w:cstheme="majorBidi"/>
        </w:rPr>
        <w:t>4</w:t>
      </w:r>
      <w:r w:rsidRPr="00AA12B7">
        <w:rPr>
          <w:rFonts w:asciiTheme="majorBidi" w:hAnsiTheme="majorBidi" w:cstheme="majorBidi"/>
        </w:rPr>
        <w:t>: Development of practical decision-support system that integrates information traffic, friction data, pavement and maintenance data, enabling airport management at Saudi aerodromes and other airports worldwide to make optimal decisions.</w:t>
      </w:r>
    </w:p>
    <w:p w14:paraId="087500C0" w14:textId="77777777" w:rsidR="00C97596" w:rsidRPr="00AA12B7" w:rsidRDefault="00C97596" w:rsidP="00C35534">
      <w:pPr>
        <w:spacing w:afterLines="120" w:after="288" w:line="360" w:lineRule="auto"/>
        <w:jc w:val="both"/>
        <w:rPr>
          <w:rFonts w:asciiTheme="majorBidi" w:hAnsiTheme="majorBidi" w:cstheme="majorBidi"/>
        </w:rPr>
      </w:pPr>
    </w:p>
    <w:p w14:paraId="15E6AE04" w14:textId="2B8F7015" w:rsidR="004F3429" w:rsidRPr="00C35534" w:rsidRDefault="006F38D6" w:rsidP="00C35534">
      <w:pPr>
        <w:pStyle w:val="Heading2"/>
        <w:spacing w:before="0" w:afterLines="120" w:after="288" w:line="360" w:lineRule="auto"/>
        <w:jc w:val="both"/>
        <w:rPr>
          <w:rFonts w:asciiTheme="majorBidi" w:hAnsiTheme="majorBidi" w:cstheme="majorBidi"/>
        </w:rPr>
      </w:pPr>
      <w:bookmarkStart w:id="5" w:name="_Toc228034322"/>
      <w:r w:rsidRPr="00C35534">
        <w:rPr>
          <w:rFonts w:asciiTheme="majorBidi" w:hAnsiTheme="majorBidi" w:cstheme="majorBidi"/>
        </w:rPr>
        <w:lastRenderedPageBreak/>
        <w:t>1.</w:t>
      </w:r>
      <w:r w:rsidR="00D86B23" w:rsidRPr="00C35534">
        <w:rPr>
          <w:rFonts w:asciiTheme="majorBidi" w:hAnsiTheme="majorBidi" w:cstheme="majorBidi"/>
        </w:rPr>
        <w:t>4</w:t>
      </w:r>
      <w:r w:rsidRPr="00C35534">
        <w:rPr>
          <w:rFonts w:asciiTheme="majorBidi" w:hAnsiTheme="majorBidi" w:cstheme="majorBidi"/>
        </w:rPr>
        <w:t xml:space="preserve"> Research Questions</w:t>
      </w:r>
      <w:bookmarkEnd w:id="5"/>
    </w:p>
    <w:p w14:paraId="6933A393" w14:textId="77777777" w:rsidR="00C35534" w:rsidRPr="00C35534" w:rsidRDefault="00C35534" w:rsidP="00C35534">
      <w:pPr>
        <w:jc w:val="both"/>
        <w:rPr>
          <w:rFonts w:asciiTheme="majorBidi" w:hAnsiTheme="majorBidi" w:cstheme="majorBidi"/>
        </w:rPr>
      </w:pPr>
      <w:r w:rsidRPr="00C35534">
        <w:rPr>
          <w:rFonts w:asciiTheme="majorBidi" w:hAnsiTheme="majorBidi" w:cstheme="majorBidi"/>
        </w:rPr>
        <w:t>To accomplish the goals of this study, the following research questions will be addressed.</w:t>
      </w:r>
    </w:p>
    <w:p w14:paraId="1653BD68" w14:textId="77777777" w:rsidR="00C35534" w:rsidRPr="00C35534" w:rsidRDefault="00C35534" w:rsidP="00C35534">
      <w:pPr>
        <w:jc w:val="both"/>
        <w:rPr>
          <w:rFonts w:asciiTheme="majorBidi" w:hAnsiTheme="majorBidi" w:cstheme="majorBidi"/>
        </w:rPr>
      </w:pPr>
    </w:p>
    <w:p w14:paraId="7D1737B5" w14:textId="2E30A6AB" w:rsidR="00C35534" w:rsidRPr="00C35534" w:rsidRDefault="00C35534" w:rsidP="00C35534">
      <w:pPr>
        <w:jc w:val="both"/>
        <w:rPr>
          <w:rFonts w:asciiTheme="majorBidi" w:hAnsiTheme="majorBidi" w:cstheme="majorBidi"/>
        </w:rPr>
      </w:pPr>
      <w:r w:rsidRPr="00C35534">
        <w:rPr>
          <w:rFonts w:asciiTheme="majorBidi" w:hAnsiTheme="majorBidi" w:cstheme="majorBidi"/>
        </w:rPr>
        <w:t>RQ</w:t>
      </w:r>
      <w:r w:rsidR="00B86507">
        <w:rPr>
          <w:rFonts w:asciiTheme="majorBidi" w:hAnsiTheme="majorBidi" w:cstheme="majorBidi"/>
        </w:rPr>
        <w:t>1</w:t>
      </w:r>
      <w:r w:rsidRPr="00C35534">
        <w:rPr>
          <w:rFonts w:asciiTheme="majorBidi" w:hAnsiTheme="majorBidi" w:cstheme="majorBidi"/>
        </w:rPr>
        <w:t>: How do variations in runway maintenance practices and the outcomes thereof (asphalt temperature exposure, compaction, water application rates) (a) account for between-runway variability in friction degradation rates and (b) interact with other air traffic relevant parameters to create friction deterioration dynamics over time and space.</w:t>
      </w:r>
    </w:p>
    <w:p w14:paraId="07755D61" w14:textId="77777777" w:rsidR="00C35534" w:rsidRPr="00C35534" w:rsidRDefault="00C35534" w:rsidP="00C35534">
      <w:pPr>
        <w:jc w:val="both"/>
        <w:rPr>
          <w:rFonts w:asciiTheme="majorBidi" w:hAnsiTheme="majorBidi" w:cstheme="majorBidi"/>
        </w:rPr>
      </w:pPr>
    </w:p>
    <w:p w14:paraId="7EC11DE0" w14:textId="66BDD695" w:rsidR="00C35534" w:rsidRPr="00C35534" w:rsidRDefault="00C35534" w:rsidP="00C35534">
      <w:pPr>
        <w:jc w:val="both"/>
        <w:rPr>
          <w:rFonts w:asciiTheme="majorBidi" w:hAnsiTheme="majorBidi" w:cstheme="majorBidi"/>
        </w:rPr>
      </w:pPr>
      <w:r w:rsidRPr="00C35534">
        <w:rPr>
          <w:rFonts w:asciiTheme="majorBidi" w:hAnsiTheme="majorBidi" w:cstheme="majorBidi"/>
        </w:rPr>
        <w:t xml:space="preserve">RQ2: </w:t>
      </w:r>
      <w:r w:rsidR="00057445">
        <w:rPr>
          <w:rFonts w:asciiTheme="majorBidi" w:hAnsiTheme="majorBidi" w:cstheme="majorBidi"/>
        </w:rPr>
        <w:t xml:space="preserve">How </w:t>
      </w:r>
      <w:r w:rsidR="009755C9">
        <w:rPr>
          <w:rFonts w:asciiTheme="majorBidi" w:hAnsiTheme="majorBidi" w:cstheme="majorBidi"/>
        </w:rPr>
        <w:t>do rubber removal</w:t>
      </w:r>
      <w:r w:rsidR="00057445">
        <w:rPr>
          <w:rFonts w:asciiTheme="majorBidi" w:hAnsiTheme="majorBidi" w:cstheme="majorBidi"/>
        </w:rPr>
        <w:t xml:space="preserve"> </w:t>
      </w:r>
      <w:r w:rsidRPr="00C35534">
        <w:rPr>
          <w:rFonts w:asciiTheme="majorBidi" w:hAnsiTheme="majorBidi" w:cstheme="majorBidi"/>
        </w:rPr>
        <w:t xml:space="preserve">frequency and technique parameters </w:t>
      </w:r>
      <w:r w:rsidR="00640320">
        <w:rPr>
          <w:rFonts w:asciiTheme="majorBidi" w:hAnsiTheme="majorBidi" w:cstheme="majorBidi"/>
        </w:rPr>
        <w:t>can</w:t>
      </w:r>
      <w:r w:rsidRPr="00C35534">
        <w:rPr>
          <w:rFonts w:asciiTheme="majorBidi" w:hAnsiTheme="majorBidi" w:cstheme="majorBidi"/>
        </w:rPr>
        <w:t xml:space="preserve"> the extent of pavement surface condition degradation and characteristic longitudinal friction profiles</w:t>
      </w:r>
      <w:r w:rsidR="00640320">
        <w:rPr>
          <w:rFonts w:asciiTheme="majorBidi" w:hAnsiTheme="majorBidi" w:cstheme="majorBidi"/>
        </w:rPr>
        <w:t>?</w:t>
      </w:r>
    </w:p>
    <w:p w14:paraId="65C38C9F" w14:textId="77777777" w:rsidR="00C35534" w:rsidRPr="00C35534" w:rsidRDefault="00C35534" w:rsidP="00C35534">
      <w:pPr>
        <w:jc w:val="both"/>
        <w:rPr>
          <w:rFonts w:asciiTheme="majorBidi" w:hAnsiTheme="majorBidi" w:cstheme="majorBidi"/>
        </w:rPr>
      </w:pPr>
    </w:p>
    <w:p w14:paraId="51A415C8" w14:textId="77777777" w:rsidR="00C35534" w:rsidRPr="00C35534" w:rsidRDefault="00C35534" w:rsidP="00C35534">
      <w:pPr>
        <w:jc w:val="both"/>
        <w:rPr>
          <w:rFonts w:asciiTheme="majorBidi" w:hAnsiTheme="majorBidi" w:cstheme="majorBidi"/>
        </w:rPr>
      </w:pPr>
      <w:r w:rsidRPr="00C35534">
        <w:rPr>
          <w:rFonts w:asciiTheme="majorBidi" w:hAnsiTheme="majorBidi" w:cstheme="majorBidi"/>
        </w:rPr>
        <w:t>RQ3: Over a multi-year planning horizon, compare safety, maintenance frequency, pavement preservation and LCC for reactive versus predictive maintenance approaches. This includes friction margin above MFL, number of rubber removal events, rate of baseline friction decline, and friction loss over time.</w:t>
      </w:r>
    </w:p>
    <w:p w14:paraId="23CCF651" w14:textId="77777777" w:rsidR="00C35534" w:rsidRPr="00C35534" w:rsidRDefault="00C35534" w:rsidP="00C35534">
      <w:pPr>
        <w:jc w:val="both"/>
        <w:rPr>
          <w:rFonts w:asciiTheme="majorBidi" w:hAnsiTheme="majorBidi" w:cstheme="majorBidi"/>
        </w:rPr>
      </w:pPr>
    </w:p>
    <w:p w14:paraId="1D736977" w14:textId="1EE479CB" w:rsidR="00C35534" w:rsidRDefault="00C35534" w:rsidP="00C35534">
      <w:pPr>
        <w:jc w:val="both"/>
        <w:rPr>
          <w:rFonts w:asciiTheme="majorBidi" w:hAnsiTheme="majorBidi" w:cstheme="majorBidi"/>
        </w:rPr>
      </w:pPr>
      <w:r w:rsidRPr="00C35534">
        <w:rPr>
          <w:rFonts w:asciiTheme="majorBidi" w:hAnsiTheme="majorBidi" w:cstheme="majorBidi"/>
        </w:rPr>
        <w:t>RQ4: Development of an integrated decision-support framework, and related methodologies, to support aerodrome operators to make rational decisions regarding the timing of proactive (i.e. preventive) runway maintenance, based on Traffic, Friction, Pavement Condition and Maintenance planning algorithms data, and a shift from reactive to predictive strategies.</w:t>
      </w:r>
    </w:p>
    <w:p w14:paraId="04DBB05C" w14:textId="77777777" w:rsidR="00C35534" w:rsidRDefault="00C35534" w:rsidP="00C35534">
      <w:pPr>
        <w:jc w:val="both"/>
        <w:rPr>
          <w:rFonts w:asciiTheme="majorBidi" w:hAnsiTheme="majorBidi" w:cstheme="majorBidi"/>
        </w:rPr>
      </w:pPr>
    </w:p>
    <w:p w14:paraId="28D10795" w14:textId="2465C162" w:rsidR="00C35534" w:rsidRPr="00C35534" w:rsidRDefault="00C35534" w:rsidP="00C35534">
      <w:pPr>
        <w:pStyle w:val="Heading2"/>
        <w:spacing w:before="0" w:afterLines="120" w:after="288" w:line="360" w:lineRule="auto"/>
        <w:jc w:val="both"/>
        <w:rPr>
          <w:rFonts w:asciiTheme="majorBidi" w:hAnsiTheme="majorBidi" w:cstheme="majorBidi"/>
        </w:rPr>
      </w:pPr>
      <w:bookmarkStart w:id="6" w:name="_Toc228034323"/>
      <w:r w:rsidRPr="00C35534">
        <w:rPr>
          <w:rFonts w:asciiTheme="majorBidi" w:hAnsiTheme="majorBidi" w:cstheme="majorBidi"/>
        </w:rPr>
        <w:t>1.</w:t>
      </w:r>
      <w:r w:rsidR="0023231A">
        <w:rPr>
          <w:rFonts w:asciiTheme="majorBidi" w:hAnsiTheme="majorBidi" w:cstheme="majorBidi" w:hint="cs"/>
          <w:rtl/>
        </w:rPr>
        <w:t>5</w:t>
      </w:r>
      <w:r w:rsidRPr="00C35534">
        <w:rPr>
          <w:rFonts w:asciiTheme="majorBidi" w:hAnsiTheme="majorBidi" w:cstheme="majorBidi"/>
        </w:rPr>
        <w:t xml:space="preserve"> Research Hypotheses</w:t>
      </w:r>
      <w:bookmarkEnd w:id="6"/>
    </w:p>
    <w:p w14:paraId="5DB45E96" w14:textId="77777777" w:rsidR="0089211D" w:rsidRPr="0089211D" w:rsidRDefault="0089211D" w:rsidP="00C35534">
      <w:pPr>
        <w:spacing w:afterLines="120" w:after="288" w:line="360" w:lineRule="auto"/>
        <w:jc w:val="both"/>
        <w:rPr>
          <w:rFonts w:asciiTheme="majorBidi" w:hAnsiTheme="majorBidi" w:cstheme="majorBidi"/>
        </w:rPr>
      </w:pPr>
      <w:r w:rsidRPr="0089211D">
        <w:rPr>
          <w:rFonts w:asciiTheme="majorBidi" w:hAnsiTheme="majorBidi" w:cstheme="majorBidi"/>
        </w:rPr>
        <w:t>Based on the research objectives and questions, the following hypotheses are proposed:</w:t>
      </w:r>
    </w:p>
    <w:p w14:paraId="141FF868" w14:textId="6353F058" w:rsidR="0089211D" w:rsidRPr="0089211D" w:rsidRDefault="0089211D" w:rsidP="00C35534">
      <w:pPr>
        <w:spacing w:afterLines="120" w:after="288" w:line="360" w:lineRule="auto"/>
        <w:jc w:val="both"/>
        <w:rPr>
          <w:rFonts w:asciiTheme="majorBidi" w:hAnsiTheme="majorBidi" w:cstheme="majorBidi"/>
        </w:rPr>
      </w:pPr>
      <w:r w:rsidRPr="0089211D">
        <w:rPr>
          <w:rFonts w:asciiTheme="majorBidi" w:hAnsiTheme="majorBidi" w:cstheme="majorBidi"/>
        </w:rPr>
        <w:t xml:space="preserve">H1: There is a </w:t>
      </w:r>
      <w:r w:rsidR="00B86507" w:rsidRPr="0089211D">
        <w:rPr>
          <w:rFonts w:asciiTheme="majorBidi" w:hAnsiTheme="majorBidi" w:cstheme="majorBidi"/>
        </w:rPr>
        <w:t>significant relation</w:t>
      </w:r>
      <w:r w:rsidR="00057445">
        <w:rPr>
          <w:rFonts w:asciiTheme="majorBidi" w:hAnsiTheme="majorBidi" w:cstheme="majorBidi"/>
        </w:rPr>
        <w:t>ship</w:t>
      </w:r>
      <w:r w:rsidRPr="0089211D">
        <w:rPr>
          <w:rFonts w:asciiTheme="majorBidi" w:hAnsiTheme="majorBidi" w:cstheme="majorBidi"/>
        </w:rPr>
        <w:t xml:space="preserve"> between air traffic intensity and the</w:t>
      </w:r>
      <w:r w:rsidR="00475E58">
        <w:rPr>
          <w:rFonts w:asciiTheme="majorBidi" w:hAnsiTheme="majorBidi" w:cstheme="majorBidi"/>
        </w:rPr>
        <w:t xml:space="preserve"> rate of</w:t>
      </w:r>
      <w:r w:rsidRPr="0089211D">
        <w:rPr>
          <w:rFonts w:asciiTheme="majorBidi" w:hAnsiTheme="majorBidi" w:cstheme="majorBidi"/>
        </w:rPr>
        <w:t xml:space="preserve"> runway friction deterioration.</w:t>
      </w:r>
    </w:p>
    <w:p w14:paraId="5518CB3B" w14:textId="5D05EEC1" w:rsidR="0089211D" w:rsidRPr="0089211D" w:rsidRDefault="0089211D" w:rsidP="00C35534">
      <w:pPr>
        <w:spacing w:afterLines="120" w:after="288" w:line="360" w:lineRule="auto"/>
        <w:jc w:val="both"/>
        <w:rPr>
          <w:rFonts w:asciiTheme="majorBidi" w:hAnsiTheme="majorBidi" w:cstheme="majorBidi"/>
        </w:rPr>
      </w:pPr>
      <w:r w:rsidRPr="0089211D">
        <w:rPr>
          <w:rFonts w:asciiTheme="majorBidi" w:hAnsiTheme="majorBidi" w:cstheme="majorBidi"/>
        </w:rPr>
        <w:t xml:space="preserve">H2: Frequent rubber removal operations </w:t>
      </w:r>
      <w:r>
        <w:rPr>
          <w:rFonts w:asciiTheme="majorBidi" w:hAnsiTheme="majorBidi" w:cstheme="majorBidi"/>
        </w:rPr>
        <w:t xml:space="preserve">increase the </w:t>
      </w:r>
      <w:r w:rsidRPr="0089211D">
        <w:rPr>
          <w:rFonts w:asciiTheme="majorBidi" w:hAnsiTheme="majorBidi" w:cstheme="majorBidi"/>
        </w:rPr>
        <w:t xml:space="preserve">pavement surface deterioration and reduce </w:t>
      </w:r>
      <w:r>
        <w:rPr>
          <w:rFonts w:asciiTheme="majorBidi" w:hAnsiTheme="majorBidi" w:cstheme="majorBidi"/>
        </w:rPr>
        <w:t xml:space="preserve">the </w:t>
      </w:r>
      <w:r w:rsidR="00AB54CE">
        <w:rPr>
          <w:rFonts w:asciiTheme="majorBidi" w:hAnsiTheme="majorBidi" w:cstheme="majorBidi"/>
        </w:rPr>
        <w:t>after-maintenance</w:t>
      </w:r>
      <w:r w:rsidRPr="0089211D">
        <w:rPr>
          <w:rFonts w:asciiTheme="majorBidi" w:hAnsiTheme="majorBidi" w:cstheme="majorBidi"/>
        </w:rPr>
        <w:t xml:space="preserve"> friction recovery over time.</w:t>
      </w:r>
    </w:p>
    <w:p w14:paraId="3C7E2BA6" w14:textId="565E72BA" w:rsidR="0089211D" w:rsidRPr="0089211D" w:rsidRDefault="0089211D" w:rsidP="00C35534">
      <w:pPr>
        <w:spacing w:afterLines="120" w:after="288" w:line="360" w:lineRule="auto"/>
        <w:jc w:val="both"/>
        <w:rPr>
          <w:rFonts w:asciiTheme="majorBidi" w:hAnsiTheme="majorBidi" w:cstheme="majorBidi"/>
        </w:rPr>
      </w:pPr>
      <w:r w:rsidRPr="0089211D">
        <w:rPr>
          <w:rFonts w:asciiTheme="majorBidi" w:hAnsiTheme="majorBidi" w:cstheme="majorBidi"/>
        </w:rPr>
        <w:t xml:space="preserve">H3: Predictive maintenance strategies </w:t>
      </w:r>
      <w:r w:rsidR="00AB54CE" w:rsidRPr="0089211D">
        <w:rPr>
          <w:rFonts w:asciiTheme="majorBidi" w:hAnsiTheme="majorBidi" w:cstheme="majorBidi"/>
        </w:rPr>
        <w:t>improve</w:t>
      </w:r>
      <w:r w:rsidRPr="0089211D">
        <w:rPr>
          <w:rFonts w:asciiTheme="majorBidi" w:hAnsiTheme="majorBidi" w:cstheme="majorBidi"/>
        </w:rPr>
        <w:t xml:space="preserve"> </w:t>
      </w:r>
      <w:r w:rsidR="00B86507">
        <w:rPr>
          <w:rFonts w:asciiTheme="majorBidi" w:hAnsiTheme="majorBidi" w:cstheme="majorBidi"/>
        </w:rPr>
        <w:t>cost</w:t>
      </w:r>
      <w:r w:rsidRPr="0089211D">
        <w:rPr>
          <w:rFonts w:asciiTheme="majorBidi" w:hAnsiTheme="majorBidi" w:cstheme="majorBidi"/>
        </w:rPr>
        <w:t xml:space="preserve"> efficiency and extend pavement service life</w:t>
      </w:r>
      <w:r w:rsidR="00B86507">
        <w:rPr>
          <w:rFonts w:asciiTheme="majorBidi" w:hAnsiTheme="majorBidi" w:cstheme="majorBidi"/>
        </w:rPr>
        <w:t xml:space="preserve"> compared</w:t>
      </w:r>
      <w:r w:rsidRPr="0089211D">
        <w:rPr>
          <w:rFonts w:asciiTheme="majorBidi" w:hAnsiTheme="majorBidi" w:cstheme="majorBidi"/>
        </w:rPr>
        <w:t xml:space="preserve"> with reactive maintenance strategies.</w:t>
      </w:r>
    </w:p>
    <w:p w14:paraId="2144B36E" w14:textId="68A713A7" w:rsidR="004B0F60" w:rsidRPr="00AA12B7" w:rsidRDefault="0089211D" w:rsidP="00C35534">
      <w:pPr>
        <w:spacing w:afterLines="120" w:after="288" w:line="360" w:lineRule="auto"/>
        <w:jc w:val="both"/>
        <w:rPr>
          <w:rFonts w:asciiTheme="majorBidi" w:hAnsiTheme="majorBidi" w:cstheme="majorBidi"/>
        </w:rPr>
      </w:pPr>
      <w:r w:rsidRPr="0089211D">
        <w:rPr>
          <w:rFonts w:asciiTheme="majorBidi" w:hAnsiTheme="majorBidi" w:cstheme="majorBidi"/>
        </w:rPr>
        <w:t>H4: An integrated decision-support framework improves runway maintenance planning effectiveness</w:t>
      </w:r>
      <w:r w:rsidR="00AB54CE">
        <w:rPr>
          <w:rFonts w:asciiTheme="majorBidi" w:hAnsiTheme="majorBidi" w:cstheme="majorBidi"/>
        </w:rPr>
        <w:t xml:space="preserve"> </w:t>
      </w:r>
      <w:r w:rsidR="00057445">
        <w:rPr>
          <w:rFonts w:asciiTheme="majorBidi" w:hAnsiTheme="majorBidi" w:cstheme="majorBidi"/>
        </w:rPr>
        <w:t>compared</w:t>
      </w:r>
      <w:r w:rsidR="00475E58">
        <w:rPr>
          <w:rFonts w:asciiTheme="majorBidi" w:hAnsiTheme="majorBidi" w:cstheme="majorBidi"/>
        </w:rPr>
        <w:t xml:space="preserve"> </w:t>
      </w:r>
      <w:r w:rsidRPr="0089211D">
        <w:rPr>
          <w:rFonts w:asciiTheme="majorBidi" w:hAnsiTheme="majorBidi" w:cstheme="majorBidi"/>
        </w:rPr>
        <w:t>with traditional reactive practices.</w:t>
      </w:r>
    </w:p>
    <w:p w14:paraId="0ECF733A" w14:textId="3B99DCF3" w:rsidR="005F159F" w:rsidRPr="00C35534" w:rsidRDefault="005F159F" w:rsidP="00C35534">
      <w:pPr>
        <w:pStyle w:val="Heading2"/>
        <w:spacing w:before="0" w:afterLines="120" w:after="288" w:line="360" w:lineRule="auto"/>
        <w:jc w:val="both"/>
        <w:rPr>
          <w:rFonts w:asciiTheme="majorBidi" w:hAnsiTheme="majorBidi" w:cstheme="majorBidi"/>
        </w:rPr>
      </w:pPr>
      <w:bookmarkStart w:id="7" w:name="_Toc228034324"/>
      <w:r w:rsidRPr="00C35534">
        <w:rPr>
          <w:rFonts w:asciiTheme="majorBidi" w:hAnsiTheme="majorBidi" w:cstheme="majorBidi"/>
        </w:rPr>
        <w:t>1.</w:t>
      </w:r>
      <w:r w:rsidR="0023231A">
        <w:rPr>
          <w:rFonts w:asciiTheme="majorBidi" w:hAnsiTheme="majorBidi" w:cstheme="majorBidi" w:hint="cs"/>
          <w:rtl/>
        </w:rPr>
        <w:t>6</w:t>
      </w:r>
      <w:r w:rsidRPr="00C35534">
        <w:rPr>
          <w:rFonts w:asciiTheme="majorBidi" w:hAnsiTheme="majorBidi" w:cstheme="majorBidi"/>
        </w:rPr>
        <w:t xml:space="preserve"> Significance of the Study</w:t>
      </w:r>
      <w:bookmarkEnd w:id="7"/>
    </w:p>
    <w:p w14:paraId="41FF6BFA" w14:textId="77777777"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This research contributes both to the academic operational management research and to the practical day-to-day needs of stakeholders in the aviation system.</w:t>
      </w:r>
    </w:p>
    <w:p w14:paraId="7EDE20F8" w14:textId="1D43D5A2" w:rsidR="00D81888" w:rsidRPr="00C35534" w:rsidRDefault="00D81888" w:rsidP="00C35534">
      <w:pPr>
        <w:pStyle w:val="Heading3"/>
        <w:jc w:val="both"/>
        <w:rPr>
          <w:rFonts w:asciiTheme="majorBidi" w:hAnsiTheme="majorBidi" w:cstheme="majorBidi"/>
        </w:rPr>
      </w:pPr>
      <w:bookmarkStart w:id="8" w:name="_Toc228034325"/>
      <w:r w:rsidRPr="00C35534">
        <w:rPr>
          <w:rFonts w:asciiTheme="majorBidi" w:hAnsiTheme="majorBidi" w:cstheme="majorBidi"/>
        </w:rPr>
        <w:t>1.</w:t>
      </w:r>
      <w:r w:rsidR="0023231A">
        <w:rPr>
          <w:rFonts w:asciiTheme="majorBidi" w:hAnsiTheme="majorBidi" w:cstheme="majorBidi" w:hint="cs"/>
          <w:rtl/>
        </w:rPr>
        <w:t>6</w:t>
      </w:r>
      <w:r w:rsidRPr="00C35534">
        <w:rPr>
          <w:rFonts w:asciiTheme="majorBidi" w:hAnsiTheme="majorBidi" w:cstheme="majorBidi"/>
        </w:rPr>
        <w:t>.1 Operational Safety Significance</w:t>
      </w:r>
      <w:bookmarkEnd w:id="8"/>
    </w:p>
    <w:p w14:paraId="2AA3D16A" w14:textId="77777777"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For safe aircraft operation, adequate runway friction must be provided during both landing and takeoff phases of flight. Runway excursions, the most common type of accident globally (IATA 2025 Safety Report), can be caused by a variety of factors, including those related to wet runway conditions and poor braking performance on reduced friction surfaces. In the latest RWY EX report by the Flight Safety Foundation, 83% of all reported runway excursion accidents could have been avoided by simply performing a go around; however, subpar braking performance played a role in 59% of the accidents reported. This research develops a method for the detection of decreasing friction levels and corresponding scheduled maintenance to prevent subpar braking performance and associated safety risks before safety margins are compromised. The predictive capability of the developed framework will provide the operator sufficient warning of approaching friction threshold values to allow for scheduled maintenance before threshold values are compromised. Runway Excursion Events at high traffic volume pilgrimage airports in Saudi Arabia and around the world are a serious safety issue. Given the times of the year at which these airports experience the highest volume of travelers, efforts to proactively manage risks related to reduced friction on airport surfaces have particularly high safety significance.</w:t>
      </w:r>
    </w:p>
    <w:p w14:paraId="69A5AB25" w14:textId="71C50D8B" w:rsidR="00D81888" w:rsidRPr="00AA12B7" w:rsidRDefault="00D81888" w:rsidP="00C35534">
      <w:pPr>
        <w:pStyle w:val="Heading3"/>
        <w:jc w:val="both"/>
      </w:pPr>
      <w:bookmarkStart w:id="9" w:name="_Toc228034326"/>
      <w:r w:rsidRPr="00AA12B7">
        <w:t>1.</w:t>
      </w:r>
      <w:r w:rsidR="0023231A">
        <w:rPr>
          <w:rFonts w:hint="cs"/>
          <w:rtl/>
        </w:rPr>
        <w:t>6</w:t>
      </w:r>
      <w:r w:rsidRPr="00AA12B7">
        <w:t>.2 Engineering and Pavement Management Significance</w:t>
      </w:r>
      <w:bookmarkEnd w:id="9"/>
    </w:p>
    <w:p w14:paraId="13A389E7" w14:textId="77777777"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This research studies the currently underappreciated connection between rubber removal practices and the long-term degradation of airport pavement with engineering significance throughout the pavement’s lifecycle. Rubber removal success is typically measured post event by the new friction level; however, current practices also have the added consequence of short-term friction restoration and long-term pavement degradation. In this study, the effects of repeated removal cycles on the surface of the pavement and the rate of friction restoration between cycles are monitored and recorded. The resulting study not only provides engineers and practitioners with important insights regarding removal technologies, operational parameters such as water pressure and nozzle angle/distance, and the appropriate timing of intervention, but also reveals the compounding degradation cycle generated by increasingly aggressive and frequent maintenance strategies. The study’s findings have important and timely implications for effective Pavement Preservation </w:t>
      </w:r>
      <w:r w:rsidRPr="00AA12B7">
        <w:rPr>
          <w:rFonts w:asciiTheme="majorBidi" w:hAnsiTheme="majorBidi" w:cstheme="majorBidi"/>
        </w:rPr>
        <w:lastRenderedPageBreak/>
        <w:t>strategies for Airports globally. This type of analysis can be utilized to extend the lifespan of existing pavements and prevent costly early rehabilitation events that remove structures from service for months.</w:t>
      </w:r>
    </w:p>
    <w:p w14:paraId="03EE2622" w14:textId="79C4859A" w:rsidR="00D81888" w:rsidRPr="00AA12B7" w:rsidRDefault="00D81888" w:rsidP="00C35534">
      <w:pPr>
        <w:pStyle w:val="Heading3"/>
        <w:jc w:val="both"/>
      </w:pPr>
      <w:bookmarkStart w:id="10" w:name="_Toc228034327"/>
      <w:r w:rsidRPr="00AA12B7">
        <w:t>1.</w:t>
      </w:r>
      <w:r w:rsidR="0023231A">
        <w:rPr>
          <w:rFonts w:hint="cs"/>
          <w:rtl/>
        </w:rPr>
        <w:t>6</w:t>
      </w:r>
      <w:r w:rsidRPr="00AA12B7">
        <w:t>.3 Financial Significance</w:t>
      </w:r>
      <w:bookmarkEnd w:id="10"/>
    </w:p>
    <w:p w14:paraId="62399734" w14:textId="77777777"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Runway rubber removal presents significant challenges to airports. Although several removal technologies and strategies are available, most remove rubber from the pavement surface on a </w:t>
      </w:r>
      <w:proofErr w:type="gramStart"/>
      <w:r w:rsidRPr="00AA12B7">
        <w:rPr>
          <w:rFonts w:asciiTheme="majorBidi" w:hAnsiTheme="majorBidi" w:cstheme="majorBidi"/>
        </w:rPr>
        <w:t>zone by zone</w:t>
      </w:r>
      <w:proofErr w:type="gramEnd"/>
      <w:r w:rsidRPr="00AA12B7">
        <w:rPr>
          <w:rFonts w:asciiTheme="majorBidi" w:hAnsiTheme="majorBidi" w:cstheme="majorBidi"/>
        </w:rPr>
        <w:t xml:space="preserve"> basis, typically closing the runway for 8 to 12 hours per treatment zone. The cost to remove rubber from a single treatment zone can be from $50,000 to $200,000 or more per event. This is particularly significant when compared to the multiple </w:t>
      </w:r>
      <w:proofErr w:type="gramStart"/>
      <w:r w:rsidRPr="00AA12B7">
        <w:rPr>
          <w:rFonts w:asciiTheme="majorBidi" w:hAnsiTheme="majorBidi" w:cstheme="majorBidi"/>
        </w:rPr>
        <w:t>millions of</w:t>
      </w:r>
      <w:proofErr w:type="gramEnd"/>
      <w:r w:rsidRPr="00AA12B7">
        <w:rPr>
          <w:rFonts w:asciiTheme="majorBidi" w:hAnsiTheme="majorBidi" w:cstheme="majorBidi"/>
        </w:rPr>
        <w:t xml:space="preserve"> dollars required for major pavement reconstruction efforts that can take airport capacity out of service for extended periods. The </w:t>
      </w:r>
      <w:proofErr w:type="gramStart"/>
      <w:r w:rsidRPr="00AA12B7">
        <w:rPr>
          <w:rFonts w:asciiTheme="majorBidi" w:hAnsiTheme="majorBidi" w:cstheme="majorBidi"/>
        </w:rPr>
        <w:t>ultimate goal</w:t>
      </w:r>
      <w:proofErr w:type="gramEnd"/>
      <w:r w:rsidRPr="00AA12B7">
        <w:rPr>
          <w:rFonts w:asciiTheme="majorBidi" w:hAnsiTheme="majorBidi" w:cstheme="majorBidi"/>
        </w:rPr>
        <w:t xml:space="preserve"> of this research is to reduce both the direct cost of removal as well as the indirect cost associated with closing runways to aircraft operation. The result would be to establish a tool to help airport managers determine the best time to perform maintenance while contamination is light enough to remove using lower pressure technologies as opposed to waiting for heavier contamination that requires more aggressive methods. This approach is called predictive maintenance of infrastructure assets, and numerous studies have shown a 15 to 30 % reduction in total lifecycle costs of maintenance using this approach compared to reactive maintenance strategies (de </w:t>
      </w:r>
      <w:proofErr w:type="spellStart"/>
      <w:r w:rsidRPr="00AA12B7">
        <w:rPr>
          <w:rFonts w:asciiTheme="majorBidi" w:hAnsiTheme="majorBidi" w:cstheme="majorBidi"/>
        </w:rPr>
        <w:t>Solminihac</w:t>
      </w:r>
      <w:proofErr w:type="spellEnd"/>
      <w:r w:rsidRPr="00AA12B7">
        <w:rPr>
          <w:rFonts w:asciiTheme="majorBidi" w:hAnsiTheme="majorBidi" w:cstheme="majorBidi"/>
        </w:rPr>
        <w:t xml:space="preserve"> et al., 2018). Apart from several technical benefits of the model, it is also expected to extend the service life of </w:t>
      </w:r>
      <w:proofErr w:type="gramStart"/>
      <w:r w:rsidRPr="00AA12B7">
        <w:rPr>
          <w:rFonts w:asciiTheme="majorBidi" w:hAnsiTheme="majorBidi" w:cstheme="majorBidi"/>
        </w:rPr>
        <w:t>pavements</w:t>
      </w:r>
      <w:proofErr w:type="gramEnd"/>
      <w:r w:rsidRPr="00AA12B7">
        <w:rPr>
          <w:rFonts w:asciiTheme="majorBidi" w:hAnsiTheme="majorBidi" w:cstheme="majorBidi"/>
        </w:rPr>
        <w:t xml:space="preserve"> reducing the maintenance induced damage. This approach may save huge initial investment required for resurfacing or reconstruction which the rapidly growing Saudi airports may not need </w:t>
      </w:r>
      <w:proofErr w:type="gramStart"/>
      <w:r w:rsidRPr="00AA12B7">
        <w:rPr>
          <w:rFonts w:asciiTheme="majorBidi" w:hAnsiTheme="majorBidi" w:cstheme="majorBidi"/>
        </w:rPr>
        <w:t xml:space="preserve">for </w:t>
      </w:r>
      <w:proofErr w:type="spellStart"/>
      <w:r w:rsidRPr="00AA12B7">
        <w:rPr>
          <w:rFonts w:asciiTheme="majorBidi" w:hAnsiTheme="majorBidi" w:cstheme="majorBidi"/>
        </w:rPr>
        <w:t>sometime</w:t>
      </w:r>
      <w:proofErr w:type="spellEnd"/>
      <w:proofErr w:type="gramEnd"/>
      <w:r w:rsidRPr="00AA12B7">
        <w:rPr>
          <w:rFonts w:asciiTheme="majorBidi" w:hAnsiTheme="majorBidi" w:cstheme="majorBidi"/>
        </w:rPr>
        <w:t xml:space="preserve"> to come. The real financial benefits of </w:t>
      </w:r>
      <w:proofErr w:type="spellStart"/>
      <w:r w:rsidRPr="00AA12B7">
        <w:rPr>
          <w:rFonts w:asciiTheme="majorBidi" w:hAnsiTheme="majorBidi" w:cstheme="majorBidi"/>
        </w:rPr>
        <w:t>optimising</w:t>
      </w:r>
      <w:proofErr w:type="spellEnd"/>
      <w:r w:rsidRPr="00AA12B7">
        <w:rPr>
          <w:rFonts w:asciiTheme="majorBidi" w:hAnsiTheme="majorBidi" w:cstheme="majorBidi"/>
        </w:rPr>
        <w:t xml:space="preserve"> the runway maintenance for Saudi airports could thus be huge releasing huge capital for increasing their capacity rather than premature reconstruction of pavements.</w:t>
      </w:r>
    </w:p>
    <w:p w14:paraId="566A9036" w14:textId="401BC3AF" w:rsidR="00D81888" w:rsidRPr="00AA12B7" w:rsidRDefault="00D81888" w:rsidP="00C35534">
      <w:pPr>
        <w:pStyle w:val="Heading3"/>
        <w:jc w:val="both"/>
      </w:pPr>
      <w:bookmarkStart w:id="11" w:name="_Toc228034328"/>
      <w:r w:rsidRPr="00AA12B7">
        <w:t>1.</w:t>
      </w:r>
      <w:r w:rsidR="0023231A">
        <w:rPr>
          <w:rFonts w:hint="cs"/>
          <w:rtl/>
        </w:rPr>
        <w:t>6</w:t>
      </w:r>
      <w:r w:rsidRPr="00AA12B7">
        <w:t>.4 Regulatory Significance</w:t>
      </w:r>
      <w:bookmarkEnd w:id="11"/>
    </w:p>
    <w:p w14:paraId="512B5E27" w14:textId="77777777"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findings of this study can be useful to the General Authority of Civil Aviation (GACA) and other governing bodies to determine if a threshold-based approach to regulatory requirements could be augmented by a trend-based monitoring methodology for safety. The current structure of the regulatory environment as reflected in GACAR Part 139 (Airports – Visual Aid for the Certification/Deregistration of Airports) is based on the minimum requirements as outlined by ICAO Annex 14 and supported by Doc 9137. However, this </w:t>
      </w:r>
      <w:r w:rsidRPr="00AA12B7">
        <w:rPr>
          <w:rFonts w:asciiTheme="majorBidi" w:hAnsiTheme="majorBidi" w:cstheme="majorBidi"/>
        </w:rPr>
        <w:lastRenderedPageBreak/>
        <w:t xml:space="preserve">regulatory environment does not presently outline the use of friction measurements for predictive, proactive, and proactive, maintenance strategies. The findings from this study can be useful in aiding the revision of GACAR Part 139 as well as other related guidelines and advisories. Specifically, the study illustrates the shift in the regulatory environment for airport operations from a purely prescriptive structure to one that is performance based for safety management. This shift is consistent with many aspects of the ICAO safety management system as defined by ICAO and in line with the policies of the General Authority of Civil Aviation. The findings indicate that today’s airport operators need to move from a </w:t>
      </w:r>
      <w:proofErr w:type="gramStart"/>
      <w:r w:rsidRPr="00AA12B7">
        <w:rPr>
          <w:rFonts w:asciiTheme="majorBidi" w:hAnsiTheme="majorBidi" w:cstheme="majorBidi"/>
        </w:rPr>
        <w:t>compliance based</w:t>
      </w:r>
      <w:proofErr w:type="gramEnd"/>
      <w:r w:rsidRPr="00AA12B7">
        <w:rPr>
          <w:rFonts w:asciiTheme="majorBidi" w:hAnsiTheme="majorBidi" w:cstheme="majorBidi"/>
        </w:rPr>
        <w:t xml:space="preserve"> mindset related to surface friction measurements to a safety risk management mindset and strategy utilizing all available data. The study illustrates a methodology for supporting the friction management decisions for airport operators world-wide, including those in Saudi Arabia, and can serve as a prototype or model for future regulatory methods for managing friction on airport surfaces.</w:t>
      </w:r>
    </w:p>
    <w:p w14:paraId="07C7E5A6" w14:textId="187EDAB1" w:rsidR="00D81888" w:rsidRPr="00AA12B7" w:rsidRDefault="00D81888" w:rsidP="00C35534">
      <w:pPr>
        <w:pStyle w:val="Heading3"/>
        <w:jc w:val="both"/>
      </w:pPr>
      <w:bookmarkStart w:id="12" w:name="_Toc228034329"/>
      <w:r w:rsidRPr="00AA12B7">
        <w:t>1.</w:t>
      </w:r>
      <w:r w:rsidR="0023231A">
        <w:rPr>
          <w:rFonts w:hint="cs"/>
          <w:rtl/>
        </w:rPr>
        <w:t>6</w:t>
      </w:r>
      <w:r w:rsidRPr="00AA12B7">
        <w:t>.5 Academic Contribution</w:t>
      </w:r>
      <w:bookmarkEnd w:id="12"/>
    </w:p>
    <w:p w14:paraId="5CCD5C2D" w14:textId="611D3E9C" w:rsidR="00D81888" w:rsidRDefault="00D81888" w:rsidP="00C97596">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research presents an integrated framework of five independent fields to support predictive and </w:t>
      </w:r>
      <w:proofErr w:type="spellStart"/>
      <w:r w:rsidRPr="00AA12B7">
        <w:rPr>
          <w:rFonts w:asciiTheme="majorBidi" w:hAnsiTheme="majorBidi" w:cstheme="majorBidi"/>
        </w:rPr>
        <w:t>optimisation</w:t>
      </w:r>
      <w:proofErr w:type="spellEnd"/>
      <w:r w:rsidRPr="00AA12B7">
        <w:rPr>
          <w:rFonts w:asciiTheme="majorBidi" w:hAnsiTheme="majorBidi" w:cstheme="majorBidi"/>
        </w:rPr>
        <w:t xml:space="preserve">-based airport maintenance decision-making. The individual fields of friction measurement, rubber accumulation, pavement deterioration, traffic analysis and maintenance </w:t>
      </w:r>
      <w:proofErr w:type="spellStart"/>
      <w:r w:rsidRPr="00AA12B7">
        <w:rPr>
          <w:rFonts w:asciiTheme="majorBidi" w:hAnsiTheme="majorBidi" w:cstheme="majorBidi"/>
        </w:rPr>
        <w:t>optimisation</w:t>
      </w:r>
      <w:proofErr w:type="spellEnd"/>
      <w:r w:rsidRPr="00AA12B7">
        <w:rPr>
          <w:rFonts w:asciiTheme="majorBidi" w:hAnsiTheme="majorBidi" w:cstheme="majorBidi"/>
        </w:rPr>
        <w:t xml:space="preserve"> have all been studied in isolation within the existing literature. However, no previous research has integrated these related fields into a single model that can be validated and used for airport maintenance management. The study offers a unique contribution to the field of aerodrome engineering and opens the door for future research using large datasets of operational airport data. The research also undertakes a longitudinal study of the friction from multiple maintenance cycles at an operational Saudi airport. Published information on the friction of Middle Eastern airports is extremely limited. The study also offers a unique contribution to the pavement engineering field by identifying and documenting the compounding degradation cycle and its effects, which have applicability in non-airport situations where surface skid resistance is a consideration.</w:t>
      </w:r>
    </w:p>
    <w:p w14:paraId="73C8EEEB" w14:textId="77777777" w:rsidR="00C97596" w:rsidRDefault="00C97596" w:rsidP="00C97596">
      <w:pPr>
        <w:spacing w:afterLines="120" w:after="288" w:line="360" w:lineRule="auto"/>
        <w:jc w:val="both"/>
        <w:rPr>
          <w:rFonts w:asciiTheme="majorBidi" w:hAnsiTheme="majorBidi" w:cstheme="majorBidi"/>
        </w:rPr>
      </w:pPr>
    </w:p>
    <w:p w14:paraId="492B2540" w14:textId="77777777" w:rsidR="00C97596" w:rsidRDefault="00C97596" w:rsidP="00C97596">
      <w:pPr>
        <w:spacing w:afterLines="120" w:after="288" w:line="360" w:lineRule="auto"/>
        <w:jc w:val="both"/>
        <w:rPr>
          <w:rFonts w:asciiTheme="majorBidi" w:hAnsiTheme="majorBidi" w:cstheme="majorBidi"/>
        </w:rPr>
      </w:pPr>
    </w:p>
    <w:p w14:paraId="666E9314" w14:textId="77777777" w:rsidR="00C97596" w:rsidRPr="00AA12B7" w:rsidRDefault="00C97596" w:rsidP="00C97596">
      <w:pPr>
        <w:spacing w:afterLines="120" w:after="288" w:line="360" w:lineRule="auto"/>
        <w:jc w:val="both"/>
        <w:rPr>
          <w:rFonts w:asciiTheme="majorBidi" w:hAnsiTheme="majorBidi" w:cstheme="majorBidi"/>
        </w:rPr>
      </w:pPr>
    </w:p>
    <w:p w14:paraId="73987574" w14:textId="52294D81" w:rsidR="004F3429" w:rsidRPr="00C35534" w:rsidRDefault="006F38D6" w:rsidP="00C35534">
      <w:pPr>
        <w:pStyle w:val="Heading2"/>
        <w:spacing w:before="0" w:afterLines="120" w:after="288" w:line="360" w:lineRule="auto"/>
        <w:jc w:val="both"/>
        <w:rPr>
          <w:rFonts w:asciiTheme="majorBidi" w:hAnsiTheme="majorBidi" w:cstheme="majorBidi"/>
        </w:rPr>
      </w:pPr>
      <w:bookmarkStart w:id="13" w:name="_Toc228034330"/>
      <w:r w:rsidRPr="00C35534">
        <w:rPr>
          <w:rFonts w:asciiTheme="majorBidi" w:hAnsiTheme="majorBidi" w:cstheme="majorBidi"/>
        </w:rPr>
        <w:lastRenderedPageBreak/>
        <w:t>1.</w:t>
      </w:r>
      <w:r w:rsidR="0023231A">
        <w:rPr>
          <w:rFonts w:asciiTheme="majorBidi" w:hAnsiTheme="majorBidi" w:cstheme="majorBidi" w:hint="cs"/>
          <w:rtl/>
        </w:rPr>
        <w:t>7</w:t>
      </w:r>
      <w:r w:rsidRPr="00C35534">
        <w:rPr>
          <w:rFonts w:asciiTheme="majorBidi" w:hAnsiTheme="majorBidi" w:cstheme="majorBidi"/>
        </w:rPr>
        <w:t xml:space="preserve"> Scope and Limitations</w:t>
      </w:r>
      <w:bookmarkEnd w:id="13"/>
    </w:p>
    <w:p w14:paraId="16AA7992" w14:textId="77777777" w:rsidR="00AA1EA1" w:rsidRPr="00AA1EA1" w:rsidRDefault="00AA1EA1" w:rsidP="00C35534">
      <w:pPr>
        <w:pBdr>
          <w:top w:val="nil"/>
          <w:left w:val="nil"/>
          <w:bottom w:val="nil"/>
          <w:right w:val="nil"/>
          <w:between w:val="nil"/>
        </w:pBdr>
        <w:spacing w:afterLines="120" w:after="288" w:line="360" w:lineRule="auto"/>
        <w:jc w:val="both"/>
        <w:rPr>
          <w:rFonts w:asciiTheme="majorBidi" w:hAnsiTheme="majorBidi" w:cstheme="majorBidi"/>
        </w:rPr>
      </w:pPr>
      <w:r w:rsidRPr="00AA1EA1">
        <w:rPr>
          <w:rFonts w:asciiTheme="majorBidi" w:hAnsiTheme="majorBidi" w:cstheme="majorBidi"/>
        </w:rPr>
        <w:t>The scope of the spatial assessment relates to the individual study airport identified in the western region of Saudi Arabia. The name of the airport, and its ICAO designated location, have not been included in the document to support objectivity of the findings.</w:t>
      </w:r>
    </w:p>
    <w:p w14:paraId="089F6A11" w14:textId="59C737AD" w:rsidR="00AA1EA1" w:rsidRPr="00AA1EA1" w:rsidRDefault="00AA1EA1" w:rsidP="00C35534">
      <w:pPr>
        <w:pBdr>
          <w:top w:val="nil"/>
          <w:left w:val="nil"/>
          <w:bottom w:val="nil"/>
          <w:right w:val="nil"/>
          <w:between w:val="nil"/>
        </w:pBdr>
        <w:spacing w:afterLines="120" w:after="288" w:line="360" w:lineRule="auto"/>
        <w:jc w:val="both"/>
        <w:rPr>
          <w:rFonts w:asciiTheme="majorBidi" w:hAnsiTheme="majorBidi" w:cstheme="majorBidi"/>
        </w:rPr>
      </w:pPr>
      <w:r w:rsidRPr="00AA1EA1">
        <w:rPr>
          <w:rFonts w:asciiTheme="majorBidi" w:hAnsiTheme="majorBidi" w:cstheme="majorBidi"/>
        </w:rPr>
        <w:t xml:space="preserve">The selected runway, designated as Runway X/Y, is the </w:t>
      </w:r>
      <w:r w:rsidR="00B86507">
        <w:rPr>
          <w:rFonts w:asciiTheme="majorBidi" w:hAnsiTheme="majorBidi" w:cstheme="majorBidi"/>
        </w:rPr>
        <w:t>main Runway</w:t>
      </w:r>
      <w:r w:rsidRPr="00AA1EA1">
        <w:rPr>
          <w:rFonts w:asciiTheme="majorBidi" w:hAnsiTheme="majorBidi" w:cstheme="majorBidi"/>
        </w:rPr>
        <w:t xml:space="preserve"> of the study airport. </w:t>
      </w:r>
      <w:r w:rsidR="00B86507" w:rsidRPr="00AA1EA1">
        <w:rPr>
          <w:rFonts w:asciiTheme="majorBidi" w:hAnsiTheme="majorBidi" w:cstheme="majorBidi"/>
        </w:rPr>
        <w:t>Therefore,</w:t>
      </w:r>
      <w:r w:rsidRPr="00AA1EA1">
        <w:rPr>
          <w:rFonts w:asciiTheme="majorBidi" w:hAnsiTheme="majorBidi" w:cstheme="majorBidi"/>
        </w:rPr>
        <w:t xml:space="preserve"> it was considered the primary runway to assess friction and associated maintenance operations.</w:t>
      </w:r>
    </w:p>
    <w:p w14:paraId="3EEEDB6B" w14:textId="5C7229FF" w:rsidR="00AA1EA1" w:rsidRPr="00AA1EA1" w:rsidRDefault="00AA1EA1" w:rsidP="00C35534">
      <w:pPr>
        <w:pBdr>
          <w:top w:val="nil"/>
          <w:left w:val="nil"/>
          <w:bottom w:val="nil"/>
          <w:right w:val="nil"/>
          <w:between w:val="nil"/>
        </w:pBdr>
        <w:spacing w:afterLines="120" w:after="288" w:line="360" w:lineRule="auto"/>
        <w:jc w:val="both"/>
        <w:rPr>
          <w:rFonts w:asciiTheme="majorBidi" w:hAnsiTheme="majorBidi" w:cstheme="majorBidi"/>
        </w:rPr>
      </w:pPr>
      <w:r w:rsidRPr="00AA1EA1">
        <w:rPr>
          <w:rFonts w:asciiTheme="majorBidi" w:hAnsiTheme="majorBidi" w:cstheme="majorBidi"/>
        </w:rPr>
        <w:t>Temporal Scope: The data has been extracted from an operational environment and the time scope for this analysis is on the order of 3 years. Starting from 20th February 2023 and finishing on 31st January 2026. Alongside the cycle data, friction readings, maintenance records and traffic information have been collated to provide a comprehensive analysis.</w:t>
      </w:r>
    </w:p>
    <w:p w14:paraId="64A1C254" w14:textId="22C1FD32" w:rsidR="00AA1EA1" w:rsidRPr="00AA1EA1" w:rsidRDefault="00AA1EA1" w:rsidP="00C35534">
      <w:pPr>
        <w:pBdr>
          <w:top w:val="nil"/>
          <w:left w:val="nil"/>
          <w:bottom w:val="nil"/>
          <w:right w:val="nil"/>
          <w:between w:val="nil"/>
        </w:pBdr>
        <w:spacing w:afterLines="120" w:after="288" w:line="360" w:lineRule="auto"/>
        <w:jc w:val="both"/>
        <w:rPr>
          <w:rFonts w:asciiTheme="majorBidi" w:hAnsiTheme="majorBidi" w:cstheme="majorBidi"/>
        </w:rPr>
      </w:pPr>
      <w:r w:rsidRPr="00AA1EA1">
        <w:rPr>
          <w:rFonts w:asciiTheme="majorBidi" w:hAnsiTheme="majorBidi" w:cstheme="majorBidi"/>
        </w:rPr>
        <w:t xml:space="preserve">Published friction test results from various sites are combined with air traffic data, </w:t>
      </w:r>
      <w:proofErr w:type="spellStart"/>
      <w:r w:rsidRPr="00AA1EA1">
        <w:rPr>
          <w:rFonts w:asciiTheme="majorBidi" w:hAnsiTheme="majorBidi" w:cstheme="majorBidi"/>
        </w:rPr>
        <w:t>tyre</w:t>
      </w:r>
      <w:proofErr w:type="spellEnd"/>
      <w:r w:rsidRPr="00AA1EA1">
        <w:rPr>
          <w:rFonts w:asciiTheme="majorBidi" w:hAnsiTheme="majorBidi" w:cstheme="majorBidi"/>
        </w:rPr>
        <w:t xml:space="preserve"> rubber removal data and pavement deterioration information and tested for correlations. The test vehicle was an ASFT certified vehicle.</w:t>
      </w:r>
    </w:p>
    <w:p w14:paraId="5F988AB8" w14:textId="2CA90EC5" w:rsidR="00AA1EA1" w:rsidRDefault="00AA1EA1" w:rsidP="00C35534">
      <w:pPr>
        <w:pBdr>
          <w:top w:val="nil"/>
          <w:left w:val="nil"/>
          <w:bottom w:val="nil"/>
          <w:right w:val="nil"/>
          <w:between w:val="nil"/>
        </w:pBdr>
        <w:spacing w:afterLines="120" w:after="288" w:line="360" w:lineRule="auto"/>
        <w:jc w:val="both"/>
        <w:rPr>
          <w:rFonts w:asciiTheme="majorBidi" w:hAnsiTheme="majorBidi" w:cstheme="majorBidi"/>
        </w:rPr>
      </w:pPr>
      <w:r w:rsidRPr="00AA1EA1">
        <w:rPr>
          <w:rFonts w:asciiTheme="majorBidi" w:hAnsiTheme="majorBidi" w:cstheme="majorBidi"/>
        </w:rPr>
        <w:t xml:space="preserve">The purpose of this study is to investigate the relationship between traffic, runway friction, and the removal of rubber from the pavement surface. This report does not address the structural design of the pavement, the drainage beneath the pavement or any other </w:t>
      </w:r>
      <w:proofErr w:type="gramStart"/>
      <w:r w:rsidRPr="00AA1EA1">
        <w:rPr>
          <w:rFonts w:asciiTheme="majorBidi" w:hAnsiTheme="majorBidi" w:cstheme="majorBidi"/>
        </w:rPr>
        <w:t>airfield related</w:t>
      </w:r>
      <w:proofErr w:type="gramEnd"/>
      <w:r w:rsidRPr="00AA1EA1">
        <w:rPr>
          <w:rFonts w:asciiTheme="majorBidi" w:hAnsiTheme="majorBidi" w:cstheme="majorBidi"/>
        </w:rPr>
        <w:t xml:space="preserve"> systems that are not friction related.</w:t>
      </w:r>
    </w:p>
    <w:p w14:paraId="70B75305" w14:textId="7F6A563B"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Data Collection Scope: 10 friction test reports taken at various locations around the airport from the CFME using a certified ASFT vehicle traveling at a constant speed of 65 km/h. The tire utilized for the tests was an ASTM rated tire with a 1.0 mm water film applied. Additionally, the </w:t>
      </w:r>
      <w:r w:rsidR="00806522">
        <w:rPr>
          <w:rFonts w:asciiTheme="majorBidi" w:hAnsiTheme="majorBidi" w:cstheme="majorBidi"/>
        </w:rPr>
        <w:t xml:space="preserve">study uses </w:t>
      </w:r>
      <w:r w:rsidRPr="00AA12B7">
        <w:rPr>
          <w:rFonts w:asciiTheme="majorBidi" w:hAnsiTheme="majorBidi" w:cstheme="majorBidi"/>
        </w:rPr>
        <w:t xml:space="preserve">28 months </w:t>
      </w:r>
      <w:r w:rsidR="00B86507">
        <w:rPr>
          <w:rFonts w:asciiTheme="majorBidi" w:hAnsiTheme="majorBidi" w:cstheme="majorBidi"/>
        </w:rPr>
        <w:t>analysis</w:t>
      </w:r>
      <w:r w:rsidR="00B86507" w:rsidRPr="00AA12B7">
        <w:rPr>
          <w:rFonts w:asciiTheme="majorBidi" w:hAnsiTheme="majorBidi" w:cstheme="majorBidi"/>
        </w:rPr>
        <w:t xml:space="preserve"> </w:t>
      </w:r>
      <w:r w:rsidRPr="00AA12B7">
        <w:rPr>
          <w:rFonts w:asciiTheme="majorBidi" w:hAnsiTheme="majorBidi" w:cstheme="majorBidi"/>
        </w:rPr>
        <w:t xml:space="preserve">of air traffic data, which included information on specific aircraft types, weight categories, direction of landing on each end of the runway, and frequency of landings for each specific approach. </w:t>
      </w:r>
      <w:r w:rsidR="00806522" w:rsidRPr="00AA12B7">
        <w:rPr>
          <w:rFonts w:asciiTheme="majorBidi" w:hAnsiTheme="majorBidi" w:cstheme="majorBidi"/>
        </w:rPr>
        <w:t xml:space="preserve">The </w:t>
      </w:r>
      <w:r w:rsidR="00806522">
        <w:rPr>
          <w:rFonts w:asciiTheme="majorBidi" w:hAnsiTheme="majorBidi" w:cstheme="majorBidi"/>
        </w:rPr>
        <w:t xml:space="preserve">study uses </w:t>
      </w:r>
      <w:r w:rsidRPr="00AA12B7">
        <w:rPr>
          <w:rFonts w:asciiTheme="majorBidi" w:hAnsiTheme="majorBidi" w:cstheme="majorBidi"/>
        </w:rPr>
        <w:t xml:space="preserve">information, including specific maintenance actions, techniques, and results, pertaining to the airport’s rubber removal program. The </w:t>
      </w:r>
      <w:r w:rsidR="00806522">
        <w:rPr>
          <w:rFonts w:asciiTheme="majorBidi" w:hAnsiTheme="majorBidi" w:cstheme="majorBidi"/>
        </w:rPr>
        <w:t>study uses</w:t>
      </w:r>
      <w:r w:rsidRPr="00AA12B7">
        <w:rPr>
          <w:rFonts w:asciiTheme="majorBidi" w:hAnsiTheme="majorBidi" w:cstheme="majorBidi"/>
        </w:rPr>
        <w:t xml:space="preserve"> and </w:t>
      </w:r>
      <w:proofErr w:type="gramStart"/>
      <w:r w:rsidRPr="00AA12B7">
        <w:rPr>
          <w:rFonts w:asciiTheme="majorBidi" w:hAnsiTheme="majorBidi" w:cstheme="majorBidi"/>
        </w:rPr>
        <w:t>analyzed</w:t>
      </w:r>
      <w:proofErr w:type="gramEnd"/>
      <w:r w:rsidRPr="00AA12B7">
        <w:rPr>
          <w:rFonts w:asciiTheme="majorBidi" w:hAnsiTheme="majorBidi" w:cstheme="majorBidi"/>
        </w:rPr>
        <w:t xml:space="preserve"> pavement condition information for all locations from various visual inspection reports.</w:t>
      </w:r>
    </w:p>
    <w:p w14:paraId="43F8EB4A" w14:textId="7FA93B25"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The study focuses on </w:t>
      </w:r>
      <w:proofErr w:type="gramStart"/>
      <w:r w:rsidRPr="00AA12B7">
        <w:rPr>
          <w:rFonts w:asciiTheme="majorBidi" w:hAnsiTheme="majorBidi" w:cstheme="majorBidi"/>
        </w:rPr>
        <w:t>a number of</w:t>
      </w:r>
      <w:proofErr w:type="gramEnd"/>
      <w:r w:rsidRPr="00AA12B7">
        <w:rPr>
          <w:rFonts w:asciiTheme="majorBidi" w:hAnsiTheme="majorBidi" w:cstheme="majorBidi"/>
        </w:rPr>
        <w:t xml:space="preserve"> key themes. First, the study looks at traffic, and how traffic operations are managed on individual runways. Secondly, it explores the friction </w:t>
      </w:r>
      <w:r w:rsidRPr="00AA12B7">
        <w:rPr>
          <w:rFonts w:asciiTheme="majorBidi" w:hAnsiTheme="majorBidi" w:cstheme="majorBidi"/>
        </w:rPr>
        <w:lastRenderedPageBreak/>
        <w:t xml:space="preserve">performance achieved under different conditions. Thirdly, effective rubber removal from the pavement is studied, and finally, the current state of the pavement (runway) as it relates to good runway surface management is examined. The study does not address other related but separate issues such as structural pavement design, subsurface drainage, airfield lighting and marking maintenance, and airside safety management. A quantitative documentary analytical approach is </w:t>
      </w:r>
      <w:proofErr w:type="gramStart"/>
      <w:r w:rsidRPr="00AA12B7">
        <w:rPr>
          <w:rFonts w:asciiTheme="majorBidi" w:hAnsiTheme="majorBidi" w:cstheme="majorBidi"/>
        </w:rPr>
        <w:t>used,</w:t>
      </w:r>
      <w:proofErr w:type="gramEnd"/>
      <w:r w:rsidRPr="00AA12B7">
        <w:rPr>
          <w:rFonts w:asciiTheme="majorBidi" w:hAnsiTheme="majorBidi" w:cstheme="majorBidi"/>
        </w:rPr>
        <w:t xml:space="preserve"> the study does not include any surveys or interviews as part of the methodology.</w:t>
      </w:r>
    </w:p>
    <w:p w14:paraId="4CC103BF" w14:textId="77777777" w:rsidR="00E02A2A" w:rsidRPr="0023231A" w:rsidRDefault="00D81888" w:rsidP="0023231A">
      <w:pPr>
        <w:pBdr>
          <w:top w:val="nil"/>
          <w:left w:val="nil"/>
          <w:bottom w:val="nil"/>
          <w:right w:val="nil"/>
          <w:between w:val="nil"/>
        </w:pBdr>
        <w:spacing w:afterLines="120" w:after="288" w:line="360" w:lineRule="auto"/>
        <w:jc w:val="both"/>
        <w:rPr>
          <w:rFonts w:asciiTheme="majorBidi" w:hAnsiTheme="majorBidi" w:cstheme="majorBidi"/>
          <w:b/>
          <w:bCs/>
        </w:rPr>
      </w:pPr>
      <w:r w:rsidRPr="0023231A">
        <w:rPr>
          <w:rFonts w:asciiTheme="majorBidi" w:hAnsiTheme="majorBidi" w:cstheme="majorBidi"/>
          <w:b/>
          <w:bCs/>
        </w:rPr>
        <w:t xml:space="preserve">Acknowledged Limitations: </w:t>
      </w:r>
    </w:p>
    <w:p w14:paraId="3F67551E" w14:textId="4258339E" w:rsidR="00D81888" w:rsidRPr="00AA12B7" w:rsidRDefault="00D81888" w:rsidP="0023231A">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The study has several acknowledged limitations</w:t>
      </w:r>
      <w:r w:rsidR="00E02A2A">
        <w:rPr>
          <w:rFonts w:asciiTheme="majorBidi" w:hAnsiTheme="majorBidi" w:cstheme="majorBidi"/>
        </w:rPr>
        <w:t>:</w:t>
      </w:r>
    </w:p>
    <w:p w14:paraId="7A393490" w14:textId="77777777"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1. The study data is based on a single aerodrome therefore while information concerning the amount of reduction in friction developed will be quantified, subsequent application to other airports will be influenced by </w:t>
      </w:r>
      <w:proofErr w:type="gramStart"/>
      <w:r w:rsidRPr="00AA12B7">
        <w:rPr>
          <w:rFonts w:asciiTheme="majorBidi" w:hAnsiTheme="majorBidi" w:cstheme="majorBidi"/>
        </w:rPr>
        <w:t>a number of</w:t>
      </w:r>
      <w:proofErr w:type="gramEnd"/>
      <w:r w:rsidRPr="00AA12B7">
        <w:rPr>
          <w:rFonts w:asciiTheme="majorBidi" w:hAnsiTheme="majorBidi" w:cstheme="majorBidi"/>
        </w:rPr>
        <w:t xml:space="preserve"> factors including pavement type, aggregate characteristics, operating conditions and traffic configurations.</w:t>
      </w:r>
    </w:p>
    <w:p w14:paraId="7FA28240" w14:textId="63C70721"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2. Friction values obtained from different types of friction measuring equipment (CFME) are specific for the type of friction measuring equipment (CFME types) used here, i.e. </w:t>
      </w:r>
      <w:r w:rsidR="00806522">
        <w:rPr>
          <w:rFonts w:asciiTheme="majorBidi" w:hAnsiTheme="majorBidi" w:cstheme="majorBidi"/>
        </w:rPr>
        <w:t>Airport Surface Friction Tester</w:t>
      </w:r>
      <w:r w:rsidRPr="00AA12B7">
        <w:rPr>
          <w:rFonts w:asciiTheme="majorBidi" w:hAnsiTheme="majorBidi" w:cstheme="majorBidi"/>
        </w:rPr>
        <w:t xml:space="preserve"> (ASFT) specific and NOT general. Values obtained from other friction measuring equipment (e.g. Mu-Meter, Grip Tester) will not match without use of specific correlation factors.</w:t>
      </w:r>
    </w:p>
    <w:p w14:paraId="186BE0E4" w14:textId="77777777"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3. Environmental variability: Variables such as temperature and humidity at the time of the test are recorded, but uncontrolled in the actual testing. This variability in test conditions must be accounted for when assessing variability in emerging trends.</w:t>
      </w:r>
    </w:p>
    <w:p w14:paraId="7D9F463E" w14:textId="197EE34A"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4. There are some gaps in the data for certain periods during the study time frame. These mainly relate to transition / </w:t>
      </w:r>
      <w:proofErr w:type="spellStart"/>
      <w:r w:rsidRPr="00AA12B7">
        <w:rPr>
          <w:rFonts w:asciiTheme="majorBidi" w:hAnsiTheme="majorBidi" w:cstheme="majorBidi"/>
        </w:rPr>
        <w:t>change over</w:t>
      </w:r>
      <w:proofErr w:type="spellEnd"/>
      <w:r w:rsidRPr="00AA12B7">
        <w:rPr>
          <w:rFonts w:asciiTheme="majorBidi" w:hAnsiTheme="majorBidi" w:cstheme="majorBidi"/>
        </w:rPr>
        <w:t xml:space="preserve"> of administration / systems at the airport and have been recorded and the potential impact considered.</w:t>
      </w:r>
    </w:p>
    <w:p w14:paraId="6256BA4C" w14:textId="77777777" w:rsidR="00D81888" w:rsidRPr="00AA12B7" w:rsidRDefault="00D81888"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5. Predictive modeling limitations: The predictive modeling component of the simulator program is based on the historical trends for various machine operations. This type of prediction is suitable for operational forecasting for short to intermediate periods. The historical trend extrapolation method used does introduce uncertainty in the numerical </w:t>
      </w:r>
      <w:r w:rsidRPr="00AA12B7">
        <w:rPr>
          <w:rFonts w:asciiTheme="majorBidi" w:hAnsiTheme="majorBidi" w:cstheme="majorBidi"/>
        </w:rPr>
        <w:lastRenderedPageBreak/>
        <w:t xml:space="preserve">values of the forecast quantities, particularly for longer periods. A friction model that is based on a more mechanistic approach would offer greater accuracy for </w:t>
      </w:r>
      <w:proofErr w:type="gramStart"/>
      <w:r w:rsidRPr="00AA12B7">
        <w:rPr>
          <w:rFonts w:asciiTheme="majorBidi" w:hAnsiTheme="majorBidi" w:cstheme="majorBidi"/>
        </w:rPr>
        <w:t>long term</w:t>
      </w:r>
      <w:proofErr w:type="gramEnd"/>
      <w:r w:rsidRPr="00AA12B7">
        <w:rPr>
          <w:rFonts w:asciiTheme="majorBidi" w:hAnsiTheme="majorBidi" w:cstheme="majorBidi"/>
        </w:rPr>
        <w:t xml:space="preserve"> forecasts.</w:t>
      </w:r>
    </w:p>
    <w:p w14:paraId="06AABD7C" w14:textId="34543DD7" w:rsidR="00D81888" w:rsidRDefault="00D81888" w:rsidP="00C97596">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6. Pavement condition assessment - The pavement condition data </w:t>
      </w:r>
      <w:proofErr w:type="gramStart"/>
      <w:r w:rsidRPr="00AA12B7">
        <w:rPr>
          <w:rFonts w:asciiTheme="majorBidi" w:hAnsiTheme="majorBidi" w:cstheme="majorBidi"/>
        </w:rPr>
        <w:t>were</w:t>
      </w:r>
      <w:proofErr w:type="gramEnd"/>
      <w:r w:rsidRPr="00AA12B7">
        <w:rPr>
          <w:rFonts w:asciiTheme="majorBidi" w:hAnsiTheme="majorBidi" w:cstheme="majorBidi"/>
        </w:rPr>
        <w:t xml:space="preserve"> extracted from visual inspection reports and used to slightly assess the deterioration of the pavement.</w:t>
      </w:r>
    </w:p>
    <w:p w14:paraId="4C6C749A" w14:textId="77777777" w:rsidR="00C97596" w:rsidRPr="00AA12B7" w:rsidRDefault="00C97596" w:rsidP="00C97596">
      <w:pPr>
        <w:pBdr>
          <w:top w:val="nil"/>
          <w:left w:val="nil"/>
          <w:bottom w:val="nil"/>
          <w:right w:val="nil"/>
          <w:between w:val="nil"/>
        </w:pBdr>
        <w:spacing w:afterLines="120" w:after="288" w:line="360" w:lineRule="auto"/>
        <w:jc w:val="both"/>
        <w:rPr>
          <w:rFonts w:asciiTheme="majorBidi" w:hAnsiTheme="majorBidi" w:cstheme="majorBidi"/>
        </w:rPr>
      </w:pPr>
    </w:p>
    <w:p w14:paraId="49C261AF" w14:textId="2E6647E9" w:rsidR="004F3429" w:rsidRPr="00C35534" w:rsidRDefault="006F38D6" w:rsidP="00C35534">
      <w:pPr>
        <w:pStyle w:val="Heading2"/>
        <w:spacing w:before="0" w:afterLines="120" w:after="288" w:line="360" w:lineRule="auto"/>
        <w:jc w:val="both"/>
        <w:rPr>
          <w:rFonts w:asciiTheme="majorBidi" w:hAnsiTheme="majorBidi" w:cstheme="majorBidi"/>
        </w:rPr>
      </w:pPr>
      <w:bookmarkStart w:id="14" w:name="_Toc228034331"/>
      <w:r w:rsidRPr="00C35534">
        <w:rPr>
          <w:rFonts w:asciiTheme="majorBidi" w:hAnsiTheme="majorBidi" w:cstheme="majorBidi"/>
        </w:rPr>
        <w:t>1.</w:t>
      </w:r>
      <w:r w:rsidR="0023231A">
        <w:rPr>
          <w:rFonts w:asciiTheme="majorBidi" w:hAnsiTheme="majorBidi" w:cstheme="majorBidi" w:hint="cs"/>
          <w:rtl/>
        </w:rPr>
        <w:t>8</w:t>
      </w:r>
      <w:r w:rsidRPr="00C35534">
        <w:rPr>
          <w:rFonts w:asciiTheme="majorBidi" w:hAnsiTheme="majorBidi" w:cstheme="majorBidi"/>
        </w:rPr>
        <w:t xml:space="preserve"> Definitions of Key Terms</w:t>
      </w:r>
      <w:bookmarkEnd w:id="14"/>
    </w:p>
    <w:p w14:paraId="412A63E5" w14:textId="2F5B59E1"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following table defines key technical terms </w:t>
      </w:r>
      <w:r w:rsidR="00527CA4" w:rsidRPr="00AA12B7">
        <w:rPr>
          <w:rFonts w:asciiTheme="majorBidi" w:hAnsiTheme="majorBidi" w:cstheme="majorBidi"/>
        </w:rPr>
        <w:t xml:space="preserve">which are </w:t>
      </w:r>
      <w:r w:rsidRPr="00AA12B7">
        <w:rPr>
          <w:rFonts w:asciiTheme="majorBidi" w:hAnsiTheme="majorBidi" w:cstheme="majorBidi"/>
        </w:rPr>
        <w:t xml:space="preserve">used </w:t>
      </w:r>
      <w:r w:rsidR="00527CA4" w:rsidRPr="00AA12B7">
        <w:rPr>
          <w:rFonts w:asciiTheme="majorBidi" w:hAnsiTheme="majorBidi" w:cstheme="majorBidi"/>
        </w:rPr>
        <w:t>in</w:t>
      </w:r>
      <w:r w:rsidRPr="00AA12B7">
        <w:rPr>
          <w:rFonts w:asciiTheme="majorBidi" w:hAnsiTheme="majorBidi" w:cstheme="majorBidi"/>
        </w:rPr>
        <w:t xml:space="preserve"> this study, providing standardized definitions to </w:t>
      </w:r>
      <w:r w:rsidR="00527CA4" w:rsidRPr="00AA12B7">
        <w:rPr>
          <w:rFonts w:asciiTheme="majorBidi" w:hAnsiTheme="majorBidi" w:cstheme="majorBidi"/>
        </w:rPr>
        <w:t>be sure that</w:t>
      </w:r>
      <w:r w:rsidRPr="00AA12B7">
        <w:rPr>
          <w:rFonts w:asciiTheme="majorBidi" w:hAnsiTheme="majorBidi" w:cstheme="majorBidi"/>
        </w:rPr>
        <w:t xml:space="preserve"> clarity and consistency of interpretation</w:t>
      </w:r>
      <w:r w:rsidR="00527CA4" w:rsidRPr="00AA12B7">
        <w:rPr>
          <w:rFonts w:asciiTheme="majorBidi" w:hAnsiTheme="majorBidi" w:cstheme="majorBidi"/>
        </w:rPr>
        <w:t xml:space="preserve"> are in place</w:t>
      </w:r>
      <w:r w:rsidRPr="00AA12B7">
        <w:rPr>
          <w:rFonts w:asciiTheme="majorBidi" w:hAnsiTheme="majorBidi" w:cstheme="majorBidi"/>
        </w:rPr>
        <w:t>.</w:t>
      </w:r>
    </w:p>
    <w:tbl>
      <w:tblPr>
        <w:tblStyle w:val="4"/>
        <w:tblW w:w="83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53"/>
        <w:gridCol w:w="4153"/>
      </w:tblGrid>
      <w:tr w:rsidR="004F3429" w:rsidRPr="00AA12B7" w14:paraId="43B31264"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1247228F"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Term</w:t>
            </w:r>
          </w:p>
        </w:tc>
        <w:tc>
          <w:tcPr>
            <w:tcW w:w="4153"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4E057DA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Definition</w:t>
            </w:r>
          </w:p>
        </w:tc>
      </w:tr>
      <w:tr w:rsidR="004F3429" w:rsidRPr="00AA12B7" w14:paraId="2A702AC2"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7D5572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Friction Coefficient (µ)</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E7E32CF" w14:textId="140088A5" w:rsidR="004F3429" w:rsidRPr="00AA12B7" w:rsidRDefault="005E0910" w:rsidP="00C35534">
            <w:pPr>
              <w:spacing w:afterLines="120" w:after="288" w:line="360" w:lineRule="auto"/>
              <w:jc w:val="both"/>
              <w:rPr>
                <w:rFonts w:asciiTheme="majorBidi" w:hAnsiTheme="majorBidi" w:cstheme="majorBidi"/>
              </w:rPr>
            </w:pPr>
            <w:r w:rsidRPr="00AA12B7">
              <w:rPr>
                <w:rFonts w:asciiTheme="majorBidi" w:hAnsiTheme="majorBidi" w:cstheme="majorBidi"/>
              </w:rPr>
              <w:t>The friction coefficient is defined as a dimensionless value describing frictional force at the tire–pavement interface as a ratio of normal force. Friction coefficients determined with the C</w:t>
            </w:r>
            <w:r w:rsidR="0090319D">
              <w:rPr>
                <w:rFonts w:asciiTheme="majorBidi" w:hAnsiTheme="majorBidi" w:cstheme="majorBidi"/>
              </w:rPr>
              <w:t>F</w:t>
            </w:r>
            <w:r w:rsidRPr="00AA12B7">
              <w:rPr>
                <w:rFonts w:asciiTheme="majorBidi" w:hAnsiTheme="majorBidi" w:cstheme="majorBidi"/>
              </w:rPr>
              <w:t>ME are restricted to the range of 0 (zero friction) to 1.0 (very high friction). Typical friction coefficients for runway surfaces range from 0.40 to 0.90.</w:t>
            </w:r>
          </w:p>
        </w:tc>
      </w:tr>
      <w:tr w:rsidR="004F3429" w:rsidRPr="00AA12B7" w14:paraId="68D0340A"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C251C1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Continuous Friction Measuring Equipment (CFME)</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6B42A87" w14:textId="06835625" w:rsidR="004F3429" w:rsidRPr="00AA12B7" w:rsidRDefault="005E0910"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Friction testers are specialized </w:t>
            </w:r>
            <w:r w:rsidR="00E02A2A">
              <w:rPr>
                <w:rFonts w:asciiTheme="majorBidi" w:hAnsiTheme="majorBidi" w:cstheme="majorBidi"/>
              </w:rPr>
              <w:t>equipment</w:t>
            </w:r>
            <w:r w:rsidRPr="00AA12B7">
              <w:rPr>
                <w:rFonts w:asciiTheme="majorBidi" w:hAnsiTheme="majorBidi" w:cstheme="majorBidi"/>
              </w:rPr>
              <w:t xml:space="preserve"> that carry test tires and a water supply and travel down the center of a runway at a constant speed. They record friction data during travel and generate friction profiles for every section of the runway.</w:t>
            </w:r>
          </w:p>
        </w:tc>
      </w:tr>
      <w:tr w:rsidR="004F3429" w:rsidRPr="00AA12B7" w14:paraId="5CC7CFBA"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66949E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Airport Surface Friction Tester (ASFT)</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0454729" w14:textId="1574D8F3" w:rsidR="004F3429" w:rsidRPr="00AA12B7" w:rsidRDefault="00EF0D03"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A specific version of the commercial friction measuring equipment (CFME), a major European OEM model. It operates </w:t>
            </w:r>
            <w:r w:rsidRPr="00AA12B7">
              <w:rPr>
                <w:rFonts w:asciiTheme="majorBidi" w:hAnsiTheme="majorBidi" w:cstheme="majorBidi"/>
              </w:rPr>
              <w:lastRenderedPageBreak/>
              <w:t xml:space="preserve">at 65 km/h with a fixed-slip test wheel and an ASTM standard test </w:t>
            </w:r>
            <w:proofErr w:type="spellStart"/>
            <w:r w:rsidRPr="00AA12B7">
              <w:rPr>
                <w:rFonts w:asciiTheme="majorBidi" w:hAnsiTheme="majorBidi" w:cstheme="majorBidi"/>
              </w:rPr>
              <w:t>tyre</w:t>
            </w:r>
            <w:proofErr w:type="spellEnd"/>
            <w:r w:rsidRPr="00AA12B7">
              <w:rPr>
                <w:rFonts w:asciiTheme="majorBidi" w:hAnsiTheme="majorBidi" w:cstheme="majorBidi"/>
              </w:rPr>
              <w:t>. This is the specific type of CFME used in the study reported in this paper.</w:t>
            </w:r>
          </w:p>
        </w:tc>
      </w:tr>
      <w:tr w:rsidR="004F3429" w:rsidRPr="00AA12B7" w14:paraId="597C1C91"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878F89F" w14:textId="19BB79B0"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Design Objective Level (D</w:t>
            </w:r>
            <w:r w:rsidR="005F159F" w:rsidRPr="00AA12B7">
              <w:rPr>
                <w:rFonts w:asciiTheme="majorBidi" w:hAnsiTheme="majorBidi" w:cstheme="majorBidi"/>
              </w:rPr>
              <w:t>OL</w:t>
            </w:r>
            <w:r w:rsidRPr="00AA12B7">
              <w:rPr>
                <w:rFonts w:asciiTheme="majorBidi" w:hAnsiTheme="majorBidi" w:cstheme="majorBidi"/>
              </w:rPr>
              <w:t>)</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3E6D4BC" w14:textId="275C2887" w:rsidR="004F3429" w:rsidRPr="00AA12B7" w:rsidRDefault="00656264" w:rsidP="00C35534">
            <w:pPr>
              <w:spacing w:afterLines="120" w:after="288" w:line="360" w:lineRule="auto"/>
              <w:jc w:val="both"/>
              <w:rPr>
                <w:rFonts w:asciiTheme="majorBidi" w:hAnsiTheme="majorBidi" w:cstheme="majorBidi"/>
              </w:rPr>
            </w:pPr>
            <w:r w:rsidRPr="00AA12B7">
              <w:rPr>
                <w:rFonts w:asciiTheme="majorBidi" w:hAnsiTheme="majorBidi" w:cstheme="majorBidi"/>
              </w:rPr>
              <w:t>A measure of the friction that will be experienced on a newly constructed or resurfaced runway. Typical friction values for ASFT at 65 km/h are around 0.</w:t>
            </w:r>
            <w:r w:rsidR="003879CC">
              <w:rPr>
                <w:rFonts w:asciiTheme="majorBidi" w:hAnsiTheme="majorBidi" w:cstheme="majorBidi"/>
              </w:rPr>
              <w:t>7</w:t>
            </w:r>
            <w:r w:rsidRPr="00AA12B7">
              <w:rPr>
                <w:rFonts w:asciiTheme="majorBidi" w:hAnsiTheme="majorBidi" w:cstheme="majorBidi"/>
              </w:rPr>
              <w:t>2 and are used to evaluate pavement construction quality.</w:t>
            </w:r>
          </w:p>
        </w:tc>
      </w:tr>
      <w:tr w:rsidR="004F3429" w:rsidRPr="00AA12B7" w14:paraId="27B2D82B"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960D29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Maintenance Planning Level (MPL)</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27B1A75" w14:textId="1BDDFCAE" w:rsidR="004F3429" w:rsidRPr="00AA12B7" w:rsidRDefault="009E195C" w:rsidP="00C35534">
            <w:pPr>
              <w:spacing w:afterLines="120" w:after="288" w:line="360" w:lineRule="auto"/>
              <w:jc w:val="both"/>
              <w:rPr>
                <w:rFonts w:asciiTheme="majorBidi" w:hAnsiTheme="majorBidi" w:cstheme="majorBidi"/>
              </w:rPr>
            </w:pPr>
            <w:r w:rsidRPr="009E195C">
              <w:rPr>
                <w:rFonts w:asciiTheme="majorBidi" w:hAnsiTheme="majorBidi" w:cstheme="majorBidi"/>
              </w:rPr>
              <w:t xml:space="preserve">Maintenance Planning Level (MPL) is the </w:t>
            </w:r>
            <w:r w:rsidR="00103046">
              <w:rPr>
                <w:rFonts w:asciiTheme="majorBidi" w:hAnsiTheme="majorBidi" w:cstheme="majorBidi"/>
              </w:rPr>
              <w:t xml:space="preserve">threshold below which maintenance must be planned. </w:t>
            </w:r>
            <w:r w:rsidRPr="00AA12B7">
              <w:rPr>
                <w:rFonts w:asciiTheme="majorBidi" w:hAnsiTheme="majorBidi" w:cstheme="majorBidi"/>
              </w:rPr>
              <w:t>For the ASFT condition of 65 km/h this parameter has been set to 0.</w:t>
            </w:r>
            <w:r>
              <w:rPr>
                <w:rFonts w:asciiTheme="majorBidi" w:hAnsiTheme="majorBidi" w:cstheme="majorBidi"/>
              </w:rPr>
              <w:t>52</w:t>
            </w:r>
            <w:r w:rsidRPr="00AA12B7">
              <w:rPr>
                <w:rFonts w:asciiTheme="majorBidi" w:hAnsiTheme="majorBidi" w:cstheme="majorBidi"/>
              </w:rPr>
              <w:t>.</w:t>
            </w:r>
          </w:p>
        </w:tc>
      </w:tr>
      <w:tr w:rsidR="004F3429" w:rsidRPr="00AA12B7" w14:paraId="1F4C1BAA"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31B9F0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Minimum Friction Level (MFL)</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5B15665" w14:textId="585512D9" w:rsidR="004F3429" w:rsidRPr="00AA12B7" w:rsidRDefault="00656264"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minimum friction value </w:t>
            </w:r>
            <w:r w:rsidR="00640320" w:rsidRPr="00AA12B7">
              <w:rPr>
                <w:rFonts w:asciiTheme="majorBidi" w:hAnsiTheme="majorBidi" w:cstheme="majorBidi"/>
              </w:rPr>
              <w:t>where</w:t>
            </w:r>
            <w:r w:rsidRPr="00AA12B7">
              <w:rPr>
                <w:rFonts w:asciiTheme="majorBidi" w:hAnsiTheme="majorBidi" w:cstheme="majorBidi"/>
              </w:rPr>
              <w:t xml:space="preserve"> immediate action is required, and a NOTAM needs to be published. This parameter defines the absolute lower limit of operational safety. For the ASFT condition of 65 km/h this parameter has been set to 0.</w:t>
            </w:r>
            <w:r w:rsidR="009E195C">
              <w:rPr>
                <w:rFonts w:asciiTheme="majorBidi" w:hAnsiTheme="majorBidi" w:cstheme="majorBidi"/>
              </w:rPr>
              <w:t>42</w:t>
            </w:r>
            <w:r w:rsidRPr="00AA12B7">
              <w:rPr>
                <w:rFonts w:asciiTheme="majorBidi" w:hAnsiTheme="majorBidi" w:cstheme="majorBidi"/>
              </w:rPr>
              <w:t>.</w:t>
            </w:r>
          </w:p>
        </w:tc>
      </w:tr>
      <w:tr w:rsidR="004F3429" w:rsidRPr="00AA12B7" w14:paraId="4FAB8CB7"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5CDFA5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Macrotexture</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A0A7EB5" w14:textId="6ACBE0FF" w:rsidR="004F3429" w:rsidRPr="00AA12B7" w:rsidRDefault="006754B3"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macro texture of pavement is in the frequency band between the aggregate size and 50 mm (wavelength of 0.5–50 mm), which is the major roughness forming a large-scale undulation on </w:t>
            </w:r>
            <w:r w:rsidR="00DA03AF">
              <w:rPr>
                <w:rFonts w:asciiTheme="majorBidi" w:hAnsiTheme="majorBidi" w:cstheme="majorBidi"/>
              </w:rPr>
              <w:t>pavement</w:t>
            </w:r>
            <w:r w:rsidRPr="00AA12B7">
              <w:rPr>
                <w:rFonts w:asciiTheme="majorBidi" w:hAnsiTheme="majorBidi" w:cstheme="majorBidi"/>
              </w:rPr>
              <w:t xml:space="preserve"> surface. The function of macro texture is to enhance water drainage from the contact area between tire and </w:t>
            </w:r>
            <w:r w:rsidRPr="00AA12B7">
              <w:rPr>
                <w:rFonts w:asciiTheme="majorBidi" w:hAnsiTheme="majorBidi" w:cstheme="majorBidi"/>
              </w:rPr>
              <w:lastRenderedPageBreak/>
              <w:t>pavement surface and to resist the danger of hydroplaning at high speeds. The mean texture depth (MTD) is often used to measure the macro texture.</w:t>
            </w:r>
          </w:p>
        </w:tc>
      </w:tr>
      <w:tr w:rsidR="004F3429" w:rsidRPr="00AA12B7" w14:paraId="5D15FFE4"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34233B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Microtexture</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DC65776" w14:textId="612F983B" w:rsidR="004F3429" w:rsidRPr="00AA12B7" w:rsidRDefault="00EF0D03" w:rsidP="00C35534">
            <w:pPr>
              <w:spacing w:afterLines="120" w:after="288" w:line="360" w:lineRule="auto"/>
              <w:jc w:val="both"/>
              <w:rPr>
                <w:rFonts w:asciiTheme="majorBidi" w:hAnsiTheme="majorBidi" w:cstheme="majorBidi"/>
                <w:rtl/>
              </w:rPr>
            </w:pPr>
            <w:r w:rsidRPr="00AA12B7">
              <w:rPr>
                <w:rFonts w:asciiTheme="majorBidi" w:hAnsiTheme="majorBidi" w:cstheme="majorBidi"/>
              </w:rPr>
              <w:t>The fine-scale surface texture of individual aggregate particles (wavelength &lt; 0.5 mm). This texture is primarily responsible for direct tire–pavement contact and adhesive friction at lower speeds. The characteristics of microtexture are largely determined by the mineralogy of the aggregate and its polishing resistance.</w:t>
            </w:r>
          </w:p>
        </w:tc>
      </w:tr>
      <w:tr w:rsidR="004F3429" w:rsidRPr="00AA12B7" w14:paraId="73A391A5"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006BD3F"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Rubber Accumulation</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D96F78D" w14:textId="1D7F1397" w:rsidR="004F3429" w:rsidRPr="00AA12B7" w:rsidRDefault="006754B3" w:rsidP="00C35534">
            <w:pPr>
              <w:spacing w:afterLines="120" w:after="288" w:line="360" w:lineRule="auto"/>
              <w:jc w:val="both"/>
              <w:rPr>
                <w:rFonts w:asciiTheme="majorBidi" w:hAnsiTheme="majorBidi" w:cstheme="majorBidi"/>
              </w:rPr>
            </w:pPr>
            <w:r w:rsidRPr="00AA12B7">
              <w:rPr>
                <w:rFonts w:asciiTheme="majorBidi" w:hAnsiTheme="majorBidi" w:cstheme="majorBidi"/>
              </w:rPr>
              <w:t>The progressive build-up and deterioration of the vulcanized rubber from tires leaves a build-up on the surface, predominantly in the touchdown zone during aircraft landings. The rubber fill-in of the micro- and macrotexture reduces friction.</w:t>
            </w:r>
          </w:p>
        </w:tc>
      </w:tr>
      <w:tr w:rsidR="004F3429" w:rsidRPr="00AA12B7" w14:paraId="0AEC075F"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517545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Rubber Removal</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B0B4893" w14:textId="1A4F07FC" w:rsidR="004F3429" w:rsidRPr="00AA12B7" w:rsidRDefault="006754B3"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Removal of </w:t>
            </w:r>
            <w:r w:rsidR="00103046">
              <w:rPr>
                <w:rFonts w:asciiTheme="majorBidi" w:hAnsiTheme="majorBidi" w:cstheme="majorBidi"/>
              </w:rPr>
              <w:t xml:space="preserve">the </w:t>
            </w:r>
            <w:r w:rsidR="009E195C">
              <w:rPr>
                <w:rFonts w:asciiTheme="majorBidi" w:hAnsiTheme="majorBidi" w:cstheme="majorBidi"/>
              </w:rPr>
              <w:t>rubber accumulated</w:t>
            </w:r>
            <w:r w:rsidRPr="00AA12B7">
              <w:rPr>
                <w:rFonts w:asciiTheme="majorBidi" w:hAnsiTheme="majorBidi" w:cstheme="majorBidi"/>
              </w:rPr>
              <w:t xml:space="preserve"> on </w:t>
            </w:r>
            <w:r w:rsidR="009E195C">
              <w:rPr>
                <w:rFonts w:asciiTheme="majorBidi" w:hAnsiTheme="majorBidi" w:cstheme="majorBidi"/>
              </w:rPr>
              <w:t>pavement surface</w:t>
            </w:r>
            <w:r w:rsidRPr="00AA12B7">
              <w:rPr>
                <w:rFonts w:asciiTheme="majorBidi" w:hAnsiTheme="majorBidi" w:cstheme="majorBidi"/>
              </w:rPr>
              <w:t>, using methods such as high-pressure water,</w:t>
            </w:r>
            <w:r w:rsidR="00103046">
              <w:rPr>
                <w:rFonts w:asciiTheme="majorBidi" w:hAnsiTheme="majorBidi" w:cstheme="majorBidi"/>
              </w:rPr>
              <w:t xml:space="preserve"> </w:t>
            </w:r>
            <w:r w:rsidRPr="00AA12B7">
              <w:rPr>
                <w:rFonts w:asciiTheme="majorBidi" w:hAnsiTheme="majorBidi" w:cstheme="majorBidi"/>
              </w:rPr>
              <w:t>chemical</w:t>
            </w:r>
            <w:r w:rsidR="00103046">
              <w:rPr>
                <w:rFonts w:asciiTheme="majorBidi" w:hAnsiTheme="majorBidi" w:cstheme="majorBidi"/>
              </w:rPr>
              <w:t xml:space="preserve"> treatment</w:t>
            </w:r>
            <w:r w:rsidRPr="00AA12B7">
              <w:rPr>
                <w:rFonts w:asciiTheme="majorBidi" w:hAnsiTheme="majorBidi" w:cstheme="majorBidi"/>
              </w:rPr>
              <w:t>, shot blasting and/or sweep cleaning</w:t>
            </w:r>
            <w:r w:rsidR="00103046">
              <w:rPr>
                <w:rFonts w:asciiTheme="majorBidi" w:hAnsiTheme="majorBidi" w:cstheme="majorBidi"/>
              </w:rPr>
              <w:t xml:space="preserve"> to restore friction.</w:t>
            </w:r>
          </w:p>
        </w:tc>
      </w:tr>
      <w:tr w:rsidR="004F3429" w:rsidRPr="00AA12B7" w14:paraId="27A804BE"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BE3846E"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High-Pressure Water Blasting</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25C3D4B" w14:textId="16E8DA52" w:rsidR="004F3429" w:rsidRPr="00AA12B7" w:rsidRDefault="006754B3"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typical removal method involves </w:t>
            </w:r>
            <w:r w:rsidR="008E2E6A" w:rsidRPr="00AA12B7">
              <w:rPr>
                <w:rFonts w:asciiTheme="majorBidi" w:hAnsiTheme="majorBidi" w:cstheme="majorBidi"/>
              </w:rPr>
              <w:t>blasting</w:t>
            </w:r>
            <w:r w:rsidRPr="00AA12B7">
              <w:rPr>
                <w:rFonts w:asciiTheme="majorBidi" w:hAnsiTheme="majorBidi" w:cstheme="majorBidi"/>
              </w:rPr>
              <w:t xml:space="preserve"> water at pressures ranging from 10,000 to 40,000 psi through rotary </w:t>
            </w:r>
            <w:r w:rsidRPr="00AA12B7">
              <w:rPr>
                <w:rFonts w:asciiTheme="majorBidi" w:hAnsiTheme="majorBidi" w:cstheme="majorBidi"/>
              </w:rPr>
              <w:lastRenderedPageBreak/>
              <w:t>nozzles to remove the rubber from the pavement surface.</w:t>
            </w:r>
          </w:p>
        </w:tc>
      </w:tr>
      <w:tr w:rsidR="004F3429" w:rsidRPr="00AA12B7" w14:paraId="380403BD"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3CAC417"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Touchdown Zone (TDZ)</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4D199BF" w14:textId="357F9BAF" w:rsidR="004F3429" w:rsidRPr="00AA12B7" w:rsidRDefault="008E2E6A" w:rsidP="00C35534">
            <w:pPr>
              <w:spacing w:afterLines="120" w:after="288" w:line="360" w:lineRule="auto"/>
              <w:jc w:val="both"/>
              <w:rPr>
                <w:rFonts w:asciiTheme="majorBidi" w:hAnsiTheme="majorBidi" w:cstheme="majorBidi"/>
                <w:rtl/>
              </w:rPr>
            </w:pPr>
            <w:r w:rsidRPr="00AA12B7">
              <w:rPr>
                <w:rFonts w:asciiTheme="majorBidi" w:hAnsiTheme="majorBidi" w:cstheme="majorBidi"/>
              </w:rPr>
              <w:t>The portion of runway distance AFTER the threshold, where the aircraft first touches down during landing. This area typically extends 300-900 meters from the end of the runway and typically shows the highest accumulation of rubber deposits.</w:t>
            </w:r>
          </w:p>
        </w:tc>
      </w:tr>
      <w:tr w:rsidR="004F3429" w:rsidRPr="00AA12B7" w14:paraId="3D70F659"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D102AD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Runway Portion A/B/C</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048A1B8" w14:textId="18F67DE2" w:rsidR="004F3429" w:rsidRPr="00AA12B7" w:rsidRDefault="00233DB0"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runway </w:t>
            </w:r>
            <w:proofErr w:type="gramStart"/>
            <w:r w:rsidRPr="00AA12B7">
              <w:rPr>
                <w:rFonts w:asciiTheme="majorBidi" w:hAnsiTheme="majorBidi" w:cstheme="majorBidi"/>
              </w:rPr>
              <w:t>divided</w:t>
            </w:r>
            <w:proofErr w:type="gramEnd"/>
            <w:r w:rsidRPr="00AA12B7">
              <w:rPr>
                <w:rFonts w:asciiTheme="majorBidi" w:hAnsiTheme="majorBidi" w:cstheme="majorBidi"/>
              </w:rPr>
              <w:t xml:space="preserve"> into three equal-size sections. These were designated as Portion A, which is the first third of the length of the runway from the threshold; Portion B, or the middle third of the runway; and Portion C, or the last third of the runway.</w:t>
            </w:r>
          </w:p>
        </w:tc>
      </w:tr>
      <w:tr w:rsidR="004F3429" w:rsidRPr="00AA12B7" w14:paraId="3C907649"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1A77A6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Compounding Degradation Cycle</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10F21CD" w14:textId="082725BF"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eastAsia="Arial Unicode MS" w:hAnsiTheme="majorBidi" w:cstheme="majorBidi"/>
              </w:rPr>
              <w:t xml:space="preserve">The positive feedback loop identified in this study whereby rubber accumulation → friction </w:t>
            </w:r>
            <w:r w:rsidR="00233DB0" w:rsidRPr="00AA12B7">
              <w:rPr>
                <w:rFonts w:asciiTheme="majorBidi" w:eastAsia="Arial Unicode MS" w:hAnsiTheme="majorBidi" w:cstheme="majorBidi"/>
              </w:rPr>
              <w:t>decreases</w:t>
            </w:r>
            <w:r w:rsidRPr="00AA12B7">
              <w:rPr>
                <w:rFonts w:asciiTheme="majorBidi" w:eastAsia="Arial Unicode MS" w:hAnsiTheme="majorBidi" w:cstheme="majorBidi"/>
              </w:rPr>
              <w:t xml:space="preserve"> → aggressive rubber removal → pavement damage → faster rubber accumulation → accelerat</w:t>
            </w:r>
            <w:r w:rsidR="00640320">
              <w:rPr>
                <w:rFonts w:asciiTheme="majorBidi" w:eastAsia="Arial Unicode MS" w:hAnsiTheme="majorBidi" w:cstheme="majorBidi"/>
              </w:rPr>
              <w:t>ing</w:t>
            </w:r>
            <w:r w:rsidRPr="00AA12B7">
              <w:rPr>
                <w:rFonts w:asciiTheme="majorBidi" w:eastAsia="Arial Unicode MS" w:hAnsiTheme="majorBidi" w:cstheme="majorBidi"/>
              </w:rPr>
              <w:t xml:space="preserve"> friction </w:t>
            </w:r>
            <w:r w:rsidR="00640320">
              <w:rPr>
                <w:rFonts w:asciiTheme="majorBidi" w:eastAsia="Arial Unicode MS" w:hAnsiTheme="majorBidi" w:cstheme="majorBidi"/>
              </w:rPr>
              <w:t>decline</w:t>
            </w:r>
            <w:r w:rsidRPr="00AA12B7">
              <w:rPr>
                <w:rFonts w:asciiTheme="majorBidi" w:eastAsia="Arial Unicode MS" w:hAnsiTheme="majorBidi" w:cstheme="majorBidi"/>
              </w:rPr>
              <w:t>, creating a self-</w:t>
            </w:r>
            <w:proofErr w:type="gramStart"/>
            <w:r w:rsidR="00233DB0" w:rsidRPr="00AA12B7">
              <w:rPr>
                <w:rFonts w:asciiTheme="majorBidi" w:eastAsia="Arial Unicode MS" w:hAnsiTheme="majorBidi" w:cstheme="majorBidi"/>
              </w:rPr>
              <w:t xml:space="preserve">increasing </w:t>
            </w:r>
            <w:r w:rsidRPr="00AA12B7">
              <w:rPr>
                <w:rFonts w:asciiTheme="majorBidi" w:eastAsia="Arial Unicode MS" w:hAnsiTheme="majorBidi" w:cstheme="majorBidi"/>
              </w:rPr>
              <w:t xml:space="preserve"> deterioration</w:t>
            </w:r>
            <w:proofErr w:type="gramEnd"/>
            <w:r w:rsidR="00640320">
              <w:rPr>
                <w:rFonts w:asciiTheme="majorBidi" w:eastAsia="Arial Unicode MS" w:hAnsiTheme="majorBidi" w:cstheme="majorBidi"/>
              </w:rPr>
              <w:t xml:space="preserve"> cycle</w:t>
            </w:r>
            <w:r w:rsidRPr="00AA12B7">
              <w:rPr>
                <w:rFonts w:asciiTheme="majorBidi" w:eastAsia="Arial Unicode MS" w:hAnsiTheme="majorBidi" w:cstheme="majorBidi"/>
              </w:rPr>
              <w:t>.</w:t>
            </w:r>
          </w:p>
        </w:tc>
      </w:tr>
      <w:tr w:rsidR="004F3429" w:rsidRPr="00AA12B7" w14:paraId="080DB0A8"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D16ACEF" w14:textId="7B236FB2"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NOTAM (Notice to Air</w:t>
            </w:r>
            <w:r w:rsidR="00C9591D">
              <w:rPr>
                <w:rFonts w:asciiTheme="majorBidi" w:hAnsiTheme="majorBidi" w:cstheme="majorBidi"/>
              </w:rPr>
              <w:t>men</w:t>
            </w:r>
            <w:r w:rsidRPr="00AA12B7">
              <w:rPr>
                <w:rFonts w:asciiTheme="majorBidi" w:hAnsiTheme="majorBidi" w:cstheme="majorBidi"/>
              </w:rPr>
              <w:t>)</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9F506AB" w14:textId="379EA906" w:rsidR="004F3429" w:rsidRPr="00AA12B7" w:rsidRDefault="00FF2160" w:rsidP="00C35534">
            <w:pPr>
              <w:spacing w:afterLines="120" w:after="288" w:line="360" w:lineRule="auto"/>
              <w:jc w:val="both"/>
              <w:rPr>
                <w:rFonts w:asciiTheme="majorBidi" w:hAnsiTheme="majorBidi" w:cstheme="majorBidi"/>
              </w:rPr>
            </w:pPr>
            <w:r w:rsidRPr="00FF2160">
              <w:rPr>
                <w:rFonts w:asciiTheme="majorBidi" w:hAnsiTheme="majorBidi" w:cstheme="majorBidi"/>
              </w:rPr>
              <w:t xml:space="preserve">a NOTAM (Notice to Airmen) is a notice containing information concerning the establishment, condition, or change of any aeronautical facility, service, procedure, or hazard, the timely knowledge of which is essential to </w:t>
            </w:r>
            <w:r w:rsidRPr="00FF2160">
              <w:rPr>
                <w:rFonts w:asciiTheme="majorBidi" w:hAnsiTheme="majorBidi" w:cstheme="majorBidi"/>
              </w:rPr>
              <w:lastRenderedPageBreak/>
              <w:t>personnel concerned with flight operations.</w:t>
            </w:r>
          </w:p>
        </w:tc>
      </w:tr>
      <w:tr w:rsidR="004F3429" w:rsidRPr="00AA12B7" w14:paraId="20000AEE"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03ECB0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GACA</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4000657" w14:textId="43B5F791" w:rsidR="004F3429" w:rsidRPr="00AA12B7" w:rsidRDefault="00233DB0" w:rsidP="00C35534">
            <w:pPr>
              <w:spacing w:afterLines="120" w:after="288" w:line="360" w:lineRule="auto"/>
              <w:jc w:val="both"/>
              <w:rPr>
                <w:rFonts w:asciiTheme="majorBidi" w:hAnsiTheme="majorBidi" w:cstheme="majorBidi"/>
              </w:rPr>
            </w:pPr>
            <w:r w:rsidRPr="00AA12B7">
              <w:rPr>
                <w:rFonts w:asciiTheme="majorBidi" w:hAnsiTheme="majorBidi" w:cstheme="majorBidi"/>
              </w:rPr>
              <w:t>General Authority of Civil Aviation (GACA). The regulatory body for Civil Aviation in the Kingdom of Saudi Arabia.</w:t>
            </w:r>
          </w:p>
        </w:tc>
      </w:tr>
      <w:tr w:rsidR="004F3429" w:rsidRPr="00AA12B7" w14:paraId="1DD56130"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CAFFF5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GACAR</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6E36CE5" w14:textId="0D0638C0" w:rsidR="004F3429" w:rsidRPr="00AA12B7" w:rsidRDefault="00233DB0"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General Authority of Civil Aviation Regulations (GACAR) are a set of rules and minimum operating standards that must be met </w:t>
            </w:r>
            <w:proofErr w:type="gramStart"/>
            <w:r w:rsidRPr="00AA12B7">
              <w:rPr>
                <w:rFonts w:asciiTheme="majorBidi" w:hAnsiTheme="majorBidi" w:cstheme="majorBidi"/>
              </w:rPr>
              <w:t>in order to</w:t>
            </w:r>
            <w:proofErr w:type="gramEnd"/>
            <w:r w:rsidRPr="00AA12B7">
              <w:rPr>
                <w:rFonts w:asciiTheme="majorBidi" w:hAnsiTheme="majorBidi" w:cstheme="majorBidi"/>
              </w:rPr>
              <w:t xml:space="preserve"> conduct civil aviation operations in Saudi Arabia. These Part 139 regulations cover the certification and operation of airports and ground facilities (the aerodrome) that receive scheduled commercial air service.</w:t>
            </w:r>
          </w:p>
        </w:tc>
      </w:tr>
      <w:tr w:rsidR="004F3429" w:rsidRPr="00AA12B7" w14:paraId="6E2E0EF0"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DFE39A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ICAO</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CF716AF" w14:textId="05DD67E1" w:rsidR="004F3429" w:rsidRPr="00AA12B7" w:rsidRDefault="00233DB0" w:rsidP="00C35534">
            <w:pPr>
              <w:spacing w:afterLines="120" w:after="288" w:line="360" w:lineRule="auto"/>
              <w:jc w:val="both"/>
              <w:rPr>
                <w:rFonts w:asciiTheme="majorBidi" w:hAnsiTheme="majorBidi" w:cstheme="majorBidi"/>
              </w:rPr>
            </w:pPr>
            <w:r w:rsidRPr="00AA12B7">
              <w:rPr>
                <w:rFonts w:asciiTheme="majorBidi" w:hAnsiTheme="majorBidi" w:cstheme="majorBidi"/>
              </w:rPr>
              <w:t>The International Civil Aviation Organization (ICAO) is a specialized agency established by the United Nations to develop and establish international standards for aviation under agreed Schemes of Certification. The standards, technical provisions and recommended practices developed by ICAO are known as Standards and Recommended Practices (SARPs).</w:t>
            </w:r>
          </w:p>
        </w:tc>
      </w:tr>
      <w:tr w:rsidR="004F3429" w:rsidRPr="00AA12B7" w14:paraId="6038EBEC"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800057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PCR/PCN</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3DDD4C9" w14:textId="0ED42B6C" w:rsidR="004F3429" w:rsidRPr="00AA12B7" w:rsidRDefault="00233DB0" w:rsidP="00C35534">
            <w:pPr>
              <w:spacing w:afterLines="120" w:after="288" w:line="360" w:lineRule="auto"/>
              <w:jc w:val="both"/>
              <w:rPr>
                <w:rFonts w:asciiTheme="majorBidi" w:hAnsiTheme="majorBidi" w:cstheme="majorBidi"/>
              </w:rPr>
            </w:pPr>
            <w:r w:rsidRPr="00AA12B7">
              <w:rPr>
                <w:rFonts w:asciiTheme="majorBidi" w:hAnsiTheme="majorBidi" w:cstheme="majorBidi"/>
              </w:rPr>
              <w:t>Pavement Classification Rating/Number: (ACRP) A numerical classification rating which indicates pavement strength relative to the loads imposed by aircraft on the pavement.</w:t>
            </w:r>
          </w:p>
        </w:tc>
      </w:tr>
      <w:tr w:rsidR="004F3429" w:rsidRPr="00AA12B7" w14:paraId="0CCB3E14"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2BFB2D3"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Predictive Maintenance</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F3C0652" w14:textId="36C89538" w:rsidR="00233DB0" w:rsidRPr="00AA12B7" w:rsidRDefault="00233DB0"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Maintenance </w:t>
            </w:r>
            <w:proofErr w:type="gramStart"/>
            <w:r w:rsidRPr="00AA12B7">
              <w:rPr>
                <w:rFonts w:asciiTheme="majorBidi" w:hAnsiTheme="majorBidi" w:cstheme="majorBidi"/>
              </w:rPr>
              <w:t>approach uses</w:t>
            </w:r>
            <w:proofErr w:type="gramEnd"/>
            <w:r w:rsidRPr="00AA12B7">
              <w:rPr>
                <w:rFonts w:asciiTheme="majorBidi" w:hAnsiTheme="majorBidi" w:cstheme="majorBidi"/>
              </w:rPr>
              <w:t xml:space="preserve"> data analysis, trend monitoring and forecasting to ensure maintenance is performed before components reach critical threshold levels, thus eliminating the need for reactive maintenance and instead executing maintenance on a proactive basis.</w:t>
            </w:r>
          </w:p>
        </w:tc>
      </w:tr>
      <w:tr w:rsidR="004F3429" w:rsidRPr="00AA12B7" w14:paraId="2341D355"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C1937E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Reactive Maintenance</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E83041F" w14:textId="37CDFBDF" w:rsidR="004F3429" w:rsidRPr="00AA12B7" w:rsidRDefault="004D5466" w:rsidP="00C35534">
            <w:pPr>
              <w:spacing w:afterLines="120" w:after="288" w:line="360" w:lineRule="auto"/>
              <w:jc w:val="both"/>
              <w:rPr>
                <w:rFonts w:asciiTheme="majorBidi" w:hAnsiTheme="majorBidi" w:cstheme="majorBidi"/>
              </w:rPr>
            </w:pPr>
            <w:r w:rsidRPr="00AA12B7">
              <w:rPr>
                <w:rFonts w:asciiTheme="majorBidi" w:hAnsiTheme="majorBidi" w:cstheme="majorBidi"/>
              </w:rPr>
              <w:t>Corrective maintenance is a reactive strategy where equipment, machinery, or software is repaired or replaced after a failure or fault has occurred</w:t>
            </w:r>
          </w:p>
        </w:tc>
      </w:tr>
      <w:tr w:rsidR="004F3429" w:rsidRPr="00AA12B7" w14:paraId="2C6C7523"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F5534F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Decision Support System (DSS)</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2DD3CA5" w14:textId="1F39440F" w:rsidR="004F3429" w:rsidRPr="00AA12B7" w:rsidRDefault="004D5466" w:rsidP="00C35534">
            <w:pPr>
              <w:spacing w:afterLines="120" w:after="288" w:line="360" w:lineRule="auto"/>
              <w:jc w:val="both"/>
              <w:rPr>
                <w:rFonts w:asciiTheme="majorBidi" w:hAnsiTheme="majorBidi" w:cstheme="majorBidi"/>
              </w:rPr>
            </w:pPr>
            <w:r w:rsidRPr="00AA12B7">
              <w:rPr>
                <w:rFonts w:asciiTheme="majorBidi" w:hAnsiTheme="majorBidi" w:cstheme="majorBidi"/>
              </w:rPr>
              <w:t>Operational information systems for decision support, combining internal and external data and using analytical models to generate decision alternatives.</w:t>
            </w:r>
          </w:p>
        </w:tc>
      </w:tr>
      <w:tr w:rsidR="004F3429" w:rsidRPr="00AA12B7" w14:paraId="5CECA44B" w14:textId="77777777" w:rsidTr="00656264">
        <w:trPr>
          <w:jc w:val="center"/>
        </w:trPr>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7D6887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Vision 2030</w:t>
            </w:r>
          </w:p>
        </w:tc>
        <w:tc>
          <w:tcPr>
            <w:tcW w:w="4153"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C3E4BBE" w14:textId="2FD6EC87" w:rsidR="004F3429" w:rsidRPr="00AA12B7" w:rsidRDefault="004D5466" w:rsidP="00C35534">
            <w:pPr>
              <w:spacing w:afterLines="120" w:after="288" w:line="360" w:lineRule="auto"/>
              <w:jc w:val="both"/>
              <w:rPr>
                <w:rFonts w:asciiTheme="majorBidi" w:hAnsiTheme="majorBidi" w:cstheme="majorBidi"/>
              </w:rPr>
            </w:pPr>
            <w:r w:rsidRPr="00AA12B7">
              <w:rPr>
                <w:rFonts w:asciiTheme="majorBidi" w:hAnsiTheme="majorBidi" w:cstheme="majorBidi"/>
              </w:rPr>
              <w:t>Saudi Arabia unveiled a national strategic plan in 2016 to drive economic diversification, and the country’s aviation sector will need to process 330 million passengers per year, triple current levels, to meet its long-term objectives.</w:t>
            </w:r>
          </w:p>
        </w:tc>
      </w:tr>
    </w:tbl>
    <w:p w14:paraId="7D67BD24" w14:textId="77777777" w:rsidR="004F3429" w:rsidRPr="00C97596" w:rsidRDefault="004F3429" w:rsidP="00C35534">
      <w:pPr>
        <w:spacing w:afterLines="120" w:after="288" w:line="360" w:lineRule="auto"/>
        <w:jc w:val="both"/>
        <w:rPr>
          <w:rFonts w:asciiTheme="majorBidi" w:hAnsiTheme="majorBidi" w:cstheme="majorBidi"/>
        </w:rPr>
      </w:pPr>
    </w:p>
    <w:p w14:paraId="0FCFFD80" w14:textId="7B366621" w:rsidR="004F3429" w:rsidRPr="00C35534" w:rsidRDefault="006F38D6" w:rsidP="00C35534">
      <w:pPr>
        <w:pStyle w:val="Heading2"/>
        <w:spacing w:before="0" w:afterLines="120" w:after="288" w:line="360" w:lineRule="auto"/>
        <w:jc w:val="both"/>
        <w:rPr>
          <w:rFonts w:asciiTheme="majorBidi" w:hAnsiTheme="majorBidi" w:cstheme="majorBidi"/>
        </w:rPr>
      </w:pPr>
      <w:bookmarkStart w:id="15" w:name="_Toc228034332"/>
      <w:r w:rsidRPr="00C35534">
        <w:rPr>
          <w:rFonts w:asciiTheme="majorBidi" w:hAnsiTheme="majorBidi" w:cstheme="majorBidi"/>
        </w:rPr>
        <w:t>1.</w:t>
      </w:r>
      <w:r w:rsidR="0023231A">
        <w:rPr>
          <w:rFonts w:asciiTheme="majorBidi" w:hAnsiTheme="majorBidi" w:cstheme="majorBidi" w:hint="cs"/>
          <w:rtl/>
        </w:rPr>
        <w:t>9</w:t>
      </w:r>
      <w:r w:rsidRPr="00C35534">
        <w:rPr>
          <w:rFonts w:asciiTheme="majorBidi" w:hAnsiTheme="majorBidi" w:cstheme="majorBidi"/>
        </w:rPr>
        <w:t xml:space="preserve"> Organization of the Study</w:t>
      </w:r>
      <w:bookmarkEnd w:id="15"/>
    </w:p>
    <w:p w14:paraId="16B279B0" w14:textId="4C06462F" w:rsidR="003D681A" w:rsidRDefault="003D681A" w:rsidP="00C35534">
      <w:pPr>
        <w:jc w:val="both"/>
        <w:rPr>
          <w:rFonts w:asciiTheme="majorBidi" w:hAnsiTheme="majorBidi" w:cstheme="majorBidi"/>
        </w:rPr>
      </w:pPr>
      <w:r w:rsidRPr="003D681A">
        <w:rPr>
          <w:rFonts w:asciiTheme="majorBidi" w:hAnsiTheme="majorBidi" w:cstheme="majorBidi"/>
        </w:rPr>
        <w:t xml:space="preserve">This </w:t>
      </w:r>
      <w:r w:rsidR="00806522">
        <w:rPr>
          <w:rFonts w:asciiTheme="majorBidi" w:hAnsiTheme="majorBidi" w:cstheme="majorBidi"/>
        </w:rPr>
        <w:t>document</w:t>
      </w:r>
      <w:r w:rsidRPr="003D681A">
        <w:rPr>
          <w:rFonts w:asciiTheme="majorBidi" w:hAnsiTheme="majorBidi" w:cstheme="majorBidi"/>
        </w:rPr>
        <w:t xml:space="preserve"> consists of two chapters that introduce the reader to the theoretical framework that governs this research study</w:t>
      </w:r>
      <w:r w:rsidR="00C97596">
        <w:rPr>
          <w:rFonts w:asciiTheme="majorBidi" w:hAnsiTheme="majorBidi" w:cstheme="majorBidi"/>
        </w:rPr>
        <w:t xml:space="preserve"> as follows:</w:t>
      </w:r>
    </w:p>
    <w:p w14:paraId="24CCB732" w14:textId="77777777" w:rsidR="003D681A" w:rsidRDefault="003D681A" w:rsidP="00C35534">
      <w:pPr>
        <w:jc w:val="both"/>
        <w:rPr>
          <w:rFonts w:asciiTheme="majorBidi" w:hAnsiTheme="majorBidi" w:cstheme="majorBidi"/>
        </w:rPr>
      </w:pPr>
    </w:p>
    <w:p w14:paraId="031ECFAA" w14:textId="35B47256" w:rsidR="003D681A" w:rsidRDefault="003D681A" w:rsidP="00C35534">
      <w:pPr>
        <w:jc w:val="both"/>
        <w:rPr>
          <w:rFonts w:asciiTheme="majorBidi" w:hAnsiTheme="majorBidi" w:cstheme="majorBidi"/>
        </w:rPr>
      </w:pPr>
      <w:r w:rsidRPr="003D681A">
        <w:rPr>
          <w:rFonts w:asciiTheme="majorBidi" w:hAnsiTheme="majorBidi" w:cstheme="majorBidi"/>
        </w:rPr>
        <w:lastRenderedPageBreak/>
        <w:t>Chapter 1 introduces the reader to the background of the study, problems under investigation, objectives of the study, research questions and hypotheses, significance of the study, scope of the study and terms and definitions that are used in the study.</w:t>
      </w:r>
    </w:p>
    <w:p w14:paraId="47D35662" w14:textId="77777777" w:rsidR="003D681A" w:rsidRDefault="003D681A" w:rsidP="00C35534">
      <w:pPr>
        <w:jc w:val="both"/>
        <w:rPr>
          <w:rFonts w:asciiTheme="majorBidi" w:hAnsiTheme="majorBidi" w:cstheme="majorBidi"/>
        </w:rPr>
      </w:pPr>
    </w:p>
    <w:p w14:paraId="0C3F01EC" w14:textId="60DFD193" w:rsidR="003D681A" w:rsidRPr="00640320" w:rsidRDefault="003D681A" w:rsidP="00640320">
      <w:pPr>
        <w:jc w:val="both"/>
        <w:rPr>
          <w:rFonts w:asciiTheme="majorBidi" w:hAnsiTheme="majorBidi" w:cstheme="majorBidi"/>
        </w:rPr>
      </w:pPr>
      <w:r w:rsidRPr="003D681A">
        <w:rPr>
          <w:rFonts w:asciiTheme="majorBidi" w:hAnsiTheme="majorBidi" w:cstheme="majorBidi"/>
        </w:rPr>
        <w:t xml:space="preserve">Chapter 2 reviews existing literature on topics such as runway friction, tire rubber on pavement, pavement deterioration and maintenance practices. In addition, literature on decision support systems related to the </w:t>
      </w:r>
      <w:proofErr w:type="gramStart"/>
      <w:r w:rsidRPr="003D681A">
        <w:rPr>
          <w:rFonts w:asciiTheme="majorBidi" w:hAnsiTheme="majorBidi" w:cstheme="majorBidi"/>
        </w:rPr>
        <w:t>aforementioned topics</w:t>
      </w:r>
      <w:proofErr w:type="gramEnd"/>
      <w:r w:rsidRPr="003D681A">
        <w:rPr>
          <w:rFonts w:asciiTheme="majorBidi" w:hAnsiTheme="majorBidi" w:cstheme="majorBidi"/>
        </w:rPr>
        <w:t xml:space="preserve"> is presented. These two chapters will form the basis of the empirical and analytical approaches taken in the rest of the study.</w:t>
      </w:r>
    </w:p>
    <w:p w14:paraId="60583062" w14:textId="77777777" w:rsidR="00640320" w:rsidRDefault="00640320">
      <w:pPr>
        <w:rPr>
          <w:b/>
          <w:bCs/>
          <w:color w:val="000000"/>
          <w:sz w:val="36"/>
          <w:szCs w:val="36"/>
        </w:rPr>
      </w:pPr>
      <w:r>
        <w:br w:type="page"/>
      </w:r>
    </w:p>
    <w:p w14:paraId="2E5A802B" w14:textId="0577CF4B" w:rsidR="00D86B23" w:rsidRPr="00D86B23" w:rsidRDefault="006F38D6" w:rsidP="00C35534">
      <w:pPr>
        <w:pStyle w:val="Heading1"/>
        <w:jc w:val="both"/>
        <w:rPr>
          <w:rtl/>
        </w:rPr>
      </w:pPr>
      <w:bookmarkStart w:id="16" w:name="_Toc228034333"/>
      <w:r w:rsidRPr="00AA12B7">
        <w:lastRenderedPageBreak/>
        <w:t>CHAPTER 2: LITERATURE REVIEW</w:t>
      </w:r>
      <w:bookmarkEnd w:id="16"/>
    </w:p>
    <w:p w14:paraId="238B4421" w14:textId="77777777" w:rsidR="003D681A" w:rsidRPr="00D86B23" w:rsidRDefault="003D681A" w:rsidP="00C35534">
      <w:pPr>
        <w:spacing w:before="240" w:after="240" w:line="360" w:lineRule="auto"/>
        <w:jc w:val="both"/>
        <w:rPr>
          <w:rFonts w:asciiTheme="majorBidi" w:hAnsiTheme="majorBidi" w:cstheme="majorBidi"/>
        </w:rPr>
      </w:pPr>
      <w:r w:rsidRPr="00D86B23">
        <w:rPr>
          <w:rFonts w:asciiTheme="majorBidi" w:hAnsiTheme="majorBidi" w:cstheme="majorBidi"/>
        </w:rPr>
        <w:t>This chapter collates existing knowledge relating to runway friction management, the issues of accumulating rubber on the surface, potential damage to pavements, routine maintenance operations and the decision support tools which currently exist. The chapter serves as a foundation to the rest of this thesis and highlights the specific area of research that the integrated framework addresses.</w:t>
      </w:r>
    </w:p>
    <w:p w14:paraId="1B62D128" w14:textId="5E44507F" w:rsidR="004F3429" w:rsidRPr="00AA12B7" w:rsidRDefault="006F38D6" w:rsidP="00C35534">
      <w:pPr>
        <w:pStyle w:val="Heading2"/>
        <w:spacing w:before="0" w:afterLines="120" w:after="288" w:line="360" w:lineRule="auto"/>
        <w:jc w:val="both"/>
        <w:rPr>
          <w:rFonts w:asciiTheme="majorBidi" w:hAnsiTheme="majorBidi" w:cstheme="majorBidi"/>
        </w:rPr>
      </w:pPr>
      <w:bookmarkStart w:id="17" w:name="_Toc228034334"/>
      <w:r w:rsidRPr="00AA12B7">
        <w:rPr>
          <w:rFonts w:asciiTheme="majorBidi" w:hAnsiTheme="majorBidi" w:cstheme="majorBidi"/>
        </w:rPr>
        <w:t xml:space="preserve">2.1 Introduction to </w:t>
      </w:r>
      <w:proofErr w:type="gramStart"/>
      <w:r w:rsidRPr="00AA12B7">
        <w:rPr>
          <w:rFonts w:asciiTheme="majorBidi" w:hAnsiTheme="majorBidi" w:cstheme="majorBidi"/>
        </w:rPr>
        <w:t>the Literature</w:t>
      </w:r>
      <w:bookmarkEnd w:id="17"/>
      <w:proofErr w:type="gramEnd"/>
    </w:p>
    <w:p w14:paraId="24CCDA28" w14:textId="77777777"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This chapter reviews and assesses available research and practices in the following areas: 1) friction management of runways; 2) rubber contamination of pavements; 3) pavement management, assessment, and design; and 4) cost-effective on-time and efficient maintenance practices. The chapter lays the groundwork for the current study by reviewing relevant knowledge. The review also identifies research and </w:t>
      </w:r>
      <w:proofErr w:type="gramStart"/>
      <w:r w:rsidRPr="00AA12B7">
        <w:rPr>
          <w:rFonts w:asciiTheme="majorBidi" w:hAnsiTheme="majorBidi" w:cstheme="majorBidi"/>
        </w:rPr>
        <w:t>practices</w:t>
      </w:r>
      <w:proofErr w:type="gramEnd"/>
      <w:r w:rsidRPr="00AA12B7">
        <w:rPr>
          <w:rFonts w:asciiTheme="majorBidi" w:hAnsiTheme="majorBidi" w:cstheme="majorBidi"/>
        </w:rPr>
        <w:t xml:space="preserve"> gaps this study will attempt to address. Specifically, the review has identified a need for an integrated model that forecasts friction, traffic, rubber removal effects, and pavement performance to support maintenance decision making.</w:t>
      </w:r>
    </w:p>
    <w:p w14:paraId="61D9EAD3" w14:textId="64E4FAEE"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review is </w:t>
      </w:r>
      <w:r w:rsidR="003D681A" w:rsidRPr="00AA12B7">
        <w:rPr>
          <w:rFonts w:asciiTheme="majorBidi" w:hAnsiTheme="majorBidi" w:cstheme="majorBidi"/>
        </w:rPr>
        <w:t>organized</w:t>
      </w:r>
      <w:r w:rsidRPr="00AA12B7">
        <w:rPr>
          <w:rFonts w:asciiTheme="majorBidi" w:hAnsiTheme="majorBidi" w:cstheme="majorBidi"/>
        </w:rPr>
        <w:t xml:space="preserve"> into sections of similar length corresponding to the logical sequence of the research problem as defined initially. These sections cover: 1) Basic concepts of friction science; </w:t>
      </w:r>
      <w:proofErr w:type="gramStart"/>
      <w:r w:rsidRPr="00AA12B7">
        <w:rPr>
          <w:rFonts w:asciiTheme="majorBidi" w:hAnsiTheme="majorBidi" w:cstheme="majorBidi"/>
        </w:rPr>
        <w:t>2)Friction</w:t>
      </w:r>
      <w:proofErr w:type="gramEnd"/>
      <w:r w:rsidRPr="00AA12B7">
        <w:rPr>
          <w:rFonts w:asciiTheme="majorBidi" w:hAnsiTheme="majorBidi" w:cstheme="majorBidi"/>
        </w:rPr>
        <w:t xml:space="preserve"> measurement methods; </w:t>
      </w:r>
      <w:proofErr w:type="gramStart"/>
      <w:r w:rsidRPr="00AA12B7">
        <w:rPr>
          <w:rFonts w:asciiTheme="majorBidi" w:hAnsiTheme="majorBidi" w:cstheme="majorBidi"/>
        </w:rPr>
        <w:t>3)Pavement</w:t>
      </w:r>
      <w:proofErr w:type="gramEnd"/>
      <w:r w:rsidRPr="00AA12B7">
        <w:rPr>
          <w:rFonts w:asciiTheme="majorBidi" w:hAnsiTheme="majorBidi" w:cstheme="majorBidi"/>
        </w:rPr>
        <w:t xml:space="preserve"> degradation mechanisms due to traffic; </w:t>
      </w:r>
      <w:proofErr w:type="gramStart"/>
      <w:r w:rsidRPr="00AA12B7">
        <w:rPr>
          <w:rFonts w:asciiTheme="majorBidi" w:hAnsiTheme="majorBidi" w:cstheme="majorBidi"/>
        </w:rPr>
        <w:t>4)Laws</w:t>
      </w:r>
      <w:proofErr w:type="gramEnd"/>
      <w:r w:rsidRPr="00AA12B7">
        <w:rPr>
          <w:rFonts w:asciiTheme="majorBidi" w:hAnsiTheme="majorBidi" w:cstheme="majorBidi"/>
        </w:rPr>
        <w:t xml:space="preserve"> and regulations; </w:t>
      </w:r>
      <w:proofErr w:type="gramStart"/>
      <w:r w:rsidRPr="00AA12B7">
        <w:rPr>
          <w:rFonts w:asciiTheme="majorBidi" w:hAnsiTheme="majorBidi" w:cstheme="majorBidi"/>
        </w:rPr>
        <w:t>5)Mechanisms</w:t>
      </w:r>
      <w:proofErr w:type="gramEnd"/>
      <w:r w:rsidRPr="00AA12B7">
        <w:rPr>
          <w:rFonts w:asciiTheme="majorBidi" w:hAnsiTheme="majorBidi" w:cstheme="majorBidi"/>
        </w:rPr>
        <w:t xml:space="preserve"> of pavement surface contamination; </w:t>
      </w:r>
      <w:proofErr w:type="gramStart"/>
      <w:r w:rsidRPr="00AA12B7">
        <w:rPr>
          <w:rFonts w:asciiTheme="majorBidi" w:hAnsiTheme="majorBidi" w:cstheme="majorBidi"/>
        </w:rPr>
        <w:t>6)Friction</w:t>
      </w:r>
      <w:proofErr w:type="gramEnd"/>
      <w:r w:rsidRPr="00AA12B7">
        <w:rPr>
          <w:rFonts w:asciiTheme="majorBidi" w:hAnsiTheme="majorBidi" w:cstheme="majorBidi"/>
        </w:rPr>
        <w:t xml:space="preserve"> reduction mitigation measures; </w:t>
      </w:r>
      <w:proofErr w:type="gramStart"/>
      <w:r w:rsidRPr="00AA12B7">
        <w:rPr>
          <w:rFonts w:asciiTheme="majorBidi" w:hAnsiTheme="majorBidi" w:cstheme="majorBidi"/>
        </w:rPr>
        <w:t>7)Unintended</w:t>
      </w:r>
      <w:proofErr w:type="gramEnd"/>
      <w:r w:rsidRPr="00AA12B7">
        <w:rPr>
          <w:rFonts w:asciiTheme="majorBidi" w:hAnsiTheme="majorBidi" w:cstheme="majorBidi"/>
        </w:rPr>
        <w:t xml:space="preserve"> consequences of friction restoration; </w:t>
      </w:r>
      <w:proofErr w:type="gramStart"/>
      <w:r w:rsidRPr="00AA12B7">
        <w:rPr>
          <w:rFonts w:asciiTheme="majorBidi" w:hAnsiTheme="majorBidi" w:cstheme="majorBidi"/>
        </w:rPr>
        <w:t>8)Traffic</w:t>
      </w:r>
      <w:proofErr w:type="gramEnd"/>
      <w:r w:rsidRPr="00AA12B7">
        <w:rPr>
          <w:rFonts w:asciiTheme="majorBidi" w:hAnsiTheme="majorBidi" w:cstheme="majorBidi"/>
        </w:rPr>
        <w:t xml:space="preserve"> as the main degradation factor; </w:t>
      </w:r>
      <w:proofErr w:type="gramStart"/>
      <w:r w:rsidRPr="00AA12B7">
        <w:rPr>
          <w:rFonts w:asciiTheme="majorBidi" w:hAnsiTheme="majorBidi" w:cstheme="majorBidi"/>
        </w:rPr>
        <w:t>9)Maintenance</w:t>
      </w:r>
      <w:proofErr w:type="gramEnd"/>
      <w:r w:rsidRPr="00AA12B7">
        <w:rPr>
          <w:rFonts w:asciiTheme="majorBidi" w:hAnsiTheme="majorBidi" w:cstheme="majorBidi"/>
        </w:rPr>
        <w:t xml:space="preserve"> decision making. A knowledge gap has been identified concerning the complete integration of the above aspects.</w:t>
      </w:r>
    </w:p>
    <w:p w14:paraId="160440D2" w14:textId="001286A2" w:rsidR="00D81888" w:rsidRPr="00AA12B7" w:rsidRDefault="00D81888"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literature review for this research has been conducted across a variety of disciplines including general pavement engineering, airport management, aviation laws and regulations, tribology and asset management. </w:t>
      </w:r>
      <w:proofErr w:type="gramStart"/>
      <w:r w:rsidRPr="00AA12B7">
        <w:rPr>
          <w:rFonts w:asciiTheme="majorBidi" w:hAnsiTheme="majorBidi" w:cstheme="majorBidi"/>
        </w:rPr>
        <w:t>A number of</w:t>
      </w:r>
      <w:proofErr w:type="gramEnd"/>
      <w:r w:rsidRPr="00AA12B7">
        <w:rPr>
          <w:rFonts w:asciiTheme="majorBidi" w:hAnsiTheme="majorBidi" w:cstheme="majorBidi"/>
        </w:rPr>
        <w:t xml:space="preserve"> primary sources have been reviewed, which include regulatory documents and guidelines developed by ICAO, the FAA, GACA and the UK CAA. In addition, numerous secondary sources of both peer reviewed research papers (Transportation Research Record, International Journal of Pavement Engineering, Tribology International, Journal of Transportation Engineering etc.) and technical reports published by the Transportation Research Board (TRB) and other </w:t>
      </w:r>
      <w:r w:rsidRPr="00AA12B7">
        <w:rPr>
          <w:rFonts w:asciiTheme="majorBidi" w:hAnsiTheme="majorBidi" w:cstheme="majorBidi"/>
        </w:rPr>
        <w:lastRenderedPageBreak/>
        <w:t xml:space="preserve">organizations around the world have been consulted. Finally, </w:t>
      </w:r>
      <w:proofErr w:type="gramStart"/>
      <w:r w:rsidRPr="00AA12B7">
        <w:rPr>
          <w:rFonts w:asciiTheme="majorBidi" w:hAnsiTheme="majorBidi" w:cstheme="majorBidi"/>
        </w:rPr>
        <w:t>a number of</w:t>
      </w:r>
      <w:proofErr w:type="gramEnd"/>
      <w:r w:rsidRPr="00AA12B7">
        <w:rPr>
          <w:rFonts w:asciiTheme="majorBidi" w:hAnsiTheme="majorBidi" w:cstheme="majorBidi"/>
        </w:rPr>
        <w:t xml:space="preserve"> classic texts on general pavement engineering and airport design have been consulted as they remain key sources of information on these topics regardless of publication date.</w:t>
      </w:r>
    </w:p>
    <w:p w14:paraId="773DC4AF"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18" w:name="_Toc228034335"/>
      <w:r w:rsidRPr="00AA12B7">
        <w:rPr>
          <w:rFonts w:asciiTheme="majorBidi" w:hAnsiTheme="majorBidi" w:cstheme="majorBidi"/>
        </w:rPr>
        <w:t>2.2 Runway Friction Fundamentals</w:t>
      </w:r>
      <w:bookmarkEnd w:id="18"/>
    </w:p>
    <w:p w14:paraId="6CF38AF0"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Runway friction is a complex interaction of physical laws that occur between an aircraft tire and the pavement surface, affected by all contaminants to the surface including water, rubber deposits, ice and other substances that may be present on the surface. Understanding the generation and degradation of friction as it occurs between an aircraft tire and pavement surface is crucial to understanding why rubber contamination decreases friction, why some de-icing agents may only provide temporary and limited friction recovery, and why an integrated approach to controlling contamination is essential to safe aircraft operations.</w:t>
      </w:r>
    </w:p>
    <w:p w14:paraId="3D729B4D"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19" w:name="_Toc228034336"/>
      <w:r w:rsidRPr="00AA12B7">
        <w:rPr>
          <w:rFonts w:asciiTheme="majorBidi" w:hAnsiTheme="majorBidi" w:cstheme="majorBidi"/>
        </w:rPr>
        <w:t>2.2.1 Microtexture and Its Role</w:t>
      </w:r>
      <w:bookmarkEnd w:id="19"/>
    </w:p>
    <w:p w14:paraId="443132FE"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The microtexture of the individual aggregate particles forms the fine-scale roughness which is known as the asperities or micro-asperities. Their characteristics are expressed in the two parameters: feature height (</w:t>
      </w:r>
      <w:proofErr w:type="spellStart"/>
      <w:r w:rsidRPr="00AA12B7">
        <w:rPr>
          <w:rFonts w:asciiTheme="majorBidi" w:hAnsiTheme="majorBidi" w:cstheme="majorBidi"/>
        </w:rPr>
        <w:t>fh</w:t>
      </w:r>
      <w:proofErr w:type="spellEnd"/>
      <w:r w:rsidRPr="00AA12B7">
        <w:rPr>
          <w:rFonts w:asciiTheme="majorBidi" w:hAnsiTheme="majorBidi" w:cstheme="majorBidi"/>
        </w:rPr>
        <w:t>) and feature wavelength (</w:t>
      </w:r>
      <w:proofErr w:type="spellStart"/>
      <w:r w:rsidRPr="00AA12B7">
        <w:rPr>
          <w:rFonts w:asciiTheme="majorBidi" w:hAnsiTheme="majorBidi" w:cstheme="majorBidi"/>
        </w:rPr>
        <w:t>fw</w:t>
      </w:r>
      <w:proofErr w:type="spellEnd"/>
      <w:r w:rsidRPr="00AA12B7">
        <w:rPr>
          <w:rFonts w:asciiTheme="majorBidi" w:hAnsiTheme="majorBidi" w:cstheme="majorBidi"/>
        </w:rPr>
        <w:t xml:space="preserve">). The feature wavelength should be limited to values below 0.5 mm. The fine-scale roughness of the stone surface creates microscopic asperities </w:t>
      </w:r>
      <w:proofErr w:type="gramStart"/>
      <w:r w:rsidRPr="00AA12B7">
        <w:rPr>
          <w:rFonts w:asciiTheme="majorBidi" w:hAnsiTheme="majorBidi" w:cstheme="majorBidi"/>
        </w:rPr>
        <w:t>penetrating</w:t>
      </w:r>
      <w:proofErr w:type="gramEnd"/>
      <w:r w:rsidRPr="00AA12B7">
        <w:rPr>
          <w:rFonts w:asciiTheme="majorBidi" w:hAnsiTheme="majorBidi" w:cstheme="majorBidi"/>
        </w:rPr>
        <w:t xml:space="preserve"> the thin film of water present during wet-weather conditions. This allows physical contact between tire rubber and stone surface, resulting in friction forces mainly due to adhesive forces (intermolecular forces at the interface) and hysteretic forces. The latter involves energy dissipation of the rubber during deformation over the surface of individual stones. Relevant during low speeds before braking, around 80 km/h or less.</w:t>
      </w:r>
    </w:p>
    <w:p w14:paraId="2E7E244C" w14:textId="16B05855"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The microtexture of an asphalt pavement surface is largely a function of the mineral composition and texture of the aggregate. Siliceous aggregates (for example granite, quartzite, sandstone) generally provide better microtexture than calcareous ones (for example limestone). However, some calcareous aggregates have been shown to provide good microtexture. There is general agreement that aggregates with a high Polished Stone Value (PSV) are less susceptible to polishing.</w:t>
      </w:r>
    </w:p>
    <w:p w14:paraId="078143DC" w14:textId="66931FBC"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The microtexture of aggregates is decreased in two important ways. First, traffic effort produces polishing on the surface of individual aggregates, removing peaks which provide traction for water to cling to. This surface polish is also contaminated with rubber from tire cracks and crevices. The rubber film which coats the individual stone has very little wet friction with the tire. Traffic polishing is a function of the logarithm of the number of passes and is highest in the first few years of service life. After that, the polishing rate decreases and can reach a constant rate depending on the physical properties of the individual aggregate. In a recent laboratory study by </w:t>
      </w:r>
      <w:proofErr w:type="spellStart"/>
      <w:r w:rsidRPr="00AA12B7">
        <w:rPr>
          <w:rFonts w:asciiTheme="majorBidi" w:hAnsiTheme="majorBidi" w:cstheme="majorBidi"/>
        </w:rPr>
        <w:t>Bobrovnikov</w:t>
      </w:r>
      <w:proofErr w:type="spellEnd"/>
      <w:r w:rsidRPr="00AA12B7">
        <w:rPr>
          <w:rFonts w:asciiTheme="majorBidi" w:hAnsiTheme="majorBidi" w:cstheme="majorBidi"/>
        </w:rPr>
        <w:t xml:space="preserve"> et al. </w:t>
      </w:r>
      <w:proofErr w:type="gramStart"/>
      <w:r w:rsidRPr="00AA12B7">
        <w:rPr>
          <w:rFonts w:asciiTheme="majorBidi" w:hAnsiTheme="majorBidi" w:cstheme="majorBidi"/>
        </w:rPr>
        <w:t>( 2025</w:t>
      </w:r>
      <w:proofErr w:type="gramEnd"/>
      <w:r w:rsidRPr="00AA12B7">
        <w:rPr>
          <w:rFonts w:asciiTheme="majorBidi" w:hAnsiTheme="majorBidi" w:cstheme="majorBidi"/>
        </w:rPr>
        <w:t>) deposited rubber was shown to decrease friction by deposited rubber masking pavement microtexture. The study showed the effects of deposited rubber on tire–pavement interaction. This study investigates the effects of deposited rubber and removal of deposited rubber to reverse the decreases in friction and to achieve improved friction (Noyce et al., 2005).</w:t>
      </w:r>
    </w:p>
    <w:p w14:paraId="1CCF495F"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0" w:name="_Toc228034337"/>
      <w:r w:rsidRPr="00AA12B7">
        <w:rPr>
          <w:rFonts w:asciiTheme="majorBidi" w:hAnsiTheme="majorBidi" w:cstheme="majorBidi"/>
        </w:rPr>
        <w:t>2.2.2 Macrotexture and Drainage</w:t>
      </w:r>
      <w:bookmarkEnd w:id="20"/>
    </w:p>
    <w:p w14:paraId="79341520" w14:textId="3170A05C"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Macrotexture is concerned with the surface texture of </w:t>
      </w:r>
      <w:r w:rsidR="00DA03AF">
        <w:rPr>
          <w:rFonts w:asciiTheme="majorBidi" w:hAnsiTheme="majorBidi" w:cstheme="majorBidi"/>
        </w:rPr>
        <w:t>pavement</w:t>
      </w:r>
      <w:r w:rsidRPr="00AA12B7">
        <w:rPr>
          <w:rFonts w:asciiTheme="majorBidi" w:hAnsiTheme="majorBidi" w:cstheme="majorBidi"/>
        </w:rPr>
        <w:t xml:space="preserve"> over a wavelength of 0.5 to 50 mm. </w:t>
      </w:r>
      <w:proofErr w:type="gramStart"/>
      <w:r w:rsidRPr="00AA12B7">
        <w:rPr>
          <w:rFonts w:asciiTheme="majorBidi" w:hAnsiTheme="majorBidi" w:cstheme="majorBidi"/>
        </w:rPr>
        <w:t>In particular, it</w:t>
      </w:r>
      <w:proofErr w:type="gramEnd"/>
      <w:r w:rsidRPr="00AA12B7">
        <w:rPr>
          <w:rFonts w:asciiTheme="majorBidi" w:hAnsiTheme="majorBidi" w:cstheme="majorBidi"/>
        </w:rPr>
        <w:t xml:space="preserve"> is concerned with the overall surface roughness and the extent of the space between individual aggregate stones, as well as the surface profile. Whilst microtexture provides skid resistance through physical contact, macrotexture provides sufficient drainage area as speed increases to enable water to escape laterally above the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contact patch. If the </w:t>
      </w:r>
      <w:r w:rsidR="00DA03AF">
        <w:rPr>
          <w:rFonts w:asciiTheme="majorBidi" w:hAnsiTheme="majorBidi" w:cstheme="majorBidi"/>
        </w:rPr>
        <w:t>pavement</w:t>
      </w:r>
      <w:r w:rsidRPr="00AA12B7">
        <w:rPr>
          <w:rFonts w:asciiTheme="majorBidi" w:hAnsiTheme="majorBidi" w:cstheme="majorBidi"/>
        </w:rPr>
        <w:t xml:space="preserve"> surface does not possess sufficient macrotexture, the area of the contact patch is soon filled with water leading to either partial or complete hydroplaning. In these circumstances, the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is either only partially in contact with the </w:t>
      </w:r>
      <w:r w:rsidR="00057445">
        <w:rPr>
          <w:rFonts w:asciiTheme="majorBidi" w:hAnsiTheme="majorBidi" w:cstheme="majorBidi"/>
        </w:rPr>
        <w:t>pavement</w:t>
      </w:r>
      <w:r w:rsidRPr="00AA12B7">
        <w:rPr>
          <w:rFonts w:asciiTheme="majorBidi" w:hAnsiTheme="majorBidi" w:cstheme="majorBidi"/>
        </w:rPr>
        <w:t xml:space="preserve"> </w:t>
      </w:r>
      <w:proofErr w:type="gramStart"/>
      <w:r w:rsidRPr="00AA12B7">
        <w:rPr>
          <w:rFonts w:asciiTheme="majorBidi" w:hAnsiTheme="majorBidi" w:cstheme="majorBidi"/>
        </w:rPr>
        <w:t>surface, or</w:t>
      </w:r>
      <w:proofErr w:type="gramEnd"/>
      <w:r w:rsidRPr="00AA12B7">
        <w:rPr>
          <w:rFonts w:asciiTheme="majorBidi" w:hAnsiTheme="majorBidi" w:cstheme="majorBidi"/>
        </w:rPr>
        <w:t xml:space="preserve"> completely separated by a film of water with little or no friction between the two (Henry, 2000).</w:t>
      </w:r>
    </w:p>
    <w:p w14:paraId="5E1B73F2" w14:textId="102D5889"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contribution of macrotexture to friction becomes increasingly important as speed increases above 80 km/h. For aircraft, the “touch down” speed for the landing distance calculation is greater than 250 km/h, but reverse inspection friction measurements using the ASFT are conducted at a constant speed of 65 km/h, at which time both microtexture and macrotexture are contributing to the measured friction. The International Friction Index (IFI) developed by the Permanent International Association </w:t>
      </w:r>
      <w:proofErr w:type="gramStart"/>
      <w:r w:rsidRPr="00AA12B7">
        <w:rPr>
          <w:rFonts w:asciiTheme="majorBidi" w:hAnsiTheme="majorBidi" w:cstheme="majorBidi"/>
        </w:rPr>
        <w:t>of  Congresses</w:t>
      </w:r>
      <w:proofErr w:type="gramEnd"/>
      <w:r w:rsidRPr="00AA12B7">
        <w:rPr>
          <w:rFonts w:asciiTheme="majorBidi" w:hAnsiTheme="majorBidi" w:cstheme="majorBidi"/>
        </w:rPr>
        <w:t xml:space="preserve"> (PIARC) models friction as a function of speed with a macrotexture- dependent speed constant. This constant is a function of texture depth and friction at several speeds (Wambold et al., 1995).</w:t>
      </w:r>
    </w:p>
    <w:p w14:paraId="5E3BE68D"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The parameter of macrotexture can be presented in terms of Mean Texture Depth (MTD) that can be determined either by sand patch method (ASTM E965) and measure MTD in terms of distance in millimeters, or by laser profilometry to determine Mean Profile Depth (MPD). ICAO Doc 9137 recommends an average MTD of not less than 1.0 mm for new runway surfaces to provide effective drainage. The studies conducted by </w:t>
      </w:r>
      <w:proofErr w:type="spellStart"/>
      <w:r w:rsidRPr="00AA12B7">
        <w:rPr>
          <w:rFonts w:asciiTheme="majorBidi" w:hAnsiTheme="majorBidi" w:cstheme="majorBidi"/>
        </w:rPr>
        <w:t>Kouchaki</w:t>
      </w:r>
      <w:proofErr w:type="spellEnd"/>
      <w:r w:rsidRPr="00AA12B7">
        <w:rPr>
          <w:rFonts w:asciiTheme="majorBidi" w:hAnsiTheme="majorBidi" w:cstheme="majorBidi"/>
        </w:rPr>
        <w:t xml:space="preserve"> et al. </w:t>
      </w:r>
      <w:proofErr w:type="gramStart"/>
      <w:r w:rsidRPr="00AA12B7">
        <w:rPr>
          <w:rFonts w:asciiTheme="majorBidi" w:hAnsiTheme="majorBidi" w:cstheme="majorBidi"/>
        </w:rPr>
        <w:t>( 2018</w:t>
      </w:r>
      <w:proofErr w:type="gramEnd"/>
      <w:r w:rsidRPr="00AA12B7">
        <w:rPr>
          <w:rFonts w:asciiTheme="majorBidi" w:hAnsiTheme="majorBidi" w:cstheme="majorBidi"/>
        </w:rPr>
        <w:t>) on the relationship between pavement texture and friction showed positive correlation between macrotexture and friction performance at different test speeds. The studies also highlighted the role of macrotexture in providing wet friction.</w:t>
      </w:r>
    </w:p>
    <w:p w14:paraId="5996D47D" w14:textId="3B088EAF"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Deposits of rubber stick to surfaces reducing the macrotexture as the inter-aggregate voids and surface drainage channels become filled with the adhering deposits. The result is a decrease in texture depth which in turn decreases the ability to drain water. The effective thickness of the water film under the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increases, leading to a decrease in friction. For a rubber contaminated runway, the effect on friction is marked with a very large reduction in friction when wet as compared with the dry conditions. In a recent study by Zhu et al. </w:t>
      </w:r>
      <w:proofErr w:type="gramStart"/>
      <w:r w:rsidRPr="00AA12B7">
        <w:rPr>
          <w:rFonts w:asciiTheme="majorBidi" w:hAnsiTheme="majorBidi" w:cstheme="majorBidi"/>
        </w:rPr>
        <w:t>( 2021</w:t>
      </w:r>
      <w:proofErr w:type="gramEnd"/>
      <w:r w:rsidRPr="00AA12B7">
        <w:rPr>
          <w:rFonts w:asciiTheme="majorBidi" w:hAnsiTheme="majorBidi" w:cstheme="majorBidi"/>
        </w:rPr>
        <w:t>), the effects of deterioration of runway surface texture on friction were investigated, confirming that worn surfaces in wet weather are a major contributor to reduced skid resistance resulting in increased risk of poor control during the landing roll. Furthermore, the speed to hydroplaning is greatly reduced.</w:t>
      </w:r>
    </w:p>
    <w:p w14:paraId="51F467A6"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1" w:name="_Toc228034338"/>
      <w:r w:rsidRPr="00AA12B7">
        <w:rPr>
          <w:rFonts w:asciiTheme="majorBidi" w:hAnsiTheme="majorBidi" w:cstheme="majorBidi"/>
        </w:rPr>
        <w:t>2.2.3 The Two-Level Texture Model</w:t>
      </w:r>
      <w:bookmarkEnd w:id="21"/>
    </w:p>
    <w:p w14:paraId="3A773BF1"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two-level texture model illustrates the relationship between microtexture and macrotexture and friction. The model has been used to assess the relative impacts of different surface deterioration processes on friction. It states that at speeds below 60 km/h, friction is primarily affected by the model's first level and the tire's ability to </w:t>
      </w:r>
      <w:proofErr w:type="gramStart"/>
      <w:r w:rsidRPr="00AA12B7">
        <w:rPr>
          <w:rFonts w:asciiTheme="majorBidi" w:hAnsiTheme="majorBidi" w:cstheme="majorBidi"/>
        </w:rPr>
        <w:t>make contact with</w:t>
      </w:r>
      <w:proofErr w:type="gramEnd"/>
      <w:r w:rsidRPr="00AA12B7">
        <w:rPr>
          <w:rFonts w:asciiTheme="majorBidi" w:hAnsiTheme="majorBidi" w:cstheme="majorBidi"/>
        </w:rPr>
        <w:t xml:space="preserve"> the pavement through the water film as the surface's microtexture dictates good or poor friction performance. At speeds above 80 km/h, friction is affected by the pavement's ability to drain water, as the tire must </w:t>
      </w:r>
      <w:proofErr w:type="gramStart"/>
      <w:r w:rsidRPr="00AA12B7">
        <w:rPr>
          <w:rFonts w:asciiTheme="majorBidi" w:hAnsiTheme="majorBidi" w:cstheme="majorBidi"/>
        </w:rPr>
        <w:t>make contact with</w:t>
      </w:r>
      <w:proofErr w:type="gramEnd"/>
      <w:r w:rsidRPr="00AA12B7">
        <w:rPr>
          <w:rFonts w:asciiTheme="majorBidi" w:hAnsiTheme="majorBidi" w:cstheme="majorBidi"/>
        </w:rPr>
        <w:t xml:space="preserve"> the pavement at all and the pavement's macrotexture must be sufficient. At intermediate speeds, both micro- and macrotexture must be adequate to maintain good friction performance.</w:t>
      </w:r>
    </w:p>
    <w:p w14:paraId="0B4371DB"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When evaluating the texture of a pavement surface, it is typical to divide the texture characteristics into two main categories - micro texture and macro texture. In friction management, the model suggests that the way rubber contaminates the pavement surface, </w:t>
      </w:r>
      <w:r w:rsidRPr="00AA12B7">
        <w:rPr>
          <w:rFonts w:asciiTheme="majorBidi" w:hAnsiTheme="majorBidi" w:cstheme="majorBidi"/>
        </w:rPr>
        <w:lastRenderedPageBreak/>
        <w:t>through coating, decreases the micro texture and macro texture differently. While the removal of rubber from the pavement surface can return both the micro and macro texture to satisfactory levels, the extent to which the surface texture is restored depends on the condition of the underlying pavement structure. For example, if individual aggregate particles have been polished to a smooth surface, or if they have become loose from previous removal cycles, removal of the rubber will not increase the macro texture component. Furthermore, the post-removal friction levels are likely to be below the Design Objective Level.</w:t>
      </w:r>
    </w:p>
    <w:p w14:paraId="742F433E" w14:textId="3573A83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In their study Kováč et al. </w:t>
      </w:r>
      <w:proofErr w:type="gramStart"/>
      <w:r w:rsidRPr="00AA12B7">
        <w:rPr>
          <w:rFonts w:asciiTheme="majorBidi" w:hAnsiTheme="majorBidi" w:cstheme="majorBidi"/>
        </w:rPr>
        <w:t>( 2023</w:t>
      </w:r>
      <w:proofErr w:type="gramEnd"/>
      <w:r w:rsidRPr="00AA12B7">
        <w:rPr>
          <w:rFonts w:asciiTheme="majorBidi" w:hAnsiTheme="majorBidi" w:cstheme="majorBidi"/>
        </w:rPr>
        <w:t>) explored the influence of road pavement materials on surface texture characteristics and their relation to pavement friction. Their results show that a high level of macrotexture does not necessarily translate into high friction values and that a high quality of microtexture is also required. These findings support the previously introduced principle for road surface friction management from a multi-parameter perspective.</w:t>
      </w:r>
    </w:p>
    <w:p w14:paraId="5308DFD0"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2" w:name="_Toc228034339"/>
      <w:r w:rsidRPr="00AA12B7">
        <w:rPr>
          <w:rFonts w:asciiTheme="majorBidi" w:hAnsiTheme="majorBidi" w:cstheme="majorBidi"/>
        </w:rPr>
        <w:t>2.2.4 CFME Measurement Principles</w:t>
      </w:r>
      <w:bookmarkEnd w:id="22"/>
    </w:p>
    <w:p w14:paraId="45239894" w14:textId="525894E8"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This test device continuously measures friction. The friction is measured between a test tire and pavement surface. The device is an ASFT (Automated Speed Friction Tester) as well as the Mu-Meter and Grip Tester. The certified ASFT vehicle shown here is traveling at 65 km/h. A uniform film of water is generated ahead of the test tire. The test tire can be set in a fixed-slip configuration or a side-force configuration. The certified ASFT vehicle shown is operating with a fixed-slip configuration. The ASTM standard test tire is traveling at a slip speed which is slightly less than the vehicle travel speed and therefore is slipping at a specific slip speed.</w:t>
      </w:r>
    </w:p>
    <w:p w14:paraId="01A13E69"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friction coefficient is calculated as friction force divided by tire load. Friction values are collected at a high sampling rate (approximately 1-2 meters) and then reported as a rolling average over the specified sampling interval. In the ICAOPG (ICAO) report, the friction values for each portion (A, B, and C) of the runway are reported as an average of the values collected along each portion, with each portion being 1/3 of the total length of the runway. In addition to the averages for each portion, 100-meter rolling averages are provided to aid in identifying any deficiencies in friction over a 100-meter section within a portion. The minimum of these 100-meter rolling averages is compared against the </w:t>
      </w:r>
      <w:r w:rsidRPr="00AA12B7">
        <w:rPr>
          <w:rFonts w:asciiTheme="majorBidi" w:hAnsiTheme="majorBidi" w:cstheme="majorBidi"/>
        </w:rPr>
        <w:lastRenderedPageBreak/>
        <w:t>Maintenance Planning Level (MPL) and the Minimum Friction Level (MFL) to determine if maintenance is required. (ICAO, 2020).</w:t>
      </w:r>
    </w:p>
    <w:p w14:paraId="5A803E2B" w14:textId="6F60350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Reliability and reproducibility of CFME measurements are important for effective CFME-based trend analysis and timely maintenance decision making. Even though </w:t>
      </w:r>
      <w:proofErr w:type="spellStart"/>
      <w:r w:rsidRPr="00AA12B7">
        <w:rPr>
          <w:rFonts w:asciiTheme="majorBidi" w:hAnsiTheme="majorBidi" w:cstheme="majorBidi"/>
        </w:rPr>
        <w:t>Mataei</w:t>
      </w:r>
      <w:proofErr w:type="spellEnd"/>
      <w:r w:rsidRPr="00AA12B7">
        <w:rPr>
          <w:rFonts w:asciiTheme="majorBidi" w:hAnsiTheme="majorBidi" w:cstheme="majorBidi"/>
        </w:rPr>
        <w:t xml:space="preserve"> et al. </w:t>
      </w:r>
      <w:proofErr w:type="gramStart"/>
      <w:r w:rsidRPr="00AA12B7">
        <w:rPr>
          <w:rFonts w:asciiTheme="majorBidi" w:hAnsiTheme="majorBidi" w:cstheme="majorBidi"/>
        </w:rPr>
        <w:t>( 2016</w:t>
      </w:r>
      <w:proofErr w:type="gramEnd"/>
      <w:r w:rsidRPr="00AA12B7">
        <w:rPr>
          <w:rFonts w:asciiTheme="majorBidi" w:hAnsiTheme="majorBidi" w:cstheme="majorBidi"/>
        </w:rPr>
        <w:t xml:space="preserve">) reported that CFMEs are reliable under well-controlled test environments, there are other factors, such as ambient temperature, tire characteristics, water film uniformity, and vehicle speed control method, which can affect the reproducibility of CFME measurements. For the ASFT vehicle, it is anticipated that the measurements will have a repeatability of 2-5% (coefficient of variation) under constant test conditions. This level of repeatability is adequate for assessing current friction levels but not sufficient to detect small changes between data collections for purposes of trend analysis. </w:t>
      </w:r>
      <w:proofErr w:type="spellStart"/>
      <w:r w:rsidRPr="00AA12B7">
        <w:rPr>
          <w:rFonts w:asciiTheme="majorBidi" w:hAnsiTheme="majorBidi" w:cstheme="majorBidi"/>
        </w:rPr>
        <w:t>Baimukhametov</w:t>
      </w:r>
      <w:proofErr w:type="spellEnd"/>
      <w:r w:rsidRPr="00AA12B7">
        <w:rPr>
          <w:rFonts w:asciiTheme="majorBidi" w:hAnsiTheme="majorBidi" w:cstheme="majorBidi"/>
        </w:rPr>
        <w:t xml:space="preserve"> and White (2024).</w:t>
      </w:r>
    </w:p>
    <w:p w14:paraId="4AD5D64B"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3" w:name="_Toc228034340"/>
      <w:r w:rsidRPr="00AA12B7">
        <w:rPr>
          <w:rFonts w:asciiTheme="majorBidi" w:hAnsiTheme="majorBidi" w:cstheme="majorBidi"/>
        </w:rPr>
        <w:t>2.2.5 Factors Affecting Friction Readings</w:t>
      </w:r>
      <w:bookmarkEnd w:id="23"/>
    </w:p>
    <w:p w14:paraId="05170253"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While the classical texture-friction relationship holds, several other operational and environmental parameters may also influence the values of CFME.</w:t>
      </w:r>
    </w:p>
    <w:p w14:paraId="5EC0DF5A"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Temperature effects: Ambient temperature and pavement surface temperature affect both tire rubber and asphalt binder. Tire rubber becomes softer, more compliant with surface texture, and therefore measures higher friction as temperature increases. Asphalt binder becomes softer as temperature increases, which can cause aggregate particles in surface course to become unstably agitated. Field studies have documented that friction measurements taken at the same location on the same road surface can vary </w:t>
      </w:r>
      <w:proofErr w:type="gramStart"/>
      <w:r w:rsidRPr="00AA12B7">
        <w:rPr>
          <w:rFonts w:asciiTheme="majorBidi" w:hAnsiTheme="majorBidi" w:cstheme="majorBidi"/>
        </w:rPr>
        <w:t>by</w:t>
      </w:r>
      <w:proofErr w:type="gramEnd"/>
      <w:r w:rsidRPr="00AA12B7">
        <w:rPr>
          <w:rFonts w:asciiTheme="majorBidi" w:hAnsiTheme="majorBidi" w:cstheme="majorBidi"/>
        </w:rPr>
        <w:t xml:space="preserve"> 0.02 to 0.05 between hot and cool field conditions (</w:t>
      </w:r>
      <w:proofErr w:type="spellStart"/>
      <w:r w:rsidRPr="00AA12B7">
        <w:rPr>
          <w:rFonts w:asciiTheme="majorBidi" w:hAnsiTheme="majorBidi" w:cstheme="majorBidi"/>
        </w:rPr>
        <w:t>Flintsch</w:t>
      </w:r>
      <w:proofErr w:type="spellEnd"/>
      <w:r w:rsidRPr="00AA12B7">
        <w:rPr>
          <w:rFonts w:asciiTheme="majorBidi" w:hAnsiTheme="majorBidi" w:cstheme="majorBidi"/>
        </w:rPr>
        <w:t xml:space="preserve"> &amp; McGhee, 2009).</w:t>
      </w:r>
    </w:p>
    <w:p w14:paraId="28455830"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Friction is speed dependent, and as test speed increases, friction generally decreases due to increased hydrodynamic effects. The 65 km/h test speed for the ASFT is a compromise between using the ASFT as a microtexture test (which should be conducted at lower speeds) and as a macrotexture test. Measurements made at different test speeds should not be compared without application of correction factors. These correction factors have been determined and are included in the IFI harmonization model. (Wambold et al., 1995).</w:t>
      </w:r>
    </w:p>
    <w:p w14:paraId="0754F0C6" w14:textId="2A012DCB"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Water film thickness: The pre-specified water film thickness (1.0 mm for ASFT testing) affects measured friction positively, meaning higher water film thickness leads to lower </w:t>
      </w:r>
      <w:r w:rsidRPr="00AA12B7">
        <w:rPr>
          <w:rFonts w:asciiTheme="majorBidi" w:hAnsiTheme="majorBidi" w:cstheme="majorBidi"/>
        </w:rPr>
        <w:lastRenderedPageBreak/>
        <w:t xml:space="preserve">friction due to increased hydrodynamic separation. Too low a water film thickness may not provide the </w:t>
      </w:r>
      <w:r w:rsidR="00DA03AF">
        <w:rPr>
          <w:rFonts w:asciiTheme="majorBidi" w:hAnsiTheme="majorBidi" w:cstheme="majorBidi"/>
        </w:rPr>
        <w:t>runway</w:t>
      </w:r>
      <w:r w:rsidRPr="00AA12B7">
        <w:rPr>
          <w:rFonts w:asciiTheme="majorBidi" w:hAnsiTheme="majorBidi" w:cstheme="majorBidi"/>
        </w:rPr>
        <w:t xml:space="preserve"> conditions for wet pavement simulation required for the test. Achieving consistent water film thickness is critical for this test.</w:t>
      </w:r>
    </w:p>
    <w:p w14:paraId="60A58C68"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Friction – Tire condition: The test tire conditions such as new, worn, hard or soft can affect the friction coefficient levels measured. ICAO, tire manufacturers and other guidelines can be used to determine when to replace the test tire. Between replacements, tire wear occurs at a relatively predictable rate, which results in a slow drift in the long-term trends.</w:t>
      </w:r>
    </w:p>
    <w:p w14:paraId="093158A2" w14:textId="5E10690D" w:rsidR="00435D63"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Seasonal and diurnal variations: </w:t>
      </w:r>
      <w:r w:rsidR="00DA03AF">
        <w:rPr>
          <w:rFonts w:asciiTheme="majorBidi" w:hAnsiTheme="majorBidi" w:cstheme="majorBidi"/>
        </w:rPr>
        <w:t>runway</w:t>
      </w:r>
      <w:r w:rsidRPr="00AA12B7">
        <w:rPr>
          <w:rFonts w:asciiTheme="majorBidi" w:hAnsiTheme="majorBidi" w:cstheme="majorBidi"/>
        </w:rPr>
        <w:t xml:space="preserve"> surface friction measurements can be affected by time of day (temperature) and by season (condition of pavement surface etc.). In the study area Saudi Arabia, the </w:t>
      </w:r>
      <w:r w:rsidR="00DA03AF">
        <w:rPr>
          <w:rFonts w:asciiTheme="majorBidi" w:hAnsiTheme="majorBidi" w:cstheme="majorBidi"/>
        </w:rPr>
        <w:t>runway</w:t>
      </w:r>
      <w:r w:rsidRPr="00AA12B7">
        <w:rPr>
          <w:rFonts w:asciiTheme="majorBidi" w:hAnsiTheme="majorBidi" w:cstheme="majorBidi"/>
        </w:rPr>
        <w:t xml:space="preserve"> surface friction can be affected significantly by the difference between summer and winter pavement surface temperatures, as much as nearly 70°C. Hence, normalizing the data by season is an essential step to identify meaningful trends.</w:t>
      </w:r>
    </w:p>
    <w:p w14:paraId="2DCE8661"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24" w:name="_Toc228034341"/>
      <w:r w:rsidRPr="00AA12B7">
        <w:rPr>
          <w:rFonts w:asciiTheme="majorBidi" w:hAnsiTheme="majorBidi" w:cstheme="majorBidi"/>
        </w:rPr>
        <w:t>2.3 Rubber Accumulation Mechanisms</w:t>
      </w:r>
      <w:bookmarkEnd w:id="24"/>
    </w:p>
    <w:p w14:paraId="2C773CB2"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During flight operations at airports, the tire rubber from landing aircraft is inevitably deposited on the runway surface. An understanding of the underlying physics is required to predict locations of rubber accumulation, rates of accumulation and effects on friction.</w:t>
      </w:r>
    </w:p>
    <w:p w14:paraId="7560320E"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main landing gear </w:t>
      </w:r>
      <w:proofErr w:type="spellStart"/>
      <w:r w:rsidRPr="00AA12B7">
        <w:rPr>
          <w:rFonts w:asciiTheme="majorBidi" w:hAnsiTheme="majorBidi" w:cstheme="majorBidi"/>
        </w:rPr>
        <w:t>tyres</w:t>
      </w:r>
      <w:proofErr w:type="spellEnd"/>
      <w:r w:rsidRPr="00AA12B7">
        <w:rPr>
          <w:rFonts w:asciiTheme="majorBidi" w:hAnsiTheme="majorBidi" w:cstheme="majorBidi"/>
        </w:rPr>
        <w:t xml:space="preserve"> of an aircraft experience a "spin-up" during landing, where the ground speed changes rapidly from zero to the operating landing speed of 130-160 knots (24-30 m/s), which corresponds to the taxiing speed on ground. A skidding condition occurs at the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-pavement interface where the high-rate-of-change-of-velocity results in extremely high frictional heat leading to high surface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temperatures that can reach 250°C or more. The outermost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layer gets molten and adheres to the pavement surface to form a ground bond. Studies have shown that the ground bond is a </w:t>
      </w:r>
      <w:proofErr w:type="spellStart"/>
      <w:r w:rsidRPr="00AA12B7">
        <w:rPr>
          <w:rFonts w:asciiTheme="majorBidi" w:hAnsiTheme="majorBidi" w:cstheme="majorBidi"/>
        </w:rPr>
        <w:t>polymerised</w:t>
      </w:r>
      <w:proofErr w:type="spellEnd"/>
      <w:r w:rsidRPr="00AA12B7">
        <w:rPr>
          <w:rFonts w:asciiTheme="majorBidi" w:hAnsiTheme="majorBidi" w:cstheme="majorBidi"/>
        </w:rPr>
        <w:t>, chemically cross-linked polymer that adheres to the pavement surface texture. The polymer layer is difficult to remove and, as it ages, it gets progressively compressed into the pavement porous structure during subsequent landings and ground movement.</w:t>
      </w:r>
    </w:p>
    <w:p w14:paraId="066D4889" w14:textId="4D7EAC8C"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majority of tire rubber deposition occurs in the touchdown zone of the runway, typically the first 600-900 meters from the touchdown zone threshold. Research has demonstrated that there are approximately 500-700 grams of tire rubber deposited per commercial aircraft </w:t>
      </w:r>
      <w:r w:rsidRPr="00AA12B7">
        <w:rPr>
          <w:rFonts w:asciiTheme="majorBidi" w:hAnsiTheme="majorBidi" w:cstheme="majorBidi"/>
        </w:rPr>
        <w:lastRenderedPageBreak/>
        <w:t xml:space="preserve">landing on the surface of the </w:t>
      </w:r>
      <w:r w:rsidR="00006164">
        <w:rPr>
          <w:rFonts w:asciiTheme="majorBidi" w:hAnsiTheme="majorBidi" w:cstheme="majorBidi"/>
        </w:rPr>
        <w:t>pavement</w:t>
      </w:r>
      <w:r w:rsidRPr="00AA12B7">
        <w:rPr>
          <w:rFonts w:asciiTheme="majorBidi" w:hAnsiTheme="majorBidi" w:cstheme="majorBidi"/>
        </w:rPr>
        <w:t>. This parameter is affected by several factors including aircraft weight, tire pressure, landing speed and crosswind. In general, rubber deposition is greater from wide-body aircraft incorporating multi-wheel main landing gear assemblies than from narrow-body aircraft. Estimates indicate a heavy aircraft landing could deposit up to 10 kg of rubber on a new pavement surface; however, such estimates are likely excessive.</w:t>
      </w:r>
    </w:p>
    <w:p w14:paraId="29847694" w14:textId="6DDE7F0D"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pattern of contamination left on the runway surface by rubber from tires follows a predictable form. Initially, the rubber is deposited in a </w:t>
      </w:r>
      <w:proofErr w:type="gramStart"/>
      <w:r w:rsidRPr="00AA12B7">
        <w:rPr>
          <w:rFonts w:asciiTheme="majorBidi" w:hAnsiTheme="majorBidi" w:cstheme="majorBidi"/>
        </w:rPr>
        <w:t>fairly uniform</w:t>
      </w:r>
      <w:proofErr w:type="gramEnd"/>
      <w:r w:rsidRPr="00AA12B7">
        <w:rPr>
          <w:rFonts w:asciiTheme="majorBidi" w:hAnsiTheme="majorBidi" w:cstheme="majorBidi"/>
        </w:rPr>
        <w:t xml:space="preserve"> band of width approximately 6 to 8 feet wide and symmetrical about the runway centerline. The width of this band corresponds to the width of the main landing gear tracks of the </w:t>
      </w:r>
      <w:proofErr w:type="gramStart"/>
      <w:r w:rsidRPr="00AA12B7">
        <w:rPr>
          <w:rFonts w:asciiTheme="majorBidi" w:hAnsiTheme="majorBidi" w:cstheme="majorBidi"/>
        </w:rPr>
        <w:t>particular type of aircraft</w:t>
      </w:r>
      <w:proofErr w:type="gramEnd"/>
      <w:r w:rsidRPr="00AA12B7">
        <w:rPr>
          <w:rFonts w:asciiTheme="majorBidi" w:hAnsiTheme="majorBidi" w:cstheme="majorBidi"/>
        </w:rPr>
        <w:t xml:space="preserve"> that </w:t>
      </w:r>
      <w:proofErr w:type="gramStart"/>
      <w:r w:rsidRPr="00AA12B7">
        <w:rPr>
          <w:rFonts w:asciiTheme="majorBidi" w:hAnsiTheme="majorBidi" w:cstheme="majorBidi"/>
        </w:rPr>
        <w:t>operate</w:t>
      </w:r>
      <w:proofErr w:type="gramEnd"/>
      <w:r w:rsidRPr="00AA12B7">
        <w:rPr>
          <w:rFonts w:asciiTheme="majorBidi" w:hAnsiTheme="majorBidi" w:cstheme="majorBidi"/>
        </w:rPr>
        <w:t xml:space="preserve"> on the runway. Accordingly, measurements of rubber contamination made by a </w:t>
      </w:r>
      <w:r w:rsidR="00006164">
        <w:rPr>
          <w:rFonts w:asciiTheme="majorBidi" w:hAnsiTheme="majorBidi" w:cstheme="majorBidi"/>
        </w:rPr>
        <w:t>continuous friction measuring equipment</w:t>
      </w:r>
      <w:r w:rsidRPr="00AA12B7">
        <w:rPr>
          <w:rFonts w:asciiTheme="majorBidi" w:hAnsiTheme="majorBidi" w:cstheme="majorBidi"/>
        </w:rPr>
        <w:t xml:space="preserve"> (CFME) at 3-meter, 6-meter and 9-meter offsets from the runway centerline will each yield a different rubber contamination intensity. The intensity at the 3-meter offset will be greater for narrower runways that service smaller business-jet type aircraft and less for wider runways that service larger aircraft.</w:t>
      </w:r>
    </w:p>
    <w:p w14:paraId="59C5D831" w14:textId="790D8E5B"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The distribution of rubber along the runway length follows the distribution of the touchdown point.</w:t>
      </w:r>
      <w:r w:rsidR="004F0DB6">
        <w:rPr>
          <w:rFonts w:asciiTheme="majorBidi" w:hAnsiTheme="majorBidi" w:cstheme="majorBidi"/>
        </w:rPr>
        <w:t xml:space="preserve"> Therefore, r</w:t>
      </w:r>
      <w:r w:rsidRPr="00AA12B7">
        <w:rPr>
          <w:rFonts w:asciiTheme="majorBidi" w:hAnsiTheme="majorBidi" w:cstheme="majorBidi"/>
        </w:rPr>
        <w:t xml:space="preserve">unway friction decay due to rubber deposits on </w:t>
      </w:r>
      <w:r w:rsidR="004F0DB6">
        <w:rPr>
          <w:rFonts w:asciiTheme="majorBidi" w:hAnsiTheme="majorBidi" w:cstheme="majorBidi"/>
        </w:rPr>
        <w:t>pavement</w:t>
      </w:r>
      <w:r w:rsidRPr="00AA12B7">
        <w:rPr>
          <w:rFonts w:asciiTheme="majorBidi" w:hAnsiTheme="majorBidi" w:cstheme="majorBidi"/>
        </w:rPr>
        <w:t xml:space="preserve"> during operations De Luca, G., De Nardi, L., Pirozzoli, F., Saevarsson, F. Journal of Air Transport Management. 2016, 54. P. 69–75.</w:t>
      </w:r>
    </w:p>
    <w:p w14:paraId="1603B422" w14:textId="1B3A96E8"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distribution of </w:t>
      </w:r>
      <w:r w:rsidR="00006164" w:rsidRPr="00AA12B7">
        <w:rPr>
          <w:rFonts w:asciiTheme="majorBidi" w:hAnsiTheme="majorBidi" w:cstheme="majorBidi"/>
        </w:rPr>
        <w:t>rubber,</w:t>
      </w:r>
      <w:r w:rsidRPr="00AA12B7">
        <w:rPr>
          <w:rFonts w:asciiTheme="majorBidi" w:hAnsiTheme="majorBidi" w:cstheme="majorBidi"/>
        </w:rPr>
        <w:t xml:space="preserve"> for example, has the highest density between 300 and 600 m from the threshold for normal ICFs, decreasing smoothly to zero at the </w:t>
      </w:r>
      <w:proofErr w:type="spellStart"/>
      <w:r w:rsidRPr="00AA12B7">
        <w:rPr>
          <w:rFonts w:asciiTheme="majorBidi" w:hAnsiTheme="majorBidi" w:cstheme="majorBidi"/>
        </w:rPr>
        <w:t>centreline</w:t>
      </w:r>
      <w:proofErr w:type="spellEnd"/>
      <w:r w:rsidRPr="00AA12B7">
        <w:rPr>
          <w:rFonts w:asciiTheme="majorBidi" w:hAnsiTheme="majorBidi" w:cstheme="majorBidi"/>
        </w:rPr>
        <w:t xml:space="preserve">. Although thousands of landings are required to produce significant contamination, the deposit is not sudden but continuous, decreasing smoothly towards the </w:t>
      </w:r>
      <w:proofErr w:type="spellStart"/>
      <w:r w:rsidRPr="00AA12B7">
        <w:rPr>
          <w:rFonts w:asciiTheme="majorBidi" w:hAnsiTheme="majorBidi" w:cstheme="majorBidi"/>
        </w:rPr>
        <w:t>centreline</w:t>
      </w:r>
      <w:proofErr w:type="spellEnd"/>
      <w:r w:rsidRPr="00AA12B7">
        <w:rPr>
          <w:rFonts w:asciiTheme="majorBidi" w:hAnsiTheme="majorBidi" w:cstheme="majorBidi"/>
        </w:rPr>
        <w:t>. The longitudinal friction profile of a contaminated runway therefore develops a “valley” of low friction in the touchdown zone, which deepens with traffic as the last rubber removal occurs.</w:t>
      </w:r>
    </w:p>
    <w:p w14:paraId="27223825"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rate at which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rubber builds up depends on many factors.</w:t>
      </w:r>
    </w:p>
    <w:p w14:paraId="66D0BB55"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As landing frequency increases, traffic intensity increases and so does the rate at which </w:t>
      </w:r>
      <w:proofErr w:type="spellStart"/>
      <w:r w:rsidRPr="00AA12B7">
        <w:rPr>
          <w:rFonts w:asciiTheme="majorBidi" w:hAnsiTheme="majorBidi" w:cstheme="majorBidi"/>
        </w:rPr>
        <w:t>tyres</w:t>
      </w:r>
      <w:proofErr w:type="spellEnd"/>
      <w:r w:rsidRPr="00AA12B7">
        <w:rPr>
          <w:rFonts w:asciiTheme="majorBidi" w:hAnsiTheme="majorBidi" w:cstheme="majorBidi"/>
        </w:rPr>
        <w:t xml:space="preserve"> deposit rubber on the pavement surface, as well as the number of operational cycles required to remove it. In the paper by De Luca et al. </w:t>
      </w:r>
      <w:proofErr w:type="gramStart"/>
      <w:r w:rsidRPr="00AA12B7">
        <w:rPr>
          <w:rFonts w:asciiTheme="majorBidi" w:hAnsiTheme="majorBidi" w:cstheme="majorBidi"/>
        </w:rPr>
        <w:t>( 2016</w:t>
      </w:r>
      <w:proofErr w:type="gramEnd"/>
      <w:r w:rsidRPr="00AA12B7">
        <w:rPr>
          <w:rFonts w:asciiTheme="majorBidi" w:hAnsiTheme="majorBidi" w:cstheme="majorBidi"/>
        </w:rPr>
        <w:t xml:space="preserve">) an attempt has been made to model the </w:t>
      </w:r>
      <w:r w:rsidRPr="00AA12B7">
        <w:rPr>
          <w:rFonts w:asciiTheme="majorBidi" w:hAnsiTheme="majorBidi" w:cstheme="majorBidi"/>
        </w:rPr>
        <w:lastRenderedPageBreak/>
        <w:t xml:space="preserve">friction decay as a function of the cumulative traffic loading. The results show that, for the initial stages of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rubber accumulation on pavement surface, friction degradation follows a near linear trend and tends to reach a plateau as pavement surface approaches saturation.</w:t>
      </w:r>
    </w:p>
    <w:p w14:paraId="70AF8830"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Aircraft Fleet Mix: Larger aircraft types, such as wide-body jets, generate more rubber per flight than smaller single-aisle jets. The ICAO aircraft weights are organized </w:t>
      </w:r>
      <w:proofErr w:type="gramStart"/>
      <w:r w:rsidRPr="00AA12B7">
        <w:rPr>
          <w:rFonts w:asciiTheme="majorBidi" w:hAnsiTheme="majorBidi" w:cstheme="majorBidi"/>
        </w:rPr>
        <w:t>in</w:t>
      </w:r>
      <w:proofErr w:type="gramEnd"/>
      <w:r w:rsidRPr="00AA12B7">
        <w:rPr>
          <w:rFonts w:asciiTheme="majorBidi" w:hAnsiTheme="majorBidi" w:cstheme="majorBidi"/>
        </w:rPr>
        <w:t xml:space="preserve"> five categories: five different weight categories from light (Category A) to heavy </w:t>
      </w:r>
      <w:proofErr w:type="gramStart"/>
      <w:r w:rsidRPr="00AA12B7">
        <w:rPr>
          <w:rFonts w:asciiTheme="majorBidi" w:hAnsiTheme="majorBidi" w:cstheme="majorBidi"/>
        </w:rPr>
        <w:t>wide-body</w:t>
      </w:r>
      <w:proofErr w:type="gramEnd"/>
      <w:r w:rsidRPr="00AA12B7">
        <w:rPr>
          <w:rFonts w:asciiTheme="majorBidi" w:hAnsiTheme="majorBidi" w:cstheme="majorBidi"/>
        </w:rPr>
        <w:t xml:space="preserve"> (Category F). The weight of one Category E/F jet is equivalent to the weight of several Category C </w:t>
      </w:r>
      <w:proofErr w:type="gramStart"/>
      <w:r w:rsidRPr="00AA12B7">
        <w:rPr>
          <w:rFonts w:asciiTheme="majorBidi" w:hAnsiTheme="majorBidi" w:cstheme="majorBidi"/>
        </w:rPr>
        <w:t>jets,</w:t>
      </w:r>
      <w:proofErr w:type="gramEnd"/>
      <w:r w:rsidRPr="00AA12B7">
        <w:rPr>
          <w:rFonts w:asciiTheme="majorBidi" w:hAnsiTheme="majorBidi" w:cstheme="majorBidi"/>
        </w:rPr>
        <w:t xml:space="preserve"> thus one single landing of an E or F jet can potentially generate as much rubber as several C jet landings.</w:t>
      </w:r>
    </w:p>
    <w:p w14:paraId="19089140"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Spin-Up: Environmental, Higher ambient temperature has a small negative effect on the rubber deposition as the more elastic rubber is less likely to crack and shed than at lower temperatures. Inflight, Lower ambient temperature causes an increase in skid which in turn causes an increase in rubber transfer. Spin-Up, </w:t>
      </w:r>
      <w:proofErr w:type="gramStart"/>
      <w:r w:rsidRPr="00AA12B7">
        <w:rPr>
          <w:rFonts w:asciiTheme="majorBidi" w:hAnsiTheme="majorBidi" w:cstheme="majorBidi"/>
        </w:rPr>
        <w:t>The</w:t>
      </w:r>
      <w:proofErr w:type="gramEnd"/>
      <w:r w:rsidRPr="00AA12B7">
        <w:rPr>
          <w:rFonts w:asciiTheme="majorBidi" w:hAnsiTheme="majorBidi" w:cstheme="majorBidi"/>
        </w:rPr>
        <w:t xml:space="preserve"> crosswind affects the lateral distribution of the deposits during the landing roll as the landing gear </w:t>
      </w:r>
      <w:proofErr w:type="gramStart"/>
      <w:r w:rsidRPr="00AA12B7">
        <w:rPr>
          <w:rFonts w:asciiTheme="majorBidi" w:hAnsiTheme="majorBidi" w:cstheme="majorBidi"/>
        </w:rPr>
        <w:t>are</w:t>
      </w:r>
      <w:proofErr w:type="gramEnd"/>
      <w:r w:rsidRPr="00AA12B7">
        <w:rPr>
          <w:rFonts w:asciiTheme="majorBidi" w:hAnsiTheme="majorBidi" w:cstheme="majorBidi"/>
        </w:rPr>
        <w:t xml:space="preserve"> crabbed to the runway centerline.</w:t>
      </w:r>
    </w:p>
    <w:p w14:paraId="78B908CE"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New: Easily removable because freshly deposited rubber is soft. Aging: Because UV light, traffic compaction, and thermal cycling harden, over polymerize and seal the rubber to the pavement, removing old rubber is very destructive and can cause more damage to pavement than new rubber.</w:t>
      </w:r>
    </w:p>
    <w:p w14:paraId="203DC086" w14:textId="6D93CEC1" w:rsidR="009A11DE"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Sales, et al. </w:t>
      </w:r>
      <w:proofErr w:type="gramStart"/>
      <w:r w:rsidRPr="00AA12B7">
        <w:rPr>
          <w:rFonts w:asciiTheme="majorBidi" w:hAnsiTheme="majorBidi" w:cstheme="majorBidi"/>
        </w:rPr>
        <w:t>( 2021</w:t>
      </w:r>
      <w:proofErr w:type="gramEnd"/>
      <w:r w:rsidRPr="00AA12B7">
        <w:rPr>
          <w:rFonts w:asciiTheme="majorBidi" w:hAnsiTheme="majorBidi" w:cstheme="majorBidi"/>
        </w:rPr>
        <w:t xml:space="preserve">) – This paper evaluates the use of both pre- and post-slip tests for assessing tire–asphalt pavement adherence following the removal of rubber from two different removal procedures applied to tire debris from three airports in Brazil, using different pavement types. </w:t>
      </w:r>
      <w:proofErr w:type="gramStart"/>
      <w:r w:rsidRPr="00AA12B7">
        <w:rPr>
          <w:rFonts w:asciiTheme="majorBidi" w:hAnsiTheme="majorBidi" w:cstheme="majorBidi"/>
        </w:rPr>
        <w:t>All of</w:t>
      </w:r>
      <w:proofErr w:type="gramEnd"/>
      <w:r w:rsidRPr="00AA12B7">
        <w:rPr>
          <w:rFonts w:asciiTheme="majorBidi" w:hAnsiTheme="majorBidi" w:cstheme="majorBidi"/>
        </w:rPr>
        <w:t xml:space="preserve"> the removal methods evaluated presented effective results for ensuring minimum friction levels, but the benefits of the procedures studied did not translate to friction increases of more than 50%. The results partially confirm the partially restorative theory of the process and indicate that efforts should be focused on optimizing removal timing rather than removing 100% of the rubber.</w:t>
      </w:r>
    </w:p>
    <w:p w14:paraId="6DD927AB" w14:textId="77777777" w:rsidR="008E1C6E" w:rsidRDefault="008E1C6E" w:rsidP="00C35534">
      <w:pPr>
        <w:spacing w:afterLines="120" w:after="288" w:line="360" w:lineRule="auto"/>
        <w:jc w:val="both"/>
        <w:rPr>
          <w:rFonts w:asciiTheme="majorBidi" w:hAnsiTheme="majorBidi" w:cstheme="majorBidi"/>
        </w:rPr>
      </w:pPr>
    </w:p>
    <w:p w14:paraId="5C65D555" w14:textId="77777777" w:rsidR="008E1C6E" w:rsidRPr="00AA12B7" w:rsidRDefault="008E1C6E" w:rsidP="00C35534">
      <w:pPr>
        <w:spacing w:afterLines="120" w:after="288" w:line="360" w:lineRule="auto"/>
        <w:jc w:val="both"/>
        <w:rPr>
          <w:rFonts w:asciiTheme="majorBidi" w:hAnsiTheme="majorBidi" w:cstheme="majorBidi"/>
        </w:rPr>
      </w:pPr>
    </w:p>
    <w:p w14:paraId="11AFD2B6"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25" w:name="_Toc228034342"/>
      <w:r w:rsidRPr="00AA12B7">
        <w:rPr>
          <w:rFonts w:asciiTheme="majorBidi" w:hAnsiTheme="majorBidi" w:cstheme="majorBidi"/>
        </w:rPr>
        <w:lastRenderedPageBreak/>
        <w:t>2.4 International Friction Standards</w:t>
      </w:r>
      <w:bookmarkEnd w:id="25"/>
    </w:p>
    <w:p w14:paraId="43EFEF6E" w14:textId="147CD412"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The currently prevailing regulatory framework for dealing with friction on runway surfaces is top-down driven by a multi-level structure consisting of International Standards, National Regulations and Guidelines or Recommendations. This is due to the crucial safety aspect and the need for Global Standards that allow for different operationally relevant solutions in foreign countries.</w:t>
      </w:r>
    </w:p>
    <w:p w14:paraId="4966D0DA"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6" w:name="_Toc228034343"/>
      <w:r w:rsidRPr="00AA12B7">
        <w:rPr>
          <w:rFonts w:asciiTheme="majorBidi" w:hAnsiTheme="majorBidi" w:cstheme="majorBidi"/>
        </w:rPr>
        <w:t>2.4.1 ICAO Standards (Annex 14, Doc 9137)</w:t>
      </w:r>
      <w:bookmarkEnd w:id="26"/>
    </w:p>
    <w:p w14:paraId="7B6E4E7E"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According to ICAO Annex 14, Volume I, Chapter 10, Aerodrome operators must ensure that the runway surface, during its operating lifetime, has a surface friction sufficient to support safe Aircraft operations. The CFME and friction surveys of Aerodrome runway surfaces must be carried out periodically and, depending on the level of air traffic activity, appropriate action taken as soon as possible. The Aerodrome operator must notify appropriate personnel and other stakeholders by issuing a NOTAM to indicate that the available runway may be slippery when wet.</w:t>
      </w:r>
    </w:p>
    <w:p w14:paraId="51C644A3"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ICAO Doc 9137, Airport Services Manual Part 2 (Pavement Surface Conditions), is a technical manual which details procedures for assessing pavement surface conditions to comply with requirements set out in Annex 14. The manual covers the technical specifications for Chain-Free Mean Exterior Field (CFME) Measurement Equipment, test protocols for pavements, data reporting and threshold values for pavement friction. The ASFT threshold values for the test speed of 65 km/h using an ASTM tire are specified as three global threshold levels for friction management.</w:t>
      </w:r>
    </w:p>
    <w:p w14:paraId="3E440DA3" w14:textId="71D35E61"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Design Objective Level (DOL):</w:t>
      </w:r>
      <w:r w:rsidRPr="00AA12B7">
        <w:rPr>
          <w:rFonts w:asciiTheme="majorBidi" w:hAnsiTheme="majorBidi" w:cstheme="majorBidi"/>
        </w:rPr>
        <w:tab/>
        <w:t>0.</w:t>
      </w:r>
      <w:r w:rsidR="009E195C">
        <w:rPr>
          <w:rFonts w:asciiTheme="majorBidi" w:hAnsiTheme="majorBidi" w:cstheme="majorBidi"/>
        </w:rPr>
        <w:t>7</w:t>
      </w:r>
      <w:r w:rsidRPr="00AA12B7">
        <w:rPr>
          <w:rFonts w:asciiTheme="majorBidi" w:hAnsiTheme="majorBidi" w:cstheme="majorBidi"/>
        </w:rPr>
        <w:t>2 for new or resurfaced pavements.</w:t>
      </w:r>
    </w:p>
    <w:p w14:paraId="53CBF9AF" w14:textId="54B3FA38"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Maintenance Planning Level (MPL): 0.</w:t>
      </w:r>
      <w:r w:rsidR="0090319D">
        <w:rPr>
          <w:rFonts w:asciiTheme="majorBidi" w:hAnsiTheme="majorBidi" w:cstheme="majorBidi"/>
        </w:rPr>
        <w:t>52</w:t>
      </w:r>
      <w:r w:rsidRPr="00AA12B7">
        <w:rPr>
          <w:rFonts w:asciiTheme="majorBidi" w:hAnsiTheme="majorBidi" w:cstheme="majorBidi"/>
        </w:rPr>
        <w:t>. This is the trigger for planning maintenance activities.</w:t>
      </w:r>
    </w:p>
    <w:p w14:paraId="533695C0" w14:textId="37E3B654"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Minimum Friction Level (MFL): 0.</w:t>
      </w:r>
      <w:r w:rsidR="0090319D">
        <w:rPr>
          <w:rFonts w:asciiTheme="majorBidi" w:hAnsiTheme="majorBidi" w:cstheme="majorBidi"/>
        </w:rPr>
        <w:t>42</w:t>
      </w:r>
      <w:r w:rsidRPr="00AA12B7">
        <w:rPr>
          <w:rFonts w:asciiTheme="majorBidi" w:hAnsiTheme="majorBidi" w:cstheme="majorBidi"/>
        </w:rPr>
        <w:t xml:space="preserve"> - The threshold</w:t>
      </w:r>
      <w:r w:rsidR="004F0DB6">
        <w:rPr>
          <w:rFonts w:asciiTheme="majorBidi" w:hAnsiTheme="majorBidi" w:cstheme="majorBidi"/>
        </w:rPr>
        <w:t xml:space="preserve"> below</w:t>
      </w:r>
      <w:r w:rsidRPr="00AA12B7">
        <w:rPr>
          <w:rFonts w:asciiTheme="majorBidi" w:hAnsiTheme="majorBidi" w:cstheme="majorBidi"/>
        </w:rPr>
        <w:t xml:space="preserve"> which </w:t>
      </w:r>
      <w:r w:rsidR="004F0DB6">
        <w:rPr>
          <w:rFonts w:asciiTheme="majorBidi" w:hAnsiTheme="majorBidi" w:cstheme="majorBidi"/>
        </w:rPr>
        <w:t xml:space="preserve">immediate </w:t>
      </w:r>
      <w:r w:rsidRPr="00AA12B7">
        <w:rPr>
          <w:rFonts w:asciiTheme="majorBidi" w:hAnsiTheme="majorBidi" w:cstheme="majorBidi"/>
        </w:rPr>
        <w:t>action must be taken.</w:t>
      </w:r>
    </w:p>
    <w:p w14:paraId="701BC528"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CFME measurements must be conducted with self-wetting enabled and a calibrated water film applied (1.0 mm for ASFT). The average surface texture depth of the new surface must </w:t>
      </w:r>
      <w:r w:rsidRPr="00AA12B7">
        <w:rPr>
          <w:rFonts w:asciiTheme="majorBidi" w:hAnsiTheme="majorBidi" w:cstheme="majorBidi"/>
        </w:rPr>
        <w:lastRenderedPageBreak/>
        <w:t>be not less than 1.0 mm (ICAO, 2015). For friction measurements, it is recommended that an average reading be provided for each runway portion (A, B, C) and a minimum 100-meter rolling average to highlight localized deficiencies.</w:t>
      </w:r>
    </w:p>
    <w:p w14:paraId="6A811F5C"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7" w:name="_Toc228034344"/>
      <w:r w:rsidRPr="00AA12B7">
        <w:rPr>
          <w:rFonts w:asciiTheme="majorBidi" w:hAnsiTheme="majorBidi" w:cstheme="majorBidi"/>
        </w:rPr>
        <w:t>2.4.2 FAA Standards (AC 150/5320-12)</w:t>
      </w:r>
      <w:bookmarkEnd w:id="27"/>
    </w:p>
    <w:p w14:paraId="37BE7CC7"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Runway friction is addressed in The United States Federal Aviation Administration’s Advisory Circular AC 150/5320-12C: Miscellaneous Technical Implications: Aircraft Taxiing: Surface Friction: Measurement, Construction, and Maintenance of Skid-Resistant Airport Pavement Surfaces. The FAA provides practical guidance to the measurement, construction, and maintenance of the roughness and friction of airport pavement surfaces. The FAA also outlines a traffic-based methodology for establishing a testing schedule for friction. The </w:t>
      </w:r>
      <w:proofErr w:type="gramStart"/>
      <w:r w:rsidRPr="00AA12B7">
        <w:rPr>
          <w:rFonts w:asciiTheme="majorBidi" w:hAnsiTheme="majorBidi" w:cstheme="majorBidi"/>
        </w:rPr>
        <w:t>fixed-interval</w:t>
      </w:r>
      <w:proofErr w:type="gramEnd"/>
      <w:r w:rsidRPr="00AA12B7">
        <w:rPr>
          <w:rFonts w:asciiTheme="majorBidi" w:hAnsiTheme="majorBidi" w:cstheme="majorBidi"/>
        </w:rPr>
        <w:t xml:space="preserve"> of five years between tests is addressed; however, this </w:t>
      </w:r>
      <w:proofErr w:type="gramStart"/>
      <w:r w:rsidRPr="00AA12B7">
        <w:rPr>
          <w:rFonts w:asciiTheme="majorBidi" w:hAnsiTheme="majorBidi" w:cstheme="majorBidi"/>
        </w:rPr>
        <w:t>period of time</w:t>
      </w:r>
      <w:proofErr w:type="gramEnd"/>
      <w:r w:rsidRPr="00AA12B7">
        <w:rPr>
          <w:rFonts w:asciiTheme="majorBidi" w:hAnsiTheme="majorBidi" w:cstheme="majorBidi"/>
        </w:rPr>
        <w:t xml:space="preserve"> can be reduced for high traffic airports (i.e. greater than 60,000 annual events). This partial address of the limitation is then critiqued.</w:t>
      </w:r>
    </w:p>
    <w:p w14:paraId="21C5C04D"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Table 3-1 of AC 150/5320-12C recommends the following testing frequency based on annual jet operations: Less than 50,000 turbojet operations—semiannual; 50,000 to 200,000 operations—quarterly; More than 200,000 operations—test frequency will be established by the airport operator and the FAA, based on friction degradation rates for different traffic intensity levels.</w:t>
      </w:r>
    </w:p>
    <w:p w14:paraId="647543A2" w14:textId="27BF5730" w:rsidR="00D86B23" w:rsidRPr="00AA12B7" w:rsidRDefault="009A11DE" w:rsidP="00C97596">
      <w:pPr>
        <w:spacing w:afterLines="120" w:after="288" w:line="360" w:lineRule="auto"/>
        <w:jc w:val="both"/>
        <w:rPr>
          <w:rFonts w:asciiTheme="majorBidi" w:hAnsiTheme="majorBidi" w:cstheme="majorBidi"/>
        </w:rPr>
      </w:pPr>
      <w:r w:rsidRPr="00AA12B7">
        <w:rPr>
          <w:rFonts w:asciiTheme="majorBidi" w:hAnsiTheme="majorBidi" w:cstheme="majorBidi"/>
        </w:rPr>
        <w:t>Friction monitoring can be a valuable addition to an airport pavement management program. For information on incorporating friction monitoring into your airport pavement management program, please refer to the FAA AC 150/5320-6F Airports Engineering Notes for Airport Pavement Design-Part Six: Pavement Evaluation. This document provides guidance for airport pavement design, including structural design and selection of construction materials, as well as evaluation of existing pavement structures. The document addresses the related topics of pavement surface friction and overall pavement management to help airport managers make informed decisions to maintain and maximize the life of airport pavement assets (FAA, 2020).</w:t>
      </w:r>
    </w:p>
    <w:p w14:paraId="2DFFE9F4"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8" w:name="_Toc228034345"/>
      <w:r w:rsidRPr="00AA12B7">
        <w:rPr>
          <w:rFonts w:asciiTheme="majorBidi" w:hAnsiTheme="majorBidi" w:cstheme="majorBidi"/>
        </w:rPr>
        <w:t>2.4.3 GACA Regulations (GACAR Part 139)</w:t>
      </w:r>
      <w:bookmarkEnd w:id="28"/>
    </w:p>
    <w:p w14:paraId="2D8995B8"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Runway friction on active runways is regulated in Saudi Arabia by the General Authority of Civil Aviation of Saudi Arabia in the GACAR Part 139 (Certification, Authorization and Operation of Aerodromes) document. This is the rule book for the certification and operation of all civil aerodromes within the Kingdom of Saudi Arabia. Certified aerodromes must ensure that their runway surfaces are appropriate for safe aircraft operations, use an approved friction measuring device to measure friction on their active runways, record and manage the resulting data, and take corrective action when the measured friction is determined to be below the ICAO guidelines.</w:t>
      </w:r>
    </w:p>
    <w:p w14:paraId="12416D64" w14:textId="77777777"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In a further step to strengthen aviation safety, aerodrome operators must now measure and manage airport surface friction as an important safety parameter and incorporate it into their safety management systems (SMS</w:t>
      </w:r>
      <w:proofErr w:type="gramStart"/>
      <w:r w:rsidRPr="00AA12B7">
        <w:rPr>
          <w:rFonts w:asciiTheme="majorBidi" w:hAnsiTheme="majorBidi" w:cstheme="majorBidi"/>
        </w:rPr>
        <w:t>), and</w:t>
      </w:r>
      <w:proofErr w:type="gramEnd"/>
      <w:r w:rsidRPr="00AA12B7">
        <w:rPr>
          <w:rFonts w:asciiTheme="majorBidi" w:hAnsiTheme="majorBidi" w:cstheme="majorBidi"/>
        </w:rPr>
        <w:t xml:space="preserve"> maintain relevant records to present to the GACA auditors. The GACA aerodrome regulations are based on the relevant ICAO Model Standards </w:t>
      </w:r>
      <w:proofErr w:type="gramStart"/>
      <w:r w:rsidRPr="00AA12B7">
        <w:rPr>
          <w:rFonts w:asciiTheme="majorBidi" w:hAnsiTheme="majorBidi" w:cstheme="majorBidi"/>
        </w:rPr>
        <w:t>and also</w:t>
      </w:r>
      <w:proofErr w:type="gramEnd"/>
      <w:r w:rsidRPr="00AA12B7">
        <w:rPr>
          <w:rFonts w:asciiTheme="majorBidi" w:hAnsiTheme="majorBidi" w:cstheme="majorBidi"/>
        </w:rPr>
        <w:t xml:space="preserve"> incorporate some local features related to weather like in Saudi Arabia, handling peak period traffic like during the Hajj and Umrah seasons, and the very rapid development of Saudi civil aviation infrastructure taking place under Saudi Vision 2030.</w:t>
      </w:r>
    </w:p>
    <w:p w14:paraId="547AEB36" w14:textId="730E5BFC" w:rsidR="009A11DE" w:rsidRPr="00AA12B7" w:rsidRDefault="009A11DE"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GACA has been gradually increasing its regulatory measures from traditional to more technological measures related to safety management and measurement based on data. Therefore, the study attempts to introduce a predictive methodology to schedule maintenance, based on historical data and other relevant variables. National Aviation Strategy aims to achieve the objectives of Vision 2030 in terms of transporting 330 million passengers through airports in the Kingdom to more than 250 destinations around the world. Thus, airports’ regulatory policies and rules </w:t>
      </w:r>
      <w:proofErr w:type="gramStart"/>
      <w:r w:rsidRPr="00AA12B7">
        <w:rPr>
          <w:rFonts w:asciiTheme="majorBidi" w:hAnsiTheme="majorBidi" w:cstheme="majorBidi"/>
        </w:rPr>
        <w:t>have to</w:t>
      </w:r>
      <w:proofErr w:type="gramEnd"/>
      <w:r w:rsidRPr="00AA12B7">
        <w:rPr>
          <w:rFonts w:asciiTheme="majorBidi" w:hAnsiTheme="majorBidi" w:cstheme="majorBidi"/>
        </w:rPr>
        <w:t xml:space="preserve"> cope with current pressures and challenges faced by airports. Oliver Wyman (2024).</w:t>
      </w:r>
    </w:p>
    <w:p w14:paraId="033CC62D"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29" w:name="_Toc228034346"/>
      <w:r w:rsidRPr="00AA12B7">
        <w:rPr>
          <w:rFonts w:asciiTheme="majorBidi" w:hAnsiTheme="majorBidi" w:cstheme="majorBidi"/>
        </w:rPr>
        <w:t>2.4.4 Comparison of International Standards</w:t>
      </w:r>
      <w:bookmarkEnd w:id="29"/>
    </w:p>
    <w:p w14:paraId="4D8B54CF" w14:textId="3229DCE1" w:rsidR="004F3429" w:rsidRPr="00AA12B7" w:rsidRDefault="001E7707" w:rsidP="00C35534">
      <w:pPr>
        <w:spacing w:afterLines="120" w:after="288" w:line="360" w:lineRule="auto"/>
        <w:jc w:val="both"/>
        <w:rPr>
          <w:rFonts w:asciiTheme="majorBidi" w:hAnsiTheme="majorBidi" w:cstheme="majorBidi"/>
        </w:rPr>
      </w:pPr>
      <w:r w:rsidRPr="00AA12B7">
        <w:rPr>
          <w:rFonts w:asciiTheme="majorBidi" w:hAnsiTheme="majorBidi" w:cstheme="majorBidi"/>
        </w:rPr>
        <w:t>The following table and legend provide a summary of the friction levels and test methods for each legislation:</w:t>
      </w:r>
    </w:p>
    <w:tbl>
      <w:tblPr>
        <w:tblStyle w:val="3"/>
        <w:tblW w:w="83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2076"/>
        <w:gridCol w:w="2076"/>
        <w:gridCol w:w="2078"/>
      </w:tblGrid>
      <w:tr w:rsidR="004F3429" w:rsidRPr="00AA12B7" w14:paraId="063ECC3E" w14:textId="77777777" w:rsidTr="004609B3">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7541665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Parameter</w:t>
            </w:r>
          </w:p>
        </w:tc>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68FFD99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ICAO (Doc 9137)</w:t>
            </w:r>
          </w:p>
        </w:tc>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3A4C5D4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FAA (AC 150/5320-12C)</w:t>
            </w:r>
          </w:p>
        </w:tc>
        <w:tc>
          <w:tcPr>
            <w:tcW w:w="2078"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1EA3A00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GACA (GACAR Part 139)</w:t>
            </w:r>
          </w:p>
        </w:tc>
      </w:tr>
      <w:tr w:rsidR="004F3429" w:rsidRPr="00AA12B7" w14:paraId="31060656"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22E13A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DFL (</w:t>
            </w:r>
            <w:proofErr w:type="gramStart"/>
            <w:r w:rsidRPr="00AA12B7">
              <w:rPr>
                <w:rFonts w:asciiTheme="majorBidi" w:hAnsiTheme="majorBidi" w:cstheme="majorBidi"/>
              </w:rPr>
              <w:t>ASFT @</w:t>
            </w:r>
            <w:proofErr w:type="gramEnd"/>
            <w:r w:rsidRPr="00AA12B7">
              <w:rPr>
                <w:rFonts w:asciiTheme="majorBidi" w:hAnsiTheme="majorBidi" w:cstheme="majorBidi"/>
              </w:rPr>
              <w:t xml:space="preserve"> 65 km/h)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CB3EEAB" w14:textId="18CF283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7</w:t>
            </w:r>
            <w:r w:rsidRPr="00AA12B7">
              <w:rPr>
                <w:rFonts w:asciiTheme="majorBidi" w:hAnsiTheme="majorBidi" w:cstheme="majorBidi"/>
              </w:rPr>
              <w:t>2</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DD7CE2C" w14:textId="5323D2DA"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7</w:t>
            </w:r>
            <w:r w:rsidRPr="00AA12B7">
              <w:rPr>
                <w:rFonts w:asciiTheme="majorBidi" w:hAnsiTheme="majorBidi" w:cstheme="majorBidi"/>
              </w:rPr>
              <w:t>2 (harmonized)</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B0D1C5E" w14:textId="26289F4B"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7</w:t>
            </w:r>
            <w:r w:rsidRPr="00AA12B7">
              <w:rPr>
                <w:rFonts w:asciiTheme="majorBidi" w:hAnsiTheme="majorBidi" w:cstheme="majorBidi"/>
              </w:rPr>
              <w:t>2 (ICAO-aligned)</w:t>
            </w:r>
          </w:p>
        </w:tc>
      </w:tr>
      <w:tr w:rsidR="004F3429" w:rsidRPr="00AA12B7" w14:paraId="44162244"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F2DCFF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MPL (</w:t>
            </w:r>
            <w:proofErr w:type="gramStart"/>
            <w:r w:rsidRPr="00AA12B7">
              <w:rPr>
                <w:rFonts w:asciiTheme="majorBidi" w:hAnsiTheme="majorBidi" w:cstheme="majorBidi"/>
              </w:rPr>
              <w:t>ASFT @</w:t>
            </w:r>
            <w:proofErr w:type="gramEnd"/>
            <w:r w:rsidRPr="00AA12B7">
              <w:rPr>
                <w:rFonts w:asciiTheme="majorBidi" w:hAnsiTheme="majorBidi" w:cstheme="majorBidi"/>
              </w:rPr>
              <w:t xml:space="preserve"> 65 km/h)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B8FC51E" w14:textId="031F0D0A"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52</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589E4F1" w14:textId="3CDB3D8B"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52</w:t>
            </w:r>
            <w:r w:rsidRPr="00AA12B7">
              <w:rPr>
                <w:rFonts w:asciiTheme="majorBidi" w:hAnsiTheme="majorBidi" w:cstheme="majorBidi"/>
              </w:rPr>
              <w:t xml:space="preserve"> (harmonized)</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620D19C" w14:textId="06473E05"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52</w:t>
            </w:r>
            <w:r w:rsidRPr="00AA12B7">
              <w:rPr>
                <w:rFonts w:asciiTheme="majorBidi" w:hAnsiTheme="majorBidi" w:cstheme="majorBidi"/>
              </w:rPr>
              <w:t xml:space="preserve"> (ICAO-aligned)</w:t>
            </w:r>
          </w:p>
        </w:tc>
      </w:tr>
      <w:tr w:rsidR="004F3429" w:rsidRPr="00AA12B7" w14:paraId="7CF671D4"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02D6751"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MFL (</w:t>
            </w:r>
            <w:proofErr w:type="gramStart"/>
            <w:r w:rsidRPr="00AA12B7">
              <w:rPr>
                <w:rFonts w:asciiTheme="majorBidi" w:hAnsiTheme="majorBidi" w:cstheme="majorBidi"/>
              </w:rPr>
              <w:t>ASFT @</w:t>
            </w:r>
            <w:proofErr w:type="gramEnd"/>
            <w:r w:rsidRPr="00AA12B7">
              <w:rPr>
                <w:rFonts w:asciiTheme="majorBidi" w:hAnsiTheme="majorBidi" w:cstheme="majorBidi"/>
              </w:rPr>
              <w:t xml:space="preserve"> 65 km/h)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8E15563" w14:textId="6E5F8710"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42</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7956AF7" w14:textId="5637F8C6"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42</w:t>
            </w:r>
            <w:r w:rsidRPr="00AA12B7">
              <w:rPr>
                <w:rFonts w:asciiTheme="majorBidi" w:hAnsiTheme="majorBidi" w:cstheme="majorBidi"/>
              </w:rPr>
              <w:t xml:space="preserve"> (harmonized)</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A3561D1" w14:textId="5BF0B809"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0.</w:t>
            </w:r>
            <w:r w:rsidR="009E195C">
              <w:rPr>
                <w:rFonts w:asciiTheme="majorBidi" w:hAnsiTheme="majorBidi" w:cstheme="majorBidi"/>
              </w:rPr>
              <w:t>42</w:t>
            </w:r>
            <w:r w:rsidRPr="00AA12B7">
              <w:rPr>
                <w:rFonts w:asciiTheme="majorBidi" w:hAnsiTheme="majorBidi" w:cstheme="majorBidi"/>
              </w:rPr>
              <w:t xml:space="preserve"> (ICAO-aligned)</w:t>
            </w:r>
          </w:p>
        </w:tc>
      </w:tr>
      <w:tr w:rsidR="004F3429" w:rsidRPr="00AA12B7" w14:paraId="374A9215"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579C93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Testing frequency</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C298F9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Traffic-</w:t>
            </w:r>
            <w:proofErr w:type="gramStart"/>
            <w:r w:rsidRPr="00AA12B7">
              <w:rPr>
                <w:rFonts w:asciiTheme="majorBidi" w:hAnsiTheme="majorBidi" w:cstheme="majorBidi"/>
              </w:rPr>
              <w:t>dependent</w:t>
            </w:r>
            <w:proofErr w:type="gramEnd"/>
            <w:r w:rsidRPr="00AA12B7">
              <w:rPr>
                <w:rFonts w:asciiTheme="majorBidi" w:hAnsiTheme="majorBidi" w:cstheme="majorBidi"/>
              </w:rPr>
              <w:t>, not prescribed</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1772FD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Traffic-tiered (Table 3-1)</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472E867"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ICAO-consistent, traffic-dependent</w:t>
            </w:r>
          </w:p>
        </w:tc>
      </w:tr>
      <w:tr w:rsidR="004F3429" w:rsidRPr="00AA12B7" w14:paraId="6951C713"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2D3013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NOTAM requirement</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3E2E07E"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Below MFL: mandatory</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1CB141F"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Below MFL: mandatory</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6CFB4A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Below MFL: mandatory</w:t>
            </w:r>
          </w:p>
        </w:tc>
      </w:tr>
      <w:tr w:rsidR="004F3429" w:rsidRPr="00AA12B7" w14:paraId="7037242F"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14F196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Reporting format</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28DE3F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Portion averages + 100m minimums</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86FAEB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Portion averages</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F8E469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ICAO-aligned</w:t>
            </w:r>
          </w:p>
        </w:tc>
      </w:tr>
      <w:tr w:rsidR="004F3429" w:rsidRPr="00AA12B7" w14:paraId="7B3B9D81" w14:textId="77777777" w:rsidTr="004609B3">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E741FA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SMS integration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7EF17D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Recommended</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A719813"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Required for Part 139</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2E3E101"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Required</w:t>
            </w:r>
          </w:p>
        </w:tc>
      </w:tr>
    </w:tbl>
    <w:p w14:paraId="741A2EC0" w14:textId="0B0B7BF8" w:rsidR="009A11DE"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Although the threshold values are similar for all frameworks, differences exist with respect to the frequency of testing, reporting requirements, and integration into the overall safety management processes. Currently, no framework exists to address issues related to trend-based analysis, predictive modeling, and integration with traffic data. This study aims to address these research gaps.</w:t>
      </w:r>
    </w:p>
    <w:p w14:paraId="5C5E8024"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30" w:name="_Toc228034347"/>
      <w:r w:rsidRPr="00AA12B7">
        <w:rPr>
          <w:rFonts w:asciiTheme="majorBidi" w:hAnsiTheme="majorBidi" w:cstheme="majorBidi"/>
        </w:rPr>
        <w:t>2.4.5 The Three-Level Threshold System</w:t>
      </w:r>
      <w:bookmarkEnd w:id="30"/>
    </w:p>
    <w:p w14:paraId="25752561"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The three-tier friction threshold is detailed, representing the criterion that currently governs all decisions regarding friction management and by which the predictive framework developed in this work is measured.</w:t>
      </w:r>
    </w:p>
    <w:p w14:paraId="1A27B1EA" w14:textId="54888569"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Design Objective Level (DOL = </w:t>
      </w:r>
      <w:r w:rsidR="009E195C">
        <w:rPr>
          <w:rFonts w:asciiTheme="majorBidi" w:hAnsiTheme="majorBidi" w:cstheme="majorBidi"/>
        </w:rPr>
        <w:t>0.72</w:t>
      </w:r>
      <w:r w:rsidRPr="00AA12B7">
        <w:rPr>
          <w:rFonts w:asciiTheme="majorBidi" w:hAnsiTheme="majorBidi" w:cstheme="majorBidi"/>
        </w:rPr>
        <w:t xml:space="preserve">) for the expected friction on a new or newly overlaid pavement surface is established as a construction quality objective and an upper </w:t>
      </w:r>
      <w:r w:rsidRPr="00AA12B7">
        <w:rPr>
          <w:rFonts w:asciiTheme="majorBidi" w:hAnsiTheme="majorBidi" w:cstheme="majorBidi"/>
        </w:rPr>
        <w:lastRenderedPageBreak/>
        <w:t>limit for friction improvement measurements for various maintenance interventions. This is the expected DOL for new surfaces. As a pavement goes through several years of service and cycles of maintenance, the maximum attainable level of friction on the post-maintenance surface decreases at a rate that is another important pavement condition metric.</w:t>
      </w:r>
    </w:p>
    <w:p w14:paraId="7FE10FE8" w14:textId="6F667A10"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The average friction over a running average of a portion of the runway or the minimum 100-meter running average of a portion is below the Maintenance Planning Level (MPL = 0.</w:t>
      </w:r>
      <w:r w:rsidR="00640320">
        <w:rPr>
          <w:rFonts w:asciiTheme="majorBidi" w:hAnsiTheme="majorBidi" w:cstheme="majorBidi"/>
        </w:rPr>
        <w:t>52</w:t>
      </w:r>
      <w:r w:rsidRPr="00AA12B7">
        <w:rPr>
          <w:rFonts w:asciiTheme="majorBidi" w:hAnsiTheme="majorBidi" w:cstheme="majorBidi"/>
        </w:rPr>
        <w:t>). Aerodrome operators should start to consider runway rubber removal or other surface restoration treatments before the friction level reaches the Much Less Favorable level (MFL). The time between the MPL and the MFL is the time to respond or the maintenance planning window and is determined by the rate of friction loss which in turn is determined by the intensity of traffic operation (UK CAA, 2010).</w:t>
      </w:r>
    </w:p>
    <w:p w14:paraId="782C366E" w14:textId="4D7C0828"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The Minimum Friction Level (MFL) for all assessments is to be set at 0.</w:t>
      </w:r>
      <w:r w:rsidR="00640320">
        <w:rPr>
          <w:rFonts w:asciiTheme="majorBidi" w:hAnsiTheme="majorBidi" w:cstheme="majorBidi"/>
        </w:rPr>
        <w:t>42</w:t>
      </w:r>
      <w:r w:rsidRPr="00AA12B7">
        <w:rPr>
          <w:rFonts w:asciiTheme="majorBidi" w:hAnsiTheme="majorBidi" w:cstheme="majorBidi"/>
        </w:rPr>
        <w:t>. All measurements below this level represent areas where, in addition to assessment, immediate action is required either to restore any deteriorating rubber on the surface or to apply an appropriate surface treatment. The aerodrome operator must also notify the NOTAM authority and issue a suitable NOTAM to pilots warning of this slippery when wet condition.</w:t>
      </w:r>
    </w:p>
    <w:p w14:paraId="7DEEFFEA" w14:textId="5331239A"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This research investigated various improvements to the current friction prognosis threshold system used by airport </w:t>
      </w:r>
      <w:proofErr w:type="gramStart"/>
      <w:r w:rsidRPr="00AA12B7">
        <w:rPr>
          <w:rFonts w:asciiTheme="majorBidi" w:hAnsiTheme="majorBidi" w:cstheme="majorBidi"/>
        </w:rPr>
        <w:t>operators, and</w:t>
      </w:r>
      <w:proofErr w:type="gramEnd"/>
      <w:r w:rsidRPr="00AA12B7">
        <w:rPr>
          <w:rFonts w:asciiTheme="majorBidi" w:hAnsiTheme="majorBidi" w:cstheme="majorBidi"/>
        </w:rPr>
        <w:t xml:space="preserve"> identified some key limitations of current practice. The main problem is that the system is binary; it does not allow for assessment of the rate at which the prognosis is decreasing, or assessment of prognosis trend over recent days or months. As models based on recent trends and forecasts become increasingly relevant to aviation safety (UK CAA, 2010), this is a growing issue. For example, a prediction for a runway decreasing at a rate of 0.03/ month at 0.61 (just above MPL) is in a very different position to one which is at 0.61 but trending steady over the last six months.</w:t>
      </w:r>
    </w:p>
    <w:p w14:paraId="20C08341"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31" w:name="_Toc228034348"/>
      <w:r w:rsidRPr="00AA12B7">
        <w:rPr>
          <w:rFonts w:asciiTheme="majorBidi" w:hAnsiTheme="majorBidi" w:cstheme="majorBidi"/>
        </w:rPr>
        <w:t>2.5 Rubber Removal Techniques</w:t>
      </w:r>
      <w:bookmarkEnd w:id="31"/>
    </w:p>
    <w:p w14:paraId="50C7737A" w14:textId="1121ED2E"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Friction surveys performed on numerous asphalt airfields have identified contamination from rubber debris as the primary cause of decreased friction. To combat these problems, numerous methods have been employed by runway operators to remove rubber from the surface. Each method has its own relative effectiveness, operational restrictions, cost, and impact on the pavement. The purpose of this </w:t>
      </w:r>
      <w:r w:rsidR="004F0DB6">
        <w:rPr>
          <w:rFonts w:asciiTheme="majorBidi" w:hAnsiTheme="majorBidi" w:cstheme="majorBidi"/>
        </w:rPr>
        <w:t>study</w:t>
      </w:r>
      <w:r w:rsidRPr="00AA12B7">
        <w:rPr>
          <w:rFonts w:asciiTheme="majorBidi" w:hAnsiTheme="majorBidi" w:cstheme="majorBidi"/>
        </w:rPr>
        <w:t xml:space="preserve"> is to present information relative to each </w:t>
      </w:r>
      <w:r w:rsidRPr="00AA12B7">
        <w:rPr>
          <w:rFonts w:asciiTheme="majorBidi" w:hAnsiTheme="majorBidi" w:cstheme="majorBidi"/>
        </w:rPr>
        <w:lastRenderedPageBreak/>
        <w:t>of these items to aid the operator in selecting the most suitable method for rubber removal from runway surfaces.</w:t>
      </w:r>
    </w:p>
    <w:p w14:paraId="5D98B7FB"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32" w:name="_Toc228034349"/>
      <w:r w:rsidRPr="00AA12B7">
        <w:rPr>
          <w:rFonts w:asciiTheme="majorBidi" w:hAnsiTheme="majorBidi" w:cstheme="majorBidi"/>
        </w:rPr>
        <w:t>2.5.1 High-Pressure Water Blasting</w:t>
      </w:r>
      <w:bookmarkEnd w:id="32"/>
    </w:p>
    <w:p w14:paraId="0B9CC910"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High-pressure water blasting is the most common globally used method for removing rubber from pavements, and it is used on all Saudi airports including the airport under study. The detached tires and strips are removed from the pavement using high-pressure water jets with pressures ranging from 8,000 to 40,000 psi. Recent, light deposits are removed at low pressure (8,000–15,000 psi), and heavy, old deposits are removed at high pressure (above 20,000 psi) (Pullen et al. 2014; </w:t>
      </w:r>
      <w:proofErr w:type="spellStart"/>
      <w:r w:rsidRPr="00AA12B7">
        <w:rPr>
          <w:rFonts w:asciiTheme="majorBidi" w:hAnsiTheme="majorBidi" w:cstheme="majorBidi"/>
        </w:rPr>
        <w:t>Watex</w:t>
      </w:r>
      <w:proofErr w:type="spellEnd"/>
      <w:r w:rsidRPr="00AA12B7">
        <w:rPr>
          <w:rFonts w:asciiTheme="majorBidi" w:hAnsiTheme="majorBidi" w:cstheme="majorBidi"/>
        </w:rPr>
        <w:t xml:space="preserve"> 2026).</w:t>
      </w:r>
    </w:p>
    <w:p w14:paraId="18DA2AA7"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Vehicles fitted with multiple nozzle tips that rotate at high speed are the most common configuration used for water jetting of rubber from airport pavement surfaces. The nozzle tips are mounted on one side of the vehicle or on both sides. Most jetting vehicles are self-propelled, allowing them to move along the pavement surface without the need for </w:t>
      </w:r>
      <w:proofErr w:type="gramStart"/>
      <w:r w:rsidRPr="00AA12B7">
        <w:rPr>
          <w:rFonts w:asciiTheme="majorBidi" w:hAnsiTheme="majorBidi" w:cstheme="majorBidi"/>
        </w:rPr>
        <w:t>tow</w:t>
      </w:r>
      <w:proofErr w:type="gramEnd"/>
      <w:r w:rsidRPr="00AA12B7">
        <w:rPr>
          <w:rFonts w:asciiTheme="majorBidi" w:hAnsiTheme="majorBidi" w:cstheme="majorBidi"/>
        </w:rPr>
        <w:t xml:space="preserve"> bars.</w:t>
      </w:r>
    </w:p>
    <w:p w14:paraId="04A31938"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Several factors affect the performance of water blasting for removing rubber from pavement. These factors </w:t>
      </w:r>
      <w:proofErr w:type="gramStart"/>
      <w:r w:rsidRPr="00AA12B7">
        <w:rPr>
          <w:rFonts w:asciiTheme="majorBidi" w:hAnsiTheme="majorBidi" w:cstheme="majorBidi"/>
        </w:rPr>
        <w:t>are:</w:t>
      </w:r>
      <w:proofErr w:type="gramEnd"/>
      <w:r w:rsidRPr="00AA12B7">
        <w:rPr>
          <w:rFonts w:asciiTheme="majorBidi" w:hAnsiTheme="majorBidi" w:cstheme="majorBidi"/>
        </w:rPr>
        <w:t xml:space="preserve"> water pressure; nozzle angle and distance to surface; traverse speed; water temperature; water flow; and the age and thickness of the deposits. As effectiveness increases so does the potential to damage the pavement. Fresh deposits are generally easier to remove than older deposits which continue to harden as they polymerize on the pavement surface over time. This reality places a significant maintenance task on the operator. However, light deposits removed frequently require lower cleaning pressures whereas heavier deposits removed less frequently require more aggressive cleaning which could potentially damage the pavement surface (ICAO, 2015).</w:t>
      </w:r>
    </w:p>
    <w:p w14:paraId="000B36F0"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Ultra-high-pressure (UHP) systems for removing pavement rubber have become more prevalent in recent years as they are able to penetrate deep into the pavement surface texture to remove embedded rubber that lower pressure systems cannot remove. However, high-pressure systems also pose greater risks to the pavement structure than lower pressure systems. This research presents field evaluations of ultra-high pressure water systems designed for rubber removal from runways. While the UHP systems tested in this research were effective for removal of </w:t>
      </w:r>
      <w:proofErr w:type="gramStart"/>
      <w:r w:rsidRPr="00AA12B7">
        <w:rPr>
          <w:rFonts w:asciiTheme="majorBidi" w:hAnsiTheme="majorBidi" w:cstheme="majorBidi"/>
        </w:rPr>
        <w:t>deeply-embedded</w:t>
      </w:r>
      <w:proofErr w:type="gramEnd"/>
      <w:r w:rsidRPr="00AA12B7">
        <w:rPr>
          <w:rFonts w:asciiTheme="majorBidi" w:hAnsiTheme="majorBidi" w:cstheme="majorBidi"/>
        </w:rPr>
        <w:t xml:space="preserve"> rubber, they caused changes to the pavement surface texture.</w:t>
      </w:r>
    </w:p>
    <w:p w14:paraId="46494C64" w14:textId="49475480"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As close to zero as possible is desirable for the removal timing. The cleaning documentation in ICAO Doc 9137 indicates 278 m² per hour per cleaning unit can be cleaned during normal working hours (around 8 hours per day). It is noted that 2 hours per day are required to refill the cleaning solution water tank. For the 900 m x 24 m area of one touchdown zone, this means approximately 21,600 m² can be cleaned in about 100 hours per cleaning unit (ICAO, 2015). A lot of work is </w:t>
      </w:r>
      <w:proofErr w:type="gramStart"/>
      <w:r w:rsidRPr="00AA12B7">
        <w:rPr>
          <w:rFonts w:asciiTheme="majorBidi" w:hAnsiTheme="majorBidi" w:cstheme="majorBidi"/>
        </w:rPr>
        <w:t>required</w:t>
      </w:r>
      <w:proofErr w:type="gramEnd"/>
      <w:r w:rsidRPr="00AA12B7">
        <w:rPr>
          <w:rFonts w:asciiTheme="majorBidi" w:hAnsiTheme="majorBidi" w:cstheme="majorBidi"/>
        </w:rPr>
        <w:t xml:space="preserve"> and </w:t>
      </w:r>
      <w:proofErr w:type="gramStart"/>
      <w:r w:rsidRPr="00AA12B7">
        <w:rPr>
          <w:rFonts w:asciiTheme="majorBidi" w:hAnsiTheme="majorBidi" w:cstheme="majorBidi"/>
        </w:rPr>
        <w:t>it is clear that great</w:t>
      </w:r>
      <w:proofErr w:type="gramEnd"/>
      <w:r w:rsidRPr="00AA12B7">
        <w:rPr>
          <w:rFonts w:asciiTheme="majorBidi" w:hAnsiTheme="majorBidi" w:cstheme="majorBidi"/>
        </w:rPr>
        <w:t xml:space="preserve"> care is required in coordinating the removal timing for optimal results.</w:t>
      </w:r>
    </w:p>
    <w:p w14:paraId="3FA1DA6F"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33" w:name="_Toc228034350"/>
      <w:r w:rsidRPr="00AA12B7">
        <w:rPr>
          <w:rFonts w:asciiTheme="majorBidi" w:hAnsiTheme="majorBidi" w:cstheme="majorBidi"/>
        </w:rPr>
        <w:t>2.5.2 Chemical Treatment</w:t>
      </w:r>
      <w:bookmarkEnd w:id="33"/>
    </w:p>
    <w:p w14:paraId="5DFFE644"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Chemical rubber removal is a method of rubber removal where chemical-based or biodegradable solvent is used to dissolve or soften the removed rubber which is then cleaned or scraped off the surface. This method of rubber removal is effective for moderate amounts of removal and has the least impact on asphalt surfaces when compared to higher pressure water blasting methods. Avion offers a variety of removal products to make rubber removal as effective and safe as possible. Our petroleum-based products have been proven effective at rubber removal for years. Our more recent developments in environmentally friendly and biodegradable products achieve similar results without harming the pavement, lines or emulsions. Up to 90% of removed rubber can be picked up in one treatment with Avion50 or 2025.</w:t>
      </w:r>
    </w:p>
    <w:p w14:paraId="55EB0435" w14:textId="7280854E" w:rsidR="00D86B23" w:rsidRPr="00AA12B7" w:rsidRDefault="00E14CFB" w:rsidP="00C97596">
      <w:pPr>
        <w:spacing w:afterLines="120" w:after="288" w:line="360" w:lineRule="auto"/>
        <w:jc w:val="both"/>
        <w:rPr>
          <w:rFonts w:asciiTheme="majorBidi" w:hAnsiTheme="majorBidi" w:cstheme="majorBidi"/>
        </w:rPr>
      </w:pPr>
      <w:r w:rsidRPr="00AA12B7">
        <w:rPr>
          <w:rFonts w:asciiTheme="majorBidi" w:hAnsiTheme="majorBidi" w:cstheme="majorBidi"/>
        </w:rPr>
        <w:t xml:space="preserve">However chemical products for this application have environmental concerns related to runoff contamination and often require extended treatment times for heavy buildups. Although generally replaced by water blasting at most airports for these surface treatments, numerous modern biodegradable products are once again being used for safe and effective de-ice/rubber removal on airport surfaces. ICAO Doc 9137 presents water blasting as the prevailing method for removal of rubber marks from movement area surfaces; </w:t>
      </w:r>
      <w:proofErr w:type="gramStart"/>
      <w:r w:rsidRPr="00AA12B7">
        <w:rPr>
          <w:rFonts w:asciiTheme="majorBidi" w:hAnsiTheme="majorBidi" w:cstheme="majorBidi"/>
        </w:rPr>
        <w:t>however</w:t>
      </w:r>
      <w:proofErr w:type="gramEnd"/>
      <w:r w:rsidRPr="00AA12B7">
        <w:rPr>
          <w:rFonts w:asciiTheme="majorBidi" w:hAnsiTheme="majorBidi" w:cstheme="majorBidi"/>
        </w:rPr>
        <w:t xml:space="preserve"> the document describes an alternative approach where the rubber is dissolved and then efficiently washed off the surface with a high-pressure water spray (ICAO, 2015).</w:t>
      </w:r>
    </w:p>
    <w:p w14:paraId="30D9BD99"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34" w:name="_Toc228034351"/>
      <w:r w:rsidRPr="00AA12B7">
        <w:rPr>
          <w:rFonts w:asciiTheme="majorBidi" w:hAnsiTheme="majorBidi" w:cstheme="majorBidi"/>
        </w:rPr>
        <w:t>2.5.3 Shot Blasting</w:t>
      </w:r>
      <w:bookmarkEnd w:id="34"/>
    </w:p>
    <w:p w14:paraId="00607DFE" w14:textId="77777777"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Shot blasting involves propelling small steel </w:t>
      </w:r>
      <w:proofErr w:type="gramStart"/>
      <w:r w:rsidRPr="00AA12B7">
        <w:rPr>
          <w:rFonts w:asciiTheme="majorBidi" w:hAnsiTheme="majorBidi" w:cstheme="majorBidi"/>
        </w:rPr>
        <w:t>shot</w:t>
      </w:r>
      <w:proofErr w:type="gramEnd"/>
      <w:r w:rsidRPr="00AA12B7">
        <w:rPr>
          <w:rFonts w:asciiTheme="majorBidi" w:hAnsiTheme="majorBidi" w:cstheme="majorBidi"/>
        </w:rPr>
        <w:t xml:space="preserve"> at high velocity onto the pavement surface to remove the rubber deposits and a portion of the pavement surface. This is a very effective process for removing heavy contamination from the pavement; however, it is not intended </w:t>
      </w:r>
      <w:r w:rsidRPr="00AA12B7">
        <w:rPr>
          <w:rFonts w:asciiTheme="majorBidi" w:hAnsiTheme="majorBidi" w:cstheme="majorBidi"/>
        </w:rPr>
        <w:lastRenderedPageBreak/>
        <w:t>to be a frequent process due to the removal of pavement surface. Typically, shot blasting is applied to surfaces that are heavily contaminated with rubber stripping as well as other elements, and the stripping and additional pavement texture have reached a polished wear.</w:t>
      </w:r>
    </w:p>
    <w:p w14:paraId="2679AC58" w14:textId="10CE196C" w:rsidR="00E14CFB" w:rsidRPr="00AA12B7" w:rsidRDefault="00E14CFB"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Shots of </w:t>
      </w:r>
      <w:proofErr w:type="gramStart"/>
      <w:r w:rsidRPr="00AA12B7">
        <w:rPr>
          <w:rFonts w:asciiTheme="majorBidi" w:hAnsiTheme="majorBidi" w:cstheme="majorBidi"/>
        </w:rPr>
        <w:t>high speed</w:t>
      </w:r>
      <w:proofErr w:type="gramEnd"/>
      <w:r w:rsidRPr="00AA12B7">
        <w:rPr>
          <w:rFonts w:asciiTheme="majorBidi" w:hAnsiTheme="majorBidi" w:cstheme="majorBidi"/>
        </w:rPr>
        <w:t xml:space="preserve"> steel (HSS) can be a source of FOD (Foreign Object Debris) and be hazardous to other structures such as airport runway lighting. The surface also requires </w:t>
      </w:r>
      <w:proofErr w:type="gramStart"/>
      <w:r w:rsidRPr="00AA12B7">
        <w:rPr>
          <w:rFonts w:asciiTheme="majorBidi" w:hAnsiTheme="majorBidi" w:cstheme="majorBidi"/>
        </w:rPr>
        <w:t>a pre</w:t>
      </w:r>
      <w:proofErr w:type="gramEnd"/>
      <w:r w:rsidRPr="00AA12B7">
        <w:rPr>
          <w:rFonts w:asciiTheme="majorBidi" w:hAnsiTheme="majorBidi" w:cstheme="majorBidi"/>
        </w:rPr>
        <w:t xml:space="preserve">-treatment to form the required groove pattern. This process is not compatible with wet surfaces. The resulting surface is very </w:t>
      </w:r>
      <w:proofErr w:type="gramStart"/>
      <w:r w:rsidRPr="00AA12B7">
        <w:rPr>
          <w:rFonts w:asciiTheme="majorBidi" w:hAnsiTheme="majorBidi" w:cstheme="majorBidi"/>
        </w:rPr>
        <w:t>durable,</w:t>
      </w:r>
      <w:proofErr w:type="gramEnd"/>
      <w:r w:rsidRPr="00AA12B7">
        <w:rPr>
          <w:rFonts w:asciiTheme="majorBidi" w:hAnsiTheme="majorBidi" w:cstheme="majorBidi"/>
        </w:rPr>
        <w:t xml:space="preserve"> however the process is significantly more expensive than chemical stripping (≈ $0.26–$0.42 per square foot) and would require a longer closure of the runway.</w:t>
      </w:r>
    </w:p>
    <w:p w14:paraId="5C11D140" w14:textId="6CF24CD0" w:rsidR="004F3429" w:rsidRPr="00AA12B7" w:rsidRDefault="006F38D6" w:rsidP="00C35534">
      <w:pPr>
        <w:pStyle w:val="Heading3"/>
        <w:spacing w:before="0" w:afterLines="120" w:after="288" w:line="360" w:lineRule="auto"/>
        <w:jc w:val="both"/>
        <w:rPr>
          <w:rFonts w:asciiTheme="majorBidi" w:hAnsiTheme="majorBidi" w:cstheme="majorBidi"/>
        </w:rPr>
      </w:pPr>
      <w:bookmarkStart w:id="35" w:name="_Toc228034352"/>
      <w:r w:rsidRPr="00AA12B7">
        <w:rPr>
          <w:rFonts w:asciiTheme="majorBidi" w:hAnsiTheme="majorBidi" w:cstheme="majorBidi"/>
        </w:rPr>
        <w:t>2.5.4 Comparison of Removal Techniques</w:t>
      </w:r>
      <w:bookmarkEnd w:id="35"/>
    </w:p>
    <w:tbl>
      <w:tblPr>
        <w:tblStyle w:val="2"/>
        <w:tblW w:w="83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2076"/>
        <w:gridCol w:w="2076"/>
        <w:gridCol w:w="2078"/>
      </w:tblGrid>
      <w:tr w:rsidR="004F3429" w:rsidRPr="00AA12B7" w14:paraId="21A7341B" w14:textId="77777777">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3295644F"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Characteristic</w:t>
            </w:r>
          </w:p>
        </w:tc>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2835FF4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High-Pressure Water</w:t>
            </w:r>
          </w:p>
        </w:tc>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3A8FBCD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Chemical Treatment</w:t>
            </w:r>
          </w:p>
        </w:tc>
        <w:tc>
          <w:tcPr>
            <w:tcW w:w="2078"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374D0AE1"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Shot Blasting</w:t>
            </w:r>
          </w:p>
        </w:tc>
      </w:tr>
      <w:tr w:rsidR="004F3429" w:rsidRPr="00AA12B7" w14:paraId="6C6B395D"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686A58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Effectiveness (heavy rubber)</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689355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High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8CF0EE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A7BDA1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Very high</w:t>
            </w:r>
          </w:p>
        </w:tc>
      </w:tr>
      <w:tr w:rsidR="004F3429" w:rsidRPr="00AA12B7" w14:paraId="5E745D95"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88492C7"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Effectiveness (light rubber)</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0FFCF0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Very high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0B55D17"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High</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8C0FB4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Overkill</w:t>
            </w:r>
          </w:p>
        </w:tc>
      </w:tr>
      <w:tr w:rsidR="004F3429" w:rsidRPr="00AA12B7" w14:paraId="18D504B0"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136FCF7"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Pavement damage risk</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5934F6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Moderate–High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F5AA4D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Low</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372DEA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High</w:t>
            </w:r>
          </w:p>
        </w:tc>
      </w:tr>
      <w:tr w:rsidR="004F3429" w:rsidRPr="00AA12B7" w14:paraId="2290E92C"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F21A13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Environmental concerns</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83192B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 (runoff)</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0D56B7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 (chemicals)</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689766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Low (but FOD risk)</w:t>
            </w:r>
          </w:p>
        </w:tc>
      </w:tr>
      <w:tr w:rsidR="004F3429" w:rsidRPr="00AA12B7" w14:paraId="144D270E"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C4E11F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Cost per application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A1396B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Moderate–High</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C8A5CA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Low–Moderate</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311288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High</w:t>
            </w:r>
          </w:p>
        </w:tc>
      </w:tr>
      <w:tr w:rsidR="004F3429" w:rsidRPr="00AA12B7" w14:paraId="5DFB8399"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EDFED4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Required equipment</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F9F52B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Specialized vehicle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E3491FE"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Basic application gear</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1D1858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Specialized vehicle</w:t>
            </w:r>
          </w:p>
        </w:tc>
      </w:tr>
      <w:tr w:rsidR="004F3429" w:rsidRPr="00AA12B7" w14:paraId="3A9E03E7"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4F4675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Runway closure duration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F2D4E8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Long (100+ hours/TDZ)</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82A1CF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2A5B85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Long</w:t>
            </w:r>
          </w:p>
        </w:tc>
      </w:tr>
      <w:tr w:rsidR="004F3429" w:rsidRPr="00AA12B7" w14:paraId="4ACFCFF2"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B087907"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Marking preservation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F17DFA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Poor (can remove)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1EBE8E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Good</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252BAA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Poor (removes)</w:t>
            </w:r>
          </w:p>
        </w:tc>
      </w:tr>
      <w:tr w:rsidR="004F3429" w:rsidRPr="00AA12B7" w14:paraId="6ADE9DF8"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1694CA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Frequency tolerance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FADB4E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601B16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Good (less damage)</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A005C3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Low (material removal)</w:t>
            </w:r>
          </w:p>
        </w:tc>
      </w:tr>
    </w:tbl>
    <w:p w14:paraId="795F13D3" w14:textId="77777777" w:rsidR="004F3429" w:rsidRPr="00AA12B7" w:rsidRDefault="004F3429" w:rsidP="00C35534">
      <w:pPr>
        <w:spacing w:afterLines="120" w:after="288" w:line="360" w:lineRule="auto"/>
        <w:jc w:val="both"/>
        <w:rPr>
          <w:rFonts w:asciiTheme="majorBidi" w:hAnsiTheme="majorBidi" w:cstheme="majorBidi"/>
        </w:rPr>
      </w:pPr>
    </w:p>
    <w:p w14:paraId="4F8872AC"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36" w:name="_Toc228034353"/>
      <w:r w:rsidRPr="00AA12B7">
        <w:rPr>
          <w:rFonts w:asciiTheme="majorBidi" w:hAnsiTheme="majorBidi" w:cstheme="majorBidi"/>
        </w:rPr>
        <w:t>2.5.5 Engineering Risks of Rubber Removal</w:t>
      </w:r>
      <w:bookmarkEnd w:id="36"/>
    </w:p>
    <w:p w14:paraId="6A701782"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All rubber removal techniques impose some degree of mechanical stress on the pavement surface, and repeated removal cycles cause cumulative damage that progressively degrades the pavement's intrinsic friction capacity. The principal damage mechanisms include:</w:t>
      </w:r>
    </w:p>
    <w:p w14:paraId="6942D53A"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Binder stripping: High-pressure water can strip the asphalt binder from around aggregate particles, loosening them and reducing the cohesion of the surface course. This particularly problematic for aged pavements where the binder has already hardened and become brittle due to oxidation—a condition prevalent at Saudi aerodromes due to the extreme thermal and UV environment.</w:t>
      </w:r>
    </w:p>
    <w:p w14:paraId="43FB0DB4"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Aggregate dislodgement: Repeated high-pressure treatment can dislodge surface aggregate particles, creating voids in the pavement surface that reduce both macrotexture quality and structural integrity. Once aggregate particles are lost, they cannot be replaced without resurfacing. The loss of well-polished-resistant aggregates from the surface course permanently reduces the pavement's friction potential.</w:t>
      </w:r>
    </w:p>
    <w:p w14:paraId="114980FE"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Microcracking: The impact of high-pressure water jets can initiate microcracks in the surface course, which propagate under subsequent traffic loading and thermal cycling, accelerating the overall deterioration of the pavement. In the Saudi context, where diurnal temperature ranges can cause significant thermal stress, these microcracks propagate rapidly.</w:t>
      </w:r>
    </w:p>
    <w:p w14:paraId="4BE65881"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Macrotexture reduction: While rubber removal restores drainage-critical macrotexture in the short term, the cumulative loss of binder and aggregate from repeated treatments progressively reduces the overall texture depth, diminishing the pavement's long-term drainage capacity.</w:t>
      </w:r>
    </w:p>
    <w:p w14:paraId="5DDB11D0" w14:textId="1F41FB9B" w:rsidR="00E14CFB"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The cumulative impact of these damage mechanisms manifests as declining friction recovery after successive rubber removal cycles. Where the first removal on a new pavement may restore friction to near the Design Objective Level (</w:t>
      </w:r>
      <w:r w:rsidR="009E195C">
        <w:rPr>
          <w:rFonts w:asciiTheme="majorBidi" w:hAnsiTheme="majorBidi" w:cstheme="majorBidi"/>
        </w:rPr>
        <w:t>0.72</w:t>
      </w:r>
      <w:r w:rsidRPr="00AA12B7">
        <w:rPr>
          <w:rFonts w:asciiTheme="majorBidi" w:hAnsiTheme="majorBidi" w:cstheme="majorBidi"/>
        </w:rPr>
        <w:t>), the tenth or twentieth removal on the same pavement may only restore friction to 0.70 or 0.65, because the pavement's surface has been degraded to the point where its intrinsic friction capacity has been permanently reduced. This phenomenon of diminishing returns is the central engineering challenge in long-term friction management and provides a key motivation for the predictive approach advocated in this study (Wambold et al., 1995; Sales et al., 2021).</w:t>
      </w:r>
    </w:p>
    <w:p w14:paraId="7957B7EF" w14:textId="26647934" w:rsidR="007E655C" w:rsidRDefault="007E655C">
      <w:pPr>
        <w:rPr>
          <w:rFonts w:asciiTheme="majorBidi" w:hAnsiTheme="majorBidi" w:cstheme="majorBidi"/>
          <w:b/>
          <w:bCs/>
          <w:color w:val="000000"/>
          <w:sz w:val="28"/>
          <w:szCs w:val="28"/>
        </w:rPr>
      </w:pPr>
    </w:p>
    <w:p w14:paraId="70A5E17C" w14:textId="1D73AA44" w:rsidR="004F3429" w:rsidRPr="00AA12B7" w:rsidRDefault="006F38D6" w:rsidP="00C35534">
      <w:pPr>
        <w:pStyle w:val="Heading2"/>
        <w:spacing w:before="0" w:afterLines="120" w:after="288" w:line="360" w:lineRule="auto"/>
        <w:jc w:val="both"/>
        <w:rPr>
          <w:rFonts w:asciiTheme="majorBidi" w:hAnsiTheme="majorBidi" w:cstheme="majorBidi"/>
        </w:rPr>
      </w:pPr>
      <w:bookmarkStart w:id="37" w:name="_Toc228034354"/>
      <w:r w:rsidRPr="00AA12B7">
        <w:rPr>
          <w:rFonts w:asciiTheme="majorBidi" w:hAnsiTheme="majorBidi" w:cstheme="majorBidi"/>
        </w:rPr>
        <w:t>2.6 Pavement Deterioration Mechanisms</w:t>
      </w:r>
      <w:bookmarkEnd w:id="37"/>
    </w:p>
    <w:p w14:paraId="6C4CAD70"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Runway pavement deterioration occurs for a complex array of traffic, environmental and maintenance related factors and as the pavement structure undergoes </w:t>
      </w:r>
      <w:proofErr w:type="gramStart"/>
      <w:r w:rsidRPr="00AA12B7">
        <w:rPr>
          <w:rFonts w:asciiTheme="majorBidi" w:hAnsiTheme="majorBidi" w:cstheme="majorBidi"/>
        </w:rPr>
        <w:t>change, so</w:t>
      </w:r>
      <w:proofErr w:type="gramEnd"/>
      <w:r w:rsidRPr="00AA12B7">
        <w:rPr>
          <w:rFonts w:asciiTheme="majorBidi" w:hAnsiTheme="majorBidi" w:cstheme="majorBidi"/>
        </w:rPr>
        <w:t xml:space="preserve"> the surface texture of the surface course changes affecting the friction performance. The aim of this work is to investigate the key factors affecting friction performance and how these change with pavement deterioration.</w:t>
      </w:r>
    </w:p>
    <w:p w14:paraId="54A690F5" w14:textId="7472C875"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Traffic-induced wear and polishing: In addition to traffic-induced wear of the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and </w:t>
      </w:r>
      <w:r w:rsidR="00DA03AF">
        <w:rPr>
          <w:rFonts w:asciiTheme="majorBidi" w:hAnsiTheme="majorBidi" w:cstheme="majorBidi"/>
        </w:rPr>
        <w:t>pavement</w:t>
      </w:r>
      <w:r w:rsidRPr="00AA12B7">
        <w:rPr>
          <w:rFonts w:asciiTheme="majorBidi" w:hAnsiTheme="majorBidi" w:cstheme="majorBidi"/>
        </w:rPr>
        <w:t xml:space="preserve"> surface, traffic also induces polishing of the </w:t>
      </w:r>
      <w:r w:rsidR="00DA03AF">
        <w:rPr>
          <w:rFonts w:asciiTheme="majorBidi" w:hAnsiTheme="majorBidi" w:cstheme="majorBidi"/>
        </w:rPr>
        <w:t>pavement</w:t>
      </w:r>
      <w:r w:rsidRPr="00AA12B7">
        <w:rPr>
          <w:rFonts w:asciiTheme="majorBidi" w:hAnsiTheme="majorBidi" w:cstheme="majorBidi"/>
        </w:rPr>
        <w:t xml:space="preserve"> surface. The polished surface of the </w:t>
      </w:r>
      <w:r w:rsidR="00DA03AF">
        <w:rPr>
          <w:rFonts w:asciiTheme="majorBidi" w:hAnsiTheme="majorBidi" w:cstheme="majorBidi"/>
        </w:rPr>
        <w:t>pavement</w:t>
      </w:r>
      <w:r w:rsidRPr="00AA12B7">
        <w:rPr>
          <w:rFonts w:asciiTheme="majorBidi" w:hAnsiTheme="majorBidi" w:cstheme="majorBidi"/>
        </w:rPr>
        <w:t xml:space="preserve"> wears less quickly than the rough </w:t>
      </w:r>
      <w:r w:rsidR="00DA03AF" w:rsidRPr="00AA12B7">
        <w:rPr>
          <w:rFonts w:asciiTheme="majorBidi" w:hAnsiTheme="majorBidi" w:cstheme="majorBidi"/>
        </w:rPr>
        <w:t>surface but</w:t>
      </w:r>
      <w:r w:rsidRPr="00AA12B7">
        <w:rPr>
          <w:rFonts w:asciiTheme="majorBidi" w:hAnsiTheme="majorBidi" w:cstheme="majorBidi"/>
        </w:rPr>
        <w:t xml:space="preserve"> has a reduced microtexture which in turn leads to a reduction in low-speed friction. The extent of polishing increases with the number of passes made by </w:t>
      </w:r>
      <w:proofErr w:type="spellStart"/>
      <w:r w:rsidRPr="00AA12B7">
        <w:rPr>
          <w:rFonts w:asciiTheme="majorBidi" w:hAnsiTheme="majorBidi" w:cstheme="majorBidi"/>
        </w:rPr>
        <w:t>tyres</w:t>
      </w:r>
      <w:proofErr w:type="spellEnd"/>
      <w:r w:rsidRPr="00AA12B7">
        <w:rPr>
          <w:rFonts w:asciiTheme="majorBidi" w:hAnsiTheme="majorBidi" w:cstheme="majorBidi"/>
        </w:rPr>
        <w:t xml:space="preserve"> on the pavement surface. Softer aggregate types, such as limestone, are more prone to polishing than harder types such as basalt. An assessment of the surfaces at Saudi aerodromes found the </w:t>
      </w:r>
      <w:proofErr w:type="spellStart"/>
      <w:r w:rsidRPr="00AA12B7">
        <w:rPr>
          <w:rFonts w:asciiTheme="majorBidi" w:hAnsiTheme="majorBidi" w:cstheme="majorBidi"/>
        </w:rPr>
        <w:t>calcereous</w:t>
      </w:r>
      <w:proofErr w:type="spellEnd"/>
      <w:r w:rsidRPr="00AA12B7">
        <w:rPr>
          <w:rFonts w:asciiTheme="majorBidi" w:hAnsiTheme="majorBidi" w:cstheme="majorBidi"/>
        </w:rPr>
        <w:t xml:space="preserve"> aggregates were subject to a greater decrease in friction compared to igneous aggregates (granite or basalt). The interaction between the aircraft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and pavement is not limited to rubber deposition from </w:t>
      </w:r>
      <w:proofErr w:type="spellStart"/>
      <w:r w:rsidRPr="00AA12B7">
        <w:rPr>
          <w:rFonts w:asciiTheme="majorBidi" w:hAnsiTheme="majorBidi" w:cstheme="majorBidi"/>
        </w:rPr>
        <w:t>tyre</w:t>
      </w:r>
      <w:proofErr w:type="spellEnd"/>
      <w:r w:rsidRPr="00AA12B7">
        <w:rPr>
          <w:rFonts w:asciiTheme="majorBidi" w:hAnsiTheme="majorBidi" w:cstheme="majorBidi"/>
        </w:rPr>
        <w:t xml:space="preserve"> wear. Significant mechanical wear of the pavement surface also occurs. Larger aircraft create higher pavement contact pressure resulting in increased pavement polishing.</w:t>
      </w:r>
    </w:p>
    <w:p w14:paraId="1513D6CE"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Oxidative aging: The oxidation of asphalt binder is an ongoing </w:t>
      </w:r>
      <w:proofErr w:type="gramStart"/>
      <w:r w:rsidRPr="00AA12B7">
        <w:rPr>
          <w:rFonts w:asciiTheme="majorBidi" w:hAnsiTheme="majorBidi" w:cstheme="majorBidi"/>
        </w:rPr>
        <w:t>process</w:t>
      </w:r>
      <w:proofErr w:type="gramEnd"/>
      <w:r w:rsidRPr="00AA12B7">
        <w:rPr>
          <w:rFonts w:asciiTheme="majorBidi" w:hAnsiTheme="majorBidi" w:cstheme="majorBidi"/>
        </w:rPr>
        <w:t xml:space="preserve"> and it continues to react with oxygen in the air and ultraviolet radiation from sunlight as time elapses. Oxidized asphalt binder becomes hard and nonelastic, loses viscosity, and becomes inefficient in its bitumen-aggregate interaction. The rubber removed from airport surfaces using high-pressure water can also leach the aged binder from the pavement surface. Recent molecular dynamics computer simulation results indicated that oxidative aging significantly increased the glass transition temperature of asphalt binders, approximately by 30 K (Fini and Cao, 2021, Transportation Research Record, 2581, 104–111). Increased glass transition temperature of aged binder increases its susceptibility to thermal cracking. The oxidative aging rate is directly related to the pavement surface temperature; the test results indicate that the rate of oxidative aging is approximately doubled with each 10°C increase in temperature. Therefore, Saudi aerodromes can expect to have oxidized aged binders regardless of the age of pavement. 2009).</w:t>
      </w:r>
    </w:p>
    <w:p w14:paraId="35246179"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Thermal cycling and stress: Thermal stress is one of the major deterioration factors in Saudi Arabia. The pavement surface temperature at Saudi aerodromes in summer is sometimes reaching up to 70°C. Therefore, there are very large thermal gradients between surface and </w:t>
      </w:r>
      <w:proofErr w:type="spellStart"/>
      <w:r w:rsidRPr="00AA12B7">
        <w:rPr>
          <w:rFonts w:asciiTheme="majorBidi" w:hAnsiTheme="majorBidi" w:cstheme="majorBidi"/>
        </w:rPr>
        <w:t>subtierczentricke</w:t>
      </w:r>
      <w:proofErr w:type="spellEnd"/>
      <w:r w:rsidRPr="00AA12B7">
        <w:rPr>
          <w:rFonts w:asciiTheme="majorBidi" w:hAnsiTheme="majorBidi" w:cstheme="majorBidi"/>
        </w:rPr>
        <w:t xml:space="preserve"> </w:t>
      </w:r>
      <w:proofErr w:type="spellStart"/>
      <w:r w:rsidRPr="00AA12B7">
        <w:rPr>
          <w:rFonts w:asciiTheme="majorBidi" w:hAnsiTheme="majorBidi" w:cstheme="majorBidi"/>
        </w:rPr>
        <w:t>Schichten</w:t>
      </w:r>
      <w:proofErr w:type="spellEnd"/>
      <w:r w:rsidRPr="00AA12B7">
        <w:rPr>
          <w:rFonts w:asciiTheme="majorBidi" w:hAnsiTheme="majorBidi" w:cstheme="majorBidi"/>
        </w:rPr>
        <w:t xml:space="preserve">. Studies on flexible pavements in Saudi arid environment indicated that temperature varied from 3°C to 72°C, with a maximum daily temperature gradient of 15°C for rigid pavements (Al-Abdul Wahhab &amp; </w:t>
      </w:r>
      <w:proofErr w:type="spellStart"/>
      <w:r w:rsidRPr="00AA12B7">
        <w:rPr>
          <w:rFonts w:asciiTheme="majorBidi" w:hAnsiTheme="majorBidi" w:cstheme="majorBidi"/>
        </w:rPr>
        <w:t>Balghunaim</w:t>
      </w:r>
      <w:proofErr w:type="spellEnd"/>
      <w:r w:rsidRPr="00AA12B7">
        <w:rPr>
          <w:rFonts w:asciiTheme="majorBidi" w:hAnsiTheme="majorBidi" w:cstheme="majorBidi"/>
        </w:rPr>
        <w:t>, 1994). The recurrent daily thermal cycling induces fatigue stresses in the surface layer and leads to various type of cracks and delamination. In this study, the differences of asphalt binder aging induced by various climate conditions have been investigated. Results showed that UV–thermal coupling is the most severe degradation; UV radiation and temperature difference are the major environmental aging factors in arid environments. The elevated construction temperature and UV radiation in warm-mix asphalt construction create ideal conditions for asphalt binders to oxidize and harden, increasing asphalt stiffness, leading to cracking, and a loss of surface texture during traffic operation and construction maintenance events.</w:t>
      </w:r>
    </w:p>
    <w:p w14:paraId="4FBC211E" w14:textId="01FE4563"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It is well known that Saudi Arabia experiences very heavy downpours for short periods in addition to introducing moisture into the pavement through the water used in the rubber removal process and moisture in the pavement surface through the tests conducted to determine pavement friction. Moisture </w:t>
      </w:r>
      <w:proofErr w:type="gramStart"/>
      <w:r w:rsidRPr="00AA12B7">
        <w:rPr>
          <w:rFonts w:asciiTheme="majorBidi" w:hAnsiTheme="majorBidi" w:cstheme="majorBidi"/>
        </w:rPr>
        <w:t>entering into</w:t>
      </w:r>
      <w:proofErr w:type="gramEnd"/>
      <w:r w:rsidRPr="00AA12B7">
        <w:rPr>
          <w:rFonts w:asciiTheme="majorBidi" w:hAnsiTheme="majorBidi" w:cstheme="majorBidi"/>
        </w:rPr>
        <w:t xml:space="preserve"> existing cracks or </w:t>
      </w:r>
      <w:proofErr w:type="spellStart"/>
      <w:r w:rsidRPr="00AA12B7">
        <w:rPr>
          <w:rFonts w:asciiTheme="majorBidi" w:hAnsiTheme="majorBidi" w:cstheme="majorBidi"/>
        </w:rPr>
        <w:t>debonded</w:t>
      </w:r>
      <w:proofErr w:type="spellEnd"/>
      <w:r w:rsidRPr="00AA12B7">
        <w:rPr>
          <w:rFonts w:asciiTheme="majorBidi" w:hAnsiTheme="majorBidi" w:cstheme="majorBidi"/>
        </w:rPr>
        <w:t xml:space="preserve"> areas at the surface course /plant mix interface can remove the asphalt binder from the surface of the </w:t>
      </w:r>
      <w:r w:rsidRPr="00AA12B7">
        <w:rPr>
          <w:rFonts w:asciiTheme="majorBidi" w:hAnsiTheme="majorBidi" w:cstheme="majorBidi"/>
        </w:rPr>
        <w:lastRenderedPageBreak/>
        <w:t xml:space="preserve">aggregate. The </w:t>
      </w:r>
      <w:r w:rsidR="00DA03AF">
        <w:rPr>
          <w:rFonts w:asciiTheme="majorBidi" w:hAnsiTheme="majorBidi" w:cstheme="majorBidi"/>
        </w:rPr>
        <w:t>runways</w:t>
      </w:r>
      <w:r w:rsidRPr="00AA12B7">
        <w:rPr>
          <w:rFonts w:asciiTheme="majorBidi" w:hAnsiTheme="majorBidi" w:cstheme="majorBidi"/>
        </w:rPr>
        <w:t xml:space="preserve"> in Saudi Arabia experience high humidity levels, which accelerates the development of sulfides in asphalt binder leading to an increase in the sulfoxide groups within the binder. In addition to this, lighter petroleum derived distillate fractions are leached from the asphalt matrix, resulting in asphalt hardening.</w:t>
      </w:r>
    </w:p>
    <w:p w14:paraId="7F4F64A5" w14:textId="09816702" w:rsidR="00164D2D" w:rsidRPr="00AA12B7" w:rsidRDefault="00DA03AF" w:rsidP="00C35534">
      <w:pPr>
        <w:spacing w:afterLines="120" w:after="288" w:line="360" w:lineRule="auto"/>
        <w:jc w:val="both"/>
        <w:rPr>
          <w:rFonts w:asciiTheme="majorBidi" w:hAnsiTheme="majorBidi" w:cstheme="majorBidi"/>
        </w:rPr>
      </w:pPr>
      <w:r>
        <w:rPr>
          <w:rFonts w:asciiTheme="majorBidi" w:hAnsiTheme="majorBidi" w:cstheme="majorBidi"/>
        </w:rPr>
        <w:t>Runways</w:t>
      </w:r>
      <w:r w:rsidR="00164D2D" w:rsidRPr="00AA12B7">
        <w:rPr>
          <w:rFonts w:asciiTheme="majorBidi" w:hAnsiTheme="majorBidi" w:cstheme="majorBidi"/>
        </w:rPr>
        <w:t xml:space="preserve"> </w:t>
      </w:r>
      <w:proofErr w:type="gramStart"/>
      <w:r w:rsidR="00164D2D" w:rsidRPr="00AA12B7">
        <w:rPr>
          <w:rFonts w:asciiTheme="majorBidi" w:hAnsiTheme="majorBidi" w:cstheme="majorBidi"/>
        </w:rPr>
        <w:t>surfaces</w:t>
      </w:r>
      <w:proofErr w:type="gramEnd"/>
      <w:r w:rsidR="00164D2D" w:rsidRPr="00AA12B7">
        <w:rPr>
          <w:rFonts w:asciiTheme="majorBidi" w:hAnsiTheme="majorBidi" w:cstheme="majorBidi"/>
        </w:rPr>
        <w:t xml:space="preserve"> in Saudi Arabia are subject to significant degradation by sand. The fine grains of sand get stuck to the surface of </w:t>
      </w:r>
      <w:r>
        <w:rPr>
          <w:rFonts w:asciiTheme="majorBidi" w:hAnsiTheme="majorBidi" w:cstheme="majorBidi"/>
        </w:rPr>
        <w:t>pavement</w:t>
      </w:r>
      <w:r w:rsidR="00164D2D" w:rsidRPr="00AA12B7">
        <w:rPr>
          <w:rFonts w:asciiTheme="majorBidi" w:hAnsiTheme="majorBidi" w:cstheme="majorBidi"/>
        </w:rPr>
        <w:t>, wearing them down. Moreover, the abrasive nature of sand that enters cracks in pavement surfaces causes them to widen, allowing water to infiltrate the pavement through those cracks and subsequently deteriorate the subbase.</w:t>
      </w:r>
    </w:p>
    <w:p w14:paraId="14C4E1F7" w14:textId="23D50B99"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deterioration–friction feedback loop: The relationship between deterioration and friction management is a positive feedback loop that is important to understand in this study. Deteriorated pavement has a higher potential for storing rubber, as the rough surface is replaced by a smoother surface that provides a better surface for rubber to adhere to. More frequent removals of rubber may be required to maintain adequate friction, which in turn can deteriorate pavement. This feedback loop includes the </w:t>
      </w:r>
      <w:proofErr w:type="gramStart"/>
      <w:r w:rsidRPr="00AA12B7">
        <w:rPr>
          <w:rFonts w:asciiTheme="majorBidi" w:hAnsiTheme="majorBidi" w:cstheme="majorBidi"/>
        </w:rPr>
        <w:t>relationships</w:t>
      </w:r>
      <w:proofErr w:type="gramEnd"/>
      <w:r w:rsidRPr="00AA12B7">
        <w:rPr>
          <w:rFonts w:asciiTheme="majorBidi" w:hAnsiTheme="majorBidi" w:cstheme="majorBidi"/>
        </w:rPr>
        <w:t xml:space="preserve"> between pavement </w:t>
      </w:r>
      <w:proofErr w:type="gramStart"/>
      <w:r w:rsidRPr="00AA12B7">
        <w:rPr>
          <w:rFonts w:asciiTheme="majorBidi" w:hAnsiTheme="majorBidi" w:cstheme="majorBidi"/>
        </w:rPr>
        <w:t>condition</w:t>
      </w:r>
      <w:proofErr w:type="gramEnd"/>
      <w:r w:rsidRPr="00AA12B7">
        <w:rPr>
          <w:rFonts w:asciiTheme="majorBidi" w:hAnsiTheme="majorBidi" w:cstheme="majorBidi"/>
        </w:rPr>
        <w:t xml:space="preserve"> and the rates of friction </w:t>
      </w:r>
      <w:proofErr w:type="gramStart"/>
      <w:r w:rsidRPr="00AA12B7">
        <w:rPr>
          <w:rFonts w:asciiTheme="majorBidi" w:hAnsiTheme="majorBidi" w:cstheme="majorBidi"/>
        </w:rPr>
        <w:t>loss</w:t>
      </w:r>
      <w:proofErr w:type="gramEnd"/>
      <w:r w:rsidRPr="00AA12B7">
        <w:rPr>
          <w:rFonts w:asciiTheme="majorBidi" w:hAnsiTheme="majorBidi" w:cstheme="majorBidi"/>
        </w:rPr>
        <w:t xml:space="preserve"> and the process required to restore friction, and thus knowledge of the current pavement condition is important to effective friction management.</w:t>
      </w:r>
    </w:p>
    <w:p w14:paraId="76D849DB"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38" w:name="_Toc228034355"/>
      <w:r w:rsidRPr="00AA12B7">
        <w:rPr>
          <w:rFonts w:asciiTheme="majorBidi" w:hAnsiTheme="majorBidi" w:cstheme="majorBidi"/>
        </w:rPr>
        <w:t>2.7 Traffic Influence on Runway Performance</w:t>
      </w:r>
      <w:bookmarkEnd w:id="38"/>
    </w:p>
    <w:p w14:paraId="5FA33CDC"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Air traffic is the single most significant factor affecting both skid resistance degradation and deterioration due to wear. Additionally, the effect of traffic on the friction properties of pavement can be complex and influenced by several factors, including the intensity of traffic, mix of fleet operating on the pavement, and other operating characteristics.</w:t>
      </w:r>
    </w:p>
    <w:p w14:paraId="14629D64"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Landing frequency and rubber deposition rate. The landing frequency is a parameter strongly affecting the rubber deposition rate. The hundreds or thousands of landings between the cycles of de-rubberizing operations create a contamination layer on the pavement surface decreasing gradually the friction level. The high landing frequency, in fact, results in a faster decreasing of the friction level and in a need of closer surveillance and more frequent de-rubberizing operations. The friction testing frequency is established by the FAA’s Advisory Circular AC 150/5320-12C, and it is related to the annual average jet operations. In the previous </w:t>
      </w:r>
      <w:proofErr w:type="gramStart"/>
      <w:r w:rsidRPr="00AA12B7">
        <w:rPr>
          <w:rFonts w:asciiTheme="majorBidi" w:hAnsiTheme="majorBidi" w:cstheme="majorBidi"/>
        </w:rPr>
        <w:t>researches</w:t>
      </w:r>
      <w:proofErr w:type="gramEnd"/>
      <w:r w:rsidRPr="00AA12B7">
        <w:rPr>
          <w:rFonts w:asciiTheme="majorBidi" w:hAnsiTheme="majorBidi" w:cstheme="majorBidi"/>
        </w:rPr>
        <w:t xml:space="preserve">, De Luca et al. </w:t>
      </w:r>
      <w:proofErr w:type="gramStart"/>
      <w:r w:rsidRPr="00AA12B7">
        <w:rPr>
          <w:rFonts w:asciiTheme="majorBidi" w:hAnsiTheme="majorBidi" w:cstheme="majorBidi"/>
        </w:rPr>
        <w:t>( 2016</w:t>
      </w:r>
      <w:proofErr w:type="gramEnd"/>
      <w:r w:rsidRPr="00AA12B7">
        <w:rPr>
          <w:rFonts w:asciiTheme="majorBidi" w:hAnsiTheme="majorBidi" w:cstheme="majorBidi"/>
        </w:rPr>
        <w:t xml:space="preserve">) correlated the results </w:t>
      </w:r>
      <w:r w:rsidRPr="00AA12B7">
        <w:rPr>
          <w:rFonts w:asciiTheme="majorBidi" w:hAnsiTheme="majorBidi" w:cstheme="majorBidi"/>
        </w:rPr>
        <w:lastRenderedPageBreak/>
        <w:t>obtained by a Grip Tester to some surface parameters of pavements and, using the friction decay functions obtained through the analysis of data collected before and after the de-rubberizing process, it has been possible to schedule the traffic-based maintenance activities.</w:t>
      </w:r>
    </w:p>
    <w:p w14:paraId="263CB429"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Aircraft weight and landing gear configuration: The weight category of the aircraft will impact the rubber deposition during the tire spin-up process. Typically, heavier aircraft have higher tire operational loads and larger diameter tires than their lighter counterparts. This results in greater friction during the spin-up process and increased tire temperature resulting in higher rubber deposition per landing. The ICAO established weight categories for use in weighting traffic intensity. For example, a single Category E landing (e.g. Boeing 777 or Airbus A330-400) can deposit more than twice the rubber deposited by a Category C narrow body (e.g. Boeing 737-800 or Airbus A320-200). The friction deterioration rate will also be impacted by the specific fleet mix.</w:t>
      </w:r>
    </w:p>
    <w:p w14:paraId="01D85088"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The type of landing gear of an aircraft can affect the lateral distribution of rubber from tires onto the runway surface. For wide-body aircraft, the dual-tandem main gear configuration typically produces four roughly parallel tracks on the pavement. In contrast, narrow-body aircraft often have single-axle dual-wheel main gear configurations, which typically produce two distinct tracks. The pattern of contamination created by these tracks, combined with the typical pattern of touchdown locations along the length of the runway, defines the overall contamination pattern.</w:t>
      </w:r>
    </w:p>
    <w:p w14:paraId="62961765"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Saudi airports experience a marked increase in air traffic during the two main Islamic pilgrimage seasons. At the case study airport, this translates into an increased landing movement rate, at times reaching 50-100% above the average daily landing movements. Notably, within a period of a few weeks in August 2025, more than 6.8 million passengers used the four major airports in Saudi Arabia for Umrah and Hajj worship (Saudi Gazette, 2025). The ‘rush’ to these seasons results in a dramatic increase in the rate of rubber removal from airfield pavements that frequently exceeds the ability of airport maintenance personnel to respond. Further, the high-demand period presents significant challenges to airfield maintenance personnel to maintain as much as possible of the airfields in operation, thus limiting the time available to address any detected issues with component runtime.</w:t>
      </w:r>
    </w:p>
    <w:p w14:paraId="330C5B0E"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ICAO traffic-based maintenance frequency guidance: ICAO in its Circular 138: Maintenance of Runway Visual Range (RVR) Systems provides general guidance on correlating traffic volume on a runway with the appropriate friction surface testing frequency. However, the Circular does not require the development and incorporation of the traffic data into a maintenance planning model to calculate the traffic-based </w:t>
      </w:r>
      <w:proofErr w:type="gramStart"/>
      <w:r w:rsidRPr="00AA12B7">
        <w:rPr>
          <w:rFonts w:asciiTheme="majorBidi" w:hAnsiTheme="majorBidi" w:cstheme="majorBidi"/>
        </w:rPr>
        <w:t>frequency</w:t>
      </w:r>
      <w:proofErr w:type="gramEnd"/>
      <w:r w:rsidRPr="00AA12B7">
        <w:rPr>
          <w:rFonts w:asciiTheme="majorBidi" w:hAnsiTheme="majorBidi" w:cstheme="majorBidi"/>
        </w:rPr>
        <w:t xml:space="preserve"> and this is also not a requirement in the current GACA Airfield Lighting Certification Manual. ICAO guidance does not include traffic in its recommendation for the traffic-based maintenance </w:t>
      </w:r>
      <w:proofErr w:type="gramStart"/>
      <w:r w:rsidRPr="00AA12B7">
        <w:rPr>
          <w:rFonts w:asciiTheme="majorBidi" w:hAnsiTheme="majorBidi" w:cstheme="majorBidi"/>
        </w:rPr>
        <w:t>frequency,</w:t>
      </w:r>
      <w:proofErr w:type="gramEnd"/>
      <w:r w:rsidRPr="00AA12B7">
        <w:rPr>
          <w:rFonts w:asciiTheme="majorBidi" w:hAnsiTheme="majorBidi" w:cstheme="majorBidi"/>
        </w:rPr>
        <w:t xml:space="preserve"> however the FAA includes traffic in the traffic-based testing frequency in the FAA Airfield Lighting Technical Manual AC 150/5320-12C, Table 3-1. The traffic categories in this table are used as static characteristics and not dynamic variables in a predictive model. The objective of this research is to use traffic data in the development of a predictive model to determine the appropriate maintenance frequency.</w:t>
      </w:r>
    </w:p>
    <w:p w14:paraId="7D3955E4" w14:textId="7C0DFF00"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Friction: Runway-end usage distribution – The traffic usage on the ends of runways creates friction in pavement surfaces that needs to be monitored by airport maintenance personnel. For example, one end of a runway might have rubber deposited mainly in the touchdown zone, whereas the other end might have rubber deposited mainly at the departure end. Even in prevailing wind conditions, both landings and takeoffs might occur </w:t>
      </w:r>
      <w:proofErr w:type="gramStart"/>
      <w:r w:rsidRPr="00AA12B7">
        <w:rPr>
          <w:rFonts w:asciiTheme="majorBidi" w:hAnsiTheme="majorBidi" w:cstheme="majorBidi"/>
        </w:rPr>
        <w:t>on</w:t>
      </w:r>
      <w:proofErr w:type="gramEnd"/>
      <w:r w:rsidRPr="00AA12B7">
        <w:rPr>
          <w:rFonts w:asciiTheme="majorBidi" w:hAnsiTheme="majorBidi" w:cstheme="majorBidi"/>
        </w:rPr>
        <w:t xml:space="preserve"> the less-used end of the runway during periods of wind shifts or calm weather. As a result, there is a varied need for different maintenance activities along the length of the runway, with most emphasis on the runway end that is used for landings. This study documents and analyses the runway-end usage asymmetry at an airport with prevailing winds.</w:t>
      </w:r>
    </w:p>
    <w:p w14:paraId="708FBD02"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39" w:name="_Toc228034356"/>
      <w:r w:rsidRPr="00AA12B7">
        <w:rPr>
          <w:rFonts w:asciiTheme="majorBidi" w:hAnsiTheme="majorBidi" w:cstheme="majorBidi"/>
        </w:rPr>
        <w:t>2.8 Maintenance Strategies</w:t>
      </w:r>
      <w:bookmarkEnd w:id="39"/>
    </w:p>
    <w:p w14:paraId="2C2BCF31" w14:textId="4B22CE66"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This study organizes runway friction maintenance practices along a spectrum from fully reactive to fully </w:t>
      </w:r>
      <w:proofErr w:type="gramStart"/>
      <w:r w:rsidRPr="00AA12B7">
        <w:rPr>
          <w:rFonts w:asciiTheme="majorBidi" w:hAnsiTheme="majorBidi" w:cstheme="majorBidi"/>
        </w:rPr>
        <w:t>predictive, and</w:t>
      </w:r>
      <w:proofErr w:type="gramEnd"/>
      <w:r w:rsidRPr="00AA12B7">
        <w:rPr>
          <w:rFonts w:asciiTheme="majorBidi" w:hAnsiTheme="majorBidi" w:cstheme="majorBidi"/>
        </w:rPr>
        <w:t xml:space="preserve"> discusses each approach in turn. The study then explores each of these categories in a comparative </w:t>
      </w:r>
      <w:proofErr w:type="gramStart"/>
      <w:r w:rsidRPr="00AA12B7">
        <w:rPr>
          <w:rFonts w:asciiTheme="majorBidi" w:hAnsiTheme="majorBidi" w:cstheme="majorBidi"/>
        </w:rPr>
        <w:t>analysis, and</w:t>
      </w:r>
      <w:proofErr w:type="gramEnd"/>
      <w:r w:rsidRPr="00AA12B7">
        <w:rPr>
          <w:rFonts w:asciiTheme="majorBidi" w:hAnsiTheme="majorBidi" w:cstheme="majorBidi"/>
        </w:rPr>
        <w:t xml:space="preserve"> includes a discussion of preventive (time-based) maintenance practices as an intermediate category.</w:t>
      </w:r>
    </w:p>
    <w:p w14:paraId="67EB7D13"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40" w:name="_Toc228034357"/>
      <w:r w:rsidRPr="00AA12B7">
        <w:rPr>
          <w:rFonts w:asciiTheme="majorBidi" w:hAnsiTheme="majorBidi" w:cstheme="majorBidi"/>
        </w:rPr>
        <w:t>2.8.1 Reactive Maintenance — Current Practice</w:t>
      </w:r>
      <w:bookmarkEnd w:id="40"/>
    </w:p>
    <w:p w14:paraId="67472C8A" w14:textId="77777777"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Friction management at most commercial airports is achieved by a reactive maintenance approach (corrective/threshold-based maintenance – RM). Friction is measured on a regular basis and when friction is detected below a pre-determined threshold, a maintenance action </w:t>
      </w:r>
      <w:r w:rsidRPr="00AA12B7">
        <w:rPr>
          <w:rFonts w:asciiTheme="majorBidi" w:hAnsiTheme="majorBidi" w:cstheme="majorBidi"/>
        </w:rPr>
        <w:lastRenderedPageBreak/>
        <w:t>is performed and verified before further action is taken (i.e. rubber removal). The same approach is adopted at the Saudi airports.</w:t>
      </w:r>
    </w:p>
    <w:p w14:paraId="308499B4" w14:textId="77777777"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Reactive maintenance has </w:t>
      </w:r>
      <w:proofErr w:type="gramStart"/>
      <w:r w:rsidRPr="00AA12B7">
        <w:rPr>
          <w:rFonts w:asciiTheme="majorBidi" w:hAnsiTheme="majorBidi" w:cstheme="majorBidi"/>
        </w:rPr>
        <w:t>a number of</w:t>
      </w:r>
      <w:proofErr w:type="gramEnd"/>
      <w:r w:rsidRPr="00AA12B7">
        <w:rPr>
          <w:rFonts w:asciiTheme="majorBidi" w:hAnsiTheme="majorBidi" w:cstheme="majorBidi"/>
        </w:rPr>
        <w:t xml:space="preserve"> advantages, including simplicity and clarity of decision, compliance with government regulations, and less analytical complexity since no historical database, trend or predictive analytical capability is required. Only periodic measurements need to be made and compared to threshold levels.</w:t>
      </w:r>
    </w:p>
    <w:p w14:paraId="6A09539F" w14:textId="77777777"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While size may matter from a </w:t>
      </w:r>
      <w:proofErr w:type="gramStart"/>
      <w:r w:rsidRPr="00AA12B7">
        <w:rPr>
          <w:rFonts w:asciiTheme="majorBidi" w:hAnsiTheme="majorBidi" w:cstheme="majorBidi"/>
        </w:rPr>
        <w:t>services</w:t>
      </w:r>
      <w:proofErr w:type="gramEnd"/>
      <w:r w:rsidRPr="00AA12B7">
        <w:rPr>
          <w:rFonts w:asciiTheme="majorBidi" w:hAnsiTheme="majorBidi" w:cstheme="majorBidi"/>
        </w:rPr>
        <w:t xml:space="preserve"> to investors perspective, the disadvantages are substantial and well-documented in the literature on the asset management industry.</w:t>
      </w:r>
    </w:p>
    <w:p w14:paraId="02D9F4AD" w14:textId="77777777"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1. Safety timing: Friction can be monitored just prior to the worst friction </w:t>
      </w:r>
      <w:proofErr w:type="gramStart"/>
      <w:r w:rsidRPr="00AA12B7">
        <w:rPr>
          <w:rFonts w:asciiTheme="majorBidi" w:hAnsiTheme="majorBidi" w:cstheme="majorBidi"/>
        </w:rPr>
        <w:t>levels</w:t>
      </w:r>
      <w:proofErr w:type="gramEnd"/>
      <w:r w:rsidRPr="00AA12B7">
        <w:rPr>
          <w:rFonts w:asciiTheme="majorBidi" w:hAnsiTheme="majorBidi" w:cstheme="majorBidi"/>
        </w:rPr>
        <w:t xml:space="preserve"> putting components at risk, with maintenance scheduled at that time. The actual worst friction would be least safe, with the smallest margin for error. </w:t>
      </w:r>
      <w:proofErr w:type="gramStart"/>
      <w:r w:rsidRPr="00AA12B7">
        <w:rPr>
          <w:rFonts w:asciiTheme="majorBidi" w:hAnsiTheme="majorBidi" w:cstheme="majorBidi"/>
        </w:rPr>
        <w:t>Plus</w:t>
      </w:r>
      <w:proofErr w:type="gramEnd"/>
      <w:r w:rsidRPr="00AA12B7">
        <w:rPr>
          <w:rFonts w:asciiTheme="majorBidi" w:hAnsiTheme="majorBidi" w:cstheme="majorBidi"/>
        </w:rPr>
        <w:t xml:space="preserve"> there is always some time lag between when the measurement is made and when maintenance is </w:t>
      </w:r>
      <w:proofErr w:type="gramStart"/>
      <w:r w:rsidRPr="00AA12B7">
        <w:rPr>
          <w:rFonts w:asciiTheme="majorBidi" w:hAnsiTheme="majorBidi" w:cstheme="majorBidi"/>
        </w:rPr>
        <w:t>actually performed</w:t>
      </w:r>
      <w:proofErr w:type="gramEnd"/>
      <w:r w:rsidRPr="00AA12B7">
        <w:rPr>
          <w:rFonts w:asciiTheme="majorBidi" w:hAnsiTheme="majorBidi" w:cstheme="majorBidi"/>
        </w:rPr>
        <w:t>.</w:t>
      </w:r>
    </w:p>
    <w:p w14:paraId="7E8C3243" w14:textId="464E0B96"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2.</w:t>
      </w:r>
      <w:r w:rsidR="001E7707" w:rsidRPr="00AA12B7">
        <w:rPr>
          <w:rFonts w:asciiTheme="majorBidi" w:hAnsiTheme="majorBidi" w:cstheme="majorBidi"/>
        </w:rPr>
        <w:t xml:space="preserve"> </w:t>
      </w:r>
      <w:r w:rsidRPr="00AA12B7">
        <w:rPr>
          <w:rFonts w:asciiTheme="majorBidi" w:hAnsiTheme="majorBidi" w:cstheme="majorBidi"/>
        </w:rPr>
        <w:t xml:space="preserve">Measurement – driven timing: Currently, maintenance timing is typically based on the test schedule. This can result in detection being delayed (i.e. </w:t>
      </w:r>
      <w:proofErr w:type="gramStart"/>
      <w:r w:rsidRPr="00AA12B7">
        <w:rPr>
          <w:rFonts w:asciiTheme="majorBidi" w:hAnsiTheme="majorBidi" w:cstheme="majorBidi"/>
        </w:rPr>
        <w:t>friction is</w:t>
      </w:r>
      <w:proofErr w:type="gramEnd"/>
      <w:r w:rsidRPr="00AA12B7">
        <w:rPr>
          <w:rFonts w:asciiTheme="majorBidi" w:hAnsiTheme="majorBidi" w:cstheme="majorBidi"/>
        </w:rPr>
        <w:t xml:space="preserve"> deteriorating faster than planned between tests) or unnecessary testing (i.e. friction is deteriorating at a slow rate during periods in between tests).</w:t>
      </w:r>
    </w:p>
    <w:p w14:paraId="637134FE" w14:textId="77777777"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3. pavement impact blindness: The method does not account for all the effects of repeated cycles of maintenance activities on the condition and performance of pavement structures, resulting in potential over-maintenance as the removal threshold is reached or ‘triggered’ without </w:t>
      </w:r>
      <w:proofErr w:type="spellStart"/>
      <w:r w:rsidRPr="00AA12B7">
        <w:rPr>
          <w:rFonts w:asciiTheme="majorBidi" w:hAnsiTheme="majorBidi" w:cstheme="majorBidi"/>
        </w:rPr>
        <w:t>optimisation</w:t>
      </w:r>
      <w:proofErr w:type="spellEnd"/>
      <w:r w:rsidRPr="00AA12B7">
        <w:rPr>
          <w:rFonts w:asciiTheme="majorBidi" w:hAnsiTheme="majorBidi" w:cstheme="majorBidi"/>
        </w:rPr>
        <w:t xml:space="preserve"> for minimum pavement damage.</w:t>
      </w:r>
    </w:p>
    <w:p w14:paraId="090AE066" w14:textId="77777777"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 xml:space="preserve">4. Emergency: More urgent, more disruptive and more costly than planned removals. Because emergency removals are caused by a pipe surpassing a certain threshold, they typically </w:t>
      </w:r>
      <w:proofErr w:type="gramStart"/>
      <w:r w:rsidRPr="00AA12B7">
        <w:rPr>
          <w:rFonts w:asciiTheme="majorBidi" w:hAnsiTheme="majorBidi" w:cstheme="majorBidi"/>
        </w:rPr>
        <w:t>have to</w:t>
      </w:r>
      <w:proofErr w:type="gramEnd"/>
      <w:r w:rsidRPr="00AA12B7">
        <w:rPr>
          <w:rFonts w:asciiTheme="majorBidi" w:hAnsiTheme="majorBidi" w:cstheme="majorBidi"/>
        </w:rPr>
        <w:t xml:space="preserve"> be done as quickly as possible while the pipe is still </w:t>
      </w:r>
      <w:proofErr w:type="gramStart"/>
      <w:r w:rsidRPr="00AA12B7">
        <w:rPr>
          <w:rFonts w:asciiTheme="majorBidi" w:hAnsiTheme="majorBidi" w:cstheme="majorBidi"/>
        </w:rPr>
        <w:t>active, and</w:t>
      </w:r>
      <w:proofErr w:type="gramEnd"/>
      <w:r w:rsidRPr="00AA12B7">
        <w:rPr>
          <w:rFonts w:asciiTheme="majorBidi" w:hAnsiTheme="majorBidi" w:cstheme="majorBidi"/>
        </w:rPr>
        <w:t xml:space="preserve"> thus cannot be scheduled to take advantage of optimal operational windows.</w:t>
      </w:r>
    </w:p>
    <w:p w14:paraId="1111D759" w14:textId="014F60A8" w:rsidR="00164D2D" w:rsidRPr="00AA12B7" w:rsidRDefault="00164D2D" w:rsidP="00C35534">
      <w:pPr>
        <w:pBdr>
          <w:top w:val="nil"/>
          <w:left w:val="nil"/>
          <w:bottom w:val="nil"/>
          <w:right w:val="nil"/>
          <w:between w:val="nil"/>
        </w:pBdr>
        <w:spacing w:afterLines="120" w:after="288" w:line="360" w:lineRule="auto"/>
        <w:jc w:val="both"/>
        <w:rPr>
          <w:rFonts w:asciiTheme="majorBidi" w:hAnsiTheme="majorBidi" w:cstheme="majorBidi"/>
        </w:rPr>
      </w:pPr>
      <w:r w:rsidRPr="00AA12B7">
        <w:rPr>
          <w:rFonts w:asciiTheme="majorBidi" w:hAnsiTheme="majorBidi" w:cstheme="majorBidi"/>
        </w:rPr>
        <w:t>5. Lack of future planning. While some operators will have a rough idea when they might next need to remove the rubber, in practice, this is unlikely to be coordinated with the next suitable flight, or with other maintenance / resurfacing activities that could be undertaken around the same time.</w:t>
      </w:r>
    </w:p>
    <w:p w14:paraId="2E512F5F"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41" w:name="_Toc228034358"/>
      <w:r w:rsidRPr="00AA12B7">
        <w:rPr>
          <w:rFonts w:asciiTheme="majorBidi" w:hAnsiTheme="majorBidi" w:cstheme="majorBidi"/>
        </w:rPr>
        <w:lastRenderedPageBreak/>
        <w:t>2.8.2 Preventive Maintenance</w:t>
      </w:r>
      <w:bookmarkEnd w:id="41"/>
    </w:p>
    <w:p w14:paraId="6E1E4560"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In contrast to reactive or condition-based maintenance practices, preventive maintenance, also known as time-based or interval-based maintenance, schedules maintenance activities based on fixed time intervals. For example, in the airport management context, determining the optimal time to remove worn-</w:t>
      </w:r>
      <w:proofErr w:type="gramStart"/>
      <w:r w:rsidRPr="00AA12B7">
        <w:rPr>
          <w:rFonts w:asciiTheme="majorBidi" w:hAnsiTheme="majorBidi" w:cstheme="majorBidi"/>
        </w:rPr>
        <w:t>off</w:t>
      </w:r>
      <w:proofErr w:type="gramEnd"/>
      <w:r w:rsidRPr="00AA12B7">
        <w:rPr>
          <w:rFonts w:asciiTheme="majorBidi" w:hAnsiTheme="majorBidi" w:cstheme="majorBidi"/>
        </w:rPr>
        <w:t xml:space="preserve"> rubber from a runway surface to restore proper friction might be based on a schedule (e.g. every six months or after a certain number of landings) regardless of current friction levels.</w:t>
      </w:r>
    </w:p>
    <w:p w14:paraId="1A58702F"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A further advantage of the Preventive Maintenance approach is that the service life between measurements is not shortened because of the risk of threshold exceedance. However, the opposite risk of over-maintenance cannot be disregarded: that of removing the pavement from service while it would have been sufficient to let it complete safely its designed life cycle, with additional costs of the maintenance intervention and with damage to the </w:t>
      </w:r>
      <w:proofErr w:type="gramStart"/>
      <w:r w:rsidRPr="00AA12B7">
        <w:rPr>
          <w:rFonts w:asciiTheme="majorBidi" w:hAnsiTheme="majorBidi" w:cstheme="majorBidi"/>
        </w:rPr>
        <w:t>removed pavement</w:t>
      </w:r>
      <w:proofErr w:type="gramEnd"/>
      <w:r w:rsidRPr="00AA12B7">
        <w:rPr>
          <w:rFonts w:asciiTheme="majorBidi" w:hAnsiTheme="majorBidi" w:cstheme="majorBidi"/>
        </w:rPr>
        <w:t>.</w:t>
      </w:r>
    </w:p>
    <w:p w14:paraId="45170B8B" w14:textId="41DBAC43"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Existing airport operations are mostly in a mixed mode, complying with regulations to conduct periodic friction tests, removing rubber markings on a “best judgment basis” with a periodicity, conducting test lengths and additional maintenance when necessary. There is significant room for improvement by moving to an integrated, analytical and predictive model.</w:t>
      </w:r>
    </w:p>
    <w:p w14:paraId="31D7F558" w14:textId="77777777" w:rsidR="004F3429" w:rsidRPr="00AA12B7" w:rsidRDefault="006F38D6" w:rsidP="00C35534">
      <w:pPr>
        <w:pStyle w:val="Heading3"/>
        <w:spacing w:before="0" w:afterLines="120" w:after="288" w:line="360" w:lineRule="auto"/>
        <w:jc w:val="both"/>
        <w:rPr>
          <w:rFonts w:asciiTheme="majorBidi" w:hAnsiTheme="majorBidi" w:cstheme="majorBidi"/>
        </w:rPr>
      </w:pPr>
      <w:bookmarkStart w:id="42" w:name="_Toc228034359"/>
      <w:r w:rsidRPr="00AA12B7">
        <w:rPr>
          <w:rFonts w:asciiTheme="majorBidi" w:hAnsiTheme="majorBidi" w:cstheme="majorBidi"/>
        </w:rPr>
        <w:t>2.8.3 Predictive Maintenance — Data-Driven Approach</w:t>
      </w:r>
      <w:bookmarkEnd w:id="42"/>
    </w:p>
    <w:p w14:paraId="09EA8B6D"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Friction systems undergoing maintenance will have Predictive Maintenance performed by forecasting future operational data and schedules based on historical and trending data. The system will require more advanced data management for historical friction test data, traffic and other pertinent information as well as maintenance records and history. The reward of this approach will be well worth the enhanced data management system.</w:t>
      </w:r>
    </w:p>
    <w:p w14:paraId="05F3812F"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This PD-Man Technical Note outlines the fundamental basis for predictive maintenance of friction on runways.</w:t>
      </w:r>
    </w:p>
    <w:p w14:paraId="69AF9E78"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6. Trend projection: The rate of decrease </w:t>
      </w:r>
      <w:proofErr w:type="gramStart"/>
      <w:r w:rsidRPr="00AA12B7">
        <w:rPr>
          <w:rFonts w:asciiTheme="majorBidi" w:hAnsiTheme="majorBidi" w:cstheme="majorBidi"/>
        </w:rPr>
        <w:t>of</w:t>
      </w:r>
      <w:proofErr w:type="gramEnd"/>
      <w:r w:rsidRPr="00AA12B7">
        <w:rPr>
          <w:rFonts w:asciiTheme="majorBidi" w:hAnsiTheme="majorBidi" w:cstheme="majorBidi"/>
        </w:rPr>
        <w:t xml:space="preserve"> friction can be monitored over several cycles and trended forward to predict when the Minimum Productive Load (MPL) and Minimum Friction Load (MFL) will be reached. This information provides a time-to-threshold.</w:t>
      </w:r>
    </w:p>
    <w:p w14:paraId="115F5CDB"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7. 7. Traffic-based prediction: Since friction degradation is largely due to rubber from deteriorating runways and touch and go landings, it can be predicted based on cumulative traffic loading between maintenance cycles. Intensities of traffic (i.e., landings) between maintenance interventions can be used to develop a schedule for traffic responsive maintenance interventions.</w:t>
      </w:r>
    </w:p>
    <w:p w14:paraId="1279E952"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8. Condition-aware intervention: Utilize pavement condition measures (such as post-removal friction recovery and baseline friction trends) as the pavement ages and </w:t>
      </w:r>
      <w:proofErr w:type="gramStart"/>
      <w:r w:rsidRPr="00AA12B7">
        <w:rPr>
          <w:rFonts w:asciiTheme="majorBidi" w:hAnsiTheme="majorBidi" w:cstheme="majorBidi"/>
        </w:rPr>
        <w:t>undergoes</w:t>
      </w:r>
      <w:proofErr w:type="gramEnd"/>
      <w:r w:rsidRPr="00AA12B7">
        <w:rPr>
          <w:rFonts w:asciiTheme="majorBidi" w:hAnsiTheme="majorBidi" w:cstheme="majorBidi"/>
        </w:rPr>
        <w:t xml:space="preserve"> various quantities of removals, application rates, and aging. Intervene by reducing removal pressure, increasing the interval between removals, or adding </w:t>
      </w:r>
      <w:proofErr w:type="gramStart"/>
      <w:r w:rsidRPr="00AA12B7">
        <w:rPr>
          <w:rFonts w:asciiTheme="majorBidi" w:hAnsiTheme="majorBidi" w:cstheme="majorBidi"/>
        </w:rPr>
        <w:t>a overlays</w:t>
      </w:r>
      <w:proofErr w:type="gramEnd"/>
      <w:r w:rsidRPr="00AA12B7">
        <w:rPr>
          <w:rFonts w:asciiTheme="majorBidi" w:hAnsiTheme="majorBidi" w:cstheme="majorBidi"/>
        </w:rPr>
        <w:t xml:space="preserve"> or other treatments.</w:t>
      </w:r>
    </w:p>
    <w:p w14:paraId="69F8A542"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9. Optimization: Use the model to make the most of limited resources by simultaneously trying to 1) minimize safety risk by maintaining an adequate friction margin, 2) reduce pavement damage by removing lighter contamination with a less aggressive treatment, 3) reduce costs by reducing the number of interventions over time, and 4) minimize operational disruption by scheduling maintenance during low traffic periods.</w:t>
      </w:r>
    </w:p>
    <w:p w14:paraId="02E8D735"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Predictive maintenance, a practice widely adopted in the infrastructure asset management literature, has been demonstrated to reduce life cycle costs associated with maintenance by 15–30% or more while providing similar or improved asset conditions. Rosati et al. </w:t>
      </w:r>
      <w:proofErr w:type="gramStart"/>
      <w:r w:rsidRPr="00AA12B7">
        <w:rPr>
          <w:rFonts w:asciiTheme="majorBidi" w:hAnsiTheme="majorBidi" w:cstheme="majorBidi"/>
        </w:rPr>
        <w:t>( 2022</w:t>
      </w:r>
      <w:proofErr w:type="gramEnd"/>
      <w:r w:rsidRPr="00AA12B7">
        <w:rPr>
          <w:rFonts w:asciiTheme="majorBidi" w:hAnsiTheme="majorBidi" w:cstheme="majorBidi"/>
        </w:rPr>
        <w:t xml:space="preserve">) presented the development of an IoT and machine learning–based framework for predictive maintenance incorporating physical sensors, digital twins, and a decision support system. The results showed potential to achieve on-time maintenance while </w:t>
      </w:r>
      <w:proofErr w:type="spellStart"/>
      <w:r w:rsidRPr="00AA12B7">
        <w:rPr>
          <w:rFonts w:asciiTheme="majorBidi" w:hAnsiTheme="majorBidi" w:cstheme="majorBidi"/>
        </w:rPr>
        <w:t>maximising</w:t>
      </w:r>
      <w:proofErr w:type="spellEnd"/>
      <w:r w:rsidRPr="00AA12B7">
        <w:rPr>
          <w:rFonts w:asciiTheme="majorBidi" w:hAnsiTheme="majorBidi" w:cstheme="majorBidi"/>
        </w:rPr>
        <w:t xml:space="preserve"> the lifespan of equipment. Su et al. </w:t>
      </w:r>
      <w:proofErr w:type="gramStart"/>
      <w:r w:rsidRPr="00AA12B7">
        <w:rPr>
          <w:rFonts w:asciiTheme="majorBidi" w:hAnsiTheme="majorBidi" w:cstheme="majorBidi"/>
        </w:rPr>
        <w:t>( 2025</w:t>
      </w:r>
      <w:proofErr w:type="gramEnd"/>
      <w:r w:rsidRPr="00AA12B7">
        <w:rPr>
          <w:rFonts w:asciiTheme="majorBidi" w:hAnsiTheme="majorBidi" w:cstheme="majorBidi"/>
        </w:rPr>
        <w:t>) applied decision tree techniques to develop a novel, data-driven methodology for the classification and severity assessment of pavement distress in airport pavements, and determination of appropriate maintenance actions.</w:t>
      </w:r>
    </w:p>
    <w:p w14:paraId="0CF950DD" w14:textId="3994B3E4"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Published examples of predictive maintenance applied to runway friction management are not available. However, there is no lack of data to </w:t>
      </w:r>
      <w:proofErr w:type="gramStart"/>
      <w:r w:rsidRPr="00AA12B7">
        <w:rPr>
          <w:rFonts w:asciiTheme="majorBidi" w:hAnsiTheme="majorBidi" w:cstheme="majorBidi"/>
        </w:rPr>
        <w:t>be ‘mined</w:t>
      </w:r>
      <w:proofErr w:type="gramEnd"/>
      <w:r w:rsidRPr="00AA12B7">
        <w:rPr>
          <w:rFonts w:asciiTheme="majorBidi" w:hAnsiTheme="majorBidi" w:cstheme="majorBidi"/>
        </w:rPr>
        <w:t xml:space="preserve">’ at an aerodrome. Available are trends in friction, traffic flow, and historical maintenance information. However, there are more significant barriers to the application of predictive maintenance than those associated with data availability (i.e., information), specifically those related to data integration, analysis, and </w:t>
      </w:r>
      <w:proofErr w:type="spellStart"/>
      <w:r w:rsidRPr="00AA12B7">
        <w:rPr>
          <w:rFonts w:asciiTheme="majorBidi" w:hAnsiTheme="majorBidi" w:cstheme="majorBidi"/>
        </w:rPr>
        <w:t>optimisation</w:t>
      </w:r>
      <w:proofErr w:type="spellEnd"/>
      <w:r w:rsidRPr="00AA12B7">
        <w:rPr>
          <w:rFonts w:asciiTheme="majorBidi" w:hAnsiTheme="majorBidi" w:cstheme="majorBidi"/>
        </w:rPr>
        <w:t xml:space="preserve">. In this paper, a practical framework for the application of predictive maintenance for runway friction management is presented using </w:t>
      </w:r>
      <w:r w:rsidRPr="00AA12B7">
        <w:rPr>
          <w:rFonts w:asciiTheme="majorBidi" w:hAnsiTheme="majorBidi" w:cstheme="majorBidi"/>
        </w:rPr>
        <w:lastRenderedPageBreak/>
        <w:t>available real-time data from the management systems routinely used at an aerodrome. The framework is then illustrated using actual data from a study airport.</w:t>
      </w:r>
    </w:p>
    <w:p w14:paraId="4EF23EC7" w14:textId="4C379FC6" w:rsidR="004F3429" w:rsidRPr="00AA12B7" w:rsidRDefault="006F38D6" w:rsidP="00C35534">
      <w:pPr>
        <w:pStyle w:val="Heading3"/>
        <w:jc w:val="both"/>
      </w:pPr>
      <w:bookmarkStart w:id="43" w:name="_Toc228034360"/>
      <w:r w:rsidRPr="00AA12B7">
        <w:t>2.8.4 Comparison and Evolution</w:t>
      </w:r>
      <w:bookmarkEnd w:id="43"/>
    </w:p>
    <w:tbl>
      <w:tblPr>
        <w:tblStyle w:val="1"/>
        <w:tblW w:w="83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2076"/>
        <w:gridCol w:w="2076"/>
        <w:gridCol w:w="2078"/>
      </w:tblGrid>
      <w:tr w:rsidR="004F3429" w:rsidRPr="00AA12B7" w14:paraId="03E01C4D" w14:textId="77777777">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3E5F46D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Characteristic</w:t>
            </w:r>
          </w:p>
        </w:tc>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682C7054"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Reactive</w:t>
            </w:r>
          </w:p>
        </w:tc>
        <w:tc>
          <w:tcPr>
            <w:tcW w:w="2076"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0BDE2D6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Preventive</w:t>
            </w:r>
          </w:p>
        </w:tc>
        <w:tc>
          <w:tcPr>
            <w:tcW w:w="2078" w:type="dxa"/>
            <w:tcBorders>
              <w:top w:val="single" w:sz="4" w:space="0" w:color="B0B0B0"/>
              <w:left w:val="single" w:sz="4" w:space="0" w:color="B0B0B0"/>
              <w:bottom w:val="single" w:sz="4" w:space="0" w:color="B0B0B0"/>
              <w:right w:val="single" w:sz="4" w:space="0" w:color="B0B0B0"/>
            </w:tcBorders>
            <w:shd w:val="clear" w:color="auto" w:fill="E8E8E8"/>
            <w:tcMar>
              <w:top w:w="40" w:type="dxa"/>
              <w:left w:w="80" w:type="dxa"/>
              <w:bottom w:w="40" w:type="dxa"/>
              <w:right w:w="80" w:type="dxa"/>
            </w:tcMar>
            <w:vAlign w:val="center"/>
          </w:tcPr>
          <w:p w14:paraId="65803E3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b/>
                <w:bCs/>
              </w:rPr>
              <w:t>Predictive</w:t>
            </w:r>
          </w:p>
        </w:tc>
      </w:tr>
      <w:tr w:rsidR="004F3429" w:rsidRPr="00AA12B7" w14:paraId="244C727E"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7AA78A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Trigger for action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1E3B831"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Threshold exceedance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81E36F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Fixed interval</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4A2FBC02"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Trend projection</w:t>
            </w:r>
          </w:p>
        </w:tc>
      </w:tr>
      <w:tr w:rsidR="004F3429" w:rsidRPr="00AA12B7" w14:paraId="036C3E7E"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3D1167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Data requirements</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75823D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Current measurement only</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B63703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Historical intervals</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0D556B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Full historical database</w:t>
            </w:r>
          </w:p>
        </w:tc>
      </w:tr>
      <w:tr w:rsidR="004F3429" w:rsidRPr="00AA12B7" w14:paraId="676F181D"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AA607FE"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Safety margin timing</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E8D792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At minimum when detected</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46DE43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Buffer but not optimized</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6D93FB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Continuously maintained</w:t>
            </w:r>
          </w:p>
        </w:tc>
      </w:tr>
      <w:tr w:rsidR="004F3429" w:rsidRPr="00AA12B7" w14:paraId="3D7F5CBF"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BFD044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Pavement impact consideration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49AC9C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None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13C906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None</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B7D35A1"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Integrated</w:t>
            </w:r>
          </w:p>
        </w:tc>
      </w:tr>
      <w:tr w:rsidR="004F3429" w:rsidRPr="00AA12B7" w14:paraId="0B98F991"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A15DD9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Traffic responsiveness</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3E280F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None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379289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None</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A16110E"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Real-time</w:t>
            </w:r>
          </w:p>
        </w:tc>
      </w:tr>
      <w:tr w:rsidR="004F3429" w:rsidRPr="00AA12B7" w14:paraId="2120BF52"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6AADAFD"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Cost optimization</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639FCEEF"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None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4D29B6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Partial</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EA0FD43"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Full lifecycle</w:t>
            </w:r>
          </w:p>
        </w:tc>
      </w:tr>
      <w:tr w:rsidR="004F3429" w:rsidRPr="00AA12B7" w14:paraId="72ED3E37"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058675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Operational planning capability</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A801638"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Emergency response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7EE137FC"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Basic scheduling</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12DBE6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Advance coordination</w:t>
            </w:r>
          </w:p>
        </w:tc>
      </w:tr>
      <w:tr w:rsidR="004F3429" w:rsidRPr="00AA12B7" w14:paraId="5E040E71"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278BFEA"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Implementation complexity</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D67384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Low</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3BE674C0"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Low</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1319C0BF"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Moderate–High</w:t>
            </w:r>
          </w:p>
        </w:tc>
      </w:tr>
      <w:tr w:rsidR="004F3429" w:rsidRPr="00AA12B7" w14:paraId="24A04C20" w14:textId="77777777">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5CAAE196"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Regulatory alignment</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229D1DD9"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Full (minimum compliance)</w:t>
            </w:r>
          </w:p>
        </w:tc>
        <w:tc>
          <w:tcPr>
            <w:tcW w:w="2076"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08EC5F5"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Full</w:t>
            </w:r>
          </w:p>
        </w:tc>
        <w:tc>
          <w:tcPr>
            <w:tcW w:w="2078" w:type="dxa"/>
            <w:tcBorders>
              <w:top w:val="single" w:sz="4" w:space="0" w:color="B0B0B0"/>
              <w:left w:val="single" w:sz="4" w:space="0" w:color="B0B0B0"/>
              <w:bottom w:val="single" w:sz="4" w:space="0" w:color="B0B0B0"/>
              <w:right w:val="single" w:sz="4" w:space="0" w:color="B0B0B0"/>
            </w:tcBorders>
            <w:tcMar>
              <w:top w:w="40" w:type="dxa"/>
              <w:left w:w="80" w:type="dxa"/>
              <w:bottom w:w="40" w:type="dxa"/>
              <w:right w:w="80" w:type="dxa"/>
            </w:tcMar>
            <w:vAlign w:val="center"/>
          </w:tcPr>
          <w:p w14:paraId="004CFD5B" w14:textId="77777777" w:rsidR="004F3429" w:rsidRPr="00AA12B7" w:rsidRDefault="006F38D6" w:rsidP="00C35534">
            <w:pPr>
              <w:spacing w:afterLines="120" w:after="288" w:line="360" w:lineRule="auto"/>
              <w:jc w:val="both"/>
              <w:rPr>
                <w:rFonts w:asciiTheme="majorBidi" w:hAnsiTheme="majorBidi" w:cstheme="majorBidi"/>
              </w:rPr>
            </w:pPr>
            <w:r w:rsidRPr="00AA12B7">
              <w:rPr>
                <w:rFonts w:asciiTheme="majorBidi" w:hAnsiTheme="majorBidi" w:cstheme="majorBidi"/>
              </w:rPr>
              <w:t>Full (exceeds minimum)</w:t>
            </w:r>
          </w:p>
        </w:tc>
      </w:tr>
    </w:tbl>
    <w:p w14:paraId="34953237" w14:textId="77777777" w:rsidR="004F3429" w:rsidRPr="00AA12B7" w:rsidRDefault="004F3429" w:rsidP="00C35534">
      <w:pPr>
        <w:spacing w:afterLines="120" w:after="288" w:line="360" w:lineRule="auto"/>
        <w:jc w:val="both"/>
        <w:rPr>
          <w:rFonts w:asciiTheme="majorBidi" w:hAnsiTheme="majorBidi" w:cstheme="majorBidi"/>
        </w:rPr>
      </w:pPr>
    </w:p>
    <w:p w14:paraId="505FB01D" w14:textId="2C8A8EC2"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There is a growing trend towards moving from a reactive to a predictive maintenance practice in various industries including Power Generation, Transportation and Manufacturing as well as aviation services such as power unit maintenance for ground equipment. The aviation industry has a good safety </w:t>
      </w:r>
      <w:proofErr w:type="gramStart"/>
      <w:r w:rsidRPr="00AA12B7">
        <w:rPr>
          <w:rFonts w:asciiTheme="majorBidi" w:hAnsiTheme="majorBidi" w:cstheme="majorBidi"/>
        </w:rPr>
        <w:t>culture</w:t>
      </w:r>
      <w:proofErr w:type="gramEnd"/>
      <w:r w:rsidRPr="00AA12B7">
        <w:rPr>
          <w:rFonts w:asciiTheme="majorBidi" w:hAnsiTheme="majorBidi" w:cstheme="majorBidi"/>
        </w:rPr>
        <w:t xml:space="preserve"> however its practices relating to predictive maintenance are slow. Air transport regulations were established with a focus on achieving compliance rather than </w:t>
      </w:r>
      <w:proofErr w:type="spellStart"/>
      <w:r w:rsidRPr="00AA12B7">
        <w:rPr>
          <w:rFonts w:asciiTheme="majorBidi" w:hAnsiTheme="majorBidi" w:cstheme="majorBidi"/>
        </w:rPr>
        <w:t>optimising</w:t>
      </w:r>
      <w:proofErr w:type="spellEnd"/>
      <w:r w:rsidRPr="00AA12B7">
        <w:rPr>
          <w:rFonts w:asciiTheme="majorBidi" w:hAnsiTheme="majorBidi" w:cstheme="majorBidi"/>
        </w:rPr>
        <w:t xml:space="preserve"> pavement management practices through </w:t>
      </w:r>
      <w:proofErr w:type="spellStart"/>
      <w:proofErr w:type="gramStart"/>
      <w:r w:rsidRPr="00AA12B7">
        <w:rPr>
          <w:rFonts w:asciiTheme="majorBidi" w:hAnsiTheme="majorBidi" w:cstheme="majorBidi"/>
        </w:rPr>
        <w:t>well defined</w:t>
      </w:r>
      <w:proofErr w:type="spellEnd"/>
      <w:proofErr w:type="gramEnd"/>
      <w:r w:rsidRPr="00AA12B7">
        <w:rPr>
          <w:rFonts w:asciiTheme="majorBidi" w:hAnsiTheme="majorBidi" w:cstheme="majorBidi"/>
        </w:rPr>
        <w:t xml:space="preserve"> thresholds. The research study aims to assist the evolution of predictive friction management practices at Saudi aerodromes by formulating a framework to guide </w:t>
      </w:r>
      <w:proofErr w:type="gramStart"/>
      <w:r w:rsidRPr="00AA12B7">
        <w:rPr>
          <w:rFonts w:asciiTheme="majorBidi" w:hAnsiTheme="majorBidi" w:cstheme="majorBidi"/>
        </w:rPr>
        <w:t>practice, and</w:t>
      </w:r>
      <w:proofErr w:type="gramEnd"/>
      <w:r w:rsidRPr="00AA12B7">
        <w:rPr>
          <w:rFonts w:asciiTheme="majorBidi" w:hAnsiTheme="majorBidi" w:cstheme="majorBidi"/>
        </w:rPr>
        <w:t xml:space="preserve"> verifying its implementation.</w:t>
      </w:r>
    </w:p>
    <w:p w14:paraId="4F25D448"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44" w:name="_Toc228034361"/>
      <w:r w:rsidRPr="00AA12B7">
        <w:rPr>
          <w:rFonts w:asciiTheme="majorBidi" w:hAnsiTheme="majorBidi" w:cstheme="majorBidi"/>
        </w:rPr>
        <w:t>2.9 Decision Support Systems in Aviation</w:t>
      </w:r>
      <w:bookmarkEnd w:id="44"/>
    </w:p>
    <w:p w14:paraId="0538CC10"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Decision Support Systems (DSS) used for aviation maintenance have matured from simple threshold comparisons of basic parameters to more complex multi-parameter analytical models utilizing multi-source data to support a variety of maintenance-related decisions.</w:t>
      </w:r>
    </w:p>
    <w:p w14:paraId="6EF942EC" w14:textId="215A344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State of the art of current pavement management systems: While pavement management systems for </w:t>
      </w:r>
      <w:r w:rsidR="00DA03AF">
        <w:rPr>
          <w:rFonts w:asciiTheme="majorBidi" w:hAnsiTheme="majorBidi" w:cstheme="majorBidi"/>
        </w:rPr>
        <w:t>runway</w:t>
      </w:r>
      <w:r w:rsidRPr="00AA12B7">
        <w:rPr>
          <w:rFonts w:asciiTheme="majorBidi" w:hAnsiTheme="majorBidi" w:cstheme="majorBidi"/>
        </w:rPr>
        <w:t xml:space="preserve"> infrastructure are quite mature, Airport Pavement Management Systems (APMS) are the most developed Decision Support Systems (DSS) for airfield management. Most of the currently implemented APMS are integrated DSS that include both Pavement Condition Index (PCI) and structural information from falling weight deflectometers (FWD) and other </w:t>
      </w:r>
      <w:proofErr w:type="gramStart"/>
      <w:r w:rsidRPr="00AA12B7">
        <w:rPr>
          <w:rFonts w:asciiTheme="majorBidi" w:hAnsiTheme="majorBidi" w:cstheme="majorBidi"/>
        </w:rPr>
        <w:t>ground based</w:t>
      </w:r>
      <w:proofErr w:type="gramEnd"/>
      <w:r w:rsidRPr="00AA12B7">
        <w:rPr>
          <w:rFonts w:asciiTheme="majorBidi" w:hAnsiTheme="majorBidi" w:cstheme="majorBidi"/>
        </w:rPr>
        <w:t xml:space="preserve"> NDTs and historical maintenance records to support management decisions related to maintenance and rehabilitation actions. Specifically, an airport pavement maintenance decision-making system with condition cases optimization for solving the problem of multi-facility and multi-year management optimization within a given budget was proposed by Roh et al. </w:t>
      </w:r>
      <w:proofErr w:type="gramStart"/>
      <w:r w:rsidRPr="00AA12B7">
        <w:rPr>
          <w:rFonts w:asciiTheme="majorBidi" w:hAnsiTheme="majorBidi" w:cstheme="majorBidi"/>
        </w:rPr>
        <w:t>( 2023</w:t>
      </w:r>
      <w:proofErr w:type="gramEnd"/>
      <w:r w:rsidRPr="00AA12B7">
        <w:rPr>
          <w:rFonts w:asciiTheme="majorBidi" w:hAnsiTheme="majorBidi" w:cstheme="majorBidi"/>
        </w:rPr>
        <w:t xml:space="preserve">). A practical application of APMS at Cagliari Airport was presented by </w:t>
      </w:r>
      <w:proofErr w:type="spellStart"/>
      <w:r w:rsidRPr="00AA12B7">
        <w:rPr>
          <w:rFonts w:asciiTheme="majorBidi" w:hAnsiTheme="majorBidi" w:cstheme="majorBidi"/>
        </w:rPr>
        <w:t>Ragnoli</w:t>
      </w:r>
      <w:proofErr w:type="spellEnd"/>
      <w:r w:rsidRPr="00AA12B7">
        <w:rPr>
          <w:rFonts w:asciiTheme="majorBidi" w:hAnsiTheme="majorBidi" w:cstheme="majorBidi"/>
        </w:rPr>
        <w:t xml:space="preserve"> et al. </w:t>
      </w:r>
      <w:proofErr w:type="gramStart"/>
      <w:r w:rsidRPr="00AA12B7">
        <w:rPr>
          <w:rFonts w:asciiTheme="majorBidi" w:hAnsiTheme="majorBidi" w:cstheme="majorBidi"/>
        </w:rPr>
        <w:t>( 2021</w:t>
      </w:r>
      <w:proofErr w:type="gramEnd"/>
      <w:r w:rsidRPr="00AA12B7">
        <w:rPr>
          <w:rFonts w:asciiTheme="majorBidi" w:hAnsiTheme="majorBidi" w:cstheme="majorBidi"/>
        </w:rPr>
        <w:t>) highlighting how the APMS is used as a strategic tool to define technically and economically optimal pavement management plans.</w:t>
      </w:r>
    </w:p>
    <w:p w14:paraId="6B895204"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Currently, the primary inputs to APMS frameworks are not friction trend data, traffic loading data, or rubber removal data. As such, the pavement condition index, a widely used measure of pavement condition within APMS, does not measure or predict friction loss for maintained pavement, potentially leading maintenance decisions to improve structural performance but decrease friction.</w:t>
      </w:r>
    </w:p>
    <w:p w14:paraId="0E1C4E14"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Airport management has increasingly evolved into a data-driven discipline and how to manage data from different sources and make effective analysis has become one of the hot topics among researchers and practitioners. This study developed a Markov probability model for predicting the remaining service life of civil airport rigid pavements </w:t>
      </w:r>
      <w:proofErr w:type="gramStart"/>
      <w:r w:rsidRPr="00AA12B7">
        <w:rPr>
          <w:rFonts w:asciiTheme="majorBidi" w:hAnsiTheme="majorBidi" w:cstheme="majorBidi"/>
        </w:rPr>
        <w:t>on the basis of</w:t>
      </w:r>
      <w:proofErr w:type="gramEnd"/>
      <w:r w:rsidRPr="00AA12B7">
        <w:rPr>
          <w:rFonts w:asciiTheme="majorBidi" w:hAnsiTheme="majorBidi" w:cstheme="majorBidi"/>
        </w:rPr>
        <w:t xml:space="preserve"> historical data and applied it to predict the remaining life of the existing airfield pavements. The results show that the model can predict the life of airport rigid pavement from the discontinuous related data by using survival analysis method, which can guide airport management to decide whether to perform maintenance within the expected cost. </w:t>
      </w:r>
      <w:proofErr w:type="gramStart"/>
      <w:r w:rsidRPr="00AA12B7">
        <w:rPr>
          <w:rFonts w:asciiTheme="majorBidi" w:hAnsiTheme="majorBidi" w:cstheme="majorBidi"/>
        </w:rPr>
        <w:t>In order to</w:t>
      </w:r>
      <w:proofErr w:type="gramEnd"/>
      <w:r w:rsidRPr="00AA12B7">
        <w:rPr>
          <w:rFonts w:asciiTheme="majorBidi" w:hAnsiTheme="majorBidi" w:cstheme="majorBidi"/>
        </w:rPr>
        <w:t xml:space="preserve"> achieve the optimal maintenance plan, Arena et al. </w:t>
      </w:r>
      <w:proofErr w:type="gramStart"/>
      <w:r w:rsidRPr="00AA12B7">
        <w:rPr>
          <w:rFonts w:asciiTheme="majorBidi" w:hAnsiTheme="majorBidi" w:cstheme="majorBidi"/>
        </w:rPr>
        <w:t>( 2021</w:t>
      </w:r>
      <w:proofErr w:type="gramEnd"/>
      <w:r w:rsidRPr="00AA12B7">
        <w:rPr>
          <w:rFonts w:asciiTheme="majorBidi" w:hAnsiTheme="majorBidi" w:cstheme="majorBidi"/>
        </w:rPr>
        <w:t>) established a decision support system for selecting predictive maintenance strategies based on machine learning for overcoming traditional maintenance techniques mainly based on fixed threshold values. The results have demonstrated that data-driven approaches perform better than the rule-based traditional thresholding methods in terms of maintenance performance on industrial equipment (such as pumps, valves and gearboxes); similar results are expected for airport maintenance applications.</w:t>
      </w:r>
    </w:p>
    <w:p w14:paraId="6EEC1B05"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New developments in machine learning and AI have been explored in relation to artificial intelligence assisted friction management on the airport runway. In Aquino et al. </w:t>
      </w:r>
      <w:proofErr w:type="gramStart"/>
      <w:r w:rsidRPr="00AA12B7">
        <w:rPr>
          <w:rFonts w:asciiTheme="majorBidi" w:hAnsiTheme="majorBidi" w:cstheme="majorBidi"/>
        </w:rPr>
        <w:t>( 2025</w:t>
      </w:r>
      <w:proofErr w:type="gramEnd"/>
      <w:r w:rsidRPr="00AA12B7">
        <w:rPr>
          <w:rFonts w:asciiTheme="majorBidi" w:hAnsiTheme="majorBidi" w:cstheme="majorBidi"/>
        </w:rPr>
        <w:t xml:space="preserve">), deep learning was applied to classify satellite images into corresponding pavement friction levels on the runway surface. While initial results are promising and demonstrate the potential for a highly scalable, automated pavement friction management system, work is still needed to fully integrate such a system with existing management frameworks and hardware. In </w:t>
      </w:r>
      <w:proofErr w:type="spellStart"/>
      <w:r w:rsidRPr="00AA12B7">
        <w:rPr>
          <w:rFonts w:asciiTheme="majorBidi" w:hAnsiTheme="majorBidi" w:cstheme="majorBidi"/>
        </w:rPr>
        <w:t>Malekloo</w:t>
      </w:r>
      <w:proofErr w:type="spellEnd"/>
      <w:r w:rsidRPr="00AA12B7">
        <w:rPr>
          <w:rFonts w:asciiTheme="majorBidi" w:hAnsiTheme="majorBidi" w:cstheme="majorBidi"/>
        </w:rPr>
        <w:t xml:space="preserve"> et al. </w:t>
      </w:r>
      <w:proofErr w:type="gramStart"/>
      <w:r w:rsidRPr="00AA12B7">
        <w:rPr>
          <w:rFonts w:asciiTheme="majorBidi" w:hAnsiTheme="majorBidi" w:cstheme="majorBidi"/>
        </w:rPr>
        <w:t>( 2024</w:t>
      </w:r>
      <w:proofErr w:type="gramEnd"/>
      <w:r w:rsidRPr="00AA12B7">
        <w:rPr>
          <w:rFonts w:asciiTheme="majorBidi" w:hAnsiTheme="majorBidi" w:cstheme="majorBidi"/>
        </w:rPr>
        <w:t xml:space="preserve">), deep learning was applied to the analysis of dashcam videos </w:t>
      </w:r>
      <w:proofErr w:type="gramStart"/>
      <w:r w:rsidRPr="00AA12B7">
        <w:rPr>
          <w:rFonts w:asciiTheme="majorBidi" w:hAnsiTheme="majorBidi" w:cstheme="majorBidi"/>
        </w:rPr>
        <w:t>in order to</w:t>
      </w:r>
      <w:proofErr w:type="gramEnd"/>
      <w:r w:rsidRPr="00AA12B7">
        <w:rPr>
          <w:rFonts w:asciiTheme="majorBidi" w:hAnsiTheme="majorBidi" w:cstheme="majorBidi"/>
        </w:rPr>
        <w:t xml:space="preserve"> detect and assess pavement visual distresses on airport runways. The results of this analysis reveal the potential for cost-effective, automated visual pavement distress detection and condition assessment. These emerging tools could complement the existing chain flexure measurement system (CFME) to obtain friction measurements in real time to enhance the predictive capabilities of the existing predictive maintenance system.</w:t>
      </w:r>
    </w:p>
    <w:p w14:paraId="000B647F" w14:textId="72D59323"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While current DSS frameworks address aspects of runway friction management, there are significant gaps in each. For example, current practices compare friction measurements to threshold values, manage air traffic </w:t>
      </w:r>
      <w:proofErr w:type="gramStart"/>
      <w:r w:rsidRPr="00AA12B7">
        <w:rPr>
          <w:rFonts w:asciiTheme="majorBidi" w:hAnsiTheme="majorBidi" w:cstheme="majorBidi"/>
        </w:rPr>
        <w:t>on the basis of</w:t>
      </w:r>
      <w:proofErr w:type="gramEnd"/>
      <w:r w:rsidRPr="00AA12B7">
        <w:rPr>
          <w:rFonts w:asciiTheme="majorBidi" w:hAnsiTheme="majorBidi" w:cstheme="majorBidi"/>
        </w:rPr>
        <w:t xml:space="preserve"> current traffic, assess pavement </w:t>
      </w:r>
      <w:proofErr w:type="gramStart"/>
      <w:r w:rsidRPr="00AA12B7">
        <w:rPr>
          <w:rFonts w:asciiTheme="majorBidi" w:hAnsiTheme="majorBidi" w:cstheme="majorBidi"/>
        </w:rPr>
        <w:t>condition</w:t>
      </w:r>
      <w:proofErr w:type="gramEnd"/>
      <w:r w:rsidRPr="00AA12B7">
        <w:rPr>
          <w:rFonts w:asciiTheme="majorBidi" w:hAnsiTheme="majorBidi" w:cstheme="majorBidi"/>
        </w:rPr>
        <w:t xml:space="preserve"> for structural integrity, remove rubber </w:t>
      </w:r>
      <w:proofErr w:type="gramStart"/>
      <w:r w:rsidRPr="00AA12B7">
        <w:rPr>
          <w:rFonts w:asciiTheme="majorBidi" w:hAnsiTheme="majorBidi" w:cstheme="majorBidi"/>
        </w:rPr>
        <w:t>on the basis of</w:t>
      </w:r>
      <w:proofErr w:type="gramEnd"/>
      <w:r w:rsidRPr="00AA12B7">
        <w:rPr>
          <w:rFonts w:asciiTheme="majorBidi" w:hAnsiTheme="majorBidi" w:cstheme="majorBidi"/>
        </w:rPr>
        <w:t xml:space="preserve"> historical practices and current trends, and coordinate with maintenance personnel </w:t>
      </w:r>
      <w:proofErr w:type="gramStart"/>
      <w:r w:rsidRPr="00AA12B7">
        <w:rPr>
          <w:rFonts w:asciiTheme="majorBidi" w:hAnsiTheme="majorBidi" w:cstheme="majorBidi"/>
        </w:rPr>
        <w:t>on the basis of</w:t>
      </w:r>
      <w:proofErr w:type="gramEnd"/>
      <w:r w:rsidRPr="00AA12B7">
        <w:rPr>
          <w:rFonts w:asciiTheme="majorBidi" w:hAnsiTheme="majorBidi" w:cstheme="majorBidi"/>
        </w:rPr>
        <w:t xml:space="preserve"> current trends. The framework </w:t>
      </w:r>
      <w:r w:rsidRPr="00AA12B7">
        <w:rPr>
          <w:rFonts w:asciiTheme="majorBidi" w:hAnsiTheme="majorBidi" w:cstheme="majorBidi"/>
        </w:rPr>
        <w:lastRenderedPageBreak/>
        <w:t>proposed in this research, therefore, addresses all five critical aspects of friction management – friction measurement trends, traffic, rubber, pavement, and maintenance – and creates a single framework for runway friction management that integrates the information from each.</w:t>
      </w:r>
    </w:p>
    <w:p w14:paraId="1A33BBD7" w14:textId="77777777" w:rsidR="004F3429" w:rsidRPr="00AA12B7" w:rsidRDefault="006F38D6" w:rsidP="00C35534">
      <w:pPr>
        <w:pStyle w:val="Heading2"/>
        <w:spacing w:before="0" w:afterLines="120" w:after="288" w:line="360" w:lineRule="auto"/>
        <w:jc w:val="both"/>
        <w:rPr>
          <w:rFonts w:asciiTheme="majorBidi" w:hAnsiTheme="majorBidi" w:cstheme="majorBidi"/>
        </w:rPr>
      </w:pPr>
      <w:bookmarkStart w:id="45" w:name="_Toc228034362"/>
      <w:r w:rsidRPr="00AA12B7">
        <w:rPr>
          <w:rFonts w:asciiTheme="majorBidi" w:hAnsiTheme="majorBidi" w:cstheme="majorBidi"/>
        </w:rPr>
        <w:t>2.10 Research Gap</w:t>
      </w:r>
      <w:bookmarkEnd w:id="45"/>
    </w:p>
    <w:p w14:paraId="600DE8D5"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While individual knowledge domains are more than adequately addressed in the literature, there is a lack of integration of multiple knowledge domains. This paper reviews current practices with respect to runway friction management, highlighting conceptual and practical deficiencies. Alternative approaches are suggested for a more holistic understanding of winter runway operations.</w:t>
      </w:r>
    </w:p>
    <w:p w14:paraId="10AA1F51"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Friction management on the runway suffers from a form of conceptual fragmentation in that existing knowledge is dispersed amongst a variety of disciplines.</w:t>
      </w:r>
    </w:p>
    <w:p w14:paraId="69801FD2"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 xml:space="preserve">Friction measurement and standards: There are established standards and methods for friction measurement following a runway incidence in the wake of an incident reported by an aircraft on final approach in landing (IAA, 2012; ICAO, 2015; FAA, 2016; GACA, 2023). Currently there are established criteria for when an operator will be informed that runway friction is below a specific value; </w:t>
      </w:r>
      <w:proofErr w:type="gramStart"/>
      <w:r w:rsidRPr="00AA12B7">
        <w:rPr>
          <w:rFonts w:asciiTheme="majorBidi" w:hAnsiTheme="majorBidi" w:cstheme="majorBidi"/>
        </w:rPr>
        <w:t>however</w:t>
      </w:r>
      <w:proofErr w:type="gramEnd"/>
      <w:r w:rsidRPr="00AA12B7">
        <w:rPr>
          <w:rFonts w:asciiTheme="majorBidi" w:hAnsiTheme="majorBidi" w:cstheme="majorBidi"/>
        </w:rPr>
        <w:t xml:space="preserve"> there are no existing tools which enable the operator to foresee when this occurs (UK CAA, 2010, 2015, 2016).</w:t>
      </w:r>
    </w:p>
    <w:p w14:paraId="73519A5F"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 xml:space="preserve">The mechanisms behind the accumulation and deposition of rubber on tires have long been established (Gopal &amp; Timm, 2019; Horne &amp; Dreher, 1963; De Luca et al., 2016). In addition to this, empirical models that correlate specific traffic activities with reduced friction have been established for </w:t>
      </w:r>
      <w:proofErr w:type="gramStart"/>
      <w:r w:rsidRPr="00AA12B7">
        <w:rPr>
          <w:rFonts w:asciiTheme="majorBidi" w:hAnsiTheme="majorBidi" w:cstheme="majorBidi"/>
        </w:rPr>
        <w:t>particular airports</w:t>
      </w:r>
      <w:proofErr w:type="gramEnd"/>
      <w:r w:rsidRPr="00AA12B7">
        <w:rPr>
          <w:rFonts w:asciiTheme="majorBidi" w:hAnsiTheme="majorBidi" w:cstheme="majorBidi"/>
        </w:rPr>
        <w:t xml:space="preserve">. However, models that quantify the correlation between increased traffic intensity and loss of friction for </w:t>
      </w:r>
      <w:proofErr w:type="gramStart"/>
      <w:r w:rsidRPr="00AA12B7">
        <w:rPr>
          <w:rFonts w:asciiTheme="majorBidi" w:hAnsiTheme="majorBidi" w:cstheme="majorBidi"/>
        </w:rPr>
        <w:t>particular airports</w:t>
      </w:r>
      <w:proofErr w:type="gramEnd"/>
      <w:r w:rsidRPr="00AA12B7">
        <w:rPr>
          <w:rFonts w:asciiTheme="majorBidi" w:hAnsiTheme="majorBidi" w:cstheme="majorBidi"/>
        </w:rPr>
        <w:t xml:space="preserve"> have not been found in the literature specific to the Middle East.</w:t>
      </w:r>
    </w:p>
    <w:p w14:paraId="1C9C1B9C"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 xml:space="preserve">The various techniques for the removal of rubber from the pavement surface have been documented in terms of their immediate effectiveness (Pullen et al. 2014; ICAO 2015; Sales et al. 2021); however, there is no practice in place to monitor or record the cumulative long-term </w:t>
      </w:r>
      <w:proofErr w:type="spellStart"/>
      <w:r w:rsidRPr="00AA12B7">
        <w:rPr>
          <w:rFonts w:asciiTheme="majorBidi" w:hAnsiTheme="majorBidi" w:cstheme="majorBidi"/>
        </w:rPr>
        <w:t>affects</w:t>
      </w:r>
      <w:proofErr w:type="spellEnd"/>
      <w:r w:rsidRPr="00AA12B7">
        <w:rPr>
          <w:rFonts w:asciiTheme="majorBidi" w:hAnsiTheme="majorBidi" w:cstheme="majorBidi"/>
        </w:rPr>
        <w:t xml:space="preserve"> on pavement degradation over several maintenance cycles at an airport, as </w:t>
      </w:r>
      <w:r w:rsidRPr="00AA12B7">
        <w:rPr>
          <w:rFonts w:asciiTheme="majorBidi" w:hAnsiTheme="majorBidi" w:cstheme="majorBidi"/>
        </w:rPr>
        <w:lastRenderedPageBreak/>
        <w:t>is addressed in the current study that describes the compounding effects of the degradation cycle over several cycles.</w:t>
      </w:r>
    </w:p>
    <w:p w14:paraId="2BDBF522"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 xml:space="preserve">Pavement deterioration models for general pavement management system (PMS) have been studied and developed by many researchers (Huang, 2012, Shahin, 2005, etc.). Some studies also focused on deterioration models for different environmental conditions such as temperature (Al-Abdul Wahhab &amp; </w:t>
      </w:r>
      <w:proofErr w:type="spellStart"/>
      <w:r w:rsidRPr="00AA12B7">
        <w:rPr>
          <w:rFonts w:asciiTheme="majorBidi" w:hAnsiTheme="majorBidi" w:cstheme="majorBidi"/>
        </w:rPr>
        <w:t>Balghunaim</w:t>
      </w:r>
      <w:proofErr w:type="spellEnd"/>
      <w:r w:rsidRPr="00AA12B7">
        <w:rPr>
          <w:rFonts w:asciiTheme="majorBidi" w:hAnsiTheme="majorBidi" w:cstheme="majorBidi"/>
        </w:rPr>
        <w:t>, 1994). However, none of them were combined with friction management data and/or rubber removal history data. In practice, pavement management system and friction management system work independently.</w:t>
      </w:r>
    </w:p>
    <w:p w14:paraId="3057DB71"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w:t>
      </w:r>
      <w:r w:rsidRPr="00AA12B7">
        <w:rPr>
          <w:rFonts w:asciiTheme="majorBidi" w:hAnsiTheme="majorBidi" w:cstheme="majorBidi"/>
        </w:rPr>
        <w:tab/>
        <w:t xml:space="preserve">While Predictive Maintenance strategies are well established for general Infrastructure Maintenance (de </w:t>
      </w:r>
      <w:proofErr w:type="spellStart"/>
      <w:r w:rsidRPr="00AA12B7">
        <w:rPr>
          <w:rFonts w:asciiTheme="majorBidi" w:hAnsiTheme="majorBidi" w:cstheme="majorBidi"/>
        </w:rPr>
        <w:t>Solminihac</w:t>
      </w:r>
      <w:proofErr w:type="spellEnd"/>
      <w:r w:rsidRPr="00AA12B7">
        <w:rPr>
          <w:rFonts w:asciiTheme="majorBidi" w:hAnsiTheme="majorBidi" w:cstheme="majorBidi"/>
        </w:rPr>
        <w:t xml:space="preserve"> et al. 2018, Rosati et al. 2022, Arena et al. 2021), and are starting to be applied to the management of airport pavements (Roh et al. 2023, Su et al. 2025, Wei et al. 2022), the application of these strategies to managing runway friction remains an unexplored domain, particularly with respect to the integration of friction trends, traffic data and pavement condition.</w:t>
      </w:r>
    </w:p>
    <w:p w14:paraId="358A3978"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Although several studies and </w:t>
      </w:r>
      <w:proofErr w:type="gramStart"/>
      <w:r w:rsidRPr="00AA12B7">
        <w:rPr>
          <w:rFonts w:asciiTheme="majorBidi" w:hAnsiTheme="majorBidi" w:cstheme="majorBidi"/>
        </w:rPr>
        <w:t>researches</w:t>
      </w:r>
      <w:proofErr w:type="gramEnd"/>
      <w:r w:rsidRPr="00AA12B7">
        <w:rPr>
          <w:rFonts w:asciiTheme="majorBidi" w:hAnsiTheme="majorBidi" w:cstheme="majorBidi"/>
        </w:rPr>
        <w:t xml:space="preserve"> have been conducted on improving aerodrome operations, no single study has been undertaken to address all relevant aspects of the problem in a holistic manner and to develop a comprehensive decision-support framework for effective aerodrome management. In the context of improving runway friction management over the life cycle of pavement, </w:t>
      </w:r>
      <w:proofErr w:type="spellStart"/>
      <w:r w:rsidRPr="00AA12B7">
        <w:rPr>
          <w:rFonts w:asciiTheme="majorBidi" w:hAnsiTheme="majorBidi" w:cstheme="majorBidi"/>
        </w:rPr>
        <w:t>Baimukhametov</w:t>
      </w:r>
      <w:proofErr w:type="spellEnd"/>
      <w:r w:rsidRPr="00AA12B7">
        <w:rPr>
          <w:rFonts w:asciiTheme="majorBidi" w:hAnsiTheme="majorBidi" w:cstheme="majorBidi"/>
        </w:rPr>
        <w:t xml:space="preserve"> and White (2025) identified the need for improvements in measurement methods and associated data interpretation for assessing friction on airports, and proposed methods for friction management. However, an integrated framework for day-to-day runway friction management was not developed. De Luca et al. (2016) established friction decay models relating friction performance to traffic exposure, but other key elements influencing aerodrome friction, namely rubber removal from the pavement surface and friction deterioration, were not treated in their work. For structural condition-based airport pavement maintenance decisions, Su et al. (2025) </w:t>
      </w:r>
      <w:proofErr w:type="spellStart"/>
      <w:r w:rsidRPr="00AA12B7">
        <w:rPr>
          <w:rFonts w:asciiTheme="majorBidi" w:hAnsiTheme="majorBidi" w:cstheme="majorBidi"/>
        </w:rPr>
        <w:t>utilised</w:t>
      </w:r>
      <w:proofErr w:type="spellEnd"/>
      <w:r w:rsidRPr="00AA12B7">
        <w:rPr>
          <w:rFonts w:asciiTheme="majorBidi" w:hAnsiTheme="majorBidi" w:cstheme="majorBidi"/>
        </w:rPr>
        <w:t xml:space="preserve"> a data-driven methodology; however, their methodology was not aimed at achieving optimal friction levels.</w:t>
      </w:r>
    </w:p>
    <w:p w14:paraId="12CB8C02"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The available published literature on this topic is almost entirely without Saudi or Middle Eastern relevance. While many practitioners and researchers around the world including those based in North America, Europe and East Asia have developed techniques and </w:t>
      </w:r>
      <w:r w:rsidRPr="00AA12B7">
        <w:rPr>
          <w:rFonts w:asciiTheme="majorBidi" w:hAnsiTheme="majorBidi" w:cstheme="majorBidi"/>
        </w:rPr>
        <w:lastRenderedPageBreak/>
        <w:t>equipment to manage friction on wet runways, there is a distinct lack of data within the published literature in relation to actual operational friction readings obtained from Middle Eastern airports including those based in Saudi Arabia. While many of the available techniques and solutions may be relevant to use on Saudi airports, they require to be further researched and validated for local conditions. There is a particular need for longer duration studies into friction on Saudi pavements, the characteristics of deposited rubber, pavement degradation over time and associated maintenance interventions.</w:t>
      </w:r>
    </w:p>
    <w:p w14:paraId="25C6F348"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While the individual processes of the degradation cycle have been studied for many years, the complete cycle itself has not been </w:t>
      </w:r>
      <w:proofErr w:type="spellStart"/>
      <w:r w:rsidRPr="00AA12B7">
        <w:rPr>
          <w:rFonts w:asciiTheme="majorBidi" w:hAnsiTheme="majorBidi" w:cstheme="majorBidi"/>
        </w:rPr>
        <w:t>recognised</w:t>
      </w:r>
      <w:proofErr w:type="spellEnd"/>
      <w:proofErr w:type="gramStart"/>
      <w:r w:rsidRPr="00AA12B7">
        <w:rPr>
          <w:rFonts w:asciiTheme="majorBidi" w:hAnsiTheme="majorBidi" w:cstheme="majorBidi"/>
        </w:rPr>
        <w:t>, named</w:t>
      </w:r>
      <w:proofErr w:type="gramEnd"/>
      <w:r w:rsidRPr="00AA12B7">
        <w:rPr>
          <w:rFonts w:asciiTheme="majorBidi" w:hAnsiTheme="majorBidi" w:cstheme="majorBidi"/>
        </w:rPr>
        <w:t xml:space="preserve"> or studied as a single phenomenon. This paper discusses the cycle of rubber accumulation degrading surface friction, removal damaging the pavement, and the damaged pavement acting as a conduit to increased rubber accumulation. The literature is drawn upon, as well as a longitudinal data set from an airport, to establish the complete cycle and determine the rate of degradation. Management strategies are then proposed to address the problem.</w:t>
      </w:r>
    </w:p>
    <w:p w14:paraId="5C6FE0BB"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This research inquiry investigates a range of </w:t>
      </w:r>
      <w:proofErr w:type="spellStart"/>
      <w:r w:rsidRPr="00AA12B7">
        <w:rPr>
          <w:rFonts w:asciiTheme="majorBidi" w:hAnsiTheme="majorBidi" w:cstheme="majorBidi"/>
        </w:rPr>
        <w:t>organisational</w:t>
      </w:r>
      <w:proofErr w:type="spellEnd"/>
      <w:r w:rsidRPr="00AA12B7">
        <w:rPr>
          <w:rFonts w:asciiTheme="majorBidi" w:hAnsiTheme="majorBidi" w:cstheme="majorBidi"/>
        </w:rPr>
        <w:t xml:space="preserve"> and related factors that may affect the implementation of virtual learning environments.</w:t>
      </w:r>
    </w:p>
    <w:p w14:paraId="4B0D3C07" w14:textId="77777777"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10. Validation of the developed model by applying it on a Saudi airfield and the analysis of the outcome by comparing the runway traffic parameters with actual data. The outcome would then be correlated with the history of usage and the level of wear as well as with the results of the maintenance operations conducted to reduce strip fatigue.</w:t>
      </w:r>
    </w:p>
    <w:p w14:paraId="55C4A711" w14:textId="47E7DD74"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1. Shows the deterioration cycle over time with data on the after-removal post-friction restoring efficiency for several maintenance cycles.</w:t>
      </w:r>
    </w:p>
    <w:p w14:paraId="744A1ECC" w14:textId="4612ADB9"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2. Comparison of reactive and predictive maintenance using measured friction deterioration rates and effectiveness; assessment of safety, cost and pavement preservation benefits using </w:t>
      </w:r>
      <w:r w:rsidR="00DA03AF">
        <w:rPr>
          <w:rFonts w:asciiTheme="majorBidi" w:hAnsiTheme="majorBidi" w:cstheme="majorBidi"/>
        </w:rPr>
        <w:t>runway</w:t>
      </w:r>
      <w:r w:rsidRPr="00AA12B7">
        <w:rPr>
          <w:rFonts w:asciiTheme="majorBidi" w:hAnsiTheme="majorBidi" w:cstheme="majorBidi"/>
        </w:rPr>
        <w:t xml:space="preserve"> surface deterioration rates.</w:t>
      </w:r>
    </w:p>
    <w:p w14:paraId="5A8C8054" w14:textId="10CEA6C6"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t xml:space="preserve">3. Development of an integrated decision-support system for determining the optimal timing of maintenance activities such as molasses application or lane closure to address hazards such as water on the </w:t>
      </w:r>
      <w:r w:rsidR="00DA03AF">
        <w:rPr>
          <w:rFonts w:asciiTheme="majorBidi" w:hAnsiTheme="majorBidi" w:cstheme="majorBidi"/>
        </w:rPr>
        <w:t>runway</w:t>
      </w:r>
      <w:r w:rsidRPr="00AA12B7">
        <w:rPr>
          <w:rFonts w:asciiTheme="majorBidi" w:hAnsiTheme="majorBidi" w:cstheme="majorBidi"/>
        </w:rPr>
        <w:t>, by linking real-time traffic and real-time friction information to existing pavement data.</w:t>
      </w:r>
    </w:p>
    <w:p w14:paraId="328E8431" w14:textId="5B23F90C" w:rsidR="00164D2D" w:rsidRPr="00AA12B7" w:rsidRDefault="00164D2D" w:rsidP="00C35534">
      <w:pPr>
        <w:spacing w:afterLines="120" w:after="288" w:line="360" w:lineRule="auto"/>
        <w:jc w:val="both"/>
        <w:rPr>
          <w:rFonts w:asciiTheme="majorBidi" w:hAnsiTheme="majorBidi" w:cstheme="majorBidi"/>
        </w:rPr>
      </w:pPr>
      <w:r w:rsidRPr="00AA12B7">
        <w:rPr>
          <w:rFonts w:asciiTheme="majorBidi" w:hAnsiTheme="majorBidi" w:cstheme="majorBidi"/>
        </w:rPr>
        <w:lastRenderedPageBreak/>
        <w:t xml:space="preserve">This research incorporates data from real world sources into previously independent domain specific knowledge bases to form a body of empirical knowledge. In contrast to traditional research which provides a theoretical solution to a theoretical problem, the results of this research offer a means of uniting theoretical models and </w:t>
      </w:r>
      <w:proofErr w:type="gramStart"/>
      <w:r w:rsidRPr="00AA12B7">
        <w:rPr>
          <w:rFonts w:asciiTheme="majorBidi" w:hAnsiTheme="majorBidi" w:cstheme="majorBidi"/>
        </w:rPr>
        <w:t>real world</w:t>
      </w:r>
      <w:proofErr w:type="gramEnd"/>
      <w:r w:rsidRPr="00AA12B7">
        <w:rPr>
          <w:rFonts w:asciiTheme="majorBidi" w:hAnsiTheme="majorBidi" w:cstheme="majorBidi"/>
        </w:rPr>
        <w:t xml:space="preserve"> practice, enabling aerodromes, particularly in the under-studied Saudi environment, to increase their turn-around time and so become more profitable. The results of this research should be of use to practitioners at all aerodromes in the region, providing a practical tool for local managers.</w:t>
      </w:r>
    </w:p>
    <w:p w14:paraId="6EA9EFCD" w14:textId="77777777" w:rsidR="004F3429" w:rsidRPr="00AA12B7" w:rsidRDefault="006F38D6" w:rsidP="00C35534">
      <w:pPr>
        <w:pStyle w:val="Heading1"/>
        <w:pageBreakBefore/>
        <w:spacing w:before="0" w:afterLines="120" w:after="288" w:line="360" w:lineRule="auto"/>
        <w:jc w:val="both"/>
        <w:rPr>
          <w:rFonts w:asciiTheme="majorBidi" w:hAnsiTheme="majorBidi" w:cstheme="majorBidi"/>
          <w:sz w:val="32"/>
          <w:szCs w:val="32"/>
        </w:rPr>
      </w:pPr>
      <w:bookmarkStart w:id="46" w:name="_Toc228034363"/>
      <w:r w:rsidRPr="00AA12B7">
        <w:rPr>
          <w:rFonts w:asciiTheme="majorBidi" w:hAnsiTheme="majorBidi" w:cstheme="majorBidi"/>
          <w:sz w:val="32"/>
          <w:szCs w:val="32"/>
        </w:rPr>
        <w:lastRenderedPageBreak/>
        <w:t>REFERENCES</w:t>
      </w:r>
      <w:bookmarkEnd w:id="46"/>
    </w:p>
    <w:p w14:paraId="086189F5"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Abduljabbar, A. S., Salman, N., &amp; Jaleel, Z. T. (2020). Design of an expert system for airport rubber removal. *IOP Conference Series: Materials Science and Engineering*, *737*(1), 012135. https://doi.org/10.1088/1757-899X/737/1/012135</w:t>
      </w:r>
    </w:p>
    <w:p w14:paraId="20F6207F"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Al-Abdul Wahhab, H. I., &amp; </w:t>
      </w:r>
      <w:proofErr w:type="spellStart"/>
      <w:r w:rsidRPr="00AA12B7">
        <w:rPr>
          <w:rFonts w:asciiTheme="majorBidi" w:hAnsiTheme="majorBidi" w:cstheme="majorBidi"/>
        </w:rPr>
        <w:t>Balghunaim</w:t>
      </w:r>
      <w:proofErr w:type="spellEnd"/>
      <w:r w:rsidRPr="00AA12B7">
        <w:rPr>
          <w:rFonts w:asciiTheme="majorBidi" w:hAnsiTheme="majorBidi" w:cstheme="majorBidi"/>
        </w:rPr>
        <w:t>, F. A. (1994). Asphalt pavement temperature related to arid Saudi environment. *Journal of Materials in Civil Engineering*, 6(1), 1–14.</w:t>
      </w:r>
    </w:p>
    <w:p w14:paraId="1D496D39"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Al-Sahli, A. A., &amp; Al-</w:t>
      </w:r>
      <w:proofErr w:type="spellStart"/>
      <w:r w:rsidRPr="00AA12B7">
        <w:rPr>
          <w:rFonts w:asciiTheme="majorBidi" w:hAnsiTheme="majorBidi" w:cstheme="majorBidi"/>
        </w:rPr>
        <w:t>Kahtani</w:t>
      </w:r>
      <w:proofErr w:type="spellEnd"/>
      <w:r w:rsidRPr="00AA12B7">
        <w:rPr>
          <w:rFonts w:asciiTheme="majorBidi" w:hAnsiTheme="majorBidi" w:cstheme="majorBidi"/>
        </w:rPr>
        <w:t>, M. S. (2018). Airport pavement management in Saudi Arabia: Challenges and strategies for extreme climate conditions. *Journal of King Saud University – Engineering Sciences*, *30*(2), 145–153.</w:t>
      </w:r>
    </w:p>
    <w:p w14:paraId="1DA34D52"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Apeagyei</w:t>
      </w:r>
      <w:proofErr w:type="spellEnd"/>
      <w:r w:rsidRPr="00AA12B7">
        <w:rPr>
          <w:rFonts w:asciiTheme="majorBidi" w:hAnsiTheme="majorBidi" w:cstheme="majorBidi"/>
        </w:rPr>
        <w:t>, A. K., Grenfell, J. R. A., &amp; Airey, G. D. (2014). Observation of reversible moisture damage in asphalt mixtures. *Construction and Building Materials*, 60, 73–80.</w:t>
      </w:r>
    </w:p>
    <w:p w14:paraId="1CD9F897"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Apeagyei</w:t>
      </w:r>
      <w:proofErr w:type="spellEnd"/>
      <w:r w:rsidRPr="00AA12B7">
        <w:rPr>
          <w:rFonts w:asciiTheme="majorBidi" w:hAnsiTheme="majorBidi" w:cstheme="majorBidi"/>
        </w:rPr>
        <w:t>, A. K., Grenfell, J. R., &amp; Airey, G. D. (2014). Observation of reversible moisture damage in asphalt mixtures. *Construction and Building Materials*, *60*, 73–80.</w:t>
      </w:r>
    </w:p>
    <w:p w14:paraId="71227C5D"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Aquino, T. S. A., Oliveira, F. H. L., Silva, C. A. U., &amp; Mattos, C. L. C. (2026). Satellite eyes on runway safety: Predicting airport pavement friction using convolutional neural networks and image processing. *Transportation Research Record*, 03611981261416877. https://doi.org/10.1177/03611981261416877</w:t>
      </w:r>
    </w:p>
    <w:p w14:paraId="5309EEE0"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Aquino, T., Oliveira, F. H. L., &amp; Mattos, C. L. C. (2025). Deep learning-based classification of runway pavement friction from satellite imagery. *Caderno </w:t>
      </w:r>
      <w:proofErr w:type="spellStart"/>
      <w:r w:rsidRPr="00AA12B7">
        <w:rPr>
          <w:rFonts w:asciiTheme="majorBidi" w:hAnsiTheme="majorBidi" w:cstheme="majorBidi"/>
        </w:rPr>
        <w:t>Pedagógico</w:t>
      </w:r>
      <w:proofErr w:type="spellEnd"/>
      <w:r w:rsidRPr="00AA12B7">
        <w:rPr>
          <w:rFonts w:asciiTheme="majorBidi" w:hAnsiTheme="majorBidi" w:cstheme="majorBidi"/>
        </w:rPr>
        <w:t>*, 22(8). https://doi.org/10.54033/cadpedv22n8-004</w:t>
      </w:r>
    </w:p>
    <w:p w14:paraId="3F1DE137"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Arena, S., Florian, E., </w:t>
      </w:r>
      <w:proofErr w:type="spellStart"/>
      <w:r w:rsidRPr="00AA12B7">
        <w:rPr>
          <w:rFonts w:asciiTheme="majorBidi" w:hAnsiTheme="majorBidi" w:cstheme="majorBidi"/>
        </w:rPr>
        <w:t>Zennaro</w:t>
      </w:r>
      <w:proofErr w:type="spellEnd"/>
      <w:r w:rsidRPr="00AA12B7">
        <w:rPr>
          <w:rFonts w:asciiTheme="majorBidi" w:hAnsiTheme="majorBidi" w:cstheme="majorBidi"/>
        </w:rPr>
        <w:t xml:space="preserve">, I., </w:t>
      </w:r>
      <w:proofErr w:type="spellStart"/>
      <w:r w:rsidRPr="00AA12B7">
        <w:rPr>
          <w:rFonts w:asciiTheme="majorBidi" w:hAnsiTheme="majorBidi" w:cstheme="majorBidi"/>
        </w:rPr>
        <w:t>Orrù</w:t>
      </w:r>
      <w:proofErr w:type="spellEnd"/>
      <w:r w:rsidRPr="00AA12B7">
        <w:rPr>
          <w:rFonts w:asciiTheme="majorBidi" w:hAnsiTheme="majorBidi" w:cstheme="majorBidi"/>
        </w:rPr>
        <w:t>, P., &amp; Sgarbossa, F. (2021). A novel decision support system for managing predictive maintenance strategies based on machine learning approaches. *Safety Science*, 146, 105529.</w:t>
      </w:r>
    </w:p>
    <w:p w14:paraId="7855CCA6"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Avion50. (2025). Top 3 best rubber removal solutions of 2025. Retrieved from https://avion50.com/top-3-best-rubber-removal-solutions-of-2025/</w:t>
      </w:r>
    </w:p>
    <w:p w14:paraId="0E98FC10"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lastRenderedPageBreak/>
        <w:t>Baimukhametov</w:t>
      </w:r>
      <w:proofErr w:type="spellEnd"/>
      <w:r w:rsidRPr="00AA12B7">
        <w:rPr>
          <w:rFonts w:asciiTheme="majorBidi" w:hAnsiTheme="majorBidi" w:cstheme="majorBidi"/>
        </w:rPr>
        <w:t>, G., &amp; White, G. (2024). Development, verification and assessment of a laser profilometer and analysis algorithm for microtexture assessment of runway surfaces. *Sensors*, 24(23), 7661.</w:t>
      </w:r>
    </w:p>
    <w:p w14:paraId="1E0A99C0"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Baimukhametov</w:t>
      </w:r>
      <w:proofErr w:type="spellEnd"/>
      <w:r w:rsidRPr="00AA12B7">
        <w:rPr>
          <w:rFonts w:asciiTheme="majorBidi" w:hAnsiTheme="majorBidi" w:cstheme="majorBidi"/>
        </w:rPr>
        <w:t>, G., &amp; White, G. (2025). Review and improvement of runway friction and aircraft skid resistance regulation, assessment and management. *Applied Sciences*, 15(2), 548.</w:t>
      </w:r>
    </w:p>
    <w:p w14:paraId="17B92D79"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Baimukhametov</w:t>
      </w:r>
      <w:proofErr w:type="spellEnd"/>
      <w:r w:rsidRPr="00AA12B7">
        <w:rPr>
          <w:rFonts w:asciiTheme="majorBidi" w:hAnsiTheme="majorBidi" w:cstheme="majorBidi"/>
        </w:rPr>
        <w:t xml:space="preserve">, G., &amp; White, G. (2026). Analysis of variance in runway friction measurements and surface </w:t>
      </w:r>
      <w:proofErr w:type="gramStart"/>
      <w:r w:rsidRPr="00AA12B7">
        <w:rPr>
          <w:rFonts w:asciiTheme="majorBidi" w:hAnsiTheme="majorBidi" w:cstheme="majorBidi"/>
        </w:rPr>
        <w:t>life-cycle</w:t>
      </w:r>
      <w:proofErr w:type="gramEnd"/>
      <w:r w:rsidRPr="00AA12B7">
        <w:rPr>
          <w:rFonts w:asciiTheme="majorBidi" w:hAnsiTheme="majorBidi" w:cstheme="majorBidi"/>
        </w:rPr>
        <w:t>: A case study of four Australian airports. *Infrastructures*, *11*(1), 20. https://doi.org/10.3390/infrastructures11010020</w:t>
      </w:r>
    </w:p>
    <w:p w14:paraId="361242D0"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Biancardo</w:t>
      </w:r>
      <w:proofErr w:type="spellEnd"/>
      <w:r w:rsidRPr="00AA12B7">
        <w:rPr>
          <w:rFonts w:asciiTheme="majorBidi" w:hAnsiTheme="majorBidi" w:cstheme="majorBidi"/>
        </w:rPr>
        <w:t xml:space="preserve">, S. A., Russo, F., </w:t>
      </w:r>
      <w:proofErr w:type="spellStart"/>
      <w:r w:rsidRPr="00AA12B7">
        <w:rPr>
          <w:rFonts w:asciiTheme="majorBidi" w:hAnsiTheme="majorBidi" w:cstheme="majorBidi"/>
        </w:rPr>
        <w:t>Abbondati</w:t>
      </w:r>
      <w:proofErr w:type="spellEnd"/>
      <w:r w:rsidRPr="00AA12B7">
        <w:rPr>
          <w:rFonts w:asciiTheme="majorBidi" w:hAnsiTheme="majorBidi" w:cstheme="majorBidi"/>
        </w:rPr>
        <w:t xml:space="preserve">, F., </w:t>
      </w:r>
      <w:proofErr w:type="spellStart"/>
      <w:r w:rsidRPr="00AA12B7">
        <w:rPr>
          <w:rFonts w:asciiTheme="majorBidi" w:hAnsiTheme="majorBidi" w:cstheme="majorBidi"/>
        </w:rPr>
        <w:t>Veropalumbo</w:t>
      </w:r>
      <w:proofErr w:type="spellEnd"/>
      <w:r w:rsidRPr="00AA12B7">
        <w:rPr>
          <w:rFonts w:asciiTheme="majorBidi" w:hAnsiTheme="majorBidi" w:cstheme="majorBidi"/>
        </w:rPr>
        <w:t xml:space="preserve">, R., &amp; </w:t>
      </w:r>
      <w:proofErr w:type="spellStart"/>
      <w:r w:rsidRPr="00AA12B7">
        <w:rPr>
          <w:rFonts w:asciiTheme="majorBidi" w:hAnsiTheme="majorBidi" w:cstheme="majorBidi"/>
        </w:rPr>
        <w:t>Dell'Acqua</w:t>
      </w:r>
      <w:proofErr w:type="spellEnd"/>
      <w:r w:rsidRPr="00AA12B7">
        <w:rPr>
          <w:rFonts w:asciiTheme="majorBidi" w:hAnsiTheme="majorBidi" w:cstheme="majorBidi"/>
        </w:rPr>
        <w:t>, G. (2020). A broad-based decision-making procedure for runway friction decay analysis in maintenance operations. *Sustainability*, *12*(9), 3516. https://doi.org/10.3390/su12093516</w:t>
      </w:r>
    </w:p>
    <w:p w14:paraId="759A06D1"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Bobrovnikov, S., </w:t>
      </w:r>
      <w:proofErr w:type="spellStart"/>
      <w:r w:rsidRPr="00AA12B7">
        <w:rPr>
          <w:rFonts w:asciiTheme="majorBidi" w:hAnsiTheme="majorBidi" w:cstheme="majorBidi"/>
        </w:rPr>
        <w:t>Gennesseaux</w:t>
      </w:r>
      <w:proofErr w:type="spellEnd"/>
      <w:r w:rsidRPr="00AA12B7">
        <w:rPr>
          <w:rFonts w:asciiTheme="majorBidi" w:hAnsiTheme="majorBidi" w:cstheme="majorBidi"/>
        </w:rPr>
        <w:t>, M., Muresan, B., &amp; Do, M. T. (2025). A tribological study of tire-road contact: Roles of rubber deposition and tire-road wear particle generation. *Surface Topography: Metrology and Properties*. https://doi.org/10.1088/2051-672X/add6ba</w:t>
      </w:r>
    </w:p>
    <w:p w14:paraId="3104774A"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Cerezo, V., Gothié, M., &amp; </w:t>
      </w:r>
      <w:proofErr w:type="spellStart"/>
      <w:r w:rsidRPr="00AA12B7">
        <w:rPr>
          <w:rFonts w:asciiTheme="majorBidi" w:hAnsiTheme="majorBidi" w:cstheme="majorBidi"/>
        </w:rPr>
        <w:t>Menissier</w:t>
      </w:r>
      <w:proofErr w:type="spellEnd"/>
      <w:r w:rsidRPr="00AA12B7">
        <w:rPr>
          <w:rFonts w:asciiTheme="majorBidi" w:hAnsiTheme="majorBidi" w:cstheme="majorBidi"/>
        </w:rPr>
        <w:t>, M. (2014). Hydroplaning speed and infrastructure characteristics. *Proceedings of the Institution of Mechanical Engineers, Part J: Journal of Engineering Tribology*, *228*(2), 221–230.</w:t>
      </w:r>
    </w:p>
    <w:p w14:paraId="13611300"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De Luca, M., </w:t>
      </w:r>
      <w:proofErr w:type="spellStart"/>
      <w:r w:rsidRPr="00AA12B7">
        <w:rPr>
          <w:rFonts w:asciiTheme="majorBidi" w:hAnsiTheme="majorBidi" w:cstheme="majorBidi"/>
        </w:rPr>
        <w:t>Abbondati</w:t>
      </w:r>
      <w:proofErr w:type="spellEnd"/>
      <w:r w:rsidRPr="00AA12B7">
        <w:rPr>
          <w:rFonts w:asciiTheme="majorBidi" w:hAnsiTheme="majorBidi" w:cstheme="majorBidi"/>
        </w:rPr>
        <w:t xml:space="preserve">, F., Pirozzi, M., &amp; </w:t>
      </w:r>
      <w:proofErr w:type="spellStart"/>
      <w:r w:rsidRPr="00AA12B7">
        <w:rPr>
          <w:rFonts w:asciiTheme="majorBidi" w:hAnsiTheme="majorBidi" w:cstheme="majorBidi"/>
        </w:rPr>
        <w:t>Žilionienė</w:t>
      </w:r>
      <w:proofErr w:type="spellEnd"/>
      <w:r w:rsidRPr="00AA12B7">
        <w:rPr>
          <w:rFonts w:asciiTheme="majorBidi" w:hAnsiTheme="majorBidi" w:cstheme="majorBidi"/>
        </w:rPr>
        <w:t>, D. (2016). Preliminary study on runway pavement friction decay using data mining. *Transportation Research Procedia*, 14, 3737–3746.</w:t>
      </w:r>
    </w:p>
    <w:p w14:paraId="0E22948F"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De Luca, M., </w:t>
      </w:r>
      <w:proofErr w:type="spellStart"/>
      <w:r w:rsidRPr="00AA12B7">
        <w:rPr>
          <w:rFonts w:asciiTheme="majorBidi" w:hAnsiTheme="majorBidi" w:cstheme="majorBidi"/>
        </w:rPr>
        <w:t>Abbondati</w:t>
      </w:r>
      <w:proofErr w:type="spellEnd"/>
      <w:r w:rsidRPr="00AA12B7">
        <w:rPr>
          <w:rFonts w:asciiTheme="majorBidi" w:hAnsiTheme="majorBidi" w:cstheme="majorBidi"/>
        </w:rPr>
        <w:t xml:space="preserve">, F., Yager, T., &amp; </w:t>
      </w:r>
      <w:proofErr w:type="spellStart"/>
      <w:r w:rsidRPr="00AA12B7">
        <w:rPr>
          <w:rFonts w:asciiTheme="majorBidi" w:hAnsiTheme="majorBidi" w:cstheme="majorBidi"/>
        </w:rPr>
        <w:t>Dell'Acqua</w:t>
      </w:r>
      <w:proofErr w:type="spellEnd"/>
      <w:r w:rsidRPr="00AA12B7">
        <w:rPr>
          <w:rFonts w:asciiTheme="majorBidi" w:hAnsiTheme="majorBidi" w:cstheme="majorBidi"/>
        </w:rPr>
        <w:t>, G. (2016). Field measurements on runway friction decay related to rubber deposits. *Transport*, 31(3), 342–352.</w:t>
      </w:r>
    </w:p>
    <w:p w14:paraId="5FA9F635"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de </w:t>
      </w:r>
      <w:proofErr w:type="spellStart"/>
      <w:r w:rsidRPr="00AA12B7">
        <w:rPr>
          <w:rFonts w:asciiTheme="majorBidi" w:hAnsiTheme="majorBidi" w:cstheme="majorBidi"/>
        </w:rPr>
        <w:t>Solminihac</w:t>
      </w:r>
      <w:proofErr w:type="spellEnd"/>
      <w:r w:rsidRPr="00AA12B7">
        <w:rPr>
          <w:rFonts w:asciiTheme="majorBidi" w:hAnsiTheme="majorBidi" w:cstheme="majorBidi"/>
        </w:rPr>
        <w:t xml:space="preserve">, H., </w:t>
      </w:r>
      <w:proofErr w:type="spellStart"/>
      <w:r w:rsidRPr="00AA12B7">
        <w:rPr>
          <w:rFonts w:asciiTheme="majorBidi" w:hAnsiTheme="majorBidi" w:cstheme="majorBidi"/>
        </w:rPr>
        <w:t>Salsilli</w:t>
      </w:r>
      <w:proofErr w:type="spellEnd"/>
      <w:r w:rsidRPr="00AA12B7">
        <w:rPr>
          <w:rFonts w:asciiTheme="majorBidi" w:hAnsiTheme="majorBidi" w:cstheme="majorBidi"/>
        </w:rPr>
        <w:t xml:space="preserve">, R., </w:t>
      </w:r>
      <w:proofErr w:type="spellStart"/>
      <w:r w:rsidRPr="00AA12B7">
        <w:rPr>
          <w:rFonts w:asciiTheme="majorBidi" w:hAnsiTheme="majorBidi" w:cstheme="majorBidi"/>
        </w:rPr>
        <w:t>Thenoux</w:t>
      </w:r>
      <w:proofErr w:type="spellEnd"/>
      <w:r w:rsidRPr="00AA12B7">
        <w:rPr>
          <w:rFonts w:asciiTheme="majorBidi" w:hAnsiTheme="majorBidi" w:cstheme="majorBidi"/>
        </w:rPr>
        <w:t>, G., &amp; Walubita, L. F. (2018). Pavement management. In *Encyclopedia of Sustainability Science and Technology*. Springer.</w:t>
      </w:r>
    </w:p>
    <w:p w14:paraId="16573B4E"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lastRenderedPageBreak/>
        <w:t xml:space="preserve">de </w:t>
      </w:r>
      <w:proofErr w:type="spellStart"/>
      <w:r w:rsidRPr="00AA12B7">
        <w:rPr>
          <w:rFonts w:asciiTheme="majorBidi" w:hAnsiTheme="majorBidi" w:cstheme="majorBidi"/>
        </w:rPr>
        <w:t>Solminihac</w:t>
      </w:r>
      <w:proofErr w:type="spellEnd"/>
      <w:r w:rsidRPr="00AA12B7">
        <w:rPr>
          <w:rFonts w:asciiTheme="majorBidi" w:hAnsiTheme="majorBidi" w:cstheme="majorBidi"/>
        </w:rPr>
        <w:t xml:space="preserve">, H., </w:t>
      </w:r>
      <w:proofErr w:type="spellStart"/>
      <w:r w:rsidRPr="00AA12B7">
        <w:rPr>
          <w:rFonts w:asciiTheme="majorBidi" w:hAnsiTheme="majorBidi" w:cstheme="majorBidi"/>
        </w:rPr>
        <w:t>Salsilli</w:t>
      </w:r>
      <w:proofErr w:type="spellEnd"/>
      <w:r w:rsidRPr="00AA12B7">
        <w:rPr>
          <w:rFonts w:asciiTheme="majorBidi" w:hAnsiTheme="majorBidi" w:cstheme="majorBidi"/>
        </w:rPr>
        <w:t>, R., Walubita, L. F., &amp; Shokouhi, P. (2018). *Pavement asset management: A lifecycle perspective*. Springer International Publishing.</w:t>
      </w:r>
    </w:p>
    <w:p w14:paraId="2B8ACFF7"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FAA. (2016). *Advisory Circular AC 150/5320-12C: Measurement, construction, and maintenance of skid-resistant airport pavement surfaces*. U.S. Department of Transportation, Federal Aviation Administration.</w:t>
      </w:r>
    </w:p>
    <w:p w14:paraId="7E33EA56"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FAA. (2020). *Advisory Circular AC 150/5320-6F: Airport pavement design and evaluation*. U.S. Department of Transportation, Federal Aviation Administration.</w:t>
      </w:r>
    </w:p>
    <w:p w14:paraId="4D9C22A3"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Fini, E., &amp; Cao, W. (2022). A molecular dynamics approach to the impacts of oxidative aging on the engineering characteristics of asphalt. *Polymers*, 14(14), 2916.</w:t>
      </w:r>
    </w:p>
    <w:p w14:paraId="79E9B0DC"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Flight Safety Foundation. (2023). FSF 2022 Safety Report. Flight Safety Foundation. Retrieved from https://flightsafety.org/wp-content/uploads/2023/03/FSF-2022-Safety-Report-FINAL.pdf</w:t>
      </w:r>
    </w:p>
    <w:p w14:paraId="1532EC79"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Flintsch</w:t>
      </w:r>
      <w:proofErr w:type="spellEnd"/>
      <w:r w:rsidRPr="00AA12B7">
        <w:rPr>
          <w:rFonts w:asciiTheme="majorBidi" w:hAnsiTheme="majorBidi" w:cstheme="majorBidi"/>
        </w:rPr>
        <w:t>, G. W., &amp; McGhee, K. K. (2009). Quality management of pavement condition data collection. *NCHRP Synthesis 401*. Transportation Research Board.</w:t>
      </w:r>
    </w:p>
    <w:p w14:paraId="5DA69DDF"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Flintsch</w:t>
      </w:r>
      <w:proofErr w:type="spellEnd"/>
      <w:r w:rsidRPr="00AA12B7">
        <w:rPr>
          <w:rFonts w:asciiTheme="majorBidi" w:hAnsiTheme="majorBidi" w:cstheme="majorBidi"/>
        </w:rPr>
        <w:t xml:space="preserve">, G. W., de León </w:t>
      </w:r>
      <w:proofErr w:type="spellStart"/>
      <w:r w:rsidRPr="00AA12B7">
        <w:rPr>
          <w:rFonts w:asciiTheme="majorBidi" w:hAnsiTheme="majorBidi" w:cstheme="majorBidi"/>
        </w:rPr>
        <w:t>Izeppi</w:t>
      </w:r>
      <w:proofErr w:type="spellEnd"/>
      <w:r w:rsidRPr="00AA12B7">
        <w:rPr>
          <w:rFonts w:asciiTheme="majorBidi" w:hAnsiTheme="majorBidi" w:cstheme="majorBidi"/>
        </w:rPr>
        <w:t>, E., McGhee, K. K., &amp; Roa, J. A. (2012). Evaluation of international friction index coefficients for various devices. *Transportation Research Record*, *2306*(1), 116–124.</w:t>
      </w:r>
    </w:p>
    <w:p w14:paraId="5C034B87"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GACA. (2023). *General Authority of Civil Aviation Regulations (GACAR) Part 139: Aerodromes—Certification and operation*. General Authority of Civil Aviation, Kingdom of Saudi Arabia.</w:t>
      </w:r>
    </w:p>
    <w:p w14:paraId="0205CC6E"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Gopal, V., &amp; Timm, D. H. (2019). Investigation of aircraft tire rubber deposits and their impact on runway friction. *Transportation Research Record*, *2673*(1), 694–705.</w:t>
      </w:r>
    </w:p>
    <w:p w14:paraId="33805A93"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Gopal, V., &amp; Timm, D. H. (2019). Surface texture measurements for runway friction analysis. In *Airfield and Highway Pavements 2019*. American Society of Civil Engineers.</w:t>
      </w:r>
    </w:p>
    <w:p w14:paraId="5E1F7F3D"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lastRenderedPageBreak/>
        <w:t xml:space="preserve">Guo, M., Dong, Y., Yin, X., et al. (2025). Analysis of regional differences in asphalt binder under all-weather </w:t>
      </w:r>
      <w:proofErr w:type="gramStart"/>
      <w:r w:rsidRPr="00AA12B7">
        <w:rPr>
          <w:rFonts w:asciiTheme="majorBidi" w:hAnsiTheme="majorBidi" w:cstheme="majorBidi"/>
        </w:rPr>
        <w:t>aging</w:t>
      </w:r>
      <w:proofErr w:type="gramEnd"/>
      <w:r w:rsidRPr="00AA12B7">
        <w:rPr>
          <w:rFonts w:asciiTheme="majorBidi" w:hAnsiTheme="majorBidi" w:cstheme="majorBidi"/>
        </w:rPr>
        <w:t xml:space="preserve"> based on rheological and chemical properties. *Materials*, 18(12), 2829.</w:t>
      </w:r>
    </w:p>
    <w:p w14:paraId="79611CBA"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Hall, J. W., Smith, K. L., Titus-Glover, L., Wambold, J. C., Yager, T. J., &amp; Rado, Z. (2009). Guide for pavement friction. *NCHRP Web-Only Document 108*. Transportation Research Board.</w:t>
      </w:r>
    </w:p>
    <w:p w14:paraId="1D97F60C"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Henry, J. J. (2000). *Evaluation of pavement friction characteristics* (NCHRP Synthesis 291). Transportation Research Board.</w:t>
      </w:r>
    </w:p>
    <w:p w14:paraId="615DB58E"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Horne, W. B., &amp; Dreher, R. C. (1963). Phenomena of pneumatic tire hydroplaning. *NASA Technical Note D-2056*. National Aeronautics and Space Administration.</w:t>
      </w:r>
    </w:p>
    <w:p w14:paraId="630AEC8A"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Horne, W. B., &amp; Griswold, G. (1975). *Evaluation of </w:t>
      </w:r>
      <w:proofErr w:type="gramStart"/>
      <w:r w:rsidRPr="00AA12B7">
        <w:rPr>
          <w:rFonts w:asciiTheme="majorBidi" w:hAnsiTheme="majorBidi" w:cstheme="majorBidi"/>
        </w:rPr>
        <w:t>high pressure</w:t>
      </w:r>
      <w:proofErr w:type="gramEnd"/>
      <w:r w:rsidRPr="00AA12B7">
        <w:rPr>
          <w:rFonts w:asciiTheme="majorBidi" w:hAnsiTheme="majorBidi" w:cstheme="majorBidi"/>
        </w:rPr>
        <w:t xml:space="preserve"> water blast with rotating spray bar for removing paint and rubber deposits from airport runways, and review of runway slipperiness problems created by rubber contamination*. NASA.</w:t>
      </w:r>
    </w:p>
    <w:p w14:paraId="35214FD0"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Huang, Y. H. (2012). *Pavement analysis and design* (2nd ed.). Pearson Education.</w:t>
      </w:r>
    </w:p>
    <w:p w14:paraId="59FFA4B2"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IATA. (2026). IATA releases 2025 Safety Report. International Air Transport Association. Press release, March 9, 2026. Retrieved from https://www.iata.org/en/pressroom/2026-releases/2026-03-09-01/</w:t>
      </w:r>
    </w:p>
    <w:p w14:paraId="18429781"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ICAO. (2015). Airport Services Manual, Part 2: Pavement surface conditions. *Doc 9137-AN/898*. International Civil Aviation Organization.</w:t>
      </w:r>
    </w:p>
    <w:p w14:paraId="166E09BF"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ICAO. (2018). Annex 14 to the Convention on International Civil Aviation, Volume I: Aerodrome design and operations (8th ed.). International Civil Aviation Organization.</w:t>
      </w:r>
    </w:p>
    <w:p w14:paraId="167893F8"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ICAO. (2020). *Circular 355: Assessment, measurement and reporting of runway surface conditions*. International Civil Aviation Organization.</w:t>
      </w:r>
    </w:p>
    <w:p w14:paraId="2AD151AF"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ICAO. (2020). Manual on the global reporting format for runway surface conditions. *Doc 10064*. International Civil Aviation Organization.</w:t>
      </w:r>
    </w:p>
    <w:p w14:paraId="3B377014"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lastRenderedPageBreak/>
        <w:t>ICAO. (2023). Global Aviation Safety Plan 2023–2025. *Doc 10004*. International Civil Aviation Organization.</w:t>
      </w:r>
    </w:p>
    <w:p w14:paraId="58D3905F"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International Finance. (2025). Saudi aviation soars with Vision 2030 growth. *International Finance Magazine*. Retrieved from https://internationalfinance.com/magazine/industry-magazine/saudi-aviation-soars-with-vision-2030-growth/</w:t>
      </w:r>
    </w:p>
    <w:p w14:paraId="475675F0"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Kane, M., Do, M. T., &amp; Cerezo, V. (2023). </w:t>
      </w:r>
      <w:proofErr w:type="spellStart"/>
      <w:r w:rsidRPr="00AA12B7">
        <w:rPr>
          <w:rFonts w:asciiTheme="majorBidi" w:hAnsiTheme="majorBidi" w:cstheme="majorBidi"/>
        </w:rPr>
        <w:t>Optimising</w:t>
      </w:r>
      <w:proofErr w:type="spellEnd"/>
      <w:r w:rsidRPr="00AA12B7">
        <w:rPr>
          <w:rFonts w:asciiTheme="majorBidi" w:hAnsiTheme="majorBidi" w:cstheme="majorBidi"/>
        </w:rPr>
        <w:t xml:space="preserve"> pavement texture measurement resolution for accurate friction determination: A preliminary investigation. *Road Materials and Pavement Design*. https://doi.org/10.1080/14680629.2023.2287709</w:t>
      </w:r>
    </w:p>
    <w:p w14:paraId="5AF74177"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Kim, Y. U., You, K., &amp; Cho, N. H. (2016). Development of the rubber removal primer to reduce pavement damage for removal of rubber deposits in runways. *Journal of the Korean Society of Civil Engineers*, *36*(4), 695–702. https://doi.org/10.12652/KSCE.2016.36.4.0695</w:t>
      </w:r>
    </w:p>
    <w:p w14:paraId="5A9764CB"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Kouchaki</w:t>
      </w:r>
      <w:proofErr w:type="spellEnd"/>
      <w:r w:rsidRPr="00AA12B7">
        <w:rPr>
          <w:rFonts w:asciiTheme="majorBidi" w:hAnsiTheme="majorBidi" w:cstheme="majorBidi"/>
        </w:rPr>
        <w:t xml:space="preserve">, S., Roshani, H., </w:t>
      </w:r>
      <w:proofErr w:type="spellStart"/>
      <w:r w:rsidRPr="00AA12B7">
        <w:rPr>
          <w:rFonts w:asciiTheme="majorBidi" w:hAnsiTheme="majorBidi" w:cstheme="majorBidi"/>
        </w:rPr>
        <w:t>Prozzi</w:t>
      </w:r>
      <w:proofErr w:type="spellEnd"/>
      <w:r w:rsidRPr="00AA12B7">
        <w:rPr>
          <w:rFonts w:asciiTheme="majorBidi" w:hAnsiTheme="majorBidi" w:cstheme="majorBidi"/>
        </w:rPr>
        <w:t>, J., Zuniga Garcia, N., &amp; Hernandez, J. B. (2018). Field investigation of relationship between pavement surface texture and friction. *Transportation Research Record*, 2672(40), 395–407.</w:t>
      </w:r>
    </w:p>
    <w:p w14:paraId="7D02B588"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Kováč, M., Brna, M., Pisca, P., </w:t>
      </w:r>
      <w:proofErr w:type="spellStart"/>
      <w:r w:rsidRPr="00AA12B7">
        <w:rPr>
          <w:rFonts w:asciiTheme="majorBidi" w:hAnsiTheme="majorBidi" w:cstheme="majorBidi"/>
        </w:rPr>
        <w:t>Jandačka</w:t>
      </w:r>
      <w:proofErr w:type="spellEnd"/>
      <w:r w:rsidRPr="00AA12B7">
        <w:rPr>
          <w:rFonts w:asciiTheme="majorBidi" w:hAnsiTheme="majorBidi" w:cstheme="majorBidi"/>
        </w:rPr>
        <w:t xml:space="preserve">, D., &amp; </w:t>
      </w:r>
      <w:proofErr w:type="spellStart"/>
      <w:r w:rsidRPr="00AA12B7">
        <w:rPr>
          <w:rFonts w:asciiTheme="majorBidi" w:hAnsiTheme="majorBidi" w:cstheme="majorBidi"/>
        </w:rPr>
        <w:t>Decký</w:t>
      </w:r>
      <w:proofErr w:type="spellEnd"/>
      <w:r w:rsidRPr="00AA12B7">
        <w:rPr>
          <w:rFonts w:asciiTheme="majorBidi" w:hAnsiTheme="majorBidi" w:cstheme="majorBidi"/>
        </w:rPr>
        <w:t>, M. (2023). The influence of road pavement materials on surface texture and friction. *Sustainability*, 15(16), 12195.</w:t>
      </w:r>
    </w:p>
    <w:p w14:paraId="6BFB10EC"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Loaiza Osorio, M. L., Brassard, J. D., &amp; Momen, G. (2024). Enhancing winter runway safety: A comprehensive analysis of friction measurement. *Journal of Air Transportation*, 32(4). https://doi.org/10.2514/1.d0436</w:t>
      </w:r>
    </w:p>
    <w:p w14:paraId="19C52AF1"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Malekloo</w:t>
      </w:r>
      <w:proofErr w:type="spellEnd"/>
      <w:r w:rsidRPr="00AA12B7">
        <w:rPr>
          <w:rFonts w:asciiTheme="majorBidi" w:hAnsiTheme="majorBidi" w:cstheme="majorBidi"/>
        </w:rPr>
        <w:t xml:space="preserve">, A., </w:t>
      </w:r>
      <w:proofErr w:type="spellStart"/>
      <w:r w:rsidRPr="00AA12B7">
        <w:rPr>
          <w:rFonts w:asciiTheme="majorBidi" w:hAnsiTheme="majorBidi" w:cstheme="majorBidi"/>
        </w:rPr>
        <w:t>Sacharny</w:t>
      </w:r>
      <w:proofErr w:type="spellEnd"/>
      <w:r w:rsidRPr="00AA12B7">
        <w:rPr>
          <w:rFonts w:asciiTheme="majorBidi" w:hAnsiTheme="majorBidi" w:cstheme="majorBidi"/>
        </w:rPr>
        <w:t>, D., &amp; Liu, X. C. (2024). AI-enabled airport runway pavement distress detection using dashcam imagery. *Computer-Aided Civil and Infrastructure Engineering*, 39(15), 2283–2302.</w:t>
      </w:r>
    </w:p>
    <w:p w14:paraId="3C0D271C"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Mataei</w:t>
      </w:r>
      <w:proofErr w:type="spellEnd"/>
      <w:r w:rsidRPr="00AA12B7">
        <w:rPr>
          <w:rFonts w:asciiTheme="majorBidi" w:hAnsiTheme="majorBidi" w:cstheme="majorBidi"/>
        </w:rPr>
        <w:t>, B., Nejad, F., Zakeri, H., &amp; Zahedi, M. (2016). Pavement friction and skid resistance measurement methods: A literature review. *Open Journal of Civil Engineering*, 6(4), 537–565.</w:t>
      </w:r>
    </w:p>
    <w:p w14:paraId="5FA2228E"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lastRenderedPageBreak/>
        <w:t xml:space="preserve">Nazarie, I. M., &amp; </w:t>
      </w:r>
      <w:proofErr w:type="spellStart"/>
      <w:r w:rsidRPr="00AA12B7">
        <w:rPr>
          <w:rFonts w:asciiTheme="majorBidi" w:hAnsiTheme="majorBidi" w:cstheme="majorBidi"/>
        </w:rPr>
        <w:t>Musc</w:t>
      </w:r>
      <w:proofErr w:type="spellEnd"/>
      <w:r w:rsidRPr="00AA12B7">
        <w:rPr>
          <w:rFonts w:asciiTheme="majorBidi" w:hAnsiTheme="majorBidi" w:cstheme="majorBidi"/>
        </w:rPr>
        <w:t xml:space="preserve">, I. (2026). Influence of rubber deposits on </w:t>
      </w:r>
      <w:proofErr w:type="spellStart"/>
      <w:r w:rsidRPr="00AA12B7">
        <w:rPr>
          <w:rFonts w:asciiTheme="majorBidi" w:hAnsiTheme="majorBidi" w:cstheme="majorBidi"/>
        </w:rPr>
        <w:t>tyre</w:t>
      </w:r>
      <w:proofErr w:type="spellEnd"/>
      <w:r w:rsidRPr="00AA12B7">
        <w:rPr>
          <w:rFonts w:asciiTheme="majorBidi" w:hAnsiTheme="majorBidi" w:cstheme="majorBidi"/>
        </w:rPr>
        <w:t>–runway friction. *Journal of Mechanical Engineering*, *4*(1), 45–58. https://doi.org/10.61552/jme.2026.01.005</w:t>
      </w:r>
    </w:p>
    <w:p w14:paraId="6A148311"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Noyce, D. A., Bahia, H. U., Yambo, J. M., &amp; Kim, G. (2005). Incorporating road safety into pavement management: Maximizing asphalt pavement surface friction for road safety improvements. *Midwest Regional University Transportation Center Report MRUTC 04-04*.</w:t>
      </w:r>
    </w:p>
    <w:p w14:paraId="2FF50914"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O'Callaghan, J. (2023). The cause of Boeing 737s </w:t>
      </w:r>
      <w:proofErr w:type="gramStart"/>
      <w:r w:rsidRPr="00AA12B7">
        <w:rPr>
          <w:rFonts w:asciiTheme="majorBidi" w:hAnsiTheme="majorBidi" w:cstheme="majorBidi"/>
        </w:rPr>
        <w:t>significantly</w:t>
      </w:r>
      <w:proofErr w:type="gramEnd"/>
      <w:r w:rsidRPr="00AA12B7">
        <w:rPr>
          <w:rFonts w:asciiTheme="majorBidi" w:hAnsiTheme="majorBidi" w:cstheme="majorBidi"/>
        </w:rPr>
        <w:t xml:space="preserve"> higher number of runway excursions. In *AIAA Aviation Forum*. https://doi.org/10.2514/6.2023-77426</w:t>
      </w:r>
    </w:p>
    <w:p w14:paraId="666A1F4D"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Oliver Wyman. (2024). Saudi Arabia sets new heights in aviation innovation. Retrieved from https://www.oliverwyman.com/our-expertise/insights/2023/dec/saudi-arabia-forefront-aviation-innovation.html</w:t>
      </w:r>
    </w:p>
    <w:p w14:paraId="103FC16A"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Patterson, D. E. (2017). *Runway rubber removal: An evaluation of methods and environmental impacts* (ACRP Synthesis 83). Transportation Research Board.</w:t>
      </w:r>
    </w:p>
    <w:p w14:paraId="78EBBD52"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Peterson, G. D., Davison-Arnott, R. G. D., </w:t>
      </w:r>
      <w:proofErr w:type="spellStart"/>
      <w:r w:rsidRPr="00AA12B7">
        <w:rPr>
          <w:rFonts w:asciiTheme="majorBidi" w:hAnsiTheme="majorBidi" w:cstheme="majorBidi"/>
        </w:rPr>
        <w:t>Ollerhead</w:t>
      </w:r>
      <w:proofErr w:type="spellEnd"/>
      <w:r w:rsidRPr="00AA12B7">
        <w:rPr>
          <w:rFonts w:asciiTheme="majorBidi" w:hAnsiTheme="majorBidi" w:cstheme="majorBidi"/>
        </w:rPr>
        <w:t>, J., &amp; Hesp, P. A. (2009). Simulation of oxidative aging in asphalts. *Petroleum Science and Technology*, 27(14), 1581–1595.</w:t>
      </w:r>
    </w:p>
    <w:p w14:paraId="06CAED60"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Pullen, A. B., Ashtiani, R., Cotter, B., Saeed, A., &amp; Edwards, L. (2014). Field evaluation of ultra-high pressure water systems for runway rubber removal. *U.S. Army Engineer Research and Development Center*.</w:t>
      </w:r>
    </w:p>
    <w:p w14:paraId="7373D680"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Ragnoli</w:t>
      </w:r>
      <w:proofErr w:type="spellEnd"/>
      <w:r w:rsidRPr="00AA12B7">
        <w:rPr>
          <w:rFonts w:asciiTheme="majorBidi" w:hAnsiTheme="majorBidi" w:cstheme="majorBidi"/>
        </w:rPr>
        <w:t>, A., Santoni, M., Di Mascio, P., &amp; Portas, S. (2021). Monitor activity for the implementation of a pavement management system at Cagliari Airport. *Sustainability*, 13(17), 9837.</w:t>
      </w:r>
    </w:p>
    <w:p w14:paraId="1169C978"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Roe, P. G., Dunford, A., &amp; Crabb, G. I. (2003). HA/QPA/RBA aggregate </w:t>
      </w:r>
      <w:proofErr w:type="gramStart"/>
      <w:r w:rsidRPr="00AA12B7">
        <w:rPr>
          <w:rFonts w:asciiTheme="majorBidi" w:hAnsiTheme="majorBidi" w:cstheme="majorBidi"/>
        </w:rPr>
        <w:t>specification</w:t>
      </w:r>
      <w:proofErr w:type="gramEnd"/>
      <w:r w:rsidRPr="00AA12B7">
        <w:rPr>
          <w:rFonts w:asciiTheme="majorBidi" w:hAnsiTheme="majorBidi" w:cstheme="majorBidi"/>
        </w:rPr>
        <w:t xml:space="preserve"> for new and maintenance plant mix surfacing: Results from site trials. *TRL Report 562*. Transport Research Laboratory.</w:t>
      </w:r>
    </w:p>
    <w:p w14:paraId="2262B80B"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lastRenderedPageBreak/>
        <w:t xml:space="preserve">Roe, P. G., </w:t>
      </w:r>
      <w:proofErr w:type="spellStart"/>
      <w:r w:rsidRPr="00AA12B7">
        <w:rPr>
          <w:rFonts w:asciiTheme="majorBidi" w:hAnsiTheme="majorBidi" w:cstheme="majorBidi"/>
        </w:rPr>
        <w:t>Tubey</w:t>
      </w:r>
      <w:proofErr w:type="spellEnd"/>
      <w:r w:rsidRPr="00AA12B7">
        <w:rPr>
          <w:rFonts w:asciiTheme="majorBidi" w:hAnsiTheme="majorBidi" w:cstheme="majorBidi"/>
        </w:rPr>
        <w:t>, L. W., &amp; Bensalem, A. (2003). *The effect of aggregate type and polishing on skid resistance* (TRL Report RR 583). Transport Research Laboratory.</w:t>
      </w:r>
    </w:p>
    <w:p w14:paraId="403B415B"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Roh, S., Lee, J., Urbino, I. J., Lin, W., &amp; Cho, Y. (2023). Airport pavement maintenance decision-making system with condition cases optimization. *Preprints*, 2023110547.</w:t>
      </w:r>
    </w:p>
    <w:p w14:paraId="3C472536"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Rosati, R., Romeo, L., Cecchini, G., et al. (2022). From knowledge-based to big data analytic model: A novel IoT and machine learning based decision support system for predictive maintenance in Industry 4.0. *Journal of Intelligent Manufacturing*, 34, 107–126.</w:t>
      </w:r>
    </w:p>
    <w:p w14:paraId="106B6AB4"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Sales, R. S., Oliveira, F. H. L., &amp; Prado, L. A. (2021). Performance of tire-asphalt pavement adherence according to rubber removal on runways. *International Journal of Pavement Engineering*, 23(9), 3109–3119.</w:t>
      </w:r>
    </w:p>
    <w:p w14:paraId="03E925F4"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Saudi Gazette. (2025). 6.8 million people travel via four Saudi airports during 2025 Umrah season. *Saudi Gazette*, April 7, 2025.</w:t>
      </w:r>
    </w:p>
    <w:p w14:paraId="2261BBB6"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Shahin, M. Y. (2005). *Pavement management for airports, roads, and parking lots* (2nd ed.). Springer.</w:t>
      </w:r>
    </w:p>
    <w:p w14:paraId="1A6B0631"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Su, X., Xu, S., Zhang, L., &amp; He, D. (2025). Research on maintenance strategy of airport pavement defects based on decision tree algorithm. In *Proceedings of the ACM International Conference*. https://doi.org/10.1145/3783779.3783849</w:t>
      </w:r>
    </w:p>
    <w:p w14:paraId="298AC708"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UK CAA. (2010). CAP 683: Assessment of runway surface friction characteristics. *Safety Regulation Group*, United Kingdom Civil Aviation Authority.</w:t>
      </w:r>
    </w:p>
    <w:p w14:paraId="4C0246A9"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Wambold, J. C., Antle, C. E., Henry, J. J., &amp; Rado, Z. (1995). International PIARC experiment to compare and harmonize texture and skid resistance measurements. *PIARC Technical Committee C.1*.</w:t>
      </w:r>
    </w:p>
    <w:p w14:paraId="0E5DA98C" w14:textId="77777777" w:rsidR="004F3429" w:rsidRPr="00AA12B7" w:rsidRDefault="006F38D6" w:rsidP="00C35534">
      <w:pPr>
        <w:spacing w:afterLines="120" w:after="288" w:line="360" w:lineRule="auto"/>
        <w:ind w:left="720" w:hanging="720"/>
        <w:jc w:val="both"/>
        <w:rPr>
          <w:rFonts w:asciiTheme="majorBidi" w:hAnsiTheme="majorBidi" w:cstheme="majorBidi"/>
        </w:rPr>
      </w:pPr>
      <w:proofErr w:type="spellStart"/>
      <w:r w:rsidRPr="00AA12B7">
        <w:rPr>
          <w:rFonts w:asciiTheme="majorBidi" w:hAnsiTheme="majorBidi" w:cstheme="majorBidi"/>
        </w:rPr>
        <w:t>Watex</w:t>
      </w:r>
      <w:proofErr w:type="spellEnd"/>
      <w:r w:rsidRPr="00AA12B7">
        <w:rPr>
          <w:rFonts w:asciiTheme="majorBidi" w:hAnsiTheme="majorBidi" w:cstheme="majorBidi"/>
        </w:rPr>
        <w:t>. (2026). Airport runway rubber removal vehicles. Retrieved from https://watex.com/airport-runway-rubber-removal-vehicles/</w:t>
      </w:r>
    </w:p>
    <w:p w14:paraId="3A3E25C5"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lastRenderedPageBreak/>
        <w:t>Wei, B., Guo, C., &amp; Deng, M. (2022). An innovation of the Markov probability model for predicting the remaining service life of civil airport rigid pavements. *Materials*, 15(17), 6082.</w:t>
      </w:r>
    </w:p>
    <w:p w14:paraId="7D3BBC19"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Yager, T. J. (2013). An overview of runway surface friction measurement research at NASA. *Proceedings of the 2013 Tire Science and Technology Conference*, 17–34.</w:t>
      </w:r>
    </w:p>
    <w:p w14:paraId="77ABFA7F" w14:textId="77777777" w:rsidR="004F3429" w:rsidRPr="00AA12B7"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Zhou, S., Wang, D., Wu, L., et al. (2025). Thermal-ultraviolet-humidness coupling ageing and regeneration properties and mechanisms of SBS-modified asphalt under hot–wet environment conditions. *Materials*, 18(8), 1731.</w:t>
      </w:r>
    </w:p>
    <w:p w14:paraId="1BB5DE3D" w14:textId="77777777" w:rsidR="004F3429" w:rsidRPr="00E17AE4" w:rsidRDefault="006F38D6" w:rsidP="00C35534">
      <w:pPr>
        <w:spacing w:afterLines="120" w:after="288" w:line="360" w:lineRule="auto"/>
        <w:ind w:left="720" w:hanging="720"/>
        <w:jc w:val="both"/>
        <w:rPr>
          <w:rFonts w:asciiTheme="majorBidi" w:hAnsiTheme="majorBidi" w:cstheme="majorBidi"/>
        </w:rPr>
      </w:pPr>
      <w:r w:rsidRPr="00AA12B7">
        <w:rPr>
          <w:rFonts w:asciiTheme="majorBidi" w:hAnsiTheme="majorBidi" w:cstheme="majorBidi"/>
        </w:rPr>
        <w:t xml:space="preserve">Zhu, X., Yang, Y., Zhao, H., </w:t>
      </w:r>
      <w:proofErr w:type="spellStart"/>
      <w:r w:rsidRPr="00AA12B7">
        <w:rPr>
          <w:rFonts w:asciiTheme="majorBidi" w:hAnsiTheme="majorBidi" w:cstheme="majorBidi"/>
        </w:rPr>
        <w:t>Jelagin</w:t>
      </w:r>
      <w:proofErr w:type="spellEnd"/>
      <w:r w:rsidRPr="00AA12B7">
        <w:rPr>
          <w:rFonts w:asciiTheme="majorBidi" w:hAnsiTheme="majorBidi" w:cstheme="majorBidi"/>
        </w:rPr>
        <w:t>, D., Chen, F., Gilabert, F. A., &amp; Guarin, A. (2021). Effects of surface texture deterioration and wet surface conditions on asphalt runway skid resistance. *Tribology International*, 153, 106589.</w:t>
      </w:r>
    </w:p>
    <w:sectPr w:rsidR="004F3429" w:rsidRPr="00E17AE4" w:rsidSect="00E17AE4">
      <w:footerReference w:type="default" r:id="rId17"/>
      <w:pgSz w:w="11906" w:h="16838"/>
      <w:pgMar w:top="1440" w:right="1440" w:bottom="1440" w:left="1728"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7BF3D" w14:textId="77777777" w:rsidR="00E93B64" w:rsidRDefault="00E93B64">
      <w:pPr>
        <w:spacing w:line="240" w:lineRule="auto"/>
      </w:pPr>
      <w:r>
        <w:separator/>
      </w:r>
    </w:p>
  </w:endnote>
  <w:endnote w:type="continuationSeparator" w:id="0">
    <w:p w14:paraId="453D077C" w14:textId="77777777" w:rsidR="00E93B64" w:rsidRDefault="00E93B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FB91A2B-F5B3-4C66-B6A0-51FE942C3EE3}"/>
  </w:font>
  <w:font w:name="Cambria">
    <w:panose1 w:val="02040503050406030204"/>
    <w:charset w:val="00"/>
    <w:family w:val="roman"/>
    <w:pitch w:val="variable"/>
    <w:sig w:usb0="E00006FF" w:usb1="420024FF" w:usb2="02000000" w:usb3="00000000" w:csb0="0000019F" w:csb1="00000000"/>
    <w:embedRegular r:id="rId2" w:fontKey="{754F8442-AB3E-4DFE-9475-86C6F1E26B87}"/>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3" w:fontKey="{746DD8B2-EEF5-409E-AD37-BEAFF96FBB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1BA0" w14:textId="77777777" w:rsidR="00E13DD5" w:rsidRDefault="00E13D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C974" w14:textId="77777777" w:rsidR="00E13DD5" w:rsidRDefault="00E13D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E588" w14:textId="77777777" w:rsidR="00E13DD5" w:rsidRDefault="00E13D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414811"/>
      <w:docPartObj>
        <w:docPartGallery w:val="Page Numbers (Bottom of Page)"/>
        <w:docPartUnique/>
      </w:docPartObj>
    </w:sdtPr>
    <w:sdtEndPr>
      <w:rPr>
        <w:color w:val="7F7F7F" w:themeColor="background1" w:themeShade="7F"/>
        <w:spacing w:val="60"/>
      </w:rPr>
    </w:sdtEndPr>
    <w:sdtContent>
      <w:p w14:paraId="04DAD7BA" w14:textId="1822C3C1" w:rsidR="00A81813" w:rsidRDefault="00A8181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656CDF" w14:textId="097956E0" w:rsidR="004F3429" w:rsidRDefault="004F342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95DCD" w14:textId="77777777" w:rsidR="00E93B64" w:rsidRDefault="00E93B64">
      <w:pPr>
        <w:spacing w:line="240" w:lineRule="auto"/>
      </w:pPr>
      <w:r>
        <w:separator/>
      </w:r>
    </w:p>
  </w:footnote>
  <w:footnote w:type="continuationSeparator" w:id="0">
    <w:p w14:paraId="6C2D9F7C" w14:textId="77777777" w:rsidR="00E93B64" w:rsidRDefault="00E93B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6D4B" w14:textId="77777777" w:rsidR="00E13DD5" w:rsidRDefault="00E13D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307A9" w14:textId="77777777" w:rsidR="00E13DD5" w:rsidRDefault="00E13D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E7EE" w14:textId="77777777" w:rsidR="00E13DD5" w:rsidRDefault="00E13D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7547F"/>
    <w:multiLevelType w:val="multilevel"/>
    <w:tmpl w:val="9968D366"/>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3F107FD"/>
    <w:multiLevelType w:val="multilevel"/>
    <w:tmpl w:val="69B4895E"/>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05A271D"/>
    <w:multiLevelType w:val="multilevel"/>
    <w:tmpl w:val="457C1B44"/>
    <w:lvl w:ilvl="0">
      <w:start w:val="3"/>
      <w:numFmt w:val="decimal"/>
      <w:lvlText w:val="%1."/>
      <w:lvlJc w:val="left"/>
      <w:pPr>
        <w:ind w:left="720" w:hanging="360"/>
      </w:pPr>
      <w:rPr>
        <w:rFonts w:hint="default"/>
      </w:rPr>
    </w:lvl>
    <w:lvl w:ilvl="1">
      <w:start w:val="1"/>
      <w:numFmt w:val="bullet"/>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3" w15:restartNumberingAfterBreak="0">
    <w:nsid w:val="343E719C"/>
    <w:multiLevelType w:val="multilevel"/>
    <w:tmpl w:val="9F284A0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32F1629"/>
    <w:multiLevelType w:val="multilevel"/>
    <w:tmpl w:val="512C8F4C"/>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50E3550"/>
    <w:multiLevelType w:val="multilevel"/>
    <w:tmpl w:val="9F284A0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7C121533"/>
    <w:multiLevelType w:val="multilevel"/>
    <w:tmpl w:val="12D0225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41133608">
    <w:abstractNumId w:val="4"/>
  </w:num>
  <w:num w:numId="2" w16cid:durableId="684939876">
    <w:abstractNumId w:val="2"/>
  </w:num>
  <w:num w:numId="3" w16cid:durableId="1840542808">
    <w:abstractNumId w:val="1"/>
  </w:num>
  <w:num w:numId="4" w16cid:durableId="687873470">
    <w:abstractNumId w:val="3"/>
  </w:num>
  <w:num w:numId="5" w16cid:durableId="2139953814">
    <w:abstractNumId w:val="0"/>
  </w:num>
  <w:num w:numId="6" w16cid:durableId="227615006">
    <w:abstractNumId w:val="5"/>
  </w:num>
  <w:num w:numId="7" w16cid:durableId="125254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429"/>
    <w:rsid w:val="00006164"/>
    <w:rsid w:val="00057445"/>
    <w:rsid w:val="0006372F"/>
    <w:rsid w:val="00080EA3"/>
    <w:rsid w:val="00093349"/>
    <w:rsid w:val="000C0473"/>
    <w:rsid w:val="00103046"/>
    <w:rsid w:val="001364A6"/>
    <w:rsid w:val="00164D2D"/>
    <w:rsid w:val="001B3428"/>
    <w:rsid w:val="001B6F8D"/>
    <w:rsid w:val="001E7707"/>
    <w:rsid w:val="0023231A"/>
    <w:rsid w:val="002337E2"/>
    <w:rsid w:val="00233DB0"/>
    <w:rsid w:val="00235A8E"/>
    <w:rsid w:val="002361BB"/>
    <w:rsid w:val="00254CB5"/>
    <w:rsid w:val="002822CB"/>
    <w:rsid w:val="00296870"/>
    <w:rsid w:val="002F1899"/>
    <w:rsid w:val="00316E85"/>
    <w:rsid w:val="0036243C"/>
    <w:rsid w:val="00362E76"/>
    <w:rsid w:val="003674E5"/>
    <w:rsid w:val="00381FED"/>
    <w:rsid w:val="003879CC"/>
    <w:rsid w:val="003926AF"/>
    <w:rsid w:val="003B5F4C"/>
    <w:rsid w:val="003D681A"/>
    <w:rsid w:val="00411CED"/>
    <w:rsid w:val="00435D63"/>
    <w:rsid w:val="004437B8"/>
    <w:rsid w:val="00454888"/>
    <w:rsid w:val="004609B3"/>
    <w:rsid w:val="00475E58"/>
    <w:rsid w:val="004B0F60"/>
    <w:rsid w:val="004B6187"/>
    <w:rsid w:val="004B75F5"/>
    <w:rsid w:val="004C6C51"/>
    <w:rsid w:val="004D5466"/>
    <w:rsid w:val="004F0DB6"/>
    <w:rsid w:val="004F3429"/>
    <w:rsid w:val="0050265F"/>
    <w:rsid w:val="00527CA4"/>
    <w:rsid w:val="00547912"/>
    <w:rsid w:val="00586C45"/>
    <w:rsid w:val="0059044A"/>
    <w:rsid w:val="005D2E6E"/>
    <w:rsid w:val="005E0910"/>
    <w:rsid w:val="005F159F"/>
    <w:rsid w:val="006146BF"/>
    <w:rsid w:val="00640320"/>
    <w:rsid w:val="00656264"/>
    <w:rsid w:val="006754B3"/>
    <w:rsid w:val="00681514"/>
    <w:rsid w:val="00690F3B"/>
    <w:rsid w:val="00690F93"/>
    <w:rsid w:val="006E79C4"/>
    <w:rsid w:val="006F38D6"/>
    <w:rsid w:val="00722B98"/>
    <w:rsid w:val="0079492D"/>
    <w:rsid w:val="007C4190"/>
    <w:rsid w:val="007E655C"/>
    <w:rsid w:val="007F22DD"/>
    <w:rsid w:val="00806522"/>
    <w:rsid w:val="00873B1E"/>
    <w:rsid w:val="0089211D"/>
    <w:rsid w:val="008A0392"/>
    <w:rsid w:val="008A545B"/>
    <w:rsid w:val="008E1C6E"/>
    <w:rsid w:val="008E2E6A"/>
    <w:rsid w:val="00902D1B"/>
    <w:rsid w:val="0090319D"/>
    <w:rsid w:val="009044DE"/>
    <w:rsid w:val="00907396"/>
    <w:rsid w:val="00922E1E"/>
    <w:rsid w:val="00924D8E"/>
    <w:rsid w:val="00942601"/>
    <w:rsid w:val="00973CDA"/>
    <w:rsid w:val="009755C9"/>
    <w:rsid w:val="009877FE"/>
    <w:rsid w:val="009A11DE"/>
    <w:rsid w:val="009E195C"/>
    <w:rsid w:val="00A01006"/>
    <w:rsid w:val="00A02E75"/>
    <w:rsid w:val="00A16677"/>
    <w:rsid w:val="00A424A9"/>
    <w:rsid w:val="00A56951"/>
    <w:rsid w:val="00A75B25"/>
    <w:rsid w:val="00A81813"/>
    <w:rsid w:val="00A8554F"/>
    <w:rsid w:val="00A968F7"/>
    <w:rsid w:val="00AA12B7"/>
    <w:rsid w:val="00AA1EA1"/>
    <w:rsid w:val="00AB54CE"/>
    <w:rsid w:val="00B16E2A"/>
    <w:rsid w:val="00B31413"/>
    <w:rsid w:val="00B60964"/>
    <w:rsid w:val="00B86507"/>
    <w:rsid w:val="00C35534"/>
    <w:rsid w:val="00C4543B"/>
    <w:rsid w:val="00C77B0E"/>
    <w:rsid w:val="00C84591"/>
    <w:rsid w:val="00C9591D"/>
    <w:rsid w:val="00C97596"/>
    <w:rsid w:val="00CF3259"/>
    <w:rsid w:val="00D81888"/>
    <w:rsid w:val="00D86B23"/>
    <w:rsid w:val="00DA03AF"/>
    <w:rsid w:val="00DE64E8"/>
    <w:rsid w:val="00DF3DA4"/>
    <w:rsid w:val="00E00ED6"/>
    <w:rsid w:val="00E02A2A"/>
    <w:rsid w:val="00E13DD5"/>
    <w:rsid w:val="00E14CFB"/>
    <w:rsid w:val="00E17AE4"/>
    <w:rsid w:val="00E7542E"/>
    <w:rsid w:val="00E93B64"/>
    <w:rsid w:val="00EF0D03"/>
    <w:rsid w:val="00F07CDD"/>
    <w:rsid w:val="00F22F4C"/>
    <w:rsid w:val="00F87233"/>
    <w:rsid w:val="00FC0C1B"/>
    <w:rsid w:val="00FC65B7"/>
    <w:rsid w:val="00FE3505"/>
    <w:rsid w:val="00FF21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FBCA"/>
  <w15:docId w15:val="{9CE72846-2A93-41D5-80B4-0E6FB147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00" w:after="80"/>
      <w:jc w:val="center"/>
      <w:outlineLvl w:val="0"/>
    </w:pPr>
    <w:rPr>
      <w:b/>
      <w:bCs/>
      <w:color w:val="000000"/>
      <w:sz w:val="36"/>
      <w:szCs w:val="36"/>
    </w:rPr>
  </w:style>
  <w:style w:type="paragraph" w:styleId="Heading2">
    <w:name w:val="heading 2"/>
    <w:basedOn w:val="Normal"/>
    <w:next w:val="Normal"/>
    <w:uiPriority w:val="9"/>
    <w:unhideWhenUsed/>
    <w:qFormat/>
    <w:pPr>
      <w:pBdr>
        <w:top w:val="nil"/>
        <w:left w:val="nil"/>
        <w:bottom w:val="nil"/>
        <w:right w:val="nil"/>
        <w:between w:val="nil"/>
      </w:pBdr>
      <w:spacing w:before="160" w:after="60"/>
      <w:outlineLvl w:val="1"/>
    </w:pPr>
    <w:rPr>
      <w:b/>
      <w:bCs/>
      <w:color w:val="000000"/>
      <w:sz w:val="28"/>
      <w:szCs w:val="28"/>
    </w:rPr>
  </w:style>
  <w:style w:type="paragraph" w:styleId="Heading3">
    <w:name w:val="heading 3"/>
    <w:basedOn w:val="Normal"/>
    <w:next w:val="Normal"/>
    <w:uiPriority w:val="9"/>
    <w:unhideWhenUsed/>
    <w:qFormat/>
    <w:pPr>
      <w:pBdr>
        <w:top w:val="nil"/>
        <w:left w:val="nil"/>
        <w:bottom w:val="nil"/>
        <w:right w:val="nil"/>
        <w:between w:val="nil"/>
      </w:pBdr>
      <w:spacing w:before="120" w:after="40"/>
      <w:outlineLvl w:val="2"/>
    </w:pPr>
    <w:rPr>
      <w:b/>
      <w:bCs/>
      <w:color w:val="000000"/>
    </w:rPr>
  </w:style>
  <w:style w:type="paragraph" w:styleId="Heading4">
    <w:name w:val="heading 4"/>
    <w:basedOn w:val="Normal"/>
    <w:next w:val="Normal"/>
    <w:uiPriority w:val="9"/>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4">
    <w:name w:val="4"/>
    <w:basedOn w:val="TableNormal0"/>
    <w:tblPr>
      <w:tblStyleRowBandSize w:val="1"/>
      <w:tblStyleColBandSize w:val="1"/>
      <w:tblCellMar>
        <w:top w:w="0" w:type="dxa"/>
        <w:left w:w="115" w:type="dxa"/>
        <w:bottom w:w="0" w:type="dxa"/>
        <w:right w:w="115" w:type="dxa"/>
      </w:tblCellMar>
    </w:tblPr>
  </w:style>
  <w:style w:type="table" w:customStyle="1" w:styleId="3">
    <w:name w:val="3"/>
    <w:basedOn w:val="TableNormal0"/>
    <w:tblPr>
      <w:tblStyleRowBandSize w:val="1"/>
      <w:tblStyleColBandSize w:val="1"/>
      <w:tblCellMar>
        <w:top w:w="0" w:type="dxa"/>
        <w:left w:w="115" w:type="dxa"/>
        <w:bottom w:w="0" w:type="dxa"/>
        <w:right w:w="115" w:type="dxa"/>
      </w:tblCellMar>
    </w:tblPr>
  </w:style>
  <w:style w:type="table" w:customStyle="1" w:styleId="2">
    <w:name w:val="2"/>
    <w:basedOn w:val="TableNormal0"/>
    <w:tblPr>
      <w:tblStyleRowBandSize w:val="1"/>
      <w:tblStyleColBandSize w:val="1"/>
      <w:tblCellMar>
        <w:top w:w="0" w:type="dxa"/>
        <w:left w:w="115" w:type="dxa"/>
        <w:bottom w:w="0" w:type="dxa"/>
        <w:right w:w="115" w:type="dxa"/>
      </w:tblCellMar>
    </w:tblPr>
  </w:style>
  <w:style w:type="table" w:customStyle="1" w:styleId="1">
    <w:name w:val="1"/>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2F1899"/>
    <w:pPr>
      <w:spacing w:after="100"/>
    </w:pPr>
  </w:style>
  <w:style w:type="paragraph" w:styleId="TOC2">
    <w:name w:val="toc 2"/>
    <w:basedOn w:val="Normal"/>
    <w:next w:val="Normal"/>
    <w:autoRedefine/>
    <w:uiPriority w:val="39"/>
    <w:unhideWhenUsed/>
    <w:rsid w:val="002F1899"/>
    <w:pPr>
      <w:spacing w:after="100"/>
      <w:ind w:left="240"/>
    </w:pPr>
  </w:style>
  <w:style w:type="paragraph" w:styleId="TOC3">
    <w:name w:val="toc 3"/>
    <w:basedOn w:val="Normal"/>
    <w:next w:val="Normal"/>
    <w:autoRedefine/>
    <w:uiPriority w:val="39"/>
    <w:unhideWhenUsed/>
    <w:rsid w:val="002F1899"/>
    <w:pPr>
      <w:spacing w:after="100"/>
      <w:ind w:left="480"/>
    </w:pPr>
  </w:style>
  <w:style w:type="character" w:styleId="Hyperlink">
    <w:name w:val="Hyperlink"/>
    <w:basedOn w:val="DefaultParagraphFont"/>
    <w:uiPriority w:val="99"/>
    <w:unhideWhenUsed/>
    <w:rsid w:val="002F1899"/>
    <w:rPr>
      <w:color w:val="0000FF" w:themeColor="hyperlink"/>
      <w:u w:val="single"/>
    </w:rPr>
  </w:style>
  <w:style w:type="paragraph" w:styleId="Header">
    <w:name w:val="header"/>
    <w:basedOn w:val="Normal"/>
    <w:link w:val="HeaderChar"/>
    <w:uiPriority w:val="99"/>
    <w:unhideWhenUsed/>
    <w:rsid w:val="00A81813"/>
    <w:pPr>
      <w:tabs>
        <w:tab w:val="center" w:pos="4680"/>
        <w:tab w:val="right" w:pos="9360"/>
      </w:tabs>
      <w:spacing w:line="240" w:lineRule="auto"/>
    </w:pPr>
  </w:style>
  <w:style w:type="character" w:customStyle="1" w:styleId="HeaderChar">
    <w:name w:val="Header Char"/>
    <w:basedOn w:val="DefaultParagraphFont"/>
    <w:link w:val="Header"/>
    <w:uiPriority w:val="99"/>
    <w:rsid w:val="00A81813"/>
  </w:style>
  <w:style w:type="paragraph" w:styleId="Footer">
    <w:name w:val="footer"/>
    <w:basedOn w:val="Normal"/>
    <w:link w:val="FooterChar"/>
    <w:uiPriority w:val="99"/>
    <w:unhideWhenUsed/>
    <w:rsid w:val="00A81813"/>
    <w:pPr>
      <w:tabs>
        <w:tab w:val="center" w:pos="4680"/>
        <w:tab w:val="right" w:pos="9360"/>
      </w:tabs>
      <w:spacing w:line="240" w:lineRule="auto"/>
    </w:pPr>
  </w:style>
  <w:style w:type="character" w:customStyle="1" w:styleId="FooterChar">
    <w:name w:val="Footer Char"/>
    <w:basedOn w:val="DefaultParagraphFont"/>
    <w:link w:val="Footer"/>
    <w:uiPriority w:val="99"/>
    <w:rsid w:val="00A81813"/>
  </w:style>
  <w:style w:type="paragraph" w:styleId="ListParagraph">
    <w:name w:val="List Paragraph"/>
    <w:basedOn w:val="Normal"/>
    <w:uiPriority w:val="34"/>
    <w:qFormat/>
    <w:rsid w:val="002822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a1dd5ba6-ccb8-46c2-899e-f05b50108411" origin="userSelected"/>
</file>

<file path=customXml/item3.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hMWRkNWJhNi1jY2I4LTQ2YzItODk5ZS1mMDViNTAxMDg0MTEiIG9yaWdpbj0idXNlclNlbGVjdGVkIiAvPjxVc2VyTmFtZT5USUJBSFx6YmFkYXdpPC9Vc2VyTmFtZT48RGF0ZVRpbWU+NC8yMi8yMDI2IDk6MTM6MjkgQU08L0RhdGVUaW1lPjxMYWJlbFN0cmluZz5ObyBNYXJraW5nPC9MYWJlbFN0cmluZz48L2l0ZW0+PC9sYWJlbEhpc3Rvcnk+</Value>
</WrappedLabelHistory>
</file>

<file path=customXml/itemProps1.xml><?xml version="1.0" encoding="utf-8"?>
<ds:datastoreItem xmlns:ds="http://schemas.openxmlformats.org/officeDocument/2006/customXml" ds:itemID="{9CD0D56B-4C03-4EF9-BCBE-B4F4FEC83584}">
  <ds:schemaRefs>
    <ds:schemaRef ds:uri="http://schemas.openxmlformats.org/officeDocument/2006/bibliography"/>
  </ds:schemaRefs>
</ds:datastoreItem>
</file>

<file path=customXml/itemProps2.xml><?xml version="1.0" encoding="utf-8"?>
<ds:datastoreItem xmlns:ds="http://schemas.openxmlformats.org/officeDocument/2006/customXml" ds:itemID="{6AA4C9B3-0EA4-481F-B414-1E8B20AF7B61}">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D796395A-2BC5-44F8-AF59-7E0AE756C2B2}">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Normal.dotm</Template>
  <TotalTime>1695</TotalTime>
  <Pages>66</Pages>
  <Words>20152</Words>
  <Characters>114872</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 Badawi</dc:creator>
  <cp:keywords/>
  <dc:description/>
  <cp:lastModifiedBy>Zaid Badawi</cp:lastModifiedBy>
  <cp:revision>17</cp:revision>
  <cp:lastPrinted>2026-03-27T15:30:00Z</cp:lastPrinted>
  <dcterms:created xsi:type="dcterms:W3CDTF">2026-04-22T11:32:00Z</dcterms:created>
  <dcterms:modified xsi:type="dcterms:W3CDTF">2026-04-25T16:59:00Z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8e70481d-9704-4c4c-ad2a-88d9301354dd</vt:lpwstr>
  </property>
  <property fmtid="{D5CDD505-2E9C-101B-9397-08002B2CF9AE}" pid="3" name="bjSaver">
    <vt:lpwstr>WG0xHf1Nr67nJwJTl6Sk91VbxbT0Q/oP</vt:lpwstr>
  </property>
  <property fmtid="{D5CDD505-2E9C-101B-9397-08002B2CF9AE}" pid="4" name="bjDocumentSecurityLabel">
    <vt:lpwstr>No Marking</vt:lpwstr>
  </property>
  <property fmtid="{D5CDD505-2E9C-101B-9397-08002B2CF9AE}" pid="5" name="bjClsUserRVM">
    <vt:lpwstr>[]</vt:lpwstr>
  </property>
  <property fmtid="{D5CDD505-2E9C-101B-9397-08002B2CF9AE}" pid="6" name="bjLabelHistoryID">
    <vt:lpwstr>{D796395A-2BC5-44F8-AF59-7E0AE756C2B2}</vt:lpwstr>
  </property>
</Properties>
</file>