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4E6A6" w14:textId="77777777" w:rsidR="002A191E" w:rsidRDefault="002A191E" w:rsidP="002A191E">
      <w:pPr>
        <w:bidi/>
        <w:rPr>
          <w:rtl/>
        </w:rPr>
      </w:pPr>
    </w:p>
    <w:p w14:paraId="13C117E5" w14:textId="77777777" w:rsidR="002A191E" w:rsidRPr="008802F9" w:rsidRDefault="002A191E" w:rsidP="002A191E">
      <w:pPr>
        <w:bidi/>
        <w:jc w:val="center"/>
        <w:rPr>
          <w:rFonts w:asciiTheme="majorBidi" w:hAnsiTheme="majorBidi" w:cstheme="majorBidi"/>
          <w:sz w:val="26"/>
          <w:szCs w:val="26"/>
          <w:rtl/>
        </w:rPr>
      </w:pPr>
      <w:r w:rsidRPr="008802F9">
        <w:rPr>
          <w:rFonts w:asciiTheme="majorBidi" w:hAnsiTheme="majorBidi" w:cstheme="majorBidi"/>
          <w:sz w:val="26"/>
          <w:szCs w:val="26"/>
        </w:rPr>
        <w:t>Thesis_ (1) _AI900a_Dr_Yasser_Abdel_Hamid_Third Trimester 2025</w:t>
      </w:r>
    </w:p>
    <w:p w14:paraId="71BE5865" w14:textId="77777777" w:rsidR="002A191E" w:rsidRDefault="002A191E" w:rsidP="002A191E">
      <w:pPr>
        <w:bidi/>
        <w:jc w:val="center"/>
        <w:rPr>
          <w:rFonts w:asciiTheme="majorBidi" w:hAnsiTheme="majorBidi" w:cstheme="majorBidi"/>
          <w:sz w:val="26"/>
          <w:szCs w:val="26"/>
          <w:rtl/>
        </w:rPr>
      </w:pPr>
    </w:p>
    <w:p w14:paraId="2E522157" w14:textId="77777777" w:rsidR="002A191E" w:rsidRDefault="002A191E" w:rsidP="002A191E">
      <w:pPr>
        <w:bidi/>
        <w:jc w:val="center"/>
        <w:rPr>
          <w:rFonts w:asciiTheme="majorBidi" w:hAnsiTheme="majorBidi" w:cstheme="majorBidi"/>
          <w:sz w:val="26"/>
          <w:szCs w:val="26"/>
          <w:rtl/>
        </w:rPr>
      </w:pPr>
    </w:p>
    <w:p w14:paraId="1FD5C9D2" w14:textId="77777777" w:rsidR="002A191E" w:rsidRDefault="002A191E" w:rsidP="002A191E">
      <w:pPr>
        <w:bidi/>
        <w:jc w:val="center"/>
        <w:rPr>
          <w:rFonts w:asciiTheme="majorBidi" w:hAnsiTheme="majorBidi" w:cstheme="majorBidi"/>
          <w:sz w:val="26"/>
          <w:szCs w:val="26"/>
          <w:rtl/>
        </w:rPr>
      </w:pPr>
    </w:p>
    <w:p w14:paraId="67AC2E24" w14:textId="77777777" w:rsidR="002A191E" w:rsidRDefault="002A191E" w:rsidP="002A191E">
      <w:pPr>
        <w:bidi/>
        <w:jc w:val="center"/>
        <w:rPr>
          <w:rFonts w:asciiTheme="majorBidi" w:hAnsiTheme="majorBidi" w:cstheme="majorBidi"/>
          <w:sz w:val="26"/>
          <w:szCs w:val="26"/>
          <w:rtl/>
        </w:rPr>
      </w:pPr>
    </w:p>
    <w:p w14:paraId="53730567" w14:textId="77777777" w:rsidR="002A191E" w:rsidRDefault="002A191E" w:rsidP="002A191E">
      <w:pPr>
        <w:bidi/>
        <w:jc w:val="center"/>
        <w:rPr>
          <w:rFonts w:asciiTheme="majorBidi" w:hAnsiTheme="majorBidi" w:cstheme="majorBidi"/>
          <w:sz w:val="26"/>
          <w:szCs w:val="26"/>
          <w:rtl/>
        </w:rPr>
      </w:pPr>
    </w:p>
    <w:p w14:paraId="7EA31096" w14:textId="77777777" w:rsidR="002A191E" w:rsidRDefault="002A191E" w:rsidP="002A191E">
      <w:pPr>
        <w:bidi/>
        <w:jc w:val="center"/>
        <w:rPr>
          <w:rFonts w:asciiTheme="majorBidi" w:hAnsiTheme="majorBidi" w:cstheme="majorBidi"/>
          <w:sz w:val="26"/>
          <w:szCs w:val="26"/>
          <w:rtl/>
        </w:rPr>
      </w:pPr>
    </w:p>
    <w:p w14:paraId="50C05855" w14:textId="77777777" w:rsidR="002A191E" w:rsidRDefault="002A191E" w:rsidP="002A191E">
      <w:pPr>
        <w:bidi/>
        <w:jc w:val="center"/>
        <w:rPr>
          <w:rFonts w:asciiTheme="majorBidi" w:hAnsiTheme="majorBidi" w:cstheme="majorBidi"/>
          <w:b/>
          <w:bCs/>
          <w:sz w:val="26"/>
          <w:szCs w:val="26"/>
          <w:rtl/>
        </w:rPr>
      </w:pPr>
    </w:p>
    <w:p w14:paraId="7E0988DF" w14:textId="77777777" w:rsidR="002A191E" w:rsidRDefault="002A191E" w:rsidP="002A191E">
      <w:pPr>
        <w:bidi/>
        <w:jc w:val="center"/>
        <w:rPr>
          <w:rFonts w:asciiTheme="majorBidi" w:hAnsiTheme="majorBidi" w:cstheme="majorBidi"/>
          <w:b/>
          <w:bCs/>
          <w:sz w:val="26"/>
          <w:szCs w:val="26"/>
        </w:rPr>
      </w:pPr>
      <w:r w:rsidRPr="00036A84">
        <w:rPr>
          <w:rFonts w:asciiTheme="majorBidi" w:hAnsiTheme="majorBidi" w:cstheme="majorBidi"/>
          <w:sz w:val="26"/>
          <w:szCs w:val="26"/>
        </w:rPr>
        <w:br/>
      </w:r>
      <w:r w:rsidRPr="00036A84">
        <w:rPr>
          <w:rFonts w:asciiTheme="majorBidi" w:hAnsiTheme="majorBidi" w:cstheme="majorBidi"/>
          <w:b/>
          <w:bCs/>
          <w:sz w:val="26"/>
          <w:szCs w:val="26"/>
        </w:rPr>
        <w:t>Predicting and Mitigating Urban Traffic Congestion Using Artificial Intelligence</w:t>
      </w:r>
    </w:p>
    <w:p w14:paraId="4ED4C49A" w14:textId="77777777" w:rsidR="002A191E" w:rsidRDefault="002A191E" w:rsidP="002A191E">
      <w:pPr>
        <w:bidi/>
        <w:jc w:val="center"/>
        <w:rPr>
          <w:rFonts w:asciiTheme="majorBidi" w:hAnsiTheme="majorBidi" w:cstheme="majorBidi"/>
          <w:sz w:val="26"/>
          <w:szCs w:val="26"/>
          <w:rtl/>
        </w:rPr>
      </w:pPr>
    </w:p>
    <w:p w14:paraId="53872FDF" w14:textId="77777777" w:rsidR="002A191E" w:rsidRPr="00E1502C" w:rsidRDefault="002A191E" w:rsidP="002A191E">
      <w:pPr>
        <w:bidi/>
        <w:jc w:val="center"/>
        <w:rPr>
          <w:rFonts w:asciiTheme="majorBidi" w:hAnsiTheme="majorBidi" w:cstheme="majorBidi"/>
          <w:sz w:val="26"/>
          <w:szCs w:val="26"/>
          <w:rtl/>
        </w:rPr>
      </w:pPr>
    </w:p>
    <w:p w14:paraId="04445562" w14:textId="77777777" w:rsidR="002A191E" w:rsidRDefault="002A191E" w:rsidP="002A191E">
      <w:pPr>
        <w:bidi/>
        <w:jc w:val="center"/>
        <w:rPr>
          <w:rFonts w:asciiTheme="majorBidi" w:hAnsiTheme="majorBidi" w:cstheme="majorBidi"/>
          <w:sz w:val="26"/>
          <w:szCs w:val="26"/>
          <w:rtl/>
        </w:rPr>
      </w:pPr>
    </w:p>
    <w:p w14:paraId="4C8C3C22" w14:textId="77777777" w:rsidR="002A191E" w:rsidRDefault="002A191E" w:rsidP="002A191E">
      <w:pPr>
        <w:bidi/>
        <w:jc w:val="center"/>
        <w:rPr>
          <w:rFonts w:asciiTheme="majorBidi" w:hAnsiTheme="majorBidi" w:cstheme="majorBidi"/>
          <w:sz w:val="26"/>
          <w:szCs w:val="26"/>
          <w:rtl/>
        </w:rPr>
      </w:pPr>
      <w:r w:rsidRPr="00503BD6">
        <w:rPr>
          <w:rFonts w:asciiTheme="majorBidi" w:hAnsiTheme="majorBidi" w:cstheme="majorBidi"/>
          <w:sz w:val="26"/>
          <w:szCs w:val="26"/>
        </w:rPr>
        <w:t>Student</w:t>
      </w:r>
      <w:r>
        <w:rPr>
          <w:rFonts w:asciiTheme="majorBidi" w:hAnsiTheme="majorBidi" w:cstheme="majorBidi"/>
          <w:sz w:val="26"/>
          <w:szCs w:val="26"/>
        </w:rPr>
        <w:t xml:space="preserve"> Name: Musab Abdullah Alsalamah</w:t>
      </w:r>
      <w:r w:rsidRPr="00923F85">
        <w:rPr>
          <w:rFonts w:asciiTheme="majorBidi" w:hAnsiTheme="majorBidi" w:cstheme="majorBidi" w:hint="cs"/>
          <w:sz w:val="26"/>
          <w:szCs w:val="26"/>
          <w:rtl/>
        </w:rPr>
        <w:t xml:space="preserve"> </w:t>
      </w:r>
    </w:p>
    <w:p w14:paraId="3AEBD2A6" w14:textId="77777777" w:rsidR="002A191E" w:rsidRDefault="002A191E" w:rsidP="002A191E">
      <w:pPr>
        <w:bidi/>
        <w:jc w:val="center"/>
        <w:rPr>
          <w:rFonts w:asciiTheme="majorBidi" w:hAnsiTheme="majorBidi" w:cstheme="majorBidi"/>
          <w:sz w:val="26"/>
          <w:szCs w:val="26"/>
          <w:rtl/>
        </w:rPr>
      </w:pPr>
    </w:p>
    <w:p w14:paraId="03FCEC2C" w14:textId="77777777" w:rsidR="002A191E" w:rsidRDefault="002A191E" w:rsidP="002A191E">
      <w:pPr>
        <w:bidi/>
        <w:jc w:val="center"/>
        <w:rPr>
          <w:rFonts w:asciiTheme="majorBidi" w:hAnsiTheme="majorBidi" w:cstheme="majorBidi"/>
          <w:sz w:val="26"/>
          <w:szCs w:val="26"/>
          <w:rtl/>
        </w:rPr>
      </w:pPr>
    </w:p>
    <w:p w14:paraId="18FCFA80" w14:textId="77777777" w:rsidR="002A191E" w:rsidRDefault="002A191E" w:rsidP="002A191E">
      <w:pPr>
        <w:bidi/>
        <w:jc w:val="center"/>
        <w:rPr>
          <w:rFonts w:asciiTheme="majorBidi" w:hAnsiTheme="majorBidi" w:cstheme="majorBidi"/>
          <w:sz w:val="26"/>
          <w:szCs w:val="26"/>
        </w:rPr>
      </w:pPr>
      <w:r w:rsidRPr="00503BD6">
        <w:rPr>
          <w:rFonts w:asciiTheme="majorBidi" w:hAnsiTheme="majorBidi" w:cstheme="majorBidi"/>
          <w:sz w:val="26"/>
          <w:szCs w:val="26"/>
        </w:rPr>
        <w:t>Master’s Student, Department of</w:t>
      </w:r>
      <w:r>
        <w:rPr>
          <w:rFonts w:asciiTheme="majorBidi" w:hAnsiTheme="majorBidi" w:cstheme="majorBidi"/>
          <w:sz w:val="26"/>
          <w:szCs w:val="26"/>
        </w:rPr>
        <w:t xml:space="preserve"> </w:t>
      </w:r>
      <w:r w:rsidRPr="00117098">
        <w:rPr>
          <w:rFonts w:asciiTheme="majorBidi" w:hAnsiTheme="majorBidi" w:cstheme="majorBidi"/>
          <w:sz w:val="26"/>
          <w:szCs w:val="26"/>
        </w:rPr>
        <w:t>Modern artificial intelligence</w:t>
      </w:r>
    </w:p>
    <w:p w14:paraId="3C22C1EA" w14:textId="77777777" w:rsidR="002A191E" w:rsidRPr="00036A84" w:rsidRDefault="002A191E" w:rsidP="002A191E">
      <w:pPr>
        <w:bidi/>
        <w:jc w:val="center"/>
        <w:rPr>
          <w:rFonts w:asciiTheme="majorBidi" w:hAnsiTheme="majorBidi" w:cstheme="majorBidi"/>
          <w:sz w:val="26"/>
          <w:szCs w:val="26"/>
          <w:rtl/>
        </w:rPr>
      </w:pPr>
      <w:r w:rsidRPr="00E1502C">
        <w:rPr>
          <w:rFonts w:asciiTheme="majorBidi" w:hAnsiTheme="majorBidi" w:cstheme="majorBidi"/>
          <w:sz w:val="26"/>
          <w:szCs w:val="26"/>
        </w:rPr>
        <w:t>Mid</w:t>
      </w:r>
      <w:r>
        <w:rPr>
          <w:rFonts w:asciiTheme="majorBidi" w:hAnsiTheme="majorBidi" w:cstheme="majorBidi"/>
          <w:sz w:val="26"/>
          <w:szCs w:val="26"/>
        </w:rPr>
        <w:t>ocean</w:t>
      </w:r>
      <w:r w:rsidRPr="00E1502C">
        <w:rPr>
          <w:rFonts w:asciiTheme="majorBidi" w:hAnsiTheme="majorBidi" w:cstheme="majorBidi"/>
          <w:sz w:val="26"/>
          <w:szCs w:val="26"/>
        </w:rPr>
        <w:t xml:space="preserve"> University</w:t>
      </w:r>
    </w:p>
    <w:p w14:paraId="1C75F771" w14:textId="77777777" w:rsidR="002A191E" w:rsidRDefault="002A191E" w:rsidP="002A191E">
      <w:pPr>
        <w:bidi/>
        <w:jc w:val="center"/>
        <w:rPr>
          <w:rFonts w:asciiTheme="majorBidi" w:hAnsiTheme="majorBidi" w:cstheme="majorBidi"/>
          <w:b/>
          <w:bCs/>
          <w:sz w:val="26"/>
          <w:szCs w:val="26"/>
        </w:rPr>
      </w:pPr>
    </w:p>
    <w:p w14:paraId="74A25DD3" w14:textId="77777777" w:rsidR="002A191E" w:rsidRDefault="002A191E" w:rsidP="002A191E">
      <w:pPr>
        <w:bidi/>
        <w:jc w:val="center"/>
        <w:rPr>
          <w:rFonts w:asciiTheme="majorBidi" w:hAnsiTheme="majorBidi" w:cstheme="majorBidi"/>
          <w:b/>
          <w:bCs/>
          <w:sz w:val="26"/>
          <w:szCs w:val="26"/>
        </w:rPr>
      </w:pPr>
    </w:p>
    <w:p w14:paraId="13F65533" w14:textId="77777777" w:rsidR="002A191E" w:rsidRDefault="002A191E" w:rsidP="002A191E">
      <w:pPr>
        <w:bidi/>
        <w:jc w:val="center"/>
        <w:rPr>
          <w:rFonts w:asciiTheme="majorBidi" w:hAnsiTheme="majorBidi" w:cstheme="majorBidi"/>
          <w:b/>
          <w:bCs/>
          <w:sz w:val="26"/>
          <w:szCs w:val="26"/>
        </w:rPr>
      </w:pPr>
    </w:p>
    <w:p w14:paraId="6C2F4E94" w14:textId="77777777" w:rsidR="002A191E" w:rsidRDefault="002A191E" w:rsidP="002A191E">
      <w:pPr>
        <w:bidi/>
        <w:jc w:val="center"/>
        <w:rPr>
          <w:rFonts w:asciiTheme="majorBidi" w:hAnsiTheme="majorBidi" w:cstheme="majorBidi"/>
          <w:b/>
          <w:bCs/>
          <w:sz w:val="26"/>
          <w:szCs w:val="26"/>
          <w:rtl/>
        </w:rPr>
      </w:pPr>
    </w:p>
    <w:p w14:paraId="6DE687C9" w14:textId="77777777" w:rsidR="002A191E" w:rsidRDefault="002A191E" w:rsidP="002A191E">
      <w:pPr>
        <w:bidi/>
        <w:jc w:val="center"/>
        <w:rPr>
          <w:rFonts w:asciiTheme="majorBidi" w:hAnsiTheme="majorBidi" w:cstheme="majorBidi"/>
          <w:b/>
          <w:bCs/>
          <w:sz w:val="26"/>
          <w:szCs w:val="26"/>
          <w:rtl/>
        </w:rPr>
      </w:pPr>
    </w:p>
    <w:p w14:paraId="3FF42C52" w14:textId="77777777" w:rsidR="002A191E" w:rsidRDefault="002A191E" w:rsidP="002A191E">
      <w:pPr>
        <w:bidi/>
        <w:jc w:val="center"/>
        <w:rPr>
          <w:rFonts w:asciiTheme="majorBidi" w:hAnsiTheme="majorBidi" w:cstheme="majorBidi"/>
          <w:b/>
          <w:bCs/>
          <w:sz w:val="26"/>
          <w:szCs w:val="26"/>
          <w:rtl/>
        </w:rPr>
      </w:pPr>
    </w:p>
    <w:p w14:paraId="15551AD6" w14:textId="77777777" w:rsidR="002A191E" w:rsidRDefault="002A191E" w:rsidP="002A191E">
      <w:pPr>
        <w:bidi/>
        <w:jc w:val="center"/>
        <w:rPr>
          <w:rFonts w:asciiTheme="majorBidi" w:hAnsiTheme="majorBidi" w:cstheme="majorBidi"/>
          <w:b/>
          <w:bCs/>
          <w:sz w:val="26"/>
          <w:szCs w:val="26"/>
          <w:rtl/>
        </w:rPr>
      </w:pPr>
    </w:p>
    <w:p w14:paraId="7CF33D6F" w14:textId="77777777" w:rsidR="002A191E" w:rsidRDefault="002A191E" w:rsidP="002A191E">
      <w:pPr>
        <w:bidi/>
        <w:rPr>
          <w:rFonts w:asciiTheme="majorBidi" w:hAnsiTheme="majorBidi" w:cstheme="majorBidi"/>
          <w:sz w:val="26"/>
          <w:szCs w:val="26"/>
          <w:rtl/>
        </w:rPr>
      </w:pPr>
    </w:p>
    <w:p w14:paraId="1A88C649" w14:textId="77777777" w:rsidR="002A191E" w:rsidRPr="000C5884" w:rsidRDefault="002A191E" w:rsidP="002A191E">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1. Project Overview</w:t>
      </w:r>
    </w:p>
    <w:p w14:paraId="0C2B94D9" w14:textId="77777777" w:rsidR="002A191E" w:rsidRPr="00764C71" w:rsidRDefault="002A191E" w:rsidP="002A191E">
      <w:pPr>
        <w:bidi/>
        <w:jc w:val="right"/>
        <w:rPr>
          <w:rFonts w:ascii="Arial" w:hAnsi="Arial" w:cs="Arial"/>
          <w:sz w:val="26"/>
          <w:szCs w:val="26"/>
        </w:rPr>
      </w:pPr>
      <w:r>
        <w:rPr>
          <w:rFonts w:ascii="Arial" w:hAnsi="Arial" w:cs="Arial"/>
          <w:sz w:val="26"/>
          <w:szCs w:val="26"/>
        </w:rPr>
        <w:t>M</w:t>
      </w:r>
      <w:r w:rsidRPr="00EA3502">
        <w:rPr>
          <w:rFonts w:ascii="Arial" w:hAnsi="Arial" w:cs="Arial"/>
          <w:sz w:val="26"/>
          <w:szCs w:val="26"/>
        </w:rPr>
        <w:t>art cities represent a modern revolution embraced by developed nations, where</w:t>
      </w:r>
      <w:r>
        <w:rPr>
          <w:rFonts w:ascii="Arial" w:hAnsi="Arial" w:cs="Arial"/>
          <w:sz w:val="26"/>
          <w:szCs w:val="26"/>
        </w:rPr>
        <w:t xml:space="preserve"> </w:t>
      </w:r>
      <w:r w:rsidRPr="00764C71">
        <w:rPr>
          <w:rFonts w:ascii="Arial" w:hAnsi="Arial" w:cs="Arial"/>
          <w:sz w:val="26"/>
          <w:szCs w:val="26"/>
        </w:rPr>
        <w:t>societies race to harness technological innovations that enhance human life and make daily activities more efficient and convenient.</w:t>
      </w:r>
    </w:p>
    <w:p w14:paraId="7EF9F064" w14:textId="77777777" w:rsidR="002A191E" w:rsidRPr="00764C71" w:rsidRDefault="002A191E" w:rsidP="002A191E">
      <w:pPr>
        <w:bidi/>
        <w:jc w:val="right"/>
        <w:rPr>
          <w:rFonts w:ascii="Arial" w:hAnsi="Arial" w:cs="Arial"/>
          <w:sz w:val="26"/>
          <w:szCs w:val="26"/>
        </w:rPr>
      </w:pPr>
      <w:r w:rsidRPr="00764C71">
        <w:rPr>
          <w:rFonts w:ascii="Arial" w:hAnsi="Arial" w:cs="Arial"/>
          <w:sz w:val="26"/>
          <w:szCs w:val="26"/>
        </w:rPr>
        <w:t>Thanks to the rapid advancement of modern technologies, new solutions have emerged to help people improve their quality of life. Among these innovations is traffic congestion prediction, which focuses on identifying and addressing the root causes of traffic jams. Many cities and countries strive to attract residents and tourists, open new projects, and stimulate development—but traffic congestion remains a major barrier to progress. Therefore, developed nations continuously seek intelligent solutions to overcome this challenge.</w:t>
      </w:r>
    </w:p>
    <w:p w14:paraId="558828EF" w14:textId="77777777" w:rsidR="002A191E" w:rsidRPr="00764C71" w:rsidRDefault="002A191E" w:rsidP="002A191E">
      <w:pPr>
        <w:bidi/>
        <w:jc w:val="right"/>
        <w:rPr>
          <w:rFonts w:ascii="Arial" w:hAnsi="Arial" w:cs="Arial"/>
          <w:sz w:val="26"/>
          <w:szCs w:val="26"/>
        </w:rPr>
      </w:pPr>
      <w:r w:rsidRPr="00764C71">
        <w:rPr>
          <w:rFonts w:ascii="Arial" w:hAnsi="Arial" w:cs="Arial"/>
          <w:sz w:val="26"/>
          <w:szCs w:val="26"/>
        </w:rPr>
        <w:t>The goal of this project is to develop an intelligent system capable of predicting traffic congestion, analyzing its causes, and suggesting effective mitigation strategies using machine learning and deep learning algorithms. The system relies on Internet of Things (IoT) sensor data, including vehicle sensors, smart traffic lights, and GPS devices, to learn movement patterns and generate accurate forecasts that support better traffic management and urban planning.</w:t>
      </w:r>
    </w:p>
    <w:p w14:paraId="6397355C" w14:textId="77777777" w:rsidR="002A191E" w:rsidRPr="00764C71" w:rsidRDefault="002A191E" w:rsidP="002A191E">
      <w:pPr>
        <w:bidi/>
        <w:jc w:val="right"/>
        <w:rPr>
          <w:rFonts w:ascii="Arial" w:hAnsi="Arial" w:cs="Arial"/>
          <w:sz w:val="26"/>
          <w:szCs w:val="26"/>
        </w:rPr>
      </w:pPr>
      <w:r w:rsidRPr="00764C71">
        <w:rPr>
          <w:rFonts w:ascii="Arial" w:hAnsi="Arial" w:cs="Arial"/>
          <w:sz w:val="26"/>
          <w:szCs w:val="26"/>
        </w:rPr>
        <w:t>Problem Description</w:t>
      </w:r>
    </w:p>
    <w:p w14:paraId="3AE6F0C6" w14:textId="77777777" w:rsidR="002A191E" w:rsidRPr="00764C71" w:rsidRDefault="002A191E" w:rsidP="002A191E">
      <w:pPr>
        <w:bidi/>
        <w:jc w:val="right"/>
        <w:rPr>
          <w:rFonts w:ascii="Arial" w:hAnsi="Arial" w:cs="Arial"/>
          <w:sz w:val="26"/>
          <w:szCs w:val="26"/>
        </w:rPr>
      </w:pPr>
      <w:r w:rsidRPr="00764C71">
        <w:rPr>
          <w:rFonts w:ascii="Arial" w:hAnsi="Arial" w:cs="Arial"/>
          <w:sz w:val="26"/>
          <w:szCs w:val="26"/>
        </w:rPr>
        <w:t>Traffic congestion is one of the most pressing issues in large and developed cities around the world. It significantly reduces quality of life and contributes to air pollution, which in turn affects public health and the environment. Moreover, studies indicate that prolonged exposure to traffic congestion can lead to psychological stress and encourage migration from crowded urban centers to smaller, less congested towns and rural areas.</w:t>
      </w:r>
    </w:p>
    <w:p w14:paraId="48AFBA6A" w14:textId="77777777" w:rsidR="002A191E" w:rsidRPr="00764C71" w:rsidRDefault="002A191E" w:rsidP="002A191E">
      <w:pPr>
        <w:bidi/>
        <w:rPr>
          <w:rFonts w:ascii="Arial" w:hAnsi="Arial" w:cs="Arial"/>
          <w:sz w:val="26"/>
          <w:szCs w:val="26"/>
          <w:rtl/>
        </w:rPr>
      </w:pPr>
    </w:p>
    <w:p w14:paraId="188F5039" w14:textId="77777777" w:rsidR="002A191E" w:rsidRPr="003D4BAE" w:rsidRDefault="002A191E" w:rsidP="002A191E">
      <w:pPr>
        <w:spacing w:before="100" w:beforeAutospacing="1" w:after="100" w:afterAutospacing="1" w:line="240" w:lineRule="auto"/>
        <w:outlineLvl w:val="2"/>
        <w:rPr>
          <w:rFonts w:ascii="Times New Roman" w:eastAsia="Times New Roman" w:hAnsi="Times New Roman" w:cs="Times New Roman"/>
          <w:b/>
          <w:bCs/>
          <w:kern w:val="0"/>
          <w:sz w:val="27"/>
          <w:szCs w:val="27"/>
          <w:rtl/>
          <w:lang w:eastAsia="en-CA"/>
          <w14:ligatures w14:val="none"/>
        </w:rPr>
      </w:pPr>
      <w:r w:rsidRPr="000C5884">
        <w:rPr>
          <w:rFonts w:ascii="Times New Roman" w:eastAsia="Times New Roman" w:hAnsi="Times New Roman" w:cs="Times New Roman"/>
          <w:b/>
          <w:bCs/>
          <w:kern w:val="0"/>
          <w:sz w:val="27"/>
          <w:szCs w:val="27"/>
          <w:lang w:eastAsia="en-CA"/>
          <w14:ligatures w14:val="none"/>
        </w:rPr>
        <w:t>2. Project Goal</w:t>
      </w:r>
    </w:p>
    <w:p w14:paraId="4D055AC5" w14:textId="77777777" w:rsidR="002A191E" w:rsidRPr="00EC2643" w:rsidRDefault="002A191E" w:rsidP="002A191E">
      <w:pPr>
        <w:pStyle w:val="a6"/>
        <w:numPr>
          <w:ilvl w:val="0"/>
          <w:numId w:val="6"/>
        </w:numPr>
        <w:ind w:left="360"/>
        <w:rPr>
          <w:rFonts w:asciiTheme="majorBidi" w:hAnsiTheme="majorBidi" w:cstheme="majorBidi"/>
          <w:sz w:val="26"/>
          <w:szCs w:val="26"/>
        </w:rPr>
      </w:pPr>
      <w:r>
        <w:rPr>
          <w:rFonts w:asciiTheme="majorBidi" w:hAnsiTheme="majorBidi" w:cstheme="majorBidi"/>
          <w:sz w:val="26"/>
          <w:szCs w:val="26"/>
        </w:rPr>
        <w:t>D</w:t>
      </w:r>
      <w:r w:rsidRPr="00EC2643">
        <w:rPr>
          <w:rFonts w:asciiTheme="majorBidi" w:hAnsiTheme="majorBidi" w:cstheme="majorBidi"/>
          <w:sz w:val="26"/>
          <w:szCs w:val="26"/>
        </w:rPr>
        <w:t>esign an AI-based model capable of accurately predicting traffic congestion with high precision.</w:t>
      </w:r>
    </w:p>
    <w:p w14:paraId="61781D05" w14:textId="77777777" w:rsidR="002A191E" w:rsidRDefault="002A191E" w:rsidP="002A191E">
      <w:pPr>
        <w:pStyle w:val="a6"/>
        <w:ind w:left="0"/>
        <w:rPr>
          <w:rFonts w:asciiTheme="majorBidi" w:hAnsiTheme="majorBidi" w:cstheme="majorBidi"/>
          <w:sz w:val="26"/>
          <w:szCs w:val="26"/>
          <w:rtl/>
        </w:rPr>
      </w:pPr>
    </w:p>
    <w:p w14:paraId="57FE2068" w14:textId="77777777" w:rsidR="002A191E" w:rsidRPr="00EF6F25" w:rsidRDefault="002A191E" w:rsidP="002A191E">
      <w:pPr>
        <w:pStyle w:val="a6"/>
        <w:numPr>
          <w:ilvl w:val="0"/>
          <w:numId w:val="6"/>
        </w:numPr>
        <w:ind w:left="360"/>
        <w:rPr>
          <w:rFonts w:asciiTheme="majorBidi" w:hAnsiTheme="majorBidi" w:cstheme="majorBidi"/>
          <w:sz w:val="26"/>
          <w:szCs w:val="26"/>
        </w:rPr>
      </w:pPr>
      <w:r w:rsidRPr="00EF6F25">
        <w:rPr>
          <w:rFonts w:asciiTheme="majorBidi" w:hAnsiTheme="majorBidi" w:cstheme="majorBidi"/>
          <w:sz w:val="26"/>
          <w:szCs w:val="26"/>
        </w:rPr>
        <w:t>Analyze the key factors contributing to traffic buildup and identify patterns behind recurring congestion.</w:t>
      </w:r>
    </w:p>
    <w:p w14:paraId="4B2E1C95" w14:textId="77777777" w:rsidR="002A191E" w:rsidRPr="00EF6F25" w:rsidRDefault="002A191E" w:rsidP="002A191E">
      <w:pPr>
        <w:pStyle w:val="a6"/>
        <w:numPr>
          <w:ilvl w:val="0"/>
          <w:numId w:val="6"/>
        </w:numPr>
        <w:ind w:left="360"/>
        <w:rPr>
          <w:rFonts w:asciiTheme="majorBidi" w:hAnsiTheme="majorBidi" w:cstheme="majorBidi"/>
          <w:sz w:val="26"/>
          <w:szCs w:val="26"/>
        </w:rPr>
      </w:pPr>
      <w:r w:rsidRPr="00EF6F25">
        <w:rPr>
          <w:rFonts w:asciiTheme="majorBidi" w:hAnsiTheme="majorBidi" w:cstheme="majorBidi"/>
          <w:sz w:val="26"/>
          <w:szCs w:val="26"/>
        </w:rPr>
        <w:t>Propose intelligent solutions and optimization strategies to reduce traffic density and improve flow efficiency.</w:t>
      </w:r>
    </w:p>
    <w:p w14:paraId="430B620F" w14:textId="77777777" w:rsidR="002A191E" w:rsidRDefault="002A191E" w:rsidP="002A191E">
      <w:pPr>
        <w:pStyle w:val="a6"/>
        <w:ind w:left="0"/>
        <w:rPr>
          <w:rFonts w:asciiTheme="majorBidi" w:hAnsiTheme="majorBidi" w:cstheme="majorBidi"/>
          <w:sz w:val="26"/>
          <w:szCs w:val="26"/>
          <w:rtl/>
        </w:rPr>
      </w:pPr>
    </w:p>
    <w:p w14:paraId="26BDC2CD" w14:textId="77777777" w:rsidR="002A191E" w:rsidRPr="00EF6F25" w:rsidRDefault="002A191E" w:rsidP="002A191E">
      <w:pPr>
        <w:pStyle w:val="a6"/>
        <w:numPr>
          <w:ilvl w:val="0"/>
          <w:numId w:val="6"/>
        </w:numPr>
        <w:ind w:left="360"/>
        <w:rPr>
          <w:rFonts w:asciiTheme="majorBidi" w:hAnsiTheme="majorBidi" w:cstheme="majorBidi"/>
          <w:sz w:val="26"/>
          <w:szCs w:val="26"/>
        </w:rPr>
      </w:pPr>
      <w:r w:rsidRPr="00EF6F25">
        <w:rPr>
          <w:rFonts w:asciiTheme="majorBidi" w:hAnsiTheme="majorBidi" w:cstheme="majorBidi"/>
          <w:sz w:val="26"/>
          <w:szCs w:val="26"/>
        </w:rPr>
        <w:lastRenderedPageBreak/>
        <w:t>Develop an interactive dashboard that serves as a reference tool for comparing traffic conditions across different days and time periods.</w:t>
      </w:r>
    </w:p>
    <w:p w14:paraId="58E6F4C8" w14:textId="77777777" w:rsidR="002A191E" w:rsidRPr="00EF6F25" w:rsidRDefault="002A191E" w:rsidP="002A191E">
      <w:pPr>
        <w:pStyle w:val="a6"/>
        <w:bidi/>
        <w:jc w:val="right"/>
        <w:rPr>
          <w:rFonts w:asciiTheme="majorBidi" w:hAnsiTheme="majorBidi" w:cstheme="majorBidi"/>
          <w:sz w:val="26"/>
          <w:szCs w:val="26"/>
          <w:rtl/>
        </w:rPr>
      </w:pPr>
    </w:p>
    <w:p w14:paraId="2F499358" w14:textId="77777777" w:rsidR="002A191E" w:rsidRDefault="002A191E" w:rsidP="002A191E">
      <w:pPr>
        <w:pStyle w:val="a6"/>
        <w:bidi/>
        <w:rPr>
          <w:rFonts w:asciiTheme="majorBidi" w:hAnsiTheme="majorBidi" w:cstheme="majorBidi"/>
          <w:sz w:val="26"/>
          <w:szCs w:val="26"/>
          <w:rtl/>
        </w:rPr>
      </w:pPr>
    </w:p>
    <w:p w14:paraId="34A66605" w14:textId="77777777" w:rsidR="002A191E" w:rsidRPr="000C5884" w:rsidRDefault="002A191E" w:rsidP="002A191E">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3. Approach</w:t>
      </w:r>
    </w:p>
    <w:p w14:paraId="6EA4997E" w14:textId="77777777" w:rsidR="002A191E" w:rsidRDefault="002A191E" w:rsidP="002A191E">
      <w:pPr>
        <w:bidi/>
        <w:jc w:val="right"/>
        <w:rPr>
          <w:rFonts w:asciiTheme="majorBidi" w:hAnsiTheme="majorBidi" w:cstheme="majorBidi"/>
          <w:sz w:val="26"/>
          <w:szCs w:val="26"/>
          <w:rtl/>
        </w:rPr>
      </w:pPr>
    </w:p>
    <w:p w14:paraId="3BA16225" w14:textId="77777777" w:rsidR="002A191E" w:rsidRPr="00730AA8" w:rsidRDefault="002A191E" w:rsidP="002A191E">
      <w:pPr>
        <w:pStyle w:val="a6"/>
        <w:numPr>
          <w:ilvl w:val="0"/>
          <w:numId w:val="7"/>
        </w:numPr>
        <w:rPr>
          <w:rFonts w:asciiTheme="majorBidi" w:hAnsiTheme="majorBidi" w:cstheme="majorBidi"/>
          <w:sz w:val="26"/>
          <w:szCs w:val="26"/>
        </w:rPr>
      </w:pPr>
      <w:r w:rsidRPr="00730AA8">
        <w:rPr>
          <w:rFonts w:asciiTheme="majorBidi" w:hAnsiTheme="majorBidi" w:cstheme="majorBidi"/>
          <w:sz w:val="26"/>
          <w:szCs w:val="26"/>
        </w:rPr>
        <w:t>Data Collection: Gather traffic-related datasets from various IoT sensors, GPS systems, and traffic management sources to ensure diverse and reliable inputs.</w:t>
      </w:r>
    </w:p>
    <w:p w14:paraId="393F0A85" w14:textId="77777777" w:rsidR="002A191E" w:rsidRPr="00730AA8" w:rsidRDefault="002A191E" w:rsidP="002A191E">
      <w:pPr>
        <w:pStyle w:val="a6"/>
        <w:numPr>
          <w:ilvl w:val="0"/>
          <w:numId w:val="7"/>
        </w:numPr>
        <w:rPr>
          <w:rFonts w:asciiTheme="majorBidi" w:hAnsiTheme="majorBidi" w:cstheme="majorBidi"/>
          <w:sz w:val="26"/>
          <w:szCs w:val="26"/>
        </w:rPr>
      </w:pPr>
      <w:r w:rsidRPr="00730AA8">
        <w:rPr>
          <w:rFonts w:asciiTheme="majorBidi" w:hAnsiTheme="majorBidi" w:cstheme="majorBidi"/>
          <w:sz w:val="26"/>
          <w:szCs w:val="26"/>
        </w:rPr>
        <w:t>Data Preprocessing: Clean, filter, and structure the collected data to remove inconsistencies and prepare it for model training.</w:t>
      </w:r>
    </w:p>
    <w:p w14:paraId="42836B6E" w14:textId="77777777" w:rsidR="002A191E" w:rsidRPr="00730AA8" w:rsidRDefault="002A191E" w:rsidP="002A191E">
      <w:pPr>
        <w:pStyle w:val="a6"/>
        <w:numPr>
          <w:ilvl w:val="0"/>
          <w:numId w:val="7"/>
        </w:numPr>
        <w:rPr>
          <w:rFonts w:asciiTheme="majorBidi" w:hAnsiTheme="majorBidi" w:cstheme="majorBidi"/>
          <w:sz w:val="26"/>
          <w:szCs w:val="26"/>
        </w:rPr>
      </w:pPr>
      <w:r w:rsidRPr="00730AA8">
        <w:rPr>
          <w:rFonts w:asciiTheme="majorBidi" w:hAnsiTheme="majorBidi" w:cstheme="majorBidi"/>
          <w:sz w:val="26"/>
          <w:szCs w:val="26"/>
        </w:rPr>
        <w:t>Data Analysis: Examine traffic patterns and identify correlations between variables such as time, location, weather, and vehicle flow.</w:t>
      </w:r>
    </w:p>
    <w:p w14:paraId="46BD3001" w14:textId="77777777" w:rsidR="002A191E" w:rsidRPr="00730AA8" w:rsidRDefault="002A191E" w:rsidP="002A191E">
      <w:pPr>
        <w:pStyle w:val="a6"/>
        <w:numPr>
          <w:ilvl w:val="0"/>
          <w:numId w:val="7"/>
        </w:numPr>
        <w:rPr>
          <w:rFonts w:asciiTheme="majorBidi" w:hAnsiTheme="majorBidi" w:cstheme="majorBidi"/>
          <w:sz w:val="26"/>
          <w:szCs w:val="26"/>
        </w:rPr>
      </w:pPr>
      <w:r w:rsidRPr="00730AA8">
        <w:rPr>
          <w:rFonts w:asciiTheme="majorBidi" w:hAnsiTheme="majorBidi" w:cstheme="majorBidi"/>
          <w:sz w:val="26"/>
          <w:szCs w:val="26"/>
        </w:rPr>
        <w:t>Model Development: Build and train an AI model using machine learning and deep learning techniques to predict congestion levels.</w:t>
      </w:r>
    </w:p>
    <w:p w14:paraId="62E7766B" w14:textId="77777777" w:rsidR="002A191E" w:rsidRPr="00730AA8" w:rsidRDefault="002A191E" w:rsidP="002A191E">
      <w:pPr>
        <w:pStyle w:val="a6"/>
        <w:numPr>
          <w:ilvl w:val="0"/>
          <w:numId w:val="7"/>
        </w:numPr>
        <w:rPr>
          <w:rFonts w:asciiTheme="majorBidi" w:hAnsiTheme="majorBidi" w:cstheme="majorBidi"/>
          <w:sz w:val="26"/>
          <w:szCs w:val="26"/>
        </w:rPr>
      </w:pPr>
      <w:r w:rsidRPr="00730AA8">
        <w:rPr>
          <w:rFonts w:asciiTheme="majorBidi" w:hAnsiTheme="majorBidi" w:cstheme="majorBidi"/>
          <w:sz w:val="26"/>
          <w:szCs w:val="26"/>
        </w:rPr>
        <w:t>Solution Proposal: Generate intelligent recommendations to alleviate congestion based on the model’s insights and predictions.</w:t>
      </w:r>
    </w:p>
    <w:p w14:paraId="64B6E1D4" w14:textId="77777777" w:rsidR="002A191E" w:rsidRPr="00730AA8" w:rsidRDefault="002A191E" w:rsidP="002A191E">
      <w:pPr>
        <w:pStyle w:val="a6"/>
        <w:numPr>
          <w:ilvl w:val="0"/>
          <w:numId w:val="7"/>
        </w:numPr>
        <w:rPr>
          <w:rFonts w:asciiTheme="majorBidi" w:hAnsiTheme="majorBidi" w:cstheme="majorBidi"/>
          <w:sz w:val="26"/>
          <w:szCs w:val="26"/>
        </w:rPr>
      </w:pPr>
      <w:r w:rsidRPr="00730AA8">
        <w:rPr>
          <w:rFonts w:asciiTheme="majorBidi" w:hAnsiTheme="majorBidi" w:cstheme="majorBidi"/>
          <w:sz w:val="26"/>
          <w:szCs w:val="26"/>
        </w:rPr>
        <w:t>Dashboard Creation: Design an interactive dashboard to visualize real-time traffic data, model predictions, and comparisons across time intervals.</w:t>
      </w:r>
    </w:p>
    <w:p w14:paraId="57025EA0" w14:textId="77777777" w:rsidR="002A191E" w:rsidRPr="00730AA8" w:rsidRDefault="002A191E" w:rsidP="002A191E">
      <w:pPr>
        <w:pStyle w:val="a6"/>
        <w:bidi/>
        <w:jc w:val="right"/>
        <w:rPr>
          <w:rFonts w:asciiTheme="majorBidi" w:hAnsiTheme="majorBidi" w:cstheme="majorBidi"/>
          <w:sz w:val="26"/>
          <w:szCs w:val="26"/>
          <w:rtl/>
        </w:rPr>
      </w:pPr>
    </w:p>
    <w:p w14:paraId="10F50D73" w14:textId="77777777" w:rsidR="002A191E" w:rsidRDefault="002A191E" w:rsidP="002A191E">
      <w:pPr>
        <w:pStyle w:val="a6"/>
        <w:bidi/>
        <w:rPr>
          <w:rFonts w:asciiTheme="majorBidi" w:hAnsiTheme="majorBidi" w:cstheme="majorBidi"/>
          <w:sz w:val="26"/>
          <w:szCs w:val="26"/>
          <w:rtl/>
        </w:rPr>
      </w:pPr>
    </w:p>
    <w:p w14:paraId="2411A8C8" w14:textId="77777777" w:rsidR="002A191E" w:rsidRDefault="002A191E" w:rsidP="002A191E">
      <w:pPr>
        <w:bidi/>
        <w:rPr>
          <w:rFonts w:ascii="Arial" w:hAnsi="Arial" w:cs="Arial"/>
          <w:sz w:val="26"/>
          <w:szCs w:val="26"/>
          <w:rtl/>
        </w:rPr>
      </w:pPr>
    </w:p>
    <w:p w14:paraId="5484B661" w14:textId="77777777" w:rsidR="002A191E" w:rsidRPr="000C5884" w:rsidRDefault="002A191E" w:rsidP="002A191E">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4. Project Steps and Timeline</w:t>
      </w:r>
    </w:p>
    <w:p w14:paraId="02558A26" w14:textId="77777777" w:rsidR="002A191E" w:rsidRDefault="002A191E" w:rsidP="002A191E">
      <w:pPr>
        <w:bidi/>
        <w:jc w:val="right"/>
        <w:rPr>
          <w:rFonts w:ascii="Arial" w:hAnsi="Arial" w:cs="Arial"/>
          <w:sz w:val="26"/>
          <w:szCs w:val="26"/>
          <w:rtl/>
        </w:rPr>
      </w:pPr>
    </w:p>
    <w:p w14:paraId="26A17E4A"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Phase 1: Environment and Data Preparation</w:t>
      </w:r>
    </w:p>
    <w:p w14:paraId="1C76B65A"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Set up the development environment, collect relevant traffic datasets, and ensure proper data formatting for subsequent analysis.</w:t>
      </w:r>
    </w:p>
    <w:p w14:paraId="113E6088" w14:textId="77777777" w:rsidR="002A191E" w:rsidRDefault="002A191E" w:rsidP="002A191E">
      <w:pPr>
        <w:bidi/>
        <w:jc w:val="right"/>
        <w:rPr>
          <w:rFonts w:ascii="Arial" w:hAnsi="Arial" w:cs="Arial"/>
          <w:sz w:val="26"/>
          <w:szCs w:val="26"/>
        </w:rPr>
      </w:pPr>
    </w:p>
    <w:p w14:paraId="2109FFF9"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Phase 2: Data Analysis</w:t>
      </w:r>
    </w:p>
    <w:p w14:paraId="17ADC0A3"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Explore and analyze the data to uncover traffic patterns, correlations, and factors influencing congestion levels.</w:t>
      </w:r>
    </w:p>
    <w:p w14:paraId="7FC3E422" w14:textId="77777777" w:rsidR="002A191E" w:rsidRDefault="002A191E" w:rsidP="002A191E">
      <w:pPr>
        <w:bidi/>
        <w:jc w:val="right"/>
        <w:rPr>
          <w:rFonts w:ascii="Arial" w:hAnsi="Arial" w:cs="Arial"/>
          <w:sz w:val="26"/>
          <w:szCs w:val="26"/>
        </w:rPr>
      </w:pPr>
    </w:p>
    <w:p w14:paraId="1913F207"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lastRenderedPageBreak/>
        <w:t>Phase 3: Predictive Model Development</w:t>
      </w:r>
    </w:p>
    <w:p w14:paraId="2D38ABD2"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Build, train, and validate a machine learning model capable of accurately forecasting traffic congestion in various scenarios.</w:t>
      </w:r>
    </w:p>
    <w:p w14:paraId="72245062" w14:textId="77777777" w:rsidR="002A191E" w:rsidRDefault="002A191E" w:rsidP="002A191E">
      <w:pPr>
        <w:bidi/>
        <w:jc w:val="right"/>
        <w:rPr>
          <w:rFonts w:ascii="Arial" w:hAnsi="Arial" w:cs="Arial"/>
          <w:sz w:val="26"/>
          <w:szCs w:val="26"/>
        </w:rPr>
      </w:pPr>
    </w:p>
    <w:p w14:paraId="762CA92C"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Phase 4: Smart Traffic Control System Design</w:t>
      </w:r>
    </w:p>
    <w:p w14:paraId="2A62FAA4"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Integrate predictive insights into a control framework that optimizes traffic signal operations based on real-time conditions.</w:t>
      </w:r>
    </w:p>
    <w:p w14:paraId="32363095" w14:textId="77777777" w:rsidR="002A191E" w:rsidRDefault="002A191E" w:rsidP="002A191E">
      <w:pPr>
        <w:bidi/>
        <w:jc w:val="right"/>
        <w:rPr>
          <w:rFonts w:ascii="Arial" w:hAnsi="Arial" w:cs="Arial"/>
          <w:sz w:val="26"/>
          <w:szCs w:val="26"/>
          <w:rtl/>
        </w:rPr>
      </w:pPr>
      <w:r w:rsidRPr="00147AB1">
        <w:rPr>
          <w:rFonts w:ascii="Arial" w:hAnsi="Arial" w:cs="Arial"/>
          <w:sz w:val="26"/>
          <w:szCs w:val="26"/>
        </w:rPr>
        <w:t>Phase 5: Evaluation and Results Analysis</w:t>
      </w:r>
    </w:p>
    <w:p w14:paraId="63F29726" w14:textId="77777777" w:rsidR="002A191E" w:rsidRPr="00147AB1" w:rsidRDefault="002A191E" w:rsidP="002A191E">
      <w:pPr>
        <w:bidi/>
        <w:jc w:val="right"/>
        <w:rPr>
          <w:rFonts w:ascii="Arial" w:hAnsi="Arial" w:cs="Arial"/>
          <w:sz w:val="26"/>
          <w:szCs w:val="26"/>
          <w:rtl/>
        </w:rPr>
      </w:pPr>
    </w:p>
    <w:p w14:paraId="6C9D7088" w14:textId="77777777" w:rsidR="002A191E" w:rsidRPr="00147AB1" w:rsidRDefault="002A191E" w:rsidP="002A191E">
      <w:pPr>
        <w:bidi/>
        <w:jc w:val="right"/>
        <w:rPr>
          <w:rFonts w:ascii="Arial" w:hAnsi="Arial" w:cs="Arial"/>
          <w:sz w:val="26"/>
          <w:szCs w:val="26"/>
        </w:rPr>
      </w:pPr>
      <w:r w:rsidRPr="00147AB1">
        <w:rPr>
          <w:rFonts w:ascii="Arial" w:hAnsi="Arial" w:cs="Arial"/>
          <w:sz w:val="26"/>
          <w:szCs w:val="26"/>
        </w:rPr>
        <w:t>Assess the model’s performance, analyze outcomes, and provide recommendations for improvement and practical implementation.</w:t>
      </w:r>
    </w:p>
    <w:p w14:paraId="6EF3088A" w14:textId="77777777" w:rsidR="002A191E" w:rsidRPr="00147AB1" w:rsidRDefault="002A191E" w:rsidP="002A191E">
      <w:pPr>
        <w:bidi/>
        <w:rPr>
          <w:rFonts w:ascii="Arial" w:hAnsi="Arial" w:cs="Arial"/>
          <w:sz w:val="26"/>
          <w:szCs w:val="26"/>
          <w:rtl/>
        </w:rPr>
      </w:pPr>
    </w:p>
    <w:p w14:paraId="7C9B8F23" w14:textId="77777777" w:rsidR="002A191E" w:rsidRDefault="002A191E" w:rsidP="002A191E">
      <w:pPr>
        <w:bidi/>
        <w:rPr>
          <w:rFonts w:ascii="Arial" w:hAnsi="Arial" w:cs="Arial"/>
          <w:sz w:val="26"/>
          <w:szCs w:val="26"/>
          <w:rtl/>
        </w:rPr>
      </w:pPr>
    </w:p>
    <w:p w14:paraId="76CF3F67" w14:textId="77777777" w:rsidR="002A191E" w:rsidRDefault="002A191E" w:rsidP="002A191E">
      <w:pPr>
        <w:bidi/>
        <w:rPr>
          <w:rFonts w:ascii="Arial" w:hAnsi="Arial" w:cs="Arial"/>
          <w:sz w:val="26"/>
          <w:szCs w:val="26"/>
          <w:rtl/>
        </w:rPr>
      </w:pPr>
    </w:p>
    <w:p w14:paraId="07C03ED8" w14:textId="77777777" w:rsidR="002A191E" w:rsidRDefault="002A191E" w:rsidP="002A191E">
      <w:pPr>
        <w:pStyle w:val="a6"/>
        <w:bidi/>
        <w:rPr>
          <w:rFonts w:asciiTheme="majorBidi" w:hAnsiTheme="majorBidi" w:cstheme="majorBidi"/>
          <w:sz w:val="26"/>
          <w:szCs w:val="26"/>
          <w:rtl/>
        </w:rPr>
      </w:pPr>
    </w:p>
    <w:p w14:paraId="753791A6" w14:textId="77777777" w:rsidR="002A191E" w:rsidRPr="000C5884" w:rsidRDefault="002A191E" w:rsidP="002A191E">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5. Expected Results</w:t>
      </w:r>
    </w:p>
    <w:p w14:paraId="6FDB7B72" w14:textId="77777777" w:rsidR="002A191E" w:rsidRDefault="002A191E" w:rsidP="002A191E">
      <w:pPr>
        <w:bidi/>
        <w:rPr>
          <w:rFonts w:asciiTheme="majorBidi" w:hAnsiTheme="majorBidi" w:cstheme="majorBidi"/>
          <w:sz w:val="26"/>
          <w:szCs w:val="26"/>
          <w:rtl/>
        </w:rPr>
      </w:pPr>
    </w:p>
    <w:p w14:paraId="521BC537" w14:textId="77777777" w:rsidR="002A191E" w:rsidRPr="00DC4500" w:rsidRDefault="002A191E" w:rsidP="002A191E">
      <w:pPr>
        <w:pStyle w:val="a6"/>
        <w:numPr>
          <w:ilvl w:val="0"/>
          <w:numId w:val="8"/>
        </w:numPr>
        <w:rPr>
          <w:rFonts w:ascii="Arial" w:hAnsi="Arial" w:cs="Arial"/>
          <w:sz w:val="26"/>
          <w:szCs w:val="26"/>
        </w:rPr>
      </w:pPr>
      <w:r w:rsidRPr="00DC4500">
        <w:rPr>
          <w:rFonts w:ascii="Arial" w:hAnsi="Arial" w:cs="Arial"/>
          <w:sz w:val="26"/>
          <w:szCs w:val="26"/>
        </w:rPr>
        <w:t>An accurate AI model capable of predicting traffic congestion with high precision and reliability.</w:t>
      </w:r>
    </w:p>
    <w:p w14:paraId="0E69B21D" w14:textId="77777777" w:rsidR="002A191E" w:rsidRPr="00DC4500" w:rsidRDefault="002A191E" w:rsidP="002A191E">
      <w:pPr>
        <w:pStyle w:val="a6"/>
        <w:numPr>
          <w:ilvl w:val="0"/>
          <w:numId w:val="8"/>
        </w:numPr>
        <w:rPr>
          <w:rFonts w:ascii="Arial" w:hAnsi="Arial" w:cs="Arial"/>
          <w:sz w:val="26"/>
          <w:szCs w:val="26"/>
        </w:rPr>
      </w:pPr>
      <w:r w:rsidRPr="00DC4500">
        <w:rPr>
          <w:rFonts w:ascii="Arial" w:hAnsi="Arial" w:cs="Arial"/>
          <w:sz w:val="26"/>
          <w:szCs w:val="26"/>
        </w:rPr>
        <w:t>A deeper understanding of the factors influencing traffic flow and congestion dynamics.</w:t>
      </w:r>
    </w:p>
    <w:p w14:paraId="07E2C1EE" w14:textId="77777777" w:rsidR="002A191E" w:rsidRPr="00DC4500" w:rsidRDefault="002A191E" w:rsidP="002A191E">
      <w:pPr>
        <w:pStyle w:val="a6"/>
        <w:numPr>
          <w:ilvl w:val="0"/>
          <w:numId w:val="8"/>
        </w:numPr>
        <w:rPr>
          <w:rFonts w:ascii="Arial" w:hAnsi="Arial" w:cs="Arial"/>
          <w:sz w:val="26"/>
          <w:szCs w:val="26"/>
        </w:rPr>
      </w:pPr>
      <w:r w:rsidRPr="00DC4500">
        <w:rPr>
          <w:rFonts w:ascii="Arial" w:hAnsi="Arial" w:cs="Arial"/>
          <w:sz w:val="26"/>
          <w:szCs w:val="26"/>
        </w:rPr>
        <w:t>Intelligent solution proposals, such as optimizing traffic signal timing or alerting authorities in advance to prevent congestion before it occurs.</w:t>
      </w:r>
    </w:p>
    <w:p w14:paraId="21366E33" w14:textId="77777777" w:rsidR="002A191E" w:rsidRPr="00DC4500" w:rsidRDefault="002A191E" w:rsidP="002A191E">
      <w:pPr>
        <w:pStyle w:val="a6"/>
        <w:numPr>
          <w:ilvl w:val="0"/>
          <w:numId w:val="8"/>
        </w:numPr>
        <w:rPr>
          <w:rFonts w:ascii="Arial" w:hAnsi="Arial" w:cs="Arial"/>
          <w:sz w:val="26"/>
          <w:szCs w:val="26"/>
        </w:rPr>
      </w:pPr>
      <w:r w:rsidRPr="00DC4500">
        <w:rPr>
          <w:rFonts w:ascii="Arial" w:hAnsi="Arial" w:cs="Arial"/>
          <w:sz w:val="26"/>
          <w:szCs w:val="26"/>
        </w:rPr>
        <w:t>A positive contribution to urban life quality, including reduced emissions, lower fuel consumption, and improved overall transportation efficiency.</w:t>
      </w:r>
    </w:p>
    <w:p w14:paraId="402E70D8" w14:textId="77777777" w:rsidR="002A191E" w:rsidRPr="00DC4500" w:rsidRDefault="002A191E" w:rsidP="002A191E">
      <w:pPr>
        <w:bidi/>
        <w:jc w:val="right"/>
        <w:rPr>
          <w:rFonts w:ascii="Arial" w:hAnsi="Arial" w:cs="Arial"/>
          <w:sz w:val="26"/>
          <w:szCs w:val="26"/>
          <w:rtl/>
        </w:rPr>
      </w:pPr>
    </w:p>
    <w:p w14:paraId="50ABF1E6" w14:textId="77777777" w:rsidR="002A191E" w:rsidRDefault="002A191E" w:rsidP="002A191E">
      <w:pPr>
        <w:bidi/>
        <w:rPr>
          <w:rFonts w:ascii="Arial" w:hAnsi="Arial" w:cs="Arial"/>
          <w:sz w:val="26"/>
          <w:szCs w:val="26"/>
          <w:rtl/>
        </w:rPr>
      </w:pPr>
    </w:p>
    <w:p w14:paraId="6F6BDFD1" w14:textId="77777777" w:rsidR="002A191E" w:rsidRDefault="002A191E" w:rsidP="002A191E">
      <w:pPr>
        <w:bidi/>
        <w:rPr>
          <w:rFonts w:ascii="Arial" w:hAnsi="Arial" w:cs="Arial"/>
          <w:sz w:val="26"/>
          <w:szCs w:val="26"/>
          <w:rtl/>
        </w:rPr>
      </w:pPr>
    </w:p>
    <w:p w14:paraId="187637E9" w14:textId="77777777" w:rsidR="002A191E" w:rsidRPr="000C5884" w:rsidRDefault="002A191E" w:rsidP="002A191E">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6. Resources Needed</w:t>
      </w:r>
    </w:p>
    <w:p w14:paraId="0A4B972D" w14:textId="77777777" w:rsidR="002A191E" w:rsidRPr="007D5584" w:rsidRDefault="002A191E" w:rsidP="002A191E">
      <w:pPr>
        <w:pStyle w:val="a6"/>
        <w:numPr>
          <w:ilvl w:val="0"/>
          <w:numId w:val="4"/>
        </w:numPr>
        <w:rPr>
          <w:rFonts w:ascii="Arial" w:hAnsi="Arial" w:cs="Arial"/>
          <w:sz w:val="26"/>
          <w:szCs w:val="26"/>
        </w:rPr>
      </w:pPr>
      <w:r w:rsidRPr="007D5584">
        <w:rPr>
          <w:rFonts w:ascii="Arial" w:hAnsi="Arial" w:cs="Arial"/>
          <w:sz w:val="26"/>
          <w:szCs w:val="26"/>
        </w:rPr>
        <w:lastRenderedPageBreak/>
        <w:t xml:space="preserve">Data Resources </w:t>
      </w:r>
    </w:p>
    <w:p w14:paraId="10F34F4D" w14:textId="77777777" w:rsidR="002A191E" w:rsidRPr="007D5584" w:rsidRDefault="002A191E" w:rsidP="002A191E">
      <w:pPr>
        <w:pStyle w:val="a6"/>
        <w:numPr>
          <w:ilvl w:val="0"/>
          <w:numId w:val="4"/>
        </w:numPr>
        <w:rPr>
          <w:rFonts w:ascii="Arial" w:hAnsi="Arial" w:cs="Arial"/>
          <w:sz w:val="26"/>
          <w:szCs w:val="26"/>
        </w:rPr>
      </w:pPr>
      <w:r w:rsidRPr="007D5584">
        <w:rPr>
          <w:rFonts w:ascii="Arial" w:hAnsi="Arial" w:cs="Arial"/>
          <w:sz w:val="26"/>
          <w:szCs w:val="26"/>
        </w:rPr>
        <w:t>Software Tools</w:t>
      </w:r>
    </w:p>
    <w:p w14:paraId="6135E80E" w14:textId="77777777" w:rsidR="002A191E" w:rsidRPr="007D5584" w:rsidRDefault="002A191E" w:rsidP="002A191E">
      <w:pPr>
        <w:pStyle w:val="a6"/>
        <w:numPr>
          <w:ilvl w:val="0"/>
          <w:numId w:val="4"/>
        </w:numPr>
        <w:rPr>
          <w:rFonts w:ascii="Arial" w:hAnsi="Arial" w:cs="Arial"/>
          <w:sz w:val="26"/>
          <w:szCs w:val="26"/>
          <w:rtl/>
        </w:rPr>
      </w:pPr>
      <w:r w:rsidRPr="007D5584">
        <w:rPr>
          <w:rFonts w:ascii="Arial" w:hAnsi="Arial" w:cs="Arial"/>
          <w:sz w:val="26"/>
          <w:szCs w:val="26"/>
        </w:rPr>
        <w:t>Documentation &amp; Visualization Tools</w:t>
      </w:r>
    </w:p>
    <w:p w14:paraId="6C144BEE" w14:textId="77777777" w:rsidR="002A191E" w:rsidRPr="007D5584" w:rsidRDefault="002A191E" w:rsidP="002A191E">
      <w:pPr>
        <w:pStyle w:val="a6"/>
        <w:numPr>
          <w:ilvl w:val="0"/>
          <w:numId w:val="4"/>
        </w:numPr>
        <w:rPr>
          <w:rFonts w:ascii="Arial" w:hAnsi="Arial" w:cs="Arial"/>
          <w:sz w:val="26"/>
          <w:szCs w:val="26"/>
        </w:rPr>
      </w:pPr>
      <w:r w:rsidRPr="007D5584">
        <w:rPr>
          <w:rFonts w:ascii="Arial" w:hAnsi="Arial" w:cs="Arial"/>
          <w:sz w:val="26"/>
          <w:szCs w:val="26"/>
        </w:rPr>
        <w:t>External APIs</w:t>
      </w:r>
    </w:p>
    <w:p w14:paraId="61B1EA69" w14:textId="77777777" w:rsidR="002A191E" w:rsidRDefault="002A191E" w:rsidP="002A191E">
      <w:pPr>
        <w:bidi/>
        <w:rPr>
          <w:rFonts w:ascii="Arial" w:hAnsi="Arial" w:cs="Arial"/>
          <w:sz w:val="26"/>
          <w:szCs w:val="26"/>
          <w:rtl/>
        </w:rPr>
      </w:pPr>
    </w:p>
    <w:p w14:paraId="017AAF37" w14:textId="77777777" w:rsidR="002A191E" w:rsidRDefault="002A191E" w:rsidP="002A191E">
      <w:pPr>
        <w:bidi/>
        <w:rPr>
          <w:rFonts w:ascii="Arial" w:hAnsi="Arial" w:cs="Arial"/>
          <w:sz w:val="26"/>
          <w:szCs w:val="26"/>
          <w:rtl/>
        </w:rPr>
      </w:pPr>
    </w:p>
    <w:p w14:paraId="5AA08820" w14:textId="77777777" w:rsidR="002A191E" w:rsidRPr="000C5884" w:rsidRDefault="002A191E" w:rsidP="002A191E">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7. References</w:t>
      </w:r>
    </w:p>
    <w:p w14:paraId="5B9327D7" w14:textId="77777777" w:rsidR="002A191E" w:rsidRDefault="002A191E" w:rsidP="002A191E">
      <w:pPr>
        <w:bidi/>
        <w:rPr>
          <w:rFonts w:ascii="Arial" w:hAnsi="Arial" w:cs="Arial"/>
          <w:sz w:val="26"/>
          <w:szCs w:val="26"/>
          <w:rtl/>
        </w:rPr>
      </w:pPr>
    </w:p>
    <w:p w14:paraId="6626A858" w14:textId="7AFD1AAC" w:rsidR="00AD4C88" w:rsidRDefault="002A191E" w:rsidP="008E6FD1">
      <w:pPr>
        <w:pStyle w:val="a6"/>
        <w:numPr>
          <w:ilvl w:val="0"/>
          <w:numId w:val="5"/>
        </w:numPr>
        <w:ind w:left="360"/>
        <w:rPr>
          <w:rFonts w:ascii="Arial" w:hAnsi="Arial" w:cs="Arial"/>
          <w:sz w:val="26"/>
          <w:szCs w:val="26"/>
        </w:rPr>
      </w:pPr>
      <w:r w:rsidRPr="00CB68A9">
        <w:rPr>
          <w:rFonts w:ascii="Arial" w:hAnsi="Arial" w:cs="Arial"/>
          <w:sz w:val="26"/>
          <w:szCs w:val="26"/>
        </w:rPr>
        <w:t xml:space="preserve">Department of Transport and Planning, Victoria. (2025). </w:t>
      </w:r>
      <w:r w:rsidRPr="00CB68A9">
        <w:rPr>
          <w:rFonts w:ascii="Arial" w:hAnsi="Arial" w:cs="Arial"/>
          <w:i/>
          <w:iCs/>
          <w:sz w:val="26"/>
          <w:szCs w:val="26"/>
        </w:rPr>
        <w:t>Traffic Signal Volume Data</w:t>
      </w:r>
      <w:r w:rsidRPr="00CB68A9">
        <w:rPr>
          <w:rFonts w:ascii="Arial" w:hAnsi="Arial" w:cs="Arial"/>
          <w:sz w:val="26"/>
          <w:szCs w:val="26"/>
        </w:rPr>
        <w:t xml:space="preserve"> [Dataset]. Transport Victoria Open Data. </w:t>
      </w:r>
      <w:hyperlink r:id="rId7" w:tgtFrame="_new" w:history="1">
        <w:r w:rsidRPr="00CB68A9">
          <w:rPr>
            <w:rStyle w:val="Hyperlink"/>
            <w:rFonts w:ascii="Arial" w:hAnsi="Arial" w:cs="Arial"/>
            <w:sz w:val="26"/>
            <w:szCs w:val="26"/>
          </w:rPr>
          <w:t>https://opendata.transport.vic.gov.au/dataset/traffic-signal-volume-data</w:t>
        </w:r>
      </w:hyperlink>
    </w:p>
    <w:p w14:paraId="6D128BA9" w14:textId="77777777" w:rsidR="008E6FD1" w:rsidRPr="008E6FD1" w:rsidRDefault="008E6FD1" w:rsidP="008E6FD1">
      <w:pPr>
        <w:pStyle w:val="a6"/>
        <w:ind w:left="360"/>
        <w:rPr>
          <w:rFonts w:ascii="Arial" w:hAnsi="Arial" w:cs="Arial"/>
          <w:sz w:val="26"/>
          <w:szCs w:val="26"/>
        </w:rPr>
      </w:pPr>
    </w:p>
    <w:p w14:paraId="0B087B12" w14:textId="1D33233B" w:rsidR="008E6FD1" w:rsidRPr="008E6FD1" w:rsidRDefault="008E6FD1" w:rsidP="008E6FD1">
      <w:pPr>
        <w:pStyle w:val="a6"/>
        <w:numPr>
          <w:ilvl w:val="0"/>
          <w:numId w:val="5"/>
        </w:numPr>
        <w:ind w:left="360"/>
        <w:rPr>
          <w:rFonts w:ascii="Arial" w:hAnsi="Arial" w:cs="Arial"/>
          <w:sz w:val="26"/>
          <w:szCs w:val="26"/>
        </w:rPr>
      </w:pPr>
      <w:r w:rsidRPr="008E6FD1">
        <w:rPr>
          <w:rFonts w:ascii="Arial" w:hAnsi="Arial" w:cs="Arial"/>
          <w:sz w:val="26"/>
          <w:szCs w:val="26"/>
        </w:rPr>
        <w:t xml:space="preserve">Nguyen, A. N. (n.d.). </w:t>
      </w:r>
      <w:r w:rsidRPr="008E6FD1">
        <w:rPr>
          <w:rFonts w:ascii="Arial" w:hAnsi="Arial" w:cs="Arial"/>
          <w:i/>
          <w:iCs/>
          <w:sz w:val="26"/>
          <w:szCs w:val="26"/>
        </w:rPr>
        <w:t>METR-LA Dataset</w:t>
      </w:r>
      <w:r w:rsidRPr="008E6FD1">
        <w:rPr>
          <w:rFonts w:ascii="Arial" w:hAnsi="Arial" w:cs="Arial"/>
          <w:sz w:val="26"/>
          <w:szCs w:val="26"/>
        </w:rPr>
        <w:t xml:space="preserve">. Kaggle. Retrieved from </w:t>
      </w:r>
      <w:hyperlink r:id="rId8" w:tgtFrame="_new" w:history="1">
        <w:r w:rsidRPr="008E6FD1">
          <w:rPr>
            <w:rStyle w:val="Hyperlink"/>
            <w:rFonts w:ascii="Arial" w:hAnsi="Arial" w:cs="Arial"/>
            <w:sz w:val="26"/>
            <w:szCs w:val="26"/>
          </w:rPr>
          <w:t>https://www.kaggle.com/datasets/annnnguyen/metr-la-dataset?utm_source=chatgpt.com</w:t>
        </w:r>
      </w:hyperlink>
    </w:p>
    <w:p w14:paraId="4E8D6009" w14:textId="77777777" w:rsidR="002A191E" w:rsidRDefault="002A191E" w:rsidP="002A191E">
      <w:pPr>
        <w:pStyle w:val="a6"/>
        <w:ind w:left="360"/>
        <w:rPr>
          <w:rFonts w:ascii="Arial" w:hAnsi="Arial" w:cs="Arial"/>
          <w:sz w:val="26"/>
          <w:szCs w:val="26"/>
        </w:rPr>
      </w:pPr>
    </w:p>
    <w:p w14:paraId="20AA0792" w14:textId="77777777" w:rsidR="002A191E" w:rsidRPr="00025023" w:rsidRDefault="002A191E" w:rsidP="002A191E">
      <w:pPr>
        <w:pStyle w:val="a6"/>
        <w:numPr>
          <w:ilvl w:val="0"/>
          <w:numId w:val="5"/>
        </w:numPr>
        <w:ind w:left="360"/>
        <w:rPr>
          <w:rStyle w:val="Hyperlink"/>
        </w:rPr>
      </w:pPr>
      <w:r w:rsidRPr="007C1992">
        <w:rPr>
          <w:rFonts w:ascii="Arial" w:hAnsi="Arial" w:cs="Arial"/>
          <w:sz w:val="26"/>
          <w:szCs w:val="26"/>
        </w:rPr>
        <w:t xml:space="preserve">Shaigan, et al. (2022). Traffic prediction using artificial intelligence: Review of recent advances and emerging opportunities. Transportation Research Part C: Emerging Technologies, 145, 103921. </w:t>
      </w:r>
      <w:hyperlink r:id="rId9" w:history="1">
        <w:r w:rsidRPr="00025023">
          <w:rPr>
            <w:rStyle w:val="Hyperlink"/>
            <w:rFonts w:ascii="Arial" w:hAnsi="Arial" w:cs="Arial"/>
            <w:sz w:val="26"/>
            <w:szCs w:val="26"/>
          </w:rPr>
          <w:t>https://doi.org/10.1016/j.trc.2022.103921</w:t>
        </w:r>
      </w:hyperlink>
    </w:p>
    <w:p w14:paraId="35F13EC3" w14:textId="77777777" w:rsidR="002A191E" w:rsidRPr="00A84C67" w:rsidRDefault="002A191E" w:rsidP="002A191E">
      <w:pPr>
        <w:bidi/>
        <w:jc w:val="right"/>
        <w:rPr>
          <w:rFonts w:ascii="Arial" w:hAnsi="Arial" w:cs="Arial"/>
          <w:sz w:val="26"/>
          <w:szCs w:val="26"/>
          <w:rtl/>
        </w:rPr>
      </w:pPr>
    </w:p>
    <w:p w14:paraId="030186B3" w14:textId="77777777" w:rsidR="002A191E" w:rsidRPr="006F11BD" w:rsidRDefault="002A191E" w:rsidP="002A191E">
      <w:pPr>
        <w:pStyle w:val="a6"/>
        <w:numPr>
          <w:ilvl w:val="0"/>
          <w:numId w:val="5"/>
        </w:numPr>
        <w:ind w:left="360"/>
        <w:rPr>
          <w:rFonts w:ascii="Arial" w:hAnsi="Arial" w:cs="Arial"/>
          <w:sz w:val="26"/>
          <w:szCs w:val="26"/>
        </w:rPr>
      </w:pPr>
      <w:r w:rsidRPr="006F11BD">
        <w:rPr>
          <w:rFonts w:ascii="Arial" w:hAnsi="Arial" w:cs="Arial"/>
          <w:sz w:val="26"/>
          <w:szCs w:val="26"/>
        </w:rPr>
        <w:t xml:space="preserve">Pillai, A. S. (2024, January). </w:t>
      </w:r>
      <w:r w:rsidRPr="004C52DA">
        <w:rPr>
          <w:rFonts w:ascii="Arial" w:hAnsi="Arial" w:cs="Arial"/>
          <w:sz w:val="26"/>
          <w:szCs w:val="26"/>
        </w:rPr>
        <w:t>Traffic management: Implementing AI to optimize traffic flow and reduce congestion</w:t>
      </w:r>
      <w:r w:rsidRPr="006F11BD">
        <w:rPr>
          <w:rFonts w:ascii="Arial" w:hAnsi="Arial" w:cs="Arial"/>
          <w:sz w:val="26"/>
          <w:szCs w:val="26"/>
        </w:rPr>
        <w:t xml:space="preserve"> (SSRN Electronic Journal). </w:t>
      </w:r>
      <w:hyperlink r:id="rId10" w:tgtFrame="_new" w:history="1">
        <w:r w:rsidRPr="00025023">
          <w:rPr>
            <w:rStyle w:val="Hyperlink"/>
            <w:rFonts w:ascii="Arial" w:hAnsi="Arial" w:cs="Arial"/>
            <w:sz w:val="26"/>
            <w:szCs w:val="26"/>
          </w:rPr>
          <w:t>https://doi.org/10.2139/ssrn.4916398</w:t>
        </w:r>
      </w:hyperlink>
    </w:p>
    <w:p w14:paraId="6C993BEB" w14:textId="77777777" w:rsidR="002A191E" w:rsidRPr="004C52DA" w:rsidRDefault="002A191E" w:rsidP="002A191E">
      <w:pPr>
        <w:bidi/>
        <w:rPr>
          <w:rFonts w:ascii="Arial" w:hAnsi="Arial" w:cs="Arial"/>
          <w:sz w:val="26"/>
          <w:szCs w:val="26"/>
          <w:rtl/>
        </w:rPr>
      </w:pPr>
    </w:p>
    <w:p w14:paraId="4D9C9DBC" w14:textId="77777777" w:rsidR="002A191E" w:rsidRDefault="002A191E" w:rsidP="002A191E">
      <w:pPr>
        <w:pStyle w:val="a6"/>
        <w:numPr>
          <w:ilvl w:val="0"/>
          <w:numId w:val="5"/>
        </w:numPr>
        <w:ind w:left="360"/>
        <w:rPr>
          <w:rFonts w:ascii="Arial" w:hAnsi="Arial" w:cs="Arial"/>
          <w:sz w:val="26"/>
          <w:szCs w:val="26"/>
        </w:rPr>
      </w:pPr>
      <w:r w:rsidRPr="004C52DA">
        <w:rPr>
          <w:rFonts w:ascii="Arial" w:hAnsi="Arial" w:cs="Arial"/>
          <w:sz w:val="26"/>
          <w:szCs w:val="26"/>
        </w:rPr>
        <w:t>Chango</w:t>
      </w:r>
      <w:r w:rsidRPr="007C1992">
        <w:rPr>
          <w:rFonts w:ascii="Arial" w:hAnsi="Arial" w:cs="Arial"/>
          <w:sz w:val="26"/>
          <w:szCs w:val="26"/>
        </w:rPr>
        <w:t xml:space="preserve">, et al. </w:t>
      </w:r>
      <w:r w:rsidRPr="004C52DA">
        <w:rPr>
          <w:rFonts w:ascii="Arial" w:hAnsi="Arial" w:cs="Arial"/>
          <w:sz w:val="26"/>
          <w:szCs w:val="26"/>
        </w:rPr>
        <w:t xml:space="preserve">(2025). Predicting urban traffic congestion with VANET data. Computation, 13(4), 92. </w:t>
      </w:r>
      <w:hyperlink r:id="rId11" w:history="1">
        <w:r w:rsidRPr="002B400A">
          <w:rPr>
            <w:rStyle w:val="Hyperlink"/>
            <w:rFonts w:ascii="Arial" w:hAnsi="Arial" w:cs="Arial"/>
            <w:sz w:val="26"/>
            <w:szCs w:val="26"/>
          </w:rPr>
          <w:t>https://doi.org/10.3390/computation13040092</w:t>
        </w:r>
      </w:hyperlink>
    </w:p>
    <w:p w14:paraId="0C5C0D57" w14:textId="77777777" w:rsidR="002A191E" w:rsidRPr="004C52DA" w:rsidRDefault="002A191E" w:rsidP="002A191E">
      <w:pPr>
        <w:pStyle w:val="a6"/>
        <w:rPr>
          <w:rFonts w:ascii="Arial" w:hAnsi="Arial" w:cs="Arial"/>
          <w:sz w:val="26"/>
          <w:szCs w:val="26"/>
        </w:rPr>
      </w:pPr>
    </w:p>
    <w:p w14:paraId="4278867E" w14:textId="77777777" w:rsidR="002A191E" w:rsidRDefault="002A191E" w:rsidP="002A191E">
      <w:pPr>
        <w:pStyle w:val="a6"/>
        <w:numPr>
          <w:ilvl w:val="0"/>
          <w:numId w:val="5"/>
        </w:numPr>
        <w:ind w:left="360"/>
        <w:rPr>
          <w:rFonts w:ascii="Arial" w:hAnsi="Arial" w:cs="Arial"/>
          <w:sz w:val="26"/>
          <w:szCs w:val="26"/>
        </w:rPr>
      </w:pPr>
      <w:r w:rsidRPr="00025023">
        <w:rPr>
          <w:rFonts w:ascii="Arial" w:hAnsi="Arial" w:cs="Arial"/>
          <w:sz w:val="26"/>
          <w:szCs w:val="26"/>
        </w:rPr>
        <w:t xml:space="preserve">Akhtar, M., &amp; Moridpour, S. (2021). </w:t>
      </w:r>
      <w:r w:rsidRPr="00025023">
        <w:rPr>
          <w:rFonts w:ascii="Arial" w:hAnsi="Arial" w:cs="Arial"/>
          <w:i/>
          <w:iCs/>
          <w:sz w:val="26"/>
          <w:szCs w:val="26"/>
        </w:rPr>
        <w:t>A review of traffic congestion prediction using artificial intelligence.</w:t>
      </w:r>
      <w:r w:rsidRPr="00025023">
        <w:rPr>
          <w:rFonts w:ascii="Arial" w:hAnsi="Arial" w:cs="Arial"/>
          <w:sz w:val="26"/>
          <w:szCs w:val="26"/>
        </w:rPr>
        <w:t xml:space="preserve"> Journal of Advanced Transportation, 2021, Article ID 8878011. </w:t>
      </w:r>
      <w:hyperlink r:id="rId12" w:tgtFrame="_new" w:history="1">
        <w:r w:rsidRPr="00025023">
          <w:rPr>
            <w:rStyle w:val="Hyperlink"/>
            <w:rFonts w:ascii="Arial" w:hAnsi="Arial" w:cs="Arial"/>
            <w:sz w:val="26"/>
            <w:szCs w:val="26"/>
          </w:rPr>
          <w:t>https://doi.org/10.1155/2021/8878011</w:t>
        </w:r>
      </w:hyperlink>
    </w:p>
    <w:p w14:paraId="24CC58FB" w14:textId="77777777" w:rsidR="002A191E" w:rsidRPr="00025023" w:rsidRDefault="002A191E" w:rsidP="002A191E">
      <w:pPr>
        <w:pStyle w:val="a6"/>
        <w:rPr>
          <w:rFonts w:ascii="Arial" w:hAnsi="Arial" w:cs="Arial"/>
          <w:sz w:val="26"/>
          <w:szCs w:val="26"/>
        </w:rPr>
      </w:pPr>
    </w:p>
    <w:p w14:paraId="4E7E5A6B" w14:textId="77777777" w:rsidR="002A191E" w:rsidRDefault="002A191E" w:rsidP="002A191E">
      <w:pPr>
        <w:pStyle w:val="a6"/>
        <w:numPr>
          <w:ilvl w:val="0"/>
          <w:numId w:val="5"/>
        </w:numPr>
        <w:ind w:left="360"/>
        <w:rPr>
          <w:rFonts w:ascii="Arial" w:hAnsi="Arial" w:cs="Arial"/>
          <w:sz w:val="26"/>
          <w:szCs w:val="26"/>
        </w:rPr>
      </w:pPr>
      <w:r w:rsidRPr="00E0295D">
        <w:rPr>
          <w:rFonts w:ascii="Arial" w:hAnsi="Arial" w:cs="Arial"/>
          <w:sz w:val="26"/>
          <w:szCs w:val="26"/>
        </w:rPr>
        <w:t>Krishnasamy</w:t>
      </w:r>
      <w:r w:rsidRPr="007C1992">
        <w:rPr>
          <w:rFonts w:ascii="Arial" w:hAnsi="Arial" w:cs="Arial"/>
          <w:sz w:val="26"/>
          <w:szCs w:val="26"/>
        </w:rPr>
        <w:t xml:space="preserve">, et al. </w:t>
      </w:r>
      <w:r w:rsidRPr="00E0295D">
        <w:rPr>
          <w:rFonts w:ascii="Arial" w:hAnsi="Arial" w:cs="Arial"/>
          <w:sz w:val="26"/>
          <w:szCs w:val="26"/>
        </w:rPr>
        <w:t xml:space="preserve">(2025). Intelligent traffic congestion forecasting using </w:t>
      </w:r>
      <w:proofErr w:type="spellStart"/>
      <w:r w:rsidRPr="00E0295D">
        <w:rPr>
          <w:rFonts w:ascii="Arial" w:hAnsi="Arial" w:cs="Arial"/>
          <w:sz w:val="26"/>
          <w:szCs w:val="26"/>
        </w:rPr>
        <w:t>BiLSTM</w:t>
      </w:r>
      <w:proofErr w:type="spellEnd"/>
      <w:r w:rsidRPr="00E0295D">
        <w:rPr>
          <w:rFonts w:ascii="Arial" w:hAnsi="Arial" w:cs="Arial"/>
          <w:sz w:val="26"/>
          <w:szCs w:val="26"/>
        </w:rPr>
        <w:t xml:space="preserve"> and adaptive Secretary Bird optimizer for sustainable urban </w:t>
      </w:r>
      <w:r w:rsidRPr="00E0295D">
        <w:rPr>
          <w:rFonts w:ascii="Arial" w:hAnsi="Arial" w:cs="Arial"/>
          <w:sz w:val="26"/>
          <w:szCs w:val="26"/>
        </w:rPr>
        <w:lastRenderedPageBreak/>
        <w:t xml:space="preserve">transportation. </w:t>
      </w:r>
      <w:r w:rsidRPr="00E0295D">
        <w:rPr>
          <w:rFonts w:ascii="Arial" w:hAnsi="Arial" w:cs="Arial"/>
          <w:i/>
          <w:iCs/>
          <w:sz w:val="26"/>
          <w:szCs w:val="26"/>
        </w:rPr>
        <w:t>Scientific Reports, 15</w:t>
      </w:r>
      <w:r w:rsidRPr="00E0295D">
        <w:rPr>
          <w:rFonts w:ascii="Arial" w:hAnsi="Arial" w:cs="Arial"/>
          <w:sz w:val="26"/>
          <w:szCs w:val="26"/>
        </w:rPr>
        <w:t xml:space="preserve">, Article 18423. </w:t>
      </w:r>
      <w:hyperlink r:id="rId13" w:history="1">
        <w:r w:rsidRPr="002B400A">
          <w:rPr>
            <w:rStyle w:val="Hyperlink"/>
            <w:rFonts w:ascii="Arial" w:hAnsi="Arial" w:cs="Arial"/>
            <w:sz w:val="26"/>
            <w:szCs w:val="26"/>
          </w:rPr>
          <w:t>https://doi.org/10.1038/s41598-025-02933-9</w:t>
        </w:r>
      </w:hyperlink>
    </w:p>
    <w:p w14:paraId="605F8E6A" w14:textId="77777777" w:rsidR="002A191E" w:rsidRPr="00E0295D" w:rsidRDefault="002A191E" w:rsidP="002A191E">
      <w:pPr>
        <w:pStyle w:val="a6"/>
        <w:rPr>
          <w:rFonts w:ascii="Arial" w:hAnsi="Arial" w:cs="Arial"/>
          <w:sz w:val="26"/>
          <w:szCs w:val="26"/>
        </w:rPr>
      </w:pPr>
    </w:p>
    <w:p w14:paraId="4CE766A7" w14:textId="77777777" w:rsidR="002A191E" w:rsidRDefault="002A191E" w:rsidP="002A191E">
      <w:pPr>
        <w:pStyle w:val="a6"/>
        <w:numPr>
          <w:ilvl w:val="0"/>
          <w:numId w:val="5"/>
        </w:numPr>
        <w:ind w:left="360"/>
        <w:rPr>
          <w:rFonts w:ascii="Arial" w:hAnsi="Arial" w:cs="Arial"/>
          <w:sz w:val="26"/>
          <w:szCs w:val="26"/>
        </w:rPr>
      </w:pPr>
      <w:r w:rsidRPr="00A21F03">
        <w:rPr>
          <w:rFonts w:ascii="Arial" w:hAnsi="Arial" w:cs="Arial"/>
          <w:sz w:val="26"/>
          <w:szCs w:val="26"/>
        </w:rPr>
        <w:t>Rathore</w:t>
      </w:r>
      <w:r w:rsidRPr="007C1992">
        <w:rPr>
          <w:rFonts w:ascii="Arial" w:hAnsi="Arial" w:cs="Arial"/>
          <w:sz w:val="26"/>
          <w:szCs w:val="26"/>
        </w:rPr>
        <w:t xml:space="preserve">, et al. </w:t>
      </w:r>
      <w:r w:rsidRPr="00A21F03">
        <w:rPr>
          <w:rFonts w:ascii="Arial" w:hAnsi="Arial" w:cs="Arial"/>
          <w:sz w:val="26"/>
          <w:szCs w:val="26"/>
        </w:rPr>
        <w:t xml:space="preserve">(2024). </w:t>
      </w:r>
      <w:r w:rsidRPr="00A21F03">
        <w:rPr>
          <w:rFonts w:ascii="Arial" w:hAnsi="Arial" w:cs="Arial"/>
          <w:i/>
          <w:iCs/>
          <w:sz w:val="26"/>
          <w:szCs w:val="26"/>
        </w:rPr>
        <w:t>Machine learning approach to reducing urban congestion using artificial intelligence for smart traffic management.</w:t>
      </w:r>
      <w:r w:rsidRPr="00A21F03">
        <w:rPr>
          <w:rFonts w:ascii="Arial" w:hAnsi="Arial" w:cs="Arial"/>
          <w:sz w:val="26"/>
          <w:szCs w:val="26"/>
        </w:rPr>
        <w:t xml:space="preserve"> </w:t>
      </w:r>
      <w:r w:rsidRPr="00A21F03">
        <w:rPr>
          <w:rFonts w:ascii="Arial" w:hAnsi="Arial" w:cs="Arial"/>
          <w:i/>
          <w:iCs/>
          <w:sz w:val="26"/>
          <w:szCs w:val="26"/>
        </w:rPr>
        <w:t>Dialogues SSR Journal, 2</w:t>
      </w:r>
      <w:r w:rsidRPr="00A21F03">
        <w:rPr>
          <w:rFonts w:ascii="Arial" w:hAnsi="Arial" w:cs="Arial"/>
          <w:sz w:val="26"/>
          <w:szCs w:val="26"/>
        </w:rPr>
        <w:t xml:space="preserve">(1). Retrieved from </w:t>
      </w:r>
      <w:hyperlink r:id="rId14" w:tgtFrame="_new" w:history="1">
        <w:r w:rsidRPr="00A21F03">
          <w:rPr>
            <w:rStyle w:val="Hyperlink"/>
            <w:rFonts w:ascii="Arial" w:hAnsi="Arial" w:cs="Arial"/>
            <w:sz w:val="26"/>
            <w:szCs w:val="26"/>
          </w:rPr>
          <w:t>https://dialoguessr.com/index.php/2/article/view/258</w:t>
        </w:r>
      </w:hyperlink>
    </w:p>
    <w:p w14:paraId="6459EEF4" w14:textId="77777777" w:rsidR="002A191E" w:rsidRPr="002B1A3B" w:rsidRDefault="002A191E" w:rsidP="002A191E">
      <w:pPr>
        <w:pStyle w:val="a6"/>
        <w:rPr>
          <w:rFonts w:ascii="Arial" w:hAnsi="Arial" w:cs="Arial"/>
          <w:sz w:val="26"/>
          <w:szCs w:val="26"/>
        </w:rPr>
      </w:pPr>
    </w:p>
    <w:p w14:paraId="6931021F" w14:textId="77777777" w:rsidR="002A191E" w:rsidRPr="00A21F03" w:rsidRDefault="002A191E" w:rsidP="002A191E">
      <w:pPr>
        <w:pStyle w:val="a6"/>
        <w:ind w:left="360"/>
        <w:rPr>
          <w:rFonts w:ascii="Arial" w:hAnsi="Arial" w:cs="Arial"/>
          <w:sz w:val="26"/>
          <w:szCs w:val="26"/>
        </w:rPr>
      </w:pPr>
    </w:p>
    <w:p w14:paraId="182B464A" w14:textId="77777777" w:rsidR="002A191E" w:rsidRDefault="002A191E" w:rsidP="002A191E">
      <w:pPr>
        <w:pStyle w:val="a6"/>
        <w:numPr>
          <w:ilvl w:val="0"/>
          <w:numId w:val="5"/>
        </w:numPr>
        <w:ind w:left="360"/>
        <w:rPr>
          <w:rFonts w:ascii="Arial" w:hAnsi="Arial" w:cs="Arial"/>
          <w:sz w:val="26"/>
          <w:szCs w:val="26"/>
        </w:rPr>
      </w:pPr>
      <w:r w:rsidRPr="00E46517">
        <w:rPr>
          <w:rFonts w:ascii="Arial" w:hAnsi="Arial" w:cs="Arial"/>
          <w:sz w:val="26"/>
          <w:szCs w:val="26"/>
        </w:rPr>
        <w:t>Agrahari</w:t>
      </w:r>
      <w:r w:rsidRPr="007C1992">
        <w:rPr>
          <w:rFonts w:ascii="Arial" w:hAnsi="Arial" w:cs="Arial"/>
          <w:sz w:val="26"/>
          <w:szCs w:val="26"/>
        </w:rPr>
        <w:t xml:space="preserve">, et al. </w:t>
      </w:r>
      <w:r w:rsidRPr="00E46517">
        <w:rPr>
          <w:rFonts w:ascii="Arial" w:hAnsi="Arial" w:cs="Arial"/>
          <w:sz w:val="26"/>
          <w:szCs w:val="26"/>
        </w:rPr>
        <w:t xml:space="preserve">(2024). </w:t>
      </w:r>
      <w:r w:rsidRPr="00E46517">
        <w:rPr>
          <w:rFonts w:ascii="Arial" w:hAnsi="Arial" w:cs="Arial"/>
          <w:i/>
          <w:iCs/>
          <w:sz w:val="26"/>
          <w:szCs w:val="26"/>
        </w:rPr>
        <w:t>Artificial Intelligence-Based Adaptive Traffic Signal Control System: A Comprehensive Review.</w:t>
      </w:r>
      <w:r w:rsidRPr="00E46517">
        <w:rPr>
          <w:rFonts w:ascii="Arial" w:hAnsi="Arial" w:cs="Arial"/>
          <w:sz w:val="26"/>
          <w:szCs w:val="26"/>
        </w:rPr>
        <w:t xml:space="preserve"> </w:t>
      </w:r>
      <w:r w:rsidRPr="00E46517">
        <w:rPr>
          <w:rFonts w:ascii="Arial" w:hAnsi="Arial" w:cs="Arial"/>
          <w:i/>
          <w:iCs/>
          <w:sz w:val="26"/>
          <w:szCs w:val="26"/>
        </w:rPr>
        <w:t>Electronics, 13</w:t>
      </w:r>
      <w:r w:rsidRPr="00E46517">
        <w:rPr>
          <w:rFonts w:ascii="Arial" w:hAnsi="Arial" w:cs="Arial"/>
          <w:sz w:val="26"/>
          <w:szCs w:val="26"/>
        </w:rPr>
        <w:t xml:space="preserve">(19), 3875. </w:t>
      </w:r>
      <w:hyperlink r:id="rId15" w:tgtFrame="_new" w:history="1">
        <w:r w:rsidRPr="00E46517">
          <w:rPr>
            <w:rStyle w:val="Hyperlink"/>
            <w:rFonts w:ascii="Arial" w:hAnsi="Arial" w:cs="Arial"/>
            <w:sz w:val="26"/>
            <w:szCs w:val="26"/>
          </w:rPr>
          <w:t>https://doi.org/10.3390/electronics13193875</w:t>
        </w:r>
      </w:hyperlink>
    </w:p>
    <w:p w14:paraId="4F34555B" w14:textId="77777777" w:rsidR="002A191E" w:rsidRDefault="002A191E" w:rsidP="002A191E">
      <w:pPr>
        <w:pStyle w:val="a6"/>
        <w:ind w:left="360"/>
        <w:rPr>
          <w:rFonts w:ascii="Arial" w:hAnsi="Arial" w:cs="Arial"/>
          <w:sz w:val="26"/>
          <w:szCs w:val="26"/>
        </w:rPr>
      </w:pPr>
    </w:p>
    <w:p w14:paraId="25BB610C" w14:textId="77777777" w:rsidR="002A191E" w:rsidRDefault="002A191E" w:rsidP="002A191E">
      <w:pPr>
        <w:pStyle w:val="a6"/>
        <w:numPr>
          <w:ilvl w:val="0"/>
          <w:numId w:val="5"/>
        </w:numPr>
        <w:ind w:left="360"/>
        <w:rPr>
          <w:rFonts w:ascii="Arial" w:hAnsi="Arial" w:cs="Arial"/>
          <w:sz w:val="26"/>
          <w:szCs w:val="26"/>
        </w:rPr>
      </w:pPr>
      <w:r w:rsidRPr="004C3AE2">
        <w:rPr>
          <w:rFonts w:ascii="Arial" w:hAnsi="Arial" w:cs="Arial"/>
          <w:sz w:val="26"/>
          <w:szCs w:val="26"/>
        </w:rPr>
        <w:t xml:space="preserve">Kalla, D. (2023). </w:t>
      </w:r>
      <w:r w:rsidRPr="004C3AE2">
        <w:rPr>
          <w:rFonts w:ascii="Arial" w:hAnsi="Arial" w:cs="Arial"/>
          <w:i/>
          <w:iCs/>
          <w:sz w:val="26"/>
          <w:szCs w:val="26"/>
        </w:rPr>
        <w:t>Analyzing the Impact of AI-Driven Traffic Signal Control on Reducing Congestion and Improving Road Safety.</w:t>
      </w:r>
      <w:r w:rsidRPr="004C3AE2">
        <w:rPr>
          <w:rFonts w:ascii="Arial" w:hAnsi="Arial" w:cs="Arial"/>
          <w:sz w:val="26"/>
          <w:szCs w:val="26"/>
        </w:rPr>
        <w:t xml:space="preserve"> International Journal of Scientific Research and Modern Technology, 2(12), 1-9. Retrieved from </w:t>
      </w:r>
      <w:hyperlink r:id="rId16" w:history="1">
        <w:r w:rsidRPr="002B400A">
          <w:rPr>
            <w:rStyle w:val="Hyperlink"/>
            <w:rFonts w:ascii="Arial" w:hAnsi="Arial" w:cs="Arial"/>
            <w:sz w:val="26"/>
            <w:szCs w:val="26"/>
          </w:rPr>
          <w:t>https://papers.ssrn.com/abstract=5063259</w:t>
        </w:r>
      </w:hyperlink>
    </w:p>
    <w:p w14:paraId="2086CCCC" w14:textId="77777777" w:rsidR="002A191E" w:rsidRDefault="002A191E" w:rsidP="002A191E">
      <w:pPr>
        <w:pStyle w:val="a6"/>
        <w:ind w:left="360"/>
        <w:rPr>
          <w:rFonts w:ascii="Arial" w:hAnsi="Arial" w:cs="Arial"/>
          <w:sz w:val="26"/>
          <w:szCs w:val="26"/>
        </w:rPr>
      </w:pPr>
    </w:p>
    <w:p w14:paraId="6E6B73DD" w14:textId="77777777" w:rsidR="002A191E" w:rsidRPr="002B1A3B" w:rsidRDefault="002A191E" w:rsidP="002A191E">
      <w:pPr>
        <w:pStyle w:val="a6"/>
        <w:numPr>
          <w:ilvl w:val="0"/>
          <w:numId w:val="5"/>
        </w:numPr>
        <w:ind w:left="360"/>
        <w:rPr>
          <w:rFonts w:ascii="Arial" w:hAnsi="Arial" w:cs="Arial"/>
          <w:sz w:val="26"/>
          <w:szCs w:val="26"/>
        </w:rPr>
      </w:pPr>
      <w:r w:rsidRPr="002B1A3B">
        <w:rPr>
          <w:rFonts w:ascii="Arial" w:hAnsi="Arial" w:cs="Arial"/>
          <w:sz w:val="26"/>
          <w:szCs w:val="26"/>
        </w:rPr>
        <w:t xml:space="preserve">Ouyang, et al. (2024). </w:t>
      </w:r>
      <w:r w:rsidRPr="002B1A3B">
        <w:rPr>
          <w:rFonts w:ascii="Arial" w:hAnsi="Arial" w:cs="Arial"/>
          <w:i/>
          <w:iCs/>
          <w:sz w:val="26"/>
          <w:szCs w:val="26"/>
        </w:rPr>
        <w:t>A comparative study of traffic signal control based on reinforcement learning algorithms.</w:t>
      </w:r>
      <w:r w:rsidRPr="002B1A3B">
        <w:rPr>
          <w:rFonts w:ascii="Arial" w:hAnsi="Arial" w:cs="Arial"/>
          <w:sz w:val="26"/>
          <w:szCs w:val="26"/>
        </w:rPr>
        <w:t xml:space="preserve"> World Electric Vehicle Journal, 15, 246. </w:t>
      </w:r>
      <w:hyperlink r:id="rId17" w:history="1">
        <w:r w:rsidRPr="002B1A3B">
          <w:rPr>
            <w:rStyle w:val="Hyperlink"/>
            <w:rFonts w:ascii="Arial" w:hAnsi="Arial" w:cs="Arial"/>
            <w:sz w:val="26"/>
            <w:szCs w:val="26"/>
          </w:rPr>
          <w:t>https://doi.org/10.3390/wevj15060246</w:t>
        </w:r>
      </w:hyperlink>
    </w:p>
    <w:p w14:paraId="2B48E99C" w14:textId="77777777" w:rsidR="002A191E" w:rsidRDefault="002A191E" w:rsidP="002A191E">
      <w:pPr>
        <w:pStyle w:val="a6"/>
        <w:ind w:left="360"/>
        <w:rPr>
          <w:rFonts w:ascii="Arial" w:hAnsi="Arial" w:cs="Arial"/>
          <w:sz w:val="26"/>
          <w:szCs w:val="26"/>
        </w:rPr>
      </w:pPr>
    </w:p>
    <w:p w14:paraId="2736D71F" w14:textId="77777777" w:rsidR="002A191E" w:rsidRDefault="002A191E" w:rsidP="002A191E">
      <w:pPr>
        <w:pStyle w:val="a6"/>
        <w:numPr>
          <w:ilvl w:val="0"/>
          <w:numId w:val="5"/>
        </w:numPr>
        <w:ind w:left="360"/>
        <w:rPr>
          <w:rFonts w:ascii="Arial" w:hAnsi="Arial" w:cs="Arial"/>
          <w:sz w:val="26"/>
          <w:szCs w:val="26"/>
        </w:rPr>
      </w:pPr>
      <w:r w:rsidRPr="004629C0">
        <w:rPr>
          <w:rFonts w:ascii="Arial" w:hAnsi="Arial" w:cs="Arial"/>
          <w:sz w:val="26"/>
          <w:szCs w:val="26"/>
        </w:rPr>
        <w:t>Tolani</w:t>
      </w:r>
      <w:r w:rsidRPr="004B5DFE">
        <w:rPr>
          <w:rFonts w:ascii="Arial" w:hAnsi="Arial" w:cs="Arial"/>
          <w:sz w:val="26"/>
          <w:szCs w:val="26"/>
        </w:rPr>
        <w:t xml:space="preserve">, et al. </w:t>
      </w:r>
      <w:r w:rsidRPr="004629C0">
        <w:rPr>
          <w:rFonts w:ascii="Arial" w:hAnsi="Arial" w:cs="Arial"/>
          <w:sz w:val="26"/>
          <w:szCs w:val="26"/>
        </w:rPr>
        <w:t xml:space="preserve">(2025). </w:t>
      </w:r>
      <w:r w:rsidRPr="004629C0">
        <w:rPr>
          <w:rFonts w:ascii="Arial" w:hAnsi="Arial" w:cs="Arial"/>
          <w:i/>
          <w:iCs/>
          <w:sz w:val="26"/>
          <w:szCs w:val="26"/>
        </w:rPr>
        <w:t>Machine learning–based adaptive traffic prediction and control using Edge Impulse platform.</w:t>
      </w:r>
      <w:r w:rsidRPr="004629C0">
        <w:rPr>
          <w:rFonts w:ascii="Arial" w:hAnsi="Arial" w:cs="Arial"/>
          <w:sz w:val="26"/>
          <w:szCs w:val="26"/>
        </w:rPr>
        <w:t xml:space="preserve"> </w:t>
      </w:r>
      <w:r w:rsidRPr="004629C0">
        <w:rPr>
          <w:rFonts w:ascii="Arial" w:hAnsi="Arial" w:cs="Arial"/>
          <w:i/>
          <w:iCs/>
          <w:sz w:val="26"/>
          <w:szCs w:val="26"/>
        </w:rPr>
        <w:t>Scientific Reports, 15</w:t>
      </w:r>
      <w:r w:rsidRPr="004629C0">
        <w:rPr>
          <w:rFonts w:ascii="Arial" w:hAnsi="Arial" w:cs="Arial"/>
          <w:sz w:val="26"/>
          <w:szCs w:val="26"/>
        </w:rPr>
        <w:t xml:space="preserve">, Article 17161. </w:t>
      </w:r>
      <w:hyperlink r:id="rId18" w:history="1">
        <w:r w:rsidRPr="002B400A">
          <w:rPr>
            <w:rStyle w:val="Hyperlink"/>
            <w:rFonts w:ascii="Arial" w:hAnsi="Arial" w:cs="Arial"/>
            <w:sz w:val="26"/>
            <w:szCs w:val="26"/>
          </w:rPr>
          <w:t>https://doi.org/10.1038/s41598-025-00762-4</w:t>
        </w:r>
      </w:hyperlink>
    </w:p>
    <w:p w14:paraId="7DE784BE" w14:textId="77777777" w:rsidR="002A191E" w:rsidRDefault="002A191E" w:rsidP="002A191E">
      <w:pPr>
        <w:rPr>
          <w:rFonts w:ascii="Arial" w:hAnsi="Arial" w:cs="Arial"/>
          <w:sz w:val="26"/>
          <w:szCs w:val="26"/>
        </w:rPr>
      </w:pPr>
    </w:p>
    <w:p w14:paraId="35DC6DFA" w14:textId="77777777" w:rsidR="002A191E" w:rsidRPr="00DF51B4" w:rsidRDefault="002A191E" w:rsidP="002A191E">
      <w:pPr>
        <w:rPr>
          <w:rFonts w:ascii="Arial" w:hAnsi="Arial" w:cs="Arial"/>
          <w:sz w:val="26"/>
          <w:szCs w:val="26"/>
          <w:rtl/>
        </w:rPr>
      </w:pPr>
    </w:p>
    <w:p w14:paraId="6061D34D" w14:textId="77777777" w:rsidR="004F1C82" w:rsidRPr="002A191E" w:rsidRDefault="004F1C82" w:rsidP="002A191E"/>
    <w:sectPr w:rsidR="004F1C82" w:rsidRPr="002A191E" w:rsidSect="00B62BFD">
      <w:headerReference w:type="even" r:id="rId19"/>
      <w:headerReference w:type="default" r:id="rId20"/>
      <w:headerReference w:type="firs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76EBF" w14:textId="77777777" w:rsidR="008E236C" w:rsidRDefault="008E236C" w:rsidP="00C04251">
      <w:pPr>
        <w:spacing w:after="0" w:line="240" w:lineRule="auto"/>
      </w:pPr>
      <w:r>
        <w:separator/>
      </w:r>
    </w:p>
  </w:endnote>
  <w:endnote w:type="continuationSeparator" w:id="0">
    <w:p w14:paraId="1841FB0C" w14:textId="77777777" w:rsidR="008E236C" w:rsidRDefault="008E236C" w:rsidP="00C0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BBC40" w14:textId="77777777" w:rsidR="008E236C" w:rsidRDefault="008E236C" w:rsidP="00C04251">
      <w:pPr>
        <w:spacing w:after="0" w:line="240" w:lineRule="auto"/>
      </w:pPr>
      <w:r>
        <w:separator/>
      </w:r>
    </w:p>
  </w:footnote>
  <w:footnote w:type="continuationSeparator" w:id="0">
    <w:p w14:paraId="7BA7641E" w14:textId="77777777" w:rsidR="008E236C" w:rsidRDefault="008E236C" w:rsidP="00C042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3C211" w14:textId="696405EA" w:rsidR="00C04251" w:rsidRDefault="00C04251">
    <w:pPr>
      <w:pStyle w:val="aa"/>
    </w:pPr>
    <w:r>
      <w:rPr>
        <w:noProof/>
      </w:rPr>
      <mc:AlternateContent>
        <mc:Choice Requires="wps">
          <w:drawing>
            <wp:anchor distT="0" distB="0" distL="0" distR="0" simplePos="0" relativeHeight="251659264" behindDoc="0" locked="0" layoutInCell="1" allowOverlap="1" wp14:anchorId="3D43CBBB" wp14:editId="38C05479">
              <wp:simplePos x="635" y="635"/>
              <wp:positionH relativeFrom="page">
                <wp:align>left</wp:align>
              </wp:positionH>
              <wp:positionV relativeFrom="page">
                <wp:align>top</wp:align>
              </wp:positionV>
              <wp:extent cx="3598545" cy="374650"/>
              <wp:effectExtent l="0" t="0" r="1905" b="6350"/>
              <wp:wrapNone/>
              <wp:docPr id="1929530231" name="مربع نص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598545" cy="374650"/>
                      </a:xfrm>
                      <a:prstGeom prst="rect">
                        <a:avLst/>
                      </a:prstGeom>
                      <a:noFill/>
                      <a:ln>
                        <a:noFill/>
                      </a:ln>
                    </wps:spPr>
                    <wps:txbx>
                      <w:txbxContent>
                        <w:p w14:paraId="2E4ED9E7" w14:textId="220A33F5" w:rsidR="00C04251" w:rsidRPr="00C04251" w:rsidRDefault="00C04251" w:rsidP="00C04251">
                          <w:pPr>
                            <w:spacing w:after="0"/>
                            <w:rPr>
                              <w:rFonts w:ascii="Aptos" w:eastAsia="Aptos" w:hAnsi="Aptos" w:cs="Aptos"/>
                              <w:noProof/>
                              <w:color w:val="317100"/>
                            </w:rPr>
                          </w:pPr>
                          <w:r w:rsidRPr="00C04251">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3D43CBBB" id="_x0000_t202" coordsize="21600,21600" o:spt="202" path="m,l,21600r21600,l21600,xe">
              <v:stroke joinstyle="miter"/>
              <v:path gradientshapeok="t" o:connecttype="rect"/>
            </v:shapetype>
            <v:shape id="مربع نص 2" o:spid="_x0000_s1026" type="#_x0000_t202" alt="This message/document has been classified as “Public”         " style="position:absolute;margin-left:0;margin-top:0;width:283.35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" filled="f" stroked="f">
              <v:textbox style="mso-fit-shape-to-text:t" inset="20pt,15pt,0,0">
                <w:txbxContent>
                  <w:p w14:paraId="2E4ED9E7" w14:textId="220A33F5" w:rsidR="00C04251" w:rsidRPr="00C04251" w:rsidRDefault="00C04251" w:rsidP="00C04251">
                    <w:pPr>
                      <w:spacing w:after="0"/>
                      <w:rPr>
                        <w:rFonts w:ascii="Aptos" w:eastAsia="Aptos" w:hAnsi="Aptos" w:cs="Aptos"/>
                        <w:noProof/>
                        <w:color w:val="317100"/>
                      </w:rPr>
                    </w:pPr>
                    <w:r w:rsidRPr="00C04251">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9968" w14:textId="456A212A" w:rsidR="00C04251" w:rsidRDefault="00C04251">
    <w:pPr>
      <w:pStyle w:val="aa"/>
    </w:pPr>
    <w:r>
      <w:rPr>
        <w:noProof/>
      </w:rPr>
      <mc:AlternateContent>
        <mc:Choice Requires="wps">
          <w:drawing>
            <wp:anchor distT="0" distB="0" distL="0" distR="0" simplePos="0" relativeHeight="251660288" behindDoc="0" locked="0" layoutInCell="1" allowOverlap="1" wp14:anchorId="13871E5A" wp14:editId="50EE2C73">
              <wp:simplePos x="914400" y="447675"/>
              <wp:positionH relativeFrom="page">
                <wp:align>left</wp:align>
              </wp:positionH>
              <wp:positionV relativeFrom="page">
                <wp:align>top</wp:align>
              </wp:positionV>
              <wp:extent cx="3598545" cy="374650"/>
              <wp:effectExtent l="0" t="0" r="1905" b="6350"/>
              <wp:wrapNone/>
              <wp:docPr id="2086459212" name="مربع نص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598545" cy="374650"/>
                      </a:xfrm>
                      <a:prstGeom prst="rect">
                        <a:avLst/>
                      </a:prstGeom>
                      <a:noFill/>
                      <a:ln>
                        <a:noFill/>
                      </a:ln>
                    </wps:spPr>
                    <wps:txbx>
                      <w:txbxContent>
                        <w:p w14:paraId="6C27C3F3" w14:textId="4C9523A8" w:rsidR="00C04251" w:rsidRPr="00C04251" w:rsidRDefault="00C04251" w:rsidP="00C04251">
                          <w:pPr>
                            <w:spacing w:after="0"/>
                            <w:rPr>
                              <w:rFonts w:ascii="Aptos" w:eastAsia="Aptos" w:hAnsi="Aptos" w:cs="Aptos"/>
                              <w:noProof/>
                              <w:color w:val="317100"/>
                            </w:rPr>
                          </w:pPr>
                          <w:r w:rsidRPr="00C04251">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13871E5A" id="_x0000_t202" coordsize="21600,21600" o:spt="202" path="m,l,21600r21600,l21600,xe">
              <v:stroke joinstyle="miter"/>
              <v:path gradientshapeok="t" o:connecttype="rect"/>
            </v:shapetype>
            <v:shape id="مربع نص 3" o:spid="_x0000_s1027" type="#_x0000_t202" alt="This message/document has been classified as “Public”         " style="position:absolute;margin-left:0;margin-top:0;width:283.35pt;height:2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" filled="f" stroked="f">
              <v:textbox style="mso-fit-shape-to-text:t" inset="20pt,15pt,0,0">
                <w:txbxContent>
                  <w:p w14:paraId="6C27C3F3" w14:textId="4C9523A8" w:rsidR="00C04251" w:rsidRPr="00C04251" w:rsidRDefault="00C04251" w:rsidP="00C04251">
                    <w:pPr>
                      <w:spacing w:after="0"/>
                      <w:rPr>
                        <w:rFonts w:ascii="Aptos" w:eastAsia="Aptos" w:hAnsi="Aptos" w:cs="Aptos"/>
                        <w:noProof/>
                        <w:color w:val="317100"/>
                      </w:rPr>
                    </w:pPr>
                    <w:r w:rsidRPr="00C04251">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AB07" w14:textId="2F2DCF42" w:rsidR="00C04251" w:rsidRDefault="00C04251">
    <w:pPr>
      <w:pStyle w:val="aa"/>
    </w:pPr>
    <w:r>
      <w:rPr>
        <w:noProof/>
      </w:rPr>
      <mc:AlternateContent>
        <mc:Choice Requires="wps">
          <w:drawing>
            <wp:anchor distT="0" distB="0" distL="0" distR="0" simplePos="0" relativeHeight="251658240" behindDoc="0" locked="0" layoutInCell="1" allowOverlap="1" wp14:anchorId="0B74EAAD" wp14:editId="595A1F4E">
              <wp:simplePos x="635" y="635"/>
              <wp:positionH relativeFrom="page">
                <wp:align>left</wp:align>
              </wp:positionH>
              <wp:positionV relativeFrom="page">
                <wp:align>top</wp:align>
              </wp:positionV>
              <wp:extent cx="3598545" cy="374650"/>
              <wp:effectExtent l="0" t="0" r="1905" b="6350"/>
              <wp:wrapNone/>
              <wp:docPr id="888564138" name="مربع نص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598545" cy="374650"/>
                      </a:xfrm>
                      <a:prstGeom prst="rect">
                        <a:avLst/>
                      </a:prstGeom>
                      <a:noFill/>
                      <a:ln>
                        <a:noFill/>
                      </a:ln>
                    </wps:spPr>
                    <wps:txbx>
                      <w:txbxContent>
                        <w:p w14:paraId="256A870F" w14:textId="02CC0413" w:rsidR="00C04251" w:rsidRPr="00C04251" w:rsidRDefault="00C04251" w:rsidP="00C04251">
                          <w:pPr>
                            <w:spacing w:after="0"/>
                            <w:rPr>
                              <w:rFonts w:ascii="Aptos" w:eastAsia="Aptos" w:hAnsi="Aptos" w:cs="Aptos"/>
                              <w:noProof/>
                              <w:color w:val="317100"/>
                            </w:rPr>
                          </w:pPr>
                          <w:r w:rsidRPr="00C04251">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1" fromWordArt="0" anchor="t" anchorCtr="0" forceAA="0" compatLnSpc="1">
                      <a:prstTxWarp prst="textNoShape">
                        <a:avLst/>
                      </a:prstTxWarp>
                      <a:spAutoFit/>
                    </wps:bodyPr>
                  </wps:wsp>
                </a:graphicData>
              </a:graphic>
            </wp:anchor>
          </w:drawing>
        </mc:Choice>
        <mc:Fallback>
          <w:pict>
            <v:shapetype w14:anchorId="0B74EAAD" id="_x0000_t202" coordsize="21600,21600" o:spt="202" path="m,l,21600r21600,l21600,xe">
              <v:stroke joinstyle="miter"/>
              <v:path gradientshapeok="t" o:connecttype="rect"/>
            </v:shapetype>
            <v:shape id="مربع نص 1" o:spid="_x0000_s1028" type="#_x0000_t202" alt="This message/document has been classified as “Public”         " style="position:absolute;margin-left:0;margin-top:0;width:283.35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" filled="f" stroked="f">
              <v:textbox style="mso-fit-shape-to-text:t" inset="20pt,15pt,0,0">
                <w:txbxContent>
                  <w:p w14:paraId="256A870F" w14:textId="02CC0413" w:rsidR="00C04251" w:rsidRPr="00C04251" w:rsidRDefault="00C04251" w:rsidP="00C04251">
                    <w:pPr>
                      <w:spacing w:after="0"/>
                      <w:rPr>
                        <w:rFonts w:ascii="Aptos" w:eastAsia="Aptos" w:hAnsi="Aptos" w:cs="Aptos"/>
                        <w:noProof/>
                        <w:color w:val="317100"/>
                      </w:rPr>
                    </w:pPr>
                    <w:r w:rsidRPr="00C04251">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33CC"/>
    <w:multiLevelType w:val="hybridMultilevel"/>
    <w:tmpl w:val="8FFA13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871F2D"/>
    <w:multiLevelType w:val="hybridMultilevel"/>
    <w:tmpl w:val="79A05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0A5E63"/>
    <w:multiLevelType w:val="hybridMultilevel"/>
    <w:tmpl w:val="83BC57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E1646A4"/>
    <w:multiLevelType w:val="hybridMultilevel"/>
    <w:tmpl w:val="7D26A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C1701C"/>
    <w:multiLevelType w:val="hybridMultilevel"/>
    <w:tmpl w:val="862EF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7F91410"/>
    <w:multiLevelType w:val="hybridMultilevel"/>
    <w:tmpl w:val="CD4C88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F636A65"/>
    <w:multiLevelType w:val="hybridMultilevel"/>
    <w:tmpl w:val="C4847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654FC7"/>
    <w:multiLevelType w:val="hybridMultilevel"/>
    <w:tmpl w:val="99E8E7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98880458">
    <w:abstractNumId w:val="3"/>
  </w:num>
  <w:num w:numId="2" w16cid:durableId="2064715310">
    <w:abstractNumId w:val="6"/>
  </w:num>
  <w:num w:numId="3" w16cid:durableId="1737119002">
    <w:abstractNumId w:val="1"/>
  </w:num>
  <w:num w:numId="4" w16cid:durableId="1447430164">
    <w:abstractNumId w:val="2"/>
  </w:num>
  <w:num w:numId="5" w16cid:durableId="516428802">
    <w:abstractNumId w:val="5"/>
  </w:num>
  <w:num w:numId="6" w16cid:durableId="186450592">
    <w:abstractNumId w:val="7"/>
  </w:num>
  <w:num w:numId="7" w16cid:durableId="1732271631">
    <w:abstractNumId w:val="4"/>
  </w:num>
  <w:num w:numId="8" w16cid:durableId="1577125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95E"/>
    <w:rsid w:val="00007BB1"/>
    <w:rsid w:val="00036A84"/>
    <w:rsid w:val="00083396"/>
    <w:rsid w:val="000930E0"/>
    <w:rsid w:val="000D1590"/>
    <w:rsid w:val="000D3088"/>
    <w:rsid w:val="000F647E"/>
    <w:rsid w:val="00115AF5"/>
    <w:rsid w:val="00117098"/>
    <w:rsid w:val="001460A8"/>
    <w:rsid w:val="001976C8"/>
    <w:rsid w:val="001B3F3B"/>
    <w:rsid w:val="001E2CE7"/>
    <w:rsid w:val="00213024"/>
    <w:rsid w:val="00224844"/>
    <w:rsid w:val="002551DB"/>
    <w:rsid w:val="00263DD3"/>
    <w:rsid w:val="002A191E"/>
    <w:rsid w:val="002D1AE7"/>
    <w:rsid w:val="00320648"/>
    <w:rsid w:val="003323C1"/>
    <w:rsid w:val="003449E0"/>
    <w:rsid w:val="00361BF6"/>
    <w:rsid w:val="00373FE5"/>
    <w:rsid w:val="003B10C7"/>
    <w:rsid w:val="003D179B"/>
    <w:rsid w:val="003D4BAE"/>
    <w:rsid w:val="00423779"/>
    <w:rsid w:val="0042740B"/>
    <w:rsid w:val="00432AA6"/>
    <w:rsid w:val="00436E83"/>
    <w:rsid w:val="00466B7F"/>
    <w:rsid w:val="00476CC2"/>
    <w:rsid w:val="004913DB"/>
    <w:rsid w:val="004B0AA2"/>
    <w:rsid w:val="004D22A0"/>
    <w:rsid w:val="004D5AC6"/>
    <w:rsid w:val="004F1C82"/>
    <w:rsid w:val="004F2589"/>
    <w:rsid w:val="00503BD6"/>
    <w:rsid w:val="0051767F"/>
    <w:rsid w:val="00576EE2"/>
    <w:rsid w:val="00596EC8"/>
    <w:rsid w:val="005F4AC1"/>
    <w:rsid w:val="005F598D"/>
    <w:rsid w:val="00603180"/>
    <w:rsid w:val="00621369"/>
    <w:rsid w:val="0063546B"/>
    <w:rsid w:val="006B1698"/>
    <w:rsid w:val="006C7A43"/>
    <w:rsid w:val="006D2AD1"/>
    <w:rsid w:val="006E5621"/>
    <w:rsid w:val="00716011"/>
    <w:rsid w:val="00717663"/>
    <w:rsid w:val="00724EA3"/>
    <w:rsid w:val="007308D6"/>
    <w:rsid w:val="00760F51"/>
    <w:rsid w:val="007627E0"/>
    <w:rsid w:val="0078095E"/>
    <w:rsid w:val="007822D2"/>
    <w:rsid w:val="007A1D50"/>
    <w:rsid w:val="007D5584"/>
    <w:rsid w:val="00826118"/>
    <w:rsid w:val="00855864"/>
    <w:rsid w:val="00861D7B"/>
    <w:rsid w:val="00862BCC"/>
    <w:rsid w:val="00865A7E"/>
    <w:rsid w:val="008802F9"/>
    <w:rsid w:val="008B0E41"/>
    <w:rsid w:val="008C4919"/>
    <w:rsid w:val="008E236C"/>
    <w:rsid w:val="008E4757"/>
    <w:rsid w:val="008E6FD1"/>
    <w:rsid w:val="009123DD"/>
    <w:rsid w:val="00923F85"/>
    <w:rsid w:val="0095343E"/>
    <w:rsid w:val="009607F9"/>
    <w:rsid w:val="00970687"/>
    <w:rsid w:val="00973D09"/>
    <w:rsid w:val="00994254"/>
    <w:rsid w:val="009B0E44"/>
    <w:rsid w:val="009B4296"/>
    <w:rsid w:val="009F0EB0"/>
    <w:rsid w:val="00A078B0"/>
    <w:rsid w:val="00A5416E"/>
    <w:rsid w:val="00A553A7"/>
    <w:rsid w:val="00A578D1"/>
    <w:rsid w:val="00A74DCF"/>
    <w:rsid w:val="00A85FBC"/>
    <w:rsid w:val="00A92D8B"/>
    <w:rsid w:val="00AB0DBD"/>
    <w:rsid w:val="00AD4C88"/>
    <w:rsid w:val="00AE5A71"/>
    <w:rsid w:val="00B608C6"/>
    <w:rsid w:val="00B62BFD"/>
    <w:rsid w:val="00B661A9"/>
    <w:rsid w:val="00BB3909"/>
    <w:rsid w:val="00BE5FA0"/>
    <w:rsid w:val="00BF4E92"/>
    <w:rsid w:val="00C04251"/>
    <w:rsid w:val="00C54A2F"/>
    <w:rsid w:val="00C81781"/>
    <w:rsid w:val="00C92F16"/>
    <w:rsid w:val="00CA69D0"/>
    <w:rsid w:val="00CB462E"/>
    <w:rsid w:val="00CE2BCE"/>
    <w:rsid w:val="00D27B40"/>
    <w:rsid w:val="00D3235D"/>
    <w:rsid w:val="00D62C08"/>
    <w:rsid w:val="00D82384"/>
    <w:rsid w:val="00D8423D"/>
    <w:rsid w:val="00D869F0"/>
    <w:rsid w:val="00DB7986"/>
    <w:rsid w:val="00DD4EF8"/>
    <w:rsid w:val="00DF4B33"/>
    <w:rsid w:val="00E06515"/>
    <w:rsid w:val="00E1502C"/>
    <w:rsid w:val="00E402CA"/>
    <w:rsid w:val="00E75F72"/>
    <w:rsid w:val="00E761E2"/>
    <w:rsid w:val="00F22D15"/>
    <w:rsid w:val="00F6429D"/>
    <w:rsid w:val="00F8169B"/>
    <w:rsid w:val="00F939C5"/>
    <w:rsid w:val="00F97B7B"/>
    <w:rsid w:val="00FC0C20"/>
    <w:rsid w:val="00FE5A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00AD5"/>
  <w15:chartTrackingRefBased/>
  <w15:docId w15:val="{3A5D8CD6-4A44-4C99-AFD4-9632DD2C7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191E"/>
  </w:style>
  <w:style w:type="paragraph" w:styleId="1">
    <w:name w:val="heading 1"/>
    <w:basedOn w:val="a"/>
    <w:next w:val="a"/>
    <w:link w:val="1Char"/>
    <w:uiPriority w:val="9"/>
    <w:qFormat/>
    <w:rsid w:val="007809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809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8095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8095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8095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8095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8095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8095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8095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8095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8095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8095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8095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8095E"/>
    <w:rPr>
      <w:rFonts w:eastAsiaTheme="majorEastAsia" w:cstheme="majorBidi"/>
      <w:color w:val="2F5496" w:themeColor="accent1" w:themeShade="BF"/>
    </w:rPr>
  </w:style>
  <w:style w:type="character" w:customStyle="1" w:styleId="6Char">
    <w:name w:val="عنوان 6 Char"/>
    <w:basedOn w:val="a0"/>
    <w:link w:val="6"/>
    <w:uiPriority w:val="9"/>
    <w:semiHidden/>
    <w:rsid w:val="0078095E"/>
    <w:rPr>
      <w:rFonts w:eastAsiaTheme="majorEastAsia" w:cstheme="majorBidi"/>
      <w:i/>
      <w:iCs/>
      <w:color w:val="595959" w:themeColor="text1" w:themeTint="A6"/>
    </w:rPr>
  </w:style>
  <w:style w:type="character" w:customStyle="1" w:styleId="7Char">
    <w:name w:val="عنوان 7 Char"/>
    <w:basedOn w:val="a0"/>
    <w:link w:val="7"/>
    <w:uiPriority w:val="9"/>
    <w:semiHidden/>
    <w:rsid w:val="0078095E"/>
    <w:rPr>
      <w:rFonts w:eastAsiaTheme="majorEastAsia" w:cstheme="majorBidi"/>
      <w:color w:val="595959" w:themeColor="text1" w:themeTint="A6"/>
    </w:rPr>
  </w:style>
  <w:style w:type="character" w:customStyle="1" w:styleId="8Char">
    <w:name w:val="عنوان 8 Char"/>
    <w:basedOn w:val="a0"/>
    <w:link w:val="8"/>
    <w:uiPriority w:val="9"/>
    <w:semiHidden/>
    <w:rsid w:val="0078095E"/>
    <w:rPr>
      <w:rFonts w:eastAsiaTheme="majorEastAsia" w:cstheme="majorBidi"/>
      <w:i/>
      <w:iCs/>
      <w:color w:val="272727" w:themeColor="text1" w:themeTint="D8"/>
    </w:rPr>
  </w:style>
  <w:style w:type="character" w:customStyle="1" w:styleId="9Char">
    <w:name w:val="عنوان 9 Char"/>
    <w:basedOn w:val="a0"/>
    <w:link w:val="9"/>
    <w:uiPriority w:val="9"/>
    <w:semiHidden/>
    <w:rsid w:val="0078095E"/>
    <w:rPr>
      <w:rFonts w:eastAsiaTheme="majorEastAsia" w:cstheme="majorBidi"/>
      <w:color w:val="272727" w:themeColor="text1" w:themeTint="D8"/>
    </w:rPr>
  </w:style>
  <w:style w:type="paragraph" w:styleId="a3">
    <w:name w:val="Title"/>
    <w:basedOn w:val="a"/>
    <w:next w:val="a"/>
    <w:link w:val="Char"/>
    <w:uiPriority w:val="10"/>
    <w:qFormat/>
    <w:rsid w:val="007809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8095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8095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8095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8095E"/>
    <w:pPr>
      <w:spacing w:before="160"/>
      <w:jc w:val="center"/>
    </w:pPr>
    <w:rPr>
      <w:i/>
      <w:iCs/>
      <w:color w:val="404040" w:themeColor="text1" w:themeTint="BF"/>
    </w:rPr>
  </w:style>
  <w:style w:type="character" w:customStyle="1" w:styleId="Char1">
    <w:name w:val="اقتباس Char"/>
    <w:basedOn w:val="a0"/>
    <w:link w:val="a5"/>
    <w:uiPriority w:val="29"/>
    <w:rsid w:val="0078095E"/>
    <w:rPr>
      <w:i/>
      <w:iCs/>
      <w:color w:val="404040" w:themeColor="text1" w:themeTint="BF"/>
    </w:rPr>
  </w:style>
  <w:style w:type="paragraph" w:styleId="a6">
    <w:name w:val="List Paragraph"/>
    <w:basedOn w:val="a"/>
    <w:uiPriority w:val="34"/>
    <w:qFormat/>
    <w:rsid w:val="0078095E"/>
    <w:pPr>
      <w:ind w:left="720"/>
      <w:contextualSpacing/>
    </w:pPr>
  </w:style>
  <w:style w:type="character" w:styleId="a7">
    <w:name w:val="Intense Emphasis"/>
    <w:basedOn w:val="a0"/>
    <w:uiPriority w:val="21"/>
    <w:qFormat/>
    <w:rsid w:val="0078095E"/>
    <w:rPr>
      <w:i/>
      <w:iCs/>
      <w:color w:val="2F5496" w:themeColor="accent1" w:themeShade="BF"/>
    </w:rPr>
  </w:style>
  <w:style w:type="paragraph" w:styleId="a8">
    <w:name w:val="Intense Quote"/>
    <w:basedOn w:val="a"/>
    <w:next w:val="a"/>
    <w:link w:val="Char2"/>
    <w:uiPriority w:val="30"/>
    <w:qFormat/>
    <w:rsid w:val="007809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8095E"/>
    <w:rPr>
      <w:i/>
      <w:iCs/>
      <w:color w:val="2F5496" w:themeColor="accent1" w:themeShade="BF"/>
    </w:rPr>
  </w:style>
  <w:style w:type="character" w:styleId="a9">
    <w:name w:val="Intense Reference"/>
    <w:basedOn w:val="a0"/>
    <w:uiPriority w:val="32"/>
    <w:qFormat/>
    <w:rsid w:val="0078095E"/>
    <w:rPr>
      <w:b/>
      <w:bCs/>
      <w:smallCaps/>
      <w:color w:val="2F5496" w:themeColor="accent1" w:themeShade="BF"/>
      <w:spacing w:val="5"/>
    </w:rPr>
  </w:style>
  <w:style w:type="paragraph" w:styleId="aa">
    <w:name w:val="header"/>
    <w:basedOn w:val="a"/>
    <w:link w:val="Char3"/>
    <w:uiPriority w:val="99"/>
    <w:unhideWhenUsed/>
    <w:rsid w:val="00C04251"/>
    <w:pPr>
      <w:tabs>
        <w:tab w:val="center" w:pos="4680"/>
        <w:tab w:val="right" w:pos="9360"/>
      </w:tabs>
      <w:spacing w:after="0" w:line="240" w:lineRule="auto"/>
    </w:pPr>
  </w:style>
  <w:style w:type="character" w:customStyle="1" w:styleId="Char3">
    <w:name w:val="رأس الصفحة Char"/>
    <w:basedOn w:val="a0"/>
    <w:link w:val="aa"/>
    <w:uiPriority w:val="99"/>
    <w:rsid w:val="00C04251"/>
  </w:style>
  <w:style w:type="character" w:styleId="Hyperlink">
    <w:name w:val="Hyperlink"/>
    <w:basedOn w:val="a0"/>
    <w:uiPriority w:val="99"/>
    <w:unhideWhenUsed/>
    <w:rsid w:val="00A74DCF"/>
    <w:rPr>
      <w:color w:val="0563C1" w:themeColor="hyperlink"/>
      <w:u w:val="single"/>
    </w:rPr>
  </w:style>
  <w:style w:type="character" w:styleId="ab">
    <w:name w:val="Unresolved Mention"/>
    <w:basedOn w:val="a0"/>
    <w:uiPriority w:val="99"/>
    <w:semiHidden/>
    <w:unhideWhenUsed/>
    <w:rsid w:val="00A74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annnnguyen/metr-la-dataset?utm_source=chatgpt.com" TargetMode="External"/><Relationship Id="rId13" Type="http://schemas.openxmlformats.org/officeDocument/2006/relationships/hyperlink" Target="https://doi.org/10.1038/s41598-025-02933-9" TargetMode="External"/><Relationship Id="rId18" Type="http://schemas.openxmlformats.org/officeDocument/2006/relationships/hyperlink" Target="https://doi.org/10.1038/s41598-025-00762-4"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opendata.transport.vic.gov.au/dataset/traffic-signal-volume-data?utm_source=chatgpt.com" TargetMode="External"/><Relationship Id="rId12" Type="http://schemas.openxmlformats.org/officeDocument/2006/relationships/hyperlink" Target="https://doi.org/10.1155/2021/8878011" TargetMode="External"/><Relationship Id="rId17" Type="http://schemas.openxmlformats.org/officeDocument/2006/relationships/hyperlink" Target="https://doi.org/10.3390/wevj15060246" TargetMode="External"/><Relationship Id="rId2" Type="http://schemas.openxmlformats.org/officeDocument/2006/relationships/styles" Target="styles.xml"/><Relationship Id="rId16" Type="http://schemas.openxmlformats.org/officeDocument/2006/relationships/hyperlink" Target="https://papers.ssrn.com/abstract=5063259"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computation13040092" TargetMode="External"/><Relationship Id="rId5" Type="http://schemas.openxmlformats.org/officeDocument/2006/relationships/footnotes" Target="footnotes.xml"/><Relationship Id="rId15" Type="http://schemas.openxmlformats.org/officeDocument/2006/relationships/hyperlink" Target="https://doi.org/10.3390/electronics13193875" TargetMode="External"/><Relationship Id="rId23" Type="http://schemas.openxmlformats.org/officeDocument/2006/relationships/theme" Target="theme/theme1.xml"/><Relationship Id="rId10" Type="http://schemas.openxmlformats.org/officeDocument/2006/relationships/hyperlink" Target="https://doi.org/10.2139/ssrn.4916398"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trc.2022.103921" TargetMode="External"/><Relationship Id="rId14" Type="http://schemas.openxmlformats.org/officeDocument/2006/relationships/hyperlink" Target="https://dialoguessr.com/index.php/2/article/view/25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2304</TotalTime>
  <Pages>6</Pages>
  <Words>1202</Words>
  <Characters>6856</Characters>
  <Application>Microsoft Office Word</Application>
  <DocSecurity>0</DocSecurity>
  <Lines>57</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Musab A. Alsalamah</dc:creator>
  <cp:keywords/>
  <dc:description/>
  <cp:lastModifiedBy>Musab A. Alsalamah</cp:lastModifiedBy>
  <cp:revision>108</cp:revision>
  <dcterms:created xsi:type="dcterms:W3CDTF">2025-10-26T22:35:00Z</dcterms:created>
  <dcterms:modified xsi:type="dcterms:W3CDTF">2025-11-10T09:15:00Z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34f669aa,73024b77,7c5cd74c</vt:lpwstr>
  </property>
  <property fmtid="{D5CDD505-2E9C-101B-9397-08002B2CF9AE}" pid="3" name="ClassificationContentMarkingHeaderFontProps">
    <vt:lpwstr>#317100,11,Aptos</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2025-10-26T22:36:07Z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7dde9584-9400-4dea-97d3-23a2aa00904c</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ies>
</file>