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9DC3F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B1113">
        <w:rPr>
          <w:rFonts w:hint="cs"/>
          <w:b/>
          <w:bCs/>
          <w:sz w:val="24"/>
          <w:szCs w:val="24"/>
          <w:rtl/>
          <w:lang w:bidi="ar-SY"/>
        </w:rPr>
        <w:t>أحمد سعود البيشي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04CCC1C" w14:textId="77777777" w:rsidR="00BE35F6" w:rsidRPr="008D74D3" w:rsidRDefault="00BE35F6" w:rsidP="00BE35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E35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D3F1654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1FA31E" w14:textId="5B7DAA0E" w:rsidR="001735A8" w:rsidRPr="001735A8" w:rsidRDefault="001735A8" w:rsidP="001735A8">
            <w:pPr>
              <w:bidi/>
              <w:jc w:val="center"/>
            </w:pPr>
            <w:r w:rsidRPr="001735A8">
              <w:rPr>
                <w:rtl/>
              </w:rPr>
              <w:t>العنوان مختصر جدًا لدرجة أنه لا يعكس محتوى البحث</w:t>
            </w:r>
            <w:r w:rsidRPr="001735A8">
              <w:t>.</w:t>
            </w:r>
          </w:p>
          <w:p w14:paraId="44C1A41E" w14:textId="77777777" w:rsidR="001735A8" w:rsidRPr="001735A8" w:rsidRDefault="001735A8" w:rsidP="001735A8">
            <w:pPr>
              <w:bidi/>
              <w:jc w:val="center"/>
            </w:pPr>
            <w:r w:rsidRPr="001735A8">
              <w:rPr>
                <w:rtl/>
              </w:rPr>
              <w:t>لم يحدد العلاقة بين المتغيرات بوضوح (هل هي إدارة المخاطر أم تأثير المخاطر على كفاءة الطاقة؟)</w:t>
            </w:r>
            <w:r w:rsidRPr="001735A8">
              <w:t>.</w:t>
            </w:r>
          </w:p>
          <w:p w14:paraId="648EAAF9" w14:textId="77777777" w:rsidR="005436E0" w:rsidRDefault="001735A8" w:rsidP="001735A8">
            <w:pPr>
              <w:bidi/>
              <w:jc w:val="center"/>
              <w:rPr>
                <w:rtl/>
              </w:rPr>
            </w:pPr>
            <w:r w:rsidRPr="001735A8">
              <w:rPr>
                <w:rtl/>
              </w:rPr>
              <w:t>لم يحدد مكان الدراسة أو القطاع المستهدف (قطاع الطاقة؟ أي جزء منه؟)</w:t>
            </w:r>
            <w:r w:rsidRPr="001735A8">
              <w:t>.</w:t>
            </w:r>
          </w:p>
          <w:p w14:paraId="1F70FCD2" w14:textId="196EA24E" w:rsidR="001735A8" w:rsidRDefault="001735A8" w:rsidP="001735A8">
            <w:pPr>
              <w:bidi/>
              <w:jc w:val="center"/>
            </w:pPr>
            <w:r>
              <w:rPr>
                <w:rFonts w:hint="cs"/>
                <w:rtl/>
              </w:rPr>
              <w:t xml:space="preserve">يمكن اقتراح: </w:t>
            </w:r>
            <w:r w:rsidRPr="001735A8">
              <w:rPr>
                <w:rtl/>
              </w:rPr>
              <w:t>تقييم وإدارة مخاطر الذكاء الاصطناعي في قطاع الطاقة وأثرها على كفاءة استهلاك الكهرباء</w:t>
            </w:r>
            <w:r>
              <w:rPr>
                <w:rFonts w:hint="cs"/>
                <w:rtl/>
              </w:rPr>
              <w:t xml:space="preserve"> في 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1735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E87EB7" w14:textId="77777777" w:rsidR="001735A8" w:rsidRPr="008D74D3" w:rsidRDefault="001735A8" w:rsidP="001735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F7126" w:rsidR="002269CD" w:rsidRPr="001735A8" w:rsidRDefault="001735A8" w:rsidP="001735A8">
            <w:pPr>
              <w:bidi/>
              <w:spacing w:beforeAutospacing="1"/>
              <w:jc w:val="center"/>
            </w:pPr>
            <w:r w:rsidRPr="001735A8">
              <w:rPr>
                <w:rtl/>
              </w:rPr>
              <w:t>غياب إحصائيات عن حجم استهلاك الطاقة للذكاء الاصطناعي أو حجم الاستثمارات في هذا المجال</w:t>
            </w:r>
            <w:r w:rsidRPr="001735A8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9CB9A4A" w14:textId="77777777" w:rsidR="001735A8" w:rsidRPr="008D74D3" w:rsidRDefault="001735A8" w:rsidP="001735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1735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5216D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44E9C7A" w14:textId="77777777" w:rsidR="001735A8" w:rsidRPr="008D74D3" w:rsidRDefault="001735A8" w:rsidP="001735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1735A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D5C53D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775BDE" w:rsidRDefault="00775BDE" w:rsidP="00BE35F6">
            <w:pPr>
              <w:bidi/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5E8B85" w:rsidR="00437413" w:rsidRDefault="00BE35F6" w:rsidP="00BE35F6">
            <w:pPr>
              <w:bidi/>
              <w:jc w:val="center"/>
            </w:pPr>
            <w:r>
              <w:rPr>
                <w:rFonts w:hint="cs"/>
                <w:rtl/>
              </w:rPr>
              <w:t>إضافة أساليب التحليل الاحصائي على المنهجية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BE35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251785" w14:textId="77777777" w:rsidR="00BE35F6" w:rsidRPr="008D74D3" w:rsidRDefault="00BE35F6" w:rsidP="00BE35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0F3876" w14:textId="77777777" w:rsidR="00BE35F6" w:rsidRPr="00BE35F6" w:rsidRDefault="00BE35F6" w:rsidP="00BE35F6">
            <w:pPr>
              <w:bidi/>
              <w:jc w:val="center"/>
            </w:pPr>
            <w:r w:rsidRPr="00BE35F6">
              <w:rPr>
                <w:rtl/>
              </w:rPr>
              <w:t>إضافة حدود بشرية: العاملون في قطاع الطاقة من مهندسين وفنيين وإداريين</w:t>
            </w:r>
            <w:r w:rsidRPr="00BE35F6">
              <w:t>.</w:t>
            </w:r>
          </w:p>
          <w:p w14:paraId="5AF5DE3B" w14:textId="77777777" w:rsidR="00BE35F6" w:rsidRPr="00BE35F6" w:rsidRDefault="00BE35F6" w:rsidP="00BE35F6">
            <w:pPr>
              <w:bidi/>
              <w:jc w:val="center"/>
            </w:pPr>
            <w:r w:rsidRPr="00BE35F6">
              <w:rPr>
                <w:rtl/>
              </w:rPr>
              <w:t xml:space="preserve">إضافة حدود موضوعية أكثر تحديدًا: الاقتصار على المخاطر التشغيلية والبيئية والاستراتيجية </w:t>
            </w:r>
            <w:proofErr w:type="spellStart"/>
            <w:r w:rsidRPr="00BE35F6">
              <w:rPr>
                <w:rtl/>
              </w:rPr>
              <w:t>والسيبرانية</w:t>
            </w:r>
            <w:proofErr w:type="spellEnd"/>
            <w:r w:rsidRPr="00BE35F6">
              <w:rPr>
                <w:rtl/>
              </w:rPr>
              <w:t xml:space="preserve"> دون التوسع إلى المخاطر المالية أو القانونية</w:t>
            </w:r>
            <w:r w:rsidRPr="00BE35F6">
              <w:t>.</w:t>
            </w:r>
          </w:p>
          <w:p w14:paraId="492DA691" w14:textId="2314987D" w:rsidR="00940CFF" w:rsidRDefault="00940CFF" w:rsidP="00BE35F6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BE35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0A8304A" w14:textId="77777777" w:rsidR="00BE35F6" w:rsidRPr="008D74D3" w:rsidRDefault="00BE35F6" w:rsidP="00BE35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3E651F1" w:rsidR="00940CFF" w:rsidRDefault="00BE35F6" w:rsidP="00BE35F6">
            <w:pPr>
              <w:bidi/>
              <w:jc w:val="center"/>
            </w:pPr>
            <w:r>
              <w:rPr>
                <w:rFonts w:hint="cs"/>
                <w:rtl/>
              </w:rPr>
              <w:t>توحيد توثيق المراجع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وكتابتها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8486B49" w:rsidR="002F6C30" w:rsidRDefault="002F6C30" w:rsidP="00BE35F6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73E66"/>
    <w:multiLevelType w:val="multilevel"/>
    <w:tmpl w:val="16425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F5BC8"/>
    <w:multiLevelType w:val="multilevel"/>
    <w:tmpl w:val="B8DE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960E1D"/>
    <w:multiLevelType w:val="multilevel"/>
    <w:tmpl w:val="1D28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735A8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BE35F6"/>
    <w:rsid w:val="00C60C27"/>
    <w:rsid w:val="00D34A3E"/>
    <w:rsid w:val="00E17504"/>
    <w:rsid w:val="00EB387B"/>
    <w:rsid w:val="00EB5FEB"/>
    <w:rsid w:val="00F6542F"/>
    <w:rsid w:val="00FB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173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35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4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0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2026-03-21T04:58:00Z</dcterms:created>
  <dcterms:modified xsi:type="dcterms:W3CDTF">2026-03-21T05:13:00Z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