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5C77EF" w:rsidRDefault="009125CE" w:rsidP="00FA3124">
      <w:pPr>
        <w:bidi/>
        <w:rPr>
          <w:rFonts w:ascii="Traditional Arabic" w:hAnsi="Traditional Arabic" w:cs="Traditional Arabic"/>
          <w:b/>
          <w:bCs/>
          <w:sz w:val="32"/>
          <w:szCs w:val="32"/>
          <w:lang w:bidi="ar-EG"/>
        </w:rPr>
      </w:pPr>
      <w:r w:rsidRPr="005C77EF">
        <w:rPr>
          <w:rFonts w:ascii="Traditional Arabic" w:hAnsi="Traditional Arabic" w:cs="Traditional Arabic"/>
          <w:b/>
          <w:bCs/>
          <w:sz w:val="32"/>
          <w:szCs w:val="32"/>
          <w:rtl/>
          <w:lang w:bidi="ar-EG"/>
        </w:rPr>
        <w:t xml:space="preserve">جامعة ميدأوشن </w:t>
      </w:r>
    </w:p>
    <w:p w14:paraId="1E957002" w14:textId="04B27A9D" w:rsidR="00F546CE" w:rsidRPr="005C77EF" w:rsidRDefault="009125CE" w:rsidP="00FA3124">
      <w:pPr>
        <w:bidi/>
        <w:rPr>
          <w:rFonts w:ascii="Traditional Arabic" w:hAnsi="Traditional Arabic" w:cs="Traditional Arabic"/>
          <w:b/>
          <w:bCs/>
          <w:sz w:val="32"/>
          <w:szCs w:val="32"/>
          <w:rtl/>
          <w:lang w:bidi="ar-EG"/>
        </w:rPr>
      </w:pPr>
      <w:r w:rsidRPr="005C77EF">
        <w:rPr>
          <w:rFonts w:ascii="Traditional Arabic" w:hAnsi="Traditional Arabic" w:cs="Traditional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C77EF">
        <w:rPr>
          <w:rFonts w:ascii="Traditional Arabic" w:hAnsi="Traditional Arabic" w:cs="Traditional Arabic"/>
          <w:b/>
          <w:bCs/>
          <w:sz w:val="32"/>
          <w:szCs w:val="32"/>
          <w:lang w:bidi="ar-EG"/>
        </w:rPr>
        <w:t xml:space="preserve">    </w:t>
      </w:r>
      <w:r w:rsidRPr="005C77EF">
        <w:rPr>
          <w:rFonts w:ascii="Traditional Arabic" w:hAnsi="Traditional Arabic" w:cs="Traditional Arabic"/>
          <w:b/>
          <w:bCs/>
          <w:sz w:val="32"/>
          <w:szCs w:val="32"/>
          <w:rtl/>
          <w:lang w:bidi="ar-EG"/>
        </w:rPr>
        <w:t xml:space="preserve">كلية الإدارة </w:t>
      </w:r>
    </w:p>
    <w:p w14:paraId="0217C513" w14:textId="232E65A0" w:rsidR="009125CE" w:rsidRPr="005C77EF" w:rsidRDefault="009125CE" w:rsidP="00FA3124">
      <w:pPr>
        <w:bidi/>
        <w:rPr>
          <w:rFonts w:ascii="Traditional Arabic" w:hAnsi="Traditional Arabic" w:cs="Traditional Arabic"/>
          <w:sz w:val="32"/>
          <w:szCs w:val="32"/>
          <w:rtl/>
        </w:rPr>
      </w:pPr>
      <w:r w:rsidRPr="005C77EF">
        <w:rPr>
          <w:rFonts w:ascii="Traditional Arabic" w:hAnsi="Traditional Arabic" w:cs="Traditional Arabic"/>
          <w:b/>
          <w:bCs/>
          <w:sz w:val="32"/>
          <w:szCs w:val="32"/>
          <w:rtl/>
          <w:lang w:bidi="ar-EG"/>
        </w:rPr>
        <w:t>قسم / تخصص</w:t>
      </w:r>
      <w:r w:rsidR="001225F1" w:rsidRPr="005C77EF">
        <w:rPr>
          <w:rFonts w:ascii="Traditional Arabic" w:hAnsi="Traditional Arabic" w:cs="Traditional Arabic" w:hint="cs"/>
          <w:b/>
          <w:bCs/>
          <w:sz w:val="32"/>
          <w:szCs w:val="32"/>
          <w:rtl/>
        </w:rPr>
        <w:t xml:space="preserve"> ماجستير إدارة المشاريع</w:t>
      </w:r>
    </w:p>
    <w:p w14:paraId="11A91486" w14:textId="77777777" w:rsidR="009125CE" w:rsidRPr="005C77EF" w:rsidRDefault="009125CE" w:rsidP="00FA3124">
      <w:pPr>
        <w:bidi/>
        <w:rPr>
          <w:rFonts w:ascii="Traditional Arabic" w:hAnsi="Traditional Arabic" w:cs="Traditional Arabic"/>
          <w:sz w:val="32"/>
          <w:szCs w:val="32"/>
          <w:rtl/>
          <w:lang w:bidi="ar-EG"/>
        </w:rPr>
      </w:pPr>
    </w:p>
    <w:p w14:paraId="3A7BF367" w14:textId="77777777" w:rsidR="009125CE" w:rsidRPr="005C77EF" w:rsidRDefault="009125CE" w:rsidP="00FA3124">
      <w:pPr>
        <w:bidi/>
        <w:rPr>
          <w:rFonts w:ascii="Traditional Arabic" w:hAnsi="Traditional Arabic" w:cs="Traditional Arabic"/>
          <w:sz w:val="32"/>
          <w:szCs w:val="32"/>
          <w:rtl/>
          <w:lang w:bidi="ar-EG"/>
        </w:rPr>
      </w:pPr>
    </w:p>
    <w:p w14:paraId="5F6542BF" w14:textId="77777777" w:rsidR="009125CE" w:rsidRPr="005C77EF" w:rsidRDefault="009125CE" w:rsidP="005C1A1C">
      <w:pPr>
        <w:bidi/>
        <w:jc w:val="center"/>
        <w:rPr>
          <w:rFonts w:ascii="Traditional Arabic" w:hAnsi="Traditional Arabic" w:cs="Traditional Arabic"/>
          <w:sz w:val="32"/>
          <w:szCs w:val="32"/>
          <w:rtl/>
          <w:lang w:bidi="ar-EG"/>
        </w:rPr>
      </w:pPr>
    </w:p>
    <w:p w14:paraId="50BC938D" w14:textId="664E2DFB" w:rsidR="003D6F02" w:rsidRPr="005C77EF" w:rsidRDefault="003D6F02" w:rsidP="005C1A1C">
      <w:pPr>
        <w:bidi/>
        <w:jc w:val="center"/>
        <w:rPr>
          <w:rFonts w:ascii="Traditional Arabic" w:hAnsi="Traditional Arabic" w:cs="Traditional Arabic"/>
          <w:b/>
          <w:bCs/>
          <w:sz w:val="32"/>
          <w:szCs w:val="32"/>
          <w:rtl/>
          <w:lang w:bidi="ar-EG"/>
        </w:rPr>
      </w:pPr>
      <w:r w:rsidRPr="005C77EF">
        <w:rPr>
          <w:rFonts w:ascii="Traditional Arabic" w:hAnsi="Traditional Arabic" w:cs="Traditional Arabic"/>
          <w:b/>
          <w:bCs/>
          <w:sz w:val="32"/>
          <w:szCs w:val="32"/>
          <w:rtl/>
          <w:lang w:bidi="ar-EG"/>
        </w:rPr>
        <w:t xml:space="preserve">أثر </w:t>
      </w:r>
      <w:r w:rsidR="00815A6D" w:rsidRPr="005C77EF">
        <w:rPr>
          <w:rFonts w:ascii="Traditional Arabic" w:hAnsi="Traditional Arabic" w:cs="Traditional Arabic" w:hint="cs"/>
          <w:b/>
          <w:bCs/>
          <w:sz w:val="32"/>
          <w:szCs w:val="32"/>
          <w:rtl/>
          <w:lang w:bidi="ar-EG"/>
        </w:rPr>
        <w:t xml:space="preserve">تطبيق </w:t>
      </w:r>
      <w:r w:rsidR="00E23468" w:rsidRPr="005C77EF">
        <w:rPr>
          <w:rFonts w:ascii="Traditional Arabic" w:hAnsi="Traditional Arabic" w:cs="Traditional Arabic"/>
          <w:b/>
          <w:bCs/>
          <w:sz w:val="32"/>
          <w:szCs w:val="32"/>
          <w:rtl/>
          <w:lang w:bidi="ar-EG"/>
        </w:rPr>
        <w:t>استراتيجيات التخطيط الاستباقي لزيادة الطاقة الاستيعابية في المؤسسات الصحية لتجنب الانهيار تحت ضغط المتزايد</w:t>
      </w:r>
    </w:p>
    <w:p w14:paraId="1AA4343F" w14:textId="7A1B581B" w:rsidR="009125CE" w:rsidRPr="005C77EF" w:rsidRDefault="003D6F02" w:rsidP="005C1A1C">
      <w:pPr>
        <w:bidi/>
        <w:jc w:val="center"/>
        <w:rPr>
          <w:rFonts w:ascii="Traditional Arabic" w:hAnsi="Traditional Arabic" w:cs="Traditional Arabic"/>
          <w:sz w:val="32"/>
          <w:szCs w:val="32"/>
          <w:rtl/>
          <w:lang w:bidi="ar-EG"/>
        </w:rPr>
      </w:pPr>
      <w:r w:rsidRPr="005C77EF">
        <w:rPr>
          <w:rFonts w:ascii="Traditional Arabic" w:hAnsi="Traditional Arabic" w:cs="Traditional Arabic"/>
          <w:sz w:val="32"/>
          <w:szCs w:val="32"/>
          <w:lang w:bidi="ar-EG"/>
        </w:rPr>
        <w:t xml:space="preserve">The Impact of </w:t>
      </w:r>
      <w:r w:rsidR="00E23468" w:rsidRPr="005C77EF">
        <w:rPr>
          <w:rFonts w:ascii="Traditional Arabic" w:hAnsi="Traditional Arabic" w:cs="Traditional Arabic"/>
          <w:sz w:val="32"/>
          <w:szCs w:val="32"/>
          <w:lang w:bidi="ar-EG"/>
        </w:rPr>
        <w:t>Proactive Planning Strategies for Enhancing Capacity in Healthcare Institutions to Avoid Collapse Under Increasing Demand</w:t>
      </w:r>
    </w:p>
    <w:p w14:paraId="3024630C" w14:textId="77777777" w:rsidR="009125CE" w:rsidRPr="005C77EF" w:rsidRDefault="009125CE" w:rsidP="005C1A1C">
      <w:pPr>
        <w:bidi/>
        <w:jc w:val="center"/>
        <w:rPr>
          <w:rFonts w:ascii="Traditional Arabic" w:hAnsi="Traditional Arabic" w:cs="Traditional Arabic"/>
          <w:sz w:val="32"/>
          <w:szCs w:val="32"/>
          <w:rtl/>
          <w:lang w:bidi="ar-EG"/>
        </w:rPr>
      </w:pPr>
    </w:p>
    <w:p w14:paraId="232F19A4" w14:textId="77777777" w:rsidR="009125CE" w:rsidRPr="005C77EF" w:rsidRDefault="009125CE" w:rsidP="005C1A1C">
      <w:pPr>
        <w:bidi/>
        <w:jc w:val="center"/>
        <w:rPr>
          <w:rFonts w:ascii="Traditional Arabic" w:hAnsi="Traditional Arabic" w:cs="Traditional Arabic"/>
          <w:sz w:val="32"/>
          <w:szCs w:val="32"/>
          <w:rtl/>
          <w:lang w:bidi="ar-EG"/>
        </w:rPr>
      </w:pPr>
    </w:p>
    <w:p w14:paraId="0EB57E30" w14:textId="77777777" w:rsidR="009125CE" w:rsidRPr="005C77EF" w:rsidRDefault="009125CE" w:rsidP="005C1A1C">
      <w:pPr>
        <w:bidi/>
        <w:jc w:val="center"/>
        <w:rPr>
          <w:rFonts w:ascii="Traditional Arabic" w:hAnsi="Traditional Arabic" w:cs="Traditional Arabic"/>
          <w:b/>
          <w:bCs/>
          <w:sz w:val="32"/>
          <w:szCs w:val="32"/>
          <w:rtl/>
          <w:lang w:bidi="ar-EG"/>
        </w:rPr>
      </w:pPr>
    </w:p>
    <w:p w14:paraId="751A7E65" w14:textId="6D872A85" w:rsidR="009125CE" w:rsidRPr="005C77EF" w:rsidRDefault="009125CE" w:rsidP="005C1A1C">
      <w:pPr>
        <w:bidi/>
        <w:jc w:val="center"/>
        <w:rPr>
          <w:rFonts w:ascii="Traditional Arabic" w:hAnsi="Traditional Arabic" w:cs="Traditional Arabic"/>
          <w:b/>
          <w:bCs/>
          <w:sz w:val="32"/>
          <w:szCs w:val="32"/>
          <w:rtl/>
          <w:lang w:bidi="ar-EG"/>
        </w:rPr>
      </w:pPr>
      <w:r w:rsidRPr="005C77EF">
        <w:rPr>
          <w:rFonts w:ascii="Traditional Arabic" w:hAnsi="Traditional Arabic" w:cs="Traditional Arabic"/>
          <w:b/>
          <w:bCs/>
          <w:sz w:val="32"/>
          <w:szCs w:val="32"/>
          <w:rtl/>
          <w:lang w:bidi="ar-EG"/>
        </w:rPr>
        <w:t>إعداد الطالب/</w:t>
      </w:r>
    </w:p>
    <w:p w14:paraId="3D3CBDF8" w14:textId="0B9B4CC3" w:rsidR="009125CE" w:rsidRPr="005C77EF" w:rsidRDefault="00E23468" w:rsidP="005C1A1C">
      <w:pPr>
        <w:bidi/>
        <w:jc w:val="center"/>
        <w:rPr>
          <w:rFonts w:ascii="Traditional Arabic" w:hAnsi="Traditional Arabic" w:cs="Traditional Arabic"/>
          <w:b/>
          <w:bCs/>
          <w:sz w:val="32"/>
          <w:szCs w:val="32"/>
          <w:rtl/>
          <w:lang w:bidi="ar-EG"/>
        </w:rPr>
      </w:pPr>
      <w:r w:rsidRPr="005C77EF">
        <w:rPr>
          <w:rFonts w:ascii="Traditional Arabic" w:hAnsi="Traditional Arabic" w:cs="Traditional Arabic" w:hint="cs"/>
          <w:b/>
          <w:bCs/>
          <w:sz w:val="32"/>
          <w:szCs w:val="32"/>
          <w:rtl/>
          <w:lang w:bidi="ar-EG"/>
        </w:rPr>
        <w:t>محمد عمار الأحمد</w:t>
      </w:r>
    </w:p>
    <w:p w14:paraId="58D6152F" w14:textId="77777777" w:rsidR="009125CE" w:rsidRPr="005C77EF" w:rsidRDefault="009125CE" w:rsidP="005C1A1C">
      <w:pPr>
        <w:bidi/>
        <w:jc w:val="center"/>
        <w:rPr>
          <w:rFonts w:ascii="Traditional Arabic" w:hAnsi="Traditional Arabic" w:cs="Traditional Arabic"/>
          <w:b/>
          <w:bCs/>
          <w:sz w:val="32"/>
          <w:szCs w:val="32"/>
          <w:rtl/>
          <w:lang w:bidi="ar-EG"/>
        </w:rPr>
      </w:pPr>
    </w:p>
    <w:p w14:paraId="5F4EE2DE" w14:textId="1A92484F" w:rsidR="009125CE" w:rsidRPr="005C77EF" w:rsidRDefault="009125CE" w:rsidP="005C1A1C">
      <w:pPr>
        <w:bidi/>
        <w:jc w:val="center"/>
        <w:rPr>
          <w:rFonts w:ascii="Traditional Arabic" w:hAnsi="Traditional Arabic" w:cs="Traditional Arabic"/>
          <w:b/>
          <w:bCs/>
          <w:sz w:val="32"/>
          <w:szCs w:val="32"/>
          <w:rtl/>
          <w:lang w:bidi="ar-EG"/>
        </w:rPr>
      </w:pPr>
      <w:r w:rsidRPr="005C77EF">
        <w:rPr>
          <w:rFonts w:ascii="Traditional Arabic" w:hAnsi="Traditional Arabic" w:cs="Traditional Arabic"/>
          <w:b/>
          <w:bCs/>
          <w:sz w:val="32"/>
          <w:szCs w:val="32"/>
          <w:rtl/>
          <w:lang w:bidi="ar-EG"/>
        </w:rPr>
        <w:t>إشراف/</w:t>
      </w:r>
    </w:p>
    <w:p w14:paraId="72ED2E01" w14:textId="77777777" w:rsidR="00E23468" w:rsidRPr="005C77EF" w:rsidRDefault="00E23468" w:rsidP="005C1A1C">
      <w:pPr>
        <w:bidi/>
        <w:jc w:val="center"/>
        <w:rPr>
          <w:rFonts w:ascii="Traditional Arabic" w:hAnsi="Traditional Arabic" w:cs="Traditional Arabic"/>
          <w:b/>
          <w:bCs/>
          <w:sz w:val="32"/>
          <w:szCs w:val="32"/>
          <w:rtl/>
          <w:lang w:bidi="ar-EG"/>
        </w:rPr>
      </w:pPr>
      <w:r w:rsidRPr="005C77EF">
        <w:rPr>
          <w:rFonts w:ascii="Traditional Arabic" w:hAnsi="Traditional Arabic" w:cs="Traditional Arabic"/>
          <w:b/>
          <w:bCs/>
          <w:sz w:val="32"/>
          <w:szCs w:val="32"/>
          <w:rtl/>
          <w:lang w:bidi="ar-EG"/>
        </w:rPr>
        <w:t>د.فايز علي جراد</w:t>
      </w:r>
    </w:p>
    <w:p w14:paraId="28549B33" w14:textId="4D841AA3" w:rsidR="00E23468" w:rsidRPr="005C77EF" w:rsidRDefault="00E23468" w:rsidP="005C1A1C">
      <w:pPr>
        <w:bidi/>
        <w:jc w:val="center"/>
        <w:rPr>
          <w:rFonts w:ascii="Traditional Arabic" w:hAnsi="Traditional Arabic" w:cs="Traditional Arabic"/>
          <w:b/>
          <w:bCs/>
          <w:sz w:val="32"/>
          <w:szCs w:val="32"/>
          <w:rtl/>
          <w:lang w:bidi="ar-EG"/>
        </w:rPr>
      </w:pPr>
      <w:r w:rsidRPr="005C77EF">
        <w:rPr>
          <w:rFonts w:ascii="Traditional Arabic" w:hAnsi="Traditional Arabic" w:cs="Traditional Arabic"/>
          <w:b/>
          <w:bCs/>
          <w:sz w:val="32"/>
          <w:szCs w:val="32"/>
          <w:rtl/>
          <w:lang w:bidi="ar-EG"/>
        </w:rPr>
        <w:t>د.الفيصل عبدالحميد محمد</w:t>
      </w:r>
    </w:p>
    <w:p w14:paraId="22738CC6" w14:textId="77777777" w:rsidR="009125CE" w:rsidRPr="005C77EF" w:rsidRDefault="009125CE" w:rsidP="005C1A1C">
      <w:pPr>
        <w:bidi/>
        <w:jc w:val="center"/>
        <w:rPr>
          <w:rFonts w:ascii="Traditional Arabic" w:hAnsi="Traditional Arabic" w:cs="Traditional Arabic"/>
          <w:b/>
          <w:bCs/>
          <w:sz w:val="32"/>
          <w:szCs w:val="32"/>
          <w:rtl/>
          <w:lang w:bidi="ar-EG"/>
        </w:rPr>
      </w:pPr>
    </w:p>
    <w:p w14:paraId="14480418" w14:textId="78A6C3AC" w:rsidR="009125CE" w:rsidRPr="005C77EF" w:rsidRDefault="009125CE" w:rsidP="005C1A1C">
      <w:pPr>
        <w:bidi/>
        <w:jc w:val="center"/>
        <w:rPr>
          <w:rFonts w:ascii="Traditional Arabic" w:hAnsi="Traditional Arabic" w:cs="Traditional Arabic"/>
          <w:b/>
          <w:bCs/>
          <w:sz w:val="32"/>
          <w:szCs w:val="32"/>
          <w:rtl/>
          <w:lang w:bidi="ar-EG"/>
        </w:rPr>
      </w:pPr>
      <w:r w:rsidRPr="005C77EF">
        <w:rPr>
          <w:rFonts w:ascii="Traditional Arabic" w:hAnsi="Traditional Arabic" w:cs="Traditional Arabic"/>
          <w:b/>
          <w:bCs/>
          <w:sz w:val="32"/>
          <w:szCs w:val="32"/>
          <w:rtl/>
          <w:lang w:bidi="ar-EG"/>
        </w:rPr>
        <w:t>العام الدراسي:</w:t>
      </w:r>
    </w:p>
    <w:p w14:paraId="0ECF42F7" w14:textId="0280DC56" w:rsidR="009125CE" w:rsidRPr="005C77EF" w:rsidRDefault="009125CE" w:rsidP="005C1A1C">
      <w:pPr>
        <w:bidi/>
        <w:jc w:val="center"/>
        <w:rPr>
          <w:rFonts w:ascii="Traditional Arabic" w:hAnsi="Traditional Arabic" w:cs="Traditional Arabic"/>
          <w:b/>
          <w:bCs/>
          <w:sz w:val="32"/>
          <w:szCs w:val="32"/>
          <w:rtl/>
          <w:lang w:bidi="ar-EG"/>
        </w:rPr>
      </w:pPr>
      <w:r w:rsidRPr="005C77EF">
        <w:rPr>
          <w:rFonts w:ascii="Traditional Arabic" w:hAnsi="Traditional Arabic" w:cs="Traditional Arabic"/>
          <w:b/>
          <w:bCs/>
          <w:sz w:val="32"/>
          <w:szCs w:val="32"/>
          <w:rtl/>
          <w:lang w:bidi="ar-EG"/>
        </w:rPr>
        <w:t>202</w:t>
      </w:r>
      <w:r w:rsidR="00E96C6A" w:rsidRPr="005C77EF">
        <w:rPr>
          <w:rFonts w:ascii="Traditional Arabic" w:hAnsi="Traditional Arabic" w:cs="Traditional Arabic"/>
          <w:b/>
          <w:bCs/>
          <w:sz w:val="32"/>
          <w:szCs w:val="32"/>
          <w:rtl/>
          <w:lang w:bidi="ar-EG"/>
        </w:rPr>
        <w:t>4</w:t>
      </w:r>
    </w:p>
    <w:p w14:paraId="5DBA947E" w14:textId="77777777" w:rsidR="009125CE" w:rsidRPr="005C77EF" w:rsidRDefault="009125CE" w:rsidP="005C1A1C">
      <w:pPr>
        <w:bidi/>
        <w:jc w:val="center"/>
        <w:rPr>
          <w:rFonts w:ascii="Traditional Arabic" w:hAnsi="Traditional Arabic" w:cs="Traditional Arabic"/>
          <w:b/>
          <w:bCs/>
          <w:sz w:val="32"/>
          <w:szCs w:val="32"/>
          <w:rtl/>
          <w:lang w:bidi="ar-EG"/>
        </w:rPr>
      </w:pPr>
    </w:p>
    <w:p w14:paraId="71099ADB" w14:textId="72FE573C" w:rsidR="009125CE" w:rsidRPr="005C77EF" w:rsidRDefault="009125CE" w:rsidP="005C1A1C">
      <w:pPr>
        <w:bidi/>
        <w:jc w:val="center"/>
        <w:rPr>
          <w:rFonts w:ascii="Traditional Arabic" w:hAnsi="Traditional Arabic" w:cs="Traditional Arabic"/>
          <w:b/>
          <w:bCs/>
          <w:sz w:val="32"/>
          <w:szCs w:val="32"/>
          <w:rtl/>
          <w:lang w:bidi="ar-EG"/>
        </w:rPr>
      </w:pPr>
    </w:p>
    <w:p w14:paraId="226593FB" w14:textId="1FB83B04" w:rsidR="00090129" w:rsidRPr="005C77EF" w:rsidRDefault="00090129" w:rsidP="005C1A1C">
      <w:pPr>
        <w:bidi/>
        <w:jc w:val="center"/>
        <w:rPr>
          <w:rFonts w:ascii="Traditional Arabic" w:hAnsi="Traditional Arabic" w:cs="Traditional Arabic"/>
          <w:b/>
          <w:bCs/>
          <w:sz w:val="32"/>
          <w:szCs w:val="32"/>
          <w:rtl/>
          <w:lang w:bidi="ar-EG"/>
        </w:rPr>
      </w:pPr>
    </w:p>
    <w:p w14:paraId="04BA97CC" w14:textId="055E2B01" w:rsidR="00090129" w:rsidRPr="005C77EF" w:rsidRDefault="00090129" w:rsidP="005C1A1C">
      <w:pPr>
        <w:bidi/>
        <w:jc w:val="center"/>
        <w:rPr>
          <w:rFonts w:ascii="Traditional Arabic" w:hAnsi="Traditional Arabic" w:cs="Traditional Arabic"/>
          <w:b/>
          <w:bCs/>
          <w:sz w:val="32"/>
          <w:szCs w:val="32"/>
          <w:rtl/>
          <w:lang w:bidi="ar-EG"/>
        </w:rPr>
      </w:pPr>
    </w:p>
    <w:p w14:paraId="5907F812" w14:textId="77777777" w:rsidR="00A25EEC" w:rsidRDefault="00A25EEC" w:rsidP="00FA3124">
      <w:pPr>
        <w:bidi/>
        <w:rPr>
          <w:rFonts w:ascii="Traditional Arabic" w:hAnsi="Traditional Arabic" w:cs="Traditional Arabic"/>
          <w:sz w:val="32"/>
          <w:szCs w:val="32"/>
          <w:u w:val="single"/>
          <w:rtl/>
          <w:lang w:val="en-US"/>
        </w:rPr>
      </w:pPr>
    </w:p>
    <w:p w14:paraId="1FA22253" w14:textId="587D468A" w:rsidR="00521AF2" w:rsidRPr="00365462" w:rsidRDefault="00720CAE" w:rsidP="00A25EEC">
      <w:pPr>
        <w:bidi/>
        <w:rPr>
          <w:rFonts w:ascii="Traditional Arabic" w:hAnsi="Traditional Arabic" w:cs="Traditional Arabic"/>
          <w:color w:val="0070C0"/>
          <w:sz w:val="36"/>
          <w:szCs w:val="36"/>
          <w:u w:val="single"/>
          <w:rtl/>
          <w:lang w:val="en-US"/>
        </w:rPr>
      </w:pPr>
      <w:r w:rsidRPr="00365462">
        <w:rPr>
          <w:rFonts w:ascii="Traditional Arabic" w:hAnsi="Traditional Arabic" w:cs="Traditional Arabic" w:hint="cs"/>
          <w:color w:val="0070C0"/>
          <w:sz w:val="36"/>
          <w:szCs w:val="36"/>
          <w:u w:val="single"/>
          <w:rtl/>
          <w:lang w:val="en-US"/>
        </w:rPr>
        <w:lastRenderedPageBreak/>
        <w:t xml:space="preserve">فهرس المحتوى </w:t>
      </w:r>
    </w:p>
    <w:p w14:paraId="0DCE4763" w14:textId="3D954EAC" w:rsidR="00720CAE" w:rsidRDefault="00720CAE" w:rsidP="00720CAE">
      <w:pPr>
        <w:bidi/>
        <w:rPr>
          <w:rFonts w:ascii="Traditional Arabic" w:hAnsi="Traditional Arabic" w:cs="Traditional Arabic"/>
          <w:sz w:val="32"/>
          <w:szCs w:val="32"/>
          <w:u w:val="single"/>
          <w:rtl/>
          <w:lang w:val="en-US"/>
        </w:rPr>
      </w:pPr>
    </w:p>
    <w:p w14:paraId="23F7EEAF" w14:textId="38D12577" w:rsidR="00720CAE" w:rsidRPr="00720CAE" w:rsidRDefault="00720CAE" w:rsidP="00720CAE">
      <w:pPr>
        <w:bidi/>
        <w:rPr>
          <w:rFonts w:ascii="Traditional Arabic" w:hAnsi="Traditional Arabic" w:cs="Traditional Arabic"/>
          <w:sz w:val="32"/>
          <w:szCs w:val="32"/>
          <w:rtl/>
          <w:lang w:val="en-US"/>
        </w:rPr>
      </w:pPr>
      <w:r w:rsidRPr="00720CAE">
        <w:rPr>
          <w:rFonts w:ascii="Traditional Arabic" w:hAnsi="Traditional Arabic" w:cs="Traditional Arabic" w:hint="cs"/>
          <w:sz w:val="32"/>
          <w:szCs w:val="32"/>
          <w:rtl/>
          <w:lang w:val="en-US"/>
        </w:rPr>
        <w:t>المقدمة ..................................................................................</w:t>
      </w:r>
      <w:r w:rsidR="00A25EEC">
        <w:rPr>
          <w:rFonts w:ascii="Traditional Arabic" w:hAnsi="Traditional Arabic" w:cs="Traditional Arabic"/>
          <w:sz w:val="32"/>
          <w:szCs w:val="32"/>
          <w:lang w:val="en-US"/>
        </w:rPr>
        <w:t>....</w:t>
      </w:r>
      <w:r w:rsidRPr="00720CAE">
        <w:rPr>
          <w:rFonts w:ascii="Traditional Arabic" w:hAnsi="Traditional Arabic" w:cs="Traditional Arabic" w:hint="cs"/>
          <w:sz w:val="32"/>
          <w:szCs w:val="32"/>
          <w:rtl/>
          <w:lang w:val="en-US"/>
        </w:rPr>
        <w:t>....</w:t>
      </w:r>
      <w:r w:rsidR="00A25EEC">
        <w:rPr>
          <w:rFonts w:ascii="Traditional Arabic" w:hAnsi="Traditional Arabic" w:cs="Traditional Arabic"/>
          <w:sz w:val="32"/>
          <w:szCs w:val="32"/>
          <w:lang w:val="en-US"/>
        </w:rPr>
        <w:t>3</w:t>
      </w:r>
    </w:p>
    <w:p w14:paraId="67B155B2" w14:textId="66AAADD0" w:rsidR="00720CAE" w:rsidRDefault="00720CAE" w:rsidP="00720CAE">
      <w:pPr>
        <w:bidi/>
        <w:rPr>
          <w:rFonts w:ascii="Traditional Arabic" w:hAnsi="Traditional Arabic" w:cs="Traditional Arabic"/>
          <w:sz w:val="32"/>
          <w:szCs w:val="32"/>
          <w:rtl/>
          <w:lang w:val="en-US"/>
        </w:rPr>
      </w:pPr>
      <w:r>
        <w:rPr>
          <w:rFonts w:ascii="Traditional Arabic" w:hAnsi="Traditional Arabic" w:cs="Traditional Arabic"/>
          <w:sz w:val="32"/>
          <w:szCs w:val="32"/>
          <w:u w:val="single"/>
          <w:lang w:val="en-US"/>
        </w:rPr>
        <w:t>1</w:t>
      </w:r>
      <w:r>
        <w:rPr>
          <w:rFonts w:ascii="Traditional Arabic" w:hAnsi="Traditional Arabic" w:cs="Traditional Arabic" w:hint="cs"/>
          <w:sz w:val="32"/>
          <w:szCs w:val="32"/>
          <w:rtl/>
          <w:lang w:val="en-US"/>
        </w:rPr>
        <w:t xml:space="preserve"> الفصل </w:t>
      </w:r>
      <w:r w:rsidR="00BD3B1D">
        <w:rPr>
          <w:rFonts w:ascii="Traditional Arabic" w:hAnsi="Traditional Arabic" w:cs="Traditional Arabic" w:hint="cs"/>
          <w:sz w:val="32"/>
          <w:szCs w:val="32"/>
          <w:rtl/>
          <w:lang w:val="en-US"/>
        </w:rPr>
        <w:t>الأول:</w:t>
      </w:r>
      <w:r>
        <w:rPr>
          <w:rFonts w:ascii="Traditional Arabic" w:hAnsi="Traditional Arabic" w:cs="Traditional Arabic" w:hint="cs"/>
          <w:sz w:val="32"/>
          <w:szCs w:val="32"/>
          <w:rtl/>
          <w:lang w:val="en-US"/>
        </w:rPr>
        <w:t xml:space="preserve"> مشكلة وأهمية وأهداف الدراسة ...................................</w:t>
      </w:r>
      <w:r w:rsidR="005C1A1C">
        <w:rPr>
          <w:rFonts w:ascii="Traditional Arabic" w:hAnsi="Traditional Arabic" w:cs="Traditional Arabic"/>
          <w:sz w:val="32"/>
          <w:szCs w:val="32"/>
          <w:lang w:val="en-US"/>
        </w:rPr>
        <w:t>.....</w:t>
      </w:r>
      <w:r>
        <w:rPr>
          <w:rFonts w:ascii="Traditional Arabic" w:hAnsi="Traditional Arabic" w:cs="Traditional Arabic" w:hint="cs"/>
          <w:sz w:val="32"/>
          <w:szCs w:val="32"/>
          <w:rtl/>
          <w:lang w:val="en-US"/>
        </w:rPr>
        <w:t>............</w:t>
      </w:r>
      <w:r w:rsidR="00A25EEC">
        <w:rPr>
          <w:rFonts w:ascii="Traditional Arabic" w:hAnsi="Traditional Arabic" w:cs="Traditional Arabic"/>
          <w:sz w:val="32"/>
          <w:szCs w:val="32"/>
          <w:lang w:val="en-US"/>
        </w:rPr>
        <w:t>5</w:t>
      </w:r>
    </w:p>
    <w:p w14:paraId="309B1E17" w14:textId="38D8B165" w:rsidR="00720CAE" w:rsidRDefault="00BD3B1D" w:rsidP="00720CAE">
      <w:pPr>
        <w:bidi/>
        <w:rPr>
          <w:rFonts w:ascii="Traditional Arabic" w:hAnsi="Traditional Arabic" w:cs="Traditional Arabic"/>
          <w:sz w:val="32"/>
          <w:szCs w:val="32"/>
          <w:rtl/>
          <w:lang w:val="en-US"/>
        </w:rPr>
      </w:pPr>
      <w:r>
        <w:rPr>
          <w:rFonts w:ascii="Traditional Arabic" w:hAnsi="Traditional Arabic" w:cs="Traditional Arabic"/>
          <w:sz w:val="32"/>
          <w:szCs w:val="32"/>
          <w:lang w:val="en-US"/>
        </w:rPr>
        <w:t>1.1</w:t>
      </w:r>
      <w:r w:rsidR="00720CAE">
        <w:rPr>
          <w:rFonts w:ascii="Traditional Arabic" w:hAnsi="Traditional Arabic" w:cs="Traditional Arabic" w:hint="cs"/>
          <w:sz w:val="32"/>
          <w:szCs w:val="32"/>
          <w:rtl/>
          <w:lang w:val="en-US"/>
        </w:rPr>
        <w:t xml:space="preserve"> مشكلة الدراسة ......</w:t>
      </w:r>
      <w:r w:rsidR="00720CAE" w:rsidRPr="00720CAE">
        <w:rPr>
          <w:rFonts w:ascii="Traditional Arabic" w:hAnsi="Traditional Arabic" w:cs="Traditional Arabic" w:hint="cs"/>
          <w:sz w:val="32"/>
          <w:szCs w:val="32"/>
          <w:rtl/>
          <w:lang w:val="en-US"/>
        </w:rPr>
        <w:t>...........................</w:t>
      </w:r>
      <w:r w:rsidR="00720CAE">
        <w:rPr>
          <w:rFonts w:ascii="Traditional Arabic" w:hAnsi="Traditional Arabic" w:cs="Traditional Arabic" w:hint="cs"/>
          <w:sz w:val="32"/>
          <w:szCs w:val="32"/>
          <w:rtl/>
          <w:lang w:val="en-US"/>
        </w:rPr>
        <w:t>......</w:t>
      </w:r>
      <w:r w:rsidR="00720CAE" w:rsidRPr="00720CAE">
        <w:rPr>
          <w:rFonts w:ascii="Traditional Arabic" w:hAnsi="Traditional Arabic" w:cs="Traditional Arabic" w:hint="cs"/>
          <w:sz w:val="32"/>
          <w:szCs w:val="32"/>
          <w:rtl/>
          <w:lang w:val="en-US"/>
        </w:rPr>
        <w:t>..........</w:t>
      </w:r>
      <w:r w:rsidR="00720CAE">
        <w:rPr>
          <w:rFonts w:ascii="Traditional Arabic" w:hAnsi="Traditional Arabic" w:cs="Traditional Arabic" w:hint="cs"/>
          <w:sz w:val="32"/>
          <w:szCs w:val="32"/>
          <w:rtl/>
          <w:lang w:val="en-US"/>
        </w:rPr>
        <w:t>..</w:t>
      </w:r>
      <w:r w:rsidR="00720CAE" w:rsidRPr="00720CAE">
        <w:rPr>
          <w:rFonts w:ascii="Traditional Arabic" w:hAnsi="Traditional Arabic" w:cs="Traditional Arabic" w:hint="cs"/>
          <w:sz w:val="32"/>
          <w:szCs w:val="32"/>
          <w:rtl/>
          <w:lang w:val="en-US"/>
        </w:rPr>
        <w:t>.........</w:t>
      </w:r>
      <w:r w:rsidR="00720CAE">
        <w:rPr>
          <w:rFonts w:ascii="Traditional Arabic" w:hAnsi="Traditional Arabic" w:cs="Traditional Arabic" w:hint="cs"/>
          <w:sz w:val="32"/>
          <w:szCs w:val="32"/>
          <w:rtl/>
          <w:lang w:val="en-US"/>
        </w:rPr>
        <w:t>..</w:t>
      </w:r>
      <w:r w:rsidR="00720CAE" w:rsidRPr="00720CAE">
        <w:rPr>
          <w:rFonts w:ascii="Traditional Arabic" w:hAnsi="Traditional Arabic" w:cs="Traditional Arabic" w:hint="cs"/>
          <w:sz w:val="32"/>
          <w:szCs w:val="32"/>
          <w:rtl/>
          <w:lang w:val="en-US"/>
        </w:rPr>
        <w:t>.</w:t>
      </w:r>
      <w:r w:rsidR="005C1A1C">
        <w:rPr>
          <w:rFonts w:ascii="Traditional Arabic" w:hAnsi="Traditional Arabic" w:cs="Traditional Arabic"/>
          <w:sz w:val="32"/>
          <w:szCs w:val="32"/>
          <w:lang w:val="en-US"/>
        </w:rPr>
        <w:t>....</w:t>
      </w:r>
      <w:r w:rsidR="00720CAE" w:rsidRPr="00720CAE">
        <w:rPr>
          <w:rFonts w:ascii="Traditional Arabic" w:hAnsi="Traditional Arabic" w:cs="Traditional Arabic" w:hint="cs"/>
          <w:sz w:val="32"/>
          <w:szCs w:val="32"/>
          <w:rtl/>
          <w:lang w:val="en-US"/>
        </w:rPr>
        <w:t>........</w:t>
      </w:r>
      <w:r w:rsidR="00720CAE">
        <w:rPr>
          <w:rFonts w:ascii="Traditional Arabic" w:hAnsi="Traditional Arabic" w:cs="Traditional Arabic" w:hint="cs"/>
          <w:sz w:val="32"/>
          <w:szCs w:val="32"/>
          <w:rtl/>
          <w:lang w:val="en-US"/>
        </w:rPr>
        <w:t>..</w:t>
      </w:r>
      <w:r w:rsidR="00A25EEC">
        <w:rPr>
          <w:rFonts w:ascii="Traditional Arabic" w:hAnsi="Traditional Arabic" w:cs="Traditional Arabic"/>
          <w:sz w:val="32"/>
          <w:szCs w:val="32"/>
          <w:lang w:val="en-US"/>
        </w:rPr>
        <w:t>5</w:t>
      </w:r>
    </w:p>
    <w:p w14:paraId="11BF3ECF" w14:textId="705129DC" w:rsidR="00720CAE" w:rsidRPr="00720CAE" w:rsidRDefault="00BD3B1D" w:rsidP="00720CAE">
      <w:pPr>
        <w:bidi/>
        <w:rPr>
          <w:rFonts w:ascii="Traditional Arabic" w:hAnsi="Traditional Arabic" w:cs="Traditional Arabic"/>
          <w:sz w:val="32"/>
          <w:szCs w:val="32"/>
          <w:rtl/>
          <w:lang w:val="en-US"/>
        </w:rPr>
      </w:pPr>
      <w:r>
        <w:rPr>
          <w:rFonts w:ascii="Traditional Arabic" w:hAnsi="Traditional Arabic" w:cs="Traditional Arabic"/>
          <w:sz w:val="32"/>
          <w:szCs w:val="32"/>
          <w:lang w:val="en-US"/>
        </w:rPr>
        <w:t>1.2</w:t>
      </w:r>
      <w:r w:rsidR="00720CAE">
        <w:rPr>
          <w:rFonts w:ascii="Traditional Arabic" w:hAnsi="Traditional Arabic" w:cs="Traditional Arabic" w:hint="cs"/>
          <w:sz w:val="32"/>
          <w:szCs w:val="32"/>
          <w:rtl/>
          <w:lang w:val="en-US"/>
        </w:rPr>
        <w:t xml:space="preserve"> أهمية الدراسة </w:t>
      </w:r>
      <w:r w:rsidR="00720CAE" w:rsidRPr="00720CAE">
        <w:rPr>
          <w:rFonts w:ascii="Traditional Arabic" w:hAnsi="Traditional Arabic" w:cs="Traditional Arabic" w:hint="cs"/>
          <w:sz w:val="32"/>
          <w:szCs w:val="32"/>
          <w:rtl/>
          <w:lang w:val="en-US"/>
        </w:rPr>
        <w:t>..............</w:t>
      </w:r>
      <w:r w:rsidR="00720CAE">
        <w:rPr>
          <w:rFonts w:ascii="Traditional Arabic" w:hAnsi="Traditional Arabic" w:cs="Traditional Arabic" w:hint="cs"/>
          <w:sz w:val="32"/>
          <w:szCs w:val="32"/>
          <w:rtl/>
          <w:lang w:val="en-US"/>
        </w:rPr>
        <w:t>.</w:t>
      </w:r>
      <w:r w:rsidR="00720CAE" w:rsidRPr="00720CAE">
        <w:rPr>
          <w:rFonts w:ascii="Traditional Arabic" w:hAnsi="Traditional Arabic" w:cs="Traditional Arabic" w:hint="cs"/>
          <w:sz w:val="32"/>
          <w:szCs w:val="32"/>
          <w:rtl/>
          <w:lang w:val="en-US"/>
        </w:rPr>
        <w:t>....................................................</w:t>
      </w:r>
      <w:r w:rsidR="005C1A1C">
        <w:rPr>
          <w:rFonts w:ascii="Traditional Arabic" w:hAnsi="Traditional Arabic" w:cs="Traditional Arabic"/>
          <w:sz w:val="32"/>
          <w:szCs w:val="32"/>
          <w:lang w:val="en-US"/>
        </w:rPr>
        <w:t>...</w:t>
      </w:r>
      <w:r w:rsidR="00720CAE" w:rsidRPr="00720CAE">
        <w:rPr>
          <w:rFonts w:ascii="Traditional Arabic" w:hAnsi="Traditional Arabic" w:cs="Traditional Arabic" w:hint="cs"/>
          <w:sz w:val="32"/>
          <w:szCs w:val="32"/>
          <w:rtl/>
          <w:lang w:val="en-US"/>
        </w:rPr>
        <w:t>.........</w:t>
      </w:r>
      <w:r w:rsidR="00A25EEC">
        <w:rPr>
          <w:rFonts w:ascii="Traditional Arabic" w:hAnsi="Traditional Arabic" w:cs="Traditional Arabic"/>
          <w:sz w:val="32"/>
          <w:szCs w:val="32"/>
          <w:lang w:val="en-US"/>
        </w:rPr>
        <w:t>6</w:t>
      </w:r>
    </w:p>
    <w:p w14:paraId="70D93ED2" w14:textId="28EA3D8A" w:rsidR="00720CAE" w:rsidRPr="00720CAE" w:rsidRDefault="00BD3B1D" w:rsidP="00720CAE">
      <w:pPr>
        <w:bidi/>
        <w:rPr>
          <w:rFonts w:ascii="Traditional Arabic" w:hAnsi="Traditional Arabic" w:cs="Traditional Arabic"/>
          <w:sz w:val="32"/>
          <w:szCs w:val="32"/>
          <w:rtl/>
          <w:lang w:val="en-US"/>
        </w:rPr>
      </w:pPr>
      <w:r>
        <w:rPr>
          <w:rFonts w:ascii="Traditional Arabic" w:hAnsi="Traditional Arabic" w:cs="Traditional Arabic"/>
          <w:sz w:val="32"/>
          <w:szCs w:val="32"/>
          <w:lang w:val="en-US"/>
        </w:rPr>
        <w:t>1.3</w:t>
      </w:r>
      <w:r w:rsidR="00720CAE" w:rsidRPr="00720CAE">
        <w:rPr>
          <w:rFonts w:ascii="Traditional Arabic" w:hAnsi="Traditional Arabic" w:cs="Traditional Arabic" w:hint="cs"/>
          <w:sz w:val="32"/>
          <w:szCs w:val="32"/>
          <w:rtl/>
          <w:lang w:val="en-US"/>
        </w:rPr>
        <w:t xml:space="preserve"> اهداف الدراسة .................................................................</w:t>
      </w:r>
      <w:r w:rsidR="005C1A1C">
        <w:rPr>
          <w:rFonts w:ascii="Traditional Arabic" w:hAnsi="Traditional Arabic" w:cs="Traditional Arabic"/>
          <w:sz w:val="32"/>
          <w:szCs w:val="32"/>
          <w:lang w:val="en-US"/>
        </w:rPr>
        <w:t>...</w:t>
      </w:r>
      <w:r w:rsidR="00720CAE" w:rsidRPr="00720CAE">
        <w:rPr>
          <w:rFonts w:ascii="Traditional Arabic" w:hAnsi="Traditional Arabic" w:cs="Traditional Arabic" w:hint="cs"/>
          <w:sz w:val="32"/>
          <w:szCs w:val="32"/>
          <w:rtl/>
          <w:lang w:val="en-US"/>
        </w:rPr>
        <w:t>........</w:t>
      </w:r>
      <w:r w:rsidR="00A25EEC">
        <w:rPr>
          <w:rFonts w:ascii="Traditional Arabic" w:hAnsi="Traditional Arabic" w:cs="Traditional Arabic"/>
          <w:sz w:val="32"/>
          <w:szCs w:val="32"/>
          <w:lang w:val="en-US"/>
        </w:rPr>
        <w:t>7</w:t>
      </w:r>
    </w:p>
    <w:p w14:paraId="544C4F7C" w14:textId="4901745F" w:rsidR="00720CAE" w:rsidRPr="00720CAE" w:rsidRDefault="00BD3B1D" w:rsidP="00720CAE">
      <w:pPr>
        <w:bidi/>
        <w:rPr>
          <w:rFonts w:ascii="Traditional Arabic" w:hAnsi="Traditional Arabic" w:cs="Traditional Arabic"/>
          <w:sz w:val="32"/>
          <w:szCs w:val="32"/>
          <w:rtl/>
          <w:lang w:val="en-US"/>
        </w:rPr>
      </w:pPr>
      <w:r>
        <w:rPr>
          <w:rFonts w:ascii="Traditional Arabic" w:hAnsi="Traditional Arabic" w:cs="Traditional Arabic"/>
          <w:sz w:val="32"/>
          <w:szCs w:val="32"/>
          <w:lang w:val="en-US"/>
        </w:rPr>
        <w:t>1.4</w:t>
      </w:r>
      <w:r w:rsidR="00720CAE">
        <w:rPr>
          <w:rFonts w:ascii="Traditional Arabic" w:hAnsi="Traditional Arabic" w:cs="Traditional Arabic" w:hint="cs"/>
          <w:sz w:val="32"/>
          <w:szCs w:val="32"/>
          <w:rtl/>
          <w:lang w:val="en-US"/>
        </w:rPr>
        <w:t xml:space="preserve"> تساؤلات الدراسة </w:t>
      </w:r>
      <w:r>
        <w:rPr>
          <w:rFonts w:ascii="Traditional Arabic" w:hAnsi="Traditional Arabic" w:cs="Traditional Arabic" w:hint="cs"/>
          <w:sz w:val="32"/>
          <w:szCs w:val="32"/>
          <w:rtl/>
          <w:lang w:val="en-US"/>
        </w:rPr>
        <w:t>(الفروض)</w:t>
      </w:r>
      <w:r w:rsidR="00720CAE">
        <w:rPr>
          <w:rFonts w:ascii="Traditional Arabic" w:hAnsi="Traditional Arabic" w:cs="Traditional Arabic" w:hint="cs"/>
          <w:sz w:val="32"/>
          <w:szCs w:val="32"/>
          <w:rtl/>
          <w:lang w:val="en-US"/>
        </w:rPr>
        <w:t xml:space="preserve"> </w:t>
      </w:r>
      <w:r w:rsidR="00720CAE" w:rsidRPr="00720CAE">
        <w:rPr>
          <w:rFonts w:ascii="Traditional Arabic" w:hAnsi="Traditional Arabic" w:cs="Traditional Arabic" w:hint="cs"/>
          <w:sz w:val="32"/>
          <w:szCs w:val="32"/>
          <w:rtl/>
          <w:lang w:val="en-US"/>
        </w:rPr>
        <w:t>.......................................................</w:t>
      </w:r>
      <w:r w:rsidR="005C1A1C">
        <w:rPr>
          <w:rFonts w:ascii="Traditional Arabic" w:hAnsi="Traditional Arabic" w:cs="Traditional Arabic"/>
          <w:sz w:val="32"/>
          <w:szCs w:val="32"/>
          <w:lang w:val="en-US"/>
        </w:rPr>
        <w:t>....</w:t>
      </w:r>
      <w:r w:rsidR="00720CAE" w:rsidRPr="00720CAE">
        <w:rPr>
          <w:rFonts w:ascii="Traditional Arabic" w:hAnsi="Traditional Arabic" w:cs="Traditional Arabic" w:hint="cs"/>
          <w:sz w:val="32"/>
          <w:szCs w:val="32"/>
          <w:rtl/>
          <w:lang w:val="en-US"/>
        </w:rPr>
        <w:t>.....</w:t>
      </w:r>
      <w:r w:rsidR="00A25EEC">
        <w:rPr>
          <w:rFonts w:ascii="Traditional Arabic" w:hAnsi="Traditional Arabic" w:cs="Traditional Arabic"/>
          <w:sz w:val="32"/>
          <w:szCs w:val="32"/>
          <w:lang w:val="en-US"/>
        </w:rPr>
        <w:t>8</w:t>
      </w:r>
    </w:p>
    <w:p w14:paraId="0E923D63" w14:textId="49CB8D92" w:rsidR="00720CAE" w:rsidRDefault="00BD3B1D" w:rsidP="00720CAE">
      <w:pPr>
        <w:bidi/>
        <w:rPr>
          <w:rFonts w:ascii="Traditional Arabic" w:hAnsi="Traditional Arabic" w:cs="Traditional Arabic"/>
          <w:sz w:val="32"/>
          <w:szCs w:val="32"/>
          <w:rtl/>
          <w:lang w:val="en-US"/>
        </w:rPr>
      </w:pPr>
      <w:r>
        <w:rPr>
          <w:rFonts w:ascii="Traditional Arabic" w:hAnsi="Traditional Arabic" w:cs="Traditional Arabic"/>
          <w:sz w:val="32"/>
          <w:szCs w:val="32"/>
          <w:lang w:val="en-US"/>
        </w:rPr>
        <w:t>2</w:t>
      </w:r>
      <w:r w:rsidR="00720CAE">
        <w:rPr>
          <w:rFonts w:ascii="Traditional Arabic" w:hAnsi="Traditional Arabic" w:cs="Traditional Arabic" w:hint="cs"/>
          <w:sz w:val="32"/>
          <w:szCs w:val="32"/>
          <w:rtl/>
          <w:lang w:val="en-US"/>
        </w:rPr>
        <w:t xml:space="preserve"> الفصل </w:t>
      </w:r>
      <w:r>
        <w:rPr>
          <w:rFonts w:ascii="Traditional Arabic" w:hAnsi="Traditional Arabic" w:cs="Traditional Arabic" w:hint="cs"/>
          <w:sz w:val="32"/>
          <w:szCs w:val="32"/>
          <w:rtl/>
          <w:lang w:val="en-US"/>
        </w:rPr>
        <w:t>الثاني:</w:t>
      </w:r>
      <w:r w:rsidR="00720CAE">
        <w:rPr>
          <w:rFonts w:ascii="Traditional Arabic" w:hAnsi="Traditional Arabic" w:cs="Traditional Arabic" w:hint="cs"/>
          <w:sz w:val="32"/>
          <w:szCs w:val="32"/>
          <w:rtl/>
          <w:lang w:val="en-US"/>
        </w:rPr>
        <w:t xml:space="preserve"> الدراسات السابقة والمتغيرات </w:t>
      </w:r>
      <w:r>
        <w:rPr>
          <w:rFonts w:ascii="Traditional Arabic" w:hAnsi="Traditional Arabic" w:cs="Traditional Arabic" w:hint="cs"/>
          <w:sz w:val="32"/>
          <w:szCs w:val="32"/>
          <w:rtl/>
          <w:lang w:val="en-US"/>
        </w:rPr>
        <w:t>للدراسة ......................................</w:t>
      </w:r>
      <w:r w:rsidR="005C1A1C">
        <w:rPr>
          <w:rFonts w:ascii="Traditional Arabic" w:hAnsi="Traditional Arabic" w:cs="Traditional Arabic"/>
          <w:sz w:val="32"/>
          <w:szCs w:val="32"/>
          <w:lang w:val="en-US"/>
        </w:rPr>
        <w:t>...</w:t>
      </w:r>
      <w:r>
        <w:rPr>
          <w:rFonts w:ascii="Traditional Arabic" w:hAnsi="Traditional Arabic" w:cs="Traditional Arabic" w:hint="cs"/>
          <w:sz w:val="32"/>
          <w:szCs w:val="32"/>
          <w:rtl/>
          <w:lang w:val="en-US"/>
        </w:rPr>
        <w:t>....</w:t>
      </w:r>
      <w:r w:rsidR="00A25EEC">
        <w:rPr>
          <w:rFonts w:ascii="Traditional Arabic" w:hAnsi="Traditional Arabic" w:cs="Traditional Arabic"/>
          <w:sz w:val="32"/>
          <w:szCs w:val="32"/>
          <w:lang w:val="en-US"/>
        </w:rPr>
        <w:t>10</w:t>
      </w:r>
    </w:p>
    <w:p w14:paraId="6F78E57A" w14:textId="2559FF4A" w:rsidR="00BD3B1D" w:rsidRPr="00BD3B1D" w:rsidRDefault="00BD3B1D" w:rsidP="00BD3B1D">
      <w:pPr>
        <w:bidi/>
        <w:rPr>
          <w:rFonts w:ascii="Traditional Arabic" w:hAnsi="Traditional Arabic" w:cs="Traditional Arabic"/>
          <w:sz w:val="32"/>
          <w:szCs w:val="32"/>
          <w:rtl/>
          <w:lang w:val="en-US"/>
        </w:rPr>
      </w:pPr>
      <w:r w:rsidRPr="00BD3B1D">
        <w:rPr>
          <w:rFonts w:ascii="Traditional Arabic" w:hAnsi="Traditional Arabic" w:cs="Traditional Arabic"/>
          <w:sz w:val="32"/>
          <w:szCs w:val="32"/>
          <w:lang w:val="en-US"/>
        </w:rPr>
        <w:t>2.1</w:t>
      </w:r>
      <w:r w:rsidRPr="00BD3B1D">
        <w:rPr>
          <w:rFonts w:ascii="Traditional Arabic" w:hAnsi="Traditional Arabic" w:cs="Traditional Arabic"/>
          <w:sz w:val="32"/>
          <w:szCs w:val="32"/>
          <w:rtl/>
          <w:lang w:val="en-US"/>
        </w:rPr>
        <w:t xml:space="preserve"> ا</w:t>
      </w:r>
      <w:r>
        <w:rPr>
          <w:rFonts w:ascii="Traditional Arabic" w:hAnsi="Traditional Arabic" w:cs="Traditional Arabic"/>
          <w:sz w:val="32"/>
          <w:szCs w:val="32"/>
          <w:lang w:val="en-US"/>
        </w:rPr>
        <w:t xml:space="preserve"> </w:t>
      </w:r>
      <w:r w:rsidRPr="00BD3B1D">
        <w:rPr>
          <w:rFonts w:ascii="Traditional Arabic" w:hAnsi="Traditional Arabic" w:cs="Traditional Arabic"/>
          <w:sz w:val="32"/>
          <w:szCs w:val="32"/>
          <w:rtl/>
          <w:lang w:val="en-US"/>
        </w:rPr>
        <w:t>لدراسات السابقة</w:t>
      </w:r>
      <w:r w:rsidRPr="00BD3B1D">
        <w:rPr>
          <w:rFonts w:ascii="Traditional Arabic" w:hAnsi="Traditional Arabic" w:cs="Traditional Arabic" w:hint="cs"/>
          <w:sz w:val="32"/>
          <w:szCs w:val="32"/>
          <w:rtl/>
          <w:lang w:val="en-US"/>
        </w:rPr>
        <w:t>..</w:t>
      </w:r>
      <w:r w:rsidRPr="00720CAE">
        <w:rPr>
          <w:rFonts w:ascii="Traditional Arabic" w:hAnsi="Traditional Arabic" w:cs="Traditional Arabic" w:hint="cs"/>
          <w:sz w:val="32"/>
          <w:szCs w:val="32"/>
          <w:rtl/>
          <w:lang w:val="en-US"/>
        </w:rPr>
        <w:t>.......................</w:t>
      </w:r>
      <w:r>
        <w:rPr>
          <w:rFonts w:ascii="Traditional Arabic" w:hAnsi="Traditional Arabic" w:cs="Traditional Arabic" w:hint="cs"/>
          <w:sz w:val="32"/>
          <w:szCs w:val="32"/>
          <w:rtl/>
          <w:lang w:val="en-US"/>
        </w:rPr>
        <w:t>....</w:t>
      </w:r>
      <w:r w:rsidRPr="00720CAE">
        <w:rPr>
          <w:rFonts w:ascii="Traditional Arabic" w:hAnsi="Traditional Arabic" w:cs="Traditional Arabic" w:hint="cs"/>
          <w:sz w:val="32"/>
          <w:szCs w:val="32"/>
          <w:rtl/>
          <w:lang w:val="en-US"/>
        </w:rPr>
        <w:t>...</w:t>
      </w:r>
      <w:r>
        <w:rPr>
          <w:rFonts w:ascii="Traditional Arabic" w:hAnsi="Traditional Arabic" w:cs="Traditional Arabic" w:hint="cs"/>
          <w:sz w:val="32"/>
          <w:szCs w:val="32"/>
          <w:rtl/>
          <w:lang w:val="en-US"/>
        </w:rPr>
        <w:t>......</w:t>
      </w:r>
      <w:r w:rsidRPr="00720CAE">
        <w:rPr>
          <w:rFonts w:ascii="Traditional Arabic" w:hAnsi="Traditional Arabic" w:cs="Traditional Arabic" w:hint="cs"/>
          <w:sz w:val="32"/>
          <w:szCs w:val="32"/>
          <w:rtl/>
          <w:lang w:val="en-US"/>
        </w:rPr>
        <w:t>..........</w:t>
      </w:r>
      <w:r>
        <w:rPr>
          <w:rFonts w:ascii="Traditional Arabic" w:hAnsi="Traditional Arabic" w:cs="Traditional Arabic" w:hint="cs"/>
          <w:sz w:val="32"/>
          <w:szCs w:val="32"/>
          <w:rtl/>
          <w:lang w:val="en-US"/>
        </w:rPr>
        <w:t>..</w:t>
      </w:r>
      <w:r w:rsidRPr="00720CAE">
        <w:rPr>
          <w:rFonts w:ascii="Traditional Arabic" w:hAnsi="Traditional Arabic" w:cs="Traditional Arabic" w:hint="cs"/>
          <w:sz w:val="32"/>
          <w:szCs w:val="32"/>
          <w:rtl/>
          <w:lang w:val="en-US"/>
        </w:rPr>
        <w:t>.........</w:t>
      </w:r>
      <w:r>
        <w:rPr>
          <w:rFonts w:ascii="Traditional Arabic" w:hAnsi="Traditional Arabic" w:cs="Traditional Arabic" w:hint="cs"/>
          <w:sz w:val="32"/>
          <w:szCs w:val="32"/>
          <w:rtl/>
          <w:lang w:val="en-US"/>
        </w:rPr>
        <w:t>..</w:t>
      </w:r>
      <w:r w:rsidRPr="00720CAE">
        <w:rPr>
          <w:rFonts w:ascii="Traditional Arabic" w:hAnsi="Traditional Arabic" w:cs="Traditional Arabic" w:hint="cs"/>
          <w:sz w:val="32"/>
          <w:szCs w:val="32"/>
          <w:rtl/>
          <w:lang w:val="en-US"/>
        </w:rPr>
        <w:t>.........</w:t>
      </w:r>
      <w:r>
        <w:rPr>
          <w:rFonts w:ascii="Traditional Arabic" w:hAnsi="Traditional Arabic" w:cs="Traditional Arabic" w:hint="cs"/>
          <w:sz w:val="32"/>
          <w:szCs w:val="32"/>
          <w:rtl/>
          <w:lang w:val="en-US"/>
        </w:rPr>
        <w:t>..</w:t>
      </w:r>
      <w:r w:rsidR="005C1A1C">
        <w:rPr>
          <w:rFonts w:ascii="Traditional Arabic" w:hAnsi="Traditional Arabic" w:cs="Traditional Arabic"/>
          <w:sz w:val="32"/>
          <w:szCs w:val="32"/>
          <w:lang w:val="en-US"/>
        </w:rPr>
        <w:t>11</w:t>
      </w:r>
    </w:p>
    <w:p w14:paraId="11EDD9F5" w14:textId="65BC0B93" w:rsidR="00BD3B1D" w:rsidRPr="00BD3B1D" w:rsidRDefault="00BD3B1D" w:rsidP="00BD3B1D">
      <w:pPr>
        <w:bidi/>
        <w:rPr>
          <w:rFonts w:ascii="Traditional Arabic" w:hAnsi="Traditional Arabic" w:cs="Traditional Arabic"/>
          <w:sz w:val="32"/>
          <w:szCs w:val="32"/>
          <w:rtl/>
          <w:lang w:val="en-US"/>
        </w:rPr>
      </w:pPr>
      <w:r w:rsidRPr="00BD3B1D">
        <w:rPr>
          <w:rFonts w:ascii="Traditional Arabic" w:hAnsi="Traditional Arabic" w:cs="Traditional Arabic"/>
          <w:sz w:val="32"/>
          <w:szCs w:val="32"/>
          <w:lang w:val="en-US"/>
        </w:rPr>
        <w:t xml:space="preserve">2.2 </w:t>
      </w:r>
      <w:r w:rsidRPr="00BD3B1D">
        <w:rPr>
          <w:rFonts w:ascii="Traditional Arabic" w:hAnsi="Traditional Arabic" w:cs="Traditional Arabic" w:hint="cs"/>
          <w:sz w:val="32"/>
          <w:szCs w:val="32"/>
          <w:rtl/>
          <w:lang w:val="en-US"/>
        </w:rPr>
        <w:t xml:space="preserve">المتغير </w:t>
      </w:r>
      <w:r w:rsidRPr="00BD3B1D">
        <w:rPr>
          <w:rFonts w:ascii="Traditional Arabic" w:hAnsi="Traditional Arabic" w:cs="Traditional Arabic"/>
          <w:sz w:val="32"/>
          <w:szCs w:val="32"/>
          <w:rtl/>
          <w:lang w:val="en-US"/>
        </w:rPr>
        <w:t>الأول للدراسة</w:t>
      </w:r>
      <w:r w:rsidRPr="00BD3B1D">
        <w:rPr>
          <w:rFonts w:ascii="Traditional Arabic" w:hAnsi="Traditional Arabic" w:cs="Traditional Arabic" w:hint="cs"/>
          <w:sz w:val="32"/>
          <w:szCs w:val="32"/>
          <w:rtl/>
          <w:lang w:val="en-US"/>
        </w:rPr>
        <w:t>.</w:t>
      </w:r>
      <w:r w:rsidRPr="00720CAE">
        <w:rPr>
          <w:rFonts w:ascii="Traditional Arabic" w:hAnsi="Traditional Arabic" w:cs="Traditional Arabic" w:hint="cs"/>
          <w:sz w:val="32"/>
          <w:szCs w:val="32"/>
          <w:rtl/>
          <w:lang w:val="en-US"/>
        </w:rPr>
        <w:t>.....</w:t>
      </w:r>
      <w:r>
        <w:rPr>
          <w:rFonts w:ascii="Traditional Arabic" w:hAnsi="Traditional Arabic" w:cs="Traditional Arabic" w:hint="cs"/>
          <w:sz w:val="32"/>
          <w:szCs w:val="32"/>
          <w:rtl/>
          <w:lang w:val="en-US"/>
        </w:rPr>
        <w:t>.</w:t>
      </w:r>
      <w:r w:rsidRPr="00720CAE">
        <w:rPr>
          <w:rFonts w:ascii="Traditional Arabic" w:hAnsi="Traditional Arabic" w:cs="Traditional Arabic" w:hint="cs"/>
          <w:sz w:val="32"/>
          <w:szCs w:val="32"/>
          <w:rtl/>
          <w:lang w:val="en-US"/>
        </w:rPr>
        <w:t>...............</w:t>
      </w:r>
      <w:r>
        <w:rPr>
          <w:rFonts w:ascii="Traditional Arabic" w:hAnsi="Traditional Arabic" w:cs="Traditional Arabic"/>
          <w:sz w:val="32"/>
          <w:szCs w:val="32"/>
          <w:lang w:val="en-US"/>
        </w:rPr>
        <w:t>.</w:t>
      </w:r>
      <w:r w:rsidRPr="00720CAE">
        <w:rPr>
          <w:rFonts w:ascii="Traditional Arabic" w:hAnsi="Traditional Arabic" w:cs="Traditional Arabic" w:hint="cs"/>
          <w:sz w:val="32"/>
          <w:szCs w:val="32"/>
          <w:rtl/>
          <w:lang w:val="en-US"/>
        </w:rPr>
        <w:t>...........................................</w:t>
      </w:r>
      <w:r w:rsidR="005C1A1C">
        <w:rPr>
          <w:rFonts w:ascii="Traditional Arabic" w:hAnsi="Traditional Arabic" w:cs="Traditional Arabic"/>
          <w:sz w:val="32"/>
          <w:szCs w:val="32"/>
          <w:lang w:val="en-US"/>
        </w:rPr>
        <w:t>.</w:t>
      </w:r>
      <w:r w:rsidRPr="00720CAE">
        <w:rPr>
          <w:rFonts w:ascii="Traditional Arabic" w:hAnsi="Traditional Arabic" w:cs="Traditional Arabic" w:hint="cs"/>
          <w:sz w:val="32"/>
          <w:szCs w:val="32"/>
          <w:rtl/>
          <w:lang w:val="en-US"/>
        </w:rPr>
        <w:t>.</w:t>
      </w:r>
      <w:r w:rsidR="005C1A1C">
        <w:rPr>
          <w:rFonts w:ascii="Traditional Arabic" w:hAnsi="Traditional Arabic" w:cs="Traditional Arabic"/>
          <w:sz w:val="32"/>
          <w:szCs w:val="32"/>
          <w:lang w:val="en-US"/>
        </w:rPr>
        <w:t>.</w:t>
      </w:r>
      <w:r w:rsidRPr="00720CAE">
        <w:rPr>
          <w:rFonts w:ascii="Traditional Arabic" w:hAnsi="Traditional Arabic" w:cs="Traditional Arabic" w:hint="cs"/>
          <w:sz w:val="32"/>
          <w:szCs w:val="32"/>
          <w:rtl/>
          <w:lang w:val="en-US"/>
        </w:rPr>
        <w:t>..</w:t>
      </w:r>
      <w:r w:rsidR="005C1A1C">
        <w:rPr>
          <w:rFonts w:ascii="Traditional Arabic" w:hAnsi="Traditional Arabic" w:cs="Traditional Arabic"/>
          <w:sz w:val="32"/>
          <w:szCs w:val="32"/>
          <w:lang w:val="en-US"/>
        </w:rPr>
        <w:t>14</w:t>
      </w:r>
    </w:p>
    <w:p w14:paraId="6CCF4EFD" w14:textId="5C703DDB" w:rsidR="00BD3B1D" w:rsidRPr="00720CAE" w:rsidRDefault="00BD3B1D" w:rsidP="00BD3B1D">
      <w:pPr>
        <w:bidi/>
        <w:rPr>
          <w:rFonts w:ascii="Traditional Arabic" w:hAnsi="Traditional Arabic" w:cs="Traditional Arabic"/>
          <w:sz w:val="32"/>
          <w:szCs w:val="32"/>
          <w:rtl/>
          <w:lang w:val="en-US"/>
        </w:rPr>
      </w:pPr>
      <w:r w:rsidRPr="00BD3B1D">
        <w:rPr>
          <w:rFonts w:ascii="Traditional Arabic" w:hAnsi="Traditional Arabic" w:cs="Traditional Arabic"/>
          <w:sz w:val="32"/>
          <w:szCs w:val="32"/>
          <w:lang w:val="en-US"/>
        </w:rPr>
        <w:t>2.3</w:t>
      </w:r>
      <w:r w:rsidRPr="00BD3B1D">
        <w:rPr>
          <w:rFonts w:ascii="Traditional Arabic" w:hAnsi="Traditional Arabic" w:cs="Traditional Arabic"/>
          <w:sz w:val="32"/>
          <w:szCs w:val="32"/>
          <w:rtl/>
          <w:lang w:val="en-US"/>
        </w:rPr>
        <w:t>المتغير الثاني للدراسة</w:t>
      </w:r>
      <w:r w:rsidRPr="00BD3B1D">
        <w:rPr>
          <w:rFonts w:ascii="Traditional Arabic" w:hAnsi="Traditional Arabic" w:cs="Traditional Arabic"/>
          <w:sz w:val="32"/>
          <w:szCs w:val="32"/>
          <w:lang w:val="en-US"/>
        </w:rPr>
        <w:t>..</w:t>
      </w:r>
      <w:r w:rsidRPr="00720CAE">
        <w:rPr>
          <w:rFonts w:ascii="Traditional Arabic" w:hAnsi="Traditional Arabic" w:cs="Traditional Arabic" w:hint="cs"/>
          <w:sz w:val="32"/>
          <w:szCs w:val="32"/>
          <w:rtl/>
          <w:lang w:val="en-US"/>
        </w:rPr>
        <w:t>.........................................................</w:t>
      </w:r>
      <w:r>
        <w:rPr>
          <w:rFonts w:ascii="Traditional Arabic" w:hAnsi="Traditional Arabic" w:cs="Traditional Arabic"/>
          <w:sz w:val="32"/>
          <w:szCs w:val="32"/>
          <w:lang w:val="en-US"/>
        </w:rPr>
        <w:t>.</w:t>
      </w:r>
      <w:r w:rsidRPr="00720CAE">
        <w:rPr>
          <w:rFonts w:ascii="Traditional Arabic" w:hAnsi="Traditional Arabic" w:cs="Traditional Arabic" w:hint="cs"/>
          <w:sz w:val="32"/>
          <w:szCs w:val="32"/>
          <w:rtl/>
          <w:lang w:val="en-US"/>
        </w:rPr>
        <w:t>...........</w:t>
      </w:r>
      <w:r w:rsidR="005C1A1C">
        <w:rPr>
          <w:rFonts w:ascii="Traditional Arabic" w:hAnsi="Traditional Arabic" w:cs="Traditional Arabic"/>
          <w:sz w:val="32"/>
          <w:szCs w:val="32"/>
          <w:lang w:val="en-US"/>
        </w:rPr>
        <w:t>14</w:t>
      </w:r>
    </w:p>
    <w:p w14:paraId="68162895" w14:textId="4D2D1355" w:rsidR="00BD3B1D" w:rsidRPr="00E81A37" w:rsidRDefault="00BD3B1D" w:rsidP="00BD3B1D">
      <w:pPr>
        <w:bidi/>
        <w:rPr>
          <w:rFonts w:ascii="Traditional Arabic" w:hAnsi="Traditional Arabic" w:cs="Traditional Arabic"/>
          <w:sz w:val="32"/>
          <w:szCs w:val="32"/>
          <w:rtl/>
          <w:lang w:val="en-US"/>
        </w:rPr>
      </w:pPr>
      <w:r>
        <w:rPr>
          <w:rFonts w:ascii="Traditional Arabic" w:hAnsi="Traditional Arabic" w:cs="Traditional Arabic"/>
          <w:sz w:val="32"/>
          <w:szCs w:val="32"/>
          <w:lang w:val="en-US"/>
        </w:rPr>
        <w:t xml:space="preserve"> </w:t>
      </w:r>
      <w:r w:rsidRPr="00BD3B1D">
        <w:rPr>
          <w:rFonts w:ascii="Traditional Arabic" w:hAnsi="Traditional Arabic" w:cs="Traditional Arabic"/>
          <w:sz w:val="32"/>
          <w:szCs w:val="32"/>
          <w:lang w:val="en-US"/>
        </w:rPr>
        <w:t>3</w:t>
      </w:r>
      <w:r w:rsidRPr="00BD3B1D">
        <w:rPr>
          <w:rFonts w:ascii="Traditional Arabic" w:hAnsi="Traditional Arabic" w:cs="Traditional Arabic" w:hint="cs"/>
          <w:sz w:val="32"/>
          <w:szCs w:val="32"/>
          <w:rtl/>
          <w:lang w:val="en-US"/>
        </w:rPr>
        <w:t>الفصل الثالث: الإجراءات المنهجية للدراسة</w:t>
      </w:r>
      <w:r w:rsidRPr="00BD3B1D">
        <w:rPr>
          <w:rFonts w:ascii="Traditional Arabic" w:hAnsi="Traditional Arabic" w:cs="Traditional Arabic"/>
          <w:sz w:val="32"/>
          <w:szCs w:val="32"/>
          <w:lang w:val="en-US"/>
        </w:rPr>
        <w:t>..</w:t>
      </w:r>
      <w:r w:rsidRPr="00720CAE">
        <w:rPr>
          <w:rFonts w:ascii="Traditional Arabic" w:hAnsi="Traditional Arabic" w:cs="Traditional Arabic" w:hint="cs"/>
          <w:sz w:val="32"/>
          <w:szCs w:val="32"/>
          <w:rtl/>
          <w:lang w:val="en-US"/>
        </w:rPr>
        <w:t>.....</w:t>
      </w:r>
      <w:r>
        <w:rPr>
          <w:rFonts w:ascii="Traditional Arabic" w:hAnsi="Traditional Arabic" w:cs="Traditional Arabic"/>
          <w:sz w:val="32"/>
          <w:szCs w:val="32"/>
          <w:lang w:val="en-US"/>
        </w:rPr>
        <w:t>..</w:t>
      </w:r>
      <w:r w:rsidRPr="00720CAE">
        <w:rPr>
          <w:rFonts w:ascii="Traditional Arabic" w:hAnsi="Traditional Arabic" w:cs="Traditional Arabic" w:hint="cs"/>
          <w:sz w:val="32"/>
          <w:szCs w:val="32"/>
          <w:rtl/>
          <w:lang w:val="en-US"/>
        </w:rPr>
        <w:t>...........................................</w:t>
      </w:r>
      <w:r w:rsidR="005C1A1C">
        <w:rPr>
          <w:rFonts w:ascii="Traditional Arabic" w:hAnsi="Traditional Arabic" w:cs="Traditional Arabic"/>
          <w:sz w:val="32"/>
          <w:szCs w:val="32"/>
          <w:lang w:val="en-US"/>
        </w:rPr>
        <w:t>14</w:t>
      </w:r>
    </w:p>
    <w:p w14:paraId="2A904F87" w14:textId="5A82C492" w:rsidR="00090129" w:rsidRDefault="00E81A37" w:rsidP="00E81A37">
      <w:pPr>
        <w:bidi/>
        <w:rPr>
          <w:rFonts w:ascii="Traditional Arabic" w:hAnsi="Traditional Arabic" w:cs="Traditional Arabic"/>
          <w:sz w:val="32"/>
          <w:szCs w:val="32"/>
          <w:rtl/>
          <w:lang w:val="en-US"/>
        </w:rPr>
      </w:pPr>
      <w:r w:rsidRPr="00E81A37">
        <w:rPr>
          <w:rFonts w:ascii="Traditional Arabic" w:hAnsi="Traditional Arabic" w:cs="Traditional Arabic"/>
          <w:sz w:val="32"/>
          <w:szCs w:val="32"/>
          <w:lang w:val="en-US"/>
        </w:rPr>
        <w:t xml:space="preserve">3.1 </w:t>
      </w:r>
      <w:r w:rsidRPr="00E81A37">
        <w:rPr>
          <w:rFonts w:ascii="Traditional Arabic" w:hAnsi="Traditional Arabic" w:cs="Traditional Arabic"/>
          <w:sz w:val="32"/>
          <w:szCs w:val="32"/>
          <w:rtl/>
          <w:lang w:val="en-US"/>
        </w:rPr>
        <w:t>المنهجية وطرق البحث والفرضيا</w:t>
      </w:r>
      <w:r w:rsidRPr="00E81A37">
        <w:rPr>
          <w:rFonts w:ascii="Traditional Arabic" w:hAnsi="Traditional Arabic" w:cs="Traditional Arabic" w:hint="cs"/>
          <w:sz w:val="32"/>
          <w:szCs w:val="32"/>
          <w:rtl/>
          <w:lang w:val="en-US"/>
        </w:rPr>
        <w:t>ت.............</w:t>
      </w:r>
      <w:r w:rsidR="00BD3B1D">
        <w:rPr>
          <w:rFonts w:ascii="Traditional Arabic" w:hAnsi="Traditional Arabic" w:cs="Traditional Arabic" w:hint="cs"/>
          <w:sz w:val="32"/>
          <w:szCs w:val="32"/>
          <w:rtl/>
          <w:lang w:val="en-US"/>
        </w:rPr>
        <w:t>.......................................</w:t>
      </w:r>
      <w:r w:rsidR="005C1A1C">
        <w:rPr>
          <w:rFonts w:ascii="Traditional Arabic" w:hAnsi="Traditional Arabic" w:cs="Traditional Arabic"/>
          <w:sz w:val="32"/>
          <w:szCs w:val="32"/>
          <w:lang w:val="en-US"/>
        </w:rPr>
        <w:t>...</w:t>
      </w:r>
      <w:r w:rsidR="00BD3B1D">
        <w:rPr>
          <w:rFonts w:ascii="Traditional Arabic" w:hAnsi="Traditional Arabic" w:cs="Traditional Arabic" w:hint="cs"/>
          <w:sz w:val="32"/>
          <w:szCs w:val="32"/>
          <w:rtl/>
          <w:lang w:val="en-US"/>
        </w:rPr>
        <w:t>...</w:t>
      </w:r>
      <w:r w:rsidR="005C1A1C">
        <w:rPr>
          <w:rFonts w:ascii="Traditional Arabic" w:hAnsi="Traditional Arabic" w:cs="Traditional Arabic"/>
          <w:sz w:val="32"/>
          <w:szCs w:val="32"/>
          <w:lang w:val="en-US"/>
        </w:rPr>
        <w:t>14</w:t>
      </w:r>
    </w:p>
    <w:p w14:paraId="60F8C390" w14:textId="0B731F41" w:rsidR="00E81A37" w:rsidRPr="00E81A37" w:rsidRDefault="00E81A37" w:rsidP="00E81A37">
      <w:pPr>
        <w:bidi/>
        <w:rPr>
          <w:rFonts w:ascii="Traditional Arabic" w:hAnsi="Traditional Arabic" w:cs="Traditional Arabic"/>
          <w:sz w:val="32"/>
          <w:szCs w:val="32"/>
          <w:rtl/>
          <w:lang w:val="en-US"/>
        </w:rPr>
      </w:pPr>
      <w:r w:rsidRPr="00E81A37">
        <w:rPr>
          <w:rFonts w:ascii="Traditional Arabic" w:hAnsi="Traditional Arabic" w:cs="Traditional Arabic"/>
          <w:sz w:val="32"/>
          <w:szCs w:val="32"/>
          <w:lang w:val="en-US"/>
        </w:rPr>
        <w:t>3.2</w:t>
      </w:r>
      <w:r w:rsidRPr="00E81A37">
        <w:rPr>
          <w:rFonts w:ascii="Traditional Arabic" w:hAnsi="Traditional Arabic" w:cs="Traditional Arabic"/>
          <w:sz w:val="32"/>
          <w:szCs w:val="32"/>
          <w:rtl/>
          <w:lang w:val="en-US"/>
        </w:rPr>
        <w:t xml:space="preserve">أدوات الدراسة </w:t>
      </w:r>
      <w:r w:rsidRPr="00E81A37">
        <w:rPr>
          <w:rFonts w:ascii="Traditional Arabic" w:hAnsi="Traditional Arabic" w:cs="Traditional Arabic" w:hint="cs"/>
          <w:sz w:val="32"/>
          <w:szCs w:val="32"/>
          <w:rtl/>
          <w:lang w:val="en-US"/>
        </w:rPr>
        <w:t>(أدوات</w:t>
      </w:r>
      <w:r w:rsidRPr="00E81A37">
        <w:rPr>
          <w:rFonts w:ascii="Traditional Arabic" w:hAnsi="Traditional Arabic" w:cs="Traditional Arabic"/>
          <w:sz w:val="32"/>
          <w:szCs w:val="32"/>
          <w:rtl/>
          <w:lang w:val="en-US"/>
        </w:rPr>
        <w:t xml:space="preserve"> جمع </w:t>
      </w:r>
      <w:r w:rsidRPr="00E81A37">
        <w:rPr>
          <w:rFonts w:ascii="Traditional Arabic" w:hAnsi="Traditional Arabic" w:cs="Traditional Arabic" w:hint="cs"/>
          <w:sz w:val="32"/>
          <w:szCs w:val="32"/>
          <w:rtl/>
          <w:lang w:val="en-US"/>
        </w:rPr>
        <w:t>البيانات) ...................................................</w:t>
      </w:r>
      <w:r w:rsidR="005C1A1C">
        <w:rPr>
          <w:rFonts w:ascii="Traditional Arabic" w:hAnsi="Traditional Arabic" w:cs="Traditional Arabic"/>
          <w:sz w:val="32"/>
          <w:szCs w:val="32"/>
          <w:lang w:val="en-US"/>
        </w:rPr>
        <w:t>.</w:t>
      </w:r>
      <w:r w:rsidRPr="00E81A37">
        <w:rPr>
          <w:rFonts w:ascii="Traditional Arabic" w:hAnsi="Traditional Arabic" w:cs="Traditional Arabic" w:hint="cs"/>
          <w:sz w:val="32"/>
          <w:szCs w:val="32"/>
          <w:rtl/>
          <w:lang w:val="en-US"/>
        </w:rPr>
        <w:t>..</w:t>
      </w:r>
      <w:r w:rsidRPr="00E81A37">
        <w:rPr>
          <w:rFonts w:ascii="Traditional Arabic" w:hAnsi="Traditional Arabic" w:cs="Traditional Arabic"/>
          <w:sz w:val="32"/>
          <w:szCs w:val="32"/>
          <w:rtl/>
          <w:lang w:val="en-US"/>
        </w:rPr>
        <w:t>.</w:t>
      </w:r>
      <w:r w:rsidR="005C1A1C">
        <w:rPr>
          <w:rFonts w:ascii="Traditional Arabic" w:hAnsi="Traditional Arabic" w:cs="Traditional Arabic"/>
          <w:sz w:val="32"/>
          <w:szCs w:val="32"/>
          <w:lang w:val="en-US"/>
        </w:rPr>
        <w:t>15</w:t>
      </w:r>
    </w:p>
    <w:p w14:paraId="67819F34" w14:textId="18FBB59E" w:rsidR="00E81A37" w:rsidRPr="00E81A37" w:rsidRDefault="00E81A37" w:rsidP="00E81A37">
      <w:pPr>
        <w:bidi/>
        <w:rPr>
          <w:rFonts w:ascii="Traditional Arabic" w:hAnsi="Traditional Arabic" w:cs="Traditional Arabic"/>
          <w:sz w:val="32"/>
          <w:szCs w:val="32"/>
          <w:rtl/>
          <w:lang w:val="en-US"/>
        </w:rPr>
      </w:pPr>
      <w:bookmarkStart w:id="0" w:name="_Toc160137583"/>
      <w:r w:rsidRPr="00E81A37">
        <w:rPr>
          <w:rFonts w:ascii="Traditional Arabic" w:hAnsi="Traditional Arabic" w:cs="Traditional Arabic"/>
          <w:sz w:val="32"/>
          <w:szCs w:val="32"/>
          <w:lang w:val="en-US"/>
        </w:rPr>
        <w:t>3.3</w:t>
      </w:r>
      <w:r w:rsidRPr="00E81A37">
        <w:rPr>
          <w:rFonts w:ascii="Traditional Arabic" w:hAnsi="Traditional Arabic" w:cs="Traditional Arabic"/>
          <w:sz w:val="32"/>
          <w:szCs w:val="32"/>
          <w:rtl/>
          <w:lang w:val="en-US"/>
        </w:rPr>
        <w:t xml:space="preserve">مجالات الدراسة </w:t>
      </w:r>
      <w:r w:rsidRPr="00E81A37">
        <w:rPr>
          <w:rFonts w:ascii="Traditional Arabic" w:hAnsi="Traditional Arabic" w:cs="Traditional Arabic" w:hint="cs"/>
          <w:sz w:val="32"/>
          <w:szCs w:val="32"/>
          <w:rtl/>
          <w:lang w:val="en-US"/>
        </w:rPr>
        <w:t>(بشري</w:t>
      </w:r>
      <w:r w:rsidRPr="00E81A37">
        <w:rPr>
          <w:rFonts w:ascii="Traditional Arabic" w:hAnsi="Traditional Arabic" w:cs="Traditional Arabic"/>
          <w:sz w:val="32"/>
          <w:szCs w:val="32"/>
          <w:rtl/>
          <w:lang w:val="en-US"/>
        </w:rPr>
        <w:t xml:space="preserve">، مكاني، </w:t>
      </w:r>
      <w:bookmarkEnd w:id="0"/>
      <w:r w:rsidRPr="00E81A37">
        <w:rPr>
          <w:rFonts w:ascii="Traditional Arabic" w:hAnsi="Traditional Arabic" w:cs="Traditional Arabic" w:hint="cs"/>
          <w:sz w:val="32"/>
          <w:szCs w:val="32"/>
          <w:rtl/>
          <w:lang w:val="en-US"/>
        </w:rPr>
        <w:t>زماني)</w:t>
      </w:r>
      <w:r w:rsidRPr="00720CAE">
        <w:rPr>
          <w:rFonts w:ascii="Traditional Arabic" w:hAnsi="Traditional Arabic" w:cs="Traditional Arabic" w:hint="cs"/>
          <w:sz w:val="32"/>
          <w:szCs w:val="32"/>
          <w:rtl/>
          <w:lang w:val="en-US"/>
        </w:rPr>
        <w:t xml:space="preserve"> .................................................</w:t>
      </w:r>
      <w:r w:rsidR="005C1A1C">
        <w:rPr>
          <w:rFonts w:ascii="Traditional Arabic" w:hAnsi="Traditional Arabic" w:cs="Traditional Arabic"/>
          <w:sz w:val="32"/>
          <w:szCs w:val="32"/>
          <w:lang w:val="en-US"/>
        </w:rPr>
        <w:t>.</w:t>
      </w:r>
      <w:r w:rsidRPr="00720CAE">
        <w:rPr>
          <w:rFonts w:ascii="Traditional Arabic" w:hAnsi="Traditional Arabic" w:cs="Traditional Arabic" w:hint="cs"/>
          <w:sz w:val="32"/>
          <w:szCs w:val="32"/>
          <w:rtl/>
          <w:lang w:val="en-US"/>
        </w:rPr>
        <w:t>..</w:t>
      </w:r>
      <w:r w:rsidRPr="00720CAE">
        <w:rPr>
          <w:rFonts w:ascii="Traditional Arabic" w:hAnsi="Traditional Arabic" w:cs="Traditional Arabic"/>
          <w:sz w:val="32"/>
          <w:szCs w:val="32"/>
          <w:rtl/>
          <w:lang w:val="en-US"/>
        </w:rPr>
        <w:t>.</w:t>
      </w:r>
      <w:r w:rsidR="005C1A1C">
        <w:rPr>
          <w:rFonts w:ascii="Traditional Arabic" w:hAnsi="Traditional Arabic" w:cs="Traditional Arabic"/>
          <w:sz w:val="32"/>
          <w:szCs w:val="32"/>
          <w:lang w:val="en-US"/>
        </w:rPr>
        <w:t>16</w:t>
      </w:r>
    </w:p>
    <w:p w14:paraId="72C570CB" w14:textId="3E77E793" w:rsidR="00E81A37" w:rsidRPr="00BD3B1D" w:rsidRDefault="00E81A37" w:rsidP="00E81A37">
      <w:pPr>
        <w:bidi/>
        <w:rPr>
          <w:rFonts w:ascii="Traditional Arabic" w:hAnsi="Traditional Arabic" w:cs="Traditional Arabic"/>
          <w:sz w:val="32"/>
          <w:szCs w:val="32"/>
          <w:rtl/>
          <w:lang w:val="en-US"/>
        </w:rPr>
      </w:pPr>
      <w:r w:rsidRPr="00E81A37">
        <w:rPr>
          <w:rFonts w:ascii="Traditional Arabic" w:hAnsi="Traditional Arabic" w:cs="Traditional Arabic"/>
          <w:sz w:val="32"/>
          <w:szCs w:val="32"/>
          <w:lang w:val="en-US"/>
        </w:rPr>
        <w:t>4</w:t>
      </w:r>
      <w:r w:rsidRPr="00E81A37">
        <w:rPr>
          <w:rFonts w:ascii="Traditional Arabic" w:hAnsi="Traditional Arabic" w:cs="Traditional Arabic" w:hint="cs"/>
          <w:sz w:val="32"/>
          <w:szCs w:val="32"/>
          <w:rtl/>
          <w:lang w:val="en-US"/>
        </w:rPr>
        <w:t>الفصل الرابع: نتائج الدراسة............</w:t>
      </w:r>
      <w:r w:rsidRPr="00720CAE">
        <w:rPr>
          <w:rFonts w:ascii="Traditional Arabic" w:hAnsi="Traditional Arabic" w:cs="Traditional Arabic" w:hint="cs"/>
          <w:sz w:val="32"/>
          <w:szCs w:val="32"/>
          <w:rtl/>
          <w:lang w:val="en-US"/>
        </w:rPr>
        <w:t>.....</w:t>
      </w:r>
      <w:r>
        <w:rPr>
          <w:rFonts w:ascii="Traditional Arabic" w:hAnsi="Traditional Arabic" w:cs="Traditional Arabic"/>
          <w:sz w:val="32"/>
          <w:szCs w:val="32"/>
          <w:lang w:val="en-US"/>
        </w:rPr>
        <w:t>.</w:t>
      </w:r>
      <w:r w:rsidRPr="00720CAE">
        <w:rPr>
          <w:rFonts w:ascii="Traditional Arabic" w:hAnsi="Traditional Arabic" w:cs="Traditional Arabic" w:hint="cs"/>
          <w:sz w:val="32"/>
          <w:szCs w:val="32"/>
          <w:rtl/>
          <w:lang w:val="en-US"/>
        </w:rPr>
        <w:t>............................................</w:t>
      </w:r>
      <w:r w:rsidR="005C1A1C">
        <w:rPr>
          <w:rFonts w:ascii="Traditional Arabic" w:hAnsi="Traditional Arabic" w:cs="Traditional Arabic"/>
          <w:sz w:val="32"/>
          <w:szCs w:val="32"/>
          <w:lang w:val="en-US"/>
        </w:rPr>
        <w:t>....</w:t>
      </w:r>
      <w:r w:rsidRPr="00720CAE">
        <w:rPr>
          <w:rFonts w:ascii="Traditional Arabic" w:hAnsi="Traditional Arabic" w:cs="Traditional Arabic" w:hint="cs"/>
          <w:sz w:val="32"/>
          <w:szCs w:val="32"/>
          <w:rtl/>
          <w:lang w:val="en-US"/>
        </w:rPr>
        <w:t>..</w:t>
      </w:r>
      <w:r w:rsidR="005C1A1C">
        <w:rPr>
          <w:rFonts w:ascii="Traditional Arabic" w:hAnsi="Traditional Arabic" w:cs="Traditional Arabic"/>
          <w:sz w:val="32"/>
          <w:szCs w:val="32"/>
          <w:lang w:val="en-US"/>
        </w:rPr>
        <w:t>17</w:t>
      </w:r>
    </w:p>
    <w:p w14:paraId="1B8512F6" w14:textId="171D24EE" w:rsidR="00E81A37" w:rsidRPr="00E81A37" w:rsidRDefault="00E81A37" w:rsidP="00E81A37">
      <w:pPr>
        <w:bidi/>
        <w:rPr>
          <w:rFonts w:ascii="Traditional Arabic" w:hAnsi="Traditional Arabic" w:cs="Traditional Arabic"/>
          <w:sz w:val="32"/>
          <w:szCs w:val="32"/>
          <w:rtl/>
          <w:lang w:val="en-US"/>
        </w:rPr>
      </w:pPr>
      <w:r w:rsidRPr="00E81A37">
        <w:rPr>
          <w:rFonts w:ascii="Traditional Arabic" w:hAnsi="Traditional Arabic" w:cs="Traditional Arabic"/>
          <w:sz w:val="32"/>
          <w:szCs w:val="32"/>
          <w:lang w:val="en-US"/>
        </w:rPr>
        <w:t>4.1</w:t>
      </w:r>
      <w:r w:rsidR="005C1A1C" w:rsidRPr="00E81A37">
        <w:rPr>
          <w:rFonts w:ascii="Traditional Arabic" w:hAnsi="Traditional Arabic" w:cs="Traditional Arabic" w:hint="cs"/>
          <w:sz w:val="32"/>
          <w:szCs w:val="32"/>
          <w:rtl/>
          <w:lang w:val="en-US"/>
        </w:rPr>
        <w:t>الاستبيان: ................................................................................</w:t>
      </w:r>
      <w:r w:rsidR="005C1A1C" w:rsidRPr="00E81A37">
        <w:rPr>
          <w:rFonts w:ascii="Traditional Arabic" w:hAnsi="Traditional Arabic" w:cs="Traditional Arabic"/>
          <w:sz w:val="32"/>
          <w:szCs w:val="32"/>
          <w:rtl/>
          <w:lang w:val="en-US"/>
        </w:rPr>
        <w:t>.</w:t>
      </w:r>
      <w:r w:rsidR="005C1A1C">
        <w:rPr>
          <w:rFonts w:ascii="Traditional Arabic" w:hAnsi="Traditional Arabic" w:cs="Traditional Arabic"/>
          <w:sz w:val="32"/>
          <w:szCs w:val="32"/>
          <w:lang w:val="en-US"/>
        </w:rPr>
        <w:t>17</w:t>
      </w:r>
    </w:p>
    <w:p w14:paraId="5B351A8B" w14:textId="37559753" w:rsidR="00E81A37" w:rsidRPr="00E81A37" w:rsidRDefault="00E81A37" w:rsidP="00E81A37">
      <w:pPr>
        <w:bidi/>
        <w:rPr>
          <w:rFonts w:ascii="Traditional Arabic" w:hAnsi="Traditional Arabic" w:cs="Traditional Arabic"/>
          <w:sz w:val="32"/>
          <w:szCs w:val="32"/>
          <w:rtl/>
          <w:lang w:val="en-US"/>
        </w:rPr>
      </w:pPr>
      <w:r w:rsidRPr="00E81A37">
        <w:rPr>
          <w:rFonts w:ascii="Traditional Arabic" w:hAnsi="Traditional Arabic" w:cs="Traditional Arabic"/>
          <w:sz w:val="32"/>
          <w:szCs w:val="32"/>
          <w:lang w:val="en-US"/>
        </w:rPr>
        <w:t xml:space="preserve">4.2 </w:t>
      </w:r>
      <w:r>
        <w:rPr>
          <w:rFonts w:ascii="Traditional Arabic" w:hAnsi="Traditional Arabic" w:cs="Traditional Arabic" w:hint="cs"/>
          <w:sz w:val="32"/>
          <w:szCs w:val="32"/>
          <w:rtl/>
          <w:lang w:val="en-US"/>
        </w:rPr>
        <w:t>المقابلات</w:t>
      </w:r>
      <w:r w:rsidRPr="00E81A37">
        <w:rPr>
          <w:rFonts w:ascii="Traditional Arabic" w:hAnsi="Traditional Arabic" w:cs="Traditional Arabic" w:hint="cs"/>
          <w:sz w:val="32"/>
          <w:szCs w:val="32"/>
          <w:rtl/>
          <w:lang w:val="en-US"/>
        </w:rPr>
        <w:t>: ......................................................................</w:t>
      </w:r>
      <w:r w:rsidR="005C1A1C">
        <w:rPr>
          <w:rFonts w:ascii="Traditional Arabic" w:hAnsi="Traditional Arabic" w:cs="Traditional Arabic"/>
          <w:sz w:val="32"/>
          <w:szCs w:val="32"/>
          <w:lang w:val="en-US"/>
        </w:rPr>
        <w:t>...</w:t>
      </w:r>
      <w:r w:rsidRPr="00E81A37">
        <w:rPr>
          <w:rFonts w:ascii="Traditional Arabic" w:hAnsi="Traditional Arabic" w:cs="Traditional Arabic" w:hint="cs"/>
          <w:sz w:val="32"/>
          <w:szCs w:val="32"/>
          <w:rtl/>
          <w:lang w:val="en-US"/>
        </w:rPr>
        <w:t>.....</w:t>
      </w:r>
      <w:r w:rsidRPr="00E81A37">
        <w:rPr>
          <w:rFonts w:ascii="Traditional Arabic" w:hAnsi="Traditional Arabic" w:cs="Traditional Arabic"/>
          <w:sz w:val="32"/>
          <w:szCs w:val="32"/>
          <w:rtl/>
          <w:lang w:val="en-US"/>
        </w:rPr>
        <w:t>.</w:t>
      </w:r>
      <w:r w:rsidR="005C1A1C">
        <w:rPr>
          <w:rFonts w:ascii="Traditional Arabic" w:hAnsi="Traditional Arabic" w:cs="Traditional Arabic"/>
          <w:sz w:val="32"/>
          <w:szCs w:val="32"/>
          <w:lang w:val="en-US"/>
        </w:rPr>
        <w:t>24</w:t>
      </w:r>
    </w:p>
    <w:p w14:paraId="1F4822A9" w14:textId="7D04BE4D" w:rsidR="00E81A37" w:rsidRPr="00E81A37" w:rsidRDefault="00E81A37" w:rsidP="00E81A37">
      <w:pPr>
        <w:bidi/>
        <w:rPr>
          <w:rFonts w:ascii="Traditional Arabic" w:hAnsi="Traditional Arabic" w:cs="Traditional Arabic"/>
          <w:sz w:val="32"/>
          <w:szCs w:val="32"/>
          <w:rtl/>
          <w:lang w:val="en-US"/>
        </w:rPr>
      </w:pPr>
      <w:r w:rsidRPr="00E81A37">
        <w:rPr>
          <w:rFonts w:ascii="Traditional Arabic" w:hAnsi="Traditional Arabic" w:cs="Traditional Arabic"/>
          <w:sz w:val="32"/>
          <w:szCs w:val="32"/>
          <w:lang w:val="en-US"/>
        </w:rPr>
        <w:t xml:space="preserve">4.3 </w:t>
      </w:r>
      <w:r w:rsidRPr="00E81A37">
        <w:rPr>
          <w:rFonts w:ascii="Traditional Arabic" w:hAnsi="Traditional Arabic" w:cs="Traditional Arabic"/>
          <w:sz w:val="32"/>
          <w:szCs w:val="32"/>
          <w:rtl/>
          <w:lang w:val="en-US"/>
        </w:rPr>
        <w:t xml:space="preserve">التحليل والتصور </w:t>
      </w:r>
      <w:r w:rsidR="005C1A1C" w:rsidRPr="00E81A37">
        <w:rPr>
          <w:rFonts w:ascii="Traditional Arabic" w:hAnsi="Traditional Arabic" w:cs="Traditional Arabic" w:hint="cs"/>
          <w:sz w:val="32"/>
          <w:szCs w:val="32"/>
          <w:rtl/>
          <w:lang w:val="en-US"/>
        </w:rPr>
        <w:t>المقترح</w:t>
      </w:r>
      <w:r w:rsidR="005C1A1C" w:rsidRPr="00E81A37">
        <w:rPr>
          <w:rFonts w:ascii="Traditional Arabic" w:hAnsi="Traditional Arabic" w:cs="Traditional Arabic"/>
          <w:sz w:val="32"/>
          <w:szCs w:val="32"/>
          <w:lang w:val="en-US"/>
        </w:rPr>
        <w:t>:</w:t>
      </w:r>
      <w:r w:rsidR="005C1A1C" w:rsidRPr="00E81A37">
        <w:rPr>
          <w:rFonts w:ascii="Traditional Arabic" w:hAnsi="Traditional Arabic" w:cs="Traditional Arabic" w:hint="cs"/>
          <w:sz w:val="32"/>
          <w:szCs w:val="32"/>
          <w:rtl/>
          <w:lang w:val="en-US"/>
        </w:rPr>
        <w:t xml:space="preserve"> ..................................................................</w:t>
      </w:r>
      <w:r w:rsidR="005C1A1C" w:rsidRPr="00E81A37">
        <w:rPr>
          <w:rFonts w:ascii="Traditional Arabic" w:hAnsi="Traditional Arabic" w:cs="Traditional Arabic"/>
          <w:sz w:val="32"/>
          <w:szCs w:val="32"/>
          <w:rtl/>
          <w:lang w:val="en-US"/>
        </w:rPr>
        <w:t>.</w:t>
      </w:r>
      <w:r w:rsidR="005C1A1C">
        <w:rPr>
          <w:rFonts w:ascii="Traditional Arabic" w:hAnsi="Traditional Arabic" w:cs="Traditional Arabic"/>
          <w:sz w:val="32"/>
          <w:szCs w:val="32"/>
          <w:lang w:val="en-US"/>
        </w:rPr>
        <w:t>29</w:t>
      </w:r>
    </w:p>
    <w:p w14:paraId="67354B4B" w14:textId="671197E7" w:rsidR="00E81A37" w:rsidRDefault="00E81A37" w:rsidP="00E81A37">
      <w:pPr>
        <w:bidi/>
        <w:rPr>
          <w:rFonts w:ascii="Traditional Arabic" w:hAnsi="Traditional Arabic" w:cs="Traditional Arabic"/>
          <w:sz w:val="32"/>
          <w:szCs w:val="32"/>
          <w:rtl/>
          <w:lang w:val="en-US"/>
        </w:rPr>
      </w:pPr>
      <w:r w:rsidRPr="00E81A37">
        <w:rPr>
          <w:rFonts w:ascii="Traditional Arabic" w:hAnsi="Traditional Arabic" w:cs="Traditional Arabic"/>
          <w:sz w:val="32"/>
          <w:szCs w:val="32"/>
          <w:lang w:val="en-US"/>
        </w:rPr>
        <w:t>4.4</w:t>
      </w:r>
      <w:r w:rsidR="005C1A1C" w:rsidRPr="00E81A37">
        <w:rPr>
          <w:rFonts w:ascii="Traditional Arabic" w:hAnsi="Traditional Arabic" w:cs="Traditional Arabic" w:hint="cs"/>
          <w:sz w:val="32"/>
          <w:szCs w:val="32"/>
          <w:rtl/>
          <w:lang w:val="en-US"/>
        </w:rPr>
        <w:t>التوصيات</w:t>
      </w:r>
      <w:r w:rsidR="005C1A1C" w:rsidRPr="00E81A37">
        <w:rPr>
          <w:rFonts w:ascii="Traditional Arabic" w:hAnsi="Traditional Arabic" w:cs="Traditional Arabic"/>
          <w:sz w:val="32"/>
          <w:szCs w:val="32"/>
          <w:lang w:val="en-US"/>
        </w:rPr>
        <w:t>:</w:t>
      </w:r>
      <w:r w:rsidR="005C1A1C" w:rsidRPr="00E81A37">
        <w:rPr>
          <w:rFonts w:ascii="Traditional Arabic" w:hAnsi="Traditional Arabic" w:cs="Traditional Arabic" w:hint="cs"/>
          <w:sz w:val="32"/>
          <w:szCs w:val="32"/>
          <w:rtl/>
          <w:lang w:val="en-US"/>
        </w:rPr>
        <w:t xml:space="preserve"> ...............................................................................</w:t>
      </w:r>
      <w:r w:rsidR="005C1A1C" w:rsidRPr="00E81A37">
        <w:rPr>
          <w:rFonts w:ascii="Traditional Arabic" w:hAnsi="Traditional Arabic" w:cs="Traditional Arabic"/>
          <w:sz w:val="32"/>
          <w:szCs w:val="32"/>
          <w:rtl/>
          <w:lang w:val="en-US"/>
        </w:rPr>
        <w:t>.</w:t>
      </w:r>
      <w:r w:rsidR="005C1A1C">
        <w:rPr>
          <w:rFonts w:ascii="Traditional Arabic" w:hAnsi="Traditional Arabic" w:cs="Traditional Arabic"/>
          <w:sz w:val="32"/>
          <w:szCs w:val="32"/>
          <w:lang w:val="en-US"/>
        </w:rPr>
        <w:t>31</w:t>
      </w:r>
    </w:p>
    <w:p w14:paraId="1969E4C3" w14:textId="5D288FCB" w:rsidR="00E81A37" w:rsidRPr="00E81A37" w:rsidRDefault="00E81A37" w:rsidP="00E81A37">
      <w:pPr>
        <w:bidi/>
        <w:rPr>
          <w:rFonts w:ascii="Traditional Arabic" w:hAnsi="Traditional Arabic" w:cs="Traditional Arabic"/>
          <w:sz w:val="32"/>
          <w:szCs w:val="32"/>
          <w:rtl/>
          <w:lang w:val="en-US"/>
        </w:rPr>
      </w:pPr>
      <w:r w:rsidRPr="005C1A1C">
        <w:rPr>
          <w:rFonts w:ascii="Traditional Arabic" w:hAnsi="Traditional Arabic" w:cs="Traditional Arabic"/>
          <w:sz w:val="32"/>
          <w:szCs w:val="32"/>
          <w:lang w:val="en-US"/>
        </w:rPr>
        <w:t xml:space="preserve"> 5 </w:t>
      </w:r>
      <w:r w:rsidRPr="00E81A37">
        <w:rPr>
          <w:rFonts w:ascii="Traditional Arabic" w:hAnsi="Traditional Arabic" w:cs="Traditional Arabic"/>
          <w:sz w:val="32"/>
          <w:szCs w:val="32"/>
          <w:rtl/>
          <w:lang w:val="en-US"/>
        </w:rPr>
        <w:t>الخطة ال</w:t>
      </w:r>
      <w:r w:rsidRPr="00E81A37">
        <w:rPr>
          <w:rFonts w:ascii="Traditional Arabic" w:hAnsi="Traditional Arabic" w:cs="Traditional Arabic" w:hint="cs"/>
          <w:sz w:val="32"/>
          <w:szCs w:val="32"/>
          <w:rtl/>
          <w:lang w:val="en-US"/>
        </w:rPr>
        <w:t>مقترحة</w:t>
      </w:r>
      <w:r w:rsidRPr="00E81A37">
        <w:rPr>
          <w:rFonts w:ascii="Traditional Arabic" w:hAnsi="Traditional Arabic" w:cs="Traditional Arabic"/>
          <w:sz w:val="32"/>
          <w:szCs w:val="32"/>
          <w:rtl/>
          <w:lang w:val="en-US"/>
        </w:rPr>
        <w:t xml:space="preserve"> لرفع </w:t>
      </w:r>
      <w:r w:rsidRPr="00E81A37">
        <w:rPr>
          <w:rFonts w:ascii="Traditional Arabic" w:hAnsi="Traditional Arabic" w:cs="Traditional Arabic" w:hint="cs"/>
          <w:sz w:val="32"/>
          <w:szCs w:val="32"/>
          <w:rtl/>
          <w:lang w:val="en-US"/>
        </w:rPr>
        <w:t xml:space="preserve">الطاقة </w:t>
      </w:r>
      <w:r w:rsidR="005C1A1C" w:rsidRPr="00E81A37">
        <w:rPr>
          <w:rFonts w:ascii="Traditional Arabic" w:hAnsi="Traditional Arabic" w:cs="Traditional Arabic" w:hint="cs"/>
          <w:sz w:val="32"/>
          <w:szCs w:val="32"/>
          <w:rtl/>
          <w:lang w:val="en-US"/>
        </w:rPr>
        <w:t>الاستيعابية</w:t>
      </w:r>
      <w:r w:rsidR="005C1A1C" w:rsidRPr="00E81A37">
        <w:rPr>
          <w:rFonts w:ascii="Traditional Arabic" w:hAnsi="Traditional Arabic" w:cs="Traditional Arabic"/>
          <w:sz w:val="32"/>
          <w:szCs w:val="32"/>
          <w:lang w:val="en-US"/>
        </w:rPr>
        <w:t>:</w:t>
      </w:r>
      <w:r w:rsidR="005C1A1C" w:rsidRPr="00720CAE">
        <w:rPr>
          <w:rFonts w:ascii="Traditional Arabic" w:hAnsi="Traditional Arabic" w:cs="Traditional Arabic" w:hint="cs"/>
          <w:sz w:val="32"/>
          <w:szCs w:val="32"/>
          <w:rtl/>
          <w:lang w:val="en-US"/>
        </w:rPr>
        <w:t xml:space="preserve"> ........................................................</w:t>
      </w:r>
      <w:r w:rsidR="005C1A1C" w:rsidRPr="00720CAE">
        <w:rPr>
          <w:rFonts w:ascii="Traditional Arabic" w:hAnsi="Traditional Arabic" w:cs="Traditional Arabic"/>
          <w:sz w:val="32"/>
          <w:szCs w:val="32"/>
          <w:rtl/>
          <w:lang w:val="en-US"/>
        </w:rPr>
        <w:t>.</w:t>
      </w:r>
      <w:r w:rsidR="005C1A1C">
        <w:rPr>
          <w:rFonts w:ascii="Traditional Arabic" w:hAnsi="Traditional Arabic" w:cs="Traditional Arabic"/>
          <w:sz w:val="32"/>
          <w:szCs w:val="32"/>
          <w:lang w:val="en-US"/>
        </w:rPr>
        <w:t>32</w:t>
      </w:r>
    </w:p>
    <w:p w14:paraId="0E79D693" w14:textId="3ECDFE5E" w:rsidR="00E81A37" w:rsidRPr="005C1A1C" w:rsidRDefault="00A25EEC" w:rsidP="005C1A1C">
      <w:pPr>
        <w:bidi/>
        <w:rPr>
          <w:rFonts w:ascii="Traditional Arabic" w:hAnsi="Traditional Arabic" w:cs="Traditional Arabic"/>
          <w:sz w:val="32"/>
          <w:szCs w:val="32"/>
          <w:rtl/>
          <w:lang w:val="en-US"/>
        </w:rPr>
      </w:pPr>
      <w:r w:rsidRPr="005C1A1C">
        <w:rPr>
          <w:rFonts w:ascii="Traditional Arabic" w:hAnsi="Traditional Arabic" w:cs="Traditional Arabic"/>
          <w:sz w:val="32"/>
          <w:szCs w:val="32"/>
          <w:lang w:val="en-US"/>
        </w:rPr>
        <w:t>5.1</w:t>
      </w:r>
      <w:r w:rsidRPr="005C1A1C">
        <w:rPr>
          <w:rFonts w:ascii="Traditional Arabic" w:hAnsi="Traditional Arabic" w:cs="Traditional Arabic" w:hint="cs"/>
          <w:sz w:val="32"/>
          <w:szCs w:val="32"/>
          <w:rtl/>
          <w:lang w:val="en-US"/>
        </w:rPr>
        <w:t xml:space="preserve"> محتوى الخطة ..............</w:t>
      </w:r>
      <w:r w:rsidR="00E81A37" w:rsidRPr="00E81A37">
        <w:rPr>
          <w:rFonts w:ascii="Traditional Arabic" w:hAnsi="Traditional Arabic" w:cs="Traditional Arabic" w:hint="cs"/>
          <w:sz w:val="32"/>
          <w:szCs w:val="32"/>
          <w:rtl/>
          <w:lang w:val="en-US"/>
        </w:rPr>
        <w:t>...........</w:t>
      </w:r>
      <w:r w:rsidR="00E81A37" w:rsidRPr="00720CAE">
        <w:rPr>
          <w:rFonts w:ascii="Traditional Arabic" w:hAnsi="Traditional Arabic" w:cs="Traditional Arabic" w:hint="cs"/>
          <w:sz w:val="32"/>
          <w:szCs w:val="32"/>
          <w:rtl/>
          <w:lang w:val="en-US"/>
        </w:rPr>
        <w:t>.....</w:t>
      </w:r>
      <w:r w:rsidR="00E81A37">
        <w:rPr>
          <w:rFonts w:ascii="Traditional Arabic" w:hAnsi="Traditional Arabic" w:cs="Traditional Arabic"/>
          <w:sz w:val="32"/>
          <w:szCs w:val="32"/>
          <w:lang w:val="en-US"/>
        </w:rPr>
        <w:t>.</w:t>
      </w:r>
      <w:r w:rsidR="00E81A37" w:rsidRPr="00720CAE">
        <w:rPr>
          <w:rFonts w:ascii="Traditional Arabic" w:hAnsi="Traditional Arabic" w:cs="Traditional Arabic" w:hint="cs"/>
          <w:sz w:val="32"/>
          <w:szCs w:val="32"/>
          <w:rtl/>
          <w:lang w:val="en-US"/>
        </w:rPr>
        <w:t>..............................................</w:t>
      </w:r>
      <w:r w:rsidR="005C1A1C">
        <w:rPr>
          <w:rFonts w:ascii="Traditional Arabic" w:hAnsi="Traditional Arabic" w:cs="Traditional Arabic"/>
          <w:sz w:val="32"/>
          <w:szCs w:val="32"/>
          <w:lang w:val="en-US"/>
        </w:rPr>
        <w:t>32</w:t>
      </w:r>
    </w:p>
    <w:p w14:paraId="73296EAF" w14:textId="6CA70CEF" w:rsidR="00E81A37" w:rsidRPr="00E81A37" w:rsidRDefault="005C1A1C" w:rsidP="00E81A37">
      <w:pPr>
        <w:bidi/>
        <w:rPr>
          <w:rFonts w:ascii="Traditional Arabic" w:hAnsi="Traditional Arabic" w:cs="Traditional Arabic"/>
          <w:sz w:val="32"/>
          <w:szCs w:val="32"/>
          <w:rtl/>
          <w:lang w:val="en-US"/>
        </w:rPr>
      </w:pPr>
      <w:r>
        <w:rPr>
          <w:rFonts w:ascii="Traditional Arabic" w:hAnsi="Traditional Arabic" w:cs="Traditional Arabic"/>
          <w:sz w:val="32"/>
          <w:szCs w:val="32"/>
          <w:lang w:val="en-US"/>
        </w:rPr>
        <w:t>6</w:t>
      </w:r>
      <w:r w:rsidR="00A25EEC">
        <w:rPr>
          <w:rFonts w:ascii="Traditional Arabic" w:hAnsi="Traditional Arabic" w:cs="Traditional Arabic" w:hint="cs"/>
          <w:sz w:val="32"/>
          <w:szCs w:val="32"/>
          <w:rtl/>
          <w:lang w:val="en-US"/>
        </w:rPr>
        <w:t>. الملخص</w:t>
      </w:r>
      <w:r w:rsidR="00E81A37" w:rsidRPr="00E81A37">
        <w:rPr>
          <w:rFonts w:ascii="Traditional Arabic" w:hAnsi="Traditional Arabic" w:cs="Traditional Arabic" w:hint="cs"/>
          <w:sz w:val="32"/>
          <w:szCs w:val="32"/>
          <w:rtl/>
          <w:lang w:val="en-US"/>
        </w:rPr>
        <w:t>.......</w:t>
      </w:r>
      <w:r w:rsidR="00E81A37" w:rsidRPr="00BD3B1D">
        <w:rPr>
          <w:rFonts w:ascii="Traditional Arabic" w:hAnsi="Traditional Arabic" w:cs="Traditional Arabic"/>
          <w:sz w:val="32"/>
          <w:szCs w:val="32"/>
          <w:lang w:val="en-US"/>
        </w:rPr>
        <w:t>..</w:t>
      </w:r>
      <w:r w:rsidR="00E81A37" w:rsidRPr="00720CAE">
        <w:rPr>
          <w:rFonts w:ascii="Traditional Arabic" w:hAnsi="Traditional Arabic" w:cs="Traditional Arabic" w:hint="cs"/>
          <w:sz w:val="32"/>
          <w:szCs w:val="32"/>
          <w:rtl/>
          <w:lang w:val="en-US"/>
        </w:rPr>
        <w:t>.........................................................</w:t>
      </w:r>
      <w:r w:rsidR="00E81A37">
        <w:rPr>
          <w:rFonts w:ascii="Traditional Arabic" w:hAnsi="Traditional Arabic" w:cs="Traditional Arabic"/>
          <w:sz w:val="32"/>
          <w:szCs w:val="32"/>
          <w:lang w:val="en-US"/>
        </w:rPr>
        <w:t>.</w:t>
      </w:r>
      <w:r w:rsidR="00E81A37" w:rsidRPr="00720CAE">
        <w:rPr>
          <w:rFonts w:ascii="Traditional Arabic" w:hAnsi="Traditional Arabic" w:cs="Traditional Arabic" w:hint="cs"/>
          <w:sz w:val="32"/>
          <w:szCs w:val="32"/>
          <w:rtl/>
          <w:lang w:val="en-US"/>
        </w:rPr>
        <w:t>.......</w:t>
      </w:r>
      <w:r>
        <w:rPr>
          <w:rFonts w:ascii="Traditional Arabic" w:hAnsi="Traditional Arabic" w:cs="Traditional Arabic"/>
          <w:sz w:val="32"/>
          <w:szCs w:val="32"/>
          <w:lang w:val="en-US"/>
        </w:rPr>
        <w:t>.....</w:t>
      </w:r>
      <w:r w:rsidR="00E81A37" w:rsidRPr="00720CAE">
        <w:rPr>
          <w:rFonts w:ascii="Traditional Arabic" w:hAnsi="Traditional Arabic" w:cs="Traditional Arabic" w:hint="cs"/>
          <w:sz w:val="32"/>
          <w:szCs w:val="32"/>
          <w:rtl/>
          <w:lang w:val="en-US"/>
        </w:rPr>
        <w:t>....</w:t>
      </w:r>
      <w:r>
        <w:rPr>
          <w:rFonts w:ascii="Traditional Arabic" w:hAnsi="Traditional Arabic" w:cs="Traditional Arabic"/>
          <w:sz w:val="32"/>
          <w:szCs w:val="32"/>
          <w:lang w:val="en-US"/>
        </w:rPr>
        <w:t>49</w:t>
      </w:r>
    </w:p>
    <w:p w14:paraId="17883300" w14:textId="0C0FC0FD" w:rsidR="00E81A37" w:rsidRPr="00E81A37" w:rsidRDefault="005C1A1C" w:rsidP="00E81A37">
      <w:pPr>
        <w:bidi/>
        <w:rPr>
          <w:rFonts w:ascii="Traditional Arabic" w:hAnsi="Traditional Arabic" w:cs="Traditional Arabic"/>
          <w:sz w:val="32"/>
          <w:szCs w:val="32"/>
          <w:rtl/>
          <w:lang w:val="en-US"/>
        </w:rPr>
      </w:pPr>
      <w:r>
        <w:rPr>
          <w:rFonts w:ascii="Traditional Arabic" w:hAnsi="Traditional Arabic" w:cs="Traditional Arabic"/>
          <w:sz w:val="32"/>
          <w:szCs w:val="32"/>
          <w:lang w:val="en-US"/>
        </w:rPr>
        <w:t>7</w:t>
      </w:r>
      <w:r w:rsidR="00A25EEC">
        <w:rPr>
          <w:rFonts w:ascii="Traditional Arabic" w:hAnsi="Traditional Arabic" w:cs="Traditional Arabic" w:hint="cs"/>
          <w:sz w:val="32"/>
          <w:szCs w:val="32"/>
          <w:rtl/>
          <w:lang w:val="en-US"/>
        </w:rPr>
        <w:t xml:space="preserve"> المراجع والمصادر </w:t>
      </w:r>
      <w:r w:rsidR="00E81A37" w:rsidRPr="00E81A37">
        <w:rPr>
          <w:rFonts w:ascii="Traditional Arabic" w:hAnsi="Traditional Arabic" w:cs="Traditional Arabic" w:hint="cs"/>
          <w:sz w:val="32"/>
          <w:szCs w:val="32"/>
          <w:rtl/>
          <w:lang w:val="en-US"/>
        </w:rPr>
        <w:t>..................................................................</w:t>
      </w:r>
      <w:r>
        <w:rPr>
          <w:rFonts w:ascii="Traditional Arabic" w:hAnsi="Traditional Arabic" w:cs="Traditional Arabic"/>
          <w:sz w:val="32"/>
          <w:szCs w:val="32"/>
          <w:lang w:val="en-US"/>
        </w:rPr>
        <w:t>....</w:t>
      </w:r>
      <w:r w:rsidR="00E81A37" w:rsidRPr="00E81A37">
        <w:rPr>
          <w:rFonts w:ascii="Traditional Arabic" w:hAnsi="Traditional Arabic" w:cs="Traditional Arabic" w:hint="cs"/>
          <w:sz w:val="32"/>
          <w:szCs w:val="32"/>
          <w:rtl/>
          <w:lang w:val="en-US"/>
        </w:rPr>
        <w:t>.....</w:t>
      </w:r>
      <w:r w:rsidR="00E81A37" w:rsidRPr="00E81A37">
        <w:rPr>
          <w:rFonts w:ascii="Traditional Arabic" w:hAnsi="Traditional Arabic" w:cs="Traditional Arabic"/>
          <w:sz w:val="32"/>
          <w:szCs w:val="32"/>
          <w:rtl/>
          <w:lang w:val="en-US"/>
        </w:rPr>
        <w:t>.</w:t>
      </w:r>
      <w:r>
        <w:rPr>
          <w:rFonts w:ascii="Traditional Arabic" w:hAnsi="Traditional Arabic" w:cs="Traditional Arabic"/>
          <w:sz w:val="32"/>
          <w:szCs w:val="32"/>
          <w:lang w:val="en-US"/>
        </w:rPr>
        <w:t>50</w:t>
      </w:r>
    </w:p>
    <w:p w14:paraId="5F19518D" w14:textId="04DF8E5F" w:rsidR="00E81A37" w:rsidRPr="00A25EEC" w:rsidRDefault="005C1A1C" w:rsidP="005C1A1C">
      <w:pPr>
        <w:bidi/>
        <w:rPr>
          <w:rFonts w:ascii="Traditional Arabic" w:hAnsi="Traditional Arabic" w:cs="Traditional Arabic"/>
          <w:sz w:val="28"/>
          <w:szCs w:val="28"/>
          <w:rtl/>
          <w:lang w:val="en-US"/>
        </w:rPr>
      </w:pPr>
      <w:r>
        <w:rPr>
          <w:rFonts w:ascii="Traditional Arabic" w:hAnsi="Traditional Arabic" w:cs="Traditional Arabic"/>
          <w:sz w:val="32"/>
          <w:szCs w:val="32"/>
          <w:lang w:val="en-US"/>
        </w:rPr>
        <w:t>8</w:t>
      </w:r>
      <w:r w:rsidR="00A25EEC">
        <w:rPr>
          <w:rFonts w:ascii="Traditional Arabic" w:hAnsi="Traditional Arabic" w:cs="Traditional Arabic" w:hint="cs"/>
          <w:sz w:val="32"/>
          <w:szCs w:val="32"/>
          <w:rtl/>
          <w:lang w:val="en-US"/>
        </w:rPr>
        <w:t xml:space="preserve"> </w:t>
      </w:r>
      <w:bookmarkStart w:id="1" w:name="_Toc160137585"/>
      <w:r w:rsidR="00A25EEC" w:rsidRPr="005C1A1C">
        <w:rPr>
          <w:rFonts w:ascii="Traditional Arabic" w:hAnsi="Traditional Arabic" w:cs="Traditional Arabic"/>
          <w:sz w:val="32"/>
          <w:szCs w:val="32"/>
          <w:lang w:val="en-US"/>
        </w:rPr>
        <w:t>Summary</w:t>
      </w:r>
      <w:bookmarkEnd w:id="1"/>
      <w:r w:rsidR="00E81A37" w:rsidRPr="00E81A37">
        <w:rPr>
          <w:rFonts w:ascii="Traditional Arabic" w:hAnsi="Traditional Arabic" w:cs="Traditional Arabic" w:hint="cs"/>
          <w:sz w:val="32"/>
          <w:szCs w:val="32"/>
          <w:rtl/>
          <w:lang w:val="en-US"/>
        </w:rPr>
        <w:t>............</w:t>
      </w:r>
      <w:r w:rsidR="00E81A37">
        <w:rPr>
          <w:rFonts w:ascii="Traditional Arabic" w:hAnsi="Traditional Arabic" w:cs="Traditional Arabic" w:hint="cs"/>
          <w:sz w:val="32"/>
          <w:szCs w:val="32"/>
          <w:rtl/>
          <w:lang w:val="en-US"/>
        </w:rPr>
        <w:t>..............................</w:t>
      </w:r>
      <w:r w:rsidR="00A25EEC">
        <w:rPr>
          <w:rFonts w:ascii="Traditional Arabic" w:hAnsi="Traditional Arabic" w:cs="Traditional Arabic" w:hint="cs"/>
          <w:sz w:val="32"/>
          <w:szCs w:val="32"/>
          <w:rtl/>
          <w:lang w:val="en-US"/>
        </w:rPr>
        <w:t>.................</w:t>
      </w:r>
      <w:r w:rsidR="00E81A37">
        <w:rPr>
          <w:rFonts w:ascii="Traditional Arabic" w:hAnsi="Traditional Arabic" w:cs="Traditional Arabic" w:hint="cs"/>
          <w:sz w:val="32"/>
          <w:szCs w:val="32"/>
          <w:rtl/>
          <w:lang w:val="en-US"/>
        </w:rPr>
        <w:t>........</w:t>
      </w:r>
      <w:r>
        <w:rPr>
          <w:rFonts w:ascii="Traditional Arabic" w:hAnsi="Traditional Arabic" w:cs="Traditional Arabic"/>
          <w:sz w:val="32"/>
          <w:szCs w:val="32"/>
          <w:lang w:val="en-US"/>
        </w:rPr>
        <w:t>......</w:t>
      </w:r>
      <w:r w:rsidR="00E81A37">
        <w:rPr>
          <w:rFonts w:ascii="Traditional Arabic" w:hAnsi="Traditional Arabic" w:cs="Traditional Arabic" w:hint="cs"/>
          <w:sz w:val="32"/>
          <w:szCs w:val="32"/>
          <w:rtl/>
          <w:lang w:val="en-US"/>
        </w:rPr>
        <w:t>....</w:t>
      </w:r>
      <w:r>
        <w:rPr>
          <w:rFonts w:ascii="Traditional Arabic" w:hAnsi="Traditional Arabic" w:cs="Traditional Arabic"/>
          <w:sz w:val="32"/>
          <w:szCs w:val="32"/>
          <w:lang w:val="en-US"/>
        </w:rPr>
        <w:t>52</w:t>
      </w:r>
    </w:p>
    <w:p w14:paraId="5DCE8EF4" w14:textId="4536A304" w:rsidR="000551D7" w:rsidRDefault="000551D7" w:rsidP="000551D7">
      <w:pPr>
        <w:bidi/>
        <w:rPr>
          <w:rFonts w:ascii="Traditional Arabic" w:hAnsi="Traditional Arabic" w:cs="Traditional Arabic"/>
          <w:sz w:val="32"/>
          <w:szCs w:val="32"/>
          <w:u w:val="single"/>
          <w:rtl/>
        </w:rPr>
      </w:pPr>
    </w:p>
    <w:p w14:paraId="5C18BD06" w14:textId="3B18070D" w:rsidR="000551D7" w:rsidRDefault="000551D7" w:rsidP="000551D7">
      <w:pPr>
        <w:bidi/>
        <w:rPr>
          <w:rFonts w:ascii="Traditional Arabic" w:hAnsi="Traditional Arabic" w:cs="Traditional Arabic"/>
          <w:sz w:val="32"/>
          <w:szCs w:val="32"/>
          <w:u w:val="single"/>
          <w:rtl/>
        </w:rPr>
      </w:pPr>
    </w:p>
    <w:p w14:paraId="23D34DD3" w14:textId="77777777" w:rsidR="000551D7" w:rsidRPr="005C77EF" w:rsidRDefault="000551D7" w:rsidP="000551D7">
      <w:pPr>
        <w:bidi/>
        <w:rPr>
          <w:rFonts w:ascii="Traditional Arabic" w:hAnsi="Traditional Arabic" w:cs="Traditional Arabic"/>
          <w:sz w:val="32"/>
          <w:szCs w:val="32"/>
          <w:u w:val="single"/>
        </w:rPr>
      </w:pPr>
    </w:p>
    <w:p w14:paraId="1817352F" w14:textId="1195713E" w:rsidR="009125CE" w:rsidRPr="005C77EF" w:rsidRDefault="009125CE" w:rsidP="00FA3124">
      <w:pPr>
        <w:pStyle w:val="NormalWeb"/>
        <w:bidi/>
        <w:spacing w:line="480" w:lineRule="auto"/>
        <w:rPr>
          <w:rFonts w:ascii="Traditional Arabic" w:eastAsiaTheme="minorHAnsi" w:hAnsi="Traditional Arabic" w:cs="Traditional Arabic"/>
          <w:kern w:val="2"/>
          <w:sz w:val="28"/>
          <w:szCs w:val="28"/>
          <w:rtl/>
          <w:lang w:val="en-US"/>
          <w14:ligatures w14:val="standardContextual"/>
        </w:rPr>
      </w:pPr>
      <w:r w:rsidRPr="005C77EF">
        <w:rPr>
          <w:rFonts w:ascii="Traditional Arabic" w:hAnsi="Traditional Arabic" w:cs="Traditional Arabic"/>
          <w:b/>
          <w:bCs/>
          <w:sz w:val="32"/>
          <w:szCs w:val="32"/>
          <w:u w:val="single"/>
          <w:rtl/>
        </w:rPr>
        <w:lastRenderedPageBreak/>
        <w:t>المقدمة:</w:t>
      </w:r>
    </w:p>
    <w:p w14:paraId="46CADF92" w14:textId="77777777" w:rsidR="00191B10" w:rsidRPr="005C77EF" w:rsidRDefault="00191B10" w:rsidP="00FA3124">
      <w:pPr>
        <w:pStyle w:val="NormalWeb"/>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 xml:space="preserve">أصبح مفهوم إدارة المخاطر جزء لا يتجزأ من أهم الأقسام الإدارية في إدارة المنظومة الصحية والمؤسسية، نظراً للدور المحوري الذي تلعبه إدارة المخاطر في نجاح التعامل مع الأزمات والكوارث الصحية والمؤسسية لتفادي الانهيار وتخفيف الضغط على المنظومة وقدرتها على إتمام الموائمة بكفاءة وفاعلية. وتزداد أهمية التخطيط </w:t>
      </w:r>
      <w:proofErr w:type="spellStart"/>
      <w:r w:rsidRPr="005C77EF">
        <w:rPr>
          <w:rFonts w:ascii="Traditional Arabic" w:eastAsiaTheme="minorHAnsi" w:hAnsi="Traditional Arabic" w:cs="Traditional Arabic"/>
          <w:kern w:val="2"/>
          <w:sz w:val="28"/>
          <w:szCs w:val="28"/>
          <w:rtl/>
          <w:lang w:val="en-US"/>
          <w14:ligatures w14:val="standardContextual"/>
        </w:rPr>
        <w:t>الاستباقي</w:t>
      </w:r>
      <w:proofErr w:type="spellEnd"/>
      <w:r w:rsidRPr="005C77EF">
        <w:rPr>
          <w:rFonts w:ascii="Traditional Arabic" w:eastAsiaTheme="minorHAnsi" w:hAnsi="Traditional Arabic" w:cs="Traditional Arabic"/>
          <w:kern w:val="2"/>
          <w:sz w:val="28"/>
          <w:szCs w:val="28"/>
          <w:rtl/>
          <w:lang w:val="en-US"/>
          <w14:ligatures w14:val="standardContextual"/>
        </w:rPr>
        <w:t xml:space="preserve"> لزيادة الطاقة الاستيعابية في المؤسسات الصحية لتجنب الانهيار تحت الضغط المتزايد، خصوصًا في ظل الأزمات الصحية مثل جائحة</w:t>
      </w:r>
      <w:r w:rsidRPr="005C77EF">
        <w:rPr>
          <w:rFonts w:ascii="Traditional Arabic" w:eastAsiaTheme="minorHAnsi" w:hAnsi="Traditional Arabic" w:cs="Traditional Arabic"/>
          <w:kern w:val="2"/>
          <w:sz w:val="28"/>
          <w:szCs w:val="28"/>
          <w:lang w:val="en-US"/>
          <w14:ligatures w14:val="standardContextual"/>
        </w:rPr>
        <w:t xml:space="preserve"> COVID-19. </w:t>
      </w:r>
      <w:r w:rsidRPr="005C77EF">
        <w:rPr>
          <w:rFonts w:ascii="Traditional Arabic" w:eastAsiaTheme="minorHAnsi" w:hAnsi="Traditional Arabic" w:cs="Traditional Arabic"/>
          <w:kern w:val="2"/>
          <w:sz w:val="28"/>
          <w:szCs w:val="28"/>
          <w:rtl/>
          <w:lang w:val="en-US"/>
          <w14:ligatures w14:val="standardContextual"/>
        </w:rPr>
        <w:t xml:space="preserve">تتناول هذه الدراسة تقييم تأثير تطبيق استراتيجيات التخطيط </w:t>
      </w:r>
      <w:proofErr w:type="spellStart"/>
      <w:r w:rsidRPr="005C77EF">
        <w:rPr>
          <w:rFonts w:ascii="Traditional Arabic" w:eastAsiaTheme="minorHAnsi" w:hAnsi="Traditional Arabic" w:cs="Traditional Arabic"/>
          <w:kern w:val="2"/>
          <w:sz w:val="28"/>
          <w:szCs w:val="28"/>
          <w:rtl/>
          <w:lang w:val="en-US"/>
          <w14:ligatures w14:val="standardContextual"/>
        </w:rPr>
        <w:t>الاستباقي</w:t>
      </w:r>
      <w:proofErr w:type="spellEnd"/>
      <w:r w:rsidRPr="005C77EF">
        <w:rPr>
          <w:rFonts w:ascii="Traditional Arabic" w:eastAsiaTheme="minorHAnsi" w:hAnsi="Traditional Arabic" w:cs="Traditional Arabic"/>
          <w:kern w:val="2"/>
          <w:sz w:val="28"/>
          <w:szCs w:val="28"/>
          <w:rtl/>
          <w:lang w:val="en-US"/>
          <w14:ligatures w14:val="standardContextual"/>
        </w:rPr>
        <w:t xml:space="preserve"> في المؤسسات الصحية لتحسين الطاقة الاستيعابية وتجنب الانهيار تحت الضغط المتزايد</w:t>
      </w:r>
      <w:r w:rsidRPr="005C77EF">
        <w:rPr>
          <w:rFonts w:ascii="Traditional Arabic" w:eastAsiaTheme="minorHAnsi" w:hAnsi="Traditional Arabic" w:cs="Traditional Arabic"/>
          <w:kern w:val="2"/>
          <w:sz w:val="28"/>
          <w:szCs w:val="28"/>
          <w:lang w:val="en-US"/>
          <w14:ligatures w14:val="standardContextual"/>
        </w:rPr>
        <w:t>.</w:t>
      </w:r>
    </w:p>
    <w:p w14:paraId="40F5021A" w14:textId="66397F05" w:rsidR="008A1ED5" w:rsidRPr="005C77EF" w:rsidRDefault="00C62362" w:rsidP="00FA3124">
      <w:pPr>
        <w:pStyle w:val="NormalWeb"/>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w:t>
      </w:r>
      <w:r w:rsidR="00014A4E" w:rsidRPr="005C77EF">
        <w:rPr>
          <w:rFonts w:ascii="Traditional Arabic" w:eastAsiaTheme="minorHAnsi" w:hAnsi="Traditional Arabic" w:cs="Traditional Arabic" w:hint="cs"/>
          <w:kern w:val="2"/>
          <w:sz w:val="28"/>
          <w:szCs w:val="28"/>
          <w:rtl/>
          <w:lang w:val="en-US"/>
          <w14:ligatures w14:val="standardContextual"/>
        </w:rPr>
        <w:t xml:space="preserve"> حيث تعتبر </w:t>
      </w:r>
      <w:r w:rsidR="00014A4E" w:rsidRPr="005C77EF">
        <w:rPr>
          <w:rFonts w:ascii="Traditional Arabic" w:eastAsiaTheme="minorHAnsi" w:hAnsi="Traditional Arabic" w:cs="Traditional Arabic"/>
          <w:kern w:val="2"/>
          <w:sz w:val="28"/>
          <w:szCs w:val="28"/>
          <w:rtl/>
          <w:lang w:val="en-US"/>
          <w14:ligatures w14:val="standardContextual"/>
        </w:rPr>
        <w:t>إدارة المخاطر عنصراً حيوياً في أي منظمة تسعى لضمان استدامتها وتحقيق أهدافها الاستراتيجية بكفاءة وفعالية</w:t>
      </w:r>
      <w:r w:rsidR="008A1ED5" w:rsidRPr="005C77EF">
        <w:rPr>
          <w:rFonts w:ascii="Traditional Arabic" w:eastAsiaTheme="minorHAnsi" w:hAnsi="Traditional Arabic" w:cs="Traditional Arabic" w:hint="cs"/>
          <w:kern w:val="2"/>
          <w:sz w:val="28"/>
          <w:szCs w:val="28"/>
          <w:rtl/>
          <w:lang w:val="en-US"/>
          <w14:ligatures w14:val="standardContextual"/>
        </w:rPr>
        <w:t xml:space="preserve"> </w:t>
      </w:r>
      <w:r w:rsidR="008A1ED5" w:rsidRPr="005C77EF">
        <w:rPr>
          <w:rFonts w:ascii="Traditional Arabic" w:eastAsiaTheme="minorHAnsi" w:hAnsi="Traditional Arabic" w:cs="Traditional Arabic"/>
          <w:kern w:val="2"/>
          <w:sz w:val="28"/>
          <w:szCs w:val="28"/>
          <w:rtl/>
          <w:lang w:val="en-US"/>
          <w14:ligatures w14:val="standardContextual"/>
        </w:rPr>
        <w:t>في مختلف المجالات والقطاعات، وتشمل هذه الأهمية ما يلي</w:t>
      </w:r>
      <w:r w:rsidR="008A1ED5" w:rsidRPr="005C77EF">
        <w:rPr>
          <w:rFonts w:ascii="Traditional Arabic" w:eastAsiaTheme="minorHAnsi" w:hAnsi="Traditional Arabic" w:cs="Traditional Arabic"/>
          <w:kern w:val="2"/>
          <w:sz w:val="28"/>
          <w:szCs w:val="28"/>
          <w:lang w:val="en-US"/>
          <w14:ligatures w14:val="standardContextual"/>
        </w:rPr>
        <w:t>:</w:t>
      </w:r>
    </w:p>
    <w:p w14:paraId="125E71B8" w14:textId="77777777" w:rsidR="008A1ED5" w:rsidRPr="005C77EF" w:rsidRDefault="008A1ED5" w:rsidP="00B91AB1">
      <w:pPr>
        <w:pStyle w:val="NormalWeb"/>
        <w:numPr>
          <w:ilvl w:val="0"/>
          <w:numId w:val="1"/>
        </w:numPr>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حماية الأصول والممتلكات</w:t>
      </w: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تساعد إدارة المخاطر في حماية الأصول المادية والمالية للمؤسسات من التهديدات المحتملة</w:t>
      </w:r>
      <w:r w:rsidRPr="005C77EF">
        <w:rPr>
          <w:rFonts w:ascii="Traditional Arabic" w:eastAsiaTheme="minorHAnsi" w:hAnsi="Traditional Arabic" w:cs="Traditional Arabic"/>
          <w:kern w:val="2"/>
          <w:sz w:val="28"/>
          <w:szCs w:val="28"/>
          <w:lang w:val="en-US"/>
          <w14:ligatures w14:val="standardContextual"/>
        </w:rPr>
        <w:t>.</w:t>
      </w:r>
    </w:p>
    <w:p w14:paraId="4C3D6441" w14:textId="77777777" w:rsidR="008A1ED5" w:rsidRPr="005C77EF" w:rsidRDefault="008A1ED5" w:rsidP="00B91AB1">
      <w:pPr>
        <w:pStyle w:val="NormalWeb"/>
        <w:numPr>
          <w:ilvl w:val="0"/>
          <w:numId w:val="1"/>
        </w:numPr>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تقليل الخسائر</w:t>
      </w: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من خلال تحديد وتقييم المخاطر واتخاذ الإجراءات الوقائية، يمكن للمؤسسات تقليل الخسائر المحتملة</w:t>
      </w:r>
      <w:r w:rsidRPr="005C77EF">
        <w:rPr>
          <w:rFonts w:ascii="Traditional Arabic" w:eastAsiaTheme="minorHAnsi" w:hAnsi="Traditional Arabic" w:cs="Traditional Arabic"/>
          <w:kern w:val="2"/>
          <w:sz w:val="28"/>
          <w:szCs w:val="28"/>
          <w:lang w:val="en-US"/>
          <w14:ligatures w14:val="standardContextual"/>
        </w:rPr>
        <w:t>.</w:t>
      </w:r>
    </w:p>
    <w:p w14:paraId="6A3BE53B" w14:textId="77777777" w:rsidR="008A1ED5" w:rsidRPr="005C77EF" w:rsidRDefault="008A1ED5" w:rsidP="00B91AB1">
      <w:pPr>
        <w:pStyle w:val="NormalWeb"/>
        <w:numPr>
          <w:ilvl w:val="0"/>
          <w:numId w:val="1"/>
        </w:numPr>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ضمان الاستمرارية</w:t>
      </w: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تساهم إدارة المخاطر في ضمان استمرارية الأعمال من خلال وضع خطط للطوارئ والتعافي من الكوارث</w:t>
      </w:r>
      <w:r w:rsidRPr="005C77EF">
        <w:rPr>
          <w:rFonts w:ascii="Traditional Arabic" w:eastAsiaTheme="minorHAnsi" w:hAnsi="Traditional Arabic" w:cs="Traditional Arabic"/>
          <w:kern w:val="2"/>
          <w:sz w:val="28"/>
          <w:szCs w:val="28"/>
          <w:lang w:val="en-US"/>
          <w14:ligatures w14:val="standardContextual"/>
        </w:rPr>
        <w:t>.</w:t>
      </w:r>
    </w:p>
    <w:p w14:paraId="16D5FD8D" w14:textId="77777777" w:rsidR="008A1ED5" w:rsidRPr="005C77EF" w:rsidRDefault="008A1ED5" w:rsidP="00B91AB1">
      <w:pPr>
        <w:pStyle w:val="NormalWeb"/>
        <w:numPr>
          <w:ilvl w:val="0"/>
          <w:numId w:val="1"/>
        </w:numPr>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lastRenderedPageBreak/>
        <w:t>تعزيز الثقة</w:t>
      </w: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تساهم في تعزيز ثقة العملاء والمستثمرين والشركاء من خلال التأكيد على أن المؤسسة قادرة على التعامل مع المخاطر بشكل فعال</w:t>
      </w:r>
      <w:r w:rsidRPr="005C77EF">
        <w:rPr>
          <w:rFonts w:ascii="Traditional Arabic" w:eastAsiaTheme="minorHAnsi" w:hAnsi="Traditional Arabic" w:cs="Traditional Arabic"/>
          <w:kern w:val="2"/>
          <w:sz w:val="28"/>
          <w:szCs w:val="28"/>
          <w:lang w:val="en-US"/>
          <w14:ligatures w14:val="standardContextual"/>
        </w:rPr>
        <w:t>.</w:t>
      </w:r>
    </w:p>
    <w:p w14:paraId="2A6CBA07" w14:textId="77777777" w:rsidR="008A1ED5" w:rsidRPr="005C77EF" w:rsidRDefault="008A1ED5" w:rsidP="00B91AB1">
      <w:pPr>
        <w:pStyle w:val="NormalWeb"/>
        <w:numPr>
          <w:ilvl w:val="0"/>
          <w:numId w:val="1"/>
        </w:numPr>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تحسين الأداء المالي</w:t>
      </w: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تساعد في تجنب الخسائر المالية الكبيرة وتحسين الأداء المالي العام للمؤسسة</w:t>
      </w:r>
      <w:r w:rsidRPr="005C77EF">
        <w:rPr>
          <w:rFonts w:ascii="Traditional Arabic" w:eastAsiaTheme="minorHAnsi" w:hAnsi="Traditional Arabic" w:cs="Traditional Arabic"/>
          <w:kern w:val="2"/>
          <w:sz w:val="28"/>
          <w:szCs w:val="28"/>
          <w:lang w:val="en-US"/>
          <w14:ligatures w14:val="standardContextual"/>
        </w:rPr>
        <w:t>.</w:t>
      </w:r>
    </w:p>
    <w:p w14:paraId="2829740A" w14:textId="77777777" w:rsidR="008A1ED5" w:rsidRPr="005C77EF" w:rsidRDefault="008A1ED5" w:rsidP="00B91AB1">
      <w:pPr>
        <w:pStyle w:val="NormalWeb"/>
        <w:numPr>
          <w:ilvl w:val="0"/>
          <w:numId w:val="1"/>
        </w:numPr>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الامتثال التنظيمي</w:t>
      </w: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تضمن إدارة المخاطر الامتثال للقوانين واللوائح المعمول بها، مما يقلل من مخاطر العقوبات القانونية</w:t>
      </w:r>
      <w:r w:rsidRPr="005C77EF">
        <w:rPr>
          <w:rFonts w:ascii="Traditional Arabic" w:eastAsiaTheme="minorHAnsi" w:hAnsi="Traditional Arabic" w:cs="Traditional Arabic"/>
          <w:kern w:val="2"/>
          <w:sz w:val="28"/>
          <w:szCs w:val="28"/>
          <w:lang w:val="en-US"/>
          <w14:ligatures w14:val="standardContextual"/>
        </w:rPr>
        <w:t>.</w:t>
      </w:r>
    </w:p>
    <w:p w14:paraId="595560C6" w14:textId="77777777" w:rsidR="008A1ED5" w:rsidRPr="005C77EF" w:rsidRDefault="008A1ED5" w:rsidP="00B91AB1">
      <w:pPr>
        <w:pStyle w:val="NormalWeb"/>
        <w:numPr>
          <w:ilvl w:val="0"/>
          <w:numId w:val="1"/>
        </w:numPr>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تعزيز اتخاذ القرار</w:t>
      </w: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توفر المعلومات والتحليلات اللازمة لدعم اتخاذ القرارات المدروسة والمستنيرة</w:t>
      </w:r>
      <w:r w:rsidRPr="005C77EF">
        <w:rPr>
          <w:rFonts w:ascii="Traditional Arabic" w:eastAsiaTheme="minorHAnsi" w:hAnsi="Traditional Arabic" w:cs="Traditional Arabic"/>
          <w:kern w:val="2"/>
          <w:sz w:val="28"/>
          <w:szCs w:val="28"/>
          <w:lang w:val="en-US"/>
          <w14:ligatures w14:val="standardContextual"/>
        </w:rPr>
        <w:t>.</w:t>
      </w:r>
    </w:p>
    <w:p w14:paraId="3B6E6E29" w14:textId="77777777" w:rsidR="008A1ED5" w:rsidRPr="005C77EF" w:rsidRDefault="008A1ED5" w:rsidP="00B91AB1">
      <w:pPr>
        <w:pStyle w:val="NormalWeb"/>
        <w:numPr>
          <w:ilvl w:val="0"/>
          <w:numId w:val="1"/>
        </w:numPr>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زيادة التنافسية</w:t>
      </w: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تساعد المؤسسات في البقاء تنافسية من خلال الاستعداد لمواجهة التحديات والمخاطر المحتملة</w:t>
      </w:r>
      <w:r w:rsidRPr="005C77EF">
        <w:rPr>
          <w:rFonts w:ascii="Traditional Arabic" w:eastAsiaTheme="minorHAnsi" w:hAnsi="Traditional Arabic" w:cs="Traditional Arabic"/>
          <w:kern w:val="2"/>
          <w:sz w:val="28"/>
          <w:szCs w:val="28"/>
          <w:lang w:val="en-US"/>
          <w14:ligatures w14:val="standardContextual"/>
        </w:rPr>
        <w:t>.</w:t>
      </w:r>
    </w:p>
    <w:p w14:paraId="1684F9C2" w14:textId="77777777" w:rsidR="008A1ED5" w:rsidRPr="005C77EF" w:rsidRDefault="008A1ED5" w:rsidP="00B91AB1">
      <w:pPr>
        <w:pStyle w:val="NormalWeb"/>
        <w:numPr>
          <w:ilvl w:val="0"/>
          <w:numId w:val="1"/>
        </w:numPr>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تحسين السمعة</w:t>
      </w: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تساهم في الحفاظ على سمعة المؤسسة من خلال تقليل وقوع الحوادث والأزمات التي قد تؤثر سلباً عليها</w:t>
      </w:r>
      <w:r w:rsidRPr="005C77EF">
        <w:rPr>
          <w:rFonts w:ascii="Traditional Arabic" w:eastAsiaTheme="minorHAnsi" w:hAnsi="Traditional Arabic" w:cs="Traditional Arabic"/>
          <w:kern w:val="2"/>
          <w:sz w:val="28"/>
          <w:szCs w:val="28"/>
          <w:lang w:val="en-US"/>
          <w14:ligatures w14:val="standardContextual"/>
        </w:rPr>
        <w:t>.</w:t>
      </w:r>
    </w:p>
    <w:p w14:paraId="60AD63E8" w14:textId="33751497" w:rsidR="000551D7" w:rsidRPr="00A25EEC" w:rsidRDefault="008A1ED5" w:rsidP="00A25EEC">
      <w:pPr>
        <w:pStyle w:val="NormalWeb"/>
        <w:numPr>
          <w:ilvl w:val="0"/>
          <w:numId w:val="1"/>
        </w:numPr>
        <w:bidi/>
        <w:spacing w:line="480" w:lineRule="auto"/>
        <w:rPr>
          <w:sz w:val="28"/>
          <w:szCs w:val="28"/>
          <w:rtl/>
        </w:rPr>
      </w:pPr>
      <w:r w:rsidRPr="005C77EF">
        <w:rPr>
          <w:rFonts w:ascii="Traditional Arabic" w:eastAsiaTheme="minorHAnsi" w:hAnsi="Traditional Arabic" w:cs="Traditional Arabic"/>
          <w:kern w:val="2"/>
          <w:sz w:val="28"/>
          <w:szCs w:val="28"/>
          <w:rtl/>
          <w:lang w:val="en-US"/>
          <w14:ligatures w14:val="standardContextual"/>
        </w:rPr>
        <w:t>تشجيع الابتكار</w:t>
      </w: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من خلال توفير إطار عمل يمكن من خلاله تقييم وإدارة المخاطر، يمكن تشجيع الابتكار دون التعرض لمخاطر غير محسوبة</w:t>
      </w:r>
    </w:p>
    <w:p w14:paraId="55C923E3" w14:textId="2072A258" w:rsidR="000551D7" w:rsidRDefault="000551D7" w:rsidP="000551D7">
      <w:pPr>
        <w:bidi/>
        <w:spacing w:line="480" w:lineRule="auto"/>
        <w:outlineLvl w:val="0"/>
        <w:rPr>
          <w:rFonts w:ascii="Traditional Arabic" w:hAnsi="Traditional Arabic" w:cs="Traditional Arabic"/>
          <w:sz w:val="28"/>
          <w:szCs w:val="28"/>
          <w:rtl/>
        </w:rPr>
      </w:pPr>
    </w:p>
    <w:p w14:paraId="72379967" w14:textId="2DA3A140" w:rsidR="000551D7" w:rsidRDefault="000551D7" w:rsidP="000551D7">
      <w:pPr>
        <w:bidi/>
        <w:spacing w:line="480" w:lineRule="auto"/>
        <w:outlineLvl w:val="0"/>
        <w:rPr>
          <w:rFonts w:ascii="Traditional Arabic" w:hAnsi="Traditional Arabic" w:cs="Traditional Arabic"/>
          <w:sz w:val="28"/>
          <w:szCs w:val="28"/>
          <w:rtl/>
        </w:rPr>
      </w:pPr>
    </w:p>
    <w:p w14:paraId="796DD728" w14:textId="77777777" w:rsidR="00A25EEC" w:rsidRPr="005C77EF" w:rsidRDefault="00A25EEC" w:rsidP="00A25EEC">
      <w:pPr>
        <w:bidi/>
        <w:spacing w:line="480" w:lineRule="auto"/>
        <w:outlineLvl w:val="0"/>
        <w:rPr>
          <w:rFonts w:ascii="Traditional Arabic" w:hAnsi="Traditional Arabic" w:cs="Traditional Arabic"/>
          <w:sz w:val="28"/>
          <w:szCs w:val="28"/>
        </w:rPr>
      </w:pPr>
    </w:p>
    <w:p w14:paraId="59041654" w14:textId="797F29B6" w:rsidR="00D22171" w:rsidRPr="005C77EF" w:rsidRDefault="00D22171" w:rsidP="00FA3124">
      <w:pPr>
        <w:bidi/>
        <w:spacing w:line="480" w:lineRule="auto"/>
        <w:outlineLvl w:val="0"/>
        <w:rPr>
          <w:rFonts w:ascii="Traditional Arabic" w:hAnsi="Traditional Arabic" w:cs="Traditional Arabic"/>
          <w:b/>
          <w:bCs/>
          <w:sz w:val="32"/>
          <w:szCs w:val="32"/>
          <w:u w:val="single"/>
          <w:rtl/>
        </w:rPr>
      </w:pPr>
      <w:r w:rsidRPr="005C77EF">
        <w:rPr>
          <w:rFonts w:ascii="Traditional Arabic" w:hAnsi="Traditional Arabic" w:cs="Traditional Arabic"/>
          <w:b/>
          <w:bCs/>
          <w:sz w:val="32"/>
          <w:szCs w:val="32"/>
          <w:u w:val="single"/>
          <w:rtl/>
        </w:rPr>
        <w:t xml:space="preserve">مشكلة الدراسة. </w:t>
      </w:r>
    </w:p>
    <w:p w14:paraId="5BE47A02" w14:textId="681F0688" w:rsidR="00DC5611" w:rsidRPr="005C77EF" w:rsidRDefault="00DC5611" w:rsidP="00FA3124">
      <w:pPr>
        <w:pStyle w:val="NormalWeb"/>
        <w:bidi/>
        <w:spacing w:line="480" w:lineRule="auto"/>
        <w:rPr>
          <w:rFonts w:ascii="Traditional Arabic" w:eastAsiaTheme="minorHAnsi" w:hAnsi="Traditional Arabic" w:cs="Traditional Arabic"/>
          <w:kern w:val="2"/>
          <w:sz w:val="28"/>
          <w:szCs w:val="28"/>
          <w:rtl/>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lastRenderedPageBreak/>
        <w:t>رغم الدعم الكبير الذي تقدمه</w:t>
      </w:r>
      <w:r w:rsidR="008A1ED5" w:rsidRPr="005C77EF">
        <w:rPr>
          <w:rFonts w:ascii="Traditional Arabic" w:eastAsiaTheme="minorHAnsi" w:hAnsi="Traditional Arabic" w:cs="Traditional Arabic" w:hint="cs"/>
          <w:kern w:val="2"/>
          <w:sz w:val="28"/>
          <w:szCs w:val="28"/>
          <w:rtl/>
          <w:lang w:val="en-US"/>
          <w14:ligatures w14:val="standardContextual"/>
        </w:rPr>
        <w:t xml:space="preserve"> وزارة الصحة</w:t>
      </w:r>
      <w:r w:rsidRPr="005C77EF">
        <w:rPr>
          <w:rFonts w:ascii="Traditional Arabic" w:eastAsiaTheme="minorHAnsi" w:hAnsi="Traditional Arabic" w:cs="Traditional Arabic"/>
          <w:kern w:val="2"/>
          <w:sz w:val="28"/>
          <w:szCs w:val="28"/>
          <w:rtl/>
          <w:lang w:val="en-US"/>
          <w14:ligatures w14:val="standardContextual"/>
        </w:rPr>
        <w:t xml:space="preserve"> </w:t>
      </w:r>
      <w:proofErr w:type="gramStart"/>
      <w:r w:rsidR="008A1ED5" w:rsidRPr="005C77EF">
        <w:rPr>
          <w:rFonts w:ascii="Traditional Arabic" w:eastAsiaTheme="minorHAnsi" w:hAnsi="Traditional Arabic" w:cs="Traditional Arabic" w:hint="cs"/>
          <w:kern w:val="2"/>
          <w:sz w:val="28"/>
          <w:szCs w:val="28"/>
          <w:rtl/>
          <w:lang w:val="en-US"/>
          <w14:ligatures w14:val="standardContextual"/>
        </w:rPr>
        <w:t>ب</w:t>
      </w:r>
      <w:r w:rsidRPr="005C77EF">
        <w:rPr>
          <w:rFonts w:ascii="Traditional Arabic" w:eastAsiaTheme="minorHAnsi" w:hAnsi="Traditional Arabic" w:cs="Traditional Arabic"/>
          <w:kern w:val="2"/>
          <w:sz w:val="28"/>
          <w:szCs w:val="28"/>
          <w:rtl/>
          <w:lang w:val="en-US"/>
          <w14:ligatures w14:val="standardContextual"/>
        </w:rPr>
        <w:t>المملكة</w:t>
      </w:r>
      <w:r w:rsidR="008A1ED5" w:rsidRPr="005C77EF">
        <w:rPr>
          <w:rFonts w:ascii="Traditional Arabic" w:eastAsiaTheme="minorHAnsi" w:hAnsi="Traditional Arabic" w:cs="Traditional Arabic" w:hint="cs"/>
          <w:kern w:val="2"/>
          <w:sz w:val="28"/>
          <w:szCs w:val="28"/>
          <w:rtl/>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،لا</w:t>
      </w:r>
      <w:proofErr w:type="gramEnd"/>
      <w:r w:rsidRPr="005C77EF">
        <w:rPr>
          <w:rFonts w:ascii="Traditional Arabic" w:eastAsiaTheme="minorHAnsi" w:hAnsi="Traditional Arabic" w:cs="Traditional Arabic"/>
          <w:kern w:val="2"/>
          <w:sz w:val="28"/>
          <w:szCs w:val="28"/>
          <w:rtl/>
          <w:lang w:val="en-US"/>
          <w14:ligatures w14:val="standardContextual"/>
        </w:rPr>
        <w:t xml:space="preserve"> تزال </w:t>
      </w:r>
      <w:r w:rsidR="008A1ED5" w:rsidRPr="005C77EF">
        <w:rPr>
          <w:rFonts w:ascii="Traditional Arabic" w:eastAsiaTheme="minorHAnsi" w:hAnsi="Traditional Arabic" w:cs="Traditional Arabic" w:hint="cs"/>
          <w:kern w:val="2"/>
          <w:sz w:val="28"/>
          <w:szCs w:val="28"/>
          <w:rtl/>
          <w:lang w:val="en-US"/>
          <w14:ligatures w14:val="standardContextual"/>
        </w:rPr>
        <w:t>بعض المنشآت الصحية</w:t>
      </w:r>
      <w:r w:rsidRPr="005C77EF">
        <w:rPr>
          <w:rFonts w:ascii="Traditional Arabic" w:eastAsiaTheme="minorHAnsi" w:hAnsi="Traditional Arabic" w:cs="Traditional Arabic"/>
          <w:kern w:val="2"/>
          <w:sz w:val="28"/>
          <w:szCs w:val="28"/>
          <w:rtl/>
          <w:lang w:val="en-US"/>
          <w14:ligatures w14:val="standardContextual"/>
        </w:rPr>
        <w:t xml:space="preserve"> تواجه العديد من التحديات التي قد تعيق مسيرتها</w:t>
      </w:r>
      <w:r w:rsidR="009C3FAC" w:rsidRPr="005C77EF">
        <w:rPr>
          <w:rFonts w:ascii="Traditional Arabic" w:eastAsiaTheme="minorHAnsi" w:hAnsi="Traditional Arabic" w:cs="Traditional Arabic" w:hint="cs"/>
          <w:kern w:val="2"/>
          <w:sz w:val="28"/>
          <w:szCs w:val="28"/>
          <w:rtl/>
          <w:lang w:val="en-US"/>
          <w14:ligatures w14:val="standardContextual"/>
        </w:rPr>
        <w:t xml:space="preserve"> </w:t>
      </w:r>
      <w:r w:rsidR="006F0A42" w:rsidRPr="005C77EF">
        <w:rPr>
          <w:rFonts w:ascii="Traditional Arabic" w:eastAsiaTheme="minorHAnsi" w:hAnsi="Traditional Arabic" w:cs="Traditional Arabic" w:hint="cs"/>
          <w:kern w:val="2"/>
          <w:sz w:val="28"/>
          <w:szCs w:val="28"/>
          <w:rtl/>
          <w:lang w:val="en-US"/>
          <w14:ligatures w14:val="standardContextual"/>
        </w:rPr>
        <w:t xml:space="preserve">وحياة المرضى </w:t>
      </w:r>
      <w:r w:rsidR="009C3FAC" w:rsidRPr="005C77EF">
        <w:rPr>
          <w:rFonts w:ascii="Traditional Arabic" w:eastAsiaTheme="minorHAnsi" w:hAnsi="Traditional Arabic" w:cs="Traditional Arabic" w:hint="cs"/>
          <w:kern w:val="2"/>
          <w:sz w:val="28"/>
          <w:szCs w:val="28"/>
          <w:rtl/>
          <w:lang w:val="en-US"/>
          <w14:ligatures w14:val="standardContextual"/>
        </w:rPr>
        <w:t xml:space="preserve">وتهمل جانب التأهب والتخطيط المسبق لإدارة المخاطر والاستجابة </w:t>
      </w:r>
      <w:r w:rsidR="006F0A42" w:rsidRPr="005C77EF">
        <w:rPr>
          <w:rFonts w:ascii="Traditional Arabic" w:eastAsiaTheme="minorHAnsi" w:hAnsi="Traditional Arabic" w:cs="Traditional Arabic" w:hint="cs"/>
          <w:kern w:val="2"/>
          <w:sz w:val="28"/>
          <w:szCs w:val="28"/>
          <w:rtl/>
          <w:lang w:val="en-US"/>
          <w14:ligatures w14:val="standardContextual"/>
        </w:rPr>
        <w:t>المثالية. بع</w:t>
      </w:r>
      <w:r w:rsidR="006F0A42" w:rsidRPr="005C77EF">
        <w:rPr>
          <w:rFonts w:ascii="Traditional Arabic" w:eastAsiaTheme="minorHAnsi" w:hAnsi="Traditional Arabic" w:cs="Traditional Arabic" w:hint="eastAsia"/>
          <w:kern w:val="2"/>
          <w:sz w:val="28"/>
          <w:szCs w:val="28"/>
          <w:rtl/>
          <w:lang w:val="en-US"/>
          <w14:ligatures w14:val="standardContextual"/>
        </w:rPr>
        <w:t>ض</w:t>
      </w:r>
      <w:r w:rsidRPr="005C77EF">
        <w:rPr>
          <w:rFonts w:ascii="Traditional Arabic" w:eastAsiaTheme="minorHAnsi" w:hAnsi="Traditional Arabic" w:cs="Traditional Arabic"/>
          <w:kern w:val="2"/>
          <w:sz w:val="28"/>
          <w:szCs w:val="28"/>
          <w:rtl/>
          <w:lang w:val="en-US"/>
          <w14:ligatures w14:val="standardContextual"/>
        </w:rPr>
        <w:t xml:space="preserve"> هذه التحديات يمكن أن يؤدي </w:t>
      </w:r>
      <w:r w:rsidR="009C3FAC" w:rsidRPr="005C77EF">
        <w:rPr>
          <w:rFonts w:ascii="Traditional Arabic" w:eastAsiaTheme="minorHAnsi" w:hAnsi="Traditional Arabic" w:cs="Traditional Arabic" w:hint="cs"/>
          <w:kern w:val="2"/>
          <w:sz w:val="28"/>
          <w:szCs w:val="28"/>
          <w:rtl/>
          <w:lang w:val="en-US"/>
          <w14:ligatures w14:val="standardContextual"/>
        </w:rPr>
        <w:t xml:space="preserve">تأخير </w:t>
      </w:r>
      <w:r w:rsidR="006F0A42" w:rsidRPr="005C77EF">
        <w:rPr>
          <w:rFonts w:ascii="Traditional Arabic" w:eastAsiaTheme="minorHAnsi" w:hAnsi="Traditional Arabic" w:cs="Traditional Arabic" w:hint="cs"/>
          <w:kern w:val="2"/>
          <w:sz w:val="28"/>
          <w:szCs w:val="28"/>
          <w:rtl/>
          <w:lang w:val="en-US"/>
          <w14:ligatures w14:val="standardContextual"/>
        </w:rPr>
        <w:t xml:space="preserve">او حتى تعطيل </w:t>
      </w:r>
      <w:r w:rsidR="009C3FAC" w:rsidRPr="005C77EF">
        <w:rPr>
          <w:rFonts w:ascii="Traditional Arabic" w:eastAsiaTheme="minorHAnsi" w:hAnsi="Traditional Arabic" w:cs="Traditional Arabic" w:hint="cs"/>
          <w:kern w:val="2"/>
          <w:sz w:val="28"/>
          <w:szCs w:val="28"/>
          <w:rtl/>
          <w:lang w:val="en-US"/>
          <w14:ligatures w14:val="standardContextual"/>
        </w:rPr>
        <w:t>تقديم الخدمات الصحية</w:t>
      </w:r>
      <w:r w:rsidR="006F0A42" w:rsidRPr="005C77EF">
        <w:rPr>
          <w:rFonts w:ascii="Traditional Arabic" w:eastAsiaTheme="minorHAnsi" w:hAnsi="Traditional Arabic" w:cs="Traditional Arabic" w:hint="cs"/>
          <w:kern w:val="2"/>
          <w:sz w:val="28"/>
          <w:szCs w:val="28"/>
          <w:rtl/>
          <w:lang w:val="en-US"/>
          <w14:ligatures w14:val="standardContextual"/>
        </w:rPr>
        <w:t xml:space="preserve"> للمرضى</w:t>
      </w:r>
      <w:r w:rsidR="00052016" w:rsidRPr="005C77EF">
        <w:rPr>
          <w:rFonts w:ascii="Traditional Arabic" w:eastAsiaTheme="minorHAnsi" w:hAnsi="Traditional Arabic" w:cs="Traditional Arabic" w:hint="cs"/>
          <w:kern w:val="2"/>
          <w:sz w:val="28"/>
          <w:szCs w:val="28"/>
          <w:rtl/>
          <w:lang w:val="en-US"/>
          <w14:ligatures w14:val="standardContextual"/>
        </w:rPr>
        <w:t xml:space="preserve"> خاصة بالأحداث والكوارِث المفاجأة مثل الأوبئة والزلازل وغيره من احداث طبيعية </w:t>
      </w:r>
      <w:proofErr w:type="gramStart"/>
      <w:r w:rsidR="00052016" w:rsidRPr="005C77EF">
        <w:rPr>
          <w:rFonts w:ascii="Traditional Arabic" w:eastAsiaTheme="minorHAnsi" w:hAnsi="Traditional Arabic" w:cs="Traditional Arabic" w:hint="cs"/>
          <w:kern w:val="2"/>
          <w:sz w:val="28"/>
          <w:szCs w:val="28"/>
          <w:rtl/>
          <w:lang w:val="en-US"/>
          <w14:ligatures w14:val="standardContextual"/>
        </w:rPr>
        <w:t xml:space="preserve">وبشرية </w:t>
      </w:r>
      <w:r w:rsidR="009C3FAC" w:rsidRPr="005C77EF">
        <w:rPr>
          <w:rFonts w:ascii="Traditional Arabic" w:eastAsiaTheme="minorHAnsi" w:hAnsi="Traditional Arabic" w:cs="Traditional Arabic" w:hint="cs"/>
          <w:kern w:val="2"/>
          <w:sz w:val="28"/>
          <w:szCs w:val="28"/>
          <w:rtl/>
          <w:lang w:val="en-US"/>
          <w14:ligatures w14:val="standardContextual"/>
        </w:rPr>
        <w:t xml:space="preserve"> </w:t>
      </w:r>
      <w:r w:rsidR="006F0A42" w:rsidRPr="005C77EF">
        <w:rPr>
          <w:rFonts w:ascii="Traditional Arabic" w:eastAsiaTheme="minorHAnsi" w:hAnsi="Traditional Arabic" w:cs="Traditional Arabic" w:hint="cs"/>
          <w:kern w:val="2"/>
          <w:sz w:val="28"/>
          <w:szCs w:val="28"/>
          <w:rtl/>
          <w:lang w:val="en-US"/>
          <w14:ligatures w14:val="standardContextual"/>
        </w:rPr>
        <w:t>.</w:t>
      </w:r>
      <w:proofErr w:type="gramEnd"/>
    </w:p>
    <w:p w14:paraId="67299749" w14:textId="7ACE520B" w:rsidR="00DC5611" w:rsidRPr="005C77EF" w:rsidRDefault="00DC5611" w:rsidP="00FA3124">
      <w:pPr>
        <w:pStyle w:val="NormalWeb"/>
        <w:bidi/>
        <w:spacing w:line="480" w:lineRule="auto"/>
        <w:rPr>
          <w:rFonts w:ascii="Traditional Arabic" w:eastAsiaTheme="minorHAnsi" w:hAnsi="Traditional Arabic" w:cs="Traditional Arabic"/>
          <w:kern w:val="2"/>
          <w:sz w:val="28"/>
          <w:szCs w:val="28"/>
          <w:rtl/>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 xml:space="preserve"> ويعود ذلك إلى عوامل عدة أبرزها عدم </w:t>
      </w:r>
      <w:r w:rsidR="006F0A42" w:rsidRPr="005C77EF">
        <w:rPr>
          <w:rFonts w:ascii="Traditional Arabic" w:eastAsiaTheme="minorHAnsi" w:hAnsi="Traditional Arabic" w:cs="Traditional Arabic" w:hint="cs"/>
          <w:kern w:val="2"/>
          <w:sz w:val="28"/>
          <w:szCs w:val="28"/>
          <w:rtl/>
          <w:lang w:val="en-US"/>
          <w14:ligatures w14:val="standardContextual"/>
        </w:rPr>
        <w:t xml:space="preserve">تفعيل اقسام إدارة المخاطر </w:t>
      </w:r>
      <w:r w:rsidR="00052016" w:rsidRPr="005C77EF">
        <w:rPr>
          <w:rFonts w:ascii="Traditional Arabic" w:eastAsiaTheme="minorHAnsi" w:hAnsi="Traditional Arabic" w:cs="Traditional Arabic" w:hint="cs"/>
          <w:kern w:val="2"/>
          <w:sz w:val="28"/>
          <w:szCs w:val="28"/>
          <w:rtl/>
          <w:lang w:val="en-US"/>
          <w14:ligatures w14:val="standardContextual"/>
        </w:rPr>
        <w:t>بالمنشأة وعدم</w:t>
      </w:r>
      <w:r w:rsidR="006F0A42" w:rsidRPr="005C77EF">
        <w:rPr>
          <w:rFonts w:ascii="Traditional Arabic" w:eastAsiaTheme="minorHAnsi" w:hAnsi="Traditional Arabic" w:cs="Traditional Arabic" w:hint="cs"/>
          <w:kern w:val="2"/>
          <w:sz w:val="28"/>
          <w:szCs w:val="28"/>
          <w:rtl/>
          <w:lang w:val="en-US"/>
          <w14:ligatures w14:val="standardContextual"/>
        </w:rPr>
        <w:t xml:space="preserve"> وجودة </w:t>
      </w:r>
      <w:r w:rsidRPr="005C77EF">
        <w:rPr>
          <w:rFonts w:ascii="Traditional Arabic" w:eastAsiaTheme="minorHAnsi" w:hAnsi="Traditional Arabic" w:cs="Traditional Arabic"/>
          <w:kern w:val="2"/>
          <w:sz w:val="28"/>
          <w:szCs w:val="28"/>
          <w:rtl/>
          <w:lang w:val="en-US"/>
          <w14:ligatures w14:val="standardContextual"/>
        </w:rPr>
        <w:t xml:space="preserve">كوادر مؤهلة ومدربة تدريباً كافياً في إدارة </w:t>
      </w:r>
      <w:r w:rsidR="006F0A42" w:rsidRPr="005C77EF">
        <w:rPr>
          <w:rFonts w:ascii="Traditional Arabic" w:eastAsiaTheme="minorHAnsi" w:hAnsi="Traditional Arabic" w:cs="Traditional Arabic" w:hint="cs"/>
          <w:kern w:val="2"/>
          <w:sz w:val="28"/>
          <w:szCs w:val="28"/>
          <w:rtl/>
          <w:lang w:val="en-US"/>
          <w14:ligatures w14:val="standardContextual"/>
        </w:rPr>
        <w:t>المخاطر</w:t>
      </w:r>
      <w:r w:rsidRPr="005C77EF">
        <w:rPr>
          <w:rFonts w:ascii="Traditional Arabic" w:eastAsiaTheme="minorHAnsi" w:hAnsi="Traditional Arabic" w:cs="Traditional Arabic"/>
          <w:kern w:val="2"/>
          <w:sz w:val="28"/>
          <w:szCs w:val="28"/>
          <w:rtl/>
          <w:lang w:val="en-US"/>
          <w14:ligatures w14:val="standardContextual"/>
        </w:rPr>
        <w:t xml:space="preserve">، إضافة إلى </w:t>
      </w:r>
      <w:r w:rsidR="00BD5205" w:rsidRPr="005C77EF">
        <w:rPr>
          <w:rFonts w:ascii="Traditional Arabic" w:eastAsiaTheme="minorHAnsi" w:hAnsi="Traditional Arabic" w:cs="Traditional Arabic"/>
          <w:kern w:val="2"/>
          <w:sz w:val="28"/>
          <w:szCs w:val="28"/>
          <w:rtl/>
          <w:lang w:val="en-US"/>
          <w14:ligatures w14:val="standardContextual"/>
        </w:rPr>
        <w:t xml:space="preserve">عدم الترابط </w:t>
      </w:r>
      <w:r w:rsidR="006F0A42" w:rsidRPr="005C77EF">
        <w:rPr>
          <w:rFonts w:ascii="Traditional Arabic" w:eastAsiaTheme="minorHAnsi" w:hAnsi="Traditional Arabic" w:cs="Traditional Arabic" w:hint="cs"/>
          <w:kern w:val="2"/>
          <w:sz w:val="28"/>
          <w:szCs w:val="28"/>
          <w:rtl/>
          <w:lang w:val="en-US"/>
          <w14:ligatures w14:val="standardContextual"/>
        </w:rPr>
        <w:t xml:space="preserve">والتدريب </w:t>
      </w:r>
      <w:r w:rsidR="00BD5205" w:rsidRPr="005C77EF">
        <w:rPr>
          <w:rFonts w:ascii="Traditional Arabic" w:eastAsiaTheme="minorHAnsi" w:hAnsi="Traditional Arabic" w:cs="Traditional Arabic"/>
          <w:kern w:val="2"/>
          <w:sz w:val="28"/>
          <w:szCs w:val="28"/>
          <w:rtl/>
          <w:lang w:val="en-US"/>
          <w14:ligatures w14:val="standardContextual"/>
        </w:rPr>
        <w:t xml:space="preserve">بين الأقسام </w:t>
      </w:r>
      <w:r w:rsidR="006F0A42" w:rsidRPr="005C77EF">
        <w:rPr>
          <w:rFonts w:ascii="Traditional Arabic" w:eastAsiaTheme="minorHAnsi" w:hAnsi="Traditional Arabic" w:cs="Traditional Arabic" w:hint="cs"/>
          <w:kern w:val="2"/>
          <w:sz w:val="28"/>
          <w:szCs w:val="28"/>
          <w:rtl/>
          <w:lang w:val="en-US"/>
          <w14:ligatures w14:val="standardContextual"/>
        </w:rPr>
        <w:t xml:space="preserve">المنشأة </w:t>
      </w:r>
      <w:r w:rsidR="00BD5205" w:rsidRPr="005C77EF">
        <w:rPr>
          <w:rFonts w:ascii="Traditional Arabic" w:eastAsiaTheme="minorHAnsi" w:hAnsi="Traditional Arabic" w:cs="Traditional Arabic"/>
          <w:kern w:val="2"/>
          <w:sz w:val="28"/>
          <w:szCs w:val="28"/>
          <w:rtl/>
          <w:lang w:val="en-US"/>
          <w14:ligatures w14:val="standardContextual"/>
        </w:rPr>
        <w:t>و</w:t>
      </w:r>
      <w:r w:rsidRPr="005C77EF">
        <w:rPr>
          <w:rFonts w:ascii="Traditional Arabic" w:eastAsiaTheme="minorHAnsi" w:hAnsi="Traditional Arabic" w:cs="Traditional Arabic"/>
          <w:kern w:val="2"/>
          <w:sz w:val="28"/>
          <w:szCs w:val="28"/>
          <w:rtl/>
          <w:lang w:val="en-US"/>
          <w14:ligatures w14:val="standardContextual"/>
        </w:rPr>
        <w:t xml:space="preserve">غياب الخطط والأنظمة الفعالة التي تضمن سير </w:t>
      </w:r>
      <w:r w:rsidR="006F0A42" w:rsidRPr="005C77EF">
        <w:rPr>
          <w:rFonts w:ascii="Traditional Arabic" w:eastAsiaTheme="minorHAnsi" w:hAnsi="Traditional Arabic" w:cs="Traditional Arabic" w:hint="cs"/>
          <w:kern w:val="2"/>
          <w:sz w:val="28"/>
          <w:szCs w:val="28"/>
          <w:rtl/>
          <w:lang w:val="en-US"/>
          <w14:ligatures w14:val="standardContextual"/>
        </w:rPr>
        <w:t>العمل</w:t>
      </w:r>
      <w:r w:rsidRPr="005C77EF">
        <w:rPr>
          <w:rFonts w:ascii="Traditional Arabic" w:eastAsiaTheme="minorHAnsi" w:hAnsi="Traditional Arabic" w:cs="Traditional Arabic"/>
          <w:kern w:val="2"/>
          <w:sz w:val="28"/>
          <w:szCs w:val="28"/>
          <w:rtl/>
          <w:lang w:val="en-US"/>
          <w14:ligatures w14:val="standardContextual"/>
        </w:rPr>
        <w:t xml:space="preserve"> وفق </w:t>
      </w:r>
      <w:r w:rsidR="006F0A42" w:rsidRPr="005C77EF">
        <w:rPr>
          <w:rFonts w:ascii="Traditional Arabic" w:eastAsiaTheme="minorHAnsi" w:hAnsi="Traditional Arabic" w:cs="Traditional Arabic" w:hint="cs"/>
          <w:kern w:val="2"/>
          <w:sz w:val="28"/>
          <w:szCs w:val="28"/>
          <w:rtl/>
          <w:lang w:val="en-US"/>
          <w14:ligatures w14:val="standardContextual"/>
        </w:rPr>
        <w:t xml:space="preserve">الية محددة لتخفيف </w:t>
      </w:r>
      <w:r w:rsidR="00052016" w:rsidRPr="005C77EF">
        <w:rPr>
          <w:rFonts w:ascii="Traditional Arabic" w:eastAsiaTheme="minorHAnsi" w:hAnsi="Traditional Arabic" w:cs="Traditional Arabic" w:hint="cs"/>
          <w:kern w:val="2"/>
          <w:sz w:val="28"/>
          <w:szCs w:val="28"/>
          <w:rtl/>
          <w:lang w:val="en-US"/>
          <w14:ligatures w14:val="standardContextual"/>
        </w:rPr>
        <w:t xml:space="preserve">ومواجهة </w:t>
      </w:r>
      <w:r w:rsidR="006F0A42" w:rsidRPr="005C77EF">
        <w:rPr>
          <w:rFonts w:ascii="Traditional Arabic" w:eastAsiaTheme="minorHAnsi" w:hAnsi="Traditional Arabic" w:cs="Traditional Arabic" w:hint="cs"/>
          <w:kern w:val="2"/>
          <w:sz w:val="28"/>
          <w:szCs w:val="28"/>
          <w:rtl/>
          <w:lang w:val="en-US"/>
          <w14:ligatures w14:val="standardContextual"/>
        </w:rPr>
        <w:t xml:space="preserve">الضغط على النظام </w:t>
      </w:r>
      <w:proofErr w:type="gramStart"/>
      <w:r w:rsidR="006F0A42" w:rsidRPr="005C77EF">
        <w:rPr>
          <w:rFonts w:ascii="Traditional Arabic" w:eastAsiaTheme="minorHAnsi" w:hAnsi="Traditional Arabic" w:cs="Traditional Arabic" w:hint="cs"/>
          <w:kern w:val="2"/>
          <w:sz w:val="28"/>
          <w:szCs w:val="28"/>
          <w:rtl/>
          <w:lang w:val="en-US"/>
          <w14:ligatures w14:val="standardContextual"/>
        </w:rPr>
        <w:t xml:space="preserve">الصحي </w:t>
      </w:r>
      <w:r w:rsidRPr="005C77EF">
        <w:rPr>
          <w:rFonts w:ascii="Traditional Arabic" w:eastAsiaTheme="minorHAnsi" w:hAnsi="Traditional Arabic" w:cs="Traditional Arabic"/>
          <w:kern w:val="2"/>
          <w:sz w:val="28"/>
          <w:szCs w:val="28"/>
          <w:rtl/>
          <w:lang w:val="en-US"/>
          <w14:ligatures w14:val="standardContextual"/>
        </w:rPr>
        <w:t>.</w:t>
      </w:r>
      <w:proofErr w:type="gramEnd"/>
      <w:r w:rsidRPr="005C77EF">
        <w:rPr>
          <w:rFonts w:ascii="Traditional Arabic" w:eastAsiaTheme="minorHAnsi" w:hAnsi="Traditional Arabic" w:cs="Traditional Arabic"/>
          <w:kern w:val="2"/>
          <w:sz w:val="28"/>
          <w:szCs w:val="28"/>
          <w:rtl/>
          <w:lang w:val="en-US"/>
          <w14:ligatures w14:val="standardContextual"/>
        </w:rPr>
        <w:t xml:space="preserve"> </w:t>
      </w:r>
    </w:p>
    <w:p w14:paraId="410C4196" w14:textId="7A9D1494" w:rsidR="006F0347" w:rsidRPr="005C77EF" w:rsidRDefault="00DC5611" w:rsidP="00FA3124">
      <w:pPr>
        <w:pStyle w:val="NormalWeb"/>
        <w:bidi/>
        <w:spacing w:line="480" w:lineRule="auto"/>
        <w:rPr>
          <w:rFonts w:ascii="Traditional Arabic" w:eastAsiaTheme="minorHAnsi" w:hAnsi="Traditional Arabic" w:cs="Traditional Arabic"/>
          <w:kern w:val="2"/>
          <w:sz w:val="28"/>
          <w:szCs w:val="28"/>
          <w:rtl/>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 xml:space="preserve">لذا فمن الضروري أن تولي </w:t>
      </w:r>
      <w:r w:rsidR="00AA22C6" w:rsidRPr="005C77EF">
        <w:rPr>
          <w:rFonts w:ascii="Traditional Arabic" w:eastAsiaTheme="minorHAnsi" w:hAnsi="Traditional Arabic" w:cs="Traditional Arabic" w:hint="cs"/>
          <w:kern w:val="2"/>
          <w:sz w:val="28"/>
          <w:szCs w:val="28"/>
          <w:rtl/>
          <w:lang w:val="en-US"/>
          <w14:ligatures w14:val="standardContextual"/>
        </w:rPr>
        <w:t>المنشأة</w:t>
      </w:r>
      <w:r w:rsidR="00052016" w:rsidRPr="005C77EF">
        <w:rPr>
          <w:rFonts w:ascii="Traditional Arabic" w:eastAsiaTheme="minorHAnsi" w:hAnsi="Traditional Arabic" w:cs="Traditional Arabic" w:hint="cs"/>
          <w:kern w:val="2"/>
          <w:sz w:val="28"/>
          <w:szCs w:val="28"/>
          <w:rtl/>
          <w:lang w:val="en-US"/>
          <w14:ligatures w14:val="standardContextual"/>
        </w:rPr>
        <w:t xml:space="preserve"> </w:t>
      </w:r>
      <w:r w:rsidR="00AA22C6" w:rsidRPr="005C77EF">
        <w:rPr>
          <w:rFonts w:ascii="Traditional Arabic" w:eastAsiaTheme="minorHAnsi" w:hAnsi="Traditional Arabic" w:cs="Traditional Arabic" w:hint="cs"/>
          <w:kern w:val="2"/>
          <w:sz w:val="28"/>
          <w:szCs w:val="28"/>
          <w:rtl/>
          <w:lang w:val="en-US"/>
          <w14:ligatures w14:val="standardContextual"/>
        </w:rPr>
        <w:t>الصحية اهتماماً</w:t>
      </w:r>
      <w:r w:rsidRPr="005C77EF">
        <w:rPr>
          <w:rFonts w:ascii="Traditional Arabic" w:eastAsiaTheme="minorHAnsi" w:hAnsi="Traditional Arabic" w:cs="Traditional Arabic"/>
          <w:kern w:val="2"/>
          <w:sz w:val="28"/>
          <w:szCs w:val="28"/>
          <w:rtl/>
          <w:lang w:val="en-US"/>
          <w14:ligatures w14:val="standardContextual"/>
        </w:rPr>
        <w:t xml:space="preserve"> أكبر </w:t>
      </w:r>
      <w:r w:rsidR="006F0347" w:rsidRPr="005C77EF">
        <w:rPr>
          <w:rFonts w:ascii="Traditional Arabic" w:eastAsiaTheme="minorHAnsi" w:hAnsi="Traditional Arabic" w:cs="Traditional Arabic" w:hint="cs"/>
          <w:kern w:val="2"/>
          <w:sz w:val="28"/>
          <w:szCs w:val="28"/>
          <w:rtl/>
          <w:lang w:val="en-US"/>
          <w14:ligatures w14:val="standardContextual"/>
        </w:rPr>
        <w:t>وتقوم بإنشاء اقسام إدارة المخاطر بالمنظومة و</w:t>
      </w:r>
      <w:r w:rsidRPr="005C77EF">
        <w:rPr>
          <w:rFonts w:ascii="Traditional Arabic" w:eastAsiaTheme="minorHAnsi" w:hAnsi="Traditional Arabic" w:cs="Traditional Arabic"/>
          <w:kern w:val="2"/>
          <w:sz w:val="28"/>
          <w:szCs w:val="28"/>
          <w:rtl/>
          <w:lang w:val="en-US"/>
          <w14:ligatures w14:val="standardContextual"/>
        </w:rPr>
        <w:t xml:space="preserve">تدريب موظفيها على مهارات </w:t>
      </w:r>
      <w:proofErr w:type="gramStart"/>
      <w:r w:rsidRPr="005C77EF">
        <w:rPr>
          <w:rFonts w:ascii="Traditional Arabic" w:eastAsiaTheme="minorHAnsi" w:hAnsi="Traditional Arabic" w:cs="Traditional Arabic"/>
          <w:kern w:val="2"/>
          <w:sz w:val="28"/>
          <w:szCs w:val="28"/>
          <w:rtl/>
          <w:lang w:val="en-US"/>
          <w14:ligatures w14:val="standardContextual"/>
        </w:rPr>
        <w:t xml:space="preserve">إدارة </w:t>
      </w:r>
      <w:r w:rsidR="006F0347" w:rsidRPr="005C77EF">
        <w:rPr>
          <w:rFonts w:ascii="Traditional Arabic" w:eastAsiaTheme="minorHAnsi" w:hAnsi="Traditional Arabic" w:cs="Traditional Arabic" w:hint="cs"/>
          <w:kern w:val="2"/>
          <w:sz w:val="28"/>
          <w:szCs w:val="28"/>
          <w:rtl/>
          <w:lang w:val="en-US"/>
          <w14:ligatures w14:val="standardContextual"/>
        </w:rPr>
        <w:t xml:space="preserve"> المخاطر</w:t>
      </w:r>
      <w:proofErr w:type="gramEnd"/>
      <w:r w:rsidR="006F0347" w:rsidRPr="005C77EF">
        <w:rPr>
          <w:rFonts w:ascii="Traditional Arabic" w:eastAsiaTheme="minorHAnsi" w:hAnsi="Traditional Arabic" w:cs="Traditional Arabic" w:hint="cs"/>
          <w:kern w:val="2"/>
          <w:sz w:val="28"/>
          <w:szCs w:val="28"/>
          <w:rtl/>
          <w:lang w:val="en-US"/>
          <w14:ligatures w14:val="standardContextual"/>
        </w:rPr>
        <w:t xml:space="preserve"> من تخطيط واستعدا</w:t>
      </w:r>
      <w:r w:rsidR="006F0347" w:rsidRPr="005C77EF">
        <w:rPr>
          <w:rFonts w:ascii="Traditional Arabic" w:eastAsiaTheme="minorHAnsi" w:hAnsi="Traditional Arabic" w:cs="Traditional Arabic" w:hint="eastAsia"/>
          <w:kern w:val="2"/>
          <w:sz w:val="28"/>
          <w:szCs w:val="28"/>
          <w:rtl/>
          <w:lang w:val="en-US"/>
          <w14:ligatures w14:val="standardContextual"/>
        </w:rPr>
        <w:t>د</w:t>
      </w:r>
      <w:r w:rsidR="006F0347" w:rsidRPr="005C77EF">
        <w:rPr>
          <w:rFonts w:ascii="Traditional Arabic" w:eastAsiaTheme="minorHAnsi" w:hAnsi="Traditional Arabic" w:cs="Traditional Arabic" w:hint="cs"/>
          <w:kern w:val="2"/>
          <w:sz w:val="28"/>
          <w:szCs w:val="28"/>
          <w:rtl/>
          <w:lang w:val="en-US"/>
          <w14:ligatures w14:val="standardContextual"/>
        </w:rPr>
        <w:t xml:space="preserve"> ورفع الجاهزية </w:t>
      </w:r>
      <w:r w:rsidRPr="005C77EF">
        <w:rPr>
          <w:rFonts w:ascii="Traditional Arabic" w:eastAsiaTheme="minorHAnsi" w:hAnsi="Traditional Arabic" w:cs="Traditional Arabic"/>
          <w:kern w:val="2"/>
          <w:sz w:val="28"/>
          <w:szCs w:val="28"/>
          <w:rtl/>
          <w:lang w:val="en-US"/>
          <w14:ligatures w14:val="standardContextual"/>
        </w:rPr>
        <w:t xml:space="preserve">وتبني أنظمة وخطط محددة لضمان </w:t>
      </w:r>
      <w:r w:rsidR="006F0347" w:rsidRPr="005C77EF">
        <w:rPr>
          <w:rFonts w:ascii="Traditional Arabic" w:eastAsiaTheme="minorHAnsi" w:hAnsi="Traditional Arabic" w:cs="Traditional Arabic" w:hint="cs"/>
          <w:kern w:val="2"/>
          <w:sz w:val="28"/>
          <w:szCs w:val="28"/>
          <w:rtl/>
          <w:lang w:val="en-US"/>
          <w14:ligatures w14:val="standardContextual"/>
        </w:rPr>
        <w:t xml:space="preserve">عدم الدخول في الانهيار الصحي </w:t>
      </w:r>
      <w:r w:rsidRPr="005C77EF">
        <w:rPr>
          <w:rFonts w:ascii="Traditional Arabic" w:eastAsiaTheme="minorHAnsi" w:hAnsi="Traditional Arabic" w:cs="Traditional Arabic"/>
          <w:kern w:val="2"/>
          <w:sz w:val="28"/>
          <w:szCs w:val="28"/>
          <w:rtl/>
          <w:lang w:val="en-US"/>
          <w14:ligatures w14:val="standardContextual"/>
        </w:rPr>
        <w:t xml:space="preserve">، بالإضافة إلى </w:t>
      </w:r>
      <w:r w:rsidR="006F0347" w:rsidRPr="005C77EF">
        <w:rPr>
          <w:rFonts w:ascii="Traditional Arabic" w:eastAsiaTheme="minorHAnsi" w:hAnsi="Traditional Arabic" w:cs="Traditional Arabic" w:hint="cs"/>
          <w:kern w:val="2"/>
          <w:sz w:val="28"/>
          <w:szCs w:val="28"/>
          <w:rtl/>
          <w:lang w:val="en-US"/>
          <w14:ligatures w14:val="standardContextual"/>
        </w:rPr>
        <w:t xml:space="preserve">البدء بعمل </w:t>
      </w:r>
      <w:r w:rsidR="006F0347" w:rsidRPr="005C77EF">
        <w:rPr>
          <w:rFonts w:ascii="Traditional Arabic" w:eastAsiaTheme="minorHAnsi" w:hAnsi="Traditional Arabic" w:cs="Traditional Arabic"/>
          <w:kern w:val="2"/>
          <w:sz w:val="28"/>
          <w:szCs w:val="28"/>
          <w:rtl/>
          <w:lang w:val="en-US"/>
          <w14:ligatures w14:val="standardContextual"/>
        </w:rPr>
        <w:t xml:space="preserve">استراتيجيات </w:t>
      </w:r>
      <w:r w:rsidR="006F0347" w:rsidRPr="005C77EF">
        <w:rPr>
          <w:rFonts w:ascii="Traditional Arabic" w:eastAsiaTheme="minorHAnsi" w:hAnsi="Traditional Arabic" w:cs="Traditional Arabic" w:hint="cs"/>
          <w:kern w:val="2"/>
          <w:sz w:val="28"/>
          <w:szCs w:val="28"/>
          <w:rtl/>
          <w:lang w:val="en-US"/>
          <w14:ligatures w14:val="standardContextual"/>
        </w:rPr>
        <w:t>و</w:t>
      </w:r>
      <w:r w:rsidR="006F0347" w:rsidRPr="005C77EF">
        <w:rPr>
          <w:rFonts w:ascii="Traditional Arabic" w:eastAsiaTheme="minorHAnsi" w:hAnsi="Traditional Arabic" w:cs="Traditional Arabic"/>
          <w:kern w:val="2"/>
          <w:sz w:val="28"/>
          <w:szCs w:val="28"/>
          <w:rtl/>
          <w:lang w:val="en-US"/>
          <w14:ligatures w14:val="standardContextual"/>
        </w:rPr>
        <w:t xml:space="preserve">التخطيط </w:t>
      </w:r>
      <w:r w:rsidR="004658CD" w:rsidRPr="005C77EF">
        <w:rPr>
          <w:rFonts w:ascii="Traditional Arabic" w:eastAsiaTheme="minorHAnsi" w:hAnsi="Traditional Arabic" w:cs="Traditional Arabic" w:hint="cs"/>
          <w:kern w:val="2"/>
          <w:sz w:val="28"/>
          <w:szCs w:val="28"/>
          <w:rtl/>
          <w:lang w:val="en-US"/>
          <w14:ligatures w14:val="standardContextual"/>
        </w:rPr>
        <w:t>الاستباقي</w:t>
      </w:r>
      <w:r w:rsidR="004658CD" w:rsidRPr="005C77EF">
        <w:rPr>
          <w:rFonts w:ascii="Traditional Arabic" w:eastAsiaTheme="minorHAnsi" w:hAnsi="Traditional Arabic" w:cs="Traditional Arabic" w:hint="eastAsia"/>
          <w:kern w:val="2"/>
          <w:sz w:val="28"/>
          <w:szCs w:val="28"/>
          <w:rtl/>
          <w:lang w:val="en-US"/>
          <w14:ligatures w14:val="standardContextual"/>
        </w:rPr>
        <w:t>ة</w:t>
      </w:r>
      <w:r w:rsidR="006F0347" w:rsidRPr="005C77EF">
        <w:rPr>
          <w:rFonts w:ascii="Traditional Arabic" w:eastAsiaTheme="minorHAnsi" w:hAnsi="Traditional Arabic" w:cs="Traditional Arabic"/>
          <w:kern w:val="2"/>
          <w:sz w:val="28"/>
          <w:szCs w:val="28"/>
          <w:rtl/>
          <w:lang w:val="en-US"/>
          <w14:ligatures w14:val="standardContextual"/>
        </w:rPr>
        <w:t xml:space="preserve"> لزيادة الطاقة الاستيعابية</w:t>
      </w:r>
      <w:r w:rsidR="006F0347" w:rsidRPr="005C77EF">
        <w:rPr>
          <w:rFonts w:ascii="Traditional Arabic" w:eastAsiaTheme="minorHAnsi" w:hAnsi="Traditional Arabic" w:cs="Traditional Arabic" w:hint="cs"/>
          <w:kern w:val="2"/>
          <w:sz w:val="28"/>
          <w:szCs w:val="28"/>
          <w:rtl/>
          <w:lang w:val="en-US"/>
          <w14:ligatures w14:val="standardContextual"/>
        </w:rPr>
        <w:t xml:space="preserve"> بشكل تدريجي</w:t>
      </w:r>
      <w:r w:rsidR="006F0347" w:rsidRPr="005C77EF">
        <w:rPr>
          <w:rFonts w:ascii="Traditional Arabic" w:eastAsiaTheme="minorHAnsi" w:hAnsi="Traditional Arabic" w:cs="Traditional Arabic"/>
          <w:kern w:val="2"/>
          <w:sz w:val="28"/>
          <w:szCs w:val="28"/>
          <w:rtl/>
          <w:lang w:val="en-US"/>
          <w14:ligatures w14:val="standardContextual"/>
        </w:rPr>
        <w:t xml:space="preserve"> في المؤسسات الصحية لتجنب الانهيار تحت ضغط المتزايد</w:t>
      </w:r>
    </w:p>
    <w:p w14:paraId="1271B3D7" w14:textId="5A04F795" w:rsidR="004658CD" w:rsidRPr="000551D7" w:rsidRDefault="00DC5611" w:rsidP="000551D7">
      <w:pPr>
        <w:pStyle w:val="NormalWeb"/>
        <w:bidi/>
        <w:spacing w:line="480" w:lineRule="auto"/>
        <w:rPr>
          <w:rFonts w:ascii="Traditional Arabic" w:eastAsiaTheme="minorHAnsi" w:hAnsi="Traditional Arabic" w:cs="Traditional Arabic"/>
          <w:kern w:val="2"/>
          <w:sz w:val="28"/>
          <w:szCs w:val="28"/>
          <w:rtl/>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 xml:space="preserve">. فتحقيق النجاح في </w:t>
      </w:r>
      <w:r w:rsidR="006F0347" w:rsidRPr="005C77EF">
        <w:rPr>
          <w:rFonts w:ascii="Traditional Arabic" w:eastAsiaTheme="minorHAnsi" w:hAnsi="Traditional Arabic" w:cs="Traditional Arabic" w:hint="cs"/>
          <w:kern w:val="2"/>
          <w:sz w:val="28"/>
          <w:szCs w:val="28"/>
          <w:rtl/>
          <w:lang w:val="en-US"/>
          <w14:ligatures w14:val="standardContextual"/>
        </w:rPr>
        <w:t xml:space="preserve">إدارة </w:t>
      </w:r>
      <w:r w:rsidR="00AA22C6" w:rsidRPr="005C77EF">
        <w:rPr>
          <w:rFonts w:ascii="Traditional Arabic" w:eastAsiaTheme="minorHAnsi" w:hAnsi="Traditional Arabic" w:cs="Traditional Arabic" w:hint="cs"/>
          <w:kern w:val="2"/>
          <w:sz w:val="28"/>
          <w:szCs w:val="28"/>
          <w:rtl/>
          <w:lang w:val="en-US"/>
          <w14:ligatures w14:val="standardContextual"/>
        </w:rPr>
        <w:t>المنظومة</w:t>
      </w:r>
      <w:r w:rsidR="00BD010E" w:rsidRPr="005C77EF">
        <w:rPr>
          <w:rFonts w:ascii="Traditional Arabic" w:eastAsiaTheme="minorHAnsi" w:hAnsi="Traditional Arabic" w:cs="Traditional Arabic" w:hint="cs"/>
          <w:kern w:val="2"/>
          <w:sz w:val="28"/>
          <w:szCs w:val="28"/>
          <w:rtl/>
          <w:lang w:val="en-US"/>
          <w14:ligatures w14:val="standardContextual"/>
        </w:rPr>
        <w:t xml:space="preserve"> الصحية اثناء الازمات والضغوطات</w:t>
      </w:r>
      <w:r w:rsidRPr="005C77EF">
        <w:rPr>
          <w:rFonts w:ascii="Traditional Arabic" w:eastAsiaTheme="minorHAnsi" w:hAnsi="Traditional Arabic" w:cs="Traditional Arabic"/>
          <w:kern w:val="2"/>
          <w:sz w:val="28"/>
          <w:szCs w:val="28"/>
          <w:rtl/>
          <w:lang w:val="en-US"/>
          <w14:ligatures w14:val="standardContextual"/>
        </w:rPr>
        <w:t xml:space="preserve"> يتطلب عملية </w:t>
      </w:r>
      <w:proofErr w:type="gramStart"/>
      <w:r w:rsidRPr="005C77EF">
        <w:rPr>
          <w:rFonts w:ascii="Traditional Arabic" w:eastAsiaTheme="minorHAnsi" w:hAnsi="Traditional Arabic" w:cs="Traditional Arabic"/>
          <w:kern w:val="2"/>
          <w:sz w:val="28"/>
          <w:szCs w:val="28"/>
          <w:rtl/>
          <w:lang w:val="en-US"/>
          <w14:ligatures w14:val="standardContextual"/>
        </w:rPr>
        <w:t xml:space="preserve">مستمرة </w:t>
      </w:r>
      <w:r w:rsidR="00BD010E" w:rsidRPr="005C77EF">
        <w:rPr>
          <w:rFonts w:ascii="Traditional Arabic" w:eastAsiaTheme="minorHAnsi" w:hAnsi="Traditional Arabic" w:cs="Traditional Arabic" w:hint="cs"/>
          <w:kern w:val="2"/>
          <w:sz w:val="28"/>
          <w:szCs w:val="28"/>
          <w:rtl/>
          <w:lang w:val="en-US"/>
          <w14:ligatures w14:val="standardContextual"/>
        </w:rPr>
        <w:t xml:space="preserve"> من</w:t>
      </w:r>
      <w:proofErr w:type="gramEnd"/>
      <w:r w:rsidR="00BD010E" w:rsidRPr="005C77EF">
        <w:rPr>
          <w:rFonts w:ascii="Traditional Arabic" w:eastAsiaTheme="minorHAnsi" w:hAnsi="Traditional Arabic" w:cs="Traditional Arabic" w:hint="cs"/>
          <w:kern w:val="2"/>
          <w:sz w:val="28"/>
          <w:szCs w:val="28"/>
          <w:rtl/>
          <w:lang w:val="en-US"/>
          <w14:ligatures w14:val="standardContextual"/>
        </w:rPr>
        <w:t xml:space="preserve"> الخطط والاستعداد </w:t>
      </w:r>
      <w:r w:rsidRPr="005C77EF">
        <w:rPr>
          <w:rFonts w:ascii="Traditional Arabic" w:eastAsiaTheme="minorHAnsi" w:hAnsi="Traditional Arabic" w:cs="Traditional Arabic"/>
          <w:kern w:val="2"/>
          <w:sz w:val="28"/>
          <w:szCs w:val="28"/>
          <w:rtl/>
          <w:lang w:val="en-US"/>
          <w14:ligatures w14:val="standardContextual"/>
        </w:rPr>
        <w:t>وغير سهلة، تشتمل على تطوير دائم وجهود متواصلة، إلى جانب مراقبة فعالة والتزام بالتعلم والتحسين المستمر.</w:t>
      </w:r>
    </w:p>
    <w:p w14:paraId="30CF5F40" w14:textId="77777777" w:rsidR="004658CD" w:rsidRPr="005C77EF" w:rsidRDefault="004658CD" w:rsidP="00FA3124">
      <w:pPr>
        <w:bidi/>
        <w:spacing w:line="480" w:lineRule="auto"/>
        <w:outlineLvl w:val="0"/>
        <w:rPr>
          <w:rFonts w:ascii="Traditional Arabic" w:hAnsi="Traditional Arabic" w:cs="Traditional Arabic"/>
          <w:sz w:val="28"/>
          <w:szCs w:val="28"/>
          <w:rtl/>
        </w:rPr>
      </w:pPr>
    </w:p>
    <w:p w14:paraId="0CD972EE" w14:textId="26B57F88" w:rsidR="00D22171" w:rsidRPr="005C77EF" w:rsidRDefault="00D22171" w:rsidP="00FA3124">
      <w:pPr>
        <w:bidi/>
        <w:spacing w:line="480" w:lineRule="auto"/>
        <w:outlineLvl w:val="0"/>
        <w:rPr>
          <w:rFonts w:ascii="Traditional Arabic" w:hAnsi="Traditional Arabic" w:cs="Traditional Arabic"/>
          <w:b/>
          <w:bCs/>
          <w:sz w:val="32"/>
          <w:szCs w:val="32"/>
          <w:u w:val="single"/>
          <w:rtl/>
        </w:rPr>
      </w:pPr>
      <w:r w:rsidRPr="005C77EF">
        <w:rPr>
          <w:rFonts w:ascii="Traditional Arabic" w:hAnsi="Traditional Arabic" w:cs="Traditional Arabic"/>
          <w:b/>
          <w:bCs/>
          <w:sz w:val="32"/>
          <w:szCs w:val="32"/>
          <w:u w:val="single"/>
          <w:rtl/>
        </w:rPr>
        <w:t xml:space="preserve">أهمية الدراسة. </w:t>
      </w:r>
    </w:p>
    <w:p w14:paraId="280BD9EE" w14:textId="5C32FD69" w:rsidR="004658CD" w:rsidRPr="005C77EF" w:rsidRDefault="004658CD" w:rsidP="00FA3124">
      <w:pPr>
        <w:pStyle w:val="NormalWeb"/>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lastRenderedPageBreak/>
        <w:t xml:space="preserve">تكتسب هذه الدراسة أهمية كبيرة لأنها تسلط الضوء على استراتيجيات التخطيط </w:t>
      </w:r>
      <w:r w:rsidRPr="005C77EF">
        <w:rPr>
          <w:rFonts w:ascii="Traditional Arabic" w:eastAsiaTheme="minorHAnsi" w:hAnsi="Traditional Arabic" w:cs="Traditional Arabic" w:hint="cs"/>
          <w:kern w:val="2"/>
          <w:sz w:val="28"/>
          <w:szCs w:val="28"/>
          <w:rtl/>
          <w:lang w:val="en-US"/>
          <w14:ligatures w14:val="standardContextual"/>
        </w:rPr>
        <w:t>الاستباقي</w:t>
      </w:r>
      <w:r w:rsidRPr="005C77EF">
        <w:rPr>
          <w:rFonts w:ascii="Traditional Arabic" w:eastAsiaTheme="minorHAnsi" w:hAnsi="Traditional Arabic" w:cs="Traditional Arabic" w:hint="eastAsia"/>
          <w:kern w:val="2"/>
          <w:sz w:val="28"/>
          <w:szCs w:val="28"/>
          <w:rtl/>
          <w:lang w:val="en-US"/>
          <w14:ligatures w14:val="standardContextual"/>
        </w:rPr>
        <w:t>ة</w:t>
      </w:r>
      <w:r w:rsidRPr="005C77EF">
        <w:rPr>
          <w:rFonts w:ascii="Traditional Arabic" w:eastAsiaTheme="minorHAnsi" w:hAnsi="Traditional Arabic" w:cs="Traditional Arabic"/>
          <w:kern w:val="2"/>
          <w:sz w:val="28"/>
          <w:szCs w:val="28"/>
          <w:rtl/>
          <w:lang w:val="en-US"/>
          <w14:ligatures w14:val="standardContextual"/>
        </w:rPr>
        <w:t xml:space="preserve"> كأداة أساسية لتحسين الطاقة الاستيعابية للمؤسسات الصحية، مما يسهم في تجنب الانهيار تحت الضغط المتزايد. وتبرز أهمية هذه الدراسة للأسباب التالية</w:t>
      </w:r>
      <w:r w:rsidRPr="005C77EF">
        <w:rPr>
          <w:rFonts w:ascii="Traditional Arabic" w:eastAsiaTheme="minorHAnsi" w:hAnsi="Traditional Arabic" w:cs="Traditional Arabic"/>
          <w:kern w:val="2"/>
          <w:sz w:val="28"/>
          <w:szCs w:val="28"/>
          <w:lang w:val="en-US"/>
          <w14:ligatures w14:val="standardContextual"/>
        </w:rPr>
        <w:t>:</w:t>
      </w:r>
    </w:p>
    <w:p w14:paraId="69B44D02" w14:textId="36EB0E89" w:rsidR="004658CD" w:rsidRPr="005C77EF" w:rsidRDefault="004658CD" w:rsidP="00B91AB1">
      <w:pPr>
        <w:pStyle w:val="NormalWeb"/>
        <w:numPr>
          <w:ilvl w:val="0"/>
          <w:numId w:val="2"/>
        </w:numPr>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تحسين الجودة الصحية</w:t>
      </w: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 xml:space="preserve">تسهم في تحسين جودة الخدمات الصحية المقدمة من خلال تفعيل </w:t>
      </w:r>
      <w:r w:rsidR="00E266EA" w:rsidRPr="005C77EF">
        <w:rPr>
          <w:rFonts w:ascii="Traditional Arabic" w:eastAsiaTheme="minorHAnsi" w:hAnsi="Traditional Arabic" w:cs="Traditional Arabic" w:hint="cs"/>
          <w:kern w:val="2"/>
          <w:sz w:val="28"/>
          <w:szCs w:val="28"/>
          <w:rtl/>
          <w:lang w:val="en-US"/>
          <w14:ligatures w14:val="standardContextual"/>
        </w:rPr>
        <w:t xml:space="preserve">رفع الطاقة </w:t>
      </w:r>
      <w:r w:rsidR="00AA22C6" w:rsidRPr="005C77EF">
        <w:rPr>
          <w:rFonts w:ascii="Traditional Arabic" w:eastAsiaTheme="minorHAnsi" w:hAnsi="Traditional Arabic" w:cs="Traditional Arabic" w:hint="cs"/>
          <w:kern w:val="2"/>
          <w:sz w:val="28"/>
          <w:szCs w:val="28"/>
          <w:rtl/>
          <w:lang w:val="en-US"/>
          <w14:ligatures w14:val="standardContextual"/>
        </w:rPr>
        <w:t>الاستيعابي</w:t>
      </w:r>
      <w:r w:rsidR="00AA22C6" w:rsidRPr="005C77EF">
        <w:rPr>
          <w:rFonts w:ascii="Traditional Arabic" w:eastAsiaTheme="minorHAnsi" w:hAnsi="Traditional Arabic" w:cs="Traditional Arabic" w:hint="eastAsia"/>
          <w:kern w:val="2"/>
          <w:sz w:val="28"/>
          <w:szCs w:val="28"/>
          <w:rtl/>
          <w:lang w:val="en-US"/>
          <w14:ligatures w14:val="standardContextual"/>
        </w:rPr>
        <w:t>ة</w:t>
      </w:r>
      <w:r w:rsidR="00E266EA" w:rsidRPr="005C77EF">
        <w:rPr>
          <w:rFonts w:ascii="Traditional Arabic" w:eastAsiaTheme="minorHAnsi" w:hAnsi="Traditional Arabic" w:cs="Traditional Arabic" w:hint="cs"/>
          <w:kern w:val="2"/>
          <w:sz w:val="28"/>
          <w:szCs w:val="28"/>
          <w:rtl/>
          <w:lang w:val="en-US"/>
          <w14:ligatures w14:val="standardContextual"/>
        </w:rPr>
        <w:t xml:space="preserve"> حسب الخطط </w:t>
      </w:r>
      <w:proofErr w:type="gramStart"/>
      <w:r w:rsidR="00E266EA" w:rsidRPr="005C77EF">
        <w:rPr>
          <w:rFonts w:ascii="Traditional Arabic" w:eastAsiaTheme="minorHAnsi" w:hAnsi="Traditional Arabic" w:cs="Traditional Arabic" w:hint="cs"/>
          <w:kern w:val="2"/>
          <w:sz w:val="28"/>
          <w:szCs w:val="28"/>
          <w:rtl/>
          <w:lang w:val="en-US"/>
          <w14:ligatures w14:val="standardContextual"/>
        </w:rPr>
        <w:t xml:space="preserve">المدروسة </w:t>
      </w:r>
      <w:r w:rsidRPr="005C77EF">
        <w:rPr>
          <w:rFonts w:ascii="Traditional Arabic" w:eastAsiaTheme="minorHAnsi" w:hAnsi="Traditional Arabic" w:cs="Traditional Arabic"/>
          <w:kern w:val="2"/>
          <w:sz w:val="28"/>
          <w:szCs w:val="28"/>
          <w:lang w:val="en-US"/>
          <w14:ligatures w14:val="standardContextual"/>
        </w:rPr>
        <w:t>.</w:t>
      </w:r>
      <w:proofErr w:type="gramEnd"/>
      <w:r w:rsidRPr="005C77EF">
        <w:rPr>
          <w:rFonts w:ascii="Traditional Arabic" w:eastAsiaTheme="minorHAnsi" w:hAnsi="Traditional Arabic" w:cs="Traditional Arabic" w:hint="cs"/>
          <w:kern w:val="2"/>
          <w:sz w:val="28"/>
          <w:szCs w:val="28"/>
          <w:rtl/>
          <w:lang w:val="en-US"/>
          <w14:ligatures w14:val="standardContextual"/>
        </w:rPr>
        <w:t xml:space="preserve"> </w:t>
      </w:r>
    </w:p>
    <w:p w14:paraId="7CB8D47A" w14:textId="77777777" w:rsidR="00191B10" w:rsidRPr="005C77EF" w:rsidRDefault="00191B10" w:rsidP="00B91AB1">
      <w:pPr>
        <w:pStyle w:val="NormalWeb"/>
        <w:numPr>
          <w:ilvl w:val="0"/>
          <w:numId w:val="2"/>
        </w:numPr>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زيادة الطاقة الاستيعابية</w:t>
      </w: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تقديم منهجيات وأساليب فعالة لزيادة الطاقة الاستيعابية للمؤسسات الصحية، مثل استخدام التكنولوجيا، وتطوير البنية التحتية، وتعزيز التعاون بين القطاعين العام والخاص</w:t>
      </w:r>
    </w:p>
    <w:p w14:paraId="5B2CD1E0" w14:textId="77777777" w:rsidR="00191B10" w:rsidRPr="005C77EF" w:rsidRDefault="00191B10" w:rsidP="00B91AB1">
      <w:pPr>
        <w:pStyle w:val="NormalWeb"/>
        <w:numPr>
          <w:ilvl w:val="0"/>
          <w:numId w:val="2"/>
        </w:numPr>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حماية الصحة العامة</w:t>
      </w: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من خلال تحسين الأداء المؤسسي وتقليل خطر الانهيار تحت الضغط، تساهم الدراسة في حماية الصحة العامة وضمان تقديم خدمات صحية مستدامة وفعالة</w:t>
      </w:r>
    </w:p>
    <w:p w14:paraId="660AC0D9" w14:textId="01CE2D08" w:rsidR="004658CD" w:rsidRPr="005C77EF" w:rsidRDefault="004658CD" w:rsidP="00B91AB1">
      <w:pPr>
        <w:pStyle w:val="NormalWeb"/>
        <w:numPr>
          <w:ilvl w:val="0"/>
          <w:numId w:val="2"/>
        </w:numPr>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التكامل بين الأقسام</w:t>
      </w: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 xml:space="preserve">تعزز من التكامل والتعاون بين مختلف أقسام المنشآت الصحية لضمان تقديم خدمات متكاملة </w:t>
      </w:r>
      <w:r w:rsidR="00E266EA" w:rsidRPr="005C77EF">
        <w:rPr>
          <w:rFonts w:ascii="Traditional Arabic" w:eastAsiaTheme="minorHAnsi" w:hAnsi="Traditional Arabic" w:cs="Traditional Arabic" w:hint="cs"/>
          <w:kern w:val="2"/>
          <w:sz w:val="28"/>
          <w:szCs w:val="28"/>
          <w:rtl/>
          <w:lang w:val="en-US"/>
          <w14:ligatures w14:val="standardContextual"/>
        </w:rPr>
        <w:t xml:space="preserve">وفعالة </w:t>
      </w:r>
      <w:r w:rsidR="00AA22C6" w:rsidRPr="005C77EF">
        <w:rPr>
          <w:rFonts w:ascii="Traditional Arabic" w:eastAsiaTheme="minorHAnsi" w:hAnsi="Traditional Arabic" w:cs="Traditional Arabic" w:hint="cs"/>
          <w:kern w:val="2"/>
          <w:sz w:val="28"/>
          <w:szCs w:val="28"/>
          <w:rtl/>
          <w:lang w:val="en-US"/>
          <w14:ligatures w14:val="standardContextual"/>
        </w:rPr>
        <w:t>ومتناغمة</w:t>
      </w:r>
      <w:r w:rsidR="00E266EA" w:rsidRPr="005C77EF">
        <w:rPr>
          <w:rFonts w:ascii="Traditional Arabic" w:eastAsiaTheme="minorHAnsi" w:hAnsi="Traditional Arabic" w:cs="Traditional Arabic" w:hint="cs"/>
          <w:kern w:val="2"/>
          <w:sz w:val="28"/>
          <w:szCs w:val="28"/>
          <w:rtl/>
          <w:lang w:val="en-US"/>
          <w14:ligatures w14:val="standardContextual"/>
        </w:rPr>
        <w:t xml:space="preserve"> تخدم المرضى</w:t>
      </w:r>
      <w:r w:rsidRPr="005C77EF">
        <w:rPr>
          <w:rFonts w:ascii="Traditional Arabic" w:eastAsiaTheme="minorHAnsi" w:hAnsi="Traditional Arabic" w:cs="Traditional Arabic"/>
          <w:kern w:val="2"/>
          <w:sz w:val="28"/>
          <w:szCs w:val="28"/>
          <w:lang w:val="en-US"/>
          <w14:ligatures w14:val="standardContextual"/>
        </w:rPr>
        <w:t>.</w:t>
      </w:r>
    </w:p>
    <w:p w14:paraId="4595390C" w14:textId="77777777" w:rsidR="004658CD" w:rsidRPr="005C77EF" w:rsidRDefault="004658CD" w:rsidP="00B91AB1">
      <w:pPr>
        <w:pStyle w:val="NormalWeb"/>
        <w:numPr>
          <w:ilvl w:val="0"/>
          <w:numId w:val="2"/>
        </w:numPr>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الاستدامة</w:t>
      </w: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تساهم في تحقيق استدامة المؤسسات الصحية عبر تطوير أنظمة وخطط استباقية تتماشى مع متطلبات العصر</w:t>
      </w:r>
      <w:r w:rsidRPr="005C77EF">
        <w:rPr>
          <w:rFonts w:ascii="Traditional Arabic" w:eastAsiaTheme="minorHAnsi" w:hAnsi="Traditional Arabic" w:cs="Traditional Arabic"/>
          <w:kern w:val="2"/>
          <w:sz w:val="28"/>
          <w:szCs w:val="28"/>
          <w:lang w:val="en-US"/>
          <w14:ligatures w14:val="standardContextual"/>
        </w:rPr>
        <w:t>.</w:t>
      </w:r>
    </w:p>
    <w:p w14:paraId="08BA50A3" w14:textId="2B308A73" w:rsidR="004658CD" w:rsidRPr="005C77EF" w:rsidRDefault="004658CD" w:rsidP="00B91AB1">
      <w:pPr>
        <w:pStyle w:val="NormalWeb"/>
        <w:numPr>
          <w:ilvl w:val="0"/>
          <w:numId w:val="2"/>
        </w:numPr>
        <w:bidi/>
        <w:spacing w:line="480"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الابتكار</w:t>
      </w: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 xml:space="preserve">تدعم الابتكار والتطوير المستمر في أساليب إدارة المخاطر والتخطيط </w:t>
      </w:r>
      <w:proofErr w:type="spellStart"/>
      <w:r w:rsidRPr="005C77EF">
        <w:rPr>
          <w:rFonts w:ascii="Traditional Arabic" w:eastAsiaTheme="minorHAnsi" w:hAnsi="Traditional Arabic" w:cs="Traditional Arabic"/>
          <w:kern w:val="2"/>
          <w:sz w:val="28"/>
          <w:szCs w:val="28"/>
          <w:rtl/>
          <w:lang w:val="en-US"/>
          <w14:ligatures w14:val="standardContextual"/>
        </w:rPr>
        <w:t>الاستباقي</w:t>
      </w:r>
      <w:proofErr w:type="spellEnd"/>
      <w:r w:rsidRPr="005C77EF">
        <w:rPr>
          <w:rFonts w:ascii="Traditional Arabic" w:eastAsiaTheme="minorHAnsi" w:hAnsi="Traditional Arabic" w:cs="Traditional Arabic"/>
          <w:kern w:val="2"/>
          <w:sz w:val="28"/>
          <w:szCs w:val="28"/>
          <w:lang w:val="en-US"/>
          <w14:ligatures w14:val="standardContextual"/>
        </w:rPr>
        <w:t>.</w:t>
      </w:r>
    </w:p>
    <w:p w14:paraId="003C2770" w14:textId="1EC19602" w:rsidR="004658CD" w:rsidRPr="005C77EF" w:rsidRDefault="004658CD" w:rsidP="00FA3124">
      <w:pPr>
        <w:bidi/>
        <w:spacing w:before="100" w:beforeAutospacing="1" w:after="100" w:afterAutospacing="1"/>
        <w:rPr>
          <w:sz w:val="28"/>
          <w:szCs w:val="28"/>
          <w:rtl/>
        </w:rPr>
      </w:pPr>
    </w:p>
    <w:p w14:paraId="3845C18F" w14:textId="671F6D54" w:rsidR="00090129" w:rsidRPr="005C77EF" w:rsidRDefault="00090129" w:rsidP="00FA3124">
      <w:pPr>
        <w:bidi/>
        <w:spacing w:before="100" w:beforeAutospacing="1" w:after="100" w:afterAutospacing="1"/>
        <w:rPr>
          <w:sz w:val="28"/>
          <w:szCs w:val="28"/>
        </w:rPr>
      </w:pPr>
    </w:p>
    <w:p w14:paraId="3BB21C50" w14:textId="77777777" w:rsidR="00090129" w:rsidRPr="005C77EF" w:rsidRDefault="00090129" w:rsidP="00FA3124">
      <w:pPr>
        <w:bidi/>
        <w:spacing w:before="100" w:beforeAutospacing="1" w:after="100" w:afterAutospacing="1"/>
        <w:rPr>
          <w:sz w:val="28"/>
          <w:szCs w:val="28"/>
        </w:rPr>
      </w:pPr>
    </w:p>
    <w:p w14:paraId="75DAB1F3" w14:textId="73DAE0AC" w:rsidR="007E5D53" w:rsidRPr="005C77EF" w:rsidRDefault="00D22171" w:rsidP="00FA3124">
      <w:pPr>
        <w:bidi/>
        <w:spacing w:line="480" w:lineRule="auto"/>
        <w:outlineLvl w:val="0"/>
        <w:rPr>
          <w:rFonts w:ascii="Traditional Arabic" w:hAnsi="Traditional Arabic" w:cs="Traditional Arabic"/>
          <w:b/>
          <w:bCs/>
          <w:sz w:val="32"/>
          <w:szCs w:val="32"/>
          <w:u w:val="single"/>
          <w:rtl/>
        </w:rPr>
      </w:pPr>
      <w:r w:rsidRPr="005C77EF">
        <w:rPr>
          <w:rFonts w:ascii="Traditional Arabic" w:hAnsi="Traditional Arabic" w:cs="Traditional Arabic"/>
          <w:b/>
          <w:bCs/>
          <w:sz w:val="32"/>
          <w:szCs w:val="32"/>
          <w:u w:val="single"/>
          <w:rtl/>
        </w:rPr>
        <w:t xml:space="preserve">أهداف الدراسة. </w:t>
      </w:r>
    </w:p>
    <w:p w14:paraId="635D7EB4" w14:textId="07712B21" w:rsidR="00E266EA" w:rsidRPr="005C77EF" w:rsidRDefault="00E266EA" w:rsidP="00FA3124">
      <w:pPr>
        <w:bidi/>
        <w:spacing w:line="480" w:lineRule="auto"/>
        <w:rPr>
          <w:rFonts w:ascii="Traditional Arabic" w:hAnsi="Traditional Arabic" w:cs="Traditional Arabic"/>
          <w:sz w:val="28"/>
          <w:szCs w:val="28"/>
          <w:rtl/>
        </w:rPr>
      </w:pPr>
      <w:r w:rsidRPr="005C77EF">
        <w:rPr>
          <w:rFonts w:ascii="Traditional Arabic" w:hAnsi="Traditional Arabic" w:cs="Traditional Arabic"/>
          <w:sz w:val="28"/>
          <w:szCs w:val="28"/>
          <w:rtl/>
        </w:rPr>
        <w:lastRenderedPageBreak/>
        <w:t>تهدف هذه الدراسة إلى تحقيق مجموعة من الأهداف الرئيسية، من بينها:</w:t>
      </w:r>
    </w:p>
    <w:p w14:paraId="14D2A320" w14:textId="0BAC9F8E" w:rsidR="00E266EA" w:rsidRPr="005C77EF" w:rsidRDefault="00E266EA" w:rsidP="00B91AB1">
      <w:pPr>
        <w:pStyle w:val="NormalWeb"/>
        <w:numPr>
          <w:ilvl w:val="0"/>
          <w:numId w:val="2"/>
        </w:numPr>
        <w:bidi/>
        <w:spacing w:line="480" w:lineRule="auto"/>
        <w:rPr>
          <w:rFonts w:ascii="Traditional Arabic" w:eastAsiaTheme="minorHAnsi" w:hAnsi="Traditional Arabic" w:cs="Traditional Arabic"/>
          <w:kern w:val="2"/>
          <w:sz w:val="28"/>
          <w:szCs w:val="28"/>
          <w:rtl/>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 xml:space="preserve">تحديد تأثير التخطيط </w:t>
      </w:r>
      <w:proofErr w:type="spellStart"/>
      <w:r w:rsidRPr="005C77EF">
        <w:rPr>
          <w:rFonts w:ascii="Traditional Arabic" w:eastAsiaTheme="minorHAnsi" w:hAnsi="Traditional Arabic" w:cs="Traditional Arabic"/>
          <w:kern w:val="2"/>
          <w:sz w:val="28"/>
          <w:szCs w:val="28"/>
          <w:rtl/>
          <w:lang w:val="en-US"/>
          <w14:ligatures w14:val="standardContextual"/>
        </w:rPr>
        <w:t>الاستباقي</w:t>
      </w:r>
      <w:proofErr w:type="spellEnd"/>
      <w:r w:rsidRPr="005C77EF">
        <w:rPr>
          <w:rFonts w:ascii="Traditional Arabic" w:eastAsiaTheme="minorHAnsi" w:hAnsi="Traditional Arabic" w:cs="Traditional Arabic"/>
          <w:kern w:val="2"/>
          <w:sz w:val="28"/>
          <w:szCs w:val="28"/>
          <w:rtl/>
          <w:lang w:val="en-US"/>
          <w14:ligatures w14:val="standardContextual"/>
        </w:rPr>
        <w:t xml:space="preserve">: دراسة تأثير استراتيجيات التخطيط </w:t>
      </w:r>
      <w:proofErr w:type="spellStart"/>
      <w:r w:rsidRPr="005C77EF">
        <w:rPr>
          <w:rFonts w:ascii="Traditional Arabic" w:eastAsiaTheme="minorHAnsi" w:hAnsi="Traditional Arabic" w:cs="Traditional Arabic"/>
          <w:kern w:val="2"/>
          <w:sz w:val="28"/>
          <w:szCs w:val="28"/>
          <w:rtl/>
          <w:lang w:val="en-US"/>
          <w14:ligatures w14:val="standardContextual"/>
        </w:rPr>
        <w:t>الاستباقي</w:t>
      </w:r>
      <w:proofErr w:type="spellEnd"/>
      <w:r w:rsidRPr="005C77EF">
        <w:rPr>
          <w:rFonts w:ascii="Traditional Arabic" w:eastAsiaTheme="minorHAnsi" w:hAnsi="Traditional Arabic" w:cs="Traditional Arabic"/>
          <w:kern w:val="2"/>
          <w:sz w:val="28"/>
          <w:szCs w:val="28"/>
          <w:rtl/>
          <w:lang w:val="en-US"/>
          <w14:ligatures w14:val="standardContextual"/>
        </w:rPr>
        <w:t xml:space="preserve"> على زيادة الطاقة الاستيعابية للمؤسسات الصحية</w:t>
      </w:r>
      <w:r w:rsidRPr="005C77EF">
        <w:rPr>
          <w:rFonts w:ascii="Traditional Arabic" w:eastAsiaTheme="minorHAnsi" w:hAnsi="Traditional Arabic" w:cs="Traditional Arabic" w:hint="cs"/>
          <w:kern w:val="2"/>
          <w:sz w:val="28"/>
          <w:szCs w:val="28"/>
          <w:rtl/>
          <w:lang w:val="en-US"/>
          <w14:ligatures w14:val="standardContextual"/>
        </w:rPr>
        <w:t xml:space="preserve"> بشكل تدريجي</w:t>
      </w:r>
      <w:r w:rsidRPr="005C77EF">
        <w:rPr>
          <w:rFonts w:ascii="Traditional Arabic" w:eastAsiaTheme="minorHAnsi" w:hAnsi="Traditional Arabic" w:cs="Traditional Arabic"/>
          <w:kern w:val="2"/>
          <w:sz w:val="28"/>
          <w:szCs w:val="28"/>
          <w:rtl/>
          <w:lang w:val="en-US"/>
          <w14:ligatures w14:val="standardContextual"/>
        </w:rPr>
        <w:t>.</w:t>
      </w:r>
    </w:p>
    <w:p w14:paraId="6FC8AD08" w14:textId="77777777" w:rsidR="00E266EA" w:rsidRPr="005C77EF" w:rsidRDefault="00E266EA" w:rsidP="00B91AB1">
      <w:pPr>
        <w:pStyle w:val="NormalWeb"/>
        <w:numPr>
          <w:ilvl w:val="0"/>
          <w:numId w:val="2"/>
        </w:numPr>
        <w:bidi/>
        <w:spacing w:line="480" w:lineRule="auto"/>
        <w:rPr>
          <w:rFonts w:ascii="Traditional Arabic" w:eastAsiaTheme="minorHAnsi" w:hAnsi="Traditional Arabic" w:cs="Traditional Arabic"/>
          <w:kern w:val="2"/>
          <w:sz w:val="28"/>
          <w:szCs w:val="28"/>
          <w:rtl/>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 xml:space="preserve">تقييم الفاعلية: تقييم فاعلية تطبيق استراتيجيات التخطيط </w:t>
      </w:r>
      <w:proofErr w:type="spellStart"/>
      <w:r w:rsidRPr="005C77EF">
        <w:rPr>
          <w:rFonts w:ascii="Traditional Arabic" w:eastAsiaTheme="minorHAnsi" w:hAnsi="Traditional Arabic" w:cs="Traditional Arabic"/>
          <w:kern w:val="2"/>
          <w:sz w:val="28"/>
          <w:szCs w:val="28"/>
          <w:rtl/>
          <w:lang w:val="en-US"/>
          <w14:ligatures w14:val="standardContextual"/>
        </w:rPr>
        <w:t>الاستباقي</w:t>
      </w:r>
      <w:proofErr w:type="spellEnd"/>
      <w:r w:rsidRPr="005C77EF">
        <w:rPr>
          <w:rFonts w:ascii="Traditional Arabic" w:eastAsiaTheme="minorHAnsi" w:hAnsi="Traditional Arabic" w:cs="Traditional Arabic"/>
          <w:kern w:val="2"/>
          <w:sz w:val="28"/>
          <w:szCs w:val="28"/>
          <w:rtl/>
          <w:lang w:val="en-US"/>
          <w14:ligatures w14:val="standardContextual"/>
        </w:rPr>
        <w:t xml:space="preserve"> في تحسين أداء المؤسسات الصحية.</w:t>
      </w:r>
    </w:p>
    <w:p w14:paraId="00A304C5" w14:textId="77777777" w:rsidR="00E266EA" w:rsidRPr="005C77EF" w:rsidRDefault="00E266EA" w:rsidP="00B91AB1">
      <w:pPr>
        <w:pStyle w:val="NormalWeb"/>
        <w:numPr>
          <w:ilvl w:val="0"/>
          <w:numId w:val="2"/>
        </w:numPr>
        <w:bidi/>
        <w:spacing w:line="480" w:lineRule="auto"/>
        <w:rPr>
          <w:rFonts w:ascii="Traditional Arabic" w:eastAsiaTheme="minorHAnsi" w:hAnsi="Traditional Arabic" w:cs="Traditional Arabic"/>
          <w:kern w:val="2"/>
          <w:sz w:val="28"/>
          <w:szCs w:val="28"/>
          <w:rtl/>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 xml:space="preserve">تقديم توصيات: تقديم توصيات للمؤسسات الصحية حول كيفية تبني وتنفيذ استراتيجيات التخطيط </w:t>
      </w:r>
      <w:proofErr w:type="spellStart"/>
      <w:r w:rsidRPr="005C77EF">
        <w:rPr>
          <w:rFonts w:ascii="Traditional Arabic" w:eastAsiaTheme="minorHAnsi" w:hAnsi="Traditional Arabic" w:cs="Traditional Arabic"/>
          <w:kern w:val="2"/>
          <w:sz w:val="28"/>
          <w:szCs w:val="28"/>
          <w:rtl/>
          <w:lang w:val="en-US"/>
          <w14:ligatures w14:val="standardContextual"/>
        </w:rPr>
        <w:t>الاستباقي</w:t>
      </w:r>
      <w:proofErr w:type="spellEnd"/>
      <w:r w:rsidRPr="005C77EF">
        <w:rPr>
          <w:rFonts w:ascii="Traditional Arabic" w:eastAsiaTheme="minorHAnsi" w:hAnsi="Traditional Arabic" w:cs="Traditional Arabic"/>
          <w:kern w:val="2"/>
          <w:sz w:val="28"/>
          <w:szCs w:val="28"/>
          <w:rtl/>
          <w:lang w:val="en-US"/>
          <w14:ligatures w14:val="standardContextual"/>
        </w:rPr>
        <w:t xml:space="preserve"> بشكل فعال.</w:t>
      </w:r>
    </w:p>
    <w:p w14:paraId="08FAAC99" w14:textId="77777777" w:rsidR="00E266EA" w:rsidRPr="005C77EF" w:rsidRDefault="00E266EA" w:rsidP="00B91AB1">
      <w:pPr>
        <w:pStyle w:val="NormalWeb"/>
        <w:numPr>
          <w:ilvl w:val="0"/>
          <w:numId w:val="2"/>
        </w:numPr>
        <w:bidi/>
        <w:spacing w:line="480" w:lineRule="auto"/>
        <w:rPr>
          <w:rFonts w:ascii="Traditional Arabic" w:eastAsiaTheme="minorHAnsi" w:hAnsi="Traditional Arabic" w:cs="Traditional Arabic"/>
          <w:kern w:val="2"/>
          <w:sz w:val="28"/>
          <w:szCs w:val="28"/>
          <w:rtl/>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رفع مستوى الجاهزية: تعزيز مستوى الجاهزية والاستعداد لدى المؤسسات الصحية للتعامل مع الأزمات والضغوطات.</w:t>
      </w:r>
    </w:p>
    <w:p w14:paraId="3AF4CBC5" w14:textId="21A2BB5C" w:rsidR="00B51876" w:rsidRPr="005C77EF" w:rsidRDefault="00E266EA" w:rsidP="00B91AB1">
      <w:pPr>
        <w:pStyle w:val="NormalWeb"/>
        <w:numPr>
          <w:ilvl w:val="0"/>
          <w:numId w:val="2"/>
        </w:numPr>
        <w:bidi/>
        <w:spacing w:line="480" w:lineRule="auto"/>
        <w:rPr>
          <w:rFonts w:ascii="Traditional Arabic" w:hAnsi="Traditional Arabic" w:cs="Traditional Arabic"/>
          <w:sz w:val="28"/>
          <w:szCs w:val="28"/>
        </w:rPr>
      </w:pPr>
      <w:r w:rsidRPr="005C77EF">
        <w:rPr>
          <w:rFonts w:ascii="Traditional Arabic" w:eastAsiaTheme="minorHAnsi" w:hAnsi="Traditional Arabic" w:cs="Traditional Arabic"/>
          <w:kern w:val="2"/>
          <w:sz w:val="28"/>
          <w:szCs w:val="28"/>
          <w:rtl/>
          <w:lang w:val="en-US"/>
          <w14:ligatures w14:val="standardContextual"/>
        </w:rPr>
        <w:t xml:space="preserve">تحليل العوائق: تحليل العوائق والتحديات التي تواجه تطبيق استراتيجيات التخطيط </w:t>
      </w:r>
      <w:proofErr w:type="spellStart"/>
      <w:r w:rsidRPr="005C77EF">
        <w:rPr>
          <w:rFonts w:ascii="Traditional Arabic" w:eastAsiaTheme="minorHAnsi" w:hAnsi="Traditional Arabic" w:cs="Traditional Arabic"/>
          <w:kern w:val="2"/>
          <w:sz w:val="28"/>
          <w:szCs w:val="28"/>
          <w:rtl/>
          <w:lang w:val="en-US"/>
          <w14:ligatures w14:val="standardContextual"/>
        </w:rPr>
        <w:t>الاستباقي</w:t>
      </w:r>
      <w:proofErr w:type="spellEnd"/>
      <w:r w:rsidRPr="005C77EF">
        <w:rPr>
          <w:rFonts w:ascii="Traditional Arabic" w:eastAsiaTheme="minorHAnsi" w:hAnsi="Traditional Arabic" w:cs="Traditional Arabic"/>
          <w:kern w:val="2"/>
          <w:sz w:val="28"/>
          <w:szCs w:val="28"/>
          <w:rtl/>
          <w:lang w:val="en-US"/>
          <w14:ligatures w14:val="standardContextual"/>
        </w:rPr>
        <w:t xml:space="preserve"> في المؤسسات الصحية</w:t>
      </w:r>
      <w:r w:rsidRPr="005C77EF">
        <w:rPr>
          <w:rFonts w:ascii="Traditional Arabic" w:hAnsi="Traditional Arabic" w:cs="Traditional Arabic"/>
          <w:sz w:val="28"/>
          <w:szCs w:val="28"/>
          <w:rtl/>
        </w:rPr>
        <w:t>.</w:t>
      </w:r>
    </w:p>
    <w:p w14:paraId="7AFA8140" w14:textId="7EF2C56F" w:rsidR="00901DA0" w:rsidRDefault="00901DA0" w:rsidP="00B91AB1">
      <w:pPr>
        <w:pStyle w:val="NormalWeb"/>
        <w:numPr>
          <w:ilvl w:val="0"/>
          <w:numId w:val="2"/>
        </w:numPr>
        <w:bidi/>
        <w:spacing w:line="480" w:lineRule="auto"/>
        <w:rPr>
          <w:rFonts w:ascii="Traditional Arabic" w:hAnsi="Traditional Arabic" w:cs="Traditional Arabic"/>
          <w:sz w:val="28"/>
          <w:szCs w:val="28"/>
        </w:rPr>
      </w:pPr>
      <w:r w:rsidRPr="005C77EF">
        <w:rPr>
          <w:rFonts w:ascii="Traditional Arabic" w:hAnsi="Traditional Arabic" w:cs="Traditional Arabic" w:hint="cs"/>
          <w:sz w:val="28"/>
          <w:szCs w:val="28"/>
          <w:rtl/>
        </w:rPr>
        <w:t xml:space="preserve">تقديم </w:t>
      </w:r>
      <w:proofErr w:type="gramStart"/>
      <w:r w:rsidRPr="005C77EF">
        <w:rPr>
          <w:rFonts w:ascii="Traditional Arabic" w:hAnsi="Traditional Arabic" w:cs="Traditional Arabic" w:hint="cs"/>
          <w:sz w:val="28"/>
          <w:szCs w:val="28"/>
          <w:rtl/>
        </w:rPr>
        <w:t>الاستراتيجية :</w:t>
      </w:r>
      <w:proofErr w:type="gramEnd"/>
      <w:r w:rsidRPr="005C77EF">
        <w:rPr>
          <w:rFonts w:ascii="Traditional Arabic" w:hAnsi="Traditional Arabic" w:cs="Traditional Arabic" w:hint="cs"/>
          <w:sz w:val="28"/>
          <w:szCs w:val="28"/>
          <w:rtl/>
        </w:rPr>
        <w:t xml:space="preserve"> </w:t>
      </w:r>
      <w:r w:rsidR="00090129" w:rsidRPr="005C77EF">
        <w:rPr>
          <w:rFonts w:ascii="Traditional Arabic" w:hAnsi="Traditional Arabic" w:cs="Traditional Arabic" w:hint="cs"/>
          <w:sz w:val="28"/>
          <w:szCs w:val="28"/>
          <w:rtl/>
        </w:rPr>
        <w:t xml:space="preserve">تقديم خطة </w:t>
      </w:r>
      <w:proofErr w:type="spellStart"/>
      <w:r w:rsidR="00090129" w:rsidRPr="005C77EF">
        <w:rPr>
          <w:rFonts w:ascii="Traditional Arabic" w:hAnsi="Traditional Arabic" w:cs="Traditional Arabic" w:hint="cs"/>
          <w:sz w:val="28"/>
          <w:szCs w:val="28"/>
          <w:rtl/>
        </w:rPr>
        <w:t>مكتمله</w:t>
      </w:r>
      <w:proofErr w:type="spellEnd"/>
      <w:r w:rsidR="00090129" w:rsidRPr="005C77EF">
        <w:rPr>
          <w:rFonts w:ascii="Traditional Arabic" w:hAnsi="Traditional Arabic" w:cs="Traditional Arabic" w:hint="cs"/>
          <w:sz w:val="28"/>
          <w:szCs w:val="28"/>
          <w:rtl/>
        </w:rPr>
        <w:t xml:space="preserve"> الأركان لطرق رفع القدرة الاستيعابية لجميع الجوانب المهمة في المؤسسة</w:t>
      </w:r>
    </w:p>
    <w:p w14:paraId="428D3E9E" w14:textId="3FA800A6" w:rsidR="000551D7" w:rsidRDefault="000551D7" w:rsidP="000551D7">
      <w:pPr>
        <w:pStyle w:val="NormalWeb"/>
        <w:bidi/>
        <w:spacing w:line="480" w:lineRule="auto"/>
        <w:rPr>
          <w:rFonts w:ascii="Traditional Arabic" w:hAnsi="Traditional Arabic" w:cs="Traditional Arabic"/>
          <w:sz w:val="28"/>
          <w:szCs w:val="28"/>
          <w:rtl/>
        </w:rPr>
      </w:pPr>
    </w:p>
    <w:p w14:paraId="2B2DC48F" w14:textId="2513A920" w:rsidR="000551D7" w:rsidRDefault="000551D7" w:rsidP="000551D7">
      <w:pPr>
        <w:pStyle w:val="NormalWeb"/>
        <w:bidi/>
        <w:spacing w:line="480" w:lineRule="auto"/>
        <w:rPr>
          <w:rFonts w:ascii="Traditional Arabic" w:hAnsi="Traditional Arabic" w:cs="Traditional Arabic"/>
          <w:sz w:val="28"/>
          <w:szCs w:val="28"/>
          <w:rtl/>
        </w:rPr>
      </w:pPr>
    </w:p>
    <w:p w14:paraId="7E4C0537" w14:textId="295CBDBA" w:rsidR="000551D7" w:rsidRDefault="000551D7" w:rsidP="000551D7">
      <w:pPr>
        <w:pStyle w:val="NormalWeb"/>
        <w:bidi/>
        <w:spacing w:line="480" w:lineRule="auto"/>
        <w:rPr>
          <w:rFonts w:ascii="Traditional Arabic" w:hAnsi="Traditional Arabic" w:cs="Traditional Arabic"/>
          <w:sz w:val="28"/>
          <w:szCs w:val="28"/>
          <w:rtl/>
        </w:rPr>
      </w:pPr>
    </w:p>
    <w:p w14:paraId="65E74A0E" w14:textId="77777777" w:rsidR="000551D7" w:rsidRPr="000551D7" w:rsidRDefault="000551D7" w:rsidP="000551D7">
      <w:pPr>
        <w:pStyle w:val="NormalWeb"/>
        <w:bidi/>
        <w:spacing w:line="480" w:lineRule="auto"/>
        <w:rPr>
          <w:rFonts w:ascii="Traditional Arabic" w:hAnsi="Traditional Arabic" w:cs="Traditional Arabic"/>
          <w:sz w:val="28"/>
          <w:szCs w:val="28"/>
          <w:rtl/>
        </w:rPr>
      </w:pPr>
    </w:p>
    <w:p w14:paraId="56B19CA7" w14:textId="37660A47" w:rsidR="00D22171" w:rsidRPr="005C77EF" w:rsidRDefault="00D22171" w:rsidP="00FA3124">
      <w:pPr>
        <w:bidi/>
        <w:spacing w:line="480" w:lineRule="auto"/>
        <w:outlineLvl w:val="0"/>
        <w:rPr>
          <w:rFonts w:ascii="Traditional Arabic" w:hAnsi="Traditional Arabic" w:cs="Traditional Arabic"/>
          <w:b/>
          <w:bCs/>
          <w:sz w:val="32"/>
          <w:szCs w:val="32"/>
          <w:u w:val="single"/>
          <w:rtl/>
        </w:rPr>
      </w:pPr>
      <w:r w:rsidRPr="005C77EF">
        <w:rPr>
          <w:rFonts w:ascii="Traditional Arabic" w:hAnsi="Traditional Arabic" w:cs="Traditional Arabic"/>
          <w:b/>
          <w:bCs/>
          <w:sz w:val="32"/>
          <w:szCs w:val="32"/>
          <w:u w:val="single"/>
          <w:rtl/>
        </w:rPr>
        <w:t xml:space="preserve">تساؤلات الدراسة (الفروض). </w:t>
      </w:r>
    </w:p>
    <w:p w14:paraId="6C4F0C4A" w14:textId="66971C8B" w:rsidR="00287B55" w:rsidRPr="005C77EF" w:rsidRDefault="00287B55" w:rsidP="00FA3124">
      <w:pPr>
        <w:bidi/>
        <w:spacing w:line="480" w:lineRule="auto"/>
        <w:ind w:firstLine="720"/>
        <w:rPr>
          <w:rFonts w:ascii="Traditional Arabic" w:hAnsi="Traditional Arabic" w:cs="Traditional Arabic"/>
          <w:sz w:val="28"/>
          <w:szCs w:val="28"/>
          <w:rtl/>
        </w:rPr>
      </w:pPr>
      <w:r w:rsidRPr="005C77EF">
        <w:rPr>
          <w:rFonts w:ascii="Traditional Arabic" w:hAnsi="Traditional Arabic" w:cs="Traditional Arabic"/>
          <w:sz w:val="28"/>
          <w:szCs w:val="28"/>
          <w:rtl/>
        </w:rPr>
        <w:lastRenderedPageBreak/>
        <w:t xml:space="preserve">سيتم عمل استبيان ومقابلات وجمع البيانات </w:t>
      </w:r>
      <w:r w:rsidR="00147B47" w:rsidRPr="005C77EF">
        <w:rPr>
          <w:rFonts w:ascii="Traditional Arabic" w:hAnsi="Traditional Arabic" w:cs="Traditional Arabic" w:hint="cs"/>
          <w:sz w:val="28"/>
          <w:szCs w:val="28"/>
          <w:rtl/>
        </w:rPr>
        <w:t>مع</w:t>
      </w:r>
      <w:r w:rsidRPr="005C77EF">
        <w:rPr>
          <w:rFonts w:ascii="Traditional Arabic" w:hAnsi="Traditional Arabic" w:cs="Traditional Arabic"/>
          <w:sz w:val="28"/>
          <w:szCs w:val="28"/>
          <w:rtl/>
        </w:rPr>
        <w:t xml:space="preserve"> عدد الموظفين </w:t>
      </w:r>
      <w:r w:rsidR="00147B47" w:rsidRPr="005C77EF">
        <w:rPr>
          <w:rFonts w:ascii="Traditional Arabic" w:hAnsi="Traditional Arabic" w:cs="Traditional Arabic" w:hint="cs"/>
          <w:sz w:val="28"/>
          <w:szCs w:val="28"/>
          <w:rtl/>
        </w:rPr>
        <w:t>المنشآت الصحية او بعض قيادات المنشآت ا لصحية</w:t>
      </w:r>
      <w:r w:rsidRPr="005C77EF">
        <w:rPr>
          <w:rFonts w:ascii="Traditional Arabic" w:hAnsi="Traditional Arabic" w:cs="Traditional Arabic"/>
          <w:sz w:val="28"/>
          <w:szCs w:val="28"/>
          <w:rtl/>
        </w:rPr>
        <w:t xml:space="preserve"> بالإضافة الى طرح بعض الأسئلة على </w:t>
      </w:r>
      <w:proofErr w:type="gramStart"/>
      <w:r w:rsidR="00AA22C6" w:rsidRPr="005C77EF">
        <w:rPr>
          <w:rFonts w:ascii="Traditional Arabic" w:hAnsi="Traditional Arabic" w:cs="Traditional Arabic" w:hint="cs"/>
          <w:sz w:val="28"/>
          <w:szCs w:val="28"/>
          <w:rtl/>
        </w:rPr>
        <w:t>الإداريي</w:t>
      </w:r>
      <w:r w:rsidR="00AA22C6" w:rsidRPr="005C77EF">
        <w:rPr>
          <w:rFonts w:ascii="Traditional Arabic" w:hAnsi="Traditional Arabic" w:cs="Traditional Arabic" w:hint="eastAsia"/>
          <w:sz w:val="28"/>
          <w:szCs w:val="28"/>
          <w:rtl/>
        </w:rPr>
        <w:t>ن</w:t>
      </w:r>
      <w:r w:rsidR="00147B47" w:rsidRPr="005C77EF">
        <w:rPr>
          <w:rFonts w:ascii="Traditional Arabic" w:hAnsi="Traditional Arabic" w:cs="Traditional Arabic" w:hint="cs"/>
          <w:sz w:val="28"/>
          <w:szCs w:val="28"/>
          <w:rtl/>
        </w:rPr>
        <w:t xml:space="preserve"> </w:t>
      </w:r>
      <w:r w:rsidRPr="005C77EF">
        <w:rPr>
          <w:rFonts w:ascii="Traditional Arabic" w:hAnsi="Traditional Arabic" w:cs="Traditional Arabic"/>
          <w:sz w:val="28"/>
          <w:szCs w:val="28"/>
          <w:rtl/>
        </w:rPr>
        <w:t xml:space="preserve"> ومدراء</w:t>
      </w:r>
      <w:proofErr w:type="gramEnd"/>
      <w:r w:rsidRPr="005C77EF">
        <w:rPr>
          <w:rFonts w:ascii="Traditional Arabic" w:hAnsi="Traditional Arabic" w:cs="Traditional Arabic"/>
          <w:sz w:val="28"/>
          <w:szCs w:val="28"/>
          <w:rtl/>
        </w:rPr>
        <w:t xml:space="preserve"> </w:t>
      </w:r>
      <w:r w:rsidR="00147B47" w:rsidRPr="005C77EF">
        <w:rPr>
          <w:rFonts w:ascii="Traditional Arabic" w:hAnsi="Traditional Arabic" w:cs="Traditional Arabic" w:hint="cs"/>
          <w:sz w:val="28"/>
          <w:szCs w:val="28"/>
          <w:rtl/>
        </w:rPr>
        <w:t>الاقسام</w:t>
      </w:r>
      <w:r w:rsidRPr="005C77EF">
        <w:rPr>
          <w:rFonts w:ascii="Traditional Arabic" w:hAnsi="Traditional Arabic" w:cs="Traditional Arabic"/>
          <w:sz w:val="28"/>
          <w:szCs w:val="28"/>
          <w:rtl/>
        </w:rPr>
        <w:t xml:space="preserve"> </w:t>
      </w:r>
      <w:r w:rsidR="00147B47" w:rsidRPr="005C77EF">
        <w:rPr>
          <w:rFonts w:ascii="Traditional Arabic" w:hAnsi="Traditional Arabic" w:cs="Traditional Arabic" w:hint="cs"/>
          <w:sz w:val="28"/>
          <w:szCs w:val="28"/>
          <w:rtl/>
        </w:rPr>
        <w:t>و</w:t>
      </w:r>
      <w:r w:rsidRPr="005C77EF">
        <w:rPr>
          <w:rFonts w:ascii="Traditional Arabic" w:hAnsi="Traditional Arabic" w:cs="Traditional Arabic"/>
          <w:sz w:val="28"/>
          <w:szCs w:val="28"/>
          <w:rtl/>
        </w:rPr>
        <w:t xml:space="preserve">سيتم إعادة دراستها وتقديمها خلال مرحلة البحث وعلى سبيل المثال </w:t>
      </w:r>
    </w:p>
    <w:p w14:paraId="0FFFD847" w14:textId="0AC0BE34" w:rsidR="00147B47" w:rsidRPr="005C77EF" w:rsidRDefault="00147B47" w:rsidP="00B91AB1">
      <w:pPr>
        <w:pStyle w:val="ListParagraph"/>
        <w:numPr>
          <w:ilvl w:val="0"/>
          <w:numId w:val="2"/>
        </w:numPr>
        <w:bidi/>
        <w:spacing w:line="276" w:lineRule="auto"/>
        <w:rPr>
          <w:rFonts w:ascii="Traditional Arabic" w:hAnsi="Traditional Arabic" w:cs="Traditional Arabic"/>
          <w:sz w:val="28"/>
          <w:szCs w:val="28"/>
        </w:rPr>
      </w:pPr>
      <w:bookmarkStart w:id="2" w:name="_Toc160137580"/>
      <w:r w:rsidRPr="005C77EF">
        <w:rPr>
          <w:rFonts w:ascii="Traditional Arabic" w:eastAsiaTheme="minorHAnsi" w:hAnsi="Traditional Arabic" w:cs="Traditional Arabic"/>
          <w:sz w:val="28"/>
          <w:szCs w:val="28"/>
          <w:rtl/>
        </w:rPr>
        <w:t xml:space="preserve">ما مدى تأثير تطبيق استراتيجيات التخطيط </w:t>
      </w:r>
      <w:proofErr w:type="spellStart"/>
      <w:r w:rsidRPr="005C77EF">
        <w:rPr>
          <w:rFonts w:ascii="Traditional Arabic" w:eastAsiaTheme="minorHAnsi" w:hAnsi="Traditional Arabic" w:cs="Traditional Arabic"/>
          <w:sz w:val="28"/>
          <w:szCs w:val="28"/>
          <w:rtl/>
        </w:rPr>
        <w:t>الاستباقي</w:t>
      </w:r>
      <w:proofErr w:type="spellEnd"/>
      <w:r w:rsidRPr="005C77EF">
        <w:rPr>
          <w:rFonts w:ascii="Traditional Arabic" w:eastAsiaTheme="minorHAnsi" w:hAnsi="Traditional Arabic" w:cs="Traditional Arabic"/>
          <w:sz w:val="28"/>
          <w:szCs w:val="28"/>
          <w:rtl/>
        </w:rPr>
        <w:t xml:space="preserve"> </w:t>
      </w:r>
      <w:r w:rsidR="002763FF" w:rsidRPr="005C77EF">
        <w:rPr>
          <w:rFonts w:ascii="Traditional Arabic" w:hAnsi="Traditional Arabic" w:cs="Traditional Arabic" w:hint="cs"/>
          <w:sz w:val="28"/>
          <w:szCs w:val="28"/>
          <w:rtl/>
        </w:rPr>
        <w:t>على رفع</w:t>
      </w:r>
      <w:r w:rsidRPr="005C77EF">
        <w:rPr>
          <w:rFonts w:ascii="Traditional Arabic" w:hAnsi="Traditional Arabic" w:cs="Traditional Arabic" w:hint="cs"/>
          <w:sz w:val="28"/>
          <w:szCs w:val="28"/>
          <w:rtl/>
        </w:rPr>
        <w:t xml:space="preserve"> </w:t>
      </w:r>
      <w:r w:rsidRPr="005C77EF">
        <w:rPr>
          <w:rFonts w:ascii="Traditional Arabic" w:eastAsiaTheme="minorHAnsi" w:hAnsi="Traditional Arabic" w:cs="Traditional Arabic"/>
          <w:sz w:val="28"/>
          <w:szCs w:val="28"/>
          <w:rtl/>
        </w:rPr>
        <w:t>الطاقة الاستيعابية</w:t>
      </w:r>
      <w:r w:rsidR="00E45AD4" w:rsidRPr="005C77EF">
        <w:rPr>
          <w:rFonts w:ascii="Traditional Arabic" w:hAnsi="Traditional Arabic" w:cs="Traditional Arabic" w:hint="cs"/>
          <w:sz w:val="28"/>
          <w:szCs w:val="28"/>
          <w:rtl/>
        </w:rPr>
        <w:t xml:space="preserve"> للسعة السريرية</w:t>
      </w:r>
      <w:r w:rsidRPr="005C77EF">
        <w:rPr>
          <w:rFonts w:ascii="Traditional Arabic" w:eastAsiaTheme="minorHAnsi" w:hAnsi="Traditional Arabic" w:cs="Traditional Arabic"/>
          <w:sz w:val="28"/>
          <w:szCs w:val="28"/>
          <w:rtl/>
        </w:rPr>
        <w:t xml:space="preserve"> للمؤسسات الصحية؟</w:t>
      </w:r>
    </w:p>
    <w:p w14:paraId="4CB3C155" w14:textId="46C0628F" w:rsidR="002763FF" w:rsidRPr="005C77EF" w:rsidRDefault="002763FF" w:rsidP="00B91AB1">
      <w:pPr>
        <w:pStyle w:val="ListParagraph"/>
        <w:numPr>
          <w:ilvl w:val="0"/>
          <w:numId w:val="8"/>
        </w:numPr>
        <w:bidi/>
        <w:spacing w:after="160" w:line="276"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تأثير كبير جداً</w:t>
      </w:r>
    </w:p>
    <w:p w14:paraId="270CA8A1" w14:textId="0277BDFE" w:rsidR="002763FF" w:rsidRPr="005C77EF" w:rsidRDefault="002763FF" w:rsidP="00B91AB1">
      <w:pPr>
        <w:pStyle w:val="ListParagraph"/>
        <w:numPr>
          <w:ilvl w:val="0"/>
          <w:numId w:val="8"/>
        </w:numPr>
        <w:bidi/>
        <w:spacing w:after="160" w:line="276"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تأثير كبير</w:t>
      </w:r>
    </w:p>
    <w:p w14:paraId="2BADFEA8" w14:textId="623ABD29" w:rsidR="002763FF" w:rsidRPr="005C77EF" w:rsidRDefault="002763FF" w:rsidP="00B91AB1">
      <w:pPr>
        <w:pStyle w:val="ListParagraph"/>
        <w:numPr>
          <w:ilvl w:val="0"/>
          <w:numId w:val="8"/>
        </w:numPr>
        <w:bidi/>
        <w:spacing w:after="160" w:line="276"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تأثير متوسط</w:t>
      </w:r>
    </w:p>
    <w:p w14:paraId="4D0F4886" w14:textId="61BE727B" w:rsidR="002763FF" w:rsidRPr="005C77EF" w:rsidRDefault="002763FF" w:rsidP="00B91AB1">
      <w:pPr>
        <w:pStyle w:val="ListParagraph"/>
        <w:numPr>
          <w:ilvl w:val="0"/>
          <w:numId w:val="8"/>
        </w:numPr>
        <w:bidi/>
        <w:spacing w:after="160" w:line="276"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تأثير قليل</w:t>
      </w:r>
    </w:p>
    <w:p w14:paraId="60C78BF3" w14:textId="675D62F0" w:rsidR="00E45AD4" w:rsidRPr="005C77EF" w:rsidRDefault="00E45AD4" w:rsidP="00B91AB1">
      <w:pPr>
        <w:pStyle w:val="ListParagraph"/>
        <w:numPr>
          <w:ilvl w:val="0"/>
          <w:numId w:val="2"/>
        </w:numPr>
        <w:bidi/>
        <w:spacing w:line="276" w:lineRule="auto"/>
        <w:rPr>
          <w:rFonts w:ascii="Traditional Arabic" w:hAnsi="Traditional Arabic" w:cs="Traditional Arabic"/>
          <w:sz w:val="28"/>
          <w:szCs w:val="28"/>
        </w:rPr>
      </w:pPr>
      <w:r w:rsidRPr="005C77EF">
        <w:rPr>
          <w:rFonts w:ascii="Traditional Arabic" w:eastAsiaTheme="minorHAnsi" w:hAnsi="Traditional Arabic" w:cs="Traditional Arabic"/>
          <w:sz w:val="28"/>
          <w:szCs w:val="28"/>
          <w:rtl/>
        </w:rPr>
        <w:t xml:space="preserve">ما مدى تأثير تطبيق استراتيجيات التخطيط </w:t>
      </w:r>
      <w:proofErr w:type="spellStart"/>
      <w:r w:rsidRPr="005C77EF">
        <w:rPr>
          <w:rFonts w:ascii="Traditional Arabic" w:eastAsiaTheme="minorHAnsi" w:hAnsi="Traditional Arabic" w:cs="Traditional Arabic"/>
          <w:sz w:val="28"/>
          <w:szCs w:val="28"/>
          <w:rtl/>
        </w:rPr>
        <w:t>الاستباقي</w:t>
      </w:r>
      <w:proofErr w:type="spellEnd"/>
      <w:r w:rsidRPr="005C77EF">
        <w:rPr>
          <w:rFonts w:ascii="Traditional Arabic" w:eastAsiaTheme="minorHAnsi" w:hAnsi="Traditional Arabic" w:cs="Traditional Arabic"/>
          <w:sz w:val="28"/>
          <w:szCs w:val="28"/>
          <w:rtl/>
        </w:rPr>
        <w:t xml:space="preserve"> </w:t>
      </w:r>
      <w:r w:rsidR="002763FF" w:rsidRPr="005C77EF">
        <w:rPr>
          <w:rFonts w:ascii="Traditional Arabic" w:hAnsi="Traditional Arabic" w:cs="Traditional Arabic" w:hint="cs"/>
          <w:sz w:val="28"/>
          <w:szCs w:val="28"/>
          <w:rtl/>
        </w:rPr>
        <w:t xml:space="preserve">على رفع </w:t>
      </w:r>
      <w:r w:rsidRPr="005C77EF">
        <w:rPr>
          <w:rFonts w:ascii="Traditional Arabic" w:eastAsiaTheme="minorHAnsi" w:hAnsi="Traditional Arabic" w:cs="Traditional Arabic"/>
          <w:sz w:val="28"/>
          <w:szCs w:val="28"/>
          <w:rtl/>
        </w:rPr>
        <w:t>الطاقة الاستيعابية</w:t>
      </w:r>
      <w:r w:rsidRPr="005C77EF">
        <w:rPr>
          <w:rFonts w:ascii="Traditional Arabic" w:hAnsi="Traditional Arabic" w:cs="Traditional Arabic" w:hint="cs"/>
          <w:sz w:val="28"/>
          <w:szCs w:val="28"/>
          <w:rtl/>
        </w:rPr>
        <w:t xml:space="preserve"> للقوى العاملة </w:t>
      </w:r>
      <w:r w:rsidRPr="005C77EF">
        <w:rPr>
          <w:rFonts w:ascii="Traditional Arabic" w:eastAsiaTheme="minorHAnsi" w:hAnsi="Traditional Arabic" w:cs="Traditional Arabic"/>
          <w:sz w:val="28"/>
          <w:szCs w:val="28"/>
          <w:rtl/>
        </w:rPr>
        <w:t>للمؤسسات الصحية؟</w:t>
      </w:r>
    </w:p>
    <w:p w14:paraId="1307812A" w14:textId="77777777" w:rsidR="002763FF" w:rsidRPr="005C77EF" w:rsidRDefault="002763FF" w:rsidP="00B91AB1">
      <w:pPr>
        <w:pStyle w:val="ListParagraph"/>
        <w:numPr>
          <w:ilvl w:val="0"/>
          <w:numId w:val="7"/>
        </w:numPr>
        <w:bidi/>
        <w:spacing w:after="160" w:line="276"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تأثير كبير جداً</w:t>
      </w:r>
    </w:p>
    <w:p w14:paraId="21F2EB65" w14:textId="77777777" w:rsidR="002763FF" w:rsidRPr="005C77EF" w:rsidRDefault="002763FF" w:rsidP="00B91AB1">
      <w:pPr>
        <w:pStyle w:val="ListParagraph"/>
        <w:numPr>
          <w:ilvl w:val="0"/>
          <w:numId w:val="7"/>
        </w:numPr>
        <w:bidi/>
        <w:spacing w:after="160" w:line="276"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تأثير كبير</w:t>
      </w:r>
    </w:p>
    <w:p w14:paraId="7F3D51F0" w14:textId="77777777" w:rsidR="002763FF" w:rsidRPr="005C77EF" w:rsidRDefault="002763FF" w:rsidP="00B91AB1">
      <w:pPr>
        <w:pStyle w:val="ListParagraph"/>
        <w:numPr>
          <w:ilvl w:val="0"/>
          <w:numId w:val="7"/>
        </w:numPr>
        <w:bidi/>
        <w:spacing w:after="160" w:line="276"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تأثير متوسط</w:t>
      </w:r>
    </w:p>
    <w:p w14:paraId="087F3456" w14:textId="193E73B2" w:rsidR="002763FF" w:rsidRPr="005C77EF" w:rsidRDefault="002763FF" w:rsidP="00B91AB1">
      <w:pPr>
        <w:pStyle w:val="ListParagraph"/>
        <w:numPr>
          <w:ilvl w:val="0"/>
          <w:numId w:val="7"/>
        </w:numPr>
        <w:bidi/>
        <w:spacing w:line="276" w:lineRule="auto"/>
        <w:rPr>
          <w:rFonts w:ascii="Traditional Arabic" w:hAnsi="Traditional Arabic" w:cs="Traditional Arabic"/>
          <w:sz w:val="28"/>
          <w:szCs w:val="28"/>
        </w:rPr>
      </w:pP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تأثير قليل</w:t>
      </w:r>
    </w:p>
    <w:p w14:paraId="26C2AFA4" w14:textId="2BFE3836" w:rsidR="00E45AD4" w:rsidRPr="005C77EF" w:rsidRDefault="00E45AD4" w:rsidP="00B91AB1">
      <w:pPr>
        <w:pStyle w:val="ListParagraph"/>
        <w:numPr>
          <w:ilvl w:val="0"/>
          <w:numId w:val="2"/>
        </w:numPr>
        <w:bidi/>
        <w:spacing w:line="276" w:lineRule="auto"/>
        <w:rPr>
          <w:rFonts w:ascii="Traditional Arabic" w:hAnsi="Traditional Arabic" w:cs="Traditional Arabic"/>
          <w:sz w:val="28"/>
          <w:szCs w:val="28"/>
        </w:rPr>
      </w:pPr>
      <w:r w:rsidRPr="005C77EF">
        <w:rPr>
          <w:rFonts w:ascii="Traditional Arabic" w:eastAsiaTheme="minorHAnsi" w:hAnsi="Traditional Arabic" w:cs="Traditional Arabic"/>
          <w:sz w:val="28"/>
          <w:szCs w:val="28"/>
          <w:rtl/>
        </w:rPr>
        <w:t xml:space="preserve">ما مدى تأثير تطبيق استراتيجيات التخطيط </w:t>
      </w:r>
      <w:proofErr w:type="spellStart"/>
      <w:r w:rsidRPr="005C77EF">
        <w:rPr>
          <w:rFonts w:ascii="Traditional Arabic" w:eastAsiaTheme="minorHAnsi" w:hAnsi="Traditional Arabic" w:cs="Traditional Arabic"/>
          <w:sz w:val="28"/>
          <w:szCs w:val="28"/>
          <w:rtl/>
        </w:rPr>
        <w:t>الاستباقي</w:t>
      </w:r>
      <w:proofErr w:type="spellEnd"/>
      <w:r w:rsidRPr="005C77EF">
        <w:rPr>
          <w:rFonts w:ascii="Traditional Arabic" w:eastAsiaTheme="minorHAnsi" w:hAnsi="Traditional Arabic" w:cs="Traditional Arabic"/>
          <w:sz w:val="28"/>
          <w:szCs w:val="28"/>
          <w:rtl/>
        </w:rPr>
        <w:t xml:space="preserve"> </w:t>
      </w:r>
      <w:r w:rsidR="00C4681A" w:rsidRPr="005C77EF">
        <w:rPr>
          <w:rFonts w:ascii="Traditional Arabic" w:hAnsi="Traditional Arabic" w:cs="Traditional Arabic" w:hint="cs"/>
          <w:sz w:val="28"/>
          <w:szCs w:val="28"/>
          <w:rtl/>
        </w:rPr>
        <w:t xml:space="preserve">على رفع </w:t>
      </w:r>
      <w:r w:rsidRPr="005C77EF">
        <w:rPr>
          <w:rFonts w:ascii="Traditional Arabic" w:eastAsiaTheme="minorHAnsi" w:hAnsi="Traditional Arabic" w:cs="Traditional Arabic"/>
          <w:sz w:val="28"/>
          <w:szCs w:val="28"/>
          <w:rtl/>
        </w:rPr>
        <w:t>الطاقة الاستيعابية</w:t>
      </w:r>
      <w:r w:rsidRPr="005C77EF">
        <w:rPr>
          <w:rFonts w:ascii="Traditional Arabic" w:hAnsi="Traditional Arabic" w:cs="Traditional Arabic" w:hint="cs"/>
          <w:sz w:val="28"/>
          <w:szCs w:val="28"/>
          <w:rtl/>
        </w:rPr>
        <w:t xml:space="preserve"> للمخزون والادوات بال</w:t>
      </w:r>
      <w:r w:rsidRPr="005C77EF">
        <w:rPr>
          <w:rFonts w:ascii="Traditional Arabic" w:eastAsiaTheme="minorHAnsi" w:hAnsi="Traditional Arabic" w:cs="Traditional Arabic"/>
          <w:sz w:val="28"/>
          <w:szCs w:val="28"/>
          <w:rtl/>
        </w:rPr>
        <w:t>مؤسسات الصحية؟</w:t>
      </w:r>
    </w:p>
    <w:p w14:paraId="0640E0C6" w14:textId="77777777" w:rsidR="002763FF" w:rsidRPr="005C77EF" w:rsidRDefault="002763FF" w:rsidP="00B91AB1">
      <w:pPr>
        <w:pStyle w:val="ListParagraph"/>
        <w:numPr>
          <w:ilvl w:val="0"/>
          <w:numId w:val="6"/>
        </w:numPr>
        <w:bidi/>
        <w:spacing w:after="160" w:line="276"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rtl/>
          <w:lang w:val="en-US"/>
          <w14:ligatures w14:val="standardContextual"/>
        </w:rPr>
        <w:t>تأثير كبير جداً</w:t>
      </w:r>
    </w:p>
    <w:p w14:paraId="01FBB465" w14:textId="77777777" w:rsidR="002763FF" w:rsidRPr="005C77EF" w:rsidRDefault="002763FF" w:rsidP="00B91AB1">
      <w:pPr>
        <w:pStyle w:val="ListParagraph"/>
        <w:numPr>
          <w:ilvl w:val="0"/>
          <w:numId w:val="6"/>
        </w:numPr>
        <w:bidi/>
        <w:spacing w:after="160" w:line="276"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تأثير كبير</w:t>
      </w:r>
    </w:p>
    <w:p w14:paraId="30443D77" w14:textId="77777777" w:rsidR="002763FF" w:rsidRPr="005C77EF" w:rsidRDefault="002763FF" w:rsidP="00B91AB1">
      <w:pPr>
        <w:pStyle w:val="ListParagraph"/>
        <w:numPr>
          <w:ilvl w:val="0"/>
          <w:numId w:val="6"/>
        </w:numPr>
        <w:bidi/>
        <w:spacing w:after="160" w:line="276" w:lineRule="auto"/>
        <w:rPr>
          <w:rFonts w:ascii="Traditional Arabic" w:eastAsiaTheme="minorHAnsi" w:hAnsi="Traditional Arabic" w:cs="Traditional Arabic"/>
          <w:kern w:val="2"/>
          <w:sz w:val="28"/>
          <w:szCs w:val="28"/>
          <w:lang w:val="en-US"/>
          <w14:ligatures w14:val="standardContextual"/>
        </w:rPr>
      </w:pP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تأثير متوسط</w:t>
      </w:r>
    </w:p>
    <w:p w14:paraId="0BBA544E" w14:textId="77D518DD" w:rsidR="002763FF" w:rsidRPr="005C77EF" w:rsidRDefault="002763FF" w:rsidP="00B91AB1">
      <w:pPr>
        <w:pStyle w:val="ListParagraph"/>
        <w:numPr>
          <w:ilvl w:val="0"/>
          <w:numId w:val="6"/>
        </w:numPr>
        <w:bidi/>
        <w:spacing w:line="276" w:lineRule="auto"/>
        <w:rPr>
          <w:rFonts w:ascii="Traditional Arabic" w:eastAsiaTheme="minorHAnsi" w:hAnsi="Traditional Arabic" w:cs="Traditional Arabic"/>
          <w:sz w:val="28"/>
          <w:szCs w:val="28"/>
        </w:rPr>
      </w:pPr>
      <w:r w:rsidRPr="005C77EF">
        <w:rPr>
          <w:rFonts w:ascii="Traditional Arabic" w:eastAsiaTheme="minorHAnsi" w:hAnsi="Traditional Arabic" w:cs="Traditional Arabic"/>
          <w:kern w:val="2"/>
          <w:sz w:val="28"/>
          <w:szCs w:val="28"/>
          <w:lang w:val="en-US"/>
          <w14:ligatures w14:val="standardContextual"/>
        </w:rPr>
        <w:t xml:space="preserve">  </w:t>
      </w:r>
      <w:r w:rsidRPr="005C77EF">
        <w:rPr>
          <w:rFonts w:ascii="Traditional Arabic" w:eastAsiaTheme="minorHAnsi" w:hAnsi="Traditional Arabic" w:cs="Traditional Arabic"/>
          <w:kern w:val="2"/>
          <w:sz w:val="28"/>
          <w:szCs w:val="28"/>
          <w:rtl/>
          <w:lang w:val="en-US"/>
          <w14:ligatures w14:val="standardContextual"/>
        </w:rPr>
        <w:t>تأثير قليل</w:t>
      </w:r>
    </w:p>
    <w:p w14:paraId="236B2718" w14:textId="6638508A" w:rsidR="00E45AD4" w:rsidRPr="005C77EF" w:rsidRDefault="00E45AD4" w:rsidP="00B91AB1">
      <w:pPr>
        <w:pStyle w:val="ListParagraph"/>
        <w:numPr>
          <w:ilvl w:val="0"/>
          <w:numId w:val="2"/>
        </w:numPr>
        <w:bidi/>
        <w:spacing w:line="276" w:lineRule="auto"/>
        <w:rPr>
          <w:rFonts w:ascii="Traditional Arabic" w:hAnsi="Traditional Arabic" w:cs="Traditional Arabic"/>
          <w:sz w:val="28"/>
          <w:szCs w:val="28"/>
        </w:rPr>
      </w:pPr>
      <w:r w:rsidRPr="005C77EF">
        <w:rPr>
          <w:rFonts w:ascii="Traditional Arabic" w:eastAsiaTheme="minorHAnsi" w:hAnsi="Traditional Arabic" w:cs="Traditional Arabic"/>
          <w:sz w:val="28"/>
          <w:szCs w:val="28"/>
          <w:rtl/>
        </w:rPr>
        <w:t xml:space="preserve">ما مدى تأثير تطبيق استراتيجيات التخطيط </w:t>
      </w:r>
      <w:proofErr w:type="spellStart"/>
      <w:r w:rsidRPr="005C77EF">
        <w:rPr>
          <w:rFonts w:ascii="Traditional Arabic" w:eastAsiaTheme="minorHAnsi" w:hAnsi="Traditional Arabic" w:cs="Traditional Arabic"/>
          <w:sz w:val="28"/>
          <w:szCs w:val="28"/>
          <w:rtl/>
        </w:rPr>
        <w:t>الاستباقي</w:t>
      </w:r>
      <w:proofErr w:type="spellEnd"/>
      <w:r w:rsidRPr="005C77EF">
        <w:rPr>
          <w:rFonts w:ascii="Traditional Arabic" w:eastAsiaTheme="minorHAnsi" w:hAnsi="Traditional Arabic" w:cs="Traditional Arabic"/>
          <w:sz w:val="28"/>
          <w:szCs w:val="28"/>
          <w:rtl/>
        </w:rPr>
        <w:t xml:space="preserve"> </w:t>
      </w:r>
      <w:r w:rsidRPr="005C77EF">
        <w:rPr>
          <w:rFonts w:ascii="Traditional Arabic" w:hAnsi="Traditional Arabic" w:cs="Traditional Arabic" w:hint="cs"/>
          <w:sz w:val="28"/>
          <w:szCs w:val="28"/>
          <w:rtl/>
        </w:rPr>
        <w:t xml:space="preserve">لرفع </w:t>
      </w:r>
      <w:r w:rsidRPr="005C77EF">
        <w:rPr>
          <w:rFonts w:ascii="Traditional Arabic" w:eastAsiaTheme="minorHAnsi" w:hAnsi="Traditional Arabic" w:cs="Traditional Arabic"/>
          <w:sz w:val="28"/>
          <w:szCs w:val="28"/>
          <w:rtl/>
        </w:rPr>
        <w:t>الطاقة الاستيعابية</w:t>
      </w:r>
      <w:r w:rsidRPr="005C77EF">
        <w:rPr>
          <w:rFonts w:ascii="Traditional Arabic" w:hAnsi="Traditional Arabic" w:cs="Traditional Arabic" w:hint="cs"/>
          <w:sz w:val="28"/>
          <w:szCs w:val="28"/>
          <w:rtl/>
        </w:rPr>
        <w:t xml:space="preserve"> للبروتوكولات بال</w:t>
      </w:r>
      <w:r w:rsidRPr="005C77EF">
        <w:rPr>
          <w:rFonts w:ascii="Traditional Arabic" w:eastAsiaTheme="minorHAnsi" w:hAnsi="Traditional Arabic" w:cs="Traditional Arabic"/>
          <w:sz w:val="28"/>
          <w:szCs w:val="28"/>
          <w:rtl/>
        </w:rPr>
        <w:t>مؤسسات الصحية؟</w:t>
      </w:r>
    </w:p>
    <w:p w14:paraId="78CA596F" w14:textId="77777777" w:rsidR="002763FF" w:rsidRPr="005C77EF" w:rsidRDefault="002763FF" w:rsidP="00B91AB1">
      <w:pPr>
        <w:pStyle w:val="ListParagraph"/>
        <w:numPr>
          <w:ilvl w:val="0"/>
          <w:numId w:val="5"/>
        </w:numPr>
        <w:bidi/>
        <w:spacing w:line="276" w:lineRule="auto"/>
        <w:rPr>
          <w:rFonts w:ascii="Traditional Arabic" w:eastAsiaTheme="minorHAnsi" w:hAnsi="Traditional Arabic" w:cs="Traditional Arabic"/>
          <w:sz w:val="28"/>
          <w:szCs w:val="28"/>
        </w:rPr>
      </w:pPr>
      <w:r w:rsidRPr="005C77EF">
        <w:rPr>
          <w:rFonts w:ascii="Traditional Arabic" w:eastAsiaTheme="minorHAnsi" w:hAnsi="Traditional Arabic" w:cs="Traditional Arabic"/>
          <w:sz w:val="28"/>
          <w:szCs w:val="28"/>
          <w:rtl/>
        </w:rPr>
        <w:t>تأثير كبير جداً</w:t>
      </w:r>
    </w:p>
    <w:p w14:paraId="05D5DE34" w14:textId="422C2CBA" w:rsidR="002763FF" w:rsidRPr="005C77EF" w:rsidRDefault="002763FF" w:rsidP="00B91AB1">
      <w:pPr>
        <w:pStyle w:val="ListParagraph"/>
        <w:numPr>
          <w:ilvl w:val="0"/>
          <w:numId w:val="5"/>
        </w:numPr>
        <w:bidi/>
        <w:spacing w:line="276" w:lineRule="auto"/>
        <w:rPr>
          <w:rFonts w:ascii="Traditional Arabic" w:eastAsiaTheme="minorHAnsi" w:hAnsi="Traditional Arabic" w:cs="Traditional Arabic"/>
          <w:sz w:val="28"/>
          <w:szCs w:val="28"/>
        </w:rPr>
      </w:pPr>
      <w:r w:rsidRPr="005C77EF">
        <w:rPr>
          <w:rFonts w:ascii="Traditional Arabic" w:eastAsiaTheme="minorHAnsi" w:hAnsi="Traditional Arabic" w:cs="Traditional Arabic"/>
          <w:sz w:val="28"/>
          <w:szCs w:val="28"/>
          <w:rtl/>
        </w:rPr>
        <w:t>تأثير كبير</w:t>
      </w:r>
    </w:p>
    <w:p w14:paraId="78BA3380" w14:textId="12C15AFE" w:rsidR="002763FF" w:rsidRPr="005C77EF" w:rsidRDefault="002763FF" w:rsidP="00B91AB1">
      <w:pPr>
        <w:pStyle w:val="ListParagraph"/>
        <w:numPr>
          <w:ilvl w:val="0"/>
          <w:numId w:val="5"/>
        </w:numPr>
        <w:bidi/>
        <w:spacing w:line="276" w:lineRule="auto"/>
        <w:rPr>
          <w:rFonts w:ascii="Traditional Arabic" w:eastAsiaTheme="minorHAnsi" w:hAnsi="Traditional Arabic" w:cs="Traditional Arabic"/>
          <w:sz w:val="28"/>
          <w:szCs w:val="28"/>
        </w:rPr>
      </w:pPr>
      <w:r w:rsidRPr="005C77EF">
        <w:rPr>
          <w:rFonts w:ascii="Traditional Arabic" w:eastAsiaTheme="minorHAnsi" w:hAnsi="Traditional Arabic" w:cs="Traditional Arabic"/>
          <w:sz w:val="28"/>
          <w:szCs w:val="28"/>
          <w:rtl/>
        </w:rPr>
        <w:t>تأثير متوسط</w:t>
      </w:r>
    </w:p>
    <w:p w14:paraId="1976ACA8" w14:textId="3C716C3F" w:rsidR="002763FF" w:rsidRPr="005C77EF" w:rsidRDefault="002763FF" w:rsidP="00B91AB1">
      <w:pPr>
        <w:pStyle w:val="ListParagraph"/>
        <w:numPr>
          <w:ilvl w:val="0"/>
          <w:numId w:val="5"/>
        </w:numPr>
        <w:bidi/>
        <w:spacing w:line="276" w:lineRule="auto"/>
        <w:rPr>
          <w:rFonts w:ascii="Traditional Arabic" w:eastAsiaTheme="minorHAnsi" w:hAnsi="Traditional Arabic" w:cs="Traditional Arabic"/>
          <w:sz w:val="28"/>
          <w:szCs w:val="28"/>
        </w:rPr>
      </w:pPr>
      <w:r w:rsidRPr="005C77EF">
        <w:rPr>
          <w:rFonts w:ascii="Traditional Arabic" w:eastAsiaTheme="minorHAnsi" w:hAnsi="Traditional Arabic" w:cs="Traditional Arabic"/>
          <w:sz w:val="28"/>
          <w:szCs w:val="28"/>
          <w:rtl/>
        </w:rPr>
        <w:t>تأثير قليل</w:t>
      </w:r>
    </w:p>
    <w:p w14:paraId="6518C96C" w14:textId="5F1894F7" w:rsidR="00147B47" w:rsidRPr="005C77EF" w:rsidRDefault="00C4681A" w:rsidP="00B91AB1">
      <w:pPr>
        <w:pStyle w:val="ListParagraph"/>
        <w:numPr>
          <w:ilvl w:val="0"/>
          <w:numId w:val="2"/>
        </w:numPr>
        <w:bidi/>
        <w:spacing w:line="276" w:lineRule="auto"/>
        <w:rPr>
          <w:rFonts w:ascii="Traditional Arabic" w:hAnsi="Traditional Arabic" w:cs="Traditional Arabic"/>
          <w:sz w:val="28"/>
          <w:szCs w:val="28"/>
        </w:rPr>
      </w:pPr>
      <w:r w:rsidRPr="005C77EF">
        <w:rPr>
          <w:rFonts w:ascii="Traditional Arabic" w:hAnsi="Traditional Arabic" w:cs="Traditional Arabic" w:hint="cs"/>
          <w:sz w:val="28"/>
          <w:szCs w:val="28"/>
          <w:rtl/>
        </w:rPr>
        <w:lastRenderedPageBreak/>
        <w:t>الى أي مدى</w:t>
      </w:r>
      <w:r w:rsidR="00147B47" w:rsidRPr="005C77EF">
        <w:rPr>
          <w:rFonts w:ascii="Traditional Arabic" w:eastAsiaTheme="minorHAnsi" w:hAnsi="Traditional Arabic" w:cs="Traditional Arabic"/>
          <w:sz w:val="28"/>
          <w:szCs w:val="28"/>
          <w:rtl/>
        </w:rPr>
        <w:t xml:space="preserve"> يمكن لاستراتيجيات التخطيط </w:t>
      </w:r>
      <w:proofErr w:type="spellStart"/>
      <w:r w:rsidR="00147B47" w:rsidRPr="005C77EF">
        <w:rPr>
          <w:rFonts w:ascii="Traditional Arabic" w:eastAsiaTheme="minorHAnsi" w:hAnsi="Traditional Arabic" w:cs="Traditional Arabic"/>
          <w:sz w:val="28"/>
          <w:szCs w:val="28"/>
          <w:rtl/>
        </w:rPr>
        <w:t>الاستباقي</w:t>
      </w:r>
      <w:proofErr w:type="spellEnd"/>
      <w:r w:rsidR="00147B47" w:rsidRPr="005C77EF">
        <w:rPr>
          <w:rFonts w:ascii="Traditional Arabic" w:eastAsiaTheme="minorHAnsi" w:hAnsi="Traditional Arabic" w:cs="Traditional Arabic"/>
          <w:sz w:val="28"/>
          <w:szCs w:val="28"/>
          <w:rtl/>
        </w:rPr>
        <w:t xml:space="preserve"> أن تساهم في تجنب الانهيار تحت الضغط المتزايد في المؤسسات الصحية؟</w:t>
      </w:r>
    </w:p>
    <w:p w14:paraId="4711C39E" w14:textId="566D3873" w:rsidR="00C4681A" w:rsidRPr="005C77EF" w:rsidRDefault="00C4681A" w:rsidP="00B91AB1">
      <w:pPr>
        <w:pStyle w:val="ListParagraph"/>
        <w:numPr>
          <w:ilvl w:val="0"/>
          <w:numId w:val="4"/>
        </w:numPr>
        <w:bidi/>
        <w:spacing w:line="276" w:lineRule="auto"/>
        <w:rPr>
          <w:rFonts w:ascii="Traditional Arabic" w:hAnsi="Traditional Arabic" w:cs="Traditional Arabic"/>
          <w:sz w:val="28"/>
          <w:szCs w:val="28"/>
        </w:rPr>
      </w:pPr>
      <w:r w:rsidRPr="005C77EF">
        <w:rPr>
          <w:sz w:val="28"/>
          <w:szCs w:val="28"/>
        </w:rPr>
        <w:t xml:space="preserve">  </w:t>
      </w:r>
      <w:r w:rsidRPr="005C77EF">
        <w:rPr>
          <w:rFonts w:ascii="Traditional Arabic" w:hAnsi="Traditional Arabic" w:cs="Traditional Arabic"/>
          <w:sz w:val="28"/>
          <w:szCs w:val="28"/>
          <w:rtl/>
        </w:rPr>
        <w:t>تساهم بشكل كبير جداً</w:t>
      </w:r>
    </w:p>
    <w:p w14:paraId="0F8A594C" w14:textId="371B71AA" w:rsidR="00C4681A" w:rsidRPr="005C77EF" w:rsidRDefault="00C4681A" w:rsidP="00B91AB1">
      <w:pPr>
        <w:pStyle w:val="ListParagraph"/>
        <w:numPr>
          <w:ilvl w:val="0"/>
          <w:numId w:val="4"/>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Pr>
        <w:t xml:space="preserve">  </w:t>
      </w:r>
      <w:r w:rsidRPr="005C77EF">
        <w:rPr>
          <w:rFonts w:ascii="Traditional Arabic" w:hAnsi="Traditional Arabic" w:cs="Traditional Arabic"/>
          <w:sz w:val="28"/>
          <w:szCs w:val="28"/>
          <w:rtl/>
        </w:rPr>
        <w:t>تساهم بشكل كبير</w:t>
      </w:r>
    </w:p>
    <w:p w14:paraId="4990645E" w14:textId="049478CD" w:rsidR="00C4681A" w:rsidRPr="005C77EF" w:rsidRDefault="00C4681A" w:rsidP="00B91AB1">
      <w:pPr>
        <w:pStyle w:val="ListParagraph"/>
        <w:numPr>
          <w:ilvl w:val="0"/>
          <w:numId w:val="4"/>
        </w:numPr>
        <w:bidi/>
        <w:spacing w:line="276" w:lineRule="auto"/>
        <w:rPr>
          <w:rFonts w:ascii="Traditional Arabic" w:hAnsi="Traditional Arabic" w:cs="Traditional Arabic"/>
          <w:sz w:val="28"/>
          <w:szCs w:val="28"/>
        </w:rPr>
      </w:pPr>
      <w:r w:rsidRPr="005C77EF">
        <w:rPr>
          <w:rFonts w:ascii="Traditional Arabic" w:hAnsi="Traditional Arabic" w:cs="Traditional Arabic" w:hint="cs"/>
          <w:sz w:val="28"/>
          <w:szCs w:val="28"/>
          <w:rtl/>
        </w:rPr>
        <w:t xml:space="preserve"> </w:t>
      </w:r>
      <w:r w:rsidRPr="005C77EF">
        <w:rPr>
          <w:rFonts w:ascii="Traditional Arabic" w:hAnsi="Traditional Arabic" w:cs="Traditional Arabic"/>
          <w:sz w:val="28"/>
          <w:szCs w:val="28"/>
          <w:rtl/>
        </w:rPr>
        <w:t>تساهم بشكل متوسط</w:t>
      </w:r>
    </w:p>
    <w:p w14:paraId="436746FC" w14:textId="4EEB07B2" w:rsidR="00C4681A" w:rsidRPr="005C77EF" w:rsidRDefault="00C4681A" w:rsidP="00B91AB1">
      <w:pPr>
        <w:pStyle w:val="ListParagraph"/>
        <w:numPr>
          <w:ilvl w:val="0"/>
          <w:numId w:val="4"/>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Pr>
        <w:t xml:space="preserve">  </w:t>
      </w:r>
      <w:r w:rsidRPr="005C77EF">
        <w:rPr>
          <w:rFonts w:ascii="Traditional Arabic" w:hAnsi="Traditional Arabic" w:cs="Traditional Arabic"/>
          <w:sz w:val="28"/>
          <w:szCs w:val="28"/>
          <w:rtl/>
        </w:rPr>
        <w:t>تساهم بشكل قليل</w:t>
      </w:r>
    </w:p>
    <w:p w14:paraId="0516F4D1" w14:textId="07EBD3A7" w:rsidR="00C4681A" w:rsidRPr="005C77EF" w:rsidRDefault="00147B47" w:rsidP="00B91AB1">
      <w:pPr>
        <w:pStyle w:val="ListParagraph"/>
        <w:numPr>
          <w:ilvl w:val="0"/>
          <w:numId w:val="2"/>
        </w:numPr>
        <w:bidi/>
        <w:spacing w:line="276" w:lineRule="auto"/>
        <w:rPr>
          <w:rFonts w:ascii="Traditional Arabic" w:hAnsi="Traditional Arabic" w:cs="Traditional Arabic"/>
          <w:sz w:val="28"/>
          <w:szCs w:val="28"/>
        </w:rPr>
      </w:pPr>
      <w:r w:rsidRPr="005C77EF">
        <w:rPr>
          <w:rFonts w:ascii="Traditional Arabic" w:eastAsiaTheme="minorHAnsi" w:hAnsi="Traditional Arabic" w:cs="Traditional Arabic"/>
          <w:sz w:val="28"/>
          <w:szCs w:val="28"/>
          <w:rtl/>
        </w:rPr>
        <w:t xml:space="preserve">ما هي العوائق التي تواجه تطبيق استراتيجيات التخطيط </w:t>
      </w:r>
      <w:proofErr w:type="spellStart"/>
      <w:r w:rsidRPr="005C77EF">
        <w:rPr>
          <w:rFonts w:ascii="Traditional Arabic" w:eastAsiaTheme="minorHAnsi" w:hAnsi="Traditional Arabic" w:cs="Traditional Arabic"/>
          <w:sz w:val="28"/>
          <w:szCs w:val="28"/>
          <w:rtl/>
        </w:rPr>
        <w:t>الاستباقي</w:t>
      </w:r>
      <w:proofErr w:type="spellEnd"/>
      <w:r w:rsidRPr="005C77EF">
        <w:rPr>
          <w:rFonts w:ascii="Traditional Arabic" w:eastAsiaTheme="minorHAnsi" w:hAnsi="Traditional Arabic" w:cs="Traditional Arabic"/>
          <w:sz w:val="28"/>
          <w:szCs w:val="28"/>
          <w:rtl/>
        </w:rPr>
        <w:t xml:space="preserve"> في المؤسسات الصحية؟</w:t>
      </w:r>
      <w:r w:rsidR="00C4681A" w:rsidRPr="005C77EF">
        <w:rPr>
          <w:rFonts w:ascii="Traditional Arabic" w:hAnsi="Traditional Arabic" w:cs="Traditional Arabic" w:hint="cs"/>
          <w:sz w:val="28"/>
          <w:szCs w:val="28"/>
          <w:rtl/>
        </w:rPr>
        <w:t xml:space="preserve"> </w:t>
      </w:r>
      <w:r w:rsidR="00C4681A" w:rsidRPr="005C77EF">
        <w:rPr>
          <w:rFonts w:ascii="Traditional Arabic" w:hAnsi="Traditional Arabic" w:cs="Traditional Arabic"/>
          <w:sz w:val="28"/>
          <w:szCs w:val="28"/>
        </w:rPr>
        <w:t>(</w:t>
      </w:r>
      <w:r w:rsidR="00C4681A" w:rsidRPr="005C77EF">
        <w:rPr>
          <w:rFonts w:ascii="Traditional Arabic" w:hAnsi="Traditional Arabic" w:cs="Traditional Arabic"/>
          <w:sz w:val="28"/>
          <w:szCs w:val="28"/>
          <w:rtl/>
        </w:rPr>
        <w:t>يمكن اختيار أكثر من خيار</w:t>
      </w:r>
      <w:r w:rsidR="00C4681A" w:rsidRPr="005C77EF">
        <w:rPr>
          <w:rFonts w:ascii="Traditional Arabic" w:hAnsi="Traditional Arabic" w:cs="Traditional Arabic"/>
          <w:sz w:val="28"/>
          <w:szCs w:val="28"/>
        </w:rPr>
        <w:t>)</w:t>
      </w:r>
    </w:p>
    <w:p w14:paraId="5EBF6C68" w14:textId="35934C09" w:rsidR="00C4681A" w:rsidRPr="005C77EF" w:rsidRDefault="00C4681A" w:rsidP="00B91AB1">
      <w:pPr>
        <w:pStyle w:val="ListParagraph"/>
        <w:numPr>
          <w:ilvl w:val="0"/>
          <w:numId w:val="3"/>
        </w:numPr>
        <w:bidi/>
        <w:spacing w:line="276" w:lineRule="auto"/>
        <w:rPr>
          <w:rFonts w:ascii="Traditional Arabic" w:hAnsi="Traditional Arabic" w:cs="Traditional Arabic"/>
          <w:sz w:val="28"/>
          <w:szCs w:val="28"/>
        </w:rPr>
      </w:pPr>
      <w:r w:rsidRPr="005C77EF">
        <w:rPr>
          <w:sz w:val="28"/>
          <w:szCs w:val="28"/>
        </w:rPr>
        <w:t xml:space="preserve">  </w:t>
      </w:r>
      <w:r w:rsidRPr="005C77EF">
        <w:rPr>
          <w:rFonts w:ascii="Traditional Arabic" w:hAnsi="Traditional Arabic" w:cs="Traditional Arabic"/>
          <w:sz w:val="28"/>
          <w:szCs w:val="28"/>
          <w:rtl/>
        </w:rPr>
        <w:t>نقص التمويل</w:t>
      </w:r>
    </w:p>
    <w:p w14:paraId="70AEBDE6" w14:textId="1BDE7AD6" w:rsidR="00C4681A" w:rsidRPr="005C77EF" w:rsidRDefault="00C4681A"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hint="cs"/>
          <w:sz w:val="28"/>
          <w:szCs w:val="28"/>
          <w:rtl/>
        </w:rPr>
        <w:t xml:space="preserve"> </w:t>
      </w:r>
      <w:r w:rsidRPr="005C77EF">
        <w:rPr>
          <w:rFonts w:ascii="Traditional Arabic" w:hAnsi="Traditional Arabic" w:cs="Traditional Arabic"/>
          <w:sz w:val="28"/>
          <w:szCs w:val="28"/>
          <w:rtl/>
        </w:rPr>
        <w:t>ضعف التدريب</w:t>
      </w:r>
    </w:p>
    <w:p w14:paraId="7AB824E0" w14:textId="0CFEA8D3" w:rsidR="00C4681A" w:rsidRPr="005C77EF" w:rsidRDefault="00C4681A"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Pr>
        <w:t xml:space="preserve">  </w:t>
      </w:r>
      <w:r w:rsidRPr="005C77EF">
        <w:rPr>
          <w:rFonts w:ascii="Traditional Arabic" w:hAnsi="Traditional Arabic" w:cs="Traditional Arabic"/>
          <w:sz w:val="28"/>
          <w:szCs w:val="28"/>
          <w:rtl/>
        </w:rPr>
        <w:t>مقاومة التغيير</w:t>
      </w:r>
    </w:p>
    <w:p w14:paraId="4FAA3B99" w14:textId="00149734" w:rsidR="00C4681A" w:rsidRPr="005C77EF" w:rsidRDefault="00C4681A" w:rsidP="00B91AB1">
      <w:pPr>
        <w:pStyle w:val="ListParagraph"/>
        <w:numPr>
          <w:ilvl w:val="0"/>
          <w:numId w:val="3"/>
        </w:numPr>
        <w:bidi/>
        <w:spacing w:line="276" w:lineRule="auto"/>
        <w:rPr>
          <w:rFonts w:ascii="Traditional Arabic" w:eastAsiaTheme="minorHAnsi" w:hAnsi="Traditional Arabic" w:cs="Traditional Arabic"/>
          <w:sz w:val="28"/>
          <w:szCs w:val="28"/>
        </w:rPr>
      </w:pPr>
      <w:r w:rsidRPr="005C77EF">
        <w:rPr>
          <w:rFonts w:ascii="Traditional Arabic" w:hAnsi="Traditional Arabic" w:cs="Traditional Arabic"/>
          <w:sz w:val="28"/>
          <w:szCs w:val="28"/>
        </w:rPr>
        <w:t xml:space="preserve">  </w:t>
      </w:r>
      <w:r w:rsidRPr="005C77EF">
        <w:rPr>
          <w:rFonts w:ascii="Traditional Arabic" w:hAnsi="Traditional Arabic" w:cs="Traditional Arabic"/>
          <w:sz w:val="28"/>
          <w:szCs w:val="28"/>
          <w:rtl/>
        </w:rPr>
        <w:t>عدم توفر التكنولوجيا المناسبة</w:t>
      </w:r>
    </w:p>
    <w:p w14:paraId="6B5BF793" w14:textId="4961C61F" w:rsidR="00147B47" w:rsidRPr="005C77EF" w:rsidRDefault="00C4681A" w:rsidP="00B91AB1">
      <w:pPr>
        <w:pStyle w:val="ListParagraph"/>
        <w:numPr>
          <w:ilvl w:val="0"/>
          <w:numId w:val="2"/>
        </w:numPr>
        <w:bidi/>
        <w:spacing w:line="276" w:lineRule="auto"/>
        <w:rPr>
          <w:rFonts w:ascii="Traditional Arabic" w:hAnsi="Traditional Arabic" w:cs="Traditional Arabic"/>
          <w:sz w:val="28"/>
          <w:szCs w:val="28"/>
        </w:rPr>
      </w:pPr>
      <w:r w:rsidRPr="005C77EF">
        <w:rPr>
          <w:rFonts w:ascii="Traditional Arabic" w:hAnsi="Traditional Arabic" w:cs="Traditional Arabic" w:hint="cs"/>
          <w:sz w:val="28"/>
          <w:szCs w:val="28"/>
          <w:rtl/>
        </w:rPr>
        <w:t>ماهي الإجراءات التي</w:t>
      </w:r>
      <w:r w:rsidR="00147B47" w:rsidRPr="005C77EF">
        <w:rPr>
          <w:rFonts w:ascii="Traditional Arabic" w:eastAsiaTheme="minorHAnsi" w:hAnsi="Traditional Arabic" w:cs="Traditional Arabic"/>
          <w:sz w:val="28"/>
          <w:szCs w:val="28"/>
          <w:rtl/>
        </w:rPr>
        <w:t xml:space="preserve"> يمكن تحسين كفاءة المؤسسات الصحية من خلال التخطيط </w:t>
      </w:r>
      <w:proofErr w:type="spellStart"/>
      <w:r w:rsidR="00147B47" w:rsidRPr="005C77EF">
        <w:rPr>
          <w:rFonts w:ascii="Traditional Arabic" w:eastAsiaTheme="minorHAnsi" w:hAnsi="Traditional Arabic" w:cs="Traditional Arabic"/>
          <w:sz w:val="28"/>
          <w:szCs w:val="28"/>
          <w:rtl/>
        </w:rPr>
        <w:t>الاستباقي</w:t>
      </w:r>
      <w:proofErr w:type="spellEnd"/>
      <w:r w:rsidR="00147B47" w:rsidRPr="005C77EF">
        <w:rPr>
          <w:rFonts w:ascii="Traditional Arabic" w:eastAsiaTheme="minorHAnsi" w:hAnsi="Traditional Arabic" w:cs="Traditional Arabic"/>
          <w:sz w:val="28"/>
          <w:szCs w:val="28"/>
          <w:rtl/>
        </w:rPr>
        <w:t>؟</w:t>
      </w:r>
      <w:r w:rsidR="005A7CDB" w:rsidRPr="005C77EF">
        <w:rPr>
          <w:rFonts w:ascii="Traditional Arabic" w:hAnsi="Traditional Arabic" w:cs="Traditional Arabic"/>
          <w:sz w:val="28"/>
          <w:szCs w:val="28"/>
          <w:rtl/>
        </w:rPr>
        <w:t xml:space="preserve"> </w:t>
      </w:r>
      <w:r w:rsidR="005A7CDB" w:rsidRPr="005C77EF">
        <w:rPr>
          <w:rFonts w:ascii="Traditional Arabic" w:hAnsi="Traditional Arabic" w:cs="Traditional Arabic" w:hint="cs"/>
          <w:sz w:val="28"/>
          <w:szCs w:val="28"/>
          <w:rtl/>
        </w:rPr>
        <w:t>(</w:t>
      </w:r>
      <w:r w:rsidR="005A7CDB" w:rsidRPr="005C77EF">
        <w:rPr>
          <w:rFonts w:ascii="Traditional Arabic" w:hAnsi="Traditional Arabic" w:cs="Traditional Arabic"/>
          <w:sz w:val="28"/>
          <w:szCs w:val="28"/>
          <w:rtl/>
        </w:rPr>
        <w:t>يمكن اختيار أكثر من خيار</w:t>
      </w:r>
      <w:r w:rsidR="005A7CDB" w:rsidRPr="005C77EF">
        <w:rPr>
          <w:rFonts w:ascii="Traditional Arabic" w:hAnsi="Traditional Arabic" w:cs="Traditional Arabic" w:hint="cs"/>
          <w:sz w:val="28"/>
          <w:szCs w:val="28"/>
          <w:rtl/>
        </w:rPr>
        <w:t>)</w:t>
      </w:r>
    </w:p>
    <w:p w14:paraId="70C513CA" w14:textId="77777777" w:rsidR="005A7CDB" w:rsidRPr="005C77EF" w:rsidRDefault="005A7CDB"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تطوير التدريب والتطوير المهني</w:t>
      </w:r>
    </w:p>
    <w:p w14:paraId="71A51A2E" w14:textId="1EB3BF78" w:rsidR="005A7CDB" w:rsidRPr="005C77EF" w:rsidRDefault="005A7CDB"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Pr>
        <w:t xml:space="preserve">  </w:t>
      </w:r>
      <w:r w:rsidRPr="005C77EF">
        <w:rPr>
          <w:rFonts w:ascii="Traditional Arabic" w:hAnsi="Traditional Arabic" w:cs="Traditional Arabic"/>
          <w:sz w:val="28"/>
          <w:szCs w:val="28"/>
          <w:rtl/>
        </w:rPr>
        <w:t>تعزيز التعاون بين الأقسام</w:t>
      </w:r>
    </w:p>
    <w:p w14:paraId="65EA4F45" w14:textId="53952B3C" w:rsidR="005A7CDB" w:rsidRPr="005C77EF" w:rsidRDefault="005A7CDB"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Pr>
        <w:t xml:space="preserve">  </w:t>
      </w:r>
      <w:r w:rsidRPr="005C77EF">
        <w:rPr>
          <w:rFonts w:ascii="Traditional Arabic" w:hAnsi="Traditional Arabic" w:cs="Traditional Arabic"/>
          <w:sz w:val="28"/>
          <w:szCs w:val="28"/>
          <w:rtl/>
        </w:rPr>
        <w:t>تحسين البنية التحتية</w:t>
      </w:r>
    </w:p>
    <w:p w14:paraId="46FA6635" w14:textId="20EBF9E4" w:rsidR="005A7CDB" w:rsidRPr="005C77EF" w:rsidRDefault="005A7CDB" w:rsidP="00B91AB1">
      <w:pPr>
        <w:pStyle w:val="ListParagraph"/>
        <w:numPr>
          <w:ilvl w:val="0"/>
          <w:numId w:val="3"/>
        </w:numPr>
        <w:bidi/>
        <w:spacing w:line="276" w:lineRule="auto"/>
        <w:rPr>
          <w:rFonts w:ascii="Traditional Arabic" w:eastAsiaTheme="minorHAnsi" w:hAnsi="Traditional Arabic" w:cs="Traditional Arabic"/>
          <w:sz w:val="28"/>
          <w:szCs w:val="28"/>
        </w:rPr>
      </w:pPr>
      <w:r w:rsidRPr="005C77EF">
        <w:rPr>
          <w:rFonts w:ascii="Traditional Arabic" w:hAnsi="Traditional Arabic" w:cs="Traditional Arabic"/>
          <w:sz w:val="28"/>
          <w:szCs w:val="28"/>
        </w:rPr>
        <w:t xml:space="preserve">  </w:t>
      </w:r>
      <w:r w:rsidRPr="005C77EF">
        <w:rPr>
          <w:rFonts w:ascii="Traditional Arabic" w:hAnsi="Traditional Arabic" w:cs="Traditional Arabic"/>
          <w:sz w:val="28"/>
          <w:szCs w:val="28"/>
          <w:rtl/>
        </w:rPr>
        <w:t>استخدام التكنولوجيا المتقدمة</w:t>
      </w:r>
    </w:p>
    <w:p w14:paraId="4235C022" w14:textId="17DE75A0" w:rsidR="00147B47" w:rsidRPr="005C77EF" w:rsidRDefault="00147B47" w:rsidP="00B91AB1">
      <w:pPr>
        <w:pStyle w:val="ListParagraph"/>
        <w:numPr>
          <w:ilvl w:val="0"/>
          <w:numId w:val="2"/>
        </w:numPr>
        <w:bidi/>
        <w:spacing w:line="276" w:lineRule="auto"/>
        <w:rPr>
          <w:rFonts w:ascii="Traditional Arabic" w:hAnsi="Traditional Arabic" w:cs="Traditional Arabic"/>
          <w:sz w:val="28"/>
          <w:szCs w:val="28"/>
        </w:rPr>
      </w:pPr>
      <w:r w:rsidRPr="005C77EF">
        <w:rPr>
          <w:rFonts w:ascii="Traditional Arabic" w:eastAsiaTheme="minorHAnsi" w:hAnsi="Traditional Arabic" w:cs="Traditional Arabic"/>
          <w:sz w:val="28"/>
          <w:szCs w:val="28"/>
          <w:rtl/>
        </w:rPr>
        <w:t xml:space="preserve">ما هي أفضل الممارسات العالمية في مجال التخطيط </w:t>
      </w:r>
      <w:proofErr w:type="spellStart"/>
      <w:r w:rsidRPr="005C77EF">
        <w:rPr>
          <w:rFonts w:ascii="Traditional Arabic" w:eastAsiaTheme="minorHAnsi" w:hAnsi="Traditional Arabic" w:cs="Traditional Arabic"/>
          <w:sz w:val="28"/>
          <w:szCs w:val="28"/>
          <w:rtl/>
        </w:rPr>
        <w:t>الاستباقي</w:t>
      </w:r>
      <w:proofErr w:type="spellEnd"/>
      <w:r w:rsidRPr="005C77EF">
        <w:rPr>
          <w:rFonts w:ascii="Traditional Arabic" w:eastAsiaTheme="minorHAnsi" w:hAnsi="Traditional Arabic" w:cs="Traditional Arabic"/>
          <w:sz w:val="28"/>
          <w:szCs w:val="28"/>
          <w:rtl/>
        </w:rPr>
        <w:t xml:space="preserve"> التي يمكن تبنيها في المؤسسات الصحية المحلية؟</w:t>
      </w:r>
    </w:p>
    <w:p w14:paraId="0A13BCA5" w14:textId="7412FDCF" w:rsidR="005A7CDB" w:rsidRPr="005C77EF" w:rsidRDefault="005A7CDB"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تطبيق نظم إدارة الأزمات</w:t>
      </w:r>
    </w:p>
    <w:p w14:paraId="14EB598D" w14:textId="77777777" w:rsidR="005A7CDB" w:rsidRPr="005C77EF" w:rsidRDefault="005A7CDB"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تعزيز الشراكات مع القطاع الخاص</w:t>
      </w:r>
    </w:p>
    <w:p w14:paraId="469DFEFD" w14:textId="7C406470" w:rsidR="005A7CDB" w:rsidRPr="005C77EF" w:rsidRDefault="005A7CDB"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Pr>
        <w:t xml:space="preserve"> </w:t>
      </w:r>
      <w:r w:rsidR="00AA22C6" w:rsidRPr="005C77EF">
        <w:rPr>
          <w:rFonts w:ascii="Traditional Arabic" w:hAnsi="Traditional Arabic" w:cs="Traditional Arabic" w:hint="cs"/>
          <w:sz w:val="28"/>
          <w:szCs w:val="28"/>
          <w:rtl/>
        </w:rPr>
        <w:t>ستخدم</w:t>
      </w:r>
      <w:r w:rsidRPr="005C77EF">
        <w:rPr>
          <w:rFonts w:ascii="Traditional Arabic" w:hAnsi="Traditional Arabic" w:cs="Traditional Arabic"/>
          <w:sz w:val="28"/>
          <w:szCs w:val="28"/>
          <w:rtl/>
        </w:rPr>
        <w:t xml:space="preserve"> البيانات والتحليلات لتحسين الأداء</w:t>
      </w:r>
    </w:p>
    <w:p w14:paraId="18AD22F1" w14:textId="77777777" w:rsidR="00C040FF" w:rsidRPr="005C77EF" w:rsidRDefault="005A7CDB"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تبني بروتوكولات عالمية</w:t>
      </w:r>
    </w:p>
    <w:p w14:paraId="7BF38421" w14:textId="0B2800A3" w:rsidR="00C040FF" w:rsidRPr="005C77EF" w:rsidRDefault="00C040FF" w:rsidP="00B91AB1">
      <w:pPr>
        <w:pStyle w:val="ListParagraph"/>
        <w:numPr>
          <w:ilvl w:val="0"/>
          <w:numId w:val="9"/>
        </w:numPr>
        <w:bidi/>
        <w:spacing w:line="276" w:lineRule="auto"/>
        <w:rPr>
          <w:rFonts w:ascii="Traditional Arabic" w:hAnsi="Traditional Arabic" w:cs="Traditional Arabic"/>
          <w:sz w:val="28"/>
          <w:szCs w:val="28"/>
        </w:rPr>
      </w:pPr>
      <w:r w:rsidRPr="005C77EF">
        <w:rPr>
          <w:b/>
          <w:bCs/>
          <w:sz w:val="28"/>
          <w:szCs w:val="28"/>
        </w:rPr>
        <w:t xml:space="preserve">. </w:t>
      </w:r>
      <w:r w:rsidRPr="005C77EF">
        <w:rPr>
          <w:rFonts w:ascii="Traditional Arabic" w:eastAsiaTheme="minorHAnsi" w:hAnsi="Traditional Arabic" w:cs="Traditional Arabic"/>
          <w:sz w:val="28"/>
          <w:szCs w:val="28"/>
          <w:rtl/>
        </w:rPr>
        <w:t xml:space="preserve">ما مدى أهمية التدريب المستمر للعاملين في القطاع الصحي على استراتيجيات التخطيط </w:t>
      </w:r>
      <w:proofErr w:type="spellStart"/>
      <w:r w:rsidRPr="005C77EF">
        <w:rPr>
          <w:rFonts w:ascii="Traditional Arabic" w:eastAsiaTheme="minorHAnsi" w:hAnsi="Traditional Arabic" w:cs="Traditional Arabic"/>
          <w:sz w:val="28"/>
          <w:szCs w:val="28"/>
          <w:rtl/>
        </w:rPr>
        <w:t>الاستباقي</w:t>
      </w:r>
      <w:proofErr w:type="spellEnd"/>
      <w:r w:rsidRPr="005C77EF">
        <w:rPr>
          <w:rFonts w:ascii="Traditional Arabic" w:eastAsiaTheme="minorHAnsi" w:hAnsi="Traditional Arabic" w:cs="Traditional Arabic"/>
          <w:sz w:val="28"/>
          <w:szCs w:val="28"/>
          <w:rtl/>
        </w:rPr>
        <w:t>؟</w:t>
      </w:r>
    </w:p>
    <w:p w14:paraId="4820CEE3" w14:textId="77777777" w:rsidR="00C040FF" w:rsidRPr="005C77EF" w:rsidRDefault="00C040FF"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مهم جداً</w:t>
      </w:r>
    </w:p>
    <w:p w14:paraId="7D9FD259" w14:textId="77777777" w:rsidR="00C040FF" w:rsidRPr="005C77EF" w:rsidRDefault="00C040FF"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متوسط الأهمية</w:t>
      </w:r>
    </w:p>
    <w:p w14:paraId="7755937E" w14:textId="77777777" w:rsidR="00C040FF" w:rsidRPr="005C77EF" w:rsidRDefault="00C040FF"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قليل الأهمية</w:t>
      </w:r>
    </w:p>
    <w:p w14:paraId="29085005" w14:textId="459E07BA" w:rsidR="00C040FF" w:rsidRPr="005C77EF" w:rsidRDefault="00C040FF"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غير مهم</w:t>
      </w:r>
    </w:p>
    <w:p w14:paraId="079FFB6E" w14:textId="77777777" w:rsidR="00C040FF" w:rsidRPr="005C77EF" w:rsidRDefault="00C040FF" w:rsidP="00B91AB1">
      <w:pPr>
        <w:pStyle w:val="ListParagraph"/>
        <w:numPr>
          <w:ilvl w:val="0"/>
          <w:numId w:val="9"/>
        </w:numPr>
        <w:bidi/>
        <w:spacing w:line="276" w:lineRule="auto"/>
        <w:rPr>
          <w:rFonts w:ascii="Traditional Arabic" w:eastAsiaTheme="minorHAnsi" w:hAnsi="Traditional Arabic" w:cs="Traditional Arabic"/>
          <w:sz w:val="28"/>
          <w:szCs w:val="28"/>
        </w:rPr>
      </w:pPr>
      <w:r w:rsidRPr="005C77EF">
        <w:rPr>
          <w:rFonts w:ascii="Traditional Arabic" w:eastAsiaTheme="minorHAnsi" w:hAnsi="Traditional Arabic" w:cs="Traditional Arabic"/>
          <w:sz w:val="28"/>
          <w:szCs w:val="28"/>
          <w:rtl/>
        </w:rPr>
        <w:lastRenderedPageBreak/>
        <w:t xml:space="preserve">ما هي التكنولوجيا التي يمكن أن تدعم عملية التخطيط </w:t>
      </w:r>
      <w:proofErr w:type="spellStart"/>
      <w:r w:rsidRPr="005C77EF">
        <w:rPr>
          <w:rFonts w:ascii="Traditional Arabic" w:eastAsiaTheme="minorHAnsi" w:hAnsi="Traditional Arabic" w:cs="Traditional Arabic"/>
          <w:sz w:val="28"/>
          <w:szCs w:val="28"/>
          <w:rtl/>
        </w:rPr>
        <w:t>الاستباقي</w:t>
      </w:r>
      <w:proofErr w:type="spellEnd"/>
      <w:r w:rsidRPr="005C77EF">
        <w:rPr>
          <w:rFonts w:ascii="Traditional Arabic" w:eastAsiaTheme="minorHAnsi" w:hAnsi="Traditional Arabic" w:cs="Traditional Arabic"/>
          <w:sz w:val="28"/>
          <w:szCs w:val="28"/>
          <w:rtl/>
        </w:rPr>
        <w:t xml:space="preserve"> في المؤسسات الصحية؟ (يمكن اختيار أكثر من خيار</w:t>
      </w:r>
      <w:r w:rsidRPr="005C77EF">
        <w:rPr>
          <w:rFonts w:ascii="Traditional Arabic" w:eastAsiaTheme="minorHAnsi" w:hAnsi="Traditional Arabic" w:cs="Traditional Arabic"/>
          <w:sz w:val="28"/>
          <w:szCs w:val="28"/>
        </w:rPr>
        <w:t>)</w:t>
      </w:r>
    </w:p>
    <w:p w14:paraId="1F7D53CD" w14:textId="77777777" w:rsidR="00C040FF" w:rsidRPr="005C77EF" w:rsidRDefault="00C040FF"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نظم إدارة المستشفيات</w:t>
      </w:r>
    </w:p>
    <w:p w14:paraId="260492BA" w14:textId="77777777" w:rsidR="00C040FF" w:rsidRPr="005C77EF" w:rsidRDefault="00C040FF"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تطبيقات تحليل البيانات</w:t>
      </w:r>
    </w:p>
    <w:p w14:paraId="187DA657" w14:textId="77777777" w:rsidR="00C040FF" w:rsidRPr="005C77EF" w:rsidRDefault="00C040FF"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منصات التواصل الداخلية</w:t>
      </w:r>
    </w:p>
    <w:p w14:paraId="276316FF" w14:textId="19589A88" w:rsidR="00C040FF" w:rsidRPr="005C77EF" w:rsidRDefault="00C040FF"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أنظمة إدارة الأزمات</w:t>
      </w:r>
    </w:p>
    <w:p w14:paraId="772D144B" w14:textId="77777777" w:rsidR="00C040FF" w:rsidRPr="005C77EF" w:rsidRDefault="00C040FF" w:rsidP="00B91AB1">
      <w:pPr>
        <w:pStyle w:val="ListParagraph"/>
        <w:numPr>
          <w:ilvl w:val="0"/>
          <w:numId w:val="3"/>
        </w:numPr>
        <w:bidi/>
        <w:spacing w:line="276" w:lineRule="auto"/>
        <w:rPr>
          <w:rFonts w:ascii="Traditional Arabic" w:hAnsi="Traditional Arabic" w:cs="Traditional Arabic"/>
          <w:sz w:val="28"/>
          <w:szCs w:val="28"/>
        </w:rPr>
      </w:pPr>
    </w:p>
    <w:p w14:paraId="3627B621" w14:textId="77777777" w:rsidR="00C040FF" w:rsidRPr="005C77EF" w:rsidRDefault="00C040FF" w:rsidP="00B91AB1">
      <w:pPr>
        <w:pStyle w:val="ListParagraph"/>
        <w:numPr>
          <w:ilvl w:val="0"/>
          <w:numId w:val="9"/>
        </w:numPr>
        <w:bidi/>
        <w:spacing w:line="276" w:lineRule="auto"/>
        <w:rPr>
          <w:rFonts w:ascii="Traditional Arabic" w:eastAsiaTheme="minorHAnsi" w:hAnsi="Traditional Arabic" w:cs="Traditional Arabic"/>
          <w:sz w:val="28"/>
          <w:szCs w:val="28"/>
        </w:rPr>
      </w:pPr>
      <w:r w:rsidRPr="005C77EF">
        <w:rPr>
          <w:rFonts w:ascii="Traditional Arabic" w:eastAsiaTheme="minorHAnsi" w:hAnsi="Traditional Arabic" w:cs="Traditional Arabic"/>
          <w:sz w:val="28"/>
          <w:szCs w:val="28"/>
          <w:rtl/>
        </w:rPr>
        <w:t>ما مدى أهمية تطوير بنية تحتية مرنة لمواجهة التحديات الصحية المستقبلية؟</w:t>
      </w:r>
    </w:p>
    <w:p w14:paraId="2C82EDBA" w14:textId="77777777" w:rsidR="00C040FF" w:rsidRPr="005C77EF" w:rsidRDefault="00C040FF"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مهم جداً</w:t>
      </w:r>
    </w:p>
    <w:p w14:paraId="35E6B4F7" w14:textId="77777777" w:rsidR="00C040FF" w:rsidRPr="005C77EF" w:rsidRDefault="00C040FF"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مهم</w:t>
      </w:r>
    </w:p>
    <w:p w14:paraId="6EB92AA4" w14:textId="77777777" w:rsidR="00C040FF" w:rsidRPr="005C77EF" w:rsidRDefault="00C040FF"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متوسط الأهمية</w:t>
      </w:r>
    </w:p>
    <w:p w14:paraId="50A5B749" w14:textId="77777777" w:rsidR="00C040FF" w:rsidRPr="005C77EF" w:rsidRDefault="00C040FF"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قليل الأهمية</w:t>
      </w:r>
    </w:p>
    <w:p w14:paraId="5A9B4203" w14:textId="2E9EB7A7" w:rsidR="00C040FF" w:rsidRPr="005C77EF" w:rsidRDefault="00C040FF" w:rsidP="00B91AB1">
      <w:pPr>
        <w:pStyle w:val="ListParagraph"/>
        <w:numPr>
          <w:ilvl w:val="0"/>
          <w:numId w:val="3"/>
        </w:numPr>
        <w:bidi/>
        <w:spacing w:line="276" w:lineRule="auto"/>
        <w:rPr>
          <w:rFonts w:ascii="Traditional Arabic" w:hAnsi="Traditional Arabic" w:cs="Traditional Arabic"/>
          <w:sz w:val="28"/>
          <w:szCs w:val="28"/>
        </w:rPr>
      </w:pPr>
      <w:r w:rsidRPr="005C77EF">
        <w:rPr>
          <w:rFonts w:ascii="Traditional Arabic" w:hAnsi="Traditional Arabic" w:cs="Traditional Arabic"/>
          <w:sz w:val="28"/>
          <w:szCs w:val="28"/>
          <w:rtl/>
        </w:rPr>
        <w:t>غير مهم</w:t>
      </w:r>
    </w:p>
    <w:p w14:paraId="046ACB36" w14:textId="146F3BD9" w:rsidR="00147B47" w:rsidRPr="005C77EF" w:rsidRDefault="00147B47" w:rsidP="00FA3124">
      <w:pPr>
        <w:bidi/>
        <w:spacing w:line="480" w:lineRule="auto"/>
        <w:rPr>
          <w:rFonts w:ascii="Traditional Arabic" w:hAnsi="Traditional Arabic" w:cs="Traditional Arabic"/>
          <w:sz w:val="28"/>
          <w:szCs w:val="28"/>
          <w:lang w:val="en-US"/>
        </w:rPr>
      </w:pPr>
    </w:p>
    <w:p w14:paraId="0A579DCC" w14:textId="7BDA6E63" w:rsidR="00090129" w:rsidRPr="005C77EF" w:rsidRDefault="00090129" w:rsidP="00FA3124">
      <w:pPr>
        <w:bidi/>
        <w:spacing w:line="480" w:lineRule="auto"/>
        <w:rPr>
          <w:rFonts w:ascii="Traditional Arabic" w:hAnsi="Traditional Arabic" w:cs="Traditional Arabic"/>
          <w:sz w:val="28"/>
          <w:szCs w:val="28"/>
          <w:lang w:val="en-US"/>
        </w:rPr>
      </w:pPr>
    </w:p>
    <w:p w14:paraId="05C9D756" w14:textId="2B56AC06" w:rsidR="00090129" w:rsidRPr="005C77EF" w:rsidRDefault="00090129" w:rsidP="00FA3124">
      <w:pPr>
        <w:bidi/>
        <w:spacing w:line="480" w:lineRule="auto"/>
        <w:rPr>
          <w:rFonts w:ascii="Traditional Arabic" w:hAnsi="Traditional Arabic" w:cs="Traditional Arabic"/>
          <w:sz w:val="28"/>
          <w:szCs w:val="28"/>
          <w:lang w:val="en-US"/>
        </w:rPr>
      </w:pPr>
    </w:p>
    <w:p w14:paraId="37123B58" w14:textId="517B7EA7" w:rsidR="00090129" w:rsidRPr="005C77EF" w:rsidRDefault="00090129" w:rsidP="00FA3124">
      <w:pPr>
        <w:bidi/>
        <w:spacing w:line="480" w:lineRule="auto"/>
        <w:rPr>
          <w:rFonts w:ascii="Traditional Arabic" w:hAnsi="Traditional Arabic" w:cs="Traditional Arabic"/>
          <w:sz w:val="28"/>
          <w:szCs w:val="28"/>
          <w:lang w:val="en-US"/>
        </w:rPr>
      </w:pPr>
    </w:p>
    <w:p w14:paraId="09B6A4CA" w14:textId="3EDC7DE0" w:rsidR="00090129" w:rsidRPr="005C77EF" w:rsidRDefault="00090129" w:rsidP="00FA3124">
      <w:pPr>
        <w:bidi/>
        <w:spacing w:line="480" w:lineRule="auto"/>
        <w:rPr>
          <w:rFonts w:ascii="Traditional Arabic" w:hAnsi="Traditional Arabic" w:cs="Traditional Arabic"/>
          <w:sz w:val="28"/>
          <w:szCs w:val="28"/>
          <w:lang w:val="en-US"/>
        </w:rPr>
      </w:pPr>
    </w:p>
    <w:p w14:paraId="2BD5BF76" w14:textId="421ED77A" w:rsidR="00090129" w:rsidRPr="005C77EF" w:rsidRDefault="00090129" w:rsidP="00FA3124">
      <w:pPr>
        <w:bidi/>
        <w:spacing w:line="480" w:lineRule="auto"/>
        <w:rPr>
          <w:rFonts w:ascii="Traditional Arabic" w:hAnsi="Traditional Arabic" w:cs="Traditional Arabic"/>
          <w:sz w:val="28"/>
          <w:szCs w:val="28"/>
          <w:lang w:val="en-US"/>
        </w:rPr>
      </w:pPr>
    </w:p>
    <w:p w14:paraId="343D3358" w14:textId="2AE79082" w:rsidR="00090129" w:rsidRPr="005C77EF" w:rsidRDefault="00090129" w:rsidP="00FA3124">
      <w:pPr>
        <w:bidi/>
        <w:spacing w:line="480" w:lineRule="auto"/>
        <w:rPr>
          <w:rFonts w:ascii="Traditional Arabic" w:hAnsi="Traditional Arabic" w:cs="Traditional Arabic"/>
          <w:sz w:val="28"/>
          <w:szCs w:val="28"/>
          <w:lang w:val="en-US"/>
        </w:rPr>
      </w:pPr>
    </w:p>
    <w:p w14:paraId="109FA764" w14:textId="57E56AD6" w:rsidR="00090129" w:rsidRPr="005C77EF" w:rsidRDefault="00090129" w:rsidP="00FA3124">
      <w:pPr>
        <w:bidi/>
        <w:spacing w:line="480" w:lineRule="auto"/>
        <w:rPr>
          <w:rFonts w:ascii="Traditional Arabic" w:hAnsi="Traditional Arabic" w:cs="Traditional Arabic"/>
          <w:sz w:val="28"/>
          <w:szCs w:val="28"/>
          <w:lang w:val="en-US"/>
        </w:rPr>
      </w:pPr>
    </w:p>
    <w:p w14:paraId="174086D6" w14:textId="21817338" w:rsidR="00090129" w:rsidRPr="005C77EF" w:rsidRDefault="00090129" w:rsidP="00FA3124">
      <w:pPr>
        <w:bidi/>
        <w:spacing w:line="480" w:lineRule="auto"/>
        <w:rPr>
          <w:rFonts w:ascii="Traditional Arabic" w:hAnsi="Traditional Arabic" w:cs="Traditional Arabic"/>
          <w:sz w:val="28"/>
          <w:szCs w:val="28"/>
          <w:lang w:val="en-US"/>
        </w:rPr>
      </w:pPr>
    </w:p>
    <w:p w14:paraId="6105CC32" w14:textId="7922F903" w:rsidR="00DE3C04" w:rsidRPr="005C77EF" w:rsidRDefault="00DE3C04" w:rsidP="00FA3124">
      <w:pPr>
        <w:bidi/>
        <w:spacing w:line="480" w:lineRule="auto"/>
        <w:outlineLvl w:val="0"/>
        <w:rPr>
          <w:rFonts w:ascii="Traditional Arabic" w:hAnsi="Traditional Arabic" w:cs="Traditional Arabic"/>
          <w:b/>
          <w:bCs/>
          <w:sz w:val="32"/>
          <w:szCs w:val="32"/>
          <w:u w:val="single"/>
        </w:rPr>
      </w:pPr>
      <w:bookmarkStart w:id="3" w:name="_Hlk163231235"/>
      <w:r w:rsidRPr="005C77EF">
        <w:rPr>
          <w:rFonts w:ascii="Traditional Arabic" w:hAnsi="Traditional Arabic" w:cs="Traditional Arabic"/>
          <w:b/>
          <w:bCs/>
          <w:sz w:val="32"/>
          <w:szCs w:val="32"/>
          <w:u w:val="single"/>
          <w:lang w:val="en-US"/>
        </w:rPr>
        <w:lastRenderedPageBreak/>
        <w:t xml:space="preserve"> 2</w:t>
      </w:r>
      <w:r w:rsidRPr="005C77EF">
        <w:rPr>
          <w:rFonts w:ascii="Traditional Arabic" w:hAnsi="Traditional Arabic" w:cs="Traditional Arabic" w:hint="cs"/>
          <w:b/>
          <w:bCs/>
          <w:sz w:val="32"/>
          <w:szCs w:val="32"/>
          <w:u w:val="single"/>
          <w:rtl/>
        </w:rPr>
        <w:t>الفصل الثاني: الدراسات السابقة والمتغيرات للدراسة:</w:t>
      </w:r>
    </w:p>
    <w:bookmarkEnd w:id="3"/>
    <w:p w14:paraId="36E03BC5" w14:textId="77777777" w:rsidR="00090129" w:rsidRPr="005C77EF" w:rsidRDefault="00090129" w:rsidP="00FA3124">
      <w:pPr>
        <w:bidi/>
        <w:spacing w:line="480" w:lineRule="auto"/>
        <w:rPr>
          <w:rFonts w:ascii="Traditional Arabic" w:hAnsi="Traditional Arabic" w:cs="Traditional Arabic"/>
          <w:sz w:val="28"/>
          <w:szCs w:val="28"/>
          <w:rtl/>
        </w:rPr>
      </w:pPr>
    </w:p>
    <w:p w14:paraId="12EF79C7" w14:textId="4F1AFBDF" w:rsidR="00DC5611" w:rsidRPr="005C77EF" w:rsidRDefault="00DE3C04" w:rsidP="00FA3124">
      <w:pPr>
        <w:bidi/>
        <w:spacing w:line="480" w:lineRule="auto"/>
        <w:outlineLvl w:val="0"/>
        <w:rPr>
          <w:rFonts w:ascii="Traditional Arabic" w:hAnsi="Traditional Arabic" w:cs="Traditional Arabic"/>
          <w:b/>
          <w:bCs/>
          <w:sz w:val="32"/>
          <w:szCs w:val="32"/>
          <w:u w:val="single"/>
          <w:rtl/>
        </w:rPr>
      </w:pPr>
      <w:r w:rsidRPr="005C77EF">
        <w:rPr>
          <w:rFonts w:ascii="Traditional Arabic" w:hAnsi="Traditional Arabic" w:cs="Traditional Arabic"/>
          <w:b/>
          <w:bCs/>
          <w:sz w:val="32"/>
          <w:szCs w:val="32"/>
          <w:u w:val="single"/>
          <w:lang w:val="en-US"/>
        </w:rPr>
        <w:t xml:space="preserve"> 2.1</w:t>
      </w:r>
      <w:r w:rsidR="00D22171" w:rsidRPr="005C77EF">
        <w:rPr>
          <w:rFonts w:ascii="Traditional Arabic" w:hAnsi="Traditional Arabic" w:cs="Traditional Arabic"/>
          <w:b/>
          <w:bCs/>
          <w:sz w:val="32"/>
          <w:szCs w:val="32"/>
          <w:u w:val="single"/>
          <w:rtl/>
        </w:rPr>
        <w:t>الدراسات السابقة</w:t>
      </w:r>
      <w:bookmarkEnd w:id="2"/>
    </w:p>
    <w:p w14:paraId="4FDDBA4B" w14:textId="77777777" w:rsidR="002A20F0" w:rsidRPr="005C77EF" w:rsidRDefault="002A20F0" w:rsidP="00FA3124">
      <w:pPr>
        <w:bidi/>
        <w:spacing w:before="100" w:beforeAutospacing="1" w:after="100" w:afterAutospacing="1"/>
        <w:outlineLvl w:val="3"/>
        <w:rPr>
          <w:b/>
          <w:bCs/>
          <w:sz w:val="28"/>
          <w:szCs w:val="28"/>
        </w:rPr>
      </w:pPr>
      <w:r w:rsidRPr="005C77EF">
        <w:rPr>
          <w:b/>
          <w:bCs/>
          <w:sz w:val="28"/>
          <w:szCs w:val="28"/>
          <w:rtl/>
        </w:rPr>
        <w:t xml:space="preserve">دراسة 1: "استراتيجيات التخطيط </w:t>
      </w:r>
      <w:proofErr w:type="spellStart"/>
      <w:r w:rsidRPr="005C77EF">
        <w:rPr>
          <w:b/>
          <w:bCs/>
          <w:sz w:val="28"/>
          <w:szCs w:val="28"/>
          <w:rtl/>
        </w:rPr>
        <w:t>الاستباقي</w:t>
      </w:r>
      <w:proofErr w:type="spellEnd"/>
      <w:r w:rsidRPr="005C77EF">
        <w:rPr>
          <w:b/>
          <w:bCs/>
          <w:sz w:val="28"/>
          <w:szCs w:val="28"/>
          <w:rtl/>
        </w:rPr>
        <w:t xml:space="preserve"> في المؤسسات الصحية</w:t>
      </w:r>
      <w:r w:rsidRPr="005C77EF">
        <w:rPr>
          <w:b/>
          <w:bCs/>
          <w:sz w:val="28"/>
          <w:szCs w:val="28"/>
        </w:rPr>
        <w:t>"</w:t>
      </w:r>
    </w:p>
    <w:p w14:paraId="0840BD78" w14:textId="464A1690" w:rsidR="002A20F0" w:rsidRPr="005C77EF" w:rsidRDefault="00F45B7B" w:rsidP="00FA3124">
      <w:pPr>
        <w:bidi/>
        <w:rPr>
          <w:sz w:val="28"/>
          <w:szCs w:val="28"/>
          <w:lang w:val="en-US"/>
        </w:rPr>
      </w:pPr>
      <w:r w:rsidRPr="005C77EF">
        <w:rPr>
          <w:rFonts w:hint="cs"/>
          <w:b/>
          <w:bCs/>
          <w:sz w:val="28"/>
          <w:szCs w:val="28"/>
          <w:rtl/>
        </w:rPr>
        <w:t xml:space="preserve">كتب الباحث </w:t>
      </w:r>
      <w:r w:rsidRPr="005C77EF">
        <w:rPr>
          <w:sz w:val="28"/>
          <w:szCs w:val="28"/>
        </w:rPr>
        <w:t>Hu-Chen Liu</w:t>
      </w:r>
      <w:r w:rsidRPr="005C77EF">
        <w:rPr>
          <w:rFonts w:hint="cs"/>
          <w:sz w:val="28"/>
          <w:szCs w:val="28"/>
          <w:rtl/>
        </w:rPr>
        <w:t xml:space="preserve"> -</w:t>
      </w:r>
      <w:r w:rsidRPr="005C77EF">
        <w:rPr>
          <w:sz w:val="28"/>
          <w:szCs w:val="28"/>
          <w:lang w:val="en-US"/>
        </w:rPr>
        <w:t>2021</w:t>
      </w:r>
    </w:p>
    <w:p w14:paraId="36B15F7D" w14:textId="77777777" w:rsidR="002A20F0" w:rsidRPr="005C77EF" w:rsidRDefault="002A20F0" w:rsidP="00FA3124">
      <w:pPr>
        <w:bidi/>
        <w:spacing w:before="100" w:beforeAutospacing="1" w:after="100" w:afterAutospacing="1"/>
        <w:rPr>
          <w:sz w:val="28"/>
          <w:szCs w:val="28"/>
        </w:rPr>
      </w:pPr>
      <w:r w:rsidRPr="005C77EF">
        <w:rPr>
          <w:b/>
          <w:bCs/>
          <w:sz w:val="28"/>
          <w:szCs w:val="28"/>
          <w:rtl/>
        </w:rPr>
        <w:t>الخلفية</w:t>
      </w:r>
      <w:r w:rsidRPr="005C77EF">
        <w:rPr>
          <w:b/>
          <w:bCs/>
          <w:sz w:val="28"/>
          <w:szCs w:val="28"/>
        </w:rPr>
        <w:t>:</w:t>
      </w:r>
      <w:r w:rsidRPr="005C77EF">
        <w:rPr>
          <w:sz w:val="28"/>
          <w:szCs w:val="28"/>
        </w:rPr>
        <w:t xml:space="preserve"> </w:t>
      </w:r>
      <w:r w:rsidRPr="005C77EF">
        <w:rPr>
          <w:rFonts w:ascii="Traditional Arabic" w:hAnsi="Traditional Arabic" w:cs="Traditional Arabic"/>
          <w:sz w:val="28"/>
          <w:szCs w:val="28"/>
          <w:rtl/>
        </w:rPr>
        <w:t xml:space="preserve">هدفت هذه الدراسة إلى تحليل تأثير استراتيجيات التخطيط </w:t>
      </w:r>
      <w:proofErr w:type="spellStart"/>
      <w:r w:rsidRPr="005C77EF">
        <w:rPr>
          <w:rFonts w:ascii="Traditional Arabic" w:hAnsi="Traditional Arabic" w:cs="Traditional Arabic"/>
          <w:sz w:val="28"/>
          <w:szCs w:val="28"/>
          <w:rtl/>
        </w:rPr>
        <w:t>الاستباقي</w:t>
      </w:r>
      <w:proofErr w:type="spellEnd"/>
      <w:r w:rsidRPr="005C77EF">
        <w:rPr>
          <w:rFonts w:ascii="Traditional Arabic" w:hAnsi="Traditional Arabic" w:cs="Traditional Arabic"/>
          <w:sz w:val="28"/>
          <w:szCs w:val="28"/>
          <w:rtl/>
        </w:rPr>
        <w:t xml:space="preserve"> على تحسين الأداء المؤسسي وتقليل المخاطر في المؤسسات الصحية. أجريت الدراسة على مجموعة من المستشفيات والمراكز الصحية في منطقة الشرق الأوسط</w:t>
      </w:r>
      <w:r w:rsidRPr="005C77EF">
        <w:rPr>
          <w:rFonts w:ascii="Traditional Arabic" w:hAnsi="Traditional Arabic" w:cs="Traditional Arabic"/>
          <w:sz w:val="28"/>
          <w:szCs w:val="28"/>
        </w:rPr>
        <w:t>.</w:t>
      </w:r>
    </w:p>
    <w:p w14:paraId="4DA90F68" w14:textId="77777777" w:rsidR="002A20F0" w:rsidRPr="005C77EF" w:rsidRDefault="002A20F0" w:rsidP="00FA3124">
      <w:pPr>
        <w:bidi/>
        <w:spacing w:before="100" w:beforeAutospacing="1" w:after="100" w:afterAutospacing="1"/>
        <w:rPr>
          <w:sz w:val="28"/>
          <w:szCs w:val="28"/>
        </w:rPr>
      </w:pPr>
      <w:r w:rsidRPr="005C77EF">
        <w:rPr>
          <w:b/>
          <w:bCs/>
          <w:sz w:val="28"/>
          <w:szCs w:val="28"/>
          <w:rtl/>
        </w:rPr>
        <w:t>المنهجية</w:t>
      </w:r>
      <w:r w:rsidRPr="005C77EF">
        <w:rPr>
          <w:b/>
          <w:bCs/>
          <w:sz w:val="28"/>
          <w:szCs w:val="28"/>
        </w:rPr>
        <w:t>:</w:t>
      </w:r>
      <w:r w:rsidRPr="005C77EF">
        <w:rPr>
          <w:rFonts w:ascii="Traditional Arabic" w:hAnsi="Traditional Arabic" w:cs="Traditional Arabic"/>
          <w:sz w:val="28"/>
          <w:szCs w:val="28"/>
        </w:rPr>
        <w:t xml:space="preserve"> </w:t>
      </w:r>
      <w:r w:rsidRPr="005C77EF">
        <w:rPr>
          <w:rFonts w:ascii="Traditional Arabic" w:hAnsi="Traditional Arabic" w:cs="Traditional Arabic"/>
          <w:sz w:val="28"/>
          <w:szCs w:val="28"/>
          <w:rtl/>
        </w:rPr>
        <w:t>استخدم الباحثون منهجية تحليل البيانات الكمية والنوعية، حيث تم جمع البيانات من خلال استبيانات ومقابلات مع العاملين في القطاع الصحي. تم تحليل البيانات باستخدام أدوات تحليل إحصائي متقدمة مثل</w:t>
      </w:r>
      <w:r w:rsidRPr="005C77EF">
        <w:rPr>
          <w:rFonts w:ascii="Traditional Arabic" w:hAnsi="Traditional Arabic" w:cs="Traditional Arabic"/>
          <w:sz w:val="28"/>
          <w:szCs w:val="28"/>
        </w:rPr>
        <w:t xml:space="preserve"> </w:t>
      </w:r>
      <w:r w:rsidRPr="005C77EF">
        <w:rPr>
          <w:sz w:val="28"/>
          <w:szCs w:val="28"/>
        </w:rPr>
        <w:t>SPSS.</w:t>
      </w:r>
    </w:p>
    <w:p w14:paraId="69C0F02E" w14:textId="77777777" w:rsidR="002A20F0" w:rsidRPr="005C77EF" w:rsidRDefault="002A20F0" w:rsidP="00FA3124">
      <w:pPr>
        <w:bidi/>
        <w:spacing w:before="100" w:beforeAutospacing="1" w:after="100" w:afterAutospacing="1"/>
        <w:rPr>
          <w:sz w:val="28"/>
          <w:szCs w:val="28"/>
        </w:rPr>
      </w:pPr>
      <w:r w:rsidRPr="005C77EF">
        <w:rPr>
          <w:b/>
          <w:bCs/>
          <w:sz w:val="28"/>
          <w:szCs w:val="28"/>
          <w:rtl/>
        </w:rPr>
        <w:t>النتائج</w:t>
      </w:r>
      <w:r w:rsidRPr="005C77EF">
        <w:rPr>
          <w:b/>
          <w:bCs/>
          <w:sz w:val="28"/>
          <w:szCs w:val="28"/>
        </w:rPr>
        <w:t>:</w:t>
      </w:r>
      <w:r w:rsidRPr="005C77EF">
        <w:rPr>
          <w:rFonts w:ascii="Traditional Arabic" w:hAnsi="Traditional Arabic" w:cs="Traditional Arabic"/>
          <w:sz w:val="28"/>
          <w:szCs w:val="28"/>
        </w:rPr>
        <w:t xml:space="preserve"> </w:t>
      </w:r>
      <w:r w:rsidRPr="005C77EF">
        <w:rPr>
          <w:rFonts w:ascii="Traditional Arabic" w:hAnsi="Traditional Arabic" w:cs="Traditional Arabic"/>
          <w:sz w:val="28"/>
          <w:szCs w:val="28"/>
          <w:rtl/>
        </w:rPr>
        <w:t xml:space="preserve">أظهرت النتائج أن تطبيق استراتيجيات التخطيط </w:t>
      </w:r>
      <w:proofErr w:type="spellStart"/>
      <w:r w:rsidRPr="005C77EF">
        <w:rPr>
          <w:rFonts w:ascii="Traditional Arabic" w:hAnsi="Traditional Arabic" w:cs="Traditional Arabic"/>
          <w:sz w:val="28"/>
          <w:szCs w:val="28"/>
          <w:rtl/>
        </w:rPr>
        <w:t>الاستباقي</w:t>
      </w:r>
      <w:proofErr w:type="spellEnd"/>
      <w:r w:rsidRPr="005C77EF">
        <w:rPr>
          <w:rFonts w:ascii="Traditional Arabic" w:hAnsi="Traditional Arabic" w:cs="Traditional Arabic"/>
          <w:sz w:val="28"/>
          <w:szCs w:val="28"/>
          <w:rtl/>
        </w:rPr>
        <w:t xml:space="preserve"> ساهم بشكل كبير في تحسين الأداء المؤسسي وتقليل المخاطر. كما تم تعزيز كفاءة العمليات وزيادة مستوى الجاهزية للأزمات الصحية</w:t>
      </w:r>
      <w:r w:rsidRPr="005C77EF">
        <w:rPr>
          <w:sz w:val="28"/>
          <w:szCs w:val="28"/>
        </w:rPr>
        <w:t>.</w:t>
      </w:r>
    </w:p>
    <w:p w14:paraId="29CB0807" w14:textId="77777777" w:rsidR="002A20F0" w:rsidRPr="005C77EF" w:rsidRDefault="002A20F0" w:rsidP="00FA3124">
      <w:pPr>
        <w:bidi/>
        <w:spacing w:before="100" w:beforeAutospacing="1" w:after="100" w:afterAutospacing="1"/>
        <w:rPr>
          <w:sz w:val="28"/>
          <w:szCs w:val="28"/>
        </w:rPr>
      </w:pPr>
      <w:r w:rsidRPr="005C77EF">
        <w:rPr>
          <w:b/>
          <w:bCs/>
          <w:sz w:val="28"/>
          <w:szCs w:val="28"/>
          <w:rtl/>
        </w:rPr>
        <w:t>التوصيات</w:t>
      </w:r>
      <w:r w:rsidRPr="005C77EF">
        <w:rPr>
          <w:b/>
          <w:bCs/>
          <w:sz w:val="28"/>
          <w:szCs w:val="28"/>
        </w:rPr>
        <w:t>:</w:t>
      </w:r>
    </w:p>
    <w:p w14:paraId="6CFFBCEC" w14:textId="77777777" w:rsidR="002A20F0" w:rsidRPr="005C77EF" w:rsidRDefault="002A20F0" w:rsidP="00B91AB1">
      <w:pPr>
        <w:pStyle w:val="ListParagraph"/>
        <w:numPr>
          <w:ilvl w:val="0"/>
          <w:numId w:val="12"/>
        </w:numPr>
        <w:bidi/>
        <w:spacing w:line="480" w:lineRule="auto"/>
        <w:rPr>
          <w:rFonts w:ascii="Traditional Arabic" w:hAnsi="Traditional Arabic" w:cs="Traditional Arabic"/>
          <w:sz w:val="28"/>
          <w:szCs w:val="28"/>
        </w:rPr>
      </w:pPr>
      <w:r w:rsidRPr="005C77EF">
        <w:rPr>
          <w:rFonts w:ascii="Traditional Arabic" w:hAnsi="Traditional Arabic" w:cs="Traditional Arabic"/>
          <w:sz w:val="28"/>
          <w:szCs w:val="28"/>
          <w:rtl/>
        </w:rPr>
        <w:t xml:space="preserve">تعزيز التدريب المستمر للعاملين في القطاع الصحي على استراتيجيات التخطيط </w:t>
      </w:r>
      <w:proofErr w:type="spellStart"/>
      <w:r w:rsidRPr="005C77EF">
        <w:rPr>
          <w:rFonts w:ascii="Traditional Arabic" w:hAnsi="Traditional Arabic" w:cs="Traditional Arabic"/>
          <w:sz w:val="28"/>
          <w:szCs w:val="28"/>
          <w:rtl/>
        </w:rPr>
        <w:t>الاستباقي</w:t>
      </w:r>
      <w:proofErr w:type="spellEnd"/>
      <w:r w:rsidRPr="005C77EF">
        <w:rPr>
          <w:rFonts w:ascii="Traditional Arabic" w:hAnsi="Traditional Arabic" w:cs="Traditional Arabic"/>
          <w:sz w:val="28"/>
          <w:szCs w:val="28"/>
        </w:rPr>
        <w:t>.</w:t>
      </w:r>
    </w:p>
    <w:p w14:paraId="29FF9568" w14:textId="77777777" w:rsidR="002A20F0" w:rsidRPr="005C77EF" w:rsidRDefault="002A20F0" w:rsidP="00B91AB1">
      <w:pPr>
        <w:pStyle w:val="ListParagraph"/>
        <w:numPr>
          <w:ilvl w:val="0"/>
          <w:numId w:val="12"/>
        </w:numPr>
        <w:bidi/>
        <w:spacing w:line="480" w:lineRule="auto"/>
        <w:rPr>
          <w:rFonts w:ascii="Traditional Arabic" w:hAnsi="Traditional Arabic" w:cs="Traditional Arabic"/>
          <w:sz w:val="28"/>
          <w:szCs w:val="28"/>
        </w:rPr>
      </w:pPr>
      <w:r w:rsidRPr="005C77EF">
        <w:rPr>
          <w:rFonts w:ascii="Traditional Arabic" w:hAnsi="Traditional Arabic" w:cs="Traditional Arabic"/>
          <w:sz w:val="28"/>
          <w:szCs w:val="28"/>
          <w:rtl/>
        </w:rPr>
        <w:t>تبني أنظمة تقنية حديثة لدعم عملية التخطيط</w:t>
      </w:r>
      <w:r w:rsidRPr="005C77EF">
        <w:rPr>
          <w:rFonts w:ascii="Traditional Arabic" w:hAnsi="Traditional Arabic" w:cs="Traditional Arabic"/>
          <w:sz w:val="28"/>
          <w:szCs w:val="28"/>
        </w:rPr>
        <w:t>.</w:t>
      </w:r>
    </w:p>
    <w:p w14:paraId="4D13915E" w14:textId="43623BC5" w:rsidR="002A20F0" w:rsidRDefault="002A20F0" w:rsidP="00B91AB1">
      <w:pPr>
        <w:pStyle w:val="ListParagraph"/>
        <w:numPr>
          <w:ilvl w:val="0"/>
          <w:numId w:val="12"/>
        </w:numPr>
        <w:bidi/>
        <w:spacing w:line="480" w:lineRule="auto"/>
        <w:rPr>
          <w:sz w:val="28"/>
          <w:szCs w:val="28"/>
        </w:rPr>
      </w:pPr>
      <w:r w:rsidRPr="005C77EF">
        <w:rPr>
          <w:rFonts w:ascii="Traditional Arabic" w:hAnsi="Traditional Arabic" w:cs="Traditional Arabic"/>
          <w:sz w:val="28"/>
          <w:szCs w:val="28"/>
          <w:rtl/>
        </w:rPr>
        <w:t>تعزيز التعاون بين مختلف الأقسام داخل المؤسسات الصحية لضمان تنفيذ استراتيجيات التخطيط بفعالية</w:t>
      </w:r>
      <w:r w:rsidRPr="005C77EF">
        <w:rPr>
          <w:sz w:val="28"/>
          <w:szCs w:val="28"/>
        </w:rPr>
        <w:t>.</w:t>
      </w:r>
    </w:p>
    <w:p w14:paraId="2A9BC20B" w14:textId="45081575" w:rsidR="000551D7" w:rsidRDefault="000551D7" w:rsidP="000551D7">
      <w:pPr>
        <w:bidi/>
        <w:spacing w:line="480" w:lineRule="auto"/>
        <w:rPr>
          <w:sz w:val="28"/>
          <w:szCs w:val="28"/>
          <w:rtl/>
        </w:rPr>
      </w:pPr>
    </w:p>
    <w:p w14:paraId="622C0464" w14:textId="4DB156D4" w:rsidR="000551D7" w:rsidRDefault="000551D7" w:rsidP="000551D7">
      <w:pPr>
        <w:bidi/>
        <w:spacing w:line="480" w:lineRule="auto"/>
        <w:rPr>
          <w:sz w:val="28"/>
          <w:szCs w:val="28"/>
          <w:rtl/>
        </w:rPr>
      </w:pPr>
    </w:p>
    <w:p w14:paraId="275CEF70" w14:textId="335A6F29" w:rsidR="000551D7" w:rsidRDefault="000551D7" w:rsidP="000551D7">
      <w:pPr>
        <w:bidi/>
        <w:spacing w:line="480" w:lineRule="auto"/>
        <w:rPr>
          <w:sz w:val="28"/>
          <w:szCs w:val="28"/>
          <w:rtl/>
        </w:rPr>
      </w:pPr>
    </w:p>
    <w:p w14:paraId="2F6738B5" w14:textId="25F7562A" w:rsidR="000551D7" w:rsidRDefault="000551D7" w:rsidP="000551D7">
      <w:pPr>
        <w:bidi/>
        <w:spacing w:line="480" w:lineRule="auto"/>
        <w:rPr>
          <w:sz w:val="28"/>
          <w:szCs w:val="28"/>
          <w:rtl/>
        </w:rPr>
      </w:pPr>
    </w:p>
    <w:p w14:paraId="1CB15E01" w14:textId="77777777" w:rsidR="000551D7" w:rsidRPr="000551D7" w:rsidRDefault="000551D7" w:rsidP="000551D7">
      <w:pPr>
        <w:bidi/>
        <w:spacing w:line="480" w:lineRule="auto"/>
        <w:rPr>
          <w:sz w:val="28"/>
          <w:szCs w:val="28"/>
        </w:rPr>
      </w:pPr>
    </w:p>
    <w:p w14:paraId="02BCB425" w14:textId="77777777" w:rsidR="002A20F0" w:rsidRPr="005C77EF" w:rsidRDefault="002A20F0" w:rsidP="00FA3124">
      <w:pPr>
        <w:bidi/>
        <w:spacing w:before="100" w:beforeAutospacing="1" w:after="100" w:afterAutospacing="1"/>
        <w:outlineLvl w:val="3"/>
        <w:rPr>
          <w:b/>
          <w:bCs/>
          <w:sz w:val="28"/>
          <w:szCs w:val="28"/>
        </w:rPr>
      </w:pPr>
      <w:r w:rsidRPr="005C77EF">
        <w:rPr>
          <w:b/>
          <w:bCs/>
          <w:sz w:val="28"/>
          <w:szCs w:val="28"/>
          <w:rtl/>
        </w:rPr>
        <w:lastRenderedPageBreak/>
        <w:t>دراسة 2: "تقييم أداء المستشفيات في ظل الأزمات</w:t>
      </w:r>
      <w:r w:rsidRPr="005C77EF">
        <w:rPr>
          <w:b/>
          <w:bCs/>
          <w:sz w:val="28"/>
          <w:szCs w:val="28"/>
        </w:rPr>
        <w:t>"</w:t>
      </w:r>
    </w:p>
    <w:p w14:paraId="1C579F9F" w14:textId="2C22C995" w:rsidR="002A20F0" w:rsidRPr="005C77EF" w:rsidRDefault="002A20F0" w:rsidP="00FA3124">
      <w:pPr>
        <w:bidi/>
        <w:rPr>
          <w:sz w:val="28"/>
          <w:szCs w:val="28"/>
        </w:rPr>
      </w:pPr>
      <w:r w:rsidRPr="005C77EF">
        <w:rPr>
          <w:b/>
          <w:bCs/>
          <w:sz w:val="28"/>
          <w:szCs w:val="28"/>
          <w:rtl/>
        </w:rPr>
        <w:t>ا</w:t>
      </w:r>
      <w:r w:rsidR="00F45B7B" w:rsidRPr="005C77EF">
        <w:rPr>
          <w:rFonts w:hint="cs"/>
          <w:b/>
          <w:bCs/>
          <w:sz w:val="28"/>
          <w:szCs w:val="28"/>
          <w:rtl/>
        </w:rPr>
        <w:t xml:space="preserve">كتب الباحث </w:t>
      </w:r>
      <w:r w:rsidR="00F45B7B" w:rsidRPr="005C77EF">
        <w:rPr>
          <w:rStyle w:val="Strong"/>
          <w:sz w:val="28"/>
          <w:szCs w:val="28"/>
          <w:rtl/>
        </w:rPr>
        <w:t>الدكتور أحمد جاسم</w:t>
      </w:r>
      <w:r w:rsidR="00F45B7B" w:rsidRPr="005C77EF">
        <w:rPr>
          <w:rFonts w:hint="cs"/>
          <w:sz w:val="28"/>
          <w:szCs w:val="28"/>
          <w:rtl/>
        </w:rPr>
        <w:t xml:space="preserve"> -</w:t>
      </w:r>
      <w:r w:rsidRPr="005C77EF">
        <w:rPr>
          <w:sz w:val="28"/>
          <w:szCs w:val="28"/>
          <w:rtl/>
        </w:rPr>
        <w:t>2021</w:t>
      </w:r>
    </w:p>
    <w:p w14:paraId="689368BC" w14:textId="77777777" w:rsidR="002A20F0" w:rsidRPr="005C77EF" w:rsidRDefault="002A20F0" w:rsidP="00FA3124">
      <w:pPr>
        <w:bidi/>
        <w:spacing w:before="100" w:beforeAutospacing="1" w:after="100" w:afterAutospacing="1"/>
        <w:rPr>
          <w:sz w:val="28"/>
          <w:szCs w:val="28"/>
        </w:rPr>
      </w:pPr>
      <w:r w:rsidRPr="005C77EF">
        <w:rPr>
          <w:b/>
          <w:bCs/>
          <w:sz w:val="28"/>
          <w:szCs w:val="28"/>
          <w:rtl/>
        </w:rPr>
        <w:t>الخلفية</w:t>
      </w:r>
      <w:r w:rsidRPr="005C77EF">
        <w:rPr>
          <w:b/>
          <w:bCs/>
          <w:sz w:val="28"/>
          <w:szCs w:val="28"/>
        </w:rPr>
        <w:t>:</w:t>
      </w:r>
      <w:r w:rsidRPr="005C77EF">
        <w:rPr>
          <w:sz w:val="28"/>
          <w:szCs w:val="28"/>
        </w:rPr>
        <w:t xml:space="preserve"> </w:t>
      </w:r>
      <w:r w:rsidRPr="005C77EF">
        <w:rPr>
          <w:rFonts w:ascii="Traditional Arabic" w:hAnsi="Traditional Arabic" w:cs="Traditional Arabic"/>
          <w:sz w:val="28"/>
          <w:szCs w:val="28"/>
          <w:rtl/>
        </w:rPr>
        <w:t xml:space="preserve">استعرضت هذه الدراسة كيفية تحسين الطاقة الاستيعابية للمستشفيات من خلال التخطيط </w:t>
      </w:r>
      <w:proofErr w:type="spellStart"/>
      <w:r w:rsidRPr="005C77EF">
        <w:rPr>
          <w:rFonts w:ascii="Traditional Arabic" w:hAnsi="Traditional Arabic" w:cs="Traditional Arabic"/>
          <w:sz w:val="28"/>
          <w:szCs w:val="28"/>
          <w:rtl/>
        </w:rPr>
        <w:t>الاستباقي</w:t>
      </w:r>
      <w:proofErr w:type="spellEnd"/>
      <w:r w:rsidRPr="005C77EF">
        <w:rPr>
          <w:rFonts w:ascii="Traditional Arabic" w:hAnsi="Traditional Arabic" w:cs="Traditional Arabic"/>
          <w:sz w:val="28"/>
          <w:szCs w:val="28"/>
          <w:rtl/>
        </w:rPr>
        <w:t xml:space="preserve"> في ظل الأزمات. تم التركيز على الأزمات الناتجة عن الكوارث الطبيعية والأوبئة</w:t>
      </w:r>
      <w:r w:rsidRPr="005C77EF">
        <w:rPr>
          <w:sz w:val="28"/>
          <w:szCs w:val="28"/>
        </w:rPr>
        <w:t>.</w:t>
      </w:r>
    </w:p>
    <w:p w14:paraId="7A25DA32" w14:textId="77777777" w:rsidR="002A20F0" w:rsidRPr="005C77EF" w:rsidRDefault="002A20F0" w:rsidP="00FA3124">
      <w:pPr>
        <w:bidi/>
        <w:spacing w:before="100" w:beforeAutospacing="1" w:after="100" w:afterAutospacing="1"/>
        <w:rPr>
          <w:sz w:val="28"/>
          <w:szCs w:val="28"/>
        </w:rPr>
      </w:pPr>
      <w:r w:rsidRPr="005C77EF">
        <w:rPr>
          <w:b/>
          <w:bCs/>
          <w:sz w:val="28"/>
          <w:szCs w:val="28"/>
          <w:rtl/>
        </w:rPr>
        <w:t>المنهجية</w:t>
      </w:r>
      <w:r w:rsidRPr="005C77EF">
        <w:rPr>
          <w:b/>
          <w:bCs/>
          <w:sz w:val="28"/>
          <w:szCs w:val="28"/>
        </w:rPr>
        <w:t>:</w:t>
      </w:r>
      <w:r w:rsidRPr="005C77EF">
        <w:rPr>
          <w:sz w:val="28"/>
          <w:szCs w:val="28"/>
        </w:rPr>
        <w:t xml:space="preserve"> </w:t>
      </w:r>
      <w:r w:rsidRPr="005C77EF">
        <w:rPr>
          <w:rFonts w:ascii="Traditional Arabic" w:hAnsi="Traditional Arabic" w:cs="Traditional Arabic"/>
          <w:sz w:val="28"/>
          <w:szCs w:val="28"/>
          <w:rtl/>
        </w:rPr>
        <w:t>استخدمت الدراسة منهجية دراسة الحالة لتحليل أداء مجموعة من المستشفيات في مناطق مختلفة. تم جمع البيانات من خلال مقابلات مع مديري المستشفيات ومراجعة التقارير الداخلية</w:t>
      </w:r>
      <w:r w:rsidRPr="005C77EF">
        <w:rPr>
          <w:sz w:val="28"/>
          <w:szCs w:val="28"/>
        </w:rPr>
        <w:t>.</w:t>
      </w:r>
    </w:p>
    <w:p w14:paraId="1930B191" w14:textId="77777777" w:rsidR="002A20F0" w:rsidRPr="005C77EF" w:rsidRDefault="002A20F0" w:rsidP="00FA3124">
      <w:pPr>
        <w:bidi/>
        <w:spacing w:before="100" w:beforeAutospacing="1" w:after="100" w:afterAutospacing="1"/>
        <w:rPr>
          <w:sz w:val="28"/>
          <w:szCs w:val="28"/>
        </w:rPr>
      </w:pPr>
      <w:r w:rsidRPr="005C77EF">
        <w:rPr>
          <w:b/>
          <w:bCs/>
          <w:sz w:val="28"/>
          <w:szCs w:val="28"/>
          <w:rtl/>
        </w:rPr>
        <w:t>النتائج</w:t>
      </w:r>
      <w:r w:rsidRPr="005C77EF">
        <w:rPr>
          <w:b/>
          <w:bCs/>
          <w:sz w:val="28"/>
          <w:szCs w:val="28"/>
        </w:rPr>
        <w:t>:</w:t>
      </w:r>
      <w:r w:rsidRPr="005C77EF">
        <w:rPr>
          <w:sz w:val="28"/>
          <w:szCs w:val="28"/>
        </w:rPr>
        <w:t xml:space="preserve"> </w:t>
      </w:r>
      <w:r w:rsidRPr="005C77EF">
        <w:rPr>
          <w:rFonts w:ascii="Traditional Arabic" w:hAnsi="Traditional Arabic" w:cs="Traditional Arabic"/>
          <w:sz w:val="28"/>
          <w:szCs w:val="28"/>
          <w:rtl/>
        </w:rPr>
        <w:t xml:space="preserve">أوضحت الدراسة أن المستشفيات التي اعتمدت على التخطيط </w:t>
      </w:r>
      <w:proofErr w:type="spellStart"/>
      <w:r w:rsidRPr="005C77EF">
        <w:rPr>
          <w:rFonts w:ascii="Traditional Arabic" w:hAnsi="Traditional Arabic" w:cs="Traditional Arabic"/>
          <w:sz w:val="28"/>
          <w:szCs w:val="28"/>
          <w:rtl/>
        </w:rPr>
        <w:t>الاستباقي</w:t>
      </w:r>
      <w:proofErr w:type="spellEnd"/>
      <w:r w:rsidRPr="005C77EF">
        <w:rPr>
          <w:rFonts w:ascii="Traditional Arabic" w:hAnsi="Traditional Arabic" w:cs="Traditional Arabic"/>
          <w:sz w:val="28"/>
          <w:szCs w:val="28"/>
          <w:rtl/>
        </w:rPr>
        <w:t xml:space="preserve"> كانت أكثر قدرة على التعامل مع الأزمات وزيادة طاقتها الاستيعابية مقارنة بتلك التي لم تعتمد على هذه الاستراتيجيات</w:t>
      </w:r>
      <w:r w:rsidRPr="005C77EF">
        <w:rPr>
          <w:sz w:val="28"/>
          <w:szCs w:val="28"/>
        </w:rPr>
        <w:t>.</w:t>
      </w:r>
    </w:p>
    <w:p w14:paraId="7C18D5D3" w14:textId="77777777" w:rsidR="002A20F0" w:rsidRPr="005C77EF" w:rsidRDefault="002A20F0" w:rsidP="00FA3124">
      <w:pPr>
        <w:bidi/>
        <w:spacing w:before="100" w:beforeAutospacing="1" w:after="100" w:afterAutospacing="1"/>
        <w:rPr>
          <w:sz w:val="28"/>
          <w:szCs w:val="28"/>
        </w:rPr>
      </w:pPr>
      <w:r w:rsidRPr="005C77EF">
        <w:rPr>
          <w:b/>
          <w:bCs/>
          <w:sz w:val="28"/>
          <w:szCs w:val="28"/>
          <w:rtl/>
        </w:rPr>
        <w:t>التوصيات</w:t>
      </w:r>
      <w:r w:rsidRPr="005C77EF">
        <w:rPr>
          <w:b/>
          <w:bCs/>
          <w:sz w:val="28"/>
          <w:szCs w:val="28"/>
        </w:rPr>
        <w:t>:</w:t>
      </w:r>
    </w:p>
    <w:p w14:paraId="5FCFEACC" w14:textId="77777777" w:rsidR="002A20F0" w:rsidRPr="005C77EF" w:rsidRDefault="002A20F0" w:rsidP="00B91AB1">
      <w:pPr>
        <w:pStyle w:val="ListParagraph"/>
        <w:numPr>
          <w:ilvl w:val="0"/>
          <w:numId w:val="11"/>
        </w:numPr>
        <w:bidi/>
        <w:spacing w:line="480" w:lineRule="auto"/>
        <w:rPr>
          <w:rFonts w:ascii="Traditional Arabic" w:hAnsi="Traditional Arabic" w:cs="Traditional Arabic"/>
          <w:sz w:val="28"/>
          <w:szCs w:val="28"/>
        </w:rPr>
      </w:pPr>
      <w:r w:rsidRPr="005C77EF">
        <w:rPr>
          <w:rFonts w:ascii="Traditional Arabic" w:hAnsi="Traditional Arabic" w:cs="Traditional Arabic"/>
          <w:sz w:val="28"/>
          <w:szCs w:val="28"/>
          <w:rtl/>
        </w:rPr>
        <w:t>ضرورة تطوير خطط طوارئ شاملة تتضمن جميع السيناريوهات المحتملة</w:t>
      </w:r>
      <w:r w:rsidRPr="005C77EF">
        <w:rPr>
          <w:rFonts w:ascii="Traditional Arabic" w:hAnsi="Traditional Arabic" w:cs="Traditional Arabic"/>
          <w:sz w:val="28"/>
          <w:szCs w:val="28"/>
        </w:rPr>
        <w:t>.</w:t>
      </w:r>
    </w:p>
    <w:p w14:paraId="466F8AB9" w14:textId="77777777" w:rsidR="002A20F0" w:rsidRPr="005C77EF" w:rsidRDefault="002A20F0" w:rsidP="00B91AB1">
      <w:pPr>
        <w:pStyle w:val="ListParagraph"/>
        <w:numPr>
          <w:ilvl w:val="0"/>
          <w:numId w:val="11"/>
        </w:numPr>
        <w:bidi/>
        <w:spacing w:line="480" w:lineRule="auto"/>
        <w:rPr>
          <w:rFonts w:ascii="Traditional Arabic" w:hAnsi="Traditional Arabic" w:cs="Traditional Arabic"/>
          <w:sz w:val="28"/>
          <w:szCs w:val="28"/>
        </w:rPr>
      </w:pPr>
      <w:r w:rsidRPr="005C77EF">
        <w:rPr>
          <w:rFonts w:ascii="Traditional Arabic" w:hAnsi="Traditional Arabic" w:cs="Traditional Arabic"/>
          <w:sz w:val="28"/>
          <w:szCs w:val="28"/>
          <w:rtl/>
        </w:rPr>
        <w:t>إنشاء وحدات خاصة بإدارة الأزمات داخل المستشفيات</w:t>
      </w:r>
      <w:r w:rsidRPr="005C77EF">
        <w:rPr>
          <w:rFonts w:ascii="Traditional Arabic" w:hAnsi="Traditional Arabic" w:cs="Traditional Arabic"/>
          <w:sz w:val="28"/>
          <w:szCs w:val="28"/>
        </w:rPr>
        <w:t>.</w:t>
      </w:r>
    </w:p>
    <w:p w14:paraId="4029A34A" w14:textId="5B70108C" w:rsidR="002A20F0" w:rsidRDefault="002A20F0" w:rsidP="00B91AB1">
      <w:pPr>
        <w:pStyle w:val="ListParagraph"/>
        <w:numPr>
          <w:ilvl w:val="0"/>
          <w:numId w:val="11"/>
        </w:numPr>
        <w:bidi/>
        <w:spacing w:line="480" w:lineRule="auto"/>
        <w:rPr>
          <w:rFonts w:ascii="Traditional Arabic" w:hAnsi="Traditional Arabic" w:cs="Traditional Arabic"/>
          <w:sz w:val="28"/>
          <w:szCs w:val="28"/>
        </w:rPr>
      </w:pPr>
      <w:r w:rsidRPr="005C77EF">
        <w:rPr>
          <w:rFonts w:ascii="Traditional Arabic" w:hAnsi="Traditional Arabic" w:cs="Traditional Arabic"/>
          <w:sz w:val="28"/>
          <w:szCs w:val="28"/>
          <w:rtl/>
        </w:rPr>
        <w:t>تحسين البنية التحتية الصحية لضمان استيعاب الأعداد الكبيرة من المرضى خلال الأزمات</w:t>
      </w:r>
      <w:r w:rsidRPr="005C77EF">
        <w:rPr>
          <w:rFonts w:ascii="Traditional Arabic" w:hAnsi="Traditional Arabic" w:cs="Traditional Arabic"/>
          <w:sz w:val="28"/>
          <w:szCs w:val="28"/>
        </w:rPr>
        <w:t>.</w:t>
      </w:r>
    </w:p>
    <w:p w14:paraId="7537AFEF" w14:textId="1DB400D2" w:rsidR="000551D7" w:rsidRDefault="000551D7" w:rsidP="000551D7">
      <w:pPr>
        <w:bidi/>
        <w:spacing w:line="480" w:lineRule="auto"/>
        <w:rPr>
          <w:rFonts w:ascii="Traditional Arabic" w:hAnsi="Traditional Arabic" w:cs="Traditional Arabic"/>
          <w:sz w:val="28"/>
          <w:szCs w:val="28"/>
          <w:rtl/>
        </w:rPr>
      </w:pPr>
    </w:p>
    <w:p w14:paraId="1D904458" w14:textId="429AA575" w:rsidR="000551D7" w:rsidRDefault="000551D7" w:rsidP="000551D7">
      <w:pPr>
        <w:bidi/>
        <w:spacing w:line="480" w:lineRule="auto"/>
        <w:rPr>
          <w:rFonts w:ascii="Traditional Arabic" w:hAnsi="Traditional Arabic" w:cs="Traditional Arabic"/>
          <w:sz w:val="28"/>
          <w:szCs w:val="28"/>
          <w:rtl/>
        </w:rPr>
      </w:pPr>
    </w:p>
    <w:p w14:paraId="41CA49E7" w14:textId="0881F8F0" w:rsidR="000551D7" w:rsidRDefault="000551D7" w:rsidP="000551D7">
      <w:pPr>
        <w:bidi/>
        <w:spacing w:line="480" w:lineRule="auto"/>
        <w:rPr>
          <w:rFonts w:ascii="Traditional Arabic" w:hAnsi="Traditional Arabic" w:cs="Traditional Arabic"/>
          <w:sz w:val="28"/>
          <w:szCs w:val="28"/>
          <w:rtl/>
        </w:rPr>
      </w:pPr>
    </w:p>
    <w:p w14:paraId="7D37D6BE" w14:textId="623622C5" w:rsidR="000551D7" w:rsidRDefault="000551D7" w:rsidP="000551D7">
      <w:pPr>
        <w:bidi/>
        <w:spacing w:line="480" w:lineRule="auto"/>
        <w:rPr>
          <w:rFonts w:ascii="Traditional Arabic" w:hAnsi="Traditional Arabic" w:cs="Traditional Arabic"/>
          <w:sz w:val="28"/>
          <w:szCs w:val="28"/>
          <w:rtl/>
        </w:rPr>
      </w:pPr>
    </w:p>
    <w:p w14:paraId="51E0C132" w14:textId="36608F01" w:rsidR="000551D7" w:rsidRDefault="000551D7" w:rsidP="000551D7">
      <w:pPr>
        <w:bidi/>
        <w:spacing w:line="480" w:lineRule="auto"/>
        <w:rPr>
          <w:rFonts w:ascii="Traditional Arabic" w:hAnsi="Traditional Arabic" w:cs="Traditional Arabic"/>
          <w:sz w:val="28"/>
          <w:szCs w:val="28"/>
          <w:rtl/>
        </w:rPr>
      </w:pPr>
    </w:p>
    <w:p w14:paraId="315AEC29" w14:textId="0822AFB9" w:rsidR="000551D7" w:rsidRDefault="000551D7" w:rsidP="000551D7">
      <w:pPr>
        <w:bidi/>
        <w:spacing w:line="480" w:lineRule="auto"/>
        <w:rPr>
          <w:rFonts w:ascii="Traditional Arabic" w:hAnsi="Traditional Arabic" w:cs="Traditional Arabic"/>
          <w:sz w:val="28"/>
          <w:szCs w:val="28"/>
          <w:rtl/>
        </w:rPr>
      </w:pPr>
    </w:p>
    <w:p w14:paraId="35BC02FB" w14:textId="77777777" w:rsidR="000551D7" w:rsidRPr="000551D7" w:rsidRDefault="000551D7" w:rsidP="000551D7">
      <w:pPr>
        <w:bidi/>
        <w:spacing w:line="480" w:lineRule="auto"/>
        <w:rPr>
          <w:rFonts w:ascii="Traditional Arabic" w:hAnsi="Traditional Arabic" w:cs="Traditional Arabic"/>
          <w:sz w:val="28"/>
          <w:szCs w:val="28"/>
        </w:rPr>
      </w:pPr>
    </w:p>
    <w:p w14:paraId="186A1DAF" w14:textId="77777777" w:rsidR="002A20F0" w:rsidRPr="005C77EF" w:rsidRDefault="002A20F0" w:rsidP="00FA3124">
      <w:pPr>
        <w:bidi/>
        <w:spacing w:before="100" w:beforeAutospacing="1" w:after="100" w:afterAutospacing="1"/>
        <w:outlineLvl w:val="3"/>
        <w:rPr>
          <w:b/>
          <w:bCs/>
          <w:sz w:val="28"/>
          <w:szCs w:val="28"/>
        </w:rPr>
      </w:pPr>
      <w:r w:rsidRPr="005C77EF">
        <w:rPr>
          <w:b/>
          <w:bCs/>
          <w:sz w:val="28"/>
          <w:szCs w:val="28"/>
          <w:rtl/>
        </w:rPr>
        <w:lastRenderedPageBreak/>
        <w:t>دراسة 3: "استجابة المؤسسات الصحية لجائحة</w:t>
      </w:r>
      <w:r w:rsidRPr="005C77EF">
        <w:rPr>
          <w:b/>
          <w:bCs/>
          <w:sz w:val="28"/>
          <w:szCs w:val="28"/>
        </w:rPr>
        <w:t xml:space="preserve"> COVID-19"</w:t>
      </w:r>
    </w:p>
    <w:p w14:paraId="3A018736" w14:textId="70B7850F" w:rsidR="002A20F0" w:rsidRPr="005C77EF" w:rsidRDefault="00F45B7B" w:rsidP="00FA3124">
      <w:pPr>
        <w:bidi/>
        <w:rPr>
          <w:sz w:val="28"/>
          <w:szCs w:val="28"/>
        </w:rPr>
      </w:pPr>
      <w:r w:rsidRPr="005C77EF">
        <w:rPr>
          <w:rFonts w:ascii="Traditional Arabic" w:hAnsi="Traditional Arabic" w:cs="Traditional Arabic" w:hint="cs"/>
          <w:sz w:val="28"/>
          <w:szCs w:val="28"/>
          <w:rtl/>
        </w:rPr>
        <w:t xml:space="preserve">كتب </w:t>
      </w:r>
      <w:proofErr w:type="gramStart"/>
      <w:r w:rsidRPr="005C77EF">
        <w:rPr>
          <w:rFonts w:ascii="Traditional Arabic" w:hAnsi="Traditional Arabic" w:cs="Traditional Arabic" w:hint="cs"/>
          <w:sz w:val="28"/>
          <w:szCs w:val="28"/>
          <w:rtl/>
        </w:rPr>
        <w:t xml:space="preserve">الباحث  </w:t>
      </w:r>
      <w:r w:rsidRPr="005C77EF">
        <w:rPr>
          <w:rFonts w:ascii="Traditional Arabic" w:hAnsi="Traditional Arabic" w:cs="Traditional Arabic"/>
          <w:sz w:val="28"/>
          <w:szCs w:val="28"/>
        </w:rPr>
        <w:t>Chen</w:t>
      </w:r>
      <w:proofErr w:type="gramEnd"/>
      <w:r w:rsidRPr="005C77EF">
        <w:rPr>
          <w:rFonts w:ascii="Traditional Arabic" w:hAnsi="Traditional Arabic" w:cs="Traditional Arabic"/>
          <w:sz w:val="28"/>
          <w:szCs w:val="28"/>
        </w:rPr>
        <w:t xml:space="preserve"> Liu</w:t>
      </w:r>
      <w:r w:rsidRPr="005C77EF">
        <w:rPr>
          <w:rFonts w:ascii="Traditional Arabic" w:hAnsi="Traditional Arabic" w:cs="Traditional Arabic" w:hint="cs"/>
          <w:sz w:val="28"/>
          <w:szCs w:val="28"/>
          <w:rtl/>
        </w:rPr>
        <w:t xml:space="preserve"> -</w:t>
      </w:r>
      <w:r w:rsidR="002A20F0" w:rsidRPr="005C77EF">
        <w:rPr>
          <w:sz w:val="28"/>
          <w:szCs w:val="28"/>
          <w:rtl/>
        </w:rPr>
        <w:t xml:space="preserve"> 2020</w:t>
      </w:r>
    </w:p>
    <w:p w14:paraId="67ACE4C7" w14:textId="77777777" w:rsidR="002A20F0" w:rsidRPr="005C77EF" w:rsidRDefault="002A20F0" w:rsidP="00FA3124">
      <w:pPr>
        <w:bidi/>
        <w:spacing w:before="100" w:beforeAutospacing="1" w:after="100" w:afterAutospacing="1"/>
        <w:rPr>
          <w:sz w:val="28"/>
          <w:szCs w:val="28"/>
        </w:rPr>
      </w:pPr>
      <w:r w:rsidRPr="005C77EF">
        <w:rPr>
          <w:b/>
          <w:bCs/>
          <w:sz w:val="28"/>
          <w:szCs w:val="28"/>
          <w:rtl/>
        </w:rPr>
        <w:t>الخلفية</w:t>
      </w:r>
      <w:r w:rsidRPr="005C77EF">
        <w:rPr>
          <w:b/>
          <w:bCs/>
          <w:sz w:val="28"/>
          <w:szCs w:val="28"/>
        </w:rPr>
        <w:t>:</w:t>
      </w:r>
      <w:r w:rsidRPr="005C77EF">
        <w:rPr>
          <w:sz w:val="28"/>
          <w:szCs w:val="28"/>
        </w:rPr>
        <w:t xml:space="preserve"> </w:t>
      </w:r>
      <w:r w:rsidRPr="005C77EF">
        <w:rPr>
          <w:rFonts w:ascii="Traditional Arabic" w:hAnsi="Traditional Arabic" w:cs="Traditional Arabic"/>
          <w:sz w:val="28"/>
          <w:szCs w:val="28"/>
          <w:rtl/>
        </w:rPr>
        <w:t>سلط هذا التقرير الضوء على الاستراتيجيات الناجحة التي تبنتها بعض المؤسسات الصحية لتجنب الانهيار تحت الضغط المتزايد خلال جائحة</w:t>
      </w:r>
      <w:r w:rsidRPr="005C77EF">
        <w:rPr>
          <w:rFonts w:ascii="Traditional Arabic" w:hAnsi="Traditional Arabic" w:cs="Traditional Arabic"/>
          <w:sz w:val="28"/>
          <w:szCs w:val="28"/>
        </w:rPr>
        <w:t xml:space="preserve"> COVID-19. </w:t>
      </w:r>
      <w:r w:rsidRPr="005C77EF">
        <w:rPr>
          <w:rFonts w:ascii="Traditional Arabic" w:hAnsi="Traditional Arabic" w:cs="Traditional Arabic"/>
          <w:sz w:val="28"/>
          <w:szCs w:val="28"/>
          <w:rtl/>
        </w:rPr>
        <w:t>تم جمع البيانات من تقارير ومراجعات منظمات الصحة العالمية والمؤسسات الصحية المحلية</w:t>
      </w:r>
      <w:r w:rsidRPr="005C77EF">
        <w:rPr>
          <w:rFonts w:ascii="Traditional Arabic" w:hAnsi="Traditional Arabic" w:cs="Traditional Arabic"/>
          <w:sz w:val="28"/>
          <w:szCs w:val="28"/>
        </w:rPr>
        <w:t>.</w:t>
      </w:r>
    </w:p>
    <w:p w14:paraId="6ED18F0A" w14:textId="77777777" w:rsidR="002A20F0" w:rsidRPr="005C77EF" w:rsidRDefault="002A20F0" w:rsidP="00FA3124">
      <w:pPr>
        <w:bidi/>
        <w:spacing w:before="100" w:beforeAutospacing="1" w:after="100" w:afterAutospacing="1"/>
        <w:rPr>
          <w:sz w:val="28"/>
          <w:szCs w:val="28"/>
        </w:rPr>
      </w:pPr>
      <w:r w:rsidRPr="005C77EF">
        <w:rPr>
          <w:b/>
          <w:bCs/>
          <w:sz w:val="28"/>
          <w:szCs w:val="28"/>
          <w:rtl/>
        </w:rPr>
        <w:t>المنهجية</w:t>
      </w:r>
      <w:r w:rsidRPr="005C77EF">
        <w:rPr>
          <w:b/>
          <w:bCs/>
          <w:sz w:val="28"/>
          <w:szCs w:val="28"/>
        </w:rPr>
        <w:t>:</w:t>
      </w:r>
      <w:r w:rsidRPr="005C77EF">
        <w:rPr>
          <w:sz w:val="28"/>
          <w:szCs w:val="28"/>
        </w:rPr>
        <w:t xml:space="preserve"> </w:t>
      </w:r>
      <w:r w:rsidRPr="005C77EF">
        <w:rPr>
          <w:rFonts w:ascii="Traditional Arabic" w:hAnsi="Traditional Arabic" w:cs="Traditional Arabic"/>
          <w:sz w:val="28"/>
          <w:szCs w:val="28"/>
          <w:rtl/>
        </w:rPr>
        <w:t>استخدم التقرير منهجية تحليل البيانات الثانوية، حيث تم تحليل تقارير ومراجعات أداء المؤسسات الصحية خلال الجائحة</w:t>
      </w:r>
      <w:r w:rsidRPr="005C77EF">
        <w:rPr>
          <w:rFonts w:ascii="Traditional Arabic" w:hAnsi="Traditional Arabic" w:cs="Traditional Arabic"/>
          <w:sz w:val="28"/>
          <w:szCs w:val="28"/>
        </w:rPr>
        <w:t>.</w:t>
      </w:r>
    </w:p>
    <w:p w14:paraId="78697049" w14:textId="77777777" w:rsidR="002A20F0" w:rsidRPr="005C77EF" w:rsidRDefault="002A20F0" w:rsidP="00FA3124">
      <w:pPr>
        <w:bidi/>
        <w:spacing w:before="100" w:beforeAutospacing="1" w:after="100" w:afterAutospacing="1"/>
        <w:rPr>
          <w:sz w:val="28"/>
          <w:szCs w:val="28"/>
        </w:rPr>
      </w:pPr>
      <w:r w:rsidRPr="005C77EF">
        <w:rPr>
          <w:b/>
          <w:bCs/>
          <w:sz w:val="28"/>
          <w:szCs w:val="28"/>
          <w:rtl/>
        </w:rPr>
        <w:t>النتائج</w:t>
      </w:r>
      <w:r w:rsidRPr="005C77EF">
        <w:rPr>
          <w:b/>
          <w:bCs/>
          <w:sz w:val="28"/>
          <w:szCs w:val="28"/>
        </w:rPr>
        <w:t>:</w:t>
      </w:r>
      <w:r w:rsidRPr="005C77EF">
        <w:rPr>
          <w:sz w:val="28"/>
          <w:szCs w:val="28"/>
        </w:rPr>
        <w:t xml:space="preserve"> </w:t>
      </w:r>
      <w:r w:rsidRPr="005C77EF">
        <w:rPr>
          <w:rFonts w:ascii="Traditional Arabic" w:hAnsi="Traditional Arabic" w:cs="Traditional Arabic"/>
          <w:sz w:val="28"/>
          <w:szCs w:val="28"/>
          <w:rtl/>
        </w:rPr>
        <w:t xml:space="preserve">أظهرت الدراسة أن المؤسسات الصحية التي تبنت استراتيجيات التخطيط </w:t>
      </w:r>
      <w:proofErr w:type="spellStart"/>
      <w:r w:rsidRPr="005C77EF">
        <w:rPr>
          <w:rFonts w:ascii="Traditional Arabic" w:hAnsi="Traditional Arabic" w:cs="Traditional Arabic"/>
          <w:sz w:val="28"/>
          <w:szCs w:val="28"/>
          <w:rtl/>
        </w:rPr>
        <w:t>الاستباقي</w:t>
      </w:r>
      <w:proofErr w:type="spellEnd"/>
      <w:r w:rsidRPr="005C77EF">
        <w:rPr>
          <w:rFonts w:ascii="Traditional Arabic" w:hAnsi="Traditional Arabic" w:cs="Traditional Arabic"/>
          <w:sz w:val="28"/>
          <w:szCs w:val="28"/>
          <w:rtl/>
        </w:rPr>
        <w:t xml:space="preserve"> كانت أكثر قدرة على التعامل مع الجائحة، مما ساهم في تقليل الضغط على النظام الصحي وتوفير رعاية صحية فعالة</w:t>
      </w:r>
      <w:r w:rsidRPr="005C77EF">
        <w:rPr>
          <w:sz w:val="28"/>
          <w:szCs w:val="28"/>
        </w:rPr>
        <w:t>.</w:t>
      </w:r>
    </w:p>
    <w:p w14:paraId="000591E4" w14:textId="77777777" w:rsidR="002A20F0" w:rsidRPr="005C77EF" w:rsidRDefault="002A20F0" w:rsidP="00FA3124">
      <w:pPr>
        <w:bidi/>
        <w:spacing w:before="100" w:beforeAutospacing="1" w:after="100" w:afterAutospacing="1"/>
        <w:rPr>
          <w:sz w:val="28"/>
          <w:szCs w:val="28"/>
        </w:rPr>
      </w:pPr>
      <w:r w:rsidRPr="005C77EF">
        <w:rPr>
          <w:b/>
          <w:bCs/>
          <w:sz w:val="28"/>
          <w:szCs w:val="28"/>
          <w:rtl/>
        </w:rPr>
        <w:t>التوصيات</w:t>
      </w:r>
      <w:r w:rsidRPr="005C77EF">
        <w:rPr>
          <w:b/>
          <w:bCs/>
          <w:sz w:val="28"/>
          <w:szCs w:val="28"/>
        </w:rPr>
        <w:t>:</w:t>
      </w:r>
    </w:p>
    <w:p w14:paraId="70BA848F" w14:textId="77777777" w:rsidR="002A20F0" w:rsidRPr="005C77EF" w:rsidRDefault="002A20F0" w:rsidP="00B91AB1">
      <w:pPr>
        <w:pStyle w:val="ListParagraph"/>
        <w:numPr>
          <w:ilvl w:val="0"/>
          <w:numId w:val="10"/>
        </w:numPr>
        <w:bidi/>
        <w:spacing w:line="480" w:lineRule="auto"/>
        <w:rPr>
          <w:rFonts w:ascii="Traditional Arabic" w:hAnsi="Traditional Arabic" w:cs="Traditional Arabic"/>
          <w:sz w:val="28"/>
          <w:szCs w:val="28"/>
        </w:rPr>
      </w:pPr>
      <w:r w:rsidRPr="005C77EF">
        <w:rPr>
          <w:rFonts w:ascii="Traditional Arabic" w:hAnsi="Traditional Arabic" w:cs="Traditional Arabic"/>
          <w:sz w:val="28"/>
          <w:szCs w:val="28"/>
          <w:rtl/>
        </w:rPr>
        <w:t>تعزيز الاستثمار في البنية التحتية الصحية لمواجهة الأزمات المستقبلية</w:t>
      </w:r>
      <w:r w:rsidRPr="005C77EF">
        <w:rPr>
          <w:rFonts w:ascii="Traditional Arabic" w:hAnsi="Traditional Arabic" w:cs="Traditional Arabic"/>
          <w:sz w:val="28"/>
          <w:szCs w:val="28"/>
        </w:rPr>
        <w:t>.</w:t>
      </w:r>
    </w:p>
    <w:p w14:paraId="3E7C4CA6" w14:textId="77777777" w:rsidR="002A20F0" w:rsidRPr="005C77EF" w:rsidRDefault="002A20F0" w:rsidP="00B91AB1">
      <w:pPr>
        <w:pStyle w:val="ListParagraph"/>
        <w:numPr>
          <w:ilvl w:val="0"/>
          <w:numId w:val="10"/>
        </w:numPr>
        <w:bidi/>
        <w:spacing w:line="480" w:lineRule="auto"/>
        <w:rPr>
          <w:rFonts w:ascii="Traditional Arabic" w:hAnsi="Traditional Arabic" w:cs="Traditional Arabic"/>
          <w:sz w:val="28"/>
          <w:szCs w:val="28"/>
        </w:rPr>
      </w:pPr>
      <w:r w:rsidRPr="005C77EF">
        <w:rPr>
          <w:rFonts w:ascii="Traditional Arabic" w:hAnsi="Traditional Arabic" w:cs="Traditional Arabic"/>
          <w:sz w:val="28"/>
          <w:szCs w:val="28"/>
          <w:rtl/>
        </w:rPr>
        <w:t>تطبيق أنظمة معلومات صحية متقدمة لتحسين إدارة الموارد</w:t>
      </w:r>
      <w:r w:rsidRPr="005C77EF">
        <w:rPr>
          <w:rFonts w:ascii="Traditional Arabic" w:hAnsi="Traditional Arabic" w:cs="Traditional Arabic"/>
          <w:sz w:val="28"/>
          <w:szCs w:val="28"/>
        </w:rPr>
        <w:t>.</w:t>
      </w:r>
    </w:p>
    <w:p w14:paraId="419556E5" w14:textId="77777777" w:rsidR="002A20F0" w:rsidRPr="005C77EF" w:rsidRDefault="002A20F0" w:rsidP="00B91AB1">
      <w:pPr>
        <w:pStyle w:val="ListParagraph"/>
        <w:numPr>
          <w:ilvl w:val="0"/>
          <w:numId w:val="10"/>
        </w:numPr>
        <w:bidi/>
        <w:spacing w:line="480" w:lineRule="auto"/>
        <w:rPr>
          <w:rFonts w:ascii="Traditional Arabic" w:hAnsi="Traditional Arabic" w:cs="Traditional Arabic"/>
          <w:sz w:val="28"/>
          <w:szCs w:val="28"/>
        </w:rPr>
      </w:pPr>
      <w:r w:rsidRPr="005C77EF">
        <w:rPr>
          <w:rFonts w:ascii="Traditional Arabic" w:hAnsi="Traditional Arabic" w:cs="Traditional Arabic"/>
          <w:sz w:val="28"/>
          <w:szCs w:val="28"/>
          <w:rtl/>
        </w:rPr>
        <w:t>تعزيز التعاون الدولي لتبادل الخبرات وأفضل الممارسات في إدارة الأزمات الصحية</w:t>
      </w:r>
      <w:r w:rsidRPr="005C77EF">
        <w:rPr>
          <w:rFonts w:ascii="Traditional Arabic" w:hAnsi="Traditional Arabic" w:cs="Traditional Arabic"/>
          <w:sz w:val="28"/>
          <w:szCs w:val="28"/>
        </w:rPr>
        <w:t>.</w:t>
      </w:r>
    </w:p>
    <w:p w14:paraId="740019A8" w14:textId="40ADDCA0" w:rsidR="001D7FD0" w:rsidRPr="005C77EF" w:rsidRDefault="001D7FD0" w:rsidP="00FA3124">
      <w:pPr>
        <w:bidi/>
        <w:spacing w:line="480" w:lineRule="auto"/>
        <w:rPr>
          <w:rFonts w:ascii="Traditional Arabic" w:hAnsi="Traditional Arabic" w:cs="Traditional Arabic"/>
          <w:sz w:val="28"/>
          <w:szCs w:val="28"/>
          <w:rtl/>
        </w:rPr>
      </w:pPr>
    </w:p>
    <w:p w14:paraId="68F5BDDD" w14:textId="3681BC06" w:rsidR="002A20F0" w:rsidRPr="005C77EF" w:rsidRDefault="002A20F0" w:rsidP="00FA3124">
      <w:pPr>
        <w:bidi/>
        <w:spacing w:line="480" w:lineRule="auto"/>
        <w:rPr>
          <w:rFonts w:ascii="Traditional Arabic" w:hAnsi="Traditional Arabic" w:cs="Traditional Arabic"/>
          <w:sz w:val="28"/>
          <w:szCs w:val="28"/>
          <w:rtl/>
        </w:rPr>
      </w:pPr>
    </w:p>
    <w:p w14:paraId="6C466758" w14:textId="593D7DF7" w:rsidR="00090129" w:rsidRPr="005C77EF" w:rsidRDefault="00090129" w:rsidP="00FA3124">
      <w:pPr>
        <w:bidi/>
        <w:spacing w:line="480" w:lineRule="auto"/>
        <w:rPr>
          <w:rFonts w:ascii="Traditional Arabic" w:hAnsi="Traditional Arabic" w:cs="Traditional Arabic"/>
          <w:sz w:val="28"/>
          <w:szCs w:val="28"/>
        </w:rPr>
      </w:pPr>
    </w:p>
    <w:p w14:paraId="27165269" w14:textId="77777777" w:rsidR="00DE3C04" w:rsidRPr="005C77EF" w:rsidRDefault="00DE3C04" w:rsidP="00FA3124">
      <w:pPr>
        <w:bidi/>
        <w:spacing w:line="480" w:lineRule="auto"/>
        <w:rPr>
          <w:rFonts w:ascii="Traditional Arabic" w:hAnsi="Traditional Arabic" w:cs="Traditional Arabic"/>
          <w:sz w:val="28"/>
          <w:szCs w:val="28"/>
        </w:rPr>
      </w:pPr>
    </w:p>
    <w:p w14:paraId="2B98C949" w14:textId="08CB288F" w:rsidR="00090129" w:rsidRDefault="00090129" w:rsidP="00FA3124">
      <w:pPr>
        <w:bidi/>
        <w:spacing w:line="480" w:lineRule="auto"/>
        <w:rPr>
          <w:rFonts w:ascii="Traditional Arabic" w:hAnsi="Traditional Arabic" w:cs="Traditional Arabic"/>
          <w:sz w:val="28"/>
          <w:szCs w:val="28"/>
          <w:rtl/>
        </w:rPr>
      </w:pPr>
    </w:p>
    <w:p w14:paraId="74DFB376" w14:textId="77777777" w:rsidR="000551D7" w:rsidRPr="005C77EF" w:rsidRDefault="000551D7" w:rsidP="000551D7">
      <w:pPr>
        <w:bidi/>
        <w:spacing w:line="480" w:lineRule="auto"/>
        <w:rPr>
          <w:rFonts w:ascii="Traditional Arabic" w:hAnsi="Traditional Arabic" w:cs="Traditional Arabic"/>
          <w:sz w:val="28"/>
          <w:szCs w:val="28"/>
        </w:rPr>
      </w:pPr>
    </w:p>
    <w:p w14:paraId="4F5CBB44" w14:textId="77777777" w:rsidR="002A20F0" w:rsidRPr="005C77EF" w:rsidRDefault="002A20F0" w:rsidP="00FA3124">
      <w:pPr>
        <w:bidi/>
        <w:spacing w:line="480" w:lineRule="auto"/>
        <w:rPr>
          <w:rFonts w:ascii="Traditional Arabic" w:hAnsi="Traditional Arabic" w:cs="Traditional Arabic"/>
          <w:sz w:val="28"/>
          <w:szCs w:val="28"/>
          <w:rtl/>
        </w:rPr>
      </w:pPr>
    </w:p>
    <w:p w14:paraId="710E20E6" w14:textId="02CF6232" w:rsidR="00DE3C04" w:rsidRPr="005C77EF" w:rsidRDefault="00DE3C04" w:rsidP="00FA3124">
      <w:pPr>
        <w:bidi/>
        <w:spacing w:line="480" w:lineRule="auto"/>
        <w:outlineLvl w:val="0"/>
        <w:rPr>
          <w:rFonts w:ascii="Traditional Arabic" w:hAnsi="Traditional Arabic" w:cs="Traditional Arabic"/>
          <w:b/>
          <w:bCs/>
          <w:sz w:val="32"/>
          <w:szCs w:val="32"/>
          <w:u w:val="single"/>
        </w:rPr>
      </w:pPr>
      <w:r w:rsidRPr="005C77EF">
        <w:rPr>
          <w:rFonts w:ascii="Traditional Arabic" w:hAnsi="Traditional Arabic" w:cs="Traditional Arabic"/>
          <w:b/>
          <w:bCs/>
          <w:sz w:val="32"/>
          <w:szCs w:val="32"/>
          <w:u w:val="single"/>
          <w:lang w:val="en-US"/>
        </w:rPr>
        <w:lastRenderedPageBreak/>
        <w:t xml:space="preserve"> 2.2 </w:t>
      </w:r>
      <w:r w:rsidRPr="005C77EF">
        <w:rPr>
          <w:rFonts w:ascii="Traditional Arabic" w:hAnsi="Traditional Arabic" w:cs="Traditional Arabic"/>
          <w:b/>
          <w:bCs/>
          <w:sz w:val="32"/>
          <w:szCs w:val="32"/>
          <w:u w:val="single"/>
          <w:rtl/>
        </w:rPr>
        <w:t xml:space="preserve">المتغير الأول للدراسة: التخطيط </w:t>
      </w:r>
      <w:proofErr w:type="spellStart"/>
      <w:r w:rsidRPr="005C77EF">
        <w:rPr>
          <w:rFonts w:ascii="Traditional Arabic" w:hAnsi="Traditional Arabic" w:cs="Traditional Arabic"/>
          <w:b/>
          <w:bCs/>
          <w:sz w:val="32"/>
          <w:szCs w:val="32"/>
          <w:u w:val="single"/>
          <w:rtl/>
        </w:rPr>
        <w:t>الاستباقي</w:t>
      </w:r>
      <w:proofErr w:type="spellEnd"/>
      <w:r w:rsidRPr="005C77EF">
        <w:rPr>
          <w:rFonts w:ascii="Traditional Arabic" w:hAnsi="Traditional Arabic" w:cs="Traditional Arabic"/>
          <w:b/>
          <w:bCs/>
          <w:sz w:val="32"/>
          <w:szCs w:val="32"/>
          <w:u w:val="single"/>
          <w:rtl/>
        </w:rPr>
        <w:t xml:space="preserve"> لزيادة الطاقة الاستيعابية في المؤسسات الصحية</w:t>
      </w:r>
    </w:p>
    <w:p w14:paraId="46110433" w14:textId="6171AD56" w:rsidR="00DE3C04" w:rsidRPr="005C77EF" w:rsidRDefault="00DE3C04" w:rsidP="00FA3124">
      <w:pPr>
        <w:pStyle w:val="NormalWeb"/>
        <w:bidi/>
        <w:rPr>
          <w:sz w:val="28"/>
          <w:szCs w:val="28"/>
        </w:rPr>
      </w:pPr>
      <w:r w:rsidRPr="005C77EF">
        <w:rPr>
          <w:rFonts w:ascii="Traditional Arabic" w:hAnsi="Traditional Arabic" w:cs="Traditional Arabic"/>
          <w:sz w:val="28"/>
          <w:szCs w:val="28"/>
          <w:lang w:val="en-US"/>
        </w:rPr>
        <w:t xml:space="preserve">       </w:t>
      </w:r>
      <w:r w:rsidRPr="005C77EF">
        <w:rPr>
          <w:rFonts w:ascii="Traditional Arabic" w:hAnsi="Traditional Arabic" w:cs="Traditional Arabic"/>
          <w:sz w:val="28"/>
          <w:szCs w:val="28"/>
          <w:rtl/>
        </w:rPr>
        <w:t xml:space="preserve">يُعتبر التخطيط </w:t>
      </w:r>
      <w:proofErr w:type="spellStart"/>
      <w:r w:rsidRPr="005C77EF">
        <w:rPr>
          <w:rFonts w:ascii="Traditional Arabic" w:hAnsi="Traditional Arabic" w:cs="Traditional Arabic"/>
          <w:sz w:val="28"/>
          <w:szCs w:val="28"/>
          <w:rtl/>
        </w:rPr>
        <w:t>الاستباقي</w:t>
      </w:r>
      <w:proofErr w:type="spellEnd"/>
      <w:r w:rsidRPr="005C77EF">
        <w:rPr>
          <w:rFonts w:ascii="Traditional Arabic" w:hAnsi="Traditional Arabic" w:cs="Traditional Arabic"/>
          <w:sz w:val="28"/>
          <w:szCs w:val="28"/>
          <w:rtl/>
        </w:rPr>
        <w:t xml:space="preserve"> أداة محورية لتعزيز قدرة المؤسسات الصحية على الاستجابة للضغوط المتزايدة. يتضمن تحديد الاحتياجات المستقبلية، وتحسين إدارة الموارد، وتطوير خطط طوارئ فعّالة لضمان تقديم خدمات صحية ذات جودة عالية خلال الأزمات. يساهم في تحسين الكفاءة التشغيلية وتقليل المخاطر المرتبطة بالضغوطات الصحية. تُعد التكنولوجيا الحديثة عنصراً أساسياً في تنفيذ التخطيط </w:t>
      </w:r>
      <w:proofErr w:type="spellStart"/>
      <w:r w:rsidRPr="005C77EF">
        <w:rPr>
          <w:rFonts w:ascii="Traditional Arabic" w:hAnsi="Traditional Arabic" w:cs="Traditional Arabic"/>
          <w:sz w:val="28"/>
          <w:szCs w:val="28"/>
          <w:rtl/>
        </w:rPr>
        <w:t>الاستباقي</w:t>
      </w:r>
      <w:proofErr w:type="spellEnd"/>
      <w:r w:rsidRPr="005C77EF">
        <w:rPr>
          <w:rFonts w:ascii="Traditional Arabic" w:hAnsi="Traditional Arabic" w:cs="Traditional Arabic"/>
          <w:sz w:val="28"/>
          <w:szCs w:val="28"/>
          <w:rtl/>
        </w:rPr>
        <w:t xml:space="preserve"> بكفاءة، مما يعزز من استدامة النظام الصحي وثقة المجتمع في قدرة المؤسسات على مواجهة التحديات</w:t>
      </w:r>
      <w:r w:rsidRPr="005C77EF">
        <w:rPr>
          <w:sz w:val="28"/>
          <w:szCs w:val="28"/>
        </w:rPr>
        <w:t>.</w:t>
      </w:r>
    </w:p>
    <w:p w14:paraId="0EB02A4E" w14:textId="1DF483BD" w:rsidR="00DE3C04" w:rsidRPr="005C77EF" w:rsidRDefault="00DE3C04" w:rsidP="00FA3124">
      <w:pPr>
        <w:bidi/>
        <w:spacing w:line="480" w:lineRule="auto"/>
        <w:outlineLvl w:val="0"/>
        <w:rPr>
          <w:rFonts w:ascii="Traditional Arabic" w:hAnsi="Traditional Arabic" w:cs="Traditional Arabic"/>
          <w:b/>
          <w:bCs/>
          <w:sz w:val="32"/>
          <w:szCs w:val="32"/>
          <w:u w:val="single"/>
        </w:rPr>
      </w:pPr>
      <w:r w:rsidRPr="005C77EF">
        <w:rPr>
          <w:rFonts w:ascii="Traditional Arabic" w:hAnsi="Traditional Arabic" w:cs="Traditional Arabic"/>
          <w:b/>
          <w:bCs/>
          <w:sz w:val="32"/>
          <w:szCs w:val="32"/>
          <w:u w:val="single"/>
          <w:lang w:val="en-US"/>
        </w:rPr>
        <w:t xml:space="preserve"> 2.3</w:t>
      </w:r>
      <w:r w:rsidRPr="005C77EF">
        <w:rPr>
          <w:rFonts w:ascii="Traditional Arabic" w:hAnsi="Traditional Arabic" w:cs="Traditional Arabic"/>
          <w:b/>
          <w:bCs/>
          <w:sz w:val="32"/>
          <w:szCs w:val="32"/>
          <w:u w:val="single"/>
          <w:rtl/>
        </w:rPr>
        <w:t xml:space="preserve">المتغير الثاني للدراسة: التحديات وأثرها على التخطيط </w:t>
      </w:r>
      <w:proofErr w:type="spellStart"/>
      <w:r w:rsidRPr="005C77EF">
        <w:rPr>
          <w:rFonts w:ascii="Traditional Arabic" w:hAnsi="Traditional Arabic" w:cs="Traditional Arabic"/>
          <w:b/>
          <w:bCs/>
          <w:sz w:val="32"/>
          <w:szCs w:val="32"/>
          <w:u w:val="single"/>
          <w:rtl/>
        </w:rPr>
        <w:t>الاستباقي</w:t>
      </w:r>
      <w:proofErr w:type="spellEnd"/>
      <w:r w:rsidRPr="005C77EF">
        <w:rPr>
          <w:rFonts w:ascii="Traditional Arabic" w:hAnsi="Traditional Arabic" w:cs="Traditional Arabic"/>
          <w:b/>
          <w:bCs/>
          <w:sz w:val="32"/>
          <w:szCs w:val="32"/>
          <w:u w:val="single"/>
          <w:rtl/>
        </w:rPr>
        <w:t xml:space="preserve"> لزيادة الطاقة الاستيعابية في المؤسسات الصحية</w:t>
      </w:r>
    </w:p>
    <w:p w14:paraId="1753AD28" w14:textId="72B81F08" w:rsidR="00DE3C04" w:rsidRPr="005C77EF" w:rsidRDefault="00DE3C04" w:rsidP="00FA3124">
      <w:pPr>
        <w:pStyle w:val="NormalWeb"/>
        <w:bidi/>
        <w:rPr>
          <w:rFonts w:ascii="Traditional Arabic" w:hAnsi="Traditional Arabic" w:cs="Traditional Arabic"/>
          <w:sz w:val="28"/>
          <w:szCs w:val="28"/>
        </w:rPr>
      </w:pPr>
      <w:r w:rsidRPr="005C77EF">
        <w:rPr>
          <w:rFonts w:ascii="Traditional Arabic" w:hAnsi="Traditional Arabic" w:cs="Traditional Arabic"/>
          <w:sz w:val="28"/>
          <w:szCs w:val="28"/>
          <w:lang w:val="en-US"/>
        </w:rPr>
        <w:t xml:space="preserve">       </w:t>
      </w:r>
      <w:r w:rsidRPr="005C77EF">
        <w:rPr>
          <w:rFonts w:ascii="Traditional Arabic" w:hAnsi="Traditional Arabic" w:cs="Traditional Arabic"/>
          <w:sz w:val="28"/>
          <w:szCs w:val="28"/>
          <w:rtl/>
        </w:rPr>
        <w:t xml:space="preserve">تواجه المؤسسات الصحية تحديات متعددة تؤثر على قدرتها في تنفيذ التخطيط </w:t>
      </w:r>
      <w:proofErr w:type="spellStart"/>
      <w:r w:rsidRPr="005C77EF">
        <w:rPr>
          <w:rFonts w:ascii="Traditional Arabic" w:hAnsi="Traditional Arabic" w:cs="Traditional Arabic"/>
          <w:sz w:val="28"/>
          <w:szCs w:val="28"/>
          <w:rtl/>
        </w:rPr>
        <w:t>الاستباقي</w:t>
      </w:r>
      <w:proofErr w:type="spellEnd"/>
      <w:r w:rsidRPr="005C77EF">
        <w:rPr>
          <w:rFonts w:ascii="Traditional Arabic" w:hAnsi="Traditional Arabic" w:cs="Traditional Arabic"/>
          <w:sz w:val="28"/>
          <w:szCs w:val="28"/>
          <w:rtl/>
        </w:rPr>
        <w:t xml:space="preserve"> بكفاءة. من بين هذه التحديات، نقص التمويل، الذي يعيق توفير الموارد اللازمة لتنفيذ الخطط الاستباقية، ومقاومة التغيير من قبل الموظفين، حيث تفضل بعض الكوادر الاستمرار في استخدام الأساليب التقليدية. كما أن التحديات التقنية، مثل نقص التكنولوجيا الحديثة، تعوق تنفيذ التخطيط بشكل فعال. إضافةً إلى ذلك، يعاني التنسيق بين الأقسام من ضعف أحياناً، مما يؤدي إلى ضعف في التعاون والتكامل بين فرق العمل. تتطلب مواجهة هذه التحديات تحسين سياسات التدريب والتطوير، وتعزيز التعاون بين الأقسام، والاستثمار في التقنيات الحديثة لتحسين الكفاءة التشغيلية وزيادة الطاقة الاستيعابية للمؤسسات الصحية خلال الأزمات</w:t>
      </w:r>
      <w:r w:rsidRPr="005C77EF">
        <w:rPr>
          <w:rFonts w:ascii="Traditional Arabic" w:hAnsi="Traditional Arabic" w:cs="Traditional Arabic"/>
          <w:sz w:val="28"/>
          <w:szCs w:val="28"/>
        </w:rPr>
        <w:t>.</w:t>
      </w:r>
    </w:p>
    <w:p w14:paraId="7E7765B5" w14:textId="3DF9A89A" w:rsidR="005C1A1C" w:rsidRDefault="00DE3C04" w:rsidP="00341683">
      <w:pPr>
        <w:bidi/>
        <w:spacing w:line="480" w:lineRule="auto"/>
        <w:outlineLvl w:val="0"/>
        <w:rPr>
          <w:rFonts w:ascii="Traditional Arabic" w:hAnsi="Traditional Arabic" w:cs="Traditional Arabic"/>
          <w:b/>
          <w:bCs/>
          <w:sz w:val="32"/>
          <w:szCs w:val="32"/>
          <w:u w:val="single"/>
          <w:rtl/>
          <w:lang w:val="en-US"/>
        </w:rPr>
      </w:pPr>
      <w:bookmarkStart w:id="4" w:name="_Toc163235363"/>
      <w:r w:rsidRPr="005C77EF">
        <w:rPr>
          <w:rFonts w:ascii="Traditional Arabic" w:hAnsi="Traditional Arabic" w:cs="Traditional Arabic"/>
          <w:b/>
          <w:bCs/>
          <w:sz w:val="32"/>
          <w:szCs w:val="32"/>
          <w:u w:val="single"/>
          <w:lang w:val="en-US"/>
        </w:rPr>
        <w:t xml:space="preserve"> </w:t>
      </w:r>
      <w:bookmarkEnd w:id="4"/>
    </w:p>
    <w:p w14:paraId="2DC5E0F5" w14:textId="1B53D5A6" w:rsidR="00341683" w:rsidRDefault="00341683" w:rsidP="00341683">
      <w:pPr>
        <w:bidi/>
        <w:spacing w:line="480" w:lineRule="auto"/>
        <w:outlineLvl w:val="0"/>
        <w:rPr>
          <w:rFonts w:ascii="Traditional Arabic" w:hAnsi="Traditional Arabic" w:cs="Traditional Arabic"/>
          <w:b/>
          <w:bCs/>
          <w:sz w:val="32"/>
          <w:szCs w:val="32"/>
          <w:u w:val="single"/>
          <w:rtl/>
          <w:lang w:val="en-US"/>
        </w:rPr>
      </w:pPr>
    </w:p>
    <w:p w14:paraId="7A37EF15" w14:textId="4EDBF828" w:rsidR="00341683" w:rsidRDefault="00341683" w:rsidP="00341683">
      <w:pPr>
        <w:bidi/>
        <w:spacing w:line="480" w:lineRule="auto"/>
        <w:outlineLvl w:val="0"/>
        <w:rPr>
          <w:rFonts w:ascii="Traditional Arabic" w:hAnsi="Traditional Arabic" w:cs="Traditional Arabic"/>
          <w:b/>
          <w:bCs/>
          <w:sz w:val="32"/>
          <w:szCs w:val="32"/>
          <w:u w:val="single"/>
          <w:rtl/>
          <w:lang w:val="en-US"/>
        </w:rPr>
      </w:pPr>
    </w:p>
    <w:p w14:paraId="67CBF65D" w14:textId="16B733D7" w:rsidR="00341683" w:rsidRDefault="00341683" w:rsidP="00341683">
      <w:pPr>
        <w:bidi/>
        <w:spacing w:line="480" w:lineRule="auto"/>
        <w:outlineLvl w:val="0"/>
        <w:rPr>
          <w:rFonts w:ascii="Traditional Arabic" w:hAnsi="Traditional Arabic" w:cs="Traditional Arabic"/>
          <w:b/>
          <w:bCs/>
          <w:sz w:val="32"/>
          <w:szCs w:val="32"/>
          <w:u w:val="single"/>
          <w:rtl/>
          <w:lang w:val="en-US"/>
        </w:rPr>
      </w:pPr>
    </w:p>
    <w:p w14:paraId="0D4C81B8" w14:textId="77777777" w:rsidR="00341683" w:rsidRDefault="00341683" w:rsidP="00341683">
      <w:pPr>
        <w:bidi/>
        <w:spacing w:line="480" w:lineRule="auto"/>
        <w:outlineLvl w:val="0"/>
        <w:rPr>
          <w:rFonts w:ascii="Traditional Arabic" w:hAnsi="Traditional Arabic" w:cs="Traditional Arabic"/>
          <w:sz w:val="28"/>
          <w:szCs w:val="28"/>
        </w:rPr>
      </w:pPr>
    </w:p>
    <w:p w14:paraId="38CDE2D7" w14:textId="77777777" w:rsidR="005C1A1C" w:rsidRPr="005C77EF" w:rsidRDefault="005C1A1C" w:rsidP="005C1A1C">
      <w:pPr>
        <w:bidi/>
        <w:spacing w:line="480" w:lineRule="auto"/>
        <w:rPr>
          <w:rFonts w:ascii="Traditional Arabic" w:hAnsi="Traditional Arabic" w:cs="Traditional Arabic"/>
          <w:sz w:val="28"/>
          <w:szCs w:val="28"/>
          <w:rtl/>
        </w:rPr>
      </w:pPr>
    </w:p>
    <w:p w14:paraId="59F7BDED" w14:textId="77777777" w:rsidR="00EF69A1" w:rsidRPr="005C77EF" w:rsidRDefault="00EF69A1" w:rsidP="00EF69A1">
      <w:pPr>
        <w:bidi/>
        <w:spacing w:line="480" w:lineRule="auto"/>
        <w:jc w:val="right"/>
        <w:outlineLvl w:val="0"/>
        <w:rPr>
          <w:rFonts w:ascii="Traditional Arabic" w:hAnsi="Traditional Arabic" w:cs="Traditional Arabic"/>
          <w:sz w:val="28"/>
          <w:szCs w:val="28"/>
          <w:rtl/>
          <w:lang w:val="en-US"/>
        </w:rPr>
      </w:pPr>
      <w:r w:rsidRPr="005C77EF">
        <w:rPr>
          <w:rFonts w:ascii="Traditional Arabic" w:hAnsi="Traditional Arabic" w:cs="Traditional Arabic"/>
          <w:b/>
          <w:bCs/>
          <w:sz w:val="32"/>
          <w:szCs w:val="32"/>
          <w:u w:val="single"/>
        </w:rPr>
        <w:t>Summary</w:t>
      </w:r>
    </w:p>
    <w:p w14:paraId="103E02F8" w14:textId="77777777" w:rsidR="00EF69A1" w:rsidRPr="005C77EF" w:rsidRDefault="00EF69A1" w:rsidP="00EF69A1">
      <w:pPr>
        <w:bidi/>
        <w:spacing w:line="360" w:lineRule="auto"/>
        <w:ind w:firstLine="720"/>
        <w:jc w:val="right"/>
        <w:rPr>
          <w:rFonts w:ascii="Traditional Arabic" w:hAnsi="Traditional Arabic" w:cs="Traditional Arabic"/>
          <w:sz w:val="28"/>
          <w:szCs w:val="28"/>
        </w:rPr>
      </w:pPr>
      <w:r w:rsidRPr="005C77EF">
        <w:rPr>
          <w:rFonts w:ascii="Traditional Arabic" w:hAnsi="Traditional Arabic" w:cs="Traditional Arabic"/>
          <w:sz w:val="28"/>
          <w:szCs w:val="28"/>
        </w:rPr>
        <w:t>This study aims to evaluate the impact of implementing proactive planning strategies to enhance the capacity of healthcare institutions in order to avoid collapse under increasing pressure. The study holds significant importance due to the vital role that risk management plays in improving institutional performance and ensuring the sustainability of healthcare institutions, especially during health crises such as the COVID-19 pandemic.</w:t>
      </w:r>
    </w:p>
    <w:p w14:paraId="36049DB7" w14:textId="77777777" w:rsidR="00EF69A1" w:rsidRPr="005C77EF" w:rsidRDefault="00EF69A1" w:rsidP="00EF69A1">
      <w:pPr>
        <w:bidi/>
        <w:spacing w:line="360" w:lineRule="auto"/>
        <w:ind w:firstLine="720"/>
        <w:jc w:val="right"/>
        <w:rPr>
          <w:rFonts w:ascii="Traditional Arabic" w:hAnsi="Traditional Arabic" w:cs="Traditional Arabic"/>
          <w:sz w:val="28"/>
          <w:szCs w:val="28"/>
          <w:rtl/>
        </w:rPr>
      </w:pPr>
    </w:p>
    <w:p w14:paraId="6A23431B" w14:textId="77777777" w:rsidR="00EF69A1" w:rsidRPr="005C77EF" w:rsidRDefault="00EF69A1" w:rsidP="00EF69A1">
      <w:pPr>
        <w:bidi/>
        <w:spacing w:line="360" w:lineRule="auto"/>
        <w:ind w:firstLine="720"/>
        <w:jc w:val="right"/>
        <w:rPr>
          <w:rFonts w:ascii="Traditional Arabic" w:hAnsi="Traditional Arabic" w:cs="Traditional Arabic"/>
          <w:sz w:val="28"/>
          <w:szCs w:val="28"/>
        </w:rPr>
      </w:pPr>
      <w:r w:rsidRPr="005C77EF">
        <w:rPr>
          <w:rFonts w:ascii="Traditional Arabic" w:hAnsi="Traditional Arabic" w:cs="Traditional Arabic"/>
          <w:sz w:val="28"/>
          <w:szCs w:val="28"/>
        </w:rPr>
        <w:t>The study analyzes proactive planning strategies and their effects on several critical aspects of healthcare institutions, including bed capacity, workforce, inventory and tools, and protocols. It also addresses the obstacles to implementing these strategies and possible measures to improve the efficiency of healthcare institutions.</w:t>
      </w:r>
    </w:p>
    <w:p w14:paraId="65D2438A" w14:textId="77777777" w:rsidR="00EF69A1" w:rsidRPr="005C77EF" w:rsidRDefault="00EF69A1" w:rsidP="00EF69A1">
      <w:pPr>
        <w:bidi/>
        <w:spacing w:line="360" w:lineRule="auto"/>
        <w:ind w:firstLine="720"/>
        <w:jc w:val="right"/>
        <w:rPr>
          <w:rFonts w:ascii="Traditional Arabic" w:hAnsi="Traditional Arabic" w:cs="Traditional Arabic"/>
          <w:sz w:val="28"/>
          <w:szCs w:val="28"/>
          <w:rtl/>
        </w:rPr>
      </w:pPr>
    </w:p>
    <w:p w14:paraId="4E75F214" w14:textId="77777777" w:rsidR="00EF69A1" w:rsidRPr="005C77EF" w:rsidRDefault="00EF69A1" w:rsidP="00EF69A1">
      <w:pPr>
        <w:bidi/>
        <w:spacing w:line="360" w:lineRule="auto"/>
        <w:ind w:firstLine="720"/>
        <w:jc w:val="right"/>
        <w:rPr>
          <w:rFonts w:ascii="Traditional Arabic" w:hAnsi="Traditional Arabic" w:cs="Traditional Arabic"/>
          <w:sz w:val="28"/>
          <w:szCs w:val="28"/>
        </w:rPr>
      </w:pPr>
      <w:r w:rsidRPr="005C77EF">
        <w:rPr>
          <w:rFonts w:ascii="Traditional Arabic" w:hAnsi="Traditional Arabic" w:cs="Traditional Arabic"/>
          <w:sz w:val="28"/>
          <w:szCs w:val="28"/>
        </w:rPr>
        <w:t>Data were collected through questionnaires and interviews with healthcare workers in Al-Ahsa Governorate, as well as quantitative and qualitative data analysis using advanced statistical analysis tools. The results showed that the application of proactive planning strategies significantly improved capacity and reduced risks, helping to avoid collapse under increasing pressure.</w:t>
      </w:r>
    </w:p>
    <w:p w14:paraId="1DD4C727" w14:textId="77777777" w:rsidR="00EF69A1" w:rsidRPr="005C77EF" w:rsidRDefault="00EF69A1" w:rsidP="00EF69A1">
      <w:pPr>
        <w:bidi/>
        <w:spacing w:line="360" w:lineRule="auto"/>
        <w:ind w:firstLine="720"/>
        <w:jc w:val="right"/>
        <w:rPr>
          <w:rFonts w:ascii="Traditional Arabic" w:hAnsi="Traditional Arabic" w:cs="Traditional Arabic"/>
          <w:sz w:val="28"/>
          <w:szCs w:val="28"/>
          <w:rtl/>
        </w:rPr>
      </w:pPr>
    </w:p>
    <w:p w14:paraId="06E8ED80" w14:textId="77777777" w:rsidR="00EF69A1" w:rsidRPr="005C77EF" w:rsidRDefault="00EF69A1" w:rsidP="00EF69A1">
      <w:pPr>
        <w:bidi/>
        <w:spacing w:line="360" w:lineRule="auto"/>
        <w:ind w:firstLine="720"/>
        <w:jc w:val="right"/>
        <w:rPr>
          <w:rFonts w:ascii="Traditional Arabic" w:hAnsi="Traditional Arabic" w:cs="Traditional Arabic"/>
          <w:sz w:val="28"/>
          <w:szCs w:val="28"/>
        </w:rPr>
      </w:pPr>
      <w:r w:rsidRPr="005C77EF">
        <w:rPr>
          <w:rFonts w:ascii="Traditional Arabic" w:hAnsi="Traditional Arabic" w:cs="Traditional Arabic"/>
          <w:sz w:val="28"/>
          <w:szCs w:val="28"/>
        </w:rPr>
        <w:t>The study recommends the necessity of continuous training for staff, adopting modern technological systems, and enhancing cooperation among different departments within healthcare institutions. It also suggests improving infrastructure and developing comprehensive emergency plans that include all possible scenarios to address future crises.</w:t>
      </w:r>
    </w:p>
    <w:p w14:paraId="6D82A662" w14:textId="77777777" w:rsidR="00EF69A1" w:rsidRPr="00EF69A1" w:rsidRDefault="00EF69A1" w:rsidP="00EF69A1">
      <w:pPr>
        <w:bidi/>
        <w:spacing w:line="360" w:lineRule="auto"/>
        <w:ind w:firstLine="720"/>
        <w:rPr>
          <w:rFonts w:ascii="Traditional Arabic" w:hAnsi="Traditional Arabic" w:cs="Traditional Arabic"/>
          <w:sz w:val="28"/>
          <w:szCs w:val="28"/>
        </w:rPr>
      </w:pPr>
    </w:p>
    <w:sectPr w:rsidR="00EF69A1" w:rsidRPr="00EF69A1" w:rsidSect="0052542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66C62" w14:textId="77777777" w:rsidR="003D772A" w:rsidRDefault="003D772A" w:rsidP="009125CE">
      <w:r>
        <w:separator/>
      </w:r>
    </w:p>
  </w:endnote>
  <w:endnote w:type="continuationSeparator" w:id="0">
    <w:p w14:paraId="0B58888F" w14:textId="77777777" w:rsidR="003D772A" w:rsidRDefault="003D772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00118" w14:textId="77777777" w:rsidR="003D772A" w:rsidRDefault="003D772A" w:rsidP="009125CE">
      <w:r>
        <w:separator/>
      </w:r>
    </w:p>
  </w:footnote>
  <w:footnote w:type="continuationSeparator" w:id="0">
    <w:p w14:paraId="6516D734" w14:textId="77777777" w:rsidR="003D772A" w:rsidRDefault="003D772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64977"/>
    <w:multiLevelType w:val="hybridMultilevel"/>
    <w:tmpl w:val="675C9520"/>
    <w:lvl w:ilvl="0" w:tplc="04090003">
      <w:start w:val="1"/>
      <w:numFmt w:val="bullet"/>
      <w:lvlText w:val="o"/>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E531027"/>
    <w:multiLevelType w:val="hybridMultilevel"/>
    <w:tmpl w:val="BEE87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223231"/>
    <w:multiLevelType w:val="hybridMultilevel"/>
    <w:tmpl w:val="1B2A9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211D2B"/>
    <w:multiLevelType w:val="hybridMultilevel"/>
    <w:tmpl w:val="7610C5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7C0E85"/>
    <w:multiLevelType w:val="hybridMultilevel"/>
    <w:tmpl w:val="61AA4D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D7E4A9B"/>
    <w:multiLevelType w:val="hybridMultilevel"/>
    <w:tmpl w:val="B2EEDF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FDA41FC"/>
    <w:multiLevelType w:val="hybridMultilevel"/>
    <w:tmpl w:val="2A1259D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0374BFE"/>
    <w:multiLevelType w:val="hybridMultilevel"/>
    <w:tmpl w:val="61B0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DF2C78"/>
    <w:multiLevelType w:val="hybridMultilevel"/>
    <w:tmpl w:val="831E9BC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4E625DE1"/>
    <w:multiLevelType w:val="hybridMultilevel"/>
    <w:tmpl w:val="B1B60B90"/>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2222D79"/>
    <w:multiLevelType w:val="hybridMultilevel"/>
    <w:tmpl w:val="5E1CAC0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68DD3BBD"/>
    <w:multiLevelType w:val="hybridMultilevel"/>
    <w:tmpl w:val="0E30B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964F4B"/>
    <w:multiLevelType w:val="hybridMultilevel"/>
    <w:tmpl w:val="6A885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F34389"/>
    <w:multiLevelType w:val="hybridMultilevel"/>
    <w:tmpl w:val="608EC20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1DF3D2D"/>
    <w:multiLevelType w:val="hybridMultilevel"/>
    <w:tmpl w:val="56A8C2FE"/>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84A0686"/>
    <w:multiLevelType w:val="hybridMultilevel"/>
    <w:tmpl w:val="C2EC702C"/>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BCB72DF"/>
    <w:multiLevelType w:val="hybridMultilevel"/>
    <w:tmpl w:val="6DA00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970AC9"/>
    <w:multiLevelType w:val="hybridMultilevel"/>
    <w:tmpl w:val="F7088B0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3"/>
  </w:num>
  <w:num w:numId="2">
    <w:abstractNumId w:val="11"/>
  </w:num>
  <w:num w:numId="3">
    <w:abstractNumId w:val="0"/>
  </w:num>
  <w:num w:numId="4">
    <w:abstractNumId w:val="4"/>
  </w:num>
  <w:num w:numId="5">
    <w:abstractNumId w:val="3"/>
  </w:num>
  <w:num w:numId="6">
    <w:abstractNumId w:val="9"/>
  </w:num>
  <w:num w:numId="7">
    <w:abstractNumId w:val="15"/>
  </w:num>
  <w:num w:numId="8">
    <w:abstractNumId w:val="14"/>
  </w:num>
  <w:num w:numId="9">
    <w:abstractNumId w:val="6"/>
  </w:num>
  <w:num w:numId="10">
    <w:abstractNumId w:val="5"/>
  </w:num>
  <w:num w:numId="11">
    <w:abstractNumId w:val="10"/>
  </w:num>
  <w:num w:numId="12">
    <w:abstractNumId w:val="8"/>
  </w:num>
  <w:num w:numId="13">
    <w:abstractNumId w:val="2"/>
  </w:num>
  <w:num w:numId="14">
    <w:abstractNumId w:val="1"/>
  </w:num>
  <w:num w:numId="15">
    <w:abstractNumId w:val="7"/>
  </w:num>
  <w:num w:numId="16">
    <w:abstractNumId w:val="16"/>
  </w:num>
  <w:num w:numId="17">
    <w:abstractNumId w:val="17"/>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810"/>
    <w:rsid w:val="00014A4E"/>
    <w:rsid w:val="000226F0"/>
    <w:rsid w:val="00045B09"/>
    <w:rsid w:val="00052016"/>
    <w:rsid w:val="000551D7"/>
    <w:rsid w:val="000701A6"/>
    <w:rsid w:val="00090129"/>
    <w:rsid w:val="000A093A"/>
    <w:rsid w:val="000A1CF0"/>
    <w:rsid w:val="000B3D7C"/>
    <w:rsid w:val="000C0CDB"/>
    <w:rsid w:val="000E75E0"/>
    <w:rsid w:val="000F44B4"/>
    <w:rsid w:val="001225F1"/>
    <w:rsid w:val="00125FDA"/>
    <w:rsid w:val="001316A7"/>
    <w:rsid w:val="001406D4"/>
    <w:rsid w:val="00142A49"/>
    <w:rsid w:val="00147B47"/>
    <w:rsid w:val="0017163B"/>
    <w:rsid w:val="001902DB"/>
    <w:rsid w:val="001913A8"/>
    <w:rsid w:val="00191B10"/>
    <w:rsid w:val="001A153A"/>
    <w:rsid w:val="001A1588"/>
    <w:rsid w:val="001A47A6"/>
    <w:rsid w:val="001B5E48"/>
    <w:rsid w:val="001C2162"/>
    <w:rsid w:val="001D7FD0"/>
    <w:rsid w:val="00201FB5"/>
    <w:rsid w:val="00203834"/>
    <w:rsid w:val="00257210"/>
    <w:rsid w:val="002652AF"/>
    <w:rsid w:val="002763FF"/>
    <w:rsid w:val="00283E88"/>
    <w:rsid w:val="00287B55"/>
    <w:rsid w:val="002908E1"/>
    <w:rsid w:val="002A20F0"/>
    <w:rsid w:val="002B244F"/>
    <w:rsid w:val="002F22A0"/>
    <w:rsid w:val="002F52F1"/>
    <w:rsid w:val="002F5BD3"/>
    <w:rsid w:val="00320F89"/>
    <w:rsid w:val="003308A0"/>
    <w:rsid w:val="0033288D"/>
    <w:rsid w:val="00341683"/>
    <w:rsid w:val="0034417E"/>
    <w:rsid w:val="00352779"/>
    <w:rsid w:val="00365462"/>
    <w:rsid w:val="0038095A"/>
    <w:rsid w:val="00382A9E"/>
    <w:rsid w:val="003A025C"/>
    <w:rsid w:val="003A1AEA"/>
    <w:rsid w:val="003D6F02"/>
    <w:rsid w:val="003D772A"/>
    <w:rsid w:val="00453863"/>
    <w:rsid w:val="0046532C"/>
    <w:rsid w:val="004658CD"/>
    <w:rsid w:val="00467383"/>
    <w:rsid w:val="00481821"/>
    <w:rsid w:val="004A4001"/>
    <w:rsid w:val="004E1766"/>
    <w:rsid w:val="00521AF2"/>
    <w:rsid w:val="0052542C"/>
    <w:rsid w:val="00532F33"/>
    <w:rsid w:val="0056395B"/>
    <w:rsid w:val="005A7CDB"/>
    <w:rsid w:val="005C0B01"/>
    <w:rsid w:val="005C1A1C"/>
    <w:rsid w:val="005C77EF"/>
    <w:rsid w:val="005D028D"/>
    <w:rsid w:val="005E3999"/>
    <w:rsid w:val="00680CA7"/>
    <w:rsid w:val="006948DE"/>
    <w:rsid w:val="006B02AF"/>
    <w:rsid w:val="006B3F2B"/>
    <w:rsid w:val="006C4C57"/>
    <w:rsid w:val="006F0347"/>
    <w:rsid w:val="006F0A42"/>
    <w:rsid w:val="0070069C"/>
    <w:rsid w:val="00704B81"/>
    <w:rsid w:val="00710489"/>
    <w:rsid w:val="007126EC"/>
    <w:rsid w:val="0071545A"/>
    <w:rsid w:val="00720CAE"/>
    <w:rsid w:val="0072402D"/>
    <w:rsid w:val="00727084"/>
    <w:rsid w:val="00773245"/>
    <w:rsid w:val="007A22E6"/>
    <w:rsid w:val="007A7318"/>
    <w:rsid w:val="007B0E54"/>
    <w:rsid w:val="007E3A20"/>
    <w:rsid w:val="007E5D53"/>
    <w:rsid w:val="007F6939"/>
    <w:rsid w:val="00815A6D"/>
    <w:rsid w:val="00864354"/>
    <w:rsid w:val="00877AAC"/>
    <w:rsid w:val="00884C73"/>
    <w:rsid w:val="00884F6B"/>
    <w:rsid w:val="008877DA"/>
    <w:rsid w:val="00892A78"/>
    <w:rsid w:val="00897220"/>
    <w:rsid w:val="008A1ED5"/>
    <w:rsid w:val="008B6F3B"/>
    <w:rsid w:val="008E483A"/>
    <w:rsid w:val="008F1EAE"/>
    <w:rsid w:val="00901DA0"/>
    <w:rsid w:val="00902190"/>
    <w:rsid w:val="00910F10"/>
    <w:rsid w:val="009125CE"/>
    <w:rsid w:val="00930BEB"/>
    <w:rsid w:val="00976AF2"/>
    <w:rsid w:val="009B6888"/>
    <w:rsid w:val="009C0161"/>
    <w:rsid w:val="009C3FAC"/>
    <w:rsid w:val="009C50ED"/>
    <w:rsid w:val="009D108D"/>
    <w:rsid w:val="009E1436"/>
    <w:rsid w:val="009E5668"/>
    <w:rsid w:val="00A03074"/>
    <w:rsid w:val="00A23353"/>
    <w:rsid w:val="00A25EEC"/>
    <w:rsid w:val="00A35B95"/>
    <w:rsid w:val="00A87170"/>
    <w:rsid w:val="00AA22C6"/>
    <w:rsid w:val="00AA79E9"/>
    <w:rsid w:val="00AB0A70"/>
    <w:rsid w:val="00B1208E"/>
    <w:rsid w:val="00B12DB0"/>
    <w:rsid w:val="00B17E70"/>
    <w:rsid w:val="00B23701"/>
    <w:rsid w:val="00B26AF7"/>
    <w:rsid w:val="00B27FD4"/>
    <w:rsid w:val="00B51876"/>
    <w:rsid w:val="00B56891"/>
    <w:rsid w:val="00B63B0F"/>
    <w:rsid w:val="00B65B78"/>
    <w:rsid w:val="00B7678A"/>
    <w:rsid w:val="00B91AB1"/>
    <w:rsid w:val="00B9338B"/>
    <w:rsid w:val="00BD010E"/>
    <w:rsid w:val="00BD3B1D"/>
    <w:rsid w:val="00BD5205"/>
    <w:rsid w:val="00BF5B00"/>
    <w:rsid w:val="00C040FF"/>
    <w:rsid w:val="00C108FD"/>
    <w:rsid w:val="00C17FDC"/>
    <w:rsid w:val="00C4681A"/>
    <w:rsid w:val="00C5383B"/>
    <w:rsid w:val="00C62362"/>
    <w:rsid w:val="00C70AD1"/>
    <w:rsid w:val="00CB0D7F"/>
    <w:rsid w:val="00CE6A87"/>
    <w:rsid w:val="00D22171"/>
    <w:rsid w:val="00D33B90"/>
    <w:rsid w:val="00D37662"/>
    <w:rsid w:val="00D633FB"/>
    <w:rsid w:val="00D67876"/>
    <w:rsid w:val="00DC02D6"/>
    <w:rsid w:val="00DC5611"/>
    <w:rsid w:val="00DE3C04"/>
    <w:rsid w:val="00E23468"/>
    <w:rsid w:val="00E266EA"/>
    <w:rsid w:val="00E43061"/>
    <w:rsid w:val="00E45AD4"/>
    <w:rsid w:val="00E721E0"/>
    <w:rsid w:val="00E81A37"/>
    <w:rsid w:val="00E96C6A"/>
    <w:rsid w:val="00EA742B"/>
    <w:rsid w:val="00EE6D18"/>
    <w:rsid w:val="00EF6549"/>
    <w:rsid w:val="00EF69A1"/>
    <w:rsid w:val="00F01691"/>
    <w:rsid w:val="00F24DDC"/>
    <w:rsid w:val="00F45B7B"/>
    <w:rsid w:val="00F546CE"/>
    <w:rsid w:val="00F54D38"/>
    <w:rsid w:val="00F769F6"/>
    <w:rsid w:val="00FA3124"/>
    <w:rsid w:val="00FC77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E55C"/>
  <w15:docId w15:val="{1270B604-7D65-AE49-BA19-E943E4426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7DA"/>
    <w:pPr>
      <w:spacing w:after="0" w:line="240" w:lineRule="auto"/>
    </w:pPr>
    <w:rPr>
      <w:rFonts w:ascii="Times New Roman" w:eastAsia="Times New Roman" w:hAnsi="Times New Roman" w:cs="Times New Roman"/>
      <w:kern w:val="0"/>
      <w:sz w:val="24"/>
      <w:szCs w:val="24"/>
      <w:lang w:val="en-AE"/>
      <w14:ligatures w14:val="none"/>
    </w:rPr>
  </w:style>
  <w:style w:type="paragraph" w:styleId="Heading1">
    <w:name w:val="heading 1"/>
    <w:basedOn w:val="Normal"/>
    <w:next w:val="Normal"/>
    <w:link w:val="Heading1Char"/>
    <w:uiPriority w:val="9"/>
    <w:qFormat/>
    <w:rsid w:val="0077324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82A9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0219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F24DDC"/>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E5D53"/>
    <w:pPr>
      <w:ind w:left="720"/>
      <w:contextualSpacing/>
    </w:pPr>
  </w:style>
  <w:style w:type="character" w:customStyle="1" w:styleId="Heading4Char">
    <w:name w:val="Heading 4 Char"/>
    <w:basedOn w:val="DefaultParagraphFont"/>
    <w:link w:val="Heading4"/>
    <w:uiPriority w:val="9"/>
    <w:rsid w:val="00F24DDC"/>
    <w:rPr>
      <w:rFonts w:ascii="Times New Roman" w:eastAsia="Times New Roman" w:hAnsi="Times New Roman" w:cs="Times New Roman"/>
      <w:b/>
      <w:bCs/>
      <w:kern w:val="0"/>
      <w:sz w:val="24"/>
      <w:szCs w:val="24"/>
      <w14:ligatures w14:val="none"/>
    </w:rPr>
  </w:style>
  <w:style w:type="character" w:styleId="Hyperlink">
    <w:name w:val="Hyperlink"/>
    <w:basedOn w:val="DefaultParagraphFont"/>
    <w:uiPriority w:val="99"/>
    <w:unhideWhenUsed/>
    <w:rsid w:val="00F24DDC"/>
    <w:rPr>
      <w:color w:val="0563C1" w:themeColor="hyperlink"/>
      <w:u w:val="single"/>
    </w:rPr>
  </w:style>
  <w:style w:type="character" w:styleId="UnresolvedMention">
    <w:name w:val="Unresolved Mention"/>
    <w:basedOn w:val="DefaultParagraphFont"/>
    <w:uiPriority w:val="99"/>
    <w:semiHidden/>
    <w:unhideWhenUsed/>
    <w:rsid w:val="00F24DDC"/>
    <w:rPr>
      <w:color w:val="605E5C"/>
      <w:shd w:val="clear" w:color="auto" w:fill="E1DFDD"/>
    </w:rPr>
  </w:style>
  <w:style w:type="character" w:styleId="FollowedHyperlink">
    <w:name w:val="FollowedHyperlink"/>
    <w:basedOn w:val="DefaultParagraphFont"/>
    <w:uiPriority w:val="99"/>
    <w:semiHidden/>
    <w:unhideWhenUsed/>
    <w:rsid w:val="00B51876"/>
    <w:rPr>
      <w:color w:val="954F72" w:themeColor="followedHyperlink"/>
      <w:u w:val="single"/>
    </w:rPr>
  </w:style>
  <w:style w:type="character" w:customStyle="1" w:styleId="Heading3Char">
    <w:name w:val="Heading 3 Char"/>
    <w:basedOn w:val="DefaultParagraphFont"/>
    <w:link w:val="Heading3"/>
    <w:uiPriority w:val="9"/>
    <w:rsid w:val="00902190"/>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7732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3245"/>
    <w:pPr>
      <w:outlineLvl w:val="9"/>
    </w:pPr>
  </w:style>
  <w:style w:type="paragraph" w:styleId="TOC1">
    <w:name w:val="toc 1"/>
    <w:basedOn w:val="Normal"/>
    <w:next w:val="Normal"/>
    <w:autoRedefine/>
    <w:uiPriority w:val="39"/>
    <w:unhideWhenUsed/>
    <w:rsid w:val="00773245"/>
    <w:pPr>
      <w:spacing w:after="100"/>
    </w:pPr>
  </w:style>
  <w:style w:type="character" w:customStyle="1" w:styleId="Heading2Char">
    <w:name w:val="Heading 2 Char"/>
    <w:basedOn w:val="DefaultParagraphFont"/>
    <w:link w:val="Heading2"/>
    <w:uiPriority w:val="9"/>
    <w:semiHidden/>
    <w:rsid w:val="00382A9E"/>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1A47A6"/>
    <w:rPr>
      <w:i/>
      <w:iCs/>
    </w:rPr>
  </w:style>
  <w:style w:type="paragraph" w:styleId="NormalWeb">
    <w:name w:val="Normal (Web)"/>
    <w:basedOn w:val="Normal"/>
    <w:uiPriority w:val="99"/>
    <w:unhideWhenUsed/>
    <w:rsid w:val="008A1ED5"/>
    <w:pPr>
      <w:spacing w:before="100" w:beforeAutospacing="1" w:after="100" w:afterAutospacing="1"/>
    </w:pPr>
  </w:style>
  <w:style w:type="character" w:styleId="Strong">
    <w:name w:val="Strong"/>
    <w:basedOn w:val="DefaultParagraphFont"/>
    <w:uiPriority w:val="22"/>
    <w:qFormat/>
    <w:rsid w:val="008A1ED5"/>
    <w:rPr>
      <w:b/>
      <w:bCs/>
    </w:rPr>
  </w:style>
  <w:style w:type="table" w:styleId="TableGrid">
    <w:name w:val="Table Grid"/>
    <w:basedOn w:val="TableNormal"/>
    <w:uiPriority w:val="39"/>
    <w:rsid w:val="00712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E6D18"/>
    <w:pPr>
      <w:keepNext/>
      <w:bidi/>
      <w:spacing w:after="200"/>
      <w:jc w:val="center"/>
    </w:pPr>
    <w:rPr>
      <w:rFonts w:ascii="Traditional Arabic" w:eastAsiaTheme="minorHAnsi" w:hAnsi="Traditional Arabic" w:cs="Traditional Arabic"/>
      <w:b/>
      <w:bCs/>
      <w:i/>
      <w:iCs/>
      <w:color w:val="000000" w:themeColor="text1"/>
      <w:kern w:val="2"/>
      <w:sz w:val="22"/>
      <w:szCs w:val="2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85113">
      <w:bodyDiv w:val="1"/>
      <w:marLeft w:val="0"/>
      <w:marRight w:val="0"/>
      <w:marTop w:val="0"/>
      <w:marBottom w:val="0"/>
      <w:divBdr>
        <w:top w:val="none" w:sz="0" w:space="0" w:color="auto"/>
        <w:left w:val="none" w:sz="0" w:space="0" w:color="auto"/>
        <w:bottom w:val="none" w:sz="0" w:space="0" w:color="auto"/>
        <w:right w:val="none" w:sz="0" w:space="0" w:color="auto"/>
      </w:divBdr>
    </w:div>
    <w:div w:id="99767089">
      <w:bodyDiv w:val="1"/>
      <w:marLeft w:val="0"/>
      <w:marRight w:val="0"/>
      <w:marTop w:val="0"/>
      <w:marBottom w:val="0"/>
      <w:divBdr>
        <w:top w:val="none" w:sz="0" w:space="0" w:color="auto"/>
        <w:left w:val="none" w:sz="0" w:space="0" w:color="auto"/>
        <w:bottom w:val="none" w:sz="0" w:space="0" w:color="auto"/>
        <w:right w:val="none" w:sz="0" w:space="0" w:color="auto"/>
      </w:divBdr>
    </w:div>
    <w:div w:id="136186972">
      <w:bodyDiv w:val="1"/>
      <w:marLeft w:val="0"/>
      <w:marRight w:val="0"/>
      <w:marTop w:val="0"/>
      <w:marBottom w:val="0"/>
      <w:divBdr>
        <w:top w:val="none" w:sz="0" w:space="0" w:color="auto"/>
        <w:left w:val="none" w:sz="0" w:space="0" w:color="auto"/>
        <w:bottom w:val="none" w:sz="0" w:space="0" w:color="auto"/>
        <w:right w:val="none" w:sz="0" w:space="0" w:color="auto"/>
      </w:divBdr>
    </w:div>
    <w:div w:id="159123932">
      <w:bodyDiv w:val="1"/>
      <w:marLeft w:val="0"/>
      <w:marRight w:val="0"/>
      <w:marTop w:val="0"/>
      <w:marBottom w:val="0"/>
      <w:divBdr>
        <w:top w:val="none" w:sz="0" w:space="0" w:color="auto"/>
        <w:left w:val="none" w:sz="0" w:space="0" w:color="auto"/>
        <w:bottom w:val="none" w:sz="0" w:space="0" w:color="auto"/>
        <w:right w:val="none" w:sz="0" w:space="0" w:color="auto"/>
      </w:divBdr>
    </w:div>
    <w:div w:id="159662764">
      <w:bodyDiv w:val="1"/>
      <w:marLeft w:val="0"/>
      <w:marRight w:val="0"/>
      <w:marTop w:val="0"/>
      <w:marBottom w:val="0"/>
      <w:divBdr>
        <w:top w:val="none" w:sz="0" w:space="0" w:color="auto"/>
        <w:left w:val="none" w:sz="0" w:space="0" w:color="auto"/>
        <w:bottom w:val="none" w:sz="0" w:space="0" w:color="auto"/>
        <w:right w:val="none" w:sz="0" w:space="0" w:color="auto"/>
      </w:divBdr>
    </w:div>
    <w:div w:id="168445131">
      <w:bodyDiv w:val="1"/>
      <w:marLeft w:val="0"/>
      <w:marRight w:val="0"/>
      <w:marTop w:val="0"/>
      <w:marBottom w:val="0"/>
      <w:divBdr>
        <w:top w:val="none" w:sz="0" w:space="0" w:color="auto"/>
        <w:left w:val="none" w:sz="0" w:space="0" w:color="auto"/>
        <w:bottom w:val="none" w:sz="0" w:space="0" w:color="auto"/>
        <w:right w:val="none" w:sz="0" w:space="0" w:color="auto"/>
      </w:divBdr>
    </w:div>
    <w:div w:id="214777824">
      <w:bodyDiv w:val="1"/>
      <w:marLeft w:val="0"/>
      <w:marRight w:val="0"/>
      <w:marTop w:val="0"/>
      <w:marBottom w:val="0"/>
      <w:divBdr>
        <w:top w:val="none" w:sz="0" w:space="0" w:color="auto"/>
        <w:left w:val="none" w:sz="0" w:space="0" w:color="auto"/>
        <w:bottom w:val="none" w:sz="0" w:space="0" w:color="auto"/>
        <w:right w:val="none" w:sz="0" w:space="0" w:color="auto"/>
      </w:divBdr>
    </w:div>
    <w:div w:id="219707403">
      <w:bodyDiv w:val="1"/>
      <w:marLeft w:val="0"/>
      <w:marRight w:val="0"/>
      <w:marTop w:val="0"/>
      <w:marBottom w:val="0"/>
      <w:divBdr>
        <w:top w:val="none" w:sz="0" w:space="0" w:color="auto"/>
        <w:left w:val="none" w:sz="0" w:space="0" w:color="auto"/>
        <w:bottom w:val="none" w:sz="0" w:space="0" w:color="auto"/>
        <w:right w:val="none" w:sz="0" w:space="0" w:color="auto"/>
      </w:divBdr>
    </w:div>
    <w:div w:id="284392152">
      <w:bodyDiv w:val="1"/>
      <w:marLeft w:val="0"/>
      <w:marRight w:val="0"/>
      <w:marTop w:val="0"/>
      <w:marBottom w:val="0"/>
      <w:divBdr>
        <w:top w:val="none" w:sz="0" w:space="0" w:color="auto"/>
        <w:left w:val="none" w:sz="0" w:space="0" w:color="auto"/>
        <w:bottom w:val="none" w:sz="0" w:space="0" w:color="auto"/>
        <w:right w:val="none" w:sz="0" w:space="0" w:color="auto"/>
      </w:divBdr>
    </w:div>
    <w:div w:id="333260380">
      <w:bodyDiv w:val="1"/>
      <w:marLeft w:val="0"/>
      <w:marRight w:val="0"/>
      <w:marTop w:val="0"/>
      <w:marBottom w:val="0"/>
      <w:divBdr>
        <w:top w:val="none" w:sz="0" w:space="0" w:color="auto"/>
        <w:left w:val="none" w:sz="0" w:space="0" w:color="auto"/>
        <w:bottom w:val="none" w:sz="0" w:space="0" w:color="auto"/>
        <w:right w:val="none" w:sz="0" w:space="0" w:color="auto"/>
      </w:divBdr>
    </w:div>
    <w:div w:id="347298371">
      <w:bodyDiv w:val="1"/>
      <w:marLeft w:val="0"/>
      <w:marRight w:val="0"/>
      <w:marTop w:val="0"/>
      <w:marBottom w:val="0"/>
      <w:divBdr>
        <w:top w:val="none" w:sz="0" w:space="0" w:color="auto"/>
        <w:left w:val="none" w:sz="0" w:space="0" w:color="auto"/>
        <w:bottom w:val="none" w:sz="0" w:space="0" w:color="auto"/>
        <w:right w:val="none" w:sz="0" w:space="0" w:color="auto"/>
      </w:divBdr>
    </w:div>
    <w:div w:id="348682139">
      <w:bodyDiv w:val="1"/>
      <w:marLeft w:val="0"/>
      <w:marRight w:val="0"/>
      <w:marTop w:val="0"/>
      <w:marBottom w:val="0"/>
      <w:divBdr>
        <w:top w:val="none" w:sz="0" w:space="0" w:color="auto"/>
        <w:left w:val="none" w:sz="0" w:space="0" w:color="auto"/>
        <w:bottom w:val="none" w:sz="0" w:space="0" w:color="auto"/>
        <w:right w:val="none" w:sz="0" w:space="0" w:color="auto"/>
      </w:divBdr>
    </w:div>
    <w:div w:id="517043296">
      <w:bodyDiv w:val="1"/>
      <w:marLeft w:val="0"/>
      <w:marRight w:val="0"/>
      <w:marTop w:val="0"/>
      <w:marBottom w:val="0"/>
      <w:divBdr>
        <w:top w:val="none" w:sz="0" w:space="0" w:color="auto"/>
        <w:left w:val="none" w:sz="0" w:space="0" w:color="auto"/>
        <w:bottom w:val="none" w:sz="0" w:space="0" w:color="auto"/>
        <w:right w:val="none" w:sz="0" w:space="0" w:color="auto"/>
      </w:divBdr>
    </w:div>
    <w:div w:id="538396074">
      <w:bodyDiv w:val="1"/>
      <w:marLeft w:val="0"/>
      <w:marRight w:val="0"/>
      <w:marTop w:val="0"/>
      <w:marBottom w:val="0"/>
      <w:divBdr>
        <w:top w:val="none" w:sz="0" w:space="0" w:color="auto"/>
        <w:left w:val="none" w:sz="0" w:space="0" w:color="auto"/>
        <w:bottom w:val="none" w:sz="0" w:space="0" w:color="auto"/>
        <w:right w:val="none" w:sz="0" w:space="0" w:color="auto"/>
      </w:divBdr>
    </w:div>
    <w:div w:id="543297762">
      <w:bodyDiv w:val="1"/>
      <w:marLeft w:val="0"/>
      <w:marRight w:val="0"/>
      <w:marTop w:val="0"/>
      <w:marBottom w:val="0"/>
      <w:divBdr>
        <w:top w:val="none" w:sz="0" w:space="0" w:color="auto"/>
        <w:left w:val="none" w:sz="0" w:space="0" w:color="auto"/>
        <w:bottom w:val="none" w:sz="0" w:space="0" w:color="auto"/>
        <w:right w:val="none" w:sz="0" w:space="0" w:color="auto"/>
      </w:divBdr>
    </w:div>
    <w:div w:id="560596669">
      <w:bodyDiv w:val="1"/>
      <w:marLeft w:val="0"/>
      <w:marRight w:val="0"/>
      <w:marTop w:val="0"/>
      <w:marBottom w:val="0"/>
      <w:divBdr>
        <w:top w:val="none" w:sz="0" w:space="0" w:color="auto"/>
        <w:left w:val="none" w:sz="0" w:space="0" w:color="auto"/>
        <w:bottom w:val="none" w:sz="0" w:space="0" w:color="auto"/>
        <w:right w:val="none" w:sz="0" w:space="0" w:color="auto"/>
      </w:divBdr>
      <w:divsChild>
        <w:div w:id="859928964">
          <w:marLeft w:val="0"/>
          <w:marRight w:val="0"/>
          <w:marTop w:val="0"/>
          <w:marBottom w:val="0"/>
          <w:divBdr>
            <w:top w:val="none" w:sz="0" w:space="0" w:color="auto"/>
            <w:left w:val="none" w:sz="0" w:space="0" w:color="auto"/>
            <w:bottom w:val="none" w:sz="0" w:space="0" w:color="auto"/>
            <w:right w:val="none" w:sz="0" w:space="0" w:color="auto"/>
          </w:divBdr>
          <w:divsChild>
            <w:div w:id="298344529">
              <w:marLeft w:val="0"/>
              <w:marRight w:val="0"/>
              <w:marTop w:val="0"/>
              <w:marBottom w:val="0"/>
              <w:divBdr>
                <w:top w:val="none" w:sz="0" w:space="0" w:color="auto"/>
                <w:left w:val="none" w:sz="0" w:space="0" w:color="auto"/>
                <w:bottom w:val="none" w:sz="0" w:space="0" w:color="auto"/>
                <w:right w:val="none" w:sz="0" w:space="0" w:color="auto"/>
              </w:divBdr>
              <w:divsChild>
                <w:div w:id="1281299681">
                  <w:marLeft w:val="0"/>
                  <w:marRight w:val="0"/>
                  <w:marTop w:val="0"/>
                  <w:marBottom w:val="0"/>
                  <w:divBdr>
                    <w:top w:val="none" w:sz="0" w:space="0" w:color="auto"/>
                    <w:left w:val="none" w:sz="0" w:space="0" w:color="auto"/>
                    <w:bottom w:val="none" w:sz="0" w:space="0" w:color="auto"/>
                    <w:right w:val="none" w:sz="0" w:space="0" w:color="auto"/>
                  </w:divBdr>
                  <w:divsChild>
                    <w:div w:id="86038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757519">
      <w:bodyDiv w:val="1"/>
      <w:marLeft w:val="0"/>
      <w:marRight w:val="0"/>
      <w:marTop w:val="0"/>
      <w:marBottom w:val="0"/>
      <w:divBdr>
        <w:top w:val="none" w:sz="0" w:space="0" w:color="auto"/>
        <w:left w:val="none" w:sz="0" w:space="0" w:color="auto"/>
        <w:bottom w:val="none" w:sz="0" w:space="0" w:color="auto"/>
        <w:right w:val="none" w:sz="0" w:space="0" w:color="auto"/>
      </w:divBdr>
    </w:div>
    <w:div w:id="679818211">
      <w:bodyDiv w:val="1"/>
      <w:marLeft w:val="0"/>
      <w:marRight w:val="0"/>
      <w:marTop w:val="0"/>
      <w:marBottom w:val="0"/>
      <w:divBdr>
        <w:top w:val="none" w:sz="0" w:space="0" w:color="auto"/>
        <w:left w:val="none" w:sz="0" w:space="0" w:color="auto"/>
        <w:bottom w:val="none" w:sz="0" w:space="0" w:color="auto"/>
        <w:right w:val="none" w:sz="0" w:space="0" w:color="auto"/>
      </w:divBdr>
    </w:div>
    <w:div w:id="747579738">
      <w:bodyDiv w:val="1"/>
      <w:marLeft w:val="0"/>
      <w:marRight w:val="0"/>
      <w:marTop w:val="0"/>
      <w:marBottom w:val="0"/>
      <w:divBdr>
        <w:top w:val="none" w:sz="0" w:space="0" w:color="auto"/>
        <w:left w:val="none" w:sz="0" w:space="0" w:color="auto"/>
        <w:bottom w:val="none" w:sz="0" w:space="0" w:color="auto"/>
        <w:right w:val="none" w:sz="0" w:space="0" w:color="auto"/>
      </w:divBdr>
    </w:div>
    <w:div w:id="767195449">
      <w:bodyDiv w:val="1"/>
      <w:marLeft w:val="0"/>
      <w:marRight w:val="0"/>
      <w:marTop w:val="0"/>
      <w:marBottom w:val="0"/>
      <w:divBdr>
        <w:top w:val="none" w:sz="0" w:space="0" w:color="auto"/>
        <w:left w:val="none" w:sz="0" w:space="0" w:color="auto"/>
        <w:bottom w:val="none" w:sz="0" w:space="0" w:color="auto"/>
        <w:right w:val="none" w:sz="0" w:space="0" w:color="auto"/>
      </w:divBdr>
    </w:div>
    <w:div w:id="776607432">
      <w:bodyDiv w:val="1"/>
      <w:marLeft w:val="0"/>
      <w:marRight w:val="0"/>
      <w:marTop w:val="0"/>
      <w:marBottom w:val="0"/>
      <w:divBdr>
        <w:top w:val="none" w:sz="0" w:space="0" w:color="auto"/>
        <w:left w:val="none" w:sz="0" w:space="0" w:color="auto"/>
        <w:bottom w:val="none" w:sz="0" w:space="0" w:color="auto"/>
        <w:right w:val="none" w:sz="0" w:space="0" w:color="auto"/>
      </w:divBdr>
    </w:div>
    <w:div w:id="815994337">
      <w:bodyDiv w:val="1"/>
      <w:marLeft w:val="0"/>
      <w:marRight w:val="0"/>
      <w:marTop w:val="0"/>
      <w:marBottom w:val="0"/>
      <w:divBdr>
        <w:top w:val="none" w:sz="0" w:space="0" w:color="auto"/>
        <w:left w:val="none" w:sz="0" w:space="0" w:color="auto"/>
        <w:bottom w:val="none" w:sz="0" w:space="0" w:color="auto"/>
        <w:right w:val="none" w:sz="0" w:space="0" w:color="auto"/>
      </w:divBdr>
    </w:div>
    <w:div w:id="825046436">
      <w:bodyDiv w:val="1"/>
      <w:marLeft w:val="0"/>
      <w:marRight w:val="0"/>
      <w:marTop w:val="0"/>
      <w:marBottom w:val="0"/>
      <w:divBdr>
        <w:top w:val="none" w:sz="0" w:space="0" w:color="auto"/>
        <w:left w:val="none" w:sz="0" w:space="0" w:color="auto"/>
        <w:bottom w:val="none" w:sz="0" w:space="0" w:color="auto"/>
        <w:right w:val="none" w:sz="0" w:space="0" w:color="auto"/>
      </w:divBdr>
    </w:div>
    <w:div w:id="864563532">
      <w:bodyDiv w:val="1"/>
      <w:marLeft w:val="0"/>
      <w:marRight w:val="0"/>
      <w:marTop w:val="0"/>
      <w:marBottom w:val="0"/>
      <w:divBdr>
        <w:top w:val="none" w:sz="0" w:space="0" w:color="auto"/>
        <w:left w:val="none" w:sz="0" w:space="0" w:color="auto"/>
        <w:bottom w:val="none" w:sz="0" w:space="0" w:color="auto"/>
        <w:right w:val="none" w:sz="0" w:space="0" w:color="auto"/>
      </w:divBdr>
    </w:div>
    <w:div w:id="883566240">
      <w:bodyDiv w:val="1"/>
      <w:marLeft w:val="0"/>
      <w:marRight w:val="0"/>
      <w:marTop w:val="0"/>
      <w:marBottom w:val="0"/>
      <w:divBdr>
        <w:top w:val="none" w:sz="0" w:space="0" w:color="auto"/>
        <w:left w:val="none" w:sz="0" w:space="0" w:color="auto"/>
        <w:bottom w:val="none" w:sz="0" w:space="0" w:color="auto"/>
        <w:right w:val="none" w:sz="0" w:space="0" w:color="auto"/>
      </w:divBdr>
    </w:div>
    <w:div w:id="884832051">
      <w:bodyDiv w:val="1"/>
      <w:marLeft w:val="0"/>
      <w:marRight w:val="0"/>
      <w:marTop w:val="0"/>
      <w:marBottom w:val="0"/>
      <w:divBdr>
        <w:top w:val="none" w:sz="0" w:space="0" w:color="auto"/>
        <w:left w:val="none" w:sz="0" w:space="0" w:color="auto"/>
        <w:bottom w:val="none" w:sz="0" w:space="0" w:color="auto"/>
        <w:right w:val="none" w:sz="0" w:space="0" w:color="auto"/>
      </w:divBdr>
    </w:div>
    <w:div w:id="912005333">
      <w:bodyDiv w:val="1"/>
      <w:marLeft w:val="0"/>
      <w:marRight w:val="0"/>
      <w:marTop w:val="0"/>
      <w:marBottom w:val="0"/>
      <w:divBdr>
        <w:top w:val="none" w:sz="0" w:space="0" w:color="auto"/>
        <w:left w:val="none" w:sz="0" w:space="0" w:color="auto"/>
        <w:bottom w:val="none" w:sz="0" w:space="0" w:color="auto"/>
        <w:right w:val="none" w:sz="0" w:space="0" w:color="auto"/>
      </w:divBdr>
    </w:div>
    <w:div w:id="937175517">
      <w:bodyDiv w:val="1"/>
      <w:marLeft w:val="0"/>
      <w:marRight w:val="0"/>
      <w:marTop w:val="0"/>
      <w:marBottom w:val="0"/>
      <w:divBdr>
        <w:top w:val="none" w:sz="0" w:space="0" w:color="auto"/>
        <w:left w:val="none" w:sz="0" w:space="0" w:color="auto"/>
        <w:bottom w:val="none" w:sz="0" w:space="0" w:color="auto"/>
        <w:right w:val="none" w:sz="0" w:space="0" w:color="auto"/>
      </w:divBdr>
    </w:div>
    <w:div w:id="990674837">
      <w:bodyDiv w:val="1"/>
      <w:marLeft w:val="0"/>
      <w:marRight w:val="0"/>
      <w:marTop w:val="0"/>
      <w:marBottom w:val="0"/>
      <w:divBdr>
        <w:top w:val="none" w:sz="0" w:space="0" w:color="auto"/>
        <w:left w:val="none" w:sz="0" w:space="0" w:color="auto"/>
        <w:bottom w:val="none" w:sz="0" w:space="0" w:color="auto"/>
        <w:right w:val="none" w:sz="0" w:space="0" w:color="auto"/>
      </w:divBdr>
    </w:div>
    <w:div w:id="997920239">
      <w:bodyDiv w:val="1"/>
      <w:marLeft w:val="0"/>
      <w:marRight w:val="0"/>
      <w:marTop w:val="0"/>
      <w:marBottom w:val="0"/>
      <w:divBdr>
        <w:top w:val="none" w:sz="0" w:space="0" w:color="auto"/>
        <w:left w:val="none" w:sz="0" w:space="0" w:color="auto"/>
        <w:bottom w:val="none" w:sz="0" w:space="0" w:color="auto"/>
        <w:right w:val="none" w:sz="0" w:space="0" w:color="auto"/>
      </w:divBdr>
    </w:div>
    <w:div w:id="1066222588">
      <w:bodyDiv w:val="1"/>
      <w:marLeft w:val="0"/>
      <w:marRight w:val="0"/>
      <w:marTop w:val="0"/>
      <w:marBottom w:val="0"/>
      <w:divBdr>
        <w:top w:val="none" w:sz="0" w:space="0" w:color="auto"/>
        <w:left w:val="none" w:sz="0" w:space="0" w:color="auto"/>
        <w:bottom w:val="none" w:sz="0" w:space="0" w:color="auto"/>
        <w:right w:val="none" w:sz="0" w:space="0" w:color="auto"/>
      </w:divBdr>
    </w:div>
    <w:div w:id="1076707934">
      <w:bodyDiv w:val="1"/>
      <w:marLeft w:val="0"/>
      <w:marRight w:val="0"/>
      <w:marTop w:val="0"/>
      <w:marBottom w:val="0"/>
      <w:divBdr>
        <w:top w:val="none" w:sz="0" w:space="0" w:color="auto"/>
        <w:left w:val="none" w:sz="0" w:space="0" w:color="auto"/>
        <w:bottom w:val="none" w:sz="0" w:space="0" w:color="auto"/>
        <w:right w:val="none" w:sz="0" w:space="0" w:color="auto"/>
      </w:divBdr>
    </w:div>
    <w:div w:id="1088036062">
      <w:bodyDiv w:val="1"/>
      <w:marLeft w:val="0"/>
      <w:marRight w:val="0"/>
      <w:marTop w:val="0"/>
      <w:marBottom w:val="0"/>
      <w:divBdr>
        <w:top w:val="none" w:sz="0" w:space="0" w:color="auto"/>
        <w:left w:val="none" w:sz="0" w:space="0" w:color="auto"/>
        <w:bottom w:val="none" w:sz="0" w:space="0" w:color="auto"/>
        <w:right w:val="none" w:sz="0" w:space="0" w:color="auto"/>
      </w:divBdr>
    </w:div>
    <w:div w:id="1127163071">
      <w:bodyDiv w:val="1"/>
      <w:marLeft w:val="0"/>
      <w:marRight w:val="0"/>
      <w:marTop w:val="0"/>
      <w:marBottom w:val="0"/>
      <w:divBdr>
        <w:top w:val="none" w:sz="0" w:space="0" w:color="auto"/>
        <w:left w:val="none" w:sz="0" w:space="0" w:color="auto"/>
        <w:bottom w:val="none" w:sz="0" w:space="0" w:color="auto"/>
        <w:right w:val="none" w:sz="0" w:space="0" w:color="auto"/>
      </w:divBdr>
    </w:div>
    <w:div w:id="1146584814">
      <w:bodyDiv w:val="1"/>
      <w:marLeft w:val="0"/>
      <w:marRight w:val="0"/>
      <w:marTop w:val="0"/>
      <w:marBottom w:val="0"/>
      <w:divBdr>
        <w:top w:val="none" w:sz="0" w:space="0" w:color="auto"/>
        <w:left w:val="none" w:sz="0" w:space="0" w:color="auto"/>
        <w:bottom w:val="none" w:sz="0" w:space="0" w:color="auto"/>
        <w:right w:val="none" w:sz="0" w:space="0" w:color="auto"/>
      </w:divBdr>
    </w:div>
    <w:div w:id="1198473381">
      <w:bodyDiv w:val="1"/>
      <w:marLeft w:val="0"/>
      <w:marRight w:val="0"/>
      <w:marTop w:val="0"/>
      <w:marBottom w:val="0"/>
      <w:divBdr>
        <w:top w:val="none" w:sz="0" w:space="0" w:color="auto"/>
        <w:left w:val="none" w:sz="0" w:space="0" w:color="auto"/>
        <w:bottom w:val="none" w:sz="0" w:space="0" w:color="auto"/>
        <w:right w:val="none" w:sz="0" w:space="0" w:color="auto"/>
      </w:divBdr>
    </w:div>
    <w:div w:id="1244679143">
      <w:bodyDiv w:val="1"/>
      <w:marLeft w:val="0"/>
      <w:marRight w:val="0"/>
      <w:marTop w:val="0"/>
      <w:marBottom w:val="0"/>
      <w:divBdr>
        <w:top w:val="none" w:sz="0" w:space="0" w:color="auto"/>
        <w:left w:val="none" w:sz="0" w:space="0" w:color="auto"/>
        <w:bottom w:val="none" w:sz="0" w:space="0" w:color="auto"/>
        <w:right w:val="none" w:sz="0" w:space="0" w:color="auto"/>
      </w:divBdr>
    </w:div>
    <w:div w:id="1289432916">
      <w:bodyDiv w:val="1"/>
      <w:marLeft w:val="0"/>
      <w:marRight w:val="0"/>
      <w:marTop w:val="0"/>
      <w:marBottom w:val="0"/>
      <w:divBdr>
        <w:top w:val="none" w:sz="0" w:space="0" w:color="auto"/>
        <w:left w:val="none" w:sz="0" w:space="0" w:color="auto"/>
        <w:bottom w:val="none" w:sz="0" w:space="0" w:color="auto"/>
        <w:right w:val="none" w:sz="0" w:space="0" w:color="auto"/>
      </w:divBdr>
    </w:div>
    <w:div w:id="1337685273">
      <w:bodyDiv w:val="1"/>
      <w:marLeft w:val="0"/>
      <w:marRight w:val="0"/>
      <w:marTop w:val="0"/>
      <w:marBottom w:val="0"/>
      <w:divBdr>
        <w:top w:val="none" w:sz="0" w:space="0" w:color="auto"/>
        <w:left w:val="none" w:sz="0" w:space="0" w:color="auto"/>
        <w:bottom w:val="none" w:sz="0" w:space="0" w:color="auto"/>
        <w:right w:val="none" w:sz="0" w:space="0" w:color="auto"/>
      </w:divBdr>
    </w:div>
    <w:div w:id="1360349196">
      <w:bodyDiv w:val="1"/>
      <w:marLeft w:val="0"/>
      <w:marRight w:val="0"/>
      <w:marTop w:val="0"/>
      <w:marBottom w:val="0"/>
      <w:divBdr>
        <w:top w:val="none" w:sz="0" w:space="0" w:color="auto"/>
        <w:left w:val="none" w:sz="0" w:space="0" w:color="auto"/>
        <w:bottom w:val="none" w:sz="0" w:space="0" w:color="auto"/>
        <w:right w:val="none" w:sz="0" w:space="0" w:color="auto"/>
      </w:divBdr>
    </w:div>
    <w:div w:id="1396588719">
      <w:bodyDiv w:val="1"/>
      <w:marLeft w:val="0"/>
      <w:marRight w:val="0"/>
      <w:marTop w:val="0"/>
      <w:marBottom w:val="0"/>
      <w:divBdr>
        <w:top w:val="none" w:sz="0" w:space="0" w:color="auto"/>
        <w:left w:val="none" w:sz="0" w:space="0" w:color="auto"/>
        <w:bottom w:val="none" w:sz="0" w:space="0" w:color="auto"/>
        <w:right w:val="none" w:sz="0" w:space="0" w:color="auto"/>
      </w:divBdr>
    </w:div>
    <w:div w:id="1403137775">
      <w:bodyDiv w:val="1"/>
      <w:marLeft w:val="0"/>
      <w:marRight w:val="0"/>
      <w:marTop w:val="0"/>
      <w:marBottom w:val="0"/>
      <w:divBdr>
        <w:top w:val="none" w:sz="0" w:space="0" w:color="auto"/>
        <w:left w:val="none" w:sz="0" w:space="0" w:color="auto"/>
        <w:bottom w:val="none" w:sz="0" w:space="0" w:color="auto"/>
        <w:right w:val="none" w:sz="0" w:space="0" w:color="auto"/>
      </w:divBdr>
    </w:div>
    <w:div w:id="1448238925">
      <w:bodyDiv w:val="1"/>
      <w:marLeft w:val="0"/>
      <w:marRight w:val="0"/>
      <w:marTop w:val="0"/>
      <w:marBottom w:val="0"/>
      <w:divBdr>
        <w:top w:val="none" w:sz="0" w:space="0" w:color="auto"/>
        <w:left w:val="none" w:sz="0" w:space="0" w:color="auto"/>
        <w:bottom w:val="none" w:sz="0" w:space="0" w:color="auto"/>
        <w:right w:val="none" w:sz="0" w:space="0" w:color="auto"/>
      </w:divBdr>
    </w:div>
    <w:div w:id="1469468706">
      <w:bodyDiv w:val="1"/>
      <w:marLeft w:val="0"/>
      <w:marRight w:val="0"/>
      <w:marTop w:val="0"/>
      <w:marBottom w:val="0"/>
      <w:divBdr>
        <w:top w:val="none" w:sz="0" w:space="0" w:color="auto"/>
        <w:left w:val="none" w:sz="0" w:space="0" w:color="auto"/>
        <w:bottom w:val="none" w:sz="0" w:space="0" w:color="auto"/>
        <w:right w:val="none" w:sz="0" w:space="0" w:color="auto"/>
      </w:divBdr>
    </w:div>
    <w:div w:id="1473206067">
      <w:bodyDiv w:val="1"/>
      <w:marLeft w:val="0"/>
      <w:marRight w:val="0"/>
      <w:marTop w:val="0"/>
      <w:marBottom w:val="0"/>
      <w:divBdr>
        <w:top w:val="none" w:sz="0" w:space="0" w:color="auto"/>
        <w:left w:val="none" w:sz="0" w:space="0" w:color="auto"/>
        <w:bottom w:val="none" w:sz="0" w:space="0" w:color="auto"/>
        <w:right w:val="none" w:sz="0" w:space="0" w:color="auto"/>
      </w:divBdr>
    </w:div>
    <w:div w:id="1488085612">
      <w:bodyDiv w:val="1"/>
      <w:marLeft w:val="0"/>
      <w:marRight w:val="0"/>
      <w:marTop w:val="0"/>
      <w:marBottom w:val="0"/>
      <w:divBdr>
        <w:top w:val="none" w:sz="0" w:space="0" w:color="auto"/>
        <w:left w:val="none" w:sz="0" w:space="0" w:color="auto"/>
        <w:bottom w:val="none" w:sz="0" w:space="0" w:color="auto"/>
        <w:right w:val="none" w:sz="0" w:space="0" w:color="auto"/>
      </w:divBdr>
    </w:div>
    <w:div w:id="1498424970">
      <w:bodyDiv w:val="1"/>
      <w:marLeft w:val="0"/>
      <w:marRight w:val="0"/>
      <w:marTop w:val="0"/>
      <w:marBottom w:val="0"/>
      <w:divBdr>
        <w:top w:val="none" w:sz="0" w:space="0" w:color="auto"/>
        <w:left w:val="none" w:sz="0" w:space="0" w:color="auto"/>
        <w:bottom w:val="none" w:sz="0" w:space="0" w:color="auto"/>
        <w:right w:val="none" w:sz="0" w:space="0" w:color="auto"/>
      </w:divBdr>
    </w:div>
    <w:div w:id="1536234261">
      <w:bodyDiv w:val="1"/>
      <w:marLeft w:val="0"/>
      <w:marRight w:val="0"/>
      <w:marTop w:val="0"/>
      <w:marBottom w:val="0"/>
      <w:divBdr>
        <w:top w:val="none" w:sz="0" w:space="0" w:color="auto"/>
        <w:left w:val="none" w:sz="0" w:space="0" w:color="auto"/>
        <w:bottom w:val="none" w:sz="0" w:space="0" w:color="auto"/>
        <w:right w:val="none" w:sz="0" w:space="0" w:color="auto"/>
      </w:divBdr>
    </w:div>
    <w:div w:id="1553271404">
      <w:bodyDiv w:val="1"/>
      <w:marLeft w:val="0"/>
      <w:marRight w:val="0"/>
      <w:marTop w:val="0"/>
      <w:marBottom w:val="0"/>
      <w:divBdr>
        <w:top w:val="none" w:sz="0" w:space="0" w:color="auto"/>
        <w:left w:val="none" w:sz="0" w:space="0" w:color="auto"/>
        <w:bottom w:val="none" w:sz="0" w:space="0" w:color="auto"/>
        <w:right w:val="none" w:sz="0" w:space="0" w:color="auto"/>
      </w:divBdr>
    </w:div>
    <w:div w:id="1636639507">
      <w:bodyDiv w:val="1"/>
      <w:marLeft w:val="0"/>
      <w:marRight w:val="0"/>
      <w:marTop w:val="0"/>
      <w:marBottom w:val="0"/>
      <w:divBdr>
        <w:top w:val="none" w:sz="0" w:space="0" w:color="auto"/>
        <w:left w:val="none" w:sz="0" w:space="0" w:color="auto"/>
        <w:bottom w:val="none" w:sz="0" w:space="0" w:color="auto"/>
        <w:right w:val="none" w:sz="0" w:space="0" w:color="auto"/>
      </w:divBdr>
    </w:div>
    <w:div w:id="1651253544">
      <w:bodyDiv w:val="1"/>
      <w:marLeft w:val="0"/>
      <w:marRight w:val="0"/>
      <w:marTop w:val="0"/>
      <w:marBottom w:val="0"/>
      <w:divBdr>
        <w:top w:val="none" w:sz="0" w:space="0" w:color="auto"/>
        <w:left w:val="none" w:sz="0" w:space="0" w:color="auto"/>
        <w:bottom w:val="none" w:sz="0" w:space="0" w:color="auto"/>
        <w:right w:val="none" w:sz="0" w:space="0" w:color="auto"/>
      </w:divBdr>
    </w:div>
    <w:div w:id="1727949261">
      <w:bodyDiv w:val="1"/>
      <w:marLeft w:val="0"/>
      <w:marRight w:val="0"/>
      <w:marTop w:val="0"/>
      <w:marBottom w:val="0"/>
      <w:divBdr>
        <w:top w:val="none" w:sz="0" w:space="0" w:color="auto"/>
        <w:left w:val="none" w:sz="0" w:space="0" w:color="auto"/>
        <w:bottom w:val="none" w:sz="0" w:space="0" w:color="auto"/>
        <w:right w:val="none" w:sz="0" w:space="0" w:color="auto"/>
      </w:divBdr>
    </w:div>
    <w:div w:id="1771581465">
      <w:bodyDiv w:val="1"/>
      <w:marLeft w:val="0"/>
      <w:marRight w:val="0"/>
      <w:marTop w:val="0"/>
      <w:marBottom w:val="0"/>
      <w:divBdr>
        <w:top w:val="none" w:sz="0" w:space="0" w:color="auto"/>
        <w:left w:val="none" w:sz="0" w:space="0" w:color="auto"/>
        <w:bottom w:val="none" w:sz="0" w:space="0" w:color="auto"/>
        <w:right w:val="none" w:sz="0" w:space="0" w:color="auto"/>
      </w:divBdr>
    </w:div>
    <w:div w:id="1781996031">
      <w:bodyDiv w:val="1"/>
      <w:marLeft w:val="0"/>
      <w:marRight w:val="0"/>
      <w:marTop w:val="0"/>
      <w:marBottom w:val="0"/>
      <w:divBdr>
        <w:top w:val="none" w:sz="0" w:space="0" w:color="auto"/>
        <w:left w:val="none" w:sz="0" w:space="0" w:color="auto"/>
        <w:bottom w:val="none" w:sz="0" w:space="0" w:color="auto"/>
        <w:right w:val="none" w:sz="0" w:space="0" w:color="auto"/>
      </w:divBdr>
    </w:div>
    <w:div w:id="1784348880">
      <w:bodyDiv w:val="1"/>
      <w:marLeft w:val="0"/>
      <w:marRight w:val="0"/>
      <w:marTop w:val="0"/>
      <w:marBottom w:val="0"/>
      <w:divBdr>
        <w:top w:val="none" w:sz="0" w:space="0" w:color="auto"/>
        <w:left w:val="none" w:sz="0" w:space="0" w:color="auto"/>
        <w:bottom w:val="none" w:sz="0" w:space="0" w:color="auto"/>
        <w:right w:val="none" w:sz="0" w:space="0" w:color="auto"/>
      </w:divBdr>
    </w:div>
    <w:div w:id="1797481435">
      <w:bodyDiv w:val="1"/>
      <w:marLeft w:val="0"/>
      <w:marRight w:val="0"/>
      <w:marTop w:val="0"/>
      <w:marBottom w:val="0"/>
      <w:divBdr>
        <w:top w:val="none" w:sz="0" w:space="0" w:color="auto"/>
        <w:left w:val="none" w:sz="0" w:space="0" w:color="auto"/>
        <w:bottom w:val="none" w:sz="0" w:space="0" w:color="auto"/>
        <w:right w:val="none" w:sz="0" w:space="0" w:color="auto"/>
      </w:divBdr>
    </w:div>
    <w:div w:id="1867981448">
      <w:bodyDiv w:val="1"/>
      <w:marLeft w:val="0"/>
      <w:marRight w:val="0"/>
      <w:marTop w:val="0"/>
      <w:marBottom w:val="0"/>
      <w:divBdr>
        <w:top w:val="none" w:sz="0" w:space="0" w:color="auto"/>
        <w:left w:val="none" w:sz="0" w:space="0" w:color="auto"/>
        <w:bottom w:val="none" w:sz="0" w:space="0" w:color="auto"/>
        <w:right w:val="none" w:sz="0" w:space="0" w:color="auto"/>
      </w:divBdr>
    </w:div>
    <w:div w:id="1886987213">
      <w:bodyDiv w:val="1"/>
      <w:marLeft w:val="0"/>
      <w:marRight w:val="0"/>
      <w:marTop w:val="0"/>
      <w:marBottom w:val="0"/>
      <w:divBdr>
        <w:top w:val="none" w:sz="0" w:space="0" w:color="auto"/>
        <w:left w:val="none" w:sz="0" w:space="0" w:color="auto"/>
        <w:bottom w:val="none" w:sz="0" w:space="0" w:color="auto"/>
        <w:right w:val="none" w:sz="0" w:space="0" w:color="auto"/>
      </w:divBdr>
    </w:div>
    <w:div w:id="1891763834">
      <w:bodyDiv w:val="1"/>
      <w:marLeft w:val="0"/>
      <w:marRight w:val="0"/>
      <w:marTop w:val="0"/>
      <w:marBottom w:val="0"/>
      <w:divBdr>
        <w:top w:val="none" w:sz="0" w:space="0" w:color="auto"/>
        <w:left w:val="none" w:sz="0" w:space="0" w:color="auto"/>
        <w:bottom w:val="none" w:sz="0" w:space="0" w:color="auto"/>
        <w:right w:val="none" w:sz="0" w:space="0" w:color="auto"/>
      </w:divBdr>
    </w:div>
    <w:div w:id="1920365946">
      <w:bodyDiv w:val="1"/>
      <w:marLeft w:val="0"/>
      <w:marRight w:val="0"/>
      <w:marTop w:val="0"/>
      <w:marBottom w:val="0"/>
      <w:divBdr>
        <w:top w:val="none" w:sz="0" w:space="0" w:color="auto"/>
        <w:left w:val="none" w:sz="0" w:space="0" w:color="auto"/>
        <w:bottom w:val="none" w:sz="0" w:space="0" w:color="auto"/>
        <w:right w:val="none" w:sz="0" w:space="0" w:color="auto"/>
      </w:divBdr>
    </w:div>
    <w:div w:id="1924366184">
      <w:bodyDiv w:val="1"/>
      <w:marLeft w:val="0"/>
      <w:marRight w:val="0"/>
      <w:marTop w:val="0"/>
      <w:marBottom w:val="0"/>
      <w:divBdr>
        <w:top w:val="none" w:sz="0" w:space="0" w:color="auto"/>
        <w:left w:val="none" w:sz="0" w:space="0" w:color="auto"/>
        <w:bottom w:val="none" w:sz="0" w:space="0" w:color="auto"/>
        <w:right w:val="none" w:sz="0" w:space="0" w:color="auto"/>
      </w:divBdr>
    </w:div>
    <w:div w:id="1950502412">
      <w:bodyDiv w:val="1"/>
      <w:marLeft w:val="0"/>
      <w:marRight w:val="0"/>
      <w:marTop w:val="0"/>
      <w:marBottom w:val="0"/>
      <w:divBdr>
        <w:top w:val="none" w:sz="0" w:space="0" w:color="auto"/>
        <w:left w:val="none" w:sz="0" w:space="0" w:color="auto"/>
        <w:bottom w:val="none" w:sz="0" w:space="0" w:color="auto"/>
        <w:right w:val="none" w:sz="0" w:space="0" w:color="auto"/>
      </w:divBdr>
    </w:div>
    <w:div w:id="1989284482">
      <w:bodyDiv w:val="1"/>
      <w:marLeft w:val="0"/>
      <w:marRight w:val="0"/>
      <w:marTop w:val="0"/>
      <w:marBottom w:val="0"/>
      <w:divBdr>
        <w:top w:val="none" w:sz="0" w:space="0" w:color="auto"/>
        <w:left w:val="none" w:sz="0" w:space="0" w:color="auto"/>
        <w:bottom w:val="none" w:sz="0" w:space="0" w:color="auto"/>
        <w:right w:val="none" w:sz="0" w:space="0" w:color="auto"/>
      </w:divBdr>
    </w:div>
    <w:div w:id="2026245483">
      <w:bodyDiv w:val="1"/>
      <w:marLeft w:val="0"/>
      <w:marRight w:val="0"/>
      <w:marTop w:val="0"/>
      <w:marBottom w:val="0"/>
      <w:divBdr>
        <w:top w:val="none" w:sz="0" w:space="0" w:color="auto"/>
        <w:left w:val="none" w:sz="0" w:space="0" w:color="auto"/>
        <w:bottom w:val="none" w:sz="0" w:space="0" w:color="auto"/>
        <w:right w:val="none" w:sz="0" w:space="0" w:color="auto"/>
      </w:divBdr>
    </w:div>
    <w:div w:id="2094230770">
      <w:bodyDiv w:val="1"/>
      <w:marLeft w:val="0"/>
      <w:marRight w:val="0"/>
      <w:marTop w:val="0"/>
      <w:marBottom w:val="0"/>
      <w:divBdr>
        <w:top w:val="none" w:sz="0" w:space="0" w:color="auto"/>
        <w:left w:val="none" w:sz="0" w:space="0" w:color="auto"/>
        <w:bottom w:val="none" w:sz="0" w:space="0" w:color="auto"/>
        <w:right w:val="none" w:sz="0" w:space="0" w:color="auto"/>
      </w:divBdr>
    </w:div>
    <w:div w:id="2125227414">
      <w:bodyDiv w:val="1"/>
      <w:marLeft w:val="0"/>
      <w:marRight w:val="0"/>
      <w:marTop w:val="0"/>
      <w:marBottom w:val="0"/>
      <w:divBdr>
        <w:top w:val="none" w:sz="0" w:space="0" w:color="auto"/>
        <w:left w:val="none" w:sz="0" w:space="0" w:color="auto"/>
        <w:bottom w:val="none" w:sz="0" w:space="0" w:color="auto"/>
        <w:right w:val="none" w:sz="0" w:space="0" w:color="auto"/>
      </w:divBdr>
    </w:div>
    <w:div w:id="2132628900">
      <w:bodyDiv w:val="1"/>
      <w:marLeft w:val="0"/>
      <w:marRight w:val="0"/>
      <w:marTop w:val="0"/>
      <w:marBottom w:val="0"/>
      <w:divBdr>
        <w:top w:val="none" w:sz="0" w:space="0" w:color="auto"/>
        <w:left w:val="none" w:sz="0" w:space="0" w:color="auto"/>
        <w:bottom w:val="none" w:sz="0" w:space="0" w:color="auto"/>
        <w:right w:val="none" w:sz="0" w:space="0" w:color="auto"/>
      </w:divBdr>
    </w:div>
    <w:div w:id="2135366564">
      <w:bodyDiv w:val="1"/>
      <w:marLeft w:val="0"/>
      <w:marRight w:val="0"/>
      <w:marTop w:val="0"/>
      <w:marBottom w:val="0"/>
      <w:divBdr>
        <w:top w:val="none" w:sz="0" w:space="0" w:color="auto"/>
        <w:left w:val="none" w:sz="0" w:space="0" w:color="auto"/>
        <w:bottom w:val="none" w:sz="0" w:space="0" w:color="auto"/>
        <w:right w:val="none" w:sz="0" w:space="0" w:color="auto"/>
      </w:divBdr>
      <w:divsChild>
        <w:div w:id="1291518991">
          <w:marLeft w:val="0"/>
          <w:marRight w:val="0"/>
          <w:marTop w:val="0"/>
          <w:marBottom w:val="0"/>
          <w:divBdr>
            <w:top w:val="none" w:sz="0" w:space="0" w:color="auto"/>
            <w:left w:val="none" w:sz="0" w:space="0" w:color="auto"/>
            <w:bottom w:val="none" w:sz="0" w:space="0" w:color="auto"/>
            <w:right w:val="none" w:sz="0" w:space="0" w:color="auto"/>
          </w:divBdr>
          <w:divsChild>
            <w:div w:id="494230116">
              <w:marLeft w:val="0"/>
              <w:marRight w:val="0"/>
              <w:marTop w:val="0"/>
              <w:marBottom w:val="0"/>
              <w:divBdr>
                <w:top w:val="none" w:sz="0" w:space="0" w:color="auto"/>
                <w:left w:val="none" w:sz="0" w:space="0" w:color="auto"/>
                <w:bottom w:val="none" w:sz="0" w:space="0" w:color="auto"/>
                <w:right w:val="none" w:sz="0" w:space="0" w:color="auto"/>
              </w:divBdr>
              <w:divsChild>
                <w:div w:id="116725325">
                  <w:marLeft w:val="0"/>
                  <w:marRight w:val="0"/>
                  <w:marTop w:val="0"/>
                  <w:marBottom w:val="0"/>
                  <w:divBdr>
                    <w:top w:val="none" w:sz="0" w:space="0" w:color="auto"/>
                    <w:left w:val="none" w:sz="0" w:space="0" w:color="auto"/>
                    <w:bottom w:val="none" w:sz="0" w:space="0" w:color="auto"/>
                    <w:right w:val="none" w:sz="0" w:space="0" w:color="auto"/>
                  </w:divBdr>
                  <w:divsChild>
                    <w:div w:id="40947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85FB9-762D-46B2-9DE3-C131360B4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2291</Words>
  <Characters>13063</Characters>
  <Application>Microsoft Office Word</Application>
  <DocSecurity>0</DocSecurity>
  <Lines>108</Lines>
  <Paragraphs>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Alarmed</cp:lastModifiedBy>
  <cp:revision>3</cp:revision>
  <cp:lastPrinted>2024-03-01T17:42:00Z</cp:lastPrinted>
  <dcterms:created xsi:type="dcterms:W3CDTF">2024-08-25T10:11:00Z</dcterms:created>
  <dcterms:modified xsi:type="dcterms:W3CDTF">2024-08-25T10:14:00Z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