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60BABB2E" w:rsidR="008239B5" w:rsidRPr="006A2F76" w:rsidRDefault="00EB387B" w:rsidP="009B24FC">
      <w:pPr>
        <w:rPr>
          <w:rFonts w:cstheme="minorBidi"/>
          <w:b/>
          <w:bCs/>
          <w:lang w:bidi="ar-EG"/>
        </w:rPr>
      </w:pPr>
      <w:r>
        <w:t xml:space="preserve">Leader Name: </w:t>
      </w:r>
      <w:r w:rsidR="009B24FC">
        <w:rPr>
          <w:rFonts w:cstheme="minorBidi" w:hint="cs"/>
          <w:b/>
          <w:bCs/>
          <w:rtl/>
          <w:lang w:bidi="ar-EG"/>
        </w:rPr>
        <w:t>وليد العبدان</w:t>
      </w:r>
      <w:bookmarkStart w:id="0" w:name="_GoBack"/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 xml:space="preserve">Each proposal </w:t>
      </w:r>
      <w:proofErr w:type="gramStart"/>
      <w:r>
        <w:rPr>
          <w:b/>
          <w:u w:val="single"/>
        </w:rPr>
        <w:t>will be evaluated</w:t>
      </w:r>
      <w:proofErr w:type="gramEnd"/>
      <w:r>
        <w:rPr>
          <w:b/>
          <w:u w:val="single"/>
        </w:rPr>
        <w:t xml:space="preserve">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E4C792B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8BEE464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6ADE9EE" w:rsidR="008239B5" w:rsidRDefault="008239B5" w:rsidP="0079720A">
            <w:pPr>
              <w:jc w:val="center"/>
            </w:pPr>
          </w:p>
        </w:tc>
      </w:tr>
      <w:tr w:rsidR="008239B5" w14:paraId="4C9FB4B1" w14:textId="77777777" w:rsidTr="006A2F76">
        <w:trPr>
          <w:trHeight w:val="239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27217B5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E04501A" w:rsidR="008239B5" w:rsidRDefault="009B24F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F70FCD2" w14:textId="7CEECE9B" w:rsidR="008239B5" w:rsidRPr="009B24FC" w:rsidRDefault="009B24FC" w:rsidP="009B24FC">
            <w:pPr>
              <w:pStyle w:val="NormalWeb"/>
              <w:bidi/>
              <w:rPr>
                <w:rFonts w:hint="cs"/>
                <w:rtl/>
                <w:lang w:bidi="ar-EG"/>
              </w:rPr>
            </w:pPr>
            <w:r>
              <w:rPr>
                <w:rtl/>
              </w:rPr>
              <w:t>أثر إدارة المخاطر التشغيلية على جودة تجربة العميل في شركات الخدمات المالية بالمملكة العربية السعودية في ضوء رؤية 2030</w:t>
            </w:r>
            <w:r>
              <w:t>"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2992951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8E5CA93" w:rsidR="008239B5" w:rsidRDefault="008239B5" w:rsidP="009B24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5FCD570" w:rsidR="008239B5" w:rsidRDefault="008239B5" w:rsidP="00BE66A9">
            <w:pPr>
              <w:pStyle w:val="NormalWeb"/>
              <w:spacing w:before="0" w:beforeAutospacing="0" w:after="0" w:afterAutospacing="0"/>
              <w:rPr>
                <w:rFonts w:hint="cs"/>
              </w:rPr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AED68D0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0DAD1C9" w:rsidR="008239B5" w:rsidRDefault="009B24FC">
            <w:pPr>
              <w:jc w:val="center"/>
              <w:rPr>
                <w:rFonts w:hint="cs"/>
                <w:rtl/>
                <w:lang w:bidi="ar-EG"/>
              </w:rPr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08368AB" w14:textId="62B97E7D" w:rsidR="008239B5" w:rsidRDefault="009B24FC" w:rsidP="000A68D5">
            <w:pPr>
              <w:pStyle w:val="NormalWeb"/>
              <w:bidi/>
              <w:rPr>
                <w:rFonts w:hint="cs"/>
              </w:rPr>
            </w:pPr>
            <w:r>
              <w:rPr>
                <w:rtl/>
              </w:rPr>
              <w:t>فقر لغوي + عدم تحديد المتغيرات + سرد وصفي غير علمي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2172595" w:rsidR="008239B5" w:rsidRDefault="005F3FD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2F9E6C0D" w:rsidR="008239B5" w:rsidRDefault="008239B5" w:rsidP="005F3FD6"/>
        </w:tc>
        <w:tc>
          <w:tcPr>
            <w:tcW w:w="3978" w:type="dxa"/>
            <w:vAlign w:val="center"/>
          </w:tcPr>
          <w:p w14:paraId="62D5A2FA" w14:textId="3025D424" w:rsidR="008239B5" w:rsidRPr="000A68D5" w:rsidRDefault="008239B5" w:rsidP="005F3FD6">
            <w:p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</w:rPr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AF8E10F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6FE657F2" w:rsidR="008239B5" w:rsidRDefault="009B24FC">
            <w:pPr>
              <w:jc w:val="center"/>
              <w:rPr>
                <w:rFonts w:hint="cs"/>
                <w:rtl/>
                <w:lang w:bidi="ar-EG"/>
              </w:rPr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9B15519" w14:textId="5F14254B" w:rsidR="008239B5" w:rsidRDefault="008239B5" w:rsidP="006A2F76">
            <w:pPr>
              <w:bidi/>
              <w:rPr>
                <w:rFonts w:hint="cs"/>
                <w:lang w:bidi="ar-EG"/>
              </w:rPr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61ABA3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AEEA2BF" w:rsidR="008239B5" w:rsidRDefault="009B24F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E508EC9" w14:textId="1204EE99" w:rsidR="008239B5" w:rsidRDefault="008239B5" w:rsidP="00EE6612">
            <w:pPr>
              <w:pStyle w:val="NormalWeb"/>
              <w:spacing w:before="0" w:beforeAutospacing="0" w:after="0" w:afterAutospacing="0"/>
              <w:rPr>
                <w:rFonts w:hint="cs"/>
              </w:rPr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B9F9C39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5D636D11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99B6E98" w:rsidR="008239B5" w:rsidRDefault="009B24FC">
            <w:pPr>
              <w:jc w:val="center"/>
              <w:rPr>
                <w:rFonts w:hint="cs"/>
                <w:rtl/>
                <w:lang w:bidi="ar-EG"/>
              </w:rPr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E883E3F" w14:textId="2DED9502" w:rsidR="008239B5" w:rsidRDefault="008239B5" w:rsidP="00F308B4">
            <w:pPr>
              <w:pStyle w:val="NormalWeb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2C8C198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2BEA6117" w:rsidR="008239B5" w:rsidRDefault="009B24FC" w:rsidP="009B24F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FA3A33B" w14:textId="1AC61E93" w:rsidR="008239B5" w:rsidRDefault="008239B5" w:rsidP="005F3FD6">
            <w:pPr>
              <w:pStyle w:val="NormalWeb"/>
              <w:bidi/>
              <w:spacing w:before="0" w:beforeAutospacing="0" w:after="0" w:afterAutospacing="0"/>
              <w:rPr>
                <w:rFonts w:hint="cs"/>
                <w:lang w:bidi="ar-EG"/>
              </w:rPr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AB7C69A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6B72A9C" w:rsidR="008239B5" w:rsidRDefault="009B24FC" w:rsidP="009B24F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8EB2F74" w14:textId="7DA65925" w:rsidR="005F3FD6" w:rsidRPr="005F3FD6" w:rsidRDefault="005F3FD6" w:rsidP="005F3FD6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3FD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تحديد ما إذا كان</w:t>
            </w:r>
            <w:r w:rsidRPr="005F3FD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14:paraId="41881D3A" w14:textId="77777777" w:rsidR="005F3FD6" w:rsidRPr="005F3FD6" w:rsidRDefault="005F3FD6" w:rsidP="005F3FD6">
            <w:pPr>
              <w:numPr>
                <w:ilvl w:val="0"/>
                <w:numId w:val="7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3FD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النوعي داعم فقط</w:t>
            </w:r>
          </w:p>
          <w:p w14:paraId="1DD61ABB" w14:textId="77777777" w:rsidR="005F3FD6" w:rsidRPr="005F3FD6" w:rsidRDefault="005F3FD6" w:rsidP="005F3FD6">
            <w:pPr>
              <w:numPr>
                <w:ilvl w:val="0"/>
                <w:numId w:val="7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3FD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أم جزء أساسي</w:t>
            </w:r>
          </w:p>
          <w:p w14:paraId="64B67EB1" w14:textId="2FDF9A0E" w:rsidR="008239B5" w:rsidRPr="005F3FD6" w:rsidRDefault="005F3FD6" w:rsidP="005F3FD6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Symbol" w:cs="Times New Roman"/>
                <w:sz w:val="24"/>
                <w:szCs w:val="24"/>
              </w:rPr>
              <w:t xml:space="preserve"> </w:t>
            </w:r>
            <w:r w:rsidRPr="005F3FD6">
              <w:rPr>
                <w:rFonts w:ascii="Times New Roman" w:eastAsia="Times New Roman" w:hAnsi="Symbol" w:cs="Times New Roman"/>
                <w:sz w:val="24"/>
                <w:szCs w:val="24"/>
              </w:rPr>
              <w:t>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Pr="005F3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bidi="ar-EG"/>
              </w:rPr>
              <w:t xml:space="preserve"> </w:t>
            </w:r>
            <w:r w:rsidRPr="005F3FD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توضيح حجم العينة المتوقع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74AC875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10C37DA0" w:rsidR="008239B5" w:rsidRDefault="009B24F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EBEC288" w14:textId="1A8495F3" w:rsidR="008239B5" w:rsidRDefault="008239B5" w:rsidP="0079720A"/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16BFF90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0DE4ADE1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C1573AA" w:rsidR="008239B5" w:rsidRDefault="008239B5" w:rsidP="0079720A">
            <w:pPr>
              <w:rPr>
                <w:rFonts w:hint="cs"/>
                <w:lang w:bidi="ar-EG"/>
              </w:rPr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998790A" w:rsidR="008239B5" w:rsidRDefault="001709B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805EF37" w14:textId="39A73A6C" w:rsidR="008239B5" w:rsidRDefault="001709BF" w:rsidP="001709BF">
            <w:pPr>
              <w:jc w:val="center"/>
            </w:pPr>
            <w:r>
              <w:rPr>
                <w:rtl/>
              </w:rPr>
              <w:t>تنسيق</w:t>
            </w:r>
            <w:r>
              <w:t xml:space="preserve"> APA </w:t>
            </w:r>
            <w:r>
              <w:rPr>
                <w:rtl/>
              </w:rPr>
              <w:t>غير منضبط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AFC62C3" w14:textId="31368049" w:rsidR="008239B5" w:rsidRPr="009B24FC" w:rsidRDefault="009B24FC">
            <w:pPr>
              <w:jc w:val="center"/>
              <w:rPr>
                <w:b/>
                <w:bCs/>
                <w:u w:val="single"/>
                <w:lang w:bidi="ar-EG"/>
              </w:rPr>
            </w:pPr>
            <w:proofErr w:type="spellStart"/>
            <w:r>
              <w:rPr>
                <w:b/>
                <w:bCs/>
                <w:sz w:val="28"/>
                <w:szCs w:val="28"/>
                <w:u w:val="single"/>
              </w:rPr>
              <w:t>Refuesd</w:t>
            </w:r>
            <w:proofErr w:type="spellEnd"/>
          </w:p>
          <w:p w14:paraId="5E353B8B" w14:textId="77777777" w:rsidR="009B24FC" w:rsidRPr="009B24FC" w:rsidRDefault="009B24FC" w:rsidP="009B24FC">
            <w:pPr>
              <w:pStyle w:val="NormalWeb"/>
              <w:bidi/>
              <w:spacing w:before="0" w:beforeAutospacing="0" w:after="0" w:afterAutospacing="0"/>
            </w:pPr>
            <w:r w:rsidRPr="009B24FC">
              <w:rPr>
                <w:rFonts w:hAnsi="Symbol"/>
              </w:rPr>
              <w:t></w:t>
            </w:r>
            <w:r w:rsidRPr="009B24FC">
              <w:t xml:space="preserve">  </w:t>
            </w:r>
            <w:r w:rsidRPr="009B24FC">
              <w:rPr>
                <w:rStyle w:val="Strong"/>
                <w:rtl/>
              </w:rPr>
              <w:t>إعادة صياغة لغوية كاملة</w:t>
            </w:r>
          </w:p>
          <w:p w14:paraId="3B3A3038" w14:textId="77777777" w:rsidR="009B24FC" w:rsidRPr="009B24FC" w:rsidRDefault="009B24FC" w:rsidP="009B24FC">
            <w:pPr>
              <w:pStyle w:val="NormalWeb"/>
              <w:bidi/>
              <w:spacing w:before="0" w:beforeAutospacing="0" w:after="0" w:afterAutospacing="0"/>
              <w:rPr>
                <w:b/>
                <w:bCs/>
              </w:rPr>
            </w:pPr>
            <w:r w:rsidRPr="009B24FC">
              <w:rPr>
                <w:rFonts w:hAnsi="Symbol"/>
                <w:b/>
                <w:bCs/>
              </w:rPr>
              <w:t></w:t>
            </w:r>
            <w:r w:rsidRPr="009B24FC">
              <w:rPr>
                <w:b/>
                <w:bCs/>
              </w:rPr>
              <w:t xml:space="preserve">  </w:t>
            </w:r>
            <w:r w:rsidRPr="009B24FC">
              <w:rPr>
                <w:b/>
                <w:bCs/>
                <w:rtl/>
              </w:rPr>
              <w:t>إعادة كتابة مشكلة الدراسة</w:t>
            </w:r>
          </w:p>
          <w:p w14:paraId="42589D53" w14:textId="77777777" w:rsidR="009B24FC" w:rsidRPr="009B24FC" w:rsidRDefault="009B24FC" w:rsidP="009B24FC">
            <w:pPr>
              <w:pStyle w:val="NormalWeb"/>
              <w:bidi/>
              <w:spacing w:before="0" w:beforeAutospacing="0" w:after="0" w:afterAutospacing="0"/>
              <w:rPr>
                <w:b/>
                <w:bCs/>
              </w:rPr>
            </w:pPr>
            <w:r w:rsidRPr="009B24FC">
              <w:rPr>
                <w:rFonts w:hAnsi="Symbol"/>
                <w:b/>
                <w:bCs/>
              </w:rPr>
              <w:t></w:t>
            </w:r>
            <w:r w:rsidRPr="009B24FC">
              <w:rPr>
                <w:b/>
                <w:bCs/>
              </w:rPr>
              <w:t xml:space="preserve">  </w:t>
            </w:r>
            <w:r w:rsidRPr="009B24FC">
              <w:rPr>
                <w:b/>
                <w:bCs/>
                <w:rtl/>
              </w:rPr>
              <w:t>إعادة صياغة الفروض إحصائيًا</w:t>
            </w:r>
          </w:p>
          <w:p w14:paraId="5C984FD8" w14:textId="77777777" w:rsidR="009B24FC" w:rsidRPr="009B24FC" w:rsidRDefault="009B24FC" w:rsidP="009B24FC">
            <w:pPr>
              <w:pStyle w:val="NormalWeb"/>
              <w:bidi/>
              <w:spacing w:before="0" w:beforeAutospacing="0" w:after="0" w:afterAutospacing="0"/>
              <w:rPr>
                <w:b/>
                <w:bCs/>
              </w:rPr>
            </w:pPr>
            <w:r w:rsidRPr="009B24FC">
              <w:rPr>
                <w:rFonts w:hAnsi="Symbol"/>
                <w:b/>
                <w:bCs/>
              </w:rPr>
              <w:t></w:t>
            </w:r>
            <w:r w:rsidRPr="009B24FC">
              <w:rPr>
                <w:b/>
                <w:bCs/>
              </w:rPr>
              <w:t xml:space="preserve">  </w:t>
            </w:r>
            <w:r w:rsidRPr="009B24FC">
              <w:rPr>
                <w:b/>
                <w:bCs/>
                <w:rtl/>
              </w:rPr>
              <w:t>ضبط الأهداف والتساؤلات</w:t>
            </w:r>
          </w:p>
          <w:p w14:paraId="203280B0" w14:textId="4F6FCCBB" w:rsidR="006D50D7" w:rsidRPr="009B24FC" w:rsidRDefault="009B24FC" w:rsidP="009B24FC">
            <w:pPr>
              <w:pStyle w:val="NormalWeb"/>
              <w:bidi/>
              <w:spacing w:before="0" w:beforeAutospacing="0" w:after="0" w:afterAutospacing="0"/>
              <w:rPr>
                <w:rFonts w:hint="cs"/>
                <w:b/>
                <w:bCs/>
                <w:rtl/>
              </w:rPr>
            </w:pPr>
            <w:r w:rsidRPr="009B24FC">
              <w:rPr>
                <w:rFonts w:hAnsi="Symbol"/>
                <w:b/>
                <w:bCs/>
              </w:rPr>
              <w:t></w:t>
            </w:r>
            <w:r w:rsidRPr="009B24FC">
              <w:rPr>
                <w:b/>
                <w:bCs/>
              </w:rPr>
              <w:t xml:space="preserve">  </w:t>
            </w:r>
            <w:r w:rsidRPr="009B24FC">
              <w:rPr>
                <w:b/>
                <w:bCs/>
                <w:rtl/>
              </w:rPr>
              <w:t>تحسين المنهجية وربطها بالفروض</w:t>
            </w:r>
          </w:p>
          <w:p w14:paraId="7435E8FC" w14:textId="5A33A98D" w:rsidR="0084117D" w:rsidRPr="00213553" w:rsidRDefault="0084117D">
            <w:pPr>
              <w:jc w:val="center"/>
              <w:rPr>
                <w:b/>
                <w:bCs/>
                <w:u w:val="single"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F0026C"/>
    <w:multiLevelType w:val="hybridMultilevel"/>
    <w:tmpl w:val="EF008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A207FC"/>
    <w:multiLevelType w:val="multilevel"/>
    <w:tmpl w:val="DDD244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FE78E7"/>
    <w:multiLevelType w:val="multilevel"/>
    <w:tmpl w:val="1C30B5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CF2B31"/>
    <w:multiLevelType w:val="multilevel"/>
    <w:tmpl w:val="806AE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49148EA"/>
    <w:multiLevelType w:val="multilevel"/>
    <w:tmpl w:val="1F1A82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A3543E"/>
    <w:multiLevelType w:val="multilevel"/>
    <w:tmpl w:val="2F789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A68D5"/>
    <w:rsid w:val="00144DC2"/>
    <w:rsid w:val="001709BF"/>
    <w:rsid w:val="001C1BA3"/>
    <w:rsid w:val="00213553"/>
    <w:rsid w:val="002759EB"/>
    <w:rsid w:val="004E21BE"/>
    <w:rsid w:val="005542FE"/>
    <w:rsid w:val="005F3FD6"/>
    <w:rsid w:val="006864F2"/>
    <w:rsid w:val="006A2F76"/>
    <w:rsid w:val="006D50D7"/>
    <w:rsid w:val="0079720A"/>
    <w:rsid w:val="008239B5"/>
    <w:rsid w:val="0084117D"/>
    <w:rsid w:val="008D7A2A"/>
    <w:rsid w:val="009B24FC"/>
    <w:rsid w:val="00A0368C"/>
    <w:rsid w:val="00A17B6C"/>
    <w:rsid w:val="00AA7D8B"/>
    <w:rsid w:val="00AC2A3B"/>
    <w:rsid w:val="00BE66A9"/>
    <w:rsid w:val="00C60C27"/>
    <w:rsid w:val="00CF295A"/>
    <w:rsid w:val="00D34A3E"/>
    <w:rsid w:val="00EB387B"/>
    <w:rsid w:val="00EE6612"/>
    <w:rsid w:val="00F220FA"/>
    <w:rsid w:val="00F3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79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13553"/>
    <w:rPr>
      <w:b/>
      <w:bCs/>
    </w:rPr>
  </w:style>
  <w:style w:type="paragraph" w:styleId="ListParagraph">
    <w:name w:val="List Paragraph"/>
    <w:basedOn w:val="Normal"/>
    <w:uiPriority w:val="34"/>
    <w:qFormat/>
    <w:rsid w:val="005F3F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4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3169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74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Radwa Abd Elrahman</dc:creator>
  <cp:lastModifiedBy>Radwa Abd Elrahman</cp:lastModifiedBy>
  <cp:revision>2</cp:revision>
  <dcterms:created xsi:type="dcterms:W3CDTF">2026-01-02T10:54:00Z</dcterms:created>
  <dcterms:modified xsi:type="dcterms:W3CDTF">2026-01-02T10:54:00Z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