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DD37F6" w:rsidRDefault="00C02409" w:rsidP="00C02409">
      <w:pPr>
        <w:bidi/>
        <w:rPr>
          <w:sz w:val="28"/>
          <w:szCs w:val="28"/>
        </w:rPr>
      </w:pPr>
      <w:r w:rsidRPr="00DD37F6">
        <w:rPr>
          <w:b/>
          <w:bCs/>
          <w:sz w:val="28"/>
          <w:szCs w:val="28"/>
          <w:rtl/>
        </w:rPr>
        <w:t xml:space="preserve">السادة </w:t>
      </w:r>
      <w:r w:rsidRPr="00DD37F6">
        <w:rPr>
          <w:rFonts w:hint="cs"/>
          <w:b/>
          <w:bCs/>
          <w:sz w:val="28"/>
          <w:szCs w:val="28"/>
          <w:rtl/>
        </w:rPr>
        <w:t xml:space="preserve">أعضاء </w:t>
      </w:r>
      <w:r w:rsidR="00C34464" w:rsidRPr="00DD37F6">
        <w:rPr>
          <w:rFonts w:hint="cs"/>
          <w:b/>
          <w:bCs/>
          <w:sz w:val="28"/>
          <w:szCs w:val="28"/>
          <w:rtl/>
        </w:rPr>
        <w:t>اللجنة،</w:t>
      </w:r>
    </w:p>
    <w:p w14:paraId="5D9BE52F" w14:textId="77777777" w:rsidR="00C02409" w:rsidRPr="00DD37F6" w:rsidRDefault="00C02409" w:rsidP="00C02409">
      <w:pPr>
        <w:bidi/>
        <w:rPr>
          <w:sz w:val="28"/>
          <w:szCs w:val="28"/>
          <w:rtl/>
        </w:rPr>
      </w:pPr>
      <w:r w:rsidRPr="00DD37F6">
        <w:rPr>
          <w:sz w:val="28"/>
          <w:szCs w:val="28"/>
          <w:rtl/>
        </w:rPr>
        <w:t>تحية طيبة وبعد،</w:t>
      </w:r>
    </w:p>
    <w:p w14:paraId="7EE32A39" w14:textId="0542DCB1" w:rsidR="00474753" w:rsidRPr="00DD37F6" w:rsidRDefault="00CF524A" w:rsidP="00CF524A">
      <w:pPr>
        <w:bidi/>
        <w:rPr>
          <w:b/>
          <w:bCs/>
          <w:sz w:val="28"/>
          <w:szCs w:val="28"/>
          <w:rtl/>
        </w:rPr>
      </w:pPr>
      <w:r w:rsidRPr="00DD37F6">
        <w:rPr>
          <w:rFonts w:hint="cs"/>
          <w:b/>
          <w:bCs/>
          <w:sz w:val="28"/>
          <w:szCs w:val="28"/>
          <w:rtl/>
        </w:rPr>
        <w:t>بخصوص الخطة البحثية المقدمة من الباحث (</w:t>
      </w:r>
      <w:r w:rsidRPr="00DD37F6">
        <w:rPr>
          <w:rFonts w:cs="Arial"/>
          <w:b/>
          <w:bCs/>
          <w:sz w:val="28"/>
          <w:szCs w:val="28"/>
          <w:rtl/>
        </w:rPr>
        <w:t>مجدي يوسف أحمد علي</w:t>
      </w:r>
      <w:r w:rsidRPr="00DD37F6">
        <w:rPr>
          <w:rFonts w:hint="cs"/>
          <w:b/>
          <w:bCs/>
          <w:sz w:val="28"/>
          <w:szCs w:val="28"/>
          <w:rtl/>
        </w:rPr>
        <w:t>) بعنوان (</w:t>
      </w:r>
      <w:r w:rsidRPr="00DD37F6">
        <w:rPr>
          <w:rFonts w:cs="Arial"/>
          <w:b/>
          <w:bCs/>
          <w:sz w:val="28"/>
          <w:szCs w:val="28"/>
          <w:rtl/>
        </w:rPr>
        <w:t xml:space="preserve">تبنّي الذكاء </w:t>
      </w:r>
      <w:r w:rsidRPr="00DD37F6">
        <w:rPr>
          <w:rFonts w:cs="Arial" w:hint="cs"/>
          <w:b/>
          <w:bCs/>
          <w:sz w:val="28"/>
          <w:szCs w:val="28"/>
          <w:rtl/>
        </w:rPr>
        <w:t>الاصطناعي</w:t>
      </w:r>
      <w:r w:rsidRPr="00DD37F6">
        <w:rPr>
          <w:rFonts w:cs="Arial"/>
          <w:b/>
          <w:bCs/>
          <w:sz w:val="28"/>
          <w:szCs w:val="28"/>
          <w:rtl/>
        </w:rPr>
        <w:t xml:space="preserve"> التوليدي في التسويق الرقمي وتعزيز ولاء العملاء</w:t>
      </w:r>
      <w:r w:rsidRPr="00DD37F6">
        <w:rPr>
          <w:b/>
          <w:bCs/>
          <w:sz w:val="28"/>
          <w:szCs w:val="28"/>
        </w:rPr>
        <w:t>:</w:t>
      </w:r>
      <w:r w:rsidRPr="00DD37F6">
        <w:rPr>
          <w:rFonts w:hint="cs"/>
          <w:b/>
          <w:bCs/>
          <w:sz w:val="28"/>
          <w:szCs w:val="28"/>
          <w:rtl/>
        </w:rPr>
        <w:t xml:space="preserve"> </w:t>
      </w:r>
      <w:r w:rsidRPr="00DD37F6">
        <w:rPr>
          <w:rFonts w:cs="Arial"/>
          <w:b/>
          <w:bCs/>
          <w:sz w:val="28"/>
          <w:szCs w:val="28"/>
          <w:rtl/>
        </w:rPr>
        <w:t>دراسة تطبيقية في المملكة العربية السعودية</w:t>
      </w:r>
      <w:r w:rsidRPr="00DD37F6">
        <w:rPr>
          <w:rFonts w:hint="cs"/>
          <w:b/>
          <w:bCs/>
          <w:sz w:val="28"/>
          <w:szCs w:val="28"/>
          <w:rtl/>
        </w:rPr>
        <w:t>).</w:t>
      </w:r>
    </w:p>
    <w:p w14:paraId="0AA5F930" w14:textId="12E49BAC" w:rsidR="00CF524A" w:rsidRPr="00DD37F6" w:rsidRDefault="00DD37F6" w:rsidP="00CF524A">
      <w:pPr>
        <w:bidi/>
        <w:jc w:val="both"/>
        <w:rPr>
          <w:sz w:val="28"/>
          <w:szCs w:val="28"/>
          <w:lang w:val="en-US"/>
        </w:rPr>
      </w:pPr>
      <w:r w:rsidRPr="00DD37F6">
        <w:rPr>
          <w:rFonts w:hint="cs"/>
          <w:sz w:val="28"/>
          <w:szCs w:val="28"/>
          <w:rtl/>
          <w:lang w:val="en-US"/>
        </w:rPr>
        <w:t xml:space="preserve">من </w:t>
      </w:r>
      <w:r w:rsidRPr="00DD37F6">
        <w:rPr>
          <w:sz w:val="28"/>
          <w:szCs w:val="28"/>
          <w:rtl/>
          <w:lang w:val="en-US"/>
        </w:rPr>
        <w:t>الناحية</w:t>
      </w:r>
      <w:r w:rsidR="00CF524A" w:rsidRPr="00DD37F6">
        <w:rPr>
          <w:sz w:val="28"/>
          <w:szCs w:val="28"/>
          <w:rtl/>
        </w:rPr>
        <w:t xml:space="preserve"> المنهجية، أرى أن تطبيق الدراسة على العملاء بصيغتها الحالية قد يواجه إشكالات تتعلق بصدق القياس؛ لأن المتغير المستقل في الدراسة هو "</w:t>
      </w:r>
      <w:r w:rsidR="00CF524A" w:rsidRPr="00DD37F6">
        <w:rPr>
          <w:b/>
          <w:bCs/>
          <w:sz w:val="28"/>
          <w:szCs w:val="28"/>
          <w:rtl/>
        </w:rPr>
        <w:t>تبنّي الذكاء الاصطناعي التوليدي</w:t>
      </w:r>
      <w:r w:rsidR="00CF524A" w:rsidRPr="00DD37F6">
        <w:rPr>
          <w:sz w:val="28"/>
          <w:szCs w:val="28"/>
          <w:rtl/>
        </w:rPr>
        <w:t>"، وهو متغير يرتبط أساسًا بقرارات المنظمة وممارساتها الداخلية، وليس بسلوك العملاء أو معارفهم. ومن ثم فإن العميل لا يُعد المصدر الأكثر دقة لقياس درجة تبني المنظمة لهذه التقنية</w:t>
      </w:r>
      <w:r w:rsidR="00CF524A" w:rsidRPr="00DD37F6">
        <w:rPr>
          <w:sz w:val="28"/>
          <w:szCs w:val="28"/>
          <w:lang w:val="en-US"/>
        </w:rPr>
        <w:t>.</w:t>
      </w:r>
    </w:p>
    <w:p w14:paraId="1C555592" w14:textId="77777777" w:rsidR="00CF524A" w:rsidRPr="00DD37F6" w:rsidRDefault="00CF524A" w:rsidP="00CF524A">
      <w:pPr>
        <w:bidi/>
        <w:jc w:val="both"/>
        <w:rPr>
          <w:sz w:val="28"/>
          <w:szCs w:val="28"/>
          <w:lang w:val="en-US"/>
        </w:rPr>
      </w:pPr>
      <w:r w:rsidRPr="00DD37F6">
        <w:rPr>
          <w:sz w:val="28"/>
          <w:szCs w:val="28"/>
          <w:lang w:val="en-US"/>
        </w:rPr>
        <w:t xml:space="preserve">  </w:t>
      </w:r>
      <w:r w:rsidRPr="00DD37F6">
        <w:rPr>
          <w:sz w:val="28"/>
          <w:szCs w:val="28"/>
          <w:rtl/>
        </w:rPr>
        <w:t xml:space="preserve">فهو قرار تنظيمي يعكس مدى توظيف المؤسسة لهذه التقنية في أنشطتها التسويقية، وبالتالي فإن قياسه يتطلب الرجوع إلى الأفراد الذين لديهم معرفة مباشرة بممارسات المؤسسة، </w:t>
      </w:r>
      <w:r w:rsidRPr="00DD37F6">
        <w:rPr>
          <w:b/>
          <w:bCs/>
          <w:sz w:val="28"/>
          <w:szCs w:val="28"/>
          <w:rtl/>
        </w:rPr>
        <w:t>كالعاملين في إدارات التسويق، وليس إلى العملاء</w:t>
      </w:r>
      <w:r w:rsidRPr="00DD37F6">
        <w:rPr>
          <w:sz w:val="28"/>
          <w:szCs w:val="28"/>
          <w:lang w:val="en-US"/>
        </w:rPr>
        <w:t>.  </w:t>
      </w:r>
    </w:p>
    <w:p w14:paraId="10C07F2F" w14:textId="77777777" w:rsidR="00CF524A" w:rsidRPr="00DD37F6" w:rsidRDefault="00CF524A" w:rsidP="00CF524A">
      <w:pPr>
        <w:bidi/>
        <w:jc w:val="both"/>
        <w:rPr>
          <w:sz w:val="28"/>
          <w:szCs w:val="28"/>
          <w:lang w:val="en-US"/>
        </w:rPr>
      </w:pPr>
      <w:r w:rsidRPr="00DD37F6">
        <w:rPr>
          <w:sz w:val="28"/>
          <w:szCs w:val="28"/>
          <w:rtl/>
        </w:rPr>
        <w:t>كما أن شريحة كبيرة من العملاء لا تملك معرفة كافية بمفهوم الذكاء الاصطناعي التوليدي أو تطبيقاته، بل قد لا تدرك أن المحتوى التسويقي أو التوصيات أو روبوتات المحادثة التي تتفاعل معها تعتمد على هذه التقنية. وبالتالي فإن إجاباتهم قد تستند إلى الانطباعات أو التخمين أكثر من استنادها إلى معرفة فعلية، مما قد يؤثر في موثوقية البيانات وصحة النتائج</w:t>
      </w:r>
      <w:r w:rsidRPr="00DD37F6">
        <w:rPr>
          <w:sz w:val="28"/>
          <w:szCs w:val="28"/>
          <w:lang w:val="en-US"/>
        </w:rPr>
        <w:t>.</w:t>
      </w:r>
    </w:p>
    <w:p w14:paraId="43DBE9F1" w14:textId="23F7801F" w:rsidR="00CF524A" w:rsidRPr="00DD37F6" w:rsidRDefault="00CF524A" w:rsidP="00CF524A">
      <w:pPr>
        <w:bidi/>
        <w:jc w:val="both"/>
        <w:rPr>
          <w:sz w:val="28"/>
          <w:szCs w:val="28"/>
          <w:lang w:val="en-US"/>
        </w:rPr>
      </w:pPr>
      <w:r w:rsidRPr="00DD37F6">
        <w:rPr>
          <w:sz w:val="28"/>
          <w:szCs w:val="28"/>
          <w:lang w:val="en-US"/>
        </w:rPr>
        <w:t xml:space="preserve">  </w:t>
      </w:r>
      <w:r w:rsidRPr="00DD37F6">
        <w:rPr>
          <w:sz w:val="28"/>
          <w:szCs w:val="28"/>
          <w:rtl/>
        </w:rPr>
        <w:t xml:space="preserve">كما أن العملاء، في الغالب، لا يمتلكون المعرفة الكافية التي تمكنهم من التمييز بين المحتوى أو الخدمات المدعومة بالذكاء الاصطناعي التوليدي وغيرها من الممارسات التسويقية التقليدية، إذ إن العديد من تطبيقات الذكاء الاصطناعي تعمل في الخلفية دون أن تكون ظاهرة للمستخدم. وعليه، فإن إجاباتهم حول مدى تبني الشركات لهذه التقنية قد تعكس تصورات شخصية أو تخمينات أكثر من كونها تعكس الواقع </w:t>
      </w:r>
      <w:r w:rsidR="00BD6553" w:rsidRPr="00DD37F6">
        <w:rPr>
          <w:rFonts w:hint="cs"/>
          <w:sz w:val="28"/>
          <w:szCs w:val="28"/>
          <w:rtl/>
        </w:rPr>
        <w:t>الفعلي.</w:t>
      </w:r>
      <w:r w:rsidRPr="00DD37F6">
        <w:rPr>
          <w:sz w:val="28"/>
          <w:szCs w:val="28"/>
          <w:lang w:val="en-US"/>
        </w:rPr>
        <w:t>  </w:t>
      </w:r>
    </w:p>
    <w:p w14:paraId="66AAA168" w14:textId="77777777" w:rsidR="00CF524A" w:rsidRPr="00DD37F6" w:rsidRDefault="00CF524A" w:rsidP="00CF524A">
      <w:pPr>
        <w:bidi/>
        <w:jc w:val="both"/>
        <w:rPr>
          <w:sz w:val="28"/>
          <w:szCs w:val="28"/>
          <w:lang w:val="en-US"/>
        </w:rPr>
      </w:pPr>
      <w:r w:rsidRPr="00DD37F6">
        <w:rPr>
          <w:sz w:val="28"/>
          <w:szCs w:val="28"/>
          <w:rtl/>
        </w:rPr>
        <w:t>ويضاف إلى ذلك أن مستوى تبني الذكاء الاصطناعي التوليدي لا يزال متفاوتًا بين الشركات؛ فبعض المؤسسات تطبقه بصورة واسعة، بينما لا تزال مؤسسات أخرى في مراحل التجريب أو لم تبدأ في تبنيه بعد. وعليه فإن دراسة عينة عامة من العملاء قد تؤدي إلى تباين كبير في مستوى تعرض أفراد العينة للتقنية، وهو ما ينعكس سلبًا على إمكانية تفسير النتائج وربطها بالمتغير المستقل</w:t>
      </w:r>
      <w:r w:rsidRPr="00DD37F6">
        <w:rPr>
          <w:sz w:val="28"/>
          <w:szCs w:val="28"/>
          <w:lang w:val="en-US"/>
        </w:rPr>
        <w:t>.</w:t>
      </w:r>
    </w:p>
    <w:p w14:paraId="3AFF1156" w14:textId="64113FFC" w:rsidR="00CF524A" w:rsidRPr="00DD37F6" w:rsidRDefault="00CF524A" w:rsidP="00CF524A">
      <w:pPr>
        <w:bidi/>
        <w:jc w:val="both"/>
        <w:rPr>
          <w:sz w:val="28"/>
          <w:szCs w:val="28"/>
          <w:lang w:val="en-US"/>
        </w:rPr>
      </w:pPr>
      <w:r w:rsidRPr="00DD37F6">
        <w:rPr>
          <w:sz w:val="28"/>
          <w:szCs w:val="28"/>
          <w:lang w:val="en-US"/>
        </w:rPr>
        <w:t xml:space="preserve">  </w:t>
      </w:r>
      <w:r w:rsidRPr="00DD37F6">
        <w:rPr>
          <w:sz w:val="28"/>
          <w:szCs w:val="28"/>
          <w:rtl/>
        </w:rPr>
        <w:t xml:space="preserve"> لذلك فإن اختيار عينة عامة من العملاء قد يضم أفرادًا يتعاملون مع شركات لا تستخدم هذه التقنية أصلًا، وهو ما يضعف القدرة على تفسير العلاقات الإحصائية بين المتغيرات</w:t>
      </w:r>
      <w:r w:rsidRPr="00DD37F6">
        <w:rPr>
          <w:sz w:val="28"/>
          <w:szCs w:val="28"/>
          <w:lang w:val="en-US"/>
        </w:rPr>
        <w:t>.  </w:t>
      </w:r>
    </w:p>
    <w:p w14:paraId="6648E210" w14:textId="509D47D2" w:rsidR="00CF524A" w:rsidRDefault="00CF524A" w:rsidP="00CF524A">
      <w:pPr>
        <w:bidi/>
        <w:jc w:val="both"/>
        <w:rPr>
          <w:sz w:val="28"/>
          <w:szCs w:val="28"/>
          <w:rtl/>
          <w:lang w:val="en-US"/>
        </w:rPr>
      </w:pPr>
      <w:r w:rsidRPr="00DD37F6">
        <w:rPr>
          <w:sz w:val="28"/>
          <w:szCs w:val="28"/>
          <w:rtl/>
        </w:rPr>
        <w:t xml:space="preserve">لذلك فإن الأنسب منهجيًا هو أن يكون </w:t>
      </w:r>
      <w:r w:rsidRPr="00963611">
        <w:rPr>
          <w:b/>
          <w:bCs/>
          <w:sz w:val="28"/>
          <w:szCs w:val="28"/>
          <w:rtl/>
        </w:rPr>
        <w:t>مجتمع الدراسة من المسوقين في الشركات</w:t>
      </w:r>
      <w:r w:rsidRPr="00DD37F6">
        <w:rPr>
          <w:sz w:val="28"/>
          <w:szCs w:val="28"/>
          <w:rtl/>
        </w:rPr>
        <w:t>، إذا كان الهدف هو قياس "تبنّي الذكاء الاصطناعي التوليدي" وأثره في الأداء أو ولاء العملاء؛ لأنهم الأقدر على تقييم مستوى التبني وآليات توظيفه داخل المنظمة</w:t>
      </w:r>
      <w:r w:rsidR="00963611" w:rsidRPr="00DD37F6">
        <w:rPr>
          <w:sz w:val="28"/>
          <w:szCs w:val="28"/>
          <w:lang w:val="en-US"/>
        </w:rPr>
        <w:t>..</w:t>
      </w:r>
    </w:p>
    <w:p w14:paraId="3E27DB4A" w14:textId="60D067D1" w:rsidR="00865591" w:rsidRPr="00865591" w:rsidRDefault="00865591" w:rsidP="00865591">
      <w:pPr>
        <w:bidi/>
        <w:jc w:val="both"/>
        <w:rPr>
          <w:color w:val="EE0000"/>
          <w:sz w:val="28"/>
          <w:szCs w:val="28"/>
          <w:rtl/>
          <w:lang w:val="en-US"/>
        </w:rPr>
      </w:pPr>
      <w:r w:rsidRPr="00865591">
        <w:rPr>
          <w:rFonts w:hint="cs"/>
          <w:color w:val="EE0000"/>
          <w:sz w:val="28"/>
          <w:szCs w:val="28"/>
          <w:rtl/>
          <w:lang w:val="en-US"/>
        </w:rPr>
        <w:t>في انتظار رد الطالب، ومن ثم، تعديل الخطة كاملة لتكون عن العاملين بإدارات التسويق وليس الجمهور والعملاء.</w:t>
      </w:r>
    </w:p>
    <w:p w14:paraId="34D66111" w14:textId="4F86AFA4" w:rsidR="006D4F48" w:rsidRPr="006D4F48" w:rsidRDefault="006D4F48" w:rsidP="006D4F48">
      <w:pPr>
        <w:bidi/>
        <w:jc w:val="center"/>
        <w:rPr>
          <w:b/>
          <w:bCs/>
          <w:sz w:val="28"/>
          <w:szCs w:val="28"/>
          <w:lang w:val="en-US"/>
        </w:rPr>
      </w:pPr>
      <w:r>
        <w:rPr>
          <w:rFonts w:hint="cs"/>
          <w:b/>
          <w:bCs/>
          <w:sz w:val="28"/>
          <w:szCs w:val="28"/>
          <w:rtl/>
          <w:lang w:val="en-US"/>
        </w:rPr>
        <w:t>أ</w:t>
      </w:r>
      <w:r w:rsidRPr="006D4F48">
        <w:rPr>
          <w:rFonts w:hint="cs"/>
          <w:b/>
          <w:bCs/>
          <w:sz w:val="28"/>
          <w:szCs w:val="28"/>
          <w:rtl/>
          <w:lang w:val="en-US"/>
        </w:rPr>
        <w:t xml:space="preserve">.م. </w:t>
      </w:r>
      <w:r w:rsidRPr="006D4F48">
        <w:rPr>
          <w:rFonts w:hint="eastAsia"/>
          <w:b/>
          <w:bCs/>
          <w:sz w:val="28"/>
          <w:szCs w:val="28"/>
          <w:rtl/>
          <w:lang w:val="en-US"/>
        </w:rPr>
        <w:t>د</w:t>
      </w:r>
      <w:r w:rsidRPr="006D4F48">
        <w:rPr>
          <w:rFonts w:hint="cs"/>
          <w:b/>
          <w:bCs/>
          <w:sz w:val="28"/>
          <w:szCs w:val="28"/>
          <w:rtl/>
          <w:lang w:val="en-US"/>
        </w:rPr>
        <w:t>/ شيرين كدواني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555DF41A" w:rsidR="007B760A" w:rsidRPr="00E003F7" w:rsidRDefault="00E003F7" w:rsidP="00E003F7">
            <w:pPr>
              <w:bidi/>
              <w:jc w:val="both"/>
              <w:rPr>
                <w:b/>
                <w:bCs/>
              </w:rPr>
            </w:pPr>
            <w:r>
              <w:rPr>
                <w:rFonts w:cs="Arial" w:hint="cs"/>
                <w:b/>
                <w:bCs/>
                <w:rtl/>
              </w:rPr>
              <w:t xml:space="preserve">دور </w:t>
            </w:r>
            <w:r w:rsidRPr="00E003F7">
              <w:rPr>
                <w:rFonts w:cs="Arial"/>
                <w:b/>
                <w:bCs/>
                <w:rtl/>
              </w:rPr>
              <w:t xml:space="preserve">تبنّي الذكاء الاصطناعي التوليدي في </w:t>
            </w:r>
            <w:r>
              <w:rPr>
                <w:rFonts w:cs="Arial" w:hint="cs"/>
                <w:b/>
                <w:bCs/>
                <w:rtl/>
              </w:rPr>
              <w:t xml:space="preserve">ممارسات </w:t>
            </w:r>
            <w:r w:rsidRPr="00E003F7">
              <w:rPr>
                <w:rFonts w:cs="Arial"/>
                <w:b/>
                <w:bCs/>
                <w:rtl/>
              </w:rPr>
              <w:t>التسويق الرقمي في تعزيز ولاء العملاء</w:t>
            </w:r>
            <w:r w:rsidRPr="00E003F7">
              <w:rPr>
                <w:rFonts w:cs="Arial"/>
                <w:b/>
                <w:bCs/>
                <w:rtl/>
              </w:rPr>
              <w:t xml:space="preserve"> </w:t>
            </w:r>
            <w:r w:rsidRPr="00E003F7">
              <w:rPr>
                <w:rFonts w:cs="Arial"/>
                <w:b/>
                <w:bCs/>
                <w:rtl/>
              </w:rPr>
              <w:t>من وجهة نظر العاملين في إدارات التسويق بالمملكة العربية السعودية: دراسة ميدانية</w:t>
            </w:r>
          </w:p>
        </w:tc>
        <w:tc>
          <w:tcPr>
            <w:tcW w:w="2903" w:type="dxa"/>
          </w:tcPr>
          <w:p w14:paraId="4FF7A18D" w14:textId="77777777" w:rsidR="009D20C7" w:rsidRDefault="009D20C7" w:rsidP="009D20C7">
            <w:pPr>
              <w:bidi/>
              <w:rPr>
                <w:rtl/>
              </w:rPr>
            </w:pPr>
          </w:p>
          <w:p w14:paraId="5637A173" w14:textId="256D1614" w:rsidR="00474753" w:rsidRDefault="00E003F7" w:rsidP="00474753">
            <w:pPr>
              <w:bidi/>
              <w:rPr>
                <w:lang w:bidi="ar-EG"/>
              </w:rPr>
            </w:pPr>
            <w:r>
              <w:rPr>
                <w:rFonts w:hint="cs"/>
                <w:rtl/>
                <w:lang w:bidi="ar-EG"/>
              </w:rPr>
              <w:t>تعديل العينة لتكون على العاملين بإدارات التسويق بدلاً من العملاء</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133F5B39" w:rsidR="00433F43" w:rsidRDefault="00433F43" w:rsidP="00433F43">
            <w:pPr>
              <w:bidi/>
            </w:pPr>
          </w:p>
        </w:tc>
        <w:tc>
          <w:tcPr>
            <w:tcW w:w="2903" w:type="dxa"/>
          </w:tcPr>
          <w:p w14:paraId="1B341BEC" w14:textId="68F37167" w:rsidR="007B760A" w:rsidRDefault="00B65B70" w:rsidP="008E5F42">
            <w:pPr>
              <w:bidi/>
            </w:pPr>
            <w:r>
              <w:rPr>
                <w:rFonts w:hint="cs"/>
                <w:rtl/>
              </w:rPr>
              <w:t>ضرورة الاستناد إلى كتب علمية حديثة عربية وأجنبية،  بجانب الإحصاءات الداعمة ذات الصلة الصادرة عن جهات رسمية موثوقة، وعدم الاعتماد على الأسلوب الذاتي بشكل كامل.</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55D9CF7D" w14:textId="3B6CF5A9" w:rsidR="005971B3" w:rsidRDefault="000A2FDC" w:rsidP="005971B3">
            <w:pPr>
              <w:bidi/>
            </w:pPr>
            <w:r>
              <w:rPr>
                <w:rFonts w:hint="cs"/>
                <w:rtl/>
              </w:rPr>
              <w:t xml:space="preserve"> </w:t>
            </w:r>
          </w:p>
          <w:p w14:paraId="64EA0B53" w14:textId="5E19264A" w:rsidR="009C1D5D" w:rsidRPr="002A6B29" w:rsidRDefault="009C1D5D" w:rsidP="009C1D5D">
            <w:pPr>
              <w:bidi/>
            </w:pPr>
          </w:p>
        </w:tc>
        <w:tc>
          <w:tcPr>
            <w:tcW w:w="2903" w:type="dxa"/>
          </w:tcPr>
          <w:p w14:paraId="73E85297" w14:textId="01BBEBD2" w:rsidR="000A2FDC" w:rsidRPr="000A2FDC" w:rsidRDefault="004B1513" w:rsidP="005971B3">
            <w:pPr>
              <w:bidi/>
              <w:rPr>
                <w:lang w:val="en-US"/>
              </w:rPr>
            </w:pPr>
            <w:r>
              <w:rPr>
                <w:rFonts w:hint="cs"/>
                <w:rtl/>
                <w:lang w:val="en-US"/>
              </w:rPr>
              <w:t>غير موجودة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4B62E7A5" w14:textId="77777777" w:rsidR="0003306B" w:rsidRDefault="0003306B" w:rsidP="0003306B">
            <w:pPr>
              <w:bidi/>
              <w:jc w:val="both"/>
              <w:rPr>
                <w:rtl/>
              </w:rPr>
            </w:pPr>
          </w:p>
          <w:p w14:paraId="3F831C05" w14:textId="77777777" w:rsidR="007F571C" w:rsidRPr="007F571C" w:rsidRDefault="007F571C" w:rsidP="007F571C">
            <w:pPr>
              <w:bidi/>
              <w:jc w:val="both"/>
              <w:rPr>
                <w:rtl/>
                <w:lang w:val="en-US"/>
              </w:rPr>
            </w:pPr>
          </w:p>
          <w:p w14:paraId="52F3E8B1" w14:textId="33DBA914" w:rsidR="0003306B" w:rsidRDefault="0003306B" w:rsidP="0003306B">
            <w:pPr>
              <w:bidi/>
              <w:jc w:val="both"/>
            </w:pPr>
          </w:p>
        </w:tc>
        <w:tc>
          <w:tcPr>
            <w:tcW w:w="2903" w:type="dxa"/>
          </w:tcPr>
          <w:p w14:paraId="1EF5C165" w14:textId="1B0D3655" w:rsidR="00D52C1A" w:rsidRDefault="007F5A99" w:rsidP="00D52C1A">
            <w:pPr>
              <w:bidi/>
            </w:pPr>
            <w:r w:rsidRPr="007F5A99">
              <w:rPr>
                <w:rFonts w:cs="Arial"/>
                <w:rtl/>
              </w:rPr>
              <w:t>غير موجودة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3FA6DF5B" w14:textId="77777777" w:rsidR="00DA17A3" w:rsidRDefault="00DA17A3" w:rsidP="00DA17A3">
            <w:pPr>
              <w:bidi/>
              <w:rPr>
                <w:rtl/>
                <w:lang w:val="en-US"/>
              </w:rPr>
            </w:pPr>
          </w:p>
          <w:p w14:paraId="6DED2299" w14:textId="77777777" w:rsidR="00DA17A3" w:rsidRPr="00DA17A3" w:rsidRDefault="00DA17A3" w:rsidP="00DA17A3">
            <w:pPr>
              <w:bidi/>
              <w:rPr>
                <w:lang w:val="en-US"/>
              </w:rPr>
            </w:pPr>
          </w:p>
          <w:p w14:paraId="1827B243" w14:textId="77777777" w:rsidR="00DA17A3" w:rsidRPr="00DA17A3" w:rsidRDefault="00DA17A3" w:rsidP="00DA17A3">
            <w:pPr>
              <w:bidi/>
              <w:rPr>
                <w:rtl/>
                <w:lang w:val="en-US"/>
              </w:rPr>
            </w:pPr>
          </w:p>
          <w:p w14:paraId="08231CD7" w14:textId="77777777" w:rsidR="00DA17A3" w:rsidRDefault="00DA17A3" w:rsidP="00DA17A3">
            <w:pPr>
              <w:bidi/>
              <w:rPr>
                <w:rtl/>
              </w:rPr>
            </w:pPr>
          </w:p>
          <w:p w14:paraId="02BB72BF" w14:textId="58070D82" w:rsidR="00DA17A3" w:rsidRDefault="00DA17A3" w:rsidP="00DA17A3">
            <w:pPr>
              <w:bidi/>
            </w:pPr>
          </w:p>
        </w:tc>
        <w:tc>
          <w:tcPr>
            <w:tcW w:w="2903" w:type="dxa"/>
          </w:tcPr>
          <w:p w14:paraId="301DEE32" w14:textId="5546DB08" w:rsidR="00BE3402" w:rsidRDefault="004B1513" w:rsidP="005971B3">
            <w:pPr>
              <w:bidi/>
            </w:pPr>
            <w:r>
              <w:rPr>
                <w:rFonts w:hint="cs"/>
                <w:rtl/>
              </w:rPr>
              <w:t>مناسبة</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5B255F88" w:rsidR="0031289C" w:rsidRDefault="0031289C" w:rsidP="005971B3">
            <w:pPr>
              <w:bidi/>
            </w:pPr>
          </w:p>
        </w:tc>
        <w:tc>
          <w:tcPr>
            <w:tcW w:w="2903" w:type="dxa"/>
          </w:tcPr>
          <w:p w14:paraId="2578DCA8" w14:textId="2A937BC5" w:rsidR="007B760A" w:rsidRPr="0031289C" w:rsidRDefault="004B1513" w:rsidP="008E5F42">
            <w:pPr>
              <w:bidi/>
            </w:pPr>
            <w:r>
              <w:rPr>
                <w:rFonts w:hint="cs"/>
                <w:rtl/>
              </w:rPr>
              <w:t xml:space="preserve">مناسبة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30917CBD" w:rsidR="00DF09D3" w:rsidRPr="00A64679" w:rsidRDefault="00DF09D3" w:rsidP="00DF09D3">
            <w:pPr>
              <w:bidi/>
              <w:rPr>
                <w:rtl/>
                <w:lang w:val="en-US" w:bidi="ar-EG"/>
              </w:rPr>
            </w:pPr>
          </w:p>
        </w:tc>
        <w:tc>
          <w:tcPr>
            <w:tcW w:w="2903" w:type="dxa"/>
          </w:tcPr>
          <w:p w14:paraId="008829AB" w14:textId="77777777" w:rsidR="00AC6878" w:rsidRDefault="00AC6878" w:rsidP="00B64521">
            <w:pPr>
              <w:bidi/>
              <w:rPr>
                <w:rtl/>
              </w:rPr>
            </w:pPr>
          </w:p>
          <w:p w14:paraId="201B0536" w14:textId="5246407D" w:rsidR="005A5623" w:rsidRDefault="007D672D" w:rsidP="005A5623">
            <w:pPr>
              <w:bidi/>
              <w:rPr>
                <w:rtl/>
              </w:rPr>
            </w:pPr>
            <w:r w:rsidRPr="007D672D">
              <w:rPr>
                <w:rFonts w:cs="Arial"/>
                <w:rtl/>
              </w:rPr>
              <w:t>غير موجودة ؟</w:t>
            </w:r>
          </w:p>
          <w:p w14:paraId="2169365A" w14:textId="77777777" w:rsidR="00307312" w:rsidRDefault="00307312" w:rsidP="00307312">
            <w:pPr>
              <w:bidi/>
              <w:rPr>
                <w:rtl/>
              </w:rPr>
            </w:pPr>
          </w:p>
          <w:p w14:paraId="14E0D8A9" w14:textId="77777777" w:rsidR="00DF09D3" w:rsidRDefault="00DF09D3" w:rsidP="00DF09D3">
            <w:pPr>
              <w:bidi/>
              <w:rPr>
                <w:rtl/>
              </w:rPr>
            </w:pPr>
          </w:p>
          <w:p w14:paraId="0C7D59A3" w14:textId="77777777" w:rsidR="00307312" w:rsidRDefault="00307312" w:rsidP="00307312">
            <w:pPr>
              <w:bidi/>
              <w:rPr>
                <w:rtl/>
              </w:rPr>
            </w:pPr>
          </w:p>
          <w:p w14:paraId="31294148" w14:textId="2B380588" w:rsidR="00174E39" w:rsidRPr="00B64521" w:rsidRDefault="00174E39" w:rsidP="00174E39">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2104FEF9" w:rsidR="006C2CD0" w:rsidRDefault="00F636F8" w:rsidP="005971B3">
            <w:pPr>
              <w:pStyle w:val="ListParagraph"/>
              <w:bidi/>
              <w:ind w:left="169"/>
            </w:pPr>
            <w:r>
              <w:rPr>
                <w:rtl/>
              </w:rPr>
              <w:br/>
            </w:r>
          </w:p>
        </w:tc>
        <w:tc>
          <w:tcPr>
            <w:tcW w:w="2903" w:type="dxa"/>
          </w:tcPr>
          <w:p w14:paraId="17A57907" w14:textId="77777777" w:rsidR="006C2CD0" w:rsidRDefault="00051B63" w:rsidP="006C2CD0">
            <w:pPr>
              <w:bidi/>
              <w:rPr>
                <w:rtl/>
                <w:lang w:val="en-US"/>
              </w:rPr>
            </w:pPr>
            <w:r>
              <w:rPr>
                <w:rFonts w:hint="cs"/>
                <w:rtl/>
                <w:lang w:val="en-US"/>
              </w:rPr>
              <w:t>تعدل وفق ما يلي بما يتناسب مع النظرية العلمية المستخدمة:</w:t>
            </w:r>
          </w:p>
          <w:p w14:paraId="36867FB2" w14:textId="77777777" w:rsidR="00051B63" w:rsidRPr="00051B63" w:rsidRDefault="00051B63" w:rsidP="00051B63">
            <w:pPr>
              <w:bidi/>
              <w:rPr>
                <w:b/>
                <w:bCs/>
                <w:lang w:val="en-US"/>
              </w:rPr>
            </w:pPr>
            <w:r w:rsidRPr="00051B63">
              <w:rPr>
                <w:b/>
                <w:bCs/>
                <w:rtl/>
                <w:lang w:val="en-US"/>
              </w:rPr>
              <w:t>الفرض الرئيس الأول</w:t>
            </w:r>
          </w:p>
          <w:p w14:paraId="60DDA621" w14:textId="77777777" w:rsidR="00051B63" w:rsidRPr="00051B63" w:rsidRDefault="00051B63" w:rsidP="00051B63">
            <w:pPr>
              <w:numPr>
                <w:ilvl w:val="0"/>
                <w:numId w:val="5"/>
              </w:numPr>
              <w:bidi/>
              <w:rPr>
                <w:lang w:val="en-US"/>
              </w:rPr>
            </w:pPr>
            <w:r w:rsidRPr="00051B63">
              <w:rPr>
                <w:rtl/>
                <w:lang w:val="en-US"/>
              </w:rPr>
              <w:t>توجد علاقة ذات دلالة إحصائية بين محددات نظرية القبول والاستخدام الموحد للتكنولوجيا المطورة</w:t>
            </w:r>
            <w:r w:rsidRPr="00051B63">
              <w:rPr>
                <w:lang w:val="en-US"/>
              </w:rPr>
              <w:t xml:space="preserve"> (UTAUT2) </w:t>
            </w:r>
            <w:r w:rsidRPr="00051B63">
              <w:rPr>
                <w:rtl/>
                <w:lang w:val="en-US"/>
              </w:rPr>
              <w:t xml:space="preserve">وتبني الذكاء الاصطناعي التوليدي في التسويق </w:t>
            </w:r>
            <w:r w:rsidRPr="00051B63">
              <w:rPr>
                <w:rtl/>
                <w:lang w:val="en-US"/>
              </w:rPr>
              <w:lastRenderedPageBreak/>
              <w:t>الرقمي لدى العاملين في إدارات التسويق بالمملكة العربية السعودية</w:t>
            </w:r>
            <w:r w:rsidRPr="00051B63">
              <w:rPr>
                <w:lang w:val="en-US"/>
              </w:rPr>
              <w:t xml:space="preserve">. </w:t>
            </w:r>
          </w:p>
          <w:p w14:paraId="323B315B" w14:textId="77777777" w:rsidR="00051B63" w:rsidRPr="00051B63" w:rsidRDefault="00051B63" w:rsidP="00051B63">
            <w:pPr>
              <w:bidi/>
              <w:rPr>
                <w:b/>
                <w:bCs/>
                <w:lang w:val="en-US"/>
              </w:rPr>
            </w:pPr>
            <w:r w:rsidRPr="00051B63">
              <w:rPr>
                <w:b/>
                <w:bCs/>
                <w:rtl/>
                <w:lang w:val="en-US"/>
              </w:rPr>
              <w:t>الفروض الفرعية</w:t>
            </w:r>
          </w:p>
          <w:p w14:paraId="23E14315" w14:textId="77777777" w:rsidR="00051B63" w:rsidRPr="00051B63" w:rsidRDefault="00051B63" w:rsidP="00051B63">
            <w:pPr>
              <w:numPr>
                <w:ilvl w:val="0"/>
                <w:numId w:val="6"/>
              </w:numPr>
              <w:bidi/>
              <w:rPr>
                <w:lang w:val="en-US"/>
              </w:rPr>
            </w:pPr>
            <w:r w:rsidRPr="00051B63">
              <w:rPr>
                <w:rtl/>
                <w:lang w:val="en-US"/>
              </w:rPr>
              <w:t xml:space="preserve">توجد علاقة ذات دلالة إحصائية بين </w:t>
            </w:r>
            <w:r w:rsidRPr="00051B63">
              <w:rPr>
                <w:b/>
                <w:bCs/>
                <w:rtl/>
                <w:lang w:val="en-US"/>
              </w:rPr>
              <w:t>توقع الأداء</w:t>
            </w:r>
            <w:r w:rsidRPr="00051B63">
              <w:rPr>
                <w:rtl/>
                <w:lang w:val="en-US"/>
              </w:rPr>
              <w:t xml:space="preserve"> وتبني الذكاء الاصطناعي التوليدي في التسويق الرقمي</w:t>
            </w:r>
            <w:r w:rsidRPr="00051B63">
              <w:rPr>
                <w:lang w:val="en-US"/>
              </w:rPr>
              <w:t xml:space="preserve">. </w:t>
            </w:r>
          </w:p>
          <w:p w14:paraId="13D73A00" w14:textId="77777777" w:rsidR="00051B63" w:rsidRPr="00051B63" w:rsidRDefault="00051B63" w:rsidP="00051B63">
            <w:pPr>
              <w:numPr>
                <w:ilvl w:val="0"/>
                <w:numId w:val="6"/>
              </w:numPr>
              <w:bidi/>
              <w:rPr>
                <w:lang w:val="en-US"/>
              </w:rPr>
            </w:pPr>
            <w:r w:rsidRPr="00051B63">
              <w:rPr>
                <w:rtl/>
                <w:lang w:val="en-US"/>
              </w:rPr>
              <w:t xml:space="preserve">توجد علاقة ذات دلالة إحصائية بين </w:t>
            </w:r>
            <w:r w:rsidRPr="00051B63">
              <w:rPr>
                <w:b/>
                <w:bCs/>
                <w:rtl/>
                <w:lang w:val="en-US"/>
              </w:rPr>
              <w:t>توقع الجهد</w:t>
            </w:r>
            <w:r w:rsidRPr="00051B63">
              <w:rPr>
                <w:rtl/>
                <w:lang w:val="en-US"/>
              </w:rPr>
              <w:t xml:space="preserve"> وتبني الذكاء الاصطناعي التوليدي في التسويق الرقمي</w:t>
            </w:r>
            <w:r w:rsidRPr="00051B63">
              <w:rPr>
                <w:lang w:val="en-US"/>
              </w:rPr>
              <w:t xml:space="preserve">. </w:t>
            </w:r>
          </w:p>
          <w:p w14:paraId="42D8BC69" w14:textId="77777777" w:rsidR="00051B63" w:rsidRPr="00051B63" w:rsidRDefault="00051B63" w:rsidP="00051B63">
            <w:pPr>
              <w:numPr>
                <w:ilvl w:val="0"/>
                <w:numId w:val="6"/>
              </w:numPr>
              <w:bidi/>
              <w:rPr>
                <w:lang w:val="en-US"/>
              </w:rPr>
            </w:pPr>
            <w:r w:rsidRPr="00051B63">
              <w:rPr>
                <w:rtl/>
                <w:lang w:val="en-US"/>
              </w:rPr>
              <w:t xml:space="preserve">توجد علاقة ذات دلالة إحصائية بين </w:t>
            </w:r>
            <w:r w:rsidRPr="00051B63">
              <w:rPr>
                <w:b/>
                <w:bCs/>
                <w:rtl/>
                <w:lang w:val="en-US"/>
              </w:rPr>
              <w:t>التأثير الاجتماعي</w:t>
            </w:r>
            <w:r w:rsidRPr="00051B63">
              <w:rPr>
                <w:rtl/>
                <w:lang w:val="en-US"/>
              </w:rPr>
              <w:t xml:space="preserve"> وتبني الذكاء الاصطناعي التوليدي في التسويق الرقمي</w:t>
            </w:r>
            <w:r w:rsidRPr="00051B63">
              <w:rPr>
                <w:lang w:val="en-US"/>
              </w:rPr>
              <w:t xml:space="preserve">. </w:t>
            </w:r>
          </w:p>
          <w:p w14:paraId="0FC0DAA5" w14:textId="77777777" w:rsidR="00051B63" w:rsidRPr="00051B63" w:rsidRDefault="00051B63" w:rsidP="00051B63">
            <w:pPr>
              <w:numPr>
                <w:ilvl w:val="0"/>
                <w:numId w:val="6"/>
              </w:numPr>
              <w:bidi/>
              <w:rPr>
                <w:lang w:val="en-US"/>
              </w:rPr>
            </w:pPr>
            <w:r w:rsidRPr="00051B63">
              <w:rPr>
                <w:rtl/>
                <w:lang w:val="en-US"/>
              </w:rPr>
              <w:t xml:space="preserve">توجد علاقة ذات دلالة إحصائية بين </w:t>
            </w:r>
            <w:r w:rsidRPr="00051B63">
              <w:rPr>
                <w:b/>
                <w:bCs/>
                <w:rtl/>
                <w:lang w:val="en-US"/>
              </w:rPr>
              <w:t>التسهيلات المتاحة</w:t>
            </w:r>
            <w:r w:rsidRPr="00051B63">
              <w:rPr>
                <w:rtl/>
                <w:lang w:val="en-US"/>
              </w:rPr>
              <w:t xml:space="preserve"> وتبني الذكاء الاصطناعي التوليدي في التسويق الرقمي</w:t>
            </w:r>
            <w:r w:rsidRPr="00051B63">
              <w:rPr>
                <w:lang w:val="en-US"/>
              </w:rPr>
              <w:t xml:space="preserve">. </w:t>
            </w:r>
          </w:p>
          <w:p w14:paraId="74909EE4" w14:textId="0D891F4F" w:rsidR="00051B63" w:rsidRPr="00051B63" w:rsidRDefault="00051B63" w:rsidP="00051B63">
            <w:pPr>
              <w:numPr>
                <w:ilvl w:val="0"/>
                <w:numId w:val="6"/>
              </w:numPr>
              <w:bidi/>
              <w:rPr>
                <w:lang w:val="en-US"/>
              </w:rPr>
            </w:pPr>
            <w:r w:rsidRPr="00051B63">
              <w:rPr>
                <w:rtl/>
                <w:lang w:val="en-US"/>
              </w:rPr>
              <w:t xml:space="preserve">توجد علاقة ذات دلالة إحصائية بين </w:t>
            </w:r>
            <w:r w:rsidRPr="00051B63">
              <w:rPr>
                <w:b/>
                <w:bCs/>
                <w:rtl/>
                <w:lang w:val="en-US"/>
              </w:rPr>
              <w:t>الدافع</w:t>
            </w:r>
            <w:r w:rsidRPr="00051B63">
              <w:rPr>
                <w:b/>
                <w:bCs/>
                <w:lang w:val="en-US"/>
              </w:rPr>
              <w:t>)</w:t>
            </w:r>
            <w:r w:rsidRPr="00051B63">
              <w:rPr>
                <w:lang w:val="en-US"/>
              </w:rPr>
              <w:t xml:space="preserve"> </w:t>
            </w:r>
            <w:r w:rsidRPr="00051B63">
              <w:rPr>
                <w:rtl/>
                <w:lang w:val="en-US"/>
              </w:rPr>
              <w:t>وتبني الذكاء الاصطناعي التوليدي في التسويق الرقمي</w:t>
            </w:r>
            <w:r w:rsidRPr="00051B63">
              <w:rPr>
                <w:lang w:val="en-US"/>
              </w:rPr>
              <w:t>.</w:t>
            </w:r>
          </w:p>
          <w:p w14:paraId="5B1518E4" w14:textId="77777777" w:rsidR="00051B63" w:rsidRPr="00051B63" w:rsidRDefault="00051B63" w:rsidP="00051B63">
            <w:pPr>
              <w:bidi/>
              <w:spacing w:before="100" w:beforeAutospacing="1" w:after="100" w:afterAutospacing="1"/>
              <w:outlineLvl w:val="2"/>
              <w:rPr>
                <w:rFonts w:ascii="Times New Roman" w:eastAsia="Times New Roman" w:hAnsi="Times New Roman" w:cs="Times New Roman"/>
                <w:b/>
                <w:bCs/>
                <w:kern w:val="0"/>
                <w:sz w:val="27"/>
                <w:szCs w:val="27"/>
                <w:lang w:val="en-US"/>
                <w14:ligatures w14:val="none"/>
              </w:rPr>
            </w:pPr>
            <w:r w:rsidRPr="00051B63">
              <w:rPr>
                <w:rFonts w:ascii="Times New Roman" w:eastAsia="Times New Roman" w:hAnsi="Times New Roman" w:cs="Times New Roman"/>
                <w:b/>
                <w:bCs/>
                <w:kern w:val="0"/>
                <w:sz w:val="27"/>
                <w:szCs w:val="27"/>
                <w:rtl/>
                <w:lang w:val="en-US"/>
                <w14:ligatures w14:val="none"/>
              </w:rPr>
              <w:t>الفرض الرئيس الثاني</w:t>
            </w:r>
          </w:p>
          <w:p w14:paraId="5368BACB" w14:textId="77777777" w:rsidR="00051B63" w:rsidRPr="00051B63" w:rsidRDefault="00051B63" w:rsidP="00051B63">
            <w:pPr>
              <w:numPr>
                <w:ilvl w:val="0"/>
                <w:numId w:val="7"/>
              </w:numPr>
              <w:bidi/>
              <w:spacing w:before="100" w:beforeAutospacing="1" w:after="100" w:afterAutospacing="1"/>
              <w:rPr>
                <w:rFonts w:ascii="Times New Roman" w:eastAsia="Times New Roman" w:hAnsi="Times New Roman" w:cs="Times New Roman"/>
                <w:kern w:val="0"/>
                <w:lang w:val="en-US"/>
                <w14:ligatures w14:val="none"/>
              </w:rPr>
            </w:pPr>
            <w:r w:rsidRPr="00051B63">
              <w:rPr>
                <w:rFonts w:ascii="Times New Roman" w:eastAsia="Times New Roman" w:hAnsi="Times New Roman" w:cs="Times New Roman"/>
                <w:kern w:val="0"/>
                <w:rtl/>
                <w:lang w:val="en-US"/>
                <w14:ligatures w14:val="none"/>
              </w:rPr>
              <w:t>يوجد أثر ذو دلالة إحصائية لتبني الذكاء الاصطناعي التوليدي في التسويق الرقمي في تعزيز ولاء العملاء</w:t>
            </w:r>
            <w:r w:rsidRPr="00051B63">
              <w:rPr>
                <w:rFonts w:ascii="Times New Roman" w:eastAsia="Times New Roman" w:hAnsi="Times New Roman" w:cs="Times New Roman"/>
                <w:kern w:val="0"/>
                <w:lang w:val="en-US"/>
                <w14:ligatures w14:val="none"/>
              </w:rPr>
              <w:t>.</w:t>
            </w:r>
          </w:p>
          <w:p w14:paraId="642B2BF3" w14:textId="147327D1" w:rsidR="00051B63" w:rsidRPr="00051B63" w:rsidRDefault="00051B63" w:rsidP="00051B63">
            <w:pPr>
              <w:bidi/>
              <w:rPr>
                <w:b/>
                <w:bCs/>
                <w:rtl/>
                <w:lang w:val="en-US"/>
              </w:rPr>
            </w:pPr>
            <w:r w:rsidRPr="00051B63">
              <w:rPr>
                <w:rFonts w:hint="cs"/>
                <w:b/>
                <w:bCs/>
                <w:rtl/>
                <w:lang w:val="en-US"/>
              </w:rPr>
              <w:t>الفرض الرئيس الثالث:</w:t>
            </w:r>
          </w:p>
          <w:p w14:paraId="6741EF1A" w14:textId="77777777" w:rsidR="00051B63" w:rsidRPr="00051B63" w:rsidRDefault="00051B63" w:rsidP="00051B63">
            <w:pPr>
              <w:rPr>
                <w:rtl/>
                <w:lang w:val="en-US"/>
              </w:rPr>
            </w:pPr>
          </w:p>
          <w:p w14:paraId="35F2736A" w14:textId="34E342DE" w:rsidR="00051B63" w:rsidRPr="00051B63" w:rsidRDefault="00051B63" w:rsidP="00051B63">
            <w:pPr>
              <w:bidi/>
              <w:rPr>
                <w:lang w:val="en-US"/>
              </w:rPr>
            </w:pPr>
            <w:r w:rsidRPr="00051B63">
              <w:rPr>
                <w:rFonts w:cs="Arial"/>
                <w:rtl/>
                <w:lang w:val="en-US"/>
              </w:rPr>
              <w:t>توجد فروق ذات دلالة إحصائية في تبني الذكاء الاصطناعي التوليدي في التسويق الرقمي تعزى للمتغيرات الديموغرافية للعاملين (</w:t>
            </w:r>
            <w:r>
              <w:rPr>
                <w:rFonts w:cs="Arial" w:hint="cs"/>
                <w:rtl/>
                <w:lang w:val="en-US"/>
              </w:rPr>
              <w:t>النوع</w:t>
            </w:r>
            <w:r w:rsidRPr="00051B63">
              <w:rPr>
                <w:rFonts w:cs="Arial"/>
                <w:rtl/>
                <w:lang w:val="en-US"/>
              </w:rPr>
              <w:t>، العمر، المؤهل العلمي، سنوات الخبرة، المسمى الوظيفي).</w:t>
            </w: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42D1CD6C" w:rsidR="00F73361" w:rsidRPr="00797042" w:rsidRDefault="00F73361" w:rsidP="00F73361">
            <w:pPr>
              <w:bidi/>
            </w:pPr>
          </w:p>
        </w:tc>
        <w:tc>
          <w:tcPr>
            <w:tcW w:w="2903" w:type="dxa"/>
          </w:tcPr>
          <w:p w14:paraId="47DA8DDF" w14:textId="16BF52FA" w:rsidR="007F5529" w:rsidRDefault="007D672D" w:rsidP="007F5529">
            <w:pPr>
              <w:bidi/>
              <w:rPr>
                <w:rtl/>
              </w:rPr>
            </w:pPr>
            <w:r>
              <w:rPr>
                <w:rFonts w:hint="cs"/>
                <w:rtl/>
              </w:rPr>
              <w:t>-مفاهيم الدراسة الاصطلاحية غير موثقة من مراجع</w:t>
            </w:r>
          </w:p>
          <w:p w14:paraId="6955964D" w14:textId="24F7E602" w:rsidR="007D672D" w:rsidRDefault="007D672D" w:rsidP="007D672D">
            <w:pPr>
              <w:bidi/>
              <w:rPr>
                <w:rtl/>
              </w:rPr>
            </w:pPr>
            <w:r>
              <w:rPr>
                <w:rFonts w:hint="cs"/>
                <w:rtl/>
              </w:rPr>
              <w:t>-منهج الدراسة هو منهج المسح وليس المنهج الوصفي التحليلي.</w:t>
            </w:r>
          </w:p>
          <w:p w14:paraId="04169D5B" w14:textId="1429153B" w:rsidR="007D672D" w:rsidRDefault="007D672D" w:rsidP="007D672D">
            <w:pPr>
              <w:bidi/>
              <w:rPr>
                <w:rtl/>
              </w:rPr>
            </w:pPr>
            <w:r>
              <w:rPr>
                <w:rFonts w:hint="cs"/>
                <w:rtl/>
              </w:rPr>
              <w:lastRenderedPageBreak/>
              <w:t>-مجتمع الدراسة يتم تعديله إلى (جميع العاملي</w:t>
            </w:r>
            <w:r>
              <w:rPr>
                <w:rFonts w:hint="eastAsia"/>
                <w:rtl/>
              </w:rPr>
              <w:t>ن</w:t>
            </w:r>
            <w:r>
              <w:rPr>
                <w:rFonts w:hint="cs"/>
                <w:rtl/>
              </w:rPr>
              <w:t xml:space="preserve"> بإدارات التسويق بالمؤسسات الحكومية والخاصة بالسعودية.</w:t>
            </w:r>
          </w:p>
          <w:p w14:paraId="4E779402" w14:textId="0720417E" w:rsidR="00167E9D" w:rsidRDefault="007D672D" w:rsidP="007D672D">
            <w:pPr>
              <w:bidi/>
              <w:rPr>
                <w:rtl/>
              </w:rPr>
            </w:pPr>
            <w:r>
              <w:rPr>
                <w:rFonts w:hint="cs"/>
                <w:rtl/>
              </w:rPr>
              <w:t>-</w:t>
            </w:r>
          </w:p>
          <w:p w14:paraId="0E166C52" w14:textId="03350739" w:rsidR="00167E9D" w:rsidRDefault="00167E9D" w:rsidP="00167E9D">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2F645116" w14:textId="77777777" w:rsidR="007D672D" w:rsidRDefault="007D672D" w:rsidP="007D672D">
            <w:pPr>
              <w:bidi/>
              <w:rPr>
                <w:rtl/>
              </w:rPr>
            </w:pPr>
            <w:r>
              <w:rPr>
                <w:rFonts w:hint="cs"/>
                <w:rtl/>
              </w:rPr>
              <w:t xml:space="preserve">-نوع الدراسة (غير موجود) </w:t>
            </w:r>
            <w:r>
              <w:rPr>
                <w:rtl/>
              </w:rPr>
              <w:t>–</w:t>
            </w:r>
            <w:r>
              <w:rPr>
                <w:rFonts w:hint="cs"/>
                <w:rtl/>
              </w:rPr>
              <w:t xml:space="preserve"> دراسة وصفية</w:t>
            </w:r>
          </w:p>
          <w:p w14:paraId="173A262B" w14:textId="05C28F1D" w:rsidR="007B760A" w:rsidRDefault="007B760A" w:rsidP="007A7511">
            <w:pPr>
              <w:bidi/>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6F3FE514" w:rsidR="007B760A" w:rsidRPr="000B1CF5" w:rsidRDefault="007D672D" w:rsidP="000B1CF5">
            <w:pPr>
              <w:bidi/>
            </w:pPr>
            <w:r>
              <w:rPr>
                <w:rFonts w:hint="cs"/>
                <w:rtl/>
              </w:rPr>
              <w:t>مناسب</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6D279488" w14:textId="77777777" w:rsidR="00865591" w:rsidRDefault="00865591" w:rsidP="00C02409">
      <w:pPr>
        <w:bidi/>
        <w:rPr>
          <w:rtl/>
        </w:rPr>
      </w:pPr>
    </w:p>
    <w:p w14:paraId="40B431B6" w14:textId="721D67E4" w:rsidR="00C02409" w:rsidRDefault="00C02409" w:rsidP="00865591">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lastRenderedPageBreak/>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rsidSect="00865591">
      <w:headerReference w:type="even" r:id="rId7"/>
      <w:headerReference w:type="default" r:id="rId8"/>
      <w:footerReference w:type="even" r:id="rId9"/>
      <w:footerReference w:type="default" r:id="rId10"/>
      <w:headerReference w:type="first" r:id="rId11"/>
      <w:footerReference w:type="first" r:id="rId12"/>
      <w:pgSz w:w="11906" w:h="16838"/>
      <w:pgMar w:top="99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BDC80" w14:textId="77777777" w:rsidR="00A959CE" w:rsidRDefault="00A959CE" w:rsidP="00C02409">
      <w:pPr>
        <w:spacing w:after="0" w:line="240" w:lineRule="auto"/>
      </w:pPr>
      <w:r>
        <w:separator/>
      </w:r>
    </w:p>
  </w:endnote>
  <w:endnote w:type="continuationSeparator" w:id="0">
    <w:p w14:paraId="27FE19A9" w14:textId="77777777" w:rsidR="00A959CE" w:rsidRDefault="00A959CE"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D61BA" w14:textId="77777777" w:rsidR="00A959CE" w:rsidRDefault="00A959CE" w:rsidP="00C02409">
      <w:pPr>
        <w:spacing w:after="0" w:line="240" w:lineRule="auto"/>
      </w:pPr>
      <w:r>
        <w:separator/>
      </w:r>
    </w:p>
  </w:footnote>
  <w:footnote w:type="continuationSeparator" w:id="0">
    <w:p w14:paraId="3F5E0EFE" w14:textId="77777777" w:rsidR="00A959CE" w:rsidRDefault="00A959CE"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A1C98"/>
    <w:multiLevelType w:val="multilevel"/>
    <w:tmpl w:val="396C6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F193A"/>
    <w:multiLevelType w:val="multilevel"/>
    <w:tmpl w:val="17C4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122AFB"/>
    <w:multiLevelType w:val="multilevel"/>
    <w:tmpl w:val="13D0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3"/>
  </w:num>
  <w:num w:numId="2" w16cid:durableId="1243877700">
    <w:abstractNumId w:val="6"/>
  </w:num>
  <w:num w:numId="3" w16cid:durableId="179206055">
    <w:abstractNumId w:val="0"/>
  </w:num>
  <w:num w:numId="4" w16cid:durableId="1688553925">
    <w:abstractNumId w:val="5"/>
  </w:num>
  <w:num w:numId="5" w16cid:durableId="837623066">
    <w:abstractNumId w:val="4"/>
  </w:num>
  <w:num w:numId="6" w16cid:durableId="501354056">
    <w:abstractNumId w:val="1"/>
  </w:num>
  <w:num w:numId="7" w16cid:durableId="915553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50DEC"/>
    <w:rsid w:val="00051B63"/>
    <w:rsid w:val="000A2FDC"/>
    <w:rsid w:val="000B1CF5"/>
    <w:rsid w:val="0011114E"/>
    <w:rsid w:val="00122593"/>
    <w:rsid w:val="00167E9D"/>
    <w:rsid w:val="00174E39"/>
    <w:rsid w:val="00261767"/>
    <w:rsid w:val="00293DB1"/>
    <w:rsid w:val="002A6B29"/>
    <w:rsid w:val="002C727C"/>
    <w:rsid w:val="00307312"/>
    <w:rsid w:val="003113FE"/>
    <w:rsid w:val="0031289C"/>
    <w:rsid w:val="003800F8"/>
    <w:rsid w:val="003B4C92"/>
    <w:rsid w:val="003C0F81"/>
    <w:rsid w:val="0041387C"/>
    <w:rsid w:val="00433F43"/>
    <w:rsid w:val="00474753"/>
    <w:rsid w:val="00487145"/>
    <w:rsid w:val="004A6C50"/>
    <w:rsid w:val="004A752A"/>
    <w:rsid w:val="004A7E51"/>
    <w:rsid w:val="004B1513"/>
    <w:rsid w:val="004D2598"/>
    <w:rsid w:val="005273C8"/>
    <w:rsid w:val="00565A38"/>
    <w:rsid w:val="005971B3"/>
    <w:rsid w:val="005A1BF1"/>
    <w:rsid w:val="005A311A"/>
    <w:rsid w:val="005A5623"/>
    <w:rsid w:val="005B156F"/>
    <w:rsid w:val="0065771E"/>
    <w:rsid w:val="006C2CD0"/>
    <w:rsid w:val="006D4F48"/>
    <w:rsid w:val="00751A7F"/>
    <w:rsid w:val="0076660E"/>
    <w:rsid w:val="0077249A"/>
    <w:rsid w:val="00797042"/>
    <w:rsid w:val="007A7511"/>
    <w:rsid w:val="007B760A"/>
    <w:rsid w:val="007D672D"/>
    <w:rsid w:val="007F5529"/>
    <w:rsid w:val="007F571C"/>
    <w:rsid w:val="007F5A99"/>
    <w:rsid w:val="0081415C"/>
    <w:rsid w:val="00865591"/>
    <w:rsid w:val="008834D8"/>
    <w:rsid w:val="0089011B"/>
    <w:rsid w:val="008A0637"/>
    <w:rsid w:val="008C0EA3"/>
    <w:rsid w:val="008E5F42"/>
    <w:rsid w:val="008F025A"/>
    <w:rsid w:val="0095785D"/>
    <w:rsid w:val="0096102C"/>
    <w:rsid w:val="00963611"/>
    <w:rsid w:val="009C1D5D"/>
    <w:rsid w:val="009C4F02"/>
    <w:rsid w:val="009D20C7"/>
    <w:rsid w:val="009E6569"/>
    <w:rsid w:val="00A64679"/>
    <w:rsid w:val="00A959CE"/>
    <w:rsid w:val="00AA61F9"/>
    <w:rsid w:val="00AC6878"/>
    <w:rsid w:val="00B2734B"/>
    <w:rsid w:val="00B34EBC"/>
    <w:rsid w:val="00B57FE7"/>
    <w:rsid w:val="00B64521"/>
    <w:rsid w:val="00B65B70"/>
    <w:rsid w:val="00BC3E3B"/>
    <w:rsid w:val="00BD07A9"/>
    <w:rsid w:val="00BD6553"/>
    <w:rsid w:val="00BE3402"/>
    <w:rsid w:val="00BF3C78"/>
    <w:rsid w:val="00C02409"/>
    <w:rsid w:val="00C34464"/>
    <w:rsid w:val="00C54F63"/>
    <w:rsid w:val="00CB5B6E"/>
    <w:rsid w:val="00CF524A"/>
    <w:rsid w:val="00D326E8"/>
    <w:rsid w:val="00D52C1A"/>
    <w:rsid w:val="00D60B89"/>
    <w:rsid w:val="00DA17A3"/>
    <w:rsid w:val="00DD37F6"/>
    <w:rsid w:val="00DF09D3"/>
    <w:rsid w:val="00DF42F0"/>
    <w:rsid w:val="00E003F7"/>
    <w:rsid w:val="00E04288"/>
    <w:rsid w:val="00E379C6"/>
    <w:rsid w:val="00F04D60"/>
    <w:rsid w:val="00F2768B"/>
    <w:rsid w:val="00F31816"/>
    <w:rsid w:val="00F502C1"/>
    <w:rsid w:val="00F636F8"/>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1B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5</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Shereen Kedwany</cp:lastModifiedBy>
  <cp:revision>54</cp:revision>
  <dcterms:created xsi:type="dcterms:W3CDTF">2025-03-15T12:34:00Z</dcterms:created>
  <dcterms:modified xsi:type="dcterms:W3CDTF">2026-07-04T11:29:00Z</dcterms:modified>
</cp:coreProperties>
</file>