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EAC934E">
      <w:pPr>
        <w:bidi/>
      </w:pPr>
      <w:r>
        <w:rPr>
          <w:b/>
          <w:bCs/>
          <w:rtl/>
        </w:rPr>
        <w:t xml:space="preserve">السادة </w:t>
      </w:r>
      <w:r>
        <w:rPr>
          <w:rFonts w:hint="cs"/>
          <w:b/>
          <w:bCs/>
          <w:rtl/>
        </w:rPr>
        <w:t>أعضاء اللجنة،</w:t>
      </w:r>
    </w:p>
    <w:p w14:paraId="5D9BE52F">
      <w:pPr>
        <w:bidi/>
      </w:pPr>
      <w:r>
        <w:rPr>
          <w:rtl/>
        </w:rPr>
        <w:t>تحية طيبة وبعد،</w:t>
      </w:r>
    </w:p>
    <w:p w14:paraId="40B431B6">
      <w:pPr>
        <w:bidi/>
        <w:rPr>
          <w:rtl/>
        </w:rPr>
      </w:pPr>
      <w:r>
        <w:rPr>
          <w:rtl/>
        </w:rPr>
        <w:t xml:space="preserve">حرصًا على ضمان جودة الخطط البحثية المقدمة من الباحثين، نرجو منكم التكرم بتقييم كل خطة بحثية من خلال </w:t>
      </w:r>
      <w:r>
        <w:rPr>
          <w:b/>
          <w:bCs/>
          <w:rtl/>
        </w:rPr>
        <w:t>ملء الجدول التالي</w:t>
      </w:r>
      <w:r>
        <w:rPr>
          <w:rtl/>
        </w:rPr>
        <w:t>، حيث يهدف إلى توفير تغذية راجعة واضحة ومفصلة لكل باحث، مما يساعده على تحسين خطته البحثية وفقًا للملاحظات الأكاديمية</w:t>
      </w:r>
      <w:r>
        <w:t>.</w:t>
      </w:r>
    </w:p>
    <w:p w14:paraId="3A4853D7">
      <w:pPr>
        <w:bidi/>
        <w:rPr>
          <w:rtl/>
        </w:rPr>
      </w:pPr>
      <w:r>
        <w:rPr>
          <w:rFonts w:hint="cs"/>
          <w:rtl/>
        </w:rPr>
        <w:t>تقييم الخطة البحثية للطالب /.....................................................</w:t>
      </w:r>
    </w:p>
    <w:tbl>
      <w:tblPr>
        <w:tblStyle w:val="18"/>
        <w:tblpPr w:leftFromText="180" w:rightFromText="180" w:vertAnchor="page" w:horzAnchor="margin" w:tblpXSpec="center" w:tblpY="4181"/>
        <w:tblW w:w="900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69"/>
        <w:gridCol w:w="4971"/>
        <w:gridCol w:w="2065"/>
      </w:tblGrid>
      <w:tr w14:paraId="36E2C3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92" w:hRule="atLeast"/>
        </w:trPr>
        <w:tc>
          <w:tcPr>
            <w:tcW w:w="2976" w:type="dxa"/>
            <w:vAlign w:val="center"/>
          </w:tcPr>
          <w:p w14:paraId="339676A2">
            <w:pPr>
              <w:bidi/>
              <w:spacing w:after="0" w:line="240" w:lineRule="auto"/>
              <w:jc w:val="center"/>
            </w:pPr>
            <w:r>
              <w:rPr>
                <w:rFonts w:hint="cs"/>
                <w:rtl/>
              </w:rPr>
              <w:t>مقترحات من لجنه المراجعة لتنفيذ التعديل</w:t>
            </w:r>
          </w:p>
        </w:tc>
        <w:tc>
          <w:tcPr>
            <w:tcW w:w="2903" w:type="dxa"/>
            <w:vAlign w:val="center"/>
          </w:tcPr>
          <w:p w14:paraId="2E51E883">
            <w:pPr>
              <w:bidi/>
              <w:spacing w:after="0" w:line="240" w:lineRule="auto"/>
              <w:jc w:val="both"/>
            </w:pPr>
            <w:r>
              <w:rPr>
                <w:rFonts w:hint="cs"/>
                <w:rtl/>
              </w:rPr>
              <w:t>التعديل المطلوب</w:t>
            </w:r>
          </w:p>
        </w:tc>
        <w:tc>
          <w:tcPr>
            <w:tcW w:w="3126" w:type="dxa"/>
            <w:shd w:val="clear" w:color="auto" w:fill="D6DCE4" w:themeFill="text2" w:themeFillTint="33"/>
            <w:vAlign w:val="center"/>
          </w:tcPr>
          <w:p w14:paraId="1751C442">
            <w:pPr>
              <w:bidi/>
              <w:spacing w:after="0" w:line="240" w:lineRule="auto"/>
              <w:jc w:val="center"/>
            </w:pPr>
            <w:r>
              <w:rPr>
                <w:rFonts w:hint="cs"/>
                <w:rtl/>
              </w:rPr>
              <w:t>البند</w:t>
            </w:r>
          </w:p>
        </w:tc>
      </w:tr>
      <w:tr w14:paraId="0DA095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3467C10A">
            <w:pPr>
              <w:bidi/>
              <w:spacing w:after="0" w:line="240" w:lineRule="auto"/>
            </w:pPr>
          </w:p>
        </w:tc>
        <w:tc>
          <w:tcPr>
            <w:tcW w:w="2903" w:type="dxa"/>
          </w:tcPr>
          <w:p w14:paraId="0B656EFC">
            <w:pPr>
              <w:bidi/>
              <w:spacing w:after="0" w:line="240" w:lineRule="auto"/>
              <w:jc w:val="both"/>
              <w:rPr>
                <w:rFonts w:hint="cs" w:ascii="Times New Roman" w:hAnsi="Times New Roman" w:eastAsia="Times New Roman" w:cs="Times New Roman"/>
                <w:kern w:val="0"/>
                <w:lang w:val="en-US"/>
                <w14:ligatures w14:val="none"/>
              </w:rPr>
            </w:pPr>
            <w:r>
              <w:rPr>
                <w:rFonts w:hint="cs" w:ascii="-webkit-standard" w:hAnsi="-webkit-standard" w:eastAsia="Times New Roman" w:cs="Times New Roman"/>
                <w:color w:val="000000"/>
                <w:kern w:val="0"/>
                <w:sz w:val="27"/>
                <w:szCs w:val="27"/>
                <w:rtl/>
                <w:lang w:val="en-US"/>
                <w14:ligatures w14:val="none"/>
              </w:rPr>
              <w:t>تم تعديل المطلوب</w:t>
            </w:r>
          </w:p>
          <w:p w14:paraId="4D5F5E90">
            <w:pPr>
              <w:bidi/>
              <w:spacing w:after="0" w:line="240" w:lineRule="auto"/>
              <w:jc w:val="both"/>
              <w:rPr>
                <w:lang w:val="en-US"/>
              </w:rPr>
            </w:pPr>
          </w:p>
        </w:tc>
        <w:tc>
          <w:tcPr>
            <w:tcW w:w="3126" w:type="dxa"/>
            <w:shd w:val="clear" w:color="auto" w:fill="D6DCE4" w:themeFill="text2" w:themeFillTint="33"/>
          </w:tcPr>
          <w:p w14:paraId="5EBB89CF">
            <w:pPr>
              <w:bidi/>
              <w:spacing w:after="0" w:line="240" w:lineRule="auto"/>
              <w:rPr>
                <w:rtl/>
              </w:rPr>
            </w:pPr>
            <w:r>
              <w:rPr>
                <w:rFonts w:hint="cs"/>
                <w:rtl/>
              </w:rPr>
              <w:t xml:space="preserve">عنوان الدراسة </w:t>
            </w:r>
          </w:p>
          <w:p w14:paraId="5BA2BFAF">
            <w:pPr>
              <w:bidi/>
              <w:spacing w:after="0" w:line="240" w:lineRule="auto"/>
            </w:pPr>
          </w:p>
        </w:tc>
      </w:tr>
      <w:tr w14:paraId="5E1826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1" w:hRule="atLeast"/>
        </w:trPr>
        <w:tc>
          <w:tcPr>
            <w:tcW w:w="2976" w:type="dxa"/>
          </w:tcPr>
          <w:p w14:paraId="64975C61">
            <w:pPr>
              <w:wordWrap w:val="0"/>
              <w:bidi/>
              <w:spacing w:after="0" w:line="240" w:lineRule="auto"/>
              <w:rPr>
                <w:rFonts w:hint="default" w:cstheme="minorBidi"/>
                <w:lang w:val="en-US" w:bidi="ar-SA"/>
              </w:rPr>
            </w:pPr>
            <w:r>
              <w:rPr>
                <w:rFonts w:hint="cs"/>
                <w:rtl/>
              </w:rPr>
              <w:t xml:space="preserve">مرفق المطلوب </w:t>
            </w:r>
            <w:r>
              <w:rPr>
                <w:rFonts w:hint="cs" w:cstheme="minorBidi"/>
                <w:rtl/>
                <w:lang w:bidi="ar-SA"/>
              </w:rPr>
              <w:t>بنهاية</w:t>
            </w:r>
            <w:r>
              <w:rPr>
                <w:rFonts w:hint="cs" w:cstheme="minorBidi"/>
                <w:rtl/>
                <w:lang w:val="en-US" w:bidi="ar-SA"/>
              </w:rPr>
              <w:t xml:space="preserve"> الجدول</w:t>
            </w:r>
          </w:p>
        </w:tc>
        <w:tc>
          <w:tcPr>
            <w:tcW w:w="2903" w:type="dxa"/>
          </w:tcPr>
          <w:p w14:paraId="18519E62">
            <w:pPr>
              <w:bidi/>
              <w:spacing w:after="0" w:line="240" w:lineRule="auto"/>
              <w:jc w:val="both"/>
              <w:rPr>
                <w:rFonts w:ascii="Times New Roman" w:hAnsi="Times New Roman" w:eastAsia="Times New Roman" w:cs="Times New Roman"/>
                <w:kern w:val="0"/>
                <w:lang w:val="en-US"/>
                <w14:ligatures w14:val="none"/>
              </w:rPr>
            </w:pPr>
            <w:r>
              <w:rPr>
                <w:rFonts w:ascii="-webkit-standard" w:hAnsi="-webkit-standard" w:eastAsia="Times New Roman" w:cs="Times New Roman"/>
                <w:color w:val="000000"/>
                <w:kern w:val="0"/>
                <w:sz w:val="27"/>
                <w:szCs w:val="27"/>
                <w:rtl/>
                <w:lang w:val="en-US"/>
                <w14:ligatures w14:val="none"/>
              </w:rPr>
              <w:t>مقدمة قوية جدًا، ثرية بالمحتوى والمراجع (2021–2025)، لكنها </w:t>
            </w:r>
            <w:r>
              <w:rPr>
                <w:rFonts w:ascii="Times New Roman" w:hAnsi="Times New Roman" w:eastAsia="Times New Roman" w:cs="Times New Roman"/>
                <w:b/>
                <w:bCs/>
                <w:color w:val="000000"/>
                <w:kern w:val="0"/>
                <w:rtl/>
                <w:lang w:val="en-US"/>
                <w14:ligatures w14:val="none"/>
              </w:rPr>
              <w:t>طويلة جدًا</w:t>
            </w:r>
            <w:r>
              <w:rPr>
                <w:rFonts w:ascii="-webkit-standard" w:hAnsi="-webkit-standard" w:eastAsia="Times New Roman" w:cs="Times New Roman"/>
                <w:color w:val="000000"/>
                <w:kern w:val="0"/>
                <w:sz w:val="27"/>
                <w:szCs w:val="27"/>
                <w:rtl/>
                <w:lang w:val="en-US"/>
                <w14:ligatures w14:val="none"/>
              </w:rPr>
              <w:t> وتتضمن تكرارًا كبيرًا. يجب اختصارها بنسبة 40% لتصبح أكثر مباشرة وتركز على</w:t>
            </w:r>
            <w:r>
              <w:rPr>
                <w:rFonts w:ascii="-webkit-standard" w:hAnsi="-webkit-standard" w:eastAsia="Times New Roman" w:cs="Times New Roman"/>
                <w:color w:val="000000"/>
                <w:kern w:val="0"/>
                <w:sz w:val="27"/>
                <w:szCs w:val="27"/>
                <w:lang w:val="en-US"/>
                <w14:ligatures w14:val="none"/>
              </w:rPr>
              <w:t xml:space="preserve"> gap </w:t>
            </w:r>
            <w:r>
              <w:rPr>
                <w:rFonts w:ascii="-webkit-standard" w:hAnsi="-webkit-standard" w:eastAsia="Times New Roman" w:cs="Times New Roman"/>
                <w:color w:val="000000"/>
                <w:kern w:val="0"/>
                <w:sz w:val="27"/>
                <w:szCs w:val="27"/>
                <w:rtl/>
                <w:lang w:val="en-US"/>
                <w14:ligatures w14:val="none"/>
              </w:rPr>
              <w:t>البحثية</w:t>
            </w:r>
            <w:r>
              <w:rPr>
                <w:rFonts w:ascii="-webkit-standard" w:hAnsi="-webkit-standard" w:eastAsia="Times New Roman" w:cs="Times New Roman"/>
                <w:color w:val="000000"/>
                <w:kern w:val="0"/>
                <w:sz w:val="27"/>
                <w:szCs w:val="27"/>
                <w:lang w:val="en-US"/>
                <w14:ligatures w14:val="none"/>
              </w:rPr>
              <w:t>.</w:t>
            </w:r>
          </w:p>
          <w:p w14:paraId="1DBFDA9E">
            <w:pPr>
              <w:bidi/>
              <w:spacing w:after="0" w:line="240" w:lineRule="auto"/>
              <w:jc w:val="both"/>
              <w:rPr>
                <w:lang w:val="en-US"/>
              </w:rPr>
            </w:pPr>
          </w:p>
        </w:tc>
        <w:tc>
          <w:tcPr>
            <w:tcW w:w="3126" w:type="dxa"/>
            <w:shd w:val="clear" w:color="auto" w:fill="D6DCE4" w:themeFill="text2" w:themeFillTint="33"/>
          </w:tcPr>
          <w:p w14:paraId="6432B005">
            <w:pPr>
              <w:bidi/>
              <w:spacing w:after="0" w:line="240" w:lineRule="auto"/>
              <w:rPr>
                <w:rtl/>
              </w:rPr>
            </w:pPr>
            <w:r>
              <w:rPr>
                <w:rFonts w:hint="cs"/>
                <w:rtl/>
              </w:rPr>
              <w:t xml:space="preserve">مقدمة الدراسة </w:t>
            </w:r>
          </w:p>
          <w:p w14:paraId="07979ABE">
            <w:pPr>
              <w:bidi/>
              <w:spacing w:after="0" w:line="240" w:lineRule="auto"/>
            </w:pPr>
          </w:p>
        </w:tc>
      </w:tr>
      <w:tr w14:paraId="0C3B1D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5F7EF8DA">
            <w:pPr>
              <w:bidi/>
              <w:spacing w:after="0" w:line="240" w:lineRule="auto"/>
            </w:pPr>
          </w:p>
        </w:tc>
        <w:tc>
          <w:tcPr>
            <w:tcW w:w="2903" w:type="dxa"/>
          </w:tcPr>
          <w:p w14:paraId="251D9A1D">
            <w:pPr>
              <w:bidi/>
              <w:spacing w:after="0" w:line="240" w:lineRule="auto"/>
              <w:jc w:val="both"/>
              <w:rPr>
                <w:lang w:val="en-US"/>
              </w:rPr>
            </w:pPr>
            <w:r>
              <w:rPr>
                <w:rFonts w:hint="cs" w:ascii="-webkit-standard" w:hAnsi="-webkit-standard" w:eastAsia="Times New Roman" w:cs="Times New Roman"/>
                <w:color w:val="000000"/>
                <w:kern w:val="0"/>
                <w:sz w:val="27"/>
                <w:szCs w:val="27"/>
                <w:rtl/>
                <w:lang w:val="en-US"/>
                <w14:ligatures w14:val="none"/>
              </w:rPr>
              <w:t>تم تعديل المطلوب</w:t>
            </w:r>
          </w:p>
        </w:tc>
        <w:tc>
          <w:tcPr>
            <w:tcW w:w="3126" w:type="dxa"/>
            <w:shd w:val="clear" w:color="auto" w:fill="D6DCE4" w:themeFill="text2" w:themeFillTint="33"/>
          </w:tcPr>
          <w:p w14:paraId="7BAE18FB">
            <w:pPr>
              <w:bidi/>
              <w:spacing w:after="0" w:line="240" w:lineRule="auto"/>
              <w:rPr>
                <w:rtl/>
              </w:rPr>
            </w:pPr>
            <w:r>
              <w:rPr>
                <w:rFonts w:hint="cs"/>
                <w:rtl/>
              </w:rPr>
              <w:t>مشكلة الدراسة</w:t>
            </w:r>
          </w:p>
          <w:p w14:paraId="61015C34">
            <w:pPr>
              <w:bidi/>
              <w:spacing w:after="0" w:line="240" w:lineRule="auto"/>
            </w:pPr>
          </w:p>
        </w:tc>
      </w:tr>
      <w:tr w14:paraId="69A1B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52D51265">
            <w:pPr>
              <w:bidi/>
              <w:spacing w:after="0" w:line="240" w:lineRule="auto"/>
            </w:pPr>
          </w:p>
        </w:tc>
        <w:tc>
          <w:tcPr>
            <w:tcW w:w="2903" w:type="dxa"/>
          </w:tcPr>
          <w:p w14:paraId="532F94C4">
            <w:pPr>
              <w:bidi/>
              <w:spacing w:after="0" w:line="240" w:lineRule="auto"/>
              <w:jc w:val="both"/>
              <w:rPr>
                <w:lang w:val="en-US"/>
              </w:rPr>
            </w:pPr>
            <w:r>
              <w:rPr>
                <w:rFonts w:hint="cs" w:ascii="-webkit-standard" w:hAnsi="-webkit-standard" w:eastAsia="Times New Roman" w:cs="Times New Roman"/>
                <w:color w:val="000000"/>
                <w:kern w:val="0"/>
                <w:sz w:val="27"/>
                <w:szCs w:val="27"/>
                <w:rtl/>
                <w:lang w:val="en-US"/>
                <w14:ligatures w14:val="none"/>
              </w:rPr>
              <w:t>تم تعديل المطلوب</w:t>
            </w:r>
          </w:p>
        </w:tc>
        <w:tc>
          <w:tcPr>
            <w:tcW w:w="3126" w:type="dxa"/>
            <w:shd w:val="clear" w:color="auto" w:fill="D6DCE4" w:themeFill="text2" w:themeFillTint="33"/>
          </w:tcPr>
          <w:p w14:paraId="636B0881">
            <w:pPr>
              <w:bidi/>
              <w:spacing w:after="0" w:line="240" w:lineRule="auto"/>
              <w:rPr>
                <w:rtl/>
              </w:rPr>
            </w:pPr>
            <w:r>
              <w:rPr>
                <w:rFonts w:hint="cs"/>
                <w:rtl/>
              </w:rPr>
              <w:t xml:space="preserve">تساؤلات الدراسة </w:t>
            </w:r>
          </w:p>
          <w:p w14:paraId="1C322CE2">
            <w:pPr>
              <w:bidi/>
              <w:spacing w:after="0" w:line="240" w:lineRule="auto"/>
              <w:rPr>
                <w:rtl/>
              </w:rPr>
            </w:pPr>
          </w:p>
          <w:p w14:paraId="4BF0A2C8">
            <w:pPr>
              <w:bidi/>
              <w:spacing w:after="0" w:line="240" w:lineRule="auto"/>
              <w:rPr>
                <w:rtl/>
              </w:rPr>
            </w:pPr>
          </w:p>
        </w:tc>
      </w:tr>
      <w:tr w14:paraId="0573F1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9" w:hRule="atLeast"/>
        </w:trPr>
        <w:tc>
          <w:tcPr>
            <w:tcW w:w="2976" w:type="dxa"/>
          </w:tcPr>
          <w:p w14:paraId="7B7D0922">
            <w:pPr>
              <w:bidi/>
              <w:spacing w:after="0" w:line="240" w:lineRule="auto"/>
            </w:pPr>
          </w:p>
        </w:tc>
        <w:tc>
          <w:tcPr>
            <w:tcW w:w="2903" w:type="dxa"/>
          </w:tcPr>
          <w:p w14:paraId="06D448E1">
            <w:pPr>
              <w:bidi/>
              <w:spacing w:after="0" w:line="240" w:lineRule="auto"/>
              <w:jc w:val="both"/>
              <w:rPr>
                <w:lang w:val="en-US"/>
              </w:rPr>
            </w:pPr>
            <w:r>
              <w:rPr>
                <w:rFonts w:hint="cs" w:ascii="-webkit-standard" w:hAnsi="-webkit-standard" w:eastAsia="Times New Roman" w:cs="Times New Roman"/>
                <w:color w:val="000000"/>
                <w:kern w:val="0"/>
                <w:sz w:val="27"/>
                <w:szCs w:val="27"/>
                <w:rtl/>
                <w:lang w:val="en-US"/>
                <w14:ligatures w14:val="none"/>
              </w:rPr>
              <w:t>تم تعديل المطلوب</w:t>
            </w:r>
          </w:p>
        </w:tc>
        <w:tc>
          <w:tcPr>
            <w:tcW w:w="3126" w:type="dxa"/>
            <w:shd w:val="clear" w:color="auto" w:fill="D6DCE4" w:themeFill="text2" w:themeFillTint="33"/>
          </w:tcPr>
          <w:p w14:paraId="18FC8608">
            <w:pPr>
              <w:bidi/>
              <w:spacing w:after="0" w:line="240" w:lineRule="auto"/>
              <w:rPr>
                <w:rtl/>
              </w:rPr>
            </w:pPr>
            <w:r>
              <w:rPr>
                <w:rFonts w:hint="cs"/>
                <w:rtl/>
              </w:rPr>
              <w:t xml:space="preserve">أهمية الدراسة </w:t>
            </w:r>
          </w:p>
          <w:p w14:paraId="2AAE8D6A">
            <w:pPr>
              <w:bidi/>
              <w:spacing w:after="0" w:line="240" w:lineRule="auto"/>
            </w:pPr>
          </w:p>
        </w:tc>
      </w:tr>
      <w:tr w14:paraId="27CF57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4BFCEFFD">
            <w:pPr>
              <w:bidi/>
              <w:spacing w:after="0" w:line="240" w:lineRule="auto"/>
            </w:pPr>
          </w:p>
        </w:tc>
        <w:tc>
          <w:tcPr>
            <w:tcW w:w="2903" w:type="dxa"/>
          </w:tcPr>
          <w:p w14:paraId="62C9231A">
            <w:pPr>
              <w:bidi/>
              <w:spacing w:after="0" w:line="240" w:lineRule="auto"/>
              <w:jc w:val="both"/>
              <w:rPr>
                <w:rFonts w:hint="cs" w:ascii="Times New Roman" w:hAnsi="Times New Roman" w:eastAsia="Times New Roman" w:cs="Times New Roman"/>
                <w:kern w:val="0"/>
                <w:lang w:val="en-US"/>
                <w14:ligatures w14:val="none"/>
              </w:rPr>
            </w:pPr>
            <w:r>
              <w:rPr>
                <w:rFonts w:hint="cs" w:ascii="-webkit-standard" w:hAnsi="-webkit-standard" w:eastAsia="Times New Roman" w:cs="Times New Roman"/>
                <w:color w:val="000000"/>
                <w:kern w:val="0"/>
                <w:sz w:val="27"/>
                <w:szCs w:val="27"/>
                <w:rtl/>
                <w:lang w:val="en-US"/>
                <w14:ligatures w14:val="none"/>
              </w:rPr>
              <w:t>تم تعديل المطلوب</w:t>
            </w:r>
          </w:p>
          <w:p w14:paraId="586F2C8E">
            <w:pPr>
              <w:bidi/>
              <w:spacing w:after="0" w:line="240" w:lineRule="auto"/>
              <w:jc w:val="both"/>
              <w:rPr>
                <w:rFonts w:ascii="Times New Roman" w:hAnsi="Times New Roman" w:eastAsia="Times New Roman" w:cs="Times New Roman"/>
                <w:kern w:val="0"/>
                <w:lang w:val="en-US"/>
                <w14:ligatures w14:val="none"/>
              </w:rPr>
            </w:pPr>
            <w:r>
              <w:rPr>
                <w:rFonts w:ascii="-webkit-standard" w:hAnsi="-webkit-standard" w:eastAsia="Times New Roman" w:cs="Times New Roman"/>
                <w:color w:val="000000"/>
                <w:kern w:val="0"/>
                <w:sz w:val="27"/>
                <w:szCs w:val="27"/>
                <w:lang w:val="en-US"/>
                <w14:ligatures w14:val="none"/>
              </w:rPr>
              <w:t>.</w:t>
            </w:r>
          </w:p>
          <w:p w14:paraId="418F8EA8">
            <w:pPr>
              <w:bidi/>
              <w:spacing w:after="0" w:line="240" w:lineRule="auto"/>
              <w:jc w:val="both"/>
              <w:rPr>
                <w:lang w:val="en-US"/>
              </w:rPr>
            </w:pPr>
          </w:p>
        </w:tc>
        <w:tc>
          <w:tcPr>
            <w:tcW w:w="3126" w:type="dxa"/>
            <w:shd w:val="clear" w:color="auto" w:fill="D6DCE4" w:themeFill="text2" w:themeFillTint="33"/>
          </w:tcPr>
          <w:p w14:paraId="3B60A364">
            <w:pPr>
              <w:bidi/>
              <w:spacing w:after="0" w:line="240" w:lineRule="auto"/>
              <w:rPr>
                <w:rtl/>
              </w:rPr>
            </w:pPr>
            <w:r>
              <w:rPr>
                <w:rFonts w:hint="cs"/>
                <w:rtl/>
              </w:rPr>
              <w:t xml:space="preserve">أهداف الدراسة </w:t>
            </w:r>
          </w:p>
          <w:p w14:paraId="0568FD70">
            <w:pPr>
              <w:bidi/>
              <w:spacing w:after="0" w:line="240" w:lineRule="auto"/>
            </w:pPr>
          </w:p>
        </w:tc>
      </w:tr>
      <w:tr w14:paraId="3219A1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585AC598">
            <w:pPr>
              <w:wordWrap w:val="0"/>
              <w:bidi/>
              <w:spacing w:after="0" w:line="240" w:lineRule="auto"/>
              <w:rPr>
                <w:rFonts w:hint="default" w:cstheme="minorBidi"/>
                <w:lang w:val="en-US" w:bidi="ar-SA"/>
              </w:rPr>
            </w:pPr>
            <w:r>
              <w:rPr>
                <w:rFonts w:hint="cs"/>
                <w:rtl/>
              </w:rPr>
              <w:t xml:space="preserve">مرفق المطلوب </w:t>
            </w:r>
            <w:r>
              <w:rPr>
                <w:rFonts w:hint="cs" w:cstheme="minorBidi"/>
                <w:rtl/>
                <w:lang w:val="en-US" w:bidi="ar-SA"/>
              </w:rPr>
              <w:t xml:space="preserve"> بنهاية الجدول</w:t>
            </w:r>
          </w:p>
        </w:tc>
        <w:tc>
          <w:tcPr>
            <w:tcW w:w="2903" w:type="dxa"/>
          </w:tcPr>
          <w:p w14:paraId="6B473897">
            <w:pPr>
              <w:bidi/>
              <w:spacing w:after="0" w:line="240" w:lineRule="auto"/>
              <w:jc w:val="both"/>
              <w:rPr>
                <w:rFonts w:ascii="Times New Roman" w:hAnsi="Times New Roman" w:eastAsia="Times New Roman" w:cs="Times New Roman"/>
                <w:kern w:val="0"/>
                <w:lang w:val="en-US"/>
                <w14:ligatures w14:val="none"/>
              </w:rPr>
            </w:pPr>
            <w:r>
              <w:rPr>
                <w:rFonts w:ascii="-webkit-standard" w:hAnsi="-webkit-standard" w:eastAsia="Times New Roman" w:cs="Times New Roman"/>
                <w:color w:val="000000"/>
                <w:kern w:val="0"/>
                <w:sz w:val="27"/>
                <w:szCs w:val="27"/>
                <w:rtl/>
                <w:lang w:val="en-US"/>
                <w14:ligatures w14:val="none"/>
              </w:rPr>
              <w:t>القسم ثري، منظم، ويعتمد على مصادر حديثة</w:t>
            </w:r>
            <w:r>
              <w:rPr>
                <w:rFonts w:ascii="-webkit-standard" w:hAnsi="-webkit-standard" w:eastAsia="Times New Roman" w:cs="Times New Roman"/>
                <w:color w:val="000000"/>
                <w:kern w:val="0"/>
                <w:sz w:val="27"/>
                <w:szCs w:val="27"/>
                <w:lang w:val="en-US"/>
                <w14:ligatures w14:val="none"/>
              </w:rPr>
              <w:t>. </w:t>
            </w:r>
          </w:p>
          <w:tbl>
            <w:tblPr>
              <w:tblStyle w:val="12"/>
              <w:tblW w:w="0" w:type="auto"/>
              <w:tblCellSpacing w:w="15" w:type="dxa"/>
              <w:tblInd w:w="0" w:type="dxa"/>
              <w:tblLayout w:type="autofit"/>
              <w:tblCellMar>
                <w:top w:w="15" w:type="dxa"/>
                <w:left w:w="15" w:type="dxa"/>
                <w:bottom w:w="15" w:type="dxa"/>
                <w:right w:w="15" w:type="dxa"/>
              </w:tblCellMar>
            </w:tblPr>
            <w:tblGrid>
              <w:gridCol w:w="996"/>
            </w:tblGrid>
            <w:tr w14:paraId="5778A66C">
              <w:tblPrEx>
                <w:tblCellMar>
                  <w:top w:w="15" w:type="dxa"/>
                  <w:left w:w="15" w:type="dxa"/>
                  <w:bottom w:w="15" w:type="dxa"/>
                  <w:right w:w="15" w:type="dxa"/>
                </w:tblCellMar>
              </w:tblPrEx>
              <w:trPr>
                <w:tblCellSpacing w:w="15" w:type="dxa"/>
              </w:trPr>
              <w:tc>
                <w:tcPr>
                  <w:tcW w:w="0" w:type="auto"/>
                  <w:vAlign w:val="center"/>
                </w:tcPr>
                <w:p w14:paraId="11467810">
                  <w:pPr>
                    <w:bidi/>
                    <w:spacing w:after="0" w:line="240" w:lineRule="auto"/>
                    <w:jc w:val="both"/>
                    <w:rPr>
                      <w:rFonts w:ascii="Times New Roman" w:hAnsi="Times New Roman" w:eastAsia="Times New Roman" w:cs="Times New Roman"/>
                      <w:kern w:val="0"/>
                      <w:lang w:val="en-US"/>
                      <w14:ligatures w14:val="none"/>
                    </w:rPr>
                  </w:pPr>
                  <w:r>
                    <w:rPr>
                      <w:rFonts w:ascii="Times New Roman" w:hAnsi="Times New Roman" w:eastAsia="Times New Roman" w:cs="Times New Roman"/>
                      <w:kern w:val="0"/>
                      <w:rtl/>
                      <w:lang w:val="en-US"/>
                      <w14:ligatures w14:val="none"/>
                    </w:rPr>
                    <w:t>ويحتاج إلى</w:t>
                  </w:r>
                  <w:r>
                    <w:rPr>
                      <w:rFonts w:ascii="Times New Roman" w:hAnsi="Times New Roman" w:eastAsia="Times New Roman" w:cs="Times New Roman"/>
                      <w:kern w:val="0"/>
                      <w:lang w:val="en-US"/>
                      <w14:ligatures w14:val="none"/>
                    </w:rPr>
                    <w:t>:</w:t>
                  </w:r>
                </w:p>
              </w:tc>
            </w:tr>
          </w:tbl>
          <w:p w14:paraId="4A95684E">
            <w:pPr>
              <w:numPr>
                <w:ilvl w:val="0"/>
                <w:numId w:val="1"/>
              </w:numPr>
              <w:bidi/>
              <w:spacing w:before="100" w:beforeAutospacing="1" w:after="100" w:afterAutospacing="1" w:line="240" w:lineRule="auto"/>
              <w:jc w:val="both"/>
              <w:rPr>
                <w:rFonts w:ascii="Times New Roman" w:hAnsi="Times New Roman" w:cs="Times New Roman"/>
                <w:color w:val="000000"/>
                <w:kern w:val="0"/>
                <w:lang w:val="en-US"/>
                <w14:ligatures w14:val="none"/>
              </w:rPr>
            </w:pPr>
            <w:r>
              <w:rPr>
                <w:rFonts w:ascii="Times New Roman" w:hAnsi="Times New Roman" w:cs="Times New Roman"/>
                <w:color w:val="000000"/>
                <w:kern w:val="0"/>
                <w:rtl/>
                <w:lang w:val="en-US"/>
                <w14:ligatures w14:val="none"/>
              </w:rPr>
              <w:t>تلخيص جوهري</w:t>
            </w:r>
          </w:p>
          <w:p w14:paraId="60CF67D4">
            <w:pPr>
              <w:numPr>
                <w:ilvl w:val="0"/>
                <w:numId w:val="1"/>
              </w:numPr>
              <w:bidi/>
              <w:spacing w:before="100" w:beforeAutospacing="1" w:after="100" w:afterAutospacing="1" w:line="240" w:lineRule="auto"/>
              <w:jc w:val="both"/>
              <w:rPr>
                <w:rFonts w:ascii="Times New Roman" w:hAnsi="Times New Roman" w:cs="Times New Roman"/>
                <w:color w:val="000000"/>
                <w:kern w:val="0"/>
                <w:lang w:val="en-US"/>
                <w14:ligatures w14:val="none"/>
              </w:rPr>
            </w:pPr>
            <w:r>
              <w:rPr>
                <w:rFonts w:ascii="Times New Roman" w:hAnsi="Times New Roman" w:cs="Times New Roman"/>
                <w:color w:val="000000"/>
                <w:kern w:val="0"/>
                <w:rtl/>
                <w:lang w:val="en-US"/>
                <w14:ligatures w14:val="none"/>
              </w:rPr>
              <w:t>استخراج الفجوة بوضوح أكبر</w:t>
            </w:r>
          </w:p>
          <w:p w14:paraId="0FCF14A6">
            <w:pPr>
              <w:numPr>
                <w:ilvl w:val="0"/>
                <w:numId w:val="1"/>
              </w:numPr>
              <w:bidi/>
              <w:spacing w:before="100" w:beforeAutospacing="1" w:after="100" w:afterAutospacing="1" w:line="240" w:lineRule="auto"/>
              <w:jc w:val="both"/>
              <w:rPr>
                <w:rFonts w:ascii="Times New Roman" w:hAnsi="Times New Roman" w:cs="Times New Roman"/>
                <w:color w:val="000000"/>
                <w:kern w:val="0"/>
                <w:lang w:val="en-US"/>
                <w14:ligatures w14:val="none"/>
              </w:rPr>
            </w:pPr>
            <w:r>
              <w:rPr>
                <w:rFonts w:ascii="Times New Roman" w:hAnsi="Times New Roman" w:cs="Times New Roman"/>
                <w:b/>
                <w:bCs/>
                <w:color w:val="000000"/>
                <w:kern w:val="0"/>
                <w:rtl/>
                <w:lang w:val="en-US"/>
                <w14:ligatures w14:val="none"/>
              </w:rPr>
              <w:t>إضافة جدول مقارنة إلزامي</w:t>
            </w:r>
            <w:r>
              <w:rPr>
                <w:rFonts w:ascii="Times New Roman" w:hAnsi="Times New Roman" w:cs="Times New Roman"/>
                <w:color w:val="000000"/>
                <w:kern w:val="0"/>
                <w:rtl/>
                <w:lang w:val="en-US"/>
                <w14:ligatures w14:val="none"/>
              </w:rPr>
              <w:t> </w:t>
            </w:r>
            <w:r>
              <w:rPr>
                <w:rFonts w:ascii="Times New Roman" w:hAnsi="Times New Roman" w:cs="Times New Roman"/>
                <w:color w:val="000000"/>
                <w:kern w:val="0"/>
                <w:lang w:val="en-US"/>
                <w14:ligatures w14:val="none"/>
              </w:rPr>
              <w:t>(Author–Year–Method–Findings–Gap).</w:t>
            </w:r>
          </w:p>
          <w:p w14:paraId="2D5B4ADC">
            <w:pPr>
              <w:bidi/>
              <w:spacing w:after="0" w:line="240" w:lineRule="auto"/>
              <w:jc w:val="both"/>
              <w:rPr>
                <w:lang w:val="en-US"/>
              </w:rPr>
            </w:pPr>
          </w:p>
        </w:tc>
        <w:tc>
          <w:tcPr>
            <w:tcW w:w="3126" w:type="dxa"/>
            <w:shd w:val="clear" w:color="auto" w:fill="D6DCE4" w:themeFill="text2" w:themeFillTint="33"/>
          </w:tcPr>
          <w:p w14:paraId="2253B051">
            <w:pPr>
              <w:bidi/>
              <w:spacing w:after="0" w:line="240" w:lineRule="auto"/>
              <w:rPr>
                <w:rtl/>
              </w:rPr>
            </w:pPr>
            <w:r>
              <w:rPr>
                <w:rFonts w:hint="cs"/>
                <w:rtl/>
              </w:rPr>
              <w:t xml:space="preserve">الدراسات السابقة  </w:t>
            </w:r>
          </w:p>
          <w:p w14:paraId="7F9FD775">
            <w:pPr>
              <w:bidi/>
              <w:spacing w:after="0" w:line="240" w:lineRule="auto"/>
              <w:rPr>
                <w:rtl/>
              </w:rPr>
            </w:pPr>
          </w:p>
        </w:tc>
      </w:tr>
      <w:tr w14:paraId="27DB52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1C42AD29">
            <w:pPr>
              <w:bidi/>
              <w:spacing w:after="0" w:line="240" w:lineRule="auto"/>
            </w:pPr>
          </w:p>
        </w:tc>
        <w:tc>
          <w:tcPr>
            <w:tcW w:w="2903" w:type="dxa"/>
          </w:tcPr>
          <w:p w14:paraId="6656EF70">
            <w:pPr>
              <w:bidi/>
              <w:spacing w:after="0" w:line="240" w:lineRule="auto"/>
              <w:jc w:val="both"/>
              <w:rPr>
                <w:rFonts w:hint="cs" w:ascii="Times New Roman" w:hAnsi="Times New Roman" w:eastAsia="Times New Roman" w:cs="Times New Roman"/>
                <w:kern w:val="0"/>
                <w:lang w:val="en-US"/>
                <w14:ligatures w14:val="none"/>
              </w:rPr>
            </w:pPr>
            <w:r>
              <w:rPr>
                <w:rFonts w:hint="cs" w:ascii="-webkit-standard" w:hAnsi="-webkit-standard" w:eastAsia="Times New Roman" w:cs="Times New Roman"/>
                <w:color w:val="000000"/>
                <w:kern w:val="0"/>
                <w:sz w:val="27"/>
                <w:szCs w:val="27"/>
                <w:rtl/>
                <w:lang w:val="en-US"/>
                <w14:ligatures w14:val="none"/>
              </w:rPr>
              <w:t>تم تعديل المطلوب</w:t>
            </w:r>
          </w:p>
          <w:p w14:paraId="44F9B2CB">
            <w:pPr>
              <w:bidi/>
              <w:spacing w:after="0" w:line="240" w:lineRule="auto"/>
              <w:jc w:val="both"/>
              <w:rPr>
                <w:lang w:val="en-US"/>
              </w:rPr>
            </w:pPr>
          </w:p>
        </w:tc>
        <w:tc>
          <w:tcPr>
            <w:tcW w:w="3126" w:type="dxa"/>
            <w:shd w:val="clear" w:color="auto" w:fill="D6DCE4" w:themeFill="text2" w:themeFillTint="33"/>
          </w:tcPr>
          <w:p w14:paraId="3A4CF8BA">
            <w:pPr>
              <w:bidi/>
              <w:spacing w:after="0" w:line="240" w:lineRule="auto"/>
              <w:rPr>
                <w:rtl/>
              </w:rPr>
            </w:pPr>
            <w:r>
              <w:rPr>
                <w:rFonts w:hint="cs"/>
                <w:rtl/>
              </w:rPr>
              <w:t xml:space="preserve">فروض الدراسة </w:t>
            </w:r>
          </w:p>
          <w:p w14:paraId="35EECF63">
            <w:pPr>
              <w:bidi/>
              <w:spacing w:after="0" w:line="240" w:lineRule="auto"/>
              <w:rPr>
                <w:rtl/>
              </w:rPr>
            </w:pPr>
          </w:p>
          <w:p w14:paraId="2596DE4F">
            <w:pPr>
              <w:bidi/>
              <w:spacing w:after="0" w:line="240" w:lineRule="auto"/>
              <w:rPr>
                <w:rtl/>
              </w:rPr>
            </w:pPr>
          </w:p>
        </w:tc>
      </w:tr>
      <w:tr w14:paraId="13FF85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8" w:hRule="atLeast"/>
        </w:trPr>
        <w:tc>
          <w:tcPr>
            <w:tcW w:w="2976" w:type="dxa"/>
          </w:tcPr>
          <w:p w14:paraId="23EFE52E">
            <w:pPr>
              <w:wordWrap w:val="0"/>
              <w:bidi/>
              <w:spacing w:after="0" w:line="240" w:lineRule="auto"/>
              <w:rPr>
                <w:rFonts w:hint="default" w:cstheme="minorBidi"/>
                <w:lang w:val="en-US" w:bidi="ar-SA"/>
              </w:rPr>
            </w:pPr>
            <w:r>
              <w:rPr>
                <w:rFonts w:hint="cs"/>
                <w:rtl/>
              </w:rPr>
              <w:t xml:space="preserve">مرفق المطلوب </w:t>
            </w:r>
            <w:r>
              <w:rPr>
                <w:rFonts w:hint="cs" w:cstheme="minorBidi"/>
                <w:rtl/>
                <w:lang w:bidi="ar-SA"/>
              </w:rPr>
              <w:t>بنهاية</w:t>
            </w:r>
            <w:r>
              <w:rPr>
                <w:rFonts w:hint="cs" w:cstheme="minorBidi"/>
                <w:rtl/>
                <w:lang w:val="en-US" w:bidi="ar-SA"/>
              </w:rPr>
              <w:t xml:space="preserve"> الجدول</w:t>
            </w:r>
          </w:p>
        </w:tc>
        <w:tc>
          <w:tcPr>
            <w:tcW w:w="2903" w:type="dxa"/>
          </w:tcPr>
          <w:p w14:paraId="602EC778">
            <w:pPr>
              <w:pStyle w:val="15"/>
              <w:bidi/>
              <w:jc w:val="both"/>
            </w:pPr>
            <w:r>
              <w:rPr>
                <w:rFonts w:hAnsi="Symbol" w:eastAsia="Times New Roman"/>
              </w:rPr>
              <w:t></w:t>
            </w:r>
            <w:r>
              <w:rPr>
                <w:rFonts w:eastAsia="Times New Roman"/>
              </w:rPr>
              <w:t xml:space="preserve">  </w:t>
            </w:r>
            <w:r>
              <w:rPr>
                <w:rtl/>
              </w:rPr>
              <w:t>المنهجية واضحة (وصفي – تحليلي</w:t>
            </w:r>
            <w:r>
              <w:t xml:space="preserve"> – SEM)</w:t>
            </w:r>
            <w:r>
              <w:rPr>
                <w:rtl/>
              </w:rPr>
              <w:t>، لكن ينقصها</w:t>
            </w:r>
            <w:r>
              <w:t>:</w:t>
            </w:r>
          </w:p>
          <w:p w14:paraId="7DA721B4">
            <w:pPr>
              <w:pStyle w:val="15"/>
              <w:bidi/>
              <w:jc w:val="both"/>
            </w:pPr>
            <w:r>
              <w:rPr>
                <w:rFonts w:hAnsi="Symbol" w:eastAsia="Times New Roman"/>
              </w:rPr>
              <w:t></w:t>
            </w:r>
            <w:r>
              <w:rPr>
                <w:rFonts w:eastAsia="Times New Roman"/>
              </w:rPr>
              <w:t xml:space="preserve">  </w:t>
            </w:r>
            <w:r>
              <w:rPr>
                <w:rtl/>
              </w:rPr>
              <w:t>تفاصيل الصدق والثبات</w:t>
            </w:r>
            <w:r>
              <w:t xml:space="preserve"> (CFA – CR – AVE – HTMT)</w:t>
            </w:r>
          </w:p>
          <w:p w14:paraId="0FC4F1CD">
            <w:pPr>
              <w:pStyle w:val="15"/>
              <w:bidi/>
              <w:jc w:val="both"/>
            </w:pPr>
            <w:r>
              <w:rPr>
                <w:rFonts w:hAnsi="Symbol" w:eastAsia="Times New Roman"/>
              </w:rPr>
              <w:t></w:t>
            </w:r>
            <w:r>
              <w:rPr>
                <w:rFonts w:eastAsia="Times New Roman"/>
              </w:rPr>
              <w:t xml:space="preserve">  </w:t>
            </w:r>
            <w:r>
              <w:rPr>
                <w:rtl/>
              </w:rPr>
              <w:t>تحديد عدد العينة بدقة</w:t>
            </w:r>
          </w:p>
          <w:p w14:paraId="117CFF3F">
            <w:pPr>
              <w:pStyle w:val="15"/>
              <w:bidi/>
              <w:jc w:val="both"/>
            </w:pPr>
            <w:r>
              <w:rPr>
                <w:rFonts w:hAnsi="Symbol" w:eastAsia="Times New Roman"/>
              </w:rPr>
              <w:t></w:t>
            </w:r>
            <w:r>
              <w:rPr>
                <w:rFonts w:eastAsia="Times New Roman"/>
              </w:rPr>
              <w:t xml:space="preserve">  </w:t>
            </w:r>
            <w:r>
              <w:rPr>
                <w:rtl/>
              </w:rPr>
              <w:t>ذكر مزيد من التفاصيل حول اختيار العينة</w:t>
            </w:r>
          </w:p>
          <w:p w14:paraId="0358C917">
            <w:pPr>
              <w:pStyle w:val="15"/>
              <w:bidi/>
              <w:jc w:val="both"/>
            </w:pPr>
            <w:r>
              <w:rPr>
                <w:rFonts w:hAnsi="Symbol" w:eastAsia="Times New Roman"/>
              </w:rPr>
              <w:t></w:t>
            </w:r>
            <w:r>
              <w:rPr>
                <w:rFonts w:eastAsia="Times New Roman"/>
              </w:rPr>
              <w:t xml:space="preserve">  </w:t>
            </w:r>
            <w:r>
              <w:rPr>
                <w:rtl/>
              </w:rPr>
              <w:t>توضيح مراحل تطوير أداة القياس</w:t>
            </w:r>
          </w:p>
          <w:p w14:paraId="0027297D">
            <w:pPr>
              <w:pStyle w:val="15"/>
              <w:bidi/>
              <w:jc w:val="both"/>
            </w:pPr>
            <w:r>
              <w:rPr>
                <w:rFonts w:hAnsi="Symbol" w:eastAsia="Times New Roman"/>
              </w:rPr>
              <w:t></w:t>
            </w:r>
            <w:r>
              <w:rPr>
                <w:rFonts w:eastAsia="Times New Roman"/>
              </w:rPr>
              <w:t xml:space="preserve">  </w:t>
            </w:r>
            <w:r>
              <w:rPr>
                <w:rtl/>
              </w:rPr>
              <w:t>تحديد البرنامج الإحصائي</w:t>
            </w:r>
            <w:r>
              <w:t xml:space="preserve"> (SmartPLS/AMOS) </w:t>
            </w:r>
            <w:r>
              <w:rPr>
                <w:rtl/>
              </w:rPr>
              <w:t>بشكل صريح</w:t>
            </w:r>
            <w:r>
              <w:t>.</w:t>
            </w:r>
          </w:p>
          <w:p w14:paraId="4537CD75">
            <w:pPr>
              <w:bidi/>
              <w:spacing w:after="0" w:line="240" w:lineRule="auto"/>
              <w:jc w:val="both"/>
              <w:rPr>
                <w:lang w:val="en-US"/>
              </w:rPr>
            </w:pPr>
          </w:p>
        </w:tc>
        <w:tc>
          <w:tcPr>
            <w:tcW w:w="3126" w:type="dxa"/>
            <w:shd w:val="clear" w:color="auto" w:fill="D6DCE4" w:themeFill="text2" w:themeFillTint="33"/>
          </w:tcPr>
          <w:p w14:paraId="08D1E0BE">
            <w:pPr>
              <w:bidi/>
              <w:spacing w:after="0" w:line="240" w:lineRule="auto"/>
              <w:rPr>
                <w:rtl/>
              </w:rPr>
            </w:pPr>
            <w:r>
              <w:rPr>
                <w:rFonts w:hint="cs"/>
                <w:rtl/>
              </w:rPr>
              <w:t xml:space="preserve">منهجية الدراسة </w:t>
            </w:r>
          </w:p>
          <w:p w14:paraId="76A78753">
            <w:pPr>
              <w:bidi/>
              <w:spacing w:after="0" w:line="240" w:lineRule="auto"/>
              <w:rPr>
                <w:rtl/>
              </w:rPr>
            </w:pPr>
          </w:p>
        </w:tc>
      </w:tr>
      <w:tr w14:paraId="40634F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4" w:hRule="atLeast"/>
        </w:trPr>
        <w:tc>
          <w:tcPr>
            <w:tcW w:w="2976" w:type="dxa"/>
          </w:tcPr>
          <w:p w14:paraId="4CA1D2FE">
            <w:pPr>
              <w:wordWrap w:val="0"/>
              <w:bidi/>
              <w:spacing w:after="0" w:line="240" w:lineRule="auto"/>
              <w:rPr>
                <w:rFonts w:hint="default" w:cstheme="minorBidi"/>
                <w:lang w:val="en-US" w:bidi="ar-SA"/>
              </w:rPr>
            </w:pPr>
            <w:r>
              <w:rPr>
                <w:rFonts w:hint="cs"/>
                <w:rtl/>
              </w:rPr>
              <w:t xml:space="preserve">مرفق المطلوب </w:t>
            </w:r>
            <w:r>
              <w:rPr>
                <w:rFonts w:hint="cs" w:cstheme="minorBidi"/>
                <w:rtl/>
                <w:lang w:bidi="ar-SA"/>
              </w:rPr>
              <w:t>بنهاية</w:t>
            </w:r>
            <w:r>
              <w:rPr>
                <w:rFonts w:hint="cs" w:cstheme="minorBidi"/>
                <w:rtl/>
                <w:lang w:val="en-US" w:bidi="ar-SA"/>
              </w:rPr>
              <w:t xml:space="preserve"> الجدول</w:t>
            </w:r>
          </w:p>
        </w:tc>
        <w:tc>
          <w:tcPr>
            <w:tcW w:w="2903" w:type="dxa"/>
          </w:tcPr>
          <w:p w14:paraId="3C785AF8">
            <w:pPr>
              <w:pStyle w:val="15"/>
              <w:bidi/>
              <w:jc w:val="both"/>
            </w:pPr>
            <w:r>
              <w:rPr>
                <w:rFonts w:hAnsi="Symbol" w:eastAsia="Times New Roman"/>
              </w:rPr>
              <w:t></w:t>
            </w:r>
            <w:r>
              <w:rPr>
                <w:rFonts w:eastAsia="Times New Roman"/>
              </w:rPr>
              <w:t xml:space="preserve">  </w:t>
            </w:r>
            <w:r>
              <w:rPr>
                <w:rtl/>
              </w:rPr>
              <w:t>مذكورة بوضوح، لكن يلزم تحديد</w:t>
            </w:r>
            <w:r>
              <w:t>:</w:t>
            </w:r>
          </w:p>
          <w:p w14:paraId="7046A97E">
            <w:pPr>
              <w:pStyle w:val="15"/>
              <w:bidi/>
              <w:jc w:val="both"/>
            </w:pPr>
            <w:r>
              <w:rPr>
                <w:rFonts w:hAnsi="Symbol" w:eastAsia="Times New Roman"/>
              </w:rPr>
              <w:t></w:t>
            </w:r>
            <w:r>
              <w:rPr>
                <w:rFonts w:eastAsia="Times New Roman"/>
              </w:rPr>
              <w:t xml:space="preserve">  </w:t>
            </w:r>
            <w:r>
              <w:rPr>
                <w:rtl/>
              </w:rPr>
              <w:t>إجراءات جمع البيانات</w:t>
            </w:r>
          </w:p>
          <w:p w14:paraId="61E138F6">
            <w:pPr>
              <w:pStyle w:val="15"/>
              <w:bidi/>
              <w:jc w:val="both"/>
            </w:pPr>
            <w:r>
              <w:rPr>
                <w:rFonts w:hAnsi="Symbol" w:eastAsia="Times New Roman"/>
              </w:rPr>
              <w:t></w:t>
            </w:r>
            <w:r>
              <w:rPr>
                <w:rFonts w:eastAsia="Times New Roman"/>
              </w:rPr>
              <w:t xml:space="preserve">  </w:t>
            </w:r>
            <w:r>
              <w:rPr>
                <w:rtl/>
              </w:rPr>
              <w:t>آلية الوصول للعينة</w:t>
            </w:r>
          </w:p>
          <w:p w14:paraId="18532EAE">
            <w:pPr>
              <w:pStyle w:val="15"/>
              <w:bidi/>
              <w:jc w:val="both"/>
            </w:pPr>
            <w:r>
              <w:rPr>
                <w:rFonts w:hAnsi="Symbol" w:eastAsia="Times New Roman"/>
              </w:rPr>
              <w:t></w:t>
            </w:r>
            <w:r>
              <w:rPr>
                <w:rFonts w:eastAsia="Times New Roman"/>
              </w:rPr>
              <w:t xml:space="preserve">  </w:t>
            </w:r>
            <w:r>
              <w:rPr>
                <w:rtl/>
              </w:rPr>
              <w:t>ربط نوع العينة بالمنهج المستخدم</w:t>
            </w:r>
            <w:r>
              <w:t>.</w:t>
            </w:r>
          </w:p>
          <w:p w14:paraId="77283BFA">
            <w:pPr>
              <w:bidi/>
              <w:spacing w:after="0" w:line="240" w:lineRule="auto"/>
              <w:jc w:val="both"/>
              <w:rPr>
                <w:lang w:val="en-US"/>
              </w:rPr>
            </w:pPr>
          </w:p>
        </w:tc>
        <w:tc>
          <w:tcPr>
            <w:tcW w:w="3126" w:type="dxa"/>
            <w:shd w:val="clear" w:color="auto" w:fill="D6DCE4" w:themeFill="text2" w:themeFillTint="33"/>
          </w:tcPr>
          <w:p w14:paraId="5D91E0A0">
            <w:pPr>
              <w:bidi/>
              <w:spacing w:after="0" w:line="240" w:lineRule="auto"/>
              <w:rPr>
                <w:rtl/>
              </w:rPr>
            </w:pPr>
            <w:r>
              <w:rPr>
                <w:rFonts w:hint="cs"/>
                <w:rtl/>
              </w:rPr>
              <w:t xml:space="preserve">نوع الدراسة وطرق الحصول على البيانات </w:t>
            </w:r>
          </w:p>
        </w:tc>
      </w:tr>
      <w:tr w14:paraId="2A4C56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44" w:hRule="atLeast"/>
        </w:trPr>
        <w:tc>
          <w:tcPr>
            <w:tcW w:w="2976" w:type="dxa"/>
          </w:tcPr>
          <w:p w14:paraId="3CE3AD54">
            <w:pPr>
              <w:bidi/>
              <w:spacing w:after="0" w:line="240" w:lineRule="auto"/>
            </w:pPr>
          </w:p>
        </w:tc>
        <w:tc>
          <w:tcPr>
            <w:tcW w:w="2903" w:type="dxa"/>
          </w:tcPr>
          <w:p w14:paraId="44D9372A">
            <w:pPr>
              <w:bidi/>
              <w:spacing w:after="0" w:line="240" w:lineRule="auto"/>
              <w:jc w:val="both"/>
              <w:rPr>
                <w:rFonts w:hint="cs" w:ascii="Times New Roman" w:hAnsi="Times New Roman" w:eastAsia="Times New Roman" w:cs="Times New Roman"/>
                <w:kern w:val="0"/>
                <w:lang w:val="en-US"/>
                <w14:ligatures w14:val="none"/>
              </w:rPr>
            </w:pPr>
            <w:r>
              <w:rPr>
                <w:rFonts w:hint="cs" w:ascii="-webkit-standard" w:hAnsi="-webkit-standard" w:eastAsia="Times New Roman" w:cs="Times New Roman"/>
                <w:color w:val="000000"/>
                <w:kern w:val="0"/>
                <w:sz w:val="27"/>
                <w:szCs w:val="27"/>
                <w:rtl/>
                <w:lang w:val="en-US"/>
                <w14:ligatures w14:val="none"/>
              </w:rPr>
              <w:t>تم تعديل المطلوب</w:t>
            </w:r>
          </w:p>
          <w:p w14:paraId="057D4503">
            <w:pPr>
              <w:bidi/>
              <w:spacing w:after="0" w:line="240" w:lineRule="auto"/>
              <w:jc w:val="both"/>
              <w:rPr>
                <w:lang w:val="en-US"/>
              </w:rPr>
            </w:pPr>
          </w:p>
        </w:tc>
        <w:tc>
          <w:tcPr>
            <w:tcW w:w="3126" w:type="dxa"/>
            <w:shd w:val="clear" w:color="auto" w:fill="D6DCE4" w:themeFill="text2" w:themeFillTint="33"/>
          </w:tcPr>
          <w:p w14:paraId="31CD413C">
            <w:pPr>
              <w:bidi/>
              <w:spacing w:after="0" w:line="240" w:lineRule="auto"/>
              <w:rPr>
                <w:rtl/>
              </w:rPr>
            </w:pPr>
            <w:r>
              <w:rPr>
                <w:rFonts w:hint="cs"/>
                <w:rtl/>
              </w:rPr>
              <w:t xml:space="preserve">نموذج العلاقات بين المتغيرات  </w:t>
            </w:r>
          </w:p>
        </w:tc>
      </w:tr>
    </w:tbl>
    <w:p w14:paraId="37D64EB6">
      <w:pPr>
        <w:bidi/>
      </w:pPr>
    </w:p>
    <w:p w14:paraId="72053FAE">
      <w:p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b/>
          <w:bCs/>
          <w:color w:val="000000"/>
          <w:rtl/>
        </w:rPr>
        <w:t>أولاً – إنشاء فصل مستقل بعنوان: “الدراسات السابقة</w:t>
      </w:r>
      <w:r>
        <w:rPr>
          <w:rFonts w:ascii="Times New Roman" w:hAnsi="Times New Roman" w:cs="Times New Roman"/>
          <w:b/>
          <w:bCs/>
          <w:color w:val="000000"/>
        </w:rPr>
        <w:t>”</w:t>
      </w:r>
      <w:r>
        <w:rPr>
          <w:rFonts w:ascii="Times New Roman" w:hAnsi="Times New Roman" w:cs="Times New Roman"/>
          <w:color w:val="000000"/>
        </w:rPr>
        <w:t> </w:t>
      </w:r>
      <w:r>
        <w:rPr>
          <w:rFonts w:ascii="Times New Roman" w:hAnsi="Times New Roman" w:cs="Times New Roman"/>
          <w:color w:val="000000"/>
          <w:rtl/>
        </w:rPr>
        <w:t>ويضم</w:t>
      </w:r>
      <w:r>
        <w:rPr>
          <w:rFonts w:ascii="Times New Roman" w:hAnsi="Times New Roman" w:cs="Times New Roman"/>
          <w:color w:val="000000"/>
        </w:rPr>
        <w:t>:</w:t>
      </w:r>
    </w:p>
    <w:p w14:paraId="4E68DCAD">
      <w:pPr>
        <w:numPr>
          <w:ilvl w:val="0"/>
          <w:numId w:val="2"/>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دراسات حول القيادة المرنة</w:t>
      </w:r>
    </w:p>
    <w:p w14:paraId="27E6BA2E">
      <w:pPr>
        <w:numPr>
          <w:ilvl w:val="0"/>
          <w:numId w:val="2"/>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دراسات حول الابتكار التنظيمي</w:t>
      </w:r>
    </w:p>
    <w:p w14:paraId="59814EAD">
      <w:pPr>
        <w:numPr>
          <w:ilvl w:val="0"/>
          <w:numId w:val="2"/>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دراسات حول الأداء الاستراتيجي</w:t>
      </w:r>
    </w:p>
    <w:p w14:paraId="50B42620">
      <w:pPr>
        <w:numPr>
          <w:ilvl w:val="0"/>
          <w:numId w:val="2"/>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دراسات دمجت بين متغيرين أو ثلاثة</w:t>
      </w:r>
    </w:p>
    <w:p w14:paraId="2A278D51">
      <w:p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b/>
          <w:bCs/>
          <w:color w:val="000000"/>
          <w:rtl/>
        </w:rPr>
        <w:t>ثانيًا – إضافة فقرة فجوة بحثية جاهزة</w:t>
      </w:r>
      <w:r>
        <w:rPr>
          <w:rFonts w:ascii="Times New Roman" w:hAnsi="Times New Roman" w:cs="Times New Roman"/>
          <w:b/>
          <w:bCs/>
          <w:color w:val="000000"/>
        </w:rPr>
        <w:t>:</w:t>
      </w:r>
    </w:p>
    <w:p w14:paraId="4A652149">
      <w:pPr>
        <w:bidi/>
        <w:spacing w:beforeAutospacing="1" w:afterAutospacing="1" w:line="360" w:lineRule="auto"/>
        <w:rPr>
          <w:rFonts w:ascii="Times New Roman" w:hAnsi="Times New Roman" w:cs="Times New Roman"/>
          <w:color w:val="000000"/>
        </w:rPr>
      </w:pPr>
      <w:r>
        <w:rPr>
          <w:rFonts w:ascii="Times New Roman" w:hAnsi="Times New Roman" w:cs="Times New Roman"/>
          <w:color w:val="000000"/>
          <w:rtl/>
        </w:rPr>
        <w:t>تكشف مراجعة الدراسات السابقة عن ندرة الدراسات التي تربط القيادة المرنة مباشرة بالأداء الاستراتيجي، كما أن الابتكار التنظيمي لم تتم دراسته كمتغير وسيط في سياق المدارس الأهلية في المملكة العربية السعودية. إضافة إلى ذلك، لم تُستخدم منهجية</w:t>
      </w:r>
      <w:r>
        <w:rPr>
          <w:rFonts w:ascii="Times New Roman" w:hAnsi="Times New Roman" w:cs="Times New Roman"/>
          <w:color w:val="000000"/>
        </w:rPr>
        <w:t xml:space="preserve"> SEM </w:t>
      </w:r>
      <w:r>
        <w:rPr>
          <w:rFonts w:ascii="Times New Roman" w:hAnsi="Times New Roman" w:cs="Times New Roman"/>
          <w:color w:val="000000"/>
          <w:rtl/>
        </w:rPr>
        <w:t>في الدراسات المحلية لقياس العلاقات السببية بين المتغيرات الثلاثة. وبناءً عليه، تسعى هذه الدراسة إلى سد هذه الفجوات من خلال تطوير نموذج تفسيري شامل</w:t>
      </w:r>
      <w:r>
        <w:rPr>
          <w:rFonts w:ascii="Times New Roman" w:hAnsi="Times New Roman" w:cs="Times New Roman"/>
          <w:color w:val="000000"/>
        </w:rPr>
        <w:t>.</w:t>
      </w:r>
    </w:p>
    <w:p w14:paraId="24BAC497">
      <w:p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b/>
          <w:bCs/>
          <w:color w:val="000000"/>
          <w:rtl/>
        </w:rPr>
        <w:t>ثالثًا – إضافة جدول مقارنة (جاهز تعبئة</w:t>
      </w:r>
      <w:r>
        <w:rPr>
          <w:rFonts w:ascii="Times New Roman" w:hAnsi="Times New Roman" w:cs="Times New Roman"/>
          <w:b/>
          <w:bCs/>
          <w:color w:val="000000"/>
        </w:rPr>
        <w:t>):</w:t>
      </w:r>
    </w:p>
    <w:tbl>
      <w:tblPr>
        <w:tblStyle w:val="12"/>
        <w:tblW w:w="0" w:type="auto"/>
        <w:tblCellSpacing w:w="15" w:type="dxa"/>
        <w:tblInd w:w="0" w:type="dxa"/>
        <w:tblLayout w:type="autofit"/>
        <w:tblCellMar>
          <w:top w:w="15" w:type="dxa"/>
          <w:left w:w="15" w:type="dxa"/>
          <w:bottom w:w="15" w:type="dxa"/>
          <w:right w:w="15" w:type="dxa"/>
        </w:tblCellMar>
      </w:tblPr>
      <w:tblGrid>
        <w:gridCol w:w="1455"/>
        <w:gridCol w:w="740"/>
        <w:gridCol w:w="1008"/>
        <w:gridCol w:w="1810"/>
        <w:gridCol w:w="1066"/>
        <w:gridCol w:w="1190"/>
      </w:tblGrid>
      <w:tr w14:paraId="1183EDCD">
        <w:tblPrEx>
          <w:tblCellMar>
            <w:top w:w="15" w:type="dxa"/>
            <w:left w:w="15" w:type="dxa"/>
            <w:bottom w:w="15" w:type="dxa"/>
            <w:right w:w="15" w:type="dxa"/>
          </w:tblCellMar>
        </w:tblPrEx>
        <w:trPr>
          <w:tblHeader/>
          <w:tblCellSpacing w:w="15" w:type="dxa"/>
        </w:trPr>
        <w:tc>
          <w:tcPr>
            <w:tcW w:w="0" w:type="auto"/>
            <w:vAlign w:val="center"/>
          </w:tcPr>
          <w:p w14:paraId="2C148AE1">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المؤلف – السنة</w:t>
            </w:r>
          </w:p>
        </w:tc>
        <w:tc>
          <w:tcPr>
            <w:tcW w:w="0" w:type="auto"/>
            <w:vAlign w:val="center"/>
          </w:tcPr>
          <w:p w14:paraId="2B20B228">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المنهج</w:t>
            </w:r>
          </w:p>
        </w:tc>
        <w:tc>
          <w:tcPr>
            <w:tcW w:w="0" w:type="auto"/>
            <w:vAlign w:val="center"/>
          </w:tcPr>
          <w:p w14:paraId="205F68E6">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العينة</w:t>
            </w:r>
          </w:p>
        </w:tc>
        <w:tc>
          <w:tcPr>
            <w:tcW w:w="0" w:type="auto"/>
            <w:vAlign w:val="center"/>
          </w:tcPr>
          <w:p w14:paraId="0747F428">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المتغيرات</w:t>
            </w:r>
          </w:p>
        </w:tc>
        <w:tc>
          <w:tcPr>
            <w:tcW w:w="0" w:type="auto"/>
            <w:vAlign w:val="center"/>
          </w:tcPr>
          <w:p w14:paraId="6E6E69A3">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النتائج</w:t>
            </w:r>
          </w:p>
        </w:tc>
        <w:tc>
          <w:tcPr>
            <w:tcW w:w="0" w:type="auto"/>
            <w:vAlign w:val="center"/>
          </w:tcPr>
          <w:p w14:paraId="1CD77A84">
            <w:pPr>
              <w:bidi/>
              <w:spacing w:line="360" w:lineRule="auto"/>
              <w:jc w:val="center"/>
              <w:rPr>
                <w:rFonts w:ascii="Times New Roman" w:hAnsi="Times New Roman" w:eastAsia="Times New Roman" w:cs="Times New Roman"/>
                <w:b/>
                <w:bCs/>
              </w:rPr>
            </w:pPr>
            <w:r>
              <w:rPr>
                <w:rFonts w:ascii="Times New Roman" w:hAnsi="Times New Roman" w:eastAsia="Times New Roman" w:cs="Times New Roman"/>
                <w:b/>
                <w:bCs/>
                <w:rtl/>
              </w:rPr>
              <w:t>الفجوة</w:t>
            </w:r>
          </w:p>
        </w:tc>
      </w:tr>
      <w:tr w14:paraId="7598C835">
        <w:tblPrEx>
          <w:tblCellMar>
            <w:top w:w="15" w:type="dxa"/>
            <w:left w:w="15" w:type="dxa"/>
            <w:bottom w:w="15" w:type="dxa"/>
            <w:right w:w="15" w:type="dxa"/>
          </w:tblCellMar>
        </w:tblPrEx>
        <w:trPr>
          <w:tblCellSpacing w:w="15" w:type="dxa"/>
        </w:trPr>
        <w:tc>
          <w:tcPr>
            <w:tcW w:w="0" w:type="auto"/>
            <w:vAlign w:val="center"/>
          </w:tcPr>
          <w:p w14:paraId="0D468EC4">
            <w:pPr>
              <w:bidi/>
              <w:spacing w:line="360" w:lineRule="auto"/>
              <w:rPr>
                <w:rFonts w:ascii="Times New Roman" w:hAnsi="Times New Roman" w:eastAsia="Times New Roman" w:cs="Times New Roman"/>
              </w:rPr>
            </w:pPr>
            <w:r>
              <w:rPr>
                <w:rFonts w:ascii="Times New Roman" w:hAnsi="Times New Roman" w:eastAsia="Times New Roman" w:cs="Times New Roman"/>
              </w:rPr>
              <w:t>Author (2022)</w:t>
            </w:r>
          </w:p>
        </w:tc>
        <w:tc>
          <w:tcPr>
            <w:tcW w:w="0" w:type="auto"/>
            <w:vAlign w:val="center"/>
          </w:tcPr>
          <w:p w14:paraId="66DFBF01">
            <w:pPr>
              <w:bidi/>
              <w:spacing w:line="360" w:lineRule="auto"/>
              <w:rPr>
                <w:rFonts w:ascii="Times New Roman" w:hAnsi="Times New Roman" w:eastAsia="Times New Roman" w:cs="Times New Roman"/>
              </w:rPr>
            </w:pPr>
            <w:r>
              <w:rPr>
                <w:rFonts w:ascii="Times New Roman" w:hAnsi="Times New Roman" w:eastAsia="Times New Roman" w:cs="Times New Roman"/>
              </w:rPr>
              <w:t>Survey</w:t>
            </w:r>
          </w:p>
        </w:tc>
        <w:tc>
          <w:tcPr>
            <w:tcW w:w="0" w:type="auto"/>
            <w:vAlign w:val="center"/>
          </w:tcPr>
          <w:p w14:paraId="30AF8658">
            <w:pPr>
              <w:bidi/>
              <w:spacing w:line="360" w:lineRule="auto"/>
              <w:rPr>
                <w:rFonts w:ascii="Times New Roman" w:hAnsi="Times New Roman" w:eastAsia="Times New Roman" w:cs="Times New Roman"/>
              </w:rPr>
            </w:pPr>
            <w:r>
              <w:rPr>
                <w:rFonts w:ascii="Times New Roman" w:hAnsi="Times New Roman" w:eastAsia="Times New Roman" w:cs="Times New Roman"/>
              </w:rPr>
              <w:t xml:space="preserve">200 </w:t>
            </w:r>
            <w:r>
              <w:rPr>
                <w:rFonts w:ascii="Times New Roman" w:hAnsi="Times New Roman" w:eastAsia="Times New Roman" w:cs="Times New Roman"/>
                <w:rtl/>
              </w:rPr>
              <w:t>موظف</w:t>
            </w:r>
          </w:p>
        </w:tc>
        <w:tc>
          <w:tcPr>
            <w:tcW w:w="0" w:type="auto"/>
            <w:vAlign w:val="center"/>
          </w:tcPr>
          <w:p w14:paraId="58C1B6E8">
            <w:pPr>
              <w:bidi/>
              <w:spacing w:line="360" w:lineRule="auto"/>
              <w:rPr>
                <w:rFonts w:ascii="Times New Roman" w:hAnsi="Times New Roman" w:eastAsia="Times New Roman" w:cs="Times New Roman"/>
              </w:rPr>
            </w:pPr>
            <w:r>
              <w:rPr>
                <w:rFonts w:ascii="Times New Roman" w:hAnsi="Times New Roman" w:eastAsia="Times New Roman" w:cs="Times New Roman"/>
                <w:rtl/>
              </w:rPr>
              <w:t>القيادة المرنة – الابتكار</w:t>
            </w:r>
          </w:p>
        </w:tc>
        <w:tc>
          <w:tcPr>
            <w:tcW w:w="0" w:type="auto"/>
            <w:vAlign w:val="center"/>
          </w:tcPr>
          <w:p w14:paraId="1A92D36D">
            <w:pPr>
              <w:bidi/>
              <w:spacing w:line="360" w:lineRule="auto"/>
              <w:rPr>
                <w:rFonts w:ascii="Times New Roman" w:hAnsi="Times New Roman" w:eastAsia="Times New Roman" w:cs="Times New Roman"/>
              </w:rPr>
            </w:pPr>
            <w:r>
              <w:rPr>
                <w:rFonts w:ascii="Times New Roman" w:hAnsi="Times New Roman" w:eastAsia="Times New Roman" w:cs="Times New Roman"/>
                <w:rtl/>
              </w:rPr>
              <w:t>علاقة مباشرة</w:t>
            </w:r>
          </w:p>
        </w:tc>
        <w:tc>
          <w:tcPr>
            <w:tcW w:w="0" w:type="auto"/>
            <w:vAlign w:val="center"/>
          </w:tcPr>
          <w:p w14:paraId="0DC5BAB7">
            <w:pPr>
              <w:bidi/>
              <w:spacing w:line="360" w:lineRule="auto"/>
              <w:rPr>
                <w:rFonts w:ascii="Times New Roman" w:hAnsi="Times New Roman" w:eastAsia="Times New Roman" w:cs="Times New Roman"/>
              </w:rPr>
            </w:pPr>
            <w:r>
              <w:rPr>
                <w:rFonts w:ascii="Times New Roman" w:hAnsi="Times New Roman" w:eastAsia="Times New Roman" w:cs="Times New Roman"/>
                <w:rtl/>
              </w:rPr>
              <w:t>لم يدرس الأداء</w:t>
            </w:r>
          </w:p>
        </w:tc>
      </w:tr>
      <w:tr w14:paraId="2C133199">
        <w:tblPrEx>
          <w:tblCellMar>
            <w:top w:w="15" w:type="dxa"/>
            <w:left w:w="15" w:type="dxa"/>
            <w:bottom w:w="15" w:type="dxa"/>
            <w:right w:w="15" w:type="dxa"/>
          </w:tblCellMar>
        </w:tblPrEx>
        <w:trPr>
          <w:tblCellSpacing w:w="15" w:type="dxa"/>
        </w:trPr>
        <w:tc>
          <w:tcPr>
            <w:tcW w:w="0" w:type="auto"/>
            <w:vAlign w:val="center"/>
          </w:tcPr>
          <w:p w14:paraId="01458F45">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c>
          <w:tcPr>
            <w:tcW w:w="0" w:type="auto"/>
            <w:vAlign w:val="center"/>
          </w:tcPr>
          <w:p w14:paraId="649600D6">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c>
          <w:tcPr>
            <w:tcW w:w="0" w:type="auto"/>
            <w:vAlign w:val="center"/>
          </w:tcPr>
          <w:p w14:paraId="69AB097A">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c>
          <w:tcPr>
            <w:tcW w:w="0" w:type="auto"/>
            <w:vAlign w:val="center"/>
          </w:tcPr>
          <w:p w14:paraId="61977CA9">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c>
          <w:tcPr>
            <w:tcW w:w="0" w:type="auto"/>
            <w:vAlign w:val="center"/>
          </w:tcPr>
          <w:p w14:paraId="0B965C74">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c>
          <w:tcPr>
            <w:tcW w:w="0" w:type="auto"/>
            <w:vAlign w:val="center"/>
          </w:tcPr>
          <w:p w14:paraId="226587B0">
            <w:pPr>
              <w:bidi/>
              <w:spacing w:line="360" w:lineRule="auto"/>
              <w:rPr>
                <w:rFonts w:ascii="Times New Roman" w:hAnsi="Times New Roman" w:eastAsia="Times New Roman" w:cs="Times New Roman"/>
              </w:rPr>
            </w:pPr>
            <w:r>
              <w:rPr>
                <w:rFonts w:ascii="Times New Roman" w:hAnsi="Times New Roman" w:eastAsia="Times New Roman" w:cs="Times New Roman"/>
              </w:rPr>
              <w:t>…</w:t>
            </w:r>
          </w:p>
        </w:tc>
      </w:tr>
    </w:tbl>
    <w:p w14:paraId="77627912">
      <w:pPr>
        <w:bidi/>
        <w:spacing w:line="360" w:lineRule="auto"/>
        <w:rPr>
          <w:rFonts w:hint="cs"/>
          <w:rtl/>
        </w:rPr>
      </w:pPr>
    </w:p>
    <w:p w14:paraId="17CB941D">
      <w:pPr>
        <w:bidi/>
        <w:spacing w:line="360" w:lineRule="auto"/>
        <w:rPr>
          <w:rFonts w:hint="cs"/>
          <w:rtl/>
        </w:rPr>
      </w:pPr>
    </w:p>
    <w:p w14:paraId="77FDD7A7">
      <w:pPr>
        <w:bidi/>
        <w:spacing w:before="100" w:beforeAutospacing="1" w:after="100" w:afterAutospacing="1" w:line="360" w:lineRule="auto"/>
        <w:outlineLvl w:val="0"/>
        <w:rPr>
          <w:rFonts w:ascii="Times New Roman" w:hAnsi="Times New Roman" w:eastAsia="Times New Roman" w:cs="Times New Roman"/>
          <w:b/>
          <w:bCs/>
          <w:color w:val="000000"/>
          <w:kern w:val="36"/>
        </w:rPr>
      </w:pPr>
      <w:r>
        <w:rPr>
          <w:rFonts w:ascii="Times New Roman" w:hAnsi="Times New Roman" w:eastAsia="Times New Roman" w:cs="Times New Roman"/>
          <w:b/>
          <w:bCs/>
          <w:color w:val="000000"/>
          <w:kern w:val="36"/>
          <w:rtl/>
        </w:rPr>
        <w:t xml:space="preserve">منهجية الدراسة </w:t>
      </w:r>
    </w:p>
    <w:p w14:paraId="60470792">
      <w:p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b/>
          <w:bCs/>
          <w:color w:val="000000"/>
          <w:rtl/>
        </w:rPr>
        <w:t>المطلوب</w:t>
      </w:r>
      <w:r>
        <w:rPr>
          <w:rFonts w:ascii="Times New Roman" w:hAnsi="Times New Roman" w:cs="Times New Roman"/>
          <w:b/>
          <w:bCs/>
          <w:color w:val="000000"/>
        </w:rPr>
        <w:t>:</w:t>
      </w:r>
    </w:p>
    <w:p w14:paraId="1FFA4714">
      <w:pPr>
        <w:numPr>
          <w:ilvl w:val="0"/>
          <w:numId w:val="3"/>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تفاصيل الصدق والثبات</w:t>
      </w:r>
      <w:r>
        <w:rPr>
          <w:rFonts w:ascii="Times New Roman" w:hAnsi="Times New Roman" w:cs="Times New Roman"/>
          <w:color w:val="000000"/>
        </w:rPr>
        <w:t xml:space="preserve"> (CFA – CR – AVE – HTMT)</w:t>
      </w:r>
    </w:p>
    <w:p w14:paraId="5F859857">
      <w:pPr>
        <w:numPr>
          <w:ilvl w:val="0"/>
          <w:numId w:val="3"/>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تحديد حجم العينة بدقة</w:t>
      </w:r>
    </w:p>
    <w:p w14:paraId="233225C9">
      <w:pPr>
        <w:numPr>
          <w:ilvl w:val="0"/>
          <w:numId w:val="3"/>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ذكر مراحل تطوير أداة القياس</w:t>
      </w:r>
    </w:p>
    <w:p w14:paraId="55E0643D">
      <w:pPr>
        <w:numPr>
          <w:ilvl w:val="0"/>
          <w:numId w:val="3"/>
        </w:numPr>
        <w:bidi/>
        <w:spacing w:before="100"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تحديد البرنامج الإحصائي</w:t>
      </w:r>
      <w:r>
        <w:rPr>
          <w:rFonts w:ascii="Times New Roman" w:hAnsi="Times New Roman" w:cs="Times New Roman"/>
          <w:color w:val="000000"/>
        </w:rPr>
        <w:t xml:space="preserve"> (SmartPLS/AMOS)</w:t>
      </w:r>
      <w:r>
        <w:rPr>
          <w:rFonts w:ascii="Times New Roman" w:hAnsi="Times New Roman" w:eastAsia="Times New Roman" w:cs="Times New Roman"/>
          <w:b/>
          <w:bCs/>
          <w:color w:val="000000"/>
          <w:rtl/>
        </w:rPr>
        <w:t>الاقتراح: فقرة منهجية جاهزة للإضافة</w:t>
      </w:r>
    </w:p>
    <w:p w14:paraId="1C72584C">
      <w:pPr>
        <w:bidi/>
        <w:spacing w:beforeAutospacing="1" w:after="100" w:afterAutospacing="1" w:line="360" w:lineRule="auto"/>
        <w:rPr>
          <w:rFonts w:ascii="Times New Roman" w:hAnsi="Times New Roman" w:cs="Times New Roman"/>
          <w:color w:val="000000"/>
        </w:rPr>
      </w:pPr>
      <w:r>
        <w:rPr>
          <w:rFonts w:ascii="Times New Roman" w:hAnsi="Times New Roman" w:cs="Times New Roman"/>
          <w:color w:val="000000"/>
          <w:rtl/>
        </w:rPr>
        <w:t>سيتم استخدام البرنامج </w:t>
      </w:r>
      <w:r>
        <w:rPr>
          <w:rFonts w:ascii="Times New Roman" w:hAnsi="Times New Roman" w:cs="Times New Roman"/>
          <w:b/>
          <w:bCs/>
          <w:color w:val="000000"/>
        </w:rPr>
        <w:t>SmartPLS 4</w:t>
      </w:r>
      <w:r>
        <w:rPr>
          <w:rFonts w:ascii="Times New Roman" w:hAnsi="Times New Roman" w:cs="Times New Roman"/>
          <w:color w:val="000000"/>
        </w:rPr>
        <w:t> </w:t>
      </w:r>
      <w:r>
        <w:rPr>
          <w:rFonts w:ascii="Times New Roman" w:hAnsi="Times New Roman" w:cs="Times New Roman"/>
          <w:color w:val="000000"/>
          <w:rtl/>
        </w:rPr>
        <w:t>لإجراء تحليل النمذجة بالمعادلات الهيكلية</w:t>
      </w:r>
      <w:r>
        <w:rPr>
          <w:rFonts w:ascii="Times New Roman" w:hAnsi="Times New Roman" w:cs="Times New Roman"/>
          <w:color w:val="000000"/>
        </w:rPr>
        <w:t xml:space="preserve"> (SEM)</w:t>
      </w:r>
      <w:r>
        <w:rPr>
          <w:rFonts w:ascii="Times New Roman" w:hAnsi="Times New Roman" w:cs="Times New Roman"/>
          <w:color w:val="000000"/>
          <w:rtl/>
        </w:rPr>
        <w:t>، ويتضمن ذلك إجراء اختبارات الصدق والثبات عبر</w:t>
      </w:r>
      <w:r>
        <w:rPr>
          <w:rFonts w:ascii="Times New Roman" w:hAnsi="Times New Roman" w:cs="Times New Roman"/>
          <w:color w:val="000000"/>
        </w:rPr>
        <w:t>:</w:t>
      </w:r>
    </w:p>
    <w:p w14:paraId="69B210CE">
      <w:pPr>
        <w:numPr>
          <w:ilvl w:val="0"/>
          <w:numId w:val="4"/>
        </w:numPr>
        <w:bidi/>
        <w:spacing w:before="100" w:beforeAutospacing="1" w:after="100" w:afterAutospacing="1" w:line="360" w:lineRule="auto"/>
        <w:ind w:left="1440"/>
        <w:rPr>
          <w:rFonts w:ascii="Times New Roman" w:hAnsi="Times New Roman" w:cs="Times New Roman"/>
          <w:color w:val="000000"/>
        </w:rPr>
      </w:pPr>
      <w:r>
        <w:rPr>
          <w:rFonts w:ascii="Times New Roman" w:hAnsi="Times New Roman" w:cs="Times New Roman"/>
          <w:b/>
          <w:bCs/>
          <w:color w:val="000000"/>
          <w:rtl/>
        </w:rPr>
        <w:t>تحليل العوامل التوكيدية</w:t>
      </w:r>
      <w:r>
        <w:rPr>
          <w:rFonts w:ascii="Times New Roman" w:hAnsi="Times New Roman" w:cs="Times New Roman"/>
          <w:b/>
          <w:bCs/>
          <w:color w:val="000000"/>
        </w:rPr>
        <w:t xml:space="preserve"> CFA</w:t>
      </w:r>
    </w:p>
    <w:p w14:paraId="6F3BADB0">
      <w:pPr>
        <w:numPr>
          <w:ilvl w:val="0"/>
          <w:numId w:val="4"/>
        </w:numPr>
        <w:bidi/>
        <w:spacing w:before="100" w:beforeAutospacing="1" w:after="100" w:afterAutospacing="1" w:line="360" w:lineRule="auto"/>
        <w:ind w:left="1440"/>
        <w:rPr>
          <w:rFonts w:ascii="Times New Roman" w:hAnsi="Times New Roman" w:cs="Times New Roman"/>
          <w:color w:val="000000"/>
        </w:rPr>
      </w:pPr>
      <w:r>
        <w:rPr>
          <w:rFonts w:ascii="Times New Roman" w:hAnsi="Times New Roman" w:cs="Times New Roman"/>
          <w:b/>
          <w:bCs/>
          <w:color w:val="000000"/>
          <w:rtl/>
        </w:rPr>
        <w:t>معامل الثبات المركب</w:t>
      </w:r>
      <w:r>
        <w:rPr>
          <w:rFonts w:ascii="Times New Roman" w:hAnsi="Times New Roman" w:cs="Times New Roman"/>
          <w:b/>
          <w:bCs/>
          <w:color w:val="000000"/>
        </w:rPr>
        <w:t xml:space="preserve"> CR</w:t>
      </w:r>
    </w:p>
    <w:p w14:paraId="5F8326A2">
      <w:pPr>
        <w:numPr>
          <w:ilvl w:val="0"/>
          <w:numId w:val="4"/>
        </w:numPr>
        <w:bidi/>
        <w:spacing w:before="100" w:beforeAutospacing="1" w:after="100" w:afterAutospacing="1" w:line="360" w:lineRule="auto"/>
        <w:ind w:left="1440"/>
        <w:rPr>
          <w:rFonts w:ascii="Times New Roman" w:hAnsi="Times New Roman" w:cs="Times New Roman"/>
          <w:color w:val="000000"/>
        </w:rPr>
      </w:pPr>
      <w:r>
        <w:rPr>
          <w:rFonts w:ascii="Times New Roman" w:hAnsi="Times New Roman" w:cs="Times New Roman"/>
          <w:b/>
          <w:bCs/>
          <w:color w:val="000000"/>
          <w:rtl/>
        </w:rPr>
        <w:t>متوسط التباين المستخرج</w:t>
      </w:r>
      <w:r>
        <w:rPr>
          <w:rFonts w:ascii="Times New Roman" w:hAnsi="Times New Roman" w:cs="Times New Roman"/>
          <w:b/>
          <w:bCs/>
          <w:color w:val="000000"/>
        </w:rPr>
        <w:t xml:space="preserve"> AVE</w:t>
      </w:r>
    </w:p>
    <w:p w14:paraId="456DEBB2">
      <w:pPr>
        <w:numPr>
          <w:ilvl w:val="0"/>
          <w:numId w:val="4"/>
        </w:numPr>
        <w:bidi/>
        <w:spacing w:before="100" w:beforeAutospacing="1" w:after="100" w:afterAutospacing="1" w:line="360" w:lineRule="auto"/>
        <w:ind w:left="1440"/>
        <w:rPr>
          <w:rFonts w:ascii="Times New Roman" w:hAnsi="Times New Roman" w:cs="Times New Roman"/>
          <w:color w:val="000000"/>
        </w:rPr>
      </w:pPr>
      <w:r>
        <w:rPr>
          <w:rFonts w:ascii="Times New Roman" w:hAnsi="Times New Roman" w:cs="Times New Roman"/>
          <w:b/>
          <w:bCs/>
          <w:color w:val="000000"/>
          <w:rtl/>
        </w:rPr>
        <w:t>اختبار التمييز</w:t>
      </w:r>
      <w:r>
        <w:rPr>
          <w:rFonts w:ascii="Times New Roman" w:hAnsi="Times New Roman" w:cs="Times New Roman"/>
          <w:b/>
          <w:bCs/>
          <w:color w:val="000000"/>
        </w:rPr>
        <w:t xml:space="preserve"> HTMT</w:t>
      </w:r>
    </w:p>
    <w:p w14:paraId="24F7D326">
      <w:pPr>
        <w:bidi/>
        <w:spacing w:before="100" w:beforeAutospacing="1" w:afterAutospacing="1" w:line="360" w:lineRule="auto"/>
        <w:rPr>
          <w:rFonts w:ascii="Times New Roman" w:hAnsi="Times New Roman" w:cs="Times New Roman"/>
          <w:color w:val="000000"/>
        </w:rPr>
      </w:pPr>
      <w:r>
        <w:rPr>
          <w:rFonts w:ascii="Times New Roman" w:hAnsi="Times New Roman" w:cs="Times New Roman"/>
          <w:color w:val="000000"/>
          <w:rtl/>
        </w:rPr>
        <w:t>وسيتم تحديد حجم العينة وفق معادلة “10 أضعاف أكبر عدد من أسهم النموذج”، وبذلك فإن الحجم المناسب لا يقل عن (200) مشارك. أما أداة القياس فستمر عبر مراحل الترجمة العكسية، والتحكيم، والتجريب المبدئي</w:t>
      </w:r>
      <w:r>
        <w:rPr>
          <w:rFonts w:ascii="Times New Roman" w:hAnsi="Times New Roman" w:cs="Times New Roman"/>
          <w:color w:val="000000"/>
        </w:rPr>
        <w:t xml:space="preserve"> (Pilot study) </w:t>
      </w:r>
      <w:r>
        <w:rPr>
          <w:rFonts w:ascii="Times New Roman" w:hAnsi="Times New Roman" w:cs="Times New Roman"/>
          <w:color w:val="000000"/>
          <w:rtl/>
        </w:rPr>
        <w:t>قبل التطبيق النهائي</w:t>
      </w:r>
      <w:r>
        <w:rPr>
          <w:rFonts w:ascii="Times New Roman" w:hAnsi="Times New Roman" w:cs="Times New Roman"/>
          <w:color w:val="000000"/>
        </w:rPr>
        <w:t>.</w:t>
      </w:r>
    </w:p>
    <w:p w14:paraId="526C1738">
      <w:pPr>
        <w:pStyle w:val="2"/>
        <w:bidi/>
        <w:spacing w:line="360" w:lineRule="auto"/>
        <w:rPr>
          <w:rFonts w:eastAsia="Times New Roman"/>
          <w:color w:val="000000"/>
          <w:sz w:val="24"/>
          <w:szCs w:val="24"/>
        </w:rPr>
      </w:pPr>
      <w:r>
        <w:rPr>
          <w:rStyle w:val="16"/>
          <w:rFonts w:eastAsia="Times New Roman"/>
          <w:b/>
          <w:bCs/>
          <w:color w:val="000000"/>
          <w:sz w:val="24"/>
          <w:szCs w:val="24"/>
          <w:rtl/>
        </w:rPr>
        <w:t xml:space="preserve">نوع الدراسة وطرق جمع البيانات </w:t>
      </w:r>
    </w:p>
    <w:p w14:paraId="17C3A4F3">
      <w:pPr>
        <w:pStyle w:val="15"/>
        <w:bidi/>
        <w:spacing w:line="360" w:lineRule="auto"/>
        <w:rPr>
          <w:color w:val="000000"/>
        </w:rPr>
      </w:pPr>
      <w:r>
        <w:rPr>
          <w:rStyle w:val="16"/>
          <w:color w:val="000000"/>
          <w:rtl/>
        </w:rPr>
        <w:t>المطلوب</w:t>
      </w:r>
      <w:r>
        <w:rPr>
          <w:rStyle w:val="16"/>
          <w:color w:val="000000"/>
        </w:rPr>
        <w:t>:</w:t>
      </w:r>
    </w:p>
    <w:p w14:paraId="479BBD71">
      <w:pPr>
        <w:pStyle w:val="15"/>
        <w:numPr>
          <w:ilvl w:val="0"/>
          <w:numId w:val="5"/>
        </w:numPr>
        <w:bidi/>
        <w:spacing w:line="360" w:lineRule="auto"/>
        <w:rPr>
          <w:color w:val="000000"/>
        </w:rPr>
      </w:pPr>
      <w:r>
        <w:rPr>
          <w:color w:val="000000"/>
          <w:rtl/>
        </w:rPr>
        <w:t>تحديد إجراءات جمع البيانات</w:t>
      </w:r>
    </w:p>
    <w:p w14:paraId="3CBF769C">
      <w:pPr>
        <w:pStyle w:val="15"/>
        <w:numPr>
          <w:ilvl w:val="0"/>
          <w:numId w:val="5"/>
        </w:numPr>
        <w:bidi/>
        <w:spacing w:line="360" w:lineRule="auto"/>
        <w:rPr>
          <w:color w:val="000000"/>
        </w:rPr>
      </w:pPr>
      <w:r>
        <w:rPr>
          <w:color w:val="000000"/>
          <w:rtl/>
        </w:rPr>
        <w:t>آلية الوصول للعينة</w:t>
      </w:r>
    </w:p>
    <w:p w14:paraId="1836215B">
      <w:pPr>
        <w:pStyle w:val="15"/>
        <w:numPr>
          <w:ilvl w:val="0"/>
          <w:numId w:val="5"/>
        </w:numPr>
        <w:bidi/>
        <w:spacing w:line="360" w:lineRule="auto"/>
        <w:rPr>
          <w:rFonts w:hint="cs"/>
          <w:color w:val="000000"/>
        </w:rPr>
      </w:pPr>
      <w:r>
        <w:rPr>
          <w:color w:val="000000"/>
          <w:rtl/>
        </w:rPr>
        <w:t>ربط نوع العينة بالمنهج</w:t>
      </w:r>
    </w:p>
    <w:p w14:paraId="6FAA5C00">
      <w:pPr>
        <w:pStyle w:val="15"/>
        <w:bidi/>
        <w:spacing w:line="360" w:lineRule="auto"/>
        <w:ind w:left="360"/>
        <w:rPr>
          <w:color w:val="000000"/>
        </w:rPr>
      </w:pPr>
      <w:r>
        <w:rPr>
          <w:rStyle w:val="40"/>
          <w:rFonts w:eastAsia="Times New Roman"/>
          <w:color w:val="000000"/>
        </w:rPr>
        <w:t> </w:t>
      </w:r>
      <w:r>
        <w:rPr>
          <w:rStyle w:val="16"/>
          <w:rFonts w:eastAsia="Times New Roman"/>
          <w:color w:val="000000"/>
          <w:rtl/>
        </w:rPr>
        <w:t>الاقتراح: فقرة جاهزة</w:t>
      </w:r>
    </w:p>
    <w:p w14:paraId="759851D3">
      <w:pPr>
        <w:pStyle w:val="15"/>
        <w:bidi/>
        <w:spacing w:line="360" w:lineRule="auto"/>
        <w:rPr>
          <w:color w:val="000000"/>
        </w:rPr>
      </w:pPr>
      <w:r>
        <w:rPr>
          <w:color w:val="000000"/>
          <w:rtl/>
        </w:rPr>
        <w:t>سيتم جمع البيانات من معلمي وقادة المدارس الأهلية في المنطقة الشرقية من خلال استبيان إلكتروني يتم توزيعه عبر إدارات المدارس بعد أخذ الموافقة الرسمية. وسيتم اختيار العينة بطريقة العينة الطبقية</w:t>
      </w:r>
      <w:r>
        <w:rPr>
          <w:color w:val="000000"/>
        </w:rPr>
        <w:t xml:space="preserve"> Stratified Sampling </w:t>
      </w:r>
      <w:r>
        <w:rPr>
          <w:color w:val="000000"/>
          <w:rtl/>
        </w:rPr>
        <w:t>لضمان تمثيل المدارس وفق المرحلة التعليمية (ابتدائي – متوسط – ثانوي)، وهو ما يتناسب مع المنهج الوصفي التحليلي المستخدم في الدراسة</w:t>
      </w:r>
      <w:r>
        <w:rPr>
          <w:color w:val="000000"/>
        </w:rPr>
        <w:t>.</w:t>
      </w:r>
    </w:p>
    <w:p w14:paraId="6F880628">
      <w:pPr>
        <w:bidi/>
        <w:rPr>
          <w:rFonts w:hint="cs"/>
        </w:rPr>
      </w:pPr>
    </w:p>
    <w:p w14:paraId="5D21E2EA">
      <w:pPr>
        <w:bidi/>
        <w:rPr>
          <w:rtl/>
        </w:rPr>
      </w:pPr>
    </w:p>
    <w:p w14:paraId="0CBA2F2E">
      <w:pPr>
        <w:bidi/>
        <w:rPr>
          <w:rtl/>
        </w:rPr>
      </w:pPr>
    </w:p>
    <w:p w14:paraId="3314F38D">
      <w:pPr>
        <w:bidi/>
        <w:rPr>
          <w:rtl/>
        </w:rPr>
      </w:pPr>
    </w:p>
    <w:p w14:paraId="5E3F5B20">
      <w:pPr>
        <w:bidi/>
        <w:rPr>
          <w:rtl/>
        </w:rPr>
      </w:pPr>
    </w:p>
    <w:p w14:paraId="3B06FE7D">
      <w:pPr>
        <w:bidi/>
        <w:rPr>
          <w:rtl/>
        </w:rPr>
      </w:pPr>
    </w:p>
    <w:p w14:paraId="3BEE9583">
      <w:pPr>
        <w:bidi/>
        <w:rPr>
          <w:rtl/>
        </w:rPr>
      </w:pPr>
      <w:r>
        <w:rPr>
          <w:rtl/>
        </w:rPr>
        <w:t xml:space="preserve">بعد عرض ملاحظات </w:t>
      </w:r>
      <w:r>
        <w:rPr>
          <w:b/>
          <w:bCs/>
          <w:rtl/>
        </w:rPr>
        <w:t>لجنة التقييم</w:t>
      </w:r>
      <w:r>
        <w:rPr>
          <w:rtl/>
        </w:rPr>
        <w:t xml:space="preserve"> على خططكم البحثية، نود التأكيد على </w:t>
      </w:r>
      <w:r>
        <w:rPr>
          <w:b/>
          <w:bCs/>
          <w:rtl/>
        </w:rPr>
        <w:t>ضرورة الالتزام الكامل</w:t>
      </w:r>
      <w:r>
        <w:rPr>
          <w:rtl/>
        </w:rPr>
        <w:t xml:space="preserve"> بتنفيذ التعديلات المطلوبة بدقة، حيث </w:t>
      </w:r>
      <w:r>
        <w:rPr>
          <w:b/>
          <w:bCs/>
          <w:rtl/>
        </w:rPr>
        <w:t>لن يتم قبول أي خطة بحثية دون إجراء التعديلات المحددة</w:t>
      </w:r>
      <w:r>
        <w:t>.</w:t>
      </w:r>
    </w:p>
    <w:p w14:paraId="0264EE1B">
      <w:pPr>
        <w:bidi/>
        <w:rPr>
          <w:b/>
          <w:bCs/>
          <w:rtl/>
        </w:rPr>
      </w:pPr>
      <w:r>
        <w:rPr>
          <w:b/>
          <w:bCs/>
          <w:rtl/>
        </w:rPr>
        <w:t>ملاحظات هامة</w:t>
      </w:r>
      <w:r>
        <w:rPr>
          <w:b/>
          <w:bCs/>
        </w:rPr>
        <w:t>:</w:t>
      </w:r>
      <w:r>
        <w:br w:type="textWrapping"/>
      </w:r>
      <w:r>
        <w:rPr>
          <w:rFonts w:ascii="Segoe UI Symbol" w:hAnsi="Segoe UI Symbol" w:cs="Segoe UI Symbol"/>
        </w:rPr>
        <w:t>✔</w:t>
      </w:r>
      <w:r>
        <w:t xml:space="preserve"> </w:t>
      </w:r>
      <w:r>
        <w:rPr>
          <w:b/>
          <w:bCs/>
          <w:rtl/>
        </w:rPr>
        <w:t>عدم الالتزام بالتعديلات يؤثر سلبًا على اجتياز الفصل الدراسي</w:t>
      </w:r>
      <w:r>
        <w:rPr>
          <w:b/>
          <w:bCs/>
        </w:rPr>
        <w:t>.</w:t>
      </w:r>
      <w:r>
        <w:br w:type="textWrapping"/>
      </w:r>
      <w:r>
        <w:rPr>
          <w:rFonts w:ascii="Segoe UI Symbol" w:hAnsi="Segoe UI Symbol" w:cs="Segoe UI Symbol"/>
        </w:rPr>
        <w:t>✔</w:t>
      </w:r>
      <w:r>
        <w:t xml:space="preserve"> </w:t>
      </w:r>
      <w:r>
        <w:rPr>
          <w:b/>
          <w:bCs/>
          <w:rtl/>
        </w:rPr>
        <w:t>يجب تنفيذ التعديلات بدقة وفقًا لملاحظات اللجنة وعدم إرسال الخطة بدون تعديل</w:t>
      </w:r>
      <w:r>
        <w:rPr>
          <w:b/>
          <w:bCs/>
        </w:rPr>
        <w:t>.</w:t>
      </w:r>
      <w:r>
        <w:br w:type="textWrapping"/>
      </w:r>
    </w:p>
    <w:p w14:paraId="6422BBB1">
      <w:pPr>
        <w:bidi/>
      </w:pPr>
    </w:p>
    <w:p w14:paraId="27D3CD64">
      <w:pPr>
        <w:bidi/>
      </w:pPr>
    </w:p>
    <w:sectPr>
      <w:headerReference r:id="rId7" w:type="first"/>
      <w:footerReference r:id="rId10" w:type="first"/>
      <w:headerReference r:id="rId5" w:type="default"/>
      <w:footerReference r:id="rId8" w:type="default"/>
      <w:headerReference r:id="rId6" w:type="even"/>
      <w:footerReference r:id="rId9" w:type="even"/>
      <w:pgSz w:w="11906" w:h="16838"/>
      <w:pgMar w:top="1440" w:right="1440" w:bottom="1440" w:left="1440" w:header="708" w:footer="708"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libri">
    <w:panose1 w:val="020F0502020204030204"/>
    <w:charset w:val="00"/>
    <w:family w:val="auto"/>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webkit-standard">
    <w:altName w:val="Times New Roman"/>
    <w:panose1 w:val="00000000000000000000"/>
    <w:charset w:val="00"/>
    <w:family w:val="roman"/>
    <w:pitch w:val="default"/>
    <w:sig w:usb0="00000000" w:usb1="00000000" w:usb2="00000000" w:usb3="00000000" w:csb0="00000000" w:csb1="00000000"/>
  </w:font>
  <w:font w:name="Symbol">
    <w:panose1 w:val="05050102010706020507"/>
    <w:charset w:val="02"/>
    <w:family w:val="auto"/>
    <w:pitch w:val="default"/>
    <w:sig w:usb0="00000000" w:usb1="00000000" w:usb2="00000000" w:usb3="00000000" w:csb0="80000000" w:csb1="00000000"/>
  </w:font>
  <w:font w:name="Segoe UI Symbol">
    <w:panose1 w:val="020B0502040204020203"/>
    <w:charset w:val="00"/>
    <w:family w:val="swiss"/>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7C36A">
    <w:pPr>
      <w:pStyle w:val="1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8E3BEB">
    <w:pPr>
      <w:pStyle w:val="1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5683E5">
    <w:pPr>
      <w:pStyle w:val="13"/>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8" w:lineRule="auto"/>
      </w:pPr>
      <w:r>
        <w:separator/>
      </w:r>
    </w:p>
  </w:footnote>
  <w:footnote w:type="continuationSeparator" w:id="1">
    <w:p>
      <w:pPr>
        <w:spacing w:before="0" w:after="0" w:line="278"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6F8E77F">
    <w:pPr>
      <w:pStyle w:val="14"/>
    </w:pPr>
    <w:r>
      <w:pict>
        <v:shape id="WordPictureWatermark376907205" o:spid="_x0000_s2055" o:spt="75" type="#_x0000_t75" style="position:absolute;left:0pt;height:255pt;width:451.15pt;mso-position-horizontal:center;mso-position-horizontal-relative:margin;mso-position-vertical:center;mso-position-vertical-relative:margin;z-index:-251655168;mso-width-relative:page;mso-height-relative:page;" filled="f" o:preferrelative="t" stroked="f" coordsize="21600,21600" o:allowincell="f">
          <v:path/>
          <v:fill on="f" focussize="0,0"/>
          <v:stroke on="f" joinstyle="miter"/>
          <v:imagedata r:id="rId1" gain="19661f" blacklevel="22938f" o:title="images"/>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48385">
    <w:pPr>
      <w:pStyle w:val="14"/>
    </w:pPr>
    <w:r>
      <w:pict>
        <v:shape id="WordPictureWatermark376907204" o:spid="_x0000_s2054" o:spt="75" type="#_x0000_t75" style="position:absolute;left:0pt;height:255pt;width:451.15pt;mso-position-horizontal:center;mso-position-horizontal-relative:margin;mso-position-vertical:center;mso-position-vertical-relative:margin;z-index:-251656192;mso-width-relative:page;mso-height-relative:page;" filled="f" o:preferrelative="t" stroked="f" coordsize="21600,21600" o:allowincell="f">
          <v:path/>
          <v:fill on="f" focussize="0,0"/>
          <v:stroke on="f" joinstyle="miter"/>
          <v:imagedata r:id="rId1" gain="19661f" blacklevel="22938f" o:title="images"/>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B5A3B2">
    <w:pPr>
      <w:pStyle w:val="14"/>
    </w:pPr>
    <w:r>
      <w:pict>
        <v:shape id="WordPictureWatermark376907203" o:spid="_x0000_s2053" o:spt="75" type="#_x0000_t75" style="position:absolute;left:0pt;height:255pt;width:451.15pt;mso-position-horizontal:center;mso-position-horizontal-relative:margin;mso-position-vertical:center;mso-position-vertical-relative:margin;z-index:-251657216;mso-width-relative:page;mso-height-relative:page;" filled="f" o:preferrelative="t" stroked="f" coordsize="21600,21600" o:allowincell="f">
          <v:path/>
          <v:fill on="f" focussize="0,0"/>
          <v:stroke on="f" joinstyle="miter"/>
          <v:imagedata r:id="rId1" gain="19661f" blacklevel="22938f" o:title="images"/>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00668E2"/>
    <w:multiLevelType w:val="multilevel"/>
    <w:tmpl w:val="100668E2"/>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
    <w:nsid w:val="25654D79"/>
    <w:multiLevelType w:val="multilevel"/>
    <w:tmpl w:val="25654D79"/>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2">
    <w:nsid w:val="38B11EAD"/>
    <w:multiLevelType w:val="multilevel"/>
    <w:tmpl w:val="38B11EAD"/>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3">
    <w:nsid w:val="5B620E37"/>
    <w:multiLevelType w:val="multilevel"/>
    <w:tmpl w:val="5B620E37"/>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4">
    <w:nsid w:val="70FD6398"/>
    <w:multiLevelType w:val="multilevel"/>
    <w:tmpl w:val="70FD6398"/>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num w:numId="1">
    <w:abstractNumId w:val="4"/>
  </w:num>
  <w:num w:numId="2">
    <w:abstractNumId w:val="0"/>
  </w:num>
  <w:num w:numId="3">
    <w:abstractNumId w:val="1"/>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EBC"/>
    <w:rsid w:val="00054653"/>
    <w:rsid w:val="000E10DF"/>
    <w:rsid w:val="00122593"/>
    <w:rsid w:val="002C727C"/>
    <w:rsid w:val="003113FE"/>
    <w:rsid w:val="00346DC3"/>
    <w:rsid w:val="003B4C92"/>
    <w:rsid w:val="0041387C"/>
    <w:rsid w:val="004A7E51"/>
    <w:rsid w:val="004D2598"/>
    <w:rsid w:val="00565A38"/>
    <w:rsid w:val="005A1BF1"/>
    <w:rsid w:val="005A311A"/>
    <w:rsid w:val="006D52B4"/>
    <w:rsid w:val="007B760A"/>
    <w:rsid w:val="0089011B"/>
    <w:rsid w:val="008E5F42"/>
    <w:rsid w:val="0096102C"/>
    <w:rsid w:val="009C4F02"/>
    <w:rsid w:val="00B1629E"/>
    <w:rsid w:val="00B34EBC"/>
    <w:rsid w:val="00BC3E3B"/>
    <w:rsid w:val="00BD07A9"/>
    <w:rsid w:val="00BF3C78"/>
    <w:rsid w:val="00C02409"/>
    <w:rsid w:val="00C34464"/>
    <w:rsid w:val="00CB5B6E"/>
    <w:rsid w:val="00D106E2"/>
    <w:rsid w:val="00D20980"/>
    <w:rsid w:val="00D326E8"/>
    <w:rsid w:val="00D60B89"/>
    <w:rsid w:val="00DC063D"/>
    <w:rsid w:val="00DF42F0"/>
    <w:rsid w:val="00E04288"/>
    <w:rsid w:val="00E379C6"/>
    <w:rsid w:val="00F04D60"/>
    <w:rsid w:val="00F2768B"/>
    <w:rsid w:val="00F502C1"/>
    <w:rsid w:val="270D639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8" w:lineRule="auto"/>
    </w:pPr>
    <w:rPr>
      <w:rFonts w:asciiTheme="minorHAnsi" w:hAnsiTheme="minorHAnsi" w:eastAsiaTheme="minorHAnsi" w:cstheme="minorBidi"/>
      <w:kern w:val="2"/>
      <w:sz w:val="24"/>
      <w:szCs w:val="24"/>
      <w:lang w:val="en-GB" w:eastAsia="en-US" w:bidi="ar-SA"/>
      <w14:ligatures w14:val="standardContextual"/>
    </w:rPr>
  </w:style>
  <w:style w:type="paragraph" w:styleId="2">
    <w:name w:val="heading 1"/>
    <w:basedOn w:val="1"/>
    <w:link w:val="20"/>
    <w:qFormat/>
    <w:uiPriority w:val="9"/>
    <w:pPr>
      <w:keepNext/>
      <w:keepLines/>
      <w:spacing w:before="360" w:after="80"/>
      <w:outlineLvl w:val="0"/>
    </w:pPr>
    <w:rPr>
      <w:rFonts w:asciiTheme="majorHAnsi" w:hAnsiTheme="majorHAnsi" w:eastAsiaTheme="majorEastAsia" w:cstheme="majorBidi"/>
      <w:color w:val="2F5597" w:themeColor="accent1" w:themeShade="BF"/>
      <w:sz w:val="40"/>
      <w:szCs w:val="40"/>
    </w:rPr>
  </w:style>
  <w:style w:type="paragraph" w:styleId="3">
    <w:name w:val="heading 2"/>
    <w:basedOn w:val="1"/>
    <w:next w:val="1"/>
    <w:link w:val="21"/>
    <w:semiHidden/>
    <w:unhideWhenUsed/>
    <w:qFormat/>
    <w:uiPriority w:val="9"/>
    <w:pPr>
      <w:keepNext/>
      <w:keepLines/>
      <w:spacing w:before="160" w:after="80"/>
      <w:outlineLvl w:val="1"/>
    </w:pPr>
    <w:rPr>
      <w:rFonts w:asciiTheme="majorHAnsi" w:hAnsiTheme="majorHAnsi" w:eastAsiaTheme="majorEastAsia" w:cstheme="majorBidi"/>
      <w:color w:val="2F5597" w:themeColor="accent1" w:themeShade="BF"/>
      <w:sz w:val="32"/>
      <w:szCs w:val="32"/>
    </w:rPr>
  </w:style>
  <w:style w:type="paragraph" w:styleId="4">
    <w:name w:val="heading 3"/>
    <w:basedOn w:val="1"/>
    <w:next w:val="1"/>
    <w:link w:val="22"/>
    <w:semiHidden/>
    <w:unhideWhenUsed/>
    <w:qFormat/>
    <w:uiPriority w:val="9"/>
    <w:pPr>
      <w:keepNext/>
      <w:keepLines/>
      <w:spacing w:before="160" w:after="80"/>
      <w:outlineLvl w:val="2"/>
    </w:pPr>
    <w:rPr>
      <w:rFonts w:eastAsiaTheme="majorEastAsia" w:cstheme="majorBidi"/>
      <w:color w:val="2F5597" w:themeColor="accent1" w:themeShade="BF"/>
      <w:sz w:val="28"/>
      <w:szCs w:val="28"/>
    </w:rPr>
  </w:style>
  <w:style w:type="paragraph" w:styleId="5">
    <w:name w:val="heading 4"/>
    <w:basedOn w:val="1"/>
    <w:next w:val="1"/>
    <w:link w:val="23"/>
    <w:semiHidden/>
    <w:unhideWhenUsed/>
    <w:qFormat/>
    <w:uiPriority w:val="9"/>
    <w:pPr>
      <w:keepNext/>
      <w:keepLines/>
      <w:spacing w:before="80" w:after="40"/>
      <w:outlineLvl w:val="3"/>
    </w:pPr>
    <w:rPr>
      <w:rFonts w:eastAsiaTheme="majorEastAsia" w:cstheme="majorBidi"/>
      <w:i/>
      <w:iCs/>
      <w:color w:val="2F5597" w:themeColor="accent1" w:themeShade="BF"/>
    </w:rPr>
  </w:style>
  <w:style w:type="paragraph" w:styleId="6">
    <w:name w:val="heading 5"/>
    <w:basedOn w:val="1"/>
    <w:next w:val="1"/>
    <w:link w:val="24"/>
    <w:semiHidden/>
    <w:unhideWhenUsed/>
    <w:qFormat/>
    <w:uiPriority w:val="9"/>
    <w:pPr>
      <w:keepNext/>
      <w:keepLines/>
      <w:spacing w:before="80" w:after="40"/>
      <w:outlineLvl w:val="4"/>
    </w:pPr>
    <w:rPr>
      <w:rFonts w:eastAsiaTheme="majorEastAsia" w:cstheme="majorBidi"/>
      <w:color w:val="2F5597" w:themeColor="accent1" w:themeShade="BF"/>
    </w:rPr>
  </w:style>
  <w:style w:type="paragraph" w:styleId="7">
    <w:name w:val="heading 6"/>
    <w:basedOn w:val="1"/>
    <w:next w:val="1"/>
    <w:link w:val="25"/>
    <w:semiHidden/>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6"/>
    <w:semiHidden/>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7"/>
    <w:semiHidden/>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8"/>
    <w:semiHidden/>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footer"/>
    <w:basedOn w:val="1"/>
    <w:link w:val="39"/>
    <w:unhideWhenUsed/>
    <w:uiPriority w:val="99"/>
    <w:pPr>
      <w:tabs>
        <w:tab w:val="center" w:pos="4513"/>
        <w:tab w:val="right" w:pos="9026"/>
      </w:tabs>
      <w:spacing w:after="0" w:line="240" w:lineRule="auto"/>
    </w:pPr>
  </w:style>
  <w:style w:type="paragraph" w:styleId="14">
    <w:name w:val="header"/>
    <w:basedOn w:val="1"/>
    <w:link w:val="38"/>
    <w:unhideWhenUsed/>
    <w:uiPriority w:val="99"/>
    <w:pPr>
      <w:tabs>
        <w:tab w:val="center" w:pos="4513"/>
        <w:tab w:val="right" w:pos="9026"/>
      </w:tabs>
      <w:spacing w:after="0" w:line="240" w:lineRule="auto"/>
    </w:pPr>
  </w:style>
  <w:style w:type="paragraph" w:styleId="15">
    <w:name w:val="Normal (Web)"/>
    <w:basedOn w:val="1"/>
    <w:semiHidden/>
    <w:unhideWhenUsed/>
    <w:uiPriority w:val="99"/>
    <w:pPr>
      <w:spacing w:before="100" w:beforeAutospacing="1" w:after="100" w:afterAutospacing="1" w:line="240" w:lineRule="auto"/>
    </w:pPr>
    <w:rPr>
      <w:rFonts w:ascii="Times New Roman" w:hAnsi="Times New Roman" w:cs="Times New Roman"/>
      <w:kern w:val="0"/>
      <w:lang w:val="en-US"/>
      <w14:ligatures w14:val="none"/>
    </w:rPr>
  </w:style>
  <w:style w:type="character" w:styleId="16">
    <w:name w:val="Strong"/>
    <w:basedOn w:val="11"/>
    <w:qFormat/>
    <w:uiPriority w:val="22"/>
    <w:rPr>
      <w:b/>
      <w:bCs/>
    </w:rPr>
  </w:style>
  <w:style w:type="paragraph" w:styleId="17">
    <w:name w:val="Subtitle"/>
    <w:basedOn w:val="1"/>
    <w:next w:val="1"/>
    <w:link w:val="30"/>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table" w:styleId="18">
    <w:name w:val="Table Grid"/>
    <w:basedOn w:val="12"/>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styleId="19">
    <w:name w:val="Title"/>
    <w:basedOn w:val="1"/>
    <w:next w:val="1"/>
    <w:link w:val="29"/>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0">
    <w:name w:val="Heading 1 Char"/>
    <w:basedOn w:val="11"/>
    <w:link w:val="2"/>
    <w:uiPriority w:val="9"/>
    <w:rPr>
      <w:rFonts w:asciiTheme="majorHAnsi" w:hAnsiTheme="majorHAnsi" w:eastAsiaTheme="majorEastAsia" w:cstheme="majorBidi"/>
      <w:color w:val="2F5597" w:themeColor="accent1" w:themeShade="BF"/>
      <w:sz w:val="40"/>
      <w:szCs w:val="40"/>
    </w:rPr>
  </w:style>
  <w:style w:type="character" w:customStyle="1" w:styleId="21">
    <w:name w:val="Heading 2 Char"/>
    <w:basedOn w:val="11"/>
    <w:link w:val="3"/>
    <w:semiHidden/>
    <w:uiPriority w:val="9"/>
    <w:rPr>
      <w:rFonts w:asciiTheme="majorHAnsi" w:hAnsiTheme="majorHAnsi" w:eastAsiaTheme="majorEastAsia" w:cstheme="majorBidi"/>
      <w:color w:val="2F5597" w:themeColor="accent1" w:themeShade="BF"/>
      <w:sz w:val="32"/>
      <w:szCs w:val="32"/>
    </w:rPr>
  </w:style>
  <w:style w:type="character" w:customStyle="1" w:styleId="22">
    <w:name w:val="Heading 3 Char"/>
    <w:basedOn w:val="11"/>
    <w:link w:val="4"/>
    <w:semiHidden/>
    <w:uiPriority w:val="9"/>
    <w:rPr>
      <w:rFonts w:eastAsiaTheme="majorEastAsia" w:cstheme="majorBidi"/>
      <w:color w:val="2F5597" w:themeColor="accent1" w:themeShade="BF"/>
      <w:sz w:val="28"/>
      <w:szCs w:val="28"/>
    </w:rPr>
  </w:style>
  <w:style w:type="character" w:customStyle="1" w:styleId="23">
    <w:name w:val="Heading 4 Char"/>
    <w:basedOn w:val="11"/>
    <w:link w:val="5"/>
    <w:semiHidden/>
    <w:uiPriority w:val="9"/>
    <w:rPr>
      <w:rFonts w:eastAsiaTheme="majorEastAsia" w:cstheme="majorBidi"/>
      <w:i/>
      <w:iCs/>
      <w:color w:val="2F5597" w:themeColor="accent1" w:themeShade="BF"/>
    </w:rPr>
  </w:style>
  <w:style w:type="character" w:customStyle="1" w:styleId="24">
    <w:name w:val="Heading 5 Char"/>
    <w:basedOn w:val="11"/>
    <w:link w:val="6"/>
    <w:semiHidden/>
    <w:uiPriority w:val="9"/>
    <w:rPr>
      <w:rFonts w:eastAsiaTheme="majorEastAsia" w:cstheme="majorBidi"/>
      <w:color w:val="2F5597" w:themeColor="accent1" w:themeShade="BF"/>
    </w:rPr>
  </w:style>
  <w:style w:type="character" w:customStyle="1" w:styleId="25">
    <w:name w:val="Heading 6 Char"/>
    <w:basedOn w:val="11"/>
    <w:link w:val="7"/>
    <w:semiHidden/>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6">
    <w:name w:val="Heading 7 Char"/>
    <w:basedOn w:val="11"/>
    <w:link w:val="8"/>
    <w:semiHidden/>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7">
    <w:name w:val="Heading 8 Char"/>
    <w:basedOn w:val="11"/>
    <w:link w:val="9"/>
    <w:semiHidden/>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8">
    <w:name w:val="Heading 9 Char"/>
    <w:basedOn w:val="11"/>
    <w:link w:val="10"/>
    <w:semiHidden/>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29">
    <w:name w:val="Title Char"/>
    <w:basedOn w:val="11"/>
    <w:link w:val="19"/>
    <w:uiPriority w:val="10"/>
    <w:rPr>
      <w:rFonts w:asciiTheme="majorHAnsi" w:hAnsiTheme="majorHAnsi" w:eastAsiaTheme="majorEastAsia" w:cstheme="majorBidi"/>
      <w:spacing w:val="-10"/>
      <w:kern w:val="28"/>
      <w:sz w:val="56"/>
      <w:szCs w:val="56"/>
    </w:rPr>
  </w:style>
  <w:style w:type="character" w:customStyle="1" w:styleId="30">
    <w:name w:val="Subtitle Char"/>
    <w:basedOn w:val="11"/>
    <w:link w:val="17"/>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1">
    <w:name w:val="Quote"/>
    <w:basedOn w:val="1"/>
    <w:next w:val="1"/>
    <w:link w:val="32"/>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2">
    <w:name w:val="Quote Char"/>
    <w:basedOn w:val="11"/>
    <w:link w:val="31"/>
    <w:uiPriority w:val="29"/>
    <w:rPr>
      <w:i/>
      <w:iCs/>
      <w:color w:val="404040" w:themeColor="text1" w:themeTint="BF"/>
      <w14:textFill>
        <w14:solidFill>
          <w14:schemeClr w14:val="tx1">
            <w14:lumMod w14:val="75000"/>
            <w14:lumOff w14:val="25000"/>
          </w14:schemeClr>
        </w14:solidFill>
      </w14:textFill>
    </w:rPr>
  </w:style>
  <w:style w:type="paragraph" w:styleId="33">
    <w:name w:val="List Paragraph"/>
    <w:basedOn w:val="1"/>
    <w:qFormat/>
    <w:uiPriority w:val="34"/>
    <w:pPr>
      <w:ind w:left="720"/>
      <w:contextualSpacing/>
    </w:pPr>
  </w:style>
  <w:style w:type="character" w:customStyle="1" w:styleId="34">
    <w:name w:val="Intense Emphasis"/>
    <w:basedOn w:val="11"/>
    <w:qFormat/>
    <w:uiPriority w:val="21"/>
    <w:rPr>
      <w:i/>
      <w:iCs/>
      <w:color w:val="2F5597" w:themeColor="accent1" w:themeShade="BF"/>
    </w:rPr>
  </w:style>
  <w:style w:type="paragraph" w:styleId="35">
    <w:name w:val="Intense Quote"/>
    <w:basedOn w:val="1"/>
    <w:next w:val="1"/>
    <w:link w:val="36"/>
    <w:qFormat/>
    <w:uiPriority w:val="30"/>
    <w:pPr>
      <w:pBdr>
        <w:top w:val="single" w:color="2F5496" w:themeColor="accent1" w:themeShade="BF" w:sz="4" w:space="10"/>
        <w:bottom w:val="single" w:color="2F5496" w:themeColor="accent1" w:themeShade="BF" w:sz="4" w:space="10"/>
      </w:pBdr>
      <w:spacing w:before="360" w:after="360"/>
      <w:ind w:left="864" w:right="864"/>
      <w:jc w:val="center"/>
    </w:pPr>
    <w:rPr>
      <w:i/>
      <w:iCs/>
      <w:color w:val="2F5597" w:themeColor="accent1" w:themeShade="BF"/>
    </w:rPr>
  </w:style>
  <w:style w:type="character" w:customStyle="1" w:styleId="36">
    <w:name w:val="Intense Quote Char"/>
    <w:basedOn w:val="11"/>
    <w:link w:val="35"/>
    <w:uiPriority w:val="30"/>
    <w:rPr>
      <w:i/>
      <w:iCs/>
      <w:color w:val="2F5597" w:themeColor="accent1" w:themeShade="BF"/>
    </w:rPr>
  </w:style>
  <w:style w:type="character" w:customStyle="1" w:styleId="37">
    <w:name w:val="Intense Reference"/>
    <w:basedOn w:val="11"/>
    <w:qFormat/>
    <w:uiPriority w:val="32"/>
    <w:rPr>
      <w:b/>
      <w:bCs/>
      <w:smallCaps/>
      <w:color w:val="2F5597" w:themeColor="accent1" w:themeShade="BF"/>
      <w:spacing w:val="5"/>
    </w:rPr>
  </w:style>
  <w:style w:type="character" w:customStyle="1" w:styleId="38">
    <w:name w:val="Header Char"/>
    <w:basedOn w:val="11"/>
    <w:link w:val="14"/>
    <w:uiPriority w:val="99"/>
  </w:style>
  <w:style w:type="character" w:customStyle="1" w:styleId="39">
    <w:name w:val="Footer Char"/>
    <w:basedOn w:val="11"/>
    <w:link w:val="13"/>
    <w:uiPriority w:val="99"/>
  </w:style>
  <w:style w:type="character" w:customStyle="1" w:styleId="40">
    <w:name w:val="apple-converted-space"/>
    <w:basedOn w:val="11"/>
    <w:qFormat/>
    <w:uiPriority w:val="0"/>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2055"/>
    <customShpInfo spid="_x0000_s2054"/>
    <customShpInfo spid="_x0000_s2053"/>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277</Words>
  <Characters>1583</Characters>
  <Lines>13</Lines>
  <Paragraphs>3</Paragraphs>
  <TotalTime>1</TotalTime>
  <ScaleCrop>false</ScaleCrop>
  <LinksUpToDate>false</LinksUpToDate>
  <CharactersWithSpaces>1857</CharactersWithSpaces>
  <Application>WPS Office_12.2.0.22222_F1E327BC-269C-435d-A152-05C5408002CA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2025-03-10T05:33:00Z</dcterms:created>
  <dc:creator>DELL</dc:creator>
  <cp:lastModifiedBy>dell</cp:lastModifiedBy>
  <dcterms:modified xsi:type="dcterms:W3CDTF">2025-12-08T20:40:37Z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F9D2C3DAA848453391192FE63A56055A_13</vt:lpwstr>
  </property>
</Properties>
</file>