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DADE7" w14:textId="77777777" w:rsidR="008276E6" w:rsidRPr="009520C3" w:rsidRDefault="008276E6" w:rsidP="008276E6">
      <w:pPr>
        <w:pStyle w:val="Heading2"/>
        <w:spacing w:after="156" w:line="265" w:lineRule="auto"/>
        <w:rPr>
          <w:rFonts w:asciiTheme="majorBidi" w:hAnsiTheme="majorBidi"/>
        </w:rPr>
      </w:pPr>
      <w:r w:rsidRPr="009520C3">
        <w:rPr>
          <w:rFonts w:asciiTheme="majorBidi" w:hAnsiTheme="majorBidi"/>
          <w:noProof/>
        </w:rPr>
        <w:drawing>
          <wp:anchor distT="0" distB="0" distL="114300" distR="114300" simplePos="0" relativeHeight="251659264" behindDoc="1" locked="0" layoutInCell="1" allowOverlap="1" wp14:anchorId="4E939039" wp14:editId="0E10B41A">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454418" w14:textId="77777777" w:rsidR="008276E6" w:rsidRPr="009520C3" w:rsidRDefault="008276E6" w:rsidP="008276E6">
      <w:pPr>
        <w:pStyle w:val="Heading2"/>
        <w:spacing w:after="156" w:line="265" w:lineRule="auto"/>
        <w:jc w:val="center"/>
        <w:rPr>
          <w:rFonts w:asciiTheme="majorBidi" w:hAnsiTheme="majorBidi"/>
        </w:rPr>
      </w:pPr>
    </w:p>
    <w:p w14:paraId="37523578" w14:textId="77777777" w:rsidR="008276E6" w:rsidRPr="009520C3" w:rsidRDefault="008276E6" w:rsidP="008276E6">
      <w:pPr>
        <w:pStyle w:val="Heading2"/>
        <w:spacing w:after="156" w:line="265" w:lineRule="auto"/>
        <w:jc w:val="center"/>
        <w:rPr>
          <w:rFonts w:asciiTheme="majorBidi" w:hAnsiTheme="majorBidi"/>
        </w:rPr>
      </w:pPr>
    </w:p>
    <w:p w14:paraId="67DA13E2" w14:textId="0710C85D" w:rsidR="008276E6" w:rsidRPr="009520C3" w:rsidRDefault="008276E6" w:rsidP="008276E6">
      <w:pPr>
        <w:spacing w:after="424" w:line="249" w:lineRule="auto"/>
        <w:ind w:right="94" w:firstLine="4"/>
        <w:jc w:val="center"/>
        <w:rPr>
          <w:rFonts w:asciiTheme="majorBidi" w:hAnsiTheme="majorBidi" w:cstheme="majorBidi"/>
          <w:b/>
          <w:bCs/>
          <w:sz w:val="32"/>
          <w:szCs w:val="32"/>
        </w:rPr>
      </w:pPr>
      <w:r>
        <w:rPr>
          <w:rFonts w:asciiTheme="majorBidi" w:hAnsiTheme="majorBidi" w:cstheme="majorBidi"/>
          <w:b/>
          <w:bCs/>
          <w:sz w:val="32"/>
          <w:szCs w:val="32"/>
        </w:rPr>
        <w:t>Research Methodology</w:t>
      </w:r>
    </w:p>
    <w:p w14:paraId="3439B665" w14:textId="77777777" w:rsidR="008276E6" w:rsidRPr="009520C3" w:rsidRDefault="008276E6" w:rsidP="008276E6">
      <w:pPr>
        <w:spacing w:after="376" w:line="249" w:lineRule="auto"/>
        <w:ind w:right="1366" w:firstLine="4"/>
        <w:jc w:val="center"/>
        <w:rPr>
          <w:rFonts w:asciiTheme="majorBidi" w:hAnsiTheme="majorBidi" w:cstheme="majorBidi"/>
          <w:sz w:val="32"/>
        </w:rPr>
      </w:pPr>
      <w:r w:rsidRPr="009520C3">
        <w:rPr>
          <w:rFonts w:asciiTheme="majorBidi" w:eastAsiaTheme="majorEastAsia" w:hAnsiTheme="majorBidi" w:cstheme="majorBidi"/>
          <w:color w:val="0F4761" w:themeColor="accent1" w:themeShade="BF"/>
          <w:sz w:val="32"/>
          <w:szCs w:val="32"/>
        </w:rPr>
        <w:t>Using AI in Analyze and Improving Student Academic Performance</w:t>
      </w:r>
      <w:r w:rsidRPr="009520C3">
        <w:rPr>
          <w:rFonts w:asciiTheme="majorBidi" w:hAnsiTheme="majorBidi" w:cstheme="majorBidi"/>
          <w:sz w:val="32"/>
        </w:rPr>
        <w:t xml:space="preserve"> </w:t>
      </w:r>
    </w:p>
    <w:p w14:paraId="25170CBF" w14:textId="77777777" w:rsidR="008276E6" w:rsidRPr="009520C3" w:rsidRDefault="008276E6" w:rsidP="008276E6">
      <w:pPr>
        <w:spacing w:after="376" w:line="249" w:lineRule="auto"/>
        <w:ind w:right="1366" w:firstLine="4"/>
        <w:jc w:val="center"/>
        <w:rPr>
          <w:rFonts w:asciiTheme="majorBidi" w:hAnsiTheme="majorBidi" w:cstheme="majorBidi"/>
        </w:rPr>
      </w:pPr>
      <w:r w:rsidRPr="009520C3">
        <w:rPr>
          <w:rFonts w:asciiTheme="majorBidi" w:hAnsiTheme="majorBidi" w:cstheme="majorBidi"/>
          <w:sz w:val="32"/>
        </w:rPr>
        <w:t>Prepared By</w:t>
      </w:r>
      <w:r w:rsidRPr="009520C3">
        <w:rPr>
          <w:rFonts w:asciiTheme="majorBidi" w:hAnsiTheme="majorBidi" w:cstheme="majorBidi"/>
          <w:sz w:val="40"/>
        </w:rPr>
        <w:t xml:space="preserve"> </w:t>
      </w:r>
    </w:p>
    <w:p w14:paraId="0050BCE1" w14:textId="77777777" w:rsidR="008276E6" w:rsidRPr="009520C3" w:rsidRDefault="008276E6" w:rsidP="008276E6">
      <w:pPr>
        <w:spacing w:after="252"/>
        <w:jc w:val="center"/>
        <w:rPr>
          <w:rFonts w:asciiTheme="majorBidi" w:hAnsiTheme="majorBidi" w:cstheme="majorBidi"/>
          <w:bCs/>
          <w:sz w:val="32"/>
          <w:szCs w:val="32"/>
        </w:rPr>
      </w:pPr>
      <w:r w:rsidRPr="009520C3">
        <w:rPr>
          <w:rFonts w:asciiTheme="majorBidi" w:hAnsiTheme="majorBidi" w:cstheme="majorBidi"/>
          <w:bCs/>
          <w:sz w:val="32"/>
          <w:szCs w:val="32"/>
        </w:rPr>
        <w:t>Name:</w:t>
      </w:r>
      <w:r w:rsidRPr="009520C3">
        <w:rPr>
          <w:rFonts w:asciiTheme="majorBidi" w:hAnsiTheme="majorBidi" w:cstheme="majorBidi"/>
        </w:rPr>
        <w:t xml:space="preserve">  </w:t>
      </w:r>
      <w:r w:rsidRPr="009520C3">
        <w:rPr>
          <w:rFonts w:asciiTheme="majorBidi" w:hAnsiTheme="majorBidi" w:cstheme="majorBidi"/>
          <w:bCs/>
          <w:sz w:val="32"/>
          <w:szCs w:val="32"/>
        </w:rPr>
        <w:t xml:space="preserve">Ahmed </w:t>
      </w:r>
      <w:proofErr w:type="spellStart"/>
      <w:r w:rsidRPr="009520C3">
        <w:rPr>
          <w:rFonts w:asciiTheme="majorBidi" w:hAnsiTheme="majorBidi" w:cstheme="majorBidi"/>
          <w:bCs/>
          <w:sz w:val="32"/>
          <w:szCs w:val="32"/>
        </w:rPr>
        <w:t>Almoairfi</w:t>
      </w:r>
      <w:proofErr w:type="spellEnd"/>
      <w:r w:rsidRPr="009520C3">
        <w:rPr>
          <w:rFonts w:asciiTheme="majorBidi" w:hAnsiTheme="majorBidi" w:cstheme="majorBidi"/>
          <w:bCs/>
          <w:sz w:val="32"/>
          <w:szCs w:val="32"/>
        </w:rPr>
        <w:tab/>
      </w:r>
      <w:r w:rsidRPr="009520C3">
        <w:rPr>
          <w:rFonts w:asciiTheme="majorBidi" w:hAnsiTheme="majorBidi" w:cstheme="majorBidi"/>
          <w:bCs/>
          <w:sz w:val="32"/>
          <w:szCs w:val="32"/>
        </w:rPr>
        <w:tab/>
      </w:r>
      <w:r w:rsidRPr="009520C3">
        <w:rPr>
          <w:rFonts w:asciiTheme="majorBidi" w:hAnsiTheme="majorBidi" w:cstheme="majorBidi"/>
          <w:bCs/>
          <w:sz w:val="32"/>
          <w:szCs w:val="32"/>
        </w:rPr>
        <w:tab/>
        <w:t>ID No.:251002473</w:t>
      </w:r>
    </w:p>
    <w:p w14:paraId="346AADC6" w14:textId="77777777" w:rsidR="008276E6" w:rsidRPr="009520C3" w:rsidRDefault="008276E6" w:rsidP="008276E6">
      <w:pPr>
        <w:spacing w:after="252"/>
        <w:jc w:val="center"/>
        <w:rPr>
          <w:rFonts w:asciiTheme="majorBidi" w:hAnsiTheme="majorBidi" w:cstheme="majorBidi"/>
          <w:bCs/>
          <w:sz w:val="32"/>
          <w:szCs w:val="32"/>
        </w:rPr>
      </w:pPr>
      <w:r w:rsidRPr="009520C3">
        <w:rPr>
          <w:rFonts w:asciiTheme="majorBidi" w:hAnsiTheme="majorBidi" w:cstheme="majorBidi"/>
          <w:bCs/>
          <w:sz w:val="32"/>
          <w:szCs w:val="32"/>
        </w:rPr>
        <w:t xml:space="preserve">Name: Ibrahim </w:t>
      </w:r>
      <w:proofErr w:type="spellStart"/>
      <w:r w:rsidRPr="009520C3">
        <w:rPr>
          <w:rFonts w:asciiTheme="majorBidi" w:hAnsiTheme="majorBidi" w:cstheme="majorBidi"/>
          <w:bCs/>
          <w:sz w:val="32"/>
          <w:szCs w:val="32"/>
        </w:rPr>
        <w:t>Alnakhli</w:t>
      </w:r>
      <w:proofErr w:type="spellEnd"/>
      <w:r w:rsidRPr="009520C3">
        <w:rPr>
          <w:rFonts w:asciiTheme="majorBidi" w:hAnsiTheme="majorBidi" w:cstheme="majorBidi"/>
          <w:bCs/>
          <w:sz w:val="32"/>
          <w:szCs w:val="32"/>
        </w:rPr>
        <w:tab/>
      </w:r>
      <w:r w:rsidRPr="009520C3">
        <w:rPr>
          <w:rFonts w:asciiTheme="majorBidi" w:hAnsiTheme="majorBidi" w:cstheme="majorBidi"/>
          <w:bCs/>
          <w:sz w:val="32"/>
          <w:szCs w:val="32"/>
        </w:rPr>
        <w:tab/>
      </w:r>
      <w:r w:rsidRPr="009520C3">
        <w:rPr>
          <w:rFonts w:asciiTheme="majorBidi" w:hAnsiTheme="majorBidi" w:cstheme="majorBidi"/>
          <w:bCs/>
          <w:sz w:val="32"/>
          <w:szCs w:val="32"/>
        </w:rPr>
        <w:tab/>
        <w:t>ID No.:251002688</w:t>
      </w:r>
    </w:p>
    <w:p w14:paraId="7B995AF2" w14:textId="77777777" w:rsidR="008276E6" w:rsidRPr="009520C3" w:rsidRDefault="008276E6" w:rsidP="008276E6">
      <w:pPr>
        <w:spacing w:after="252"/>
        <w:jc w:val="center"/>
        <w:rPr>
          <w:rFonts w:asciiTheme="majorBidi" w:hAnsiTheme="majorBidi" w:cstheme="majorBidi"/>
          <w:bCs/>
          <w:sz w:val="32"/>
          <w:szCs w:val="32"/>
        </w:rPr>
      </w:pPr>
    </w:p>
    <w:p w14:paraId="4542F238" w14:textId="77777777" w:rsidR="008276E6" w:rsidRPr="009520C3" w:rsidRDefault="008276E6" w:rsidP="008276E6">
      <w:pPr>
        <w:spacing w:after="424" w:line="249" w:lineRule="auto"/>
        <w:ind w:right="94" w:firstLine="4"/>
        <w:jc w:val="center"/>
        <w:rPr>
          <w:rFonts w:asciiTheme="majorBidi" w:hAnsiTheme="majorBidi" w:cstheme="majorBidi"/>
          <w:sz w:val="32"/>
          <w:szCs w:val="32"/>
        </w:rPr>
      </w:pPr>
      <w:r w:rsidRPr="009520C3">
        <w:rPr>
          <w:rFonts w:asciiTheme="majorBidi" w:hAnsiTheme="majorBidi" w:cstheme="majorBidi"/>
          <w:sz w:val="32"/>
          <w:szCs w:val="32"/>
        </w:rPr>
        <w:t>Submitted in fulfillment of the requirements for the degree Master of Science in Artificial Intelligence</w:t>
      </w:r>
    </w:p>
    <w:p w14:paraId="3453355F" w14:textId="77777777" w:rsidR="008276E6" w:rsidRPr="009520C3" w:rsidRDefault="008276E6" w:rsidP="008276E6">
      <w:pPr>
        <w:spacing w:after="424" w:line="249" w:lineRule="auto"/>
        <w:ind w:right="94" w:firstLine="4"/>
        <w:jc w:val="center"/>
        <w:rPr>
          <w:rFonts w:asciiTheme="majorBidi" w:hAnsiTheme="majorBidi" w:cstheme="majorBidi"/>
          <w:sz w:val="32"/>
          <w:szCs w:val="32"/>
        </w:rPr>
      </w:pPr>
      <w:r w:rsidRPr="009520C3">
        <w:rPr>
          <w:rFonts w:asciiTheme="majorBidi" w:hAnsiTheme="majorBidi" w:cstheme="majorBidi"/>
          <w:sz w:val="32"/>
          <w:szCs w:val="32"/>
        </w:rPr>
        <w:t>At</w:t>
      </w:r>
    </w:p>
    <w:p w14:paraId="77334DFB" w14:textId="77777777" w:rsidR="008276E6" w:rsidRPr="009520C3" w:rsidRDefault="008276E6" w:rsidP="008276E6">
      <w:pPr>
        <w:spacing w:after="0" w:line="360" w:lineRule="auto"/>
        <w:ind w:right="94" w:firstLine="4"/>
        <w:jc w:val="center"/>
        <w:rPr>
          <w:rFonts w:asciiTheme="majorBidi" w:hAnsiTheme="majorBidi" w:cstheme="majorBidi"/>
          <w:sz w:val="32"/>
          <w:szCs w:val="32"/>
        </w:rPr>
      </w:pPr>
      <w:r w:rsidRPr="009520C3">
        <w:rPr>
          <w:rFonts w:asciiTheme="majorBidi" w:hAnsiTheme="majorBidi" w:cstheme="majorBidi"/>
          <w:sz w:val="32"/>
          <w:szCs w:val="32"/>
        </w:rPr>
        <w:t>Collage of Informatics</w:t>
      </w:r>
    </w:p>
    <w:p w14:paraId="06439989" w14:textId="77777777" w:rsidR="008276E6" w:rsidRPr="009520C3" w:rsidRDefault="008276E6" w:rsidP="008276E6">
      <w:pPr>
        <w:spacing w:after="0" w:line="360" w:lineRule="auto"/>
        <w:ind w:right="94" w:firstLine="4"/>
        <w:jc w:val="center"/>
        <w:rPr>
          <w:rFonts w:asciiTheme="majorBidi" w:hAnsiTheme="majorBidi" w:cstheme="majorBidi"/>
          <w:sz w:val="32"/>
          <w:szCs w:val="32"/>
        </w:rPr>
      </w:pPr>
      <w:r w:rsidRPr="009520C3">
        <w:rPr>
          <w:rFonts w:asciiTheme="majorBidi" w:hAnsiTheme="majorBidi" w:cstheme="majorBidi"/>
          <w:sz w:val="32"/>
          <w:szCs w:val="32"/>
        </w:rPr>
        <w:t>Midocean University</w:t>
      </w:r>
    </w:p>
    <w:p w14:paraId="6A65E047" w14:textId="77777777" w:rsidR="008276E6" w:rsidRPr="009520C3" w:rsidRDefault="008276E6" w:rsidP="008276E6">
      <w:pPr>
        <w:spacing w:after="424" w:line="249" w:lineRule="auto"/>
        <w:ind w:right="94" w:firstLine="4"/>
        <w:jc w:val="center"/>
        <w:rPr>
          <w:rFonts w:asciiTheme="majorBidi" w:hAnsiTheme="majorBidi" w:cstheme="majorBidi"/>
          <w:sz w:val="32"/>
          <w:szCs w:val="32"/>
        </w:rPr>
      </w:pPr>
      <w:r w:rsidRPr="009520C3">
        <w:rPr>
          <w:rFonts w:asciiTheme="majorBidi" w:hAnsiTheme="majorBidi" w:cstheme="majorBidi"/>
          <w:sz w:val="32"/>
          <w:szCs w:val="32"/>
        </w:rPr>
        <w:t>UAE</w:t>
      </w:r>
    </w:p>
    <w:p w14:paraId="6159F6E2" w14:textId="77777777" w:rsidR="008276E6" w:rsidRPr="009520C3" w:rsidRDefault="008276E6" w:rsidP="008276E6">
      <w:pPr>
        <w:spacing w:after="235" w:line="249" w:lineRule="auto"/>
        <w:ind w:right="1367" w:firstLine="4"/>
        <w:jc w:val="center"/>
        <w:rPr>
          <w:rFonts w:asciiTheme="majorBidi" w:hAnsiTheme="majorBidi" w:cstheme="majorBidi"/>
          <w:sz w:val="32"/>
          <w:szCs w:val="32"/>
        </w:rPr>
      </w:pPr>
      <w:r w:rsidRPr="009520C3">
        <w:rPr>
          <w:rFonts w:asciiTheme="majorBidi" w:hAnsiTheme="majorBidi" w:cstheme="majorBidi"/>
          <w:sz w:val="32"/>
          <w:szCs w:val="32"/>
        </w:rPr>
        <w:t xml:space="preserve">Supervisor Name: </w:t>
      </w:r>
      <w:proofErr w:type="spellStart"/>
      <w:proofErr w:type="gramStart"/>
      <w:r w:rsidRPr="009520C3">
        <w:rPr>
          <w:rFonts w:asciiTheme="majorBidi" w:hAnsiTheme="majorBidi" w:cstheme="majorBidi"/>
          <w:sz w:val="32"/>
          <w:szCs w:val="32"/>
        </w:rPr>
        <w:t>Dr.Amjad</w:t>
      </w:r>
      <w:proofErr w:type="spellEnd"/>
      <w:proofErr w:type="gramEnd"/>
      <w:r w:rsidRPr="009520C3">
        <w:rPr>
          <w:rFonts w:asciiTheme="majorBidi" w:hAnsiTheme="majorBidi" w:cstheme="majorBidi"/>
          <w:sz w:val="32"/>
          <w:szCs w:val="32"/>
        </w:rPr>
        <w:t xml:space="preserve"> </w:t>
      </w:r>
      <w:proofErr w:type="spellStart"/>
      <w:r w:rsidRPr="009520C3">
        <w:rPr>
          <w:rFonts w:asciiTheme="majorBidi" w:hAnsiTheme="majorBidi" w:cstheme="majorBidi"/>
          <w:sz w:val="32"/>
          <w:szCs w:val="32"/>
        </w:rPr>
        <w:t>Qatish</w:t>
      </w:r>
      <w:proofErr w:type="spellEnd"/>
    </w:p>
    <w:p w14:paraId="536115F1" w14:textId="77777777" w:rsidR="008276E6" w:rsidRPr="009520C3" w:rsidRDefault="008276E6" w:rsidP="008276E6">
      <w:pPr>
        <w:spacing w:after="235" w:line="249" w:lineRule="auto"/>
        <w:ind w:right="1367" w:firstLine="4"/>
        <w:jc w:val="center"/>
        <w:rPr>
          <w:rFonts w:asciiTheme="majorBidi" w:hAnsiTheme="majorBidi" w:cstheme="majorBidi"/>
          <w:sz w:val="32"/>
          <w:szCs w:val="32"/>
        </w:rPr>
      </w:pPr>
      <w:r w:rsidRPr="009520C3">
        <w:rPr>
          <w:rFonts w:asciiTheme="majorBidi" w:hAnsiTheme="majorBidi" w:cstheme="majorBidi"/>
          <w:sz w:val="32"/>
          <w:szCs w:val="32"/>
        </w:rPr>
        <w:t>Collage of Informatics, Midocean University, Comoros</w:t>
      </w:r>
    </w:p>
    <w:p w14:paraId="01084B4E" w14:textId="78AB0711" w:rsidR="008276E6" w:rsidRDefault="008276E6" w:rsidP="008276E6">
      <w:pPr>
        <w:pStyle w:val="Heading1"/>
        <w:rPr>
          <w:rFonts w:asciiTheme="majorBidi" w:eastAsia="Times New Roman" w:hAnsiTheme="majorBidi"/>
          <w:lang w:eastAsia="en-CA"/>
        </w:rPr>
      </w:pPr>
      <w:r w:rsidRPr="008276E6">
        <w:rPr>
          <w:rFonts w:asciiTheme="majorBidi" w:eastAsia="Times New Roman" w:hAnsiTheme="majorBidi"/>
          <w:lang w:eastAsia="en-CA"/>
        </w:rPr>
        <w:lastRenderedPageBreak/>
        <w:t>Framework</w:t>
      </w:r>
    </w:p>
    <w:p w14:paraId="2AD6AE94" w14:textId="77777777" w:rsidR="0068227F" w:rsidRPr="009520C3" w:rsidRDefault="0068227F" w:rsidP="0068227F">
      <w:pPr>
        <w:spacing w:before="100" w:beforeAutospacing="1" w:after="100" w:afterAutospacing="1" w:line="240" w:lineRule="auto"/>
        <w:jc w:val="center"/>
        <w:outlineLvl w:val="2"/>
        <w:rPr>
          <w:rFonts w:asciiTheme="majorBidi" w:eastAsia="Times New Roman" w:hAnsiTheme="majorBidi" w:cstheme="majorBidi"/>
          <w:b/>
          <w:bCs/>
          <w:kern w:val="0"/>
          <w:sz w:val="27"/>
          <w:szCs w:val="27"/>
          <w:lang w:eastAsia="en-CA"/>
          <w14:ligatures w14:val="none"/>
        </w:rPr>
      </w:pPr>
      <w:r w:rsidRPr="009520C3">
        <w:rPr>
          <w:rFonts w:asciiTheme="majorBidi" w:eastAsia="Times New Roman" w:hAnsiTheme="majorBidi" w:cstheme="majorBidi"/>
          <w:b/>
          <w:bCs/>
          <w:noProof/>
          <w:kern w:val="0"/>
          <w:sz w:val="27"/>
          <w:szCs w:val="27"/>
          <w:lang w:eastAsia="en-CA"/>
          <w14:ligatures w14:val="none"/>
        </w:rPr>
        <w:drawing>
          <wp:inline distT="0" distB="0" distL="0" distR="0" wp14:anchorId="4B95C637" wp14:editId="4BE200F3">
            <wp:extent cx="3083866" cy="3083866"/>
            <wp:effectExtent l="0" t="0" r="2540" b="2540"/>
            <wp:docPr id="20" name="Picture 19" descr="A diagram of data collection&#10;&#10;Description automatically generated">
              <a:extLst xmlns:a="http://schemas.openxmlformats.org/drawingml/2006/main">
                <a:ext uri="{FF2B5EF4-FFF2-40B4-BE49-F238E27FC236}">
                  <a16:creationId xmlns:a16="http://schemas.microsoft.com/office/drawing/2014/main" id="{31A921B6-6BA2-3F11-3CF2-C09F134A2C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descr="A diagram of data collection&#10;&#10;Description automatically generated">
                      <a:extLst>
                        <a:ext uri="{FF2B5EF4-FFF2-40B4-BE49-F238E27FC236}">
                          <a16:creationId xmlns:a16="http://schemas.microsoft.com/office/drawing/2014/main" id="{31A921B6-6BA2-3F11-3CF2-C09F134A2C48}"/>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90906" cy="3090906"/>
                    </a:xfrm>
                    <a:prstGeom prst="rect">
                      <a:avLst/>
                    </a:prstGeom>
                  </pic:spPr>
                </pic:pic>
              </a:graphicData>
            </a:graphic>
          </wp:inline>
        </w:drawing>
      </w:r>
    </w:p>
    <w:p w14:paraId="08F42D59" w14:textId="77777777" w:rsidR="0068227F" w:rsidRPr="009520C3" w:rsidRDefault="0068227F" w:rsidP="0068227F">
      <w:pPr>
        <w:numPr>
          <w:ilvl w:val="0"/>
          <w:numId w:val="1"/>
        </w:num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b/>
          <w:bCs/>
          <w:kern w:val="0"/>
          <w:sz w:val="24"/>
          <w:szCs w:val="24"/>
          <w:lang w:eastAsia="en-CA"/>
          <w14:ligatures w14:val="none"/>
        </w:rPr>
        <w:t>Data Collection</w:t>
      </w:r>
      <w:r w:rsidRPr="009520C3">
        <w:rPr>
          <w:rFonts w:asciiTheme="majorBidi" w:eastAsia="Times New Roman" w:hAnsiTheme="majorBidi" w:cstheme="majorBidi"/>
          <w:kern w:val="0"/>
          <w:sz w:val="24"/>
          <w:szCs w:val="24"/>
          <w:lang w:eastAsia="en-CA"/>
          <w14:ligatures w14:val="none"/>
        </w:rPr>
        <w:t>: The main part of the data will be collected from students at different educational levels. The remaining data resource will be from online available sources. Collecting data from our surrounding environment through parents' opinions about their children's academic performance.</w:t>
      </w:r>
    </w:p>
    <w:p w14:paraId="1A7C710C" w14:textId="77777777" w:rsidR="0068227F" w:rsidRPr="009520C3" w:rsidRDefault="0068227F" w:rsidP="0068227F">
      <w:pPr>
        <w:numPr>
          <w:ilvl w:val="0"/>
          <w:numId w:val="1"/>
        </w:num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b/>
          <w:bCs/>
          <w:kern w:val="0"/>
          <w:sz w:val="24"/>
          <w:szCs w:val="24"/>
          <w:lang w:eastAsia="en-CA"/>
          <w14:ligatures w14:val="none"/>
        </w:rPr>
        <w:t>Data Processing</w:t>
      </w:r>
      <w:r w:rsidRPr="009520C3">
        <w:rPr>
          <w:rFonts w:asciiTheme="majorBidi" w:eastAsia="Times New Roman" w:hAnsiTheme="majorBidi" w:cstheme="majorBidi"/>
          <w:kern w:val="0"/>
          <w:sz w:val="24"/>
          <w:szCs w:val="24"/>
          <w:lang w:eastAsia="en-CA"/>
          <w14:ligatures w14:val="none"/>
        </w:rPr>
        <w:t>: Grades in short quizzes and comprehensive exams.</w:t>
      </w:r>
    </w:p>
    <w:p w14:paraId="3309984D" w14:textId="77777777" w:rsidR="0068227F" w:rsidRPr="009520C3" w:rsidRDefault="0068227F" w:rsidP="0068227F">
      <w:pPr>
        <w:spacing w:before="100" w:beforeAutospacing="1" w:after="100" w:afterAutospacing="1" w:line="240" w:lineRule="auto"/>
        <w:ind w:left="720"/>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Explaining their answers, whether correct or incorrect to evaluate the accuracy of their knowledge. Reviewing attendance and absence rates. Teachers’ evaluation of students. The percentage of homework completed and the accuracy of their responses.</w:t>
      </w:r>
    </w:p>
    <w:p w14:paraId="12248BA1" w14:textId="77777777" w:rsidR="0068227F" w:rsidRPr="009520C3" w:rsidRDefault="0068227F" w:rsidP="0068227F">
      <w:pPr>
        <w:spacing w:before="100" w:beforeAutospacing="1" w:after="100" w:afterAutospacing="1" w:line="240" w:lineRule="auto"/>
        <w:ind w:left="720"/>
        <w:rPr>
          <w:rFonts w:asciiTheme="majorBidi" w:eastAsia="Times New Roman" w:hAnsiTheme="majorBidi" w:cstheme="majorBidi"/>
          <w:kern w:val="0"/>
          <w:sz w:val="24"/>
          <w:szCs w:val="24"/>
          <w:lang w:eastAsia="en-CA"/>
          <w14:ligatures w14:val="none"/>
        </w:rPr>
      </w:pPr>
    </w:p>
    <w:p w14:paraId="1F0D682C" w14:textId="77777777" w:rsidR="0068227F" w:rsidRPr="009520C3" w:rsidRDefault="0068227F" w:rsidP="0068227F">
      <w:pPr>
        <w:numPr>
          <w:ilvl w:val="0"/>
          <w:numId w:val="1"/>
        </w:num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b/>
          <w:bCs/>
          <w:kern w:val="0"/>
          <w:sz w:val="24"/>
          <w:szCs w:val="24"/>
          <w:lang w:eastAsia="en-CA"/>
          <w14:ligatures w14:val="none"/>
        </w:rPr>
        <w:t>Model/Method Selection</w:t>
      </w:r>
      <w:r w:rsidRPr="009520C3">
        <w:rPr>
          <w:rFonts w:asciiTheme="majorBidi" w:eastAsia="Times New Roman" w:hAnsiTheme="majorBidi" w:cstheme="majorBidi"/>
          <w:kern w:val="0"/>
          <w:sz w:val="24"/>
          <w:szCs w:val="24"/>
          <w:lang w:eastAsia="en-CA"/>
          <w14:ligatures w14:val="none"/>
        </w:rPr>
        <w:t xml:space="preserve">: The model will contain multiple ML models, which will result in an accurate prediction. </w:t>
      </w:r>
    </w:p>
    <w:p w14:paraId="60621ACD" w14:textId="77777777" w:rsidR="0068227F" w:rsidRPr="009520C3" w:rsidRDefault="0068227F" w:rsidP="0068227F">
      <w:pPr>
        <w:spacing w:before="100" w:beforeAutospacing="1" w:after="100" w:afterAutospacing="1" w:line="240" w:lineRule="auto"/>
        <w:ind w:left="720"/>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The following models will be used with MCQ answers: Random Forest, SVM, Nearest neighbors, Naive Bayes, and ANN. These models will analyze the student's answer and based on expert answers, the model will label the answers. The answers will be divided into groups; in each group, part of the data will be the testing set, and the remaining will be the training set.</w:t>
      </w:r>
    </w:p>
    <w:p w14:paraId="2EAB1ADE" w14:textId="77777777" w:rsidR="0068227F" w:rsidRPr="009520C3" w:rsidRDefault="0068227F" w:rsidP="0068227F">
      <w:pPr>
        <w:spacing w:before="100" w:beforeAutospacing="1" w:after="100" w:afterAutospacing="1" w:line="240" w:lineRule="auto"/>
        <w:ind w:left="720"/>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And for the answer explanation: ANN will be used. Student MCQ answer will be analyze.</w:t>
      </w:r>
    </w:p>
    <w:p w14:paraId="75327BCE" w14:textId="77777777" w:rsidR="0068227F" w:rsidRPr="009520C3" w:rsidRDefault="0068227F" w:rsidP="0068227F">
      <w:pPr>
        <w:numPr>
          <w:ilvl w:val="0"/>
          <w:numId w:val="1"/>
        </w:numPr>
        <w:spacing w:before="100" w:beforeAutospacing="1" w:after="100" w:afterAutospacing="1" w:line="240" w:lineRule="auto"/>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b/>
          <w:bCs/>
          <w:kern w:val="0"/>
          <w:sz w:val="24"/>
          <w:szCs w:val="24"/>
          <w:lang w:eastAsia="en-CA"/>
          <w14:ligatures w14:val="none"/>
        </w:rPr>
        <w:lastRenderedPageBreak/>
        <w:t>Testing and Evaluation</w:t>
      </w:r>
      <w:r w:rsidRPr="009520C3">
        <w:rPr>
          <w:rFonts w:asciiTheme="majorBidi" w:eastAsia="Times New Roman" w:hAnsiTheme="majorBidi" w:cstheme="majorBidi"/>
          <w:kern w:val="0"/>
          <w:sz w:val="24"/>
          <w:szCs w:val="24"/>
          <w:lang w:eastAsia="en-CA"/>
          <w14:ligatures w14:val="none"/>
        </w:rPr>
        <w:t>: Will use accuracy, recall, precision, and F1 score to ensure the accuracy of the model.</w:t>
      </w:r>
    </w:p>
    <w:p w14:paraId="2CC480C7" w14:textId="77777777" w:rsidR="0068227F" w:rsidRPr="009520C3" w:rsidRDefault="0068227F" w:rsidP="0068227F">
      <w:pPr>
        <w:spacing w:before="100" w:beforeAutospacing="1" w:after="100" w:afterAutospacing="1" w:line="240" w:lineRule="auto"/>
        <w:ind w:left="720"/>
        <w:rPr>
          <w:rFonts w:asciiTheme="majorBidi" w:eastAsia="Times New Roman" w:hAnsiTheme="majorBidi" w:cstheme="majorBidi"/>
          <w:kern w:val="0"/>
          <w:sz w:val="24"/>
          <w:szCs w:val="24"/>
          <w:lang w:eastAsia="en-CA"/>
          <w14:ligatures w14:val="none"/>
        </w:rPr>
      </w:pPr>
      <w:r w:rsidRPr="009520C3">
        <w:rPr>
          <w:rFonts w:asciiTheme="majorBidi" w:eastAsia="Times New Roman" w:hAnsiTheme="majorBidi" w:cstheme="majorBidi"/>
          <w:kern w:val="0"/>
          <w:sz w:val="24"/>
          <w:szCs w:val="24"/>
          <w:lang w:eastAsia="en-CA"/>
          <w14:ligatures w14:val="none"/>
        </w:rPr>
        <w:t>In addition, as the model will not just depend on one model, comparing the performance of the different models, as each group has a different testing set, will enhance the performance.</w:t>
      </w:r>
    </w:p>
    <w:p w14:paraId="098D1E33" w14:textId="112F1D28" w:rsidR="0068227F" w:rsidRPr="009520C3" w:rsidRDefault="0068227F" w:rsidP="0068227F">
      <w:pPr>
        <w:pStyle w:val="Heading1"/>
        <w:rPr>
          <w:rFonts w:asciiTheme="majorBidi" w:eastAsia="Times New Roman" w:hAnsiTheme="majorBidi"/>
          <w:lang w:eastAsia="en-CA"/>
        </w:rPr>
      </w:pPr>
      <w:r w:rsidRPr="009520C3">
        <w:rPr>
          <w:rFonts w:asciiTheme="majorBidi" w:eastAsia="Times New Roman" w:hAnsiTheme="majorBidi"/>
          <w:lang w:eastAsia="en-CA"/>
        </w:rPr>
        <w:t>Project Steps and Timeline</w:t>
      </w:r>
    </w:p>
    <w:tbl>
      <w:tblPr>
        <w:tblW w:w="89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4495"/>
        <w:gridCol w:w="4495"/>
      </w:tblGrid>
      <w:tr w:rsidR="0068227F" w:rsidRPr="009520C3" w14:paraId="62FD628C" w14:textId="77777777" w:rsidTr="001A6E32">
        <w:trPr>
          <w:trHeight w:val="434"/>
          <w:tblHeader/>
        </w:trPr>
        <w:tc>
          <w:tcPr>
            <w:tcW w:w="4495" w:type="dxa"/>
            <w:tcBorders>
              <w:top w:val="single" w:sz="8" w:space="0" w:color="FFFFFF"/>
              <w:left w:val="single" w:sz="8" w:space="0" w:color="FFFFFF"/>
              <w:bottom w:val="single" w:sz="24" w:space="0" w:color="FFFFFF"/>
              <w:right w:val="single" w:sz="8" w:space="0" w:color="FFFFFF"/>
            </w:tcBorders>
            <w:shd w:val="clear" w:color="auto" w:fill="156082" w:themeFill="accent1"/>
            <w:tcMar>
              <w:top w:w="80" w:type="dxa"/>
              <w:left w:w="80" w:type="dxa"/>
              <w:bottom w:w="80" w:type="dxa"/>
              <w:right w:w="80" w:type="dxa"/>
            </w:tcMar>
          </w:tcPr>
          <w:p w14:paraId="05CC3E15" w14:textId="77777777" w:rsidR="0068227F" w:rsidRPr="009520C3" w:rsidRDefault="0068227F" w:rsidP="001A6E32">
            <w:pPr>
              <w:rPr>
                <w:rFonts w:asciiTheme="majorBidi" w:hAnsiTheme="majorBidi" w:cstheme="majorBidi"/>
                <w:sz w:val="32"/>
                <w:szCs w:val="32"/>
              </w:rPr>
            </w:pPr>
            <w:r w:rsidRPr="009520C3">
              <w:rPr>
                <w:rFonts w:asciiTheme="majorBidi" w:hAnsiTheme="majorBidi" w:cstheme="majorBidi"/>
                <w:b/>
                <w:bCs/>
                <w:color w:val="FFFFFF"/>
                <w:sz w:val="32"/>
                <w:szCs w:val="32"/>
                <w:u w:color="FFFFFF"/>
              </w:rPr>
              <w:t>Task</w:t>
            </w:r>
          </w:p>
        </w:tc>
        <w:tc>
          <w:tcPr>
            <w:tcW w:w="4495" w:type="dxa"/>
            <w:tcBorders>
              <w:top w:val="single" w:sz="8" w:space="0" w:color="FFFFFF"/>
              <w:left w:val="single" w:sz="8" w:space="0" w:color="FFFFFF"/>
              <w:bottom w:val="single" w:sz="24" w:space="0" w:color="FFFFFF"/>
              <w:right w:val="single" w:sz="8" w:space="0" w:color="FFFFFF"/>
            </w:tcBorders>
            <w:shd w:val="clear" w:color="auto" w:fill="156082" w:themeFill="accent1"/>
            <w:tcMar>
              <w:top w:w="80" w:type="dxa"/>
              <w:left w:w="80" w:type="dxa"/>
              <w:bottom w:w="80" w:type="dxa"/>
              <w:right w:w="80" w:type="dxa"/>
            </w:tcMar>
          </w:tcPr>
          <w:p w14:paraId="07765DE9" w14:textId="77777777" w:rsidR="0068227F" w:rsidRPr="009520C3" w:rsidRDefault="0068227F" w:rsidP="001A6E32">
            <w:pPr>
              <w:rPr>
                <w:rFonts w:asciiTheme="majorBidi" w:hAnsiTheme="majorBidi" w:cstheme="majorBidi"/>
                <w:sz w:val="32"/>
                <w:szCs w:val="32"/>
              </w:rPr>
            </w:pPr>
            <w:r w:rsidRPr="009520C3">
              <w:rPr>
                <w:rFonts w:asciiTheme="majorBidi" w:hAnsiTheme="majorBidi" w:cstheme="majorBidi"/>
                <w:b/>
                <w:bCs/>
                <w:color w:val="FFFFFF"/>
                <w:sz w:val="32"/>
                <w:szCs w:val="32"/>
                <w:u w:color="FFFFFF"/>
              </w:rPr>
              <w:t>Date</w:t>
            </w:r>
          </w:p>
        </w:tc>
      </w:tr>
      <w:tr w:rsidR="0068227F" w:rsidRPr="009520C3" w14:paraId="670E5AD6" w14:textId="77777777" w:rsidTr="001A6E32">
        <w:tblPrEx>
          <w:shd w:val="clear" w:color="auto" w:fill="CED7E7"/>
        </w:tblPrEx>
        <w:trPr>
          <w:trHeight w:val="354"/>
        </w:trPr>
        <w:tc>
          <w:tcPr>
            <w:tcW w:w="4495" w:type="dxa"/>
            <w:tcBorders>
              <w:top w:val="single" w:sz="24"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14:paraId="2DBA89D3" w14:textId="77777777" w:rsidR="0068227F" w:rsidRPr="009520C3" w:rsidRDefault="0068227F" w:rsidP="001A6E32">
            <w:pPr>
              <w:rPr>
                <w:rFonts w:asciiTheme="majorBidi" w:hAnsiTheme="majorBidi" w:cstheme="majorBidi"/>
              </w:rPr>
            </w:pPr>
            <w:r w:rsidRPr="009520C3">
              <w:rPr>
                <w:rFonts w:asciiTheme="majorBidi" w:hAnsiTheme="majorBidi" w:cstheme="majorBidi"/>
                <w:szCs w:val="24"/>
              </w:rPr>
              <w:t>Data Collection</w:t>
            </w:r>
          </w:p>
        </w:tc>
        <w:tc>
          <w:tcPr>
            <w:tcW w:w="4495" w:type="dxa"/>
            <w:tcBorders>
              <w:top w:val="single" w:sz="24"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14:paraId="68462BE2" w14:textId="77777777" w:rsidR="0068227F" w:rsidRPr="009520C3" w:rsidRDefault="0068227F" w:rsidP="001A6E32">
            <w:pPr>
              <w:rPr>
                <w:rFonts w:asciiTheme="majorBidi" w:hAnsiTheme="majorBidi" w:cstheme="majorBidi"/>
              </w:rPr>
            </w:pPr>
            <w:r w:rsidRPr="009520C3">
              <w:rPr>
                <w:rFonts w:asciiTheme="majorBidi" w:hAnsiTheme="majorBidi" w:cstheme="majorBidi"/>
                <w:szCs w:val="24"/>
              </w:rPr>
              <w:t xml:space="preserve">Oct </w:t>
            </w:r>
            <w:r>
              <w:rPr>
                <w:rFonts w:asciiTheme="majorBidi" w:hAnsiTheme="majorBidi" w:cstheme="majorBidi"/>
                <w:szCs w:val="24"/>
              </w:rPr>
              <w:t>26</w:t>
            </w:r>
            <w:r w:rsidRPr="009520C3">
              <w:rPr>
                <w:rFonts w:asciiTheme="majorBidi" w:hAnsiTheme="majorBidi" w:cstheme="majorBidi"/>
                <w:szCs w:val="24"/>
              </w:rPr>
              <w:t xml:space="preserve"> - </w:t>
            </w:r>
            <w:r>
              <w:rPr>
                <w:rFonts w:asciiTheme="majorBidi" w:hAnsiTheme="majorBidi" w:cstheme="majorBidi"/>
                <w:szCs w:val="24"/>
              </w:rPr>
              <w:t>31</w:t>
            </w:r>
            <w:r w:rsidRPr="009520C3">
              <w:rPr>
                <w:rFonts w:asciiTheme="majorBidi" w:hAnsiTheme="majorBidi" w:cstheme="majorBidi"/>
                <w:szCs w:val="24"/>
              </w:rPr>
              <w:t xml:space="preserve"> </w:t>
            </w:r>
          </w:p>
        </w:tc>
      </w:tr>
      <w:tr w:rsidR="0068227F" w:rsidRPr="009520C3" w14:paraId="2D8480DA" w14:textId="77777777" w:rsidTr="001A6E32">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14:paraId="2CBFA680" w14:textId="77777777" w:rsidR="0068227F" w:rsidRPr="009520C3" w:rsidRDefault="0068227F" w:rsidP="001A6E32">
            <w:pPr>
              <w:rPr>
                <w:rFonts w:asciiTheme="majorBidi" w:hAnsiTheme="majorBidi" w:cstheme="majorBidi"/>
              </w:rPr>
            </w:pPr>
            <w:r w:rsidRPr="009520C3">
              <w:rPr>
                <w:rFonts w:asciiTheme="majorBidi" w:hAnsiTheme="majorBidi" w:cstheme="majorBidi"/>
                <w:szCs w:val="24"/>
              </w:rPr>
              <w:t>Preparation</w:t>
            </w:r>
          </w:p>
        </w:tc>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14:paraId="4F633F69" w14:textId="77777777" w:rsidR="0068227F" w:rsidRPr="009520C3" w:rsidRDefault="0068227F" w:rsidP="001A6E32">
            <w:pPr>
              <w:rPr>
                <w:rFonts w:asciiTheme="majorBidi" w:hAnsiTheme="majorBidi" w:cstheme="majorBidi"/>
              </w:rPr>
            </w:pPr>
            <w:r w:rsidRPr="009520C3">
              <w:rPr>
                <w:rFonts w:asciiTheme="majorBidi" w:hAnsiTheme="majorBidi" w:cstheme="majorBidi"/>
                <w:szCs w:val="24"/>
              </w:rPr>
              <w:t xml:space="preserve">Nov 1 - </w:t>
            </w:r>
            <w:r>
              <w:rPr>
                <w:rFonts w:asciiTheme="majorBidi" w:hAnsiTheme="majorBidi" w:cstheme="majorBidi"/>
                <w:szCs w:val="24"/>
              </w:rPr>
              <w:t>8</w:t>
            </w:r>
          </w:p>
        </w:tc>
      </w:tr>
      <w:tr w:rsidR="0068227F" w:rsidRPr="009520C3" w14:paraId="1A495DD1" w14:textId="77777777" w:rsidTr="001A6E32">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14:paraId="4F4FFFA4" w14:textId="77777777" w:rsidR="0068227F" w:rsidRPr="009520C3" w:rsidRDefault="0068227F" w:rsidP="001A6E32">
            <w:pPr>
              <w:rPr>
                <w:rFonts w:asciiTheme="majorBidi" w:hAnsiTheme="majorBidi" w:cstheme="majorBidi"/>
              </w:rPr>
            </w:pPr>
            <w:r w:rsidRPr="009520C3">
              <w:rPr>
                <w:rFonts w:asciiTheme="majorBidi" w:hAnsiTheme="majorBidi" w:cstheme="majorBidi"/>
                <w:szCs w:val="24"/>
              </w:rPr>
              <w:t>Model Building</w:t>
            </w:r>
          </w:p>
        </w:tc>
        <w:tc>
          <w:tcPr>
            <w:tcW w:w="4495" w:type="dxa"/>
            <w:tcBorders>
              <w:top w:val="single" w:sz="8"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14:paraId="4B0F0541" w14:textId="77777777" w:rsidR="0068227F" w:rsidRPr="009520C3" w:rsidRDefault="0068227F" w:rsidP="001A6E32">
            <w:pPr>
              <w:rPr>
                <w:rFonts w:asciiTheme="majorBidi" w:hAnsiTheme="majorBidi" w:cstheme="majorBidi"/>
              </w:rPr>
            </w:pPr>
            <w:r w:rsidRPr="009520C3">
              <w:rPr>
                <w:rFonts w:asciiTheme="majorBidi" w:hAnsiTheme="majorBidi" w:cstheme="majorBidi"/>
                <w:szCs w:val="24"/>
              </w:rPr>
              <w:t xml:space="preserve">Nov </w:t>
            </w:r>
            <w:r>
              <w:rPr>
                <w:rFonts w:asciiTheme="majorBidi" w:hAnsiTheme="majorBidi" w:cstheme="majorBidi"/>
                <w:szCs w:val="24"/>
              </w:rPr>
              <w:t>8</w:t>
            </w:r>
            <w:r w:rsidRPr="009520C3">
              <w:rPr>
                <w:rFonts w:asciiTheme="majorBidi" w:hAnsiTheme="majorBidi" w:cstheme="majorBidi"/>
                <w:szCs w:val="24"/>
              </w:rPr>
              <w:t xml:space="preserve">- </w:t>
            </w:r>
            <w:r>
              <w:rPr>
                <w:rFonts w:asciiTheme="majorBidi" w:hAnsiTheme="majorBidi" w:cstheme="majorBidi"/>
                <w:szCs w:val="24"/>
              </w:rPr>
              <w:t>29</w:t>
            </w:r>
          </w:p>
        </w:tc>
      </w:tr>
      <w:tr w:rsidR="0068227F" w:rsidRPr="009520C3" w14:paraId="667E6912" w14:textId="77777777" w:rsidTr="001A6E32">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14:paraId="0BA0CE2E" w14:textId="77777777" w:rsidR="0068227F" w:rsidRPr="009520C3" w:rsidRDefault="0068227F" w:rsidP="001A6E32">
            <w:pPr>
              <w:rPr>
                <w:rFonts w:asciiTheme="majorBidi" w:hAnsiTheme="majorBidi" w:cstheme="majorBidi"/>
              </w:rPr>
            </w:pPr>
            <w:r w:rsidRPr="009520C3">
              <w:rPr>
                <w:rFonts w:asciiTheme="majorBidi" w:hAnsiTheme="majorBidi" w:cstheme="majorBidi"/>
                <w:szCs w:val="24"/>
              </w:rPr>
              <w:t>Training</w:t>
            </w:r>
          </w:p>
        </w:tc>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14:paraId="3312777B" w14:textId="77777777" w:rsidR="0068227F" w:rsidRPr="009520C3" w:rsidRDefault="0068227F" w:rsidP="001A6E32">
            <w:pPr>
              <w:rPr>
                <w:rFonts w:asciiTheme="majorBidi" w:hAnsiTheme="majorBidi" w:cstheme="majorBidi"/>
              </w:rPr>
            </w:pPr>
            <w:r w:rsidRPr="009520C3">
              <w:rPr>
                <w:rFonts w:asciiTheme="majorBidi" w:hAnsiTheme="majorBidi" w:cstheme="majorBidi"/>
                <w:szCs w:val="24"/>
              </w:rPr>
              <w:t xml:space="preserve">Nov </w:t>
            </w:r>
            <w:r>
              <w:rPr>
                <w:rFonts w:asciiTheme="majorBidi" w:hAnsiTheme="majorBidi" w:cstheme="majorBidi"/>
                <w:szCs w:val="24"/>
              </w:rPr>
              <w:t>29</w:t>
            </w:r>
            <w:r w:rsidRPr="009520C3">
              <w:rPr>
                <w:rFonts w:asciiTheme="majorBidi" w:hAnsiTheme="majorBidi" w:cstheme="majorBidi"/>
                <w:szCs w:val="24"/>
              </w:rPr>
              <w:t xml:space="preserve"> </w:t>
            </w:r>
            <w:r>
              <w:rPr>
                <w:rFonts w:asciiTheme="majorBidi" w:hAnsiTheme="majorBidi" w:cstheme="majorBidi"/>
                <w:szCs w:val="24"/>
              </w:rPr>
              <w:t>–</w:t>
            </w:r>
            <w:r w:rsidRPr="009520C3">
              <w:rPr>
                <w:rFonts w:asciiTheme="majorBidi" w:hAnsiTheme="majorBidi" w:cstheme="majorBidi"/>
                <w:szCs w:val="24"/>
              </w:rPr>
              <w:t xml:space="preserve"> </w:t>
            </w:r>
            <w:r>
              <w:rPr>
                <w:rFonts w:asciiTheme="majorBidi" w:hAnsiTheme="majorBidi" w:cstheme="majorBidi"/>
                <w:szCs w:val="24"/>
              </w:rPr>
              <w:t>Dec 6</w:t>
            </w:r>
          </w:p>
        </w:tc>
      </w:tr>
      <w:tr w:rsidR="0068227F" w:rsidRPr="009520C3" w14:paraId="509DE5A4" w14:textId="77777777" w:rsidTr="001A6E32">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14:paraId="1A91CB02" w14:textId="77777777" w:rsidR="0068227F" w:rsidRPr="009520C3" w:rsidRDefault="0068227F" w:rsidP="001A6E32">
            <w:pPr>
              <w:rPr>
                <w:rFonts w:asciiTheme="majorBidi" w:hAnsiTheme="majorBidi" w:cstheme="majorBidi"/>
              </w:rPr>
            </w:pPr>
            <w:r w:rsidRPr="009520C3">
              <w:rPr>
                <w:rFonts w:asciiTheme="majorBidi" w:hAnsiTheme="majorBidi" w:cstheme="majorBidi"/>
                <w:szCs w:val="24"/>
              </w:rPr>
              <w:t>Testing and Evaluation</w:t>
            </w:r>
          </w:p>
        </w:tc>
        <w:tc>
          <w:tcPr>
            <w:tcW w:w="4495" w:type="dxa"/>
            <w:tcBorders>
              <w:top w:val="single" w:sz="8"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14:paraId="6625BBAE" w14:textId="77777777" w:rsidR="0068227F" w:rsidRPr="009520C3" w:rsidRDefault="0068227F" w:rsidP="001A6E32">
            <w:pPr>
              <w:rPr>
                <w:rFonts w:asciiTheme="majorBidi" w:hAnsiTheme="majorBidi" w:cstheme="majorBidi"/>
              </w:rPr>
            </w:pPr>
            <w:r>
              <w:rPr>
                <w:rFonts w:asciiTheme="majorBidi" w:hAnsiTheme="majorBidi" w:cstheme="majorBidi"/>
                <w:szCs w:val="24"/>
              </w:rPr>
              <w:t>Dec 6</w:t>
            </w:r>
            <w:r w:rsidRPr="009520C3">
              <w:rPr>
                <w:rFonts w:asciiTheme="majorBidi" w:hAnsiTheme="majorBidi" w:cstheme="majorBidi"/>
                <w:szCs w:val="24"/>
              </w:rPr>
              <w:t xml:space="preserve"> - </w:t>
            </w:r>
            <w:r>
              <w:rPr>
                <w:rFonts w:asciiTheme="majorBidi" w:hAnsiTheme="majorBidi" w:cstheme="majorBidi"/>
                <w:szCs w:val="24"/>
              </w:rPr>
              <w:t>13</w:t>
            </w:r>
          </w:p>
        </w:tc>
      </w:tr>
      <w:tr w:rsidR="0068227F" w:rsidRPr="009520C3" w14:paraId="5E0BC9CE" w14:textId="77777777" w:rsidTr="001A6E32">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14:paraId="547F9FD7" w14:textId="77777777" w:rsidR="0068227F" w:rsidRPr="009520C3" w:rsidRDefault="0068227F" w:rsidP="001A6E32">
            <w:pPr>
              <w:rPr>
                <w:rFonts w:asciiTheme="majorBidi" w:hAnsiTheme="majorBidi" w:cstheme="majorBidi"/>
              </w:rPr>
            </w:pPr>
            <w:r w:rsidRPr="009520C3">
              <w:rPr>
                <w:rFonts w:asciiTheme="majorBidi" w:hAnsiTheme="majorBidi" w:cstheme="majorBidi"/>
                <w:szCs w:val="24"/>
              </w:rPr>
              <w:t>Final Adjustments and Reporting</w:t>
            </w:r>
          </w:p>
        </w:tc>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14:paraId="3F23DE16" w14:textId="77777777" w:rsidR="0068227F" w:rsidRPr="009520C3" w:rsidRDefault="0068227F" w:rsidP="001A6E32">
            <w:pPr>
              <w:rPr>
                <w:rFonts w:asciiTheme="majorBidi" w:hAnsiTheme="majorBidi" w:cstheme="majorBidi"/>
              </w:rPr>
            </w:pPr>
            <w:r w:rsidRPr="009520C3">
              <w:rPr>
                <w:rFonts w:asciiTheme="majorBidi" w:hAnsiTheme="majorBidi" w:cstheme="majorBidi"/>
                <w:szCs w:val="24"/>
              </w:rPr>
              <w:t xml:space="preserve">Dec </w:t>
            </w:r>
            <w:r>
              <w:rPr>
                <w:rFonts w:asciiTheme="majorBidi" w:hAnsiTheme="majorBidi" w:cstheme="majorBidi"/>
                <w:szCs w:val="24"/>
              </w:rPr>
              <w:t>13</w:t>
            </w:r>
            <w:r w:rsidRPr="009520C3">
              <w:rPr>
                <w:rFonts w:asciiTheme="majorBidi" w:hAnsiTheme="majorBidi" w:cstheme="majorBidi"/>
                <w:szCs w:val="24"/>
              </w:rPr>
              <w:t xml:space="preserve"> – </w:t>
            </w:r>
            <w:r>
              <w:rPr>
                <w:rFonts w:asciiTheme="majorBidi" w:hAnsiTheme="majorBidi" w:cstheme="majorBidi"/>
                <w:szCs w:val="24"/>
              </w:rPr>
              <w:t>20</w:t>
            </w:r>
          </w:p>
        </w:tc>
      </w:tr>
    </w:tbl>
    <w:p w14:paraId="0549DF8C" w14:textId="77777777" w:rsidR="0068227F" w:rsidRPr="009520C3" w:rsidRDefault="0068227F" w:rsidP="0068227F">
      <w:pPr>
        <w:pStyle w:val="Heading2"/>
        <w:ind w:left="720"/>
        <w:rPr>
          <w:rFonts w:asciiTheme="majorBidi" w:hAnsiTheme="majorBidi"/>
          <w:b/>
          <w:bCs/>
          <w:sz w:val="28"/>
          <w:szCs w:val="28"/>
        </w:rPr>
      </w:pPr>
      <w:bookmarkStart w:id="0" w:name="_Toc204715002"/>
      <w:bookmarkStart w:id="1" w:name="_Toc204797831"/>
      <w:bookmarkStart w:id="2" w:name="_Toc205404141"/>
      <w:r w:rsidRPr="009520C3">
        <w:rPr>
          <w:rFonts w:asciiTheme="majorBidi" w:hAnsiTheme="majorBidi"/>
          <w:b/>
          <w:bCs/>
          <w:sz w:val="28"/>
          <w:szCs w:val="28"/>
        </w:rPr>
        <w:t>Week</w:t>
      </w:r>
      <w:r>
        <w:rPr>
          <w:rFonts w:asciiTheme="majorBidi" w:hAnsiTheme="majorBidi"/>
          <w:b/>
          <w:bCs/>
          <w:sz w:val="28"/>
          <w:szCs w:val="28"/>
        </w:rPr>
        <w:t>3</w:t>
      </w:r>
      <w:r w:rsidRPr="009520C3">
        <w:rPr>
          <w:rFonts w:asciiTheme="majorBidi" w:hAnsiTheme="majorBidi"/>
          <w:b/>
          <w:bCs/>
          <w:sz w:val="28"/>
          <w:szCs w:val="28"/>
        </w:rPr>
        <w:t>: Data collection</w:t>
      </w:r>
      <w:bookmarkEnd w:id="0"/>
      <w:bookmarkEnd w:id="1"/>
      <w:bookmarkEnd w:id="2"/>
      <w:r w:rsidRPr="009520C3">
        <w:rPr>
          <w:rFonts w:asciiTheme="majorBidi" w:hAnsiTheme="majorBidi"/>
          <w:b/>
          <w:bCs/>
          <w:sz w:val="28"/>
          <w:szCs w:val="28"/>
        </w:rPr>
        <w:t xml:space="preserve"> </w:t>
      </w:r>
    </w:p>
    <w:p w14:paraId="7E11AD10" w14:textId="77777777" w:rsidR="0068227F" w:rsidRPr="009520C3" w:rsidRDefault="0068227F" w:rsidP="0068227F">
      <w:pPr>
        <w:ind w:left="720"/>
        <w:rPr>
          <w:rFonts w:asciiTheme="majorBidi" w:hAnsiTheme="majorBidi" w:cstheme="majorBidi"/>
          <w:sz w:val="24"/>
          <w:szCs w:val="28"/>
        </w:rPr>
      </w:pPr>
      <w:r w:rsidRPr="009520C3">
        <w:rPr>
          <w:rFonts w:asciiTheme="majorBidi" w:hAnsiTheme="majorBidi" w:cstheme="majorBidi"/>
          <w:sz w:val="24"/>
          <w:szCs w:val="28"/>
        </w:rPr>
        <w:t>Collect the data from multiple resources. The first resource is from the teachers' support, by examining the students and providing the results.</w:t>
      </w:r>
    </w:p>
    <w:p w14:paraId="0729294A" w14:textId="77777777" w:rsidR="0068227F" w:rsidRPr="009520C3" w:rsidRDefault="0068227F" w:rsidP="0068227F">
      <w:pPr>
        <w:ind w:left="720"/>
        <w:rPr>
          <w:rFonts w:asciiTheme="majorBidi" w:hAnsiTheme="majorBidi" w:cstheme="majorBidi"/>
          <w:sz w:val="24"/>
          <w:szCs w:val="28"/>
        </w:rPr>
      </w:pPr>
      <w:r w:rsidRPr="009520C3">
        <w:rPr>
          <w:rFonts w:asciiTheme="majorBidi" w:hAnsiTheme="majorBidi" w:cstheme="majorBidi"/>
          <w:sz w:val="24"/>
          <w:szCs w:val="28"/>
        </w:rPr>
        <w:t>and from the online exam result.</w:t>
      </w:r>
    </w:p>
    <w:p w14:paraId="5121B3B4" w14:textId="77777777" w:rsidR="0068227F" w:rsidRPr="009520C3" w:rsidRDefault="0068227F" w:rsidP="0068227F">
      <w:pPr>
        <w:ind w:left="720"/>
        <w:rPr>
          <w:rFonts w:asciiTheme="majorBidi" w:hAnsiTheme="majorBidi" w:cstheme="majorBidi"/>
          <w:szCs w:val="24"/>
        </w:rPr>
      </w:pPr>
    </w:p>
    <w:p w14:paraId="14F7E699" w14:textId="77777777" w:rsidR="0068227F" w:rsidRPr="009520C3" w:rsidRDefault="0068227F" w:rsidP="0068227F">
      <w:pPr>
        <w:pStyle w:val="Heading2"/>
        <w:ind w:left="720"/>
        <w:rPr>
          <w:rFonts w:asciiTheme="majorBidi" w:hAnsiTheme="majorBidi"/>
          <w:b/>
          <w:bCs/>
          <w:sz w:val="28"/>
          <w:szCs w:val="28"/>
        </w:rPr>
      </w:pPr>
      <w:bookmarkStart w:id="3" w:name="_Toc204715003"/>
      <w:bookmarkStart w:id="4" w:name="_Toc204797832"/>
      <w:bookmarkStart w:id="5" w:name="_Toc205404142"/>
      <w:r w:rsidRPr="009520C3">
        <w:rPr>
          <w:rFonts w:asciiTheme="majorBidi" w:hAnsiTheme="majorBidi"/>
          <w:b/>
          <w:bCs/>
          <w:sz w:val="28"/>
          <w:szCs w:val="28"/>
        </w:rPr>
        <w:t>Week</w:t>
      </w:r>
      <w:r>
        <w:rPr>
          <w:rFonts w:asciiTheme="majorBidi" w:hAnsiTheme="majorBidi"/>
          <w:b/>
          <w:bCs/>
          <w:sz w:val="28"/>
          <w:szCs w:val="28"/>
        </w:rPr>
        <w:t>4</w:t>
      </w:r>
      <w:r w:rsidRPr="009520C3">
        <w:rPr>
          <w:rFonts w:asciiTheme="majorBidi" w:hAnsiTheme="majorBidi"/>
          <w:b/>
          <w:bCs/>
          <w:sz w:val="28"/>
          <w:szCs w:val="28"/>
        </w:rPr>
        <w:t>: Data preparation:</w:t>
      </w:r>
      <w:bookmarkEnd w:id="3"/>
      <w:bookmarkEnd w:id="4"/>
      <w:bookmarkEnd w:id="5"/>
    </w:p>
    <w:p w14:paraId="055625C5" w14:textId="77777777" w:rsidR="0068227F" w:rsidRPr="009520C3" w:rsidRDefault="0068227F" w:rsidP="0068227F">
      <w:pPr>
        <w:ind w:left="720"/>
        <w:rPr>
          <w:rFonts w:asciiTheme="majorBidi" w:hAnsiTheme="majorBidi" w:cstheme="majorBidi"/>
          <w:sz w:val="24"/>
          <w:szCs w:val="28"/>
        </w:rPr>
      </w:pPr>
      <w:r w:rsidRPr="009520C3">
        <w:rPr>
          <w:rFonts w:asciiTheme="majorBidi" w:hAnsiTheme="majorBidi" w:cstheme="majorBidi"/>
          <w:sz w:val="24"/>
          <w:szCs w:val="28"/>
        </w:rPr>
        <w:t>Prepare the data to be ready for training by integrating the data from multiple resources.</w:t>
      </w:r>
    </w:p>
    <w:p w14:paraId="54F3B428" w14:textId="77777777" w:rsidR="0068227F" w:rsidRPr="009520C3" w:rsidRDefault="0068227F" w:rsidP="0068227F">
      <w:pPr>
        <w:ind w:left="720"/>
        <w:rPr>
          <w:rFonts w:asciiTheme="majorBidi" w:hAnsiTheme="majorBidi" w:cstheme="majorBidi"/>
          <w:szCs w:val="24"/>
        </w:rPr>
      </w:pPr>
    </w:p>
    <w:p w14:paraId="24534836" w14:textId="77777777" w:rsidR="0068227F" w:rsidRPr="009520C3" w:rsidRDefault="0068227F" w:rsidP="0068227F">
      <w:pPr>
        <w:pStyle w:val="Heading2"/>
        <w:ind w:left="720"/>
        <w:rPr>
          <w:rFonts w:asciiTheme="majorBidi" w:hAnsiTheme="majorBidi"/>
          <w:b/>
          <w:bCs/>
          <w:sz w:val="28"/>
          <w:szCs w:val="28"/>
        </w:rPr>
      </w:pPr>
      <w:bookmarkStart w:id="6" w:name="_Toc204715004"/>
      <w:bookmarkStart w:id="7" w:name="_Toc204797833"/>
      <w:bookmarkStart w:id="8" w:name="_Toc205404143"/>
      <w:r w:rsidRPr="009520C3">
        <w:rPr>
          <w:rFonts w:asciiTheme="majorBidi" w:hAnsiTheme="majorBidi"/>
          <w:b/>
          <w:bCs/>
          <w:sz w:val="28"/>
          <w:szCs w:val="28"/>
        </w:rPr>
        <w:t>Week (</w:t>
      </w:r>
      <w:r>
        <w:rPr>
          <w:rFonts w:asciiTheme="majorBidi" w:hAnsiTheme="majorBidi"/>
          <w:b/>
          <w:bCs/>
          <w:sz w:val="28"/>
          <w:szCs w:val="28"/>
        </w:rPr>
        <w:t>5</w:t>
      </w:r>
      <w:r w:rsidRPr="009520C3">
        <w:rPr>
          <w:rFonts w:asciiTheme="majorBidi" w:hAnsiTheme="majorBidi"/>
          <w:b/>
          <w:bCs/>
          <w:sz w:val="28"/>
          <w:szCs w:val="28"/>
        </w:rPr>
        <w:t>-</w:t>
      </w:r>
      <w:r>
        <w:rPr>
          <w:rFonts w:asciiTheme="majorBidi" w:hAnsiTheme="majorBidi"/>
          <w:b/>
          <w:bCs/>
          <w:sz w:val="28"/>
          <w:szCs w:val="28"/>
        </w:rPr>
        <w:t>7</w:t>
      </w:r>
      <w:r w:rsidRPr="009520C3">
        <w:rPr>
          <w:rFonts w:asciiTheme="majorBidi" w:hAnsiTheme="majorBidi"/>
          <w:b/>
          <w:bCs/>
          <w:sz w:val="28"/>
          <w:szCs w:val="28"/>
        </w:rPr>
        <w:t>) Model Building:</w:t>
      </w:r>
      <w:bookmarkEnd w:id="6"/>
      <w:bookmarkEnd w:id="7"/>
      <w:bookmarkEnd w:id="8"/>
    </w:p>
    <w:p w14:paraId="2A0605C0" w14:textId="77777777" w:rsidR="0068227F" w:rsidRPr="009520C3" w:rsidRDefault="0068227F" w:rsidP="0068227F">
      <w:pPr>
        <w:ind w:left="720"/>
        <w:rPr>
          <w:rFonts w:asciiTheme="majorBidi" w:hAnsiTheme="majorBidi" w:cstheme="majorBidi"/>
          <w:sz w:val="24"/>
          <w:szCs w:val="28"/>
        </w:rPr>
      </w:pPr>
      <w:r w:rsidRPr="009520C3">
        <w:rPr>
          <w:rFonts w:asciiTheme="majorBidi" w:hAnsiTheme="majorBidi" w:cstheme="majorBidi"/>
          <w:sz w:val="24"/>
          <w:szCs w:val="28"/>
        </w:rPr>
        <w:t>Start building the ML models. </w:t>
      </w:r>
    </w:p>
    <w:p w14:paraId="44177130" w14:textId="77777777" w:rsidR="0068227F" w:rsidRPr="009520C3" w:rsidRDefault="0068227F" w:rsidP="0068227F">
      <w:pPr>
        <w:ind w:left="720"/>
        <w:rPr>
          <w:rFonts w:asciiTheme="majorBidi" w:hAnsiTheme="majorBidi" w:cstheme="majorBidi"/>
          <w:sz w:val="24"/>
          <w:szCs w:val="28"/>
        </w:rPr>
      </w:pPr>
      <w:r w:rsidRPr="009520C3">
        <w:rPr>
          <w:rFonts w:asciiTheme="majorBidi" w:hAnsiTheme="majorBidi" w:cstheme="majorBidi"/>
          <w:sz w:val="24"/>
          <w:szCs w:val="28"/>
        </w:rPr>
        <w:t>The models will be Random Forest, SVM, Nearest Neighbors, Naive Bayes, and ANN.</w:t>
      </w:r>
    </w:p>
    <w:p w14:paraId="525E217E" w14:textId="77777777" w:rsidR="0068227F" w:rsidRPr="009520C3" w:rsidRDefault="0068227F" w:rsidP="0068227F">
      <w:pPr>
        <w:ind w:left="720"/>
        <w:rPr>
          <w:rFonts w:asciiTheme="majorBidi" w:hAnsiTheme="majorBidi" w:cstheme="majorBidi"/>
          <w:sz w:val="24"/>
          <w:szCs w:val="28"/>
        </w:rPr>
      </w:pPr>
      <w:r w:rsidRPr="009520C3">
        <w:rPr>
          <w:rFonts w:asciiTheme="majorBidi" w:hAnsiTheme="majorBidi" w:cstheme="majorBidi"/>
          <w:sz w:val="24"/>
          <w:szCs w:val="28"/>
        </w:rPr>
        <w:t>And NLP for answer explanation.</w:t>
      </w:r>
    </w:p>
    <w:p w14:paraId="0037BD90" w14:textId="77777777" w:rsidR="0068227F" w:rsidRPr="009520C3" w:rsidRDefault="0068227F" w:rsidP="0068227F">
      <w:pPr>
        <w:ind w:left="720"/>
        <w:rPr>
          <w:rFonts w:asciiTheme="majorBidi" w:hAnsiTheme="majorBidi" w:cstheme="majorBidi"/>
          <w:sz w:val="24"/>
          <w:szCs w:val="28"/>
        </w:rPr>
      </w:pPr>
    </w:p>
    <w:p w14:paraId="756FE82B" w14:textId="77777777" w:rsidR="0068227F" w:rsidRPr="009520C3" w:rsidRDefault="0068227F" w:rsidP="0068227F">
      <w:pPr>
        <w:ind w:left="720"/>
        <w:rPr>
          <w:rFonts w:asciiTheme="majorBidi" w:hAnsiTheme="majorBidi" w:cstheme="majorBidi"/>
          <w:b/>
          <w:bCs/>
          <w:sz w:val="21"/>
        </w:rPr>
      </w:pPr>
      <w:bookmarkStart w:id="9" w:name="_Toc204715005"/>
      <w:bookmarkStart w:id="10" w:name="_Toc204797834"/>
      <w:bookmarkStart w:id="11" w:name="_Toc205404144"/>
      <w:r w:rsidRPr="009520C3">
        <w:rPr>
          <w:rStyle w:val="Heading2Char"/>
          <w:rFonts w:asciiTheme="majorBidi" w:hAnsiTheme="majorBidi"/>
          <w:b/>
          <w:bCs/>
          <w:sz w:val="28"/>
          <w:szCs w:val="28"/>
        </w:rPr>
        <w:lastRenderedPageBreak/>
        <w:t>Week</w:t>
      </w:r>
      <w:r>
        <w:rPr>
          <w:rStyle w:val="Heading2Char"/>
          <w:rFonts w:asciiTheme="majorBidi" w:hAnsiTheme="majorBidi"/>
          <w:b/>
          <w:bCs/>
          <w:sz w:val="28"/>
          <w:szCs w:val="28"/>
        </w:rPr>
        <w:t>8</w:t>
      </w:r>
      <w:r w:rsidRPr="009520C3">
        <w:rPr>
          <w:rStyle w:val="Heading2Char"/>
          <w:rFonts w:asciiTheme="majorBidi" w:hAnsiTheme="majorBidi"/>
          <w:b/>
          <w:bCs/>
          <w:sz w:val="28"/>
          <w:szCs w:val="28"/>
        </w:rPr>
        <w:t xml:space="preserve"> Training:</w:t>
      </w:r>
      <w:bookmarkEnd w:id="9"/>
      <w:bookmarkEnd w:id="10"/>
      <w:bookmarkEnd w:id="11"/>
      <w:r w:rsidRPr="009520C3">
        <w:rPr>
          <w:rFonts w:asciiTheme="majorBidi" w:hAnsiTheme="majorBidi" w:cstheme="majorBidi"/>
          <w:b/>
          <w:bCs/>
          <w:sz w:val="21"/>
        </w:rPr>
        <w:t xml:space="preserve"> </w:t>
      </w:r>
    </w:p>
    <w:p w14:paraId="612AB5ED" w14:textId="77777777" w:rsidR="0068227F" w:rsidRPr="009520C3" w:rsidRDefault="0068227F" w:rsidP="0068227F">
      <w:pPr>
        <w:ind w:left="720"/>
        <w:rPr>
          <w:rFonts w:asciiTheme="majorBidi" w:hAnsiTheme="majorBidi" w:cstheme="majorBidi"/>
          <w:sz w:val="24"/>
          <w:szCs w:val="28"/>
        </w:rPr>
      </w:pPr>
      <w:r w:rsidRPr="009520C3">
        <w:rPr>
          <w:rFonts w:asciiTheme="majorBidi" w:hAnsiTheme="majorBidi" w:cstheme="majorBidi"/>
          <w:sz w:val="24"/>
          <w:szCs w:val="28"/>
        </w:rPr>
        <w:t>Train the data on the provided models and compare the result of reach model.</w:t>
      </w:r>
    </w:p>
    <w:p w14:paraId="3E923A5C" w14:textId="77777777" w:rsidR="0068227F" w:rsidRPr="009520C3" w:rsidRDefault="0068227F" w:rsidP="0068227F">
      <w:pPr>
        <w:ind w:left="720"/>
        <w:rPr>
          <w:rFonts w:asciiTheme="majorBidi" w:hAnsiTheme="majorBidi" w:cstheme="majorBidi"/>
          <w:szCs w:val="24"/>
        </w:rPr>
      </w:pPr>
    </w:p>
    <w:p w14:paraId="0AD5BF88" w14:textId="77777777" w:rsidR="0068227F" w:rsidRPr="009520C3" w:rsidRDefault="0068227F" w:rsidP="0068227F">
      <w:pPr>
        <w:ind w:left="720"/>
        <w:rPr>
          <w:rFonts w:asciiTheme="majorBidi" w:hAnsiTheme="majorBidi" w:cstheme="majorBidi"/>
          <w:b/>
          <w:bCs/>
          <w:sz w:val="21"/>
        </w:rPr>
      </w:pPr>
      <w:bookmarkStart w:id="12" w:name="_Toc204715006"/>
      <w:bookmarkStart w:id="13" w:name="_Toc204797835"/>
      <w:bookmarkStart w:id="14" w:name="_Toc205404145"/>
      <w:r w:rsidRPr="009520C3">
        <w:rPr>
          <w:rStyle w:val="Heading2Char"/>
          <w:rFonts w:asciiTheme="majorBidi" w:hAnsiTheme="majorBidi"/>
          <w:b/>
          <w:bCs/>
          <w:sz w:val="28"/>
          <w:szCs w:val="28"/>
        </w:rPr>
        <w:t>Week</w:t>
      </w:r>
      <w:r>
        <w:rPr>
          <w:rStyle w:val="Heading2Char"/>
          <w:rFonts w:asciiTheme="majorBidi" w:hAnsiTheme="majorBidi"/>
          <w:b/>
          <w:bCs/>
          <w:sz w:val="28"/>
          <w:szCs w:val="28"/>
        </w:rPr>
        <w:t>9</w:t>
      </w:r>
      <w:r w:rsidRPr="009520C3">
        <w:rPr>
          <w:rStyle w:val="Heading2Char"/>
          <w:rFonts w:asciiTheme="majorBidi" w:hAnsiTheme="majorBidi"/>
          <w:b/>
          <w:bCs/>
          <w:sz w:val="28"/>
          <w:szCs w:val="28"/>
        </w:rPr>
        <w:t xml:space="preserve"> Testing and Evaluation:</w:t>
      </w:r>
      <w:bookmarkEnd w:id="12"/>
      <w:bookmarkEnd w:id="13"/>
      <w:bookmarkEnd w:id="14"/>
      <w:r w:rsidRPr="009520C3">
        <w:rPr>
          <w:rFonts w:asciiTheme="majorBidi" w:hAnsiTheme="majorBidi" w:cstheme="majorBidi"/>
          <w:b/>
          <w:bCs/>
          <w:sz w:val="21"/>
        </w:rPr>
        <w:t xml:space="preserve"> </w:t>
      </w:r>
    </w:p>
    <w:p w14:paraId="45216B4B" w14:textId="77777777" w:rsidR="0068227F" w:rsidRPr="009520C3" w:rsidRDefault="0068227F" w:rsidP="0068227F">
      <w:pPr>
        <w:ind w:left="720"/>
        <w:rPr>
          <w:rFonts w:asciiTheme="majorBidi" w:hAnsiTheme="majorBidi" w:cstheme="majorBidi"/>
          <w:sz w:val="24"/>
          <w:szCs w:val="28"/>
          <w:lang w:val="en-SA"/>
        </w:rPr>
      </w:pPr>
      <w:r w:rsidRPr="009520C3">
        <w:rPr>
          <w:rFonts w:asciiTheme="majorBidi" w:hAnsiTheme="majorBidi" w:cstheme="majorBidi"/>
          <w:sz w:val="24"/>
          <w:szCs w:val="28"/>
          <w:lang w:val="en-SA"/>
        </w:rPr>
        <w:t>Test each model using the test dataset</w:t>
      </w:r>
    </w:p>
    <w:p w14:paraId="2E1E0080" w14:textId="77777777" w:rsidR="0068227F" w:rsidRPr="009520C3" w:rsidRDefault="0068227F" w:rsidP="0068227F">
      <w:pPr>
        <w:ind w:left="720"/>
        <w:rPr>
          <w:rFonts w:asciiTheme="majorBidi" w:hAnsiTheme="majorBidi" w:cstheme="majorBidi"/>
          <w:sz w:val="24"/>
          <w:szCs w:val="28"/>
          <w:lang w:val="en-SA"/>
        </w:rPr>
      </w:pPr>
      <w:r w:rsidRPr="009520C3">
        <w:rPr>
          <w:rFonts w:asciiTheme="majorBidi" w:hAnsiTheme="majorBidi" w:cstheme="majorBidi"/>
          <w:sz w:val="24"/>
          <w:szCs w:val="28"/>
          <w:lang w:val="en-SA"/>
        </w:rPr>
        <w:t>Finalize the best-performing models and improve them if necessary.</w:t>
      </w:r>
    </w:p>
    <w:p w14:paraId="500609B0" w14:textId="77777777" w:rsidR="0068227F" w:rsidRPr="009520C3" w:rsidRDefault="0068227F" w:rsidP="0068227F">
      <w:pPr>
        <w:ind w:left="720"/>
        <w:rPr>
          <w:rFonts w:asciiTheme="majorBidi" w:hAnsiTheme="majorBidi" w:cstheme="majorBidi"/>
          <w:sz w:val="24"/>
          <w:szCs w:val="28"/>
        </w:rPr>
      </w:pPr>
      <w:r w:rsidRPr="009520C3">
        <w:rPr>
          <w:rFonts w:asciiTheme="majorBidi" w:hAnsiTheme="majorBidi" w:cstheme="majorBidi"/>
          <w:sz w:val="24"/>
          <w:szCs w:val="28"/>
        </w:rPr>
        <w:t>Use cross-validation to confirm model stability.</w:t>
      </w:r>
    </w:p>
    <w:p w14:paraId="12AE80F4" w14:textId="77777777" w:rsidR="0068227F" w:rsidRPr="009520C3" w:rsidRDefault="0068227F" w:rsidP="0068227F">
      <w:pPr>
        <w:ind w:left="720"/>
        <w:rPr>
          <w:rFonts w:asciiTheme="majorBidi" w:hAnsiTheme="majorBidi" w:cstheme="majorBidi"/>
          <w:sz w:val="24"/>
          <w:szCs w:val="28"/>
        </w:rPr>
      </w:pPr>
      <w:r w:rsidRPr="009520C3">
        <w:rPr>
          <w:rFonts w:asciiTheme="majorBidi" w:hAnsiTheme="majorBidi" w:cstheme="majorBidi"/>
          <w:sz w:val="24"/>
          <w:szCs w:val="28"/>
        </w:rPr>
        <w:t>Analyze feature importance or confusion matrices.</w:t>
      </w:r>
    </w:p>
    <w:p w14:paraId="04F6C812" w14:textId="77777777" w:rsidR="0068227F" w:rsidRDefault="0068227F"/>
    <w:sectPr w:rsidR="006822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1070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27F"/>
    <w:rsid w:val="0068227F"/>
    <w:rsid w:val="008276E6"/>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2C3CDCCB"/>
  <w15:chartTrackingRefBased/>
  <w15:docId w15:val="{E2249A76-72BE-7846-98AD-4D0A44C37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27F"/>
    <w:pPr>
      <w:spacing w:line="259" w:lineRule="auto"/>
    </w:pPr>
    <w:rPr>
      <w:sz w:val="22"/>
      <w:szCs w:val="22"/>
      <w:lang w:val="en-CA"/>
    </w:rPr>
  </w:style>
  <w:style w:type="paragraph" w:styleId="Heading1">
    <w:name w:val="heading 1"/>
    <w:basedOn w:val="Normal"/>
    <w:next w:val="Normal"/>
    <w:link w:val="Heading1Char"/>
    <w:uiPriority w:val="9"/>
    <w:qFormat/>
    <w:rsid w:val="006822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22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22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22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2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2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2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2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2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2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22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2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2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2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2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2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2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27F"/>
    <w:rPr>
      <w:rFonts w:eastAsiaTheme="majorEastAsia" w:cstheme="majorBidi"/>
      <w:color w:val="272727" w:themeColor="text1" w:themeTint="D8"/>
    </w:rPr>
  </w:style>
  <w:style w:type="paragraph" w:styleId="Title">
    <w:name w:val="Title"/>
    <w:basedOn w:val="Normal"/>
    <w:next w:val="Normal"/>
    <w:link w:val="TitleChar"/>
    <w:uiPriority w:val="10"/>
    <w:qFormat/>
    <w:rsid w:val="006822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2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2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2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27F"/>
    <w:pPr>
      <w:spacing w:before="160"/>
      <w:jc w:val="center"/>
    </w:pPr>
    <w:rPr>
      <w:i/>
      <w:iCs/>
      <w:color w:val="404040" w:themeColor="text1" w:themeTint="BF"/>
    </w:rPr>
  </w:style>
  <w:style w:type="character" w:customStyle="1" w:styleId="QuoteChar">
    <w:name w:val="Quote Char"/>
    <w:basedOn w:val="DefaultParagraphFont"/>
    <w:link w:val="Quote"/>
    <w:uiPriority w:val="29"/>
    <w:rsid w:val="0068227F"/>
    <w:rPr>
      <w:i/>
      <w:iCs/>
      <w:color w:val="404040" w:themeColor="text1" w:themeTint="BF"/>
    </w:rPr>
  </w:style>
  <w:style w:type="paragraph" w:styleId="ListParagraph">
    <w:name w:val="List Paragraph"/>
    <w:basedOn w:val="Normal"/>
    <w:uiPriority w:val="34"/>
    <w:qFormat/>
    <w:rsid w:val="0068227F"/>
    <w:pPr>
      <w:ind w:left="720"/>
      <w:contextualSpacing/>
    </w:pPr>
  </w:style>
  <w:style w:type="character" w:styleId="IntenseEmphasis">
    <w:name w:val="Intense Emphasis"/>
    <w:basedOn w:val="DefaultParagraphFont"/>
    <w:uiPriority w:val="21"/>
    <w:qFormat/>
    <w:rsid w:val="0068227F"/>
    <w:rPr>
      <w:i/>
      <w:iCs/>
      <w:color w:val="0F4761" w:themeColor="accent1" w:themeShade="BF"/>
    </w:rPr>
  </w:style>
  <w:style w:type="paragraph" w:styleId="IntenseQuote">
    <w:name w:val="Intense Quote"/>
    <w:basedOn w:val="Normal"/>
    <w:next w:val="Normal"/>
    <w:link w:val="IntenseQuoteChar"/>
    <w:uiPriority w:val="30"/>
    <w:qFormat/>
    <w:rsid w:val="006822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27F"/>
    <w:rPr>
      <w:i/>
      <w:iCs/>
      <w:color w:val="0F4761" w:themeColor="accent1" w:themeShade="BF"/>
    </w:rPr>
  </w:style>
  <w:style w:type="character" w:styleId="IntenseReference">
    <w:name w:val="Intense Reference"/>
    <w:basedOn w:val="DefaultParagraphFont"/>
    <w:uiPriority w:val="32"/>
    <w:qFormat/>
    <w:rsid w:val="0068227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03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441</Words>
  <Characters>2515</Characters>
  <Application>Microsoft Office Word</Application>
  <DocSecurity>0</DocSecurity>
  <Lines>20</Lines>
  <Paragraphs>5</Paragraphs>
  <ScaleCrop>false</ScaleCrop>
  <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dc:creator>
  <cp:keywords/>
  <dc:description/>
  <cp:lastModifiedBy>Ahmed</cp:lastModifiedBy>
  <cp:revision>2</cp:revision>
  <dcterms:created xsi:type="dcterms:W3CDTF">2025-10-21T13:52:00Z</dcterms:created>
  <dcterms:modified xsi:type="dcterms:W3CDTF">2025-10-21T13:58:00Z</dcterms:modified>
</cp:coreProperties>
</file>