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63D1F689" w14:textId="77777777" w:rsidR="00A04290" w:rsidRDefault="00A04290" w:rsidP="00A04290">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08EBDD82" w14:textId="77777777" w:rsidR="00A04290" w:rsidRPr="00A32A67" w:rsidRDefault="00A04290" w:rsidP="00A04290">
      <w:pPr>
        <w:spacing w:after="200" w:line="276" w:lineRule="auto"/>
        <w:jc w:val="center"/>
        <w:rPr>
          <w:rFonts w:ascii="Sakkal Majalla" w:eastAsia="Times New Roman" w:hAnsi="Sakkal Majalla" w:cs="Sakkal Majalla"/>
          <w:b/>
          <w:bCs/>
          <w:kern w:val="0"/>
          <w:sz w:val="28"/>
          <w:szCs w:val="32"/>
          <w:rtl/>
          <w14:ligatures w14:val="none"/>
        </w:rPr>
      </w:pPr>
      <w:r w:rsidRPr="00277513">
        <w:rPr>
          <w:rFonts w:ascii="Sakkal Majalla" w:eastAsia="Times New Roman" w:hAnsi="Sakkal Majalla" w:cs="Sakkal Majalla"/>
          <w:b/>
          <w:bCs/>
          <w:kern w:val="0"/>
          <w:sz w:val="28"/>
          <w:szCs w:val="32"/>
          <w:rtl/>
          <w:lang w:bidi="ar-EG"/>
          <w14:ligatures w14:val="none"/>
        </w:rPr>
        <w:t>أثر تطبيق ممارسات الاستدامة على كفاءة إدارة الحشود: الدور الوسيط للتكنولوجيا الذكية دراسة ميدانية على موسم الحج والعمرة في مكة المكرمة والمدينة المنورة</w:t>
      </w:r>
    </w:p>
    <w:p w14:paraId="5B9D81BE" w14:textId="77777777" w:rsidR="00A04290" w:rsidRPr="00277513" w:rsidRDefault="00A04290" w:rsidP="00A04290">
      <w:pPr>
        <w:spacing w:after="0" w:line="240" w:lineRule="auto"/>
        <w:ind w:right="-270"/>
        <w:jc w:val="center"/>
        <w:rPr>
          <w:rFonts w:ascii="Sakkal Majalla" w:eastAsia="Times New Roman" w:hAnsi="Sakkal Majalla" w:cs="Sakkal Majalla"/>
          <w:b/>
          <w:bCs/>
          <w:kern w:val="0"/>
          <w:sz w:val="32"/>
          <w:szCs w:val="36"/>
          <w:rtl/>
          <w14:ligatures w14:val="none"/>
        </w:rPr>
      </w:pPr>
      <w:r w:rsidRPr="00277513">
        <w:rPr>
          <w:rFonts w:ascii="Sakkal Majalla" w:eastAsia="Times New Roman" w:hAnsi="Sakkal Majalla" w:cs="Sakkal Majalla"/>
          <w:b/>
          <w:bCs/>
          <w:kern w:val="0"/>
          <w:sz w:val="32"/>
          <w:szCs w:val="36"/>
          <w14:ligatures w14:val="none"/>
        </w:rPr>
        <w:t>The Impact of Applying Sustainability Practices on Crowd Management Efficiency: The Mediating Role of Smart Technology:</w:t>
      </w:r>
    </w:p>
    <w:p w14:paraId="448734BC" w14:textId="77777777" w:rsidR="00A04290" w:rsidRPr="00277513" w:rsidRDefault="00A04290" w:rsidP="00A04290">
      <w:pPr>
        <w:spacing w:after="0" w:line="240" w:lineRule="auto"/>
        <w:ind w:right="-270"/>
        <w:jc w:val="center"/>
        <w:rPr>
          <w:rFonts w:ascii="Sakkal Majalla" w:eastAsia="Times New Roman" w:hAnsi="Sakkal Majalla" w:cs="Sakkal Majalla"/>
          <w:b/>
          <w:bCs/>
          <w:kern w:val="0"/>
          <w:sz w:val="44"/>
          <w:szCs w:val="44"/>
          <w:rtl/>
          <w14:ligatures w14:val="none"/>
        </w:rPr>
      </w:pPr>
      <w:r w:rsidRPr="00277513">
        <w:rPr>
          <w:rFonts w:ascii="Sakkal Majalla" w:eastAsia="Times New Roman" w:hAnsi="Sakkal Majalla" w:cs="Sakkal Majalla"/>
          <w:b/>
          <w:bCs/>
          <w:kern w:val="0"/>
          <w:sz w:val="32"/>
          <w:szCs w:val="36"/>
          <w14:ligatures w14:val="none"/>
        </w:rPr>
        <w:t>A Field Study of the Hajj and Umrah Seasons in Makkah and Madinah</w:t>
      </w:r>
    </w:p>
    <w:p w14:paraId="11FEDA8E" w14:textId="77777777" w:rsidR="00A04290" w:rsidRDefault="00A04290" w:rsidP="00A04290">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79132D49" w14:textId="77777777" w:rsidR="00A04290" w:rsidRDefault="00A04290" w:rsidP="00A04290">
      <w:pPr>
        <w:spacing w:before="240" w:after="0" w:line="360" w:lineRule="auto"/>
        <w:rPr>
          <w:rFonts w:ascii="Traditional Arabic" w:hAnsi="Traditional Arabic" w:cs="Traditional Arabic"/>
          <w:b/>
          <w:bCs/>
          <w:sz w:val="32"/>
          <w:szCs w:val="32"/>
          <w:rtl/>
        </w:rPr>
      </w:pPr>
      <w:r w:rsidRPr="003D7155">
        <w:rPr>
          <w:rFonts w:ascii="Sakkal Majalla" w:eastAsiaTheme="majorEastAsia" w:hAnsi="Sakkal Majalla" w:cs="Sakkal Majalla"/>
          <w:color w:val="000000" w:themeColor="text1"/>
          <w:kern w:val="0"/>
          <w:sz w:val="36"/>
          <w:szCs w:val="36"/>
          <w:rtl/>
          <w14:ligatures w14:val="none"/>
        </w:rPr>
        <w:t>اسم الباحث</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Pr="00A32A67">
        <w:rPr>
          <w:rFonts w:ascii="Sakkal Majalla" w:eastAsiaTheme="majorEastAsia" w:hAnsi="Sakkal Majalla" w:cs="Sakkal Majalla"/>
          <w:b/>
          <w:bCs/>
          <w:color w:val="000000" w:themeColor="text1"/>
          <w:kern w:val="0"/>
          <w:sz w:val="36"/>
          <w:szCs w:val="36"/>
          <w:rtl/>
          <w14:ligatures w14:val="none"/>
        </w:rPr>
        <w:t>حامد سليمان البحاري</w:t>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color w:val="000000" w:themeColor="text1"/>
          <w:kern w:val="0"/>
          <w:sz w:val="36"/>
          <w:szCs w:val="36"/>
          <w:rtl/>
          <w14:ligatures w14:val="none"/>
        </w:rPr>
        <w:t>المراجع</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Pr>
          <w:rFonts w:ascii="Sakkal Majalla" w:eastAsiaTheme="majorEastAsia" w:hAnsi="Sakkal Majalla" w:cs="Sakkal Majalla" w:hint="cs"/>
          <w:b/>
          <w:bCs/>
          <w:color w:val="000000" w:themeColor="text1"/>
          <w:kern w:val="0"/>
          <w:sz w:val="36"/>
          <w:szCs w:val="36"/>
          <w:rtl/>
          <w14:ligatures w14:val="none"/>
        </w:rPr>
        <w:t>-</w:t>
      </w:r>
      <w:r w:rsidRPr="000E3C39">
        <w:rPr>
          <w:rFonts w:ascii="Traditional Arabic" w:hAnsi="Traditional Arabic" w:cs="Traditional Arabic" w:hint="cs"/>
          <w:b/>
          <w:bCs/>
          <w:sz w:val="32"/>
          <w:szCs w:val="32"/>
          <w:rtl/>
        </w:rPr>
        <w:t>جامعــــــة ميداوشن</w:t>
      </w:r>
    </w:p>
    <w:p w14:paraId="3B92F12B" w14:textId="55F31768" w:rsidR="003D7155" w:rsidRDefault="003D7155" w:rsidP="003D7155">
      <w:pPr>
        <w:spacing w:before="240" w:after="0" w:line="360" w:lineRule="auto"/>
        <w:rPr>
          <w:rFonts w:ascii="Traditional Arabic" w:hAnsi="Traditional Arabic" w:cs="Traditional Arabic"/>
          <w:b/>
          <w:bCs/>
          <w:sz w:val="32"/>
          <w:szCs w:val="32"/>
          <w:rtl/>
        </w:rPr>
      </w:pPr>
    </w:p>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BD5CD92" w:rsidR="003D7155" w:rsidRDefault="003D7155" w:rsidP="003D7155">
      <w:pPr>
        <w:spacing w:before="240" w:after="0" w:line="360" w:lineRule="auto"/>
        <w:rPr>
          <w:rFonts w:ascii="Traditional Arabic" w:hAnsi="Traditional Arabic" w:cs="Traditional Arabic"/>
          <w:b/>
          <w:bCs/>
          <w:sz w:val="32"/>
          <w:szCs w:val="32"/>
          <w:rtl/>
        </w:rPr>
      </w:pPr>
    </w:p>
    <w:p w14:paraId="11D9E72C" w14:textId="6FBD3018" w:rsidR="00A04290" w:rsidRDefault="00A04290"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E26F0C">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3E0190DF" w14:textId="77777777" w:rsidR="00E26F0C" w:rsidRPr="00E26F0C" w:rsidRDefault="00E26F0C" w:rsidP="00E26F0C">
      <w:pPr>
        <w:spacing w:beforeAutospacing="1" w:after="100" w:afterAutospacing="1" w:line="240" w:lineRule="auto"/>
        <w:rPr>
          <w:rFonts w:ascii="Times New Roman" w:eastAsia="Times New Roman" w:hAnsi="Times New Roman" w:cs="Times New Roman"/>
          <w:kern w:val="0"/>
          <w:sz w:val="24"/>
          <w:szCs w:val="24"/>
          <w14:ligatures w14:val="none"/>
        </w:rPr>
      </w:pPr>
      <w:r w:rsidRPr="00E26F0C">
        <w:rPr>
          <w:rFonts w:ascii="Times New Roman" w:eastAsia="Times New Roman" w:hAnsi="Times New Roman" w:cs="Times New Roman"/>
          <w:kern w:val="0"/>
          <w:sz w:val="24"/>
          <w:szCs w:val="24"/>
          <w:rtl/>
          <w14:ligatures w14:val="none"/>
        </w:rPr>
        <w:t>بمراجعة الفصل الثاني بعد التعديلات، يتضح أن الباحث قد استجاب للملاحظات بدرجة متفاوتة، حيث شهدت الدراسات السابقة تحسنًا واضحًا من حيث التنظيم وإدخال قدر من المقارنة والتحليل، وهو ما يعكس استجابة جيدة في هذا الجزء</w:t>
      </w:r>
      <w:r w:rsidRPr="00E26F0C">
        <w:rPr>
          <w:rFonts w:ascii="Times New Roman" w:eastAsia="Times New Roman" w:hAnsi="Times New Roman" w:cs="Times New Roman"/>
          <w:kern w:val="0"/>
          <w:sz w:val="24"/>
          <w:szCs w:val="24"/>
          <w14:ligatures w14:val="none"/>
        </w:rPr>
        <w:t>.</w:t>
      </w:r>
    </w:p>
    <w:p w14:paraId="5D1F8A0F" w14:textId="77777777" w:rsidR="00E26F0C" w:rsidRPr="00E26F0C" w:rsidRDefault="00E26F0C" w:rsidP="00E26F0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26F0C">
        <w:rPr>
          <w:rFonts w:ascii="Times New Roman" w:eastAsia="Times New Roman" w:hAnsi="Times New Roman" w:cs="Times New Roman"/>
          <w:kern w:val="0"/>
          <w:sz w:val="24"/>
          <w:szCs w:val="24"/>
          <w:rtl/>
          <w14:ligatures w14:val="none"/>
        </w:rPr>
        <w:t>في المقابل، ما زال الإطار النظري يغلب عليه الطابع الوصفي، مع محدودية في التحليل النقدي والمقارنة بين الاتجاهات النظرية، وعدم تبني إطار نظري واضح يربط بين متغيرات الدراسة، مما يشير إلى استجابة محدودة للملاحظات في هذا الجانب</w:t>
      </w:r>
      <w:r w:rsidRPr="00E26F0C">
        <w:rPr>
          <w:rFonts w:ascii="Times New Roman" w:eastAsia="Times New Roman" w:hAnsi="Times New Roman" w:cs="Times New Roman"/>
          <w:kern w:val="0"/>
          <w:sz w:val="24"/>
          <w:szCs w:val="24"/>
          <w14:ligatures w14:val="none"/>
        </w:rPr>
        <w:t>.</w:t>
      </w:r>
    </w:p>
    <w:p w14:paraId="1E00537E" w14:textId="77777777" w:rsidR="00E26F0C" w:rsidRPr="00E26F0C" w:rsidRDefault="00E26F0C" w:rsidP="00E26F0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26F0C">
        <w:rPr>
          <w:rFonts w:ascii="Times New Roman" w:eastAsia="Times New Roman" w:hAnsi="Times New Roman" w:cs="Times New Roman"/>
          <w:kern w:val="0"/>
          <w:sz w:val="24"/>
          <w:szCs w:val="24"/>
          <w:rtl/>
          <w14:ligatures w14:val="none"/>
        </w:rPr>
        <w:t>كما تم إضافة الفجوة البحثية، إلا أن صياغتها جاءت عامة وتحتاج إلى مزيد من التحديد والدقة لبيان إسهام الدراسة الحالية بشكل أوضح</w:t>
      </w:r>
      <w:r w:rsidRPr="00E26F0C">
        <w:rPr>
          <w:rFonts w:ascii="Times New Roman" w:eastAsia="Times New Roman" w:hAnsi="Times New Roman" w:cs="Times New Roman"/>
          <w:kern w:val="0"/>
          <w:sz w:val="24"/>
          <w:szCs w:val="24"/>
          <w14:ligatures w14:val="none"/>
        </w:rPr>
        <w:t>.</w:t>
      </w:r>
    </w:p>
    <w:p w14:paraId="0D8FCDC9" w14:textId="77777777" w:rsidR="00E26F0C" w:rsidRPr="00E26F0C" w:rsidRDefault="00E26F0C" w:rsidP="00E26F0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26F0C">
        <w:rPr>
          <w:rFonts w:ascii="Times New Roman" w:eastAsia="Times New Roman" w:hAnsi="Times New Roman" w:cs="Times New Roman"/>
          <w:kern w:val="0"/>
          <w:sz w:val="24"/>
          <w:szCs w:val="24"/>
          <w:rtl/>
          <w14:ligatures w14:val="none"/>
        </w:rPr>
        <w:t>ويُلاحظ أيضًا أن الفصل لا يزال طويلًا نسبيًا، مع وجود قدر من التكرار، مما يستدعي مزيدًا من الاختصار وإعادة التنظيم لزيادة التركيز العلمي</w:t>
      </w:r>
      <w:r w:rsidRPr="00E26F0C">
        <w:rPr>
          <w:rFonts w:ascii="Times New Roman" w:eastAsia="Times New Roman" w:hAnsi="Times New Roman" w:cs="Times New Roman"/>
          <w:kern w:val="0"/>
          <w:sz w:val="24"/>
          <w:szCs w:val="24"/>
          <w14:ligatures w14:val="none"/>
        </w:rPr>
        <w:t>.</w:t>
      </w:r>
    </w:p>
    <w:p w14:paraId="3F01B7DF" w14:textId="77777777" w:rsidR="00E26F0C" w:rsidRDefault="00E26F0C" w:rsidP="00E26F0C">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E26F0C">
        <w:rPr>
          <w:rFonts w:ascii="Times New Roman" w:eastAsia="Times New Roman" w:hAnsi="Times New Roman" w:cs="Times New Roman"/>
          <w:kern w:val="0"/>
          <w:sz w:val="24"/>
          <w:szCs w:val="24"/>
          <w:rtl/>
          <w14:ligatures w14:val="none"/>
        </w:rPr>
        <w:t>وبوجه عام، يمكن القول إن الباحث قد حقق تحسنًا ملحوظًا في عرض الدراسات السابقة، إلا أن الإطار النظري وحجم الفصل لا يزالان بحاجة إلى مزيد من التطوير، مما يعكس استجابة جزئية للملاحظات السابقة</w:t>
      </w:r>
      <w:r w:rsidRPr="00E26F0C">
        <w:rPr>
          <w:rFonts w:ascii="Times New Roman" w:eastAsia="Times New Roman" w:hAnsi="Times New Roman" w:cs="Times New Roman"/>
          <w:kern w:val="0"/>
          <w:sz w:val="24"/>
          <w:szCs w:val="24"/>
          <w14:ligatures w14:val="none"/>
        </w:rPr>
        <w:t>.</w:t>
      </w:r>
    </w:p>
    <w:p w14:paraId="6B7C9CEA" w14:textId="3FF7AB8C" w:rsidR="00E26F0C" w:rsidRPr="00E26F0C" w:rsidRDefault="00E26F0C" w:rsidP="00E26F0C">
      <w:pPr>
        <w:spacing w:before="100" w:beforeAutospacing="1" w:after="100" w:afterAutospacing="1" w:line="240" w:lineRule="auto"/>
        <w:rPr>
          <w:rFonts w:ascii="Times New Roman" w:eastAsia="Times New Roman" w:hAnsi="Times New Roman" w:cs="Times New Roman"/>
          <w:kern w:val="0"/>
          <w:sz w:val="24"/>
          <w:szCs w:val="24"/>
          <w:u w:val="single"/>
          <w14:ligatures w14:val="none"/>
        </w:rPr>
      </w:pPr>
      <w:bookmarkStart w:id="0" w:name="_GoBack"/>
      <w:r w:rsidRPr="00E26F0C">
        <w:rPr>
          <w:rFonts w:ascii="Times New Roman" w:eastAsia="Times New Roman" w:hAnsi="Times New Roman" w:cs="Times New Roman"/>
          <w:kern w:val="0"/>
          <w:sz w:val="24"/>
          <w:szCs w:val="24"/>
          <w:u w:val="single"/>
          <w:rtl/>
          <w14:ligatures w14:val="none"/>
        </w:rPr>
        <w:t xml:space="preserve">يحتاج جولة تعديلات إضافية (خصوصًا الإطار النظري + الاختصار) </w:t>
      </w:r>
    </w:p>
    <w:bookmarkEnd w:id="0"/>
    <w:p w14:paraId="12704387" w14:textId="77777777" w:rsidR="003D7155" w:rsidRPr="00E26F0C" w:rsidRDefault="003D7155" w:rsidP="00A04290">
      <w:pPr>
        <w:spacing w:before="100" w:beforeAutospacing="1" w:after="100" w:afterAutospacing="1" w:line="240" w:lineRule="auto"/>
        <w:rPr>
          <w:rFonts w:ascii="Traditional Arabic" w:hAnsi="Traditional Arabic" w:cs="Traditional Arabic"/>
          <w:b/>
          <w:bCs/>
          <w:sz w:val="32"/>
          <w:szCs w:val="32"/>
        </w:rPr>
      </w:pPr>
    </w:p>
    <w:sectPr w:rsidR="003D7155" w:rsidRPr="00E26F0C"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05258" w14:textId="77777777" w:rsidR="0087502F" w:rsidRDefault="0087502F" w:rsidP="00FD5B03">
      <w:pPr>
        <w:spacing w:after="0" w:line="240" w:lineRule="auto"/>
      </w:pPr>
      <w:r>
        <w:separator/>
      </w:r>
    </w:p>
  </w:endnote>
  <w:endnote w:type="continuationSeparator" w:id="0">
    <w:p w14:paraId="53674E2A" w14:textId="77777777" w:rsidR="0087502F" w:rsidRDefault="0087502F"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DF2220" w14:textId="77777777" w:rsidR="0087502F" w:rsidRDefault="0087502F" w:rsidP="00FD5B03">
      <w:pPr>
        <w:spacing w:after="0" w:line="240" w:lineRule="auto"/>
      </w:pPr>
      <w:r>
        <w:separator/>
      </w:r>
    </w:p>
  </w:footnote>
  <w:footnote w:type="continuationSeparator" w:id="0">
    <w:p w14:paraId="3A30FD49" w14:textId="77777777" w:rsidR="0087502F" w:rsidRDefault="0087502F"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6F5AA4"/>
    <w:multiLevelType w:val="multilevel"/>
    <w:tmpl w:val="2C0E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5"/>
  </w:num>
  <w:num w:numId="3">
    <w:abstractNumId w:val="4"/>
  </w:num>
  <w:num w:numId="4">
    <w:abstractNumId w:val="19"/>
  </w:num>
  <w:num w:numId="5">
    <w:abstractNumId w:val="8"/>
  </w:num>
  <w:num w:numId="6">
    <w:abstractNumId w:val="12"/>
  </w:num>
  <w:num w:numId="7">
    <w:abstractNumId w:val="0"/>
  </w:num>
  <w:num w:numId="8">
    <w:abstractNumId w:val="23"/>
  </w:num>
  <w:num w:numId="9">
    <w:abstractNumId w:val="28"/>
  </w:num>
  <w:num w:numId="10">
    <w:abstractNumId w:val="26"/>
  </w:num>
  <w:num w:numId="11">
    <w:abstractNumId w:val="1"/>
  </w:num>
  <w:num w:numId="12">
    <w:abstractNumId w:val="16"/>
  </w:num>
  <w:num w:numId="13">
    <w:abstractNumId w:val="22"/>
  </w:num>
  <w:num w:numId="14">
    <w:abstractNumId w:val="3"/>
  </w:num>
  <w:num w:numId="15">
    <w:abstractNumId w:val="9"/>
  </w:num>
  <w:num w:numId="16">
    <w:abstractNumId w:val="27"/>
  </w:num>
  <w:num w:numId="17">
    <w:abstractNumId w:val="21"/>
  </w:num>
  <w:num w:numId="18">
    <w:abstractNumId w:val="2"/>
  </w:num>
  <w:num w:numId="19">
    <w:abstractNumId w:val="6"/>
  </w:num>
  <w:num w:numId="20">
    <w:abstractNumId w:val="30"/>
  </w:num>
  <w:num w:numId="21">
    <w:abstractNumId w:val="14"/>
  </w:num>
  <w:num w:numId="22">
    <w:abstractNumId w:val="11"/>
  </w:num>
  <w:num w:numId="23">
    <w:abstractNumId w:val="29"/>
  </w:num>
  <w:num w:numId="24">
    <w:abstractNumId w:val="24"/>
  </w:num>
  <w:num w:numId="25">
    <w:abstractNumId w:val="15"/>
  </w:num>
  <w:num w:numId="26">
    <w:abstractNumId w:val="13"/>
  </w:num>
  <w:num w:numId="27">
    <w:abstractNumId w:val="18"/>
  </w:num>
  <w:num w:numId="28">
    <w:abstractNumId w:val="5"/>
  </w:num>
  <w:num w:numId="29">
    <w:abstractNumId w:val="20"/>
  </w:num>
  <w:num w:numId="30">
    <w:abstractNumId w:val="10"/>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E3C39"/>
    <w:rsid w:val="00136164"/>
    <w:rsid w:val="00261E5B"/>
    <w:rsid w:val="003A6FD5"/>
    <w:rsid w:val="003D7155"/>
    <w:rsid w:val="004212E9"/>
    <w:rsid w:val="004267EE"/>
    <w:rsid w:val="00436C7A"/>
    <w:rsid w:val="004744D7"/>
    <w:rsid w:val="00487083"/>
    <w:rsid w:val="004A32B0"/>
    <w:rsid w:val="004C7C0E"/>
    <w:rsid w:val="004F100D"/>
    <w:rsid w:val="004F3455"/>
    <w:rsid w:val="005518AC"/>
    <w:rsid w:val="00560C69"/>
    <w:rsid w:val="005B7C5F"/>
    <w:rsid w:val="00622A3A"/>
    <w:rsid w:val="00645A09"/>
    <w:rsid w:val="00696E92"/>
    <w:rsid w:val="00715A85"/>
    <w:rsid w:val="007472D1"/>
    <w:rsid w:val="00792EF5"/>
    <w:rsid w:val="007D2A6F"/>
    <w:rsid w:val="007E4740"/>
    <w:rsid w:val="007F56B6"/>
    <w:rsid w:val="0087502F"/>
    <w:rsid w:val="00877226"/>
    <w:rsid w:val="008B0A98"/>
    <w:rsid w:val="008D1254"/>
    <w:rsid w:val="008D63E7"/>
    <w:rsid w:val="008F29BA"/>
    <w:rsid w:val="008F5156"/>
    <w:rsid w:val="008F7FE9"/>
    <w:rsid w:val="00901153"/>
    <w:rsid w:val="00917481"/>
    <w:rsid w:val="009427B8"/>
    <w:rsid w:val="0097081F"/>
    <w:rsid w:val="00971320"/>
    <w:rsid w:val="00974901"/>
    <w:rsid w:val="009961D5"/>
    <w:rsid w:val="00A04290"/>
    <w:rsid w:val="00A450E0"/>
    <w:rsid w:val="00A6691C"/>
    <w:rsid w:val="00B170F5"/>
    <w:rsid w:val="00B42C73"/>
    <w:rsid w:val="00B80DDB"/>
    <w:rsid w:val="00BC1B25"/>
    <w:rsid w:val="00BD1469"/>
    <w:rsid w:val="00C173B2"/>
    <w:rsid w:val="00CA7B9F"/>
    <w:rsid w:val="00CB2307"/>
    <w:rsid w:val="00D46659"/>
    <w:rsid w:val="00DB6F66"/>
    <w:rsid w:val="00E26F0C"/>
    <w:rsid w:val="00E30D73"/>
    <w:rsid w:val="00E35F6A"/>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167525419">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862941884">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56524148">
      <w:bodyDiv w:val="1"/>
      <w:marLeft w:val="0"/>
      <w:marRight w:val="0"/>
      <w:marTop w:val="0"/>
      <w:marBottom w:val="0"/>
      <w:divBdr>
        <w:top w:val="none" w:sz="0" w:space="0" w:color="auto"/>
        <w:left w:val="none" w:sz="0" w:space="0" w:color="auto"/>
        <w:bottom w:val="none" w:sz="0" w:space="0" w:color="auto"/>
        <w:right w:val="none" w:sz="0" w:space="0" w:color="auto"/>
      </w:divBdr>
      <w:divsChild>
        <w:div w:id="10884244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214</Words>
  <Characters>1220</Characters>
  <Application>Microsoft Office Word</Application>
  <DocSecurity>0</DocSecurity>
  <Lines>10</Lines>
  <Paragraphs>2</Paragraphs>
  <ScaleCrop>false</ScaleCrop>
  <HeadingPairs>
    <vt:vector size="6" baseType="variant">
      <vt:variant>
        <vt:lpstr>Title</vt:lpstr>
      </vt:variant>
      <vt:variant>
        <vt:i4>1</vt:i4>
      </vt:variant>
      <vt:variant>
        <vt:lpstr>Headings</vt:lpstr>
      </vt:variant>
      <vt:variant>
        <vt:i4>2</vt:i4>
      </vt:variant>
      <vt:variant>
        <vt:lpstr>العنوان</vt:lpstr>
      </vt:variant>
      <vt:variant>
        <vt:i4>1</vt:i4>
      </vt:variant>
    </vt:vector>
  </HeadingPairs>
  <TitlesOfParts>
    <vt:vector size="4" baseType="lpstr">
      <vt:lpstr/>
      <vt:lpstr>/جامعــــــة ميداوشن - كليــــة الإدارة</vt:lpstr>
      <vt:lpstr>عنوان الدراسة</vt:lpstr>
      <vt:lpstr/>
    </vt:vector>
  </TitlesOfParts>
  <Company/>
  <LinksUpToDate>false</LinksUpToDate>
  <CharactersWithSpaces>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3</cp:revision>
  <dcterms:created xsi:type="dcterms:W3CDTF">2026-04-28T12:29:00Z</dcterms:created>
  <dcterms:modified xsi:type="dcterms:W3CDTF">2026-04-28T12:29:00Z</dcterms:modified>
</cp:coreProperties>
</file>