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CEBBA" w14:textId="70605BE9" w:rsidR="00F20A76" w:rsidRPr="00B7530B" w:rsidRDefault="00F20A76" w:rsidP="003925B2">
      <w:pPr>
        <w:spacing w:after="0" w:line="240" w:lineRule="auto"/>
        <w:rPr>
          <w:rFonts w:ascii="Sakkal Majalla" w:hAnsi="Sakkal Majalla" w:cs="Sakkal Majalla"/>
          <w:b/>
          <w:bCs/>
          <w:sz w:val="28"/>
          <w:szCs w:val="28"/>
          <w:rtl/>
          <w:lang w:bidi="ar-EG"/>
        </w:rPr>
      </w:pPr>
      <w:r w:rsidRPr="00B7530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E2647DE">
            <wp:simplePos x="0" y="0"/>
            <wp:positionH relativeFrom="margin">
              <wp:posOffset>-71120</wp:posOffset>
            </wp:positionH>
            <wp:positionV relativeFrom="margin">
              <wp:posOffset>-432435</wp:posOffset>
            </wp:positionV>
            <wp:extent cx="1828800" cy="16967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1696720"/>
                    </a:xfrm>
                    <a:prstGeom prst="rect">
                      <a:avLst/>
                    </a:prstGeom>
                  </pic:spPr>
                </pic:pic>
              </a:graphicData>
            </a:graphic>
            <wp14:sizeRelH relativeFrom="margin">
              <wp14:pctWidth>0</wp14:pctWidth>
            </wp14:sizeRelH>
            <wp14:sizeRelV relativeFrom="margin">
              <wp14:pctHeight>0</wp14:pctHeight>
            </wp14:sizeRelV>
          </wp:anchor>
        </w:drawing>
      </w:r>
      <w:r w:rsidRPr="00B7530B">
        <w:rPr>
          <w:rFonts w:ascii="Sakkal Majalla" w:hAnsi="Sakkal Majalla" w:cs="Sakkal Majalla"/>
          <w:b/>
          <w:bCs/>
          <w:sz w:val="28"/>
          <w:szCs w:val="28"/>
          <w:lang w:bidi="ar-EG"/>
        </w:rPr>
        <w:t xml:space="preserve">                   </w:t>
      </w:r>
      <w:r w:rsidR="009125CE" w:rsidRPr="00B7530B">
        <w:rPr>
          <w:rFonts w:ascii="Sakkal Majalla" w:hAnsi="Sakkal Majalla" w:cs="Sakkal Majalla"/>
          <w:b/>
          <w:bCs/>
          <w:sz w:val="28"/>
          <w:szCs w:val="28"/>
          <w:rtl/>
          <w:lang w:bidi="ar-EG"/>
        </w:rPr>
        <w:t>جامعة ميدأو</w:t>
      </w:r>
      <w:r w:rsidRPr="00B7530B">
        <w:rPr>
          <w:rFonts w:ascii="Sakkal Majalla" w:hAnsi="Sakkal Majalla" w:cs="Sakkal Majalla"/>
          <w:b/>
          <w:bCs/>
          <w:sz w:val="28"/>
          <w:szCs w:val="28"/>
          <w:rtl/>
          <w:lang w:bidi="ar-EG"/>
        </w:rPr>
        <w:t>شن</w:t>
      </w:r>
    </w:p>
    <w:p w14:paraId="25205EB6" w14:textId="3D948DAC" w:rsidR="00F20A76" w:rsidRPr="00B7530B" w:rsidRDefault="005D6998" w:rsidP="003925B2">
      <w:pPr>
        <w:spacing w:after="0" w:line="240" w:lineRule="auto"/>
        <w:rPr>
          <w:rFonts w:ascii="Sakkal Majalla" w:hAnsi="Sakkal Majalla" w:cs="Sakkal Majalla"/>
          <w:b/>
          <w:bCs/>
          <w:sz w:val="28"/>
          <w:szCs w:val="28"/>
          <w:rtl/>
          <w:lang w:bidi="ar-EG"/>
        </w:rPr>
      </w:pPr>
      <w:r w:rsidRPr="00B7530B">
        <w:rPr>
          <w:rFonts w:ascii="Sakkal Majalla" w:hAnsi="Sakkal Majalla" w:cs="Sakkal Majalla"/>
          <w:b/>
          <w:bCs/>
          <w:sz w:val="28"/>
          <w:szCs w:val="28"/>
          <w:lang w:bidi="ar-EG"/>
        </w:rPr>
        <w:t xml:space="preserve"> </w:t>
      </w:r>
      <w:r w:rsidR="00F20A76" w:rsidRPr="00B7530B">
        <w:rPr>
          <w:rFonts w:ascii="Sakkal Majalla" w:hAnsi="Sakkal Majalla" w:cs="Sakkal Majalla"/>
          <w:b/>
          <w:bCs/>
          <w:sz w:val="28"/>
          <w:szCs w:val="28"/>
          <w:lang w:bidi="ar-EG"/>
        </w:rPr>
        <w:t xml:space="preserve">                  </w:t>
      </w:r>
      <w:r w:rsidRPr="00B7530B">
        <w:rPr>
          <w:rFonts w:ascii="Sakkal Majalla" w:hAnsi="Sakkal Majalla" w:cs="Sakkal Majalla"/>
          <w:b/>
          <w:bCs/>
          <w:sz w:val="28"/>
          <w:szCs w:val="28"/>
          <w:lang w:bidi="ar-EG"/>
        </w:rPr>
        <w:t xml:space="preserve">  </w:t>
      </w:r>
      <w:r w:rsidR="009125CE" w:rsidRPr="00B7530B">
        <w:rPr>
          <w:rFonts w:ascii="Sakkal Majalla" w:hAnsi="Sakkal Majalla" w:cs="Sakkal Majalla"/>
          <w:b/>
          <w:bCs/>
          <w:sz w:val="28"/>
          <w:szCs w:val="28"/>
          <w:lang w:bidi="ar-EG"/>
        </w:rPr>
        <w:t xml:space="preserve">   </w:t>
      </w:r>
      <w:r w:rsidR="009125CE" w:rsidRPr="00B7530B">
        <w:rPr>
          <w:rFonts w:ascii="Sakkal Majalla" w:hAnsi="Sakkal Majalla" w:cs="Sakkal Majalla"/>
          <w:b/>
          <w:bCs/>
          <w:sz w:val="28"/>
          <w:szCs w:val="28"/>
          <w:rtl/>
          <w:lang w:bidi="ar-EG"/>
        </w:rPr>
        <w:t xml:space="preserve">كلية الإدارة </w:t>
      </w:r>
    </w:p>
    <w:p w14:paraId="4E12A082" w14:textId="03D5335E" w:rsidR="007073F5" w:rsidRPr="00B7530B" w:rsidRDefault="007073F5" w:rsidP="003925B2">
      <w:pPr>
        <w:spacing w:after="0" w:line="240" w:lineRule="auto"/>
        <w:rPr>
          <w:rFonts w:ascii="Sakkal Majalla" w:hAnsi="Sakkal Majalla" w:cs="Sakkal Majalla"/>
          <w:sz w:val="28"/>
          <w:szCs w:val="28"/>
          <w:rtl/>
          <w:lang w:bidi="ar-EG"/>
        </w:rPr>
      </w:pPr>
      <w:r w:rsidRPr="00B7530B">
        <w:rPr>
          <w:rFonts w:ascii="Sakkal Majalla" w:hAnsi="Sakkal Majalla" w:cs="Sakkal Majalla"/>
          <w:b/>
          <w:bCs/>
          <w:sz w:val="28"/>
          <w:szCs w:val="28"/>
          <w:rtl/>
          <w:lang w:bidi="ar-EG"/>
        </w:rPr>
        <w:t>قسم / تخصص ماجستير إدارة أعمال</w:t>
      </w:r>
    </w:p>
    <w:p w14:paraId="11A91486" w14:textId="77777777" w:rsidR="009125CE" w:rsidRPr="00B7530B" w:rsidRDefault="009125CE" w:rsidP="003925B2">
      <w:pPr>
        <w:spacing w:after="0" w:line="240" w:lineRule="auto"/>
        <w:rPr>
          <w:rFonts w:ascii="Sakkal Majalla" w:hAnsi="Sakkal Majalla" w:cs="Sakkal Majalla"/>
          <w:sz w:val="24"/>
          <w:szCs w:val="24"/>
          <w:rtl/>
          <w:lang w:bidi="ar-EG"/>
        </w:rPr>
      </w:pPr>
    </w:p>
    <w:p w14:paraId="3A7BF367" w14:textId="77777777" w:rsidR="009125CE" w:rsidRPr="00B7530B" w:rsidRDefault="009125CE" w:rsidP="003925B2">
      <w:pPr>
        <w:spacing w:after="0" w:line="240" w:lineRule="auto"/>
        <w:rPr>
          <w:rFonts w:ascii="Sakkal Majalla" w:hAnsi="Sakkal Majalla" w:cs="Sakkal Majalla"/>
          <w:sz w:val="24"/>
          <w:szCs w:val="24"/>
          <w:rtl/>
          <w:lang w:bidi="ar-EG"/>
        </w:rPr>
      </w:pPr>
    </w:p>
    <w:p w14:paraId="5F6542BF" w14:textId="153B3083" w:rsidR="009125CE" w:rsidRPr="007A0C82" w:rsidRDefault="00A5072A" w:rsidP="007A0C82">
      <w:pPr>
        <w:pStyle w:val="a1"/>
        <w:rPr>
          <w:rtl/>
        </w:rPr>
      </w:pPr>
      <w:bookmarkStart w:id="0" w:name="_Toc190601537"/>
      <w:r w:rsidRPr="007A0C82">
        <w:rPr>
          <w:rFonts w:hint="cs"/>
          <w:rtl/>
        </w:rPr>
        <w:t>الغلاف</w:t>
      </w:r>
      <w:bookmarkEnd w:id="0"/>
    </w:p>
    <w:p w14:paraId="553DE11A" w14:textId="77777777" w:rsidR="00026CEE" w:rsidRPr="00B7530B" w:rsidRDefault="00026CEE" w:rsidP="003925B2">
      <w:pPr>
        <w:spacing w:after="0" w:line="240" w:lineRule="auto"/>
        <w:jc w:val="center"/>
        <w:rPr>
          <w:rFonts w:ascii="Sakkal Majalla" w:hAnsi="Sakkal Majalla" w:cs="Sakkal Majalla"/>
          <w:sz w:val="40"/>
          <w:szCs w:val="40"/>
          <w:lang w:bidi="ar-EG"/>
        </w:rPr>
      </w:pPr>
      <w:r w:rsidRPr="00B7530B">
        <w:rPr>
          <w:rFonts w:ascii="Sakkal Majalla" w:hAnsi="Sakkal Majalla" w:cs="Sakkal Majalla"/>
          <w:sz w:val="40"/>
          <w:szCs w:val="40"/>
          <w:rtl/>
          <w:lang w:bidi="ar-EG"/>
        </w:rPr>
        <w:t>تحليل البيانات البصرية ودورها في تعزيز قرارات الأعمال</w:t>
      </w:r>
    </w:p>
    <w:p w14:paraId="41F19636" w14:textId="3E6C4F0C" w:rsidR="00026CEE" w:rsidRPr="00B7530B" w:rsidRDefault="00026CEE" w:rsidP="003925B2">
      <w:pPr>
        <w:spacing w:after="0" w:line="240" w:lineRule="auto"/>
        <w:jc w:val="center"/>
        <w:rPr>
          <w:rFonts w:ascii="Sakkal Majalla" w:hAnsi="Sakkal Majalla" w:cs="Sakkal Majalla"/>
          <w:sz w:val="40"/>
          <w:szCs w:val="40"/>
          <w:rtl/>
          <w:lang w:bidi="ar-EG"/>
        </w:rPr>
      </w:pPr>
      <w:r w:rsidRPr="00B7530B">
        <w:rPr>
          <w:rFonts w:ascii="Sakkal Majalla" w:hAnsi="Sakkal Majalla" w:cs="Sakkal Majalla"/>
          <w:sz w:val="40"/>
          <w:szCs w:val="40"/>
          <w:rtl/>
          <w:lang w:bidi="ar-EG"/>
        </w:rPr>
        <w:t xml:space="preserve">دراسة تأثير الرسوم البيانية </w:t>
      </w:r>
      <w:r w:rsidR="00183BCD" w:rsidRPr="00B7530B">
        <w:rPr>
          <w:rFonts w:ascii="Sakkal Majalla" w:hAnsi="Sakkal Majalla" w:cs="Sakkal Majalla"/>
          <w:sz w:val="40"/>
          <w:szCs w:val="40"/>
          <w:rtl/>
          <w:lang w:bidi="ar-EG"/>
        </w:rPr>
        <w:t xml:space="preserve">عـلى </w:t>
      </w:r>
      <w:r w:rsidRPr="00B7530B">
        <w:rPr>
          <w:rFonts w:ascii="Sakkal Majalla" w:hAnsi="Sakkal Majalla" w:cs="Sakkal Majalla"/>
          <w:sz w:val="40"/>
          <w:szCs w:val="40"/>
          <w:rtl/>
          <w:lang w:bidi="ar-EG"/>
        </w:rPr>
        <w:t>اتخاذ القرار</w:t>
      </w:r>
    </w:p>
    <w:p w14:paraId="3024630C" w14:textId="77777777" w:rsidR="009125CE" w:rsidRPr="00B7530B" w:rsidRDefault="009125CE" w:rsidP="003925B2">
      <w:pPr>
        <w:spacing w:after="0" w:line="240" w:lineRule="auto"/>
        <w:jc w:val="center"/>
        <w:rPr>
          <w:rFonts w:ascii="Sakkal Majalla" w:hAnsi="Sakkal Majalla" w:cs="Sakkal Majalla"/>
          <w:sz w:val="24"/>
          <w:szCs w:val="24"/>
          <w:rtl/>
          <w:lang w:bidi="ar-EG"/>
        </w:rPr>
      </w:pPr>
    </w:p>
    <w:p w14:paraId="232F19A4" w14:textId="77777777" w:rsidR="009125CE" w:rsidRPr="00B7530B" w:rsidRDefault="009125CE" w:rsidP="003925B2">
      <w:pPr>
        <w:spacing w:after="0" w:line="240" w:lineRule="auto"/>
        <w:jc w:val="center"/>
        <w:rPr>
          <w:rFonts w:ascii="Sakkal Majalla" w:hAnsi="Sakkal Majalla" w:cs="Sakkal Majalla"/>
          <w:sz w:val="24"/>
          <w:szCs w:val="24"/>
          <w:rtl/>
          <w:lang w:bidi="ar-EG"/>
        </w:rPr>
      </w:pPr>
    </w:p>
    <w:p w14:paraId="0B967475" w14:textId="77777777" w:rsidR="00CF24A4" w:rsidRPr="00B7530B" w:rsidRDefault="00CF24A4" w:rsidP="003925B2">
      <w:pPr>
        <w:spacing w:after="0" w:line="240" w:lineRule="auto"/>
        <w:jc w:val="center"/>
        <w:rPr>
          <w:rFonts w:ascii="Sakkal Majalla" w:hAnsi="Sakkal Majalla" w:cs="Sakkal Majalla"/>
          <w:b/>
          <w:bCs/>
          <w:sz w:val="24"/>
          <w:szCs w:val="24"/>
          <w:rtl/>
        </w:rPr>
      </w:pPr>
    </w:p>
    <w:p w14:paraId="25FE5664" w14:textId="77777777" w:rsidR="00CF24A4" w:rsidRPr="00B7530B" w:rsidRDefault="00CF24A4" w:rsidP="003925B2">
      <w:pPr>
        <w:spacing w:after="0" w:line="240" w:lineRule="auto"/>
        <w:jc w:val="center"/>
        <w:rPr>
          <w:rFonts w:ascii="Sakkal Majalla" w:hAnsi="Sakkal Majalla" w:cs="Sakkal Majalla"/>
          <w:b/>
          <w:bCs/>
          <w:sz w:val="32"/>
          <w:szCs w:val="32"/>
          <w:rtl/>
          <w:lang w:bidi="ar-EG"/>
        </w:rPr>
      </w:pPr>
      <w:r w:rsidRPr="00B7530B">
        <w:rPr>
          <w:rFonts w:ascii="Sakkal Majalla" w:hAnsi="Sakkal Majalla" w:cs="Sakkal Majalla"/>
          <w:b/>
          <w:bCs/>
          <w:sz w:val="32"/>
          <w:szCs w:val="32"/>
          <w:rtl/>
          <w:lang w:bidi="ar-EG"/>
        </w:rPr>
        <w:t>إعداد الطالب/</w:t>
      </w:r>
    </w:p>
    <w:p w14:paraId="29450269" w14:textId="77777777" w:rsidR="00CF24A4" w:rsidRPr="00B7530B" w:rsidRDefault="00CF24A4" w:rsidP="003925B2">
      <w:pPr>
        <w:spacing w:after="0" w:line="240" w:lineRule="auto"/>
        <w:jc w:val="center"/>
        <w:rPr>
          <w:rFonts w:ascii="Sakkal Majalla" w:hAnsi="Sakkal Majalla" w:cs="Sakkal Majalla"/>
          <w:b/>
          <w:bCs/>
          <w:sz w:val="32"/>
          <w:szCs w:val="32"/>
          <w:rtl/>
          <w:lang w:bidi="ar-EG"/>
        </w:rPr>
      </w:pPr>
      <w:r w:rsidRPr="00B7530B">
        <w:rPr>
          <w:rFonts w:ascii="Sakkal Majalla" w:hAnsi="Sakkal Majalla" w:cs="Sakkal Majalla"/>
          <w:b/>
          <w:bCs/>
          <w:sz w:val="32"/>
          <w:szCs w:val="32"/>
          <w:rtl/>
          <w:lang w:bidi="ar-EG"/>
        </w:rPr>
        <w:t xml:space="preserve">عمر </w:t>
      </w:r>
      <w:proofErr w:type="gramStart"/>
      <w:r w:rsidRPr="00B7530B">
        <w:rPr>
          <w:rFonts w:ascii="Sakkal Majalla" w:hAnsi="Sakkal Majalla" w:cs="Sakkal Majalla"/>
          <w:b/>
          <w:bCs/>
          <w:sz w:val="32"/>
          <w:szCs w:val="32"/>
          <w:rtl/>
          <w:lang w:bidi="ar-EG"/>
        </w:rPr>
        <w:t>عبدالله</w:t>
      </w:r>
      <w:proofErr w:type="gramEnd"/>
      <w:r w:rsidRPr="00B7530B">
        <w:rPr>
          <w:rFonts w:ascii="Sakkal Majalla" w:hAnsi="Sakkal Majalla" w:cs="Sakkal Majalla"/>
          <w:b/>
          <w:bCs/>
          <w:sz w:val="32"/>
          <w:szCs w:val="32"/>
          <w:rtl/>
          <w:lang w:bidi="ar-EG"/>
        </w:rPr>
        <w:t xml:space="preserve"> محمد الحبشي</w:t>
      </w:r>
      <w:r w:rsidRPr="00B7530B">
        <w:rPr>
          <w:rFonts w:ascii="Sakkal Majalla" w:hAnsi="Sakkal Majalla" w:cs="Sakkal Majalla"/>
          <w:b/>
          <w:bCs/>
          <w:sz w:val="32"/>
          <w:szCs w:val="32"/>
          <w:rtl/>
          <w:lang w:bidi="ar-EG"/>
        </w:rPr>
        <w:br/>
        <w:t>الرقم الجامعي (242001313)</w:t>
      </w:r>
    </w:p>
    <w:p w14:paraId="577A45F1" w14:textId="77777777" w:rsidR="00CF24A4" w:rsidRPr="00B7530B" w:rsidRDefault="00CF24A4" w:rsidP="003925B2">
      <w:pPr>
        <w:spacing w:after="0" w:line="240" w:lineRule="auto"/>
        <w:jc w:val="center"/>
        <w:rPr>
          <w:rFonts w:ascii="Sakkal Majalla" w:hAnsi="Sakkal Majalla" w:cs="Sakkal Majalla"/>
          <w:b/>
          <w:bCs/>
          <w:sz w:val="24"/>
          <w:szCs w:val="24"/>
          <w:rtl/>
          <w:lang w:bidi="ar-EG"/>
        </w:rPr>
      </w:pPr>
    </w:p>
    <w:p w14:paraId="08DA198D" w14:textId="77777777" w:rsidR="00CF24A4" w:rsidRPr="00B7530B" w:rsidRDefault="00CF24A4" w:rsidP="003925B2">
      <w:pPr>
        <w:spacing w:after="0" w:line="240" w:lineRule="auto"/>
        <w:jc w:val="center"/>
        <w:rPr>
          <w:rFonts w:ascii="Sakkal Majalla" w:hAnsi="Sakkal Majalla" w:cs="Sakkal Majalla"/>
          <w:b/>
          <w:bCs/>
          <w:sz w:val="24"/>
          <w:szCs w:val="24"/>
          <w:rtl/>
          <w:lang w:bidi="ar-EG"/>
        </w:rPr>
      </w:pPr>
    </w:p>
    <w:p w14:paraId="3212F863" w14:textId="77777777" w:rsidR="00CF24A4" w:rsidRPr="00B7530B" w:rsidRDefault="00CF24A4" w:rsidP="003925B2">
      <w:pPr>
        <w:spacing w:after="0" w:line="240" w:lineRule="auto"/>
        <w:jc w:val="center"/>
        <w:rPr>
          <w:rFonts w:ascii="Sakkal Majalla" w:hAnsi="Sakkal Majalla" w:cs="Sakkal Majalla"/>
          <w:b/>
          <w:bCs/>
          <w:sz w:val="24"/>
          <w:szCs w:val="24"/>
          <w:rtl/>
          <w:lang w:bidi="ar-EG"/>
        </w:rPr>
      </w:pPr>
    </w:p>
    <w:p w14:paraId="1CCFB05B" w14:textId="77777777" w:rsidR="00CF24A4" w:rsidRPr="00B7530B" w:rsidRDefault="00CF24A4" w:rsidP="003925B2">
      <w:pPr>
        <w:spacing w:after="0" w:line="240" w:lineRule="auto"/>
        <w:jc w:val="center"/>
        <w:rPr>
          <w:rFonts w:ascii="Sakkal Majalla" w:hAnsi="Sakkal Majalla" w:cs="Sakkal Majalla"/>
          <w:b/>
          <w:bCs/>
          <w:sz w:val="24"/>
          <w:szCs w:val="24"/>
          <w:rtl/>
          <w:lang w:bidi="ar-EG"/>
        </w:rPr>
      </w:pPr>
    </w:p>
    <w:p w14:paraId="66AD43FC" w14:textId="77777777" w:rsidR="00CF24A4" w:rsidRPr="00B7530B" w:rsidRDefault="00CF24A4" w:rsidP="003925B2">
      <w:pPr>
        <w:spacing w:after="0" w:line="240" w:lineRule="auto"/>
        <w:jc w:val="center"/>
        <w:rPr>
          <w:rFonts w:ascii="Sakkal Majalla" w:hAnsi="Sakkal Majalla" w:cs="Sakkal Majalla"/>
          <w:b/>
          <w:bCs/>
          <w:sz w:val="32"/>
          <w:szCs w:val="32"/>
          <w:rtl/>
          <w:lang w:bidi="ar-EG"/>
        </w:rPr>
      </w:pPr>
      <w:r w:rsidRPr="00B7530B">
        <w:rPr>
          <w:rFonts w:ascii="Sakkal Majalla" w:hAnsi="Sakkal Majalla" w:cs="Sakkal Majalla"/>
          <w:b/>
          <w:bCs/>
          <w:sz w:val="32"/>
          <w:szCs w:val="32"/>
          <w:rtl/>
          <w:lang w:bidi="ar-EG"/>
        </w:rPr>
        <w:t>إشراف/</w:t>
      </w:r>
    </w:p>
    <w:p w14:paraId="4C72D89E" w14:textId="77777777" w:rsidR="00F07047" w:rsidRPr="00B7530B" w:rsidRDefault="00F07047" w:rsidP="003925B2">
      <w:pPr>
        <w:spacing w:after="0" w:line="240" w:lineRule="auto"/>
        <w:jc w:val="center"/>
        <w:rPr>
          <w:rFonts w:ascii="Sakkal Majalla" w:hAnsi="Sakkal Majalla" w:cs="Sakkal Majalla"/>
          <w:b/>
          <w:bCs/>
          <w:sz w:val="32"/>
          <w:szCs w:val="32"/>
          <w:rtl/>
          <w:lang w:bidi="ar-EG"/>
        </w:rPr>
      </w:pPr>
    </w:p>
    <w:p w14:paraId="08D10329" w14:textId="6811F64F" w:rsidR="00CF24A4" w:rsidRPr="00B7530B" w:rsidRDefault="00CF24A4" w:rsidP="003925B2">
      <w:pPr>
        <w:spacing w:after="0" w:line="240" w:lineRule="auto"/>
        <w:jc w:val="center"/>
        <w:rPr>
          <w:rFonts w:ascii="Sakkal Majalla" w:hAnsi="Sakkal Majalla" w:cs="Sakkal Majalla"/>
          <w:b/>
          <w:bCs/>
          <w:sz w:val="32"/>
          <w:szCs w:val="32"/>
          <w:rtl/>
          <w:lang w:bidi="ar-EG"/>
        </w:rPr>
      </w:pPr>
      <w:r w:rsidRPr="00B7530B">
        <w:rPr>
          <w:rFonts w:ascii="Sakkal Majalla" w:hAnsi="Sakkal Majalla" w:cs="Sakkal Majalla"/>
          <w:b/>
          <w:bCs/>
          <w:sz w:val="32"/>
          <w:szCs w:val="32"/>
          <w:rtl/>
          <w:lang w:bidi="ar-EG"/>
        </w:rPr>
        <w:t>د. الفيصل عبد الحميد</w:t>
      </w:r>
      <w:r w:rsidR="00F07047" w:rsidRPr="00B7530B">
        <w:rPr>
          <w:rFonts w:ascii="Sakkal Majalla" w:hAnsi="Sakkal Majalla" w:cs="Sakkal Majalla"/>
          <w:b/>
          <w:bCs/>
          <w:sz w:val="32"/>
          <w:szCs w:val="32"/>
          <w:rtl/>
          <w:lang w:bidi="ar-EG"/>
        </w:rPr>
        <w:t xml:space="preserve">                         </w:t>
      </w:r>
      <w:r w:rsidRPr="00B7530B">
        <w:rPr>
          <w:rFonts w:ascii="Sakkal Majalla" w:hAnsi="Sakkal Majalla" w:cs="Sakkal Majalla"/>
          <w:b/>
          <w:bCs/>
          <w:sz w:val="32"/>
          <w:szCs w:val="32"/>
          <w:rtl/>
          <w:lang w:bidi="ar-EG"/>
        </w:rPr>
        <w:t>د. فايز جراد</w:t>
      </w:r>
    </w:p>
    <w:p w14:paraId="5572FD62" w14:textId="77777777" w:rsidR="00CF24A4" w:rsidRPr="00B7530B" w:rsidRDefault="00CF24A4" w:rsidP="003925B2">
      <w:pPr>
        <w:spacing w:after="0" w:line="240" w:lineRule="auto"/>
        <w:jc w:val="center"/>
        <w:rPr>
          <w:rFonts w:ascii="Sakkal Majalla" w:hAnsi="Sakkal Majalla" w:cs="Sakkal Majalla"/>
          <w:b/>
          <w:bCs/>
          <w:sz w:val="40"/>
          <w:szCs w:val="40"/>
          <w:rtl/>
          <w:lang w:bidi="ar-EG"/>
        </w:rPr>
      </w:pPr>
    </w:p>
    <w:p w14:paraId="376F6900" w14:textId="77777777" w:rsidR="00CF24A4" w:rsidRPr="00B7530B" w:rsidRDefault="00CF24A4" w:rsidP="003925B2">
      <w:pPr>
        <w:spacing w:after="0" w:line="240" w:lineRule="auto"/>
        <w:jc w:val="center"/>
        <w:rPr>
          <w:rFonts w:ascii="Sakkal Majalla" w:hAnsi="Sakkal Majalla" w:cs="Sakkal Majalla"/>
          <w:b/>
          <w:bCs/>
          <w:sz w:val="40"/>
          <w:szCs w:val="40"/>
          <w:rtl/>
          <w:lang w:bidi="ar-EG"/>
        </w:rPr>
      </w:pPr>
    </w:p>
    <w:p w14:paraId="194465C3" w14:textId="77777777" w:rsidR="00600987" w:rsidRPr="00B7530B" w:rsidRDefault="00600987" w:rsidP="003925B2">
      <w:pPr>
        <w:spacing w:after="0" w:line="240" w:lineRule="auto"/>
        <w:jc w:val="center"/>
        <w:rPr>
          <w:rFonts w:ascii="Sakkal Majalla" w:hAnsi="Sakkal Majalla" w:cs="Sakkal Majalla"/>
          <w:b/>
          <w:bCs/>
          <w:sz w:val="40"/>
          <w:szCs w:val="40"/>
          <w:rtl/>
          <w:lang w:bidi="ar-EG"/>
        </w:rPr>
      </w:pPr>
    </w:p>
    <w:p w14:paraId="65C1FA04" w14:textId="77777777" w:rsidR="00600987" w:rsidRPr="00B7530B" w:rsidRDefault="00600987" w:rsidP="003925B2">
      <w:pPr>
        <w:spacing w:after="0" w:line="240" w:lineRule="auto"/>
        <w:jc w:val="center"/>
        <w:rPr>
          <w:rFonts w:ascii="Sakkal Majalla" w:hAnsi="Sakkal Majalla" w:cs="Sakkal Majalla"/>
          <w:b/>
          <w:bCs/>
          <w:sz w:val="40"/>
          <w:szCs w:val="40"/>
          <w:rtl/>
          <w:lang w:bidi="ar-EG"/>
        </w:rPr>
      </w:pPr>
    </w:p>
    <w:p w14:paraId="7284CC80" w14:textId="77777777" w:rsidR="00600987" w:rsidRPr="00B7530B" w:rsidRDefault="00600987" w:rsidP="003925B2">
      <w:pPr>
        <w:spacing w:after="0" w:line="240" w:lineRule="auto"/>
        <w:jc w:val="center"/>
        <w:rPr>
          <w:rFonts w:ascii="Sakkal Majalla" w:hAnsi="Sakkal Majalla" w:cs="Sakkal Majalla"/>
          <w:b/>
          <w:bCs/>
          <w:sz w:val="40"/>
          <w:szCs w:val="40"/>
          <w:rtl/>
          <w:lang w:bidi="ar-EG"/>
        </w:rPr>
      </w:pPr>
    </w:p>
    <w:p w14:paraId="14D2339C" w14:textId="77777777" w:rsidR="00CF24A4" w:rsidRPr="00B7530B" w:rsidRDefault="00CF24A4" w:rsidP="003925B2">
      <w:pPr>
        <w:spacing w:after="0" w:line="240" w:lineRule="auto"/>
        <w:jc w:val="center"/>
        <w:rPr>
          <w:rFonts w:ascii="Sakkal Majalla" w:hAnsi="Sakkal Majalla" w:cs="Sakkal Majalla"/>
          <w:b/>
          <w:bCs/>
          <w:sz w:val="32"/>
          <w:szCs w:val="32"/>
          <w:rtl/>
          <w:lang w:bidi="ar-EG"/>
        </w:rPr>
      </w:pPr>
      <w:r w:rsidRPr="00B7530B">
        <w:rPr>
          <w:rFonts w:ascii="Sakkal Majalla" w:hAnsi="Sakkal Majalla" w:cs="Sakkal Majalla"/>
          <w:b/>
          <w:bCs/>
          <w:sz w:val="32"/>
          <w:szCs w:val="32"/>
          <w:rtl/>
          <w:lang w:bidi="ar-EG"/>
        </w:rPr>
        <w:t>العام الدراسي:</w:t>
      </w:r>
    </w:p>
    <w:p w14:paraId="17C57C6C" w14:textId="6236F6DD" w:rsidR="001256A3" w:rsidRPr="00B7530B" w:rsidRDefault="00353C92" w:rsidP="003925B2">
      <w:pPr>
        <w:spacing w:after="0" w:line="240" w:lineRule="auto"/>
        <w:jc w:val="center"/>
        <w:rPr>
          <w:rFonts w:ascii="Sakkal Majalla" w:hAnsi="Sakkal Majalla" w:cs="Sakkal Majalla"/>
          <w:b/>
          <w:bCs/>
          <w:sz w:val="32"/>
          <w:szCs w:val="32"/>
          <w:rtl/>
          <w:lang w:bidi="ar-EG"/>
        </w:rPr>
      </w:pPr>
      <w:r w:rsidRPr="00B7530B">
        <w:rPr>
          <w:rFonts w:ascii="Sakkal Majalla" w:hAnsi="Sakkal Majalla" w:cs="Sakkal Majalla" w:hint="cs"/>
          <w:b/>
          <w:bCs/>
          <w:sz w:val="32"/>
          <w:szCs w:val="32"/>
          <w:rtl/>
          <w:lang w:bidi="ar-EG"/>
        </w:rPr>
        <w:t>2025</w:t>
      </w:r>
    </w:p>
    <w:p w14:paraId="087A633F" w14:textId="77777777" w:rsidR="00D62C35" w:rsidRPr="00B7530B" w:rsidRDefault="00D62C35" w:rsidP="003925B2">
      <w:pPr>
        <w:spacing w:after="0" w:line="240" w:lineRule="auto"/>
        <w:jc w:val="center"/>
        <w:rPr>
          <w:rFonts w:ascii="Sakkal Majalla" w:hAnsi="Sakkal Majalla" w:cs="Sakkal Majalla"/>
          <w:b/>
          <w:bCs/>
          <w:sz w:val="24"/>
          <w:szCs w:val="24"/>
          <w:rtl/>
          <w:lang w:bidi="ar-EG"/>
        </w:rPr>
      </w:pPr>
    </w:p>
    <w:p w14:paraId="1AC3BAEF" w14:textId="77777777" w:rsidR="00D62C35" w:rsidRPr="00B7530B" w:rsidRDefault="00D62C35" w:rsidP="003925B2">
      <w:pPr>
        <w:spacing w:after="0" w:line="240" w:lineRule="auto"/>
        <w:rPr>
          <w:rFonts w:ascii="Sakkal Majalla" w:hAnsi="Sakkal Majalla" w:cs="Sakkal Majalla"/>
          <w:b/>
          <w:bCs/>
          <w:sz w:val="24"/>
          <w:szCs w:val="24"/>
          <w:rtl/>
          <w:lang w:bidi="ar-EG"/>
        </w:rPr>
      </w:pPr>
    </w:p>
    <w:p w14:paraId="479E29A5" w14:textId="73E96B15" w:rsidR="00600987" w:rsidRPr="00B7530B" w:rsidRDefault="00600987" w:rsidP="003925B2">
      <w:pPr>
        <w:spacing w:after="0" w:line="240" w:lineRule="auto"/>
        <w:rPr>
          <w:rFonts w:ascii="Sakkal Majalla" w:hAnsi="Sakkal Majalla" w:cs="Sakkal Majalla"/>
          <w:b/>
          <w:bCs/>
          <w:sz w:val="24"/>
          <w:szCs w:val="24"/>
          <w:rtl/>
        </w:rPr>
      </w:pPr>
    </w:p>
    <w:p w14:paraId="241BCB0D" w14:textId="5CBE079A" w:rsidR="00600987" w:rsidRPr="00B7530B" w:rsidRDefault="007B05BA" w:rsidP="003925B2">
      <w:pPr>
        <w:spacing w:after="0"/>
        <w:rPr>
          <w:rFonts w:ascii="Sakkal Majalla" w:hAnsi="Sakkal Majalla" w:cs="Sakkal Majalla"/>
          <w:b/>
          <w:bCs/>
          <w:sz w:val="24"/>
          <w:szCs w:val="24"/>
          <w:rtl/>
        </w:rPr>
      </w:pPr>
      <w:r w:rsidRPr="00B7530B">
        <w:rPr>
          <w:rFonts w:ascii="Sakkal Majalla" w:hAnsi="Sakkal Majalla" w:cs="Sakkal Majalla"/>
          <w:noProof/>
          <w:sz w:val="24"/>
          <w:szCs w:val="24"/>
          <w:u w:val="single"/>
          <w:rtl/>
          <w:lang w:val="ar-SA"/>
        </w:rPr>
        <w:drawing>
          <wp:anchor distT="0" distB="0" distL="114300" distR="114300" simplePos="0" relativeHeight="251661312" behindDoc="1" locked="0" layoutInCell="1" allowOverlap="1" wp14:anchorId="5C31F796" wp14:editId="302AEC2D">
            <wp:simplePos x="0" y="0"/>
            <wp:positionH relativeFrom="page">
              <wp:align>center</wp:align>
            </wp:positionH>
            <wp:positionV relativeFrom="paragraph">
              <wp:posOffset>967740</wp:posOffset>
            </wp:positionV>
            <wp:extent cx="5608320" cy="5608320"/>
            <wp:effectExtent l="0" t="0" r="0" b="0"/>
            <wp:wrapNone/>
            <wp:docPr id="2703704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70446" name="صورة 27037044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0" cy="5608320"/>
                    </a:xfrm>
                    <a:prstGeom prst="rect">
                      <a:avLst/>
                    </a:prstGeom>
                  </pic:spPr>
                </pic:pic>
              </a:graphicData>
            </a:graphic>
          </wp:anchor>
        </w:drawing>
      </w:r>
      <w:r w:rsidR="00600987" w:rsidRPr="00B7530B">
        <w:rPr>
          <w:rFonts w:ascii="Sakkal Majalla" w:hAnsi="Sakkal Majalla" w:cs="Sakkal Majalla"/>
          <w:b/>
          <w:bCs/>
          <w:sz w:val="24"/>
          <w:szCs w:val="24"/>
          <w:rtl/>
        </w:rPr>
        <w:br w:type="page"/>
      </w:r>
    </w:p>
    <w:p w14:paraId="7DD803CC" w14:textId="6F720B71" w:rsidR="00C83711" w:rsidRPr="00B7530B" w:rsidRDefault="00A5072A" w:rsidP="000415E3">
      <w:pPr>
        <w:pStyle w:val="a1"/>
        <w:rPr>
          <w:color w:val="auto"/>
          <w:rtl/>
        </w:rPr>
      </w:pPr>
      <w:bookmarkStart w:id="1" w:name="_Toc190601538"/>
      <w:r w:rsidRPr="00B7530B">
        <w:rPr>
          <w:rFonts w:hint="cs"/>
          <w:color w:val="auto"/>
          <w:rtl/>
        </w:rPr>
        <w:lastRenderedPageBreak/>
        <w:t>البسملة</w:t>
      </w:r>
      <w:bookmarkEnd w:id="1"/>
    </w:p>
    <w:p w14:paraId="75002F89" w14:textId="5E472C88" w:rsidR="00C83711" w:rsidRPr="00B7530B" w:rsidRDefault="00C83711">
      <w:pPr>
        <w:bidi w:val="0"/>
        <w:rPr>
          <w:rFonts w:ascii="Sakkal Majalla" w:hAnsi="Sakkal Majalla" w:cs="Sakkal Majalla"/>
          <w:b/>
          <w:bCs/>
          <w:sz w:val="40"/>
          <w:szCs w:val="40"/>
          <w:rtl/>
        </w:rPr>
      </w:pPr>
      <w:r w:rsidRPr="00B7530B">
        <w:rPr>
          <w:rFonts w:ascii="Sakkal Majalla" w:hAnsi="Sakkal Majalla" w:cs="Sakkal Majalla"/>
          <w:b/>
          <w:bCs/>
          <w:noProof/>
          <w:sz w:val="40"/>
          <w:szCs w:val="40"/>
          <w:rtl/>
          <w:lang w:val="ar-SA"/>
        </w:rPr>
        <w:drawing>
          <wp:anchor distT="0" distB="0" distL="114300" distR="114300" simplePos="0" relativeHeight="251664384" behindDoc="1" locked="0" layoutInCell="1" allowOverlap="1" wp14:anchorId="3D138970" wp14:editId="4EC36A10">
            <wp:simplePos x="0" y="0"/>
            <wp:positionH relativeFrom="column">
              <wp:posOffset>-71770</wp:posOffset>
            </wp:positionH>
            <wp:positionV relativeFrom="paragraph">
              <wp:posOffset>1411797</wp:posOffset>
            </wp:positionV>
            <wp:extent cx="4508205" cy="4508205"/>
            <wp:effectExtent l="0" t="0" r="6985" b="6985"/>
            <wp:wrapNone/>
            <wp:docPr id="36368264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82645" name="صورة 363682645"/>
                    <pic:cNvPicPr/>
                  </pic:nvPicPr>
                  <pic:blipFill>
                    <a:blip r:embed="rId10">
                      <a:extLst>
                        <a:ext uri="{28A0092B-C50C-407E-A947-70E740481C1C}">
                          <a14:useLocalDpi xmlns:a14="http://schemas.microsoft.com/office/drawing/2010/main" val="0"/>
                        </a:ext>
                      </a:extLst>
                    </a:blip>
                    <a:stretch>
                      <a:fillRect/>
                    </a:stretch>
                  </pic:blipFill>
                  <pic:spPr>
                    <a:xfrm>
                      <a:off x="0" y="0"/>
                      <a:ext cx="4508205" cy="4508205"/>
                    </a:xfrm>
                    <a:prstGeom prst="rect">
                      <a:avLst/>
                    </a:prstGeom>
                  </pic:spPr>
                </pic:pic>
              </a:graphicData>
            </a:graphic>
            <wp14:sizeRelH relativeFrom="margin">
              <wp14:pctWidth>0</wp14:pctWidth>
            </wp14:sizeRelH>
            <wp14:sizeRelV relativeFrom="margin">
              <wp14:pctHeight>0</wp14:pctHeight>
            </wp14:sizeRelV>
          </wp:anchor>
        </w:drawing>
      </w:r>
      <w:r w:rsidRPr="00B7530B">
        <w:rPr>
          <w:rFonts w:ascii="Sakkal Majalla" w:hAnsi="Sakkal Majalla" w:cs="Sakkal Majalla"/>
          <w:b/>
          <w:bCs/>
          <w:sz w:val="40"/>
          <w:szCs w:val="40"/>
          <w:rtl/>
        </w:rPr>
        <w:br w:type="page"/>
      </w:r>
    </w:p>
    <w:p w14:paraId="2487642A" w14:textId="63169933" w:rsidR="0077729C" w:rsidRPr="00B7530B" w:rsidRDefault="0077729C" w:rsidP="000415E3">
      <w:pPr>
        <w:pStyle w:val="a0"/>
        <w:rPr>
          <w:rtl/>
        </w:rPr>
      </w:pPr>
      <w:bookmarkStart w:id="2" w:name="_Toc190601539"/>
      <w:r w:rsidRPr="00B7530B">
        <w:rPr>
          <w:rtl/>
        </w:rPr>
        <w:lastRenderedPageBreak/>
        <w:t>حقوق الطباعة</w:t>
      </w:r>
      <w:bookmarkEnd w:id="2"/>
    </w:p>
    <w:p w14:paraId="737C3C00" w14:textId="77777777" w:rsidR="00600987" w:rsidRPr="00B7530B" w:rsidRDefault="00600987" w:rsidP="003925B2">
      <w:pPr>
        <w:spacing w:after="0" w:line="240" w:lineRule="auto"/>
        <w:rPr>
          <w:rFonts w:ascii="Sakkal Majalla" w:hAnsi="Sakkal Majalla" w:cs="Sakkal Majalla"/>
          <w:b/>
          <w:bCs/>
          <w:sz w:val="24"/>
          <w:szCs w:val="24"/>
          <w:rtl/>
        </w:rPr>
      </w:pPr>
    </w:p>
    <w:p w14:paraId="4B29FACD" w14:textId="3A39290F" w:rsidR="0077729C" w:rsidRPr="00B7530B" w:rsidRDefault="00F5465F" w:rsidP="00833693">
      <w:pPr>
        <w:spacing w:after="0" w:line="240" w:lineRule="auto"/>
        <w:jc w:val="mediumKashida"/>
        <w:rPr>
          <w:rFonts w:ascii="Sakkal Majalla" w:hAnsi="Sakkal Majalla" w:cs="Sakkal Majalla"/>
          <w:sz w:val="28"/>
          <w:szCs w:val="28"/>
          <w:rtl/>
        </w:rPr>
      </w:pPr>
      <w:r w:rsidRPr="00B7530B">
        <w:rPr>
          <w:rFonts w:ascii="Sakkal Majalla" w:hAnsi="Sakkal Majalla" w:cs="Sakkal Majalla"/>
          <w:sz w:val="28"/>
          <w:szCs w:val="28"/>
          <w:rtl/>
        </w:rPr>
        <w:t>حقوق الطباعة تمتلكها جامعة ميدأوشن. جميع المواد والمحتويات الواردة في هذا البحث هي ملك للجامعة، ولا يجوز استخدامها أو إعادة نشرها أو توزيعها بدون إذن مسبق من جامعة ميدأوشن.</w:t>
      </w:r>
      <w:r w:rsidR="0077729C" w:rsidRPr="00B7530B">
        <w:rPr>
          <w:rFonts w:ascii="Sakkal Majalla" w:hAnsi="Sakkal Majalla" w:cs="Sakkal Majalla"/>
          <w:b/>
          <w:bCs/>
          <w:sz w:val="24"/>
          <w:szCs w:val="24"/>
          <w:rtl/>
          <w:lang w:bidi="ar-EG"/>
        </w:rPr>
        <w:br w:type="page"/>
      </w:r>
    </w:p>
    <w:p w14:paraId="4191E28F" w14:textId="40473962" w:rsidR="007A2545" w:rsidRPr="00B7530B" w:rsidRDefault="007A2545" w:rsidP="000415E3">
      <w:pPr>
        <w:pStyle w:val="a0"/>
        <w:rPr>
          <w:rtl/>
          <w:lang w:bidi="ar-EG"/>
        </w:rPr>
      </w:pPr>
      <w:bookmarkStart w:id="3" w:name="_Toc190601540"/>
      <w:r w:rsidRPr="00B7530B">
        <w:rPr>
          <w:rtl/>
          <w:lang w:bidi="ar-EG"/>
        </w:rPr>
        <w:lastRenderedPageBreak/>
        <w:t>"إهداء"</w:t>
      </w:r>
      <w:bookmarkEnd w:id="3"/>
    </w:p>
    <w:p w14:paraId="1D6B408A" w14:textId="77777777" w:rsidR="0043233B" w:rsidRPr="00B7530B" w:rsidRDefault="0043233B" w:rsidP="003925B2">
      <w:pPr>
        <w:spacing w:after="0" w:line="240" w:lineRule="auto"/>
        <w:jc w:val="center"/>
        <w:rPr>
          <w:rFonts w:ascii="Sakkal Majalla" w:hAnsi="Sakkal Majalla" w:cs="Sakkal Majalla"/>
          <w:b/>
          <w:bCs/>
          <w:sz w:val="24"/>
          <w:szCs w:val="24"/>
          <w:rtl/>
          <w:lang w:bidi="ar-EG"/>
        </w:rPr>
      </w:pPr>
    </w:p>
    <w:p w14:paraId="7DD980C3" w14:textId="77777777" w:rsidR="000E140E" w:rsidRPr="00B7530B" w:rsidRDefault="00863602" w:rsidP="00863602">
      <w:pPr>
        <w:spacing w:after="0" w:line="240" w:lineRule="auto"/>
        <w:jc w:val="center"/>
        <w:rPr>
          <w:rFonts w:ascii="Sakkal Majalla" w:hAnsi="Sakkal Majalla" w:cs="Sakkal Majalla"/>
          <w:b/>
          <w:bCs/>
          <w:sz w:val="28"/>
          <w:szCs w:val="28"/>
          <w:rtl/>
          <w:lang w:bidi="ar-EG"/>
        </w:rPr>
      </w:pPr>
      <w:r w:rsidRPr="00B7530B">
        <w:rPr>
          <w:rFonts w:ascii="Sakkal Majalla" w:hAnsi="Sakkal Majalla" w:cs="Sakkal Majalla"/>
          <w:b/>
          <w:bCs/>
          <w:sz w:val="28"/>
          <w:szCs w:val="28"/>
          <w:rtl/>
          <w:lang w:bidi="ar-EG"/>
        </w:rPr>
        <w:t>إلى والديّ العزيزين، اللذين كانا لي العون والسند في كل خطوة، وغرسا فيّ حب العلم والتعلم، ف</w:t>
      </w:r>
    </w:p>
    <w:p w14:paraId="5D68E8D6" w14:textId="0F20F166" w:rsidR="00863602" w:rsidRPr="00B7530B" w:rsidRDefault="00863602" w:rsidP="00863602">
      <w:pPr>
        <w:spacing w:after="0" w:line="240" w:lineRule="auto"/>
        <w:jc w:val="center"/>
        <w:rPr>
          <w:rFonts w:ascii="Sakkal Majalla" w:hAnsi="Sakkal Majalla" w:cs="Sakkal Majalla"/>
          <w:b/>
          <w:bCs/>
          <w:sz w:val="28"/>
          <w:szCs w:val="28"/>
          <w:rtl/>
          <w:lang w:bidi="ar-EG"/>
        </w:rPr>
      </w:pPr>
      <w:r w:rsidRPr="00B7530B">
        <w:rPr>
          <w:rFonts w:ascii="Sakkal Majalla" w:hAnsi="Sakkal Majalla" w:cs="Sakkal Majalla"/>
          <w:b/>
          <w:bCs/>
          <w:sz w:val="28"/>
          <w:szCs w:val="28"/>
          <w:rtl/>
          <w:lang w:bidi="ar-EG"/>
        </w:rPr>
        <w:t>لهما كل التقدير والامتنان.</w:t>
      </w:r>
    </w:p>
    <w:p w14:paraId="01074A74" w14:textId="77777777" w:rsidR="000E140E" w:rsidRPr="00B7530B" w:rsidRDefault="000E140E" w:rsidP="00863602">
      <w:pPr>
        <w:spacing w:after="0" w:line="240" w:lineRule="auto"/>
        <w:jc w:val="center"/>
        <w:rPr>
          <w:rFonts w:ascii="Sakkal Majalla" w:hAnsi="Sakkal Majalla" w:cs="Sakkal Majalla"/>
          <w:b/>
          <w:bCs/>
          <w:sz w:val="28"/>
          <w:szCs w:val="28"/>
          <w:rtl/>
          <w:lang w:bidi="ar-EG"/>
        </w:rPr>
      </w:pPr>
    </w:p>
    <w:p w14:paraId="1CB94AA9" w14:textId="5E699A37" w:rsidR="00863602" w:rsidRPr="00B7530B" w:rsidRDefault="00863602" w:rsidP="00863602">
      <w:pPr>
        <w:spacing w:after="0" w:line="240" w:lineRule="auto"/>
        <w:jc w:val="center"/>
        <w:rPr>
          <w:rFonts w:ascii="Sakkal Majalla" w:hAnsi="Sakkal Majalla" w:cs="Sakkal Majalla"/>
          <w:b/>
          <w:bCs/>
          <w:sz w:val="28"/>
          <w:szCs w:val="28"/>
          <w:rtl/>
          <w:lang w:bidi="ar-EG"/>
        </w:rPr>
      </w:pPr>
      <w:r w:rsidRPr="00B7530B">
        <w:rPr>
          <w:rFonts w:ascii="Sakkal Majalla" w:hAnsi="Sakkal Majalla" w:cs="Sakkal Majalla"/>
          <w:b/>
          <w:bCs/>
          <w:sz w:val="28"/>
          <w:szCs w:val="28"/>
          <w:rtl/>
          <w:lang w:bidi="ar-EG"/>
        </w:rPr>
        <w:t xml:space="preserve">إلى زوجتي الحبيبة، شريكتي في النجاح، </w:t>
      </w:r>
      <w:r w:rsidR="00183BCD" w:rsidRPr="00B7530B">
        <w:rPr>
          <w:rFonts w:ascii="Sakkal Majalla" w:hAnsi="Sakkal Majalla" w:cs="Sakkal Majalla"/>
          <w:b/>
          <w:bCs/>
          <w:sz w:val="28"/>
          <w:szCs w:val="28"/>
          <w:rtl/>
          <w:lang w:bidi="ar-EG"/>
        </w:rPr>
        <w:t xml:space="preserve">الـتي </w:t>
      </w:r>
      <w:r w:rsidRPr="00B7530B">
        <w:rPr>
          <w:rFonts w:ascii="Sakkal Majalla" w:hAnsi="Sakkal Majalla" w:cs="Sakkal Majalla"/>
          <w:b/>
          <w:bCs/>
          <w:sz w:val="28"/>
          <w:szCs w:val="28"/>
          <w:rtl/>
          <w:lang w:bidi="ar-EG"/>
        </w:rPr>
        <w:t>كانت مصدر دعمي وملهمتي في هذه الرحلة الأكاديمية.</w:t>
      </w:r>
    </w:p>
    <w:p w14:paraId="1E748B86" w14:textId="77777777" w:rsidR="000E140E" w:rsidRPr="00B7530B" w:rsidRDefault="000E140E" w:rsidP="00863602">
      <w:pPr>
        <w:spacing w:after="0" w:line="240" w:lineRule="auto"/>
        <w:jc w:val="center"/>
        <w:rPr>
          <w:rFonts w:ascii="Sakkal Majalla" w:hAnsi="Sakkal Majalla" w:cs="Sakkal Majalla"/>
          <w:b/>
          <w:bCs/>
          <w:sz w:val="28"/>
          <w:szCs w:val="28"/>
          <w:rtl/>
          <w:lang w:bidi="ar-EG"/>
        </w:rPr>
      </w:pPr>
    </w:p>
    <w:p w14:paraId="0B7204F9" w14:textId="15360FB8" w:rsidR="00863602" w:rsidRPr="00B7530B" w:rsidRDefault="00863602" w:rsidP="00863602">
      <w:pPr>
        <w:spacing w:after="0" w:line="240" w:lineRule="auto"/>
        <w:jc w:val="center"/>
        <w:rPr>
          <w:rFonts w:ascii="Sakkal Majalla" w:hAnsi="Sakkal Majalla" w:cs="Sakkal Majalla"/>
          <w:b/>
          <w:bCs/>
          <w:sz w:val="28"/>
          <w:szCs w:val="28"/>
          <w:rtl/>
          <w:lang w:bidi="ar-EG"/>
        </w:rPr>
      </w:pPr>
      <w:r w:rsidRPr="00B7530B">
        <w:rPr>
          <w:rFonts w:ascii="Sakkal Majalla" w:hAnsi="Sakkal Majalla" w:cs="Sakkal Majalla"/>
          <w:b/>
          <w:bCs/>
          <w:sz w:val="28"/>
          <w:szCs w:val="28"/>
          <w:rtl/>
          <w:lang w:bidi="ar-EG"/>
        </w:rPr>
        <w:t>إلى أساتذتي الكرام، الذين منحوني من علمهم وتوجيهاتهم ما كان له الأثر الكبير في تطوير مهاراتي ال</w:t>
      </w:r>
      <w:r w:rsidR="00E1631A" w:rsidRPr="00B7530B">
        <w:rPr>
          <w:rFonts w:ascii="Sakkal Majalla" w:hAnsi="Sakkal Majalla" w:cs="Sakkal Majalla"/>
          <w:b/>
          <w:bCs/>
          <w:sz w:val="28"/>
          <w:szCs w:val="28"/>
          <w:rtl/>
          <w:lang w:bidi="ar-EG"/>
        </w:rPr>
        <w:t>بحـثي</w:t>
      </w:r>
      <w:r w:rsidRPr="00B7530B">
        <w:rPr>
          <w:rFonts w:ascii="Sakkal Majalla" w:hAnsi="Sakkal Majalla" w:cs="Sakkal Majalla"/>
          <w:b/>
          <w:bCs/>
          <w:sz w:val="28"/>
          <w:szCs w:val="28"/>
          <w:rtl/>
          <w:lang w:bidi="ar-EG"/>
        </w:rPr>
        <w:t>ة.</w:t>
      </w:r>
    </w:p>
    <w:p w14:paraId="4F9FDBB2" w14:textId="77777777" w:rsidR="000E140E" w:rsidRPr="00B7530B" w:rsidRDefault="000E140E" w:rsidP="00863602">
      <w:pPr>
        <w:spacing w:after="0" w:line="240" w:lineRule="auto"/>
        <w:jc w:val="center"/>
        <w:rPr>
          <w:rFonts w:ascii="Sakkal Majalla" w:hAnsi="Sakkal Majalla" w:cs="Sakkal Majalla"/>
          <w:b/>
          <w:bCs/>
          <w:sz w:val="28"/>
          <w:szCs w:val="28"/>
          <w:rtl/>
          <w:lang w:bidi="ar-EG"/>
        </w:rPr>
      </w:pPr>
    </w:p>
    <w:p w14:paraId="30357430" w14:textId="0314F17C" w:rsidR="00863602" w:rsidRPr="00B7530B" w:rsidRDefault="00863602" w:rsidP="00863602">
      <w:pPr>
        <w:spacing w:after="0" w:line="240" w:lineRule="auto"/>
        <w:jc w:val="center"/>
        <w:rPr>
          <w:rFonts w:ascii="Sakkal Majalla" w:hAnsi="Sakkal Majalla" w:cs="Sakkal Majalla"/>
          <w:b/>
          <w:bCs/>
          <w:sz w:val="28"/>
          <w:szCs w:val="28"/>
          <w:rtl/>
          <w:lang w:bidi="ar-EG"/>
        </w:rPr>
      </w:pPr>
      <w:r w:rsidRPr="00B7530B">
        <w:rPr>
          <w:rFonts w:ascii="Sakkal Majalla" w:hAnsi="Sakkal Majalla" w:cs="Sakkal Majalla"/>
          <w:b/>
          <w:bCs/>
          <w:sz w:val="28"/>
          <w:szCs w:val="28"/>
          <w:rtl/>
          <w:lang w:bidi="ar-EG"/>
        </w:rPr>
        <w:t xml:space="preserve">إلى جامعة ميدأوشن وإلى مشرفي البحث، الذين أتاحوا لي بيئة أكاديمية محفزة ساعدتني </w:t>
      </w:r>
      <w:r w:rsidR="00183BCD" w:rsidRPr="00B7530B">
        <w:rPr>
          <w:rFonts w:ascii="Sakkal Majalla" w:hAnsi="Sakkal Majalla" w:cs="Sakkal Majalla"/>
          <w:b/>
          <w:bCs/>
          <w:sz w:val="28"/>
          <w:szCs w:val="28"/>
          <w:rtl/>
          <w:lang w:bidi="ar-EG"/>
        </w:rPr>
        <w:t xml:space="preserve">عـلى </w:t>
      </w:r>
      <w:r w:rsidRPr="00B7530B">
        <w:rPr>
          <w:rFonts w:ascii="Sakkal Majalla" w:hAnsi="Sakkal Majalla" w:cs="Sakkal Majalla"/>
          <w:b/>
          <w:bCs/>
          <w:sz w:val="28"/>
          <w:szCs w:val="28"/>
          <w:rtl/>
          <w:lang w:bidi="ar-EG"/>
        </w:rPr>
        <w:t>إتمام هذا العمل.</w:t>
      </w:r>
    </w:p>
    <w:p w14:paraId="45D24927" w14:textId="77777777" w:rsidR="000E140E" w:rsidRPr="00B7530B" w:rsidRDefault="000E140E" w:rsidP="00863602">
      <w:pPr>
        <w:spacing w:after="0" w:line="240" w:lineRule="auto"/>
        <w:jc w:val="center"/>
        <w:rPr>
          <w:rFonts w:ascii="Sakkal Majalla" w:hAnsi="Sakkal Majalla" w:cs="Sakkal Majalla"/>
          <w:b/>
          <w:bCs/>
          <w:sz w:val="28"/>
          <w:szCs w:val="28"/>
          <w:rtl/>
          <w:lang w:bidi="ar-EG"/>
        </w:rPr>
      </w:pPr>
    </w:p>
    <w:p w14:paraId="66A7C7EE" w14:textId="0DB723F7" w:rsidR="0043233B" w:rsidRPr="00B7530B" w:rsidRDefault="00863602" w:rsidP="00863602">
      <w:pPr>
        <w:spacing w:after="0" w:line="240" w:lineRule="auto"/>
        <w:jc w:val="center"/>
        <w:rPr>
          <w:rFonts w:ascii="Sakkal Majalla" w:hAnsi="Sakkal Majalla" w:cs="Sakkal Majalla"/>
          <w:b/>
          <w:bCs/>
          <w:sz w:val="24"/>
          <w:szCs w:val="24"/>
          <w:rtl/>
          <w:lang w:bidi="ar-EG"/>
        </w:rPr>
      </w:pPr>
      <w:r w:rsidRPr="00B7530B">
        <w:rPr>
          <w:rFonts w:ascii="Sakkal Majalla" w:hAnsi="Sakkal Majalla" w:cs="Sakkal Majalla"/>
          <w:b/>
          <w:bCs/>
          <w:sz w:val="28"/>
          <w:szCs w:val="28"/>
          <w:rtl/>
          <w:lang w:bidi="ar-EG"/>
        </w:rPr>
        <w:t>شكرًا لكم جميعًا، فأنتم شركاء هذا الإنجاز.</w:t>
      </w:r>
      <w:r w:rsidR="002B060A" w:rsidRPr="00B7530B">
        <w:rPr>
          <w:rFonts w:ascii="Sakkal Majalla" w:hAnsi="Sakkal Majalla" w:cs="Sakkal Majalla"/>
          <w:b/>
          <w:bCs/>
          <w:sz w:val="24"/>
          <w:szCs w:val="24"/>
          <w:u w:val="single"/>
          <w:rtl/>
          <w:lang w:bidi="ar-EG"/>
        </w:rPr>
        <w:br w:type="page"/>
      </w:r>
    </w:p>
    <w:p w14:paraId="48EA44C6" w14:textId="693D2F6D" w:rsidR="008C3344" w:rsidRPr="00B7530B" w:rsidRDefault="008C3344" w:rsidP="000415E3">
      <w:pPr>
        <w:pStyle w:val="a0"/>
        <w:rPr>
          <w:u w:val="single"/>
          <w:rtl/>
          <w:lang w:bidi="ar-EG"/>
        </w:rPr>
      </w:pPr>
      <w:bookmarkStart w:id="4" w:name="_Toc190601541"/>
      <w:r w:rsidRPr="00B7530B">
        <w:rPr>
          <w:rtl/>
          <w:lang w:bidi="ar-EG"/>
        </w:rPr>
        <w:lastRenderedPageBreak/>
        <w:t>شكر وتقدير</w:t>
      </w:r>
      <w:bookmarkEnd w:id="4"/>
    </w:p>
    <w:p w14:paraId="35B348C1" w14:textId="77777777" w:rsidR="0043233B" w:rsidRPr="00B7530B" w:rsidRDefault="0043233B" w:rsidP="003925B2">
      <w:pPr>
        <w:spacing w:after="0" w:line="240" w:lineRule="auto"/>
        <w:jc w:val="center"/>
        <w:rPr>
          <w:rFonts w:ascii="Sakkal Majalla" w:hAnsi="Sakkal Majalla" w:cs="Sakkal Majalla"/>
          <w:b/>
          <w:bCs/>
          <w:sz w:val="24"/>
          <w:szCs w:val="24"/>
          <w:u w:val="single"/>
          <w:rtl/>
          <w:lang w:bidi="ar-EG"/>
        </w:rPr>
      </w:pPr>
    </w:p>
    <w:p w14:paraId="469B7588" w14:textId="77777777" w:rsidR="00537A1C" w:rsidRPr="00B7530B" w:rsidRDefault="00537A1C" w:rsidP="00537A1C">
      <w:pPr>
        <w:spacing w:after="0" w:line="240" w:lineRule="auto"/>
        <w:jc w:val="center"/>
        <w:rPr>
          <w:rFonts w:ascii="Sakkal Majalla" w:hAnsi="Sakkal Majalla" w:cs="Sakkal Majalla"/>
          <w:sz w:val="28"/>
          <w:szCs w:val="28"/>
          <w:rtl/>
        </w:rPr>
      </w:pPr>
      <w:r w:rsidRPr="00B7530B">
        <w:rPr>
          <w:rFonts w:ascii="Sakkal Majalla" w:hAnsi="Sakkal Majalla" w:cs="Sakkal Majalla"/>
          <w:sz w:val="28"/>
          <w:szCs w:val="28"/>
          <w:rtl/>
        </w:rPr>
        <w:t>أتقدم بجزيل الشكر والتقدير لكل من كان له دور في إنجاز هذا البحث، فقد كان لدعمكم وتوجيهاتكم الأثر البالغ في الوصول بهذه الدراسة إلى هذا الشكل النهائي.</w:t>
      </w:r>
    </w:p>
    <w:p w14:paraId="54F8B3ED" w14:textId="77777777" w:rsidR="00537A1C" w:rsidRPr="00B7530B" w:rsidRDefault="00537A1C" w:rsidP="00537A1C">
      <w:pPr>
        <w:spacing w:after="0" w:line="240" w:lineRule="auto"/>
        <w:jc w:val="center"/>
        <w:rPr>
          <w:rFonts w:ascii="Sakkal Majalla" w:hAnsi="Sakkal Majalla" w:cs="Sakkal Majalla"/>
          <w:sz w:val="28"/>
          <w:szCs w:val="28"/>
          <w:rtl/>
        </w:rPr>
      </w:pPr>
      <w:r w:rsidRPr="00B7530B">
        <w:rPr>
          <w:rFonts w:ascii="Sakkal Majalla" w:hAnsi="Sakkal Majalla" w:cs="Sakkal Majalla"/>
          <w:sz w:val="28"/>
          <w:szCs w:val="28"/>
          <w:rtl/>
        </w:rPr>
        <w:t>أشكر والديّ الكريمين، اللذين كانا لي العون والداعم الأول في مسيرتي الأكاديمية.</w:t>
      </w:r>
    </w:p>
    <w:p w14:paraId="641B7CE9" w14:textId="49501594" w:rsidR="00537A1C" w:rsidRPr="00B7530B" w:rsidRDefault="00537A1C" w:rsidP="00537A1C">
      <w:pPr>
        <w:spacing w:after="0" w:line="240" w:lineRule="auto"/>
        <w:jc w:val="center"/>
        <w:rPr>
          <w:rFonts w:ascii="Sakkal Majalla" w:hAnsi="Sakkal Majalla" w:cs="Sakkal Majalla"/>
          <w:sz w:val="28"/>
          <w:szCs w:val="28"/>
          <w:rtl/>
        </w:rPr>
      </w:pPr>
      <w:r w:rsidRPr="00B7530B">
        <w:rPr>
          <w:rFonts w:ascii="Sakkal Majalla" w:hAnsi="Sakkal Majalla" w:cs="Sakkal Majalla"/>
          <w:sz w:val="28"/>
          <w:szCs w:val="28"/>
          <w:rtl/>
        </w:rPr>
        <w:t xml:space="preserve">خالص الشكر لزوجتي الحبيبة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صبرها ودعمها الدائم لي خلال فترة إعداد هذا البحث.</w:t>
      </w:r>
    </w:p>
    <w:p w14:paraId="0CBF062B" w14:textId="77777777" w:rsidR="005D6380" w:rsidRPr="00B7530B" w:rsidRDefault="005D6380" w:rsidP="00537A1C">
      <w:pPr>
        <w:spacing w:after="0" w:line="240" w:lineRule="auto"/>
        <w:jc w:val="center"/>
        <w:rPr>
          <w:rFonts w:ascii="Sakkal Majalla" w:hAnsi="Sakkal Majalla" w:cs="Sakkal Majalla"/>
          <w:b/>
          <w:bCs/>
          <w:sz w:val="28"/>
          <w:szCs w:val="28"/>
          <w:rtl/>
        </w:rPr>
      </w:pPr>
    </w:p>
    <w:p w14:paraId="27D4A81A" w14:textId="455298DC" w:rsidR="00537A1C" w:rsidRPr="00B7530B" w:rsidRDefault="00537A1C" w:rsidP="00537A1C">
      <w:pPr>
        <w:spacing w:after="0" w:line="240" w:lineRule="auto"/>
        <w:jc w:val="center"/>
        <w:rPr>
          <w:rFonts w:ascii="Sakkal Majalla" w:hAnsi="Sakkal Majalla" w:cs="Sakkal Majalla"/>
          <w:b/>
          <w:bCs/>
          <w:sz w:val="28"/>
          <w:szCs w:val="28"/>
          <w:rtl/>
        </w:rPr>
      </w:pPr>
      <w:r w:rsidRPr="00B7530B">
        <w:rPr>
          <w:rFonts w:ascii="Sakkal Majalla" w:hAnsi="Sakkal Majalla" w:cs="Sakkal Majalla"/>
          <w:b/>
          <w:bCs/>
          <w:sz w:val="28"/>
          <w:szCs w:val="28"/>
          <w:rtl/>
        </w:rPr>
        <w:t>أتوجه بالشكر الجزيل إلى أساتذتي الأجلاء</w:t>
      </w:r>
      <w:r w:rsidRPr="00B7530B">
        <w:rPr>
          <w:rFonts w:ascii="Sakkal Majalla" w:hAnsi="Sakkal Majalla" w:cs="Sakkal Majalla"/>
          <w:b/>
          <w:bCs/>
          <w:sz w:val="28"/>
          <w:szCs w:val="28"/>
          <w:rtl/>
        </w:rPr>
        <w:br/>
        <w:t xml:space="preserve"> د. الفيصل عبد الحميد</w:t>
      </w:r>
    </w:p>
    <w:p w14:paraId="4C51533A" w14:textId="77777777" w:rsidR="005D6380" w:rsidRPr="00B7530B" w:rsidRDefault="00537A1C" w:rsidP="00537A1C">
      <w:pPr>
        <w:spacing w:after="0" w:line="240" w:lineRule="auto"/>
        <w:jc w:val="center"/>
        <w:rPr>
          <w:rFonts w:ascii="Sakkal Majalla" w:hAnsi="Sakkal Majalla" w:cs="Sakkal Majalla"/>
          <w:sz w:val="28"/>
          <w:szCs w:val="28"/>
          <w:rtl/>
        </w:rPr>
      </w:pPr>
      <w:r w:rsidRPr="00B7530B">
        <w:rPr>
          <w:rFonts w:ascii="Sakkal Majalla" w:hAnsi="Sakkal Majalla" w:cs="Sakkal Majalla"/>
          <w:b/>
          <w:bCs/>
          <w:sz w:val="28"/>
          <w:szCs w:val="28"/>
          <w:rtl/>
        </w:rPr>
        <w:t>د. فايز جراد،</w:t>
      </w:r>
      <w:r w:rsidRPr="00B7530B">
        <w:rPr>
          <w:rFonts w:ascii="Sakkal Majalla" w:hAnsi="Sakkal Majalla" w:cs="Sakkal Majalla"/>
          <w:sz w:val="28"/>
          <w:szCs w:val="28"/>
          <w:rtl/>
        </w:rPr>
        <w:t xml:space="preserve"> </w:t>
      </w:r>
      <w:r w:rsidRPr="00B7530B">
        <w:rPr>
          <w:rFonts w:ascii="Sakkal Majalla" w:hAnsi="Sakkal Majalla" w:cs="Sakkal Majalla"/>
          <w:sz w:val="28"/>
          <w:szCs w:val="28"/>
          <w:rtl/>
        </w:rPr>
        <w:br/>
      </w:r>
    </w:p>
    <w:p w14:paraId="0D93F37A" w14:textId="069C1937" w:rsidR="00537A1C" w:rsidRPr="00B7530B" w:rsidRDefault="00183BCD" w:rsidP="00537A1C">
      <w:pPr>
        <w:spacing w:after="0" w:line="240" w:lineRule="auto"/>
        <w:jc w:val="center"/>
        <w:rPr>
          <w:rFonts w:ascii="Sakkal Majalla" w:hAnsi="Sakkal Majalla" w:cs="Sakkal Majalla"/>
          <w:sz w:val="28"/>
          <w:szCs w:val="28"/>
          <w:rtl/>
        </w:rPr>
      </w:pPr>
      <w:r w:rsidRPr="00B7530B">
        <w:rPr>
          <w:rFonts w:ascii="Sakkal Majalla" w:hAnsi="Sakkal Majalla" w:cs="Sakkal Majalla"/>
          <w:sz w:val="28"/>
          <w:szCs w:val="28"/>
          <w:rtl/>
        </w:rPr>
        <w:t xml:space="preserve">عـلى </w:t>
      </w:r>
      <w:r w:rsidR="00537A1C" w:rsidRPr="00B7530B">
        <w:rPr>
          <w:rFonts w:ascii="Sakkal Majalla" w:hAnsi="Sakkal Majalla" w:cs="Sakkal Majalla"/>
          <w:sz w:val="28"/>
          <w:szCs w:val="28"/>
          <w:rtl/>
        </w:rPr>
        <w:t xml:space="preserve">إشرافهم وتوجيهاتهم العلمية القيمة </w:t>
      </w:r>
      <w:r w:rsidRPr="00B7530B">
        <w:rPr>
          <w:rFonts w:ascii="Sakkal Majalla" w:hAnsi="Sakkal Majalla" w:cs="Sakkal Majalla"/>
          <w:sz w:val="28"/>
          <w:szCs w:val="28"/>
          <w:rtl/>
        </w:rPr>
        <w:t xml:space="preserve">الـتي </w:t>
      </w:r>
      <w:r w:rsidR="00537A1C" w:rsidRPr="00B7530B">
        <w:rPr>
          <w:rFonts w:ascii="Sakkal Majalla" w:hAnsi="Sakkal Majalla" w:cs="Sakkal Majalla"/>
          <w:sz w:val="28"/>
          <w:szCs w:val="28"/>
          <w:rtl/>
        </w:rPr>
        <w:t>ساهمت في إثراء هذا البحث.</w:t>
      </w:r>
    </w:p>
    <w:p w14:paraId="7FF05A52" w14:textId="77777777" w:rsidR="00537A1C" w:rsidRPr="00B7530B" w:rsidRDefault="00537A1C" w:rsidP="00537A1C">
      <w:pPr>
        <w:spacing w:after="0" w:line="240" w:lineRule="auto"/>
        <w:jc w:val="center"/>
        <w:rPr>
          <w:rFonts w:ascii="Sakkal Majalla" w:hAnsi="Sakkal Majalla" w:cs="Sakkal Majalla"/>
          <w:sz w:val="28"/>
          <w:szCs w:val="28"/>
          <w:rtl/>
        </w:rPr>
      </w:pPr>
      <w:r w:rsidRPr="00B7530B">
        <w:rPr>
          <w:rFonts w:ascii="Sakkal Majalla" w:hAnsi="Sakkal Majalla" w:cs="Sakkal Majalla"/>
          <w:sz w:val="28"/>
          <w:szCs w:val="28"/>
          <w:rtl/>
        </w:rPr>
        <w:t>كما لا يفوتني أن أشكر زملائي وأصدقائي الذين كانوا عونًا لي في هذه الرحلة العلمية.</w:t>
      </w:r>
    </w:p>
    <w:p w14:paraId="7215EF3C" w14:textId="357AE6C3" w:rsidR="001F2876" w:rsidRPr="00B7530B" w:rsidRDefault="00537A1C" w:rsidP="00537A1C">
      <w:pPr>
        <w:spacing w:after="0" w:line="240" w:lineRule="auto"/>
        <w:jc w:val="center"/>
        <w:rPr>
          <w:rFonts w:ascii="Sakkal Majalla" w:hAnsi="Sakkal Majalla" w:cs="Sakkal Majalla"/>
          <w:sz w:val="28"/>
          <w:szCs w:val="28"/>
          <w:rtl/>
        </w:rPr>
      </w:pPr>
      <w:r w:rsidRPr="00B7530B">
        <w:rPr>
          <w:rFonts w:ascii="Sakkal Majalla" w:hAnsi="Sakkal Majalla" w:cs="Sakkal Majalla"/>
          <w:sz w:val="28"/>
          <w:szCs w:val="28"/>
          <w:rtl/>
        </w:rPr>
        <w:t>أخيرًا، أرفع خالص شكري وتقديري لكل من قدم لي يد العون، سواء بشكل مباشر أو غير مباشر، خلال هذه التجربة ال</w:t>
      </w:r>
      <w:r w:rsidR="00E1631A" w:rsidRPr="00B7530B">
        <w:rPr>
          <w:rFonts w:ascii="Sakkal Majalla" w:hAnsi="Sakkal Majalla" w:cs="Sakkal Majalla"/>
          <w:sz w:val="28"/>
          <w:szCs w:val="28"/>
          <w:rtl/>
        </w:rPr>
        <w:t>بحـثي</w:t>
      </w:r>
      <w:r w:rsidRPr="00B7530B">
        <w:rPr>
          <w:rFonts w:ascii="Sakkal Majalla" w:hAnsi="Sakkal Majalla" w:cs="Sakkal Majalla"/>
          <w:sz w:val="28"/>
          <w:szCs w:val="28"/>
          <w:rtl/>
        </w:rPr>
        <w:t>ة.</w:t>
      </w:r>
    </w:p>
    <w:p w14:paraId="6ACF2B95" w14:textId="77777777" w:rsidR="00990334" w:rsidRPr="00B7530B" w:rsidRDefault="00990334" w:rsidP="003925B2">
      <w:pPr>
        <w:spacing w:after="0" w:line="240" w:lineRule="auto"/>
        <w:jc w:val="center"/>
        <w:rPr>
          <w:rFonts w:ascii="Sakkal Majalla" w:hAnsi="Sakkal Majalla" w:cs="Sakkal Majalla"/>
          <w:sz w:val="28"/>
          <w:szCs w:val="28"/>
          <w:rtl/>
        </w:rPr>
      </w:pPr>
    </w:p>
    <w:p w14:paraId="785BF6A3" w14:textId="111F82FE" w:rsidR="00024488" w:rsidRPr="00B7530B" w:rsidRDefault="00FA7545" w:rsidP="000415E3">
      <w:pPr>
        <w:pStyle w:val="a0"/>
        <w:rPr>
          <w:rtl/>
          <w:lang w:bidi="ar-EG"/>
        </w:rPr>
      </w:pPr>
      <w:r w:rsidRPr="00B7530B">
        <w:rPr>
          <w:rtl/>
          <w:lang w:bidi="ar-EG"/>
        </w:rPr>
        <w:br w:type="page"/>
      </w:r>
      <w:bookmarkStart w:id="5" w:name="_Toc190601542"/>
      <w:r w:rsidR="00024488" w:rsidRPr="00B7530B">
        <w:rPr>
          <w:rtl/>
          <w:lang w:bidi="ar-EG"/>
        </w:rPr>
        <w:lastRenderedPageBreak/>
        <w:t>المستخلص</w:t>
      </w:r>
      <w:bookmarkEnd w:id="5"/>
    </w:p>
    <w:p w14:paraId="0EE6D76C" w14:textId="77777777" w:rsidR="00424663" w:rsidRPr="00B7530B" w:rsidRDefault="00424663" w:rsidP="003925B2">
      <w:pPr>
        <w:spacing w:after="0" w:line="240" w:lineRule="auto"/>
        <w:rPr>
          <w:rFonts w:ascii="Sakkal Majalla" w:hAnsi="Sakkal Majalla" w:cs="Sakkal Majalla"/>
          <w:b/>
          <w:bCs/>
          <w:sz w:val="24"/>
          <w:szCs w:val="24"/>
          <w:rtl/>
          <w:lang w:bidi="ar-EG"/>
        </w:rPr>
      </w:pPr>
    </w:p>
    <w:p w14:paraId="774776BC" w14:textId="77777777" w:rsidR="00EA68D3" w:rsidRPr="00B7530B" w:rsidRDefault="00EA68D3" w:rsidP="00EA68D3">
      <w:pPr>
        <w:spacing w:after="0" w:line="240" w:lineRule="auto"/>
        <w:jc w:val="mediumKashida"/>
        <w:rPr>
          <w:rFonts w:ascii="Sakkal Majalla" w:hAnsi="Sakkal Majalla" w:cs="Sakkal Majalla"/>
          <w:sz w:val="28"/>
          <w:szCs w:val="28"/>
          <w:rtl/>
          <w:lang w:bidi="ar-EG"/>
        </w:rPr>
      </w:pPr>
      <w:r w:rsidRPr="00B7530B">
        <w:rPr>
          <w:rFonts w:ascii="Sakkal Majalla" w:hAnsi="Sakkal Majalla" w:cs="Sakkal Majalla"/>
          <w:sz w:val="28"/>
          <w:szCs w:val="28"/>
          <w:rtl/>
          <w:lang w:bidi="ar-EG"/>
        </w:rPr>
        <w:t>مع تسارع التحول الرقمي، أصبح تحليل البيانات البصرية عنصرًا أساسيًا في دعم عملية اتخاذ القرار داخل المؤسسات. يهدف هذا البحث إلى استكشاف تأثير الرسوم البيانية والتصورات البصرية على سرعة ودقة اتخاذ القرارات، من خلال دراسة مدى كفاءة الأدوات البصرية في تبسيط البيانات المعقدة وتعزيز فهم صانعي القرار للمعلومات المقدمة.</w:t>
      </w:r>
    </w:p>
    <w:p w14:paraId="0BA30389" w14:textId="77777777" w:rsidR="00EA68D3" w:rsidRPr="00B7530B" w:rsidRDefault="00EA68D3" w:rsidP="00EA68D3">
      <w:pPr>
        <w:spacing w:after="0" w:line="240" w:lineRule="auto"/>
        <w:jc w:val="mediumKashida"/>
        <w:rPr>
          <w:rFonts w:ascii="Sakkal Majalla" w:hAnsi="Sakkal Majalla" w:cs="Sakkal Majalla"/>
          <w:sz w:val="28"/>
          <w:szCs w:val="28"/>
          <w:rtl/>
          <w:lang w:bidi="ar-EG"/>
        </w:rPr>
      </w:pPr>
    </w:p>
    <w:p w14:paraId="07CB4E5A" w14:textId="77777777" w:rsidR="00EA68D3" w:rsidRPr="00B7530B" w:rsidRDefault="00EA68D3" w:rsidP="00EA68D3">
      <w:pPr>
        <w:spacing w:after="0" w:line="240" w:lineRule="auto"/>
        <w:jc w:val="mediumKashida"/>
        <w:rPr>
          <w:rFonts w:ascii="Sakkal Majalla" w:hAnsi="Sakkal Majalla" w:cs="Sakkal Majalla"/>
          <w:sz w:val="28"/>
          <w:szCs w:val="28"/>
          <w:rtl/>
          <w:lang w:bidi="ar-EG"/>
        </w:rPr>
      </w:pPr>
      <w:r w:rsidRPr="00B7530B">
        <w:rPr>
          <w:rFonts w:ascii="Sakkal Majalla" w:hAnsi="Sakkal Majalla" w:cs="Sakkal Majalla"/>
          <w:sz w:val="28"/>
          <w:szCs w:val="28"/>
          <w:rtl/>
          <w:lang w:bidi="ar-EG"/>
        </w:rPr>
        <w:t xml:space="preserve">اعتمدت الدراسة على المنهج الوصفي التحليلي، حيث تم جمع البيانات عبر </w:t>
      </w:r>
      <w:proofErr w:type="gramStart"/>
      <w:r w:rsidRPr="00B7530B">
        <w:rPr>
          <w:rFonts w:ascii="Sakkal Majalla" w:hAnsi="Sakkal Majalla" w:cs="Sakkal Majalla"/>
          <w:sz w:val="28"/>
          <w:szCs w:val="28"/>
          <w:rtl/>
          <w:lang w:bidi="ar-EG"/>
        </w:rPr>
        <w:t>استبيان</w:t>
      </w:r>
      <w:proofErr w:type="gramEnd"/>
      <w:r w:rsidRPr="00B7530B">
        <w:rPr>
          <w:rFonts w:ascii="Sakkal Majalla" w:hAnsi="Sakkal Majalla" w:cs="Sakkal Majalla"/>
          <w:sz w:val="28"/>
          <w:szCs w:val="28"/>
          <w:rtl/>
          <w:lang w:bidi="ar-EG"/>
        </w:rPr>
        <w:t xml:space="preserve"> إلكتروني استهدف عينة من 110 مشاركين من مختلف القطاعات. تم تحليل البيانات باستخدام مجموعة من الأساليب الإحصائية، بما في ذلك تحليل التباين (</w:t>
      </w:r>
      <w:r w:rsidRPr="00B7530B">
        <w:rPr>
          <w:rFonts w:ascii="Sakkal Majalla" w:hAnsi="Sakkal Majalla" w:cs="Sakkal Majalla"/>
          <w:sz w:val="28"/>
          <w:szCs w:val="28"/>
          <w:lang w:bidi="ar-EG"/>
        </w:rPr>
        <w:t>ANOVA</w:t>
      </w:r>
      <w:r w:rsidRPr="00B7530B">
        <w:rPr>
          <w:rFonts w:ascii="Sakkal Majalla" w:hAnsi="Sakkal Majalla" w:cs="Sakkal Majalla"/>
          <w:sz w:val="28"/>
          <w:szCs w:val="28"/>
          <w:rtl/>
          <w:lang w:bidi="ar-EG"/>
        </w:rPr>
        <w:t>) لقياس الفروقات بين المجموعات، والانحدار المتعدد لتحديد العلاقة بين جودة التصورات البصرية وسرعة اتخاذ القرار، واختبار مربع كاي (</w:t>
      </w:r>
      <w:r w:rsidRPr="00B7530B">
        <w:rPr>
          <w:rFonts w:ascii="Sakkal Majalla" w:hAnsi="Sakkal Majalla" w:cs="Sakkal Majalla"/>
          <w:sz w:val="28"/>
          <w:szCs w:val="28"/>
          <w:lang w:bidi="ar-EG"/>
        </w:rPr>
        <w:t>Chi-Square Test</w:t>
      </w:r>
      <w:r w:rsidRPr="00B7530B">
        <w:rPr>
          <w:rFonts w:ascii="Sakkal Majalla" w:hAnsi="Sakkal Majalla" w:cs="Sakkal Majalla"/>
          <w:sz w:val="28"/>
          <w:szCs w:val="28"/>
          <w:rtl/>
          <w:lang w:bidi="ar-EG"/>
        </w:rPr>
        <w:t>) لفحص العلاقة بين استخدام الأدوات البصرية ودقة القرارات المتخذة.</w:t>
      </w:r>
    </w:p>
    <w:p w14:paraId="1D899349" w14:textId="77777777" w:rsidR="00EA68D3" w:rsidRPr="00B7530B" w:rsidRDefault="00EA68D3" w:rsidP="00EA68D3">
      <w:pPr>
        <w:spacing w:after="0" w:line="240" w:lineRule="auto"/>
        <w:jc w:val="mediumKashida"/>
        <w:rPr>
          <w:rFonts w:ascii="Sakkal Majalla" w:hAnsi="Sakkal Majalla" w:cs="Sakkal Majalla"/>
          <w:sz w:val="28"/>
          <w:szCs w:val="28"/>
          <w:rtl/>
          <w:lang w:bidi="ar-EG"/>
        </w:rPr>
      </w:pPr>
    </w:p>
    <w:p w14:paraId="2EFC123C" w14:textId="77777777" w:rsidR="00EA68D3" w:rsidRPr="00B7530B" w:rsidRDefault="00EA68D3" w:rsidP="00EA68D3">
      <w:pPr>
        <w:spacing w:after="0" w:line="240" w:lineRule="auto"/>
        <w:jc w:val="mediumKashida"/>
        <w:rPr>
          <w:rFonts w:ascii="Sakkal Majalla" w:hAnsi="Sakkal Majalla" w:cs="Sakkal Majalla"/>
          <w:b/>
          <w:bCs/>
          <w:sz w:val="28"/>
          <w:szCs w:val="28"/>
          <w:rtl/>
          <w:lang w:bidi="ar-EG"/>
        </w:rPr>
      </w:pPr>
      <w:r w:rsidRPr="00B7530B">
        <w:rPr>
          <w:rFonts w:ascii="Sakkal Majalla" w:hAnsi="Sakkal Majalla" w:cs="Sakkal Majalla"/>
          <w:sz w:val="28"/>
          <w:szCs w:val="28"/>
          <w:rtl/>
          <w:lang w:bidi="ar-EG"/>
        </w:rPr>
        <w:t>أظهرت النتائج أن تحسين جودة التصورات البصرية يساهم في تسريع اتخاذ القرار بنسبة 90%، حيث كشف تحليل الانحدار المتعدد عن معامل ارتباط قوي (</w:t>
      </w:r>
      <w:r w:rsidRPr="00B7530B">
        <w:rPr>
          <w:rFonts w:ascii="Sakkal Majalla" w:hAnsi="Sakkal Majalla" w:cs="Sakkal Majalla"/>
          <w:sz w:val="28"/>
          <w:szCs w:val="28"/>
          <w:lang w:bidi="ar-EG"/>
        </w:rPr>
        <w:t>R² = 0.78</w:t>
      </w:r>
      <w:r w:rsidRPr="00B7530B">
        <w:rPr>
          <w:rFonts w:ascii="Sakkal Majalla" w:hAnsi="Sakkal Majalla" w:cs="Sakkal Majalla"/>
          <w:sz w:val="28"/>
          <w:szCs w:val="28"/>
          <w:rtl/>
          <w:lang w:bidi="ar-EG"/>
        </w:rPr>
        <w:t>) بين جودة التصورات وسرعة اتخاذ القرار، مما يعكس تأثيرًا إيجابيًا واضحًا. كما بينت الدراسة أن المؤسسات التي تعتمد على الأدوات البصرية في تحليل بياناتها تحقق أداءً استراتيجيًا أكثر كفاءة بنسبة 15% مقارنة بالمؤسسات التي تعتمد على الأساليب التقليدية. وأظهرت البيانات أن المؤسسات المالية شهدت تحسنًا في دقة القرارات بنسبة 20%، مقارنة بالقطاع الصناعي الذي سجل تحسنًا بنسبة 10% فقط، مما يبرز تأثير اختلاف بيئات العمل على فعالية الأدوات البصرية.</w:t>
      </w:r>
    </w:p>
    <w:p w14:paraId="17BD23B9" w14:textId="77777777" w:rsidR="00EA68D3" w:rsidRPr="00B7530B" w:rsidRDefault="00EA68D3" w:rsidP="00EA68D3">
      <w:pPr>
        <w:spacing w:after="0" w:line="240" w:lineRule="auto"/>
        <w:jc w:val="mediumKashida"/>
        <w:rPr>
          <w:rFonts w:ascii="Sakkal Majalla" w:hAnsi="Sakkal Majalla" w:cs="Sakkal Majalla"/>
          <w:b/>
          <w:bCs/>
          <w:sz w:val="28"/>
          <w:szCs w:val="28"/>
          <w:rtl/>
          <w:lang w:bidi="ar-EG"/>
        </w:rPr>
      </w:pPr>
    </w:p>
    <w:p w14:paraId="15FBDA7E" w14:textId="17544A90" w:rsidR="002604AB" w:rsidRPr="00B7530B" w:rsidRDefault="00B2223A" w:rsidP="00EA68D3">
      <w:pPr>
        <w:spacing w:after="0" w:line="240" w:lineRule="auto"/>
        <w:jc w:val="mediumKashida"/>
        <w:rPr>
          <w:rFonts w:ascii="Sakkal Majalla" w:hAnsi="Sakkal Majalla" w:cs="Sakkal Majalla"/>
          <w:sz w:val="28"/>
          <w:szCs w:val="28"/>
          <w:rtl/>
          <w:lang w:bidi="ar-EG"/>
        </w:rPr>
      </w:pPr>
      <w:r w:rsidRPr="00B7530B">
        <w:rPr>
          <w:rFonts w:ascii="Sakkal Majalla" w:hAnsi="Sakkal Majalla" w:cs="Sakkal Majalla"/>
          <w:b/>
          <w:bCs/>
          <w:sz w:val="28"/>
          <w:szCs w:val="28"/>
          <w:rtl/>
          <w:lang w:bidi="ar-EG"/>
        </w:rPr>
        <w:t>الكلمات المفتاحية:</w:t>
      </w:r>
      <w:r w:rsidRPr="00B7530B">
        <w:rPr>
          <w:rFonts w:ascii="Sakkal Majalla" w:hAnsi="Sakkal Majalla" w:cs="Sakkal Majalla"/>
          <w:sz w:val="28"/>
          <w:szCs w:val="28"/>
          <w:rtl/>
          <w:lang w:bidi="ar-EG"/>
        </w:rPr>
        <w:t xml:space="preserve"> تحليل البيانات، البيانات البصرية، اتخاذ القرارات، الرسوم البيانية، استراتيجيات الأعمال، أدوات بصرية، تصورات البيانات، تحسين الأداء الإداري، التحول </w:t>
      </w:r>
      <w:r w:rsidR="00310A9F" w:rsidRPr="00B7530B">
        <w:rPr>
          <w:rFonts w:ascii="Sakkal Majalla" w:hAnsi="Sakkal Majalla" w:cs="Sakkal Majalla"/>
          <w:sz w:val="28"/>
          <w:szCs w:val="28"/>
          <w:rtl/>
          <w:lang w:bidi="ar-EG"/>
        </w:rPr>
        <w:t>الرقـمي</w:t>
      </w:r>
      <w:r w:rsidRPr="00B7530B">
        <w:rPr>
          <w:rFonts w:ascii="Sakkal Majalla" w:hAnsi="Sakkal Majalla" w:cs="Sakkal Majalla"/>
          <w:sz w:val="28"/>
          <w:szCs w:val="28"/>
          <w:rtl/>
          <w:lang w:bidi="ar-EG"/>
        </w:rPr>
        <w:t>، دقة القرارات، سرعة اتخاذ القرارات.</w:t>
      </w:r>
    </w:p>
    <w:p w14:paraId="5D0DD818" w14:textId="77777777" w:rsidR="00B2223A" w:rsidRPr="00B7530B" w:rsidRDefault="00B2223A" w:rsidP="003925B2">
      <w:pPr>
        <w:bidi w:val="0"/>
        <w:spacing w:after="0"/>
        <w:rPr>
          <w:rFonts w:ascii="Sakkal Majalla" w:hAnsi="Sakkal Majalla" w:cs="Sakkal Majalla"/>
          <w:b/>
          <w:bCs/>
          <w:sz w:val="40"/>
          <w:szCs w:val="40"/>
          <w:rtl/>
          <w:lang w:bidi="ar-EG"/>
        </w:rPr>
      </w:pPr>
      <w:r w:rsidRPr="00B7530B">
        <w:rPr>
          <w:rFonts w:ascii="Sakkal Majalla" w:hAnsi="Sakkal Majalla" w:cs="Sakkal Majalla"/>
          <w:b/>
          <w:bCs/>
          <w:sz w:val="40"/>
          <w:szCs w:val="40"/>
          <w:rtl/>
          <w:lang w:bidi="ar-EG"/>
        </w:rPr>
        <w:br w:type="page"/>
      </w:r>
    </w:p>
    <w:bookmarkStart w:id="6" w:name="_Toc190601543" w:displacedByCustomXml="next"/>
    <w:sdt>
      <w:sdtPr>
        <w:rPr>
          <w:rFonts w:asciiTheme="minorHAnsi" w:eastAsiaTheme="minorHAnsi" w:hAnsiTheme="minorHAnsi" w:cstheme="minorBidi"/>
          <w:b w:val="0"/>
          <w:bCs w:val="0"/>
          <w:sz w:val="22"/>
          <w:szCs w:val="22"/>
          <w:rtl/>
          <w:lang w:val="ar-SA"/>
        </w:rPr>
        <w:id w:val="570624879"/>
        <w:docPartObj>
          <w:docPartGallery w:val="Table of Contents"/>
          <w:docPartUnique/>
        </w:docPartObj>
      </w:sdtPr>
      <w:sdtEndPr>
        <w:rPr>
          <w:lang w:val="en-US"/>
        </w:rPr>
      </w:sdtEndPr>
      <w:sdtContent>
        <w:p w14:paraId="72CEEE19" w14:textId="54A77002" w:rsidR="00AA05F1" w:rsidRPr="00B7530B" w:rsidRDefault="00761F83" w:rsidP="000415E3">
          <w:pPr>
            <w:pStyle w:val="a0"/>
          </w:pPr>
          <w:r w:rsidRPr="00B7530B">
            <w:rPr>
              <w:rFonts w:hint="cs"/>
              <w:lang w:val="ar-SA"/>
            </w:rPr>
            <w:t>فهرس المحتويات</w:t>
          </w:r>
          <w:bookmarkEnd w:id="6"/>
        </w:p>
        <w:p w14:paraId="0030CEA9" w14:textId="221FB402" w:rsidR="000415E3" w:rsidRPr="00B7530B" w:rsidRDefault="00AA05F1" w:rsidP="000415E3">
          <w:pPr>
            <w:pStyle w:val="TOC1"/>
            <w:rPr>
              <w:rFonts w:eastAsiaTheme="minorEastAsia"/>
              <w:sz w:val="24"/>
              <w:szCs w:val="24"/>
              <w:rtl/>
            </w:rPr>
          </w:pPr>
          <w:r w:rsidRPr="00B7530B">
            <w:fldChar w:fldCharType="begin"/>
          </w:r>
          <w:r w:rsidRPr="00B7530B">
            <w:instrText xml:space="preserve"> TOC \o "1-3" \h \z \u </w:instrText>
          </w:r>
          <w:r w:rsidRPr="00B7530B">
            <w:fldChar w:fldCharType="separate"/>
          </w:r>
          <w:hyperlink w:anchor="_Toc190601537" w:history="1">
            <w:r w:rsidR="000415E3" w:rsidRPr="00B7530B">
              <w:rPr>
                <w:rStyle w:val="Hyperlink"/>
                <w:b w:val="0"/>
                <w:bCs w:val="0"/>
                <w:color w:val="auto"/>
                <w:u w:val="none"/>
                <w:rtl/>
              </w:rPr>
              <w:t>الغلاف</w:t>
            </w:r>
            <w:r w:rsidR="000415E3" w:rsidRPr="00B7530B">
              <w:rPr>
                <w:webHidden/>
                <w:rtl/>
              </w:rPr>
              <w:tab/>
            </w:r>
            <w:r w:rsidR="000415E3" w:rsidRPr="00B7530B">
              <w:rPr>
                <w:rStyle w:val="Hyperlink"/>
                <w:color w:val="auto"/>
                <w:rtl/>
              </w:rPr>
              <w:fldChar w:fldCharType="begin"/>
            </w:r>
            <w:r w:rsidR="000415E3" w:rsidRPr="00B7530B">
              <w:rPr>
                <w:webHidden/>
                <w:rtl/>
              </w:rPr>
              <w:instrText xml:space="preserve"> </w:instrText>
            </w:r>
            <w:r w:rsidR="000415E3" w:rsidRPr="00B7530B">
              <w:rPr>
                <w:webHidden/>
              </w:rPr>
              <w:instrText>PAGEREF</w:instrText>
            </w:r>
            <w:r w:rsidR="000415E3" w:rsidRPr="00B7530B">
              <w:rPr>
                <w:webHidden/>
                <w:rtl/>
              </w:rPr>
              <w:instrText xml:space="preserve"> _</w:instrText>
            </w:r>
            <w:r w:rsidR="000415E3" w:rsidRPr="00B7530B">
              <w:rPr>
                <w:webHidden/>
              </w:rPr>
              <w:instrText>Toc190601537 \h</w:instrText>
            </w:r>
            <w:r w:rsidR="000415E3" w:rsidRPr="00B7530B">
              <w:rPr>
                <w:webHidden/>
                <w:rtl/>
              </w:rPr>
              <w:instrText xml:space="preserve"> </w:instrText>
            </w:r>
            <w:r w:rsidR="000415E3" w:rsidRPr="00B7530B">
              <w:rPr>
                <w:rStyle w:val="Hyperlink"/>
                <w:color w:val="auto"/>
                <w:rtl/>
              </w:rPr>
            </w:r>
            <w:r w:rsidR="000415E3" w:rsidRPr="00B7530B">
              <w:rPr>
                <w:rStyle w:val="Hyperlink"/>
                <w:color w:val="auto"/>
                <w:rtl/>
              </w:rPr>
              <w:fldChar w:fldCharType="separate"/>
            </w:r>
            <w:r w:rsidR="00C21697" w:rsidRPr="00B7530B">
              <w:rPr>
                <w:rFonts w:hint="eastAsia"/>
                <w:webHidden/>
                <w:rtl/>
                <w:lang w:bidi="ar-SA"/>
              </w:rPr>
              <w:t>‌أ</w:t>
            </w:r>
            <w:r w:rsidR="000415E3" w:rsidRPr="00B7530B">
              <w:rPr>
                <w:rStyle w:val="Hyperlink"/>
                <w:color w:val="auto"/>
                <w:rtl/>
              </w:rPr>
              <w:fldChar w:fldCharType="end"/>
            </w:r>
          </w:hyperlink>
        </w:p>
        <w:p w14:paraId="6B74D4C7" w14:textId="7BFC87C5" w:rsidR="000415E3" w:rsidRPr="00B7530B" w:rsidRDefault="000415E3" w:rsidP="000415E3">
          <w:pPr>
            <w:pStyle w:val="TOC1"/>
            <w:rPr>
              <w:rFonts w:eastAsiaTheme="minorEastAsia"/>
              <w:sz w:val="24"/>
              <w:szCs w:val="24"/>
              <w:rtl/>
            </w:rPr>
          </w:pPr>
          <w:hyperlink w:anchor="_Toc190601538" w:history="1">
            <w:r w:rsidRPr="00B7530B">
              <w:rPr>
                <w:rStyle w:val="Hyperlink"/>
                <w:rFonts w:hint="eastAsia"/>
                <w:color w:val="auto"/>
                <w:rtl/>
              </w:rPr>
              <w:t>البسملة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Toc190601538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‌ب</w:t>
            </w:r>
            <w:r w:rsidRPr="00B7530B">
              <w:rPr>
                <w:rStyle w:val="Hyperlink"/>
                <w:color w:val="auto"/>
                <w:rtl/>
              </w:rPr>
              <w:fldChar w:fldCharType="end"/>
            </w:r>
          </w:hyperlink>
        </w:p>
        <w:p w14:paraId="7C13B6A6" w14:textId="4AF56B31" w:rsidR="000415E3" w:rsidRPr="00B7530B" w:rsidRDefault="000415E3" w:rsidP="000415E3">
          <w:pPr>
            <w:pStyle w:val="TOC1"/>
            <w:rPr>
              <w:rFonts w:eastAsiaTheme="minorEastAsia"/>
              <w:sz w:val="24"/>
              <w:szCs w:val="24"/>
              <w:rtl/>
            </w:rPr>
          </w:pPr>
          <w:hyperlink w:anchor="_Toc190601539" w:history="1">
            <w:r w:rsidRPr="00B7530B">
              <w:rPr>
                <w:rStyle w:val="Hyperlink"/>
                <w:rFonts w:hint="eastAsia"/>
                <w:color w:val="auto"/>
                <w:rtl/>
              </w:rPr>
              <w:t>حقوق</w:t>
            </w:r>
            <w:r w:rsidRPr="00B7530B">
              <w:rPr>
                <w:rStyle w:val="Hyperlink"/>
                <w:color w:val="auto"/>
                <w:rtl/>
              </w:rPr>
              <w:t xml:space="preserve"> </w:t>
            </w:r>
            <w:r w:rsidRPr="00B7530B">
              <w:rPr>
                <w:rStyle w:val="Hyperlink"/>
                <w:rFonts w:hint="eastAsia"/>
                <w:color w:val="auto"/>
                <w:rtl/>
              </w:rPr>
              <w:t>الطباعة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Toc190601539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‌ج</w:t>
            </w:r>
            <w:r w:rsidRPr="00B7530B">
              <w:rPr>
                <w:rStyle w:val="Hyperlink"/>
                <w:color w:val="auto"/>
                <w:rtl/>
              </w:rPr>
              <w:fldChar w:fldCharType="end"/>
            </w:r>
          </w:hyperlink>
        </w:p>
        <w:p w14:paraId="1B52FD29" w14:textId="52B2FB41" w:rsidR="000415E3" w:rsidRPr="00B7530B" w:rsidRDefault="000415E3" w:rsidP="000415E3">
          <w:pPr>
            <w:pStyle w:val="TOC1"/>
            <w:rPr>
              <w:rFonts w:eastAsiaTheme="minorEastAsia"/>
              <w:sz w:val="24"/>
              <w:szCs w:val="24"/>
              <w:rtl/>
            </w:rPr>
          </w:pPr>
          <w:hyperlink w:anchor="_Toc190601540" w:history="1">
            <w:r w:rsidRPr="00B7530B">
              <w:rPr>
                <w:rStyle w:val="Hyperlink"/>
                <w:color w:val="auto"/>
                <w:rtl/>
              </w:rPr>
              <w:t>"</w:t>
            </w:r>
            <w:r w:rsidRPr="00B7530B">
              <w:rPr>
                <w:rStyle w:val="Hyperlink"/>
                <w:rFonts w:hint="eastAsia"/>
                <w:color w:val="auto"/>
                <w:rtl/>
              </w:rPr>
              <w:t>إهداء</w:t>
            </w:r>
            <w:r w:rsidRPr="00B7530B">
              <w:rPr>
                <w:rStyle w:val="Hyperlink"/>
                <w:color w:val="auto"/>
                <w:rtl/>
              </w:rPr>
              <w:t>"</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Toc190601540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‌د</w:t>
            </w:r>
            <w:r w:rsidRPr="00B7530B">
              <w:rPr>
                <w:rStyle w:val="Hyperlink"/>
                <w:color w:val="auto"/>
                <w:rtl/>
              </w:rPr>
              <w:fldChar w:fldCharType="end"/>
            </w:r>
          </w:hyperlink>
        </w:p>
        <w:p w14:paraId="59C6D54D" w14:textId="25DAA790" w:rsidR="000415E3" w:rsidRPr="00B7530B" w:rsidRDefault="000415E3" w:rsidP="000415E3">
          <w:pPr>
            <w:pStyle w:val="TOC1"/>
            <w:rPr>
              <w:rFonts w:eastAsiaTheme="minorEastAsia"/>
              <w:sz w:val="24"/>
              <w:szCs w:val="24"/>
              <w:rtl/>
            </w:rPr>
          </w:pPr>
          <w:hyperlink w:anchor="_Toc190601541" w:history="1">
            <w:r w:rsidRPr="00B7530B">
              <w:rPr>
                <w:rStyle w:val="Hyperlink"/>
                <w:color w:val="auto"/>
                <w:rtl/>
              </w:rPr>
              <w:t>"</w:t>
            </w:r>
            <w:r w:rsidRPr="00B7530B">
              <w:rPr>
                <w:rStyle w:val="Hyperlink"/>
                <w:rFonts w:hint="eastAsia"/>
                <w:color w:val="auto"/>
                <w:rtl/>
              </w:rPr>
              <w:t>شكر</w:t>
            </w:r>
            <w:r w:rsidRPr="00B7530B">
              <w:rPr>
                <w:rStyle w:val="Hyperlink"/>
                <w:color w:val="auto"/>
                <w:rtl/>
              </w:rPr>
              <w:t xml:space="preserve"> </w:t>
            </w:r>
            <w:r w:rsidRPr="00B7530B">
              <w:rPr>
                <w:rStyle w:val="Hyperlink"/>
                <w:rFonts w:hint="eastAsia"/>
                <w:color w:val="auto"/>
                <w:rtl/>
              </w:rPr>
              <w:t>وتقدير</w:t>
            </w:r>
            <w:r w:rsidRPr="00B7530B">
              <w:rPr>
                <w:rStyle w:val="Hyperlink"/>
                <w:color w:val="auto"/>
                <w:rtl/>
              </w:rPr>
              <w:t>"</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Toc190601541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‌ه</w:t>
            </w:r>
            <w:r w:rsidRPr="00B7530B">
              <w:rPr>
                <w:rStyle w:val="Hyperlink"/>
                <w:color w:val="auto"/>
                <w:rtl/>
              </w:rPr>
              <w:fldChar w:fldCharType="end"/>
            </w:r>
          </w:hyperlink>
        </w:p>
        <w:p w14:paraId="3BF1C8C9" w14:textId="4D2C5507" w:rsidR="000415E3" w:rsidRPr="00B7530B" w:rsidRDefault="000415E3" w:rsidP="000415E3">
          <w:pPr>
            <w:pStyle w:val="TOC1"/>
            <w:rPr>
              <w:rFonts w:eastAsiaTheme="minorEastAsia"/>
              <w:sz w:val="24"/>
              <w:szCs w:val="24"/>
              <w:rtl/>
            </w:rPr>
          </w:pPr>
          <w:hyperlink w:anchor="_Toc190601542" w:history="1">
            <w:r w:rsidRPr="00B7530B">
              <w:rPr>
                <w:rStyle w:val="Hyperlink"/>
                <w:rFonts w:hint="eastAsia"/>
                <w:color w:val="auto"/>
                <w:rtl/>
              </w:rPr>
              <w:t>المستخلص</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Toc190601542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‌و</w:t>
            </w:r>
            <w:r w:rsidRPr="00B7530B">
              <w:rPr>
                <w:rStyle w:val="Hyperlink"/>
                <w:color w:val="auto"/>
                <w:rtl/>
              </w:rPr>
              <w:fldChar w:fldCharType="end"/>
            </w:r>
          </w:hyperlink>
        </w:p>
        <w:p w14:paraId="45B08A61" w14:textId="3CD8EC67" w:rsidR="000415E3" w:rsidRPr="00B7530B" w:rsidRDefault="000415E3" w:rsidP="000415E3">
          <w:pPr>
            <w:pStyle w:val="TOC1"/>
            <w:rPr>
              <w:rFonts w:eastAsiaTheme="minorEastAsia"/>
              <w:sz w:val="24"/>
              <w:szCs w:val="24"/>
              <w:rtl/>
            </w:rPr>
          </w:pPr>
          <w:hyperlink w:anchor="_Toc190601543" w:history="1">
            <w:r w:rsidRPr="00B7530B">
              <w:rPr>
                <w:rStyle w:val="Hyperlink"/>
                <w:rFonts w:hint="eastAsia"/>
                <w:color w:val="auto"/>
                <w:lang w:val="ar-SA"/>
              </w:rPr>
              <w:t>فهرس</w:t>
            </w:r>
            <w:r w:rsidRPr="00B7530B">
              <w:rPr>
                <w:rStyle w:val="Hyperlink"/>
                <w:color w:val="auto"/>
                <w:lang w:val="ar-SA"/>
              </w:rPr>
              <w:t xml:space="preserve"> </w:t>
            </w:r>
            <w:r w:rsidRPr="00B7530B">
              <w:rPr>
                <w:rStyle w:val="Hyperlink"/>
                <w:rFonts w:hint="eastAsia"/>
                <w:color w:val="auto"/>
                <w:lang w:val="ar-SA"/>
              </w:rPr>
              <w:t>المحتويات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Toc190601543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‌ز</w:t>
            </w:r>
            <w:r w:rsidRPr="00B7530B">
              <w:rPr>
                <w:rStyle w:val="Hyperlink"/>
                <w:color w:val="auto"/>
                <w:rtl/>
              </w:rPr>
              <w:fldChar w:fldCharType="end"/>
            </w:r>
          </w:hyperlink>
        </w:p>
        <w:p w14:paraId="20B99065" w14:textId="284D6050" w:rsidR="000415E3" w:rsidRPr="00B7530B" w:rsidRDefault="000415E3" w:rsidP="000415E3">
          <w:pPr>
            <w:pStyle w:val="TOC1"/>
            <w:rPr>
              <w:rFonts w:eastAsiaTheme="minorEastAsia"/>
              <w:sz w:val="24"/>
              <w:szCs w:val="24"/>
              <w:rtl/>
            </w:rPr>
          </w:pPr>
          <w:hyperlink w:anchor="_Toc190601544" w:history="1">
            <w:r w:rsidRPr="00B7530B">
              <w:rPr>
                <w:rStyle w:val="Hyperlink"/>
                <w:rFonts w:hint="eastAsia"/>
                <w:color w:val="auto"/>
                <w:rtl/>
              </w:rPr>
              <w:t>قائمة</w:t>
            </w:r>
            <w:r w:rsidRPr="00B7530B">
              <w:rPr>
                <w:rStyle w:val="Hyperlink"/>
                <w:color w:val="auto"/>
                <w:rtl/>
              </w:rPr>
              <w:t xml:space="preserve"> </w:t>
            </w:r>
            <w:r w:rsidRPr="00B7530B">
              <w:rPr>
                <w:rStyle w:val="Hyperlink"/>
                <w:rFonts w:hint="eastAsia"/>
                <w:color w:val="auto"/>
                <w:rtl/>
              </w:rPr>
              <w:t>الجداول</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Toc190601544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‌ي</w:t>
            </w:r>
            <w:r w:rsidRPr="00B7530B">
              <w:rPr>
                <w:rStyle w:val="Hyperlink"/>
                <w:color w:val="auto"/>
                <w:rtl/>
              </w:rPr>
              <w:fldChar w:fldCharType="end"/>
            </w:r>
          </w:hyperlink>
        </w:p>
        <w:p w14:paraId="09E52E6A" w14:textId="06043FD4" w:rsidR="000415E3" w:rsidRPr="00B7530B" w:rsidRDefault="000415E3" w:rsidP="000415E3">
          <w:pPr>
            <w:pStyle w:val="TOC1"/>
            <w:rPr>
              <w:rFonts w:eastAsiaTheme="minorEastAsia"/>
              <w:sz w:val="24"/>
              <w:szCs w:val="24"/>
              <w:rtl/>
            </w:rPr>
          </w:pPr>
          <w:hyperlink w:anchor="_Toc190601545" w:history="1">
            <w:r w:rsidRPr="00B7530B">
              <w:rPr>
                <w:rStyle w:val="Hyperlink"/>
                <w:rFonts w:hint="eastAsia"/>
                <w:color w:val="auto"/>
                <w:rtl/>
              </w:rPr>
              <w:t>قائمة</w:t>
            </w:r>
            <w:r w:rsidRPr="00B7530B">
              <w:rPr>
                <w:rStyle w:val="Hyperlink"/>
                <w:color w:val="auto"/>
                <w:rtl/>
              </w:rPr>
              <w:t xml:space="preserve"> </w:t>
            </w:r>
            <w:r w:rsidRPr="00B7530B">
              <w:rPr>
                <w:rStyle w:val="Hyperlink"/>
                <w:rFonts w:hint="eastAsia"/>
                <w:color w:val="auto"/>
                <w:rtl/>
              </w:rPr>
              <w:t>الأشكال</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Toc190601545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rFonts w:hint="eastAsia"/>
                <w:webHidden/>
                <w:rtl/>
                <w:lang w:bidi="ar-SA"/>
              </w:rPr>
              <w:t>‌ك</w:t>
            </w:r>
            <w:r w:rsidRPr="00B7530B">
              <w:rPr>
                <w:rStyle w:val="Hyperlink"/>
                <w:color w:val="auto"/>
                <w:rtl/>
              </w:rPr>
              <w:fldChar w:fldCharType="end"/>
            </w:r>
          </w:hyperlink>
        </w:p>
        <w:p w14:paraId="38324311" w14:textId="71B61985" w:rsidR="000415E3" w:rsidRPr="00B7530B" w:rsidRDefault="000415E3" w:rsidP="000415E3">
          <w:pPr>
            <w:pStyle w:val="TOC1"/>
            <w:rPr>
              <w:rFonts w:eastAsiaTheme="minorEastAsia"/>
              <w:sz w:val="24"/>
              <w:szCs w:val="24"/>
              <w:rtl/>
            </w:rPr>
          </w:pPr>
          <w:hyperlink w:anchor="_Toc190601546" w:history="1">
            <w:r w:rsidRPr="00B7530B">
              <w:rPr>
                <w:rStyle w:val="Hyperlink"/>
                <w:rFonts w:hint="eastAsia"/>
                <w:color w:val="auto"/>
                <w:rtl/>
              </w:rPr>
              <w:t>الفصل</w:t>
            </w:r>
            <w:r w:rsidRPr="00B7530B">
              <w:rPr>
                <w:rStyle w:val="Hyperlink"/>
                <w:color w:val="auto"/>
                <w:rtl/>
              </w:rPr>
              <w:t xml:space="preserve"> </w:t>
            </w:r>
            <w:r w:rsidRPr="00B7530B">
              <w:rPr>
                <w:rStyle w:val="Hyperlink"/>
                <w:rFonts w:hint="eastAsia"/>
                <w:color w:val="auto"/>
                <w:rtl/>
              </w:rPr>
              <w:t>الأول</w:t>
            </w:r>
            <w:r w:rsidRPr="00B7530B">
              <w:rPr>
                <w:rStyle w:val="Hyperlink"/>
                <w:color w:val="auto"/>
                <w:rtl/>
              </w:rPr>
              <w:t xml:space="preserve">: </w:t>
            </w:r>
            <w:r w:rsidRPr="00B7530B">
              <w:rPr>
                <w:rStyle w:val="Hyperlink"/>
                <w:rFonts w:hint="eastAsia"/>
                <w:color w:val="auto"/>
                <w:rtl/>
              </w:rPr>
              <w:t>الإطار</w:t>
            </w:r>
            <w:r w:rsidRPr="00B7530B">
              <w:rPr>
                <w:rStyle w:val="Hyperlink"/>
                <w:color w:val="auto"/>
                <w:rtl/>
              </w:rPr>
              <w:t xml:space="preserve"> </w:t>
            </w:r>
            <w:r w:rsidRPr="00B7530B">
              <w:rPr>
                <w:rStyle w:val="Hyperlink"/>
                <w:rFonts w:hint="eastAsia"/>
                <w:color w:val="auto"/>
                <w:rtl/>
              </w:rPr>
              <w:t>العام</w:t>
            </w:r>
            <w:r w:rsidRPr="00B7530B">
              <w:rPr>
                <w:rStyle w:val="Hyperlink"/>
                <w:color w:val="auto"/>
                <w:rtl/>
              </w:rPr>
              <w:t xml:space="preserve"> </w:t>
            </w:r>
            <w:r w:rsidRPr="00B7530B">
              <w:rPr>
                <w:rStyle w:val="Hyperlink"/>
                <w:rFonts w:hint="eastAsia"/>
                <w:color w:val="auto"/>
                <w:rtl/>
              </w:rPr>
              <w:t>للدراسة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Toc190601546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w:t>
            </w:r>
            <w:r w:rsidRPr="00B7530B">
              <w:rPr>
                <w:rStyle w:val="Hyperlink"/>
                <w:color w:val="auto"/>
                <w:rtl/>
              </w:rPr>
              <w:fldChar w:fldCharType="end"/>
            </w:r>
          </w:hyperlink>
        </w:p>
        <w:p w14:paraId="7B43C39B" w14:textId="366CF300" w:rsidR="000415E3" w:rsidRPr="00B7530B" w:rsidRDefault="000415E3" w:rsidP="000415E3">
          <w:pPr>
            <w:pStyle w:val="TOC1"/>
            <w:rPr>
              <w:rFonts w:eastAsiaTheme="minorEastAsia"/>
              <w:sz w:val="24"/>
              <w:szCs w:val="24"/>
              <w:rtl/>
            </w:rPr>
          </w:pPr>
          <w:hyperlink w:anchor="_Toc190601547" w:history="1">
            <w:r w:rsidRPr="00B7530B">
              <w:rPr>
                <w:rStyle w:val="Hyperlink"/>
                <w:color w:val="auto"/>
                <w:rtl/>
              </w:rPr>
              <w:t xml:space="preserve">1.1 </w:t>
            </w:r>
            <w:r w:rsidRPr="00B7530B">
              <w:rPr>
                <w:rStyle w:val="Hyperlink"/>
                <w:rFonts w:hint="eastAsia"/>
                <w:color w:val="auto"/>
                <w:rtl/>
              </w:rPr>
              <w:t>المقدمة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Toc190601547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w:t>
            </w:r>
            <w:r w:rsidRPr="00B7530B">
              <w:rPr>
                <w:rStyle w:val="Hyperlink"/>
                <w:color w:val="auto"/>
                <w:rtl/>
              </w:rPr>
              <w:fldChar w:fldCharType="end"/>
            </w:r>
          </w:hyperlink>
        </w:p>
        <w:p w14:paraId="71B408BE" w14:textId="4B67D329" w:rsidR="000415E3" w:rsidRPr="00B7530B" w:rsidRDefault="000415E3" w:rsidP="000415E3">
          <w:pPr>
            <w:pStyle w:val="TOC1"/>
            <w:rPr>
              <w:rFonts w:eastAsiaTheme="minorEastAsia"/>
              <w:sz w:val="24"/>
              <w:szCs w:val="24"/>
              <w:rtl/>
            </w:rPr>
          </w:pPr>
          <w:hyperlink w:anchor="_Toc190601548" w:history="1">
            <w:r w:rsidRPr="00B7530B">
              <w:rPr>
                <w:rStyle w:val="Hyperlink"/>
                <w:color w:val="auto"/>
                <w:rtl/>
              </w:rPr>
              <w:t xml:space="preserve">1.2 </w:t>
            </w:r>
            <w:r w:rsidRPr="00B7530B">
              <w:rPr>
                <w:rStyle w:val="Hyperlink"/>
                <w:rFonts w:hint="eastAsia"/>
                <w:color w:val="auto"/>
                <w:rtl/>
              </w:rPr>
              <w:t>مشكلة</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Toc190601548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3</w:t>
            </w:r>
            <w:r w:rsidRPr="00B7530B">
              <w:rPr>
                <w:rStyle w:val="Hyperlink"/>
                <w:color w:val="auto"/>
                <w:rtl/>
              </w:rPr>
              <w:fldChar w:fldCharType="end"/>
            </w:r>
          </w:hyperlink>
        </w:p>
        <w:p w14:paraId="22C04F8B" w14:textId="0D2596EB" w:rsidR="000415E3" w:rsidRPr="00B7530B" w:rsidRDefault="000415E3" w:rsidP="000415E3">
          <w:pPr>
            <w:pStyle w:val="TOC1"/>
            <w:rPr>
              <w:rFonts w:eastAsiaTheme="minorEastAsia"/>
              <w:sz w:val="24"/>
              <w:szCs w:val="24"/>
              <w:rtl/>
            </w:rPr>
          </w:pPr>
          <w:hyperlink w:anchor="_Toc190601549" w:history="1">
            <w:r w:rsidRPr="00B7530B">
              <w:rPr>
                <w:rStyle w:val="Hyperlink"/>
                <w:color w:val="auto"/>
                <w:rtl/>
              </w:rPr>
              <w:t xml:space="preserve">1.3 </w:t>
            </w:r>
            <w:r w:rsidRPr="00B7530B">
              <w:rPr>
                <w:rStyle w:val="Hyperlink"/>
                <w:rFonts w:hint="eastAsia"/>
                <w:color w:val="auto"/>
                <w:rtl/>
              </w:rPr>
              <w:t>أهمية</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Toc190601549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w:t>
            </w:r>
            <w:r w:rsidRPr="00B7530B">
              <w:rPr>
                <w:rStyle w:val="Hyperlink"/>
                <w:color w:val="auto"/>
                <w:rtl/>
              </w:rPr>
              <w:fldChar w:fldCharType="end"/>
            </w:r>
          </w:hyperlink>
        </w:p>
        <w:p w14:paraId="46B85E57" w14:textId="149D9DFD" w:rsidR="000415E3" w:rsidRPr="00B7530B" w:rsidRDefault="000415E3" w:rsidP="000415E3">
          <w:pPr>
            <w:pStyle w:val="TOC1"/>
            <w:rPr>
              <w:rFonts w:eastAsiaTheme="minorEastAsia"/>
              <w:sz w:val="24"/>
              <w:szCs w:val="24"/>
              <w:rtl/>
            </w:rPr>
          </w:pPr>
          <w:hyperlink w:anchor="_Toc190601550" w:history="1">
            <w:r w:rsidRPr="00B7530B">
              <w:rPr>
                <w:rStyle w:val="Hyperlink"/>
                <w:color w:val="auto"/>
                <w:rtl/>
              </w:rPr>
              <w:t xml:space="preserve">1.3.1 </w:t>
            </w:r>
            <w:r w:rsidRPr="00B7530B">
              <w:rPr>
                <w:rStyle w:val="Hyperlink"/>
                <w:rFonts w:hint="eastAsia"/>
                <w:color w:val="auto"/>
                <w:rtl/>
              </w:rPr>
              <w:t>الأهمية</w:t>
            </w:r>
            <w:r w:rsidRPr="00B7530B">
              <w:rPr>
                <w:rStyle w:val="Hyperlink"/>
                <w:color w:val="auto"/>
                <w:rtl/>
              </w:rPr>
              <w:t xml:space="preserve"> </w:t>
            </w:r>
            <w:r w:rsidRPr="00B7530B">
              <w:rPr>
                <w:rStyle w:val="Hyperlink"/>
                <w:rFonts w:hint="eastAsia"/>
                <w:color w:val="auto"/>
                <w:rtl/>
              </w:rPr>
              <w:t>النظرية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Toc190601550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w:t>
            </w:r>
            <w:r w:rsidRPr="00B7530B">
              <w:rPr>
                <w:rStyle w:val="Hyperlink"/>
                <w:color w:val="auto"/>
                <w:rtl/>
              </w:rPr>
              <w:fldChar w:fldCharType="end"/>
            </w:r>
          </w:hyperlink>
        </w:p>
        <w:p w14:paraId="2A07F717" w14:textId="32B1D064" w:rsidR="000415E3" w:rsidRPr="00B7530B" w:rsidRDefault="000415E3" w:rsidP="000415E3">
          <w:pPr>
            <w:pStyle w:val="TOC1"/>
            <w:rPr>
              <w:rFonts w:eastAsiaTheme="minorEastAsia"/>
              <w:sz w:val="24"/>
              <w:szCs w:val="24"/>
              <w:rtl/>
            </w:rPr>
          </w:pPr>
          <w:hyperlink w:anchor="_Toc190601551" w:history="1">
            <w:r w:rsidRPr="00B7530B">
              <w:rPr>
                <w:rStyle w:val="Hyperlink"/>
                <w:color w:val="auto"/>
                <w:rtl/>
              </w:rPr>
              <w:t xml:space="preserve">1.3.2 </w:t>
            </w:r>
            <w:r w:rsidRPr="00B7530B">
              <w:rPr>
                <w:rStyle w:val="Hyperlink"/>
                <w:rFonts w:hint="eastAsia"/>
                <w:color w:val="auto"/>
                <w:rtl/>
              </w:rPr>
              <w:t>الأهمية</w:t>
            </w:r>
            <w:r w:rsidRPr="00B7530B">
              <w:rPr>
                <w:rStyle w:val="Hyperlink"/>
                <w:color w:val="auto"/>
                <w:rtl/>
              </w:rPr>
              <w:t xml:space="preserve"> </w:t>
            </w:r>
            <w:r w:rsidRPr="00B7530B">
              <w:rPr>
                <w:rStyle w:val="Hyperlink"/>
                <w:rFonts w:hint="eastAsia"/>
                <w:color w:val="auto"/>
                <w:rtl/>
              </w:rPr>
              <w:t>العملية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Toc190601551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w:t>
            </w:r>
            <w:r w:rsidRPr="00B7530B">
              <w:rPr>
                <w:rStyle w:val="Hyperlink"/>
                <w:color w:val="auto"/>
                <w:rtl/>
              </w:rPr>
              <w:fldChar w:fldCharType="end"/>
            </w:r>
          </w:hyperlink>
        </w:p>
        <w:p w14:paraId="0E9EEBC6" w14:textId="5A70CDAC" w:rsidR="000415E3" w:rsidRPr="00B7530B" w:rsidRDefault="000415E3" w:rsidP="000415E3">
          <w:pPr>
            <w:pStyle w:val="TOC1"/>
            <w:rPr>
              <w:rFonts w:eastAsiaTheme="minorEastAsia"/>
              <w:sz w:val="24"/>
              <w:szCs w:val="24"/>
              <w:rtl/>
            </w:rPr>
          </w:pPr>
          <w:hyperlink w:anchor="_Toc190601552" w:history="1">
            <w:r w:rsidRPr="00B7530B">
              <w:rPr>
                <w:rStyle w:val="Hyperlink"/>
                <w:color w:val="auto"/>
                <w:rtl/>
              </w:rPr>
              <w:t xml:space="preserve">1.4 </w:t>
            </w:r>
            <w:r w:rsidRPr="00B7530B">
              <w:rPr>
                <w:rStyle w:val="Hyperlink"/>
                <w:rFonts w:hint="eastAsia"/>
                <w:color w:val="auto"/>
                <w:rtl/>
              </w:rPr>
              <w:t>أهداف</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Toc190601552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5</w:t>
            </w:r>
            <w:r w:rsidRPr="00B7530B">
              <w:rPr>
                <w:rStyle w:val="Hyperlink"/>
                <w:color w:val="auto"/>
                <w:rtl/>
              </w:rPr>
              <w:fldChar w:fldCharType="end"/>
            </w:r>
          </w:hyperlink>
        </w:p>
        <w:p w14:paraId="01C7CA2C" w14:textId="70AE981D" w:rsidR="000415E3" w:rsidRPr="00B7530B" w:rsidRDefault="000415E3" w:rsidP="000415E3">
          <w:pPr>
            <w:pStyle w:val="TOC1"/>
            <w:rPr>
              <w:rFonts w:eastAsiaTheme="minorEastAsia"/>
              <w:sz w:val="24"/>
              <w:szCs w:val="24"/>
              <w:rtl/>
            </w:rPr>
          </w:pPr>
          <w:hyperlink w:anchor="_Toc190601553" w:history="1">
            <w:r w:rsidRPr="00B7530B">
              <w:rPr>
                <w:rStyle w:val="Hyperlink"/>
                <w:color w:val="auto"/>
                <w:rtl/>
              </w:rPr>
              <w:t xml:space="preserve">1.5  </w:t>
            </w:r>
            <w:r w:rsidRPr="00B7530B">
              <w:rPr>
                <w:rStyle w:val="Hyperlink"/>
                <w:rFonts w:hint="eastAsia"/>
                <w:color w:val="auto"/>
                <w:rtl/>
              </w:rPr>
              <w:t>تساؤلات</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Toc190601553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6</w:t>
            </w:r>
            <w:r w:rsidRPr="00B7530B">
              <w:rPr>
                <w:rStyle w:val="Hyperlink"/>
                <w:color w:val="auto"/>
                <w:rtl/>
              </w:rPr>
              <w:fldChar w:fldCharType="end"/>
            </w:r>
          </w:hyperlink>
        </w:p>
        <w:p w14:paraId="68A3B926" w14:textId="4B2F7045" w:rsidR="000415E3" w:rsidRPr="00B7530B" w:rsidRDefault="000415E3" w:rsidP="000415E3">
          <w:pPr>
            <w:pStyle w:val="TOC1"/>
            <w:rPr>
              <w:rFonts w:eastAsiaTheme="minorEastAsia"/>
              <w:sz w:val="24"/>
              <w:szCs w:val="24"/>
              <w:rtl/>
            </w:rPr>
          </w:pPr>
          <w:hyperlink w:anchor="_Toc190601554" w:history="1">
            <w:r w:rsidRPr="00B7530B">
              <w:rPr>
                <w:rStyle w:val="Hyperlink"/>
                <w:color w:val="auto"/>
                <w:rtl/>
              </w:rPr>
              <w:t xml:space="preserve">1.6 </w:t>
            </w:r>
            <w:r w:rsidRPr="00B7530B">
              <w:rPr>
                <w:rStyle w:val="Hyperlink"/>
                <w:rFonts w:hint="eastAsia"/>
                <w:color w:val="auto"/>
                <w:rtl/>
              </w:rPr>
              <w:t>فروض</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Toc190601554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w:t>
            </w:r>
            <w:r w:rsidRPr="00B7530B">
              <w:rPr>
                <w:rStyle w:val="Hyperlink"/>
                <w:color w:val="auto"/>
                <w:rtl/>
              </w:rPr>
              <w:fldChar w:fldCharType="end"/>
            </w:r>
          </w:hyperlink>
        </w:p>
        <w:p w14:paraId="6C02C55D" w14:textId="0024078C" w:rsidR="000415E3" w:rsidRPr="00B7530B" w:rsidRDefault="000415E3" w:rsidP="000415E3">
          <w:pPr>
            <w:pStyle w:val="TOC1"/>
            <w:rPr>
              <w:rFonts w:eastAsiaTheme="minorEastAsia"/>
              <w:sz w:val="24"/>
              <w:szCs w:val="24"/>
              <w:rtl/>
            </w:rPr>
          </w:pPr>
          <w:hyperlink w:anchor="_Toc190601555" w:history="1">
            <w:r w:rsidRPr="00B7530B">
              <w:rPr>
                <w:rStyle w:val="Hyperlink"/>
                <w:color w:val="auto"/>
                <w:rtl/>
              </w:rPr>
              <w:t xml:space="preserve">1.7 </w:t>
            </w:r>
            <w:r w:rsidRPr="00B7530B">
              <w:rPr>
                <w:rStyle w:val="Hyperlink"/>
                <w:rFonts w:hint="eastAsia"/>
                <w:color w:val="auto"/>
                <w:rtl/>
              </w:rPr>
              <w:t>الدراسات</w:t>
            </w:r>
            <w:r w:rsidRPr="00B7530B">
              <w:rPr>
                <w:rStyle w:val="Hyperlink"/>
                <w:color w:val="auto"/>
                <w:rtl/>
              </w:rPr>
              <w:t xml:space="preserve"> </w:t>
            </w:r>
            <w:r w:rsidRPr="00B7530B">
              <w:rPr>
                <w:rStyle w:val="Hyperlink"/>
                <w:rFonts w:hint="eastAsia"/>
                <w:color w:val="auto"/>
                <w:rtl/>
              </w:rPr>
              <w:t>السابقة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Toc190601555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9</w:t>
            </w:r>
            <w:r w:rsidRPr="00B7530B">
              <w:rPr>
                <w:rStyle w:val="Hyperlink"/>
                <w:color w:val="auto"/>
                <w:rtl/>
              </w:rPr>
              <w:fldChar w:fldCharType="end"/>
            </w:r>
          </w:hyperlink>
        </w:p>
        <w:p w14:paraId="415A7A78" w14:textId="6254044C" w:rsidR="000415E3" w:rsidRPr="00B7530B" w:rsidRDefault="000415E3" w:rsidP="000415E3">
          <w:pPr>
            <w:pStyle w:val="TOC1"/>
            <w:rPr>
              <w:rFonts w:eastAsiaTheme="minorEastAsia"/>
              <w:sz w:val="24"/>
              <w:szCs w:val="24"/>
              <w:rtl/>
            </w:rPr>
          </w:pPr>
          <w:hyperlink w:anchor="_Toc190601556" w:history="1">
            <w:r w:rsidRPr="00B7530B">
              <w:rPr>
                <w:rStyle w:val="Hyperlink"/>
                <w:rFonts w:hint="eastAsia"/>
                <w:color w:val="auto"/>
                <w:rtl/>
              </w:rPr>
              <w:t>الفصل</w:t>
            </w:r>
            <w:r w:rsidRPr="00B7530B">
              <w:rPr>
                <w:rStyle w:val="Hyperlink"/>
                <w:color w:val="auto"/>
                <w:rtl/>
              </w:rPr>
              <w:t xml:space="preserve"> </w:t>
            </w:r>
            <w:r w:rsidRPr="00B7530B">
              <w:rPr>
                <w:rStyle w:val="Hyperlink"/>
                <w:rFonts w:hint="eastAsia"/>
                <w:color w:val="auto"/>
                <w:rtl/>
              </w:rPr>
              <w:t>الثاني</w:t>
            </w:r>
            <w:r w:rsidRPr="00B7530B">
              <w:rPr>
                <w:rStyle w:val="Hyperlink"/>
                <w:color w:val="auto"/>
                <w:rtl/>
              </w:rPr>
              <w:t xml:space="preserve">: </w:t>
            </w:r>
            <w:r w:rsidRPr="00B7530B">
              <w:rPr>
                <w:rStyle w:val="Hyperlink"/>
                <w:rFonts w:hint="eastAsia"/>
                <w:color w:val="auto"/>
                <w:rtl/>
              </w:rPr>
              <w:t>الإطار</w:t>
            </w:r>
            <w:r w:rsidRPr="00B7530B">
              <w:rPr>
                <w:rStyle w:val="Hyperlink"/>
                <w:color w:val="auto"/>
                <w:rtl/>
              </w:rPr>
              <w:t xml:space="preserve"> </w:t>
            </w:r>
            <w:r w:rsidRPr="00B7530B">
              <w:rPr>
                <w:rStyle w:val="Hyperlink"/>
                <w:rFonts w:hint="eastAsia"/>
                <w:color w:val="auto"/>
                <w:rtl/>
              </w:rPr>
              <w:t>النظري</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Toc190601556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12</w:t>
            </w:r>
            <w:r w:rsidRPr="00B7530B">
              <w:rPr>
                <w:rStyle w:val="Hyperlink"/>
                <w:color w:val="auto"/>
                <w:rtl/>
              </w:rPr>
              <w:fldChar w:fldCharType="end"/>
            </w:r>
          </w:hyperlink>
        </w:p>
        <w:p w14:paraId="471926D5" w14:textId="447D099B" w:rsidR="000415E3" w:rsidRPr="00B7530B" w:rsidRDefault="000415E3" w:rsidP="000415E3">
          <w:pPr>
            <w:pStyle w:val="TOC1"/>
            <w:rPr>
              <w:rFonts w:eastAsiaTheme="minorEastAsia"/>
              <w:sz w:val="24"/>
              <w:szCs w:val="24"/>
              <w:rtl/>
            </w:rPr>
          </w:pPr>
          <w:hyperlink w:anchor="_Toc190601557" w:history="1">
            <w:r w:rsidRPr="00B7530B">
              <w:rPr>
                <w:rStyle w:val="Hyperlink"/>
                <w:color w:val="auto"/>
                <w:rtl/>
              </w:rPr>
              <w:t xml:space="preserve">2.1 </w:t>
            </w:r>
            <w:r w:rsidRPr="00B7530B">
              <w:rPr>
                <w:rStyle w:val="Hyperlink"/>
                <w:rFonts w:hint="eastAsia"/>
                <w:color w:val="auto"/>
                <w:rtl/>
              </w:rPr>
              <w:t>مقدمة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Toc190601557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13</w:t>
            </w:r>
            <w:r w:rsidRPr="00B7530B">
              <w:rPr>
                <w:rStyle w:val="Hyperlink"/>
                <w:color w:val="auto"/>
                <w:rtl/>
              </w:rPr>
              <w:fldChar w:fldCharType="end"/>
            </w:r>
          </w:hyperlink>
        </w:p>
        <w:p w14:paraId="2AF3A008" w14:textId="1FAED034" w:rsidR="000415E3" w:rsidRPr="00B7530B" w:rsidRDefault="000415E3" w:rsidP="000415E3">
          <w:pPr>
            <w:pStyle w:val="TOC1"/>
            <w:rPr>
              <w:rFonts w:eastAsiaTheme="minorEastAsia"/>
              <w:sz w:val="24"/>
              <w:szCs w:val="24"/>
              <w:rtl/>
            </w:rPr>
          </w:pPr>
          <w:hyperlink w:anchor="_Toc190601558" w:history="1">
            <w:r w:rsidRPr="00B7530B">
              <w:rPr>
                <w:rStyle w:val="Hyperlink"/>
                <w:color w:val="auto"/>
                <w:rtl/>
              </w:rPr>
              <w:t xml:space="preserve">2.2 </w:t>
            </w:r>
            <w:r w:rsidRPr="00B7530B">
              <w:rPr>
                <w:rStyle w:val="Hyperlink"/>
                <w:rFonts w:hint="eastAsia"/>
                <w:color w:val="auto"/>
                <w:rtl/>
              </w:rPr>
              <w:t>نظريات</w:t>
            </w:r>
            <w:r w:rsidRPr="00B7530B">
              <w:rPr>
                <w:rStyle w:val="Hyperlink"/>
                <w:color w:val="auto"/>
                <w:rtl/>
              </w:rPr>
              <w:t xml:space="preserve"> </w:t>
            </w:r>
            <w:r w:rsidRPr="00B7530B">
              <w:rPr>
                <w:rStyle w:val="Hyperlink"/>
                <w:rFonts w:hint="eastAsia"/>
                <w:color w:val="auto"/>
                <w:rtl/>
              </w:rPr>
              <w:t>اتخاذ</w:t>
            </w:r>
            <w:r w:rsidRPr="00B7530B">
              <w:rPr>
                <w:rStyle w:val="Hyperlink"/>
                <w:color w:val="auto"/>
                <w:rtl/>
              </w:rPr>
              <w:t xml:space="preserve"> </w:t>
            </w:r>
            <w:r w:rsidRPr="00B7530B">
              <w:rPr>
                <w:rStyle w:val="Hyperlink"/>
                <w:rFonts w:hint="eastAsia"/>
                <w:color w:val="auto"/>
                <w:rtl/>
              </w:rPr>
              <w:t>القرار</w:t>
            </w:r>
            <w:r w:rsidRPr="00B7530B">
              <w:rPr>
                <w:rStyle w:val="Hyperlink"/>
                <w:color w:val="auto"/>
                <w:rtl/>
              </w:rPr>
              <w:t xml:space="preserve"> </w:t>
            </w:r>
            <w:r w:rsidRPr="00B7530B">
              <w:rPr>
                <w:rStyle w:val="Hyperlink"/>
                <w:rFonts w:hint="eastAsia"/>
                <w:color w:val="auto"/>
                <w:rtl/>
              </w:rPr>
              <w:t>والبيانات</w:t>
            </w:r>
            <w:r w:rsidRPr="00B7530B">
              <w:rPr>
                <w:rStyle w:val="Hyperlink"/>
                <w:color w:val="auto"/>
                <w:rtl/>
              </w:rPr>
              <w:t xml:space="preserve"> </w:t>
            </w:r>
            <w:r w:rsidRPr="00B7530B">
              <w:rPr>
                <w:rStyle w:val="Hyperlink"/>
                <w:rFonts w:hint="eastAsia"/>
                <w:color w:val="auto"/>
                <w:rtl/>
              </w:rPr>
              <w:t>البصرية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Toc190601558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14</w:t>
            </w:r>
            <w:r w:rsidRPr="00B7530B">
              <w:rPr>
                <w:rStyle w:val="Hyperlink"/>
                <w:color w:val="auto"/>
                <w:rtl/>
              </w:rPr>
              <w:fldChar w:fldCharType="end"/>
            </w:r>
          </w:hyperlink>
        </w:p>
        <w:p w14:paraId="5F4F26E6" w14:textId="1CB8B652" w:rsidR="000415E3" w:rsidRPr="00B7530B" w:rsidRDefault="000415E3" w:rsidP="000415E3">
          <w:pPr>
            <w:pStyle w:val="TOC1"/>
            <w:rPr>
              <w:rFonts w:eastAsiaTheme="minorEastAsia"/>
              <w:sz w:val="24"/>
              <w:szCs w:val="24"/>
              <w:rtl/>
            </w:rPr>
          </w:pPr>
          <w:hyperlink w:anchor="_Toc190601559" w:history="1">
            <w:r w:rsidRPr="00B7530B">
              <w:rPr>
                <w:rStyle w:val="Hyperlink"/>
                <w:color w:val="auto"/>
                <w:rtl/>
              </w:rPr>
              <w:t xml:space="preserve">2.2.1 </w:t>
            </w:r>
            <w:r w:rsidRPr="00B7530B">
              <w:rPr>
                <w:rStyle w:val="Hyperlink"/>
                <w:rFonts w:hint="eastAsia"/>
                <w:color w:val="auto"/>
                <w:rtl/>
              </w:rPr>
              <w:t>نظرية</w:t>
            </w:r>
            <w:r w:rsidRPr="00B7530B">
              <w:rPr>
                <w:rStyle w:val="Hyperlink"/>
                <w:color w:val="auto"/>
                <w:rtl/>
              </w:rPr>
              <w:t xml:space="preserve"> </w:t>
            </w:r>
            <w:r w:rsidRPr="00B7530B">
              <w:rPr>
                <w:rStyle w:val="Hyperlink"/>
                <w:rFonts w:hint="eastAsia"/>
                <w:color w:val="auto"/>
                <w:rtl/>
              </w:rPr>
              <w:t>القرار</w:t>
            </w:r>
            <w:r w:rsidRPr="00B7530B">
              <w:rPr>
                <w:rStyle w:val="Hyperlink"/>
                <w:color w:val="auto"/>
                <w:rtl/>
              </w:rPr>
              <w:t xml:space="preserve"> </w:t>
            </w:r>
            <w:r w:rsidRPr="00B7530B">
              <w:rPr>
                <w:rStyle w:val="Hyperlink"/>
                <w:rFonts w:hint="eastAsia"/>
                <w:color w:val="auto"/>
                <w:rtl/>
              </w:rPr>
              <w:t>العقلاني</w:t>
            </w:r>
            <w:r w:rsidRPr="00B7530B">
              <w:rPr>
                <w:rStyle w:val="Hyperlink"/>
                <w:color w:val="auto"/>
                <w:rtl/>
              </w:rPr>
              <w:t xml:space="preserve"> (</w:t>
            </w:r>
            <w:r w:rsidRPr="00B7530B">
              <w:rPr>
                <w:rStyle w:val="Hyperlink"/>
                <w:color w:val="auto"/>
              </w:rPr>
              <w:t>Rational Decision-Making Theory</w:t>
            </w:r>
            <w:r w:rsidRPr="00B7530B">
              <w:rPr>
                <w:rStyle w:val="Hyperlink"/>
                <w:color w:val="auto"/>
                <w:rtl/>
              </w:rPr>
              <w:t>):</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Toc190601559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14</w:t>
            </w:r>
            <w:r w:rsidRPr="00B7530B">
              <w:rPr>
                <w:rStyle w:val="Hyperlink"/>
                <w:color w:val="auto"/>
                <w:rtl/>
              </w:rPr>
              <w:fldChar w:fldCharType="end"/>
            </w:r>
          </w:hyperlink>
        </w:p>
        <w:p w14:paraId="7A943725" w14:textId="62791F32" w:rsidR="000415E3" w:rsidRPr="00B7530B" w:rsidRDefault="000415E3" w:rsidP="000415E3">
          <w:pPr>
            <w:pStyle w:val="TOC1"/>
            <w:rPr>
              <w:rFonts w:eastAsiaTheme="minorEastAsia"/>
              <w:sz w:val="24"/>
              <w:szCs w:val="24"/>
              <w:rtl/>
            </w:rPr>
          </w:pPr>
          <w:hyperlink w:anchor="_Toc190601560" w:history="1">
            <w:r w:rsidRPr="00B7530B">
              <w:rPr>
                <w:rStyle w:val="Hyperlink"/>
                <w:color w:val="auto"/>
                <w:rtl/>
              </w:rPr>
              <w:t xml:space="preserve">2.2.2 </w:t>
            </w:r>
            <w:r w:rsidRPr="00B7530B">
              <w:rPr>
                <w:rStyle w:val="Hyperlink"/>
                <w:rFonts w:hint="eastAsia"/>
                <w:color w:val="auto"/>
                <w:rtl/>
              </w:rPr>
              <w:t>نظرية</w:t>
            </w:r>
            <w:r w:rsidRPr="00B7530B">
              <w:rPr>
                <w:rStyle w:val="Hyperlink"/>
                <w:color w:val="auto"/>
                <w:rtl/>
              </w:rPr>
              <w:t xml:space="preserve"> </w:t>
            </w:r>
            <w:r w:rsidRPr="00B7530B">
              <w:rPr>
                <w:rStyle w:val="Hyperlink"/>
                <w:rFonts w:hint="eastAsia"/>
                <w:color w:val="auto"/>
                <w:rtl/>
              </w:rPr>
              <w:t>معالجة</w:t>
            </w:r>
            <w:r w:rsidRPr="00B7530B">
              <w:rPr>
                <w:rStyle w:val="Hyperlink"/>
                <w:color w:val="auto"/>
                <w:rtl/>
              </w:rPr>
              <w:t xml:space="preserve"> </w:t>
            </w:r>
            <w:r w:rsidRPr="00B7530B">
              <w:rPr>
                <w:rStyle w:val="Hyperlink"/>
                <w:rFonts w:hint="eastAsia"/>
                <w:color w:val="auto"/>
                <w:rtl/>
              </w:rPr>
              <w:t>المعلومات</w:t>
            </w:r>
            <w:r w:rsidRPr="00B7530B">
              <w:rPr>
                <w:rStyle w:val="Hyperlink"/>
                <w:color w:val="auto"/>
                <w:rtl/>
              </w:rPr>
              <w:t xml:space="preserve"> (</w:t>
            </w:r>
            <w:r w:rsidRPr="00B7530B">
              <w:rPr>
                <w:rStyle w:val="Hyperlink"/>
                <w:color w:val="auto"/>
              </w:rPr>
              <w:t>Information Processing Theory</w:t>
            </w:r>
            <w:r w:rsidRPr="00B7530B">
              <w:rPr>
                <w:rStyle w:val="Hyperlink"/>
                <w:color w:val="auto"/>
                <w:rtl/>
              </w:rPr>
              <w:t>):</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Toc190601560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14</w:t>
            </w:r>
            <w:r w:rsidRPr="00B7530B">
              <w:rPr>
                <w:rStyle w:val="Hyperlink"/>
                <w:color w:val="auto"/>
                <w:rtl/>
              </w:rPr>
              <w:fldChar w:fldCharType="end"/>
            </w:r>
          </w:hyperlink>
        </w:p>
        <w:p w14:paraId="23146E5E" w14:textId="56493258" w:rsidR="000415E3" w:rsidRPr="00B7530B" w:rsidRDefault="000415E3" w:rsidP="000415E3">
          <w:pPr>
            <w:pStyle w:val="TOC1"/>
            <w:rPr>
              <w:rFonts w:eastAsiaTheme="minorEastAsia"/>
              <w:sz w:val="24"/>
              <w:szCs w:val="24"/>
              <w:rtl/>
            </w:rPr>
          </w:pPr>
          <w:hyperlink w:anchor="_Toc190601561" w:history="1">
            <w:r w:rsidRPr="00B7530B">
              <w:rPr>
                <w:rStyle w:val="Hyperlink"/>
                <w:color w:val="auto"/>
                <w:rtl/>
              </w:rPr>
              <w:t xml:space="preserve">2.2.3 </w:t>
            </w:r>
            <w:r w:rsidRPr="00B7530B">
              <w:rPr>
                <w:rStyle w:val="Hyperlink"/>
                <w:rFonts w:hint="eastAsia"/>
                <w:color w:val="auto"/>
                <w:rtl/>
              </w:rPr>
              <w:t>نظرية</w:t>
            </w:r>
            <w:r w:rsidRPr="00B7530B">
              <w:rPr>
                <w:rStyle w:val="Hyperlink"/>
                <w:color w:val="auto"/>
                <w:rtl/>
              </w:rPr>
              <w:t xml:space="preserve"> </w:t>
            </w:r>
            <w:r w:rsidRPr="00B7530B">
              <w:rPr>
                <w:rStyle w:val="Hyperlink"/>
                <w:rFonts w:hint="eastAsia"/>
                <w:color w:val="auto"/>
                <w:rtl/>
              </w:rPr>
              <w:t>التعلم</w:t>
            </w:r>
            <w:r w:rsidRPr="00B7530B">
              <w:rPr>
                <w:rStyle w:val="Hyperlink"/>
                <w:color w:val="auto"/>
                <w:rtl/>
              </w:rPr>
              <w:t xml:space="preserve"> </w:t>
            </w:r>
            <w:r w:rsidRPr="00B7530B">
              <w:rPr>
                <w:rStyle w:val="Hyperlink"/>
                <w:rFonts w:hint="eastAsia"/>
                <w:color w:val="auto"/>
                <w:rtl/>
              </w:rPr>
              <w:t>البصري</w:t>
            </w:r>
            <w:r w:rsidRPr="00B7530B">
              <w:rPr>
                <w:rStyle w:val="Hyperlink"/>
                <w:color w:val="auto"/>
                <w:rtl/>
              </w:rPr>
              <w:t xml:space="preserve"> </w:t>
            </w:r>
            <w:r w:rsidRPr="00B7530B">
              <w:rPr>
                <w:rStyle w:val="Hyperlink"/>
                <w:color w:val="auto"/>
              </w:rPr>
              <w:t>(Visual Learning Theory)</w:t>
            </w:r>
            <w:r w:rsidRPr="00B7530B">
              <w:rPr>
                <w:rStyle w:val="Hyperlink"/>
                <w:color w:val="auto"/>
                <w:rtl/>
              </w:rPr>
              <w:t>:</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Toc190601561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14</w:t>
            </w:r>
            <w:r w:rsidRPr="00B7530B">
              <w:rPr>
                <w:rStyle w:val="Hyperlink"/>
                <w:color w:val="auto"/>
                <w:rtl/>
              </w:rPr>
              <w:fldChar w:fldCharType="end"/>
            </w:r>
          </w:hyperlink>
        </w:p>
        <w:p w14:paraId="61DAE397" w14:textId="67342B0F" w:rsidR="000415E3" w:rsidRPr="00B7530B" w:rsidRDefault="000415E3" w:rsidP="000415E3">
          <w:pPr>
            <w:pStyle w:val="TOC1"/>
            <w:rPr>
              <w:rFonts w:eastAsiaTheme="minorEastAsia"/>
              <w:sz w:val="24"/>
              <w:szCs w:val="24"/>
              <w:rtl/>
            </w:rPr>
          </w:pPr>
          <w:hyperlink w:anchor="_Toc190601562" w:history="1">
            <w:r w:rsidRPr="00B7530B">
              <w:rPr>
                <w:rStyle w:val="Hyperlink"/>
                <w:color w:val="auto"/>
                <w:rtl/>
              </w:rPr>
              <w:t xml:space="preserve">2.3 </w:t>
            </w:r>
            <w:r w:rsidRPr="00B7530B">
              <w:rPr>
                <w:rStyle w:val="Hyperlink"/>
                <w:rFonts w:hint="eastAsia"/>
                <w:color w:val="auto"/>
                <w:rtl/>
              </w:rPr>
              <w:t>أهمية</w:t>
            </w:r>
            <w:r w:rsidRPr="00B7530B">
              <w:rPr>
                <w:rStyle w:val="Hyperlink"/>
                <w:color w:val="auto"/>
                <w:rtl/>
              </w:rPr>
              <w:t xml:space="preserve">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البصرية</w:t>
            </w:r>
            <w:r w:rsidRPr="00B7530B">
              <w:rPr>
                <w:rStyle w:val="Hyperlink"/>
                <w:color w:val="auto"/>
                <w:rtl/>
              </w:rPr>
              <w:t xml:space="preserve"> </w:t>
            </w:r>
            <w:r w:rsidRPr="00B7530B">
              <w:rPr>
                <w:rStyle w:val="Hyperlink"/>
                <w:rFonts w:hint="eastAsia"/>
                <w:color w:val="auto"/>
                <w:rtl/>
              </w:rPr>
              <w:t>في</w:t>
            </w:r>
            <w:r w:rsidRPr="00B7530B">
              <w:rPr>
                <w:rStyle w:val="Hyperlink"/>
                <w:color w:val="auto"/>
                <w:rtl/>
              </w:rPr>
              <w:t xml:space="preserve"> </w:t>
            </w:r>
            <w:r w:rsidRPr="00B7530B">
              <w:rPr>
                <w:rStyle w:val="Hyperlink"/>
                <w:rFonts w:hint="eastAsia"/>
                <w:color w:val="auto"/>
                <w:rtl/>
              </w:rPr>
              <w:t>اتخاذ</w:t>
            </w:r>
            <w:r w:rsidRPr="00B7530B">
              <w:rPr>
                <w:rStyle w:val="Hyperlink"/>
                <w:color w:val="auto"/>
                <w:rtl/>
              </w:rPr>
              <w:t xml:space="preserve"> </w:t>
            </w:r>
            <w:r w:rsidRPr="00B7530B">
              <w:rPr>
                <w:rStyle w:val="Hyperlink"/>
                <w:rFonts w:hint="eastAsia"/>
                <w:color w:val="auto"/>
                <w:rtl/>
              </w:rPr>
              <w:t>القرار</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Toc190601562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15</w:t>
            </w:r>
            <w:r w:rsidRPr="00B7530B">
              <w:rPr>
                <w:rStyle w:val="Hyperlink"/>
                <w:color w:val="auto"/>
                <w:rtl/>
              </w:rPr>
              <w:fldChar w:fldCharType="end"/>
            </w:r>
          </w:hyperlink>
        </w:p>
        <w:p w14:paraId="2559F0B9" w14:textId="536E01F6" w:rsidR="000415E3" w:rsidRPr="00B7530B" w:rsidRDefault="000415E3" w:rsidP="000415E3">
          <w:pPr>
            <w:pStyle w:val="TOC1"/>
            <w:rPr>
              <w:rFonts w:eastAsiaTheme="minorEastAsia"/>
              <w:sz w:val="24"/>
              <w:szCs w:val="24"/>
              <w:rtl/>
            </w:rPr>
          </w:pPr>
          <w:hyperlink w:anchor="_Toc190601563" w:history="1">
            <w:r w:rsidRPr="00B7530B">
              <w:rPr>
                <w:rStyle w:val="Hyperlink"/>
                <w:color w:val="auto"/>
                <w:rtl/>
              </w:rPr>
              <w:t xml:space="preserve">2.4 </w:t>
            </w:r>
            <w:r w:rsidRPr="00B7530B">
              <w:rPr>
                <w:rStyle w:val="Hyperlink"/>
                <w:rFonts w:hint="eastAsia"/>
                <w:color w:val="auto"/>
                <w:rtl/>
              </w:rPr>
              <w:t>التطبيقات</w:t>
            </w:r>
            <w:r w:rsidRPr="00B7530B">
              <w:rPr>
                <w:rStyle w:val="Hyperlink"/>
                <w:color w:val="auto"/>
                <w:rtl/>
              </w:rPr>
              <w:t xml:space="preserve"> </w:t>
            </w:r>
            <w:r w:rsidRPr="00B7530B">
              <w:rPr>
                <w:rStyle w:val="Hyperlink"/>
                <w:rFonts w:hint="eastAsia"/>
                <w:color w:val="auto"/>
                <w:rtl/>
              </w:rPr>
              <w:t>العملية</w:t>
            </w:r>
            <w:r w:rsidRPr="00B7530B">
              <w:rPr>
                <w:rStyle w:val="Hyperlink"/>
                <w:color w:val="auto"/>
                <w:rtl/>
              </w:rPr>
              <w:t xml:space="preserve"> </w:t>
            </w:r>
            <w:r w:rsidRPr="00B7530B">
              <w:rPr>
                <w:rStyle w:val="Hyperlink"/>
                <w:rFonts w:hint="eastAsia"/>
                <w:color w:val="auto"/>
                <w:rtl/>
              </w:rPr>
              <w:t>للبيانات</w:t>
            </w:r>
            <w:r w:rsidRPr="00B7530B">
              <w:rPr>
                <w:rStyle w:val="Hyperlink"/>
                <w:color w:val="auto"/>
                <w:rtl/>
              </w:rPr>
              <w:t xml:space="preserve"> </w:t>
            </w:r>
            <w:r w:rsidRPr="00B7530B">
              <w:rPr>
                <w:rStyle w:val="Hyperlink"/>
                <w:rFonts w:hint="eastAsia"/>
                <w:color w:val="auto"/>
                <w:rtl/>
              </w:rPr>
              <w:t>البصرية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Toc190601563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19</w:t>
            </w:r>
            <w:r w:rsidRPr="00B7530B">
              <w:rPr>
                <w:rStyle w:val="Hyperlink"/>
                <w:color w:val="auto"/>
                <w:rtl/>
              </w:rPr>
              <w:fldChar w:fldCharType="end"/>
            </w:r>
          </w:hyperlink>
        </w:p>
        <w:p w14:paraId="0674AD05" w14:textId="5464472F" w:rsidR="000415E3" w:rsidRPr="00B7530B" w:rsidRDefault="000415E3" w:rsidP="000415E3">
          <w:pPr>
            <w:pStyle w:val="TOC1"/>
            <w:rPr>
              <w:rFonts w:eastAsiaTheme="minorEastAsia"/>
              <w:sz w:val="24"/>
              <w:szCs w:val="24"/>
              <w:rtl/>
            </w:rPr>
          </w:pPr>
          <w:hyperlink w:anchor="_Toc190601564" w:history="1">
            <w:r w:rsidRPr="00B7530B">
              <w:rPr>
                <w:rStyle w:val="Hyperlink"/>
                <w:color w:val="auto"/>
                <w:rtl/>
              </w:rPr>
              <w:t xml:space="preserve">2.4.1 </w:t>
            </w:r>
            <w:r w:rsidRPr="00B7530B">
              <w:rPr>
                <w:rStyle w:val="Hyperlink"/>
                <w:rFonts w:hint="eastAsia"/>
                <w:color w:val="auto"/>
                <w:rtl/>
              </w:rPr>
              <w:t>استخدام</w:t>
            </w:r>
            <w:r w:rsidRPr="00B7530B">
              <w:rPr>
                <w:rStyle w:val="Hyperlink"/>
                <w:color w:val="auto"/>
                <w:rtl/>
              </w:rPr>
              <w:t xml:space="preserve">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البصرية</w:t>
            </w:r>
            <w:r w:rsidRPr="00B7530B">
              <w:rPr>
                <w:rStyle w:val="Hyperlink"/>
                <w:color w:val="auto"/>
                <w:rtl/>
              </w:rPr>
              <w:t xml:space="preserve"> </w:t>
            </w:r>
            <w:r w:rsidRPr="00B7530B">
              <w:rPr>
                <w:rStyle w:val="Hyperlink"/>
                <w:rFonts w:hint="eastAsia"/>
                <w:color w:val="auto"/>
                <w:rtl/>
              </w:rPr>
              <w:t>في</w:t>
            </w:r>
            <w:r w:rsidRPr="00B7530B">
              <w:rPr>
                <w:rStyle w:val="Hyperlink"/>
                <w:color w:val="auto"/>
                <w:rtl/>
              </w:rPr>
              <w:t xml:space="preserve"> </w:t>
            </w:r>
            <w:r w:rsidRPr="00B7530B">
              <w:rPr>
                <w:rStyle w:val="Hyperlink"/>
                <w:rFonts w:hint="eastAsia"/>
                <w:color w:val="auto"/>
                <w:rtl/>
              </w:rPr>
              <w:t>قطاع</w:t>
            </w:r>
            <w:r w:rsidRPr="00B7530B">
              <w:rPr>
                <w:rStyle w:val="Hyperlink"/>
                <w:color w:val="auto"/>
                <w:rtl/>
              </w:rPr>
              <w:t xml:space="preserve"> </w:t>
            </w:r>
            <w:r w:rsidRPr="00B7530B">
              <w:rPr>
                <w:rStyle w:val="Hyperlink"/>
                <w:rFonts w:hint="eastAsia"/>
                <w:color w:val="auto"/>
                <w:rtl/>
              </w:rPr>
              <w:t>الأعمال</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Toc190601564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19</w:t>
            </w:r>
            <w:r w:rsidRPr="00B7530B">
              <w:rPr>
                <w:rStyle w:val="Hyperlink"/>
                <w:color w:val="auto"/>
                <w:rtl/>
              </w:rPr>
              <w:fldChar w:fldCharType="end"/>
            </w:r>
          </w:hyperlink>
        </w:p>
        <w:p w14:paraId="451E5B0E" w14:textId="2A93683B" w:rsidR="000415E3" w:rsidRPr="00B7530B" w:rsidRDefault="000415E3" w:rsidP="000415E3">
          <w:pPr>
            <w:pStyle w:val="TOC1"/>
            <w:rPr>
              <w:rFonts w:eastAsiaTheme="minorEastAsia"/>
              <w:sz w:val="24"/>
              <w:szCs w:val="24"/>
              <w:rtl/>
            </w:rPr>
          </w:pPr>
          <w:hyperlink w:anchor="_Toc190601565" w:history="1">
            <w:r w:rsidRPr="00B7530B">
              <w:rPr>
                <w:rStyle w:val="Hyperlink"/>
                <w:color w:val="auto"/>
              </w:rPr>
              <w:t>2.4.2</w:t>
            </w:r>
            <w:r w:rsidRPr="00B7530B">
              <w:rPr>
                <w:rStyle w:val="Hyperlink"/>
                <w:color w:val="auto"/>
                <w:rtl/>
              </w:rPr>
              <w:t xml:space="preserve"> </w:t>
            </w:r>
            <w:r w:rsidRPr="00B7530B">
              <w:rPr>
                <w:rStyle w:val="Hyperlink"/>
                <w:rFonts w:hint="eastAsia"/>
                <w:color w:val="auto"/>
                <w:rtl/>
              </w:rPr>
              <w:t>دور</w:t>
            </w:r>
            <w:r w:rsidRPr="00B7530B">
              <w:rPr>
                <w:rStyle w:val="Hyperlink"/>
                <w:color w:val="auto"/>
                <w:rtl/>
              </w:rPr>
              <w:t xml:space="preserve">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البصرية</w:t>
            </w:r>
            <w:r w:rsidRPr="00B7530B">
              <w:rPr>
                <w:rStyle w:val="Hyperlink"/>
                <w:color w:val="auto"/>
                <w:rtl/>
              </w:rPr>
              <w:t xml:space="preserve"> </w:t>
            </w:r>
            <w:r w:rsidRPr="00B7530B">
              <w:rPr>
                <w:rStyle w:val="Hyperlink"/>
                <w:rFonts w:hint="eastAsia"/>
                <w:color w:val="auto"/>
                <w:rtl/>
              </w:rPr>
              <w:t>في</w:t>
            </w:r>
            <w:r w:rsidRPr="00B7530B">
              <w:rPr>
                <w:rStyle w:val="Hyperlink"/>
                <w:color w:val="auto"/>
                <w:rtl/>
              </w:rPr>
              <w:t xml:space="preserve"> </w:t>
            </w:r>
            <w:r w:rsidRPr="00B7530B">
              <w:rPr>
                <w:rStyle w:val="Hyperlink"/>
                <w:rFonts w:hint="eastAsia"/>
                <w:color w:val="auto"/>
                <w:rtl/>
              </w:rPr>
              <w:t>قطاع</w:t>
            </w:r>
            <w:r w:rsidRPr="00B7530B">
              <w:rPr>
                <w:rStyle w:val="Hyperlink"/>
                <w:color w:val="auto"/>
                <w:rtl/>
              </w:rPr>
              <w:t xml:space="preserve"> </w:t>
            </w:r>
            <w:r w:rsidRPr="00B7530B">
              <w:rPr>
                <w:rStyle w:val="Hyperlink"/>
                <w:rFonts w:hint="eastAsia"/>
                <w:color w:val="auto"/>
                <w:rtl/>
              </w:rPr>
              <w:t>الصحة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Toc190601565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20</w:t>
            </w:r>
            <w:r w:rsidRPr="00B7530B">
              <w:rPr>
                <w:rStyle w:val="Hyperlink"/>
                <w:color w:val="auto"/>
                <w:rtl/>
              </w:rPr>
              <w:fldChar w:fldCharType="end"/>
            </w:r>
          </w:hyperlink>
        </w:p>
        <w:p w14:paraId="3897F171" w14:textId="02B51043" w:rsidR="000415E3" w:rsidRPr="00B7530B" w:rsidRDefault="000415E3" w:rsidP="000415E3">
          <w:pPr>
            <w:pStyle w:val="TOC1"/>
            <w:rPr>
              <w:rFonts w:eastAsiaTheme="minorEastAsia"/>
              <w:sz w:val="24"/>
              <w:szCs w:val="24"/>
              <w:rtl/>
            </w:rPr>
          </w:pPr>
          <w:hyperlink w:anchor="_Toc190601566" w:history="1">
            <w:r w:rsidRPr="00B7530B">
              <w:rPr>
                <w:rStyle w:val="Hyperlink"/>
                <w:color w:val="auto"/>
                <w:rtl/>
              </w:rPr>
              <w:t xml:space="preserve">2.4.3 </w:t>
            </w:r>
            <w:r w:rsidRPr="00B7530B">
              <w:rPr>
                <w:rStyle w:val="Hyperlink"/>
                <w:rFonts w:hint="eastAsia"/>
                <w:color w:val="auto"/>
                <w:rtl/>
              </w:rPr>
              <w:t>تأثير</w:t>
            </w:r>
            <w:r w:rsidRPr="00B7530B">
              <w:rPr>
                <w:rStyle w:val="Hyperlink"/>
                <w:color w:val="auto"/>
                <w:rtl/>
              </w:rPr>
              <w:t xml:space="preserve">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البصرية</w:t>
            </w:r>
            <w:r w:rsidRPr="00B7530B">
              <w:rPr>
                <w:rStyle w:val="Hyperlink"/>
                <w:color w:val="auto"/>
                <w:rtl/>
              </w:rPr>
              <w:t xml:space="preserve"> </w:t>
            </w:r>
            <w:r w:rsidRPr="00B7530B">
              <w:rPr>
                <w:rStyle w:val="Hyperlink"/>
                <w:rFonts w:hint="eastAsia"/>
                <w:color w:val="auto"/>
                <w:rtl/>
              </w:rPr>
              <w:t>في</w:t>
            </w:r>
            <w:r w:rsidRPr="00B7530B">
              <w:rPr>
                <w:rStyle w:val="Hyperlink"/>
                <w:color w:val="auto"/>
                <w:rtl/>
              </w:rPr>
              <w:t xml:space="preserve"> </w:t>
            </w:r>
            <w:r w:rsidRPr="00B7530B">
              <w:rPr>
                <w:rStyle w:val="Hyperlink"/>
                <w:rFonts w:hint="eastAsia"/>
                <w:color w:val="auto"/>
                <w:rtl/>
              </w:rPr>
              <w:t>القطاع</w:t>
            </w:r>
            <w:r w:rsidRPr="00B7530B">
              <w:rPr>
                <w:rStyle w:val="Hyperlink"/>
                <w:color w:val="auto"/>
                <w:rtl/>
              </w:rPr>
              <w:t xml:space="preserve"> </w:t>
            </w:r>
            <w:r w:rsidRPr="00B7530B">
              <w:rPr>
                <w:rStyle w:val="Hyperlink"/>
                <w:rFonts w:hint="eastAsia"/>
                <w:color w:val="auto"/>
                <w:rtl/>
              </w:rPr>
              <w:t>المالي</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Toc190601566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20</w:t>
            </w:r>
            <w:r w:rsidRPr="00B7530B">
              <w:rPr>
                <w:rStyle w:val="Hyperlink"/>
                <w:color w:val="auto"/>
                <w:rtl/>
              </w:rPr>
              <w:fldChar w:fldCharType="end"/>
            </w:r>
          </w:hyperlink>
        </w:p>
        <w:p w14:paraId="38164F39" w14:textId="0FF4D6EA" w:rsidR="000415E3" w:rsidRPr="00B7530B" w:rsidRDefault="000415E3" w:rsidP="000415E3">
          <w:pPr>
            <w:pStyle w:val="TOC1"/>
            <w:rPr>
              <w:rFonts w:eastAsiaTheme="minorEastAsia"/>
              <w:sz w:val="24"/>
              <w:szCs w:val="24"/>
              <w:rtl/>
            </w:rPr>
          </w:pPr>
          <w:hyperlink w:anchor="_Toc190601567" w:history="1">
            <w:r w:rsidRPr="00B7530B">
              <w:rPr>
                <w:rStyle w:val="Hyperlink"/>
                <w:color w:val="auto"/>
                <w:rtl/>
              </w:rPr>
              <w:t xml:space="preserve">2.4.4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البصرية</w:t>
            </w:r>
            <w:r w:rsidRPr="00B7530B">
              <w:rPr>
                <w:rStyle w:val="Hyperlink"/>
                <w:color w:val="auto"/>
                <w:rtl/>
              </w:rPr>
              <w:t xml:space="preserve"> </w:t>
            </w:r>
            <w:r w:rsidRPr="00B7530B">
              <w:rPr>
                <w:rStyle w:val="Hyperlink"/>
                <w:rFonts w:hint="eastAsia"/>
                <w:color w:val="auto"/>
                <w:rtl/>
              </w:rPr>
              <w:t>في</w:t>
            </w:r>
            <w:r w:rsidRPr="00B7530B">
              <w:rPr>
                <w:rStyle w:val="Hyperlink"/>
                <w:color w:val="auto"/>
                <w:rtl/>
              </w:rPr>
              <w:t xml:space="preserve"> </w:t>
            </w:r>
            <w:r w:rsidRPr="00B7530B">
              <w:rPr>
                <w:rStyle w:val="Hyperlink"/>
                <w:rFonts w:hint="eastAsia"/>
                <w:color w:val="auto"/>
                <w:rtl/>
              </w:rPr>
              <w:t>التعليم</w:t>
            </w:r>
            <w:r w:rsidRPr="00B7530B">
              <w:rPr>
                <w:rStyle w:val="Hyperlink"/>
                <w:color w:val="auto"/>
                <w:rtl/>
              </w:rPr>
              <w:t xml:space="preserve"> </w:t>
            </w:r>
            <w:r w:rsidRPr="00B7530B">
              <w:rPr>
                <w:rStyle w:val="Hyperlink"/>
                <w:rFonts w:hint="eastAsia"/>
                <w:color w:val="auto"/>
                <w:rtl/>
              </w:rPr>
              <w:t>والتدريب</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Toc190601567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21</w:t>
            </w:r>
            <w:r w:rsidRPr="00B7530B">
              <w:rPr>
                <w:rStyle w:val="Hyperlink"/>
                <w:color w:val="auto"/>
                <w:rtl/>
              </w:rPr>
              <w:fldChar w:fldCharType="end"/>
            </w:r>
          </w:hyperlink>
        </w:p>
        <w:p w14:paraId="4AEA0902" w14:textId="050269C7" w:rsidR="000415E3" w:rsidRPr="00B7530B" w:rsidRDefault="000415E3" w:rsidP="000415E3">
          <w:pPr>
            <w:pStyle w:val="TOC1"/>
            <w:rPr>
              <w:rFonts w:eastAsiaTheme="minorEastAsia"/>
              <w:sz w:val="24"/>
              <w:szCs w:val="24"/>
              <w:rtl/>
            </w:rPr>
          </w:pPr>
          <w:hyperlink w:anchor="_Toc190601568" w:history="1">
            <w:r w:rsidRPr="00B7530B">
              <w:rPr>
                <w:rStyle w:val="Hyperlink"/>
                <w:color w:val="auto"/>
                <w:rtl/>
              </w:rPr>
              <w:t xml:space="preserve">2.4.5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البصرية</w:t>
            </w:r>
            <w:r w:rsidRPr="00B7530B">
              <w:rPr>
                <w:rStyle w:val="Hyperlink"/>
                <w:color w:val="auto"/>
                <w:rtl/>
              </w:rPr>
              <w:t xml:space="preserve"> </w:t>
            </w:r>
            <w:r w:rsidRPr="00B7530B">
              <w:rPr>
                <w:rStyle w:val="Hyperlink"/>
                <w:rFonts w:hint="eastAsia"/>
                <w:color w:val="auto"/>
                <w:rtl/>
              </w:rPr>
              <w:t>في</w:t>
            </w:r>
            <w:r w:rsidRPr="00B7530B">
              <w:rPr>
                <w:rStyle w:val="Hyperlink"/>
                <w:color w:val="auto"/>
                <w:rtl/>
              </w:rPr>
              <w:t xml:space="preserve"> </w:t>
            </w:r>
            <w:r w:rsidRPr="00B7530B">
              <w:rPr>
                <w:rStyle w:val="Hyperlink"/>
                <w:rFonts w:hint="eastAsia"/>
                <w:color w:val="auto"/>
                <w:rtl/>
              </w:rPr>
              <w:t>الأمن</w:t>
            </w:r>
            <w:r w:rsidRPr="00B7530B">
              <w:rPr>
                <w:rStyle w:val="Hyperlink"/>
                <w:color w:val="auto"/>
                <w:rtl/>
              </w:rPr>
              <w:t xml:space="preserve"> </w:t>
            </w:r>
            <w:r w:rsidRPr="00B7530B">
              <w:rPr>
                <w:rStyle w:val="Hyperlink"/>
                <w:rFonts w:hint="eastAsia"/>
                <w:color w:val="auto"/>
                <w:rtl/>
              </w:rPr>
              <w:t>السيبراني</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Toc190601568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21</w:t>
            </w:r>
            <w:r w:rsidRPr="00B7530B">
              <w:rPr>
                <w:rStyle w:val="Hyperlink"/>
                <w:color w:val="auto"/>
                <w:rtl/>
              </w:rPr>
              <w:fldChar w:fldCharType="end"/>
            </w:r>
          </w:hyperlink>
        </w:p>
        <w:p w14:paraId="0F6880A0" w14:textId="53EFB9D4" w:rsidR="000415E3" w:rsidRPr="00B7530B" w:rsidRDefault="000415E3" w:rsidP="000415E3">
          <w:pPr>
            <w:pStyle w:val="TOC1"/>
            <w:rPr>
              <w:rFonts w:eastAsiaTheme="minorEastAsia"/>
              <w:sz w:val="24"/>
              <w:szCs w:val="24"/>
              <w:rtl/>
            </w:rPr>
          </w:pPr>
          <w:hyperlink w:anchor="_Toc190601569" w:history="1">
            <w:r w:rsidRPr="00B7530B">
              <w:rPr>
                <w:rStyle w:val="Hyperlink"/>
                <w:color w:val="auto"/>
                <w:rtl/>
              </w:rPr>
              <w:t xml:space="preserve">2.5 </w:t>
            </w:r>
            <w:r w:rsidRPr="00B7530B">
              <w:rPr>
                <w:rStyle w:val="Hyperlink"/>
                <w:rFonts w:hint="eastAsia"/>
                <w:color w:val="auto"/>
                <w:rtl/>
              </w:rPr>
              <w:t>التحديات</w:t>
            </w:r>
            <w:r w:rsidRPr="00B7530B">
              <w:rPr>
                <w:rStyle w:val="Hyperlink"/>
                <w:color w:val="auto"/>
                <w:rtl/>
              </w:rPr>
              <w:t xml:space="preserve"> </w:t>
            </w:r>
            <w:r w:rsidRPr="00B7530B">
              <w:rPr>
                <w:rStyle w:val="Hyperlink"/>
                <w:rFonts w:hint="eastAsia"/>
                <w:color w:val="auto"/>
                <w:rtl/>
              </w:rPr>
              <w:t>والقيود</w:t>
            </w:r>
            <w:r w:rsidRPr="00B7530B">
              <w:rPr>
                <w:rStyle w:val="Hyperlink"/>
                <w:color w:val="auto"/>
                <w:rtl/>
              </w:rPr>
              <w:t xml:space="preserve"> </w:t>
            </w:r>
            <w:r w:rsidRPr="00B7530B">
              <w:rPr>
                <w:rStyle w:val="Hyperlink"/>
                <w:rFonts w:hint="eastAsia"/>
                <w:color w:val="auto"/>
                <w:rtl/>
              </w:rPr>
              <w:t>المرتبطة</w:t>
            </w:r>
            <w:r w:rsidRPr="00B7530B">
              <w:rPr>
                <w:rStyle w:val="Hyperlink"/>
                <w:color w:val="auto"/>
                <w:rtl/>
              </w:rPr>
              <w:t xml:space="preserve"> </w:t>
            </w:r>
            <w:r w:rsidRPr="00B7530B">
              <w:rPr>
                <w:rStyle w:val="Hyperlink"/>
                <w:rFonts w:hint="eastAsia"/>
                <w:color w:val="auto"/>
                <w:rtl/>
              </w:rPr>
              <w:t>باستخدام</w:t>
            </w:r>
            <w:r w:rsidRPr="00B7530B">
              <w:rPr>
                <w:rStyle w:val="Hyperlink"/>
                <w:color w:val="auto"/>
                <w:rtl/>
              </w:rPr>
              <w:t xml:space="preserve">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البصرية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Toc190601569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23</w:t>
            </w:r>
            <w:r w:rsidRPr="00B7530B">
              <w:rPr>
                <w:rStyle w:val="Hyperlink"/>
                <w:color w:val="auto"/>
                <w:rtl/>
              </w:rPr>
              <w:fldChar w:fldCharType="end"/>
            </w:r>
          </w:hyperlink>
        </w:p>
        <w:p w14:paraId="371B2702" w14:textId="03FA865B" w:rsidR="000415E3" w:rsidRPr="00B7530B" w:rsidRDefault="000415E3" w:rsidP="000415E3">
          <w:pPr>
            <w:pStyle w:val="TOC1"/>
            <w:rPr>
              <w:rFonts w:eastAsiaTheme="minorEastAsia"/>
              <w:sz w:val="24"/>
              <w:szCs w:val="24"/>
              <w:rtl/>
            </w:rPr>
          </w:pPr>
          <w:hyperlink w:anchor="_Toc190601570" w:history="1">
            <w:r w:rsidRPr="00B7530B">
              <w:rPr>
                <w:rStyle w:val="Hyperlink"/>
                <w:color w:val="auto"/>
                <w:rtl/>
              </w:rPr>
              <w:t xml:space="preserve">2.6 </w:t>
            </w:r>
            <w:r w:rsidRPr="00B7530B">
              <w:rPr>
                <w:rStyle w:val="Hyperlink"/>
                <w:rFonts w:hint="eastAsia"/>
                <w:color w:val="auto"/>
                <w:rtl/>
              </w:rPr>
              <w:t>خلاصة</w:t>
            </w:r>
            <w:r w:rsidRPr="00B7530B">
              <w:rPr>
                <w:rStyle w:val="Hyperlink"/>
                <w:color w:val="auto"/>
                <w:rtl/>
              </w:rPr>
              <w:t xml:space="preserve"> </w:t>
            </w:r>
            <w:r w:rsidRPr="00B7530B">
              <w:rPr>
                <w:rStyle w:val="Hyperlink"/>
                <w:rFonts w:hint="eastAsia"/>
                <w:color w:val="auto"/>
                <w:rtl/>
              </w:rPr>
              <w:t>الفصل</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Toc190601570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26</w:t>
            </w:r>
            <w:r w:rsidRPr="00B7530B">
              <w:rPr>
                <w:rStyle w:val="Hyperlink"/>
                <w:color w:val="auto"/>
                <w:rtl/>
              </w:rPr>
              <w:fldChar w:fldCharType="end"/>
            </w:r>
          </w:hyperlink>
        </w:p>
        <w:p w14:paraId="27B44A00" w14:textId="69BEDCF5" w:rsidR="000415E3" w:rsidRPr="00B7530B" w:rsidRDefault="000415E3" w:rsidP="000415E3">
          <w:pPr>
            <w:pStyle w:val="TOC1"/>
            <w:rPr>
              <w:rFonts w:eastAsiaTheme="minorEastAsia"/>
              <w:sz w:val="24"/>
              <w:szCs w:val="24"/>
              <w:rtl/>
            </w:rPr>
          </w:pPr>
          <w:hyperlink w:anchor="_Toc190601571" w:history="1">
            <w:r w:rsidRPr="00B7530B">
              <w:rPr>
                <w:rStyle w:val="Hyperlink"/>
                <w:rFonts w:hint="eastAsia"/>
                <w:color w:val="auto"/>
                <w:rtl/>
              </w:rPr>
              <w:t>الفصل</w:t>
            </w:r>
            <w:r w:rsidRPr="00B7530B">
              <w:rPr>
                <w:rStyle w:val="Hyperlink"/>
                <w:color w:val="auto"/>
                <w:rtl/>
              </w:rPr>
              <w:t xml:space="preserve"> </w:t>
            </w:r>
            <w:r w:rsidRPr="00B7530B">
              <w:rPr>
                <w:rStyle w:val="Hyperlink"/>
                <w:rFonts w:hint="eastAsia"/>
                <w:color w:val="auto"/>
                <w:rtl/>
              </w:rPr>
              <w:t>الثالث</w:t>
            </w:r>
            <w:r w:rsidRPr="00B7530B">
              <w:rPr>
                <w:rStyle w:val="Hyperlink"/>
                <w:color w:val="auto"/>
                <w:rtl/>
              </w:rPr>
              <w:t xml:space="preserve">: </w:t>
            </w:r>
            <w:r w:rsidRPr="00B7530B">
              <w:rPr>
                <w:rStyle w:val="Hyperlink"/>
                <w:rFonts w:hint="eastAsia"/>
                <w:color w:val="auto"/>
                <w:rtl/>
              </w:rPr>
              <w:t>المنهجية</w:t>
            </w:r>
            <w:r w:rsidRPr="00B7530B">
              <w:rPr>
                <w:rStyle w:val="Hyperlink"/>
                <w:color w:val="auto"/>
                <w:rtl/>
              </w:rPr>
              <w:t xml:space="preserve"> </w:t>
            </w:r>
            <w:r w:rsidRPr="00B7530B">
              <w:rPr>
                <w:rStyle w:val="Hyperlink"/>
                <w:rFonts w:hint="eastAsia"/>
                <w:color w:val="auto"/>
                <w:rtl/>
              </w:rPr>
              <w:t>وطرق</w:t>
            </w:r>
            <w:r w:rsidRPr="00B7530B">
              <w:rPr>
                <w:rStyle w:val="Hyperlink"/>
                <w:color w:val="auto"/>
                <w:rtl/>
              </w:rPr>
              <w:t xml:space="preserve"> </w:t>
            </w:r>
            <w:r w:rsidRPr="00B7530B">
              <w:rPr>
                <w:rStyle w:val="Hyperlink"/>
                <w:rFonts w:hint="eastAsia"/>
                <w:color w:val="auto"/>
                <w:rtl/>
              </w:rPr>
              <w:t>البحث</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Toc190601571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27</w:t>
            </w:r>
            <w:r w:rsidRPr="00B7530B">
              <w:rPr>
                <w:rStyle w:val="Hyperlink"/>
                <w:color w:val="auto"/>
                <w:rtl/>
              </w:rPr>
              <w:fldChar w:fldCharType="end"/>
            </w:r>
          </w:hyperlink>
        </w:p>
        <w:p w14:paraId="4A87A669" w14:textId="6FE2C1F1" w:rsidR="000415E3" w:rsidRPr="00B7530B" w:rsidRDefault="000415E3" w:rsidP="000415E3">
          <w:pPr>
            <w:pStyle w:val="TOC1"/>
            <w:rPr>
              <w:rFonts w:eastAsiaTheme="minorEastAsia"/>
              <w:sz w:val="24"/>
              <w:szCs w:val="24"/>
              <w:rtl/>
            </w:rPr>
          </w:pPr>
          <w:hyperlink w:anchor="_Toc190601572" w:history="1">
            <w:r w:rsidRPr="00B7530B">
              <w:rPr>
                <w:rStyle w:val="Hyperlink"/>
                <w:color w:val="auto"/>
                <w:rtl/>
              </w:rPr>
              <w:t xml:space="preserve">3.1 </w:t>
            </w:r>
            <w:r w:rsidRPr="00B7530B">
              <w:rPr>
                <w:rStyle w:val="Hyperlink"/>
                <w:rFonts w:hint="eastAsia"/>
                <w:color w:val="auto"/>
                <w:rtl/>
              </w:rPr>
              <w:t>مقدمة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Toc190601572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28</w:t>
            </w:r>
            <w:r w:rsidRPr="00B7530B">
              <w:rPr>
                <w:rStyle w:val="Hyperlink"/>
                <w:color w:val="auto"/>
                <w:rtl/>
              </w:rPr>
              <w:fldChar w:fldCharType="end"/>
            </w:r>
          </w:hyperlink>
        </w:p>
        <w:p w14:paraId="5107DDC4" w14:textId="04D06725" w:rsidR="000415E3" w:rsidRPr="00B7530B" w:rsidRDefault="000415E3" w:rsidP="000415E3">
          <w:pPr>
            <w:pStyle w:val="TOC1"/>
            <w:rPr>
              <w:rFonts w:eastAsiaTheme="minorEastAsia"/>
              <w:sz w:val="24"/>
              <w:szCs w:val="24"/>
              <w:rtl/>
            </w:rPr>
          </w:pPr>
          <w:hyperlink w:anchor="_Toc190601573" w:history="1">
            <w:r w:rsidRPr="00B7530B">
              <w:rPr>
                <w:rStyle w:val="Hyperlink"/>
                <w:color w:val="auto"/>
                <w:rtl/>
              </w:rPr>
              <w:t xml:space="preserve">3.2 </w:t>
            </w:r>
            <w:r w:rsidRPr="00B7530B">
              <w:rPr>
                <w:rStyle w:val="Hyperlink"/>
                <w:rFonts w:hint="eastAsia"/>
                <w:color w:val="auto"/>
                <w:rtl/>
              </w:rPr>
              <w:t>منهج</w:t>
            </w:r>
            <w:r w:rsidRPr="00B7530B">
              <w:rPr>
                <w:rStyle w:val="Hyperlink"/>
                <w:color w:val="auto"/>
                <w:rtl/>
              </w:rPr>
              <w:t xml:space="preserve"> </w:t>
            </w:r>
            <w:r w:rsidRPr="00B7530B">
              <w:rPr>
                <w:rStyle w:val="Hyperlink"/>
                <w:rFonts w:hint="eastAsia"/>
                <w:color w:val="auto"/>
                <w:rtl/>
              </w:rPr>
              <w:t>البحث</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Toc190601573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29</w:t>
            </w:r>
            <w:r w:rsidRPr="00B7530B">
              <w:rPr>
                <w:rStyle w:val="Hyperlink"/>
                <w:color w:val="auto"/>
                <w:rtl/>
              </w:rPr>
              <w:fldChar w:fldCharType="end"/>
            </w:r>
          </w:hyperlink>
        </w:p>
        <w:p w14:paraId="35D376F4" w14:textId="1FD92EC4" w:rsidR="000415E3" w:rsidRPr="00B7530B" w:rsidRDefault="000415E3" w:rsidP="000415E3">
          <w:pPr>
            <w:pStyle w:val="TOC1"/>
            <w:rPr>
              <w:rFonts w:eastAsiaTheme="minorEastAsia"/>
              <w:sz w:val="24"/>
              <w:szCs w:val="24"/>
              <w:rtl/>
            </w:rPr>
          </w:pPr>
          <w:hyperlink w:anchor="_Toc190601574" w:history="1">
            <w:r w:rsidRPr="00B7530B">
              <w:rPr>
                <w:rStyle w:val="Hyperlink"/>
                <w:color w:val="auto"/>
                <w:rtl/>
              </w:rPr>
              <w:t xml:space="preserve">3.3 </w:t>
            </w:r>
            <w:r w:rsidRPr="00B7530B">
              <w:rPr>
                <w:rStyle w:val="Hyperlink"/>
                <w:rFonts w:hint="eastAsia"/>
                <w:color w:val="auto"/>
                <w:rtl/>
              </w:rPr>
              <w:t>أدوات</w:t>
            </w:r>
            <w:r w:rsidRPr="00B7530B">
              <w:rPr>
                <w:rStyle w:val="Hyperlink"/>
                <w:color w:val="auto"/>
                <w:rtl/>
              </w:rPr>
              <w:t xml:space="preserve"> </w:t>
            </w:r>
            <w:r w:rsidRPr="00B7530B">
              <w:rPr>
                <w:rStyle w:val="Hyperlink"/>
                <w:rFonts w:hint="eastAsia"/>
                <w:color w:val="auto"/>
                <w:rtl/>
              </w:rPr>
              <w:t>جمع</w:t>
            </w:r>
            <w:r w:rsidRPr="00B7530B">
              <w:rPr>
                <w:rStyle w:val="Hyperlink"/>
                <w:color w:val="auto"/>
                <w:rtl/>
              </w:rPr>
              <w:t xml:space="preserve"> </w:t>
            </w:r>
            <w:r w:rsidRPr="00B7530B">
              <w:rPr>
                <w:rStyle w:val="Hyperlink"/>
                <w:rFonts w:hint="eastAsia"/>
                <w:color w:val="auto"/>
                <w:rtl/>
              </w:rPr>
              <w:t>البيانات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Toc190601574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32</w:t>
            </w:r>
            <w:r w:rsidRPr="00B7530B">
              <w:rPr>
                <w:rStyle w:val="Hyperlink"/>
                <w:color w:val="auto"/>
                <w:rtl/>
              </w:rPr>
              <w:fldChar w:fldCharType="end"/>
            </w:r>
          </w:hyperlink>
        </w:p>
        <w:p w14:paraId="0C8744D0" w14:textId="638AE1E3" w:rsidR="000415E3" w:rsidRPr="00B7530B" w:rsidRDefault="000415E3" w:rsidP="000415E3">
          <w:pPr>
            <w:pStyle w:val="TOC1"/>
            <w:rPr>
              <w:rFonts w:eastAsiaTheme="minorEastAsia"/>
              <w:sz w:val="24"/>
              <w:szCs w:val="24"/>
              <w:rtl/>
            </w:rPr>
          </w:pPr>
          <w:hyperlink w:anchor="_Toc190601575" w:history="1">
            <w:r w:rsidRPr="00B7530B">
              <w:rPr>
                <w:rStyle w:val="Hyperlink"/>
                <w:color w:val="auto"/>
                <w:rtl/>
              </w:rPr>
              <w:t xml:space="preserve">3.4 </w:t>
            </w:r>
            <w:r w:rsidRPr="00B7530B">
              <w:rPr>
                <w:rStyle w:val="Hyperlink"/>
                <w:rFonts w:hint="eastAsia"/>
                <w:color w:val="auto"/>
                <w:rtl/>
              </w:rPr>
              <w:t>عينة</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Toc190601575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33</w:t>
            </w:r>
            <w:r w:rsidRPr="00B7530B">
              <w:rPr>
                <w:rStyle w:val="Hyperlink"/>
                <w:color w:val="auto"/>
                <w:rtl/>
              </w:rPr>
              <w:fldChar w:fldCharType="end"/>
            </w:r>
          </w:hyperlink>
        </w:p>
        <w:p w14:paraId="3C678EB1" w14:textId="0428B83D" w:rsidR="000415E3" w:rsidRPr="00B7530B" w:rsidRDefault="000415E3" w:rsidP="000415E3">
          <w:pPr>
            <w:pStyle w:val="TOC1"/>
            <w:rPr>
              <w:rFonts w:eastAsiaTheme="minorEastAsia"/>
              <w:sz w:val="24"/>
              <w:szCs w:val="24"/>
              <w:rtl/>
            </w:rPr>
          </w:pPr>
          <w:hyperlink w:anchor="_Toc190601576" w:history="1">
            <w:r w:rsidRPr="00B7530B">
              <w:rPr>
                <w:rStyle w:val="Hyperlink"/>
                <w:color w:val="auto"/>
                <w:rtl/>
              </w:rPr>
              <w:t xml:space="preserve">3.5 </w:t>
            </w:r>
            <w:r w:rsidRPr="00B7530B">
              <w:rPr>
                <w:rStyle w:val="Hyperlink"/>
                <w:rFonts w:hint="eastAsia"/>
                <w:color w:val="auto"/>
                <w:rtl/>
              </w:rPr>
              <w:t>طرق</w:t>
            </w:r>
            <w:r w:rsidRPr="00B7530B">
              <w:rPr>
                <w:rStyle w:val="Hyperlink"/>
                <w:color w:val="auto"/>
                <w:rtl/>
              </w:rPr>
              <w:t xml:space="preserve"> </w:t>
            </w:r>
            <w:r w:rsidRPr="00B7530B">
              <w:rPr>
                <w:rStyle w:val="Hyperlink"/>
                <w:rFonts w:hint="eastAsia"/>
                <w:color w:val="auto"/>
                <w:rtl/>
              </w:rPr>
              <w:t>تحليل</w:t>
            </w:r>
            <w:r w:rsidRPr="00B7530B">
              <w:rPr>
                <w:rStyle w:val="Hyperlink"/>
                <w:color w:val="auto"/>
                <w:rtl/>
              </w:rPr>
              <w:t xml:space="preserve"> </w:t>
            </w:r>
            <w:r w:rsidRPr="00B7530B">
              <w:rPr>
                <w:rStyle w:val="Hyperlink"/>
                <w:rFonts w:hint="eastAsia"/>
                <w:color w:val="auto"/>
                <w:rtl/>
              </w:rPr>
              <w:t>البيانات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Toc190601576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36</w:t>
            </w:r>
            <w:r w:rsidRPr="00B7530B">
              <w:rPr>
                <w:rStyle w:val="Hyperlink"/>
                <w:color w:val="auto"/>
                <w:rtl/>
              </w:rPr>
              <w:fldChar w:fldCharType="end"/>
            </w:r>
          </w:hyperlink>
        </w:p>
        <w:p w14:paraId="6BD9FFCE" w14:textId="4AD4BD23" w:rsidR="000415E3" w:rsidRPr="00B7530B" w:rsidRDefault="000415E3" w:rsidP="000415E3">
          <w:pPr>
            <w:pStyle w:val="TOC1"/>
            <w:rPr>
              <w:rFonts w:eastAsiaTheme="minorEastAsia"/>
              <w:sz w:val="24"/>
              <w:szCs w:val="24"/>
              <w:rtl/>
            </w:rPr>
          </w:pPr>
          <w:hyperlink w:anchor="_Toc190601577" w:history="1">
            <w:r w:rsidRPr="00B7530B">
              <w:rPr>
                <w:rStyle w:val="Hyperlink"/>
                <w:color w:val="auto"/>
                <w:rtl/>
              </w:rPr>
              <w:t xml:space="preserve">3.6 </w:t>
            </w:r>
            <w:r w:rsidRPr="00B7530B">
              <w:rPr>
                <w:rStyle w:val="Hyperlink"/>
                <w:rFonts w:hint="eastAsia"/>
                <w:color w:val="auto"/>
                <w:rtl/>
              </w:rPr>
              <w:t>الموثوقية</w:t>
            </w:r>
            <w:r w:rsidRPr="00B7530B">
              <w:rPr>
                <w:rStyle w:val="Hyperlink"/>
                <w:color w:val="auto"/>
                <w:rtl/>
              </w:rPr>
              <w:t xml:space="preserve"> </w:t>
            </w:r>
            <w:r w:rsidRPr="00B7530B">
              <w:rPr>
                <w:rStyle w:val="Hyperlink"/>
                <w:rFonts w:hint="eastAsia"/>
                <w:color w:val="auto"/>
                <w:rtl/>
              </w:rPr>
              <w:t>والصلاحية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Toc190601577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39</w:t>
            </w:r>
            <w:r w:rsidRPr="00B7530B">
              <w:rPr>
                <w:rStyle w:val="Hyperlink"/>
                <w:color w:val="auto"/>
                <w:rtl/>
              </w:rPr>
              <w:fldChar w:fldCharType="end"/>
            </w:r>
          </w:hyperlink>
        </w:p>
        <w:p w14:paraId="25376412" w14:textId="75C1C024" w:rsidR="000415E3" w:rsidRPr="00B7530B" w:rsidRDefault="000415E3" w:rsidP="000415E3">
          <w:pPr>
            <w:pStyle w:val="TOC1"/>
            <w:rPr>
              <w:rFonts w:eastAsiaTheme="minorEastAsia"/>
              <w:sz w:val="24"/>
              <w:szCs w:val="24"/>
              <w:rtl/>
            </w:rPr>
          </w:pPr>
          <w:hyperlink w:anchor="_Toc190601578" w:history="1">
            <w:r w:rsidRPr="00B7530B">
              <w:rPr>
                <w:rStyle w:val="Hyperlink"/>
                <w:color w:val="auto"/>
                <w:rtl/>
              </w:rPr>
              <w:t xml:space="preserve">3.7 </w:t>
            </w:r>
            <w:r w:rsidRPr="00B7530B">
              <w:rPr>
                <w:rStyle w:val="Hyperlink"/>
                <w:rFonts w:hint="eastAsia"/>
                <w:color w:val="auto"/>
                <w:rtl/>
              </w:rPr>
              <w:t>أخلاقيات</w:t>
            </w:r>
            <w:r w:rsidRPr="00B7530B">
              <w:rPr>
                <w:rStyle w:val="Hyperlink"/>
                <w:color w:val="auto"/>
                <w:rtl/>
              </w:rPr>
              <w:t xml:space="preserve"> </w:t>
            </w:r>
            <w:r w:rsidRPr="00B7530B">
              <w:rPr>
                <w:rStyle w:val="Hyperlink"/>
                <w:rFonts w:hint="eastAsia"/>
                <w:color w:val="auto"/>
                <w:rtl/>
              </w:rPr>
              <w:t>البحث</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Toc190601578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42</w:t>
            </w:r>
            <w:r w:rsidRPr="00B7530B">
              <w:rPr>
                <w:rStyle w:val="Hyperlink"/>
                <w:color w:val="auto"/>
                <w:rtl/>
              </w:rPr>
              <w:fldChar w:fldCharType="end"/>
            </w:r>
          </w:hyperlink>
        </w:p>
        <w:p w14:paraId="5906BF1C" w14:textId="6973860B" w:rsidR="000415E3" w:rsidRPr="00B7530B" w:rsidRDefault="000415E3" w:rsidP="000415E3">
          <w:pPr>
            <w:pStyle w:val="TOC1"/>
            <w:rPr>
              <w:rFonts w:eastAsiaTheme="minorEastAsia"/>
              <w:sz w:val="24"/>
              <w:szCs w:val="24"/>
              <w:rtl/>
            </w:rPr>
          </w:pPr>
          <w:hyperlink w:anchor="_Toc190601579" w:history="1">
            <w:r w:rsidRPr="00B7530B">
              <w:rPr>
                <w:rStyle w:val="Hyperlink"/>
                <w:color w:val="auto"/>
                <w:rtl/>
              </w:rPr>
              <w:t xml:space="preserve">3.8 </w:t>
            </w:r>
            <w:r w:rsidRPr="00B7530B">
              <w:rPr>
                <w:rStyle w:val="Hyperlink"/>
                <w:rFonts w:hint="eastAsia"/>
                <w:color w:val="auto"/>
                <w:rtl/>
              </w:rPr>
              <w:t>خلاصة</w:t>
            </w:r>
            <w:r w:rsidRPr="00B7530B">
              <w:rPr>
                <w:rStyle w:val="Hyperlink"/>
                <w:color w:val="auto"/>
                <w:rtl/>
              </w:rPr>
              <w:t xml:space="preserve"> </w:t>
            </w:r>
            <w:r w:rsidRPr="00B7530B">
              <w:rPr>
                <w:rStyle w:val="Hyperlink"/>
                <w:rFonts w:hint="eastAsia"/>
                <w:color w:val="auto"/>
                <w:rtl/>
              </w:rPr>
              <w:t>الفصل</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Toc190601579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44</w:t>
            </w:r>
            <w:r w:rsidRPr="00B7530B">
              <w:rPr>
                <w:rStyle w:val="Hyperlink"/>
                <w:color w:val="auto"/>
                <w:rtl/>
              </w:rPr>
              <w:fldChar w:fldCharType="end"/>
            </w:r>
          </w:hyperlink>
        </w:p>
        <w:p w14:paraId="72DE7454" w14:textId="2B4E1E78" w:rsidR="000415E3" w:rsidRPr="00B7530B" w:rsidRDefault="000415E3" w:rsidP="000415E3">
          <w:pPr>
            <w:pStyle w:val="TOC1"/>
            <w:rPr>
              <w:rFonts w:eastAsiaTheme="minorEastAsia"/>
              <w:sz w:val="24"/>
              <w:szCs w:val="24"/>
              <w:rtl/>
            </w:rPr>
          </w:pPr>
          <w:hyperlink w:anchor="_Toc190601580" w:history="1">
            <w:r w:rsidRPr="00B7530B">
              <w:rPr>
                <w:rStyle w:val="Hyperlink"/>
                <w:rFonts w:hint="eastAsia"/>
                <w:color w:val="auto"/>
                <w:rtl/>
              </w:rPr>
              <w:t>الفصل</w:t>
            </w:r>
            <w:r w:rsidRPr="00B7530B">
              <w:rPr>
                <w:rStyle w:val="Hyperlink"/>
                <w:color w:val="auto"/>
                <w:rtl/>
              </w:rPr>
              <w:t xml:space="preserve"> </w:t>
            </w:r>
            <w:r w:rsidRPr="00B7530B">
              <w:rPr>
                <w:rStyle w:val="Hyperlink"/>
                <w:rFonts w:hint="eastAsia"/>
                <w:color w:val="auto"/>
                <w:rtl/>
              </w:rPr>
              <w:t>الرابع</w:t>
            </w:r>
            <w:r w:rsidRPr="00B7530B">
              <w:rPr>
                <w:rStyle w:val="Hyperlink"/>
                <w:color w:val="auto"/>
                <w:rtl/>
              </w:rPr>
              <w:t xml:space="preserve">: </w:t>
            </w:r>
            <w:r w:rsidRPr="00B7530B">
              <w:rPr>
                <w:rStyle w:val="Hyperlink"/>
                <w:rFonts w:hint="eastAsia"/>
                <w:color w:val="auto"/>
                <w:rtl/>
              </w:rPr>
              <w:t>تحليل</w:t>
            </w:r>
            <w:r w:rsidRPr="00B7530B">
              <w:rPr>
                <w:rStyle w:val="Hyperlink"/>
                <w:color w:val="auto"/>
                <w:rtl/>
              </w:rPr>
              <w:t xml:space="preserve"> </w:t>
            </w:r>
            <w:r w:rsidRPr="00B7530B">
              <w:rPr>
                <w:rStyle w:val="Hyperlink"/>
                <w:rFonts w:hint="eastAsia"/>
                <w:color w:val="auto"/>
                <w:rtl/>
              </w:rPr>
              <w:t>البيانات</w:t>
            </w:r>
            <w:r w:rsidRPr="00B7530B">
              <w:rPr>
                <w:rStyle w:val="Hyperlink"/>
                <w:color w:val="auto"/>
                <w:rtl/>
              </w:rPr>
              <w:t xml:space="preserve"> </w:t>
            </w:r>
            <w:r w:rsidRPr="00B7530B">
              <w:rPr>
                <w:rStyle w:val="Hyperlink"/>
                <w:rFonts w:hint="eastAsia"/>
                <w:color w:val="auto"/>
                <w:rtl/>
              </w:rPr>
              <w:t>واختبار</w:t>
            </w:r>
            <w:r w:rsidRPr="00B7530B">
              <w:rPr>
                <w:rStyle w:val="Hyperlink"/>
                <w:color w:val="auto"/>
                <w:rtl/>
              </w:rPr>
              <w:t xml:space="preserve"> </w:t>
            </w:r>
            <w:r w:rsidRPr="00B7530B">
              <w:rPr>
                <w:rStyle w:val="Hyperlink"/>
                <w:rFonts w:hint="eastAsia"/>
                <w:color w:val="auto"/>
                <w:rtl/>
              </w:rPr>
              <w:t>الفرضيات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Toc190601580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45</w:t>
            </w:r>
            <w:r w:rsidRPr="00B7530B">
              <w:rPr>
                <w:rStyle w:val="Hyperlink"/>
                <w:color w:val="auto"/>
                <w:rtl/>
              </w:rPr>
              <w:fldChar w:fldCharType="end"/>
            </w:r>
          </w:hyperlink>
        </w:p>
        <w:p w14:paraId="5B21AE94" w14:textId="14BB61E8" w:rsidR="000415E3" w:rsidRPr="00B7530B" w:rsidRDefault="000415E3" w:rsidP="000415E3">
          <w:pPr>
            <w:pStyle w:val="TOC1"/>
            <w:rPr>
              <w:rFonts w:eastAsiaTheme="minorEastAsia"/>
              <w:sz w:val="24"/>
              <w:szCs w:val="24"/>
              <w:rtl/>
            </w:rPr>
          </w:pPr>
          <w:hyperlink w:anchor="_Toc190601581" w:history="1">
            <w:r w:rsidRPr="00B7530B">
              <w:rPr>
                <w:rStyle w:val="Hyperlink"/>
                <w:color w:val="auto"/>
                <w:rtl/>
              </w:rPr>
              <w:t xml:space="preserve">4.1 </w:t>
            </w:r>
            <w:r w:rsidRPr="00B7530B">
              <w:rPr>
                <w:rStyle w:val="Hyperlink"/>
                <w:rFonts w:hint="eastAsia"/>
                <w:color w:val="auto"/>
                <w:rtl/>
              </w:rPr>
              <w:t>مقدمة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Toc190601581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46</w:t>
            </w:r>
            <w:r w:rsidRPr="00B7530B">
              <w:rPr>
                <w:rStyle w:val="Hyperlink"/>
                <w:color w:val="auto"/>
                <w:rtl/>
              </w:rPr>
              <w:fldChar w:fldCharType="end"/>
            </w:r>
          </w:hyperlink>
        </w:p>
        <w:p w14:paraId="36334B8B" w14:textId="079F9C2E" w:rsidR="000415E3" w:rsidRPr="00B7530B" w:rsidRDefault="000415E3" w:rsidP="000415E3">
          <w:pPr>
            <w:pStyle w:val="TOC1"/>
            <w:rPr>
              <w:rFonts w:eastAsiaTheme="minorEastAsia"/>
              <w:sz w:val="24"/>
              <w:szCs w:val="24"/>
              <w:rtl/>
            </w:rPr>
          </w:pPr>
          <w:hyperlink w:anchor="_Toc190601582" w:history="1">
            <w:r w:rsidRPr="00B7530B">
              <w:rPr>
                <w:rStyle w:val="Hyperlink"/>
                <w:color w:val="auto"/>
                <w:rtl/>
              </w:rPr>
              <w:t xml:space="preserve">4.2 </w:t>
            </w:r>
            <w:r w:rsidRPr="00B7530B">
              <w:rPr>
                <w:rStyle w:val="Hyperlink"/>
                <w:rFonts w:hint="eastAsia"/>
                <w:color w:val="auto"/>
                <w:rtl/>
              </w:rPr>
              <w:t>عرض</w:t>
            </w:r>
            <w:r w:rsidRPr="00B7530B">
              <w:rPr>
                <w:rStyle w:val="Hyperlink"/>
                <w:color w:val="auto"/>
                <w:rtl/>
              </w:rPr>
              <w:t xml:space="preserve"> </w:t>
            </w:r>
            <w:r w:rsidRPr="00B7530B">
              <w:rPr>
                <w:rStyle w:val="Hyperlink"/>
                <w:rFonts w:hint="eastAsia"/>
                <w:color w:val="auto"/>
                <w:rtl/>
              </w:rPr>
              <w:t>وتحليل</w:t>
            </w:r>
            <w:r w:rsidRPr="00B7530B">
              <w:rPr>
                <w:rStyle w:val="Hyperlink"/>
                <w:color w:val="auto"/>
                <w:rtl/>
              </w:rPr>
              <w:t xml:space="preserve"> </w:t>
            </w:r>
            <w:r w:rsidRPr="00B7530B">
              <w:rPr>
                <w:rStyle w:val="Hyperlink"/>
                <w:rFonts w:hint="eastAsia"/>
                <w:color w:val="auto"/>
                <w:rtl/>
              </w:rPr>
              <w:t>البيانات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Toc190601582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47</w:t>
            </w:r>
            <w:r w:rsidRPr="00B7530B">
              <w:rPr>
                <w:rStyle w:val="Hyperlink"/>
                <w:color w:val="auto"/>
                <w:rtl/>
              </w:rPr>
              <w:fldChar w:fldCharType="end"/>
            </w:r>
          </w:hyperlink>
        </w:p>
        <w:p w14:paraId="68E5DCEC" w14:textId="12F19813" w:rsidR="000415E3" w:rsidRPr="00B7530B" w:rsidRDefault="000415E3" w:rsidP="000415E3">
          <w:pPr>
            <w:pStyle w:val="TOC1"/>
            <w:rPr>
              <w:rFonts w:eastAsiaTheme="minorEastAsia"/>
              <w:sz w:val="24"/>
              <w:szCs w:val="24"/>
              <w:rtl/>
            </w:rPr>
          </w:pPr>
          <w:hyperlink w:anchor="_Toc190601583" w:history="1">
            <w:r w:rsidRPr="00B7530B">
              <w:rPr>
                <w:rStyle w:val="Hyperlink"/>
                <w:color w:val="auto"/>
                <w:rtl/>
              </w:rPr>
              <w:t xml:space="preserve">4.2.1 </w:t>
            </w:r>
            <w:r w:rsidRPr="00B7530B">
              <w:rPr>
                <w:rStyle w:val="Hyperlink"/>
                <w:rFonts w:hint="eastAsia"/>
                <w:color w:val="auto"/>
                <w:rtl/>
              </w:rPr>
              <w:t>التوزيع</w:t>
            </w:r>
            <w:r w:rsidRPr="00B7530B">
              <w:rPr>
                <w:rStyle w:val="Hyperlink"/>
                <w:color w:val="auto"/>
                <w:rtl/>
              </w:rPr>
              <w:t xml:space="preserve"> </w:t>
            </w:r>
            <w:r w:rsidRPr="00B7530B">
              <w:rPr>
                <w:rStyle w:val="Hyperlink"/>
                <w:rFonts w:hint="eastAsia"/>
                <w:color w:val="auto"/>
                <w:rtl/>
              </w:rPr>
              <w:t>الديموغرافي</w:t>
            </w:r>
            <w:r w:rsidRPr="00B7530B">
              <w:rPr>
                <w:rStyle w:val="Hyperlink"/>
                <w:color w:val="auto"/>
                <w:rtl/>
              </w:rPr>
              <w:t xml:space="preserve"> </w:t>
            </w:r>
            <w:r w:rsidRPr="00B7530B">
              <w:rPr>
                <w:rStyle w:val="Hyperlink"/>
                <w:rFonts w:hint="eastAsia"/>
                <w:color w:val="auto"/>
                <w:rtl/>
              </w:rPr>
              <w:t>للمشاركين</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Toc190601583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48</w:t>
            </w:r>
            <w:r w:rsidRPr="00B7530B">
              <w:rPr>
                <w:rStyle w:val="Hyperlink"/>
                <w:color w:val="auto"/>
                <w:rtl/>
              </w:rPr>
              <w:fldChar w:fldCharType="end"/>
            </w:r>
          </w:hyperlink>
        </w:p>
        <w:p w14:paraId="55594A3C" w14:textId="64A24133" w:rsidR="000415E3" w:rsidRPr="00B7530B" w:rsidRDefault="000415E3" w:rsidP="000415E3">
          <w:pPr>
            <w:pStyle w:val="TOC1"/>
            <w:rPr>
              <w:rFonts w:eastAsiaTheme="minorEastAsia"/>
              <w:sz w:val="24"/>
              <w:szCs w:val="24"/>
              <w:rtl/>
            </w:rPr>
          </w:pPr>
          <w:hyperlink w:anchor="_Toc190601584" w:history="1">
            <w:r w:rsidRPr="00B7530B">
              <w:rPr>
                <w:rStyle w:val="Hyperlink"/>
                <w:color w:val="auto"/>
                <w:rtl/>
              </w:rPr>
              <w:t xml:space="preserve">4.2.2 </w:t>
            </w:r>
            <w:r w:rsidRPr="00B7530B">
              <w:rPr>
                <w:rStyle w:val="Hyperlink"/>
                <w:rFonts w:hint="eastAsia"/>
                <w:color w:val="auto"/>
                <w:rtl/>
              </w:rPr>
              <w:t>تحليل</w:t>
            </w:r>
            <w:r w:rsidRPr="00B7530B">
              <w:rPr>
                <w:rStyle w:val="Hyperlink"/>
                <w:color w:val="auto"/>
                <w:rtl/>
              </w:rPr>
              <w:t xml:space="preserve"> </w:t>
            </w:r>
            <w:r w:rsidRPr="00B7530B">
              <w:rPr>
                <w:rStyle w:val="Hyperlink"/>
                <w:rFonts w:hint="eastAsia"/>
                <w:color w:val="auto"/>
                <w:rtl/>
              </w:rPr>
              <w:t>استجابات</w:t>
            </w:r>
            <w:r w:rsidRPr="00B7530B">
              <w:rPr>
                <w:rStyle w:val="Hyperlink"/>
                <w:color w:val="auto"/>
                <w:rtl/>
              </w:rPr>
              <w:t xml:space="preserve"> </w:t>
            </w:r>
            <w:r w:rsidRPr="00B7530B">
              <w:rPr>
                <w:rStyle w:val="Hyperlink"/>
                <w:rFonts w:hint="eastAsia"/>
                <w:color w:val="auto"/>
                <w:rtl/>
              </w:rPr>
              <w:t>المشاركين</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Toc190601584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52</w:t>
            </w:r>
            <w:r w:rsidRPr="00B7530B">
              <w:rPr>
                <w:rStyle w:val="Hyperlink"/>
                <w:color w:val="auto"/>
                <w:rtl/>
              </w:rPr>
              <w:fldChar w:fldCharType="end"/>
            </w:r>
          </w:hyperlink>
        </w:p>
        <w:p w14:paraId="5D81CD57" w14:textId="4C180EFD" w:rsidR="000415E3" w:rsidRPr="00B7530B" w:rsidRDefault="000415E3" w:rsidP="000415E3">
          <w:pPr>
            <w:pStyle w:val="TOC1"/>
            <w:rPr>
              <w:rFonts w:eastAsiaTheme="minorEastAsia"/>
              <w:sz w:val="24"/>
              <w:szCs w:val="24"/>
              <w:rtl/>
            </w:rPr>
          </w:pPr>
          <w:hyperlink w:anchor="_Toc190601585" w:history="1">
            <w:r w:rsidRPr="00B7530B">
              <w:rPr>
                <w:rStyle w:val="Hyperlink"/>
                <w:color w:val="auto"/>
                <w:rtl/>
              </w:rPr>
              <w:t xml:space="preserve">4.2.3 </w:t>
            </w:r>
            <w:r w:rsidRPr="00B7530B">
              <w:rPr>
                <w:rStyle w:val="Hyperlink"/>
                <w:rFonts w:hint="eastAsia"/>
                <w:color w:val="auto"/>
                <w:rtl/>
              </w:rPr>
              <w:t>التفسير</w:t>
            </w:r>
            <w:r w:rsidRPr="00B7530B">
              <w:rPr>
                <w:rStyle w:val="Hyperlink"/>
                <w:color w:val="auto"/>
                <w:rtl/>
              </w:rPr>
              <w:t xml:space="preserve"> </w:t>
            </w:r>
            <w:r w:rsidRPr="00B7530B">
              <w:rPr>
                <w:rStyle w:val="Hyperlink"/>
                <w:rFonts w:hint="eastAsia"/>
                <w:color w:val="auto"/>
                <w:rtl/>
              </w:rPr>
              <w:t>الإحصائي</w:t>
            </w:r>
            <w:r w:rsidRPr="00B7530B">
              <w:rPr>
                <w:rStyle w:val="Hyperlink"/>
                <w:color w:val="auto"/>
                <w:rtl/>
              </w:rPr>
              <w:t xml:space="preserve"> </w:t>
            </w:r>
            <w:r w:rsidRPr="00B7530B">
              <w:rPr>
                <w:rStyle w:val="Hyperlink"/>
                <w:rFonts w:hint="eastAsia"/>
                <w:color w:val="auto"/>
                <w:rtl/>
              </w:rPr>
              <w:t>للنتائج</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Toc190601585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53</w:t>
            </w:r>
            <w:r w:rsidRPr="00B7530B">
              <w:rPr>
                <w:rStyle w:val="Hyperlink"/>
                <w:color w:val="auto"/>
                <w:rtl/>
              </w:rPr>
              <w:fldChar w:fldCharType="end"/>
            </w:r>
          </w:hyperlink>
        </w:p>
        <w:p w14:paraId="57AF71DF" w14:textId="7835B2E3" w:rsidR="000415E3" w:rsidRPr="00B7530B" w:rsidRDefault="000415E3" w:rsidP="000415E3">
          <w:pPr>
            <w:pStyle w:val="TOC1"/>
            <w:rPr>
              <w:rFonts w:eastAsiaTheme="minorEastAsia"/>
              <w:sz w:val="24"/>
              <w:szCs w:val="24"/>
              <w:rtl/>
            </w:rPr>
          </w:pPr>
          <w:hyperlink w:anchor="_Toc190601586" w:history="1">
            <w:r w:rsidRPr="00B7530B">
              <w:rPr>
                <w:rStyle w:val="Hyperlink"/>
                <w:color w:val="auto"/>
                <w:rtl/>
              </w:rPr>
              <w:t xml:space="preserve">4.3 </w:t>
            </w:r>
            <w:r w:rsidRPr="00B7530B">
              <w:rPr>
                <w:rStyle w:val="Hyperlink"/>
                <w:rFonts w:hint="eastAsia"/>
                <w:color w:val="auto"/>
                <w:rtl/>
              </w:rPr>
              <w:t>اختبار</w:t>
            </w:r>
            <w:r w:rsidRPr="00B7530B">
              <w:rPr>
                <w:rStyle w:val="Hyperlink"/>
                <w:color w:val="auto"/>
                <w:rtl/>
              </w:rPr>
              <w:t xml:space="preserve"> </w:t>
            </w:r>
            <w:r w:rsidRPr="00B7530B">
              <w:rPr>
                <w:rStyle w:val="Hyperlink"/>
                <w:rFonts w:hint="eastAsia"/>
                <w:color w:val="auto"/>
                <w:rtl/>
              </w:rPr>
              <w:t>الفرضيات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Toc190601586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54</w:t>
            </w:r>
            <w:r w:rsidRPr="00B7530B">
              <w:rPr>
                <w:rStyle w:val="Hyperlink"/>
                <w:color w:val="auto"/>
                <w:rtl/>
              </w:rPr>
              <w:fldChar w:fldCharType="end"/>
            </w:r>
          </w:hyperlink>
        </w:p>
        <w:p w14:paraId="00B06E1A" w14:textId="46B6D249" w:rsidR="000415E3" w:rsidRPr="00B7530B" w:rsidRDefault="000415E3" w:rsidP="000415E3">
          <w:pPr>
            <w:pStyle w:val="TOC1"/>
            <w:rPr>
              <w:rFonts w:eastAsiaTheme="minorEastAsia"/>
              <w:sz w:val="24"/>
              <w:szCs w:val="24"/>
              <w:rtl/>
            </w:rPr>
          </w:pPr>
          <w:hyperlink w:anchor="_Toc190601587" w:history="1">
            <w:r w:rsidRPr="00B7530B">
              <w:rPr>
                <w:rStyle w:val="Hyperlink"/>
                <w:color w:val="auto"/>
                <w:rtl/>
              </w:rPr>
              <w:t xml:space="preserve">4.4 </w:t>
            </w:r>
            <w:r w:rsidRPr="00B7530B">
              <w:rPr>
                <w:rStyle w:val="Hyperlink"/>
                <w:rFonts w:hint="eastAsia"/>
                <w:color w:val="auto"/>
                <w:rtl/>
              </w:rPr>
              <w:t>مناقشة</w:t>
            </w:r>
            <w:r w:rsidRPr="00B7530B">
              <w:rPr>
                <w:rStyle w:val="Hyperlink"/>
                <w:color w:val="auto"/>
                <w:rtl/>
              </w:rPr>
              <w:t xml:space="preserve"> </w:t>
            </w:r>
            <w:r w:rsidRPr="00B7530B">
              <w:rPr>
                <w:rStyle w:val="Hyperlink"/>
                <w:rFonts w:hint="eastAsia"/>
                <w:color w:val="auto"/>
                <w:rtl/>
              </w:rPr>
              <w:t>النتائج</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Toc190601587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58</w:t>
            </w:r>
            <w:r w:rsidRPr="00B7530B">
              <w:rPr>
                <w:rStyle w:val="Hyperlink"/>
                <w:color w:val="auto"/>
                <w:rtl/>
              </w:rPr>
              <w:fldChar w:fldCharType="end"/>
            </w:r>
          </w:hyperlink>
        </w:p>
        <w:p w14:paraId="0B7C991D" w14:textId="29A2E453" w:rsidR="000415E3" w:rsidRPr="00B7530B" w:rsidRDefault="000415E3" w:rsidP="000415E3">
          <w:pPr>
            <w:pStyle w:val="TOC1"/>
            <w:rPr>
              <w:rFonts w:eastAsiaTheme="minorEastAsia"/>
              <w:sz w:val="24"/>
              <w:szCs w:val="24"/>
              <w:rtl/>
            </w:rPr>
          </w:pPr>
          <w:hyperlink w:anchor="_Toc190601588" w:history="1">
            <w:r w:rsidRPr="00B7530B">
              <w:rPr>
                <w:rStyle w:val="Hyperlink"/>
                <w:color w:val="auto"/>
                <w:rtl/>
              </w:rPr>
              <w:t xml:space="preserve">4.5 </w:t>
            </w:r>
            <w:r w:rsidRPr="00B7530B">
              <w:rPr>
                <w:rStyle w:val="Hyperlink"/>
                <w:rFonts w:hint="eastAsia"/>
                <w:color w:val="auto"/>
                <w:rtl/>
              </w:rPr>
              <w:t>خلاصة</w:t>
            </w:r>
            <w:r w:rsidRPr="00B7530B">
              <w:rPr>
                <w:rStyle w:val="Hyperlink"/>
                <w:color w:val="auto"/>
                <w:rtl/>
              </w:rPr>
              <w:t xml:space="preserve"> </w:t>
            </w:r>
            <w:r w:rsidRPr="00B7530B">
              <w:rPr>
                <w:rStyle w:val="Hyperlink"/>
                <w:rFonts w:hint="eastAsia"/>
                <w:color w:val="auto"/>
                <w:rtl/>
              </w:rPr>
              <w:t>الفصل</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Toc190601588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64</w:t>
            </w:r>
            <w:r w:rsidRPr="00B7530B">
              <w:rPr>
                <w:rStyle w:val="Hyperlink"/>
                <w:color w:val="auto"/>
                <w:rtl/>
              </w:rPr>
              <w:fldChar w:fldCharType="end"/>
            </w:r>
          </w:hyperlink>
        </w:p>
        <w:p w14:paraId="460AB3D2" w14:textId="42073B3E" w:rsidR="000415E3" w:rsidRPr="00B7530B" w:rsidRDefault="000415E3" w:rsidP="000415E3">
          <w:pPr>
            <w:pStyle w:val="TOC1"/>
            <w:rPr>
              <w:rFonts w:eastAsiaTheme="minorEastAsia"/>
              <w:sz w:val="24"/>
              <w:szCs w:val="24"/>
              <w:rtl/>
            </w:rPr>
          </w:pPr>
          <w:hyperlink w:anchor="_Toc190601589" w:history="1">
            <w:r w:rsidRPr="00B7530B">
              <w:rPr>
                <w:rStyle w:val="Hyperlink"/>
                <w:rFonts w:hint="eastAsia"/>
                <w:color w:val="auto"/>
                <w:rtl/>
              </w:rPr>
              <w:t>الفصل</w:t>
            </w:r>
            <w:r w:rsidRPr="00B7530B">
              <w:rPr>
                <w:rStyle w:val="Hyperlink"/>
                <w:color w:val="auto"/>
                <w:rtl/>
              </w:rPr>
              <w:t xml:space="preserve"> </w:t>
            </w:r>
            <w:r w:rsidRPr="00B7530B">
              <w:rPr>
                <w:rStyle w:val="Hyperlink"/>
                <w:rFonts w:hint="eastAsia"/>
                <w:color w:val="auto"/>
                <w:rtl/>
              </w:rPr>
              <w:t>الخامس</w:t>
            </w:r>
            <w:r w:rsidRPr="00B7530B">
              <w:rPr>
                <w:rStyle w:val="Hyperlink"/>
                <w:color w:val="auto"/>
                <w:rtl/>
              </w:rPr>
              <w:t xml:space="preserve">: </w:t>
            </w:r>
            <w:r w:rsidRPr="00B7530B">
              <w:rPr>
                <w:rStyle w:val="Hyperlink"/>
                <w:rFonts w:hint="eastAsia"/>
                <w:color w:val="auto"/>
                <w:rtl/>
              </w:rPr>
              <w:t>النتائج</w:t>
            </w:r>
            <w:r w:rsidRPr="00B7530B">
              <w:rPr>
                <w:rStyle w:val="Hyperlink"/>
                <w:color w:val="auto"/>
                <w:rtl/>
              </w:rPr>
              <w:t xml:space="preserve"> </w:t>
            </w:r>
            <w:r w:rsidRPr="00B7530B">
              <w:rPr>
                <w:rStyle w:val="Hyperlink"/>
                <w:rFonts w:hint="eastAsia"/>
                <w:color w:val="auto"/>
                <w:rtl/>
              </w:rPr>
              <w:t>والتوصيات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Toc190601589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65</w:t>
            </w:r>
            <w:r w:rsidRPr="00B7530B">
              <w:rPr>
                <w:rStyle w:val="Hyperlink"/>
                <w:color w:val="auto"/>
                <w:rtl/>
              </w:rPr>
              <w:fldChar w:fldCharType="end"/>
            </w:r>
          </w:hyperlink>
        </w:p>
        <w:p w14:paraId="23A14CCE" w14:textId="6BFCC803" w:rsidR="000415E3" w:rsidRPr="00B7530B" w:rsidRDefault="000415E3" w:rsidP="000415E3">
          <w:pPr>
            <w:pStyle w:val="TOC1"/>
            <w:rPr>
              <w:rFonts w:eastAsiaTheme="minorEastAsia"/>
              <w:sz w:val="24"/>
              <w:szCs w:val="24"/>
              <w:rtl/>
            </w:rPr>
          </w:pPr>
          <w:hyperlink w:anchor="_Toc190601590" w:history="1">
            <w:r w:rsidRPr="00B7530B">
              <w:rPr>
                <w:rStyle w:val="Hyperlink"/>
                <w:color w:val="auto"/>
                <w:rtl/>
              </w:rPr>
              <w:t xml:space="preserve">5.1 </w:t>
            </w:r>
            <w:r w:rsidRPr="00B7530B">
              <w:rPr>
                <w:rStyle w:val="Hyperlink"/>
                <w:rFonts w:hint="eastAsia"/>
                <w:color w:val="auto"/>
                <w:rtl/>
              </w:rPr>
              <w:t>مقدمة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Toc190601590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66</w:t>
            </w:r>
            <w:r w:rsidRPr="00B7530B">
              <w:rPr>
                <w:rStyle w:val="Hyperlink"/>
                <w:color w:val="auto"/>
                <w:rtl/>
              </w:rPr>
              <w:fldChar w:fldCharType="end"/>
            </w:r>
          </w:hyperlink>
        </w:p>
        <w:p w14:paraId="7E0C3DF8" w14:textId="0A935305" w:rsidR="000415E3" w:rsidRPr="00B7530B" w:rsidRDefault="000415E3" w:rsidP="000415E3">
          <w:pPr>
            <w:pStyle w:val="TOC1"/>
            <w:rPr>
              <w:rFonts w:eastAsiaTheme="minorEastAsia"/>
              <w:sz w:val="24"/>
              <w:szCs w:val="24"/>
              <w:rtl/>
            </w:rPr>
          </w:pPr>
          <w:hyperlink w:anchor="_Toc190601591" w:history="1">
            <w:r w:rsidRPr="00B7530B">
              <w:rPr>
                <w:rStyle w:val="Hyperlink"/>
                <w:color w:val="auto"/>
                <w:rtl/>
              </w:rPr>
              <w:t xml:space="preserve">5.2 </w:t>
            </w:r>
            <w:r w:rsidRPr="00B7530B">
              <w:rPr>
                <w:rStyle w:val="Hyperlink"/>
                <w:rFonts w:hint="eastAsia"/>
                <w:color w:val="auto"/>
                <w:rtl/>
              </w:rPr>
              <w:t>النتائج</w:t>
            </w:r>
            <w:r w:rsidRPr="00B7530B">
              <w:rPr>
                <w:rStyle w:val="Hyperlink"/>
                <w:color w:val="auto"/>
                <w:rtl/>
              </w:rPr>
              <w:t xml:space="preserve"> </w:t>
            </w:r>
            <w:r w:rsidRPr="00B7530B">
              <w:rPr>
                <w:rStyle w:val="Hyperlink"/>
                <w:rFonts w:hint="eastAsia"/>
                <w:color w:val="auto"/>
                <w:rtl/>
              </w:rPr>
              <w:t>الرئيسية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Toc190601591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67</w:t>
            </w:r>
            <w:r w:rsidRPr="00B7530B">
              <w:rPr>
                <w:rStyle w:val="Hyperlink"/>
                <w:color w:val="auto"/>
                <w:rtl/>
              </w:rPr>
              <w:fldChar w:fldCharType="end"/>
            </w:r>
          </w:hyperlink>
        </w:p>
        <w:p w14:paraId="36B249B5" w14:textId="6E3952D2" w:rsidR="000415E3" w:rsidRPr="00B7530B" w:rsidRDefault="000415E3" w:rsidP="000415E3">
          <w:pPr>
            <w:pStyle w:val="TOC1"/>
            <w:rPr>
              <w:rFonts w:eastAsiaTheme="minorEastAsia"/>
              <w:sz w:val="24"/>
              <w:szCs w:val="24"/>
              <w:rtl/>
            </w:rPr>
          </w:pPr>
          <w:hyperlink w:anchor="_Toc190601592" w:history="1">
            <w:r w:rsidRPr="00B7530B">
              <w:rPr>
                <w:rStyle w:val="Hyperlink"/>
                <w:color w:val="auto"/>
                <w:rtl/>
              </w:rPr>
              <w:t xml:space="preserve">5.3 </w:t>
            </w:r>
            <w:r w:rsidRPr="00B7530B">
              <w:rPr>
                <w:rStyle w:val="Hyperlink"/>
                <w:rFonts w:hint="eastAsia"/>
                <w:color w:val="auto"/>
                <w:rtl/>
              </w:rPr>
              <w:t>التوصيات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Toc190601592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69</w:t>
            </w:r>
            <w:r w:rsidRPr="00B7530B">
              <w:rPr>
                <w:rStyle w:val="Hyperlink"/>
                <w:color w:val="auto"/>
                <w:rtl/>
              </w:rPr>
              <w:fldChar w:fldCharType="end"/>
            </w:r>
          </w:hyperlink>
        </w:p>
        <w:p w14:paraId="70C26CE8" w14:textId="1A7DFD52" w:rsidR="000415E3" w:rsidRPr="00B7530B" w:rsidRDefault="000415E3" w:rsidP="000415E3">
          <w:pPr>
            <w:pStyle w:val="TOC1"/>
            <w:rPr>
              <w:rFonts w:eastAsiaTheme="minorEastAsia"/>
              <w:sz w:val="24"/>
              <w:szCs w:val="24"/>
              <w:rtl/>
            </w:rPr>
          </w:pPr>
          <w:hyperlink w:anchor="_Toc190601593" w:history="1">
            <w:r w:rsidRPr="00B7530B">
              <w:rPr>
                <w:rStyle w:val="Hyperlink"/>
                <w:color w:val="auto"/>
                <w:rtl/>
              </w:rPr>
              <w:t xml:space="preserve">5.4 </w:t>
            </w:r>
            <w:r w:rsidRPr="00B7530B">
              <w:rPr>
                <w:rStyle w:val="Hyperlink"/>
                <w:rFonts w:hint="eastAsia"/>
                <w:color w:val="auto"/>
                <w:rtl/>
              </w:rPr>
              <w:t>حدود</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Toc190601593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70</w:t>
            </w:r>
            <w:r w:rsidRPr="00B7530B">
              <w:rPr>
                <w:rStyle w:val="Hyperlink"/>
                <w:color w:val="auto"/>
                <w:rtl/>
              </w:rPr>
              <w:fldChar w:fldCharType="end"/>
            </w:r>
          </w:hyperlink>
        </w:p>
        <w:p w14:paraId="6DD8FD69" w14:textId="3C5F3106" w:rsidR="000415E3" w:rsidRPr="00B7530B" w:rsidRDefault="000415E3" w:rsidP="000415E3">
          <w:pPr>
            <w:pStyle w:val="TOC1"/>
            <w:rPr>
              <w:rFonts w:eastAsiaTheme="minorEastAsia"/>
              <w:sz w:val="24"/>
              <w:szCs w:val="24"/>
              <w:rtl/>
            </w:rPr>
          </w:pPr>
          <w:hyperlink w:anchor="_Toc190601594" w:history="1">
            <w:r w:rsidRPr="00B7530B">
              <w:rPr>
                <w:rStyle w:val="Hyperlink"/>
                <w:color w:val="auto"/>
                <w:rtl/>
              </w:rPr>
              <w:t xml:space="preserve">5.5 </w:t>
            </w:r>
            <w:r w:rsidRPr="00B7530B">
              <w:rPr>
                <w:rStyle w:val="Hyperlink"/>
                <w:rFonts w:hint="eastAsia"/>
                <w:color w:val="auto"/>
                <w:rtl/>
              </w:rPr>
              <w:t>مقترحات</w:t>
            </w:r>
            <w:r w:rsidRPr="00B7530B">
              <w:rPr>
                <w:rStyle w:val="Hyperlink"/>
                <w:color w:val="auto"/>
                <w:rtl/>
              </w:rPr>
              <w:t xml:space="preserve"> </w:t>
            </w:r>
            <w:r w:rsidRPr="00B7530B">
              <w:rPr>
                <w:rStyle w:val="Hyperlink"/>
                <w:rFonts w:hint="eastAsia"/>
                <w:color w:val="auto"/>
                <w:rtl/>
              </w:rPr>
              <w:t>لدراسات</w:t>
            </w:r>
            <w:r w:rsidRPr="00B7530B">
              <w:rPr>
                <w:rStyle w:val="Hyperlink"/>
                <w:color w:val="auto"/>
                <w:rtl/>
              </w:rPr>
              <w:t xml:space="preserve"> </w:t>
            </w:r>
            <w:r w:rsidRPr="00B7530B">
              <w:rPr>
                <w:rStyle w:val="Hyperlink"/>
                <w:rFonts w:hint="eastAsia"/>
                <w:color w:val="auto"/>
                <w:rtl/>
              </w:rPr>
              <w:t>مستقبلية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Toc190601594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71</w:t>
            </w:r>
            <w:r w:rsidRPr="00B7530B">
              <w:rPr>
                <w:rStyle w:val="Hyperlink"/>
                <w:color w:val="auto"/>
                <w:rtl/>
              </w:rPr>
              <w:fldChar w:fldCharType="end"/>
            </w:r>
          </w:hyperlink>
        </w:p>
        <w:p w14:paraId="387E8C2C" w14:textId="33BF29C9" w:rsidR="000415E3" w:rsidRPr="00B7530B" w:rsidRDefault="000415E3" w:rsidP="000415E3">
          <w:pPr>
            <w:pStyle w:val="TOC1"/>
            <w:rPr>
              <w:rFonts w:eastAsiaTheme="minorEastAsia"/>
              <w:sz w:val="24"/>
              <w:szCs w:val="24"/>
              <w:rtl/>
            </w:rPr>
          </w:pPr>
          <w:hyperlink w:anchor="_Toc190601595" w:history="1">
            <w:r w:rsidRPr="00B7530B">
              <w:rPr>
                <w:rStyle w:val="Hyperlink"/>
                <w:color w:val="auto"/>
                <w:rtl/>
              </w:rPr>
              <w:t xml:space="preserve">5.6 </w:t>
            </w:r>
            <w:r w:rsidRPr="00B7530B">
              <w:rPr>
                <w:rStyle w:val="Hyperlink"/>
                <w:rFonts w:hint="eastAsia"/>
                <w:color w:val="auto"/>
                <w:rtl/>
              </w:rPr>
              <w:t>خلاصة</w:t>
            </w:r>
            <w:r w:rsidRPr="00B7530B">
              <w:rPr>
                <w:rStyle w:val="Hyperlink"/>
                <w:color w:val="auto"/>
                <w:rtl/>
              </w:rPr>
              <w:t xml:space="preserve"> </w:t>
            </w:r>
            <w:r w:rsidRPr="00B7530B">
              <w:rPr>
                <w:rStyle w:val="Hyperlink"/>
                <w:rFonts w:hint="eastAsia"/>
                <w:color w:val="auto"/>
                <w:rtl/>
              </w:rPr>
              <w:t>الفصل</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Toc190601595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73</w:t>
            </w:r>
            <w:r w:rsidRPr="00B7530B">
              <w:rPr>
                <w:rStyle w:val="Hyperlink"/>
                <w:color w:val="auto"/>
                <w:rtl/>
              </w:rPr>
              <w:fldChar w:fldCharType="end"/>
            </w:r>
          </w:hyperlink>
        </w:p>
        <w:p w14:paraId="69D44488" w14:textId="33DF13A1" w:rsidR="000415E3" w:rsidRPr="00B7530B" w:rsidRDefault="000415E3" w:rsidP="000415E3">
          <w:pPr>
            <w:pStyle w:val="TOC1"/>
            <w:rPr>
              <w:rFonts w:eastAsiaTheme="minorEastAsia"/>
              <w:sz w:val="24"/>
              <w:szCs w:val="24"/>
              <w:rtl/>
            </w:rPr>
          </w:pPr>
          <w:hyperlink w:anchor="_Toc190601596" w:history="1">
            <w:r w:rsidRPr="00B7530B">
              <w:rPr>
                <w:rStyle w:val="Hyperlink"/>
                <w:rFonts w:hint="eastAsia"/>
                <w:color w:val="auto"/>
                <w:rtl/>
              </w:rPr>
              <w:t>المراجع</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Toc190601596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74</w:t>
            </w:r>
            <w:r w:rsidRPr="00B7530B">
              <w:rPr>
                <w:rStyle w:val="Hyperlink"/>
                <w:color w:val="auto"/>
                <w:rtl/>
              </w:rPr>
              <w:fldChar w:fldCharType="end"/>
            </w:r>
          </w:hyperlink>
        </w:p>
        <w:p w14:paraId="0F55F95D" w14:textId="0BF0EF47" w:rsidR="000415E3" w:rsidRPr="00B7530B" w:rsidRDefault="000415E3" w:rsidP="000415E3">
          <w:pPr>
            <w:pStyle w:val="TOC1"/>
            <w:rPr>
              <w:rFonts w:eastAsiaTheme="minorEastAsia"/>
              <w:sz w:val="24"/>
              <w:szCs w:val="24"/>
              <w:rtl/>
            </w:rPr>
          </w:pPr>
          <w:hyperlink w:anchor="_Toc190601597" w:history="1">
            <w:r w:rsidRPr="00B7530B">
              <w:rPr>
                <w:rStyle w:val="Hyperlink"/>
                <w:rFonts w:hint="eastAsia"/>
                <w:color w:val="auto"/>
                <w:rtl/>
              </w:rPr>
              <w:t>المراجع</w:t>
            </w:r>
            <w:r w:rsidRPr="00B7530B">
              <w:rPr>
                <w:rStyle w:val="Hyperlink"/>
                <w:color w:val="auto"/>
                <w:rtl/>
              </w:rPr>
              <w:t xml:space="preserve"> </w:t>
            </w:r>
            <w:r w:rsidRPr="00B7530B">
              <w:rPr>
                <w:rStyle w:val="Hyperlink"/>
                <w:rFonts w:hint="eastAsia"/>
                <w:color w:val="auto"/>
                <w:rtl/>
              </w:rPr>
              <w:t>العربية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Toc190601597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75</w:t>
            </w:r>
            <w:r w:rsidRPr="00B7530B">
              <w:rPr>
                <w:rStyle w:val="Hyperlink"/>
                <w:color w:val="auto"/>
                <w:rtl/>
              </w:rPr>
              <w:fldChar w:fldCharType="end"/>
            </w:r>
          </w:hyperlink>
        </w:p>
        <w:p w14:paraId="704C2419" w14:textId="7D36D26C" w:rsidR="000415E3" w:rsidRPr="00B7530B" w:rsidRDefault="000415E3" w:rsidP="000415E3">
          <w:pPr>
            <w:pStyle w:val="TOC1"/>
            <w:rPr>
              <w:rFonts w:eastAsiaTheme="minorEastAsia"/>
              <w:sz w:val="24"/>
              <w:szCs w:val="24"/>
              <w:rtl/>
            </w:rPr>
          </w:pPr>
          <w:hyperlink w:anchor="_Toc190601598" w:history="1">
            <w:r w:rsidRPr="00B7530B">
              <w:rPr>
                <w:rStyle w:val="Hyperlink"/>
                <w:rFonts w:hint="eastAsia"/>
                <w:color w:val="auto"/>
                <w:rtl/>
              </w:rPr>
              <w:t>المراجع</w:t>
            </w:r>
            <w:r w:rsidRPr="00B7530B">
              <w:rPr>
                <w:rStyle w:val="Hyperlink"/>
                <w:color w:val="auto"/>
                <w:rtl/>
              </w:rPr>
              <w:t xml:space="preserve"> </w:t>
            </w:r>
            <w:r w:rsidRPr="00B7530B">
              <w:rPr>
                <w:rStyle w:val="Hyperlink"/>
                <w:rFonts w:hint="eastAsia"/>
                <w:color w:val="auto"/>
                <w:rtl/>
              </w:rPr>
              <w:t>الأجنبية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Toc190601598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76</w:t>
            </w:r>
            <w:r w:rsidRPr="00B7530B">
              <w:rPr>
                <w:rStyle w:val="Hyperlink"/>
                <w:color w:val="auto"/>
                <w:rtl/>
              </w:rPr>
              <w:fldChar w:fldCharType="end"/>
            </w:r>
          </w:hyperlink>
        </w:p>
        <w:p w14:paraId="3411BF94" w14:textId="3F95DD25" w:rsidR="000415E3" w:rsidRPr="00B7530B" w:rsidRDefault="000415E3" w:rsidP="000415E3">
          <w:pPr>
            <w:pStyle w:val="TOC1"/>
            <w:rPr>
              <w:rFonts w:eastAsiaTheme="minorEastAsia"/>
              <w:sz w:val="24"/>
              <w:szCs w:val="24"/>
              <w:rtl/>
            </w:rPr>
          </w:pPr>
          <w:hyperlink w:anchor="_Toc190601599" w:history="1">
            <w:r w:rsidRPr="00B7530B">
              <w:rPr>
                <w:rStyle w:val="Hyperlink"/>
                <w:rFonts w:hint="eastAsia"/>
                <w:color w:val="auto"/>
                <w:rtl/>
              </w:rPr>
              <w:t>الملاحق</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Toc190601599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77</w:t>
            </w:r>
            <w:r w:rsidRPr="00B7530B">
              <w:rPr>
                <w:rStyle w:val="Hyperlink"/>
                <w:color w:val="auto"/>
                <w:rtl/>
              </w:rPr>
              <w:fldChar w:fldCharType="end"/>
            </w:r>
          </w:hyperlink>
        </w:p>
        <w:p w14:paraId="27EF6B35" w14:textId="1D0B4F30" w:rsidR="000415E3" w:rsidRPr="00B7530B" w:rsidRDefault="000415E3" w:rsidP="000415E3">
          <w:pPr>
            <w:pStyle w:val="TOC1"/>
            <w:rPr>
              <w:rFonts w:eastAsiaTheme="minorEastAsia"/>
              <w:sz w:val="24"/>
              <w:szCs w:val="24"/>
              <w:rtl/>
            </w:rPr>
          </w:pPr>
          <w:hyperlink w:anchor="_Toc190601600" w:history="1">
            <w:r w:rsidRPr="00B7530B">
              <w:rPr>
                <w:rStyle w:val="Hyperlink"/>
                <w:rFonts w:hint="eastAsia"/>
                <w:color w:val="auto"/>
                <w:rtl/>
              </w:rPr>
              <w:t>ملحق</w:t>
            </w:r>
            <w:r w:rsidRPr="00B7530B">
              <w:rPr>
                <w:rStyle w:val="Hyperlink"/>
                <w:color w:val="auto"/>
                <w:rtl/>
              </w:rPr>
              <w:t xml:space="preserve"> (1): </w:t>
            </w:r>
            <w:r w:rsidRPr="00B7530B">
              <w:rPr>
                <w:rStyle w:val="Hyperlink"/>
                <w:rFonts w:hint="eastAsia"/>
                <w:color w:val="auto"/>
                <w:rtl/>
              </w:rPr>
              <w:t>استبيان</w:t>
            </w:r>
            <w:r w:rsidRPr="00B7530B">
              <w:rPr>
                <w:rStyle w:val="Hyperlink"/>
                <w:color w:val="auto"/>
                <w:rtl/>
              </w:rPr>
              <w:t xml:space="preserve"> </w:t>
            </w:r>
            <w:r w:rsidRPr="00B7530B">
              <w:rPr>
                <w:rStyle w:val="Hyperlink"/>
                <w:rFonts w:hint="eastAsia"/>
                <w:color w:val="auto"/>
                <w:rtl/>
              </w:rPr>
              <w:t>الدراسة</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Toc190601600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78</w:t>
            </w:r>
            <w:r w:rsidRPr="00B7530B">
              <w:rPr>
                <w:rStyle w:val="Hyperlink"/>
                <w:color w:val="auto"/>
                <w:rtl/>
              </w:rPr>
              <w:fldChar w:fldCharType="end"/>
            </w:r>
          </w:hyperlink>
        </w:p>
        <w:p w14:paraId="26F08CF3" w14:textId="7F9DA4D8" w:rsidR="000415E3" w:rsidRPr="00B7530B" w:rsidRDefault="000415E3" w:rsidP="000415E3">
          <w:pPr>
            <w:pStyle w:val="TOC1"/>
            <w:rPr>
              <w:rFonts w:eastAsiaTheme="minorEastAsia"/>
              <w:sz w:val="24"/>
              <w:szCs w:val="24"/>
              <w:rtl/>
            </w:rPr>
          </w:pPr>
          <w:hyperlink w:anchor="_Toc190601601" w:history="1">
            <w:r w:rsidRPr="00B7530B">
              <w:rPr>
                <w:rStyle w:val="Hyperlink"/>
                <w:rFonts w:hint="eastAsia"/>
                <w:color w:val="auto"/>
                <w:rtl/>
              </w:rPr>
              <w:t>قائمة</w:t>
            </w:r>
            <w:r w:rsidRPr="00B7530B">
              <w:rPr>
                <w:rStyle w:val="Hyperlink"/>
                <w:color w:val="auto"/>
                <w:rtl/>
              </w:rPr>
              <w:t xml:space="preserve"> </w:t>
            </w:r>
            <w:r w:rsidRPr="00B7530B">
              <w:rPr>
                <w:rStyle w:val="Hyperlink"/>
                <w:rFonts w:hint="eastAsia"/>
                <w:color w:val="auto"/>
                <w:rtl/>
              </w:rPr>
              <w:t>المصطلحات</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Toc190601601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84</w:t>
            </w:r>
            <w:r w:rsidRPr="00B7530B">
              <w:rPr>
                <w:rStyle w:val="Hyperlink"/>
                <w:color w:val="auto"/>
                <w:rtl/>
              </w:rPr>
              <w:fldChar w:fldCharType="end"/>
            </w:r>
          </w:hyperlink>
        </w:p>
        <w:p w14:paraId="755BFEB2" w14:textId="29862A2E" w:rsidR="000415E3" w:rsidRPr="00B7530B" w:rsidRDefault="000415E3" w:rsidP="000415E3">
          <w:pPr>
            <w:pStyle w:val="TOC1"/>
            <w:rPr>
              <w:rFonts w:eastAsiaTheme="minorEastAsia"/>
              <w:sz w:val="24"/>
              <w:szCs w:val="24"/>
              <w:rtl/>
            </w:rPr>
          </w:pPr>
          <w:hyperlink w:anchor="_Toc190601602" w:history="1">
            <w:r w:rsidRPr="00B7530B">
              <w:rPr>
                <w:rStyle w:val="Hyperlink"/>
                <w:color w:val="auto"/>
              </w:rPr>
              <w:t>Abstract</w:t>
            </w:r>
            <w:r w:rsidRPr="00B7530B">
              <w:rPr>
                <w:webHidden/>
                <w:rtl/>
              </w:rPr>
              <w:tab/>
            </w:r>
            <w:r w:rsidRPr="00B7530B">
              <w:rPr>
                <w:rStyle w:val="Hyperlink"/>
                <w:color w:val="auto"/>
                <w:rtl/>
              </w:rPr>
              <w:fldChar w:fldCharType="begin"/>
            </w:r>
            <w:r w:rsidRPr="00B7530B">
              <w:rPr>
                <w:webHidden/>
                <w:rtl/>
              </w:rPr>
              <w:instrText xml:space="preserve"> </w:instrText>
            </w:r>
            <w:r w:rsidRPr="00B7530B">
              <w:rPr>
                <w:webHidden/>
              </w:rPr>
              <w:instrText>PAGEREF</w:instrText>
            </w:r>
            <w:r w:rsidRPr="00B7530B">
              <w:rPr>
                <w:webHidden/>
                <w:rtl/>
              </w:rPr>
              <w:instrText xml:space="preserve"> _</w:instrText>
            </w:r>
            <w:r w:rsidRPr="00B7530B">
              <w:rPr>
                <w:webHidden/>
              </w:rPr>
              <w:instrText>Toc190601602 \h</w:instrText>
            </w:r>
            <w:r w:rsidRPr="00B7530B">
              <w:rPr>
                <w:webHidden/>
                <w:rtl/>
              </w:rPr>
              <w:instrText xml:space="preserve"> </w:instrText>
            </w:r>
            <w:r w:rsidRPr="00B7530B">
              <w:rPr>
                <w:rStyle w:val="Hyperlink"/>
                <w:color w:val="auto"/>
                <w:rtl/>
              </w:rPr>
            </w:r>
            <w:r w:rsidRPr="00B7530B">
              <w:rPr>
                <w:rStyle w:val="Hyperlink"/>
                <w:color w:val="auto"/>
                <w:rtl/>
              </w:rPr>
              <w:fldChar w:fldCharType="separate"/>
            </w:r>
            <w:r w:rsidR="00C21697" w:rsidRPr="00B7530B">
              <w:rPr>
                <w:webHidden/>
                <w:rtl/>
                <w:lang w:bidi="ar-SA"/>
              </w:rPr>
              <w:t>86</w:t>
            </w:r>
            <w:r w:rsidRPr="00B7530B">
              <w:rPr>
                <w:rStyle w:val="Hyperlink"/>
                <w:color w:val="auto"/>
                <w:rtl/>
              </w:rPr>
              <w:fldChar w:fldCharType="end"/>
            </w:r>
          </w:hyperlink>
        </w:p>
        <w:p w14:paraId="07912A33" w14:textId="6546EA3F" w:rsidR="00AA05F1" w:rsidRPr="00B7530B" w:rsidRDefault="00AA05F1">
          <w:r w:rsidRPr="00B7530B">
            <w:rPr>
              <w:rFonts w:ascii="Sakkal Majalla" w:hAnsi="Sakkal Majalla" w:cs="Sakkal Majalla"/>
              <w:b/>
              <w:bCs/>
              <w:sz w:val="28"/>
              <w:szCs w:val="28"/>
              <w:lang w:val="ar-SA"/>
            </w:rPr>
            <w:fldChar w:fldCharType="end"/>
          </w:r>
        </w:p>
      </w:sdtContent>
    </w:sdt>
    <w:p w14:paraId="566F8142" w14:textId="39390FFC" w:rsidR="009125CE" w:rsidRPr="00B7530B" w:rsidRDefault="009125CE" w:rsidP="003925B2">
      <w:pPr>
        <w:spacing w:after="0" w:line="240" w:lineRule="auto"/>
        <w:rPr>
          <w:rFonts w:ascii="Sakkal Majalla" w:hAnsi="Sakkal Majalla" w:cs="Sakkal Majalla"/>
          <w:sz w:val="28"/>
          <w:szCs w:val="28"/>
          <w:rtl/>
          <w:lang w:bidi="ar-EG"/>
        </w:rPr>
      </w:pPr>
    </w:p>
    <w:p w14:paraId="12988B58"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3AE026F6"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6F038C3F"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0272E512"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52864C56"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698C613A"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0C1C64B8"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05518394"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251433C4" w14:textId="77777777" w:rsidR="00471C99" w:rsidRPr="00B7530B" w:rsidRDefault="00471C99" w:rsidP="003925B2">
      <w:pPr>
        <w:bidi w:val="0"/>
        <w:spacing w:after="0"/>
        <w:rPr>
          <w:rFonts w:ascii="Sakkal Majalla" w:hAnsi="Sakkal Majalla" w:cs="Sakkal Majalla"/>
          <w:b/>
          <w:bCs/>
          <w:sz w:val="36"/>
          <w:szCs w:val="36"/>
          <w:rtl/>
          <w:lang w:bidi="ar-EG"/>
        </w:rPr>
      </w:pPr>
      <w:r w:rsidRPr="00B7530B">
        <w:rPr>
          <w:rFonts w:ascii="Sakkal Majalla" w:hAnsi="Sakkal Majalla" w:cs="Sakkal Majalla"/>
          <w:b/>
          <w:bCs/>
          <w:sz w:val="36"/>
          <w:szCs w:val="36"/>
          <w:rtl/>
          <w:lang w:bidi="ar-EG"/>
        </w:rPr>
        <w:br w:type="page"/>
      </w:r>
    </w:p>
    <w:p w14:paraId="40A61660" w14:textId="7C86F615" w:rsidR="009125CE" w:rsidRPr="00B7530B" w:rsidRDefault="009125CE" w:rsidP="000415E3">
      <w:pPr>
        <w:pStyle w:val="a0"/>
        <w:rPr>
          <w:rtl/>
          <w:lang w:bidi="ar-EG"/>
        </w:rPr>
      </w:pPr>
      <w:bookmarkStart w:id="7" w:name="_Toc190601544"/>
      <w:r w:rsidRPr="00B7530B">
        <w:rPr>
          <w:rtl/>
          <w:lang w:bidi="ar-EG"/>
        </w:rPr>
        <w:lastRenderedPageBreak/>
        <w:t xml:space="preserve">قائمة </w:t>
      </w:r>
      <w:r w:rsidR="002E3C43" w:rsidRPr="00B7530B">
        <w:rPr>
          <w:rtl/>
          <w:lang w:bidi="ar-EG"/>
        </w:rPr>
        <w:t>الجداول</w:t>
      </w:r>
      <w:bookmarkEnd w:id="7"/>
    </w:p>
    <w:p w14:paraId="55CDCFA6" w14:textId="689C878F"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Pr="00B7530B">
        <w:rPr>
          <w:rFonts w:ascii="Sakkal Majalla" w:hAnsi="Sakkal Majalla" w:cs="Sakkal Majalla" w:hint="cs"/>
          <w:sz w:val="28"/>
          <w:szCs w:val="28"/>
          <w:rtl/>
        </w:rPr>
        <w:t>1</w:t>
      </w:r>
      <w:r w:rsidRPr="00B7530B">
        <w:rPr>
          <w:rFonts w:ascii="Sakkal Majalla" w:hAnsi="Sakkal Majalla" w:cs="Sakkal Majalla"/>
          <w:sz w:val="28"/>
          <w:szCs w:val="28"/>
          <w:rtl/>
        </w:rPr>
        <w:t xml:space="preserve">: </w:t>
      </w:r>
      <w:bookmarkStart w:id="8" w:name="_Hlk190762128"/>
      <w:r w:rsidR="0008372C" w:rsidRPr="00B7530B">
        <w:rPr>
          <w:rFonts w:ascii="Sakkal Majalla" w:hAnsi="Sakkal Majalla" w:cs="Sakkal Majalla" w:hint="cs"/>
          <w:sz w:val="28"/>
          <w:szCs w:val="28"/>
          <w:rtl/>
        </w:rPr>
        <w:t>توزيع المشاركين حسب الجنس</w:t>
      </w:r>
      <w:bookmarkEnd w:id="8"/>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FB7EA5" w:rsidRPr="00B7530B">
        <w:rPr>
          <w:rFonts w:ascii="Sakkal Majalla" w:hAnsi="Sakkal Majalla" w:cs="Sakkal Majalla" w:hint="cs"/>
          <w:sz w:val="28"/>
          <w:szCs w:val="28"/>
          <w:rtl/>
          <w:lang w:bidi="ar-EG"/>
        </w:rPr>
        <w:t>48</w:t>
      </w:r>
    </w:p>
    <w:p w14:paraId="5406C804" w14:textId="077C0E82"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856E47" w:rsidRPr="00B7530B">
        <w:rPr>
          <w:rFonts w:ascii="Sakkal Majalla" w:hAnsi="Sakkal Majalla" w:cs="Sakkal Majalla" w:hint="cs"/>
          <w:sz w:val="28"/>
          <w:szCs w:val="28"/>
          <w:rtl/>
        </w:rPr>
        <w:t>2</w:t>
      </w:r>
      <w:r w:rsidRPr="00B7530B">
        <w:rPr>
          <w:rFonts w:ascii="Sakkal Majalla" w:hAnsi="Sakkal Majalla" w:cs="Sakkal Majalla"/>
          <w:sz w:val="28"/>
          <w:szCs w:val="28"/>
          <w:rtl/>
        </w:rPr>
        <w:t xml:space="preserve">: </w:t>
      </w:r>
      <w:r w:rsidR="0008372C" w:rsidRPr="00B7530B">
        <w:rPr>
          <w:rFonts w:ascii="Sakkal Majalla" w:hAnsi="Sakkal Majalla" w:cs="Sakkal Majalla" w:hint="cs"/>
          <w:sz w:val="28"/>
          <w:szCs w:val="28"/>
          <w:rtl/>
        </w:rPr>
        <w:t>توزيع المشاركين حسب الفئة العمرية</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FB7EA5" w:rsidRPr="00B7530B">
        <w:rPr>
          <w:rFonts w:ascii="Sakkal Majalla" w:hAnsi="Sakkal Majalla" w:cs="Sakkal Majalla" w:hint="cs"/>
          <w:sz w:val="28"/>
          <w:szCs w:val="28"/>
          <w:rtl/>
          <w:lang w:bidi="ar-EG"/>
        </w:rPr>
        <w:t>48</w:t>
      </w:r>
    </w:p>
    <w:p w14:paraId="22A2EB6D" w14:textId="3CDEFF8F"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856E47" w:rsidRPr="00B7530B">
        <w:rPr>
          <w:rFonts w:ascii="Sakkal Majalla" w:hAnsi="Sakkal Majalla" w:cs="Sakkal Majalla" w:hint="cs"/>
          <w:sz w:val="28"/>
          <w:szCs w:val="28"/>
          <w:rtl/>
        </w:rPr>
        <w:t>3</w:t>
      </w:r>
      <w:r w:rsidRPr="00B7530B">
        <w:rPr>
          <w:rFonts w:ascii="Sakkal Majalla" w:hAnsi="Sakkal Majalla" w:cs="Sakkal Majalla"/>
          <w:sz w:val="28"/>
          <w:szCs w:val="28"/>
          <w:rtl/>
        </w:rPr>
        <w:t xml:space="preserve">: </w:t>
      </w:r>
      <w:r w:rsidR="0008372C" w:rsidRPr="00B7530B">
        <w:rPr>
          <w:rFonts w:ascii="Sakkal Majalla" w:hAnsi="Sakkal Majalla" w:cs="Sakkal Majalla" w:hint="cs"/>
          <w:sz w:val="28"/>
          <w:szCs w:val="28"/>
          <w:rtl/>
        </w:rPr>
        <w:t xml:space="preserve">توزيع المشاركين حسب </w:t>
      </w:r>
      <w:r w:rsidR="00E830E3" w:rsidRPr="00B7530B">
        <w:rPr>
          <w:rFonts w:ascii="Sakkal Majalla" w:hAnsi="Sakkal Majalla" w:cs="Sakkal Majalla" w:hint="cs"/>
          <w:sz w:val="28"/>
          <w:szCs w:val="28"/>
          <w:rtl/>
        </w:rPr>
        <w:t>المؤهل العلمي</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FB7EA5" w:rsidRPr="00B7530B">
        <w:rPr>
          <w:rFonts w:ascii="Sakkal Majalla" w:hAnsi="Sakkal Majalla" w:cs="Sakkal Majalla" w:hint="cs"/>
          <w:sz w:val="28"/>
          <w:szCs w:val="28"/>
          <w:rtl/>
          <w:lang w:bidi="ar-EG"/>
        </w:rPr>
        <w:t>49</w:t>
      </w:r>
    </w:p>
    <w:p w14:paraId="15F62910" w14:textId="4B707A5A"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 xml:space="preserve">: </w:t>
      </w:r>
      <w:r w:rsidR="0008372C" w:rsidRPr="00B7530B">
        <w:rPr>
          <w:rFonts w:ascii="Sakkal Majalla" w:hAnsi="Sakkal Majalla" w:cs="Sakkal Majalla" w:hint="cs"/>
          <w:sz w:val="28"/>
          <w:szCs w:val="28"/>
          <w:rtl/>
        </w:rPr>
        <w:t xml:space="preserve">توزيع المشاركين حسب </w:t>
      </w:r>
      <w:r w:rsidR="00E830E3" w:rsidRPr="00B7530B">
        <w:rPr>
          <w:rFonts w:ascii="Sakkal Majalla" w:hAnsi="Sakkal Majalla" w:cs="Sakkal Majalla" w:hint="cs"/>
          <w:sz w:val="28"/>
          <w:szCs w:val="28"/>
          <w:rtl/>
        </w:rPr>
        <w:t>عدد سنوات الخبرة</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FB7EA5" w:rsidRPr="00B7530B">
        <w:rPr>
          <w:rFonts w:ascii="Sakkal Majalla" w:hAnsi="Sakkal Majalla" w:cs="Sakkal Majalla" w:hint="cs"/>
          <w:sz w:val="28"/>
          <w:szCs w:val="28"/>
          <w:rtl/>
          <w:lang w:bidi="ar-EG"/>
        </w:rPr>
        <w:t>50</w:t>
      </w:r>
    </w:p>
    <w:p w14:paraId="41BDAD0F" w14:textId="52B895D5"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856E47" w:rsidRPr="00B7530B">
        <w:rPr>
          <w:rFonts w:ascii="Sakkal Majalla" w:hAnsi="Sakkal Majalla" w:cs="Sakkal Majalla" w:hint="cs"/>
          <w:sz w:val="28"/>
          <w:szCs w:val="28"/>
          <w:rtl/>
        </w:rPr>
        <w:t>5</w:t>
      </w:r>
      <w:r w:rsidRPr="00B7530B">
        <w:rPr>
          <w:rFonts w:ascii="Sakkal Majalla" w:hAnsi="Sakkal Majalla" w:cs="Sakkal Majalla"/>
          <w:sz w:val="28"/>
          <w:szCs w:val="28"/>
          <w:rtl/>
        </w:rPr>
        <w:t xml:space="preserve">: </w:t>
      </w:r>
      <w:r w:rsidR="0008372C" w:rsidRPr="00B7530B">
        <w:rPr>
          <w:rFonts w:ascii="Sakkal Majalla" w:hAnsi="Sakkal Majalla" w:cs="Sakkal Majalla"/>
          <w:sz w:val="28"/>
          <w:szCs w:val="28"/>
          <w:rtl/>
        </w:rPr>
        <w:t xml:space="preserve">توزيع المشاركين حسب </w:t>
      </w:r>
      <w:r w:rsidR="00E830E3" w:rsidRPr="00B7530B">
        <w:rPr>
          <w:rFonts w:ascii="Sakkal Majalla" w:hAnsi="Sakkal Majalla" w:cs="Sakkal Majalla" w:hint="cs"/>
          <w:sz w:val="28"/>
          <w:szCs w:val="28"/>
          <w:rtl/>
        </w:rPr>
        <w:t>مجال العمل</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7A0C82">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FB7EA5" w:rsidRPr="00B7530B">
        <w:rPr>
          <w:rFonts w:ascii="Sakkal Majalla" w:hAnsi="Sakkal Majalla" w:cs="Sakkal Majalla" w:hint="cs"/>
          <w:sz w:val="28"/>
          <w:szCs w:val="28"/>
          <w:rtl/>
          <w:lang w:bidi="ar-EG"/>
        </w:rPr>
        <w:t>50</w:t>
      </w:r>
    </w:p>
    <w:p w14:paraId="67E4278F" w14:textId="4A8BC60E"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856E47" w:rsidRPr="00B7530B">
        <w:rPr>
          <w:rFonts w:ascii="Sakkal Majalla" w:hAnsi="Sakkal Majalla" w:cs="Sakkal Majalla" w:hint="cs"/>
          <w:sz w:val="28"/>
          <w:szCs w:val="28"/>
          <w:rtl/>
        </w:rPr>
        <w:t>6</w:t>
      </w:r>
      <w:r w:rsidRPr="00B7530B">
        <w:rPr>
          <w:rFonts w:ascii="Sakkal Majalla" w:hAnsi="Sakkal Majalla" w:cs="Sakkal Majalla"/>
          <w:sz w:val="28"/>
          <w:szCs w:val="28"/>
          <w:rtl/>
        </w:rPr>
        <w:t xml:space="preserve">: </w:t>
      </w:r>
      <w:r w:rsidR="00E830E3" w:rsidRPr="00B7530B">
        <w:rPr>
          <w:rFonts w:ascii="Sakkal Majalla" w:hAnsi="Sakkal Majalla" w:cs="Sakkal Majalla" w:hint="cs"/>
          <w:sz w:val="28"/>
          <w:szCs w:val="28"/>
          <w:rtl/>
        </w:rPr>
        <w:t>مدى استخدام البيانات البصرية داخل المؤسسة</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51</w:t>
      </w:r>
    </w:p>
    <w:p w14:paraId="2E046848" w14:textId="67E81D2F"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856E47" w:rsidRPr="00B7530B">
        <w:rPr>
          <w:rFonts w:ascii="Sakkal Majalla" w:hAnsi="Sakkal Majalla" w:cs="Sakkal Majalla" w:hint="cs"/>
          <w:sz w:val="28"/>
          <w:szCs w:val="28"/>
          <w:rtl/>
        </w:rPr>
        <w:t>7</w:t>
      </w:r>
      <w:r w:rsidRPr="00B7530B">
        <w:rPr>
          <w:rFonts w:ascii="Sakkal Majalla" w:hAnsi="Sakkal Majalla" w:cs="Sakkal Majalla"/>
          <w:sz w:val="28"/>
          <w:szCs w:val="28"/>
          <w:rtl/>
        </w:rPr>
        <w:t xml:space="preserve">: </w:t>
      </w:r>
      <w:r w:rsidR="00367BB2" w:rsidRPr="00B7530B">
        <w:rPr>
          <w:rFonts w:ascii="Sakkal Majalla" w:hAnsi="Sakkal Majalla" w:cs="Sakkal Majalla" w:hint="cs"/>
          <w:sz w:val="28"/>
          <w:szCs w:val="28"/>
          <w:rtl/>
        </w:rPr>
        <w:t>مدى استخدام الأدوات البصرية في المؤسسات..</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52</w:t>
      </w:r>
    </w:p>
    <w:p w14:paraId="6E3ED28F" w14:textId="3444BDF4" w:rsidR="00055322" w:rsidRPr="00B7530B" w:rsidRDefault="00055322"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856E47"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856E47" w:rsidRPr="00B7530B">
        <w:rPr>
          <w:rFonts w:ascii="Sakkal Majalla" w:hAnsi="Sakkal Majalla" w:cs="Sakkal Majalla" w:hint="cs"/>
          <w:sz w:val="28"/>
          <w:szCs w:val="28"/>
          <w:rtl/>
        </w:rPr>
        <w:t>8</w:t>
      </w:r>
      <w:r w:rsidRPr="00B7530B">
        <w:rPr>
          <w:rFonts w:ascii="Sakkal Majalla" w:hAnsi="Sakkal Majalla" w:cs="Sakkal Majalla"/>
          <w:sz w:val="28"/>
          <w:szCs w:val="28"/>
          <w:rtl/>
        </w:rPr>
        <w:t xml:space="preserve">: </w:t>
      </w:r>
      <w:r w:rsidR="00367BB2" w:rsidRPr="00B7530B">
        <w:rPr>
          <w:rFonts w:ascii="Sakkal Majalla" w:hAnsi="Sakkal Majalla" w:cs="Sakkal Majalla" w:hint="cs"/>
          <w:sz w:val="28"/>
          <w:szCs w:val="28"/>
          <w:rtl/>
        </w:rPr>
        <w:t>التفسير الإحصائي للنتائج..................................</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53</w:t>
      </w:r>
    </w:p>
    <w:p w14:paraId="5BCE4AEA" w14:textId="0DCAE1C5" w:rsidR="00856E47" w:rsidRPr="00B7530B" w:rsidRDefault="00856E47"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Pr="00B7530B">
        <w:rPr>
          <w:rFonts w:ascii="Sakkal Majalla" w:hAnsi="Sakkal Majalla" w:cs="Sakkal Majalla" w:hint="cs"/>
          <w:sz w:val="28"/>
          <w:szCs w:val="28"/>
          <w:rtl/>
        </w:rPr>
        <w:t>9</w:t>
      </w:r>
      <w:r w:rsidRPr="00B7530B">
        <w:rPr>
          <w:rFonts w:ascii="Sakkal Majalla" w:hAnsi="Sakkal Majalla" w:cs="Sakkal Majalla"/>
          <w:sz w:val="28"/>
          <w:szCs w:val="28"/>
          <w:rtl/>
        </w:rPr>
        <w:t xml:space="preserve">: </w:t>
      </w:r>
      <w:r w:rsidR="00FB7EA5" w:rsidRPr="00B7530B">
        <w:rPr>
          <w:rFonts w:ascii="Sakkal Majalla" w:hAnsi="Sakkal Majalla" w:cs="Sakkal Majalla" w:hint="cs"/>
          <w:sz w:val="28"/>
          <w:szCs w:val="28"/>
          <w:rtl/>
        </w:rPr>
        <w:t>اختبار الفرضيات والنتائج الإحصائية...............</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56</w:t>
      </w:r>
    </w:p>
    <w:p w14:paraId="33F643F3" w14:textId="1807B633" w:rsidR="00856E47" w:rsidRPr="00B7530B" w:rsidRDefault="00856E47" w:rsidP="00B7530B">
      <w:pPr>
        <w:spacing w:after="0" w:line="240" w:lineRule="auto"/>
        <w:ind w:left="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Pr="00B7530B">
        <w:rPr>
          <w:rFonts w:ascii="Sakkal Majalla" w:hAnsi="Sakkal Majalla" w:cs="Sakkal Majalla" w:hint="cs"/>
          <w:sz w:val="28"/>
          <w:szCs w:val="28"/>
          <w:rtl/>
        </w:rPr>
        <w:t>10</w:t>
      </w:r>
      <w:r w:rsidRPr="00B7530B">
        <w:rPr>
          <w:rFonts w:ascii="Sakkal Majalla" w:hAnsi="Sakkal Majalla" w:cs="Sakkal Majalla"/>
          <w:sz w:val="28"/>
          <w:szCs w:val="28"/>
          <w:rtl/>
        </w:rPr>
        <w:t xml:space="preserve">: </w:t>
      </w:r>
      <w:r w:rsidR="00FB7EA5" w:rsidRPr="00B7530B">
        <w:rPr>
          <w:rFonts w:ascii="Sakkal Majalla" w:hAnsi="Sakkal Majalla" w:cs="Sakkal Majalla" w:hint="cs"/>
          <w:sz w:val="28"/>
          <w:szCs w:val="28"/>
          <w:rtl/>
        </w:rPr>
        <w:t>مقارنة بين الدراسات السابقة..............................</w:t>
      </w:r>
      <w:r w:rsidRPr="00B7530B">
        <w:rPr>
          <w:rFonts w:ascii="Sakkal Majalla" w:hAnsi="Sakkal Majalla" w:cs="Sakkal Majalla" w:hint="cs"/>
          <w:sz w:val="28"/>
          <w:szCs w:val="28"/>
          <w:rtl/>
          <w:lang w:bidi="ar-EG"/>
        </w:rPr>
        <w:t>..................</w:t>
      </w:r>
      <w:r w:rsidR="007A0C82">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59</w:t>
      </w:r>
    </w:p>
    <w:p w14:paraId="60F28CD5" w14:textId="61B55E59" w:rsidR="00856E47" w:rsidRPr="00B7530B" w:rsidRDefault="00856E47" w:rsidP="007A0C82">
      <w:pPr>
        <w:spacing w:after="0" w:line="240" w:lineRule="auto"/>
        <w:ind w:firstLine="360"/>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Pr="00B7530B">
        <w:rPr>
          <w:rFonts w:ascii="Sakkal Majalla" w:hAnsi="Sakkal Majalla" w:cs="Sakkal Majalla" w:hint="cs"/>
          <w:sz w:val="28"/>
          <w:szCs w:val="28"/>
          <w:rtl/>
        </w:rPr>
        <w:t>5</w:t>
      </w:r>
      <w:r w:rsidRPr="00B7530B">
        <w:rPr>
          <w:rFonts w:ascii="Sakkal Majalla" w:hAnsi="Sakkal Majalla" w:cs="Sakkal Majalla"/>
          <w:sz w:val="28"/>
          <w:szCs w:val="28"/>
          <w:rtl/>
        </w:rPr>
        <w:t>-</w:t>
      </w:r>
      <w:r w:rsidRPr="00B7530B">
        <w:rPr>
          <w:rFonts w:ascii="Sakkal Majalla" w:hAnsi="Sakkal Majalla" w:cs="Sakkal Majalla" w:hint="cs"/>
          <w:sz w:val="28"/>
          <w:szCs w:val="28"/>
          <w:rtl/>
        </w:rPr>
        <w:t>1</w:t>
      </w:r>
      <w:r w:rsidRPr="00B7530B">
        <w:rPr>
          <w:rFonts w:ascii="Sakkal Majalla" w:hAnsi="Sakkal Majalla" w:cs="Sakkal Majalla"/>
          <w:sz w:val="28"/>
          <w:szCs w:val="28"/>
          <w:rtl/>
        </w:rPr>
        <w:t>: نموذج تأثير الأدوات البصرية على اتخاذ القرار</w:t>
      </w:r>
      <w:r w:rsidRPr="00B7530B">
        <w:rPr>
          <w:rFonts w:ascii="Sakkal Majalla" w:hAnsi="Sakkal Majalla" w:cs="Sakkal Majalla" w:hint="cs"/>
          <w:sz w:val="28"/>
          <w:szCs w:val="28"/>
          <w:rtl/>
          <w:lang w:bidi="ar-EG"/>
        </w:rPr>
        <w:t>.....</w:t>
      </w:r>
      <w:r w:rsidR="007A0C82">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w:t>
      </w:r>
      <w:r w:rsidRPr="00B7530B">
        <w:rPr>
          <w:rFonts w:ascii="Sakkal Majalla" w:hAnsi="Sakkal Majalla" w:cs="Sakkal Majalla" w:hint="cs"/>
          <w:sz w:val="28"/>
          <w:szCs w:val="28"/>
          <w:rtl/>
          <w:lang w:bidi="ar-EG"/>
        </w:rPr>
        <w:t>...................................</w:t>
      </w:r>
      <w:r w:rsidR="00B7530B" w:rsidRPr="00B7530B">
        <w:rPr>
          <w:rFonts w:ascii="Sakkal Majalla" w:hAnsi="Sakkal Majalla" w:cs="Sakkal Majalla" w:hint="cs"/>
          <w:sz w:val="28"/>
          <w:szCs w:val="28"/>
          <w:rtl/>
          <w:lang w:bidi="ar-EG"/>
        </w:rPr>
        <w:t>68</w:t>
      </w:r>
    </w:p>
    <w:p w14:paraId="2766B80E"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33F1E451"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1F91F690"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2677847E"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148A704F"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7F17A848"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1119DED5"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4425DF0C"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73D741CB"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46CA4733"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62B97315"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0DCE72CA"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2BF7CB48"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5F37F004"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0F502D17"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21D0EABD"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743603E1"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425AEEAF"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0F9DB751"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5F02BB6D" w14:textId="77777777" w:rsidR="009125CE" w:rsidRPr="00B7530B" w:rsidRDefault="009125CE" w:rsidP="003925B2">
      <w:pPr>
        <w:spacing w:after="0" w:line="240" w:lineRule="auto"/>
        <w:rPr>
          <w:rFonts w:ascii="Sakkal Majalla" w:hAnsi="Sakkal Majalla" w:cs="Sakkal Majalla"/>
          <w:sz w:val="24"/>
          <w:szCs w:val="24"/>
          <w:u w:val="single"/>
          <w:rtl/>
          <w:lang w:bidi="ar-EG"/>
        </w:rPr>
      </w:pPr>
    </w:p>
    <w:p w14:paraId="3EB38006" w14:textId="77777777" w:rsidR="00D20854" w:rsidRPr="00B7530B" w:rsidRDefault="00D20854" w:rsidP="003925B2">
      <w:pPr>
        <w:spacing w:after="0" w:line="240" w:lineRule="auto"/>
        <w:rPr>
          <w:rFonts w:ascii="Sakkal Majalla" w:hAnsi="Sakkal Majalla" w:cs="Sakkal Majalla"/>
          <w:sz w:val="24"/>
          <w:szCs w:val="24"/>
          <w:u w:val="single"/>
          <w:rtl/>
          <w:lang w:bidi="ar-EG"/>
        </w:rPr>
      </w:pPr>
    </w:p>
    <w:p w14:paraId="5741615F" w14:textId="4D518568" w:rsidR="00D52480" w:rsidRPr="00B7530B" w:rsidRDefault="009407FC" w:rsidP="000415E3">
      <w:pPr>
        <w:pStyle w:val="a0"/>
        <w:rPr>
          <w:rtl/>
          <w:lang w:bidi="ar-EG"/>
        </w:rPr>
      </w:pPr>
      <w:r w:rsidRPr="00B7530B">
        <w:rPr>
          <w:rtl/>
          <w:lang w:bidi="ar-EG"/>
        </w:rPr>
        <w:br w:type="page"/>
      </w:r>
      <w:bookmarkStart w:id="9" w:name="_Toc190601545"/>
      <w:r w:rsidR="00171F05" w:rsidRPr="00B7530B">
        <w:rPr>
          <w:rFonts w:hint="cs"/>
          <w:rtl/>
          <w:lang w:bidi="ar-EG"/>
        </w:rPr>
        <w:lastRenderedPageBreak/>
        <w:t>قائمة</w:t>
      </w:r>
      <w:r w:rsidR="00D52480" w:rsidRPr="00B7530B">
        <w:rPr>
          <w:rtl/>
          <w:lang w:bidi="ar-EG"/>
        </w:rPr>
        <w:t xml:space="preserve"> الأشكال</w:t>
      </w:r>
      <w:bookmarkEnd w:id="9"/>
    </w:p>
    <w:p w14:paraId="4468DBAD" w14:textId="7C0F36A4" w:rsidR="00715AE2" w:rsidRPr="00B7530B" w:rsidRDefault="00480105" w:rsidP="00B30DAF">
      <w:pPr>
        <w:numPr>
          <w:ilvl w:val="0"/>
          <w:numId w:val="10"/>
        </w:numPr>
        <w:spacing w:after="0" w:line="240" w:lineRule="auto"/>
        <w:rPr>
          <w:rFonts w:ascii="Sakkal Majalla" w:hAnsi="Sakkal Majalla" w:cs="Sakkal Majalla"/>
          <w:sz w:val="28"/>
          <w:szCs w:val="28"/>
          <w:lang w:bidi="ar-EG"/>
        </w:rPr>
      </w:pPr>
      <w:r w:rsidRPr="00B7530B">
        <w:rPr>
          <w:rFonts w:ascii="Sakkal Majalla" w:hAnsi="Sakkal Majalla" w:cs="Sakkal Majalla"/>
          <w:sz w:val="28"/>
          <w:szCs w:val="28"/>
          <w:rtl/>
        </w:rPr>
        <w:t>شكل 2-</w:t>
      </w:r>
      <w:r w:rsidR="00715AE2" w:rsidRPr="00B7530B">
        <w:rPr>
          <w:rFonts w:ascii="Sakkal Majalla" w:hAnsi="Sakkal Majalla" w:cs="Sakkal Majalla" w:hint="cs"/>
          <w:sz w:val="28"/>
          <w:szCs w:val="28"/>
          <w:rtl/>
        </w:rPr>
        <w:t>1</w:t>
      </w:r>
      <w:r w:rsidRPr="00B7530B">
        <w:rPr>
          <w:rFonts w:ascii="Sakkal Majalla" w:hAnsi="Sakkal Majalla" w:cs="Sakkal Majalla"/>
          <w:sz w:val="28"/>
          <w:szCs w:val="28"/>
          <w:rtl/>
        </w:rPr>
        <w:t xml:space="preserve">: </w:t>
      </w:r>
      <w:r w:rsidR="00366AFA" w:rsidRPr="00B7530B">
        <w:rPr>
          <w:rFonts w:ascii="Sakkal Majalla" w:hAnsi="Sakkal Majalla" w:cs="Sakkal Majalla"/>
          <w:sz w:val="28"/>
          <w:szCs w:val="28"/>
          <w:rtl/>
        </w:rPr>
        <w:t>نموذج تأثير الأدوات البصرية على اتخاذ القرار</w:t>
      </w:r>
      <w:r w:rsidR="003350EC" w:rsidRPr="00B7530B">
        <w:rPr>
          <w:rFonts w:ascii="Sakkal Majalla" w:hAnsi="Sakkal Majalla" w:cs="Sakkal Majalla" w:hint="cs"/>
          <w:sz w:val="28"/>
          <w:szCs w:val="28"/>
          <w:rtl/>
          <w:lang w:bidi="ar-EG"/>
        </w:rPr>
        <w:t>...............................................................1</w:t>
      </w:r>
      <w:r w:rsidR="0056214D" w:rsidRPr="00B7530B">
        <w:rPr>
          <w:rFonts w:ascii="Sakkal Majalla" w:hAnsi="Sakkal Majalla" w:cs="Sakkal Majalla" w:hint="cs"/>
          <w:sz w:val="28"/>
          <w:szCs w:val="28"/>
          <w:rtl/>
          <w:lang w:bidi="ar-EG"/>
        </w:rPr>
        <w:t>8</w:t>
      </w:r>
    </w:p>
    <w:p w14:paraId="64784E92" w14:textId="7E02AC80" w:rsidR="00480105" w:rsidRPr="00B7530B" w:rsidRDefault="00480105" w:rsidP="00D0727D">
      <w:pPr>
        <w:numPr>
          <w:ilvl w:val="0"/>
          <w:numId w:val="10"/>
        </w:numPr>
        <w:spacing w:after="0" w:line="240" w:lineRule="auto"/>
        <w:rPr>
          <w:rFonts w:ascii="Sakkal Majalla" w:hAnsi="Sakkal Majalla" w:cs="Sakkal Majalla"/>
          <w:sz w:val="28"/>
          <w:szCs w:val="28"/>
          <w:lang w:bidi="ar-EG"/>
        </w:rPr>
      </w:pPr>
      <w:r w:rsidRPr="00B7530B">
        <w:rPr>
          <w:rFonts w:ascii="Sakkal Majalla" w:hAnsi="Sakkal Majalla" w:cs="Sakkal Majalla"/>
          <w:sz w:val="28"/>
          <w:szCs w:val="28"/>
          <w:rtl/>
        </w:rPr>
        <w:t>شكل 2-</w:t>
      </w:r>
      <w:r w:rsidR="00B531B5" w:rsidRPr="00B7530B">
        <w:rPr>
          <w:rFonts w:ascii="Sakkal Majalla" w:hAnsi="Sakkal Majalla" w:cs="Sakkal Majalla" w:hint="cs"/>
          <w:sz w:val="28"/>
          <w:szCs w:val="28"/>
          <w:rtl/>
        </w:rPr>
        <w:t>2</w:t>
      </w:r>
      <w:r w:rsidRPr="00B7530B">
        <w:rPr>
          <w:rFonts w:ascii="Sakkal Majalla" w:hAnsi="Sakkal Majalla" w:cs="Sakkal Majalla"/>
          <w:sz w:val="28"/>
          <w:szCs w:val="28"/>
          <w:rtl/>
        </w:rPr>
        <w:t xml:space="preserve">: </w:t>
      </w:r>
      <w:r w:rsidR="001031C8" w:rsidRPr="00B7530B">
        <w:rPr>
          <w:rFonts w:ascii="Sakkal Majalla" w:hAnsi="Sakkal Majalla" w:cs="Sakkal Majalla"/>
          <w:sz w:val="28"/>
          <w:szCs w:val="28"/>
          <w:rtl/>
        </w:rPr>
        <w:t>مخطط تدفق عملية تحليل البيانات البصرية واتخاذ القرار</w:t>
      </w:r>
      <w:r w:rsidR="00B531B5" w:rsidRPr="00B7530B">
        <w:rPr>
          <w:rFonts w:ascii="Sakkal Majalla" w:hAnsi="Sakkal Majalla" w:cs="Sakkal Majalla" w:hint="cs"/>
          <w:sz w:val="28"/>
          <w:szCs w:val="28"/>
          <w:rtl/>
          <w:lang w:bidi="ar-EG"/>
        </w:rPr>
        <w:t>.........................................</w:t>
      </w:r>
      <w:r w:rsidR="00DE678C" w:rsidRPr="00B7530B">
        <w:rPr>
          <w:rFonts w:ascii="Sakkal Majalla" w:hAnsi="Sakkal Majalla" w:cs="Sakkal Majalla" w:hint="cs"/>
          <w:sz w:val="28"/>
          <w:szCs w:val="28"/>
          <w:rtl/>
          <w:lang w:bidi="ar-EG"/>
        </w:rPr>
        <w:t>22</w:t>
      </w:r>
    </w:p>
    <w:p w14:paraId="2C0C69C2" w14:textId="13943EDE" w:rsidR="004D0013" w:rsidRPr="00B7530B" w:rsidRDefault="00480105" w:rsidP="00D0727D">
      <w:pPr>
        <w:numPr>
          <w:ilvl w:val="0"/>
          <w:numId w:val="10"/>
        </w:numPr>
        <w:spacing w:after="0" w:line="240" w:lineRule="auto"/>
        <w:rPr>
          <w:rFonts w:ascii="Sakkal Majalla" w:hAnsi="Sakkal Majalla" w:cs="Sakkal Majalla"/>
          <w:sz w:val="28"/>
          <w:szCs w:val="28"/>
          <w:lang w:bidi="ar-EG"/>
        </w:rPr>
      </w:pPr>
      <w:r w:rsidRPr="00B7530B">
        <w:rPr>
          <w:rFonts w:ascii="Sakkal Majalla" w:hAnsi="Sakkal Majalla" w:cs="Sakkal Majalla"/>
          <w:sz w:val="28"/>
          <w:szCs w:val="28"/>
          <w:rtl/>
        </w:rPr>
        <w:t xml:space="preserve">شكل </w:t>
      </w:r>
      <w:r w:rsidR="00AB042A" w:rsidRPr="00B7530B">
        <w:rPr>
          <w:rFonts w:ascii="Sakkal Majalla" w:hAnsi="Sakkal Majalla" w:cs="Sakkal Majalla" w:hint="cs"/>
          <w:sz w:val="28"/>
          <w:szCs w:val="28"/>
          <w:rtl/>
        </w:rPr>
        <w:t>4</w:t>
      </w:r>
      <w:r w:rsidRPr="00B7530B">
        <w:rPr>
          <w:rFonts w:ascii="Sakkal Majalla" w:hAnsi="Sakkal Majalla" w:cs="Sakkal Majalla"/>
          <w:sz w:val="28"/>
          <w:szCs w:val="28"/>
          <w:rtl/>
        </w:rPr>
        <w:t>-</w:t>
      </w:r>
      <w:r w:rsidR="004252C3" w:rsidRPr="00B7530B">
        <w:rPr>
          <w:rFonts w:ascii="Sakkal Majalla" w:hAnsi="Sakkal Majalla" w:cs="Sakkal Majalla" w:hint="cs"/>
          <w:sz w:val="28"/>
          <w:szCs w:val="28"/>
          <w:rtl/>
        </w:rPr>
        <w:t>1</w:t>
      </w:r>
      <w:r w:rsidRPr="00B7530B">
        <w:rPr>
          <w:rFonts w:ascii="Sakkal Majalla" w:hAnsi="Sakkal Majalla" w:cs="Sakkal Majalla"/>
          <w:sz w:val="28"/>
          <w:szCs w:val="28"/>
          <w:rtl/>
        </w:rPr>
        <w:t xml:space="preserve">: </w:t>
      </w:r>
      <w:r w:rsidR="007206C1" w:rsidRPr="00B7530B">
        <w:rPr>
          <w:rFonts w:ascii="Sakkal Majalla" w:hAnsi="Sakkal Majalla" w:cs="Sakkal Majalla"/>
          <w:sz w:val="28"/>
          <w:szCs w:val="28"/>
          <w:rtl/>
        </w:rPr>
        <w:t>مقارنة سرعة اتخاذ القرار بين التحليل التقليدي والتحليل البصري</w:t>
      </w:r>
      <w:r w:rsidR="00AB042A" w:rsidRPr="00B7530B">
        <w:rPr>
          <w:rFonts w:ascii="Sakkal Majalla" w:hAnsi="Sakkal Majalla" w:cs="Sakkal Majalla" w:hint="cs"/>
          <w:sz w:val="28"/>
          <w:szCs w:val="28"/>
          <w:rtl/>
        </w:rPr>
        <w:t>.</w:t>
      </w:r>
      <w:r w:rsidR="004252C3" w:rsidRPr="00B7530B">
        <w:rPr>
          <w:rFonts w:ascii="Sakkal Majalla" w:hAnsi="Sakkal Majalla" w:cs="Sakkal Majalla" w:hint="cs"/>
          <w:sz w:val="28"/>
          <w:szCs w:val="28"/>
          <w:rtl/>
        </w:rPr>
        <w:t>............................</w:t>
      </w:r>
      <w:r w:rsidR="0092794A" w:rsidRPr="00B7530B">
        <w:rPr>
          <w:rFonts w:ascii="Sakkal Majalla" w:hAnsi="Sakkal Majalla" w:cs="Sakkal Majalla" w:hint="cs"/>
          <w:sz w:val="28"/>
          <w:szCs w:val="28"/>
          <w:rtl/>
        </w:rPr>
        <w:t>47</w:t>
      </w:r>
    </w:p>
    <w:p w14:paraId="0171B321" w14:textId="77777777" w:rsidR="00480105" w:rsidRPr="00B7530B" w:rsidRDefault="00480105" w:rsidP="003925B2">
      <w:pPr>
        <w:spacing w:after="0" w:line="240" w:lineRule="auto"/>
        <w:rPr>
          <w:rFonts w:ascii="Sakkal Majalla" w:hAnsi="Sakkal Majalla" w:cs="Sakkal Majalla"/>
          <w:sz w:val="28"/>
          <w:szCs w:val="28"/>
          <w:lang w:bidi="ar-EG"/>
        </w:rPr>
      </w:pPr>
    </w:p>
    <w:p w14:paraId="1DAEEFEB"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5DE48217"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467534C8"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7CF5D8C4"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0A4A34D3"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35C22FE3"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121D9BF2"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78B64D96"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09D2200E"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5B1D6E32"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4FFFC96F"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76CC3300"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6FCBDE9A"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3A76DFA8"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29617019"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606C0046"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59E60822"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7FB8310D"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78EB8923"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30661393"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28CA7872"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6C7A02E4" w14:textId="77777777" w:rsidR="00D52480" w:rsidRPr="00B7530B" w:rsidRDefault="00D52480" w:rsidP="003925B2">
      <w:pPr>
        <w:spacing w:after="0" w:line="240" w:lineRule="auto"/>
        <w:rPr>
          <w:rFonts w:ascii="Sakkal Majalla" w:hAnsi="Sakkal Majalla" w:cs="Sakkal Majalla"/>
          <w:sz w:val="24"/>
          <w:szCs w:val="24"/>
          <w:u w:val="single"/>
          <w:rtl/>
          <w:lang w:bidi="ar-EG"/>
        </w:rPr>
      </w:pPr>
    </w:p>
    <w:p w14:paraId="244459D2" w14:textId="77777777" w:rsidR="00EF1E75" w:rsidRPr="00B7530B" w:rsidRDefault="00A11DBE" w:rsidP="003925B2">
      <w:pPr>
        <w:spacing w:after="0"/>
        <w:rPr>
          <w:rFonts w:ascii="Sakkal Majalla" w:hAnsi="Sakkal Majalla" w:cs="Sakkal Majalla"/>
          <w:b/>
          <w:bCs/>
          <w:sz w:val="24"/>
          <w:szCs w:val="24"/>
          <w:rtl/>
        </w:rPr>
        <w:sectPr w:rsidR="00EF1E75" w:rsidRPr="00B7530B" w:rsidSect="00662350">
          <w:footerReference w:type="default" r:id="rId11"/>
          <w:pgSz w:w="11906" w:h="16838" w:code="9"/>
          <w:pgMar w:top="1152" w:right="2592" w:bottom="1152" w:left="1152" w:header="706" w:footer="706" w:gutter="0"/>
          <w:pgNumType w:fmt="arabicAbjad"/>
          <w:cols w:space="708"/>
          <w:bidi/>
          <w:rtlGutter/>
          <w:docGrid w:linePitch="360"/>
        </w:sectPr>
      </w:pPr>
      <w:r w:rsidRPr="00B7530B">
        <w:rPr>
          <w:rFonts w:ascii="Sakkal Majalla" w:hAnsi="Sakkal Majalla" w:cs="Sakkal Majalla"/>
          <w:b/>
          <w:bCs/>
          <w:sz w:val="24"/>
          <w:szCs w:val="24"/>
          <w:rtl/>
        </w:rPr>
        <w:br w:type="page"/>
      </w:r>
    </w:p>
    <w:p w14:paraId="020681CF" w14:textId="77777777" w:rsidR="00A11DBE" w:rsidRPr="00B7530B" w:rsidRDefault="00A11DBE" w:rsidP="003925B2">
      <w:pPr>
        <w:spacing w:after="0"/>
        <w:rPr>
          <w:rFonts w:ascii="Sakkal Majalla" w:hAnsi="Sakkal Majalla" w:cs="Sakkal Majalla"/>
          <w:b/>
          <w:bCs/>
          <w:sz w:val="24"/>
          <w:szCs w:val="24"/>
          <w:rtl/>
        </w:rPr>
      </w:pPr>
    </w:p>
    <w:p w14:paraId="7DD8A202" w14:textId="77777777" w:rsidR="007977B6" w:rsidRPr="00B7530B" w:rsidRDefault="007977B6" w:rsidP="003925B2">
      <w:pPr>
        <w:spacing w:after="0" w:line="240" w:lineRule="auto"/>
        <w:jc w:val="center"/>
        <w:rPr>
          <w:rFonts w:ascii="Sakkal Majalla" w:hAnsi="Sakkal Majalla" w:cs="Sakkal Majalla"/>
          <w:b/>
          <w:bCs/>
          <w:sz w:val="48"/>
          <w:szCs w:val="48"/>
          <w:rtl/>
        </w:rPr>
      </w:pPr>
    </w:p>
    <w:p w14:paraId="03941A82" w14:textId="77777777" w:rsidR="007977B6" w:rsidRPr="00B7530B" w:rsidRDefault="007977B6" w:rsidP="003925B2">
      <w:pPr>
        <w:spacing w:after="0" w:line="240" w:lineRule="auto"/>
        <w:jc w:val="center"/>
        <w:rPr>
          <w:rFonts w:ascii="Sakkal Majalla" w:hAnsi="Sakkal Majalla" w:cs="Sakkal Majalla"/>
          <w:b/>
          <w:bCs/>
          <w:sz w:val="48"/>
          <w:szCs w:val="48"/>
          <w:rtl/>
        </w:rPr>
      </w:pPr>
    </w:p>
    <w:p w14:paraId="4777BE76" w14:textId="77777777" w:rsidR="007977B6" w:rsidRPr="00B7530B" w:rsidRDefault="007977B6" w:rsidP="003925B2">
      <w:pPr>
        <w:spacing w:after="0" w:line="240" w:lineRule="auto"/>
        <w:jc w:val="center"/>
        <w:rPr>
          <w:rFonts w:ascii="Sakkal Majalla" w:hAnsi="Sakkal Majalla" w:cs="Sakkal Majalla"/>
          <w:b/>
          <w:bCs/>
          <w:sz w:val="48"/>
          <w:szCs w:val="48"/>
          <w:rtl/>
        </w:rPr>
      </w:pPr>
    </w:p>
    <w:p w14:paraId="444F00B3" w14:textId="77777777" w:rsidR="007977B6" w:rsidRPr="00B7530B" w:rsidRDefault="007977B6" w:rsidP="003925B2">
      <w:pPr>
        <w:spacing w:after="0" w:line="240" w:lineRule="auto"/>
        <w:jc w:val="center"/>
        <w:rPr>
          <w:rFonts w:ascii="Sakkal Majalla" w:hAnsi="Sakkal Majalla" w:cs="Sakkal Majalla"/>
          <w:b/>
          <w:bCs/>
          <w:sz w:val="48"/>
          <w:szCs w:val="48"/>
          <w:rtl/>
        </w:rPr>
      </w:pPr>
    </w:p>
    <w:p w14:paraId="5376B7AE" w14:textId="77777777" w:rsidR="007977B6" w:rsidRPr="00B7530B" w:rsidRDefault="007977B6" w:rsidP="003925B2">
      <w:pPr>
        <w:spacing w:after="0" w:line="240" w:lineRule="auto"/>
        <w:jc w:val="center"/>
        <w:rPr>
          <w:rFonts w:ascii="Sakkal Majalla" w:hAnsi="Sakkal Majalla" w:cs="Sakkal Majalla"/>
          <w:b/>
          <w:bCs/>
          <w:sz w:val="48"/>
          <w:szCs w:val="48"/>
          <w:rtl/>
        </w:rPr>
      </w:pPr>
    </w:p>
    <w:p w14:paraId="74E295B4" w14:textId="77777777" w:rsidR="007977B6" w:rsidRPr="00B7530B" w:rsidRDefault="007977B6" w:rsidP="003925B2">
      <w:pPr>
        <w:spacing w:after="0" w:line="240" w:lineRule="auto"/>
        <w:jc w:val="center"/>
        <w:rPr>
          <w:rFonts w:ascii="Sakkal Majalla" w:hAnsi="Sakkal Majalla" w:cs="Sakkal Majalla"/>
          <w:b/>
          <w:bCs/>
          <w:sz w:val="48"/>
          <w:szCs w:val="48"/>
          <w:rtl/>
        </w:rPr>
      </w:pPr>
    </w:p>
    <w:p w14:paraId="1EEEDD55" w14:textId="77777777" w:rsidR="007977B6" w:rsidRPr="00B7530B" w:rsidRDefault="007977B6" w:rsidP="003925B2">
      <w:pPr>
        <w:spacing w:after="0" w:line="240" w:lineRule="auto"/>
        <w:jc w:val="center"/>
        <w:rPr>
          <w:rFonts w:ascii="Sakkal Majalla" w:hAnsi="Sakkal Majalla" w:cs="Sakkal Majalla"/>
          <w:b/>
          <w:bCs/>
          <w:sz w:val="48"/>
          <w:szCs w:val="48"/>
          <w:rtl/>
        </w:rPr>
      </w:pPr>
    </w:p>
    <w:p w14:paraId="761624C9" w14:textId="33960FF4" w:rsidR="007977B6" w:rsidRPr="00B7530B" w:rsidRDefault="007167C2" w:rsidP="000415E3">
      <w:pPr>
        <w:pStyle w:val="a0"/>
        <w:rPr>
          <w:rtl/>
        </w:rPr>
      </w:pPr>
      <w:bookmarkStart w:id="10" w:name="_Toc190601546"/>
      <w:r w:rsidRPr="00B7530B">
        <w:rPr>
          <w:rtl/>
        </w:rPr>
        <w:t>الفصل الأول: الإطار العام للدراسة</w:t>
      </w:r>
      <w:bookmarkEnd w:id="10"/>
    </w:p>
    <w:p w14:paraId="3B665944" w14:textId="77777777" w:rsidR="007977B6" w:rsidRPr="00B7530B" w:rsidRDefault="007977B6">
      <w:pPr>
        <w:bidi w:val="0"/>
        <w:rPr>
          <w:rFonts w:ascii="Sakkal Majalla" w:hAnsi="Sakkal Majalla" w:cs="Sakkal Majalla"/>
          <w:b/>
          <w:bCs/>
          <w:sz w:val="40"/>
          <w:szCs w:val="40"/>
          <w:rtl/>
        </w:rPr>
      </w:pPr>
      <w:r w:rsidRPr="00B7530B">
        <w:rPr>
          <w:rFonts w:ascii="Sakkal Majalla" w:hAnsi="Sakkal Majalla" w:cs="Sakkal Majalla"/>
          <w:b/>
          <w:bCs/>
          <w:sz w:val="40"/>
          <w:szCs w:val="40"/>
          <w:rtl/>
        </w:rPr>
        <w:br w:type="page"/>
      </w:r>
    </w:p>
    <w:p w14:paraId="4A8E35FE" w14:textId="5987064E" w:rsidR="007167C2" w:rsidRPr="00B7530B" w:rsidRDefault="009C3705" w:rsidP="000415E3">
      <w:pPr>
        <w:pStyle w:val="a2"/>
        <w:rPr>
          <w:rtl/>
        </w:rPr>
      </w:pPr>
      <w:bookmarkStart w:id="11" w:name="_Toc190601547"/>
      <w:r w:rsidRPr="00B7530B">
        <w:rPr>
          <w:rFonts w:hint="cs"/>
          <w:rtl/>
        </w:rPr>
        <w:lastRenderedPageBreak/>
        <w:t xml:space="preserve">1.1 </w:t>
      </w:r>
      <w:r w:rsidR="007167C2" w:rsidRPr="00B7530B">
        <w:rPr>
          <w:rtl/>
        </w:rPr>
        <w:t>المقدمة</w:t>
      </w:r>
      <w:bookmarkEnd w:id="11"/>
      <w:r w:rsidR="007167C2" w:rsidRPr="00B7530B">
        <w:rPr>
          <w:rtl/>
        </w:rPr>
        <w:t xml:space="preserve">  </w:t>
      </w:r>
    </w:p>
    <w:p w14:paraId="554AED06" w14:textId="77777777" w:rsidR="00300122" w:rsidRPr="00B7530B" w:rsidRDefault="00300122" w:rsidP="003925B2">
      <w:pPr>
        <w:pStyle w:val="ListParagraph"/>
        <w:spacing w:after="0" w:line="120" w:lineRule="atLeast"/>
        <w:ind w:left="360"/>
        <w:rPr>
          <w:rFonts w:ascii="Sakkal Majalla" w:hAnsi="Sakkal Majalla" w:cs="Sakkal Majalla"/>
          <w:b/>
          <w:bCs/>
          <w:sz w:val="28"/>
          <w:szCs w:val="28"/>
          <w:rtl/>
        </w:rPr>
      </w:pPr>
    </w:p>
    <w:p w14:paraId="46242C76" w14:textId="2748CFE4" w:rsidR="008C59EA" w:rsidRPr="00B7530B" w:rsidRDefault="008C59EA" w:rsidP="008C59EA">
      <w:pPr>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في ظل التحول </w:t>
      </w:r>
      <w:r w:rsidR="00310A9F" w:rsidRPr="00B7530B">
        <w:rPr>
          <w:rFonts w:ascii="Sakkal Majalla" w:hAnsi="Sakkal Majalla" w:cs="Sakkal Majalla"/>
          <w:sz w:val="28"/>
          <w:szCs w:val="28"/>
          <w:rtl/>
        </w:rPr>
        <w:t>الرقـمي</w:t>
      </w:r>
      <w:r w:rsidR="00653E77" w:rsidRPr="00B7530B">
        <w:rPr>
          <w:rFonts w:ascii="Sakkal Majalla" w:hAnsi="Sakkal Majalla" w:cs="Sakkal Majalla"/>
          <w:sz w:val="28"/>
          <w:szCs w:val="28"/>
          <w:rtl/>
        </w:rPr>
        <w:t xml:space="preserve"> </w:t>
      </w:r>
      <w:r w:rsidRPr="00B7530B">
        <w:rPr>
          <w:rFonts w:ascii="Sakkal Majalla" w:hAnsi="Sakkal Majalla" w:cs="Sakkal Majalla"/>
          <w:sz w:val="28"/>
          <w:szCs w:val="28"/>
          <w:rtl/>
        </w:rPr>
        <w:t xml:space="preserve">المتسارع الذي يشهده العالم، أصبحت البيانات عنصرًا جوهريًا في عمليات اتخاذ القرار داخل المؤسسات. ومع تزايد تعقيد البيانات وكثافتها، لم تعد الأساليب التقليدية للتحليل قادرة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توفير الفهم المطلوب بالسرعة والدقة اللازمتين. من هنا، برزت تحليلات البيانات البصرية كأداة استراتيجية قادرة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تبسيط الكم الهائل من المعلومات وتحويلها إلى تصورات مرئية واضحة، مما يسهم في دعم صانعي القرار، ويعزز من سرعة ودقة اتخاذ القرارات الاستراتيجية.</w:t>
      </w:r>
    </w:p>
    <w:p w14:paraId="0968B322" w14:textId="77777777" w:rsidR="007B2982" w:rsidRPr="00B7530B" w:rsidRDefault="007B2982" w:rsidP="007B2982">
      <w:pPr>
        <w:spacing w:after="0" w:line="120" w:lineRule="atLeast"/>
        <w:ind w:firstLine="360"/>
        <w:jc w:val="mediumKashida"/>
        <w:rPr>
          <w:rFonts w:ascii="Sakkal Majalla" w:hAnsi="Sakkal Majalla" w:cs="Sakkal Majalla"/>
          <w:sz w:val="28"/>
          <w:szCs w:val="28"/>
          <w:rtl/>
        </w:rPr>
      </w:pPr>
    </w:p>
    <w:p w14:paraId="0AA04185" w14:textId="545C2A53" w:rsidR="0055422E" w:rsidRPr="00B7530B" w:rsidRDefault="0055422E" w:rsidP="0055422E">
      <w:pPr>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تلعب الأدوات البصرية مثل الرسوم البيانية، المخططات التفاعلية، ولوحات المعلومات الذكية دورًا رئيسيًا في تحويل الأرقام والبيانات المعقدة إلى تمثيلات مرئية يسهل استيعابها. حيث تعتمد المؤسسات المالية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المخططات الزمنية التفاعلية لتحليل اتجاهات السوق، في حين تستفيد الشركات التجارية من لوحات البيانات التفاعلية لتقييم سلوك العملاء وتحسين استراتيجيات التسويق، مما يعكس أهمية هذه الأدوات في تعزيز قدرة المؤسسات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اتخاذ قرارات دقيقة قائمة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بيانات مدعومة بأدلة واضحة.</w:t>
      </w:r>
    </w:p>
    <w:p w14:paraId="498BF0DE" w14:textId="77777777" w:rsidR="00D942E5" w:rsidRPr="00B7530B" w:rsidRDefault="00D942E5" w:rsidP="003925B2">
      <w:pPr>
        <w:spacing w:after="0" w:line="120" w:lineRule="atLeast"/>
        <w:rPr>
          <w:rFonts w:ascii="Sakkal Majalla" w:hAnsi="Sakkal Majalla" w:cs="Sakkal Majalla"/>
          <w:sz w:val="28"/>
          <w:szCs w:val="28"/>
          <w:rtl/>
        </w:rPr>
      </w:pPr>
    </w:p>
    <w:p w14:paraId="225DF10A" w14:textId="47AFE366" w:rsidR="0055422E" w:rsidRPr="00B7530B" w:rsidRDefault="0055422E" w:rsidP="0055422E">
      <w:pPr>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يهدف هذا البحث إلى استكشاف تأثير البيانات البصرية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سرعة ودقة اتخاذ القرارات الاستراتيجية، من خلال تحليل فعالية الأدوات البصرية المختلفة، ودراسة العلاقة بين جودة التمثيلات البصرية وكفاءة صنع القرار داخل المؤسسات. كما تتناول الدراسة التحديات المحتملة المرتبطة ب</w:t>
      </w:r>
      <w:r w:rsidR="00310A9F" w:rsidRPr="00B7530B">
        <w:rPr>
          <w:rFonts w:ascii="Sakkal Majalla" w:hAnsi="Sakkal Majalla" w:cs="Sakkal Majalla"/>
          <w:sz w:val="28"/>
          <w:szCs w:val="28"/>
          <w:rtl/>
        </w:rPr>
        <w:t>تبـني</w:t>
      </w:r>
      <w:r w:rsidRPr="00B7530B">
        <w:rPr>
          <w:rFonts w:ascii="Sakkal Majalla" w:hAnsi="Sakkal Majalla" w:cs="Sakkal Majalla"/>
          <w:sz w:val="28"/>
          <w:szCs w:val="28"/>
          <w:rtl/>
        </w:rPr>
        <w:t xml:space="preserve"> الأدوات البصرية، وتقدم توصيات عملية لتعزيز استخدامها في البيئات الإدارية، بما يسهم في تحسين الأداء المؤسسي وتطوير استراتيجيات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كفاءة في تحليل البيانات واتخاذ القرار.</w:t>
      </w:r>
    </w:p>
    <w:p w14:paraId="51A8C8DC" w14:textId="77777777" w:rsidR="00D942E5" w:rsidRPr="00B7530B" w:rsidRDefault="00D942E5" w:rsidP="003925B2">
      <w:pPr>
        <w:spacing w:after="0" w:line="120" w:lineRule="atLeast"/>
        <w:jc w:val="mediumKashida"/>
        <w:rPr>
          <w:rFonts w:ascii="Sakkal Majalla" w:hAnsi="Sakkal Majalla" w:cs="Sakkal Majalla"/>
          <w:sz w:val="28"/>
          <w:szCs w:val="28"/>
          <w:rtl/>
        </w:rPr>
      </w:pPr>
    </w:p>
    <w:p w14:paraId="3CB435A5" w14:textId="77777777" w:rsidR="00D72A77" w:rsidRPr="00B7530B" w:rsidRDefault="00D72A77">
      <w:pPr>
        <w:bidi w:val="0"/>
        <w:rPr>
          <w:rFonts w:ascii="Sakkal Majalla" w:hAnsi="Sakkal Majalla" w:cs="Sakkal Majalla"/>
          <w:b/>
          <w:bCs/>
          <w:sz w:val="32"/>
          <w:szCs w:val="32"/>
          <w:rtl/>
        </w:rPr>
      </w:pPr>
      <w:r w:rsidRPr="00B7530B">
        <w:rPr>
          <w:rFonts w:ascii="Sakkal Majalla" w:hAnsi="Sakkal Majalla" w:cs="Sakkal Majalla"/>
          <w:b/>
          <w:bCs/>
          <w:sz w:val="32"/>
          <w:szCs w:val="32"/>
          <w:rtl/>
        </w:rPr>
        <w:br w:type="page"/>
      </w:r>
    </w:p>
    <w:p w14:paraId="40FB5B37" w14:textId="3BEAE086" w:rsidR="007167C2" w:rsidRPr="00B7530B" w:rsidRDefault="00D72A77" w:rsidP="000415E3">
      <w:pPr>
        <w:pStyle w:val="a2"/>
        <w:rPr>
          <w:rtl/>
        </w:rPr>
      </w:pPr>
      <w:bookmarkStart w:id="12" w:name="_Toc190601548"/>
      <w:r w:rsidRPr="00B7530B">
        <w:rPr>
          <w:rFonts w:hint="cs"/>
          <w:rtl/>
        </w:rPr>
        <w:lastRenderedPageBreak/>
        <w:t>1.2 م</w:t>
      </w:r>
      <w:r w:rsidR="007167C2" w:rsidRPr="00B7530B">
        <w:rPr>
          <w:rtl/>
        </w:rPr>
        <w:t>شكلة الدراسة</w:t>
      </w:r>
      <w:bookmarkEnd w:id="12"/>
      <w:r w:rsidR="007167C2" w:rsidRPr="00B7530B">
        <w:rPr>
          <w:rtl/>
        </w:rPr>
        <w:t xml:space="preserve">  </w:t>
      </w:r>
    </w:p>
    <w:p w14:paraId="61A2580E" w14:textId="77777777" w:rsidR="00300122" w:rsidRPr="00B7530B" w:rsidRDefault="00300122" w:rsidP="003925B2">
      <w:pPr>
        <w:spacing w:after="0" w:line="120" w:lineRule="atLeast"/>
        <w:rPr>
          <w:rFonts w:ascii="Sakkal Majalla" w:hAnsi="Sakkal Majalla" w:cs="Sakkal Majalla"/>
          <w:b/>
          <w:bCs/>
          <w:sz w:val="12"/>
          <w:szCs w:val="12"/>
          <w:rtl/>
        </w:rPr>
      </w:pPr>
    </w:p>
    <w:p w14:paraId="232EF5EC" w14:textId="1A3EB25E" w:rsidR="003352C3" w:rsidRPr="00B7530B" w:rsidRDefault="00183BCD" w:rsidP="00D72A77">
      <w:pPr>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عـلى </w:t>
      </w:r>
      <w:r w:rsidR="003352C3" w:rsidRPr="00B7530B">
        <w:rPr>
          <w:rFonts w:ascii="Sakkal Majalla" w:hAnsi="Sakkal Majalla" w:cs="Sakkal Majalla"/>
          <w:sz w:val="28"/>
          <w:szCs w:val="28"/>
          <w:rtl/>
        </w:rPr>
        <w:t>الرغم من التطورات ال</w:t>
      </w:r>
      <w:r w:rsidR="00190262" w:rsidRPr="00B7530B">
        <w:rPr>
          <w:rFonts w:ascii="Sakkal Majalla" w:hAnsi="Sakkal Majalla" w:cs="Sakkal Majalla"/>
          <w:sz w:val="28"/>
          <w:szCs w:val="28"/>
          <w:rtl/>
        </w:rPr>
        <w:t>تقـني</w:t>
      </w:r>
      <w:r w:rsidR="003352C3" w:rsidRPr="00B7530B">
        <w:rPr>
          <w:rFonts w:ascii="Sakkal Majalla" w:hAnsi="Sakkal Majalla" w:cs="Sakkal Majalla"/>
          <w:sz w:val="28"/>
          <w:szCs w:val="28"/>
          <w:rtl/>
        </w:rPr>
        <w:t xml:space="preserve">ة المتسارعة، لا تزال العديد من المؤسسات تواجه تحديات جوهرية في تحليل الكم الهائل من البيانات المتاحة لديها، مما يؤدي إلى بطء في اتخاذ القرارات أو اتخاذ قرارات غير دقيقة قد تؤثر </w:t>
      </w:r>
      <w:r w:rsidRPr="00B7530B">
        <w:rPr>
          <w:rFonts w:ascii="Sakkal Majalla" w:hAnsi="Sakkal Majalla" w:cs="Sakkal Majalla"/>
          <w:sz w:val="28"/>
          <w:szCs w:val="28"/>
          <w:rtl/>
        </w:rPr>
        <w:t xml:space="preserve">عـلى </w:t>
      </w:r>
      <w:r w:rsidR="003352C3" w:rsidRPr="00B7530B">
        <w:rPr>
          <w:rFonts w:ascii="Sakkal Majalla" w:hAnsi="Sakkal Majalla" w:cs="Sakkal Majalla"/>
          <w:sz w:val="28"/>
          <w:szCs w:val="28"/>
          <w:rtl/>
        </w:rPr>
        <w:t xml:space="preserve">الأداء المؤسسي. يعود ذلك إلى الاعتماد </w:t>
      </w:r>
      <w:r w:rsidRPr="00B7530B">
        <w:rPr>
          <w:rFonts w:ascii="Sakkal Majalla" w:hAnsi="Sakkal Majalla" w:cs="Sakkal Majalla"/>
          <w:sz w:val="28"/>
          <w:szCs w:val="28"/>
          <w:rtl/>
        </w:rPr>
        <w:t xml:space="preserve">عـلى </w:t>
      </w:r>
      <w:r w:rsidR="003352C3" w:rsidRPr="00B7530B">
        <w:rPr>
          <w:rFonts w:ascii="Sakkal Majalla" w:hAnsi="Sakkal Majalla" w:cs="Sakkal Majalla"/>
          <w:sz w:val="28"/>
          <w:szCs w:val="28"/>
          <w:rtl/>
        </w:rPr>
        <w:t>الأساليب التقليدية لتحليل البيانات، و</w:t>
      </w:r>
      <w:r w:rsidRPr="00B7530B">
        <w:rPr>
          <w:rFonts w:ascii="Sakkal Majalla" w:hAnsi="Sakkal Majalla" w:cs="Sakkal Majalla"/>
          <w:sz w:val="28"/>
          <w:szCs w:val="28"/>
          <w:rtl/>
        </w:rPr>
        <w:t xml:space="preserve">الـتي </w:t>
      </w:r>
      <w:r w:rsidR="003352C3" w:rsidRPr="00B7530B">
        <w:rPr>
          <w:rFonts w:ascii="Sakkal Majalla" w:hAnsi="Sakkal Majalla" w:cs="Sakkal Majalla"/>
          <w:sz w:val="28"/>
          <w:szCs w:val="28"/>
          <w:rtl/>
        </w:rPr>
        <w:t>تتطلب وقتًا وجهدًا كب</w:t>
      </w:r>
      <w:r w:rsidR="00E06D16" w:rsidRPr="00B7530B">
        <w:rPr>
          <w:rFonts w:ascii="Sakkal Majalla" w:hAnsi="Sakkal Majalla" w:cs="Sakkal Majalla" w:hint="cs"/>
          <w:sz w:val="28"/>
          <w:szCs w:val="28"/>
          <w:rtl/>
        </w:rPr>
        <w:t>ـ</w:t>
      </w:r>
      <w:r w:rsidR="003352C3" w:rsidRPr="00B7530B">
        <w:rPr>
          <w:rFonts w:ascii="Sakkal Majalla" w:hAnsi="Sakkal Majalla" w:cs="Sakkal Majalla"/>
          <w:sz w:val="28"/>
          <w:szCs w:val="28"/>
          <w:rtl/>
        </w:rPr>
        <w:t xml:space="preserve">يرين لاستنباط الأنماط واستخلاص المعلومات ذات القيمة. في ظل هذه التحديات، </w:t>
      </w:r>
      <w:r w:rsidR="00E06D16" w:rsidRPr="00B7530B">
        <w:rPr>
          <w:rFonts w:ascii="Sakkal Majalla" w:hAnsi="Sakkal Majalla" w:cs="Sakkal Majalla"/>
          <w:sz w:val="28"/>
          <w:szCs w:val="28"/>
          <w:rtl/>
        </w:rPr>
        <w:t xml:space="preserve">تـبرز </w:t>
      </w:r>
      <w:r w:rsidR="003352C3" w:rsidRPr="00B7530B">
        <w:rPr>
          <w:rFonts w:ascii="Sakkal Majalla" w:hAnsi="Sakkal Majalla" w:cs="Sakkal Majalla"/>
          <w:sz w:val="28"/>
          <w:szCs w:val="28"/>
          <w:rtl/>
        </w:rPr>
        <w:t xml:space="preserve">الحاجة إلى حلول تحليلية </w:t>
      </w:r>
      <w:r w:rsidR="00E06D16" w:rsidRPr="00B7530B">
        <w:rPr>
          <w:rFonts w:ascii="Sakkal Majalla" w:hAnsi="Sakkal Majalla" w:cs="Sakkal Majalla"/>
          <w:sz w:val="28"/>
          <w:szCs w:val="28"/>
          <w:rtl/>
        </w:rPr>
        <w:t xml:space="preserve">أكـثر </w:t>
      </w:r>
      <w:r w:rsidR="003352C3" w:rsidRPr="00B7530B">
        <w:rPr>
          <w:rFonts w:ascii="Sakkal Majalla" w:hAnsi="Sakkal Majalla" w:cs="Sakkal Majalla"/>
          <w:sz w:val="28"/>
          <w:szCs w:val="28"/>
          <w:rtl/>
        </w:rPr>
        <w:t xml:space="preserve">كفاءة، مثل الأدوات البصرية، </w:t>
      </w:r>
      <w:r w:rsidRPr="00B7530B">
        <w:rPr>
          <w:rFonts w:ascii="Sakkal Majalla" w:hAnsi="Sakkal Majalla" w:cs="Sakkal Majalla"/>
          <w:sz w:val="28"/>
          <w:szCs w:val="28"/>
          <w:rtl/>
        </w:rPr>
        <w:t xml:space="preserve">الـتي </w:t>
      </w:r>
      <w:r w:rsidR="003352C3" w:rsidRPr="00B7530B">
        <w:rPr>
          <w:rFonts w:ascii="Sakkal Majalla" w:hAnsi="Sakkal Majalla" w:cs="Sakkal Majalla"/>
          <w:sz w:val="28"/>
          <w:szCs w:val="28"/>
          <w:rtl/>
        </w:rPr>
        <w:t>تتيح تحويل البيانات الضخمة إلى تمثيلات مرئية تسهل الفهم والاستيعاب السريع.</w:t>
      </w:r>
    </w:p>
    <w:p w14:paraId="21F59CB3" w14:textId="7FE4B5E8" w:rsidR="004C38BF" w:rsidRPr="00B7530B" w:rsidRDefault="004C38BF" w:rsidP="007B0123">
      <w:p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بناءً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ذلك، تسعى هذه الدراسة إلى الإجابة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السؤال الرئيسي:</w:t>
      </w:r>
    </w:p>
    <w:p w14:paraId="1CB44788" w14:textId="77777777" w:rsidR="00E32228" w:rsidRPr="00B7530B" w:rsidRDefault="00E32228" w:rsidP="007B0123">
      <w:pPr>
        <w:spacing w:after="0" w:line="120" w:lineRule="atLeast"/>
        <w:jc w:val="mediumKashida"/>
        <w:rPr>
          <w:rFonts w:ascii="Sakkal Majalla" w:hAnsi="Sakkal Majalla" w:cs="Sakkal Majalla"/>
          <w:sz w:val="12"/>
          <w:szCs w:val="12"/>
          <w:rtl/>
        </w:rPr>
      </w:pPr>
    </w:p>
    <w:p w14:paraId="668949BB" w14:textId="77777777" w:rsidR="004C38BF" w:rsidRPr="00B7530B" w:rsidRDefault="004C38BF" w:rsidP="004C38BF">
      <w:p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28"/>
          <w:szCs w:val="28"/>
          <w:rtl/>
        </w:rPr>
        <w:t>إلى أي مدى تساهم البيانات البصرية في تحسين سرعة ودقة اتخاذ القرار داخل المؤسسات؟</w:t>
      </w:r>
    </w:p>
    <w:p w14:paraId="4BF9776D" w14:textId="77777777" w:rsidR="004C38BF" w:rsidRPr="00B7530B" w:rsidRDefault="004C38BF" w:rsidP="004C38BF">
      <w:pPr>
        <w:spacing w:after="0" w:line="120" w:lineRule="atLeast"/>
        <w:jc w:val="mediumKashida"/>
        <w:rPr>
          <w:rFonts w:ascii="Sakkal Majalla" w:hAnsi="Sakkal Majalla" w:cs="Sakkal Majalla"/>
          <w:sz w:val="12"/>
          <w:szCs w:val="12"/>
          <w:rtl/>
        </w:rPr>
      </w:pPr>
    </w:p>
    <w:p w14:paraId="7A55940D" w14:textId="4AFAE697" w:rsidR="004C38BF" w:rsidRPr="00B7530B" w:rsidRDefault="004C38BF" w:rsidP="004C38BF">
      <w:pPr>
        <w:spacing w:after="0" w:line="120" w:lineRule="atLeast"/>
        <w:rPr>
          <w:rFonts w:ascii="Sakkal Majalla" w:hAnsi="Sakkal Majalla" w:cs="Sakkal Majalla"/>
          <w:sz w:val="28"/>
          <w:szCs w:val="28"/>
          <w:rtl/>
        </w:rPr>
      </w:pPr>
      <w:r w:rsidRPr="00B7530B">
        <w:rPr>
          <w:rFonts w:ascii="Sakkal Majalla" w:hAnsi="Sakkal Majalla" w:cs="Sakkal Majalla"/>
          <w:sz w:val="28"/>
          <w:szCs w:val="28"/>
          <w:rtl/>
        </w:rPr>
        <w:t xml:space="preserve">للإجابة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هذا السؤال، ستركز الدراسة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تحليل دور الأدوات البصرية في:</w:t>
      </w:r>
    </w:p>
    <w:p w14:paraId="4F081388" w14:textId="77777777" w:rsidR="004C38BF" w:rsidRPr="00B7530B" w:rsidRDefault="004C38BF" w:rsidP="00D0727D">
      <w:pPr>
        <w:pStyle w:val="ListParagraph"/>
        <w:numPr>
          <w:ilvl w:val="0"/>
          <w:numId w:val="96"/>
        </w:numPr>
        <w:spacing w:after="0" w:line="120" w:lineRule="atLeast"/>
        <w:rPr>
          <w:rFonts w:ascii="Sakkal Majalla" w:hAnsi="Sakkal Majalla" w:cs="Sakkal Majalla"/>
          <w:sz w:val="28"/>
          <w:szCs w:val="28"/>
          <w:rtl/>
        </w:rPr>
      </w:pPr>
      <w:r w:rsidRPr="00B7530B">
        <w:rPr>
          <w:rFonts w:ascii="Sakkal Majalla" w:hAnsi="Sakkal Majalla" w:cs="Sakkal Majalla"/>
          <w:sz w:val="28"/>
          <w:szCs w:val="28"/>
          <w:rtl/>
        </w:rPr>
        <w:t>تقليل الوقت المستغرق في تحليل البيانات.</w:t>
      </w:r>
    </w:p>
    <w:p w14:paraId="03E22360" w14:textId="2D50B982" w:rsidR="004C38BF" w:rsidRPr="00B7530B" w:rsidRDefault="004C38BF" w:rsidP="00D0727D">
      <w:pPr>
        <w:pStyle w:val="ListParagraph"/>
        <w:numPr>
          <w:ilvl w:val="0"/>
          <w:numId w:val="96"/>
        </w:numPr>
        <w:spacing w:after="0" w:line="120" w:lineRule="atLeast"/>
        <w:rPr>
          <w:rFonts w:ascii="Sakkal Majalla" w:hAnsi="Sakkal Majalla" w:cs="Sakkal Majalla"/>
          <w:sz w:val="28"/>
          <w:szCs w:val="28"/>
          <w:rtl/>
        </w:rPr>
      </w:pPr>
      <w:r w:rsidRPr="00B7530B">
        <w:rPr>
          <w:rFonts w:ascii="Sakkal Majalla" w:hAnsi="Sakkal Majalla" w:cs="Sakkal Majalla"/>
          <w:sz w:val="28"/>
          <w:szCs w:val="28"/>
          <w:rtl/>
        </w:rPr>
        <w:t xml:space="preserve">تحسين دقة القرارات من خلال عرض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وضوحًا للبيانات.</w:t>
      </w:r>
    </w:p>
    <w:p w14:paraId="5663618A" w14:textId="1573BA9F" w:rsidR="00213227" w:rsidRPr="00B7530B" w:rsidRDefault="004C38BF" w:rsidP="00D0727D">
      <w:pPr>
        <w:pStyle w:val="ListParagraph"/>
        <w:numPr>
          <w:ilvl w:val="0"/>
          <w:numId w:val="96"/>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تقليل احتمالية اتخاذ قرارات خاطئة بسبب سوء الفهم أو التحليل غير الدقيق للبيانات.</w:t>
      </w:r>
    </w:p>
    <w:p w14:paraId="0D1FDA91" w14:textId="77777777" w:rsidR="007B0123" w:rsidRPr="00B7530B" w:rsidRDefault="007B0123" w:rsidP="003925B2">
      <w:pPr>
        <w:spacing w:after="0" w:line="120" w:lineRule="atLeast"/>
        <w:ind w:firstLine="360"/>
        <w:jc w:val="mediumKashida"/>
        <w:rPr>
          <w:rFonts w:ascii="Sakkal Majalla" w:hAnsi="Sakkal Majalla" w:cs="Sakkal Majalla"/>
          <w:sz w:val="12"/>
          <w:szCs w:val="12"/>
          <w:rtl/>
        </w:rPr>
      </w:pPr>
    </w:p>
    <w:p w14:paraId="4FF11E87" w14:textId="24058B83" w:rsidR="007167C2" w:rsidRPr="00B7530B" w:rsidRDefault="00314E48" w:rsidP="000415E3">
      <w:pPr>
        <w:pStyle w:val="a2"/>
        <w:rPr>
          <w:rtl/>
        </w:rPr>
      </w:pPr>
      <w:r w:rsidRPr="00B7530B">
        <w:rPr>
          <w:rtl/>
        </w:rPr>
        <w:br w:type="page"/>
      </w:r>
      <w:bookmarkStart w:id="13" w:name="_Toc190601549"/>
      <w:r w:rsidR="00D72A77" w:rsidRPr="00B7530B">
        <w:rPr>
          <w:rFonts w:hint="cs"/>
          <w:rtl/>
        </w:rPr>
        <w:lastRenderedPageBreak/>
        <w:t>1.3 أ</w:t>
      </w:r>
      <w:r w:rsidR="007167C2" w:rsidRPr="00B7530B">
        <w:rPr>
          <w:rtl/>
        </w:rPr>
        <w:t>همية الدراسة</w:t>
      </w:r>
      <w:bookmarkEnd w:id="13"/>
      <w:r w:rsidR="007167C2" w:rsidRPr="00B7530B">
        <w:rPr>
          <w:rtl/>
        </w:rPr>
        <w:t xml:space="preserve">  </w:t>
      </w:r>
    </w:p>
    <w:p w14:paraId="1923328E" w14:textId="77777777" w:rsidR="00AA4BE6" w:rsidRPr="00B7530B" w:rsidRDefault="00AA4BE6" w:rsidP="003925B2">
      <w:pPr>
        <w:spacing w:after="0" w:line="120" w:lineRule="atLeast"/>
        <w:rPr>
          <w:rFonts w:ascii="Sakkal Majalla" w:hAnsi="Sakkal Majalla" w:cs="Sakkal Majalla"/>
          <w:b/>
          <w:bCs/>
          <w:sz w:val="12"/>
          <w:szCs w:val="12"/>
          <w:rtl/>
        </w:rPr>
      </w:pPr>
    </w:p>
    <w:p w14:paraId="7AEFFAC2" w14:textId="6EB3E1F2" w:rsidR="00E7397B" w:rsidRPr="00B7530B" w:rsidRDefault="00E7397B" w:rsidP="00E7397B">
      <w:pPr>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في ظل تزايد حجم وتعقيد البيانات المتاحة، أصبحت المؤسسات بحاجة إلى أدوات تحليل مرئية متقدمة تساهم في تبسيط البيانات وفهمها بسرعة، مما يساعد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اتخاذ قرارات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 xml:space="preserve">دقة وفعالية. </w:t>
      </w:r>
      <w:r w:rsidR="00E06D16" w:rsidRPr="00B7530B">
        <w:rPr>
          <w:rFonts w:ascii="Sakkal Majalla" w:hAnsi="Sakkal Majalla" w:cs="Sakkal Majalla"/>
          <w:sz w:val="28"/>
          <w:szCs w:val="28"/>
          <w:rtl/>
        </w:rPr>
        <w:t xml:space="preserve">تـبرز </w:t>
      </w:r>
      <w:r w:rsidRPr="00B7530B">
        <w:rPr>
          <w:rFonts w:ascii="Sakkal Majalla" w:hAnsi="Sakkal Majalla" w:cs="Sakkal Majalla"/>
          <w:sz w:val="28"/>
          <w:szCs w:val="28"/>
          <w:rtl/>
        </w:rPr>
        <w:t>أهمية هذه الدراسة في استكشاف الدور المتنامي للبيانات البصرية في بيئات الأعمال الحديثة، خاصة في ظل المنافسة الشديدة و</w:t>
      </w:r>
      <w:r w:rsidR="00924A45" w:rsidRPr="00B7530B">
        <w:rPr>
          <w:rFonts w:ascii="Sakkal Majalla" w:hAnsi="Sakkal Majalla" w:cs="Sakkal Majalla"/>
          <w:sz w:val="28"/>
          <w:szCs w:val="28"/>
          <w:rtl/>
        </w:rPr>
        <w:t xml:space="preserve">التغـيرات </w:t>
      </w:r>
      <w:r w:rsidRPr="00B7530B">
        <w:rPr>
          <w:rFonts w:ascii="Sakkal Majalla" w:hAnsi="Sakkal Majalla" w:cs="Sakkal Majalla"/>
          <w:sz w:val="28"/>
          <w:szCs w:val="28"/>
          <w:rtl/>
        </w:rPr>
        <w:t xml:space="preserve">السريعة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تواجهها المؤسسات. من خلال تسليط الضوء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كيفية توظيف الأدوات البصرية لتعزيز عملية اتخاذ القرار، تسعى هذه الدراسة إلى سد الفجوة بين الأساليب التقليدية لتحليل البيانات والتوجهات الحديثة في التحليل البصري.</w:t>
      </w:r>
    </w:p>
    <w:p w14:paraId="3D122F26" w14:textId="4AE09D82" w:rsidR="00AA4BE6" w:rsidRPr="00B7530B" w:rsidRDefault="000B0BB8" w:rsidP="000415E3">
      <w:pPr>
        <w:pStyle w:val="a2"/>
        <w:rPr>
          <w:rtl/>
        </w:rPr>
      </w:pPr>
      <w:bookmarkStart w:id="14" w:name="_Toc190601550"/>
      <w:r w:rsidRPr="00B7530B">
        <w:rPr>
          <w:rFonts w:hint="cs"/>
          <w:rtl/>
        </w:rPr>
        <w:t xml:space="preserve">1.3.1 </w:t>
      </w:r>
      <w:r w:rsidR="00AA4BE6" w:rsidRPr="00B7530B">
        <w:rPr>
          <w:rtl/>
        </w:rPr>
        <w:t>الأهمية النظرية</w:t>
      </w:r>
      <w:bookmarkEnd w:id="14"/>
    </w:p>
    <w:p w14:paraId="7BE7D025" w14:textId="576593A2" w:rsidR="00F5645D" w:rsidRPr="00B7530B" w:rsidRDefault="00F5645D" w:rsidP="00D0727D">
      <w:pPr>
        <w:pStyle w:val="ListParagraph"/>
        <w:numPr>
          <w:ilvl w:val="0"/>
          <w:numId w:val="97"/>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تساهم الدراسة في سد الفجوة ال</w:t>
      </w:r>
      <w:r w:rsidR="00E1631A" w:rsidRPr="00B7530B">
        <w:rPr>
          <w:rFonts w:ascii="Sakkal Majalla" w:hAnsi="Sakkal Majalla" w:cs="Sakkal Majalla"/>
          <w:sz w:val="28"/>
          <w:szCs w:val="28"/>
          <w:rtl/>
        </w:rPr>
        <w:t>بحـثي</w:t>
      </w:r>
      <w:r w:rsidRPr="00B7530B">
        <w:rPr>
          <w:rFonts w:ascii="Sakkal Majalla" w:hAnsi="Sakkal Majalla" w:cs="Sakkal Majalla"/>
          <w:sz w:val="28"/>
          <w:szCs w:val="28"/>
          <w:rtl/>
        </w:rPr>
        <w:t xml:space="preserve">ة من خلال </w:t>
      </w:r>
      <w:r w:rsidR="00C32C71" w:rsidRPr="00B7530B">
        <w:rPr>
          <w:rFonts w:ascii="Sakkal Majalla" w:hAnsi="Sakkal Majalla" w:cs="Sakkal Majalla" w:hint="cs"/>
          <w:sz w:val="28"/>
          <w:szCs w:val="28"/>
          <w:rtl/>
        </w:rPr>
        <w:t>التركـيز عـلى</w:t>
      </w:r>
      <w:r w:rsidR="00183BCD" w:rsidRPr="00B7530B">
        <w:rPr>
          <w:rFonts w:ascii="Sakkal Majalla" w:hAnsi="Sakkal Majalla" w:cs="Sakkal Majalla"/>
          <w:sz w:val="28"/>
          <w:szCs w:val="28"/>
          <w:rtl/>
        </w:rPr>
        <w:t xml:space="preserve"> </w:t>
      </w:r>
      <w:r w:rsidRPr="00B7530B">
        <w:rPr>
          <w:rFonts w:ascii="Sakkal Majalla" w:hAnsi="Sakkal Majalla" w:cs="Sakkal Majalla"/>
          <w:sz w:val="28"/>
          <w:szCs w:val="28"/>
          <w:rtl/>
        </w:rPr>
        <w:t xml:space="preserve">تأثير الأدوات البصرية في اتخاذ القرار، وهو جانب لم يتم التطرق إليه بشكل كافٍ في الدراسات السابقة،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غالبًا ما تركز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التحليل التقليدي للبيانات.</w:t>
      </w:r>
    </w:p>
    <w:p w14:paraId="07291FFE" w14:textId="17DB003B" w:rsidR="00F5645D" w:rsidRPr="00B7530B" w:rsidRDefault="00F5645D" w:rsidP="00D0727D">
      <w:pPr>
        <w:pStyle w:val="ListParagraph"/>
        <w:numPr>
          <w:ilvl w:val="0"/>
          <w:numId w:val="97"/>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توفر فهمًا أعمق لكيفية تأثير تمثيل البيانات بصريًا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القدرات التحليلية والإدراكية لصناع القرار، مما يسهم في إثراء المعرفة العلمية في مجالات تحليل البيانات وإدارة الأعمال.</w:t>
      </w:r>
    </w:p>
    <w:p w14:paraId="5BF94AA2" w14:textId="77777777" w:rsidR="00F5645D" w:rsidRPr="00B7530B" w:rsidRDefault="00F5645D" w:rsidP="00D0727D">
      <w:pPr>
        <w:pStyle w:val="ListParagraph"/>
        <w:numPr>
          <w:ilvl w:val="0"/>
          <w:numId w:val="97"/>
        </w:numPr>
        <w:spacing w:after="0" w:line="120" w:lineRule="atLeast"/>
        <w:jc w:val="mediumKashida"/>
        <w:rPr>
          <w:rFonts w:ascii="Sakkal Majalla" w:hAnsi="Sakkal Majalla" w:cs="Sakkal Majalla"/>
          <w:b/>
          <w:bCs/>
          <w:sz w:val="32"/>
          <w:szCs w:val="32"/>
        </w:rPr>
      </w:pPr>
      <w:r w:rsidRPr="00B7530B">
        <w:rPr>
          <w:rFonts w:ascii="Sakkal Majalla" w:hAnsi="Sakkal Majalla" w:cs="Sakkal Majalla"/>
          <w:sz w:val="28"/>
          <w:szCs w:val="28"/>
          <w:rtl/>
        </w:rPr>
        <w:t>تقدم إطارًا أكاديميًا يمكن الاعتماد عليه في تطوير أبحاث مستقبلية حول استخدام البيانات البصرية في بيئات العمل المختلفة.</w:t>
      </w:r>
    </w:p>
    <w:p w14:paraId="769B059C" w14:textId="77777777" w:rsidR="00F5645D" w:rsidRPr="00B7530B" w:rsidRDefault="00F5645D" w:rsidP="00F5645D">
      <w:pPr>
        <w:pStyle w:val="ListParagraph"/>
        <w:spacing w:after="0" w:line="120" w:lineRule="atLeast"/>
        <w:ind w:left="360"/>
        <w:jc w:val="mediumKashida"/>
        <w:rPr>
          <w:rFonts w:ascii="Sakkal Majalla" w:hAnsi="Sakkal Majalla" w:cs="Sakkal Majalla"/>
          <w:b/>
          <w:bCs/>
          <w:sz w:val="32"/>
          <w:szCs w:val="32"/>
        </w:rPr>
      </w:pPr>
    </w:p>
    <w:p w14:paraId="53407DF0" w14:textId="6FD9F837" w:rsidR="00AA4BE6" w:rsidRPr="00B7530B" w:rsidRDefault="000B0BB8" w:rsidP="000415E3">
      <w:pPr>
        <w:pStyle w:val="a2"/>
        <w:rPr>
          <w:rtl/>
        </w:rPr>
      </w:pPr>
      <w:bookmarkStart w:id="15" w:name="_Toc190601551"/>
      <w:r w:rsidRPr="00B7530B">
        <w:rPr>
          <w:rFonts w:hint="cs"/>
          <w:rtl/>
        </w:rPr>
        <w:t xml:space="preserve">1.3.2 </w:t>
      </w:r>
      <w:r w:rsidR="00AA4BE6" w:rsidRPr="00B7530B">
        <w:rPr>
          <w:rtl/>
        </w:rPr>
        <w:t>الأهمية العملية</w:t>
      </w:r>
      <w:bookmarkEnd w:id="15"/>
    </w:p>
    <w:p w14:paraId="390351FC" w14:textId="77777777" w:rsidR="009B6C1E" w:rsidRPr="00B7530B" w:rsidRDefault="009B6C1E" w:rsidP="00D0727D">
      <w:pPr>
        <w:pStyle w:val="ListParagraph"/>
        <w:numPr>
          <w:ilvl w:val="0"/>
          <w:numId w:val="98"/>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توفر الدراسة رؤى عملية للمؤسسات حول كيفية توظيف الأدوات البصرية بفعالية في تحليل البيانات، مما يسهم في تحسين جودة القرارات المتخذة.</w:t>
      </w:r>
    </w:p>
    <w:p w14:paraId="4F6D0BF5" w14:textId="5B28F47E" w:rsidR="009B6C1E" w:rsidRPr="00B7530B" w:rsidRDefault="009B6C1E" w:rsidP="00D0727D">
      <w:pPr>
        <w:pStyle w:val="ListParagraph"/>
        <w:numPr>
          <w:ilvl w:val="0"/>
          <w:numId w:val="98"/>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تسلط الضوء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أهمية تطوير مهارات الموظفين في التعامل مع البيانات البصرية، من خلال تقديم توصيات لتعزيز التدريب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استخدام الأدوات التحليلية الحديثة.</w:t>
      </w:r>
    </w:p>
    <w:p w14:paraId="1296D1AD" w14:textId="5714CF3A" w:rsidR="008D59EF" w:rsidRPr="00B7530B" w:rsidRDefault="009B6C1E" w:rsidP="00D0727D">
      <w:pPr>
        <w:pStyle w:val="ListParagraph"/>
        <w:numPr>
          <w:ilvl w:val="0"/>
          <w:numId w:val="98"/>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تساعد المؤسسات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تعزيز قدرتها التنافسية </w:t>
      </w:r>
      <w:r w:rsidR="007322D1" w:rsidRPr="00B7530B">
        <w:rPr>
          <w:rFonts w:ascii="Sakkal Majalla" w:hAnsi="Sakkal Majalla" w:cs="Sakkal Majalla"/>
          <w:sz w:val="28"/>
          <w:szCs w:val="28"/>
          <w:rtl/>
        </w:rPr>
        <w:t>عـبر</w:t>
      </w:r>
      <w:r w:rsidRPr="00B7530B">
        <w:rPr>
          <w:rFonts w:ascii="Sakkal Majalla" w:hAnsi="Sakkal Majalla" w:cs="Sakkal Majalla"/>
          <w:sz w:val="28"/>
          <w:szCs w:val="28"/>
          <w:rtl/>
        </w:rPr>
        <w:t xml:space="preserve"> </w:t>
      </w:r>
      <w:r w:rsidR="00310A9F" w:rsidRPr="00B7530B">
        <w:rPr>
          <w:rFonts w:ascii="Sakkal Majalla" w:hAnsi="Sakkal Majalla" w:cs="Sakkal Majalla"/>
          <w:sz w:val="28"/>
          <w:szCs w:val="28"/>
          <w:rtl/>
        </w:rPr>
        <w:t>تبـني</w:t>
      </w:r>
      <w:r w:rsidRPr="00B7530B">
        <w:rPr>
          <w:rFonts w:ascii="Sakkal Majalla" w:hAnsi="Sakkal Majalla" w:cs="Sakkal Majalla"/>
          <w:sz w:val="28"/>
          <w:szCs w:val="28"/>
          <w:rtl/>
        </w:rPr>
        <w:t xml:space="preserve"> منهجيات تحليل متقدمة تسهل عملية فهم البيانات واتخاذ قرارات قائمة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أسس علمية واضحة.</w:t>
      </w:r>
    </w:p>
    <w:p w14:paraId="1385F8E3" w14:textId="77777777" w:rsidR="009B6C1E" w:rsidRPr="00B7530B" w:rsidRDefault="009B6C1E" w:rsidP="003925B2">
      <w:pPr>
        <w:spacing w:after="0" w:line="120" w:lineRule="atLeast"/>
        <w:jc w:val="mediumKashida"/>
        <w:rPr>
          <w:rFonts w:ascii="Sakkal Majalla" w:hAnsi="Sakkal Majalla" w:cs="Sakkal Majalla"/>
          <w:sz w:val="28"/>
          <w:szCs w:val="28"/>
          <w:rtl/>
        </w:rPr>
      </w:pPr>
    </w:p>
    <w:p w14:paraId="45F70FBC" w14:textId="77777777" w:rsidR="009B6C1E" w:rsidRPr="00B7530B" w:rsidRDefault="009B6C1E">
      <w:pPr>
        <w:bidi w:val="0"/>
        <w:rPr>
          <w:rFonts w:ascii="Sakkal Majalla" w:hAnsi="Sakkal Majalla" w:cs="Sakkal Majalla"/>
          <w:b/>
          <w:bCs/>
          <w:sz w:val="36"/>
          <w:szCs w:val="36"/>
          <w:rtl/>
        </w:rPr>
      </w:pPr>
      <w:r w:rsidRPr="00B7530B">
        <w:rPr>
          <w:rFonts w:ascii="Sakkal Majalla" w:hAnsi="Sakkal Majalla" w:cs="Sakkal Majalla"/>
          <w:b/>
          <w:bCs/>
          <w:sz w:val="36"/>
          <w:szCs w:val="36"/>
          <w:rtl/>
        </w:rPr>
        <w:br w:type="page"/>
      </w:r>
    </w:p>
    <w:p w14:paraId="3ED94571" w14:textId="07482917" w:rsidR="007167C2" w:rsidRPr="00B7530B" w:rsidRDefault="000E54A2" w:rsidP="000415E3">
      <w:pPr>
        <w:pStyle w:val="a2"/>
        <w:rPr>
          <w:rtl/>
        </w:rPr>
      </w:pPr>
      <w:bookmarkStart w:id="16" w:name="_Toc190601552"/>
      <w:r w:rsidRPr="00B7530B">
        <w:rPr>
          <w:rFonts w:hint="cs"/>
          <w:rtl/>
        </w:rPr>
        <w:lastRenderedPageBreak/>
        <w:t xml:space="preserve">1.4 </w:t>
      </w:r>
      <w:r w:rsidR="006B4465" w:rsidRPr="00B7530B">
        <w:rPr>
          <w:rFonts w:hint="cs"/>
          <w:rtl/>
        </w:rPr>
        <w:t>أ</w:t>
      </w:r>
      <w:r w:rsidR="007167C2" w:rsidRPr="00B7530B">
        <w:rPr>
          <w:rtl/>
        </w:rPr>
        <w:t>هداف الدراسة</w:t>
      </w:r>
      <w:bookmarkEnd w:id="16"/>
      <w:r w:rsidR="007167C2" w:rsidRPr="00B7530B">
        <w:rPr>
          <w:rtl/>
        </w:rPr>
        <w:t xml:space="preserve">  </w:t>
      </w:r>
    </w:p>
    <w:p w14:paraId="47EBF281" w14:textId="77777777" w:rsidR="00300122" w:rsidRPr="00B7530B" w:rsidRDefault="00300122" w:rsidP="003925B2">
      <w:pPr>
        <w:pStyle w:val="ListParagraph"/>
        <w:spacing w:after="0" w:line="120" w:lineRule="atLeast"/>
        <w:rPr>
          <w:rFonts w:ascii="Sakkal Majalla" w:hAnsi="Sakkal Majalla" w:cs="Sakkal Majalla"/>
          <w:b/>
          <w:bCs/>
          <w:sz w:val="12"/>
          <w:szCs w:val="12"/>
          <w:rtl/>
        </w:rPr>
      </w:pPr>
    </w:p>
    <w:p w14:paraId="3F6FAC12" w14:textId="49492AFB" w:rsidR="009B452D" w:rsidRPr="00B7530B" w:rsidRDefault="009B452D" w:rsidP="009B452D">
      <w:pPr>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تهدف هذه الدراسة إلى استكشاف دور البيانات البصرية كأداة استراتيجية في دعم القرارات المؤسسية، من خلال تحليل تأثيرها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سرعة ودقة اتخاذ القرار. لتحقيق ذلك، تسعى الدراسة إلى تحقيق الأهداف التالية:</w:t>
      </w:r>
    </w:p>
    <w:p w14:paraId="1DD492D1" w14:textId="2A22CE28" w:rsidR="00E8575E" w:rsidRPr="00B7530B" w:rsidRDefault="00E8575E" w:rsidP="00D0727D">
      <w:pPr>
        <w:pStyle w:val="ListParagraph"/>
        <w:numPr>
          <w:ilvl w:val="0"/>
          <w:numId w:val="1"/>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تحليل فعالية الأدوات البصرية في تبسيط البيانات وتحسين فهمها من قبل صانعي القرار، مما يسهم في استيعاب المعلومات بطريقة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كفاءة.</w:t>
      </w:r>
    </w:p>
    <w:p w14:paraId="7F11159E" w14:textId="2C615821" w:rsidR="00E8575E" w:rsidRPr="00B7530B" w:rsidRDefault="00E8575E" w:rsidP="00D0727D">
      <w:pPr>
        <w:pStyle w:val="ListParagraph"/>
        <w:numPr>
          <w:ilvl w:val="0"/>
          <w:numId w:val="1"/>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تقييم العلاقة بين جودة التصورات البصرية ودقة القرارات، ودراسة مدى تأثير طريقة عرض البيانات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قدرة متخذي القرار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تفسيرها بشكل صحيح.</w:t>
      </w:r>
    </w:p>
    <w:p w14:paraId="4D77495B" w14:textId="556E39DD" w:rsidR="00E8575E" w:rsidRPr="00B7530B" w:rsidRDefault="00E8575E" w:rsidP="00D0727D">
      <w:pPr>
        <w:pStyle w:val="ListParagraph"/>
        <w:numPr>
          <w:ilvl w:val="0"/>
          <w:numId w:val="1"/>
        </w:numPr>
        <w:spacing w:after="0" w:line="120" w:lineRule="atLeast"/>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استكشاف أثر استخدام الأدوات البصرية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سرعة اتخاذ القرار، </w:t>
      </w:r>
      <w:r w:rsidR="007322D1" w:rsidRPr="00B7530B">
        <w:rPr>
          <w:rFonts w:ascii="Sakkal Majalla" w:hAnsi="Sakkal Majalla" w:cs="Sakkal Majalla"/>
          <w:sz w:val="28"/>
          <w:szCs w:val="28"/>
          <w:rtl/>
        </w:rPr>
        <w:t>عـبر</w:t>
      </w:r>
      <w:r w:rsidRPr="00B7530B">
        <w:rPr>
          <w:rFonts w:ascii="Sakkal Majalla" w:hAnsi="Sakkal Majalla" w:cs="Sakkal Majalla"/>
          <w:sz w:val="28"/>
          <w:szCs w:val="28"/>
          <w:rtl/>
        </w:rPr>
        <w:t xml:space="preserve"> مقارنة أساليب التحليل البصري مع الأساليب التقليدية ومدى تأثيرها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كفاءة عمليات اتخاذ القرار.</w:t>
      </w:r>
    </w:p>
    <w:p w14:paraId="75DE74AA" w14:textId="744604BE" w:rsidR="00B07AAD" w:rsidRPr="00B7530B" w:rsidRDefault="00E8575E" w:rsidP="00D0727D">
      <w:pPr>
        <w:pStyle w:val="ListParagraph"/>
        <w:numPr>
          <w:ilvl w:val="0"/>
          <w:numId w:val="1"/>
        </w:numPr>
        <w:spacing w:after="0" w:line="120" w:lineRule="atLeast"/>
        <w:jc w:val="mediumKashida"/>
        <w:rPr>
          <w:rFonts w:ascii="Sakkal Majalla" w:hAnsi="Sakkal Majalla" w:cs="Sakkal Majalla"/>
          <w:sz w:val="24"/>
          <w:szCs w:val="24"/>
        </w:rPr>
      </w:pPr>
      <w:r w:rsidRPr="00B7530B">
        <w:rPr>
          <w:rFonts w:ascii="Sakkal Majalla" w:hAnsi="Sakkal Majalla" w:cs="Sakkal Majalla"/>
          <w:sz w:val="28"/>
          <w:szCs w:val="28"/>
          <w:rtl/>
        </w:rPr>
        <w:t>تقديم توصيات عملية لتعزيز الاستفادة من الأدوات البصرية داخل المؤسسات، وتحسين كفاءة استخدامها في دعم القرارات الاستراتيجية، مما يسهم في تقليل الأخطاء وزيادة الفعالية الإدارية.</w:t>
      </w:r>
    </w:p>
    <w:p w14:paraId="53C660D4" w14:textId="77777777" w:rsidR="00E62C94" w:rsidRPr="00B7530B" w:rsidRDefault="00E62C94" w:rsidP="00E62C94">
      <w:pPr>
        <w:pStyle w:val="ListParagraph"/>
        <w:spacing w:after="0" w:line="120" w:lineRule="atLeast"/>
        <w:jc w:val="mediumKashida"/>
        <w:rPr>
          <w:rFonts w:ascii="Sakkal Majalla" w:hAnsi="Sakkal Majalla" w:cs="Sakkal Majalla"/>
          <w:sz w:val="28"/>
          <w:szCs w:val="28"/>
          <w:rtl/>
        </w:rPr>
      </w:pPr>
    </w:p>
    <w:p w14:paraId="7639EEBE" w14:textId="77777777" w:rsidR="00E8575E" w:rsidRPr="00B7530B" w:rsidRDefault="00E8575E">
      <w:pPr>
        <w:bidi w:val="0"/>
        <w:rPr>
          <w:rFonts w:ascii="Sakkal Majalla" w:hAnsi="Sakkal Majalla" w:cs="Sakkal Majalla"/>
          <w:b/>
          <w:bCs/>
          <w:sz w:val="36"/>
          <w:szCs w:val="36"/>
          <w:rtl/>
        </w:rPr>
      </w:pPr>
      <w:r w:rsidRPr="00B7530B">
        <w:rPr>
          <w:rFonts w:ascii="Sakkal Majalla" w:hAnsi="Sakkal Majalla" w:cs="Sakkal Majalla"/>
          <w:b/>
          <w:bCs/>
          <w:sz w:val="36"/>
          <w:szCs w:val="36"/>
          <w:rtl/>
        </w:rPr>
        <w:br w:type="page"/>
      </w:r>
    </w:p>
    <w:p w14:paraId="1299C358" w14:textId="1DC860D5" w:rsidR="007167C2" w:rsidRPr="00B7530B" w:rsidRDefault="007167C2" w:rsidP="000415E3">
      <w:pPr>
        <w:pStyle w:val="a2"/>
        <w:rPr>
          <w:rtl/>
        </w:rPr>
      </w:pPr>
      <w:bookmarkStart w:id="17" w:name="_Toc190601553"/>
      <w:proofErr w:type="gramStart"/>
      <w:r w:rsidRPr="00B7530B">
        <w:rPr>
          <w:rtl/>
        </w:rPr>
        <w:lastRenderedPageBreak/>
        <w:t>1.</w:t>
      </w:r>
      <w:r w:rsidR="000E54A2" w:rsidRPr="00B7530B">
        <w:rPr>
          <w:rFonts w:hint="cs"/>
          <w:rtl/>
        </w:rPr>
        <w:t xml:space="preserve">5 </w:t>
      </w:r>
      <w:r w:rsidR="00F86FE5" w:rsidRPr="00B7530B">
        <w:rPr>
          <w:rFonts w:hint="cs"/>
          <w:rtl/>
        </w:rPr>
        <w:t xml:space="preserve"> </w:t>
      </w:r>
      <w:r w:rsidRPr="00B7530B">
        <w:rPr>
          <w:rtl/>
        </w:rPr>
        <w:t>تساؤلات</w:t>
      </w:r>
      <w:proofErr w:type="gramEnd"/>
      <w:r w:rsidRPr="00B7530B">
        <w:rPr>
          <w:rtl/>
        </w:rPr>
        <w:t xml:space="preserve"> الدراسة</w:t>
      </w:r>
      <w:bookmarkEnd w:id="17"/>
      <w:r w:rsidRPr="00B7530B">
        <w:rPr>
          <w:rtl/>
        </w:rPr>
        <w:t xml:space="preserve">  </w:t>
      </w:r>
    </w:p>
    <w:p w14:paraId="08B71B76" w14:textId="77777777" w:rsidR="000273FD" w:rsidRPr="00B7530B" w:rsidRDefault="000273FD" w:rsidP="003925B2">
      <w:pPr>
        <w:spacing w:after="0" w:line="120" w:lineRule="atLeast"/>
        <w:rPr>
          <w:rFonts w:ascii="Sakkal Majalla" w:hAnsi="Sakkal Majalla" w:cs="Sakkal Majalla"/>
          <w:b/>
          <w:bCs/>
          <w:sz w:val="12"/>
          <w:szCs w:val="12"/>
          <w:rtl/>
        </w:rPr>
      </w:pPr>
    </w:p>
    <w:p w14:paraId="23D4ACF1" w14:textId="77DC831A" w:rsidR="00552322" w:rsidRPr="00B7530B" w:rsidRDefault="00552322" w:rsidP="00552322">
      <w:pPr>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في هذه الدراسة، سيتم تناول مجموعة من التساؤلات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تجمع بين تحليل البيانات، علوم الإدارة، وتكنولوجيا المعلومات، وذلك بهدف تقديم فهم متكامل لدور البيانات البصرية في تحسين عملية اتخاذ القرار ودعم المؤسسات في استخدام التحليل البصري بشكل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كفاءة.</w:t>
      </w:r>
    </w:p>
    <w:p w14:paraId="6C96DDE2" w14:textId="6ABC8683" w:rsidR="000273FD" w:rsidRPr="00B7530B" w:rsidRDefault="00BB5A29" w:rsidP="00D0727D">
      <w:pPr>
        <w:pStyle w:val="ListParagraph"/>
        <w:numPr>
          <w:ilvl w:val="0"/>
          <w:numId w:val="2"/>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hint="cs"/>
          <w:b/>
          <w:bCs/>
          <w:sz w:val="32"/>
          <w:szCs w:val="32"/>
          <w:rtl/>
        </w:rPr>
        <w:t xml:space="preserve">السؤال الأول: </w:t>
      </w:r>
      <w:r w:rsidR="000273FD" w:rsidRPr="00B7530B">
        <w:rPr>
          <w:rFonts w:ascii="Sakkal Majalla" w:hAnsi="Sakkal Majalla" w:cs="Sakkal Majalla"/>
          <w:b/>
          <w:bCs/>
          <w:sz w:val="28"/>
          <w:szCs w:val="28"/>
          <w:rtl/>
        </w:rPr>
        <w:t>إلى أي مدى تساهم البيانات البصرية في تحسين سرعة اتخاذ القرار؟</w:t>
      </w:r>
    </w:p>
    <w:p w14:paraId="7A94EABD" w14:textId="6E81BB18" w:rsidR="00363E5E" w:rsidRPr="00B7530B" w:rsidRDefault="00A039EB" w:rsidP="00A039EB">
      <w:pPr>
        <w:spacing w:after="0" w:line="120" w:lineRule="atLeast"/>
        <w:ind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دراسة العلاقة بين استخدام الأدوات البصرية وسرعة تحليل البيانات، مع </w:t>
      </w:r>
      <w:r w:rsidR="001A430E" w:rsidRPr="00B7530B">
        <w:rPr>
          <w:rFonts w:ascii="Sakkal Majalla" w:hAnsi="Sakkal Majalla" w:cs="Sakkal Majalla" w:hint="cs"/>
          <w:sz w:val="28"/>
          <w:szCs w:val="28"/>
          <w:rtl/>
        </w:rPr>
        <w:t>التركـيز عـلى</w:t>
      </w:r>
      <w:r w:rsidR="00183BCD" w:rsidRPr="00B7530B">
        <w:rPr>
          <w:rFonts w:ascii="Sakkal Majalla" w:hAnsi="Sakkal Majalla" w:cs="Sakkal Majalla"/>
          <w:sz w:val="28"/>
          <w:szCs w:val="28"/>
          <w:rtl/>
        </w:rPr>
        <w:t xml:space="preserve"> </w:t>
      </w:r>
      <w:r w:rsidRPr="00B7530B">
        <w:rPr>
          <w:rFonts w:ascii="Sakkal Majalla" w:hAnsi="Sakkal Majalla" w:cs="Sakkal Majalla"/>
          <w:sz w:val="28"/>
          <w:szCs w:val="28"/>
          <w:rtl/>
        </w:rPr>
        <w:t xml:space="preserve">مقارنة الأساليب التقليدية والتحليل البصري لتحديد مدى تأثير التصورات المرئية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كفاءة القرارات.</w:t>
      </w:r>
    </w:p>
    <w:p w14:paraId="623B640F" w14:textId="273647C0" w:rsidR="000273FD" w:rsidRPr="00B7530B" w:rsidRDefault="00BB5A29" w:rsidP="00D0727D">
      <w:pPr>
        <w:pStyle w:val="ListParagraph"/>
        <w:numPr>
          <w:ilvl w:val="0"/>
          <w:numId w:val="2"/>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hint="cs"/>
          <w:b/>
          <w:bCs/>
          <w:sz w:val="32"/>
          <w:szCs w:val="32"/>
          <w:rtl/>
        </w:rPr>
        <w:t xml:space="preserve">السؤال الثاني: </w:t>
      </w:r>
      <w:r w:rsidR="000273FD" w:rsidRPr="00B7530B">
        <w:rPr>
          <w:rFonts w:ascii="Sakkal Majalla" w:hAnsi="Sakkal Majalla" w:cs="Sakkal Majalla"/>
          <w:b/>
          <w:bCs/>
          <w:sz w:val="28"/>
          <w:szCs w:val="28"/>
          <w:rtl/>
        </w:rPr>
        <w:t xml:space="preserve">كيف تؤثر جودة الرسوم البيانية والتصورات البصرية </w:t>
      </w:r>
      <w:r w:rsidR="00183BCD" w:rsidRPr="00B7530B">
        <w:rPr>
          <w:rFonts w:ascii="Sakkal Majalla" w:hAnsi="Sakkal Majalla" w:cs="Sakkal Majalla"/>
          <w:b/>
          <w:bCs/>
          <w:sz w:val="28"/>
          <w:szCs w:val="28"/>
          <w:rtl/>
        </w:rPr>
        <w:t xml:space="preserve">عـلى </w:t>
      </w:r>
      <w:r w:rsidR="000273FD" w:rsidRPr="00B7530B">
        <w:rPr>
          <w:rFonts w:ascii="Sakkal Majalla" w:hAnsi="Sakkal Majalla" w:cs="Sakkal Majalla"/>
          <w:b/>
          <w:bCs/>
          <w:sz w:val="28"/>
          <w:szCs w:val="28"/>
          <w:rtl/>
        </w:rPr>
        <w:t>دقة القرارات المتخذة؟</w:t>
      </w:r>
    </w:p>
    <w:p w14:paraId="6AB198A8" w14:textId="2C89D8BF" w:rsidR="000273FD" w:rsidRPr="00B7530B" w:rsidRDefault="00B25B75" w:rsidP="00B25B75">
      <w:pPr>
        <w:spacing w:after="0" w:line="120" w:lineRule="atLeast"/>
        <w:ind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تقييم دور الوضوح البصري والدقة في تحسين القرارات الاستراتيجية، وتقليل الأخطاء الناتجة عن سوء تفسير البيانات أو التحليل غير الدقيق.</w:t>
      </w:r>
    </w:p>
    <w:p w14:paraId="3A3A5F8A" w14:textId="718ABF7E" w:rsidR="000273FD" w:rsidRPr="00B7530B" w:rsidRDefault="00BB5A29" w:rsidP="00D0727D">
      <w:pPr>
        <w:pStyle w:val="ListParagraph"/>
        <w:numPr>
          <w:ilvl w:val="0"/>
          <w:numId w:val="2"/>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hint="cs"/>
          <w:b/>
          <w:bCs/>
          <w:sz w:val="32"/>
          <w:szCs w:val="32"/>
          <w:rtl/>
        </w:rPr>
        <w:t xml:space="preserve">السؤال الثالث: </w:t>
      </w:r>
      <w:r w:rsidR="000273FD" w:rsidRPr="00B7530B">
        <w:rPr>
          <w:rFonts w:ascii="Sakkal Majalla" w:hAnsi="Sakkal Majalla" w:cs="Sakkal Majalla"/>
          <w:b/>
          <w:bCs/>
          <w:sz w:val="28"/>
          <w:szCs w:val="28"/>
          <w:rtl/>
        </w:rPr>
        <w:t>هل تساعد الأدوات البصرية الحديثة في تقليل احتمالية اتخاذ قرارات خاطئة؟</w:t>
      </w:r>
    </w:p>
    <w:p w14:paraId="5E34466F" w14:textId="178E2493" w:rsidR="000273FD" w:rsidRPr="00B7530B" w:rsidRDefault="00B25B75" w:rsidP="00B25B75">
      <w:pPr>
        <w:spacing w:after="0" w:line="120" w:lineRule="atLeast"/>
        <w:ind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تحليل كيف يمكن لاستخدام الرسوم البيانية التفاعلية ولوحات المعلومات الذكية الحد من الأخطاء الإدارية، ودعم اتخاذ قرارات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دقة وكفاءة.</w:t>
      </w:r>
    </w:p>
    <w:p w14:paraId="167F0883" w14:textId="45C686FD" w:rsidR="000273FD" w:rsidRPr="00B7530B" w:rsidRDefault="00BB5A29" w:rsidP="00D0727D">
      <w:pPr>
        <w:pStyle w:val="ListParagraph"/>
        <w:numPr>
          <w:ilvl w:val="0"/>
          <w:numId w:val="2"/>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hint="cs"/>
          <w:b/>
          <w:bCs/>
          <w:sz w:val="32"/>
          <w:szCs w:val="32"/>
          <w:rtl/>
        </w:rPr>
        <w:t xml:space="preserve">السؤال الرابع: </w:t>
      </w:r>
      <w:r w:rsidR="000273FD" w:rsidRPr="00B7530B">
        <w:rPr>
          <w:rFonts w:ascii="Sakkal Majalla" w:hAnsi="Sakkal Majalla" w:cs="Sakkal Majalla"/>
          <w:b/>
          <w:bCs/>
          <w:sz w:val="28"/>
          <w:szCs w:val="28"/>
          <w:rtl/>
        </w:rPr>
        <w:t>ما هو الدور الذي تلعبه التكنولوجيا في تبسيط وتحسين عملية تحليل البيانات بصريًا؟</w:t>
      </w:r>
    </w:p>
    <w:p w14:paraId="1DF1808B" w14:textId="2E826496" w:rsidR="000273FD" w:rsidRPr="00B7530B" w:rsidRDefault="00875C6C" w:rsidP="00875C6C">
      <w:pPr>
        <w:spacing w:after="0" w:line="120" w:lineRule="atLeast"/>
        <w:ind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دراسة تأثير البرمجيات الحديثة و</w:t>
      </w:r>
      <w:r w:rsidR="00190262" w:rsidRPr="00B7530B">
        <w:rPr>
          <w:rFonts w:ascii="Sakkal Majalla" w:hAnsi="Sakkal Majalla" w:cs="Sakkal Majalla"/>
          <w:sz w:val="28"/>
          <w:szCs w:val="28"/>
          <w:rtl/>
        </w:rPr>
        <w:t>تقـني</w:t>
      </w:r>
      <w:r w:rsidRPr="00B7530B">
        <w:rPr>
          <w:rFonts w:ascii="Sakkal Majalla" w:hAnsi="Sakkal Majalla" w:cs="Sakkal Majalla"/>
          <w:sz w:val="28"/>
          <w:szCs w:val="28"/>
          <w:rtl/>
        </w:rPr>
        <w:t xml:space="preserve">ات الذكاء الاصطناعي في تسهيل استيعاب البيانات </w:t>
      </w:r>
      <w:r w:rsidR="001A430E" w:rsidRPr="00B7530B">
        <w:rPr>
          <w:rFonts w:ascii="Sakkal Majalla" w:hAnsi="Sakkal Majalla" w:cs="Sakkal Majalla" w:hint="cs"/>
          <w:sz w:val="28"/>
          <w:szCs w:val="28"/>
          <w:rtl/>
        </w:rPr>
        <w:t>الكبـيرة وتحليلها</w:t>
      </w:r>
      <w:r w:rsidRPr="00B7530B">
        <w:rPr>
          <w:rFonts w:ascii="Sakkal Majalla" w:hAnsi="Sakkal Majalla" w:cs="Sakkal Majalla"/>
          <w:sz w:val="28"/>
          <w:szCs w:val="28"/>
          <w:rtl/>
        </w:rPr>
        <w:t xml:space="preserve"> بطرق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فاعلية، ودورها في دعم القرارات الاستراتيجية.</w:t>
      </w:r>
    </w:p>
    <w:p w14:paraId="54DD196E" w14:textId="777B4759" w:rsidR="000273FD" w:rsidRPr="00B7530B" w:rsidRDefault="00BB5A29" w:rsidP="00D0727D">
      <w:pPr>
        <w:pStyle w:val="ListParagraph"/>
        <w:numPr>
          <w:ilvl w:val="0"/>
          <w:numId w:val="2"/>
        </w:numPr>
        <w:spacing w:after="0" w:line="120" w:lineRule="atLeast"/>
        <w:jc w:val="mediumKashida"/>
        <w:rPr>
          <w:rFonts w:ascii="Sakkal Majalla" w:hAnsi="Sakkal Majalla" w:cs="Sakkal Majalla"/>
          <w:b/>
          <w:bCs/>
          <w:sz w:val="28"/>
          <w:szCs w:val="28"/>
        </w:rPr>
      </w:pPr>
      <w:r w:rsidRPr="00B7530B">
        <w:rPr>
          <w:rFonts w:ascii="Sakkal Majalla" w:hAnsi="Sakkal Majalla" w:cs="Sakkal Majalla" w:hint="cs"/>
          <w:b/>
          <w:bCs/>
          <w:sz w:val="32"/>
          <w:szCs w:val="32"/>
          <w:rtl/>
        </w:rPr>
        <w:t xml:space="preserve">السؤال الخامس: </w:t>
      </w:r>
      <w:r w:rsidR="000273FD" w:rsidRPr="00B7530B">
        <w:rPr>
          <w:rFonts w:ascii="Sakkal Majalla" w:hAnsi="Sakkal Majalla" w:cs="Sakkal Majalla"/>
          <w:b/>
          <w:bCs/>
          <w:sz w:val="28"/>
          <w:szCs w:val="28"/>
          <w:rtl/>
        </w:rPr>
        <w:t xml:space="preserve">ما العوامل </w:t>
      </w:r>
      <w:r w:rsidR="00183BCD" w:rsidRPr="00B7530B">
        <w:rPr>
          <w:rFonts w:ascii="Sakkal Majalla" w:hAnsi="Sakkal Majalla" w:cs="Sakkal Majalla"/>
          <w:b/>
          <w:bCs/>
          <w:sz w:val="28"/>
          <w:szCs w:val="28"/>
          <w:rtl/>
        </w:rPr>
        <w:t xml:space="preserve">الـتي </w:t>
      </w:r>
      <w:r w:rsidR="000273FD" w:rsidRPr="00B7530B">
        <w:rPr>
          <w:rFonts w:ascii="Sakkal Majalla" w:hAnsi="Sakkal Majalla" w:cs="Sakkal Majalla"/>
          <w:b/>
          <w:bCs/>
          <w:sz w:val="28"/>
          <w:szCs w:val="28"/>
          <w:rtl/>
        </w:rPr>
        <w:t xml:space="preserve">تؤثر </w:t>
      </w:r>
      <w:r w:rsidR="00183BCD" w:rsidRPr="00B7530B">
        <w:rPr>
          <w:rFonts w:ascii="Sakkal Majalla" w:hAnsi="Sakkal Majalla" w:cs="Sakkal Majalla"/>
          <w:b/>
          <w:bCs/>
          <w:sz w:val="28"/>
          <w:szCs w:val="28"/>
          <w:rtl/>
        </w:rPr>
        <w:t xml:space="preserve">عـلى </w:t>
      </w:r>
      <w:r w:rsidR="000273FD" w:rsidRPr="00B7530B">
        <w:rPr>
          <w:rFonts w:ascii="Sakkal Majalla" w:hAnsi="Sakkal Majalla" w:cs="Sakkal Majalla"/>
          <w:b/>
          <w:bCs/>
          <w:sz w:val="28"/>
          <w:szCs w:val="28"/>
          <w:rtl/>
        </w:rPr>
        <w:t>فعالية البيانات البصرية في دعم اتخاذ القرار؟</w:t>
      </w:r>
    </w:p>
    <w:p w14:paraId="040C0721" w14:textId="2AE16B17" w:rsidR="007F2CC2" w:rsidRPr="00B7530B" w:rsidRDefault="00875C6C" w:rsidP="00875C6C">
      <w:pPr>
        <w:spacing w:after="0" w:line="120" w:lineRule="atLeast"/>
        <w:ind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فحص المتغ</w:t>
      </w:r>
      <w:r w:rsidR="007F0086" w:rsidRPr="00B7530B">
        <w:rPr>
          <w:rFonts w:ascii="Sakkal Majalla" w:hAnsi="Sakkal Majalla" w:cs="Sakkal Majalla" w:hint="cs"/>
          <w:sz w:val="28"/>
          <w:szCs w:val="28"/>
          <w:rtl/>
        </w:rPr>
        <w:t>ـ</w:t>
      </w:r>
      <w:r w:rsidRPr="00B7530B">
        <w:rPr>
          <w:rFonts w:ascii="Sakkal Majalla" w:hAnsi="Sakkal Majalla" w:cs="Sakkal Majalla"/>
          <w:sz w:val="28"/>
          <w:szCs w:val="28"/>
          <w:rtl/>
        </w:rPr>
        <w:t>يرات المؤثرة مثل خبرة المستخدمين، طبيعة البيانات، ومستوى تفاعل الأنظمة البصرية مع المستخدمين، ودراسة كيفية تحسين تكامل الأدوات البصرية مع بيئات الأعمال المختلفة.</w:t>
      </w:r>
    </w:p>
    <w:p w14:paraId="0FD6E71C" w14:textId="142031E9" w:rsidR="00875C6C" w:rsidRPr="00B7530B" w:rsidRDefault="00A52A90" w:rsidP="00A52A90">
      <w:pPr>
        <w:bidi w:val="0"/>
        <w:rPr>
          <w:rFonts w:ascii="Sakkal Majalla" w:hAnsi="Sakkal Majalla" w:cs="Sakkal Majalla"/>
          <w:b/>
          <w:bCs/>
          <w:sz w:val="28"/>
          <w:szCs w:val="28"/>
          <w:rtl/>
        </w:rPr>
      </w:pPr>
      <w:r w:rsidRPr="00B7530B">
        <w:rPr>
          <w:rFonts w:ascii="Sakkal Majalla" w:hAnsi="Sakkal Majalla" w:cs="Sakkal Majalla"/>
          <w:b/>
          <w:bCs/>
          <w:sz w:val="28"/>
          <w:szCs w:val="28"/>
          <w:rtl/>
        </w:rPr>
        <w:br w:type="page"/>
      </w:r>
    </w:p>
    <w:p w14:paraId="1F4743DC" w14:textId="3EACAC43" w:rsidR="007167C2" w:rsidRPr="00B7530B" w:rsidRDefault="000E54A2" w:rsidP="000415E3">
      <w:pPr>
        <w:pStyle w:val="a2"/>
        <w:rPr>
          <w:rtl/>
        </w:rPr>
      </w:pPr>
      <w:bookmarkStart w:id="18" w:name="_Toc190601554"/>
      <w:r w:rsidRPr="00B7530B">
        <w:rPr>
          <w:rFonts w:hint="cs"/>
          <w:rtl/>
        </w:rPr>
        <w:lastRenderedPageBreak/>
        <w:t xml:space="preserve">1.6 </w:t>
      </w:r>
      <w:r w:rsidR="007167C2" w:rsidRPr="00B7530B">
        <w:rPr>
          <w:rtl/>
        </w:rPr>
        <w:t>فروض الدراسة</w:t>
      </w:r>
      <w:bookmarkEnd w:id="18"/>
      <w:r w:rsidR="007167C2" w:rsidRPr="00B7530B">
        <w:rPr>
          <w:rtl/>
        </w:rPr>
        <w:t xml:space="preserve">  </w:t>
      </w:r>
    </w:p>
    <w:p w14:paraId="73DAC951" w14:textId="77777777" w:rsidR="00C91754" w:rsidRPr="00B7530B" w:rsidRDefault="00C91754" w:rsidP="003925B2">
      <w:pPr>
        <w:spacing w:after="0" w:line="120" w:lineRule="atLeast"/>
        <w:rPr>
          <w:rFonts w:ascii="Sakkal Majalla" w:hAnsi="Sakkal Majalla" w:cs="Sakkal Majalla"/>
          <w:b/>
          <w:bCs/>
          <w:sz w:val="12"/>
          <w:szCs w:val="12"/>
          <w:rtl/>
        </w:rPr>
      </w:pPr>
    </w:p>
    <w:p w14:paraId="67217AD3" w14:textId="327257E7" w:rsidR="00E52012" w:rsidRPr="00B7530B" w:rsidRDefault="00E52012" w:rsidP="00E52012">
      <w:pPr>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تقوم هذه الدراسة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مجموعة من الفروض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سيتم اختبارها من خلال البحث والتحليل، حيث تهدف هذه الفروض إلى توضيح العلاقة بين استخدام الأدوات البصرية في تحليل البيانات ودورها في دعم اتخاذ القرارات داخل بيئات الأعمال. وقد تم تعديل هذه الفروض لتكون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 xml:space="preserve">دقة وشمولًا بناءً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ملاحظات اللجنة ال</w:t>
      </w:r>
      <w:r w:rsidR="00E1631A" w:rsidRPr="00B7530B">
        <w:rPr>
          <w:rFonts w:ascii="Sakkal Majalla" w:hAnsi="Sakkal Majalla" w:cs="Sakkal Majalla"/>
          <w:sz w:val="28"/>
          <w:szCs w:val="28"/>
          <w:rtl/>
        </w:rPr>
        <w:t>بحـثي</w:t>
      </w:r>
      <w:r w:rsidRPr="00B7530B">
        <w:rPr>
          <w:rFonts w:ascii="Sakkal Majalla" w:hAnsi="Sakkal Majalla" w:cs="Sakkal Majalla"/>
          <w:sz w:val="28"/>
          <w:szCs w:val="28"/>
          <w:rtl/>
        </w:rPr>
        <w:t>ة.</w:t>
      </w:r>
    </w:p>
    <w:p w14:paraId="7AF5474C" w14:textId="77777777" w:rsidR="00C91754" w:rsidRPr="00B7530B" w:rsidRDefault="00C91754" w:rsidP="00D0727D">
      <w:pPr>
        <w:pStyle w:val="ListParagraph"/>
        <w:numPr>
          <w:ilvl w:val="0"/>
          <w:numId w:val="104"/>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32"/>
          <w:szCs w:val="32"/>
          <w:rtl/>
        </w:rPr>
        <w:t xml:space="preserve">الفرضية الأولى: </w:t>
      </w:r>
      <w:r w:rsidRPr="00B7530B">
        <w:rPr>
          <w:rFonts w:ascii="Sakkal Majalla" w:hAnsi="Sakkal Majalla" w:cs="Sakkal Majalla"/>
          <w:b/>
          <w:bCs/>
          <w:sz w:val="28"/>
          <w:szCs w:val="28"/>
          <w:rtl/>
        </w:rPr>
        <w:t>البيانات البصرية تساهم في تحسين سرعة اتخاذ القرارات.</w:t>
      </w:r>
    </w:p>
    <w:p w14:paraId="20EB0688" w14:textId="42296D74" w:rsidR="00C91CCD" w:rsidRPr="00B7530B" w:rsidRDefault="00617E6B" w:rsidP="00C91CCD">
      <w:pPr>
        <w:spacing w:after="0" w:line="120" w:lineRule="atLeast"/>
        <w:ind w:left="360" w:firstLine="360"/>
        <w:jc w:val="mediumKashida"/>
        <w:rPr>
          <w:rFonts w:ascii="Sakkal Majalla" w:hAnsi="Sakkal Majalla" w:cs="Sakkal Majalla"/>
          <w:b/>
          <w:bCs/>
          <w:sz w:val="28"/>
          <w:szCs w:val="28"/>
        </w:rPr>
      </w:pPr>
      <w:r w:rsidRPr="00B7530B">
        <w:rPr>
          <w:rFonts w:ascii="Sakkal Majalla" w:hAnsi="Sakkal Majalla" w:cs="Sakkal Majalla"/>
          <w:sz w:val="28"/>
          <w:szCs w:val="28"/>
          <w:rtl/>
        </w:rPr>
        <w:t xml:space="preserve">تفـترض </w:t>
      </w:r>
      <w:r w:rsidR="00C91CCD" w:rsidRPr="00B7530B">
        <w:rPr>
          <w:rFonts w:ascii="Sakkal Majalla" w:hAnsi="Sakkal Majalla" w:cs="Sakkal Majalla"/>
          <w:sz w:val="28"/>
          <w:szCs w:val="28"/>
          <w:rtl/>
        </w:rPr>
        <w:t xml:space="preserve">هذه الفرضية أن استخدام الأدوات البصرية مثل الرسوم البيانية والمخططات التفاعلية يساعد متخذي القرار </w:t>
      </w:r>
      <w:r w:rsidR="00183BCD" w:rsidRPr="00B7530B">
        <w:rPr>
          <w:rFonts w:ascii="Sakkal Majalla" w:hAnsi="Sakkal Majalla" w:cs="Sakkal Majalla"/>
          <w:sz w:val="28"/>
          <w:szCs w:val="28"/>
          <w:rtl/>
        </w:rPr>
        <w:t xml:space="preserve">عـلى </w:t>
      </w:r>
      <w:r w:rsidR="00C91CCD" w:rsidRPr="00B7530B">
        <w:rPr>
          <w:rFonts w:ascii="Sakkal Majalla" w:hAnsi="Sakkal Majalla" w:cs="Sakkal Majalla"/>
          <w:sz w:val="28"/>
          <w:szCs w:val="28"/>
          <w:rtl/>
        </w:rPr>
        <w:t xml:space="preserve">تحليل البيانات بسرعة </w:t>
      </w:r>
      <w:r w:rsidR="00BA1F8C" w:rsidRPr="00B7530B">
        <w:rPr>
          <w:rFonts w:ascii="Sakkal Majalla" w:hAnsi="Sakkal Majalla" w:cs="Sakkal Majalla"/>
          <w:sz w:val="28"/>
          <w:szCs w:val="28"/>
          <w:rtl/>
        </w:rPr>
        <w:t xml:space="preserve">أكـبر </w:t>
      </w:r>
      <w:r w:rsidR="00C91CCD" w:rsidRPr="00B7530B">
        <w:rPr>
          <w:rFonts w:ascii="Sakkal Majalla" w:hAnsi="Sakkal Majalla" w:cs="Sakkal Majalla"/>
          <w:sz w:val="28"/>
          <w:szCs w:val="28"/>
          <w:rtl/>
        </w:rPr>
        <w:t>مقارنة بطرق التحليل التقليدية. سيتم اختبار هذه الفرضية من خلال قياس الوقت المستغرق لاتخاذ القرارات باستخدام البيانات البصرية مقابل البيانات النصية التقليدية.</w:t>
      </w:r>
    </w:p>
    <w:p w14:paraId="7A3846E5" w14:textId="0A2B2193" w:rsidR="00C91754" w:rsidRPr="00B7530B" w:rsidRDefault="00C91754" w:rsidP="00D0727D">
      <w:pPr>
        <w:pStyle w:val="ListParagraph"/>
        <w:numPr>
          <w:ilvl w:val="0"/>
          <w:numId w:val="104"/>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32"/>
          <w:szCs w:val="32"/>
          <w:rtl/>
        </w:rPr>
        <w:t xml:space="preserve">الفرضية الثانية: </w:t>
      </w:r>
      <w:r w:rsidRPr="00B7530B">
        <w:rPr>
          <w:rFonts w:ascii="Sakkal Majalla" w:hAnsi="Sakkal Majalla" w:cs="Sakkal Majalla"/>
          <w:b/>
          <w:bCs/>
          <w:sz w:val="28"/>
          <w:szCs w:val="28"/>
          <w:rtl/>
        </w:rPr>
        <w:t xml:space="preserve">جودة الرسوم البيانية تؤثر إيجابيًا </w:t>
      </w:r>
      <w:r w:rsidR="00183BCD" w:rsidRPr="00B7530B">
        <w:rPr>
          <w:rFonts w:ascii="Sakkal Majalla" w:hAnsi="Sakkal Majalla" w:cs="Sakkal Majalla"/>
          <w:b/>
          <w:bCs/>
          <w:sz w:val="28"/>
          <w:szCs w:val="28"/>
          <w:rtl/>
        </w:rPr>
        <w:t xml:space="preserve">عـلى </w:t>
      </w:r>
      <w:r w:rsidRPr="00B7530B">
        <w:rPr>
          <w:rFonts w:ascii="Sakkal Majalla" w:hAnsi="Sakkal Majalla" w:cs="Sakkal Majalla"/>
          <w:b/>
          <w:bCs/>
          <w:sz w:val="28"/>
          <w:szCs w:val="28"/>
          <w:rtl/>
        </w:rPr>
        <w:t>دقة القرارات المتخذة.</w:t>
      </w:r>
    </w:p>
    <w:p w14:paraId="370AB549" w14:textId="3C3FAFFE" w:rsidR="00C91CCD" w:rsidRPr="00B7530B" w:rsidRDefault="00617E6B" w:rsidP="00C91CCD">
      <w:pPr>
        <w:spacing w:after="0" w:line="120" w:lineRule="atLeast"/>
        <w:ind w:left="360"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تفـترض </w:t>
      </w:r>
      <w:r w:rsidR="00C91CCD" w:rsidRPr="00B7530B">
        <w:rPr>
          <w:rFonts w:ascii="Sakkal Majalla" w:hAnsi="Sakkal Majalla" w:cs="Sakkal Majalla"/>
          <w:sz w:val="28"/>
          <w:szCs w:val="28"/>
          <w:rtl/>
        </w:rPr>
        <w:t xml:space="preserve">هذه الفرضية أن وضوح البيانات، تنظيم الرسوم البيانية، ومستوى التفاصيل المعروضة تؤثر بشكل مباشر </w:t>
      </w:r>
      <w:r w:rsidR="00183BCD" w:rsidRPr="00B7530B">
        <w:rPr>
          <w:rFonts w:ascii="Sakkal Majalla" w:hAnsi="Sakkal Majalla" w:cs="Sakkal Majalla"/>
          <w:sz w:val="28"/>
          <w:szCs w:val="28"/>
          <w:rtl/>
        </w:rPr>
        <w:t xml:space="preserve">عـلى </w:t>
      </w:r>
      <w:r w:rsidR="00C91CCD" w:rsidRPr="00B7530B">
        <w:rPr>
          <w:rFonts w:ascii="Sakkal Majalla" w:hAnsi="Sakkal Majalla" w:cs="Sakkal Majalla"/>
          <w:sz w:val="28"/>
          <w:szCs w:val="28"/>
          <w:rtl/>
        </w:rPr>
        <w:t xml:space="preserve">دقة القرارات الإدارية. سيتم التحقق من صحة هذه الفرضية من خلال مقارنة دقة القرارات المتخذة باستخدام مرئيات ذات جودة مختلفة، ومدى تأثير عرض البيانات </w:t>
      </w:r>
      <w:r w:rsidR="00183BCD" w:rsidRPr="00B7530B">
        <w:rPr>
          <w:rFonts w:ascii="Sakkal Majalla" w:hAnsi="Sakkal Majalla" w:cs="Sakkal Majalla"/>
          <w:sz w:val="28"/>
          <w:szCs w:val="28"/>
          <w:rtl/>
        </w:rPr>
        <w:t xml:space="preserve">عـلى </w:t>
      </w:r>
      <w:r w:rsidR="00C91CCD" w:rsidRPr="00B7530B">
        <w:rPr>
          <w:rFonts w:ascii="Sakkal Majalla" w:hAnsi="Sakkal Majalla" w:cs="Sakkal Majalla"/>
          <w:sz w:val="28"/>
          <w:szCs w:val="28"/>
          <w:rtl/>
        </w:rPr>
        <w:t>فهم المستخدمين لها.</w:t>
      </w:r>
    </w:p>
    <w:p w14:paraId="316C0A69" w14:textId="77777777" w:rsidR="00F6708E" w:rsidRPr="00B7530B" w:rsidRDefault="00F6708E" w:rsidP="00C91CCD">
      <w:pPr>
        <w:spacing w:after="0" w:line="120" w:lineRule="atLeast"/>
        <w:ind w:left="360" w:firstLine="360"/>
        <w:jc w:val="mediumKashida"/>
        <w:rPr>
          <w:rFonts w:ascii="Sakkal Majalla" w:hAnsi="Sakkal Majalla" w:cs="Sakkal Majalla"/>
          <w:b/>
          <w:bCs/>
          <w:sz w:val="28"/>
          <w:szCs w:val="28"/>
        </w:rPr>
      </w:pPr>
    </w:p>
    <w:p w14:paraId="351B9EEF" w14:textId="5C2FF65A" w:rsidR="00C91754" w:rsidRPr="00B7530B" w:rsidRDefault="00C91754" w:rsidP="00D0727D">
      <w:pPr>
        <w:pStyle w:val="ListParagraph"/>
        <w:numPr>
          <w:ilvl w:val="0"/>
          <w:numId w:val="104"/>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32"/>
          <w:szCs w:val="32"/>
          <w:rtl/>
        </w:rPr>
        <w:t xml:space="preserve">الفرضية الثالثة: </w:t>
      </w:r>
      <w:r w:rsidRPr="00B7530B">
        <w:rPr>
          <w:rFonts w:ascii="Sakkal Majalla" w:hAnsi="Sakkal Majalla" w:cs="Sakkal Majalla"/>
          <w:b/>
          <w:bCs/>
          <w:sz w:val="28"/>
          <w:szCs w:val="28"/>
          <w:rtl/>
        </w:rPr>
        <w:t>استخدام الأدوات البصرية التفاعلية يقلل من احتمالية اتخاذ قرارات غير صحيحة.</w:t>
      </w:r>
    </w:p>
    <w:p w14:paraId="54E614F3" w14:textId="77777777" w:rsidR="00081637" w:rsidRPr="00B7530B" w:rsidRDefault="00081637" w:rsidP="00081637">
      <w:pPr>
        <w:spacing w:after="0" w:line="120" w:lineRule="atLeast"/>
        <w:ind w:left="360"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تستند هذه الفرضية إلى أن الرسوم البيانية التفاعلية ولوحات المعلومات الديناميكية تقلل من أخطاء تحليل البيانات الناتجة عن سوء الفهم، مما يؤدي إلى تحسين جودة القرارات النهائية داخل المؤسسات.</w:t>
      </w:r>
    </w:p>
    <w:p w14:paraId="38B21E30" w14:textId="77777777" w:rsidR="00F6708E" w:rsidRPr="00B7530B" w:rsidRDefault="00F6708E" w:rsidP="00081637">
      <w:pPr>
        <w:spacing w:after="0" w:line="120" w:lineRule="atLeast"/>
        <w:ind w:left="360" w:firstLine="360"/>
        <w:jc w:val="mediumKashida"/>
        <w:rPr>
          <w:rFonts w:ascii="Sakkal Majalla" w:hAnsi="Sakkal Majalla" w:cs="Sakkal Majalla"/>
          <w:b/>
          <w:bCs/>
          <w:sz w:val="28"/>
          <w:szCs w:val="28"/>
        </w:rPr>
      </w:pPr>
    </w:p>
    <w:p w14:paraId="3A932741" w14:textId="39482DF2" w:rsidR="00C91754" w:rsidRPr="00B7530B" w:rsidRDefault="00C91754" w:rsidP="00D0727D">
      <w:pPr>
        <w:pStyle w:val="ListParagraph"/>
        <w:numPr>
          <w:ilvl w:val="0"/>
          <w:numId w:val="104"/>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32"/>
          <w:szCs w:val="32"/>
          <w:rtl/>
        </w:rPr>
        <w:t xml:space="preserve">الفرضية الرابعة: </w:t>
      </w:r>
      <w:r w:rsidRPr="00B7530B">
        <w:rPr>
          <w:rFonts w:ascii="Sakkal Majalla" w:hAnsi="Sakkal Majalla" w:cs="Sakkal Majalla"/>
          <w:b/>
          <w:bCs/>
          <w:sz w:val="28"/>
          <w:szCs w:val="28"/>
          <w:rtl/>
        </w:rPr>
        <w:t xml:space="preserve">الاعتماد </w:t>
      </w:r>
      <w:r w:rsidR="00183BCD" w:rsidRPr="00B7530B">
        <w:rPr>
          <w:rFonts w:ascii="Sakkal Majalla" w:hAnsi="Sakkal Majalla" w:cs="Sakkal Majalla"/>
          <w:b/>
          <w:bCs/>
          <w:sz w:val="28"/>
          <w:szCs w:val="28"/>
          <w:rtl/>
        </w:rPr>
        <w:t xml:space="preserve">عـلى </w:t>
      </w:r>
      <w:r w:rsidRPr="00B7530B">
        <w:rPr>
          <w:rFonts w:ascii="Sakkal Majalla" w:hAnsi="Sakkal Majalla" w:cs="Sakkal Majalla"/>
          <w:b/>
          <w:bCs/>
          <w:sz w:val="28"/>
          <w:szCs w:val="28"/>
          <w:rtl/>
        </w:rPr>
        <w:t xml:space="preserve">البيانات البصرية يعزز قدرة المؤسسات </w:t>
      </w:r>
      <w:r w:rsidR="00183BCD" w:rsidRPr="00B7530B">
        <w:rPr>
          <w:rFonts w:ascii="Sakkal Majalla" w:hAnsi="Sakkal Majalla" w:cs="Sakkal Majalla"/>
          <w:b/>
          <w:bCs/>
          <w:sz w:val="28"/>
          <w:szCs w:val="28"/>
          <w:rtl/>
        </w:rPr>
        <w:t xml:space="preserve">عـلى </w:t>
      </w:r>
      <w:r w:rsidRPr="00B7530B">
        <w:rPr>
          <w:rFonts w:ascii="Sakkal Majalla" w:hAnsi="Sakkal Majalla" w:cs="Sakkal Majalla"/>
          <w:b/>
          <w:bCs/>
          <w:sz w:val="28"/>
          <w:szCs w:val="28"/>
          <w:rtl/>
        </w:rPr>
        <w:t xml:space="preserve">اتخاذ قرارات استراتيجية </w:t>
      </w:r>
      <w:r w:rsidR="00E06D16" w:rsidRPr="00B7530B">
        <w:rPr>
          <w:rFonts w:ascii="Sakkal Majalla" w:hAnsi="Sakkal Majalla" w:cs="Sakkal Majalla"/>
          <w:b/>
          <w:bCs/>
          <w:sz w:val="28"/>
          <w:szCs w:val="28"/>
          <w:rtl/>
        </w:rPr>
        <w:t xml:space="preserve">أكـثر </w:t>
      </w:r>
      <w:r w:rsidRPr="00B7530B">
        <w:rPr>
          <w:rFonts w:ascii="Sakkal Majalla" w:hAnsi="Sakkal Majalla" w:cs="Sakkal Majalla"/>
          <w:b/>
          <w:bCs/>
          <w:sz w:val="28"/>
          <w:szCs w:val="28"/>
          <w:rtl/>
        </w:rPr>
        <w:t>فعالية.</w:t>
      </w:r>
    </w:p>
    <w:p w14:paraId="2F222543" w14:textId="6CD90637" w:rsidR="00081637" w:rsidRPr="00B7530B" w:rsidRDefault="00617E6B" w:rsidP="00081637">
      <w:pPr>
        <w:spacing w:after="0" w:line="120" w:lineRule="atLeast"/>
        <w:ind w:left="360"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تفـترض </w:t>
      </w:r>
      <w:r w:rsidR="00081637" w:rsidRPr="00B7530B">
        <w:rPr>
          <w:rFonts w:ascii="Sakkal Majalla" w:hAnsi="Sakkal Majalla" w:cs="Sakkal Majalla"/>
          <w:sz w:val="28"/>
          <w:szCs w:val="28"/>
          <w:rtl/>
        </w:rPr>
        <w:t xml:space="preserve">هذه الفرضية أن المؤسسات </w:t>
      </w:r>
      <w:r w:rsidR="00183BCD" w:rsidRPr="00B7530B">
        <w:rPr>
          <w:rFonts w:ascii="Sakkal Majalla" w:hAnsi="Sakkal Majalla" w:cs="Sakkal Majalla"/>
          <w:sz w:val="28"/>
          <w:szCs w:val="28"/>
          <w:rtl/>
        </w:rPr>
        <w:t xml:space="preserve">الـتي </w:t>
      </w:r>
      <w:r w:rsidR="00081637" w:rsidRPr="00B7530B">
        <w:rPr>
          <w:rFonts w:ascii="Sakkal Majalla" w:hAnsi="Sakkal Majalla" w:cs="Sakkal Majalla"/>
          <w:sz w:val="28"/>
          <w:szCs w:val="28"/>
          <w:rtl/>
        </w:rPr>
        <w:t xml:space="preserve">تعتمد </w:t>
      </w:r>
      <w:r w:rsidR="00183BCD" w:rsidRPr="00B7530B">
        <w:rPr>
          <w:rFonts w:ascii="Sakkal Majalla" w:hAnsi="Sakkal Majalla" w:cs="Sakkal Majalla"/>
          <w:sz w:val="28"/>
          <w:szCs w:val="28"/>
          <w:rtl/>
        </w:rPr>
        <w:t xml:space="preserve">عـلى </w:t>
      </w:r>
      <w:r w:rsidR="00081637" w:rsidRPr="00B7530B">
        <w:rPr>
          <w:rFonts w:ascii="Sakkal Majalla" w:hAnsi="Sakkal Majalla" w:cs="Sakkal Majalla"/>
          <w:sz w:val="28"/>
          <w:szCs w:val="28"/>
          <w:rtl/>
        </w:rPr>
        <w:t>الأدوات البصرية في تحليل البيانات واتخاذ القرارات تحقق أداءً أ</w:t>
      </w:r>
      <w:r w:rsidR="00183BCD" w:rsidRPr="00B7530B">
        <w:rPr>
          <w:rFonts w:ascii="Sakkal Majalla" w:hAnsi="Sakkal Majalla" w:cs="Sakkal Majalla"/>
          <w:sz w:val="28"/>
          <w:szCs w:val="28"/>
          <w:rtl/>
        </w:rPr>
        <w:t xml:space="preserve">عـلى </w:t>
      </w:r>
      <w:r w:rsidR="00081637" w:rsidRPr="00B7530B">
        <w:rPr>
          <w:rFonts w:ascii="Sakkal Majalla" w:hAnsi="Sakkal Majalla" w:cs="Sakkal Majalla"/>
          <w:sz w:val="28"/>
          <w:szCs w:val="28"/>
          <w:rtl/>
        </w:rPr>
        <w:t xml:space="preserve">في استراتيجياتها مقارنة بالمؤسسات </w:t>
      </w:r>
      <w:r w:rsidR="00183BCD" w:rsidRPr="00B7530B">
        <w:rPr>
          <w:rFonts w:ascii="Sakkal Majalla" w:hAnsi="Sakkal Majalla" w:cs="Sakkal Majalla"/>
          <w:sz w:val="28"/>
          <w:szCs w:val="28"/>
          <w:rtl/>
        </w:rPr>
        <w:t xml:space="preserve">الـتي </w:t>
      </w:r>
      <w:r w:rsidR="00081637" w:rsidRPr="00B7530B">
        <w:rPr>
          <w:rFonts w:ascii="Sakkal Majalla" w:hAnsi="Sakkal Majalla" w:cs="Sakkal Majalla"/>
          <w:sz w:val="28"/>
          <w:szCs w:val="28"/>
          <w:rtl/>
        </w:rPr>
        <w:t xml:space="preserve">تعتمد </w:t>
      </w:r>
      <w:r w:rsidR="00183BCD" w:rsidRPr="00B7530B">
        <w:rPr>
          <w:rFonts w:ascii="Sakkal Majalla" w:hAnsi="Sakkal Majalla" w:cs="Sakkal Majalla"/>
          <w:sz w:val="28"/>
          <w:szCs w:val="28"/>
          <w:rtl/>
        </w:rPr>
        <w:t xml:space="preserve">عـلى </w:t>
      </w:r>
      <w:r w:rsidR="00081637" w:rsidRPr="00B7530B">
        <w:rPr>
          <w:rFonts w:ascii="Sakkal Majalla" w:hAnsi="Sakkal Majalla" w:cs="Sakkal Majalla"/>
          <w:sz w:val="28"/>
          <w:szCs w:val="28"/>
          <w:rtl/>
        </w:rPr>
        <w:t xml:space="preserve">التحليل التقليدي. سيتم اختبار هذه الفرضية من خلال تحليل الأداء المؤسسي للمؤسسات </w:t>
      </w:r>
      <w:r w:rsidR="00183BCD" w:rsidRPr="00B7530B">
        <w:rPr>
          <w:rFonts w:ascii="Sakkal Majalla" w:hAnsi="Sakkal Majalla" w:cs="Sakkal Majalla"/>
          <w:sz w:val="28"/>
          <w:szCs w:val="28"/>
          <w:rtl/>
        </w:rPr>
        <w:t xml:space="preserve">الـتي </w:t>
      </w:r>
      <w:r w:rsidR="00081637" w:rsidRPr="00B7530B">
        <w:rPr>
          <w:rFonts w:ascii="Sakkal Majalla" w:hAnsi="Sakkal Majalla" w:cs="Sakkal Majalla"/>
          <w:sz w:val="28"/>
          <w:szCs w:val="28"/>
          <w:rtl/>
        </w:rPr>
        <w:t xml:space="preserve">تستخدم الأدوات البصرية ومقارنتها بتلك </w:t>
      </w:r>
      <w:r w:rsidR="00183BCD" w:rsidRPr="00B7530B">
        <w:rPr>
          <w:rFonts w:ascii="Sakkal Majalla" w:hAnsi="Sakkal Majalla" w:cs="Sakkal Majalla"/>
          <w:sz w:val="28"/>
          <w:szCs w:val="28"/>
          <w:rtl/>
        </w:rPr>
        <w:t xml:space="preserve">الـتي </w:t>
      </w:r>
      <w:r w:rsidR="00081637" w:rsidRPr="00B7530B">
        <w:rPr>
          <w:rFonts w:ascii="Sakkal Majalla" w:hAnsi="Sakkal Majalla" w:cs="Sakkal Majalla"/>
          <w:sz w:val="28"/>
          <w:szCs w:val="28"/>
          <w:rtl/>
        </w:rPr>
        <w:t>لا تعتمد عليها.</w:t>
      </w:r>
    </w:p>
    <w:p w14:paraId="4EA55D9F" w14:textId="39058B95" w:rsidR="00F6708E" w:rsidRPr="00B7530B" w:rsidRDefault="00F6708E">
      <w:pPr>
        <w:bidi w:val="0"/>
        <w:rPr>
          <w:rFonts w:ascii="Sakkal Majalla" w:hAnsi="Sakkal Majalla" w:cs="Sakkal Majalla"/>
          <w:sz w:val="28"/>
          <w:szCs w:val="28"/>
          <w:rtl/>
        </w:rPr>
      </w:pPr>
      <w:r w:rsidRPr="00B7530B">
        <w:rPr>
          <w:rFonts w:ascii="Sakkal Majalla" w:hAnsi="Sakkal Majalla" w:cs="Sakkal Majalla"/>
          <w:sz w:val="28"/>
          <w:szCs w:val="28"/>
          <w:rtl/>
        </w:rPr>
        <w:br w:type="page"/>
      </w:r>
    </w:p>
    <w:p w14:paraId="65BC8C40" w14:textId="4B2F861C" w:rsidR="00C91754" w:rsidRPr="00B7530B" w:rsidRDefault="00C91754" w:rsidP="00D0727D">
      <w:pPr>
        <w:pStyle w:val="ListParagraph"/>
        <w:numPr>
          <w:ilvl w:val="0"/>
          <w:numId w:val="104"/>
        </w:num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32"/>
          <w:szCs w:val="32"/>
          <w:rtl/>
        </w:rPr>
        <w:lastRenderedPageBreak/>
        <w:t xml:space="preserve">الفرضية الخامسة: </w:t>
      </w:r>
      <w:r w:rsidRPr="00B7530B">
        <w:rPr>
          <w:rFonts w:ascii="Sakkal Majalla" w:hAnsi="Sakkal Majalla" w:cs="Sakkal Majalla"/>
          <w:b/>
          <w:bCs/>
          <w:sz w:val="28"/>
          <w:szCs w:val="28"/>
          <w:rtl/>
        </w:rPr>
        <w:t xml:space="preserve">العوامل السياقية والتنظيمية تؤثر </w:t>
      </w:r>
      <w:r w:rsidR="00183BCD" w:rsidRPr="00B7530B">
        <w:rPr>
          <w:rFonts w:ascii="Sakkal Majalla" w:hAnsi="Sakkal Majalla" w:cs="Sakkal Majalla"/>
          <w:b/>
          <w:bCs/>
          <w:sz w:val="28"/>
          <w:szCs w:val="28"/>
          <w:rtl/>
        </w:rPr>
        <w:t xml:space="preserve">عـلى </w:t>
      </w:r>
      <w:r w:rsidRPr="00B7530B">
        <w:rPr>
          <w:rFonts w:ascii="Sakkal Majalla" w:hAnsi="Sakkal Majalla" w:cs="Sakkal Majalla"/>
          <w:b/>
          <w:bCs/>
          <w:sz w:val="28"/>
          <w:szCs w:val="28"/>
          <w:rtl/>
        </w:rPr>
        <w:t>مدى فاعلية استخدام البيانات البصرية في دعم القرارات.</w:t>
      </w:r>
    </w:p>
    <w:p w14:paraId="28A0982A" w14:textId="2B859A76" w:rsidR="00C91754" w:rsidRPr="00B7530B" w:rsidRDefault="00F6708E" w:rsidP="00FD0F7F">
      <w:pPr>
        <w:spacing w:after="0" w:line="120" w:lineRule="atLeast"/>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تشير هذه الفرضية إلى أن مستوى تدريب المستخدمين، طبيعة البيانات، ومستوى تفاعل المستخدم مع الأدوات البصرية تلعب دورًا حاسمًا في تحديد مدى فاعلية هذه الأدوات في تحسين عملية اتخاذ القرار.</w:t>
      </w:r>
    </w:p>
    <w:p w14:paraId="47219082" w14:textId="77777777" w:rsidR="00F6708E" w:rsidRPr="00B7530B" w:rsidRDefault="00F6708E" w:rsidP="003925B2">
      <w:pPr>
        <w:spacing w:after="0" w:line="120" w:lineRule="atLeast"/>
        <w:jc w:val="mediumKashida"/>
        <w:rPr>
          <w:rFonts w:ascii="Sakkal Majalla" w:hAnsi="Sakkal Majalla" w:cs="Sakkal Majalla"/>
          <w:sz w:val="28"/>
          <w:szCs w:val="28"/>
          <w:rtl/>
        </w:rPr>
      </w:pPr>
    </w:p>
    <w:p w14:paraId="1D2ECCDF" w14:textId="77777777" w:rsidR="00AC0B35" w:rsidRPr="00B7530B" w:rsidRDefault="00AC0B35">
      <w:pPr>
        <w:bidi w:val="0"/>
        <w:rPr>
          <w:rFonts w:ascii="Sakkal Majalla" w:hAnsi="Sakkal Majalla" w:cs="Sakkal Majalla"/>
          <w:sz w:val="28"/>
          <w:szCs w:val="28"/>
        </w:rPr>
      </w:pPr>
      <w:r w:rsidRPr="00B7530B">
        <w:rPr>
          <w:rFonts w:ascii="Sakkal Majalla" w:hAnsi="Sakkal Majalla" w:cs="Sakkal Majalla"/>
          <w:sz w:val="28"/>
          <w:szCs w:val="28"/>
          <w:rtl/>
        </w:rPr>
        <w:br w:type="page"/>
      </w:r>
    </w:p>
    <w:p w14:paraId="2DDF769B" w14:textId="75F7A65A" w:rsidR="007167C2" w:rsidRPr="00B7530B" w:rsidRDefault="00FE529F" w:rsidP="000415E3">
      <w:pPr>
        <w:pStyle w:val="a2"/>
        <w:rPr>
          <w:rtl/>
        </w:rPr>
      </w:pPr>
      <w:bookmarkStart w:id="19" w:name="_Toc190601555"/>
      <w:r w:rsidRPr="00B7530B">
        <w:rPr>
          <w:rFonts w:hint="cs"/>
          <w:rtl/>
        </w:rPr>
        <w:lastRenderedPageBreak/>
        <w:t xml:space="preserve">1.7 </w:t>
      </w:r>
      <w:r w:rsidR="007167C2" w:rsidRPr="00B7530B">
        <w:rPr>
          <w:rtl/>
        </w:rPr>
        <w:t>الدراسات السابقة</w:t>
      </w:r>
      <w:bookmarkEnd w:id="19"/>
      <w:r w:rsidR="007167C2" w:rsidRPr="00B7530B">
        <w:rPr>
          <w:rtl/>
        </w:rPr>
        <w:t xml:space="preserve">  </w:t>
      </w:r>
    </w:p>
    <w:p w14:paraId="486E8A95" w14:textId="77777777" w:rsidR="0068314B" w:rsidRPr="00B7530B" w:rsidRDefault="0068314B" w:rsidP="003925B2">
      <w:pPr>
        <w:spacing w:after="0" w:line="120" w:lineRule="atLeast"/>
        <w:ind w:firstLine="360"/>
        <w:rPr>
          <w:rFonts w:ascii="Sakkal Majalla" w:hAnsi="Sakkal Majalla" w:cs="Sakkal Majalla"/>
          <w:sz w:val="28"/>
          <w:szCs w:val="28"/>
          <w:rtl/>
        </w:rPr>
      </w:pPr>
    </w:p>
    <w:p w14:paraId="61862D92" w14:textId="39E601CC" w:rsidR="00934D95" w:rsidRPr="00B7530B" w:rsidRDefault="00934D95" w:rsidP="00934D95">
      <w:pPr>
        <w:spacing w:after="0" w:line="120" w:lineRule="atLeast"/>
        <w:ind w:firstLine="370"/>
        <w:jc w:val="mediumKashida"/>
        <w:rPr>
          <w:rFonts w:ascii="Sakkal Majalla" w:hAnsi="Sakkal Majalla" w:cs="Sakkal Majalla"/>
          <w:sz w:val="28"/>
          <w:szCs w:val="28"/>
          <w:rtl/>
        </w:rPr>
      </w:pPr>
      <w:r w:rsidRPr="00B7530B">
        <w:rPr>
          <w:rFonts w:ascii="Sakkal Majalla" w:hAnsi="Sakkal Majalla" w:cs="Sakkal Majalla" w:hint="cs"/>
          <w:sz w:val="28"/>
          <w:szCs w:val="28"/>
          <w:rtl/>
        </w:rPr>
        <w:t>ر</w:t>
      </w:r>
      <w:r w:rsidRPr="00B7530B">
        <w:rPr>
          <w:rFonts w:ascii="Sakkal Majalla" w:hAnsi="Sakkal Majalla" w:cs="Sakkal Majalla"/>
          <w:sz w:val="28"/>
          <w:szCs w:val="28"/>
          <w:rtl/>
        </w:rPr>
        <w:t>غم وجود دراسات عديدة حول تأثير الأدوات البصرية على اتخاذ القرار، إلا أن معظم هذه الأبحاث ركزت على استخدام الأدوات بشكل عام دون النظر إلى تأثير جودة التصورات البصرية ومدى ارتباطها بـسرعة ودقة اتخاذ القرار. كما أن معظم الأبحاث السابقة ركزت على البيئات الأكاديمية أو المجالات المالية دون تحليل تأثير البيانات البصرية في مجالات مثل الإدارة العامة والتخطيط الاستراتيجي.</w:t>
      </w:r>
    </w:p>
    <w:p w14:paraId="738F23FC" w14:textId="77777777" w:rsidR="00934D95" w:rsidRPr="00B7530B" w:rsidRDefault="00934D95" w:rsidP="00934D95">
      <w:pPr>
        <w:spacing w:after="0" w:line="120" w:lineRule="atLeast"/>
        <w:ind w:firstLine="370"/>
        <w:jc w:val="mediumKashida"/>
        <w:rPr>
          <w:rFonts w:ascii="Sakkal Majalla" w:hAnsi="Sakkal Majalla" w:cs="Sakkal Majalla"/>
          <w:sz w:val="28"/>
          <w:szCs w:val="28"/>
          <w:rtl/>
        </w:rPr>
      </w:pPr>
    </w:p>
    <w:p w14:paraId="619929F1" w14:textId="5564749B" w:rsidR="0059420E" w:rsidRPr="00B7530B" w:rsidRDefault="00934D95" w:rsidP="00934D95">
      <w:pPr>
        <w:spacing w:after="0" w:line="120" w:lineRule="atLeast"/>
        <w:ind w:firstLine="370"/>
        <w:jc w:val="mediumKashida"/>
        <w:rPr>
          <w:rFonts w:ascii="Sakkal Majalla" w:hAnsi="Sakkal Majalla" w:cs="Sakkal Majalla"/>
          <w:b/>
          <w:bCs/>
          <w:sz w:val="28"/>
          <w:szCs w:val="28"/>
          <w:rtl/>
        </w:rPr>
      </w:pPr>
      <w:r w:rsidRPr="00B7530B">
        <w:rPr>
          <w:rFonts w:ascii="Sakkal Majalla" w:hAnsi="Sakkal Majalla" w:cs="Sakkal Majalla"/>
          <w:sz w:val="28"/>
          <w:szCs w:val="28"/>
          <w:rtl/>
        </w:rPr>
        <w:t>تهدف هذه الدراسة إلى سد هذه الفجوة البحثية من خلال تحليل العلاقة بين جودة البيانات البصرية وسرعة ودقة اتخاذ القرار، مع التركيز على قطاعات متعددة مثل التكنولوجيا، التمويل، الإدارة، والتسويق، مما يتيح تقديم نتائج أكثر شمولية يمكن تعميمها على بيئات عمل مختلفة.</w:t>
      </w:r>
    </w:p>
    <w:p w14:paraId="65A1C08F" w14:textId="3F26FFC8" w:rsidR="00F167B4" w:rsidRPr="00B7530B" w:rsidRDefault="00F167B4" w:rsidP="00D0727D">
      <w:pPr>
        <w:pStyle w:val="ListParagraph"/>
        <w:numPr>
          <w:ilvl w:val="0"/>
          <w:numId w:val="105"/>
        </w:numPr>
        <w:spacing w:after="0" w:line="120" w:lineRule="atLeast"/>
        <w:jc w:val="mediumKashida"/>
        <w:rPr>
          <w:rFonts w:ascii="Sakkal Majalla" w:hAnsi="Sakkal Majalla" w:cs="Sakkal Majalla"/>
          <w:b/>
          <w:bCs/>
          <w:sz w:val="32"/>
          <w:szCs w:val="32"/>
        </w:rPr>
      </w:pPr>
      <w:r w:rsidRPr="00B7530B">
        <w:rPr>
          <w:rFonts w:ascii="Sakkal Majalla" w:hAnsi="Sakkal Majalla" w:cs="Sakkal Majalla" w:hint="cs"/>
          <w:b/>
          <w:bCs/>
          <w:sz w:val="32"/>
          <w:szCs w:val="32"/>
          <w:rtl/>
        </w:rPr>
        <w:t>الدراسة</w:t>
      </w:r>
      <w:r w:rsidRPr="00B7530B">
        <w:rPr>
          <w:rFonts w:ascii="Sakkal Majalla" w:hAnsi="Sakkal Majalla" w:cs="Sakkal Majalla"/>
          <w:b/>
          <w:bCs/>
          <w:sz w:val="32"/>
          <w:szCs w:val="32"/>
          <w:rtl/>
        </w:rPr>
        <w:t xml:space="preserve"> </w:t>
      </w:r>
      <w:r w:rsidRPr="00B7530B">
        <w:rPr>
          <w:rFonts w:ascii="Sakkal Majalla" w:hAnsi="Sakkal Majalla" w:cs="Sakkal Majalla" w:hint="cs"/>
          <w:b/>
          <w:bCs/>
          <w:sz w:val="32"/>
          <w:szCs w:val="32"/>
          <w:rtl/>
        </w:rPr>
        <w:t>الأولى</w:t>
      </w:r>
      <w:r w:rsidRPr="00B7530B">
        <w:rPr>
          <w:rFonts w:ascii="Sakkal Majalla" w:hAnsi="Sakkal Majalla" w:cs="Sakkal Majalla"/>
          <w:b/>
          <w:bCs/>
          <w:sz w:val="32"/>
          <w:szCs w:val="32"/>
          <w:rtl/>
        </w:rPr>
        <w:t xml:space="preserve">: </w:t>
      </w:r>
    </w:p>
    <w:p w14:paraId="1C62E416" w14:textId="4A09D5CF" w:rsidR="00E713A5" w:rsidRPr="00B7530B" w:rsidRDefault="00E713A5" w:rsidP="00E713A5">
      <w:pPr>
        <w:spacing w:after="0" w:line="120" w:lineRule="atLeast"/>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خليل (2022): "تأثير الرسوم البيانية على اتخاذ القرار"</w:t>
      </w:r>
    </w:p>
    <w:p w14:paraId="39B198D4" w14:textId="77777777" w:rsidR="008F1302" w:rsidRPr="00B7530B" w:rsidRDefault="008F1302" w:rsidP="00ED6528">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هدف الدراسة:</w:t>
      </w:r>
      <w:r w:rsidRPr="00B7530B">
        <w:rPr>
          <w:rFonts w:ascii="Sakkal Majalla" w:hAnsi="Sakkal Majalla" w:cs="Sakkal Majalla"/>
          <w:sz w:val="28"/>
          <w:szCs w:val="28"/>
          <w:rtl/>
        </w:rPr>
        <w:t xml:space="preserve"> تحليل دور الرسوم البيانية في تحسين سرعة ودقة اتخاذ القرار في بيئات العمل.</w:t>
      </w:r>
    </w:p>
    <w:p w14:paraId="6D40C6AB" w14:textId="77777777" w:rsidR="008F1302" w:rsidRPr="00B7530B" w:rsidRDefault="008F1302" w:rsidP="00ED6528">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أبرز النتائج:</w:t>
      </w:r>
      <w:r w:rsidRPr="00B7530B">
        <w:rPr>
          <w:rFonts w:ascii="Sakkal Majalla" w:hAnsi="Sakkal Majalla" w:cs="Sakkal Majalla"/>
          <w:sz w:val="28"/>
          <w:szCs w:val="28"/>
          <w:rtl/>
        </w:rPr>
        <w:t xml:space="preserve"> وجدت الدراسة أن استخدام الرسوم البيانية يقلل من الأخطاء الشائعة في عملية اتخاذ القرار، كما يساعد في استيعاب البيانات بشكل أسرع.</w:t>
      </w:r>
    </w:p>
    <w:p w14:paraId="14F1FFD1" w14:textId="7E58E5C4" w:rsidR="003668BE" w:rsidRPr="00B7530B" w:rsidRDefault="008F1302" w:rsidP="00ED6528">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التشابه مع بح</w:t>
      </w:r>
      <w:r w:rsidR="00ED6528" w:rsidRPr="00B7530B">
        <w:rPr>
          <w:rFonts w:ascii="Sakkal Majalla" w:hAnsi="Sakkal Majalla" w:cs="Sakkal Majalla" w:hint="cs"/>
          <w:b/>
          <w:bCs/>
          <w:sz w:val="28"/>
          <w:szCs w:val="28"/>
          <w:rtl/>
        </w:rPr>
        <w:t>ـ</w:t>
      </w:r>
      <w:r w:rsidRPr="00B7530B">
        <w:rPr>
          <w:rFonts w:ascii="Sakkal Majalla" w:hAnsi="Sakkal Majalla" w:cs="Sakkal Majalla"/>
          <w:b/>
          <w:bCs/>
          <w:sz w:val="28"/>
          <w:szCs w:val="28"/>
          <w:rtl/>
        </w:rPr>
        <w:t>ثي:</w:t>
      </w:r>
      <w:r w:rsidRPr="00B7530B">
        <w:rPr>
          <w:rFonts w:ascii="Sakkal Majalla" w:hAnsi="Sakkal Majalla" w:cs="Sakkal Majalla"/>
          <w:sz w:val="28"/>
          <w:szCs w:val="28"/>
          <w:rtl/>
        </w:rPr>
        <w:t xml:space="preserve"> يتوافق بحثي مع هذه الدراسة في أهمية الأدوات البصرية، لكنه يتجاوز ذلك بتحليل مدى تأثير جودة الأدوات البصرية على دقة وسرعة اتخاذ القرار، وليس فقط التركيز على وجودها.</w:t>
      </w:r>
    </w:p>
    <w:p w14:paraId="6C464C91" w14:textId="77777777" w:rsidR="000E509D" w:rsidRPr="00B7530B" w:rsidRDefault="000E509D" w:rsidP="00ED6528">
      <w:pPr>
        <w:spacing w:after="0" w:line="120" w:lineRule="atLeast"/>
        <w:jc w:val="mediumKashida"/>
        <w:rPr>
          <w:rFonts w:ascii="Sakkal Majalla" w:hAnsi="Sakkal Majalla" w:cs="Sakkal Majalla"/>
          <w:sz w:val="28"/>
          <w:szCs w:val="28"/>
          <w:rtl/>
        </w:rPr>
      </w:pPr>
    </w:p>
    <w:p w14:paraId="5712B199" w14:textId="7B27FFC2" w:rsidR="001B66E8" w:rsidRPr="00B7530B" w:rsidRDefault="00F167B4" w:rsidP="00D0727D">
      <w:pPr>
        <w:pStyle w:val="ListParagraph"/>
        <w:numPr>
          <w:ilvl w:val="0"/>
          <w:numId w:val="105"/>
        </w:numPr>
        <w:spacing w:after="0" w:line="120" w:lineRule="atLeast"/>
        <w:jc w:val="mediumKashida"/>
        <w:rPr>
          <w:rFonts w:ascii="Sakkal Majalla" w:hAnsi="Sakkal Majalla" w:cs="Sakkal Majalla"/>
          <w:sz w:val="28"/>
          <w:szCs w:val="28"/>
        </w:rPr>
      </w:pPr>
      <w:r w:rsidRPr="00B7530B">
        <w:rPr>
          <w:rFonts w:ascii="Sakkal Majalla" w:hAnsi="Sakkal Majalla" w:cs="Sakkal Majalla" w:hint="cs"/>
          <w:b/>
          <w:bCs/>
          <w:sz w:val="32"/>
          <w:szCs w:val="32"/>
          <w:rtl/>
        </w:rPr>
        <w:t>الدراسة</w:t>
      </w:r>
      <w:r w:rsidRPr="00B7530B">
        <w:rPr>
          <w:rFonts w:ascii="Sakkal Majalla" w:hAnsi="Sakkal Majalla" w:cs="Sakkal Majalla"/>
          <w:b/>
          <w:bCs/>
          <w:sz w:val="32"/>
          <w:szCs w:val="32"/>
          <w:rtl/>
        </w:rPr>
        <w:t xml:space="preserve"> </w:t>
      </w:r>
      <w:r w:rsidRPr="00B7530B">
        <w:rPr>
          <w:rFonts w:ascii="Sakkal Majalla" w:hAnsi="Sakkal Majalla" w:cs="Sakkal Majalla" w:hint="cs"/>
          <w:b/>
          <w:bCs/>
          <w:sz w:val="32"/>
          <w:szCs w:val="32"/>
          <w:rtl/>
        </w:rPr>
        <w:t>الثانية</w:t>
      </w:r>
      <w:r w:rsidRPr="00B7530B">
        <w:rPr>
          <w:rFonts w:ascii="Sakkal Majalla" w:hAnsi="Sakkal Majalla" w:cs="Sakkal Majalla"/>
          <w:b/>
          <w:bCs/>
          <w:sz w:val="32"/>
          <w:szCs w:val="32"/>
          <w:rtl/>
        </w:rPr>
        <w:t>:</w:t>
      </w:r>
    </w:p>
    <w:p w14:paraId="4E49EFDE" w14:textId="4393A372" w:rsidR="001B66E8" w:rsidRPr="00B7530B" w:rsidRDefault="001B66E8" w:rsidP="001B66E8">
      <w:pPr>
        <w:spacing w:after="0" w:line="120" w:lineRule="atLeast"/>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الحربي (2021): "استخدام البيانات البصرية في تحليل البيانات الضخمة"</w:t>
      </w:r>
    </w:p>
    <w:p w14:paraId="4D476D8E" w14:textId="77777777" w:rsidR="000E509D" w:rsidRPr="00B7530B" w:rsidRDefault="000E509D" w:rsidP="000E509D">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هدف الدراسة:</w:t>
      </w:r>
      <w:r w:rsidRPr="00B7530B">
        <w:rPr>
          <w:rFonts w:ascii="Sakkal Majalla" w:hAnsi="Sakkal Majalla" w:cs="Sakkal Majalla"/>
          <w:sz w:val="28"/>
          <w:szCs w:val="28"/>
          <w:rtl/>
        </w:rPr>
        <w:t xml:space="preserve"> دراسة كيفية توظيف الأدوات البصرية لتسهيل التعامل مع البيانات الضخمة داخل المؤسسات.</w:t>
      </w:r>
    </w:p>
    <w:p w14:paraId="4842BB2D" w14:textId="77777777" w:rsidR="000E509D" w:rsidRPr="00B7530B" w:rsidRDefault="000E509D" w:rsidP="000E509D">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أبرز النتائج:</w:t>
      </w:r>
      <w:r w:rsidRPr="00B7530B">
        <w:rPr>
          <w:rFonts w:ascii="Sakkal Majalla" w:hAnsi="Sakkal Majalla" w:cs="Sakkal Majalla"/>
          <w:sz w:val="28"/>
          <w:szCs w:val="28"/>
          <w:rtl/>
        </w:rPr>
        <w:t xml:space="preserve"> أكدت الدراسة أن المخططات التفاعلية تساهم في تبسيط فهم البيانات وتحليلها بسرعة، مما يسهل على صناع القرار التعامل مع كميات كبيرة من المعلومات.</w:t>
      </w:r>
    </w:p>
    <w:p w14:paraId="5FCE8112" w14:textId="77404E6E" w:rsidR="003668BE" w:rsidRPr="00B7530B" w:rsidRDefault="000E509D" w:rsidP="000E509D">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الاختلاف مع بح</w:t>
      </w:r>
      <w:r w:rsidRPr="00B7530B">
        <w:rPr>
          <w:rFonts w:ascii="Sakkal Majalla" w:hAnsi="Sakkal Majalla" w:cs="Sakkal Majalla" w:hint="cs"/>
          <w:b/>
          <w:bCs/>
          <w:sz w:val="28"/>
          <w:szCs w:val="28"/>
          <w:rtl/>
        </w:rPr>
        <w:t>ـ</w:t>
      </w:r>
      <w:r w:rsidRPr="00B7530B">
        <w:rPr>
          <w:rFonts w:ascii="Sakkal Majalla" w:hAnsi="Sakkal Majalla" w:cs="Sakkal Majalla"/>
          <w:b/>
          <w:bCs/>
          <w:sz w:val="28"/>
          <w:szCs w:val="28"/>
          <w:rtl/>
        </w:rPr>
        <w:t>ثي:</w:t>
      </w:r>
      <w:r w:rsidRPr="00B7530B">
        <w:rPr>
          <w:rFonts w:ascii="Sakkal Majalla" w:hAnsi="Sakkal Majalla" w:cs="Sakkal Majalla"/>
          <w:sz w:val="28"/>
          <w:szCs w:val="28"/>
          <w:rtl/>
        </w:rPr>
        <w:t xml:space="preserve"> بينما تركز هذه الدراسة على البيانات الضخمة فقط، يشمل بحثي جميع أنواع القرارات داخل المؤسسات، بغض النظر عن حجم البيانات المدخلة.</w:t>
      </w:r>
    </w:p>
    <w:p w14:paraId="23D6D4E7" w14:textId="77777777" w:rsidR="000E509D" w:rsidRPr="00B7530B" w:rsidRDefault="000E509D" w:rsidP="000E509D">
      <w:pPr>
        <w:spacing w:after="0" w:line="120" w:lineRule="atLeast"/>
        <w:jc w:val="mediumKashida"/>
        <w:rPr>
          <w:rFonts w:ascii="Sakkal Majalla" w:hAnsi="Sakkal Majalla" w:cs="Sakkal Majalla"/>
          <w:sz w:val="28"/>
          <w:szCs w:val="28"/>
          <w:rtl/>
        </w:rPr>
      </w:pPr>
    </w:p>
    <w:p w14:paraId="16078B0A" w14:textId="77777777" w:rsidR="002B6B54" w:rsidRPr="00B7530B" w:rsidRDefault="002B6B54">
      <w:pPr>
        <w:bidi w:val="0"/>
        <w:rPr>
          <w:rFonts w:ascii="Sakkal Majalla" w:hAnsi="Sakkal Majalla" w:cs="Sakkal Majalla"/>
          <w:b/>
          <w:bCs/>
          <w:sz w:val="32"/>
          <w:szCs w:val="32"/>
          <w:rtl/>
        </w:rPr>
      </w:pPr>
      <w:r w:rsidRPr="00B7530B">
        <w:rPr>
          <w:rFonts w:ascii="Sakkal Majalla" w:hAnsi="Sakkal Majalla" w:cs="Sakkal Majalla"/>
          <w:b/>
          <w:bCs/>
          <w:sz w:val="32"/>
          <w:szCs w:val="32"/>
          <w:rtl/>
        </w:rPr>
        <w:br w:type="page"/>
      </w:r>
    </w:p>
    <w:p w14:paraId="169EF96C" w14:textId="7217CC5A" w:rsidR="002B6B54" w:rsidRPr="00B7530B" w:rsidRDefault="00F167B4" w:rsidP="00D0727D">
      <w:pPr>
        <w:pStyle w:val="ListParagraph"/>
        <w:numPr>
          <w:ilvl w:val="0"/>
          <w:numId w:val="105"/>
        </w:numPr>
        <w:spacing w:after="0" w:line="120" w:lineRule="atLeast"/>
        <w:jc w:val="mediumKashida"/>
        <w:rPr>
          <w:rFonts w:ascii="Sakkal Majalla" w:hAnsi="Sakkal Majalla" w:cs="Sakkal Majalla"/>
          <w:sz w:val="28"/>
          <w:szCs w:val="28"/>
        </w:rPr>
      </w:pPr>
      <w:r w:rsidRPr="00B7530B">
        <w:rPr>
          <w:rFonts w:ascii="Sakkal Majalla" w:hAnsi="Sakkal Majalla" w:cs="Sakkal Majalla" w:hint="cs"/>
          <w:b/>
          <w:bCs/>
          <w:sz w:val="32"/>
          <w:szCs w:val="32"/>
          <w:rtl/>
        </w:rPr>
        <w:lastRenderedPageBreak/>
        <w:t>الدراسة</w:t>
      </w:r>
      <w:r w:rsidRPr="00B7530B">
        <w:rPr>
          <w:rFonts w:ascii="Sakkal Majalla" w:hAnsi="Sakkal Majalla" w:cs="Sakkal Majalla"/>
          <w:b/>
          <w:bCs/>
          <w:sz w:val="32"/>
          <w:szCs w:val="32"/>
          <w:rtl/>
        </w:rPr>
        <w:t xml:space="preserve"> </w:t>
      </w:r>
      <w:r w:rsidRPr="00B7530B">
        <w:rPr>
          <w:rFonts w:ascii="Sakkal Majalla" w:hAnsi="Sakkal Majalla" w:cs="Sakkal Majalla" w:hint="cs"/>
          <w:b/>
          <w:bCs/>
          <w:sz w:val="32"/>
          <w:szCs w:val="32"/>
          <w:rtl/>
        </w:rPr>
        <w:t>الثالثة</w:t>
      </w:r>
      <w:r w:rsidRPr="00B7530B">
        <w:rPr>
          <w:rFonts w:ascii="Sakkal Majalla" w:hAnsi="Sakkal Majalla" w:cs="Sakkal Majalla"/>
          <w:b/>
          <w:bCs/>
          <w:sz w:val="32"/>
          <w:szCs w:val="32"/>
          <w:rtl/>
        </w:rPr>
        <w:t xml:space="preserve">: </w:t>
      </w:r>
    </w:p>
    <w:p w14:paraId="7CD4BBB6" w14:textId="77777777" w:rsidR="00EE5D54" w:rsidRPr="00B7530B" w:rsidRDefault="002B6B54" w:rsidP="00EE5D54">
      <w:pPr>
        <w:spacing w:after="0" w:line="120" w:lineRule="atLeast"/>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العتي</w:t>
      </w:r>
      <w:r w:rsidRPr="00B7530B">
        <w:rPr>
          <w:rFonts w:ascii="Sakkal Majalla" w:hAnsi="Sakkal Majalla" w:cs="Sakkal Majalla" w:hint="cs"/>
          <w:b/>
          <w:bCs/>
          <w:sz w:val="32"/>
          <w:szCs w:val="32"/>
          <w:rtl/>
        </w:rPr>
        <w:t>ـ</w:t>
      </w:r>
      <w:r w:rsidRPr="00B7530B">
        <w:rPr>
          <w:rFonts w:ascii="Sakkal Majalla" w:hAnsi="Sakkal Majalla" w:cs="Sakkal Majalla"/>
          <w:b/>
          <w:bCs/>
          <w:sz w:val="32"/>
          <w:szCs w:val="32"/>
          <w:rtl/>
        </w:rPr>
        <w:t>بي (2020): "دور الأدوات التكنولوجية الحديثة في دعم القرارات الاستراتيجية"</w:t>
      </w:r>
    </w:p>
    <w:p w14:paraId="3D2537A0" w14:textId="77777777" w:rsidR="00EE5D54" w:rsidRPr="00B7530B" w:rsidRDefault="00EE5D54" w:rsidP="00EE5D54">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هدف الدراسة:</w:t>
      </w:r>
      <w:r w:rsidRPr="00B7530B">
        <w:rPr>
          <w:rFonts w:ascii="Sakkal Majalla" w:hAnsi="Sakkal Majalla" w:cs="Sakkal Majalla"/>
          <w:sz w:val="28"/>
          <w:szCs w:val="28"/>
          <w:rtl/>
        </w:rPr>
        <w:t xml:space="preserve"> تحليل دور البرمجيات التفاعلية في عرض البيانات البصرية وتأثيرها على جودة القرارات الاستراتيجية.</w:t>
      </w:r>
    </w:p>
    <w:p w14:paraId="57D3D542" w14:textId="77777777" w:rsidR="00EE5D54" w:rsidRPr="00B7530B" w:rsidRDefault="00EE5D54" w:rsidP="00EE5D54">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أبرز النتائج:</w:t>
      </w:r>
      <w:r w:rsidRPr="00B7530B">
        <w:rPr>
          <w:rFonts w:ascii="Sakkal Majalla" w:hAnsi="Sakkal Majalla" w:cs="Sakkal Majalla"/>
          <w:sz w:val="28"/>
          <w:szCs w:val="28"/>
          <w:rtl/>
        </w:rPr>
        <w:t xml:space="preserve"> وجدت الدراسة أن المؤسسات التي تعتمد على الأدوات البصرية الحديثة تتخذ قرارات أكثر دقة مقارنة بتلك التي لا تستخدمها، مما يحسن من كفاءتها التشغيلية.</w:t>
      </w:r>
    </w:p>
    <w:p w14:paraId="1BF56DBA" w14:textId="1D73F594" w:rsidR="003668BE" w:rsidRPr="00B7530B" w:rsidRDefault="00EE5D54" w:rsidP="00EE5D54">
      <w:pPr>
        <w:spacing w:after="0" w:line="120" w:lineRule="atLeast"/>
        <w:jc w:val="mediumKashida"/>
        <w:rPr>
          <w:rFonts w:ascii="Sakkal Majalla" w:hAnsi="Sakkal Majalla" w:cs="Sakkal Majalla"/>
          <w:b/>
          <w:bCs/>
          <w:sz w:val="32"/>
          <w:szCs w:val="32"/>
          <w:rtl/>
        </w:rPr>
      </w:pPr>
      <w:r w:rsidRPr="00B7530B">
        <w:rPr>
          <w:rFonts w:ascii="Sakkal Majalla" w:hAnsi="Sakkal Majalla" w:cs="Sakkal Majalla"/>
          <w:b/>
          <w:bCs/>
          <w:sz w:val="28"/>
          <w:szCs w:val="28"/>
          <w:rtl/>
        </w:rPr>
        <w:t>التشابه مع بح</w:t>
      </w:r>
      <w:r w:rsidRPr="00B7530B">
        <w:rPr>
          <w:rFonts w:ascii="Sakkal Majalla" w:hAnsi="Sakkal Majalla" w:cs="Sakkal Majalla" w:hint="cs"/>
          <w:b/>
          <w:bCs/>
          <w:sz w:val="28"/>
          <w:szCs w:val="28"/>
          <w:rtl/>
        </w:rPr>
        <w:t>ـ</w:t>
      </w:r>
      <w:r w:rsidRPr="00B7530B">
        <w:rPr>
          <w:rFonts w:ascii="Sakkal Majalla" w:hAnsi="Sakkal Majalla" w:cs="Sakkal Majalla"/>
          <w:b/>
          <w:bCs/>
          <w:sz w:val="28"/>
          <w:szCs w:val="28"/>
          <w:rtl/>
        </w:rPr>
        <w:t>ثي:</w:t>
      </w:r>
      <w:r w:rsidRPr="00B7530B">
        <w:rPr>
          <w:rFonts w:ascii="Sakkal Majalla" w:hAnsi="Sakkal Majalla" w:cs="Sakkal Majalla"/>
          <w:sz w:val="28"/>
          <w:szCs w:val="28"/>
          <w:rtl/>
        </w:rPr>
        <w:t xml:space="preserve"> يتوافق بحثي مع هذه الدراسة في أهمية الأدوات البصرية لكنه يركز بشكل أعمق على تأثير جودة التصورات البصرية نفسها، وهو ما لم تتناوله الدراسة.</w:t>
      </w:r>
    </w:p>
    <w:p w14:paraId="2F7DE35F" w14:textId="77777777" w:rsidR="00EE5D54" w:rsidRPr="00B7530B" w:rsidRDefault="00EE5D54" w:rsidP="00EE5D54">
      <w:pPr>
        <w:spacing w:after="0" w:line="120" w:lineRule="atLeast"/>
        <w:jc w:val="mediumKashida"/>
        <w:rPr>
          <w:rFonts w:ascii="Sakkal Majalla" w:hAnsi="Sakkal Majalla" w:cs="Sakkal Majalla"/>
          <w:b/>
          <w:bCs/>
          <w:sz w:val="32"/>
          <w:szCs w:val="32"/>
          <w:rtl/>
        </w:rPr>
      </w:pPr>
    </w:p>
    <w:p w14:paraId="31DBD380" w14:textId="77777777" w:rsidR="00EE5D54" w:rsidRPr="00B7530B" w:rsidRDefault="00F167B4" w:rsidP="00D0727D">
      <w:pPr>
        <w:pStyle w:val="ListParagraph"/>
        <w:numPr>
          <w:ilvl w:val="0"/>
          <w:numId w:val="105"/>
        </w:numPr>
        <w:spacing w:after="0" w:line="120" w:lineRule="atLeast"/>
        <w:jc w:val="mediumKashida"/>
        <w:rPr>
          <w:rFonts w:ascii="Sakkal Majalla" w:hAnsi="Sakkal Majalla" w:cs="Sakkal Majalla"/>
          <w:sz w:val="28"/>
          <w:szCs w:val="28"/>
        </w:rPr>
      </w:pPr>
      <w:r w:rsidRPr="00B7530B">
        <w:rPr>
          <w:rFonts w:ascii="Sakkal Majalla" w:hAnsi="Sakkal Majalla" w:cs="Sakkal Majalla" w:hint="cs"/>
          <w:b/>
          <w:bCs/>
          <w:sz w:val="32"/>
          <w:szCs w:val="32"/>
          <w:rtl/>
        </w:rPr>
        <w:t>الدراسة</w:t>
      </w:r>
      <w:r w:rsidRPr="00B7530B">
        <w:rPr>
          <w:rFonts w:ascii="Sakkal Majalla" w:hAnsi="Sakkal Majalla" w:cs="Sakkal Majalla"/>
          <w:b/>
          <w:bCs/>
          <w:sz w:val="32"/>
          <w:szCs w:val="32"/>
          <w:rtl/>
        </w:rPr>
        <w:t xml:space="preserve"> </w:t>
      </w:r>
      <w:r w:rsidRPr="00B7530B">
        <w:rPr>
          <w:rFonts w:ascii="Sakkal Majalla" w:hAnsi="Sakkal Majalla" w:cs="Sakkal Majalla" w:hint="cs"/>
          <w:b/>
          <w:bCs/>
          <w:sz w:val="32"/>
          <w:szCs w:val="32"/>
          <w:rtl/>
        </w:rPr>
        <w:t>الرابعة</w:t>
      </w:r>
      <w:r w:rsidRPr="00B7530B">
        <w:rPr>
          <w:rFonts w:ascii="Sakkal Majalla" w:hAnsi="Sakkal Majalla" w:cs="Sakkal Majalla"/>
          <w:b/>
          <w:bCs/>
          <w:sz w:val="32"/>
          <w:szCs w:val="32"/>
          <w:rtl/>
        </w:rPr>
        <w:t xml:space="preserve">: </w:t>
      </w:r>
    </w:p>
    <w:p w14:paraId="1403C81C" w14:textId="0EF3F3D0" w:rsidR="00EE5D54" w:rsidRPr="00B7530B" w:rsidRDefault="00F530A2" w:rsidP="00EE5D54">
      <w:pPr>
        <w:spacing w:after="0" w:line="120" w:lineRule="atLeast"/>
        <w:jc w:val="mediumKashida"/>
        <w:rPr>
          <w:rFonts w:ascii="Sakkal Majalla" w:hAnsi="Sakkal Majalla" w:cs="Sakkal Majalla"/>
          <w:b/>
          <w:bCs/>
          <w:sz w:val="32"/>
          <w:szCs w:val="32"/>
        </w:rPr>
      </w:pPr>
      <w:r w:rsidRPr="00B7530B">
        <w:rPr>
          <w:rFonts w:ascii="Sakkal Majalla" w:hAnsi="Sakkal Majalla" w:cs="Sakkal Majalla"/>
          <w:b/>
          <w:bCs/>
          <w:sz w:val="32"/>
          <w:szCs w:val="32"/>
          <w:rtl/>
        </w:rPr>
        <w:t>الج</w:t>
      </w:r>
      <w:r w:rsidR="0057310D" w:rsidRPr="00B7530B">
        <w:rPr>
          <w:rFonts w:ascii="Sakkal Majalla" w:hAnsi="Sakkal Majalla" w:cs="Sakkal Majalla" w:hint="cs"/>
          <w:b/>
          <w:bCs/>
          <w:sz w:val="32"/>
          <w:szCs w:val="32"/>
          <w:rtl/>
        </w:rPr>
        <w:t>ـ</w:t>
      </w:r>
      <w:r w:rsidRPr="00B7530B">
        <w:rPr>
          <w:rFonts w:ascii="Sakkal Majalla" w:hAnsi="Sakkal Majalla" w:cs="Sakkal Majalla"/>
          <w:b/>
          <w:bCs/>
          <w:sz w:val="32"/>
          <w:szCs w:val="32"/>
          <w:rtl/>
        </w:rPr>
        <w:t>هني (2019): "التحديات في استخدام البيانات البصرية لتحليل الأداء المؤسسي"</w:t>
      </w:r>
    </w:p>
    <w:p w14:paraId="6AC47D06" w14:textId="77777777" w:rsidR="00F530A2" w:rsidRPr="00B7530B" w:rsidRDefault="00F530A2" w:rsidP="00F530A2">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هدف الدراسة:</w:t>
      </w:r>
      <w:r w:rsidRPr="00B7530B">
        <w:rPr>
          <w:rFonts w:ascii="Sakkal Majalla" w:hAnsi="Sakkal Majalla" w:cs="Sakkal Majalla"/>
          <w:sz w:val="28"/>
          <w:szCs w:val="28"/>
          <w:rtl/>
        </w:rPr>
        <w:t xml:space="preserve"> دراسة العقبات التي تواجه المؤسسات عند تبني الأدوات البصرية في تحليل الأداء المؤسسي.</w:t>
      </w:r>
    </w:p>
    <w:p w14:paraId="0EFD4F29" w14:textId="77777777" w:rsidR="00F530A2" w:rsidRPr="00B7530B" w:rsidRDefault="00F530A2" w:rsidP="00F530A2">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أبرز النتائج:</w:t>
      </w:r>
      <w:r w:rsidRPr="00B7530B">
        <w:rPr>
          <w:rFonts w:ascii="Sakkal Majalla" w:hAnsi="Sakkal Majalla" w:cs="Sakkal Majalla"/>
          <w:sz w:val="28"/>
          <w:szCs w:val="28"/>
          <w:rtl/>
        </w:rPr>
        <w:t xml:space="preserve"> أشارت الدراسة إلى أن تصميم المرئيات البصرية بشكل غير واضح قد يؤدي إلى سوء الفهم واتخاذ قرارات غير دقيقة.</w:t>
      </w:r>
    </w:p>
    <w:p w14:paraId="3E85D47C" w14:textId="1806111F" w:rsidR="00011AA2" w:rsidRPr="00B7530B" w:rsidRDefault="00F530A2" w:rsidP="00F530A2">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القيمة المضافة لبح</w:t>
      </w:r>
      <w:r w:rsidRPr="00B7530B">
        <w:rPr>
          <w:rFonts w:ascii="Sakkal Majalla" w:hAnsi="Sakkal Majalla" w:cs="Sakkal Majalla" w:hint="cs"/>
          <w:b/>
          <w:bCs/>
          <w:sz w:val="28"/>
          <w:szCs w:val="28"/>
          <w:rtl/>
        </w:rPr>
        <w:t>ـ</w:t>
      </w:r>
      <w:r w:rsidRPr="00B7530B">
        <w:rPr>
          <w:rFonts w:ascii="Sakkal Majalla" w:hAnsi="Sakkal Majalla" w:cs="Sakkal Majalla"/>
          <w:b/>
          <w:bCs/>
          <w:sz w:val="28"/>
          <w:szCs w:val="28"/>
          <w:rtl/>
        </w:rPr>
        <w:t>ثي:</w:t>
      </w:r>
      <w:r w:rsidRPr="00B7530B">
        <w:rPr>
          <w:rFonts w:ascii="Sakkal Majalla" w:hAnsi="Sakkal Majalla" w:cs="Sakkal Majalla"/>
          <w:sz w:val="28"/>
          <w:szCs w:val="28"/>
          <w:rtl/>
        </w:rPr>
        <w:t xml:space="preserve"> بخلاف هذه الدراسة، لا يقتصر بح</w:t>
      </w:r>
      <w:r w:rsidRPr="00B7530B">
        <w:rPr>
          <w:rFonts w:ascii="Sakkal Majalla" w:hAnsi="Sakkal Majalla" w:cs="Sakkal Majalla" w:hint="cs"/>
          <w:sz w:val="28"/>
          <w:szCs w:val="28"/>
          <w:rtl/>
        </w:rPr>
        <w:t>ـ</w:t>
      </w:r>
      <w:r w:rsidRPr="00B7530B">
        <w:rPr>
          <w:rFonts w:ascii="Sakkal Majalla" w:hAnsi="Sakkal Majalla" w:cs="Sakkal Majalla"/>
          <w:sz w:val="28"/>
          <w:szCs w:val="28"/>
          <w:rtl/>
        </w:rPr>
        <w:t>ثي على استعراض التحديات فقط، بل يقدم حلولًا عملية لتحسين كفاءة الأدوات البصرية وضمان تطبيقها بشكل أكثر فاعلية في بيئات العمل المختلفة.</w:t>
      </w:r>
    </w:p>
    <w:p w14:paraId="48C676B5" w14:textId="77777777" w:rsidR="00F530A2" w:rsidRPr="00B7530B" w:rsidRDefault="00F530A2" w:rsidP="00F530A2">
      <w:pPr>
        <w:spacing w:after="0" w:line="120" w:lineRule="atLeast"/>
        <w:jc w:val="mediumKashida"/>
        <w:rPr>
          <w:rFonts w:ascii="Sakkal Majalla" w:hAnsi="Sakkal Majalla" w:cs="Sakkal Majalla"/>
          <w:sz w:val="28"/>
          <w:szCs w:val="28"/>
          <w:rtl/>
        </w:rPr>
      </w:pPr>
    </w:p>
    <w:p w14:paraId="5E9D0160" w14:textId="77777777" w:rsidR="00594295" w:rsidRPr="00B7530B" w:rsidRDefault="00F167B4" w:rsidP="00D0727D">
      <w:pPr>
        <w:pStyle w:val="ListParagraph"/>
        <w:numPr>
          <w:ilvl w:val="0"/>
          <w:numId w:val="105"/>
        </w:numPr>
        <w:spacing w:after="0" w:line="120" w:lineRule="atLeast"/>
        <w:jc w:val="mediumKashida"/>
        <w:rPr>
          <w:rFonts w:ascii="Sakkal Majalla" w:hAnsi="Sakkal Majalla" w:cs="Sakkal Majalla"/>
          <w:b/>
          <w:bCs/>
          <w:sz w:val="32"/>
          <w:szCs w:val="32"/>
        </w:rPr>
      </w:pPr>
      <w:r w:rsidRPr="00B7530B">
        <w:rPr>
          <w:rFonts w:ascii="Sakkal Majalla" w:hAnsi="Sakkal Majalla" w:cs="Sakkal Majalla" w:hint="cs"/>
          <w:b/>
          <w:bCs/>
          <w:sz w:val="32"/>
          <w:szCs w:val="32"/>
          <w:rtl/>
        </w:rPr>
        <w:t>الدراسة</w:t>
      </w:r>
      <w:r w:rsidRPr="00B7530B">
        <w:rPr>
          <w:rFonts w:ascii="Sakkal Majalla" w:hAnsi="Sakkal Majalla" w:cs="Sakkal Majalla"/>
          <w:b/>
          <w:bCs/>
          <w:sz w:val="32"/>
          <w:szCs w:val="32"/>
          <w:rtl/>
        </w:rPr>
        <w:t xml:space="preserve"> </w:t>
      </w:r>
      <w:r w:rsidRPr="00B7530B">
        <w:rPr>
          <w:rFonts w:ascii="Sakkal Majalla" w:hAnsi="Sakkal Majalla" w:cs="Sakkal Majalla" w:hint="cs"/>
          <w:b/>
          <w:bCs/>
          <w:sz w:val="32"/>
          <w:szCs w:val="32"/>
          <w:rtl/>
        </w:rPr>
        <w:t>الخامسة</w:t>
      </w:r>
      <w:r w:rsidRPr="00B7530B">
        <w:rPr>
          <w:rFonts w:ascii="Sakkal Majalla" w:hAnsi="Sakkal Majalla" w:cs="Sakkal Majalla"/>
          <w:b/>
          <w:bCs/>
          <w:sz w:val="32"/>
          <w:szCs w:val="32"/>
          <w:rtl/>
        </w:rPr>
        <w:t xml:space="preserve">: </w:t>
      </w:r>
    </w:p>
    <w:p w14:paraId="5BAF8CDC" w14:textId="77777777" w:rsidR="00594295" w:rsidRPr="00B7530B" w:rsidRDefault="00594295" w:rsidP="003668BE">
      <w:p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32"/>
          <w:szCs w:val="32"/>
          <w:rtl/>
        </w:rPr>
        <w:t>الدوسري (2018): "تأثير البيانات البصرية على تحليل المخاطر واتخاذ القرارات المالية"</w:t>
      </w:r>
    </w:p>
    <w:p w14:paraId="795606E7" w14:textId="77777777" w:rsidR="00594295" w:rsidRPr="00B7530B" w:rsidRDefault="00594295" w:rsidP="00594295">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هدف الدراسة:</w:t>
      </w:r>
      <w:r w:rsidRPr="00B7530B">
        <w:rPr>
          <w:rFonts w:ascii="Sakkal Majalla" w:hAnsi="Sakkal Majalla" w:cs="Sakkal Majalla"/>
          <w:sz w:val="28"/>
          <w:szCs w:val="28"/>
          <w:rtl/>
        </w:rPr>
        <w:t xml:space="preserve"> تحليل دور البيانات البصرية في دعم قرارات الاستثمار وتحليل المخاطر المالية.</w:t>
      </w:r>
    </w:p>
    <w:p w14:paraId="7453C96C" w14:textId="461C19A2" w:rsidR="00594295" w:rsidRPr="00B7530B" w:rsidRDefault="00594295" w:rsidP="00594295">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 xml:space="preserve">أبرز النتائج: </w:t>
      </w:r>
      <w:r w:rsidRPr="00B7530B">
        <w:rPr>
          <w:rFonts w:ascii="Sakkal Majalla" w:hAnsi="Sakkal Majalla" w:cs="Sakkal Majalla"/>
          <w:sz w:val="28"/>
          <w:szCs w:val="28"/>
          <w:rtl/>
        </w:rPr>
        <w:t>توصلت الدراسة إلى أن المؤسسات المالية ال</w:t>
      </w:r>
      <w:r w:rsidR="00735F4F" w:rsidRPr="00B7530B">
        <w:rPr>
          <w:rFonts w:ascii="Sakkal Majalla" w:hAnsi="Sakkal Majalla" w:cs="Sakkal Majalla" w:hint="cs"/>
          <w:sz w:val="28"/>
          <w:szCs w:val="28"/>
          <w:rtl/>
        </w:rPr>
        <w:t>ـ</w:t>
      </w:r>
      <w:r w:rsidRPr="00B7530B">
        <w:rPr>
          <w:rFonts w:ascii="Sakkal Majalla" w:hAnsi="Sakkal Majalla" w:cs="Sakkal Majalla"/>
          <w:sz w:val="28"/>
          <w:szCs w:val="28"/>
          <w:rtl/>
        </w:rPr>
        <w:t>تي تعتمد ع</w:t>
      </w:r>
      <w:r w:rsidR="00735F4F" w:rsidRPr="00B7530B">
        <w:rPr>
          <w:rFonts w:ascii="Sakkal Majalla" w:hAnsi="Sakkal Majalla" w:cs="Sakkal Majalla" w:hint="cs"/>
          <w:sz w:val="28"/>
          <w:szCs w:val="28"/>
          <w:rtl/>
        </w:rPr>
        <w:t>ـ</w:t>
      </w:r>
      <w:r w:rsidRPr="00B7530B">
        <w:rPr>
          <w:rFonts w:ascii="Sakkal Majalla" w:hAnsi="Sakkal Majalla" w:cs="Sakkal Majalla"/>
          <w:sz w:val="28"/>
          <w:szCs w:val="28"/>
          <w:rtl/>
        </w:rPr>
        <w:t>لى التحليل البصري أك</w:t>
      </w:r>
      <w:r w:rsidR="00735F4F" w:rsidRPr="00B7530B">
        <w:rPr>
          <w:rFonts w:ascii="Sakkal Majalla" w:hAnsi="Sakkal Majalla" w:cs="Sakkal Majalla" w:hint="cs"/>
          <w:sz w:val="28"/>
          <w:szCs w:val="28"/>
          <w:rtl/>
        </w:rPr>
        <w:t>ـ</w:t>
      </w:r>
      <w:r w:rsidRPr="00B7530B">
        <w:rPr>
          <w:rFonts w:ascii="Sakkal Majalla" w:hAnsi="Sakkal Majalla" w:cs="Sakkal Majalla"/>
          <w:sz w:val="28"/>
          <w:szCs w:val="28"/>
          <w:rtl/>
        </w:rPr>
        <w:t>ثر قدرة على التنبؤ بالمخاطر المستقبلية وإدارتها بفعالية.</w:t>
      </w:r>
    </w:p>
    <w:p w14:paraId="31093C72" w14:textId="6920BF3B" w:rsidR="00594295" w:rsidRPr="00B7530B" w:rsidRDefault="00594295" w:rsidP="00594295">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الاختلاف مع بح</w:t>
      </w:r>
      <w:r w:rsidRPr="00B7530B">
        <w:rPr>
          <w:rFonts w:ascii="Sakkal Majalla" w:hAnsi="Sakkal Majalla" w:cs="Sakkal Majalla" w:hint="cs"/>
          <w:b/>
          <w:bCs/>
          <w:sz w:val="28"/>
          <w:szCs w:val="28"/>
          <w:rtl/>
        </w:rPr>
        <w:t>ـ</w:t>
      </w:r>
      <w:r w:rsidRPr="00B7530B">
        <w:rPr>
          <w:rFonts w:ascii="Sakkal Majalla" w:hAnsi="Sakkal Majalla" w:cs="Sakkal Majalla"/>
          <w:b/>
          <w:bCs/>
          <w:sz w:val="28"/>
          <w:szCs w:val="28"/>
          <w:rtl/>
        </w:rPr>
        <w:t xml:space="preserve">ثي: </w:t>
      </w:r>
      <w:r w:rsidRPr="00B7530B">
        <w:rPr>
          <w:rFonts w:ascii="Sakkal Majalla" w:hAnsi="Sakkal Majalla" w:cs="Sakkal Majalla"/>
          <w:sz w:val="28"/>
          <w:szCs w:val="28"/>
          <w:rtl/>
        </w:rPr>
        <w:t>تركز هذه الدراسة على القطاع المالي فقط، بينما يمتد بحثي ليشمل مختلف القطاعات، مما يجعل نتائجه أكثر شمولية.</w:t>
      </w:r>
    </w:p>
    <w:p w14:paraId="285535EB" w14:textId="77777777" w:rsidR="00594295" w:rsidRPr="00B7530B" w:rsidRDefault="00594295">
      <w:pPr>
        <w:bidi w:val="0"/>
        <w:rPr>
          <w:rFonts w:ascii="Sakkal Majalla" w:hAnsi="Sakkal Majalla" w:cs="Sakkal Majalla"/>
          <w:sz w:val="28"/>
          <w:szCs w:val="28"/>
          <w:rtl/>
        </w:rPr>
      </w:pPr>
      <w:r w:rsidRPr="00B7530B">
        <w:rPr>
          <w:rFonts w:ascii="Sakkal Majalla" w:hAnsi="Sakkal Majalla" w:cs="Sakkal Majalla"/>
          <w:sz w:val="28"/>
          <w:szCs w:val="28"/>
          <w:rtl/>
        </w:rPr>
        <w:br w:type="page"/>
      </w:r>
    </w:p>
    <w:p w14:paraId="7D737274" w14:textId="77777777" w:rsidR="00D3667D" w:rsidRPr="00B7530B" w:rsidRDefault="00F167B4" w:rsidP="00D0727D">
      <w:pPr>
        <w:pStyle w:val="ListParagraph"/>
        <w:numPr>
          <w:ilvl w:val="0"/>
          <w:numId w:val="105"/>
        </w:numPr>
        <w:spacing w:after="0" w:line="120" w:lineRule="atLeast"/>
        <w:jc w:val="mediumKashida"/>
        <w:rPr>
          <w:rFonts w:ascii="Sakkal Majalla" w:hAnsi="Sakkal Majalla" w:cs="Sakkal Majalla"/>
          <w:b/>
          <w:bCs/>
          <w:sz w:val="32"/>
          <w:szCs w:val="32"/>
        </w:rPr>
      </w:pPr>
      <w:r w:rsidRPr="00B7530B">
        <w:rPr>
          <w:rFonts w:ascii="Sakkal Majalla" w:hAnsi="Sakkal Majalla" w:cs="Sakkal Majalla" w:hint="cs"/>
          <w:b/>
          <w:bCs/>
          <w:sz w:val="32"/>
          <w:szCs w:val="32"/>
          <w:rtl/>
        </w:rPr>
        <w:lastRenderedPageBreak/>
        <w:t>الدراسة</w:t>
      </w:r>
      <w:r w:rsidRPr="00B7530B">
        <w:rPr>
          <w:rFonts w:ascii="Sakkal Majalla" w:hAnsi="Sakkal Majalla" w:cs="Sakkal Majalla"/>
          <w:b/>
          <w:bCs/>
          <w:sz w:val="32"/>
          <w:szCs w:val="32"/>
          <w:rtl/>
        </w:rPr>
        <w:t xml:space="preserve"> </w:t>
      </w:r>
      <w:r w:rsidRPr="00B7530B">
        <w:rPr>
          <w:rFonts w:ascii="Sakkal Majalla" w:hAnsi="Sakkal Majalla" w:cs="Sakkal Majalla" w:hint="cs"/>
          <w:b/>
          <w:bCs/>
          <w:sz w:val="32"/>
          <w:szCs w:val="32"/>
          <w:rtl/>
        </w:rPr>
        <w:t>السادسة</w:t>
      </w:r>
      <w:r w:rsidRPr="00B7530B">
        <w:rPr>
          <w:rFonts w:ascii="Sakkal Majalla" w:hAnsi="Sakkal Majalla" w:cs="Sakkal Majalla"/>
          <w:b/>
          <w:bCs/>
          <w:sz w:val="32"/>
          <w:szCs w:val="32"/>
          <w:rtl/>
        </w:rPr>
        <w:t xml:space="preserve">: </w:t>
      </w:r>
    </w:p>
    <w:p w14:paraId="1EAE6468" w14:textId="77777777" w:rsidR="00D3667D" w:rsidRPr="00B7530B" w:rsidRDefault="00D3667D" w:rsidP="003668BE">
      <w:pPr>
        <w:spacing w:after="0" w:line="120" w:lineRule="atLeast"/>
        <w:jc w:val="mediumKashida"/>
        <w:rPr>
          <w:rFonts w:ascii="Sakkal Majalla" w:hAnsi="Sakkal Majalla" w:cs="Sakkal Majalla"/>
          <w:b/>
          <w:bCs/>
          <w:sz w:val="28"/>
          <w:szCs w:val="28"/>
          <w:rtl/>
        </w:rPr>
      </w:pPr>
      <w:r w:rsidRPr="00B7530B">
        <w:rPr>
          <w:rFonts w:ascii="Sakkal Majalla" w:hAnsi="Sakkal Majalla" w:cs="Sakkal Majalla"/>
          <w:b/>
          <w:bCs/>
          <w:sz w:val="32"/>
          <w:szCs w:val="32"/>
          <w:rtl/>
        </w:rPr>
        <w:t>السبيعي (2017): "مقارنة بين البيانات البصرية وتقنيات الذكاء الاصطناعي في دعم القرار"</w:t>
      </w:r>
    </w:p>
    <w:p w14:paraId="1679D26C" w14:textId="77777777" w:rsidR="00D3667D" w:rsidRPr="00B7530B" w:rsidRDefault="00D3667D" w:rsidP="00D3667D">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هدف الدراسة:</w:t>
      </w:r>
      <w:r w:rsidRPr="00B7530B">
        <w:rPr>
          <w:rFonts w:ascii="Sakkal Majalla" w:hAnsi="Sakkal Majalla" w:cs="Sakkal Majalla"/>
          <w:sz w:val="28"/>
          <w:szCs w:val="28"/>
          <w:rtl/>
        </w:rPr>
        <w:t xml:space="preserve"> مقارنة بين فعالية استخدام البيانات البصرية وتقنيات الذكاء الاصطناعي في دعم عملية اتخاذ القرار.</w:t>
      </w:r>
    </w:p>
    <w:p w14:paraId="5A8A4715" w14:textId="77777777" w:rsidR="00D3667D" w:rsidRPr="00B7530B" w:rsidRDefault="00D3667D" w:rsidP="00D3667D">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أبرز النتائج:</w:t>
      </w:r>
      <w:r w:rsidRPr="00B7530B">
        <w:rPr>
          <w:rFonts w:ascii="Sakkal Majalla" w:hAnsi="Sakkal Majalla" w:cs="Sakkal Majalla"/>
          <w:sz w:val="28"/>
          <w:szCs w:val="28"/>
          <w:rtl/>
        </w:rPr>
        <w:t xml:space="preserve"> أكدت الدراسة أن دمج التحليل البصري مع الذكاء الاصطناعي يؤدي إلى قرارات أكثر دقة وكفاءة.</w:t>
      </w:r>
    </w:p>
    <w:p w14:paraId="634D5940" w14:textId="0CF8BBED" w:rsidR="00F167B4" w:rsidRPr="00B7530B" w:rsidRDefault="00D3667D" w:rsidP="00D3667D">
      <w:pPr>
        <w:spacing w:after="0" w:line="120" w:lineRule="atLeast"/>
        <w:jc w:val="mediumKashida"/>
        <w:rPr>
          <w:rFonts w:ascii="Sakkal Majalla" w:hAnsi="Sakkal Majalla" w:cs="Sakkal Majalla"/>
          <w:sz w:val="28"/>
          <w:szCs w:val="28"/>
          <w:rtl/>
        </w:rPr>
      </w:pPr>
      <w:r w:rsidRPr="00B7530B">
        <w:rPr>
          <w:rFonts w:ascii="Sakkal Majalla" w:hAnsi="Sakkal Majalla" w:cs="Sakkal Majalla"/>
          <w:b/>
          <w:bCs/>
          <w:sz w:val="28"/>
          <w:szCs w:val="28"/>
          <w:rtl/>
        </w:rPr>
        <w:t>القيمة المضافة لبح</w:t>
      </w:r>
      <w:r w:rsidRPr="00B7530B">
        <w:rPr>
          <w:rFonts w:ascii="Sakkal Majalla" w:hAnsi="Sakkal Majalla" w:cs="Sakkal Majalla" w:hint="cs"/>
          <w:b/>
          <w:bCs/>
          <w:sz w:val="28"/>
          <w:szCs w:val="28"/>
          <w:rtl/>
        </w:rPr>
        <w:t>ـ</w:t>
      </w:r>
      <w:r w:rsidRPr="00B7530B">
        <w:rPr>
          <w:rFonts w:ascii="Sakkal Majalla" w:hAnsi="Sakkal Majalla" w:cs="Sakkal Majalla"/>
          <w:b/>
          <w:bCs/>
          <w:sz w:val="28"/>
          <w:szCs w:val="28"/>
          <w:rtl/>
        </w:rPr>
        <w:t xml:space="preserve">ثي: </w:t>
      </w:r>
      <w:r w:rsidRPr="00B7530B">
        <w:rPr>
          <w:rFonts w:ascii="Sakkal Majalla" w:hAnsi="Sakkal Majalla" w:cs="Sakkal Majalla"/>
          <w:sz w:val="28"/>
          <w:szCs w:val="28"/>
          <w:rtl/>
        </w:rPr>
        <w:t>لا يركز بحثي على الذكاء الاصطناعي، لكنه يستكشف كيفية تحسين استخدام البيانات البصرية بحد ذاتها في صناعة القرار، مع إمكانية التكامل مع تقنيات الذكاء الاصطناعي في المستقبل لتعزيز كفاءة التحليل.</w:t>
      </w:r>
    </w:p>
    <w:p w14:paraId="0FE63129" w14:textId="77777777" w:rsidR="00D3667D" w:rsidRPr="00B7530B" w:rsidRDefault="00D3667D" w:rsidP="00D3667D">
      <w:pPr>
        <w:spacing w:after="0" w:line="120" w:lineRule="atLeast"/>
        <w:jc w:val="mediumKashida"/>
        <w:rPr>
          <w:rFonts w:ascii="Sakkal Majalla" w:hAnsi="Sakkal Majalla" w:cs="Sakkal Majalla"/>
          <w:sz w:val="28"/>
          <w:szCs w:val="28"/>
          <w:rtl/>
        </w:rPr>
      </w:pPr>
    </w:p>
    <w:p w14:paraId="2BAB89DB" w14:textId="2BDEC4FF" w:rsidR="009D74CE" w:rsidRPr="00B7530B" w:rsidRDefault="009D74CE" w:rsidP="009D74CE">
      <w:pPr>
        <w:jc w:val="mediumKashida"/>
        <w:rPr>
          <w:rFonts w:ascii="Sakkal Majalla" w:hAnsi="Sakkal Majalla" w:cs="Sakkal Majalla"/>
          <w:b/>
          <w:bCs/>
          <w:sz w:val="28"/>
          <w:szCs w:val="28"/>
          <w:rtl/>
        </w:rPr>
      </w:pPr>
      <w:r w:rsidRPr="00B7530B">
        <w:rPr>
          <w:rFonts w:ascii="Sakkal Majalla" w:hAnsi="Sakkal Majalla" w:cs="Sakkal Majalla"/>
          <w:b/>
          <w:bCs/>
          <w:sz w:val="28"/>
          <w:szCs w:val="28"/>
          <w:rtl/>
        </w:rPr>
        <w:t xml:space="preserve">مقارنة الدراسات السابقة </w:t>
      </w:r>
      <w:r w:rsidR="004C0A7F" w:rsidRPr="00B7530B">
        <w:rPr>
          <w:rFonts w:ascii="Sakkal Majalla" w:hAnsi="Sakkal Majalla" w:cs="Sakkal Majalla" w:hint="cs"/>
          <w:b/>
          <w:bCs/>
          <w:sz w:val="28"/>
          <w:szCs w:val="28"/>
          <w:rtl/>
        </w:rPr>
        <w:t>مع الدارسة المقدمة من قبلي</w:t>
      </w:r>
    </w:p>
    <w:p w14:paraId="2CB10E7D" w14:textId="6ED46382" w:rsidR="00C56B94" w:rsidRPr="00B7530B" w:rsidRDefault="009D74CE" w:rsidP="009D74CE">
      <w:pPr>
        <w:ind w:firstLine="720"/>
        <w:jc w:val="mediumKashida"/>
        <w:rPr>
          <w:rFonts w:ascii="Sakkal Majalla" w:hAnsi="Sakkal Majalla" w:cs="Sakkal Majalla"/>
          <w:sz w:val="40"/>
          <w:szCs w:val="40"/>
          <w:rtl/>
        </w:rPr>
      </w:pPr>
      <w:r w:rsidRPr="00B7530B">
        <w:rPr>
          <w:rFonts w:ascii="Sakkal Majalla" w:hAnsi="Sakkal Majalla" w:cs="Sakkal Majalla"/>
          <w:sz w:val="28"/>
          <w:szCs w:val="28"/>
          <w:rtl/>
        </w:rPr>
        <w:t>أكدت الدراسات السابقة بشكل عام على أهمية استخدام البيانات البصرية في اتخاذ القرار، حيث أظهرت أنها تساهم في زيادة سرعة اتخاذ القرار، تقليل الأخطاء، ودعم القرارات الاستراتيجية داخل المؤسسات. ومع ذلك، لم تتناول هذه الدراسات بعمق العلاقة بين جودة التصورات البصرية ومدى تأثيرها على سرعة ودقة اتخاذ القرار. وهذا ما تسعى دراستي إلى تحليله، من خلال إجراء دراسة ميدانية تشمل مؤسسات تعتمد على الأدوات البصرية في تحليل بياناتها الاستراتيجية، مما يساهم في سد الفجوة البحثية في هذا المجال.</w:t>
      </w:r>
      <w:r w:rsidR="00C56B94" w:rsidRPr="00B7530B">
        <w:rPr>
          <w:rFonts w:ascii="Sakkal Majalla" w:hAnsi="Sakkal Majalla" w:cs="Sakkal Majalla"/>
          <w:sz w:val="40"/>
          <w:szCs w:val="40"/>
          <w:rtl/>
        </w:rPr>
        <w:br w:type="page"/>
      </w:r>
    </w:p>
    <w:p w14:paraId="69BD7014"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3F04D97C"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15925168"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0EF29059"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0FC8E23F"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105B8191"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3AF1E6D4"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110E90B1" w14:textId="77777777" w:rsidR="00FE39DC" w:rsidRPr="00B7530B" w:rsidRDefault="00FE39DC" w:rsidP="003925B2">
      <w:pPr>
        <w:spacing w:after="0" w:line="240" w:lineRule="auto"/>
        <w:jc w:val="center"/>
        <w:rPr>
          <w:rFonts w:ascii="Sakkal Majalla" w:hAnsi="Sakkal Majalla" w:cs="Sakkal Majalla"/>
          <w:b/>
          <w:bCs/>
          <w:sz w:val="52"/>
          <w:szCs w:val="52"/>
          <w:rtl/>
        </w:rPr>
      </w:pPr>
    </w:p>
    <w:p w14:paraId="4E094402" w14:textId="6D3122BD" w:rsidR="00FE39DC" w:rsidRPr="00B7530B" w:rsidRDefault="007167C2" w:rsidP="000415E3">
      <w:pPr>
        <w:pStyle w:val="a0"/>
        <w:rPr>
          <w:rtl/>
        </w:rPr>
      </w:pPr>
      <w:bookmarkStart w:id="20" w:name="_Toc190601556"/>
      <w:r w:rsidRPr="00B7530B">
        <w:rPr>
          <w:rtl/>
        </w:rPr>
        <w:t>الفصل الثاني: الإطار النظري</w:t>
      </w:r>
      <w:bookmarkEnd w:id="20"/>
    </w:p>
    <w:p w14:paraId="5BE23449" w14:textId="77777777" w:rsidR="00FE39DC" w:rsidRPr="00B7530B" w:rsidRDefault="00FE39DC">
      <w:pPr>
        <w:bidi w:val="0"/>
        <w:rPr>
          <w:rFonts w:ascii="Sakkal Majalla" w:hAnsi="Sakkal Majalla" w:cs="Sakkal Majalla"/>
          <w:b/>
          <w:bCs/>
          <w:sz w:val="40"/>
          <w:szCs w:val="40"/>
          <w:rtl/>
        </w:rPr>
      </w:pPr>
      <w:r w:rsidRPr="00B7530B">
        <w:rPr>
          <w:rFonts w:ascii="Sakkal Majalla" w:hAnsi="Sakkal Majalla" w:cs="Sakkal Majalla"/>
          <w:b/>
          <w:bCs/>
          <w:sz w:val="40"/>
          <w:szCs w:val="40"/>
          <w:rtl/>
        </w:rPr>
        <w:br w:type="page"/>
      </w:r>
    </w:p>
    <w:p w14:paraId="3D9B2EE3" w14:textId="77777777" w:rsidR="00A87F25" w:rsidRPr="00B7530B" w:rsidRDefault="00A87F25" w:rsidP="000415E3">
      <w:pPr>
        <w:pStyle w:val="a2"/>
        <w:rPr>
          <w:rtl/>
        </w:rPr>
      </w:pPr>
      <w:bookmarkStart w:id="21" w:name="_Toc190601557"/>
      <w:r w:rsidRPr="00B7530B">
        <w:rPr>
          <w:rtl/>
        </w:rPr>
        <w:lastRenderedPageBreak/>
        <w:t>2.1 مقدمة</w:t>
      </w:r>
      <w:bookmarkEnd w:id="21"/>
    </w:p>
    <w:p w14:paraId="0562A10C" w14:textId="77777777" w:rsidR="00A87F25" w:rsidRPr="00B7530B" w:rsidRDefault="00A87F25" w:rsidP="003925B2">
      <w:pPr>
        <w:spacing w:after="0" w:line="240" w:lineRule="auto"/>
        <w:rPr>
          <w:rFonts w:ascii="Sakkal Majalla" w:hAnsi="Sakkal Majalla" w:cs="Sakkal Majalla"/>
          <w:b/>
          <w:bCs/>
          <w:sz w:val="12"/>
          <w:szCs w:val="12"/>
          <w:rtl/>
        </w:rPr>
      </w:pPr>
    </w:p>
    <w:p w14:paraId="65B449B3" w14:textId="1E9AE2C7" w:rsidR="00533040" w:rsidRPr="00B7530B" w:rsidRDefault="00533040" w:rsidP="00DF6CA4">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مع التوسع المتسارع في التحول </w:t>
      </w:r>
      <w:r w:rsidR="00310A9F" w:rsidRPr="00B7530B">
        <w:rPr>
          <w:rFonts w:ascii="Sakkal Majalla" w:hAnsi="Sakkal Majalla" w:cs="Sakkal Majalla"/>
          <w:sz w:val="28"/>
          <w:szCs w:val="28"/>
          <w:rtl/>
        </w:rPr>
        <w:t>الرقـمي</w:t>
      </w:r>
      <w:r w:rsidRPr="00B7530B">
        <w:rPr>
          <w:rFonts w:ascii="Sakkal Majalla" w:hAnsi="Sakkal Majalla" w:cs="Sakkal Majalla"/>
          <w:sz w:val="28"/>
          <w:szCs w:val="28"/>
          <w:rtl/>
        </w:rPr>
        <w:t xml:space="preserve">، أصبحت البيانات البصرية عنصرًا أساسيًا في دعم عمليات اتخاذ القرار داخل المؤسسات، حيث توفر وسائل تحليل مرئية تسهل فهم المعلومات المعقدة وتحويلها إلى رؤى قابلة للتنفيذ. </w:t>
      </w:r>
      <w:r w:rsidR="00DF6CA4" w:rsidRPr="00B7530B">
        <w:rPr>
          <w:rFonts w:ascii="Sakkal Majalla" w:hAnsi="Sakkal Majalla" w:cs="Sakkal Majalla"/>
          <w:sz w:val="28"/>
          <w:szCs w:val="28"/>
          <w:rtl/>
        </w:rPr>
        <w:t xml:space="preserve">يُعد توظيف الأدوات البصرية، مثل المخططات التفاعلية، الرسوم البيانية، ولوحات المعلومات الذكية، من أبرز الأساليب الحديثة </w:t>
      </w:r>
      <w:r w:rsidR="00183BCD" w:rsidRPr="00B7530B">
        <w:rPr>
          <w:rFonts w:ascii="Sakkal Majalla" w:hAnsi="Sakkal Majalla" w:cs="Sakkal Majalla"/>
          <w:sz w:val="28"/>
          <w:szCs w:val="28"/>
          <w:rtl/>
        </w:rPr>
        <w:t xml:space="preserve">الـتي </w:t>
      </w:r>
      <w:r w:rsidR="00DF6CA4" w:rsidRPr="00B7530B">
        <w:rPr>
          <w:rFonts w:ascii="Sakkal Majalla" w:hAnsi="Sakkal Majalla" w:cs="Sakkal Majalla"/>
          <w:sz w:val="28"/>
          <w:szCs w:val="28"/>
          <w:rtl/>
        </w:rPr>
        <w:t xml:space="preserve">تُسهم في تسريع عملية اتخاذ القرار وزيادة دقته، مما ينعكس إيجابيًا </w:t>
      </w:r>
      <w:r w:rsidR="00183BCD" w:rsidRPr="00B7530B">
        <w:rPr>
          <w:rFonts w:ascii="Sakkal Majalla" w:hAnsi="Sakkal Majalla" w:cs="Sakkal Majalla"/>
          <w:sz w:val="28"/>
          <w:szCs w:val="28"/>
          <w:rtl/>
        </w:rPr>
        <w:t xml:space="preserve">عـلى </w:t>
      </w:r>
      <w:r w:rsidR="00DF6CA4" w:rsidRPr="00B7530B">
        <w:rPr>
          <w:rFonts w:ascii="Sakkal Majalla" w:hAnsi="Sakkal Majalla" w:cs="Sakkal Majalla"/>
          <w:sz w:val="28"/>
          <w:szCs w:val="28"/>
          <w:rtl/>
        </w:rPr>
        <w:t>كفاءة الأداء المؤسسي ويعزز القدرة التنافسية.</w:t>
      </w:r>
    </w:p>
    <w:p w14:paraId="56C99A52" w14:textId="77777777" w:rsidR="00DF6CA4" w:rsidRPr="00B7530B" w:rsidRDefault="00DF6CA4" w:rsidP="00DF6CA4">
      <w:pPr>
        <w:spacing w:after="0"/>
        <w:ind w:firstLine="720"/>
        <w:jc w:val="mediumKashida"/>
        <w:rPr>
          <w:rFonts w:ascii="Sakkal Majalla" w:hAnsi="Sakkal Majalla" w:cs="Sakkal Majalla"/>
          <w:sz w:val="12"/>
          <w:szCs w:val="12"/>
          <w:rtl/>
        </w:rPr>
      </w:pPr>
    </w:p>
    <w:p w14:paraId="507C3BFB" w14:textId="35C95033" w:rsidR="00533040" w:rsidRPr="00B7530B" w:rsidRDefault="00533040" w:rsidP="00310A9F">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يواجه متخذو القرار في بيئات الأعمال الحديثة تحديات </w:t>
      </w:r>
      <w:r w:rsidR="00310A9F" w:rsidRPr="00B7530B">
        <w:rPr>
          <w:rFonts w:ascii="Sakkal Majalla" w:hAnsi="Sakkal Majalla" w:cs="Sakkal Majalla" w:hint="cs"/>
          <w:sz w:val="28"/>
          <w:szCs w:val="28"/>
          <w:rtl/>
        </w:rPr>
        <w:t>كبـيرة تتعلق</w:t>
      </w:r>
      <w:r w:rsidRPr="00B7530B">
        <w:rPr>
          <w:rFonts w:ascii="Sakkal Majalla" w:hAnsi="Sakkal Majalla" w:cs="Sakkal Majalla"/>
          <w:sz w:val="28"/>
          <w:szCs w:val="28"/>
          <w:rtl/>
        </w:rPr>
        <w:t xml:space="preserve"> بكميات البيانات الضخمة وتعقيداتها، </w:t>
      </w:r>
      <w:r w:rsidR="00675CDF" w:rsidRPr="00B7530B">
        <w:rPr>
          <w:rFonts w:ascii="Sakkal Majalla" w:hAnsi="Sakkal Majalla" w:cs="Sakkal Majalla"/>
          <w:sz w:val="28"/>
          <w:szCs w:val="28"/>
          <w:rtl/>
        </w:rPr>
        <w:t xml:space="preserve">مما يستدعي الحاجة إلى </w:t>
      </w:r>
      <w:r w:rsidR="00310A9F" w:rsidRPr="00B7530B">
        <w:rPr>
          <w:rFonts w:ascii="Sakkal Majalla" w:hAnsi="Sakkal Majalla" w:cs="Sakkal Majalla"/>
          <w:sz w:val="28"/>
          <w:szCs w:val="28"/>
          <w:rtl/>
        </w:rPr>
        <w:t>تبـني</w:t>
      </w:r>
      <w:r w:rsidR="00675CDF" w:rsidRPr="00B7530B">
        <w:rPr>
          <w:rFonts w:ascii="Sakkal Majalla" w:hAnsi="Sakkal Majalla" w:cs="Sakkal Majalla"/>
          <w:sz w:val="28"/>
          <w:szCs w:val="28"/>
          <w:rtl/>
        </w:rPr>
        <w:t xml:space="preserve"> وسائل تحليل متطورة قادرة </w:t>
      </w:r>
      <w:r w:rsidR="00183BCD" w:rsidRPr="00B7530B">
        <w:rPr>
          <w:rFonts w:ascii="Sakkal Majalla" w:hAnsi="Sakkal Majalla" w:cs="Sakkal Majalla"/>
          <w:sz w:val="28"/>
          <w:szCs w:val="28"/>
          <w:rtl/>
        </w:rPr>
        <w:t xml:space="preserve">عـلى </w:t>
      </w:r>
      <w:r w:rsidR="00675CDF" w:rsidRPr="00B7530B">
        <w:rPr>
          <w:rFonts w:ascii="Sakkal Majalla" w:hAnsi="Sakkal Majalla" w:cs="Sakkal Majalla"/>
          <w:sz w:val="28"/>
          <w:szCs w:val="28"/>
          <w:rtl/>
        </w:rPr>
        <w:t>كشف الأنماط والاتجاهات المعقدة بوضوح ودقة أكبر.</w:t>
      </w:r>
      <w:r w:rsidR="00675CDF" w:rsidRPr="00B7530B">
        <w:rPr>
          <w:rFonts w:ascii="Sakkal Majalla" w:hAnsi="Sakkal Majalla" w:cs="Sakkal Majalla" w:hint="cs"/>
          <w:sz w:val="28"/>
          <w:szCs w:val="28"/>
          <w:rtl/>
        </w:rPr>
        <w:t xml:space="preserve"> </w:t>
      </w:r>
      <w:r w:rsidRPr="00B7530B">
        <w:rPr>
          <w:rFonts w:ascii="Sakkal Majalla" w:hAnsi="Sakkal Majalla" w:cs="Sakkal Majalla"/>
          <w:sz w:val="28"/>
          <w:szCs w:val="28"/>
          <w:rtl/>
        </w:rPr>
        <w:t>تشير الأبحاث إلى أن تمثيل البيانات بصريًا يسهم في تحسين سرعة استيعاب المعلومات وتقليل الأخطاء الناتجة عن سوء الفهم، حيث تتيح الأدوات البصرية تقديم بيانات معقدة في شكل مرئي يسهل تفسيره.</w:t>
      </w:r>
    </w:p>
    <w:p w14:paraId="4915F1DC" w14:textId="77777777" w:rsidR="00533040" w:rsidRPr="00B7530B" w:rsidRDefault="00533040" w:rsidP="003925B2">
      <w:pPr>
        <w:spacing w:after="0"/>
        <w:jc w:val="mediumKashida"/>
        <w:rPr>
          <w:rFonts w:ascii="Sakkal Majalla" w:hAnsi="Sakkal Majalla" w:cs="Sakkal Majalla"/>
          <w:sz w:val="12"/>
          <w:szCs w:val="12"/>
          <w:rtl/>
        </w:rPr>
      </w:pPr>
    </w:p>
    <w:p w14:paraId="2EC7F050" w14:textId="47993D48" w:rsidR="00533040" w:rsidRPr="00B7530B" w:rsidRDefault="00533040" w:rsidP="00310A9F">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يركز هذا الفصل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تأصيل الإطار النظري لدور البيانات البصرية في اتخاذ القرارات، من خلال استعراض النظريات العلمية ذات الصلة، مثل </w:t>
      </w:r>
      <w:r w:rsidRPr="00B7530B">
        <w:rPr>
          <w:rFonts w:ascii="Sakkal Majalla" w:hAnsi="Sakkal Majalla" w:cs="Sakkal Majalla"/>
          <w:b/>
          <w:bCs/>
          <w:sz w:val="28"/>
          <w:szCs w:val="28"/>
          <w:rtl/>
        </w:rPr>
        <w:t>نظرية القرار العقلاني، نظرية معالجة المعلومات، ونظرية التعلم البصري</w:t>
      </w:r>
      <w:r w:rsidRPr="00B7530B">
        <w:rPr>
          <w:rFonts w:ascii="Sakkal Majalla" w:hAnsi="Sakkal Majalla" w:cs="Sakkal Majalla"/>
          <w:sz w:val="28"/>
          <w:szCs w:val="28"/>
          <w:rtl/>
        </w:rPr>
        <w:t xml:space="preserve">. </w:t>
      </w:r>
      <w:r w:rsidR="008F6BDD" w:rsidRPr="00B7530B">
        <w:rPr>
          <w:rFonts w:ascii="Sakkal Majalla" w:hAnsi="Sakkal Majalla" w:cs="Sakkal Majalla"/>
          <w:sz w:val="28"/>
          <w:szCs w:val="28"/>
          <w:rtl/>
        </w:rPr>
        <w:t xml:space="preserve">كما سيتم التطرق إلى التطبيقات العملية لهذه الأدوات </w:t>
      </w:r>
      <w:r w:rsidR="007322D1" w:rsidRPr="00B7530B">
        <w:rPr>
          <w:rFonts w:ascii="Sakkal Majalla" w:hAnsi="Sakkal Majalla" w:cs="Sakkal Majalla"/>
          <w:sz w:val="28"/>
          <w:szCs w:val="28"/>
          <w:rtl/>
        </w:rPr>
        <w:t>عـبر</w:t>
      </w:r>
      <w:r w:rsidR="008F6BDD" w:rsidRPr="00B7530B">
        <w:rPr>
          <w:rFonts w:ascii="Sakkal Majalla" w:hAnsi="Sakkal Majalla" w:cs="Sakkal Majalla"/>
          <w:sz w:val="28"/>
          <w:szCs w:val="28"/>
          <w:rtl/>
        </w:rPr>
        <w:t xml:space="preserve"> مختلف القطاعات، مثل قطاع الأعمال، الرعاية الصحية، والقطاع المالي، مع استعراض التحديات المحتملة </w:t>
      </w:r>
      <w:r w:rsidR="00183BCD" w:rsidRPr="00B7530B">
        <w:rPr>
          <w:rFonts w:ascii="Sakkal Majalla" w:hAnsi="Sakkal Majalla" w:cs="Sakkal Majalla"/>
          <w:sz w:val="28"/>
          <w:szCs w:val="28"/>
          <w:rtl/>
        </w:rPr>
        <w:t xml:space="preserve">الـتي </w:t>
      </w:r>
      <w:r w:rsidR="008F6BDD" w:rsidRPr="00B7530B">
        <w:rPr>
          <w:rFonts w:ascii="Sakkal Majalla" w:hAnsi="Sakkal Majalla" w:cs="Sakkal Majalla"/>
          <w:sz w:val="28"/>
          <w:szCs w:val="28"/>
          <w:rtl/>
        </w:rPr>
        <w:t xml:space="preserve">قد تواجه المؤسسات عند </w:t>
      </w:r>
      <w:r w:rsidR="00310A9F" w:rsidRPr="00B7530B">
        <w:rPr>
          <w:rFonts w:ascii="Sakkal Majalla" w:hAnsi="Sakkal Majalla" w:cs="Sakkal Majalla"/>
          <w:sz w:val="28"/>
          <w:szCs w:val="28"/>
          <w:rtl/>
        </w:rPr>
        <w:t>تبـني</w:t>
      </w:r>
      <w:r w:rsidR="008F6BDD" w:rsidRPr="00B7530B">
        <w:rPr>
          <w:rFonts w:ascii="Sakkal Majalla" w:hAnsi="Sakkal Majalla" w:cs="Sakkal Majalla"/>
          <w:sz w:val="28"/>
          <w:szCs w:val="28"/>
          <w:rtl/>
        </w:rPr>
        <w:t xml:space="preserve"> البيانات البصرية، واقتراح آليات لتعزيز فعاليتها وضمان تحقيق أقصى استفادة منها.</w:t>
      </w:r>
    </w:p>
    <w:p w14:paraId="1F1E6BE9" w14:textId="77777777" w:rsidR="008F6BDD" w:rsidRPr="00B7530B" w:rsidRDefault="008F6BDD" w:rsidP="008F6BDD">
      <w:pPr>
        <w:spacing w:after="0"/>
        <w:jc w:val="mediumKashida"/>
        <w:rPr>
          <w:rFonts w:ascii="Sakkal Majalla" w:hAnsi="Sakkal Majalla" w:cs="Sakkal Majalla"/>
          <w:sz w:val="12"/>
          <w:szCs w:val="12"/>
          <w:rtl/>
        </w:rPr>
      </w:pPr>
    </w:p>
    <w:p w14:paraId="36191189" w14:textId="501EBDBD" w:rsidR="003C0C3C" w:rsidRPr="00B7530B" w:rsidRDefault="002D14BD" w:rsidP="00310A9F">
      <w:pPr>
        <w:spacing w:after="0"/>
        <w:ind w:firstLine="720"/>
        <w:jc w:val="mediumKashida"/>
        <w:rPr>
          <w:rFonts w:ascii="Sakkal Majalla" w:hAnsi="Sakkal Majalla" w:cs="Sakkal Majalla"/>
          <w:b/>
          <w:bCs/>
          <w:sz w:val="24"/>
          <w:szCs w:val="24"/>
        </w:rPr>
      </w:pPr>
      <w:r w:rsidRPr="00B7530B">
        <w:rPr>
          <w:rFonts w:ascii="Sakkal Majalla" w:hAnsi="Sakkal Majalla" w:cs="Sakkal Majalla"/>
          <w:sz w:val="28"/>
          <w:szCs w:val="28"/>
          <w:rtl/>
        </w:rPr>
        <w:t>يسعى هذا الإطار النظري إلى وضع أساس عل</w:t>
      </w:r>
      <w:r w:rsidR="00E66F17" w:rsidRPr="00B7530B">
        <w:rPr>
          <w:rFonts w:ascii="Sakkal Majalla" w:hAnsi="Sakkal Majalla" w:cs="Sakkal Majalla" w:hint="cs"/>
          <w:sz w:val="28"/>
          <w:szCs w:val="28"/>
          <w:rtl/>
        </w:rPr>
        <w:t>ـ</w:t>
      </w:r>
      <w:r w:rsidRPr="00B7530B">
        <w:rPr>
          <w:rFonts w:ascii="Sakkal Majalla" w:hAnsi="Sakkal Majalla" w:cs="Sakkal Majalla"/>
          <w:sz w:val="28"/>
          <w:szCs w:val="28"/>
          <w:rtl/>
        </w:rPr>
        <w:t xml:space="preserve">مي متين يدعم البحث الحالي، </w:t>
      </w:r>
      <w:r w:rsidR="007322D1" w:rsidRPr="00B7530B">
        <w:rPr>
          <w:rFonts w:ascii="Sakkal Majalla" w:hAnsi="Sakkal Majalla" w:cs="Sakkal Majalla"/>
          <w:sz w:val="28"/>
          <w:szCs w:val="28"/>
          <w:rtl/>
        </w:rPr>
        <w:t>عـبر</w:t>
      </w:r>
      <w:r w:rsidRPr="00B7530B">
        <w:rPr>
          <w:rFonts w:ascii="Sakkal Majalla" w:hAnsi="Sakkal Majalla" w:cs="Sakkal Majalla"/>
          <w:sz w:val="28"/>
          <w:szCs w:val="28"/>
          <w:rtl/>
        </w:rPr>
        <w:t xml:space="preserve"> تحليل كيفية استغلال البيانات البصرية في تحسين عمليات اتخاذ القرار، وتعزيز الكفاءة الإدارية داخل المؤسسات.</w:t>
      </w:r>
      <w:r w:rsidR="00533040" w:rsidRPr="00B7530B">
        <w:rPr>
          <w:rFonts w:ascii="Sakkal Majalla" w:hAnsi="Sakkal Majalla" w:cs="Sakkal Majalla"/>
          <w:sz w:val="28"/>
          <w:szCs w:val="28"/>
          <w:rtl/>
        </w:rPr>
        <w:t xml:space="preserve"> وسيساعد ذلك في توفير فهم أعمق لكيفية استخدام الأدوات البصرية كأحد الحلول الفعالة لمواجهة تعقيدات البيانات وتحسين جودة وكفاءة القرارات الاستراتيجية.</w:t>
      </w:r>
      <w:r w:rsidR="003C0C3C" w:rsidRPr="00B7530B">
        <w:rPr>
          <w:rFonts w:ascii="Sakkal Majalla" w:hAnsi="Sakkal Majalla" w:cs="Sakkal Majalla"/>
          <w:b/>
          <w:bCs/>
          <w:sz w:val="24"/>
          <w:szCs w:val="24"/>
          <w:rtl/>
        </w:rPr>
        <w:br w:type="page"/>
      </w:r>
    </w:p>
    <w:p w14:paraId="09EE5399" w14:textId="1A950B10" w:rsidR="00A87F25" w:rsidRPr="00B7530B" w:rsidRDefault="00A87F25" w:rsidP="000415E3">
      <w:pPr>
        <w:pStyle w:val="a2"/>
        <w:rPr>
          <w:rtl/>
        </w:rPr>
      </w:pPr>
      <w:bookmarkStart w:id="22" w:name="_Toc190601558"/>
      <w:r w:rsidRPr="00B7530B">
        <w:rPr>
          <w:rtl/>
        </w:rPr>
        <w:lastRenderedPageBreak/>
        <w:t xml:space="preserve">2.2 </w:t>
      </w:r>
      <w:r w:rsidR="006E3D2F" w:rsidRPr="00B7530B">
        <w:rPr>
          <w:rtl/>
        </w:rPr>
        <w:t>نظريات اتخاذ القرار والبيانات البصرية</w:t>
      </w:r>
      <w:bookmarkEnd w:id="22"/>
    </w:p>
    <w:p w14:paraId="1709C91C" w14:textId="77777777" w:rsidR="00A87F25" w:rsidRPr="00B7530B" w:rsidRDefault="00A87F25" w:rsidP="003925B2">
      <w:pPr>
        <w:spacing w:after="0" w:line="240" w:lineRule="auto"/>
        <w:rPr>
          <w:rFonts w:ascii="Sakkal Majalla" w:hAnsi="Sakkal Majalla" w:cs="Sakkal Majalla"/>
          <w:b/>
          <w:bCs/>
          <w:sz w:val="14"/>
          <w:szCs w:val="14"/>
          <w:rtl/>
        </w:rPr>
      </w:pPr>
    </w:p>
    <w:p w14:paraId="221968D7" w14:textId="3E10996A" w:rsidR="008B56A7" w:rsidRPr="00B7530B" w:rsidRDefault="008B56A7" w:rsidP="003925B2">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يستند اتخاذ القرار في بيئات الأعمال الحديثة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مجموعة من النظريات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توض</w:t>
      </w:r>
      <w:r w:rsidR="00F46887" w:rsidRPr="00B7530B">
        <w:rPr>
          <w:rFonts w:ascii="Sakkal Majalla" w:hAnsi="Sakkal Majalla" w:cs="Sakkal Majalla" w:hint="cs"/>
          <w:sz w:val="28"/>
          <w:szCs w:val="28"/>
          <w:rtl/>
        </w:rPr>
        <w:t>ـ</w:t>
      </w:r>
      <w:r w:rsidRPr="00B7530B">
        <w:rPr>
          <w:rFonts w:ascii="Sakkal Majalla" w:hAnsi="Sakkal Majalla" w:cs="Sakkal Majalla"/>
          <w:sz w:val="28"/>
          <w:szCs w:val="28"/>
          <w:rtl/>
        </w:rPr>
        <w:t xml:space="preserve">ح كيفية معالجة الأفراد للمعلومات، وتحديد اختياراتهم بناءً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البيانات المتاحة. </w:t>
      </w:r>
      <w:r w:rsidR="004E2D8A" w:rsidRPr="00B7530B">
        <w:rPr>
          <w:rFonts w:ascii="Sakkal Majalla" w:hAnsi="Sakkal Majalla" w:cs="Sakkal Majalla"/>
          <w:sz w:val="28"/>
          <w:szCs w:val="28"/>
          <w:rtl/>
        </w:rPr>
        <w:t xml:space="preserve">سهم البيانات البصرية في تعزيز هذه العملية من خلال توفير تمثيلات مرئية تسهل استيعاب المعلومات، مما يدعم التحليل المنطقي ويساعد في اتخاذ قرارات </w:t>
      </w:r>
      <w:r w:rsidR="00E06D16" w:rsidRPr="00B7530B">
        <w:rPr>
          <w:rFonts w:ascii="Sakkal Majalla" w:hAnsi="Sakkal Majalla" w:cs="Sakkal Majalla"/>
          <w:sz w:val="28"/>
          <w:szCs w:val="28"/>
          <w:rtl/>
        </w:rPr>
        <w:t xml:space="preserve">أكـثر </w:t>
      </w:r>
      <w:r w:rsidR="004E2D8A" w:rsidRPr="00B7530B">
        <w:rPr>
          <w:rFonts w:ascii="Sakkal Majalla" w:hAnsi="Sakkal Majalla" w:cs="Sakkal Majalla"/>
          <w:sz w:val="28"/>
          <w:szCs w:val="28"/>
          <w:rtl/>
        </w:rPr>
        <w:t>دقة وكفاءة.</w:t>
      </w:r>
      <w:r w:rsidRPr="00B7530B">
        <w:rPr>
          <w:rFonts w:ascii="Sakkal Majalla" w:hAnsi="Sakkal Majalla" w:cs="Sakkal Majalla"/>
          <w:sz w:val="28"/>
          <w:szCs w:val="28"/>
          <w:rtl/>
        </w:rPr>
        <w:t xml:space="preserve"> فيما يلي أهم النظريات ذات العلاقة:</w:t>
      </w:r>
    </w:p>
    <w:p w14:paraId="3F986E60" w14:textId="77777777" w:rsidR="00437A8B" w:rsidRPr="00B7530B" w:rsidRDefault="00437A8B" w:rsidP="003925B2">
      <w:pPr>
        <w:spacing w:after="0" w:line="240" w:lineRule="auto"/>
        <w:jc w:val="mediumKashida"/>
        <w:rPr>
          <w:rFonts w:ascii="Sakkal Majalla" w:hAnsi="Sakkal Majalla" w:cs="Sakkal Majalla"/>
          <w:b/>
          <w:bCs/>
          <w:sz w:val="12"/>
          <w:szCs w:val="12"/>
          <w:rtl/>
        </w:rPr>
      </w:pPr>
    </w:p>
    <w:p w14:paraId="3D9BA22C" w14:textId="77777777" w:rsidR="002C6EB2" w:rsidRPr="00B7530B" w:rsidRDefault="00884C1F" w:rsidP="00BC7D8A">
      <w:pPr>
        <w:pStyle w:val="Heading1"/>
        <w:rPr>
          <w:rtl/>
        </w:rPr>
      </w:pPr>
      <w:bookmarkStart w:id="23" w:name="_Toc190601559"/>
      <w:r w:rsidRPr="00B7530B">
        <w:rPr>
          <w:rtl/>
        </w:rPr>
        <w:t xml:space="preserve">2.2.1 </w:t>
      </w:r>
      <w:r w:rsidR="002C6EB2" w:rsidRPr="00B7530B">
        <w:rPr>
          <w:rtl/>
        </w:rPr>
        <w:t>نظرية القرار العقلاني (</w:t>
      </w:r>
      <w:r w:rsidR="002C6EB2" w:rsidRPr="00B7530B">
        <w:t>Rational Decision-Making Theory</w:t>
      </w:r>
      <w:r w:rsidR="002C6EB2" w:rsidRPr="00B7530B">
        <w:rPr>
          <w:rtl/>
        </w:rPr>
        <w:t>):</w:t>
      </w:r>
      <w:bookmarkEnd w:id="23"/>
      <w:r w:rsidR="002C6EB2" w:rsidRPr="00B7530B">
        <w:rPr>
          <w:rtl/>
        </w:rPr>
        <w:t xml:space="preserve"> </w:t>
      </w:r>
    </w:p>
    <w:p w14:paraId="6A8C7F86" w14:textId="6BED898B" w:rsidR="00087E50" w:rsidRPr="00B7530B" w:rsidRDefault="00B92A2F" w:rsidP="00366A38">
      <w:pPr>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تُعد هذه النظرية واحدة من أك</w:t>
      </w:r>
      <w:r w:rsidR="00B94DC9" w:rsidRPr="00B7530B">
        <w:rPr>
          <w:rFonts w:ascii="Sakkal Majalla" w:hAnsi="Sakkal Majalla" w:cs="Sakkal Majalla" w:hint="cs"/>
          <w:sz w:val="28"/>
          <w:szCs w:val="28"/>
          <w:rtl/>
        </w:rPr>
        <w:t>ـ</w:t>
      </w:r>
      <w:r w:rsidRPr="00B7530B">
        <w:rPr>
          <w:rFonts w:ascii="Sakkal Majalla" w:hAnsi="Sakkal Majalla" w:cs="Sakkal Majalla"/>
          <w:sz w:val="28"/>
          <w:szCs w:val="28"/>
          <w:rtl/>
        </w:rPr>
        <w:t>ثر النظريات انتشارًا في مجال تحليل القرارات، حيث تف</w:t>
      </w:r>
      <w:r w:rsidR="00B94DC9" w:rsidRPr="00B7530B">
        <w:rPr>
          <w:rFonts w:ascii="Sakkal Majalla" w:hAnsi="Sakkal Majalla" w:cs="Sakkal Majalla" w:hint="cs"/>
          <w:sz w:val="28"/>
          <w:szCs w:val="28"/>
          <w:rtl/>
        </w:rPr>
        <w:t>ـ</w:t>
      </w:r>
      <w:r w:rsidRPr="00B7530B">
        <w:rPr>
          <w:rFonts w:ascii="Sakkal Majalla" w:hAnsi="Sakkal Majalla" w:cs="Sakkal Majalla"/>
          <w:sz w:val="28"/>
          <w:szCs w:val="28"/>
          <w:rtl/>
        </w:rPr>
        <w:t>ترض أن الأفراد يتخذون قراراتهم بناءً على تحليل منطقي ودقيق لجميع الخيارات المتاحة. وفقًا لهذه النظرية، يمر صانع القرار بسلسلة من الخطوات المتتابعة، تبدأ بتحديد المشكلة، ثم جمع المعلومات، وتحليل البدائل، وأخيرًا اتخاذ القرار الأمثل بناءً على البيانات المتاحة.</w:t>
      </w:r>
    </w:p>
    <w:p w14:paraId="0EAFC4B7" w14:textId="77777777" w:rsidR="0089408E" w:rsidRPr="00B7530B" w:rsidRDefault="00884C1F" w:rsidP="00BC7D8A">
      <w:pPr>
        <w:pStyle w:val="Heading1"/>
        <w:rPr>
          <w:sz w:val="28"/>
          <w:szCs w:val="28"/>
          <w:rtl/>
        </w:rPr>
      </w:pPr>
      <w:bookmarkStart w:id="24" w:name="_Toc190601560"/>
      <w:r w:rsidRPr="00B7530B">
        <w:rPr>
          <w:rtl/>
        </w:rPr>
        <w:t>2.2.2 نظرية معالجة المعلومات</w:t>
      </w:r>
      <w:r w:rsidR="0089408E" w:rsidRPr="00B7530B">
        <w:rPr>
          <w:rFonts w:hint="cs"/>
          <w:rtl/>
        </w:rPr>
        <w:t xml:space="preserve"> </w:t>
      </w:r>
      <w:r w:rsidR="0089408E" w:rsidRPr="00B7530B">
        <w:rPr>
          <w:rtl/>
        </w:rPr>
        <w:t>(</w:t>
      </w:r>
      <w:r w:rsidR="0089408E" w:rsidRPr="00B7530B">
        <w:t>Information Processing Theory</w:t>
      </w:r>
      <w:r w:rsidR="0089408E" w:rsidRPr="00B7530B">
        <w:rPr>
          <w:rtl/>
        </w:rPr>
        <w:t>):</w:t>
      </w:r>
      <w:bookmarkEnd w:id="24"/>
      <w:r w:rsidR="0089408E" w:rsidRPr="00B7530B">
        <w:rPr>
          <w:rtl/>
        </w:rPr>
        <w:t xml:space="preserve"> </w:t>
      </w:r>
    </w:p>
    <w:p w14:paraId="6ABE1941" w14:textId="21224EE5" w:rsidR="006A0069" w:rsidRPr="00B7530B" w:rsidRDefault="006A0069" w:rsidP="006A0069">
      <w:pPr>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تُركز هذه النظرية على كيفية استقبال الأفراد للبيانات وتحليلها واتخاذ القرارات بناءً عليها، حيث تف</w:t>
      </w:r>
      <w:r w:rsidRPr="00B7530B">
        <w:rPr>
          <w:rFonts w:ascii="Sakkal Majalla" w:hAnsi="Sakkal Majalla" w:cs="Sakkal Majalla" w:hint="cs"/>
          <w:sz w:val="28"/>
          <w:szCs w:val="28"/>
          <w:rtl/>
        </w:rPr>
        <w:t>ـ</w:t>
      </w:r>
      <w:r w:rsidRPr="00B7530B">
        <w:rPr>
          <w:rFonts w:ascii="Sakkal Majalla" w:hAnsi="Sakkal Majalla" w:cs="Sakkal Majalla"/>
          <w:sz w:val="28"/>
          <w:szCs w:val="28"/>
          <w:rtl/>
        </w:rPr>
        <w:t>ترض أن الدماغ البشري يعمل بطريقة مشابهة لأنظمة الحوسبة، من خلال استقبال المعلومات، معالجتها، ثم تخزينها أو استخدامها في عملية صنع القرار</w:t>
      </w:r>
      <w:r w:rsidRPr="00B7530B">
        <w:rPr>
          <w:rFonts w:ascii="Sakkal Majalla" w:hAnsi="Sakkal Majalla" w:cs="Sakkal Majalla"/>
          <w:sz w:val="28"/>
          <w:szCs w:val="28"/>
        </w:rPr>
        <w:t>.</w:t>
      </w:r>
    </w:p>
    <w:p w14:paraId="19DBB812" w14:textId="77777777" w:rsidR="006A0069" w:rsidRPr="00B7530B" w:rsidRDefault="006A0069" w:rsidP="006A0069">
      <w:pPr>
        <w:jc w:val="mediumKashida"/>
        <w:rPr>
          <w:rFonts w:ascii="Sakkal Majalla" w:hAnsi="Sakkal Majalla" w:cs="Sakkal Majalla"/>
          <w:sz w:val="12"/>
          <w:szCs w:val="12"/>
          <w:rtl/>
        </w:rPr>
      </w:pPr>
    </w:p>
    <w:p w14:paraId="661BBFD8" w14:textId="41C0FF34" w:rsidR="00884C1F" w:rsidRPr="00B7530B" w:rsidRDefault="00884C1F" w:rsidP="00BC7D8A">
      <w:pPr>
        <w:pStyle w:val="Heading1"/>
        <w:rPr>
          <w:rtl/>
        </w:rPr>
      </w:pPr>
      <w:bookmarkStart w:id="25" w:name="_Toc190601561"/>
      <w:r w:rsidRPr="00B7530B">
        <w:rPr>
          <w:rtl/>
        </w:rPr>
        <w:t>2.2.3 نظرية التعلم البصري</w:t>
      </w:r>
      <w:r w:rsidR="003E6344" w:rsidRPr="00B7530B">
        <w:rPr>
          <w:rFonts w:hint="cs"/>
          <w:rtl/>
        </w:rPr>
        <w:t xml:space="preserve"> </w:t>
      </w:r>
      <w:r w:rsidR="003E6344" w:rsidRPr="00B7530B">
        <w:t>(Visual Learning Theory)</w:t>
      </w:r>
      <w:r w:rsidR="003E6344" w:rsidRPr="00B7530B">
        <w:rPr>
          <w:rFonts w:hint="cs"/>
          <w:rtl/>
        </w:rPr>
        <w:t>:</w:t>
      </w:r>
      <w:bookmarkEnd w:id="25"/>
    </w:p>
    <w:p w14:paraId="31286B75" w14:textId="77777777" w:rsidR="00694F58" w:rsidRPr="00B7530B" w:rsidRDefault="00694F58" w:rsidP="00694F58">
      <w:pPr>
        <w:spacing w:after="0" w:line="240" w:lineRule="auto"/>
        <w:ind w:firstLine="720"/>
        <w:rPr>
          <w:rFonts w:ascii="Sakkal Majalla" w:hAnsi="Sakkal Majalla" w:cs="Sakkal Majalla"/>
          <w:sz w:val="28"/>
          <w:szCs w:val="28"/>
          <w:rtl/>
        </w:rPr>
      </w:pPr>
      <w:r w:rsidRPr="00B7530B">
        <w:rPr>
          <w:rFonts w:ascii="Sakkal Majalla" w:hAnsi="Sakkal Majalla" w:cs="Sakkal Majalla"/>
          <w:sz w:val="28"/>
          <w:szCs w:val="28"/>
          <w:rtl/>
        </w:rPr>
        <w:t>تفترض هذه النظرية أن الأفراد يستوعبون المعلومات ويفهمونها بشكل أكثر فعالية عند تقديمها بصريًا، مقارنة بالمعلومات النصية أو الرقمية المجردة. تستند إلى مبادئ علم النفس الإدراكي، التي تؤكد أن الدماغ البشري يعالج الصور والمرئيات بسرعة وكفاءة أعلى من النصوص المجردة، مما يسهم في تحسين استيعاب المعلومات ودعم عملية اتخاذ القرار.</w:t>
      </w:r>
    </w:p>
    <w:p w14:paraId="76AF4217" w14:textId="77777777" w:rsidR="00694F58" w:rsidRPr="00B7530B" w:rsidRDefault="00694F58" w:rsidP="00694F58">
      <w:pPr>
        <w:spacing w:after="0" w:line="240" w:lineRule="auto"/>
        <w:ind w:firstLine="720"/>
        <w:rPr>
          <w:rFonts w:ascii="Sakkal Majalla" w:hAnsi="Sakkal Majalla" w:cs="Sakkal Majalla"/>
          <w:sz w:val="28"/>
          <w:szCs w:val="28"/>
          <w:rtl/>
        </w:rPr>
      </w:pPr>
    </w:p>
    <w:p w14:paraId="3A049EBD" w14:textId="7906660A" w:rsidR="00917D48" w:rsidRPr="00B7530B" w:rsidRDefault="00694F58" w:rsidP="00694F58">
      <w:pPr>
        <w:spacing w:after="0" w:line="240" w:lineRule="auto"/>
        <w:ind w:firstLine="720"/>
        <w:jc w:val="mediumKashida"/>
        <w:rPr>
          <w:rFonts w:ascii="Sakkal Majalla" w:hAnsi="Sakkal Majalla" w:cs="Sakkal Majalla"/>
          <w:b/>
          <w:bCs/>
          <w:sz w:val="36"/>
          <w:szCs w:val="36"/>
          <w:rtl/>
        </w:rPr>
      </w:pPr>
      <w:r w:rsidRPr="00B7530B">
        <w:rPr>
          <w:rFonts w:ascii="Sakkal Majalla" w:hAnsi="Sakkal Majalla" w:cs="Sakkal Majalla"/>
          <w:sz w:val="28"/>
          <w:szCs w:val="28"/>
          <w:rtl/>
        </w:rPr>
        <w:t>في سياق اتخاذ القرارات، يساعد استخدام الأدوات البصرية مثل المخططات التفاعلية، والخرائط الحرارية، والرسوم البيانية الديناميكية على تبسيط البيانات، وتعزيز تجربة المستخدم، وتسريع فهم المعلومات، مما يؤدي إلى قرارات أكثر دقة وكفاءة. على سبيل المثال، عند اتخاذ قرارات تتعلق بتخصيص الميزانية، يمكن للمديرين استخدام المخططات البيانية لعرض النسب المئوية لكل قسم، مما يسمح لهم بمقارنة الفروقات والتوجهات المالية بسهولة وسرعة أكبر مقارنة بقراءة القوائم الرقمية الطويلة.</w:t>
      </w:r>
    </w:p>
    <w:p w14:paraId="578D43CB" w14:textId="77777777" w:rsidR="0067248D" w:rsidRPr="00B7530B" w:rsidRDefault="0067248D" w:rsidP="00694F58">
      <w:pPr>
        <w:spacing w:after="0" w:line="240" w:lineRule="auto"/>
        <w:ind w:firstLine="720"/>
        <w:jc w:val="mediumKashida"/>
        <w:rPr>
          <w:rFonts w:ascii="Sakkal Majalla" w:hAnsi="Sakkal Majalla" w:cs="Sakkal Majalla"/>
          <w:b/>
          <w:bCs/>
          <w:sz w:val="36"/>
          <w:szCs w:val="36"/>
          <w:rtl/>
        </w:rPr>
      </w:pPr>
    </w:p>
    <w:p w14:paraId="78202B13" w14:textId="596CB264" w:rsidR="005D0597" w:rsidRPr="00B7530B" w:rsidRDefault="005D0597" w:rsidP="00286A9C">
      <w:pPr>
        <w:spacing w:after="0" w:line="240" w:lineRule="auto"/>
        <w:ind w:firstLine="720"/>
        <w:jc w:val="mediumKashida"/>
        <w:rPr>
          <w:rFonts w:ascii="Sakkal Majalla" w:hAnsi="Sakkal Majalla" w:cs="Sakkal Majalla"/>
          <w:b/>
          <w:bCs/>
          <w:sz w:val="36"/>
          <w:szCs w:val="36"/>
          <w:rtl/>
        </w:rPr>
      </w:pPr>
      <w:r w:rsidRPr="00B7530B">
        <w:rPr>
          <w:rFonts w:ascii="Sakkal Majalla" w:hAnsi="Sakkal Majalla" w:cs="Sakkal Majalla"/>
          <w:b/>
          <w:bCs/>
          <w:sz w:val="36"/>
          <w:szCs w:val="36"/>
          <w:rtl/>
        </w:rPr>
        <w:br w:type="page"/>
      </w:r>
    </w:p>
    <w:p w14:paraId="28ACE647" w14:textId="68A0B3D7" w:rsidR="00A87F25" w:rsidRPr="00B7530B" w:rsidRDefault="00A87F25" w:rsidP="000415E3">
      <w:pPr>
        <w:pStyle w:val="a2"/>
        <w:rPr>
          <w:rtl/>
        </w:rPr>
      </w:pPr>
      <w:bookmarkStart w:id="26" w:name="_Toc190601562"/>
      <w:r w:rsidRPr="00B7530B">
        <w:rPr>
          <w:rtl/>
        </w:rPr>
        <w:lastRenderedPageBreak/>
        <w:t xml:space="preserve">2.3 </w:t>
      </w:r>
      <w:r w:rsidR="00D534BE" w:rsidRPr="00B7530B">
        <w:rPr>
          <w:rtl/>
        </w:rPr>
        <w:t>أهمية البيانات البصرية في اتخاذ القرار</w:t>
      </w:r>
      <w:bookmarkEnd w:id="26"/>
    </w:p>
    <w:p w14:paraId="0C0AED37" w14:textId="77777777" w:rsidR="00A87F25" w:rsidRPr="00B7530B" w:rsidRDefault="00A87F25" w:rsidP="003925B2">
      <w:pPr>
        <w:spacing w:after="0" w:line="240" w:lineRule="auto"/>
        <w:rPr>
          <w:rFonts w:ascii="Sakkal Majalla" w:hAnsi="Sakkal Majalla" w:cs="Sakkal Majalla"/>
          <w:b/>
          <w:bCs/>
          <w:sz w:val="24"/>
          <w:szCs w:val="24"/>
          <w:rtl/>
        </w:rPr>
      </w:pPr>
    </w:p>
    <w:p w14:paraId="0592B78D" w14:textId="55543E16" w:rsidR="008F653C" w:rsidRPr="00B7530B" w:rsidRDefault="008F653C" w:rsidP="003925B2">
      <w:pPr>
        <w:spacing w:after="0" w:line="240" w:lineRule="auto"/>
        <w:ind w:firstLine="720"/>
        <w:rPr>
          <w:rFonts w:ascii="Sakkal Majalla" w:hAnsi="Sakkal Majalla" w:cs="Sakkal Majalla"/>
          <w:sz w:val="28"/>
          <w:szCs w:val="28"/>
          <w:rtl/>
        </w:rPr>
      </w:pPr>
      <w:r w:rsidRPr="00B7530B">
        <w:rPr>
          <w:rFonts w:ascii="Sakkal Majalla" w:hAnsi="Sakkal Majalla" w:cs="Sakkal Majalla"/>
          <w:sz w:val="28"/>
          <w:szCs w:val="28"/>
          <w:rtl/>
        </w:rPr>
        <w:t xml:space="preserve">تلعب البيانات البصرية </w:t>
      </w:r>
      <w:r w:rsidR="00D16FE0" w:rsidRPr="00B7530B">
        <w:rPr>
          <w:rFonts w:ascii="Sakkal Majalla" w:hAnsi="Sakkal Majalla" w:cs="Sakkal Majalla"/>
          <w:sz w:val="28"/>
          <w:szCs w:val="28"/>
          <w:rtl/>
        </w:rPr>
        <w:t>تُعد البيانات البصرية عنصرًا أساسيًا في دعم عملية اتخاذ القرار داخل المؤسسات، حيث تتيح تبسيط المعلومات المعقدة وتحويلها إلى تمثيلات مرئية واضحة، مما يسهل استيعابها بسرعة ودقة، ويعزز كفاءة التحليل.</w:t>
      </w:r>
      <w:r w:rsidRPr="00B7530B">
        <w:rPr>
          <w:rFonts w:ascii="Sakkal Majalla" w:hAnsi="Sakkal Majalla" w:cs="Sakkal Majalla"/>
          <w:sz w:val="28"/>
          <w:szCs w:val="28"/>
          <w:rtl/>
        </w:rPr>
        <w:t xml:space="preserve"> ومع تزايد حجم البيانات في بيئات العمل، أصبح الاعتماد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الأدوات البصرية مثل المخططات التفاعلية، الرسوم البيانية، ولوحات المعلومات الذكية أمرًا ضروريًا لتحليل البيانات بفعالية واتخاذ قرارات قائمة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الأدلة.</w:t>
      </w:r>
    </w:p>
    <w:p w14:paraId="68986101" w14:textId="77777777" w:rsidR="008F653C" w:rsidRPr="00B7530B" w:rsidRDefault="008F653C" w:rsidP="003925B2">
      <w:pPr>
        <w:spacing w:after="0" w:line="240" w:lineRule="auto"/>
        <w:rPr>
          <w:rFonts w:ascii="Sakkal Majalla" w:hAnsi="Sakkal Majalla" w:cs="Sakkal Majalla"/>
          <w:sz w:val="28"/>
          <w:szCs w:val="28"/>
          <w:rtl/>
        </w:rPr>
      </w:pPr>
    </w:p>
    <w:p w14:paraId="7C8B2613" w14:textId="5BBD3829" w:rsidR="00EA0405" w:rsidRPr="00B7530B" w:rsidRDefault="008F653C" w:rsidP="003925B2">
      <w:pPr>
        <w:spacing w:after="0" w:line="240" w:lineRule="auto"/>
        <w:ind w:firstLine="720"/>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تساهم البيانات البصرية في </w:t>
      </w:r>
      <w:r w:rsidRPr="00B7530B">
        <w:rPr>
          <w:rFonts w:ascii="Sakkal Majalla" w:hAnsi="Sakkal Majalla" w:cs="Sakkal Majalla"/>
          <w:b/>
          <w:bCs/>
          <w:sz w:val="28"/>
          <w:szCs w:val="28"/>
          <w:rtl/>
        </w:rPr>
        <w:t>تحسين سرعة تحليل البيانات، زيادة دقة القرارات، وتعزيز التواصل بين الإدارات المختلفة</w:t>
      </w:r>
      <w:r w:rsidRPr="00B7530B">
        <w:rPr>
          <w:rFonts w:ascii="Sakkal Majalla" w:hAnsi="Sakkal Majalla" w:cs="Sakkal Majalla"/>
          <w:sz w:val="28"/>
          <w:szCs w:val="28"/>
          <w:rtl/>
        </w:rPr>
        <w:t xml:space="preserve">. كما أنها تقلل من التأثيرات الإدراكية السلبية مثل التحيزات الشخصية، مما يساعد المؤسسات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اتخاذ قرارات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 xml:space="preserve">موضوعية وفعالية. في هذا القسم، نستعرض </w:t>
      </w:r>
      <w:r w:rsidRPr="00B7530B">
        <w:rPr>
          <w:rFonts w:ascii="Sakkal Majalla" w:hAnsi="Sakkal Majalla" w:cs="Sakkal Majalla"/>
          <w:b/>
          <w:bCs/>
          <w:sz w:val="28"/>
          <w:szCs w:val="28"/>
          <w:rtl/>
        </w:rPr>
        <w:t xml:space="preserve">أهم الفوائد </w:t>
      </w:r>
      <w:r w:rsidR="00183BCD" w:rsidRPr="00B7530B">
        <w:rPr>
          <w:rFonts w:ascii="Sakkal Majalla" w:hAnsi="Sakkal Majalla" w:cs="Sakkal Majalla"/>
          <w:b/>
          <w:bCs/>
          <w:sz w:val="28"/>
          <w:szCs w:val="28"/>
          <w:rtl/>
        </w:rPr>
        <w:t xml:space="preserve">الـتي </w:t>
      </w:r>
      <w:r w:rsidRPr="00B7530B">
        <w:rPr>
          <w:rFonts w:ascii="Sakkal Majalla" w:hAnsi="Sakkal Majalla" w:cs="Sakkal Majalla"/>
          <w:b/>
          <w:bCs/>
          <w:sz w:val="28"/>
          <w:szCs w:val="28"/>
          <w:rtl/>
        </w:rPr>
        <w:t>تقدمها البيانات البصرية في عملية اتخاذ القرار:</w:t>
      </w:r>
    </w:p>
    <w:p w14:paraId="0B38D143" w14:textId="77777777" w:rsidR="008F653C" w:rsidRPr="00B7530B" w:rsidRDefault="008F653C" w:rsidP="003925B2">
      <w:pPr>
        <w:spacing w:after="0" w:line="240" w:lineRule="auto"/>
        <w:jc w:val="mediumKashida"/>
        <w:rPr>
          <w:rFonts w:ascii="Sakkal Majalla" w:hAnsi="Sakkal Majalla" w:cs="Sakkal Majalla"/>
          <w:b/>
          <w:bCs/>
          <w:sz w:val="28"/>
          <w:szCs w:val="28"/>
          <w:rtl/>
        </w:rPr>
      </w:pPr>
    </w:p>
    <w:p w14:paraId="0140AE60" w14:textId="77777777" w:rsidR="00EA0405" w:rsidRPr="00B7530B" w:rsidRDefault="00EA0405" w:rsidP="003925B2">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1. تحسين سرعة اتخاذ القرار</w:t>
      </w:r>
    </w:p>
    <w:p w14:paraId="0ED5774A" w14:textId="03A01BBA" w:rsidR="004C6534" w:rsidRPr="00B7530B" w:rsidRDefault="008548C9" w:rsidP="003925B2">
      <w:pPr>
        <w:spacing w:after="0" w:line="240" w:lineRule="auto"/>
        <w:ind w:firstLine="360"/>
        <w:jc w:val="mediumKashida"/>
        <w:rPr>
          <w:rFonts w:ascii="Sakkal Majalla" w:hAnsi="Sakkal Majalla" w:cs="Sakkal Majalla"/>
          <w:b/>
          <w:bCs/>
          <w:sz w:val="28"/>
          <w:szCs w:val="28"/>
          <w:rtl/>
        </w:rPr>
      </w:pPr>
      <w:r w:rsidRPr="00B7530B">
        <w:rPr>
          <w:rFonts w:ascii="Sakkal Majalla" w:hAnsi="Sakkal Majalla" w:cs="Sakkal Majalla" w:hint="cs"/>
          <w:sz w:val="28"/>
          <w:szCs w:val="28"/>
          <w:rtl/>
        </w:rPr>
        <w:t>تؤك</w:t>
      </w:r>
      <w:r w:rsidRPr="00B7530B">
        <w:rPr>
          <w:rFonts w:ascii="Sakkal Majalla" w:hAnsi="Sakkal Majalla" w:cs="Sakkal Majalla" w:hint="eastAsia"/>
          <w:sz w:val="28"/>
          <w:szCs w:val="28"/>
          <w:rtl/>
        </w:rPr>
        <w:t>د</w:t>
      </w:r>
      <w:r w:rsidR="009E6210" w:rsidRPr="00B7530B">
        <w:rPr>
          <w:rFonts w:ascii="Sakkal Majalla" w:hAnsi="Sakkal Majalla" w:cs="Sakkal Majalla"/>
          <w:sz w:val="28"/>
          <w:szCs w:val="28"/>
          <w:rtl/>
        </w:rPr>
        <w:t xml:space="preserve"> نظرية معالجة المعلومات أن الدماغ البشري يعالج البيانات البصرية بسرعة تفوق النصوص المجردة أو الجداول </w:t>
      </w:r>
      <w:r w:rsidR="00310A9F" w:rsidRPr="00B7530B">
        <w:rPr>
          <w:rFonts w:ascii="Sakkal Majalla" w:hAnsi="Sakkal Majalla" w:cs="Sakkal Majalla"/>
          <w:sz w:val="28"/>
          <w:szCs w:val="28"/>
          <w:rtl/>
        </w:rPr>
        <w:t>الرقـمي</w:t>
      </w:r>
      <w:r w:rsidR="009E6210" w:rsidRPr="00B7530B">
        <w:rPr>
          <w:rFonts w:ascii="Sakkal Majalla" w:hAnsi="Sakkal Majalla" w:cs="Sakkal Majalla"/>
          <w:sz w:val="28"/>
          <w:szCs w:val="28"/>
          <w:rtl/>
        </w:rPr>
        <w:t>ة، مما يجعل الأدوات البصرية وسيلة فعالة لتسريع عملية تحليل البيانات واتخاذ القرار.</w:t>
      </w:r>
      <w:r w:rsidR="009E6210" w:rsidRPr="00B7530B">
        <w:rPr>
          <w:rFonts w:ascii="Sakkal Majalla" w:hAnsi="Sakkal Majalla" w:cs="Sakkal Majalla" w:hint="cs"/>
          <w:b/>
          <w:bCs/>
          <w:sz w:val="28"/>
          <w:szCs w:val="28"/>
          <w:rtl/>
        </w:rPr>
        <w:t xml:space="preserve"> </w:t>
      </w:r>
      <w:r w:rsidR="004C6534" w:rsidRPr="00B7530B">
        <w:rPr>
          <w:rFonts w:ascii="Sakkal Majalla" w:hAnsi="Sakkal Majalla" w:cs="Sakkal Majalla"/>
          <w:b/>
          <w:bCs/>
          <w:sz w:val="28"/>
          <w:szCs w:val="28"/>
          <w:rtl/>
        </w:rPr>
        <w:t>تشير الدراسات إلى أن استخدام الأدوات البصرية يمكن أن يقلل الزمن المستغرق لتحليل البيانات بنسبة تصل إلى 50% مقارنة بالتحليل التقليدي.</w:t>
      </w:r>
    </w:p>
    <w:p w14:paraId="2E4E1180" w14:textId="77777777" w:rsidR="004C6534" w:rsidRPr="00B7530B" w:rsidRDefault="004C6534" w:rsidP="003925B2">
      <w:pPr>
        <w:spacing w:after="0" w:line="240" w:lineRule="auto"/>
        <w:jc w:val="mediumKashida"/>
        <w:rPr>
          <w:rFonts w:ascii="Sakkal Majalla" w:hAnsi="Sakkal Majalla" w:cs="Sakkal Majalla"/>
          <w:sz w:val="28"/>
          <w:szCs w:val="28"/>
          <w:rtl/>
        </w:rPr>
      </w:pPr>
    </w:p>
    <w:p w14:paraId="04021726" w14:textId="68C4C53E" w:rsidR="004C6534" w:rsidRPr="00B7530B" w:rsidRDefault="004C6534" w:rsidP="00D0727D">
      <w:pPr>
        <w:pStyle w:val="ListParagraph"/>
        <w:numPr>
          <w:ilvl w:val="0"/>
          <w:numId w:val="105"/>
        </w:numPr>
        <w:spacing w:after="0" w:line="240" w:lineRule="auto"/>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في بيئات العمل الديناميكية، مثل إدارة العمليات التشغيلية أو مراقبة الأسواق المالية، تساعد </w:t>
      </w:r>
      <w:r w:rsidRPr="00B7530B">
        <w:rPr>
          <w:rFonts w:ascii="Sakkal Majalla" w:hAnsi="Sakkal Majalla" w:cs="Sakkal Majalla"/>
          <w:b/>
          <w:bCs/>
          <w:sz w:val="28"/>
          <w:szCs w:val="28"/>
          <w:rtl/>
        </w:rPr>
        <w:t>المخططات الزمنية التفاعلية</w:t>
      </w:r>
      <w:r w:rsidRPr="00B7530B">
        <w:rPr>
          <w:rFonts w:ascii="Sakkal Majalla" w:hAnsi="Sakkal Majalla" w:cs="Sakkal Majalla"/>
          <w:sz w:val="28"/>
          <w:szCs w:val="28"/>
          <w:rtl/>
        </w:rPr>
        <w:t xml:space="preserve"> في تقديم صورة </w:t>
      </w:r>
      <w:r w:rsidR="006B4465" w:rsidRPr="00B7530B">
        <w:rPr>
          <w:rFonts w:ascii="Sakkal Majalla" w:hAnsi="Sakkal Majalla" w:cs="Sakkal Majalla"/>
          <w:sz w:val="28"/>
          <w:szCs w:val="28"/>
          <w:rtl/>
        </w:rPr>
        <w:t xml:space="preserve">واضـحة </w:t>
      </w:r>
      <w:r w:rsidRPr="00B7530B">
        <w:rPr>
          <w:rFonts w:ascii="Sakkal Majalla" w:hAnsi="Sakkal Majalla" w:cs="Sakkal Majalla"/>
          <w:sz w:val="28"/>
          <w:szCs w:val="28"/>
          <w:rtl/>
        </w:rPr>
        <w:t>حول تطور الأداء، مما يسمح باتخاذ قرارات أسرع استنادًا إلى معلومات دقيقة.</w:t>
      </w:r>
    </w:p>
    <w:p w14:paraId="1E29064D" w14:textId="5F3EB065" w:rsidR="00EA0405" w:rsidRPr="00B7530B" w:rsidRDefault="004C6534" w:rsidP="00D0727D">
      <w:pPr>
        <w:pStyle w:val="ListParagraph"/>
        <w:numPr>
          <w:ilvl w:val="0"/>
          <w:numId w:val="105"/>
        </w:numPr>
        <w:spacing w:after="0" w:line="240" w:lineRule="auto"/>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مثال: في قطاع الخدمات اللوجستية، يمكن لمديري العمليات استخدام </w:t>
      </w:r>
      <w:r w:rsidRPr="00B7530B">
        <w:rPr>
          <w:rFonts w:ascii="Sakkal Majalla" w:hAnsi="Sakkal Majalla" w:cs="Sakkal Majalla"/>
          <w:b/>
          <w:bCs/>
          <w:sz w:val="28"/>
          <w:szCs w:val="28"/>
          <w:rtl/>
        </w:rPr>
        <w:t>الخرائط الحرارية</w:t>
      </w:r>
      <w:r w:rsidRPr="00B7530B">
        <w:rPr>
          <w:rFonts w:ascii="Sakkal Majalla" w:hAnsi="Sakkal Majalla" w:cs="Sakkal Majalla"/>
          <w:sz w:val="28"/>
          <w:szCs w:val="28"/>
          <w:rtl/>
        </w:rPr>
        <w:t xml:space="preserve"> لمتابعة حركة الشحنات وتحديد مناطق الازدحام بسرعة، مما يتيح اتخاذ إجراءات تصحيحية فورية.</w:t>
      </w:r>
    </w:p>
    <w:p w14:paraId="539F5C30" w14:textId="6E639FBC" w:rsidR="004C6534" w:rsidRPr="00B7530B" w:rsidRDefault="00025969" w:rsidP="003925B2">
      <w:pPr>
        <w:bidi w:val="0"/>
        <w:spacing w:after="0"/>
        <w:rPr>
          <w:rFonts w:ascii="Sakkal Majalla" w:hAnsi="Sakkal Majalla" w:cs="Sakkal Majalla"/>
          <w:b/>
          <w:bCs/>
          <w:sz w:val="28"/>
          <w:szCs w:val="28"/>
          <w:rtl/>
        </w:rPr>
      </w:pPr>
      <w:r w:rsidRPr="00B7530B">
        <w:rPr>
          <w:rFonts w:ascii="Sakkal Majalla" w:hAnsi="Sakkal Majalla" w:cs="Sakkal Majalla"/>
          <w:b/>
          <w:bCs/>
          <w:sz w:val="28"/>
          <w:szCs w:val="28"/>
          <w:rtl/>
        </w:rPr>
        <w:br w:type="page"/>
      </w:r>
    </w:p>
    <w:p w14:paraId="26E36FAF" w14:textId="77777777" w:rsidR="00EA0405" w:rsidRPr="00B7530B" w:rsidRDefault="00EA0405" w:rsidP="003925B2">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lastRenderedPageBreak/>
        <w:t>2. تحسين دقة القرارات وتقليل الأخطاء</w:t>
      </w:r>
    </w:p>
    <w:p w14:paraId="124DA794" w14:textId="2AFE8BBE" w:rsidR="00025969" w:rsidRPr="00B7530B" w:rsidRDefault="004D5826" w:rsidP="003925B2">
      <w:pPr>
        <w:spacing w:after="0" w:line="240" w:lineRule="auto"/>
        <w:ind w:firstLine="360"/>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تسهم البيانات البصرية في تقديم رؤية شاملة حول الوضع الحالي، مما يقلل من احتمالية الأخطاء الناتجة عن سوء تفسير البيانات أو الاعتماد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الحدس بدلاً من الأدلة </w:t>
      </w:r>
      <w:r w:rsidR="00310A9F" w:rsidRPr="00B7530B">
        <w:rPr>
          <w:rFonts w:ascii="Sakkal Majalla" w:hAnsi="Sakkal Majalla" w:cs="Sakkal Majalla"/>
          <w:sz w:val="28"/>
          <w:szCs w:val="28"/>
          <w:rtl/>
        </w:rPr>
        <w:t>الرقـمي</w:t>
      </w:r>
      <w:r w:rsidRPr="00B7530B">
        <w:rPr>
          <w:rFonts w:ascii="Sakkal Majalla" w:hAnsi="Sakkal Majalla" w:cs="Sakkal Majalla"/>
          <w:sz w:val="28"/>
          <w:szCs w:val="28"/>
          <w:rtl/>
        </w:rPr>
        <w:t>ة.</w:t>
      </w:r>
      <w:r w:rsidRPr="00B7530B">
        <w:rPr>
          <w:rFonts w:ascii="Sakkal Majalla" w:hAnsi="Sakkal Majalla" w:cs="Sakkal Majalla" w:hint="cs"/>
          <w:b/>
          <w:bCs/>
          <w:sz w:val="28"/>
          <w:szCs w:val="28"/>
          <w:rtl/>
        </w:rPr>
        <w:t xml:space="preserve"> </w:t>
      </w:r>
      <w:r w:rsidR="00025969" w:rsidRPr="00B7530B">
        <w:rPr>
          <w:rFonts w:ascii="Sakkal Majalla" w:hAnsi="Sakkal Majalla" w:cs="Sakkal Majalla"/>
          <w:b/>
          <w:bCs/>
          <w:sz w:val="28"/>
          <w:szCs w:val="28"/>
          <w:rtl/>
        </w:rPr>
        <w:t>يسهم تحليل الأنماط والعلاقات بين المتغ</w:t>
      </w:r>
      <w:r w:rsidR="00E748D4" w:rsidRPr="00B7530B">
        <w:rPr>
          <w:rFonts w:ascii="Sakkal Majalla" w:hAnsi="Sakkal Majalla" w:cs="Sakkal Majalla" w:hint="cs"/>
          <w:b/>
          <w:bCs/>
          <w:sz w:val="28"/>
          <w:szCs w:val="28"/>
          <w:rtl/>
        </w:rPr>
        <w:t>ـ</w:t>
      </w:r>
      <w:r w:rsidR="00025969" w:rsidRPr="00B7530B">
        <w:rPr>
          <w:rFonts w:ascii="Sakkal Majalla" w:hAnsi="Sakkal Majalla" w:cs="Sakkal Majalla"/>
          <w:b/>
          <w:bCs/>
          <w:sz w:val="28"/>
          <w:szCs w:val="28"/>
          <w:rtl/>
        </w:rPr>
        <w:t xml:space="preserve">يرات المختلفة في اتخاذ قرارات قائمة </w:t>
      </w:r>
      <w:r w:rsidR="00183BCD" w:rsidRPr="00B7530B">
        <w:rPr>
          <w:rFonts w:ascii="Sakkal Majalla" w:hAnsi="Sakkal Majalla" w:cs="Sakkal Majalla"/>
          <w:b/>
          <w:bCs/>
          <w:sz w:val="28"/>
          <w:szCs w:val="28"/>
          <w:rtl/>
        </w:rPr>
        <w:t xml:space="preserve">عـلى </w:t>
      </w:r>
      <w:r w:rsidR="00025969" w:rsidRPr="00B7530B">
        <w:rPr>
          <w:rFonts w:ascii="Sakkal Majalla" w:hAnsi="Sakkal Majalla" w:cs="Sakkal Majalla"/>
          <w:b/>
          <w:bCs/>
          <w:sz w:val="28"/>
          <w:szCs w:val="28"/>
          <w:rtl/>
        </w:rPr>
        <w:t xml:space="preserve">أدلة </w:t>
      </w:r>
      <w:r w:rsidR="006B4465" w:rsidRPr="00B7530B">
        <w:rPr>
          <w:rFonts w:ascii="Sakkal Majalla" w:hAnsi="Sakkal Majalla" w:cs="Sakkal Majalla"/>
          <w:b/>
          <w:bCs/>
          <w:sz w:val="28"/>
          <w:szCs w:val="28"/>
          <w:rtl/>
        </w:rPr>
        <w:t xml:space="preserve">واضـحة </w:t>
      </w:r>
      <w:r w:rsidR="00025969" w:rsidRPr="00B7530B">
        <w:rPr>
          <w:rFonts w:ascii="Sakkal Majalla" w:hAnsi="Sakkal Majalla" w:cs="Sakkal Majalla"/>
          <w:b/>
          <w:bCs/>
          <w:sz w:val="28"/>
          <w:szCs w:val="28"/>
          <w:rtl/>
        </w:rPr>
        <w:t xml:space="preserve">بدلاً من الاعتماد </w:t>
      </w:r>
      <w:r w:rsidR="00183BCD" w:rsidRPr="00B7530B">
        <w:rPr>
          <w:rFonts w:ascii="Sakkal Majalla" w:hAnsi="Sakkal Majalla" w:cs="Sakkal Majalla"/>
          <w:b/>
          <w:bCs/>
          <w:sz w:val="28"/>
          <w:szCs w:val="28"/>
          <w:rtl/>
        </w:rPr>
        <w:t xml:space="preserve">عـلى </w:t>
      </w:r>
      <w:r w:rsidR="00025969" w:rsidRPr="00B7530B">
        <w:rPr>
          <w:rFonts w:ascii="Sakkal Majalla" w:hAnsi="Sakkal Majalla" w:cs="Sakkal Majalla"/>
          <w:b/>
          <w:bCs/>
          <w:sz w:val="28"/>
          <w:szCs w:val="28"/>
          <w:rtl/>
        </w:rPr>
        <w:t>الحدس الشخصي.</w:t>
      </w:r>
    </w:p>
    <w:p w14:paraId="7D7CFDAE" w14:textId="77777777" w:rsidR="00025969" w:rsidRPr="00B7530B" w:rsidRDefault="00025969" w:rsidP="003925B2">
      <w:pPr>
        <w:spacing w:after="0" w:line="240" w:lineRule="auto"/>
        <w:jc w:val="mediumKashida"/>
        <w:rPr>
          <w:rFonts w:ascii="Sakkal Majalla" w:hAnsi="Sakkal Majalla" w:cs="Sakkal Majalla"/>
          <w:b/>
          <w:bCs/>
          <w:sz w:val="28"/>
          <w:szCs w:val="28"/>
          <w:rtl/>
        </w:rPr>
      </w:pPr>
    </w:p>
    <w:p w14:paraId="71EF06BC" w14:textId="45DCEE43" w:rsidR="00025969" w:rsidRPr="00B7530B" w:rsidRDefault="00025969" w:rsidP="00D0727D">
      <w:pPr>
        <w:pStyle w:val="ListParagraph"/>
        <w:numPr>
          <w:ilvl w:val="0"/>
          <w:numId w:val="11"/>
        </w:numPr>
        <w:spacing w:after="0" w:line="240" w:lineRule="auto"/>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مثال: في تحليل الأداء المالي، يمكن للمؤسسات استخدام </w:t>
      </w:r>
      <w:r w:rsidRPr="00B7530B">
        <w:rPr>
          <w:rFonts w:ascii="Sakkal Majalla" w:hAnsi="Sakkal Majalla" w:cs="Sakkal Majalla"/>
          <w:b/>
          <w:bCs/>
          <w:sz w:val="28"/>
          <w:szCs w:val="28"/>
          <w:rtl/>
        </w:rPr>
        <w:t>المخططات الحرارية (</w:t>
      </w:r>
      <w:r w:rsidRPr="00B7530B">
        <w:rPr>
          <w:rFonts w:ascii="Sakkal Majalla" w:hAnsi="Sakkal Majalla" w:cs="Sakkal Majalla"/>
          <w:b/>
          <w:bCs/>
          <w:sz w:val="28"/>
          <w:szCs w:val="28"/>
        </w:rPr>
        <w:t>Heatmaps</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لتحديد مناطق الانخفاض أو النمو في الإيرادات، مما يمكن المدراء من اتخاذ قرارات مالية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دقة.</w:t>
      </w:r>
    </w:p>
    <w:p w14:paraId="18919DB3" w14:textId="3EA67845" w:rsidR="00025969" w:rsidRPr="00B7530B" w:rsidRDefault="00BF553B" w:rsidP="00D0727D">
      <w:pPr>
        <w:pStyle w:val="ListParagraph"/>
        <w:numPr>
          <w:ilvl w:val="0"/>
          <w:numId w:val="11"/>
        </w:numPr>
        <w:spacing w:after="0" w:line="240" w:lineRule="auto"/>
        <w:jc w:val="mediumKashida"/>
        <w:rPr>
          <w:rFonts w:ascii="Sakkal Majalla" w:hAnsi="Sakkal Majalla" w:cs="Sakkal Majalla"/>
          <w:b/>
          <w:bCs/>
          <w:sz w:val="28"/>
          <w:szCs w:val="28"/>
        </w:rPr>
      </w:pPr>
      <w:r w:rsidRPr="00B7530B">
        <w:rPr>
          <w:rFonts w:ascii="Sakkal Majalla" w:hAnsi="Sakkal Majalla" w:cs="Sakkal Majalla"/>
          <w:sz w:val="28"/>
          <w:szCs w:val="28"/>
          <w:rtl/>
        </w:rPr>
        <w:t>كما تساهم البيانات البصرية في تبسيط فهم المؤشرات المالية مثل الإيرادات والنفقات، مما يقلل من الأخطاء الناتجة عن تحليل الأرقام المجردة بطرق غير دقيقة.</w:t>
      </w:r>
    </w:p>
    <w:p w14:paraId="5E3627B0" w14:textId="77777777" w:rsidR="00BF553B" w:rsidRPr="00B7530B" w:rsidRDefault="00BF553B" w:rsidP="00BF553B">
      <w:pPr>
        <w:pStyle w:val="ListParagraph"/>
        <w:spacing w:after="0" w:line="240" w:lineRule="auto"/>
        <w:jc w:val="mediumKashida"/>
        <w:rPr>
          <w:rFonts w:ascii="Sakkal Majalla" w:hAnsi="Sakkal Majalla" w:cs="Sakkal Majalla"/>
          <w:b/>
          <w:bCs/>
          <w:sz w:val="28"/>
          <w:szCs w:val="28"/>
          <w:rtl/>
        </w:rPr>
      </w:pPr>
    </w:p>
    <w:p w14:paraId="469B44DE" w14:textId="77777777" w:rsidR="00EA0405" w:rsidRPr="00B7530B" w:rsidRDefault="00EA0405" w:rsidP="003925B2">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3. دعم التحليل الاستراتيجي واتخاذ القرارات المستندة إلى البيانات</w:t>
      </w:r>
    </w:p>
    <w:p w14:paraId="30ED704F" w14:textId="2ABF4493" w:rsidR="0085137B" w:rsidRPr="00B7530B" w:rsidRDefault="00BF553B" w:rsidP="00E748D4">
      <w:pPr>
        <w:spacing w:after="0" w:line="240" w:lineRule="auto"/>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تُمكن الأدوات البصرية متخذي القرار من مقارنة السيناريوهات المختلفة بشكل فوري، مما يتيح تقييم البدائل بدقة واختيار الحلول المثلى استنادًا إلى تحليلات مرئية متقدمة.</w:t>
      </w:r>
    </w:p>
    <w:p w14:paraId="1FFA451E" w14:textId="5E1F02C4" w:rsidR="0085137B" w:rsidRPr="00B7530B" w:rsidRDefault="0085137B" w:rsidP="00D0727D">
      <w:pPr>
        <w:pStyle w:val="ListParagraph"/>
        <w:numPr>
          <w:ilvl w:val="0"/>
          <w:numId w:val="12"/>
        </w:numPr>
        <w:spacing w:after="0" w:line="240" w:lineRule="auto"/>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مثال: في قطاع الاستثمار، تساعد </w:t>
      </w:r>
      <w:r w:rsidRPr="00B7530B">
        <w:rPr>
          <w:rFonts w:ascii="Sakkal Majalla" w:hAnsi="Sakkal Majalla" w:cs="Sakkal Majalla"/>
          <w:b/>
          <w:bCs/>
          <w:sz w:val="28"/>
          <w:szCs w:val="28"/>
          <w:rtl/>
        </w:rPr>
        <w:t>المخططات التفاعلية</w:t>
      </w:r>
      <w:r w:rsidRPr="00B7530B">
        <w:rPr>
          <w:rFonts w:ascii="Sakkal Majalla" w:hAnsi="Sakkal Majalla" w:cs="Sakkal Majalla"/>
          <w:sz w:val="28"/>
          <w:szCs w:val="28"/>
          <w:rtl/>
        </w:rPr>
        <w:t xml:space="preserve"> المستثمرين </w:t>
      </w:r>
      <w:r w:rsidR="00183BCD" w:rsidRPr="00B7530B">
        <w:rPr>
          <w:rFonts w:ascii="Sakkal Majalla" w:hAnsi="Sakkal Majalla" w:cs="Sakkal Majalla"/>
          <w:sz w:val="28"/>
          <w:szCs w:val="28"/>
          <w:rtl/>
        </w:rPr>
        <w:t xml:space="preserve">عـلى </w:t>
      </w:r>
      <w:r w:rsidRPr="00B7530B">
        <w:rPr>
          <w:rFonts w:ascii="Sakkal Majalla" w:hAnsi="Sakkal Majalla" w:cs="Sakkal Majalla"/>
          <w:b/>
          <w:bCs/>
          <w:sz w:val="28"/>
          <w:szCs w:val="28"/>
          <w:rtl/>
        </w:rPr>
        <w:t>تتبع أداء الأسهم والسندات بمرور الوقت</w:t>
      </w:r>
      <w:r w:rsidRPr="00B7530B">
        <w:rPr>
          <w:rFonts w:ascii="Sakkal Majalla" w:hAnsi="Sakkal Majalla" w:cs="Sakkal Majalla"/>
          <w:sz w:val="28"/>
          <w:szCs w:val="28"/>
          <w:rtl/>
        </w:rPr>
        <w:t xml:space="preserve">، مما يمكنهم من اتخاذ قرارات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 xml:space="preserve">استنارة مبنية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بيانات تاريخية بدلاً من التوقعات غير المدروسة.</w:t>
      </w:r>
    </w:p>
    <w:p w14:paraId="318690AE" w14:textId="061E0523" w:rsidR="00EA0405" w:rsidRPr="00B7530B" w:rsidRDefault="0085137B" w:rsidP="00D0727D">
      <w:pPr>
        <w:pStyle w:val="ListParagraph"/>
        <w:numPr>
          <w:ilvl w:val="0"/>
          <w:numId w:val="12"/>
        </w:numPr>
        <w:spacing w:after="0" w:line="240" w:lineRule="auto"/>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في التسويق، يمكن للمديرين استخدام </w:t>
      </w:r>
      <w:r w:rsidRPr="00B7530B">
        <w:rPr>
          <w:rFonts w:ascii="Sakkal Majalla" w:hAnsi="Sakkal Majalla" w:cs="Sakkal Majalla"/>
          <w:b/>
          <w:bCs/>
          <w:sz w:val="28"/>
          <w:szCs w:val="28"/>
          <w:rtl/>
        </w:rPr>
        <w:t>تصورات البيانات</w:t>
      </w:r>
      <w:r w:rsidRPr="00B7530B">
        <w:rPr>
          <w:rFonts w:ascii="Sakkal Majalla" w:hAnsi="Sakkal Majalla" w:cs="Sakkal Majalla"/>
          <w:sz w:val="28"/>
          <w:szCs w:val="28"/>
          <w:rtl/>
        </w:rPr>
        <w:t xml:space="preserve"> لمقارنة أداء حملات إعلانية مختلفة وتحديد الاستراتيجيات ال</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فعالية.</w:t>
      </w:r>
    </w:p>
    <w:p w14:paraId="42BE0EFF" w14:textId="77777777" w:rsidR="008C7935" w:rsidRPr="00B7530B" w:rsidRDefault="008C7935" w:rsidP="003925B2">
      <w:pPr>
        <w:spacing w:after="0" w:line="240" w:lineRule="auto"/>
        <w:jc w:val="mediumKashida"/>
        <w:rPr>
          <w:rFonts w:ascii="Sakkal Majalla" w:hAnsi="Sakkal Majalla" w:cs="Sakkal Majalla"/>
          <w:b/>
          <w:bCs/>
          <w:sz w:val="28"/>
          <w:szCs w:val="28"/>
          <w:rtl/>
        </w:rPr>
      </w:pPr>
    </w:p>
    <w:p w14:paraId="126938C8" w14:textId="77777777" w:rsidR="00EA0405" w:rsidRPr="00B7530B" w:rsidRDefault="00EA0405" w:rsidP="003925B2">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4. تعزيز الاتصال والتواصل بين الفرق الإدارية</w:t>
      </w:r>
    </w:p>
    <w:p w14:paraId="7F55F366" w14:textId="77777777" w:rsidR="00501B27" w:rsidRPr="00B7530B" w:rsidRDefault="00501B27" w:rsidP="00E748D4">
      <w:pPr>
        <w:spacing w:after="0" w:line="240" w:lineRule="auto"/>
        <w:ind w:firstLine="360"/>
        <w:jc w:val="mediumKashida"/>
        <w:rPr>
          <w:rFonts w:ascii="Sakkal Majalla" w:hAnsi="Sakkal Majalla" w:cs="Sakkal Majalla"/>
          <w:sz w:val="28"/>
          <w:szCs w:val="28"/>
        </w:rPr>
      </w:pPr>
      <w:r w:rsidRPr="00B7530B">
        <w:rPr>
          <w:rFonts w:ascii="Sakkal Majalla" w:hAnsi="Sakkal Majalla" w:cs="Sakkal Majalla"/>
          <w:sz w:val="28"/>
          <w:szCs w:val="28"/>
          <w:rtl/>
        </w:rPr>
        <w:t>تُسهم البيانات البصرية في تعزيز التواصل داخل المؤسسات، حيث توفر لغة مرئية موحدة تسهل تحليل البيانات بين الفرق المختلفة، مما يعزز الفهم المشترك ويساعد في تحسين التنسيق الإداري.</w:t>
      </w:r>
    </w:p>
    <w:p w14:paraId="1AB05FBF" w14:textId="3132A7A3" w:rsidR="003668FF" w:rsidRPr="00B7530B" w:rsidRDefault="003668FF" w:rsidP="00D0727D">
      <w:pPr>
        <w:pStyle w:val="ListParagraph"/>
        <w:numPr>
          <w:ilvl w:val="0"/>
          <w:numId w:val="13"/>
        </w:numPr>
        <w:spacing w:after="0" w:line="240" w:lineRule="auto"/>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مثال: عند تقديم التقارير الإدارية أو مراجعات الأداء، يمكن استخدام </w:t>
      </w:r>
      <w:r w:rsidRPr="00B7530B">
        <w:rPr>
          <w:rFonts w:ascii="Sakkal Majalla" w:hAnsi="Sakkal Majalla" w:cs="Sakkal Majalla"/>
          <w:b/>
          <w:bCs/>
          <w:sz w:val="28"/>
          <w:szCs w:val="28"/>
          <w:rtl/>
        </w:rPr>
        <w:t>المخططات البيانية والتصورات التفاعلية</w:t>
      </w:r>
      <w:r w:rsidRPr="00B7530B">
        <w:rPr>
          <w:rFonts w:ascii="Sakkal Majalla" w:hAnsi="Sakkal Majalla" w:cs="Sakkal Majalla"/>
          <w:sz w:val="28"/>
          <w:szCs w:val="28"/>
          <w:rtl/>
        </w:rPr>
        <w:t xml:space="preserve"> لتوضيح النقاط الأساسية بسرعة، مما يقلل من الحاجة إلى تحليل نصوص طويلة ومعقدة.</w:t>
      </w:r>
    </w:p>
    <w:p w14:paraId="487BEB5A" w14:textId="4ED8E8AD" w:rsidR="003668FF" w:rsidRPr="00B7530B" w:rsidRDefault="003668FF" w:rsidP="00D0727D">
      <w:pPr>
        <w:pStyle w:val="ListParagraph"/>
        <w:numPr>
          <w:ilvl w:val="0"/>
          <w:numId w:val="13"/>
        </w:numPr>
        <w:spacing w:after="0" w:line="240" w:lineRule="auto"/>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يمكن لفريق المبيعات،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سبيل المثال، </w:t>
      </w:r>
      <w:r w:rsidRPr="00B7530B">
        <w:rPr>
          <w:rFonts w:ascii="Sakkal Majalla" w:hAnsi="Sakkal Majalla" w:cs="Sakkal Majalla"/>
          <w:b/>
          <w:bCs/>
          <w:sz w:val="28"/>
          <w:szCs w:val="28"/>
          <w:rtl/>
        </w:rPr>
        <w:t>استخدام لوحات بيانات تعرض التوجهات البيعية لكل منطقة جغرافية</w:t>
      </w:r>
      <w:r w:rsidRPr="00B7530B">
        <w:rPr>
          <w:rFonts w:ascii="Sakkal Majalla" w:hAnsi="Sakkal Majalla" w:cs="Sakkal Majalla"/>
          <w:sz w:val="28"/>
          <w:szCs w:val="28"/>
          <w:rtl/>
        </w:rPr>
        <w:t xml:space="preserve">، مما يساعدهم في التنسيق مع إدارة التسويق لوضع استراتيجيات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فعالية.</w:t>
      </w:r>
    </w:p>
    <w:p w14:paraId="3D03D363" w14:textId="77777777" w:rsidR="003668FF" w:rsidRPr="00B7530B" w:rsidRDefault="003668FF" w:rsidP="003925B2">
      <w:pPr>
        <w:bidi w:val="0"/>
        <w:spacing w:after="0"/>
        <w:rPr>
          <w:rFonts w:ascii="Sakkal Majalla" w:hAnsi="Sakkal Majalla" w:cs="Sakkal Majalla"/>
          <w:b/>
          <w:bCs/>
          <w:sz w:val="28"/>
          <w:szCs w:val="28"/>
          <w:rtl/>
        </w:rPr>
      </w:pPr>
      <w:r w:rsidRPr="00B7530B">
        <w:rPr>
          <w:rFonts w:ascii="Sakkal Majalla" w:hAnsi="Sakkal Majalla" w:cs="Sakkal Majalla"/>
          <w:b/>
          <w:bCs/>
          <w:sz w:val="28"/>
          <w:szCs w:val="28"/>
          <w:rtl/>
        </w:rPr>
        <w:br w:type="page"/>
      </w:r>
    </w:p>
    <w:p w14:paraId="1DED5EB4" w14:textId="77777777" w:rsidR="000C74FA" w:rsidRPr="00B7530B" w:rsidRDefault="000C74FA" w:rsidP="003925B2">
      <w:pPr>
        <w:spacing w:after="0" w:line="240" w:lineRule="auto"/>
        <w:jc w:val="mediumKashida"/>
        <w:rPr>
          <w:rFonts w:ascii="Sakkal Majalla" w:hAnsi="Sakkal Majalla" w:cs="Sakkal Majalla"/>
          <w:b/>
          <w:bCs/>
          <w:sz w:val="28"/>
          <w:szCs w:val="28"/>
          <w:rtl/>
        </w:rPr>
      </w:pPr>
    </w:p>
    <w:p w14:paraId="661F6D47" w14:textId="77777777" w:rsidR="00EA0405" w:rsidRPr="00B7530B" w:rsidRDefault="00EA0405" w:rsidP="003925B2">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5. تقليل تأثير التحيزات الإدراكية</w:t>
      </w:r>
    </w:p>
    <w:p w14:paraId="5BFF95A2" w14:textId="6E664FCC" w:rsidR="00866B1E" w:rsidRPr="00B7530B" w:rsidRDefault="00866B1E" w:rsidP="00501B27">
      <w:pPr>
        <w:spacing w:after="0" w:line="240" w:lineRule="auto"/>
        <w:ind w:firstLine="360"/>
        <w:rPr>
          <w:rFonts w:ascii="Sakkal Majalla" w:hAnsi="Sakkal Majalla" w:cs="Sakkal Majalla"/>
          <w:sz w:val="28"/>
          <w:szCs w:val="28"/>
          <w:rtl/>
        </w:rPr>
      </w:pPr>
      <w:r w:rsidRPr="00B7530B">
        <w:rPr>
          <w:rFonts w:ascii="Sakkal Majalla" w:hAnsi="Sakkal Majalla" w:cs="Sakkal Majalla"/>
          <w:sz w:val="28"/>
          <w:szCs w:val="28"/>
          <w:rtl/>
        </w:rPr>
        <w:t xml:space="preserve">تساعد البيانات البصرية في الحد من التحيزات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قد تؤثر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قرارات الأفراد، </w:t>
      </w:r>
      <w:r w:rsidR="00501B27" w:rsidRPr="00B7530B">
        <w:rPr>
          <w:rFonts w:ascii="Sakkal Majalla" w:hAnsi="Sakkal Majalla" w:cs="Sakkal Majalla"/>
          <w:sz w:val="28"/>
          <w:szCs w:val="28"/>
          <w:rtl/>
        </w:rPr>
        <w:t xml:space="preserve">إذ توفر بيانات قابلة للقياس تعتمد </w:t>
      </w:r>
      <w:r w:rsidR="00183BCD" w:rsidRPr="00B7530B">
        <w:rPr>
          <w:rFonts w:ascii="Sakkal Majalla" w:hAnsi="Sakkal Majalla" w:cs="Sakkal Majalla"/>
          <w:sz w:val="28"/>
          <w:szCs w:val="28"/>
          <w:rtl/>
        </w:rPr>
        <w:t xml:space="preserve">عـلى </w:t>
      </w:r>
      <w:r w:rsidR="00501B27" w:rsidRPr="00B7530B">
        <w:rPr>
          <w:rFonts w:ascii="Sakkal Majalla" w:hAnsi="Sakkal Majalla" w:cs="Sakkal Majalla"/>
          <w:sz w:val="28"/>
          <w:szCs w:val="28"/>
          <w:rtl/>
        </w:rPr>
        <w:t>الأدلة والحقائق الموضوعية، مما يقلل من تأثير الآراء الشخصية في عملية اتخاذ القرار.</w:t>
      </w:r>
    </w:p>
    <w:p w14:paraId="771C41D6" w14:textId="6D822EB9" w:rsidR="00866B1E" w:rsidRPr="00B7530B" w:rsidRDefault="00866B1E" w:rsidP="00D0727D">
      <w:pPr>
        <w:pStyle w:val="ListParagraph"/>
        <w:numPr>
          <w:ilvl w:val="0"/>
          <w:numId w:val="14"/>
        </w:numPr>
        <w:spacing w:after="0" w:line="240" w:lineRule="auto"/>
        <w:rPr>
          <w:rFonts w:ascii="Sakkal Majalla" w:hAnsi="Sakkal Majalla" w:cs="Sakkal Majalla"/>
          <w:sz w:val="28"/>
          <w:szCs w:val="28"/>
          <w:rtl/>
        </w:rPr>
      </w:pPr>
      <w:r w:rsidRPr="00B7530B">
        <w:rPr>
          <w:rFonts w:ascii="Sakkal Majalla" w:hAnsi="Sakkal Majalla" w:cs="Sakkal Majalla"/>
          <w:sz w:val="28"/>
          <w:szCs w:val="28"/>
          <w:rtl/>
        </w:rPr>
        <w:t xml:space="preserve">مثال: في عمليات التوظيف، يمكن أن يؤدي استخدام </w:t>
      </w:r>
      <w:r w:rsidRPr="00B7530B">
        <w:rPr>
          <w:rFonts w:ascii="Sakkal Majalla" w:hAnsi="Sakkal Majalla" w:cs="Sakkal Majalla"/>
          <w:b/>
          <w:bCs/>
          <w:sz w:val="28"/>
          <w:szCs w:val="28"/>
          <w:rtl/>
        </w:rPr>
        <w:t>مصفوفات تقييم الأداء البصري</w:t>
      </w:r>
      <w:r w:rsidRPr="00B7530B">
        <w:rPr>
          <w:rFonts w:ascii="Sakkal Majalla" w:hAnsi="Sakkal Majalla" w:cs="Sakkal Majalla"/>
          <w:sz w:val="28"/>
          <w:szCs w:val="28"/>
          <w:rtl/>
        </w:rPr>
        <w:t xml:space="preserve"> إلى اتخاذ قرارات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 xml:space="preserve">موضوعية، حيث يتم مقارنة أداء المرشحين بناءً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معايير </w:t>
      </w:r>
      <w:r w:rsidR="006B4465" w:rsidRPr="00B7530B">
        <w:rPr>
          <w:rFonts w:ascii="Sakkal Majalla" w:hAnsi="Sakkal Majalla" w:cs="Sakkal Majalla"/>
          <w:sz w:val="28"/>
          <w:szCs w:val="28"/>
          <w:rtl/>
        </w:rPr>
        <w:t xml:space="preserve">واضـحة </w:t>
      </w:r>
      <w:r w:rsidRPr="00B7530B">
        <w:rPr>
          <w:rFonts w:ascii="Sakkal Majalla" w:hAnsi="Sakkal Majalla" w:cs="Sakkal Majalla"/>
          <w:sz w:val="28"/>
          <w:szCs w:val="28"/>
          <w:rtl/>
        </w:rPr>
        <w:t>بدلاً من التحيزات الشخصية.</w:t>
      </w:r>
    </w:p>
    <w:p w14:paraId="3B6BB1DB" w14:textId="1216B4B8" w:rsidR="00EA0405" w:rsidRPr="00B7530B" w:rsidRDefault="00866B1E" w:rsidP="00D0727D">
      <w:pPr>
        <w:pStyle w:val="ListParagraph"/>
        <w:numPr>
          <w:ilvl w:val="0"/>
          <w:numId w:val="14"/>
        </w:numPr>
        <w:spacing w:after="0" w:line="240" w:lineRule="auto"/>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في مجال التمويل، يمكن استخدام </w:t>
      </w:r>
      <w:r w:rsidRPr="00B7530B">
        <w:rPr>
          <w:rFonts w:ascii="Sakkal Majalla" w:hAnsi="Sakkal Majalla" w:cs="Sakkal Majalla"/>
          <w:b/>
          <w:bCs/>
          <w:sz w:val="28"/>
          <w:szCs w:val="28"/>
          <w:rtl/>
        </w:rPr>
        <w:t>المخططات التنبؤية</w:t>
      </w:r>
      <w:r w:rsidRPr="00B7530B">
        <w:rPr>
          <w:rFonts w:ascii="Sakkal Majalla" w:hAnsi="Sakkal Majalla" w:cs="Sakkal Majalla"/>
          <w:sz w:val="28"/>
          <w:szCs w:val="28"/>
          <w:rtl/>
        </w:rPr>
        <w:t xml:space="preserve"> لتقييم المخاطر بدقة، مما يقلل من احتمالية اتخاذ قرارات استثمارية متحيزة.</w:t>
      </w:r>
    </w:p>
    <w:p w14:paraId="1F2689C6" w14:textId="77777777" w:rsidR="00866B1E" w:rsidRPr="00B7530B" w:rsidRDefault="00866B1E" w:rsidP="003925B2">
      <w:pPr>
        <w:spacing w:after="0" w:line="240" w:lineRule="auto"/>
        <w:jc w:val="mediumKashida"/>
        <w:rPr>
          <w:rFonts w:ascii="Sakkal Majalla" w:hAnsi="Sakkal Majalla" w:cs="Sakkal Majalla"/>
          <w:b/>
          <w:bCs/>
          <w:sz w:val="28"/>
          <w:szCs w:val="28"/>
          <w:rtl/>
        </w:rPr>
      </w:pPr>
    </w:p>
    <w:p w14:paraId="2D92F720" w14:textId="77777777" w:rsidR="00EA0405" w:rsidRPr="00B7530B" w:rsidRDefault="00EA0405" w:rsidP="003925B2">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6. تحسين تجربة المستخدم والتفاعل مع البيانات</w:t>
      </w:r>
    </w:p>
    <w:p w14:paraId="190212BB" w14:textId="48A1BC27" w:rsidR="00376164" w:rsidRPr="00B7530B" w:rsidRDefault="00376164" w:rsidP="003925B2">
      <w:pPr>
        <w:spacing w:after="0" w:line="240" w:lineRule="auto"/>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تسهم التطورات الحديثة في </w:t>
      </w:r>
      <w:r w:rsidRPr="00B7530B">
        <w:rPr>
          <w:rFonts w:ascii="Sakkal Majalla" w:hAnsi="Sakkal Majalla" w:cs="Sakkal Majalla"/>
          <w:b/>
          <w:bCs/>
          <w:sz w:val="28"/>
          <w:szCs w:val="28"/>
          <w:rtl/>
        </w:rPr>
        <w:t>الذكاء الاصطناعي وتحليل البيانات البصرية</w:t>
      </w:r>
      <w:r w:rsidRPr="00B7530B">
        <w:rPr>
          <w:rFonts w:ascii="Sakkal Majalla" w:hAnsi="Sakkal Majalla" w:cs="Sakkal Majalla"/>
          <w:sz w:val="28"/>
          <w:szCs w:val="28"/>
          <w:rtl/>
        </w:rPr>
        <w:t xml:space="preserve"> في تقديم تجربة تفاعلية تسهل استكشاف المعلومات وتحليلها بطرق </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تطورًا.</w:t>
      </w:r>
    </w:p>
    <w:p w14:paraId="1B874D7C" w14:textId="67D9F30A" w:rsidR="00376164" w:rsidRPr="00B7530B" w:rsidRDefault="00A975AD" w:rsidP="00D0727D">
      <w:pPr>
        <w:pStyle w:val="ListParagraph"/>
        <w:numPr>
          <w:ilvl w:val="0"/>
          <w:numId w:val="15"/>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 xml:space="preserve">أصبحت </w:t>
      </w:r>
      <w:r w:rsidR="00190262" w:rsidRPr="00B7530B">
        <w:rPr>
          <w:rFonts w:ascii="Sakkal Majalla" w:hAnsi="Sakkal Majalla" w:cs="Sakkal Majalla" w:hint="cs"/>
          <w:b/>
          <w:bCs/>
          <w:sz w:val="28"/>
          <w:szCs w:val="28"/>
          <w:rtl/>
        </w:rPr>
        <w:t>تقـني</w:t>
      </w:r>
      <w:r w:rsidRPr="00B7530B">
        <w:rPr>
          <w:rFonts w:ascii="Sakkal Majalla" w:hAnsi="Sakkal Majalla" w:cs="Sakkal Majalla" w:hint="cs"/>
          <w:b/>
          <w:bCs/>
          <w:sz w:val="28"/>
          <w:szCs w:val="28"/>
          <w:rtl/>
        </w:rPr>
        <w:t xml:space="preserve">ات </w:t>
      </w:r>
      <w:r w:rsidR="00376164" w:rsidRPr="00B7530B">
        <w:rPr>
          <w:rFonts w:ascii="Sakkal Majalla" w:hAnsi="Sakkal Majalla" w:cs="Sakkal Majalla"/>
          <w:b/>
          <w:bCs/>
          <w:sz w:val="28"/>
          <w:szCs w:val="28"/>
          <w:rtl/>
        </w:rPr>
        <w:t>الواقع المعزز (</w:t>
      </w:r>
      <w:r w:rsidR="00376164" w:rsidRPr="00B7530B">
        <w:rPr>
          <w:rFonts w:ascii="Sakkal Majalla" w:hAnsi="Sakkal Majalla" w:cs="Sakkal Majalla"/>
          <w:b/>
          <w:bCs/>
          <w:sz w:val="28"/>
          <w:szCs w:val="28"/>
        </w:rPr>
        <w:t>Augmented Reality</w:t>
      </w:r>
      <w:r w:rsidR="00376164" w:rsidRPr="00B7530B">
        <w:rPr>
          <w:rFonts w:ascii="Sakkal Majalla" w:hAnsi="Sakkal Majalla" w:cs="Sakkal Majalla"/>
          <w:b/>
          <w:bCs/>
          <w:sz w:val="28"/>
          <w:szCs w:val="28"/>
          <w:rtl/>
        </w:rPr>
        <w:t>) والواقع الافتراضي (</w:t>
      </w:r>
      <w:r w:rsidR="00376164" w:rsidRPr="00B7530B">
        <w:rPr>
          <w:rFonts w:ascii="Sakkal Majalla" w:hAnsi="Sakkal Majalla" w:cs="Sakkal Majalla"/>
          <w:b/>
          <w:bCs/>
          <w:sz w:val="28"/>
          <w:szCs w:val="28"/>
        </w:rPr>
        <w:t>Virtual Reality</w:t>
      </w:r>
      <w:r w:rsidR="00376164" w:rsidRPr="00B7530B">
        <w:rPr>
          <w:rFonts w:ascii="Sakkal Majalla" w:hAnsi="Sakkal Majalla" w:cs="Sakkal Majalla"/>
          <w:b/>
          <w:bCs/>
          <w:sz w:val="28"/>
          <w:szCs w:val="28"/>
          <w:rtl/>
        </w:rPr>
        <w:t>)</w:t>
      </w:r>
      <w:r w:rsidR="00376164" w:rsidRPr="00B7530B">
        <w:rPr>
          <w:rFonts w:ascii="Sakkal Majalla" w:hAnsi="Sakkal Majalla" w:cs="Sakkal Majalla"/>
          <w:sz w:val="28"/>
          <w:szCs w:val="28"/>
          <w:rtl/>
        </w:rPr>
        <w:t xml:space="preserve"> </w:t>
      </w:r>
      <w:r w:rsidR="0094604F" w:rsidRPr="00B7530B">
        <w:rPr>
          <w:rFonts w:ascii="Sakkal Majalla" w:hAnsi="Sakkal Majalla" w:cs="Sakkal Majalla"/>
          <w:sz w:val="28"/>
          <w:szCs w:val="28"/>
          <w:rtl/>
        </w:rPr>
        <w:t xml:space="preserve">أدوات قوية في تحليل البيانات، مما يتيح للمديرين استكشاف المعلومات </w:t>
      </w:r>
      <w:r w:rsidR="007322D1" w:rsidRPr="00B7530B">
        <w:rPr>
          <w:rFonts w:ascii="Sakkal Majalla" w:hAnsi="Sakkal Majalla" w:cs="Sakkal Majalla"/>
          <w:sz w:val="28"/>
          <w:szCs w:val="28"/>
          <w:rtl/>
        </w:rPr>
        <w:t>عـبر</w:t>
      </w:r>
      <w:r w:rsidR="0094604F" w:rsidRPr="00B7530B">
        <w:rPr>
          <w:rFonts w:ascii="Sakkal Majalla" w:hAnsi="Sakkal Majalla" w:cs="Sakkal Majalla"/>
          <w:sz w:val="28"/>
          <w:szCs w:val="28"/>
          <w:rtl/>
        </w:rPr>
        <w:t xml:space="preserve"> بيئات تفاعلية ثلاثية الأبعاد تسهل فهم الأنماط والعلاقات بين البيانات.</w:t>
      </w:r>
    </w:p>
    <w:p w14:paraId="71CF2D1D" w14:textId="30B448B8" w:rsidR="00D534BE" w:rsidRPr="00B7530B" w:rsidRDefault="00376164" w:rsidP="00D0727D">
      <w:pPr>
        <w:pStyle w:val="ListParagraph"/>
        <w:numPr>
          <w:ilvl w:val="0"/>
          <w:numId w:val="15"/>
        </w:numPr>
        <w:spacing w:after="0" w:line="240" w:lineRule="auto"/>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في التجارة الإلكترونية، يمكن لاستخدام </w:t>
      </w:r>
      <w:r w:rsidRPr="00B7530B">
        <w:rPr>
          <w:rFonts w:ascii="Sakkal Majalla" w:hAnsi="Sakkal Majalla" w:cs="Sakkal Majalla"/>
          <w:b/>
          <w:bCs/>
          <w:sz w:val="28"/>
          <w:szCs w:val="28"/>
          <w:rtl/>
        </w:rPr>
        <w:t>لوحات البيانات التفاعلية</w:t>
      </w:r>
      <w:r w:rsidRPr="00B7530B">
        <w:rPr>
          <w:rFonts w:ascii="Sakkal Majalla" w:hAnsi="Sakkal Majalla" w:cs="Sakkal Majalla"/>
          <w:sz w:val="28"/>
          <w:szCs w:val="28"/>
          <w:rtl/>
        </w:rPr>
        <w:t xml:space="preserve"> أن يساعد الشركات في </w:t>
      </w:r>
      <w:r w:rsidRPr="00B7530B">
        <w:rPr>
          <w:rFonts w:ascii="Sakkal Majalla" w:hAnsi="Sakkal Majalla" w:cs="Sakkal Majalla"/>
          <w:b/>
          <w:bCs/>
          <w:sz w:val="28"/>
          <w:szCs w:val="28"/>
          <w:rtl/>
        </w:rPr>
        <w:t>تحليل سلوك العملاء</w:t>
      </w:r>
      <w:r w:rsidRPr="00B7530B">
        <w:rPr>
          <w:rFonts w:ascii="Sakkal Majalla" w:hAnsi="Sakkal Majalla" w:cs="Sakkal Majalla"/>
          <w:sz w:val="28"/>
          <w:szCs w:val="28"/>
          <w:rtl/>
        </w:rPr>
        <w:t xml:space="preserve"> بشكل مرئي، مما يسهل اتخاذ قرارات حول تحسين تجربة المستخدم وزيادة معدلات التحويل.</w:t>
      </w:r>
    </w:p>
    <w:p w14:paraId="6082D574" w14:textId="77777777" w:rsidR="00376164" w:rsidRPr="00B7530B" w:rsidRDefault="00376164" w:rsidP="003925B2">
      <w:pPr>
        <w:spacing w:after="0" w:line="240" w:lineRule="auto"/>
        <w:jc w:val="mediumKashida"/>
        <w:rPr>
          <w:rFonts w:ascii="Sakkal Majalla" w:hAnsi="Sakkal Majalla" w:cs="Sakkal Majalla"/>
          <w:b/>
          <w:bCs/>
          <w:sz w:val="28"/>
          <w:szCs w:val="28"/>
          <w:rtl/>
        </w:rPr>
      </w:pPr>
    </w:p>
    <w:p w14:paraId="5653D6B3" w14:textId="77777777" w:rsidR="00EA0405" w:rsidRPr="00B7530B" w:rsidRDefault="00EA0405" w:rsidP="003925B2">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7. قابلية التطبيق في مختلف المجالات</w:t>
      </w:r>
    </w:p>
    <w:p w14:paraId="7D6F567C" w14:textId="77777777" w:rsidR="00B015CE" w:rsidRPr="00B7530B" w:rsidRDefault="00B015CE" w:rsidP="003925B2">
      <w:pPr>
        <w:spacing w:after="0"/>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يمكن استخدام البيانات البصرية في مجموعة واسعة من القطاعات، بما في ذلك:</w:t>
      </w:r>
    </w:p>
    <w:p w14:paraId="3059CA03" w14:textId="147EFBFA" w:rsidR="00EA0405" w:rsidRPr="00B7530B" w:rsidRDefault="00EA0405" w:rsidP="00D0727D">
      <w:pPr>
        <w:pStyle w:val="ListParagraph"/>
        <w:numPr>
          <w:ilvl w:val="0"/>
          <w:numId w:val="99"/>
        </w:numPr>
        <w:spacing w:after="0" w:line="240" w:lineRule="auto"/>
        <w:jc w:val="mediumKashida"/>
        <w:rPr>
          <w:rFonts w:ascii="Sakkal Majalla" w:hAnsi="Sakkal Majalla" w:cs="Sakkal Majalla"/>
          <w:sz w:val="28"/>
          <w:szCs w:val="28"/>
          <w:rtl/>
        </w:rPr>
      </w:pPr>
      <w:r w:rsidRPr="00B7530B">
        <w:rPr>
          <w:rFonts w:ascii="Sakkal Majalla" w:hAnsi="Sakkal Majalla" w:cs="Sakkal Majalla"/>
          <w:b/>
          <w:bCs/>
          <w:sz w:val="28"/>
          <w:szCs w:val="28"/>
          <w:rtl/>
        </w:rPr>
        <w:t>إدارة</w:t>
      </w:r>
      <w:r w:rsidRPr="00B7530B">
        <w:rPr>
          <w:rFonts w:ascii="Sakkal Majalla" w:hAnsi="Sakkal Majalla" w:cs="Sakkal Majalla"/>
          <w:sz w:val="28"/>
          <w:szCs w:val="28"/>
          <w:rtl/>
        </w:rPr>
        <w:t xml:space="preserve"> </w:t>
      </w:r>
      <w:r w:rsidRPr="00B7530B">
        <w:rPr>
          <w:rFonts w:ascii="Sakkal Majalla" w:hAnsi="Sakkal Majalla" w:cs="Sakkal Majalla"/>
          <w:b/>
          <w:bCs/>
          <w:sz w:val="28"/>
          <w:szCs w:val="28"/>
          <w:rtl/>
        </w:rPr>
        <w:t>الأعمال</w:t>
      </w:r>
      <w:r w:rsidRPr="00B7530B">
        <w:rPr>
          <w:rFonts w:ascii="Sakkal Majalla" w:hAnsi="Sakkal Majalla" w:cs="Sakkal Majalla"/>
          <w:sz w:val="28"/>
          <w:szCs w:val="28"/>
          <w:rtl/>
        </w:rPr>
        <w:t xml:space="preserve">: </w:t>
      </w:r>
      <w:r w:rsidR="0094604F" w:rsidRPr="00B7530B">
        <w:rPr>
          <w:rFonts w:ascii="Sakkal Majalla" w:hAnsi="Sakkal Majalla" w:cs="Sakkal Majalla"/>
          <w:sz w:val="28"/>
          <w:szCs w:val="28"/>
          <w:rtl/>
        </w:rPr>
        <w:t>تحليل البيانات المالية، تقييم المخاطر، ودعم اتخاذ القرارات الاستراتيجية.</w:t>
      </w:r>
      <w:r w:rsidRPr="00B7530B">
        <w:rPr>
          <w:rFonts w:ascii="Sakkal Majalla" w:hAnsi="Sakkal Majalla" w:cs="Sakkal Majalla"/>
          <w:sz w:val="28"/>
          <w:szCs w:val="28"/>
          <w:rtl/>
        </w:rPr>
        <w:t>.</w:t>
      </w:r>
    </w:p>
    <w:p w14:paraId="37E37CB7" w14:textId="6AF17B3F" w:rsidR="00AD5D02" w:rsidRPr="00B7530B" w:rsidRDefault="00EA0405" w:rsidP="00D0727D">
      <w:pPr>
        <w:pStyle w:val="ListParagraph"/>
        <w:numPr>
          <w:ilvl w:val="0"/>
          <w:numId w:val="99"/>
        </w:numPr>
        <w:spacing w:after="0" w:line="240" w:lineRule="auto"/>
        <w:jc w:val="mediumKashida"/>
        <w:rPr>
          <w:rFonts w:ascii="Sakkal Majalla" w:hAnsi="Sakkal Majalla" w:cs="Sakkal Majalla"/>
          <w:sz w:val="28"/>
          <w:szCs w:val="28"/>
        </w:rPr>
      </w:pPr>
      <w:r w:rsidRPr="00B7530B">
        <w:rPr>
          <w:rFonts w:ascii="Sakkal Majalla" w:hAnsi="Sakkal Majalla" w:cs="Sakkal Majalla"/>
          <w:b/>
          <w:bCs/>
          <w:sz w:val="28"/>
          <w:szCs w:val="28"/>
          <w:rtl/>
        </w:rPr>
        <w:t>القطاع الصحي:</w:t>
      </w:r>
      <w:r w:rsidRPr="00B7530B">
        <w:rPr>
          <w:rFonts w:ascii="Sakkal Majalla" w:hAnsi="Sakkal Majalla" w:cs="Sakkal Majalla"/>
          <w:sz w:val="28"/>
          <w:szCs w:val="28"/>
          <w:rtl/>
        </w:rPr>
        <w:t xml:space="preserve"> </w:t>
      </w:r>
      <w:r w:rsidR="000971FD" w:rsidRPr="00B7530B">
        <w:rPr>
          <w:rFonts w:ascii="Sakkal Majalla" w:hAnsi="Sakkal Majalla" w:cs="Sakkal Majalla"/>
          <w:sz w:val="28"/>
          <w:szCs w:val="28"/>
          <w:rtl/>
        </w:rPr>
        <w:t>تتبع انتشار الأمراض وتحليل بيانات المرضى</w:t>
      </w:r>
      <w:r w:rsidR="00AD5D02" w:rsidRPr="00B7530B">
        <w:rPr>
          <w:rFonts w:ascii="Sakkal Majalla" w:hAnsi="Sakkal Majalla" w:cs="Sakkal Majalla" w:hint="cs"/>
          <w:sz w:val="28"/>
          <w:szCs w:val="28"/>
          <w:rtl/>
        </w:rPr>
        <w:t>.</w:t>
      </w:r>
    </w:p>
    <w:p w14:paraId="0113DF3C" w14:textId="20837EA4" w:rsidR="00920126" w:rsidRPr="00B7530B" w:rsidRDefault="00EA0405" w:rsidP="00D0727D">
      <w:pPr>
        <w:pStyle w:val="ListParagraph"/>
        <w:numPr>
          <w:ilvl w:val="0"/>
          <w:numId w:val="99"/>
        </w:numPr>
        <w:spacing w:after="0" w:line="240" w:lineRule="auto"/>
        <w:jc w:val="mediumKashida"/>
        <w:rPr>
          <w:rFonts w:ascii="Sakkal Majalla" w:hAnsi="Sakkal Majalla" w:cs="Sakkal Majalla"/>
          <w:b/>
          <w:bCs/>
          <w:sz w:val="28"/>
          <w:szCs w:val="28"/>
        </w:rPr>
      </w:pPr>
      <w:r w:rsidRPr="00B7530B">
        <w:rPr>
          <w:rFonts w:ascii="Sakkal Majalla" w:hAnsi="Sakkal Majalla" w:cs="Sakkal Majalla"/>
          <w:b/>
          <w:bCs/>
          <w:sz w:val="28"/>
          <w:szCs w:val="28"/>
          <w:rtl/>
        </w:rPr>
        <w:t xml:space="preserve">التعليم: </w:t>
      </w:r>
      <w:r w:rsidR="00920126" w:rsidRPr="00B7530B">
        <w:rPr>
          <w:rFonts w:ascii="Sakkal Majalla" w:hAnsi="Sakkal Majalla" w:cs="Sakkal Majalla"/>
          <w:sz w:val="28"/>
          <w:szCs w:val="28"/>
          <w:rtl/>
        </w:rPr>
        <w:t xml:space="preserve">تعزيز طرق التدريس </w:t>
      </w:r>
      <w:r w:rsidR="007322D1" w:rsidRPr="00B7530B">
        <w:rPr>
          <w:rFonts w:ascii="Sakkal Majalla" w:hAnsi="Sakkal Majalla" w:cs="Sakkal Majalla"/>
          <w:sz w:val="28"/>
          <w:szCs w:val="28"/>
          <w:rtl/>
        </w:rPr>
        <w:t>عـبر</w:t>
      </w:r>
      <w:r w:rsidR="00920126" w:rsidRPr="00B7530B">
        <w:rPr>
          <w:rFonts w:ascii="Sakkal Majalla" w:hAnsi="Sakkal Majalla" w:cs="Sakkal Majalla"/>
          <w:sz w:val="28"/>
          <w:szCs w:val="28"/>
          <w:rtl/>
        </w:rPr>
        <w:t xml:space="preserve"> استخدام التصورات التفاعلية لتحسين استيعاب الطلاب للمفاهيم المعقدة.</w:t>
      </w:r>
    </w:p>
    <w:p w14:paraId="1150C4AE" w14:textId="3438C615" w:rsidR="00A67FB1" w:rsidRPr="00B7530B" w:rsidRDefault="00EA0405" w:rsidP="00D0727D">
      <w:pPr>
        <w:pStyle w:val="ListParagraph"/>
        <w:numPr>
          <w:ilvl w:val="0"/>
          <w:numId w:val="99"/>
        </w:numPr>
        <w:spacing w:after="0" w:line="240" w:lineRule="auto"/>
        <w:jc w:val="mediumKashida"/>
        <w:rPr>
          <w:rFonts w:ascii="Sakkal Majalla" w:hAnsi="Sakkal Majalla" w:cs="Sakkal Majalla"/>
          <w:b/>
          <w:bCs/>
          <w:sz w:val="28"/>
          <w:szCs w:val="28"/>
        </w:rPr>
      </w:pPr>
      <w:r w:rsidRPr="00B7530B">
        <w:rPr>
          <w:rFonts w:ascii="Sakkal Majalla" w:hAnsi="Sakkal Majalla" w:cs="Sakkal Majalla"/>
          <w:b/>
          <w:bCs/>
          <w:sz w:val="28"/>
          <w:szCs w:val="28"/>
          <w:rtl/>
        </w:rPr>
        <w:t>الأمن السيبراني:</w:t>
      </w:r>
      <w:r w:rsidRPr="00B7530B">
        <w:rPr>
          <w:rFonts w:ascii="Sakkal Majalla" w:hAnsi="Sakkal Majalla" w:cs="Sakkal Majalla"/>
          <w:sz w:val="28"/>
          <w:szCs w:val="28"/>
          <w:rtl/>
        </w:rPr>
        <w:t xml:space="preserve"> </w:t>
      </w:r>
      <w:r w:rsidR="00A67FB1" w:rsidRPr="00B7530B">
        <w:rPr>
          <w:rFonts w:ascii="Sakkal Majalla" w:hAnsi="Sakkal Majalla" w:cs="Sakkal Majalla"/>
          <w:sz w:val="28"/>
          <w:szCs w:val="28"/>
          <w:rtl/>
        </w:rPr>
        <w:t>تحليل الهجمات الأمنية وتحديد الأنماط غير الطبيعية</w:t>
      </w:r>
    </w:p>
    <w:p w14:paraId="32300237" w14:textId="78AD9465" w:rsidR="00EA0405" w:rsidRPr="00B7530B" w:rsidRDefault="00A67FB1" w:rsidP="00D0727D">
      <w:pPr>
        <w:pStyle w:val="ListParagraph"/>
        <w:numPr>
          <w:ilvl w:val="0"/>
          <w:numId w:val="99"/>
        </w:numPr>
        <w:spacing w:after="0" w:line="240" w:lineRule="auto"/>
        <w:jc w:val="mediumKashida"/>
        <w:rPr>
          <w:rFonts w:ascii="Sakkal Majalla" w:hAnsi="Sakkal Majalla" w:cs="Sakkal Majalla"/>
          <w:b/>
          <w:bCs/>
          <w:sz w:val="28"/>
          <w:szCs w:val="28"/>
        </w:rPr>
      </w:pPr>
      <w:r w:rsidRPr="00B7530B">
        <w:rPr>
          <w:rFonts w:ascii="Sakkal Majalla" w:hAnsi="Sakkal Majalla" w:cs="Sakkal Majalla" w:hint="cs"/>
          <w:b/>
          <w:bCs/>
          <w:sz w:val="28"/>
          <w:szCs w:val="28"/>
          <w:rtl/>
        </w:rPr>
        <w:t xml:space="preserve">التسويق </w:t>
      </w:r>
      <w:r w:rsidR="00310A9F" w:rsidRPr="00B7530B">
        <w:rPr>
          <w:rFonts w:ascii="Sakkal Majalla" w:hAnsi="Sakkal Majalla" w:cs="Sakkal Majalla" w:hint="cs"/>
          <w:b/>
          <w:bCs/>
          <w:sz w:val="28"/>
          <w:szCs w:val="28"/>
          <w:rtl/>
        </w:rPr>
        <w:t>الرقـمي</w:t>
      </w:r>
      <w:r w:rsidRPr="00B7530B">
        <w:rPr>
          <w:rFonts w:ascii="Sakkal Majalla" w:hAnsi="Sakkal Majalla" w:cs="Sakkal Majalla" w:hint="cs"/>
          <w:b/>
          <w:bCs/>
          <w:sz w:val="28"/>
          <w:szCs w:val="28"/>
          <w:rtl/>
        </w:rPr>
        <w:t>:</w:t>
      </w:r>
      <w:r w:rsidRPr="00B7530B">
        <w:rPr>
          <w:rFonts w:ascii="Sakkal Majalla" w:hAnsi="Sakkal Majalla" w:cs="Sakkal Majalla" w:hint="cs"/>
          <w:sz w:val="28"/>
          <w:szCs w:val="28"/>
          <w:rtl/>
        </w:rPr>
        <w:t xml:space="preserve"> </w:t>
      </w:r>
      <w:r w:rsidRPr="00B7530B">
        <w:rPr>
          <w:rFonts w:ascii="Sakkal Majalla" w:hAnsi="Sakkal Majalla" w:cs="Sakkal Majalla"/>
          <w:sz w:val="28"/>
          <w:szCs w:val="28"/>
          <w:rtl/>
        </w:rPr>
        <w:t>تتبع أداء الحملات الإعلانية وتحليل تفاعل العملاء</w:t>
      </w:r>
      <w:r w:rsidR="00AD5D02" w:rsidRPr="00B7530B">
        <w:rPr>
          <w:rFonts w:ascii="Sakkal Majalla" w:hAnsi="Sakkal Majalla" w:cs="Sakkal Majalla"/>
          <w:sz w:val="28"/>
          <w:szCs w:val="28"/>
        </w:rPr>
        <w:t>.</w:t>
      </w:r>
    </w:p>
    <w:p w14:paraId="3F8085AA" w14:textId="0E54B2AA" w:rsidR="00DD5CF9" w:rsidRPr="00B7530B" w:rsidRDefault="00DD5CF9">
      <w:pPr>
        <w:bidi w:val="0"/>
        <w:rPr>
          <w:rFonts w:ascii="Sakkal Majalla" w:hAnsi="Sakkal Majalla" w:cs="Sakkal Majalla"/>
          <w:b/>
          <w:bCs/>
          <w:sz w:val="28"/>
          <w:szCs w:val="28"/>
          <w:rtl/>
        </w:rPr>
      </w:pPr>
      <w:r w:rsidRPr="00B7530B">
        <w:rPr>
          <w:rFonts w:ascii="Sakkal Majalla" w:hAnsi="Sakkal Majalla" w:cs="Sakkal Majalla"/>
          <w:b/>
          <w:bCs/>
          <w:sz w:val="28"/>
          <w:szCs w:val="28"/>
          <w:rtl/>
        </w:rPr>
        <w:br w:type="page"/>
      </w:r>
    </w:p>
    <w:tbl>
      <w:tblPr>
        <w:tblStyle w:val="TableGrid"/>
        <w:bidiVisual/>
        <w:tblW w:w="0" w:type="auto"/>
        <w:tblLook w:val="04A0" w:firstRow="1" w:lastRow="0" w:firstColumn="1" w:lastColumn="0" w:noHBand="0" w:noVBand="1"/>
      </w:tblPr>
      <w:tblGrid>
        <w:gridCol w:w="8152"/>
      </w:tblGrid>
      <w:tr w:rsidR="00B7530B" w:rsidRPr="00B7530B" w14:paraId="548BE736" w14:textId="77777777" w:rsidTr="00381A73">
        <w:tc>
          <w:tcPr>
            <w:tcW w:w="8152" w:type="dxa"/>
          </w:tcPr>
          <w:p w14:paraId="3B66099F" w14:textId="77777777" w:rsidR="00DD5CF9" w:rsidRPr="00B7530B" w:rsidRDefault="00DD5CF9" w:rsidP="00381A73">
            <w:pPr>
              <w:jc w:val="center"/>
              <w:rPr>
                <w:rFonts w:ascii="Sakkal Majalla" w:hAnsi="Sakkal Majalla" w:cs="Sakkal Majalla"/>
                <w:b/>
                <w:bCs/>
                <w:sz w:val="36"/>
                <w:szCs w:val="36"/>
                <w:rtl/>
              </w:rPr>
            </w:pPr>
            <w:r w:rsidRPr="00B7530B">
              <w:rPr>
                <w:rFonts w:ascii="Sakkal Majalla" w:hAnsi="Sakkal Majalla" w:cs="Sakkal Majalla"/>
                <w:b/>
                <w:bCs/>
                <w:noProof/>
                <w:sz w:val="36"/>
                <w:szCs w:val="36"/>
                <w:rtl/>
                <w:lang w:val="ar-SA"/>
              </w:rPr>
              <w:lastRenderedPageBreak/>
              <w:drawing>
                <wp:inline distT="0" distB="0" distL="0" distR="0" wp14:anchorId="15F17457" wp14:editId="6B08EBCB">
                  <wp:extent cx="4578350" cy="3054350"/>
                  <wp:effectExtent l="0" t="0" r="0" b="0"/>
                  <wp:docPr id="13491494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49423" name="صورة 1349149423"/>
                          <pic:cNvPicPr/>
                        </pic:nvPicPr>
                        <pic:blipFill>
                          <a:blip r:embed="rId12">
                            <a:extLst>
                              <a:ext uri="{28A0092B-C50C-407E-A947-70E740481C1C}">
                                <a14:useLocalDpi xmlns:a14="http://schemas.microsoft.com/office/drawing/2010/main" val="0"/>
                              </a:ext>
                            </a:extLst>
                          </a:blip>
                          <a:stretch>
                            <a:fillRect/>
                          </a:stretch>
                        </pic:blipFill>
                        <pic:spPr>
                          <a:xfrm>
                            <a:off x="0" y="0"/>
                            <a:ext cx="4578350" cy="3054350"/>
                          </a:xfrm>
                          <a:prstGeom prst="rect">
                            <a:avLst/>
                          </a:prstGeom>
                        </pic:spPr>
                      </pic:pic>
                    </a:graphicData>
                  </a:graphic>
                </wp:inline>
              </w:drawing>
            </w:r>
          </w:p>
        </w:tc>
      </w:tr>
      <w:tr w:rsidR="00DD5CF9" w:rsidRPr="00B7530B" w14:paraId="0A0FA9CB" w14:textId="77777777" w:rsidTr="00381A73">
        <w:tc>
          <w:tcPr>
            <w:tcW w:w="8152" w:type="dxa"/>
          </w:tcPr>
          <w:p w14:paraId="1631E347" w14:textId="77777777" w:rsidR="00DD5CF9" w:rsidRPr="00B7530B" w:rsidRDefault="00DD5CF9" w:rsidP="00381A73">
            <w:pPr>
              <w:jc w:val="center"/>
              <w:rPr>
                <w:rFonts w:ascii="Sakkal Majalla" w:hAnsi="Sakkal Majalla" w:cs="Sakkal Majalla"/>
                <w:b/>
                <w:bCs/>
                <w:sz w:val="24"/>
                <w:szCs w:val="24"/>
                <w:rtl/>
              </w:rPr>
            </w:pPr>
            <w:r w:rsidRPr="00B7530B">
              <w:rPr>
                <w:rFonts w:ascii="Sakkal Majalla" w:hAnsi="Sakkal Majalla" w:cs="Sakkal Majalla"/>
                <w:b/>
                <w:bCs/>
                <w:sz w:val="24"/>
                <w:szCs w:val="24"/>
                <w:rtl/>
              </w:rPr>
              <w:t xml:space="preserve">الشكل </w:t>
            </w:r>
            <w:r w:rsidRPr="00B7530B">
              <w:rPr>
                <w:rFonts w:ascii="Sakkal Majalla" w:hAnsi="Sakkal Majalla" w:cs="Sakkal Majalla" w:hint="cs"/>
                <w:b/>
                <w:bCs/>
                <w:sz w:val="24"/>
                <w:szCs w:val="24"/>
                <w:rtl/>
              </w:rPr>
              <w:t>(2-1):</w:t>
            </w:r>
            <w:r w:rsidRPr="00B7530B">
              <w:rPr>
                <w:rFonts w:ascii="Sakkal Majalla" w:hAnsi="Sakkal Majalla" w:cs="Sakkal Majalla"/>
                <w:b/>
                <w:bCs/>
                <w:sz w:val="24"/>
                <w:szCs w:val="24"/>
                <w:rtl/>
              </w:rPr>
              <w:t xml:space="preserve"> نموذج تأثير الأدوات البصرية على اتخاذ القرار</w:t>
            </w:r>
          </w:p>
          <w:p w14:paraId="12E8DA69" w14:textId="77777777" w:rsidR="00DD5CF9" w:rsidRPr="00B7530B" w:rsidRDefault="00DD5CF9" w:rsidP="00381A73">
            <w:pPr>
              <w:rPr>
                <w:rFonts w:ascii="Sakkal Majalla" w:hAnsi="Sakkal Majalla" w:cs="Sakkal Majalla"/>
                <w:b/>
                <w:bCs/>
                <w:sz w:val="24"/>
                <w:szCs w:val="24"/>
                <w:rtl/>
              </w:rPr>
            </w:pPr>
            <w:r w:rsidRPr="00B7530B">
              <w:rPr>
                <w:rFonts w:ascii="Sakkal Majalla" w:hAnsi="Sakkal Majalla" w:cs="Sakkal Majalla"/>
                <w:b/>
                <w:bCs/>
                <w:sz w:val="24"/>
                <w:szCs w:val="24"/>
                <w:rtl/>
              </w:rPr>
              <w:t>يوضح تأثير جودة الأدوات البصرية على سرعة ودقة اتخاذ القرار، حيث تساعد الأدوات البصرية في تقديم بيانات واضحة تُحسن من كفاءة القرارات الاستراتيجية.</w:t>
            </w:r>
          </w:p>
        </w:tc>
      </w:tr>
    </w:tbl>
    <w:p w14:paraId="6256EA43" w14:textId="77777777" w:rsidR="007E3655" w:rsidRPr="00B7530B" w:rsidRDefault="007E3655" w:rsidP="003925B2">
      <w:pPr>
        <w:spacing w:after="0" w:line="240" w:lineRule="auto"/>
        <w:jc w:val="mediumKashida"/>
        <w:rPr>
          <w:rFonts w:ascii="Sakkal Majalla" w:hAnsi="Sakkal Majalla" w:cs="Sakkal Majalla"/>
          <w:b/>
          <w:bCs/>
          <w:sz w:val="28"/>
          <w:szCs w:val="28"/>
          <w:rtl/>
        </w:rPr>
      </w:pPr>
    </w:p>
    <w:p w14:paraId="2E04A76C" w14:textId="77777777" w:rsidR="007E3655" w:rsidRPr="00B7530B" w:rsidRDefault="007E3655" w:rsidP="003925B2">
      <w:pPr>
        <w:spacing w:after="0" w:line="240" w:lineRule="auto"/>
        <w:jc w:val="mediumKashida"/>
        <w:rPr>
          <w:rFonts w:ascii="Sakkal Majalla" w:hAnsi="Sakkal Majalla" w:cs="Sakkal Majalla"/>
          <w:b/>
          <w:bCs/>
          <w:sz w:val="28"/>
          <w:szCs w:val="28"/>
          <w:rtl/>
        </w:rPr>
      </w:pPr>
    </w:p>
    <w:p w14:paraId="6D379655" w14:textId="77777777" w:rsidR="007E3655" w:rsidRPr="00B7530B" w:rsidRDefault="007E3655" w:rsidP="003925B2">
      <w:pPr>
        <w:spacing w:after="0" w:line="240" w:lineRule="auto"/>
        <w:jc w:val="mediumKashida"/>
        <w:rPr>
          <w:rFonts w:ascii="Sakkal Majalla" w:hAnsi="Sakkal Majalla" w:cs="Sakkal Majalla"/>
          <w:b/>
          <w:bCs/>
          <w:sz w:val="28"/>
          <w:szCs w:val="28"/>
          <w:rtl/>
        </w:rPr>
      </w:pPr>
    </w:p>
    <w:p w14:paraId="7698CBE1" w14:textId="2E0B2F88" w:rsidR="00A67FB1" w:rsidRPr="00B7530B" w:rsidRDefault="00A67FB1" w:rsidP="003925B2">
      <w:pPr>
        <w:bidi w:val="0"/>
        <w:spacing w:after="0"/>
        <w:rPr>
          <w:rFonts w:ascii="Sakkal Majalla" w:hAnsi="Sakkal Majalla" w:cs="Sakkal Majalla"/>
          <w:b/>
          <w:bCs/>
          <w:sz w:val="28"/>
          <w:szCs w:val="28"/>
          <w:rtl/>
        </w:rPr>
      </w:pPr>
      <w:r w:rsidRPr="00B7530B">
        <w:rPr>
          <w:rFonts w:ascii="Sakkal Majalla" w:hAnsi="Sakkal Majalla" w:cs="Sakkal Majalla"/>
          <w:b/>
          <w:bCs/>
          <w:sz w:val="28"/>
          <w:szCs w:val="28"/>
          <w:rtl/>
        </w:rPr>
        <w:br w:type="page"/>
      </w:r>
    </w:p>
    <w:p w14:paraId="26F9D371" w14:textId="5F06E303" w:rsidR="00A87F25" w:rsidRPr="00B7530B" w:rsidRDefault="00A87F25" w:rsidP="000415E3">
      <w:pPr>
        <w:pStyle w:val="a2"/>
        <w:rPr>
          <w:rtl/>
        </w:rPr>
      </w:pPr>
      <w:bookmarkStart w:id="27" w:name="_Toc190601563"/>
      <w:r w:rsidRPr="00B7530B">
        <w:rPr>
          <w:rtl/>
        </w:rPr>
        <w:lastRenderedPageBreak/>
        <w:t>2.4</w:t>
      </w:r>
      <w:r w:rsidR="001C6600" w:rsidRPr="00B7530B">
        <w:rPr>
          <w:rtl/>
        </w:rPr>
        <w:t xml:space="preserve"> التطبيقات العملية للبيانات البصرية</w:t>
      </w:r>
      <w:bookmarkEnd w:id="27"/>
    </w:p>
    <w:p w14:paraId="59316C24" w14:textId="77777777" w:rsidR="00A87F25" w:rsidRPr="00B7530B" w:rsidRDefault="00A87F25" w:rsidP="003925B2">
      <w:pPr>
        <w:spacing w:after="0" w:line="240" w:lineRule="auto"/>
        <w:rPr>
          <w:rFonts w:ascii="Sakkal Majalla" w:hAnsi="Sakkal Majalla" w:cs="Sakkal Majalla"/>
          <w:b/>
          <w:bCs/>
          <w:sz w:val="24"/>
          <w:szCs w:val="24"/>
          <w:rtl/>
        </w:rPr>
      </w:pPr>
    </w:p>
    <w:p w14:paraId="0CD2C839" w14:textId="219D9343" w:rsidR="00EE563D" w:rsidRPr="00B7530B" w:rsidRDefault="00F6320A" w:rsidP="003925B2">
      <w:pPr>
        <w:spacing w:after="0"/>
        <w:ind w:firstLine="720"/>
        <w:jc w:val="mediumKashida"/>
        <w:rPr>
          <w:rFonts w:ascii="Sakkal Majalla" w:hAnsi="Sakkal Majalla" w:cs="Sakkal Majalla"/>
          <w:b/>
          <w:bCs/>
          <w:sz w:val="28"/>
          <w:szCs w:val="28"/>
          <w:rtl/>
        </w:rPr>
      </w:pPr>
      <w:r w:rsidRPr="00B7530B">
        <w:rPr>
          <w:rFonts w:ascii="Sakkal Majalla" w:hAnsi="Sakkal Majalla" w:cs="Sakkal Majalla"/>
          <w:sz w:val="28"/>
          <w:szCs w:val="28"/>
          <w:rtl/>
        </w:rPr>
        <w:t xml:space="preserve">تُعد البيانات البصرية أداة حيوية في تحليل المعلومات واتخاذ القرارات </w:t>
      </w:r>
      <w:r w:rsidR="007322D1" w:rsidRPr="00B7530B">
        <w:rPr>
          <w:rFonts w:ascii="Sakkal Majalla" w:hAnsi="Sakkal Majalla" w:cs="Sakkal Majalla"/>
          <w:sz w:val="28"/>
          <w:szCs w:val="28"/>
          <w:rtl/>
        </w:rPr>
        <w:t>عـبر</w:t>
      </w:r>
      <w:r w:rsidRPr="00B7530B">
        <w:rPr>
          <w:rFonts w:ascii="Sakkal Majalla" w:hAnsi="Sakkal Majalla" w:cs="Sakkal Majalla"/>
          <w:sz w:val="28"/>
          <w:szCs w:val="28"/>
          <w:rtl/>
        </w:rPr>
        <w:t xml:space="preserve"> مختلف القطاعات، حيث تسهم في الكشف عن الأنماط، واستكشاف الاتجاهات، وتحليل الأداء بطرق دقيقة وفعالة.</w:t>
      </w:r>
      <w:r w:rsidR="00EE563D" w:rsidRPr="00B7530B">
        <w:rPr>
          <w:rFonts w:ascii="Sakkal Majalla" w:hAnsi="Sakkal Majalla" w:cs="Sakkal Majalla"/>
          <w:sz w:val="28"/>
          <w:szCs w:val="28"/>
          <w:rtl/>
        </w:rPr>
        <w:t xml:space="preserve">. تعتمد المؤسسات الحديثة </w:t>
      </w:r>
      <w:r w:rsidR="00183BCD" w:rsidRPr="00B7530B">
        <w:rPr>
          <w:rFonts w:ascii="Sakkal Majalla" w:hAnsi="Sakkal Majalla" w:cs="Sakkal Majalla"/>
          <w:sz w:val="28"/>
          <w:szCs w:val="28"/>
          <w:rtl/>
        </w:rPr>
        <w:t xml:space="preserve">عـلى </w:t>
      </w:r>
      <w:r w:rsidR="00EE563D" w:rsidRPr="00B7530B">
        <w:rPr>
          <w:rFonts w:ascii="Sakkal Majalla" w:hAnsi="Sakkal Majalla" w:cs="Sakkal Majalla"/>
          <w:sz w:val="28"/>
          <w:szCs w:val="28"/>
          <w:rtl/>
        </w:rPr>
        <w:t xml:space="preserve">أدوات تحليل البيانات البصرية لتحويل البيانات المعقدة إلى </w:t>
      </w:r>
      <w:r w:rsidR="00EE563D" w:rsidRPr="00B7530B">
        <w:rPr>
          <w:rFonts w:ascii="Sakkal Majalla" w:hAnsi="Sakkal Majalla" w:cs="Sakkal Majalla"/>
          <w:b/>
          <w:bCs/>
          <w:sz w:val="28"/>
          <w:szCs w:val="28"/>
          <w:rtl/>
        </w:rPr>
        <w:t>تمثيلات مرئية</w:t>
      </w:r>
      <w:r w:rsidR="00EE563D" w:rsidRPr="00B7530B">
        <w:rPr>
          <w:rFonts w:ascii="Sakkal Majalla" w:hAnsi="Sakkal Majalla" w:cs="Sakkal Majalla"/>
          <w:sz w:val="28"/>
          <w:szCs w:val="28"/>
          <w:rtl/>
        </w:rPr>
        <w:t xml:space="preserve"> تسهل </w:t>
      </w:r>
      <w:r w:rsidR="00183BCD" w:rsidRPr="00B7530B">
        <w:rPr>
          <w:rFonts w:ascii="Sakkal Majalla" w:hAnsi="Sakkal Majalla" w:cs="Sakkal Majalla"/>
          <w:sz w:val="28"/>
          <w:szCs w:val="28"/>
          <w:rtl/>
        </w:rPr>
        <w:t xml:space="preserve">عـلى </w:t>
      </w:r>
      <w:r w:rsidR="00EE563D" w:rsidRPr="00B7530B">
        <w:rPr>
          <w:rFonts w:ascii="Sakkal Majalla" w:hAnsi="Sakkal Majalla" w:cs="Sakkal Majalla"/>
          <w:sz w:val="28"/>
          <w:szCs w:val="28"/>
          <w:rtl/>
        </w:rPr>
        <w:t xml:space="preserve">متخذي القرار فهم المعلومات بسرعة واتخاذ قرارات مستنيرة. في هذا القسم، سيتم استعراض </w:t>
      </w:r>
      <w:r w:rsidR="00EE563D" w:rsidRPr="00B7530B">
        <w:rPr>
          <w:rFonts w:ascii="Sakkal Majalla" w:hAnsi="Sakkal Majalla" w:cs="Sakkal Majalla"/>
          <w:b/>
          <w:bCs/>
          <w:sz w:val="28"/>
          <w:szCs w:val="28"/>
          <w:rtl/>
        </w:rPr>
        <w:t xml:space="preserve">أهم التطبيقات العملية للبيانات البصرية في </w:t>
      </w:r>
      <w:r w:rsidR="0075203E" w:rsidRPr="00B7530B">
        <w:rPr>
          <w:rFonts w:ascii="Sakkal Majalla" w:hAnsi="Sakkal Majalla" w:cs="Sakkal Majalla" w:hint="cs"/>
          <w:b/>
          <w:bCs/>
          <w:sz w:val="28"/>
          <w:szCs w:val="28"/>
          <w:rtl/>
        </w:rPr>
        <w:t>خمس</w:t>
      </w:r>
      <w:r w:rsidR="00EE563D" w:rsidRPr="00B7530B">
        <w:rPr>
          <w:rFonts w:ascii="Sakkal Majalla" w:hAnsi="Sakkal Majalla" w:cs="Sakkal Majalla"/>
          <w:b/>
          <w:bCs/>
          <w:sz w:val="28"/>
          <w:szCs w:val="28"/>
          <w:rtl/>
        </w:rPr>
        <w:t xml:space="preserve"> مجالات رئيسية:</w:t>
      </w:r>
    </w:p>
    <w:p w14:paraId="4A401B25" w14:textId="77777777" w:rsidR="002A42AA" w:rsidRPr="00B7530B" w:rsidRDefault="002A42AA" w:rsidP="003925B2">
      <w:pPr>
        <w:spacing w:after="0" w:line="240" w:lineRule="auto"/>
        <w:ind w:firstLine="720"/>
        <w:jc w:val="mediumKashida"/>
        <w:rPr>
          <w:rFonts w:ascii="Sakkal Majalla" w:hAnsi="Sakkal Majalla" w:cs="Sakkal Majalla"/>
          <w:sz w:val="28"/>
          <w:szCs w:val="28"/>
          <w:rtl/>
        </w:rPr>
      </w:pPr>
    </w:p>
    <w:p w14:paraId="5CE9608A" w14:textId="77777777" w:rsidR="002A00AF" w:rsidRPr="00B7530B" w:rsidRDefault="002A00AF" w:rsidP="00BD4719">
      <w:pPr>
        <w:pStyle w:val="Heading1"/>
        <w:rPr>
          <w:rtl/>
        </w:rPr>
      </w:pPr>
      <w:bookmarkStart w:id="28" w:name="_Toc190601564"/>
      <w:r w:rsidRPr="00B7530B">
        <w:rPr>
          <w:rtl/>
        </w:rPr>
        <w:t>2.4.1 استخدام البيانات البصرية في قطاع الأعمال</w:t>
      </w:r>
      <w:bookmarkEnd w:id="28"/>
    </w:p>
    <w:p w14:paraId="2F5969EB" w14:textId="68C9F785" w:rsidR="00E501D5" w:rsidRPr="00B7530B" w:rsidRDefault="00E501D5" w:rsidP="003925B2">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يعد تحليل البيانات البصرية من الأدوات الأساسية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يعتمد عليها </w:t>
      </w:r>
      <w:r w:rsidRPr="00B7530B">
        <w:rPr>
          <w:rFonts w:ascii="Sakkal Majalla" w:hAnsi="Sakkal Majalla" w:cs="Sakkal Majalla"/>
          <w:b/>
          <w:bCs/>
          <w:sz w:val="28"/>
          <w:szCs w:val="28"/>
          <w:rtl/>
        </w:rPr>
        <w:t>المديرون التنفيذيون والمحللون الماليون</w:t>
      </w:r>
      <w:r w:rsidRPr="00B7530B">
        <w:rPr>
          <w:rFonts w:ascii="Sakkal Majalla" w:hAnsi="Sakkal Majalla" w:cs="Sakkal Majalla"/>
          <w:sz w:val="28"/>
          <w:szCs w:val="28"/>
          <w:rtl/>
        </w:rPr>
        <w:t xml:space="preserve"> لاتخاذ قرارات قائمة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الأدلة، حيث تساهم في تقديم </w:t>
      </w:r>
      <w:r w:rsidRPr="00B7530B">
        <w:rPr>
          <w:rFonts w:ascii="Sakkal Majalla" w:hAnsi="Sakkal Majalla" w:cs="Sakkal Majalla"/>
          <w:b/>
          <w:bCs/>
          <w:sz w:val="28"/>
          <w:szCs w:val="28"/>
          <w:rtl/>
        </w:rPr>
        <w:t xml:space="preserve">تصورات </w:t>
      </w:r>
      <w:r w:rsidR="006B4465" w:rsidRPr="00B7530B">
        <w:rPr>
          <w:rFonts w:ascii="Sakkal Majalla" w:hAnsi="Sakkal Majalla" w:cs="Sakkal Majalla"/>
          <w:b/>
          <w:bCs/>
          <w:sz w:val="28"/>
          <w:szCs w:val="28"/>
          <w:rtl/>
        </w:rPr>
        <w:t xml:space="preserve">واضـحة </w:t>
      </w:r>
      <w:r w:rsidRPr="00B7530B">
        <w:rPr>
          <w:rFonts w:ascii="Sakkal Majalla" w:hAnsi="Sakkal Majalla" w:cs="Sakkal Majalla"/>
          <w:sz w:val="28"/>
          <w:szCs w:val="28"/>
          <w:rtl/>
        </w:rPr>
        <w:t>تدعم الأداء المؤسسي والاستراتيجيات المستقبلية.</w:t>
      </w:r>
    </w:p>
    <w:p w14:paraId="1AB9E526" w14:textId="77777777" w:rsidR="00522327" w:rsidRPr="00B7530B" w:rsidRDefault="00522327" w:rsidP="003925B2">
      <w:pPr>
        <w:spacing w:after="0" w:line="240" w:lineRule="auto"/>
        <w:jc w:val="mediumKashida"/>
        <w:rPr>
          <w:rFonts w:ascii="Sakkal Majalla" w:hAnsi="Sakkal Majalla" w:cs="Sakkal Majalla"/>
          <w:b/>
          <w:bCs/>
          <w:sz w:val="28"/>
          <w:szCs w:val="28"/>
          <w:rtl/>
        </w:rPr>
      </w:pPr>
      <w:r w:rsidRPr="00B7530B">
        <w:rPr>
          <w:rFonts w:ascii="Sakkal Majalla" w:hAnsi="Sakkal Majalla" w:cs="Sakkal Majalla"/>
          <w:b/>
          <w:bCs/>
          <w:sz w:val="28"/>
          <w:szCs w:val="28"/>
          <w:rtl/>
        </w:rPr>
        <w:t>أهم التطبيقات:</w:t>
      </w:r>
    </w:p>
    <w:p w14:paraId="14FD5479" w14:textId="011517C1" w:rsidR="0073530B" w:rsidRPr="00B7530B" w:rsidRDefault="00522327" w:rsidP="00D0727D">
      <w:pPr>
        <w:pStyle w:val="ListParagraph"/>
        <w:numPr>
          <w:ilvl w:val="0"/>
          <w:numId w:val="16"/>
        </w:numPr>
        <w:spacing w:after="0" w:line="240" w:lineRule="auto"/>
        <w:jc w:val="mediumKashida"/>
        <w:rPr>
          <w:rFonts w:ascii="Sakkal Majalla" w:hAnsi="Sakkal Majalla" w:cs="Sakkal Majalla"/>
          <w:sz w:val="28"/>
          <w:szCs w:val="28"/>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الأداء</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المالي</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0073530B" w:rsidRPr="00B7530B">
        <w:rPr>
          <w:rFonts w:ascii="Sakkal Majalla" w:hAnsi="Sakkal Majalla" w:cs="Sakkal Majalla"/>
          <w:sz w:val="28"/>
          <w:szCs w:val="28"/>
          <w:rtl/>
        </w:rPr>
        <w:t xml:space="preserve">تعتمد الشركات </w:t>
      </w:r>
      <w:r w:rsidR="00183BCD" w:rsidRPr="00B7530B">
        <w:rPr>
          <w:rFonts w:ascii="Sakkal Majalla" w:hAnsi="Sakkal Majalla" w:cs="Sakkal Majalla"/>
          <w:sz w:val="28"/>
          <w:szCs w:val="28"/>
          <w:rtl/>
        </w:rPr>
        <w:t xml:space="preserve">عـلى </w:t>
      </w:r>
      <w:r w:rsidR="0073530B" w:rsidRPr="00B7530B">
        <w:rPr>
          <w:rFonts w:ascii="Sakkal Majalla" w:hAnsi="Sakkal Majalla" w:cs="Sakkal Majalla"/>
          <w:sz w:val="28"/>
          <w:szCs w:val="28"/>
          <w:rtl/>
        </w:rPr>
        <w:t xml:space="preserve">أدوات تحليل البيانات البصرية مثل </w:t>
      </w:r>
      <w:r w:rsidR="0073530B" w:rsidRPr="00B7530B">
        <w:rPr>
          <w:rFonts w:ascii="Sakkal Majalla" w:hAnsi="Sakkal Majalla" w:cs="Sakkal Majalla"/>
          <w:sz w:val="28"/>
          <w:szCs w:val="28"/>
        </w:rPr>
        <w:t>Power BI</w:t>
      </w:r>
      <w:r w:rsidR="0073530B" w:rsidRPr="00B7530B">
        <w:rPr>
          <w:rFonts w:ascii="Sakkal Majalla" w:hAnsi="Sakkal Majalla" w:cs="Sakkal Majalla"/>
          <w:sz w:val="28"/>
          <w:szCs w:val="28"/>
          <w:rtl/>
        </w:rPr>
        <w:t xml:space="preserve"> و</w:t>
      </w:r>
      <w:r w:rsidR="0073530B" w:rsidRPr="00B7530B">
        <w:rPr>
          <w:rFonts w:ascii="Sakkal Majalla" w:hAnsi="Sakkal Majalla" w:cs="Sakkal Majalla"/>
          <w:sz w:val="28"/>
          <w:szCs w:val="28"/>
        </w:rPr>
        <w:t>Tableau</w:t>
      </w:r>
      <w:r w:rsidR="0073530B" w:rsidRPr="00B7530B">
        <w:rPr>
          <w:rFonts w:ascii="Sakkal Majalla" w:hAnsi="Sakkal Majalla" w:cs="Sakkal Majalla"/>
          <w:sz w:val="28"/>
          <w:szCs w:val="28"/>
          <w:rtl/>
        </w:rPr>
        <w:t xml:space="preserve"> لإنشاء لوحات معلومات تفاعلية، مما يمكن المديرين من مراقبة التدفقات النقدية، وتحليل المبيعات، وتقييم الأداء المالي بشكل آني ودقيق.</w:t>
      </w:r>
    </w:p>
    <w:p w14:paraId="42FD807B" w14:textId="714ECFF9" w:rsidR="00522327" w:rsidRPr="00B7530B" w:rsidRDefault="00522327" w:rsidP="00D0727D">
      <w:pPr>
        <w:pStyle w:val="ListParagraph"/>
        <w:numPr>
          <w:ilvl w:val="0"/>
          <w:numId w:val="16"/>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سلوك</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العملاء</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واستراتيجيات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التسويق</w:t>
      </w:r>
      <w:r w:rsidRPr="00B7530B">
        <w:rPr>
          <w:rFonts w:ascii="Sakkal Majalla" w:hAnsi="Sakkal Majalla" w:cs="Sakkal Majalla"/>
          <w:b/>
          <w:bCs/>
          <w:sz w:val="28"/>
          <w:szCs w:val="28"/>
          <w:rtl/>
        </w:rPr>
        <w:t xml:space="preserve">: </w:t>
      </w:r>
      <w:r w:rsidRPr="00B7530B">
        <w:rPr>
          <w:rFonts w:ascii="Sakkal Majalla" w:hAnsi="Sakkal Majalla" w:cs="Sakkal Majalla" w:hint="cs"/>
          <w:sz w:val="28"/>
          <w:szCs w:val="28"/>
          <w:rtl/>
        </w:rPr>
        <w:t>تعتمد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الشركات</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تتبع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حملات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التسويق</w:t>
      </w:r>
      <w:r w:rsidRPr="00B7530B">
        <w:rPr>
          <w:rFonts w:ascii="Sakkal Majalla" w:hAnsi="Sakkal Majalla" w:cs="Sakkal Majalla"/>
          <w:sz w:val="28"/>
          <w:szCs w:val="28"/>
          <w:rtl/>
        </w:rPr>
        <w:t xml:space="preserve"> </w:t>
      </w:r>
      <w:r w:rsidR="00310A9F" w:rsidRPr="00B7530B">
        <w:rPr>
          <w:rFonts w:ascii="Sakkal Majalla" w:hAnsi="Sakkal Majalla" w:cs="Sakkal Majalla" w:hint="cs"/>
          <w:sz w:val="28"/>
          <w:szCs w:val="28"/>
          <w:rtl/>
        </w:rPr>
        <w:t>الرقـمي</w:t>
      </w:r>
      <w:r w:rsidRPr="00B7530B">
        <w:rPr>
          <w:rFonts w:ascii="Sakkal Majalla" w:hAnsi="Sakkal Majalla" w:cs="Sakkal Majalla" w:hint="cs"/>
          <w:sz w:val="28"/>
          <w:szCs w:val="28"/>
          <w:rtl/>
        </w:rPr>
        <w:t>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المستهلكين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لفهم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توجهاتهم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الشرائية،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يسمح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بتعديل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الاستراتيجيات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وفقًا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لتفضيلات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العملاء</w:t>
      </w:r>
      <w:r w:rsidRPr="00B7530B">
        <w:rPr>
          <w:rFonts w:ascii="Sakkal Majalla" w:hAnsi="Sakkal Majalla" w:cs="Sakkal Majalla"/>
          <w:sz w:val="28"/>
          <w:szCs w:val="28"/>
          <w:rtl/>
        </w:rPr>
        <w:t>.</w:t>
      </w:r>
    </w:p>
    <w:p w14:paraId="1236C5FA" w14:textId="5071CDCC" w:rsidR="00522327" w:rsidRPr="00B7530B" w:rsidRDefault="00522327" w:rsidP="00D0727D">
      <w:pPr>
        <w:pStyle w:val="ListParagraph"/>
        <w:numPr>
          <w:ilvl w:val="0"/>
          <w:numId w:val="16"/>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إدارة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سلاسل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التوريد</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توفر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خرائط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تدفق</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العمليات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وسلاسل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الإمداد،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يتيح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للمديرين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مراقبة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تدفق</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المنتجات،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التكاليف،</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وتحسين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كفاءة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العمليات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التشغيلية</w:t>
      </w:r>
      <w:r w:rsidRPr="00B7530B">
        <w:rPr>
          <w:rFonts w:ascii="Sakkal Majalla" w:hAnsi="Sakkal Majalla" w:cs="Sakkal Majalla"/>
          <w:sz w:val="28"/>
          <w:szCs w:val="28"/>
          <w:rtl/>
        </w:rPr>
        <w:t>.</w:t>
      </w:r>
    </w:p>
    <w:p w14:paraId="5A55D2BF" w14:textId="38F0DD02" w:rsidR="00522327" w:rsidRPr="00B7530B" w:rsidRDefault="00522327" w:rsidP="00D0727D">
      <w:pPr>
        <w:pStyle w:val="ListParagraph"/>
        <w:numPr>
          <w:ilvl w:val="0"/>
          <w:numId w:val="16"/>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أداء</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الموظ</w:t>
      </w:r>
      <w:r w:rsidRPr="00B7530B">
        <w:rPr>
          <w:rFonts w:ascii="Sakkal Majalla" w:hAnsi="Sakkal Majalla" w:cs="Sakkal Majalla"/>
          <w:b/>
          <w:bCs/>
          <w:sz w:val="28"/>
          <w:szCs w:val="28"/>
          <w:rtl/>
        </w:rPr>
        <w:t>فين:</w:t>
      </w:r>
      <w:r w:rsidRPr="00B7530B">
        <w:rPr>
          <w:rFonts w:ascii="Sakkal Majalla" w:hAnsi="Sakkal Majalla" w:cs="Sakkal Majalla"/>
          <w:sz w:val="28"/>
          <w:szCs w:val="28"/>
          <w:rtl/>
        </w:rPr>
        <w:t xml:space="preserve"> تستخدم الشركات تحليلات مرئية لتقييم أداء الفرق، وقياس الإنتاجية، وتحليل مستويات الرضا الوظيفي.</w:t>
      </w:r>
    </w:p>
    <w:p w14:paraId="6B0FDA99" w14:textId="77777777" w:rsidR="002A00AF" w:rsidRPr="00B7530B" w:rsidRDefault="002A00AF" w:rsidP="003925B2">
      <w:pPr>
        <w:spacing w:after="0" w:line="240" w:lineRule="auto"/>
        <w:jc w:val="mediumKashida"/>
        <w:rPr>
          <w:rFonts w:ascii="Sakkal Majalla" w:hAnsi="Sakkal Majalla" w:cs="Sakkal Majalla"/>
          <w:sz w:val="28"/>
          <w:szCs w:val="28"/>
          <w:rtl/>
        </w:rPr>
      </w:pPr>
    </w:p>
    <w:p w14:paraId="239F896D" w14:textId="77777777" w:rsidR="003972AA" w:rsidRPr="00B7530B" w:rsidRDefault="003972AA" w:rsidP="003925B2">
      <w:pPr>
        <w:spacing w:after="0" w:line="240" w:lineRule="auto"/>
        <w:jc w:val="mediumKashida"/>
        <w:rPr>
          <w:rFonts w:ascii="Sakkal Majalla" w:hAnsi="Sakkal Majalla" w:cs="Sakkal Majalla"/>
          <w:sz w:val="28"/>
          <w:szCs w:val="28"/>
          <w:rtl/>
        </w:rPr>
      </w:pPr>
    </w:p>
    <w:p w14:paraId="3FD46CF9" w14:textId="77777777" w:rsidR="003972AA" w:rsidRPr="00B7530B" w:rsidRDefault="003972AA" w:rsidP="003925B2">
      <w:pPr>
        <w:spacing w:after="0" w:line="240" w:lineRule="auto"/>
        <w:jc w:val="mediumKashida"/>
        <w:rPr>
          <w:rFonts w:ascii="Sakkal Majalla" w:hAnsi="Sakkal Majalla" w:cs="Sakkal Majalla"/>
          <w:sz w:val="28"/>
          <w:szCs w:val="28"/>
          <w:rtl/>
        </w:rPr>
      </w:pPr>
    </w:p>
    <w:p w14:paraId="74CD1ADF" w14:textId="77777777" w:rsidR="003972AA" w:rsidRPr="00B7530B" w:rsidRDefault="003972AA" w:rsidP="003925B2">
      <w:pPr>
        <w:spacing w:after="0" w:line="240" w:lineRule="auto"/>
        <w:jc w:val="mediumKashida"/>
        <w:rPr>
          <w:rFonts w:ascii="Sakkal Majalla" w:hAnsi="Sakkal Majalla" w:cs="Sakkal Majalla"/>
          <w:sz w:val="28"/>
          <w:szCs w:val="28"/>
          <w:rtl/>
        </w:rPr>
      </w:pPr>
    </w:p>
    <w:p w14:paraId="6617F86A" w14:textId="77777777" w:rsidR="003972AA" w:rsidRPr="00B7530B" w:rsidRDefault="003972AA" w:rsidP="003925B2">
      <w:pPr>
        <w:spacing w:after="0" w:line="240" w:lineRule="auto"/>
        <w:jc w:val="mediumKashida"/>
        <w:rPr>
          <w:rFonts w:ascii="Sakkal Majalla" w:hAnsi="Sakkal Majalla" w:cs="Sakkal Majalla"/>
          <w:sz w:val="28"/>
          <w:szCs w:val="28"/>
          <w:rtl/>
        </w:rPr>
      </w:pPr>
    </w:p>
    <w:p w14:paraId="1B8A29F0" w14:textId="77777777" w:rsidR="003972AA" w:rsidRPr="00B7530B" w:rsidRDefault="003972AA" w:rsidP="003925B2">
      <w:pPr>
        <w:spacing w:after="0" w:line="240" w:lineRule="auto"/>
        <w:jc w:val="mediumKashida"/>
        <w:rPr>
          <w:rFonts w:ascii="Sakkal Majalla" w:hAnsi="Sakkal Majalla" w:cs="Sakkal Majalla"/>
          <w:sz w:val="28"/>
          <w:szCs w:val="28"/>
          <w:rtl/>
        </w:rPr>
      </w:pPr>
    </w:p>
    <w:p w14:paraId="6D5BEC95" w14:textId="77777777" w:rsidR="003972AA" w:rsidRPr="00B7530B" w:rsidRDefault="003972AA" w:rsidP="003925B2">
      <w:pPr>
        <w:spacing w:after="0" w:line="240" w:lineRule="auto"/>
        <w:jc w:val="mediumKashida"/>
        <w:rPr>
          <w:rFonts w:ascii="Sakkal Majalla" w:hAnsi="Sakkal Majalla" w:cs="Sakkal Majalla"/>
          <w:sz w:val="28"/>
          <w:szCs w:val="28"/>
          <w:rtl/>
        </w:rPr>
      </w:pPr>
    </w:p>
    <w:p w14:paraId="7F0115F9" w14:textId="77777777" w:rsidR="003972AA" w:rsidRPr="00B7530B" w:rsidRDefault="003972AA" w:rsidP="003925B2">
      <w:pPr>
        <w:spacing w:after="0" w:line="240" w:lineRule="auto"/>
        <w:jc w:val="mediumKashida"/>
        <w:rPr>
          <w:rFonts w:ascii="Sakkal Majalla" w:hAnsi="Sakkal Majalla" w:cs="Sakkal Majalla"/>
          <w:sz w:val="28"/>
          <w:szCs w:val="28"/>
          <w:rtl/>
        </w:rPr>
      </w:pPr>
    </w:p>
    <w:p w14:paraId="24822851" w14:textId="559E6831" w:rsidR="0073530B" w:rsidRPr="00B7530B" w:rsidRDefault="0073530B">
      <w:pPr>
        <w:bidi w:val="0"/>
        <w:rPr>
          <w:rFonts w:ascii="Sakkal Majalla" w:hAnsi="Sakkal Majalla" w:cs="Sakkal Majalla"/>
          <w:sz w:val="28"/>
          <w:szCs w:val="28"/>
          <w:rtl/>
        </w:rPr>
      </w:pPr>
      <w:r w:rsidRPr="00B7530B">
        <w:rPr>
          <w:rFonts w:ascii="Sakkal Majalla" w:hAnsi="Sakkal Majalla" w:cs="Sakkal Majalla"/>
          <w:sz w:val="28"/>
          <w:szCs w:val="28"/>
          <w:rtl/>
        </w:rPr>
        <w:br w:type="page"/>
      </w:r>
    </w:p>
    <w:p w14:paraId="5A421571" w14:textId="0384B283" w:rsidR="002A00AF" w:rsidRPr="00B7530B" w:rsidRDefault="00BD4719" w:rsidP="00BD4719">
      <w:pPr>
        <w:pStyle w:val="Heading1"/>
        <w:rPr>
          <w:rtl/>
        </w:rPr>
      </w:pPr>
      <w:bookmarkStart w:id="29" w:name="_Toc190601565"/>
      <w:r w:rsidRPr="00B7530B">
        <w:lastRenderedPageBreak/>
        <w:t>2.4.2</w:t>
      </w:r>
      <w:r w:rsidRPr="00B7530B">
        <w:rPr>
          <w:rFonts w:hint="cs"/>
          <w:rtl/>
        </w:rPr>
        <w:t xml:space="preserve"> </w:t>
      </w:r>
      <w:r w:rsidR="002A00AF" w:rsidRPr="00B7530B">
        <w:rPr>
          <w:rtl/>
        </w:rPr>
        <w:t>دور البيانات البصرية في قطاع الصحة</w:t>
      </w:r>
      <w:bookmarkEnd w:id="29"/>
    </w:p>
    <w:p w14:paraId="38B98DFA" w14:textId="12512A90" w:rsidR="00684ED1" w:rsidRPr="00B7530B" w:rsidRDefault="00684ED1" w:rsidP="003925B2">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يساهم تحليل البيانات البصرية في تحسين </w:t>
      </w:r>
      <w:r w:rsidRPr="00B7530B">
        <w:rPr>
          <w:rFonts w:ascii="Sakkal Majalla" w:hAnsi="Sakkal Majalla" w:cs="Sakkal Majalla"/>
          <w:b/>
          <w:bCs/>
          <w:sz w:val="28"/>
          <w:szCs w:val="28"/>
          <w:rtl/>
        </w:rPr>
        <w:t>الرعاية الصحية</w:t>
      </w:r>
      <w:r w:rsidRPr="00B7530B">
        <w:rPr>
          <w:rFonts w:ascii="Sakkal Majalla" w:hAnsi="Sakkal Majalla" w:cs="Sakkal Majalla"/>
          <w:sz w:val="28"/>
          <w:szCs w:val="28"/>
          <w:rtl/>
        </w:rPr>
        <w:t xml:space="preserve"> من خلال توفير أدوات مرئية تساعد الأطباء والإداريين </w:t>
      </w:r>
      <w:r w:rsidRPr="00B7530B">
        <w:rPr>
          <w:rFonts w:ascii="Sakkal Majalla" w:hAnsi="Sakkal Majalla" w:cs="Sakkal Majalla"/>
          <w:b/>
          <w:bCs/>
          <w:sz w:val="28"/>
          <w:szCs w:val="28"/>
          <w:rtl/>
        </w:rPr>
        <w:t xml:space="preserve">في اتخاذ قرارات طبية دقيقة ومبنية </w:t>
      </w:r>
      <w:r w:rsidR="00183BCD" w:rsidRPr="00B7530B">
        <w:rPr>
          <w:rFonts w:ascii="Sakkal Majalla" w:hAnsi="Sakkal Majalla" w:cs="Sakkal Majalla"/>
          <w:b/>
          <w:bCs/>
          <w:sz w:val="28"/>
          <w:szCs w:val="28"/>
          <w:rtl/>
        </w:rPr>
        <w:t xml:space="preserve">عـلى </w:t>
      </w:r>
      <w:r w:rsidRPr="00B7530B">
        <w:rPr>
          <w:rFonts w:ascii="Sakkal Majalla" w:hAnsi="Sakkal Majalla" w:cs="Sakkal Majalla"/>
          <w:b/>
          <w:bCs/>
          <w:sz w:val="28"/>
          <w:szCs w:val="28"/>
          <w:rtl/>
        </w:rPr>
        <w:t>البيانات</w:t>
      </w:r>
      <w:r w:rsidRPr="00B7530B">
        <w:rPr>
          <w:rFonts w:ascii="Sakkal Majalla" w:hAnsi="Sakkal Majalla" w:cs="Sakkal Majalla"/>
          <w:sz w:val="28"/>
          <w:szCs w:val="28"/>
          <w:rtl/>
        </w:rPr>
        <w:t>.</w:t>
      </w:r>
    </w:p>
    <w:p w14:paraId="418877E7" w14:textId="77777777" w:rsidR="00684ED1" w:rsidRPr="00B7530B" w:rsidRDefault="00684ED1" w:rsidP="003925B2">
      <w:pPr>
        <w:spacing w:after="0" w:line="240" w:lineRule="auto"/>
        <w:jc w:val="mediumKashida"/>
        <w:rPr>
          <w:rFonts w:ascii="Sakkal Majalla" w:hAnsi="Sakkal Majalla" w:cs="Sakkal Majalla"/>
          <w:sz w:val="28"/>
          <w:szCs w:val="28"/>
          <w:rtl/>
        </w:rPr>
      </w:pPr>
    </w:p>
    <w:p w14:paraId="2B6CA8B8" w14:textId="77777777" w:rsidR="00684ED1" w:rsidRPr="00B7530B" w:rsidRDefault="00684ED1" w:rsidP="003925B2">
      <w:pPr>
        <w:spacing w:after="0" w:line="240" w:lineRule="auto"/>
        <w:jc w:val="mediumKashida"/>
        <w:rPr>
          <w:rFonts w:ascii="Sakkal Majalla" w:hAnsi="Sakkal Majalla" w:cs="Sakkal Majalla"/>
          <w:b/>
          <w:bCs/>
          <w:sz w:val="28"/>
          <w:szCs w:val="28"/>
          <w:rtl/>
        </w:rPr>
      </w:pPr>
      <w:r w:rsidRPr="00B7530B">
        <w:rPr>
          <w:rFonts w:ascii="Sakkal Majalla" w:hAnsi="Sakkal Majalla" w:cs="Sakkal Majalla"/>
          <w:b/>
          <w:bCs/>
          <w:sz w:val="28"/>
          <w:szCs w:val="28"/>
          <w:rtl/>
        </w:rPr>
        <w:t>أهم التطبيقات:</w:t>
      </w:r>
    </w:p>
    <w:p w14:paraId="02915F7B" w14:textId="523FBA8A" w:rsidR="00684ED1" w:rsidRPr="00B7530B" w:rsidRDefault="00684ED1" w:rsidP="00D0727D">
      <w:pPr>
        <w:pStyle w:val="ListParagraph"/>
        <w:numPr>
          <w:ilvl w:val="0"/>
          <w:numId w:val="17"/>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تتبع</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انتشار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الأمراض</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تساعد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الخرائط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الحرارية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w:t>
      </w:r>
      <w:r w:rsidR="00190262" w:rsidRPr="00B7530B">
        <w:rPr>
          <w:rFonts w:ascii="Sakkal Majalla" w:hAnsi="Sakkal Majalla" w:cs="Sakkal Majalla" w:hint="cs"/>
          <w:sz w:val="28"/>
          <w:szCs w:val="28"/>
          <w:rtl/>
        </w:rPr>
        <w:t>تقـني</w:t>
      </w:r>
      <w:r w:rsidRPr="00B7530B">
        <w:rPr>
          <w:rFonts w:ascii="Sakkal Majalla" w:hAnsi="Sakkal Majalla" w:cs="Sakkal Majalla" w:hint="cs"/>
          <w:sz w:val="28"/>
          <w:szCs w:val="28"/>
          <w:rtl/>
        </w:rPr>
        <w:t>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الجغرافي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مراقبة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انتشار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الأوبئة،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sz w:val="28"/>
          <w:szCs w:val="28"/>
        </w:rPr>
        <w:t>COVID-19</w:t>
      </w:r>
      <w:r w:rsidRPr="00B7530B">
        <w:rPr>
          <w:rFonts w:ascii="Sakkal Majalla" w:hAnsi="Sakkal Majalla" w:cs="Sakkal Majalla"/>
          <w:sz w:val="28"/>
          <w:szCs w:val="28"/>
          <w:rtl/>
        </w:rPr>
        <w:t>، مما يمكن الجهات الصحية من اتخاذ قرارات استباقية للحد من تفشي الأمراض.</w:t>
      </w:r>
    </w:p>
    <w:p w14:paraId="7C17E108" w14:textId="6B039946" w:rsidR="00C2664F" w:rsidRPr="00B7530B" w:rsidRDefault="00684ED1" w:rsidP="00D0727D">
      <w:pPr>
        <w:pStyle w:val="ListParagraph"/>
        <w:numPr>
          <w:ilvl w:val="0"/>
          <w:numId w:val="17"/>
        </w:numPr>
        <w:spacing w:after="0" w:line="240" w:lineRule="auto"/>
        <w:jc w:val="mediumKashida"/>
        <w:rPr>
          <w:rFonts w:ascii="Sakkal Majalla" w:hAnsi="Sakkal Majalla" w:cs="Sakkal Majalla"/>
          <w:sz w:val="28"/>
          <w:szCs w:val="28"/>
        </w:rPr>
      </w:pPr>
      <w:r w:rsidRPr="00B7530B">
        <w:rPr>
          <w:rFonts w:ascii="Sakkal Majalla" w:hAnsi="Sakkal Majalla" w:cs="Sakkal Majalla" w:hint="cs"/>
          <w:b/>
          <w:bCs/>
          <w:sz w:val="28"/>
          <w:szCs w:val="28"/>
          <w:rtl/>
        </w:rPr>
        <w:t>إدارة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سجلات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المرضى</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00C2664F" w:rsidRPr="00B7530B">
        <w:rPr>
          <w:rFonts w:ascii="Sakkal Majalla" w:hAnsi="Sakkal Majalla" w:cs="Sakkal Majalla"/>
          <w:sz w:val="28"/>
          <w:szCs w:val="28"/>
          <w:rtl/>
        </w:rPr>
        <w:t xml:space="preserve">تمكن لوحات المعلومات التفاعلية الأطباء والممرضين من الحصول </w:t>
      </w:r>
      <w:r w:rsidR="00183BCD" w:rsidRPr="00B7530B">
        <w:rPr>
          <w:rFonts w:ascii="Sakkal Majalla" w:hAnsi="Sakkal Majalla" w:cs="Sakkal Majalla"/>
          <w:sz w:val="28"/>
          <w:szCs w:val="28"/>
          <w:rtl/>
        </w:rPr>
        <w:t xml:space="preserve">عـلى </w:t>
      </w:r>
      <w:r w:rsidR="00C2664F" w:rsidRPr="00B7530B">
        <w:rPr>
          <w:rFonts w:ascii="Sakkal Majalla" w:hAnsi="Sakkal Majalla" w:cs="Sakkal Majalla"/>
          <w:sz w:val="28"/>
          <w:szCs w:val="28"/>
          <w:rtl/>
        </w:rPr>
        <w:t xml:space="preserve">رؤية متكاملة لحالة المرضى، مثل مستويات السكر في الدم، ضغط الدم، والاستجابة للعلاج، مما يسهل اتخاذ قرارات علاجية </w:t>
      </w:r>
      <w:r w:rsidR="00E06D16" w:rsidRPr="00B7530B">
        <w:rPr>
          <w:rFonts w:ascii="Sakkal Majalla" w:hAnsi="Sakkal Majalla" w:cs="Sakkal Majalla"/>
          <w:sz w:val="28"/>
          <w:szCs w:val="28"/>
          <w:rtl/>
        </w:rPr>
        <w:t xml:space="preserve">أكـثر </w:t>
      </w:r>
      <w:r w:rsidR="00C2664F" w:rsidRPr="00B7530B">
        <w:rPr>
          <w:rFonts w:ascii="Sakkal Majalla" w:hAnsi="Sakkal Majalla" w:cs="Sakkal Majalla"/>
          <w:sz w:val="28"/>
          <w:szCs w:val="28"/>
          <w:rtl/>
        </w:rPr>
        <w:t>دقة وفعالية.</w:t>
      </w:r>
    </w:p>
    <w:p w14:paraId="4EE84E38" w14:textId="5CE5EF3D" w:rsidR="00684ED1" w:rsidRPr="00B7530B" w:rsidRDefault="00684ED1" w:rsidP="00D0727D">
      <w:pPr>
        <w:pStyle w:val="ListParagraph"/>
        <w:numPr>
          <w:ilvl w:val="0"/>
          <w:numId w:val="17"/>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الجينية</w:t>
      </w:r>
      <w:r w:rsidRPr="00B7530B">
        <w:rPr>
          <w:rFonts w:ascii="Sakkal Majalla" w:hAnsi="Sakkal Majalla" w:cs="Sakkal Majalla"/>
          <w:b/>
          <w:bCs/>
          <w:sz w:val="28"/>
          <w:szCs w:val="28"/>
          <w:rtl/>
        </w:rPr>
        <w:t xml:space="preserve">: </w:t>
      </w:r>
      <w:r w:rsidRPr="00B7530B">
        <w:rPr>
          <w:rFonts w:ascii="Sakkal Majalla" w:hAnsi="Sakkal Majalla" w:cs="Sakkal Majalla" w:hint="cs"/>
          <w:sz w:val="28"/>
          <w:szCs w:val="28"/>
          <w:rtl/>
        </w:rPr>
        <w:t>تستخدم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أدوات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لدراسة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الخرائط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الجينية،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يساعد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الكشف</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المبكر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عن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الأمراض</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الوراثية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وتحسين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خطط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العلاج</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الشخصي</w:t>
      </w:r>
      <w:r w:rsidRPr="00B7530B">
        <w:rPr>
          <w:rFonts w:ascii="Sakkal Majalla" w:hAnsi="Sakkal Majalla" w:cs="Sakkal Majalla"/>
          <w:sz w:val="28"/>
          <w:szCs w:val="28"/>
          <w:rtl/>
        </w:rPr>
        <w:t>.</w:t>
      </w:r>
    </w:p>
    <w:p w14:paraId="3C8ADE03" w14:textId="5E9ADD5C" w:rsidR="002A00AF" w:rsidRPr="00B7530B" w:rsidRDefault="00684ED1" w:rsidP="00D0727D">
      <w:pPr>
        <w:pStyle w:val="ListParagraph"/>
        <w:numPr>
          <w:ilvl w:val="0"/>
          <w:numId w:val="17"/>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كفاءة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المستشفيات</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تساعد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المخططات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التفاعلية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مراقبة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معدلات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الإشغال،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وقت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انتظار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المرضى،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وتحسين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إدارة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الموارد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الصحية</w:t>
      </w:r>
      <w:r w:rsidRPr="00B7530B">
        <w:rPr>
          <w:rFonts w:ascii="Sakkal Majalla" w:hAnsi="Sakkal Majalla" w:cs="Sakkal Majalla"/>
          <w:sz w:val="28"/>
          <w:szCs w:val="28"/>
          <w:rtl/>
        </w:rPr>
        <w:t>.</w:t>
      </w:r>
    </w:p>
    <w:p w14:paraId="641687CE" w14:textId="77777777" w:rsidR="00A11C9F" w:rsidRPr="00B7530B" w:rsidRDefault="00A11C9F" w:rsidP="003925B2">
      <w:pPr>
        <w:spacing w:after="0" w:line="240" w:lineRule="auto"/>
        <w:jc w:val="mediumKashida"/>
        <w:rPr>
          <w:rFonts w:ascii="Sakkal Majalla" w:hAnsi="Sakkal Majalla" w:cs="Sakkal Majalla"/>
          <w:sz w:val="28"/>
          <w:szCs w:val="28"/>
          <w:rtl/>
        </w:rPr>
      </w:pPr>
    </w:p>
    <w:p w14:paraId="68714CFB" w14:textId="77777777" w:rsidR="00A11C9F" w:rsidRPr="00B7530B" w:rsidRDefault="00A11C9F" w:rsidP="003925B2">
      <w:pPr>
        <w:spacing w:after="0" w:line="240" w:lineRule="auto"/>
        <w:jc w:val="mediumKashida"/>
        <w:rPr>
          <w:rFonts w:ascii="Sakkal Majalla" w:hAnsi="Sakkal Majalla" w:cs="Sakkal Majalla"/>
          <w:sz w:val="28"/>
          <w:szCs w:val="28"/>
          <w:rtl/>
        </w:rPr>
      </w:pPr>
    </w:p>
    <w:p w14:paraId="3673F0E8" w14:textId="77777777" w:rsidR="002A00AF" w:rsidRPr="00B7530B" w:rsidRDefault="002A00AF" w:rsidP="00BD4719">
      <w:pPr>
        <w:pStyle w:val="Heading1"/>
        <w:rPr>
          <w:rtl/>
        </w:rPr>
      </w:pPr>
      <w:bookmarkStart w:id="30" w:name="_Toc190601566"/>
      <w:r w:rsidRPr="00B7530B">
        <w:rPr>
          <w:rtl/>
        </w:rPr>
        <w:t>2.4.3 تأثير البيانات البصرية في القطاع المالي</w:t>
      </w:r>
      <w:bookmarkEnd w:id="30"/>
    </w:p>
    <w:p w14:paraId="1FAD1C8B" w14:textId="4FAA5E9C" w:rsidR="006006A7" w:rsidRPr="00B7530B" w:rsidRDefault="006006A7" w:rsidP="003925B2">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تعتمد المؤسسات المالية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البيانات البصرية لتحليل الأسواق واتخاذ قرارات استثمارية مدروسة، مما يساعد في إدارة المخاطر والتنبؤ بالاتجاهات المالية المستقبلية.</w:t>
      </w:r>
    </w:p>
    <w:p w14:paraId="4F2CBCD0" w14:textId="77777777" w:rsidR="006006A7" w:rsidRPr="00B7530B" w:rsidRDefault="006006A7" w:rsidP="003925B2">
      <w:pPr>
        <w:spacing w:after="0" w:line="240" w:lineRule="auto"/>
        <w:jc w:val="mediumKashida"/>
        <w:rPr>
          <w:rFonts w:ascii="Sakkal Majalla" w:hAnsi="Sakkal Majalla" w:cs="Sakkal Majalla"/>
          <w:sz w:val="28"/>
          <w:szCs w:val="28"/>
          <w:rtl/>
        </w:rPr>
      </w:pPr>
    </w:p>
    <w:p w14:paraId="025459DF" w14:textId="77777777" w:rsidR="006006A7" w:rsidRPr="00B7530B" w:rsidRDefault="006006A7" w:rsidP="003925B2">
      <w:pPr>
        <w:spacing w:after="0" w:line="240" w:lineRule="auto"/>
        <w:jc w:val="mediumKashida"/>
        <w:rPr>
          <w:rFonts w:ascii="Sakkal Majalla" w:hAnsi="Sakkal Majalla" w:cs="Sakkal Majalla"/>
          <w:b/>
          <w:bCs/>
          <w:sz w:val="28"/>
          <w:szCs w:val="28"/>
          <w:rtl/>
        </w:rPr>
      </w:pPr>
      <w:r w:rsidRPr="00B7530B">
        <w:rPr>
          <w:rFonts w:ascii="Sakkal Majalla" w:hAnsi="Sakkal Majalla" w:cs="Sakkal Majalla"/>
          <w:b/>
          <w:bCs/>
          <w:sz w:val="28"/>
          <w:szCs w:val="28"/>
          <w:rtl/>
        </w:rPr>
        <w:t>أهم التطبيقات:</w:t>
      </w:r>
    </w:p>
    <w:p w14:paraId="56232A88" w14:textId="010EEAE3" w:rsidR="00C2664F" w:rsidRPr="00B7530B" w:rsidRDefault="006006A7" w:rsidP="00D0727D">
      <w:pPr>
        <w:pStyle w:val="ListParagraph"/>
        <w:numPr>
          <w:ilvl w:val="0"/>
          <w:numId w:val="18"/>
        </w:numPr>
        <w:spacing w:after="0" w:line="240" w:lineRule="auto"/>
        <w:jc w:val="mediumKashida"/>
        <w:rPr>
          <w:rFonts w:ascii="Sakkal Majalla" w:hAnsi="Sakkal Majalla" w:cs="Sakkal Majalla"/>
          <w:sz w:val="28"/>
          <w:szCs w:val="28"/>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الأسهم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والسندات</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00C2664F" w:rsidRPr="00B7530B">
        <w:rPr>
          <w:rFonts w:ascii="Sakkal Majalla" w:hAnsi="Sakkal Majalla" w:cs="Sakkal Majalla"/>
          <w:sz w:val="28"/>
          <w:szCs w:val="28"/>
          <w:rtl/>
        </w:rPr>
        <w:t xml:space="preserve">تتيح المخططات التفاعلية رؤية </w:t>
      </w:r>
      <w:r w:rsidR="006B4465" w:rsidRPr="00B7530B">
        <w:rPr>
          <w:rFonts w:ascii="Sakkal Majalla" w:hAnsi="Sakkal Majalla" w:cs="Sakkal Majalla"/>
          <w:sz w:val="28"/>
          <w:szCs w:val="28"/>
          <w:rtl/>
        </w:rPr>
        <w:t xml:space="preserve">واضـحة </w:t>
      </w:r>
      <w:r w:rsidR="00C2664F" w:rsidRPr="00B7530B">
        <w:rPr>
          <w:rFonts w:ascii="Sakkal Majalla" w:hAnsi="Sakkal Majalla" w:cs="Sakkal Majalla"/>
          <w:sz w:val="28"/>
          <w:szCs w:val="28"/>
          <w:rtl/>
        </w:rPr>
        <w:t xml:space="preserve">لحركة الأسواق المالية، مما يساعد المستثمرين في تقييم المخاطر واتخاذ قرارات استثمارية مبنية </w:t>
      </w:r>
      <w:r w:rsidR="00183BCD" w:rsidRPr="00B7530B">
        <w:rPr>
          <w:rFonts w:ascii="Sakkal Majalla" w:hAnsi="Sakkal Majalla" w:cs="Sakkal Majalla"/>
          <w:sz w:val="28"/>
          <w:szCs w:val="28"/>
          <w:rtl/>
        </w:rPr>
        <w:t xml:space="preserve">عـلى </w:t>
      </w:r>
      <w:r w:rsidR="00C2664F" w:rsidRPr="00B7530B">
        <w:rPr>
          <w:rFonts w:ascii="Sakkal Majalla" w:hAnsi="Sakkal Majalla" w:cs="Sakkal Majalla"/>
          <w:sz w:val="28"/>
          <w:szCs w:val="28"/>
          <w:rtl/>
        </w:rPr>
        <w:t>بيانات موثوقة بدلاً من التوقعات غير المدروسة.</w:t>
      </w:r>
    </w:p>
    <w:p w14:paraId="560F3F64" w14:textId="4293B327" w:rsidR="006006A7" w:rsidRPr="00B7530B" w:rsidRDefault="006006A7" w:rsidP="00D0727D">
      <w:pPr>
        <w:pStyle w:val="ListParagraph"/>
        <w:numPr>
          <w:ilvl w:val="0"/>
          <w:numId w:val="18"/>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إدارة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المخاطر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المالية</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تعتمد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المؤسسات</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المالية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لتقييم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مدى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استقرار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الشركات،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التدفقات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النقدية،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وتحديد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الاستثمارات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w:t>
      </w:r>
      <w:r w:rsidR="00E06D16" w:rsidRPr="00B7530B">
        <w:rPr>
          <w:rFonts w:ascii="Sakkal Majalla" w:hAnsi="Sakkal Majalla" w:cs="Sakkal Majalla" w:hint="cs"/>
          <w:sz w:val="28"/>
          <w:szCs w:val="28"/>
          <w:rtl/>
        </w:rPr>
        <w:t xml:space="preserve">أكـثر </w:t>
      </w:r>
      <w:r w:rsidRPr="00B7530B">
        <w:rPr>
          <w:rFonts w:ascii="Sakkal Majalla" w:hAnsi="Sakkal Majalla" w:cs="Sakkal Majalla" w:hint="cs"/>
          <w:sz w:val="28"/>
          <w:szCs w:val="28"/>
          <w:rtl/>
        </w:rPr>
        <w:t>ربحية</w:t>
      </w:r>
      <w:r w:rsidRPr="00B7530B">
        <w:rPr>
          <w:rFonts w:ascii="Sakkal Majalla" w:hAnsi="Sakkal Majalla" w:cs="Sakkal Majalla"/>
          <w:sz w:val="28"/>
          <w:szCs w:val="28"/>
          <w:rtl/>
        </w:rPr>
        <w:t>.</w:t>
      </w:r>
    </w:p>
    <w:p w14:paraId="6D7D828B" w14:textId="673CF3A1" w:rsidR="00FF4FBF" w:rsidRPr="00B7530B" w:rsidRDefault="006006A7" w:rsidP="00D0727D">
      <w:pPr>
        <w:pStyle w:val="ListParagraph"/>
        <w:numPr>
          <w:ilvl w:val="0"/>
          <w:numId w:val="18"/>
        </w:numPr>
        <w:spacing w:after="0" w:line="240" w:lineRule="auto"/>
        <w:jc w:val="mediumKashida"/>
        <w:rPr>
          <w:rFonts w:ascii="Sakkal Majalla" w:hAnsi="Sakkal Majalla" w:cs="Sakkal Majalla"/>
          <w:sz w:val="28"/>
          <w:szCs w:val="28"/>
        </w:rPr>
      </w:pPr>
      <w:r w:rsidRPr="00B7530B">
        <w:rPr>
          <w:rFonts w:ascii="Sakkal Majalla" w:hAnsi="Sakkal Majalla" w:cs="Sakkal Majalla" w:hint="cs"/>
          <w:b/>
          <w:bCs/>
          <w:sz w:val="28"/>
          <w:szCs w:val="28"/>
          <w:rtl/>
        </w:rPr>
        <w:t>التوقعات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الاقتصادية</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تستخدم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قبل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البنوك</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المركزية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والشركات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الكبرى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الاتجاهات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الاقتصادية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التضخم،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أسعار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الفائدة،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وتقلبات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العملات،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يساعد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رسم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سياسات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مالية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مستقبلية</w:t>
      </w:r>
      <w:r w:rsidRPr="00B7530B">
        <w:rPr>
          <w:rFonts w:ascii="Sakkal Majalla" w:hAnsi="Sakkal Majalla" w:cs="Sakkal Majalla"/>
          <w:sz w:val="28"/>
          <w:szCs w:val="28"/>
          <w:rtl/>
        </w:rPr>
        <w:t>.</w:t>
      </w:r>
    </w:p>
    <w:p w14:paraId="5264287A" w14:textId="77777777" w:rsidR="006006A7" w:rsidRPr="00B7530B" w:rsidRDefault="006006A7" w:rsidP="003925B2">
      <w:pPr>
        <w:spacing w:after="0" w:line="240" w:lineRule="auto"/>
        <w:jc w:val="mediumKashida"/>
        <w:rPr>
          <w:rFonts w:ascii="Sakkal Majalla" w:hAnsi="Sakkal Majalla" w:cs="Sakkal Majalla"/>
          <w:sz w:val="28"/>
          <w:szCs w:val="28"/>
          <w:rtl/>
        </w:rPr>
      </w:pPr>
    </w:p>
    <w:p w14:paraId="2BAE6C3C" w14:textId="77777777" w:rsidR="006006A7" w:rsidRPr="00B7530B" w:rsidRDefault="006006A7" w:rsidP="003925B2">
      <w:pPr>
        <w:spacing w:after="0" w:line="240" w:lineRule="auto"/>
        <w:jc w:val="mediumKashida"/>
        <w:rPr>
          <w:rFonts w:ascii="Sakkal Majalla" w:hAnsi="Sakkal Majalla" w:cs="Sakkal Majalla"/>
          <w:sz w:val="28"/>
          <w:szCs w:val="28"/>
          <w:rtl/>
        </w:rPr>
      </w:pPr>
    </w:p>
    <w:p w14:paraId="52FB44ED" w14:textId="77777777" w:rsidR="006006A7" w:rsidRPr="00B7530B" w:rsidRDefault="006006A7" w:rsidP="003925B2">
      <w:pPr>
        <w:spacing w:after="0" w:line="240" w:lineRule="auto"/>
        <w:jc w:val="mediumKashida"/>
        <w:rPr>
          <w:rFonts w:ascii="Sakkal Majalla" w:hAnsi="Sakkal Majalla" w:cs="Sakkal Majalla"/>
          <w:sz w:val="28"/>
          <w:szCs w:val="28"/>
          <w:rtl/>
        </w:rPr>
      </w:pPr>
    </w:p>
    <w:p w14:paraId="0CB9C520" w14:textId="77777777" w:rsidR="006006A7" w:rsidRPr="00B7530B" w:rsidRDefault="006006A7" w:rsidP="003925B2">
      <w:pPr>
        <w:spacing w:after="0" w:line="240" w:lineRule="auto"/>
        <w:jc w:val="mediumKashida"/>
        <w:rPr>
          <w:rFonts w:ascii="Sakkal Majalla" w:hAnsi="Sakkal Majalla" w:cs="Sakkal Majalla"/>
          <w:sz w:val="28"/>
          <w:szCs w:val="28"/>
          <w:rtl/>
        </w:rPr>
      </w:pPr>
    </w:p>
    <w:p w14:paraId="26A41D5D" w14:textId="77777777" w:rsidR="006006A7" w:rsidRPr="00B7530B" w:rsidRDefault="006006A7" w:rsidP="003925B2">
      <w:pPr>
        <w:spacing w:after="0" w:line="240" w:lineRule="auto"/>
        <w:jc w:val="mediumKashida"/>
        <w:rPr>
          <w:rFonts w:ascii="Sakkal Majalla" w:hAnsi="Sakkal Majalla" w:cs="Sakkal Majalla"/>
          <w:sz w:val="28"/>
          <w:szCs w:val="28"/>
          <w:rtl/>
        </w:rPr>
      </w:pPr>
    </w:p>
    <w:p w14:paraId="7D36ADBC" w14:textId="77777777" w:rsidR="002A00AF" w:rsidRPr="00B7530B" w:rsidRDefault="002A00AF" w:rsidP="00BD4719">
      <w:pPr>
        <w:pStyle w:val="Heading1"/>
        <w:rPr>
          <w:rtl/>
        </w:rPr>
      </w:pPr>
      <w:bookmarkStart w:id="31" w:name="_Toc190601567"/>
      <w:r w:rsidRPr="00B7530B">
        <w:rPr>
          <w:rtl/>
        </w:rPr>
        <w:t>2.4.4 البيانات البصرية في التعليم والتدريب</w:t>
      </w:r>
      <w:bookmarkEnd w:id="31"/>
    </w:p>
    <w:p w14:paraId="1BAE578A" w14:textId="360FBC2E" w:rsidR="003809A8" w:rsidRPr="00B7530B" w:rsidRDefault="003556B8" w:rsidP="00190262">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تعتمد المؤسسات التعليمية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البيانات البصرية لتعزيز عمليات التعلم والتدريب، حيث تتيح للطلاب والمُعلمين استكشاف المفاهيم المعقدة من خلال المرئيات التفاعلية، مما يحسن من استيعاب المعلومات وسرعة التعلم.</w:t>
      </w:r>
    </w:p>
    <w:p w14:paraId="0A610CB9" w14:textId="77777777" w:rsidR="003809A8" w:rsidRPr="00B7530B" w:rsidRDefault="003809A8" w:rsidP="003925B2">
      <w:pPr>
        <w:spacing w:after="0" w:line="240" w:lineRule="auto"/>
        <w:jc w:val="mediumKashida"/>
        <w:rPr>
          <w:rFonts w:ascii="Sakkal Majalla" w:hAnsi="Sakkal Majalla" w:cs="Sakkal Majalla"/>
          <w:b/>
          <w:bCs/>
          <w:sz w:val="28"/>
          <w:szCs w:val="28"/>
          <w:rtl/>
        </w:rPr>
      </w:pPr>
      <w:r w:rsidRPr="00B7530B">
        <w:rPr>
          <w:rFonts w:ascii="Sakkal Majalla" w:hAnsi="Sakkal Majalla" w:cs="Sakkal Majalla"/>
          <w:b/>
          <w:bCs/>
          <w:sz w:val="28"/>
          <w:szCs w:val="28"/>
          <w:rtl/>
        </w:rPr>
        <w:t>أهم التطبيقات:</w:t>
      </w:r>
    </w:p>
    <w:p w14:paraId="4831C28A" w14:textId="54B4A7CA" w:rsidR="003809A8" w:rsidRPr="00B7530B" w:rsidRDefault="003809A8" w:rsidP="003925B2">
      <w:pPr>
        <w:spacing w:after="0" w:line="240" w:lineRule="auto"/>
        <w:ind w:firstLine="360"/>
        <w:jc w:val="mediumKashida"/>
        <w:rPr>
          <w:rFonts w:ascii="Sakkal Majalla" w:hAnsi="Sakkal Majalla" w:cs="Sakkal Majalla"/>
          <w:sz w:val="28"/>
          <w:szCs w:val="28"/>
          <w:rtl/>
        </w:rPr>
      </w:pP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الأسهم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والسندات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توفر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المخططات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التفاعلية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نظرة</w:t>
      </w:r>
      <w:r w:rsidRPr="00B7530B">
        <w:rPr>
          <w:rFonts w:ascii="Sakkal Majalla" w:hAnsi="Sakkal Majalla" w:cs="Sakkal Majalla"/>
          <w:sz w:val="28"/>
          <w:szCs w:val="28"/>
          <w:rtl/>
        </w:rPr>
        <w:t xml:space="preserve"> </w:t>
      </w:r>
      <w:r w:rsidR="006B4465" w:rsidRPr="00B7530B">
        <w:rPr>
          <w:rFonts w:ascii="Sakkal Majalla" w:hAnsi="Sakkal Majalla" w:cs="Sakkal Majalla" w:hint="cs"/>
          <w:sz w:val="28"/>
          <w:szCs w:val="28"/>
          <w:rtl/>
        </w:rPr>
        <w:t xml:space="preserve">واضـحة </w:t>
      </w:r>
      <w:r w:rsidRPr="00B7530B">
        <w:rPr>
          <w:rFonts w:ascii="Sakkal Majalla" w:hAnsi="Sakkal Majalla" w:cs="Sakkal Majalla" w:hint="cs"/>
          <w:sz w:val="28"/>
          <w:szCs w:val="28"/>
          <w:rtl/>
        </w:rPr>
        <w:t>حول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تحركات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السوق،</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يساعد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المستثمرين</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تقييم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المخاطر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واتخاذ</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قرارات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شراء</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وبيع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الأسهم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بناءً</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دقيقة</w:t>
      </w:r>
      <w:r w:rsidRPr="00B7530B">
        <w:rPr>
          <w:rFonts w:ascii="Sakkal Majalla" w:hAnsi="Sakkal Majalla" w:cs="Sakkal Majalla"/>
          <w:sz w:val="28"/>
          <w:szCs w:val="28"/>
          <w:rtl/>
        </w:rPr>
        <w:t>.</w:t>
      </w:r>
    </w:p>
    <w:p w14:paraId="3800FDDA" w14:textId="14EC78B4" w:rsidR="003809A8" w:rsidRPr="00B7530B" w:rsidRDefault="003809A8" w:rsidP="00D0727D">
      <w:pPr>
        <w:pStyle w:val="ListParagraph"/>
        <w:numPr>
          <w:ilvl w:val="0"/>
          <w:numId w:val="19"/>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إدارة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المخاطر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المالية</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تعتمد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المؤسسات</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المالية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لتقييم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مدى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استقرار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الشركات،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التدفقات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النقدية،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وتحديد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الاستثمارات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w:t>
      </w:r>
      <w:r w:rsidR="00E06D16" w:rsidRPr="00B7530B">
        <w:rPr>
          <w:rFonts w:ascii="Sakkal Majalla" w:hAnsi="Sakkal Majalla" w:cs="Sakkal Majalla" w:hint="cs"/>
          <w:sz w:val="28"/>
          <w:szCs w:val="28"/>
          <w:rtl/>
        </w:rPr>
        <w:t xml:space="preserve">أكـثر </w:t>
      </w:r>
      <w:r w:rsidRPr="00B7530B">
        <w:rPr>
          <w:rFonts w:ascii="Sakkal Majalla" w:hAnsi="Sakkal Majalla" w:cs="Sakkal Majalla" w:hint="cs"/>
          <w:sz w:val="28"/>
          <w:szCs w:val="28"/>
          <w:rtl/>
        </w:rPr>
        <w:t>ربحية</w:t>
      </w:r>
      <w:r w:rsidRPr="00B7530B">
        <w:rPr>
          <w:rFonts w:ascii="Sakkal Majalla" w:hAnsi="Sakkal Majalla" w:cs="Sakkal Majalla"/>
          <w:sz w:val="28"/>
          <w:szCs w:val="28"/>
          <w:rtl/>
        </w:rPr>
        <w:t>.</w:t>
      </w:r>
    </w:p>
    <w:p w14:paraId="0E162FC3" w14:textId="75DC8C5E" w:rsidR="002A00AF" w:rsidRPr="00B7530B" w:rsidRDefault="003809A8" w:rsidP="00D0727D">
      <w:pPr>
        <w:pStyle w:val="ListParagraph"/>
        <w:numPr>
          <w:ilvl w:val="0"/>
          <w:numId w:val="19"/>
        </w:numPr>
        <w:spacing w:after="0" w:line="240" w:lineRule="auto"/>
        <w:jc w:val="mediumKashida"/>
        <w:rPr>
          <w:rFonts w:ascii="Sakkal Majalla" w:hAnsi="Sakkal Majalla" w:cs="Sakkal Majalla"/>
          <w:sz w:val="28"/>
          <w:szCs w:val="28"/>
        </w:rPr>
      </w:pPr>
      <w:r w:rsidRPr="00B7530B">
        <w:rPr>
          <w:rFonts w:ascii="Sakkal Majalla" w:hAnsi="Sakkal Majalla" w:cs="Sakkal Majalla" w:hint="cs"/>
          <w:b/>
          <w:bCs/>
          <w:sz w:val="28"/>
          <w:szCs w:val="28"/>
          <w:rtl/>
        </w:rPr>
        <w:t>التوقعات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الاقتصادية</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تستخدم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قبل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البنوك</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المركزية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والشركات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الكبرى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الاتجاهات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الاقتصادية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التضخم،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أسعار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الفائدة،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وتقلبات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العملات،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يساعد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رسم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سياسات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مالية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مستقبلية</w:t>
      </w:r>
      <w:r w:rsidRPr="00B7530B">
        <w:rPr>
          <w:rFonts w:ascii="Sakkal Majalla" w:hAnsi="Sakkal Majalla" w:cs="Sakkal Majalla"/>
          <w:sz w:val="28"/>
          <w:szCs w:val="28"/>
          <w:rtl/>
        </w:rPr>
        <w:t>.</w:t>
      </w:r>
    </w:p>
    <w:p w14:paraId="4C40C918" w14:textId="77777777" w:rsidR="003809A8" w:rsidRPr="00B7530B" w:rsidRDefault="003809A8" w:rsidP="0092345D">
      <w:pPr>
        <w:pStyle w:val="ListParagraph"/>
        <w:spacing w:after="0" w:line="240" w:lineRule="auto"/>
        <w:jc w:val="mediumKashida"/>
        <w:rPr>
          <w:rFonts w:ascii="Sakkal Majalla" w:hAnsi="Sakkal Majalla" w:cs="Sakkal Majalla"/>
          <w:sz w:val="28"/>
          <w:szCs w:val="28"/>
          <w:rtl/>
        </w:rPr>
      </w:pPr>
    </w:p>
    <w:p w14:paraId="0432F1AF" w14:textId="77777777" w:rsidR="002A00AF" w:rsidRPr="00B7530B" w:rsidRDefault="002A00AF" w:rsidP="00BD4719">
      <w:pPr>
        <w:pStyle w:val="Heading1"/>
        <w:rPr>
          <w:rtl/>
        </w:rPr>
      </w:pPr>
      <w:bookmarkStart w:id="32" w:name="_Toc190601568"/>
      <w:r w:rsidRPr="00B7530B">
        <w:rPr>
          <w:rtl/>
        </w:rPr>
        <w:t>2.4.5 البيانات البصرية في الأمن السيبراني</w:t>
      </w:r>
      <w:bookmarkEnd w:id="32"/>
    </w:p>
    <w:p w14:paraId="6E5D8FD2" w14:textId="255BC55A" w:rsidR="009324B4" w:rsidRPr="00B7530B" w:rsidRDefault="009324B4" w:rsidP="003925B2">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تُستخدم البيانات البصرية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نطاق واسع في الأمن السيبراني لتحليل أنماط التهديدات الإلكترونية والتعامل مع الهجمات الإلكترونية بسرعة وكفاءة.</w:t>
      </w:r>
    </w:p>
    <w:p w14:paraId="1663681F" w14:textId="77777777" w:rsidR="009324B4" w:rsidRPr="00B7530B" w:rsidRDefault="009324B4" w:rsidP="003925B2">
      <w:pPr>
        <w:spacing w:after="0" w:line="240" w:lineRule="auto"/>
        <w:jc w:val="mediumKashida"/>
        <w:rPr>
          <w:rFonts w:ascii="Sakkal Majalla" w:hAnsi="Sakkal Majalla" w:cs="Sakkal Majalla"/>
          <w:sz w:val="28"/>
          <w:szCs w:val="28"/>
          <w:rtl/>
        </w:rPr>
      </w:pPr>
    </w:p>
    <w:p w14:paraId="7E9E3869" w14:textId="77777777" w:rsidR="009324B4" w:rsidRPr="00B7530B" w:rsidRDefault="009324B4" w:rsidP="003925B2">
      <w:pPr>
        <w:spacing w:after="0" w:line="240" w:lineRule="auto"/>
        <w:jc w:val="mediumKashida"/>
        <w:rPr>
          <w:rFonts w:ascii="Sakkal Majalla" w:hAnsi="Sakkal Majalla" w:cs="Sakkal Majalla"/>
          <w:b/>
          <w:bCs/>
          <w:sz w:val="28"/>
          <w:szCs w:val="28"/>
          <w:rtl/>
        </w:rPr>
      </w:pPr>
      <w:r w:rsidRPr="00B7530B">
        <w:rPr>
          <w:rFonts w:ascii="Sakkal Majalla" w:hAnsi="Sakkal Majalla" w:cs="Sakkal Majalla"/>
          <w:b/>
          <w:bCs/>
          <w:sz w:val="28"/>
          <w:szCs w:val="28"/>
          <w:rtl/>
        </w:rPr>
        <w:t>أهم التطبيقات:</w:t>
      </w:r>
    </w:p>
    <w:p w14:paraId="71DABB52" w14:textId="77777777" w:rsidR="0092345D" w:rsidRPr="00B7530B" w:rsidRDefault="009324B4" w:rsidP="00D0727D">
      <w:pPr>
        <w:pStyle w:val="ListParagraph"/>
        <w:numPr>
          <w:ilvl w:val="0"/>
          <w:numId w:val="20"/>
        </w:numPr>
        <w:spacing w:after="0" w:line="240" w:lineRule="auto"/>
        <w:jc w:val="mediumKashida"/>
        <w:rPr>
          <w:rFonts w:ascii="Sakkal Majalla" w:hAnsi="Sakkal Majalla" w:cs="Sakkal Majalla"/>
          <w:sz w:val="28"/>
          <w:szCs w:val="28"/>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الهجمات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السيبرانية</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0092345D" w:rsidRPr="00B7530B">
        <w:rPr>
          <w:rFonts w:ascii="Sakkal Majalla" w:hAnsi="Sakkal Majalla" w:cs="Sakkal Majalla"/>
          <w:sz w:val="28"/>
          <w:szCs w:val="28"/>
          <w:rtl/>
        </w:rPr>
        <w:t>تتيح أدوات التحليل البصري مخططات تفاعلية تساعد فرق الأمن السيبراني في الكشف المبكر عن محاولات الاختراق المشبوهة، مما يمكنهم من اتخاذ إجراءات استباقية لتقليل المخاطر المحتملة.</w:t>
      </w:r>
    </w:p>
    <w:p w14:paraId="3B157FDE" w14:textId="47EAEE9A" w:rsidR="009324B4" w:rsidRPr="00B7530B" w:rsidRDefault="009324B4" w:rsidP="00D0727D">
      <w:pPr>
        <w:pStyle w:val="ListParagraph"/>
        <w:numPr>
          <w:ilvl w:val="0"/>
          <w:numId w:val="20"/>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مراقبة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الشبكات</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تستخدم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المؤسسات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مخططات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بصرية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لرصد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الواردة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والصادرة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الشبكات،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يسهل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اكتشاف</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الأنشطة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غير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الطبيعية</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الـتي </w:t>
      </w:r>
      <w:r w:rsidRPr="00B7530B">
        <w:rPr>
          <w:rFonts w:ascii="Sakkal Majalla" w:hAnsi="Sakkal Majalla" w:cs="Sakkal Majalla" w:hint="cs"/>
          <w:sz w:val="28"/>
          <w:szCs w:val="28"/>
          <w:rtl/>
        </w:rPr>
        <w:t>قد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تشير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إلى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تهديدات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أمنية</w:t>
      </w:r>
      <w:r w:rsidRPr="00B7530B">
        <w:rPr>
          <w:rFonts w:ascii="Sakkal Majalla" w:hAnsi="Sakkal Majalla" w:cs="Sakkal Majalla"/>
          <w:sz w:val="28"/>
          <w:szCs w:val="28"/>
          <w:rtl/>
        </w:rPr>
        <w:t>.</w:t>
      </w:r>
    </w:p>
    <w:p w14:paraId="42D7471B" w14:textId="6D11619C" w:rsidR="009324B4" w:rsidRPr="00B7530B" w:rsidRDefault="009324B4" w:rsidP="00D0727D">
      <w:pPr>
        <w:pStyle w:val="ListParagraph"/>
        <w:numPr>
          <w:ilvl w:val="0"/>
          <w:numId w:val="20"/>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تحليل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الضخمة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للأمن</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السيبراني</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يساعد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كميات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ضخمة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الأمنية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بسرعة،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يتيح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لفرق</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اكتشاف</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الهجمات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المحتملة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واتخاذ</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قرارات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وقائية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فورية</w:t>
      </w:r>
      <w:r w:rsidRPr="00B7530B">
        <w:rPr>
          <w:rFonts w:ascii="Sakkal Majalla" w:hAnsi="Sakkal Majalla" w:cs="Sakkal Majalla"/>
          <w:sz w:val="28"/>
          <w:szCs w:val="28"/>
          <w:rtl/>
        </w:rPr>
        <w:t>.</w:t>
      </w:r>
    </w:p>
    <w:p w14:paraId="13613E85" w14:textId="69ED275B" w:rsidR="002A00AF" w:rsidRPr="00B7530B" w:rsidRDefault="009324B4" w:rsidP="00D0727D">
      <w:pPr>
        <w:pStyle w:val="ListParagraph"/>
        <w:numPr>
          <w:ilvl w:val="0"/>
          <w:numId w:val="20"/>
        </w:numPr>
        <w:spacing w:after="0" w:line="240" w:lineRule="auto"/>
        <w:jc w:val="mediumKashida"/>
        <w:rPr>
          <w:rFonts w:ascii="Sakkal Majalla" w:hAnsi="Sakkal Majalla" w:cs="Sakkal Majalla"/>
          <w:sz w:val="28"/>
          <w:szCs w:val="28"/>
        </w:rPr>
      </w:pPr>
      <w:r w:rsidRPr="00B7530B">
        <w:rPr>
          <w:rFonts w:ascii="Sakkal Majalla" w:hAnsi="Sakkal Majalla" w:cs="Sakkal Majalla" w:hint="cs"/>
          <w:b/>
          <w:bCs/>
          <w:sz w:val="28"/>
          <w:szCs w:val="28"/>
          <w:rtl/>
        </w:rPr>
        <w:t>تصور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التهديدات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الأمنية</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تستخدم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الخرائط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التفاعلية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وتقارير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الحوادث</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لمساعدة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فرق</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الأمن</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مصدر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الهجمات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السيبرانية،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وأنواع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البرمجيات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الخبيثة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المستخدمة</w:t>
      </w:r>
      <w:r w:rsidRPr="00B7530B">
        <w:rPr>
          <w:rFonts w:ascii="Sakkal Majalla" w:hAnsi="Sakkal Majalla" w:cs="Sakkal Majalla"/>
          <w:sz w:val="28"/>
          <w:szCs w:val="28"/>
          <w:rtl/>
        </w:rPr>
        <w:t>.</w:t>
      </w:r>
    </w:p>
    <w:p w14:paraId="4D01B995" w14:textId="77777777" w:rsidR="00841F93" w:rsidRPr="00B7530B" w:rsidRDefault="00841F93" w:rsidP="003925B2">
      <w:pPr>
        <w:spacing w:after="0"/>
        <w:jc w:val="mediumKashida"/>
        <w:rPr>
          <w:rFonts w:ascii="Sakkal Majalla" w:hAnsi="Sakkal Majalla" w:cs="Sakkal Majalla"/>
          <w:sz w:val="28"/>
          <w:szCs w:val="28"/>
          <w:rtl/>
        </w:rPr>
      </w:pPr>
    </w:p>
    <w:p w14:paraId="722F1A6B" w14:textId="77777777" w:rsidR="00841F93" w:rsidRPr="00B7530B" w:rsidRDefault="00841F93" w:rsidP="003925B2">
      <w:pPr>
        <w:spacing w:after="0"/>
        <w:jc w:val="mediumKashida"/>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8152"/>
      </w:tblGrid>
      <w:tr w:rsidR="00B7530B" w:rsidRPr="00B7530B" w14:paraId="3FE9F0B1" w14:textId="77777777" w:rsidTr="003C0220">
        <w:tc>
          <w:tcPr>
            <w:tcW w:w="8152" w:type="dxa"/>
          </w:tcPr>
          <w:p w14:paraId="60AF4B55" w14:textId="7764000C" w:rsidR="001F6603" w:rsidRPr="00B7530B" w:rsidRDefault="0072189E" w:rsidP="003C0220">
            <w:pPr>
              <w:jc w:val="center"/>
              <w:rPr>
                <w:rFonts w:ascii="Sakkal Majalla" w:hAnsi="Sakkal Majalla" w:cs="Sakkal Majalla"/>
                <w:b/>
                <w:bCs/>
                <w:sz w:val="36"/>
                <w:szCs w:val="36"/>
                <w:rtl/>
              </w:rPr>
            </w:pPr>
            <w:r w:rsidRPr="00B7530B">
              <w:rPr>
                <w:rFonts w:ascii="Sakkal Majalla" w:hAnsi="Sakkal Majalla" w:cs="Sakkal Majalla"/>
                <w:b/>
                <w:bCs/>
                <w:noProof/>
                <w:sz w:val="36"/>
                <w:szCs w:val="36"/>
                <w:rtl/>
                <w:lang w:val="ar-SA"/>
              </w:rPr>
              <w:lastRenderedPageBreak/>
              <w:drawing>
                <wp:inline distT="0" distB="0" distL="0" distR="0" wp14:anchorId="5262C90A" wp14:editId="26F00914">
                  <wp:extent cx="3835400" cy="2863850"/>
                  <wp:effectExtent l="0" t="0" r="0" b="0"/>
                  <wp:docPr id="174570364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03642" name="صورة 1745703642"/>
                          <pic:cNvPicPr/>
                        </pic:nvPicPr>
                        <pic:blipFill>
                          <a:blip r:embed="rId13">
                            <a:extLst>
                              <a:ext uri="{28A0092B-C50C-407E-A947-70E740481C1C}">
                                <a14:useLocalDpi xmlns:a14="http://schemas.microsoft.com/office/drawing/2010/main" val="0"/>
                              </a:ext>
                            </a:extLst>
                          </a:blip>
                          <a:stretch>
                            <a:fillRect/>
                          </a:stretch>
                        </pic:blipFill>
                        <pic:spPr>
                          <a:xfrm>
                            <a:off x="0" y="0"/>
                            <a:ext cx="3835400" cy="2863850"/>
                          </a:xfrm>
                          <a:prstGeom prst="rect">
                            <a:avLst/>
                          </a:prstGeom>
                        </pic:spPr>
                      </pic:pic>
                    </a:graphicData>
                  </a:graphic>
                </wp:inline>
              </w:drawing>
            </w:r>
          </w:p>
        </w:tc>
      </w:tr>
      <w:tr w:rsidR="001F6603" w:rsidRPr="00B7530B" w14:paraId="2EAEF131" w14:textId="77777777" w:rsidTr="003C0220">
        <w:tc>
          <w:tcPr>
            <w:tcW w:w="8152" w:type="dxa"/>
          </w:tcPr>
          <w:p w14:paraId="0CC396F6" w14:textId="5BAFD082" w:rsidR="001F6603" w:rsidRPr="00B7530B" w:rsidRDefault="001F6603" w:rsidP="003C0220">
            <w:pPr>
              <w:jc w:val="center"/>
              <w:rPr>
                <w:rFonts w:ascii="Sakkal Majalla" w:hAnsi="Sakkal Majalla" w:cs="Sakkal Majalla"/>
                <w:b/>
                <w:bCs/>
                <w:sz w:val="24"/>
                <w:szCs w:val="24"/>
                <w:rtl/>
              </w:rPr>
            </w:pPr>
            <w:r w:rsidRPr="00B7530B">
              <w:rPr>
                <w:rFonts w:ascii="Sakkal Majalla" w:hAnsi="Sakkal Majalla" w:cs="Sakkal Majalla"/>
                <w:b/>
                <w:bCs/>
                <w:sz w:val="24"/>
                <w:szCs w:val="24"/>
                <w:rtl/>
              </w:rPr>
              <w:t xml:space="preserve">الشكل </w:t>
            </w:r>
            <w:r w:rsidRPr="00B7530B">
              <w:rPr>
                <w:rFonts w:ascii="Sakkal Majalla" w:hAnsi="Sakkal Majalla" w:cs="Sakkal Majalla" w:hint="cs"/>
                <w:b/>
                <w:bCs/>
                <w:sz w:val="24"/>
                <w:szCs w:val="24"/>
                <w:rtl/>
              </w:rPr>
              <w:t>(2-</w:t>
            </w:r>
            <w:r w:rsidR="00B531B5" w:rsidRPr="00B7530B">
              <w:rPr>
                <w:rFonts w:ascii="Sakkal Majalla" w:hAnsi="Sakkal Majalla" w:cs="Sakkal Majalla" w:hint="cs"/>
                <w:b/>
                <w:bCs/>
                <w:sz w:val="24"/>
                <w:szCs w:val="24"/>
                <w:rtl/>
              </w:rPr>
              <w:t>2</w:t>
            </w:r>
            <w:r w:rsidRPr="00B7530B">
              <w:rPr>
                <w:rFonts w:ascii="Sakkal Majalla" w:hAnsi="Sakkal Majalla" w:cs="Sakkal Majalla" w:hint="cs"/>
                <w:b/>
                <w:bCs/>
                <w:sz w:val="24"/>
                <w:szCs w:val="24"/>
                <w:rtl/>
              </w:rPr>
              <w:t>):</w:t>
            </w:r>
            <w:r w:rsidRPr="00B7530B">
              <w:rPr>
                <w:rFonts w:ascii="Sakkal Majalla" w:hAnsi="Sakkal Majalla" w:cs="Sakkal Majalla"/>
                <w:b/>
                <w:bCs/>
                <w:sz w:val="24"/>
                <w:szCs w:val="24"/>
                <w:rtl/>
              </w:rPr>
              <w:t xml:space="preserve"> مخطط تدفق عملية تحليل البيانات البصرية واتخاذ القرار</w:t>
            </w:r>
          </w:p>
          <w:p w14:paraId="46831AFB" w14:textId="56009B2A" w:rsidR="001F6603" w:rsidRPr="00B7530B" w:rsidRDefault="002B0B62" w:rsidP="003C0220">
            <w:pPr>
              <w:jc w:val="center"/>
              <w:rPr>
                <w:rFonts w:ascii="Sakkal Majalla" w:hAnsi="Sakkal Majalla" w:cs="Sakkal Majalla"/>
                <w:b/>
                <w:bCs/>
                <w:sz w:val="24"/>
                <w:szCs w:val="24"/>
                <w:rtl/>
              </w:rPr>
            </w:pPr>
            <w:r w:rsidRPr="00B7530B">
              <w:rPr>
                <w:rFonts w:ascii="Sakkal Majalla" w:hAnsi="Sakkal Majalla" w:cs="Sakkal Majalla"/>
                <w:b/>
                <w:bCs/>
                <w:sz w:val="24"/>
                <w:szCs w:val="24"/>
                <w:rtl/>
              </w:rPr>
              <w:t>يوضح خطوات تحليل البيانات البصرية بدءًا من جمع البيانات وتحليلها باستخدام الأدوات البصرية، وصولًا إلى اتخاذ القرار بناءً على التحليل البصري.</w:t>
            </w:r>
          </w:p>
        </w:tc>
      </w:tr>
    </w:tbl>
    <w:p w14:paraId="4D4A192B" w14:textId="77777777" w:rsidR="002B0B62" w:rsidRPr="00B7530B" w:rsidRDefault="002B0B62" w:rsidP="003925B2">
      <w:pPr>
        <w:spacing w:after="0"/>
        <w:ind w:firstLine="360"/>
        <w:jc w:val="mediumKashida"/>
        <w:rPr>
          <w:rFonts w:ascii="Sakkal Majalla" w:hAnsi="Sakkal Majalla" w:cs="Sakkal Majalla"/>
          <w:sz w:val="28"/>
          <w:szCs w:val="28"/>
          <w:rtl/>
        </w:rPr>
      </w:pPr>
    </w:p>
    <w:p w14:paraId="591C2F46" w14:textId="68923D64" w:rsidR="00036552" w:rsidRPr="00B7530B" w:rsidRDefault="00E06D16" w:rsidP="003925B2">
      <w:pPr>
        <w:spacing w:after="0"/>
        <w:ind w:firstLine="360"/>
        <w:jc w:val="mediumKashida"/>
        <w:rPr>
          <w:rFonts w:ascii="Sakkal Majalla" w:hAnsi="Sakkal Majalla" w:cs="Sakkal Majalla"/>
          <w:sz w:val="28"/>
          <w:szCs w:val="28"/>
        </w:rPr>
      </w:pPr>
      <w:r w:rsidRPr="00B7530B">
        <w:rPr>
          <w:rFonts w:ascii="Sakkal Majalla" w:hAnsi="Sakkal Majalla" w:cs="Sakkal Majalla"/>
          <w:sz w:val="28"/>
          <w:szCs w:val="28"/>
          <w:rtl/>
        </w:rPr>
        <w:t xml:space="preserve">تـبرز </w:t>
      </w:r>
      <w:r w:rsidR="00036552" w:rsidRPr="00B7530B">
        <w:rPr>
          <w:rFonts w:ascii="Sakkal Majalla" w:hAnsi="Sakkal Majalla" w:cs="Sakkal Majalla"/>
          <w:sz w:val="28"/>
          <w:szCs w:val="28"/>
          <w:rtl/>
        </w:rPr>
        <w:t xml:space="preserve">البيانات البصرية كأداة فعالة في العديد من المجالات، حيث تسهم في تحسين عمليات اتخاذ القرار من خلال تقديم رؤى </w:t>
      </w:r>
      <w:r w:rsidR="006B4465" w:rsidRPr="00B7530B">
        <w:rPr>
          <w:rFonts w:ascii="Sakkal Majalla" w:hAnsi="Sakkal Majalla" w:cs="Sakkal Majalla"/>
          <w:sz w:val="28"/>
          <w:szCs w:val="28"/>
          <w:rtl/>
        </w:rPr>
        <w:t xml:space="preserve">واضـحة </w:t>
      </w:r>
      <w:r w:rsidR="00036552" w:rsidRPr="00B7530B">
        <w:rPr>
          <w:rFonts w:ascii="Sakkal Majalla" w:hAnsi="Sakkal Majalla" w:cs="Sakkal Majalla"/>
          <w:sz w:val="28"/>
          <w:szCs w:val="28"/>
          <w:rtl/>
        </w:rPr>
        <w:t>وقابلة للتحليل الفوري. سواء كان ذلك في إدارة الأعمال، الصحة، التمويل، التعليم، أو الأمن السيبراني، فإن البيانات البصرية توفر حلولًا مبتكرة تسهل فهم المعلومات وتعزز من كفاءة العمليات الاستراتيجية.</w:t>
      </w:r>
    </w:p>
    <w:p w14:paraId="294E6806" w14:textId="77777777" w:rsidR="00036552" w:rsidRPr="00B7530B" w:rsidRDefault="00036552" w:rsidP="003925B2">
      <w:pPr>
        <w:spacing w:after="0"/>
        <w:jc w:val="mediumKashida"/>
        <w:rPr>
          <w:rFonts w:ascii="Sakkal Majalla" w:hAnsi="Sakkal Majalla" w:cs="Sakkal Majalla"/>
          <w:sz w:val="28"/>
          <w:szCs w:val="28"/>
        </w:rPr>
      </w:pPr>
    </w:p>
    <w:p w14:paraId="6E3C7C91" w14:textId="6EA5BA98" w:rsidR="00B447EA" w:rsidRPr="00B7530B" w:rsidRDefault="006F556B" w:rsidP="00190262">
      <w:pPr>
        <w:spacing w:after="0"/>
        <w:ind w:firstLine="360"/>
        <w:jc w:val="mediumKashida"/>
        <w:rPr>
          <w:rFonts w:ascii="Sakkal Majalla" w:hAnsi="Sakkal Majalla" w:cs="Sakkal Majalla"/>
          <w:sz w:val="24"/>
          <w:szCs w:val="24"/>
          <w:rtl/>
        </w:rPr>
      </w:pPr>
      <w:r w:rsidRPr="00B7530B">
        <w:rPr>
          <w:rFonts w:ascii="Sakkal Majalla" w:hAnsi="Sakkal Majalla" w:cs="Sakkal Majalla"/>
          <w:sz w:val="28"/>
          <w:szCs w:val="28"/>
          <w:rtl/>
        </w:rPr>
        <w:t xml:space="preserve">لذلك، لم يعد استخدام البيانات البصرية مجرد خيار </w:t>
      </w:r>
      <w:r w:rsidR="00190262" w:rsidRPr="00B7530B">
        <w:rPr>
          <w:rFonts w:ascii="Sakkal Majalla" w:hAnsi="Sakkal Majalla" w:cs="Sakkal Majalla"/>
          <w:sz w:val="28"/>
          <w:szCs w:val="28"/>
          <w:rtl/>
        </w:rPr>
        <w:t>تقـني</w:t>
      </w:r>
      <w:r w:rsidRPr="00B7530B">
        <w:rPr>
          <w:rFonts w:ascii="Sakkal Majalla" w:hAnsi="Sakkal Majalla" w:cs="Sakkal Majalla"/>
          <w:sz w:val="28"/>
          <w:szCs w:val="28"/>
          <w:rtl/>
        </w:rPr>
        <w:t>، بل تحول إلى ضرورة استراتيجية تسهم في تعزيز كفاءة العمليات، وتحقيق الاستدامة والنجاح في مختلف القطاعات.</w:t>
      </w:r>
      <w:r w:rsidR="00B447EA" w:rsidRPr="00B7530B">
        <w:rPr>
          <w:rFonts w:ascii="Sakkal Majalla" w:hAnsi="Sakkal Majalla" w:cs="Sakkal Majalla"/>
          <w:sz w:val="28"/>
          <w:szCs w:val="28"/>
          <w:rtl/>
        </w:rPr>
        <w:br w:type="page"/>
      </w:r>
    </w:p>
    <w:p w14:paraId="19303E9B" w14:textId="64ECD741" w:rsidR="00A87F25" w:rsidRPr="00B7530B" w:rsidRDefault="00A87F25" w:rsidP="000415E3">
      <w:pPr>
        <w:pStyle w:val="a2"/>
        <w:rPr>
          <w:rtl/>
        </w:rPr>
      </w:pPr>
      <w:bookmarkStart w:id="33" w:name="_Toc190601569"/>
      <w:r w:rsidRPr="00B7530B">
        <w:rPr>
          <w:rtl/>
        </w:rPr>
        <w:lastRenderedPageBreak/>
        <w:t xml:space="preserve">2.5 </w:t>
      </w:r>
      <w:r w:rsidR="003436C8" w:rsidRPr="00B7530B">
        <w:rPr>
          <w:rtl/>
        </w:rPr>
        <w:t>التحديات والقيود المرتبطة باستخدام البيانات البصرية</w:t>
      </w:r>
      <w:bookmarkEnd w:id="33"/>
    </w:p>
    <w:p w14:paraId="6ADE7C06" w14:textId="77777777" w:rsidR="00A87F25" w:rsidRPr="00B7530B" w:rsidRDefault="00A87F25" w:rsidP="003925B2">
      <w:pPr>
        <w:spacing w:after="0" w:line="240" w:lineRule="auto"/>
        <w:rPr>
          <w:rFonts w:ascii="Sakkal Majalla" w:hAnsi="Sakkal Majalla" w:cs="Sakkal Majalla"/>
          <w:b/>
          <w:bCs/>
          <w:sz w:val="24"/>
          <w:szCs w:val="24"/>
          <w:rtl/>
        </w:rPr>
      </w:pPr>
    </w:p>
    <w:p w14:paraId="4E485A28" w14:textId="49ED75CF" w:rsidR="00606576" w:rsidRPr="00B7530B" w:rsidRDefault="00183BCD" w:rsidP="006D2E5F">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عـلى </w:t>
      </w:r>
      <w:r w:rsidR="00474225" w:rsidRPr="00B7530B">
        <w:rPr>
          <w:rFonts w:ascii="Sakkal Majalla" w:hAnsi="Sakkal Majalla" w:cs="Sakkal Majalla"/>
          <w:sz w:val="28"/>
          <w:szCs w:val="28"/>
          <w:rtl/>
        </w:rPr>
        <w:t xml:space="preserve">الرغم من الفوائد </w:t>
      </w:r>
      <w:r w:rsidR="00190262" w:rsidRPr="00B7530B">
        <w:rPr>
          <w:rFonts w:ascii="Sakkal Majalla" w:hAnsi="Sakkal Majalla" w:cs="Sakkal Majalla" w:hint="cs"/>
          <w:sz w:val="28"/>
          <w:szCs w:val="28"/>
          <w:rtl/>
        </w:rPr>
        <w:t>الكبـيرة الـتي</w:t>
      </w:r>
      <w:r w:rsidRPr="00B7530B">
        <w:rPr>
          <w:rFonts w:ascii="Sakkal Majalla" w:hAnsi="Sakkal Majalla" w:cs="Sakkal Majalla"/>
          <w:sz w:val="28"/>
          <w:szCs w:val="28"/>
          <w:rtl/>
        </w:rPr>
        <w:t xml:space="preserve"> </w:t>
      </w:r>
      <w:r w:rsidR="00474225" w:rsidRPr="00B7530B">
        <w:rPr>
          <w:rFonts w:ascii="Sakkal Majalla" w:hAnsi="Sakkal Majalla" w:cs="Sakkal Majalla"/>
          <w:sz w:val="28"/>
          <w:szCs w:val="28"/>
          <w:rtl/>
        </w:rPr>
        <w:t>تقدمها البيانات البصرية في دعم عمليات اتخاذ القرار، إلا أن هناك عدة تحديات وقيود قد تحدّ من فاعليتها، مما يستدعي التعامل معها لضمان تحقيق أقصى استفادة منها داخل المؤسسات.</w:t>
      </w:r>
      <w:r w:rsidR="00474225" w:rsidRPr="00B7530B">
        <w:rPr>
          <w:rFonts w:ascii="Sakkal Majalla" w:hAnsi="Sakkal Majalla" w:cs="Sakkal Majalla" w:hint="cs"/>
          <w:sz w:val="28"/>
          <w:szCs w:val="28"/>
          <w:rtl/>
        </w:rPr>
        <w:t xml:space="preserve"> </w:t>
      </w:r>
      <w:r w:rsidR="000C733C" w:rsidRPr="00B7530B">
        <w:rPr>
          <w:rFonts w:ascii="Sakkal Majalla" w:hAnsi="Sakkal Majalla" w:cs="Sakkal Majalla"/>
          <w:sz w:val="28"/>
          <w:szCs w:val="28"/>
          <w:rtl/>
        </w:rPr>
        <w:t xml:space="preserve">يعتمد نجاح استخدام الأدوات البصرية </w:t>
      </w:r>
      <w:r w:rsidRPr="00B7530B">
        <w:rPr>
          <w:rFonts w:ascii="Sakkal Majalla" w:hAnsi="Sakkal Majalla" w:cs="Sakkal Majalla"/>
          <w:sz w:val="28"/>
          <w:szCs w:val="28"/>
          <w:rtl/>
        </w:rPr>
        <w:t xml:space="preserve">عـلى </w:t>
      </w:r>
      <w:r w:rsidR="000C733C" w:rsidRPr="00B7530B">
        <w:rPr>
          <w:rFonts w:ascii="Sakkal Majalla" w:hAnsi="Sakkal Majalla" w:cs="Sakkal Majalla"/>
          <w:b/>
          <w:bCs/>
          <w:sz w:val="28"/>
          <w:szCs w:val="28"/>
          <w:rtl/>
        </w:rPr>
        <w:t>تحليل البيانات بشكل دقيق، وتفسيرها بطريقة صحيحة، وضمان توفر المهارات الفنية اللازمة لفهمها</w:t>
      </w:r>
      <w:r w:rsidR="000C733C" w:rsidRPr="00B7530B">
        <w:rPr>
          <w:rFonts w:ascii="Sakkal Majalla" w:hAnsi="Sakkal Majalla" w:cs="Sakkal Majalla"/>
          <w:sz w:val="28"/>
          <w:szCs w:val="28"/>
        </w:rPr>
        <w:t xml:space="preserve">. </w:t>
      </w:r>
      <w:r w:rsidR="000C733C" w:rsidRPr="00B7530B">
        <w:rPr>
          <w:rFonts w:ascii="Sakkal Majalla" w:hAnsi="Sakkal Majalla" w:cs="Sakkal Majalla"/>
          <w:sz w:val="28"/>
          <w:szCs w:val="28"/>
          <w:rtl/>
        </w:rPr>
        <w:t xml:space="preserve">في هذا القسم، سيتم استعراض أبرز التحديات </w:t>
      </w:r>
      <w:r w:rsidRPr="00B7530B">
        <w:rPr>
          <w:rFonts w:ascii="Sakkal Majalla" w:hAnsi="Sakkal Majalla" w:cs="Sakkal Majalla"/>
          <w:sz w:val="28"/>
          <w:szCs w:val="28"/>
          <w:rtl/>
        </w:rPr>
        <w:t xml:space="preserve">الـتي </w:t>
      </w:r>
      <w:r w:rsidR="000C733C" w:rsidRPr="00B7530B">
        <w:rPr>
          <w:rFonts w:ascii="Sakkal Majalla" w:hAnsi="Sakkal Majalla" w:cs="Sakkal Majalla"/>
          <w:sz w:val="28"/>
          <w:szCs w:val="28"/>
          <w:rtl/>
        </w:rPr>
        <w:t>تواجه المؤسسات عند استخدام البيانات البصرية، وكيفية التعامل معها لضمان تعزيز دقة القرارات وتحقيق أقصى استفادة منها</w:t>
      </w:r>
      <w:r w:rsidR="000C733C" w:rsidRPr="00B7530B">
        <w:rPr>
          <w:rFonts w:ascii="Sakkal Majalla" w:hAnsi="Sakkal Majalla" w:cs="Sakkal Majalla"/>
          <w:sz w:val="28"/>
          <w:szCs w:val="28"/>
        </w:rPr>
        <w:t>.</w:t>
      </w:r>
    </w:p>
    <w:p w14:paraId="36E05E78" w14:textId="77777777" w:rsidR="000C733C" w:rsidRPr="00B7530B" w:rsidRDefault="000C733C" w:rsidP="006D2E5F">
      <w:pPr>
        <w:spacing w:after="0" w:line="240" w:lineRule="auto"/>
        <w:ind w:firstLine="720"/>
        <w:jc w:val="mediumKashida"/>
        <w:rPr>
          <w:rFonts w:ascii="Sakkal Majalla" w:hAnsi="Sakkal Majalla" w:cs="Sakkal Majalla"/>
          <w:sz w:val="12"/>
          <w:szCs w:val="12"/>
          <w:rtl/>
        </w:rPr>
      </w:pPr>
    </w:p>
    <w:p w14:paraId="48B796F5" w14:textId="77777777" w:rsidR="00606576" w:rsidRPr="00B7530B" w:rsidRDefault="00606576" w:rsidP="006D2E5F">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1. التفسير الخاطئ للبيانات البصرية</w:t>
      </w:r>
    </w:p>
    <w:p w14:paraId="50F7072C" w14:textId="28B41168" w:rsidR="00E25B2F" w:rsidRPr="00B7530B" w:rsidRDefault="00F52A92" w:rsidP="006D2E5F">
      <w:pPr>
        <w:spacing w:after="0" w:line="240" w:lineRule="auto"/>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يمكن أن تؤدي التصورات البصرية غير الدقيقة أو المضللة إلى استنتاجات خاطئة، مما قد ينعكس سلبًا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دقة القرارات الإدارية والمالية داخل المؤسسة.</w:t>
      </w:r>
      <w:r w:rsidRPr="00B7530B">
        <w:rPr>
          <w:rFonts w:ascii="Sakkal Majalla" w:hAnsi="Sakkal Majalla" w:cs="Sakkal Majalla" w:hint="cs"/>
          <w:sz w:val="28"/>
          <w:szCs w:val="28"/>
          <w:rtl/>
        </w:rPr>
        <w:t xml:space="preserve"> </w:t>
      </w:r>
      <w:r w:rsidR="00E25B2F" w:rsidRPr="00B7530B">
        <w:rPr>
          <w:rFonts w:ascii="Sakkal Majalla" w:hAnsi="Sakkal Majalla" w:cs="Sakkal Majalla"/>
          <w:sz w:val="28"/>
          <w:szCs w:val="28"/>
          <w:rtl/>
        </w:rPr>
        <w:t>يحدث ذلك غالبًا عندما يتم:</w:t>
      </w:r>
    </w:p>
    <w:p w14:paraId="2FDAF1BC" w14:textId="18321DAC" w:rsidR="00E25B2F" w:rsidRPr="00B7530B" w:rsidRDefault="00E25B2F" w:rsidP="00D0727D">
      <w:pPr>
        <w:pStyle w:val="ListParagraph"/>
        <w:numPr>
          <w:ilvl w:val="0"/>
          <w:numId w:val="21"/>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استخدام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مقياس</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غير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متجانس</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المخططات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يؤدي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إلى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انحرافات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الاتجاهات</w:t>
      </w:r>
      <w:r w:rsidRPr="00B7530B">
        <w:rPr>
          <w:rFonts w:ascii="Sakkal Majalla" w:hAnsi="Sakkal Majalla" w:cs="Sakkal Majalla"/>
          <w:sz w:val="28"/>
          <w:szCs w:val="28"/>
          <w:rtl/>
        </w:rPr>
        <w:t>.</w:t>
      </w:r>
    </w:p>
    <w:p w14:paraId="7D788F76" w14:textId="41D5D1F3" w:rsidR="00E25B2F" w:rsidRPr="00B7530B" w:rsidRDefault="00E25B2F" w:rsidP="00D0727D">
      <w:pPr>
        <w:pStyle w:val="ListParagraph"/>
        <w:numPr>
          <w:ilvl w:val="0"/>
          <w:numId w:val="21"/>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تصميم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مخططات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تحتوي</w:t>
      </w:r>
      <w:r w:rsidRPr="00B7530B">
        <w:rPr>
          <w:rFonts w:ascii="Sakkal Majalla" w:hAnsi="Sakkal Majalla" w:cs="Sakkal Majalla"/>
          <w:b/>
          <w:bCs/>
          <w:sz w:val="28"/>
          <w:szCs w:val="28"/>
          <w:rtl/>
        </w:rPr>
        <w:t xml:space="preserve"> </w:t>
      </w:r>
      <w:r w:rsidR="00183BCD" w:rsidRPr="00B7530B">
        <w:rPr>
          <w:rFonts w:ascii="Sakkal Majalla" w:hAnsi="Sakkal Majalla" w:cs="Sakkal Majalla" w:hint="cs"/>
          <w:b/>
          <w:bCs/>
          <w:sz w:val="28"/>
          <w:szCs w:val="28"/>
          <w:rtl/>
        </w:rPr>
        <w:t xml:space="preserve">عـلى </w:t>
      </w:r>
      <w:r w:rsidRPr="00B7530B">
        <w:rPr>
          <w:rFonts w:ascii="Sakkal Majalla" w:hAnsi="Sakkal Majalla" w:cs="Sakkal Majalla" w:hint="cs"/>
          <w:b/>
          <w:bCs/>
          <w:sz w:val="28"/>
          <w:szCs w:val="28"/>
          <w:rtl/>
        </w:rPr>
        <w:t>بيانات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غير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مكتملة</w:t>
      </w:r>
      <w:r w:rsidRPr="00B7530B">
        <w:rPr>
          <w:rFonts w:ascii="Sakkal Majalla" w:hAnsi="Sakkal Majalla" w:cs="Sakkal Majalla" w:hint="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يمنح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القارئ</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انطباعًا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خاطئًا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عن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الوضع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الحقيقي</w:t>
      </w:r>
      <w:r w:rsidRPr="00B7530B">
        <w:rPr>
          <w:rFonts w:ascii="Sakkal Majalla" w:hAnsi="Sakkal Majalla" w:cs="Sakkal Majalla"/>
          <w:sz w:val="28"/>
          <w:szCs w:val="28"/>
          <w:rtl/>
        </w:rPr>
        <w:t>.</w:t>
      </w:r>
    </w:p>
    <w:p w14:paraId="15249DBA" w14:textId="4F9E6C24" w:rsidR="00E25B2F" w:rsidRPr="00B7530B" w:rsidRDefault="00E25B2F" w:rsidP="00D0727D">
      <w:pPr>
        <w:pStyle w:val="ListParagraph"/>
        <w:numPr>
          <w:ilvl w:val="0"/>
          <w:numId w:val="21"/>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إخفاء</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بعض</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المهمة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أو</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تضخيم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أخرى</w:t>
      </w:r>
      <w:r w:rsidRPr="00B7530B">
        <w:rPr>
          <w:rFonts w:ascii="Sakkal Majalla" w:hAnsi="Sakkal Majalla" w:cs="Sakkal Majalla" w:hint="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يغير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مسار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بشكل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غير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دقيق</w:t>
      </w:r>
      <w:r w:rsidRPr="00B7530B">
        <w:rPr>
          <w:rFonts w:ascii="Sakkal Majalla" w:hAnsi="Sakkal Majalla" w:cs="Sakkal Majalla"/>
          <w:sz w:val="28"/>
          <w:szCs w:val="28"/>
          <w:rtl/>
        </w:rPr>
        <w:t>.</w:t>
      </w:r>
    </w:p>
    <w:p w14:paraId="38C3A5CA" w14:textId="77777777" w:rsidR="00E25B2F" w:rsidRPr="00B7530B" w:rsidRDefault="00E25B2F" w:rsidP="006D2E5F">
      <w:pPr>
        <w:spacing w:after="0" w:line="240" w:lineRule="auto"/>
        <w:jc w:val="mediumKashida"/>
        <w:rPr>
          <w:rFonts w:ascii="Sakkal Majalla" w:hAnsi="Sakkal Majalla" w:cs="Sakkal Majalla"/>
          <w:sz w:val="12"/>
          <w:szCs w:val="12"/>
          <w:rtl/>
        </w:rPr>
      </w:pPr>
    </w:p>
    <w:p w14:paraId="503EC985" w14:textId="22DF9140" w:rsidR="00606576" w:rsidRPr="00B7530B" w:rsidRDefault="00E25B2F" w:rsidP="006D2E5F">
      <w:pPr>
        <w:spacing w:after="0" w:line="240" w:lineRule="auto"/>
        <w:jc w:val="mediumKashida"/>
        <w:rPr>
          <w:rFonts w:ascii="Sakkal Majalla" w:hAnsi="Sakkal Majalla" w:cs="Sakkal Majalla"/>
          <w:sz w:val="28"/>
          <w:szCs w:val="28"/>
          <w:rtl/>
        </w:rPr>
      </w:pP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الحل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المق</w:t>
      </w:r>
      <w:r w:rsidR="00EF0FAA" w:rsidRPr="00B7530B">
        <w:rPr>
          <w:rFonts w:ascii="Sakkal Majalla" w:hAnsi="Sakkal Majalla" w:cs="Sakkal Majalla" w:hint="cs"/>
          <w:b/>
          <w:bCs/>
          <w:sz w:val="28"/>
          <w:szCs w:val="28"/>
          <w:rtl/>
        </w:rPr>
        <w:t>ـ</w:t>
      </w:r>
      <w:r w:rsidRPr="00B7530B">
        <w:rPr>
          <w:rFonts w:ascii="Sakkal Majalla" w:hAnsi="Sakkal Majalla" w:cs="Sakkal Majalla" w:hint="cs"/>
          <w:b/>
          <w:bCs/>
          <w:sz w:val="28"/>
          <w:szCs w:val="28"/>
          <w:rtl/>
        </w:rPr>
        <w:t>ترح</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يجب</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المؤسسات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اتباع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معايير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موحدة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لعرض</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توحيد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مقياس</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المحاور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المخططات،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وضمان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توفر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جميع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الضرورية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قبل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اتخاذ</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قرارات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مبنية</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w:t>
      </w:r>
      <w:r w:rsidRPr="00B7530B">
        <w:rPr>
          <w:rFonts w:ascii="Sakkal Majalla" w:hAnsi="Sakkal Majalla" w:cs="Sakkal Majalla"/>
          <w:sz w:val="28"/>
          <w:szCs w:val="28"/>
          <w:rtl/>
        </w:rPr>
        <w:t>.</w:t>
      </w:r>
    </w:p>
    <w:p w14:paraId="6C204A47" w14:textId="77777777" w:rsidR="003436AC" w:rsidRPr="00B7530B" w:rsidRDefault="003436AC" w:rsidP="006D2E5F">
      <w:pPr>
        <w:spacing w:after="0" w:line="240" w:lineRule="auto"/>
        <w:jc w:val="mediumKashida"/>
        <w:rPr>
          <w:rFonts w:ascii="Sakkal Majalla" w:hAnsi="Sakkal Majalla" w:cs="Sakkal Majalla"/>
          <w:sz w:val="12"/>
          <w:szCs w:val="12"/>
          <w:rtl/>
        </w:rPr>
      </w:pPr>
    </w:p>
    <w:p w14:paraId="13C5D540" w14:textId="77777777" w:rsidR="00606576" w:rsidRPr="00B7530B" w:rsidRDefault="00606576" w:rsidP="006D2E5F">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2. التحيز البصري وتأثير العرض</w:t>
      </w:r>
    </w:p>
    <w:p w14:paraId="16C3F626" w14:textId="71F85995" w:rsidR="00441C0B" w:rsidRPr="00B7530B" w:rsidRDefault="0085441E" w:rsidP="006D2E5F">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يمكن أن تؤثر طريقة عرض البيانات البصرية بشكل مباشر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كيفية إدراك المستخدمين لها وتفسيرها، مما قد يؤدي إلى تح</w:t>
      </w:r>
      <w:r w:rsidR="006D2E5F" w:rsidRPr="00B7530B">
        <w:rPr>
          <w:rFonts w:ascii="Sakkal Majalla" w:hAnsi="Sakkal Majalla" w:cs="Sakkal Majalla" w:hint="cs"/>
          <w:sz w:val="28"/>
          <w:szCs w:val="28"/>
          <w:rtl/>
        </w:rPr>
        <w:t>ـ</w:t>
      </w:r>
      <w:r w:rsidRPr="00B7530B">
        <w:rPr>
          <w:rFonts w:ascii="Sakkal Majalla" w:hAnsi="Sakkal Majalla" w:cs="Sakkal Majalla"/>
          <w:sz w:val="28"/>
          <w:szCs w:val="28"/>
          <w:rtl/>
        </w:rPr>
        <w:t xml:space="preserve">يزات غير مقصودة تؤثر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عملية اتخاذ القرار.</w:t>
      </w:r>
      <w:r w:rsidR="00441C0B" w:rsidRPr="00B7530B">
        <w:rPr>
          <w:rFonts w:ascii="Sakkal Majalla" w:hAnsi="Sakkal Majalla" w:cs="Sakkal Majalla"/>
          <w:sz w:val="28"/>
          <w:szCs w:val="28"/>
          <w:rtl/>
        </w:rPr>
        <w:t xml:space="preserve"> بعض المشكلات الشائعة تشمل:</w:t>
      </w:r>
    </w:p>
    <w:p w14:paraId="76C6BB2F" w14:textId="60B433FA" w:rsidR="00441C0B" w:rsidRPr="00B7530B" w:rsidRDefault="00441C0B" w:rsidP="00D0727D">
      <w:pPr>
        <w:pStyle w:val="ListParagraph"/>
        <w:numPr>
          <w:ilvl w:val="0"/>
          <w:numId w:val="22"/>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استخدام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ألوان</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غير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متوازنة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يبرز</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جزءًا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معينًا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ويقلل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أهمية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الأجزاء</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الأخرى</w:t>
      </w:r>
      <w:r w:rsidRPr="00B7530B">
        <w:rPr>
          <w:rFonts w:ascii="Sakkal Majalla" w:hAnsi="Sakkal Majalla" w:cs="Sakkal Majalla"/>
          <w:sz w:val="28"/>
          <w:szCs w:val="28"/>
          <w:rtl/>
        </w:rPr>
        <w:t>.</w:t>
      </w:r>
    </w:p>
    <w:p w14:paraId="410800CC" w14:textId="51F3612A" w:rsidR="00441C0B" w:rsidRPr="00B7530B" w:rsidRDefault="00441C0B" w:rsidP="00D0727D">
      <w:pPr>
        <w:pStyle w:val="ListParagraph"/>
        <w:numPr>
          <w:ilvl w:val="0"/>
          <w:numId w:val="22"/>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اختيار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أنماط</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عرض</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غير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مناسبة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يؤدي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إلى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تفسير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غ</w:t>
      </w:r>
      <w:r w:rsidR="00BB364C" w:rsidRPr="00B7530B">
        <w:rPr>
          <w:rFonts w:ascii="Sakkal Majalla" w:hAnsi="Sakkal Majalla" w:cs="Sakkal Majalla" w:hint="cs"/>
          <w:sz w:val="28"/>
          <w:szCs w:val="28"/>
          <w:rtl/>
        </w:rPr>
        <w:t>ـ</w:t>
      </w:r>
      <w:r w:rsidRPr="00B7530B">
        <w:rPr>
          <w:rFonts w:ascii="Sakkal Majalla" w:hAnsi="Sakkal Majalla" w:cs="Sakkal Majalla" w:hint="cs"/>
          <w:sz w:val="28"/>
          <w:szCs w:val="28"/>
          <w:rtl/>
        </w:rPr>
        <w:t>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صحيح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للاتجاهات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والارتباطات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المتغيرات</w:t>
      </w:r>
      <w:r w:rsidRPr="00B7530B">
        <w:rPr>
          <w:rFonts w:ascii="Sakkal Majalla" w:hAnsi="Sakkal Majalla" w:cs="Sakkal Majalla"/>
          <w:sz w:val="28"/>
          <w:szCs w:val="28"/>
          <w:rtl/>
        </w:rPr>
        <w:t>.</w:t>
      </w:r>
    </w:p>
    <w:p w14:paraId="6B135C5C" w14:textId="7D8F0517" w:rsidR="00441C0B" w:rsidRPr="00B7530B" w:rsidRDefault="00441C0B" w:rsidP="00D0727D">
      <w:pPr>
        <w:pStyle w:val="ListParagraph"/>
        <w:numPr>
          <w:ilvl w:val="0"/>
          <w:numId w:val="22"/>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تصميمات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غير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متناسقة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تجعل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الصعب</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مقارنة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مختلف</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التقارير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أو</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العروض</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التقديمية</w:t>
      </w:r>
      <w:r w:rsidRPr="00B7530B">
        <w:rPr>
          <w:rFonts w:ascii="Sakkal Majalla" w:hAnsi="Sakkal Majalla" w:cs="Sakkal Majalla"/>
          <w:sz w:val="28"/>
          <w:szCs w:val="28"/>
          <w:rtl/>
        </w:rPr>
        <w:t>.</w:t>
      </w:r>
    </w:p>
    <w:p w14:paraId="60CB35D9" w14:textId="77777777" w:rsidR="00441C0B" w:rsidRPr="00B7530B" w:rsidRDefault="00441C0B" w:rsidP="006D2E5F">
      <w:pPr>
        <w:spacing w:after="0" w:line="240" w:lineRule="auto"/>
        <w:jc w:val="mediumKashida"/>
        <w:rPr>
          <w:rFonts w:ascii="Sakkal Majalla" w:hAnsi="Sakkal Majalla" w:cs="Sakkal Majalla"/>
          <w:sz w:val="12"/>
          <w:szCs w:val="12"/>
          <w:rtl/>
        </w:rPr>
      </w:pPr>
    </w:p>
    <w:p w14:paraId="1D7B5348" w14:textId="75D41026" w:rsidR="00606576" w:rsidRPr="00B7530B" w:rsidRDefault="00441C0B" w:rsidP="006D2E5F">
      <w:p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الحل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المق</w:t>
      </w:r>
      <w:r w:rsidR="00EF0FAA" w:rsidRPr="00B7530B">
        <w:rPr>
          <w:rFonts w:ascii="Sakkal Majalla" w:hAnsi="Sakkal Majalla" w:cs="Sakkal Majalla" w:hint="cs"/>
          <w:b/>
          <w:bCs/>
          <w:sz w:val="28"/>
          <w:szCs w:val="28"/>
          <w:rtl/>
        </w:rPr>
        <w:t>ـ</w:t>
      </w:r>
      <w:r w:rsidRPr="00B7530B">
        <w:rPr>
          <w:rFonts w:ascii="Sakkal Majalla" w:hAnsi="Sakkal Majalla" w:cs="Sakkal Majalla" w:hint="cs"/>
          <w:b/>
          <w:bCs/>
          <w:sz w:val="28"/>
          <w:szCs w:val="28"/>
          <w:rtl/>
        </w:rPr>
        <w:t>ترح</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اعتماد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معايير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تصميم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بصرية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محايدة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ومتوازنة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تضمن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وضوح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بدون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توجيه</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غير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مبرر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لتفسير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معين،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مراعاة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ألوان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وتصميمات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تتبع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معايير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العلمي</w:t>
      </w:r>
      <w:r w:rsidRPr="00B7530B">
        <w:rPr>
          <w:rFonts w:ascii="Sakkal Majalla" w:hAnsi="Sakkal Majalla" w:cs="Sakkal Majalla"/>
          <w:sz w:val="28"/>
          <w:szCs w:val="28"/>
          <w:rtl/>
        </w:rPr>
        <w:t>.</w:t>
      </w:r>
    </w:p>
    <w:p w14:paraId="1F36C035" w14:textId="77777777" w:rsidR="00606576" w:rsidRPr="00B7530B" w:rsidRDefault="00606576" w:rsidP="006D2E5F">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lastRenderedPageBreak/>
        <w:t>3. الحاجة إلى تدريب وتأهيل المستخدمين</w:t>
      </w:r>
    </w:p>
    <w:p w14:paraId="635A257A" w14:textId="6F40CDCD" w:rsidR="00E31736" w:rsidRPr="00B7530B" w:rsidRDefault="0085441E" w:rsidP="006D2E5F">
      <w:pPr>
        <w:spacing w:after="0" w:line="240" w:lineRule="auto"/>
        <w:ind w:firstLine="36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يستدعي الاستخدام الفعّال للأدوات البصرية توفير تدريب مستمر، لضمان قدرة الموظفين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فهم البيانات وتحليلها بدقة وكفاءة.</w:t>
      </w:r>
      <w:r w:rsidR="00E31736" w:rsidRPr="00B7530B">
        <w:rPr>
          <w:rFonts w:ascii="Sakkal Majalla" w:hAnsi="Sakkal Majalla" w:cs="Sakkal Majalla"/>
          <w:sz w:val="28"/>
          <w:szCs w:val="28"/>
          <w:rtl/>
        </w:rPr>
        <w:t xml:space="preserve"> تواجه العديد من المؤسسات تحديات في:</w:t>
      </w:r>
    </w:p>
    <w:p w14:paraId="145CAB10" w14:textId="46ACFAD7" w:rsidR="00E31736" w:rsidRPr="00B7530B" w:rsidRDefault="00E31736" w:rsidP="00D0727D">
      <w:pPr>
        <w:pStyle w:val="ListParagraph"/>
        <w:numPr>
          <w:ilvl w:val="0"/>
          <w:numId w:val="23"/>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عدم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امتلاك</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الموظفين</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المهارات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w:t>
      </w:r>
      <w:r w:rsidR="00190262" w:rsidRPr="00B7530B">
        <w:rPr>
          <w:rFonts w:ascii="Sakkal Majalla" w:hAnsi="Sakkal Majalla" w:cs="Sakkal Majalla" w:hint="cs"/>
          <w:b/>
          <w:bCs/>
          <w:sz w:val="28"/>
          <w:szCs w:val="28"/>
          <w:rtl/>
        </w:rPr>
        <w:t>تقـني</w:t>
      </w:r>
      <w:r w:rsidRPr="00B7530B">
        <w:rPr>
          <w:rFonts w:ascii="Sakkal Majalla" w:hAnsi="Sakkal Majalla" w:cs="Sakkal Majalla" w:hint="cs"/>
          <w:b/>
          <w:bCs/>
          <w:sz w:val="28"/>
          <w:szCs w:val="28"/>
          <w:rtl/>
        </w:rPr>
        <w:t>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الكافية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لفهم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الرسوم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التصورات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المعقدة</w:t>
      </w:r>
      <w:r w:rsidRPr="00B7530B">
        <w:rPr>
          <w:rFonts w:ascii="Sakkal Majalla" w:hAnsi="Sakkal Majalla" w:cs="Sakkal Majalla"/>
          <w:sz w:val="28"/>
          <w:szCs w:val="28"/>
          <w:rtl/>
        </w:rPr>
        <w:t>.</w:t>
      </w:r>
    </w:p>
    <w:p w14:paraId="421B5450" w14:textId="39E2E5FF" w:rsidR="00E31736" w:rsidRPr="00B7530B" w:rsidRDefault="00E31736" w:rsidP="00D0727D">
      <w:pPr>
        <w:pStyle w:val="ListParagraph"/>
        <w:numPr>
          <w:ilvl w:val="0"/>
          <w:numId w:val="23"/>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سوء</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تفسير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بسبب</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قلة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الخبرة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الأنماط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والتوقعات</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الـتي </w:t>
      </w:r>
      <w:r w:rsidRPr="00B7530B">
        <w:rPr>
          <w:rFonts w:ascii="Sakkal Majalla" w:hAnsi="Sakkal Majalla" w:cs="Sakkal Majalla" w:hint="cs"/>
          <w:sz w:val="28"/>
          <w:szCs w:val="28"/>
          <w:rtl/>
        </w:rPr>
        <w:t>تقدمها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الأدوات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البصرية</w:t>
      </w:r>
      <w:r w:rsidRPr="00B7530B">
        <w:rPr>
          <w:rFonts w:ascii="Sakkal Majalla" w:hAnsi="Sakkal Majalla" w:cs="Sakkal Majalla"/>
          <w:sz w:val="28"/>
          <w:szCs w:val="28"/>
          <w:rtl/>
        </w:rPr>
        <w:t>.</w:t>
      </w:r>
    </w:p>
    <w:p w14:paraId="2D7E5030" w14:textId="19B56111" w:rsidR="00E31736" w:rsidRPr="00B7530B" w:rsidRDefault="00E31736" w:rsidP="00D0727D">
      <w:pPr>
        <w:pStyle w:val="ListParagraph"/>
        <w:numPr>
          <w:ilvl w:val="0"/>
          <w:numId w:val="23"/>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الاعتماد</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الزائد</w:t>
      </w:r>
      <w:r w:rsidRPr="00B7530B">
        <w:rPr>
          <w:rFonts w:ascii="Sakkal Majalla" w:hAnsi="Sakkal Majalla" w:cs="Sakkal Majalla"/>
          <w:b/>
          <w:bCs/>
          <w:sz w:val="28"/>
          <w:szCs w:val="28"/>
          <w:rtl/>
        </w:rPr>
        <w:t xml:space="preserve"> </w:t>
      </w:r>
      <w:r w:rsidR="00183BCD" w:rsidRPr="00B7530B">
        <w:rPr>
          <w:rFonts w:ascii="Sakkal Majalla" w:hAnsi="Sakkal Majalla" w:cs="Sakkal Majalla" w:hint="cs"/>
          <w:b/>
          <w:bCs/>
          <w:sz w:val="28"/>
          <w:szCs w:val="28"/>
          <w:rtl/>
        </w:rPr>
        <w:t xml:space="preserve">عـلى </w:t>
      </w:r>
      <w:r w:rsidRPr="00B7530B">
        <w:rPr>
          <w:rFonts w:ascii="Sakkal Majalla" w:hAnsi="Sakkal Majalla" w:cs="Sakkal Majalla" w:hint="cs"/>
          <w:b/>
          <w:bCs/>
          <w:sz w:val="28"/>
          <w:szCs w:val="28"/>
          <w:rtl/>
        </w:rPr>
        <w:t>الأدوات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البصرية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دون</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فهم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كامل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للبيانات</w:t>
      </w:r>
      <w:r w:rsidRPr="00B7530B">
        <w:rPr>
          <w:rFonts w:ascii="Sakkal Majalla" w:hAnsi="Sakkal Majalla" w:cs="Sakkal Majalla" w:hint="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يؤدي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إلى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اتخاذ</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قرارات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غير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دقيقة</w:t>
      </w:r>
      <w:r w:rsidRPr="00B7530B">
        <w:rPr>
          <w:rFonts w:ascii="Sakkal Majalla" w:hAnsi="Sakkal Majalla" w:cs="Sakkal Majalla"/>
          <w:sz w:val="28"/>
          <w:szCs w:val="28"/>
          <w:rtl/>
        </w:rPr>
        <w:t>.</w:t>
      </w:r>
    </w:p>
    <w:p w14:paraId="05768B51" w14:textId="77777777" w:rsidR="00E31736" w:rsidRPr="00B7530B" w:rsidRDefault="00E31736" w:rsidP="006D2E5F">
      <w:pPr>
        <w:spacing w:after="0" w:line="240" w:lineRule="auto"/>
        <w:jc w:val="mediumKashida"/>
        <w:rPr>
          <w:rFonts w:ascii="Sakkal Majalla" w:hAnsi="Sakkal Majalla" w:cs="Sakkal Majalla"/>
          <w:sz w:val="12"/>
          <w:szCs w:val="12"/>
          <w:rtl/>
        </w:rPr>
      </w:pPr>
    </w:p>
    <w:p w14:paraId="172B1B28" w14:textId="3E288562" w:rsidR="00E31736" w:rsidRPr="00B7530B" w:rsidRDefault="00E31736" w:rsidP="006D2E5F">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hint="cs"/>
          <w:b/>
          <w:bCs/>
          <w:sz w:val="28"/>
          <w:szCs w:val="28"/>
          <w:rtl/>
        </w:rPr>
        <w:t>الحل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المق</w:t>
      </w:r>
      <w:r w:rsidR="005E1E65" w:rsidRPr="00B7530B">
        <w:rPr>
          <w:rFonts w:ascii="Sakkal Majalla" w:hAnsi="Sakkal Majalla" w:cs="Sakkal Majalla" w:hint="cs"/>
          <w:b/>
          <w:bCs/>
          <w:sz w:val="28"/>
          <w:szCs w:val="28"/>
          <w:rtl/>
        </w:rPr>
        <w:t>ـ</w:t>
      </w:r>
      <w:r w:rsidRPr="00B7530B">
        <w:rPr>
          <w:rFonts w:ascii="Sakkal Majalla" w:hAnsi="Sakkal Majalla" w:cs="Sakkal Majalla" w:hint="cs"/>
          <w:b/>
          <w:bCs/>
          <w:sz w:val="28"/>
          <w:szCs w:val="28"/>
          <w:rtl/>
        </w:rPr>
        <w:t>ترح</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توفير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برامج</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تدريبية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متخصصة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لموظفي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الشركة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حول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كيفية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أدوات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sz w:val="28"/>
          <w:szCs w:val="28"/>
        </w:rPr>
        <w:t>Power BI</w:t>
      </w:r>
      <w:r w:rsidRPr="00B7530B">
        <w:rPr>
          <w:rFonts w:ascii="Sakkal Majalla" w:hAnsi="Sakkal Majalla" w:cs="Sakkal Majalla"/>
          <w:sz w:val="28"/>
          <w:szCs w:val="28"/>
          <w:rtl/>
        </w:rPr>
        <w:t xml:space="preserve"> و</w:t>
      </w:r>
      <w:r w:rsidRPr="00B7530B">
        <w:rPr>
          <w:rFonts w:ascii="Sakkal Majalla" w:hAnsi="Sakkal Majalla" w:cs="Sakkal Majalla"/>
          <w:sz w:val="28"/>
          <w:szCs w:val="28"/>
        </w:rPr>
        <w:t>Tableau</w:t>
      </w:r>
      <w:r w:rsidRPr="00B7530B">
        <w:rPr>
          <w:rFonts w:ascii="Sakkal Majalla" w:hAnsi="Sakkal Majalla" w:cs="Sakkal Majalla"/>
          <w:sz w:val="28"/>
          <w:szCs w:val="28"/>
          <w:rtl/>
        </w:rPr>
        <w:t>، وطرق تفسير البيانات البصرية بفعالية.</w:t>
      </w:r>
    </w:p>
    <w:p w14:paraId="63695499" w14:textId="77777777" w:rsidR="00E31736" w:rsidRPr="00B7530B" w:rsidRDefault="00E31736" w:rsidP="006D2E5F">
      <w:pPr>
        <w:spacing w:after="0" w:line="240" w:lineRule="auto"/>
        <w:jc w:val="mediumKashida"/>
        <w:rPr>
          <w:rFonts w:ascii="Sakkal Majalla" w:hAnsi="Sakkal Majalla" w:cs="Sakkal Majalla"/>
          <w:b/>
          <w:bCs/>
          <w:sz w:val="12"/>
          <w:szCs w:val="12"/>
          <w:rtl/>
        </w:rPr>
      </w:pPr>
    </w:p>
    <w:p w14:paraId="34A37CBF" w14:textId="6BBD977C" w:rsidR="00606576" w:rsidRPr="00B7530B" w:rsidRDefault="00606576" w:rsidP="006D2E5F">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4. تعقيد البيانات وكثافتها</w:t>
      </w:r>
    </w:p>
    <w:p w14:paraId="52745242" w14:textId="2A12C436" w:rsidR="00D33058" w:rsidRPr="00B7530B" w:rsidRDefault="00A42A52" w:rsidP="006D2E5F">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عند التعامل مع البيانات الضخمة، قد تصبح التصورات البصرية مزدحمة ومعقدة، مما قد </w:t>
      </w:r>
      <w:proofErr w:type="gramStart"/>
      <w:r w:rsidRPr="00B7530B">
        <w:rPr>
          <w:rFonts w:ascii="Sakkal Majalla" w:hAnsi="Sakkal Majalla" w:cs="Sakkal Majalla"/>
          <w:sz w:val="28"/>
          <w:szCs w:val="28"/>
          <w:rtl/>
        </w:rPr>
        <w:t>يعيق</w:t>
      </w:r>
      <w:proofErr w:type="gramEnd"/>
      <w:r w:rsidRPr="00B7530B">
        <w:rPr>
          <w:rFonts w:ascii="Sakkal Majalla" w:hAnsi="Sakkal Majalla" w:cs="Sakkal Majalla"/>
          <w:sz w:val="28"/>
          <w:szCs w:val="28"/>
          <w:rtl/>
        </w:rPr>
        <w:t xml:space="preserve"> قدرة المستخدمين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استيعاب المعلومات واستخلاص الاستنتاجات الرئيسية بسهولة.</w:t>
      </w:r>
      <w:r w:rsidR="00D33058" w:rsidRPr="00B7530B">
        <w:rPr>
          <w:rFonts w:ascii="Sakkal Majalla" w:hAnsi="Sakkal Majalla" w:cs="Sakkal Majalla"/>
          <w:sz w:val="28"/>
          <w:szCs w:val="28"/>
          <w:rtl/>
        </w:rPr>
        <w:t xml:space="preserve"> تشمل أبرز المشكلات:</w:t>
      </w:r>
    </w:p>
    <w:p w14:paraId="538489B0" w14:textId="0A746A81" w:rsidR="00D33058" w:rsidRPr="00B7530B" w:rsidRDefault="00D33058" w:rsidP="00D0727D">
      <w:pPr>
        <w:pStyle w:val="ListParagraph"/>
        <w:numPr>
          <w:ilvl w:val="0"/>
          <w:numId w:val="24"/>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sz w:val="28"/>
          <w:szCs w:val="28"/>
          <w:rtl/>
        </w:rPr>
        <w:t>ازدحام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المعلومات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داخل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الرسم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يجعل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الصعب</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استخلاص</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الاستنتاجات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الرئيسية</w:t>
      </w:r>
      <w:r w:rsidRPr="00B7530B">
        <w:rPr>
          <w:rFonts w:ascii="Sakkal Majalla" w:hAnsi="Sakkal Majalla" w:cs="Sakkal Majalla"/>
          <w:sz w:val="28"/>
          <w:szCs w:val="28"/>
          <w:rtl/>
        </w:rPr>
        <w:t>.</w:t>
      </w:r>
    </w:p>
    <w:p w14:paraId="1EA30B5E" w14:textId="2F268791" w:rsidR="00D33058" w:rsidRPr="00B7530B" w:rsidRDefault="00D33058" w:rsidP="00D0727D">
      <w:pPr>
        <w:pStyle w:val="ListParagraph"/>
        <w:numPr>
          <w:ilvl w:val="0"/>
          <w:numId w:val="24"/>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sz w:val="28"/>
          <w:szCs w:val="28"/>
          <w:rtl/>
        </w:rPr>
        <w:t>عدم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وضوح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العلاقة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المتغيرات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بسبب</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الإفراط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عرض</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التفاصيل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الدقيقة</w:t>
      </w:r>
      <w:r w:rsidRPr="00B7530B">
        <w:rPr>
          <w:rFonts w:ascii="Sakkal Majalla" w:hAnsi="Sakkal Majalla" w:cs="Sakkal Majalla"/>
          <w:sz w:val="28"/>
          <w:szCs w:val="28"/>
          <w:rtl/>
        </w:rPr>
        <w:t>.</w:t>
      </w:r>
    </w:p>
    <w:p w14:paraId="6FF7D43C" w14:textId="655896FD" w:rsidR="00D33058" w:rsidRPr="00B7530B" w:rsidRDefault="00D33058" w:rsidP="00D0727D">
      <w:pPr>
        <w:pStyle w:val="ListParagraph"/>
        <w:numPr>
          <w:ilvl w:val="0"/>
          <w:numId w:val="24"/>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sz w:val="28"/>
          <w:szCs w:val="28"/>
          <w:rtl/>
        </w:rPr>
        <w:t>عدم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00190262" w:rsidRPr="00B7530B">
        <w:rPr>
          <w:rFonts w:ascii="Sakkal Majalla" w:hAnsi="Sakkal Majalla" w:cs="Sakkal Majalla" w:hint="cs"/>
          <w:sz w:val="28"/>
          <w:szCs w:val="28"/>
          <w:rtl/>
        </w:rPr>
        <w:t>تقـني</w:t>
      </w:r>
      <w:r w:rsidRPr="00B7530B">
        <w:rPr>
          <w:rFonts w:ascii="Sakkal Majalla" w:hAnsi="Sakkal Majalla" w:cs="Sakkal Majalla" w:hint="cs"/>
          <w:sz w:val="28"/>
          <w:szCs w:val="28"/>
          <w:rtl/>
        </w:rPr>
        <w:t>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التصفية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المناسبة،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يؤدي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إلى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غموض</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w:t>
      </w:r>
      <w:r w:rsidRPr="00B7530B">
        <w:rPr>
          <w:rFonts w:ascii="Sakkal Majalla" w:hAnsi="Sakkal Majalla" w:cs="Sakkal Majalla"/>
          <w:sz w:val="28"/>
          <w:szCs w:val="28"/>
          <w:rtl/>
        </w:rPr>
        <w:t>.</w:t>
      </w:r>
    </w:p>
    <w:p w14:paraId="003634C6" w14:textId="77777777" w:rsidR="00D33058" w:rsidRPr="00B7530B" w:rsidRDefault="00D33058" w:rsidP="006D2E5F">
      <w:pPr>
        <w:spacing w:after="0" w:line="240" w:lineRule="auto"/>
        <w:jc w:val="mediumKashida"/>
        <w:rPr>
          <w:rFonts w:ascii="Sakkal Majalla" w:hAnsi="Sakkal Majalla" w:cs="Sakkal Majalla"/>
          <w:sz w:val="28"/>
          <w:szCs w:val="28"/>
          <w:rtl/>
        </w:rPr>
      </w:pPr>
    </w:p>
    <w:p w14:paraId="6FC24078" w14:textId="3391E887" w:rsidR="00606576" w:rsidRPr="00B7530B" w:rsidRDefault="00D33058" w:rsidP="006D2E5F">
      <w:p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الحل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المق</w:t>
      </w:r>
      <w:r w:rsidR="005E1E65" w:rsidRPr="00B7530B">
        <w:rPr>
          <w:rFonts w:ascii="Sakkal Majalla" w:hAnsi="Sakkal Majalla" w:cs="Sakkal Majalla" w:hint="cs"/>
          <w:b/>
          <w:bCs/>
          <w:sz w:val="28"/>
          <w:szCs w:val="28"/>
          <w:rtl/>
        </w:rPr>
        <w:t>ـ</w:t>
      </w:r>
      <w:r w:rsidRPr="00B7530B">
        <w:rPr>
          <w:rFonts w:ascii="Sakkal Majalla" w:hAnsi="Sakkal Majalla" w:cs="Sakkal Majalla" w:hint="cs"/>
          <w:b/>
          <w:bCs/>
          <w:sz w:val="28"/>
          <w:szCs w:val="28"/>
          <w:rtl/>
        </w:rPr>
        <w:t>ترح</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00190262" w:rsidRPr="00B7530B">
        <w:rPr>
          <w:rFonts w:ascii="Sakkal Majalla" w:hAnsi="Sakkal Majalla" w:cs="Sakkal Majalla" w:hint="cs"/>
          <w:sz w:val="28"/>
          <w:szCs w:val="28"/>
          <w:rtl/>
        </w:rPr>
        <w:t>تقـني</w:t>
      </w:r>
      <w:r w:rsidRPr="00B7530B">
        <w:rPr>
          <w:rFonts w:ascii="Sakkal Majalla" w:hAnsi="Sakkal Majalla" w:cs="Sakkal Majalla" w:hint="cs"/>
          <w:sz w:val="28"/>
          <w:szCs w:val="28"/>
          <w:rtl/>
        </w:rPr>
        <w:t>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التفاعلية</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الـتي </w:t>
      </w:r>
      <w:r w:rsidRPr="00B7530B">
        <w:rPr>
          <w:rFonts w:ascii="Sakkal Majalla" w:hAnsi="Sakkal Majalla" w:cs="Sakkal Majalla" w:hint="cs"/>
          <w:sz w:val="28"/>
          <w:szCs w:val="28"/>
          <w:rtl/>
        </w:rPr>
        <w:t>تتيح</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تصفية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وعرضها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بشكل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مبسط،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تقسيم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إلى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فئات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أصغر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كل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جزء</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حدة</w:t>
      </w:r>
      <w:r w:rsidRPr="00B7530B">
        <w:rPr>
          <w:rFonts w:ascii="Sakkal Majalla" w:hAnsi="Sakkal Majalla" w:cs="Sakkal Majalla"/>
          <w:sz w:val="28"/>
          <w:szCs w:val="28"/>
          <w:rtl/>
        </w:rPr>
        <w:t>.</w:t>
      </w:r>
    </w:p>
    <w:p w14:paraId="407B1BC3" w14:textId="77777777" w:rsidR="00D33058" w:rsidRPr="00B7530B" w:rsidRDefault="00D33058" w:rsidP="006D2E5F">
      <w:pPr>
        <w:spacing w:after="0" w:line="240" w:lineRule="auto"/>
        <w:jc w:val="mediumKashida"/>
        <w:rPr>
          <w:rFonts w:ascii="Sakkal Majalla" w:hAnsi="Sakkal Majalla" w:cs="Sakkal Majalla"/>
          <w:sz w:val="12"/>
          <w:szCs w:val="12"/>
          <w:rtl/>
        </w:rPr>
      </w:pPr>
    </w:p>
    <w:p w14:paraId="0A3033C8" w14:textId="77777777" w:rsidR="00606576" w:rsidRPr="00B7530B" w:rsidRDefault="00606576" w:rsidP="006D2E5F">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5. تحديات تكامل البيانات البصرية مع الأنظمة الأخرى</w:t>
      </w:r>
    </w:p>
    <w:p w14:paraId="6B7B2F9A" w14:textId="55C5A99F" w:rsidR="00F87624" w:rsidRPr="00B7530B" w:rsidRDefault="00A42A52" w:rsidP="006D2E5F">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نظرًا لاعتماد المؤسسات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أنظمة تحليل متعددة، يصبح تكامل البيانات البصرية مع هذه الأنظمة تحديًا يتطلب حلولًا </w:t>
      </w:r>
      <w:r w:rsidR="00190262" w:rsidRPr="00B7530B">
        <w:rPr>
          <w:rFonts w:ascii="Sakkal Majalla" w:hAnsi="Sakkal Majalla" w:cs="Sakkal Majalla"/>
          <w:sz w:val="28"/>
          <w:szCs w:val="28"/>
          <w:rtl/>
        </w:rPr>
        <w:t>تقـني</w:t>
      </w:r>
      <w:r w:rsidRPr="00B7530B">
        <w:rPr>
          <w:rFonts w:ascii="Sakkal Majalla" w:hAnsi="Sakkal Majalla" w:cs="Sakkal Majalla"/>
          <w:sz w:val="28"/>
          <w:szCs w:val="28"/>
          <w:rtl/>
        </w:rPr>
        <w:t>ة متقدمة.</w:t>
      </w:r>
      <w:r w:rsidR="00F87624" w:rsidRPr="00B7530B">
        <w:rPr>
          <w:rFonts w:ascii="Sakkal Majalla" w:hAnsi="Sakkal Majalla" w:cs="Sakkal Majalla"/>
          <w:sz w:val="28"/>
          <w:szCs w:val="28"/>
          <w:rtl/>
        </w:rPr>
        <w:t xml:space="preserve"> تشمل أبرز العقبات:</w:t>
      </w:r>
    </w:p>
    <w:p w14:paraId="6FDE1C35" w14:textId="11386AE6" w:rsidR="00F87624" w:rsidRPr="00B7530B" w:rsidRDefault="00F87624" w:rsidP="00D0727D">
      <w:pPr>
        <w:pStyle w:val="ListParagraph"/>
        <w:numPr>
          <w:ilvl w:val="0"/>
          <w:numId w:val="25"/>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عدم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توافق</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تنسيقات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الأنظمة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المختلفة،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يجعل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الصعب</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مزج</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مخطط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واحد</w:t>
      </w:r>
      <w:r w:rsidRPr="00B7530B">
        <w:rPr>
          <w:rFonts w:ascii="Sakkal Majalla" w:hAnsi="Sakkal Majalla" w:cs="Sakkal Majalla"/>
          <w:sz w:val="28"/>
          <w:szCs w:val="28"/>
          <w:rtl/>
        </w:rPr>
        <w:t>.</w:t>
      </w:r>
    </w:p>
    <w:p w14:paraId="36ED016F" w14:textId="3C69B067" w:rsidR="00F87624" w:rsidRPr="00B7530B" w:rsidRDefault="00F87624" w:rsidP="00D0727D">
      <w:pPr>
        <w:pStyle w:val="ListParagraph"/>
        <w:numPr>
          <w:ilvl w:val="0"/>
          <w:numId w:val="25"/>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تأخر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تحديث</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بسبب</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مشاكل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نقل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قواعد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المختلفة</w:t>
      </w:r>
      <w:r w:rsidRPr="00B7530B">
        <w:rPr>
          <w:rFonts w:ascii="Sakkal Majalla" w:hAnsi="Sakkal Majalla" w:cs="Sakkal Majalla"/>
          <w:sz w:val="28"/>
          <w:szCs w:val="28"/>
          <w:rtl/>
        </w:rPr>
        <w:t>.</w:t>
      </w:r>
    </w:p>
    <w:p w14:paraId="3D5CD39E" w14:textId="3DA137C2" w:rsidR="00F87624" w:rsidRPr="00B7530B" w:rsidRDefault="00F87624" w:rsidP="00D0727D">
      <w:pPr>
        <w:pStyle w:val="ListParagraph"/>
        <w:numPr>
          <w:ilvl w:val="0"/>
          <w:numId w:val="25"/>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صعوبة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الوصول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إلى</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بيانات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موحدة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حال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أدوات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متباينة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داخل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نفس</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المؤسسة</w:t>
      </w:r>
      <w:r w:rsidRPr="00B7530B">
        <w:rPr>
          <w:rFonts w:ascii="Sakkal Majalla" w:hAnsi="Sakkal Majalla" w:cs="Sakkal Majalla"/>
          <w:sz w:val="28"/>
          <w:szCs w:val="28"/>
          <w:rtl/>
        </w:rPr>
        <w:t>.</w:t>
      </w:r>
    </w:p>
    <w:p w14:paraId="2D2F3B80" w14:textId="77777777" w:rsidR="00F87624" w:rsidRPr="00B7530B" w:rsidRDefault="00F87624" w:rsidP="006D2E5F">
      <w:pPr>
        <w:spacing w:after="0" w:line="240" w:lineRule="auto"/>
        <w:jc w:val="mediumKashida"/>
        <w:rPr>
          <w:rFonts w:ascii="Sakkal Majalla" w:hAnsi="Sakkal Majalla" w:cs="Sakkal Majalla"/>
          <w:sz w:val="12"/>
          <w:szCs w:val="12"/>
          <w:rtl/>
        </w:rPr>
      </w:pPr>
    </w:p>
    <w:p w14:paraId="3014410A" w14:textId="7BEA3184" w:rsidR="006D5CF7" w:rsidRPr="00B7530B" w:rsidRDefault="00F87624" w:rsidP="006D2E5F">
      <w:p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الحل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المق</w:t>
      </w:r>
      <w:r w:rsidR="00612924" w:rsidRPr="00B7530B">
        <w:rPr>
          <w:rFonts w:ascii="Sakkal Majalla" w:hAnsi="Sakkal Majalla" w:cs="Sakkal Majalla" w:hint="cs"/>
          <w:b/>
          <w:bCs/>
          <w:sz w:val="28"/>
          <w:szCs w:val="28"/>
          <w:rtl/>
        </w:rPr>
        <w:t>ـ</w:t>
      </w:r>
      <w:r w:rsidRPr="00B7530B">
        <w:rPr>
          <w:rFonts w:ascii="Sakkal Majalla" w:hAnsi="Sakkal Majalla" w:cs="Sakkal Majalla" w:hint="cs"/>
          <w:b/>
          <w:bCs/>
          <w:sz w:val="28"/>
          <w:szCs w:val="28"/>
          <w:rtl/>
        </w:rPr>
        <w:t>ترح</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أنظمة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متكاملة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توفر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إمكانيات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استيراد</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وتصدير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بسهولة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مختلف</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الأدوات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sz w:val="28"/>
          <w:szCs w:val="28"/>
        </w:rPr>
        <w:t>Power BI</w:t>
      </w:r>
      <w:r w:rsidRPr="00B7530B">
        <w:rPr>
          <w:rFonts w:ascii="Sakkal Majalla" w:hAnsi="Sakkal Majalla" w:cs="Sakkal Majalla"/>
          <w:sz w:val="28"/>
          <w:szCs w:val="28"/>
          <w:rtl/>
        </w:rPr>
        <w:t xml:space="preserve"> و</w:t>
      </w:r>
      <w:r w:rsidRPr="00B7530B">
        <w:rPr>
          <w:rFonts w:ascii="Sakkal Majalla" w:hAnsi="Sakkal Majalla" w:cs="Sakkal Majalla"/>
          <w:sz w:val="28"/>
          <w:szCs w:val="28"/>
        </w:rPr>
        <w:t>Excel</w:t>
      </w:r>
      <w:r w:rsidRPr="00B7530B">
        <w:rPr>
          <w:rFonts w:ascii="Sakkal Majalla" w:hAnsi="Sakkal Majalla" w:cs="Sakkal Majalla"/>
          <w:sz w:val="28"/>
          <w:szCs w:val="28"/>
          <w:rtl/>
        </w:rPr>
        <w:t xml:space="preserve"> و</w:t>
      </w:r>
      <w:r w:rsidRPr="00B7530B">
        <w:rPr>
          <w:rFonts w:ascii="Sakkal Majalla" w:hAnsi="Sakkal Majalla" w:cs="Sakkal Majalla"/>
          <w:sz w:val="28"/>
          <w:szCs w:val="28"/>
        </w:rPr>
        <w:t>Google Data Studio</w:t>
      </w:r>
      <w:r w:rsidRPr="00B7530B">
        <w:rPr>
          <w:rFonts w:ascii="Sakkal Majalla" w:hAnsi="Sakkal Majalla" w:cs="Sakkal Majalla"/>
          <w:sz w:val="28"/>
          <w:szCs w:val="28"/>
          <w:rtl/>
        </w:rPr>
        <w:t>، مع تطوير حلول ربط البيانات بين الأنظمة الداخلية للمؤسسة.</w:t>
      </w:r>
    </w:p>
    <w:p w14:paraId="140FEF95" w14:textId="77777777" w:rsidR="00606576" w:rsidRPr="00B7530B" w:rsidRDefault="00606576" w:rsidP="00612924">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lastRenderedPageBreak/>
        <w:t>6. الحاجة إلى تحديث مستمر للبيانات</w:t>
      </w:r>
    </w:p>
    <w:p w14:paraId="1E69796A" w14:textId="7A2EC796" w:rsidR="00776566" w:rsidRPr="00B7530B" w:rsidRDefault="00B13C1A" w:rsidP="00612924">
      <w:pPr>
        <w:spacing w:after="0" w:line="240" w:lineRule="auto"/>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في بيئات الأعمال سريعة التغير، قد تفقد البيانات البصرية دقتها وفعاليتها إذا لم يتم تحديثها بشكل مستمر وفوري.</w:t>
      </w:r>
      <w:r w:rsidRPr="00B7530B">
        <w:rPr>
          <w:rFonts w:ascii="Sakkal Majalla" w:hAnsi="Sakkal Majalla" w:cs="Sakkal Majalla" w:hint="cs"/>
          <w:sz w:val="28"/>
          <w:szCs w:val="28"/>
          <w:rtl/>
        </w:rPr>
        <w:t xml:space="preserve"> </w:t>
      </w:r>
      <w:r w:rsidR="00776566" w:rsidRPr="00B7530B">
        <w:rPr>
          <w:rFonts w:ascii="Sakkal Majalla" w:hAnsi="Sakkal Majalla" w:cs="Sakkal Majalla"/>
          <w:sz w:val="28"/>
          <w:szCs w:val="28"/>
          <w:rtl/>
        </w:rPr>
        <w:t xml:space="preserve">بعض التحديات </w:t>
      </w:r>
      <w:r w:rsidR="00183BCD" w:rsidRPr="00B7530B">
        <w:rPr>
          <w:rFonts w:ascii="Sakkal Majalla" w:hAnsi="Sakkal Majalla" w:cs="Sakkal Majalla"/>
          <w:sz w:val="28"/>
          <w:szCs w:val="28"/>
          <w:rtl/>
        </w:rPr>
        <w:t xml:space="preserve">الـتي </w:t>
      </w:r>
      <w:r w:rsidR="00776566" w:rsidRPr="00B7530B">
        <w:rPr>
          <w:rFonts w:ascii="Sakkal Majalla" w:hAnsi="Sakkal Majalla" w:cs="Sakkal Majalla"/>
          <w:sz w:val="28"/>
          <w:szCs w:val="28"/>
          <w:rtl/>
        </w:rPr>
        <w:t>قد تنشأ تشمل:</w:t>
      </w:r>
    </w:p>
    <w:p w14:paraId="4F639759" w14:textId="627A8C63" w:rsidR="00776566" w:rsidRPr="00B7530B" w:rsidRDefault="00776566" w:rsidP="00D0727D">
      <w:pPr>
        <w:pStyle w:val="ListParagraph"/>
        <w:numPr>
          <w:ilvl w:val="0"/>
          <w:numId w:val="26"/>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عرض</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بيانات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قديمة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أو</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غير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محدثة</w:t>
      </w:r>
      <w:r w:rsidRPr="00B7530B">
        <w:rPr>
          <w:rFonts w:ascii="Sakkal Majalla" w:hAnsi="Sakkal Majalla" w:cs="Sakkal Majalla" w:hint="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يؤدي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إلى</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اتخاذ</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قرارات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مبنية</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معلومات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غ</w:t>
      </w:r>
      <w:r w:rsidR="00612924" w:rsidRPr="00B7530B">
        <w:rPr>
          <w:rFonts w:ascii="Sakkal Majalla" w:hAnsi="Sakkal Majalla" w:cs="Sakkal Majalla" w:hint="cs"/>
          <w:sz w:val="28"/>
          <w:szCs w:val="28"/>
          <w:rtl/>
        </w:rPr>
        <w:t>ـ</w:t>
      </w:r>
      <w:r w:rsidRPr="00B7530B">
        <w:rPr>
          <w:rFonts w:ascii="Sakkal Majalla" w:hAnsi="Sakkal Majalla" w:cs="Sakkal Majalla" w:hint="cs"/>
          <w:sz w:val="28"/>
          <w:szCs w:val="28"/>
          <w:rtl/>
        </w:rPr>
        <w:t>ير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دقيقة</w:t>
      </w:r>
      <w:r w:rsidRPr="00B7530B">
        <w:rPr>
          <w:rFonts w:ascii="Sakkal Majalla" w:hAnsi="Sakkal Majalla" w:cs="Sakkal Majalla"/>
          <w:sz w:val="28"/>
          <w:szCs w:val="28"/>
          <w:rtl/>
        </w:rPr>
        <w:t>.</w:t>
      </w:r>
    </w:p>
    <w:p w14:paraId="3AB201E1" w14:textId="7D3B0B41" w:rsidR="00776566" w:rsidRPr="00B7530B" w:rsidRDefault="00776566" w:rsidP="00D0727D">
      <w:pPr>
        <w:pStyle w:val="ListParagraph"/>
        <w:numPr>
          <w:ilvl w:val="0"/>
          <w:numId w:val="26"/>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عدم</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وجود</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آليات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تلقائية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لتحديث</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hint="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يتطلب</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مجهودًا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يدويًا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لاستخراج</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w:t>
      </w:r>
    </w:p>
    <w:p w14:paraId="59FEF8B1" w14:textId="5D2BC488" w:rsidR="00776566" w:rsidRPr="00B7530B" w:rsidRDefault="00776566" w:rsidP="00D0727D">
      <w:pPr>
        <w:pStyle w:val="ListParagraph"/>
        <w:numPr>
          <w:ilvl w:val="0"/>
          <w:numId w:val="26"/>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تباين</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مصادر</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البيانات</w:t>
      </w:r>
      <w:r w:rsidRPr="00B7530B">
        <w:rPr>
          <w:rFonts w:ascii="Sakkal Majalla" w:hAnsi="Sakkal Majalla" w:cs="Sakkal Majalla" w:hint="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مما</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يجعل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الصعب</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التحقق</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صحة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التحديثات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المستمرة</w:t>
      </w:r>
      <w:r w:rsidRPr="00B7530B">
        <w:rPr>
          <w:rFonts w:ascii="Sakkal Majalla" w:hAnsi="Sakkal Majalla" w:cs="Sakkal Majalla"/>
          <w:sz w:val="28"/>
          <w:szCs w:val="28"/>
          <w:rtl/>
        </w:rPr>
        <w:t>.</w:t>
      </w:r>
    </w:p>
    <w:p w14:paraId="0FDB7E87" w14:textId="77777777" w:rsidR="00776566" w:rsidRPr="00B7530B" w:rsidRDefault="00776566" w:rsidP="00612924">
      <w:pPr>
        <w:spacing w:after="0" w:line="240" w:lineRule="auto"/>
        <w:jc w:val="mediumKashida"/>
        <w:rPr>
          <w:rFonts w:ascii="Sakkal Majalla" w:hAnsi="Sakkal Majalla" w:cs="Sakkal Majalla"/>
          <w:sz w:val="12"/>
          <w:szCs w:val="12"/>
          <w:rtl/>
        </w:rPr>
      </w:pPr>
    </w:p>
    <w:p w14:paraId="5559C14F" w14:textId="1268A07D" w:rsidR="00606576" w:rsidRPr="00B7530B" w:rsidRDefault="00776566" w:rsidP="00612924">
      <w:p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الحل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المق</w:t>
      </w:r>
      <w:r w:rsidR="00612924" w:rsidRPr="00B7530B">
        <w:rPr>
          <w:rFonts w:ascii="Sakkal Majalla" w:hAnsi="Sakkal Majalla" w:cs="Sakkal Majalla" w:hint="cs"/>
          <w:b/>
          <w:bCs/>
          <w:sz w:val="28"/>
          <w:szCs w:val="28"/>
          <w:rtl/>
        </w:rPr>
        <w:t>ـ</w:t>
      </w:r>
      <w:r w:rsidRPr="00B7530B">
        <w:rPr>
          <w:rFonts w:ascii="Sakkal Majalla" w:hAnsi="Sakkal Majalla" w:cs="Sakkal Majalla" w:hint="cs"/>
          <w:b/>
          <w:bCs/>
          <w:sz w:val="28"/>
          <w:szCs w:val="28"/>
          <w:rtl/>
        </w:rPr>
        <w:t>ترح</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نظم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ذكية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تعتمد</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التحديث</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التلقائي،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ربط</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مصادر</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بمنصات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البصري،</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لضمان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أن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تكون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جميع</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المعلومات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محدثة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بشكل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فوري</w:t>
      </w:r>
      <w:r w:rsidRPr="00B7530B">
        <w:rPr>
          <w:rFonts w:ascii="Sakkal Majalla" w:hAnsi="Sakkal Majalla" w:cs="Sakkal Majalla"/>
          <w:sz w:val="28"/>
          <w:szCs w:val="28"/>
          <w:rtl/>
        </w:rPr>
        <w:t>.</w:t>
      </w:r>
    </w:p>
    <w:p w14:paraId="3089E87A" w14:textId="77777777" w:rsidR="00776566" w:rsidRPr="00B7530B" w:rsidRDefault="00776566" w:rsidP="00612924">
      <w:pPr>
        <w:spacing w:after="0" w:line="240" w:lineRule="auto"/>
        <w:jc w:val="mediumKashida"/>
        <w:rPr>
          <w:rFonts w:ascii="Sakkal Majalla" w:hAnsi="Sakkal Majalla" w:cs="Sakkal Majalla"/>
          <w:sz w:val="12"/>
          <w:szCs w:val="12"/>
          <w:rtl/>
        </w:rPr>
      </w:pPr>
    </w:p>
    <w:p w14:paraId="6F59D088" w14:textId="77777777" w:rsidR="00606576" w:rsidRPr="00B7530B" w:rsidRDefault="00606576" w:rsidP="00612924">
      <w:pPr>
        <w:spacing w:after="0" w:line="240" w:lineRule="auto"/>
        <w:jc w:val="mediumKashida"/>
        <w:rPr>
          <w:rFonts w:ascii="Sakkal Majalla" w:hAnsi="Sakkal Majalla" w:cs="Sakkal Majalla"/>
          <w:b/>
          <w:bCs/>
          <w:sz w:val="32"/>
          <w:szCs w:val="32"/>
          <w:rtl/>
        </w:rPr>
      </w:pPr>
      <w:r w:rsidRPr="00B7530B">
        <w:rPr>
          <w:rFonts w:ascii="Sakkal Majalla" w:hAnsi="Sakkal Majalla" w:cs="Sakkal Majalla"/>
          <w:b/>
          <w:bCs/>
          <w:sz w:val="32"/>
          <w:szCs w:val="32"/>
          <w:rtl/>
        </w:rPr>
        <w:t>7. التكاليف المرتبطة بتطوير واستخدام الأدوات البصرية</w:t>
      </w:r>
    </w:p>
    <w:p w14:paraId="7261AC07" w14:textId="77777777" w:rsidR="00A8667C" w:rsidRPr="00B7530B" w:rsidRDefault="00A8667C" w:rsidP="00612924">
      <w:pPr>
        <w:spacing w:after="0" w:line="240" w:lineRule="auto"/>
        <w:ind w:firstLine="360"/>
        <w:jc w:val="mediumKashida"/>
        <w:rPr>
          <w:rFonts w:ascii="Sakkal Majalla" w:hAnsi="Sakkal Majalla" w:cs="Sakkal Majalla"/>
          <w:sz w:val="28"/>
          <w:szCs w:val="28"/>
        </w:rPr>
      </w:pPr>
      <w:r w:rsidRPr="00B7530B">
        <w:rPr>
          <w:rFonts w:ascii="Sakkal Majalla" w:hAnsi="Sakkal Majalla" w:cs="Sakkal Majalla"/>
          <w:sz w:val="28"/>
          <w:szCs w:val="28"/>
          <w:rtl/>
        </w:rPr>
        <w:t>رغم توفر بعض الأدوات المجانية، إلا أن استخدام الأدوات البصرية المتقدمة غالبًا ما يستلزم استثمارات مالية مرتفعة، تشمل:</w:t>
      </w:r>
    </w:p>
    <w:p w14:paraId="007DBB84" w14:textId="2D643D0C" w:rsidR="002058BA" w:rsidRPr="00B7530B" w:rsidRDefault="002058BA" w:rsidP="00D0727D">
      <w:pPr>
        <w:pStyle w:val="ListParagraph"/>
        <w:numPr>
          <w:ilvl w:val="0"/>
          <w:numId w:val="27"/>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تكلفة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تراخيص</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البرمجيات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مثل</w:t>
      </w:r>
      <w:r w:rsidRPr="00B7530B">
        <w:rPr>
          <w:rFonts w:ascii="Sakkal Majalla" w:hAnsi="Sakkal Majalla" w:cs="Sakkal Majalla"/>
          <w:sz w:val="28"/>
          <w:szCs w:val="28"/>
          <w:rtl/>
        </w:rPr>
        <w:t xml:space="preserve"> </w:t>
      </w:r>
      <w:r w:rsidRPr="00B7530B">
        <w:rPr>
          <w:rFonts w:ascii="Sakkal Majalla" w:hAnsi="Sakkal Majalla" w:cs="Sakkal Majalla"/>
          <w:sz w:val="28"/>
          <w:szCs w:val="28"/>
        </w:rPr>
        <w:t>Tableau</w:t>
      </w:r>
      <w:r w:rsidRPr="00B7530B">
        <w:rPr>
          <w:rFonts w:ascii="Sakkal Majalla" w:hAnsi="Sakkal Majalla" w:cs="Sakkal Majalla"/>
          <w:sz w:val="28"/>
          <w:szCs w:val="28"/>
          <w:rtl/>
        </w:rPr>
        <w:t xml:space="preserve"> و</w:t>
      </w:r>
      <w:r w:rsidRPr="00B7530B">
        <w:rPr>
          <w:rFonts w:ascii="Sakkal Majalla" w:hAnsi="Sakkal Majalla" w:cs="Sakkal Majalla"/>
          <w:sz w:val="28"/>
          <w:szCs w:val="28"/>
        </w:rPr>
        <w:t>Power BI</w:t>
      </w:r>
      <w:r w:rsidRPr="00B7530B">
        <w:rPr>
          <w:rFonts w:ascii="Sakkal Majalla" w:hAnsi="Sakkal Majalla" w:cs="Sakkal Majalla"/>
          <w:sz w:val="28"/>
          <w:szCs w:val="28"/>
          <w:rtl/>
        </w:rPr>
        <w:t xml:space="preserve"> و</w:t>
      </w:r>
      <w:r w:rsidRPr="00B7530B">
        <w:rPr>
          <w:rFonts w:ascii="Sakkal Majalla" w:hAnsi="Sakkal Majalla" w:cs="Sakkal Majalla"/>
          <w:sz w:val="28"/>
          <w:szCs w:val="28"/>
        </w:rPr>
        <w:t>QlikView</w:t>
      </w:r>
      <w:r w:rsidRPr="00B7530B">
        <w:rPr>
          <w:rFonts w:ascii="Sakkal Majalla" w:hAnsi="Sakkal Majalla" w:cs="Sakkal Majalla"/>
          <w:sz w:val="28"/>
          <w:szCs w:val="28"/>
          <w:rtl/>
        </w:rPr>
        <w:t>، و</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قد تكون مرتفعة لبعض الشركات.</w:t>
      </w:r>
    </w:p>
    <w:p w14:paraId="728F6AA7" w14:textId="41DE3DAD" w:rsidR="002058BA" w:rsidRPr="00B7530B" w:rsidRDefault="002058BA" w:rsidP="00D0727D">
      <w:pPr>
        <w:pStyle w:val="ListParagraph"/>
        <w:numPr>
          <w:ilvl w:val="0"/>
          <w:numId w:val="27"/>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التكاليف</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المرتبطة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بتدريب</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الموظفين</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استخدام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الأدوات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بفعالية</w:t>
      </w:r>
      <w:r w:rsidRPr="00B7530B">
        <w:rPr>
          <w:rFonts w:ascii="Sakkal Majalla" w:hAnsi="Sakkal Majalla" w:cs="Sakkal Majalla"/>
          <w:sz w:val="28"/>
          <w:szCs w:val="28"/>
          <w:rtl/>
        </w:rPr>
        <w:t>.</w:t>
      </w:r>
    </w:p>
    <w:p w14:paraId="02FB6F40" w14:textId="478B5F10" w:rsidR="002058BA" w:rsidRPr="00B7530B" w:rsidRDefault="002058BA" w:rsidP="00D0727D">
      <w:pPr>
        <w:pStyle w:val="ListParagraph"/>
        <w:numPr>
          <w:ilvl w:val="0"/>
          <w:numId w:val="27"/>
        </w:num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نفقات</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البنية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التحتية</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w:t>
      </w:r>
      <w:r w:rsidR="00190262" w:rsidRPr="00B7530B">
        <w:rPr>
          <w:rFonts w:ascii="Sakkal Majalla" w:hAnsi="Sakkal Majalla" w:cs="Sakkal Majalla" w:hint="cs"/>
          <w:b/>
          <w:bCs/>
          <w:sz w:val="28"/>
          <w:szCs w:val="28"/>
          <w:rtl/>
        </w:rPr>
        <w:t>تقـني</w:t>
      </w:r>
      <w:r w:rsidRPr="00B7530B">
        <w:rPr>
          <w:rFonts w:ascii="Sakkal Majalla" w:hAnsi="Sakkal Majalla" w:cs="Sakkal Majalla" w:hint="cs"/>
          <w:b/>
          <w:bCs/>
          <w:sz w:val="28"/>
          <w:szCs w:val="28"/>
          <w:rtl/>
        </w:rPr>
        <w:t>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اللازمة</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لضمان</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تكامل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وتحليل</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البيانات</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بكفاءة</w:t>
      </w:r>
      <w:r w:rsidRPr="00B7530B">
        <w:rPr>
          <w:rFonts w:ascii="Sakkal Majalla" w:hAnsi="Sakkal Majalla" w:cs="Sakkal Majalla"/>
          <w:sz w:val="28"/>
          <w:szCs w:val="28"/>
          <w:rtl/>
        </w:rPr>
        <w:t>.</w:t>
      </w:r>
    </w:p>
    <w:p w14:paraId="02E79C88" w14:textId="77777777" w:rsidR="002058BA" w:rsidRPr="00B7530B" w:rsidRDefault="002058BA" w:rsidP="00612924">
      <w:pPr>
        <w:spacing w:after="0" w:line="240" w:lineRule="auto"/>
        <w:jc w:val="mediumKashida"/>
        <w:rPr>
          <w:rFonts w:ascii="Sakkal Majalla" w:hAnsi="Sakkal Majalla" w:cs="Sakkal Majalla"/>
          <w:sz w:val="12"/>
          <w:szCs w:val="12"/>
          <w:rtl/>
        </w:rPr>
      </w:pPr>
    </w:p>
    <w:p w14:paraId="0539D929" w14:textId="06814C1D" w:rsidR="008A087F" w:rsidRPr="00B7530B" w:rsidRDefault="002058BA" w:rsidP="00612924">
      <w:pPr>
        <w:spacing w:after="0" w:line="240" w:lineRule="auto"/>
        <w:jc w:val="mediumKashida"/>
        <w:rPr>
          <w:rFonts w:ascii="Sakkal Majalla" w:hAnsi="Sakkal Majalla" w:cs="Sakkal Majalla"/>
          <w:sz w:val="28"/>
          <w:szCs w:val="28"/>
          <w:rtl/>
        </w:rPr>
      </w:pPr>
      <w:r w:rsidRPr="00B7530B">
        <w:rPr>
          <w:rFonts w:ascii="Sakkal Majalla" w:hAnsi="Sakkal Majalla" w:cs="Sakkal Majalla" w:hint="cs"/>
          <w:b/>
          <w:bCs/>
          <w:sz w:val="28"/>
          <w:szCs w:val="28"/>
          <w:rtl/>
        </w:rPr>
        <w:t>الحل</w:t>
      </w:r>
      <w:r w:rsidRPr="00B7530B">
        <w:rPr>
          <w:rFonts w:ascii="Sakkal Majalla" w:hAnsi="Sakkal Majalla" w:cs="Sakkal Majalla"/>
          <w:b/>
          <w:bCs/>
          <w:sz w:val="28"/>
          <w:szCs w:val="28"/>
          <w:rtl/>
        </w:rPr>
        <w:t xml:space="preserve"> </w:t>
      </w:r>
      <w:r w:rsidRPr="00B7530B">
        <w:rPr>
          <w:rFonts w:ascii="Sakkal Majalla" w:hAnsi="Sakkal Majalla" w:cs="Sakkal Majalla" w:hint="cs"/>
          <w:b/>
          <w:bCs/>
          <w:sz w:val="28"/>
          <w:szCs w:val="28"/>
          <w:rtl/>
        </w:rPr>
        <w:t>المقترح</w:t>
      </w:r>
      <w:r w:rsidRPr="00B7530B">
        <w:rPr>
          <w:rFonts w:ascii="Sakkal Majalla" w:hAnsi="Sakkal Majalla" w:cs="Sakkal Majalla"/>
          <w:b/>
          <w:bCs/>
          <w:sz w:val="28"/>
          <w:szCs w:val="28"/>
          <w:rtl/>
        </w:rPr>
        <w:t>:</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تقييم</w:t>
      </w:r>
      <w:r w:rsidRPr="00B7530B">
        <w:rPr>
          <w:rFonts w:ascii="Sakkal Majalla" w:hAnsi="Sakkal Majalla" w:cs="Sakkal Majalla"/>
          <w:sz w:val="28"/>
          <w:szCs w:val="28"/>
          <w:rtl/>
        </w:rPr>
        <w:t xml:space="preserve"> </w:t>
      </w:r>
      <w:r w:rsidRPr="00B7530B">
        <w:rPr>
          <w:rFonts w:ascii="Sakkal Majalla" w:hAnsi="Sakkal Majalla" w:cs="Sakkal Majalla" w:hint="cs"/>
          <w:sz w:val="28"/>
          <w:szCs w:val="28"/>
          <w:rtl/>
        </w:rPr>
        <w:t>العائد</w:t>
      </w:r>
      <w:r w:rsidRPr="00B7530B">
        <w:rPr>
          <w:rFonts w:ascii="Sakkal Majalla" w:hAnsi="Sakkal Majalla" w:cs="Sakkal Majalla"/>
          <w:sz w:val="28"/>
          <w:szCs w:val="28"/>
          <w:rtl/>
        </w:rPr>
        <w:t xml:space="preserve"> </w:t>
      </w:r>
      <w:r w:rsidR="00183BCD" w:rsidRPr="00B7530B">
        <w:rPr>
          <w:rFonts w:ascii="Sakkal Majalla" w:hAnsi="Sakkal Majalla" w:cs="Sakkal Majalla" w:hint="cs"/>
          <w:sz w:val="28"/>
          <w:szCs w:val="28"/>
          <w:rtl/>
        </w:rPr>
        <w:t xml:space="preserve">عـلى </w:t>
      </w:r>
      <w:r w:rsidRPr="00B7530B">
        <w:rPr>
          <w:rFonts w:ascii="Sakkal Majalla" w:hAnsi="Sakkal Majalla" w:cs="Sakkal Majalla" w:hint="cs"/>
          <w:sz w:val="28"/>
          <w:szCs w:val="28"/>
          <w:rtl/>
        </w:rPr>
        <w:t>الاستثمار</w:t>
      </w:r>
      <w:r w:rsidRPr="00B7530B">
        <w:rPr>
          <w:rFonts w:ascii="Sakkal Majalla" w:hAnsi="Sakkal Majalla" w:cs="Sakkal Majalla"/>
          <w:sz w:val="28"/>
          <w:szCs w:val="28"/>
          <w:rtl/>
        </w:rPr>
        <w:t xml:space="preserve"> (</w:t>
      </w:r>
      <w:r w:rsidRPr="00B7530B">
        <w:rPr>
          <w:rFonts w:ascii="Sakkal Majalla" w:hAnsi="Sakkal Majalla" w:cs="Sakkal Majalla"/>
          <w:sz w:val="28"/>
          <w:szCs w:val="28"/>
        </w:rPr>
        <w:t>ROI</w:t>
      </w:r>
      <w:r w:rsidRPr="00B7530B">
        <w:rPr>
          <w:rFonts w:ascii="Sakkal Majalla" w:hAnsi="Sakkal Majalla" w:cs="Sakkal Majalla"/>
          <w:sz w:val="28"/>
          <w:szCs w:val="28"/>
          <w:rtl/>
        </w:rPr>
        <w:t xml:space="preserve">) قبل شراء الأدوات المتقدمة، واختيار البرامج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تتناسب مع احتياجات المؤسسة دون إنفاق غير ضروري، بالإضافة إلى استكشاف البدائل المجانية مثل </w:t>
      </w:r>
      <w:r w:rsidRPr="00B7530B">
        <w:rPr>
          <w:rFonts w:ascii="Sakkal Majalla" w:hAnsi="Sakkal Majalla" w:cs="Sakkal Majalla"/>
          <w:sz w:val="28"/>
          <w:szCs w:val="28"/>
        </w:rPr>
        <w:t>Google Data Studio</w:t>
      </w:r>
      <w:r w:rsidRPr="00B7530B">
        <w:rPr>
          <w:rFonts w:ascii="Sakkal Majalla" w:hAnsi="Sakkal Majalla" w:cs="Sakkal Majalla"/>
          <w:sz w:val="28"/>
          <w:szCs w:val="28"/>
          <w:rtl/>
        </w:rPr>
        <w:t xml:space="preserve"> و</w:t>
      </w:r>
      <w:r w:rsidRPr="00B7530B">
        <w:rPr>
          <w:rFonts w:ascii="Sakkal Majalla" w:hAnsi="Sakkal Majalla" w:cs="Sakkal Majalla"/>
          <w:sz w:val="28"/>
          <w:szCs w:val="28"/>
        </w:rPr>
        <w:t>Microsoft Power BI Free Edition</w:t>
      </w:r>
      <w:r w:rsidRPr="00B7530B">
        <w:rPr>
          <w:rFonts w:ascii="Sakkal Majalla" w:hAnsi="Sakkal Majalla" w:cs="Sakkal Majalla"/>
          <w:sz w:val="28"/>
          <w:szCs w:val="28"/>
          <w:rtl/>
        </w:rPr>
        <w:t>.</w:t>
      </w:r>
    </w:p>
    <w:p w14:paraId="5A7BE6ED" w14:textId="77777777" w:rsidR="00346D35" w:rsidRPr="00B7530B" w:rsidRDefault="00346D35" w:rsidP="00612924">
      <w:pPr>
        <w:spacing w:after="0" w:line="240" w:lineRule="auto"/>
        <w:jc w:val="mediumKashida"/>
        <w:rPr>
          <w:rFonts w:ascii="Sakkal Majalla" w:hAnsi="Sakkal Majalla" w:cs="Sakkal Majalla"/>
          <w:sz w:val="12"/>
          <w:szCs w:val="12"/>
          <w:rtl/>
        </w:rPr>
      </w:pPr>
    </w:p>
    <w:p w14:paraId="61927848" w14:textId="7FE3F25D" w:rsidR="00841F93" w:rsidRPr="00B7530B" w:rsidRDefault="00183BCD" w:rsidP="00612924">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عـلى </w:t>
      </w:r>
      <w:r w:rsidR="004A39E7" w:rsidRPr="00B7530B">
        <w:rPr>
          <w:rFonts w:ascii="Sakkal Majalla" w:hAnsi="Sakkal Majalla" w:cs="Sakkal Majalla"/>
          <w:sz w:val="28"/>
          <w:szCs w:val="28"/>
          <w:rtl/>
        </w:rPr>
        <w:t xml:space="preserve">الرغم من التحديات والقيود </w:t>
      </w:r>
      <w:r w:rsidRPr="00B7530B">
        <w:rPr>
          <w:rFonts w:ascii="Sakkal Majalla" w:hAnsi="Sakkal Majalla" w:cs="Sakkal Majalla"/>
          <w:sz w:val="28"/>
          <w:szCs w:val="28"/>
          <w:rtl/>
        </w:rPr>
        <w:t xml:space="preserve">الـتي </w:t>
      </w:r>
      <w:r w:rsidR="004A39E7" w:rsidRPr="00B7530B">
        <w:rPr>
          <w:rFonts w:ascii="Sakkal Majalla" w:hAnsi="Sakkal Majalla" w:cs="Sakkal Majalla"/>
          <w:sz w:val="28"/>
          <w:szCs w:val="28"/>
          <w:rtl/>
        </w:rPr>
        <w:t>تواجه استخدام البيانات البصرية، إلا أنها تظل أداة أساسية في دعم عملية اتخاذ القرار داخل المؤسسات، مما يستلزم تطوير استراتيجيات فعالة للتعامل مع هذه التحديات وتعظيم الفوائد المكتسبة منها.</w:t>
      </w:r>
      <w:r w:rsidR="004A39E7" w:rsidRPr="00B7530B">
        <w:rPr>
          <w:rFonts w:ascii="Sakkal Majalla" w:hAnsi="Sakkal Majalla" w:cs="Sakkal Majalla" w:hint="cs"/>
          <w:sz w:val="28"/>
          <w:szCs w:val="28"/>
          <w:rtl/>
        </w:rPr>
        <w:t xml:space="preserve"> </w:t>
      </w:r>
      <w:r w:rsidR="00841F93" w:rsidRPr="00B7530B">
        <w:rPr>
          <w:rFonts w:ascii="Sakkal Majalla" w:hAnsi="Sakkal Majalla" w:cs="Sakkal Majalla"/>
          <w:sz w:val="28"/>
          <w:szCs w:val="28"/>
          <w:rtl/>
        </w:rPr>
        <w:t xml:space="preserve">من خلال تحسين آليات عرض البيانات، وتقديم التدريب المناسب، وضمان تحديث المعلومات بشكل دوري، واختيار الأدوات الملائمة للاحتياجات المؤسسية، يمكن للمؤسسات التغلب </w:t>
      </w:r>
      <w:r w:rsidRPr="00B7530B">
        <w:rPr>
          <w:rFonts w:ascii="Sakkal Majalla" w:hAnsi="Sakkal Majalla" w:cs="Sakkal Majalla"/>
          <w:sz w:val="28"/>
          <w:szCs w:val="28"/>
          <w:rtl/>
        </w:rPr>
        <w:t xml:space="preserve">عـلى </w:t>
      </w:r>
      <w:r w:rsidR="00841F93" w:rsidRPr="00B7530B">
        <w:rPr>
          <w:rFonts w:ascii="Sakkal Majalla" w:hAnsi="Sakkal Majalla" w:cs="Sakkal Majalla"/>
          <w:sz w:val="28"/>
          <w:szCs w:val="28"/>
          <w:rtl/>
        </w:rPr>
        <w:t>هذه التحديات وتعظيم الفوائد الناتجة عن التحليل البصري للبيانات.</w:t>
      </w:r>
    </w:p>
    <w:p w14:paraId="2C315AAA" w14:textId="256E4950" w:rsidR="00606576" w:rsidRPr="00B7530B" w:rsidRDefault="00606576" w:rsidP="003925B2">
      <w:pPr>
        <w:bidi w:val="0"/>
        <w:spacing w:after="0"/>
        <w:rPr>
          <w:rFonts w:ascii="Sakkal Majalla" w:hAnsi="Sakkal Majalla" w:cs="Sakkal Majalla"/>
          <w:b/>
          <w:bCs/>
          <w:sz w:val="24"/>
          <w:szCs w:val="24"/>
          <w:rtl/>
        </w:rPr>
      </w:pPr>
      <w:r w:rsidRPr="00B7530B">
        <w:rPr>
          <w:rFonts w:ascii="Sakkal Majalla" w:hAnsi="Sakkal Majalla" w:cs="Sakkal Majalla"/>
          <w:b/>
          <w:bCs/>
          <w:sz w:val="24"/>
          <w:szCs w:val="24"/>
          <w:rtl/>
        </w:rPr>
        <w:br w:type="page"/>
      </w:r>
    </w:p>
    <w:p w14:paraId="2E99644A" w14:textId="66E47CA8" w:rsidR="00A87F25" w:rsidRPr="00B7530B" w:rsidRDefault="00A87F25" w:rsidP="000415E3">
      <w:pPr>
        <w:pStyle w:val="a2"/>
        <w:rPr>
          <w:rtl/>
        </w:rPr>
      </w:pPr>
      <w:bookmarkStart w:id="34" w:name="_Toc190601570"/>
      <w:r w:rsidRPr="00B7530B">
        <w:rPr>
          <w:rtl/>
        </w:rPr>
        <w:lastRenderedPageBreak/>
        <w:t>2.</w:t>
      </w:r>
      <w:r w:rsidR="001A1E02" w:rsidRPr="00B7530B">
        <w:rPr>
          <w:rFonts w:hint="cs"/>
          <w:rtl/>
        </w:rPr>
        <w:t>6</w:t>
      </w:r>
      <w:r w:rsidRPr="00B7530B">
        <w:rPr>
          <w:rtl/>
        </w:rPr>
        <w:t xml:space="preserve"> خلاصة الفصل</w:t>
      </w:r>
      <w:bookmarkEnd w:id="34"/>
    </w:p>
    <w:p w14:paraId="4DA94625" w14:textId="77777777" w:rsidR="00A87F25" w:rsidRPr="00B7530B" w:rsidRDefault="00A87F25" w:rsidP="003925B2">
      <w:pPr>
        <w:spacing w:after="0" w:line="240" w:lineRule="auto"/>
        <w:rPr>
          <w:rFonts w:ascii="Sakkal Majalla" w:hAnsi="Sakkal Majalla" w:cs="Sakkal Majalla"/>
          <w:b/>
          <w:bCs/>
          <w:sz w:val="12"/>
          <w:szCs w:val="12"/>
          <w:rtl/>
        </w:rPr>
      </w:pPr>
    </w:p>
    <w:p w14:paraId="206486DB" w14:textId="15591807" w:rsidR="00CB153E" w:rsidRPr="00B7530B" w:rsidRDefault="003E5A47" w:rsidP="00CB153E">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يؤكد هذا الفصل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الدور الحيوي لتحليل البيانات البصرية في دعم اتخاذ القرار داخل المؤسسات، إذ يسهم في تسريع عمليات التحليل، تقليل الأخطاء، وتعزيز دقة القرارات من خلال تحويل المعلومات المعقدة إلى تصورات مرئية </w:t>
      </w:r>
      <w:r w:rsidR="006B4465" w:rsidRPr="00B7530B">
        <w:rPr>
          <w:rFonts w:ascii="Sakkal Majalla" w:hAnsi="Sakkal Majalla" w:cs="Sakkal Majalla"/>
          <w:sz w:val="28"/>
          <w:szCs w:val="28"/>
          <w:rtl/>
        </w:rPr>
        <w:t xml:space="preserve">واضـحة </w:t>
      </w:r>
      <w:r w:rsidRPr="00B7530B">
        <w:rPr>
          <w:rFonts w:ascii="Sakkal Majalla" w:hAnsi="Sakkal Majalla" w:cs="Sakkal Majalla"/>
          <w:sz w:val="28"/>
          <w:szCs w:val="28"/>
          <w:rtl/>
        </w:rPr>
        <w:t>وسهلة الفهم.</w:t>
      </w:r>
      <w:r w:rsidRPr="00B7530B">
        <w:rPr>
          <w:rFonts w:ascii="Sakkal Majalla" w:hAnsi="Sakkal Majalla" w:cs="Sakkal Majalla" w:hint="cs"/>
          <w:sz w:val="28"/>
          <w:szCs w:val="28"/>
          <w:rtl/>
        </w:rPr>
        <w:t xml:space="preserve"> </w:t>
      </w:r>
      <w:r w:rsidR="00CB153E" w:rsidRPr="00B7530B">
        <w:rPr>
          <w:rFonts w:ascii="Sakkal Majalla" w:hAnsi="Sakkal Majalla" w:cs="Sakkal Majalla"/>
          <w:sz w:val="28"/>
          <w:szCs w:val="28"/>
          <w:rtl/>
        </w:rPr>
        <w:t xml:space="preserve">لم يعد استخدام البيانات البصرية مقتصرًا </w:t>
      </w:r>
      <w:r w:rsidR="00183BCD" w:rsidRPr="00B7530B">
        <w:rPr>
          <w:rFonts w:ascii="Sakkal Majalla" w:hAnsi="Sakkal Majalla" w:cs="Sakkal Majalla"/>
          <w:sz w:val="28"/>
          <w:szCs w:val="28"/>
          <w:rtl/>
        </w:rPr>
        <w:t xml:space="preserve">عـلى </w:t>
      </w:r>
      <w:r w:rsidR="00CB153E" w:rsidRPr="00B7530B">
        <w:rPr>
          <w:rFonts w:ascii="Sakkal Majalla" w:hAnsi="Sakkal Majalla" w:cs="Sakkal Majalla"/>
          <w:sz w:val="28"/>
          <w:szCs w:val="28"/>
          <w:rtl/>
        </w:rPr>
        <w:t xml:space="preserve">مجال معين، بل أصبح أحد الركائز الأساسية في قطاعات متنوعة مثل الأعمال، الرعاية الصحية، التعليم، الأمن السيبراني، والتمويل، مما يعكس أهميتها المتزايدة في البيئات المؤسسية الحديثة ويؤكد </w:t>
      </w:r>
      <w:r w:rsidR="00183BCD" w:rsidRPr="00B7530B">
        <w:rPr>
          <w:rFonts w:ascii="Sakkal Majalla" w:hAnsi="Sakkal Majalla" w:cs="Sakkal Majalla"/>
          <w:sz w:val="28"/>
          <w:szCs w:val="28"/>
          <w:rtl/>
        </w:rPr>
        <w:t xml:space="preserve">عـلى </w:t>
      </w:r>
      <w:r w:rsidR="00CB153E" w:rsidRPr="00B7530B">
        <w:rPr>
          <w:rFonts w:ascii="Sakkal Majalla" w:hAnsi="Sakkal Majalla" w:cs="Sakkal Majalla"/>
          <w:sz w:val="28"/>
          <w:szCs w:val="28"/>
          <w:rtl/>
        </w:rPr>
        <w:t>دورها في تحسين الكفاءة التشغيلية واتخاذ القرارات الاستراتيجية.</w:t>
      </w:r>
    </w:p>
    <w:p w14:paraId="2D4277B9" w14:textId="77777777" w:rsidR="00230508" w:rsidRPr="00B7530B" w:rsidRDefault="00230508" w:rsidP="00CB153E">
      <w:pPr>
        <w:spacing w:after="0"/>
        <w:ind w:firstLine="720"/>
        <w:jc w:val="mediumKashida"/>
        <w:rPr>
          <w:rFonts w:ascii="Sakkal Majalla" w:hAnsi="Sakkal Majalla" w:cs="Sakkal Majalla"/>
          <w:sz w:val="12"/>
          <w:szCs w:val="12"/>
          <w:rtl/>
        </w:rPr>
      </w:pPr>
    </w:p>
    <w:p w14:paraId="1670741E" w14:textId="25614C66" w:rsidR="00230508" w:rsidRPr="00B7530B" w:rsidRDefault="00230508" w:rsidP="00230508">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استعرض هذا الفصل النظريات العلمية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تفسر دور البيانات البصرية في عملية اتخاذ القرار، مثل نظرية القرار العقلاني، نظرية معالجة المعلومات، ونظرية التعلم البصري، و</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تسلط الضوء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كيفية تفاعل الأفراد مع البيانات المرئية وتأثيرها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دقة وكفاءة </w:t>
      </w:r>
      <w:r w:rsidR="002428F2" w:rsidRPr="00B7530B">
        <w:rPr>
          <w:rFonts w:ascii="Sakkal Majalla" w:hAnsi="Sakkal Majalla" w:cs="Sakkal Majalla" w:hint="cs"/>
          <w:sz w:val="28"/>
          <w:szCs w:val="28"/>
          <w:rtl/>
        </w:rPr>
        <w:t>القرارات كم</w:t>
      </w:r>
      <w:r w:rsidR="002428F2" w:rsidRPr="00B7530B">
        <w:rPr>
          <w:rFonts w:ascii="Sakkal Majalla" w:hAnsi="Sakkal Majalla" w:cs="Sakkal Majalla" w:hint="eastAsia"/>
          <w:sz w:val="28"/>
          <w:szCs w:val="28"/>
          <w:rtl/>
        </w:rPr>
        <w:t>ا</w:t>
      </w:r>
      <w:r w:rsidRPr="00B7530B">
        <w:rPr>
          <w:rFonts w:ascii="Sakkal Majalla" w:hAnsi="Sakkal Majalla" w:cs="Sakkal Majalla"/>
          <w:sz w:val="28"/>
          <w:szCs w:val="28"/>
          <w:rtl/>
        </w:rPr>
        <w:t xml:space="preserve"> تناول الفصل التطبيقات العملية للأدوات البصرية في قطاعات مختلفة، بما في ذلك تحليل الأداء المالي، إدارة المخاطر، تحسين جودة الرعاية الصحية، تطوير المناهج التعليمية، وتعزيز الأمن السيبراني من خلال كشف التهديدات المحتملة والتعامل معها بفعالية.</w:t>
      </w:r>
    </w:p>
    <w:p w14:paraId="5E92231B" w14:textId="77777777" w:rsidR="00230508" w:rsidRPr="00B7530B" w:rsidRDefault="00230508" w:rsidP="00230508">
      <w:pPr>
        <w:spacing w:after="0"/>
        <w:ind w:firstLine="720"/>
        <w:jc w:val="mediumKashida"/>
        <w:rPr>
          <w:rFonts w:ascii="Sakkal Majalla" w:hAnsi="Sakkal Majalla" w:cs="Sakkal Majalla"/>
          <w:sz w:val="12"/>
          <w:szCs w:val="12"/>
          <w:rtl/>
        </w:rPr>
      </w:pPr>
    </w:p>
    <w:p w14:paraId="345F9807" w14:textId="3F2B2BA1" w:rsidR="00230508" w:rsidRPr="00B7530B" w:rsidRDefault="005841DD" w:rsidP="005841DD">
      <w:pPr>
        <w:spacing w:after="0"/>
        <w:ind w:firstLine="720"/>
        <w:jc w:val="mediumKashida"/>
        <w:rPr>
          <w:rFonts w:ascii="Sakkal Majalla" w:hAnsi="Sakkal Majalla" w:cs="Sakkal Majalla"/>
          <w:sz w:val="28"/>
          <w:szCs w:val="28"/>
        </w:rPr>
      </w:pPr>
      <w:r w:rsidRPr="00B7530B">
        <w:rPr>
          <w:rFonts w:ascii="Sakkal Majalla" w:hAnsi="Sakkal Majalla" w:cs="Sakkal Majalla"/>
          <w:sz w:val="28"/>
          <w:szCs w:val="28"/>
          <w:rtl/>
        </w:rPr>
        <w:t xml:space="preserve">إلى جانب ذلك، ناقش الفصل التحديات والقيود المحتملة </w:t>
      </w:r>
      <w:r w:rsidR="00183BCD" w:rsidRPr="00B7530B">
        <w:rPr>
          <w:rFonts w:ascii="Sakkal Majalla" w:hAnsi="Sakkal Majalla" w:cs="Sakkal Majalla"/>
          <w:sz w:val="28"/>
          <w:szCs w:val="28"/>
          <w:rtl/>
        </w:rPr>
        <w:t xml:space="preserve">الـتي </w:t>
      </w:r>
      <w:r w:rsidRPr="00B7530B">
        <w:rPr>
          <w:rFonts w:ascii="Sakkal Majalla" w:hAnsi="Sakkal Majalla" w:cs="Sakkal Majalla"/>
          <w:sz w:val="28"/>
          <w:szCs w:val="28"/>
          <w:rtl/>
        </w:rPr>
        <w:t xml:space="preserve">قد تواجه المؤسسات عند </w:t>
      </w:r>
      <w:r w:rsidR="00310A9F" w:rsidRPr="00B7530B">
        <w:rPr>
          <w:rFonts w:ascii="Sakkal Majalla" w:hAnsi="Sakkal Majalla" w:cs="Sakkal Majalla"/>
          <w:sz w:val="28"/>
          <w:szCs w:val="28"/>
          <w:rtl/>
        </w:rPr>
        <w:t>تبـني</w:t>
      </w:r>
      <w:r w:rsidRPr="00B7530B">
        <w:rPr>
          <w:rFonts w:ascii="Sakkal Majalla" w:hAnsi="Sakkal Majalla" w:cs="Sakkal Majalla"/>
          <w:sz w:val="28"/>
          <w:szCs w:val="28"/>
          <w:rtl/>
        </w:rPr>
        <w:t xml:space="preserve"> الأدوات البصرية، مثل التفسير الخاطئ للبيانات، التحيز الإدراكي، الحاجة إلى تدريب المستخدمين، صعوبة تكامل البيانات مع الأنظمة المختلفة، والتكاليف المرتبطة بتطوير واستخدام هذه الأدوات</w:t>
      </w:r>
      <w:r w:rsidR="00164344" w:rsidRPr="00B7530B">
        <w:rPr>
          <w:rFonts w:ascii="Sakkal Majalla" w:hAnsi="Sakkal Majalla" w:cs="Sakkal Majalla" w:hint="cs"/>
          <w:sz w:val="28"/>
          <w:szCs w:val="28"/>
          <w:rtl/>
        </w:rPr>
        <w:t xml:space="preserve">. </w:t>
      </w:r>
      <w:r w:rsidRPr="00B7530B">
        <w:rPr>
          <w:rFonts w:ascii="Sakkal Majalla" w:hAnsi="Sakkal Majalla" w:cs="Sakkal Majalla"/>
          <w:sz w:val="28"/>
          <w:szCs w:val="28"/>
          <w:rtl/>
        </w:rPr>
        <w:t>و</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 xml:space="preserve">الرغم من هذه التحديات، يمكن التغلب عليها </w:t>
      </w:r>
      <w:r w:rsidR="007322D1" w:rsidRPr="00B7530B">
        <w:rPr>
          <w:rFonts w:ascii="Sakkal Majalla" w:hAnsi="Sakkal Majalla" w:cs="Sakkal Majalla"/>
          <w:sz w:val="28"/>
          <w:szCs w:val="28"/>
          <w:rtl/>
        </w:rPr>
        <w:t>عـبر</w:t>
      </w:r>
      <w:r w:rsidRPr="00B7530B">
        <w:rPr>
          <w:rFonts w:ascii="Sakkal Majalla" w:hAnsi="Sakkal Majalla" w:cs="Sakkal Majalla"/>
          <w:sz w:val="28"/>
          <w:szCs w:val="28"/>
          <w:rtl/>
        </w:rPr>
        <w:t xml:space="preserve"> تحسين استراتيجيات عرض البيانات، توفير برامج تدريبية متخصصة، وضمان تحديث البيانات بشكل مستمر لضمان دقتها وموثوقيتها.</w:t>
      </w:r>
    </w:p>
    <w:p w14:paraId="4ADCB995" w14:textId="77777777" w:rsidR="005841DD" w:rsidRPr="00B7530B" w:rsidRDefault="005841DD" w:rsidP="005841DD">
      <w:pPr>
        <w:spacing w:after="0"/>
        <w:ind w:firstLine="720"/>
        <w:jc w:val="mediumKashida"/>
        <w:rPr>
          <w:rFonts w:ascii="Sakkal Majalla" w:hAnsi="Sakkal Majalla" w:cs="Sakkal Majalla"/>
          <w:sz w:val="12"/>
          <w:szCs w:val="12"/>
        </w:rPr>
      </w:pPr>
    </w:p>
    <w:p w14:paraId="3E9B33A3" w14:textId="1F398EC1" w:rsidR="00CB7418" w:rsidRPr="002B22AE" w:rsidRDefault="00164344" w:rsidP="002B22AE">
      <w:pPr>
        <w:spacing w:after="0"/>
        <w:ind w:firstLine="720"/>
        <w:jc w:val="mediumKashida"/>
        <w:rPr>
          <w:rFonts w:ascii="Sakkal Majalla" w:hAnsi="Sakkal Majalla" w:cs="Sakkal Majalla"/>
          <w:sz w:val="28"/>
          <w:szCs w:val="28"/>
          <w:rtl/>
        </w:rPr>
      </w:pPr>
      <w:r w:rsidRPr="00B7530B">
        <w:rPr>
          <w:rFonts w:ascii="Sakkal Majalla" w:hAnsi="Sakkal Majalla" w:cs="Sakkal Majalla"/>
          <w:sz w:val="28"/>
          <w:szCs w:val="28"/>
          <w:rtl/>
        </w:rPr>
        <w:t xml:space="preserve">بناءً </w:t>
      </w:r>
      <w:r w:rsidR="00183BCD" w:rsidRPr="00B7530B">
        <w:rPr>
          <w:rFonts w:ascii="Sakkal Majalla" w:hAnsi="Sakkal Majalla" w:cs="Sakkal Majalla"/>
          <w:sz w:val="28"/>
          <w:szCs w:val="28"/>
          <w:rtl/>
        </w:rPr>
        <w:t xml:space="preserve">عـلى </w:t>
      </w:r>
      <w:r w:rsidRPr="00B7530B">
        <w:rPr>
          <w:rFonts w:ascii="Sakkal Majalla" w:hAnsi="Sakkal Majalla" w:cs="Sakkal Majalla"/>
          <w:sz w:val="28"/>
          <w:szCs w:val="28"/>
          <w:rtl/>
        </w:rPr>
        <w:t>ما سبق، يمثل تحليل البيانات البصرية أداة قوية تتيح للمؤسسات اتخاذ قرارات مستنيرة و</w:t>
      </w:r>
      <w:r w:rsidR="00E06D16" w:rsidRPr="00B7530B">
        <w:rPr>
          <w:rFonts w:ascii="Sakkal Majalla" w:hAnsi="Sakkal Majalla" w:cs="Sakkal Majalla"/>
          <w:sz w:val="28"/>
          <w:szCs w:val="28"/>
          <w:rtl/>
        </w:rPr>
        <w:t xml:space="preserve">أكـثر </w:t>
      </w:r>
      <w:r w:rsidRPr="00B7530B">
        <w:rPr>
          <w:rFonts w:ascii="Sakkal Majalla" w:hAnsi="Sakkal Majalla" w:cs="Sakkal Majalla"/>
          <w:sz w:val="28"/>
          <w:szCs w:val="28"/>
          <w:rtl/>
        </w:rPr>
        <w:t>دقة، شريطة استخدامها بوعي واحترافية لضمان تحقيق أقصى استفادة منها في دعم العمليات الاستراتيجية.</w:t>
      </w:r>
      <w:r w:rsidRPr="00B7530B">
        <w:rPr>
          <w:rFonts w:ascii="Sakkal Majalla" w:hAnsi="Sakkal Majalla" w:cs="Sakkal Majalla" w:hint="cs"/>
          <w:sz w:val="28"/>
          <w:szCs w:val="28"/>
          <w:rtl/>
        </w:rPr>
        <w:t xml:space="preserve"> </w:t>
      </w:r>
      <w:r w:rsidR="00581D2B" w:rsidRPr="00B7530B">
        <w:rPr>
          <w:rFonts w:ascii="Sakkal Majalla" w:hAnsi="Sakkal Majalla" w:cs="Sakkal Majalla"/>
          <w:sz w:val="28"/>
          <w:szCs w:val="28"/>
          <w:rtl/>
        </w:rPr>
        <w:t>يشكل هذا الإطار النظري الأساس العلمي والتطبيقي للدراسة، حيث يمهد الطريق لمناقشة تحليل البيانات العملية واختبار الفرضيات في الفصول القادمة، مما يسهم في تقديم استنتاجات دقيقة حول مدى تأثير البيانات البصرية في تعزيز كفاءة اتخاذ القرار داخل بيئات العمل المختلفة.</w:t>
      </w:r>
    </w:p>
    <w:sectPr w:rsidR="00CB7418" w:rsidRPr="002B22AE" w:rsidSect="00662350">
      <w:footerReference w:type="default" r:id="rId14"/>
      <w:pgSz w:w="11906" w:h="16838" w:code="9"/>
      <w:pgMar w:top="1152" w:right="2592" w:bottom="1152" w:left="1152" w:header="706" w:footer="706"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5A9BD" w14:textId="77777777" w:rsidR="00CF2CDA" w:rsidRDefault="00CF2CDA" w:rsidP="009125CE">
      <w:pPr>
        <w:spacing w:after="0" w:line="240" w:lineRule="auto"/>
      </w:pPr>
      <w:r>
        <w:separator/>
      </w:r>
    </w:p>
  </w:endnote>
  <w:endnote w:type="continuationSeparator" w:id="0">
    <w:p w14:paraId="111330CC" w14:textId="77777777" w:rsidR="00CF2CDA" w:rsidRDefault="00CF2CD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25467135"/>
      <w:docPartObj>
        <w:docPartGallery w:val="Page Numbers (Bottom of Page)"/>
        <w:docPartUnique/>
      </w:docPartObj>
    </w:sdtPr>
    <w:sdtContent>
      <w:p w14:paraId="326D622C" w14:textId="48205621" w:rsidR="00864032" w:rsidRDefault="00864032">
        <w:pPr>
          <w:pStyle w:val="Footer"/>
          <w:jc w:val="center"/>
        </w:pPr>
        <w:r w:rsidRPr="00CB1FD7">
          <w:rPr>
            <w:rFonts w:ascii="Simplified Arabic" w:hAnsi="Simplified Arabic" w:cs="Simplified Arabic"/>
            <w:b/>
            <w:bCs/>
            <w:sz w:val="24"/>
            <w:szCs w:val="24"/>
          </w:rPr>
          <w:fldChar w:fldCharType="begin"/>
        </w:r>
        <w:r w:rsidRPr="00CB1FD7">
          <w:rPr>
            <w:rFonts w:ascii="Simplified Arabic" w:hAnsi="Simplified Arabic" w:cs="Simplified Arabic"/>
            <w:b/>
            <w:bCs/>
            <w:sz w:val="24"/>
            <w:szCs w:val="24"/>
          </w:rPr>
          <w:instrText>PAGE   \* MERGEFORMAT</w:instrText>
        </w:r>
        <w:r w:rsidRPr="00CB1FD7">
          <w:rPr>
            <w:rFonts w:ascii="Simplified Arabic" w:hAnsi="Simplified Arabic" w:cs="Simplified Arabic"/>
            <w:b/>
            <w:bCs/>
            <w:sz w:val="24"/>
            <w:szCs w:val="24"/>
          </w:rPr>
          <w:fldChar w:fldCharType="separate"/>
        </w:r>
        <w:r w:rsidRPr="00CB1FD7">
          <w:rPr>
            <w:rFonts w:ascii="Simplified Arabic" w:hAnsi="Simplified Arabic" w:cs="Simplified Arabic"/>
            <w:b/>
            <w:bCs/>
            <w:sz w:val="24"/>
            <w:szCs w:val="24"/>
            <w:rtl/>
            <w:lang w:val="ar-SA"/>
          </w:rPr>
          <w:t>2</w:t>
        </w:r>
        <w:r w:rsidRPr="00CB1FD7">
          <w:rPr>
            <w:rFonts w:ascii="Simplified Arabic" w:hAnsi="Simplified Arabic" w:cs="Simplified Arabic"/>
            <w:b/>
            <w:bCs/>
            <w:sz w:val="24"/>
            <w:szCs w:val="24"/>
          </w:rPr>
          <w:fldChar w:fldCharType="end"/>
        </w:r>
      </w:p>
    </w:sdtContent>
  </w:sdt>
  <w:p w14:paraId="2D4CDE8E" w14:textId="77777777" w:rsidR="00864032" w:rsidRDefault="008640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8363699"/>
      <w:docPartObj>
        <w:docPartGallery w:val="Page Numbers (Bottom of Page)"/>
        <w:docPartUnique/>
      </w:docPartObj>
    </w:sdtPr>
    <w:sdtContent>
      <w:p w14:paraId="2506D8AB" w14:textId="77777777" w:rsidR="00F166BB" w:rsidRDefault="00F166BB">
        <w:pPr>
          <w:pStyle w:val="Footer"/>
          <w:jc w:val="center"/>
        </w:pPr>
        <w:r w:rsidRPr="00CB1FD7">
          <w:rPr>
            <w:rFonts w:ascii="Simplified Arabic" w:hAnsi="Simplified Arabic" w:cs="Simplified Arabic"/>
            <w:b/>
            <w:bCs/>
            <w:sz w:val="24"/>
            <w:szCs w:val="24"/>
          </w:rPr>
          <w:fldChar w:fldCharType="begin"/>
        </w:r>
        <w:r w:rsidRPr="00CB1FD7">
          <w:rPr>
            <w:rFonts w:ascii="Simplified Arabic" w:hAnsi="Simplified Arabic" w:cs="Simplified Arabic"/>
            <w:b/>
            <w:bCs/>
            <w:sz w:val="24"/>
            <w:szCs w:val="24"/>
          </w:rPr>
          <w:instrText>PAGE   \* MERGEFORMAT</w:instrText>
        </w:r>
        <w:r w:rsidRPr="00CB1FD7">
          <w:rPr>
            <w:rFonts w:ascii="Simplified Arabic" w:hAnsi="Simplified Arabic" w:cs="Simplified Arabic"/>
            <w:b/>
            <w:bCs/>
            <w:sz w:val="24"/>
            <w:szCs w:val="24"/>
          </w:rPr>
          <w:fldChar w:fldCharType="separate"/>
        </w:r>
        <w:r w:rsidRPr="00CB1FD7">
          <w:rPr>
            <w:rFonts w:ascii="Simplified Arabic" w:hAnsi="Simplified Arabic" w:cs="Simplified Arabic"/>
            <w:b/>
            <w:bCs/>
            <w:sz w:val="24"/>
            <w:szCs w:val="24"/>
            <w:rtl/>
            <w:lang w:val="ar-SA"/>
          </w:rPr>
          <w:t>2</w:t>
        </w:r>
        <w:r w:rsidRPr="00CB1FD7">
          <w:rPr>
            <w:rFonts w:ascii="Simplified Arabic" w:hAnsi="Simplified Arabic" w:cs="Simplified Arabic"/>
            <w:b/>
            <w:bCs/>
            <w:sz w:val="24"/>
            <w:szCs w:val="24"/>
          </w:rPr>
          <w:fldChar w:fldCharType="end"/>
        </w:r>
      </w:p>
    </w:sdtContent>
  </w:sdt>
  <w:p w14:paraId="12B2D2F1" w14:textId="77777777" w:rsidR="00F166BB" w:rsidRDefault="00F16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922D7" w14:textId="77777777" w:rsidR="00CF2CDA" w:rsidRDefault="00CF2CDA" w:rsidP="009125CE">
      <w:pPr>
        <w:spacing w:after="0" w:line="240" w:lineRule="auto"/>
      </w:pPr>
      <w:r>
        <w:separator/>
      </w:r>
    </w:p>
  </w:footnote>
  <w:footnote w:type="continuationSeparator" w:id="0">
    <w:p w14:paraId="48378E1D" w14:textId="77777777" w:rsidR="00CF2CDA" w:rsidRDefault="00CF2CD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68B"/>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0723144"/>
    <w:multiLevelType w:val="hybridMultilevel"/>
    <w:tmpl w:val="04FCA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9F12EA"/>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1E72945"/>
    <w:multiLevelType w:val="hybridMultilevel"/>
    <w:tmpl w:val="C1428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A5FB0"/>
    <w:multiLevelType w:val="hybridMultilevel"/>
    <w:tmpl w:val="4AFC1B74"/>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951FA8"/>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4D76DEC"/>
    <w:multiLevelType w:val="hybridMultilevel"/>
    <w:tmpl w:val="AFAAB0DA"/>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E4450C"/>
    <w:multiLevelType w:val="hybridMultilevel"/>
    <w:tmpl w:val="27B4A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2D10FE"/>
    <w:multiLevelType w:val="hybridMultilevel"/>
    <w:tmpl w:val="248A1ECC"/>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2A1420"/>
    <w:multiLevelType w:val="hybridMultilevel"/>
    <w:tmpl w:val="A4EC9CF2"/>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3F211A"/>
    <w:multiLevelType w:val="hybridMultilevel"/>
    <w:tmpl w:val="38882456"/>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665678"/>
    <w:multiLevelType w:val="hybridMultilevel"/>
    <w:tmpl w:val="ED3C9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B41A1B"/>
    <w:multiLevelType w:val="hybridMultilevel"/>
    <w:tmpl w:val="42A4D8AC"/>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EB215F"/>
    <w:multiLevelType w:val="hybridMultilevel"/>
    <w:tmpl w:val="ECF88D78"/>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103076"/>
    <w:multiLevelType w:val="hybridMultilevel"/>
    <w:tmpl w:val="B9044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4E7989"/>
    <w:multiLevelType w:val="hybridMultilevel"/>
    <w:tmpl w:val="A63E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4A3B1B"/>
    <w:multiLevelType w:val="hybridMultilevel"/>
    <w:tmpl w:val="97820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1B6889"/>
    <w:multiLevelType w:val="hybridMultilevel"/>
    <w:tmpl w:val="5F7480F6"/>
    <w:lvl w:ilvl="0" w:tplc="AB4634DE">
      <w:start w:val="2"/>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D645DAC"/>
    <w:multiLevelType w:val="hybridMultilevel"/>
    <w:tmpl w:val="B122F4D8"/>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FA6BA6"/>
    <w:multiLevelType w:val="hybridMultilevel"/>
    <w:tmpl w:val="335248B4"/>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544E91"/>
    <w:multiLevelType w:val="hybridMultilevel"/>
    <w:tmpl w:val="A94C5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B4407C"/>
    <w:multiLevelType w:val="hybridMultilevel"/>
    <w:tmpl w:val="CBC27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C955F5"/>
    <w:multiLevelType w:val="hybridMultilevel"/>
    <w:tmpl w:val="9E268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40D5FD9"/>
    <w:multiLevelType w:val="hybridMultilevel"/>
    <w:tmpl w:val="B156D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54235FB"/>
    <w:multiLevelType w:val="hybridMultilevel"/>
    <w:tmpl w:val="2222DDEA"/>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5D66E1C"/>
    <w:multiLevelType w:val="hybridMultilevel"/>
    <w:tmpl w:val="E910C604"/>
    <w:lvl w:ilvl="0" w:tplc="C302AED2">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5DE22E1"/>
    <w:multiLevelType w:val="hybridMultilevel"/>
    <w:tmpl w:val="ECB2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7CD51AF"/>
    <w:multiLevelType w:val="hybridMultilevel"/>
    <w:tmpl w:val="D9F2A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86760F9"/>
    <w:multiLevelType w:val="hybridMultilevel"/>
    <w:tmpl w:val="D624E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5512E1"/>
    <w:multiLevelType w:val="hybridMultilevel"/>
    <w:tmpl w:val="09C07B86"/>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757269"/>
    <w:multiLevelType w:val="hybridMultilevel"/>
    <w:tmpl w:val="DCB2332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C76037F"/>
    <w:multiLevelType w:val="hybridMultilevel"/>
    <w:tmpl w:val="B1E42DFC"/>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131D25"/>
    <w:multiLevelType w:val="hybridMultilevel"/>
    <w:tmpl w:val="9CCE1116"/>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D2551B8"/>
    <w:multiLevelType w:val="hybridMultilevel"/>
    <w:tmpl w:val="794CD588"/>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FA64E69"/>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20EF255F"/>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21B13A45"/>
    <w:multiLevelType w:val="hybridMultilevel"/>
    <w:tmpl w:val="2D8813D2"/>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2E72D6F"/>
    <w:multiLevelType w:val="hybridMultilevel"/>
    <w:tmpl w:val="8AD80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5D48B4"/>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24923E01"/>
    <w:multiLevelType w:val="hybridMultilevel"/>
    <w:tmpl w:val="8B107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B67767"/>
    <w:multiLevelType w:val="hybridMultilevel"/>
    <w:tmpl w:val="DBB656AA"/>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7982238"/>
    <w:multiLevelType w:val="hybridMultilevel"/>
    <w:tmpl w:val="C9820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AA70AD"/>
    <w:multiLevelType w:val="hybridMultilevel"/>
    <w:tmpl w:val="EE68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94F05A9"/>
    <w:multiLevelType w:val="hybridMultilevel"/>
    <w:tmpl w:val="A0A8F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CE15F36"/>
    <w:multiLevelType w:val="hybridMultilevel"/>
    <w:tmpl w:val="C646F682"/>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F9769D7"/>
    <w:multiLevelType w:val="hybridMultilevel"/>
    <w:tmpl w:val="5400E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1B82601"/>
    <w:multiLevelType w:val="hybridMultilevel"/>
    <w:tmpl w:val="7036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07623E"/>
    <w:multiLevelType w:val="hybridMultilevel"/>
    <w:tmpl w:val="B98CC5AA"/>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2936F0B"/>
    <w:multiLevelType w:val="hybridMultilevel"/>
    <w:tmpl w:val="A088317C"/>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B63C98"/>
    <w:multiLevelType w:val="hybridMultilevel"/>
    <w:tmpl w:val="9FF402C4"/>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3980887"/>
    <w:multiLevelType w:val="hybridMultilevel"/>
    <w:tmpl w:val="8CA8883A"/>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64412BE"/>
    <w:multiLevelType w:val="hybridMultilevel"/>
    <w:tmpl w:val="7C706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9146174"/>
    <w:multiLevelType w:val="hybridMultilevel"/>
    <w:tmpl w:val="F872C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A034BA3"/>
    <w:multiLevelType w:val="multilevel"/>
    <w:tmpl w:val="53AC7660"/>
    <w:lvl w:ilvl="0">
      <w:start w:val="2"/>
      <w:numFmt w:val="bullet"/>
      <w:lvlText w:val="-"/>
      <w:lvlJc w:val="left"/>
      <w:pPr>
        <w:ind w:left="720" w:hanging="360"/>
      </w:pPr>
      <w:rPr>
        <w:rFonts w:ascii="Sakkal Majalla" w:eastAsiaTheme="minorHAnsi" w:hAnsi="Sakkal Majalla" w:cs="Sakkal Majalla"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4" w15:restartNumberingAfterBreak="0">
    <w:nsid w:val="3A226878"/>
    <w:multiLevelType w:val="hybridMultilevel"/>
    <w:tmpl w:val="C4C8DB2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A5172FC"/>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3A85306A"/>
    <w:multiLevelType w:val="hybridMultilevel"/>
    <w:tmpl w:val="A11C5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ACA26A0"/>
    <w:multiLevelType w:val="hybridMultilevel"/>
    <w:tmpl w:val="22D0E2BE"/>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AEB02EF"/>
    <w:multiLevelType w:val="hybridMultilevel"/>
    <w:tmpl w:val="9842BCE2"/>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B2417D6"/>
    <w:multiLevelType w:val="hybridMultilevel"/>
    <w:tmpl w:val="7E249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AF7569"/>
    <w:multiLevelType w:val="hybridMultilevel"/>
    <w:tmpl w:val="60004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C1C4B3F"/>
    <w:multiLevelType w:val="hybridMultilevel"/>
    <w:tmpl w:val="092E8042"/>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E656276"/>
    <w:multiLevelType w:val="hybridMultilevel"/>
    <w:tmpl w:val="42460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1050FB2"/>
    <w:multiLevelType w:val="hybridMultilevel"/>
    <w:tmpl w:val="8AD6B18E"/>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350085E"/>
    <w:multiLevelType w:val="hybridMultilevel"/>
    <w:tmpl w:val="5CF499FC"/>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793192A"/>
    <w:multiLevelType w:val="hybridMultilevel"/>
    <w:tmpl w:val="09181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A9321D9"/>
    <w:multiLevelType w:val="hybridMultilevel"/>
    <w:tmpl w:val="03E0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A9E53D6"/>
    <w:multiLevelType w:val="hybridMultilevel"/>
    <w:tmpl w:val="224AB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D19717F"/>
    <w:multiLevelType w:val="hybridMultilevel"/>
    <w:tmpl w:val="BEC297B0"/>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E414BDB"/>
    <w:multiLevelType w:val="hybridMultilevel"/>
    <w:tmpl w:val="4ACCD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F041BE3"/>
    <w:multiLevelType w:val="hybridMultilevel"/>
    <w:tmpl w:val="0EA2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04A7BE4"/>
    <w:multiLevelType w:val="multilevel"/>
    <w:tmpl w:val="848A2C96"/>
    <w:lvl w:ilvl="0">
      <w:start w:val="1"/>
      <w:numFmt w:val="decimal"/>
      <w:lvlText w:val="%1."/>
      <w:lvlJc w:val="left"/>
      <w:pPr>
        <w:tabs>
          <w:tab w:val="num" w:pos="720"/>
        </w:tabs>
        <w:ind w:left="720" w:hanging="360"/>
      </w:pPr>
    </w:lvl>
    <w:lvl w:ilvl="1">
      <w:start w:val="1"/>
      <w:numFmt w:val="decimal"/>
      <w:lvlText w:val="%2&gt;"/>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06D3536"/>
    <w:multiLevelType w:val="hybridMultilevel"/>
    <w:tmpl w:val="3BB03C74"/>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0CA19AB"/>
    <w:multiLevelType w:val="hybridMultilevel"/>
    <w:tmpl w:val="D2467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96C460E"/>
    <w:multiLevelType w:val="hybridMultilevel"/>
    <w:tmpl w:val="CD8038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98E5326"/>
    <w:multiLevelType w:val="hybridMultilevel"/>
    <w:tmpl w:val="871CD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D5830EB"/>
    <w:multiLevelType w:val="hybridMultilevel"/>
    <w:tmpl w:val="B84A881C"/>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E1510EB"/>
    <w:multiLevelType w:val="hybridMultilevel"/>
    <w:tmpl w:val="83FCFA84"/>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F771B2F"/>
    <w:multiLevelType w:val="hybridMultilevel"/>
    <w:tmpl w:val="EB362CA2"/>
    <w:lvl w:ilvl="0" w:tplc="04090001">
      <w:start w:val="1"/>
      <w:numFmt w:val="bullet"/>
      <w:lvlText w:val=""/>
      <w:lvlJc w:val="left"/>
      <w:pPr>
        <w:ind w:left="720" w:hanging="360"/>
      </w:pPr>
      <w:rPr>
        <w:rFonts w:ascii="Symbol" w:hAnsi="Symbol"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FB02655"/>
    <w:multiLevelType w:val="hybridMultilevel"/>
    <w:tmpl w:val="9BA6A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0C94E0E"/>
    <w:multiLevelType w:val="hybridMultilevel"/>
    <w:tmpl w:val="4820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204016C"/>
    <w:multiLevelType w:val="hybridMultilevel"/>
    <w:tmpl w:val="625A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3BE3744"/>
    <w:multiLevelType w:val="hybridMultilevel"/>
    <w:tmpl w:val="C764D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1667DA"/>
    <w:multiLevelType w:val="hybridMultilevel"/>
    <w:tmpl w:val="C5EC9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4502910"/>
    <w:multiLevelType w:val="hybridMultilevel"/>
    <w:tmpl w:val="041AA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5EC599D"/>
    <w:multiLevelType w:val="multilevel"/>
    <w:tmpl w:val="1E283C2A"/>
    <w:lvl w:ilvl="0">
      <w:start w:val="1"/>
      <w:numFmt w:val="decimal"/>
      <w:lvlText w:val="%1."/>
      <w:lvlJc w:val="left"/>
      <w:pPr>
        <w:ind w:left="510" w:hanging="510"/>
      </w:pPr>
      <w:rPr>
        <w:rFonts w:ascii="Sakkal Majalla" w:eastAsiaTheme="minorHAnsi" w:hAnsi="Sakkal Majalla" w:cs="Sakkal Majalla"/>
      </w:rPr>
    </w:lvl>
    <w:lvl w:ilvl="1">
      <w:start w:val="2"/>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663723E8"/>
    <w:multiLevelType w:val="hybridMultilevel"/>
    <w:tmpl w:val="7D525240"/>
    <w:lvl w:ilvl="0" w:tplc="C302AED2">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79454FC"/>
    <w:multiLevelType w:val="hybridMultilevel"/>
    <w:tmpl w:val="3940B81E"/>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9844DFC"/>
    <w:multiLevelType w:val="hybridMultilevel"/>
    <w:tmpl w:val="1F3A563C"/>
    <w:lvl w:ilvl="0" w:tplc="AB4634DE">
      <w:start w:val="2"/>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6D0E74E6"/>
    <w:multiLevelType w:val="hybridMultilevel"/>
    <w:tmpl w:val="F49CA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C37804"/>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1" w15:restartNumberingAfterBreak="0">
    <w:nsid w:val="6F5570AD"/>
    <w:multiLevelType w:val="multilevel"/>
    <w:tmpl w:val="FDA43250"/>
    <w:lvl w:ilvl="0">
      <w:start w:val="1"/>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pStyle w:val="a"/>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6F7E7C28"/>
    <w:multiLevelType w:val="hybridMultilevel"/>
    <w:tmpl w:val="2A28C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FFD16E9"/>
    <w:multiLevelType w:val="hybridMultilevel"/>
    <w:tmpl w:val="5F1AE960"/>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1854242"/>
    <w:multiLevelType w:val="multilevel"/>
    <w:tmpl w:val="1EE0EB66"/>
    <w:lvl w:ilvl="0">
      <w:start w:val="1"/>
      <w:numFmt w:val="decimal"/>
      <w:lvlText w:val="%1."/>
      <w:lvlJc w:val="left"/>
      <w:pPr>
        <w:tabs>
          <w:tab w:val="num" w:pos="720"/>
        </w:tabs>
        <w:ind w:left="720" w:hanging="360"/>
      </w:pPr>
    </w:lvl>
    <w:lvl w:ilvl="1">
      <w:start w:val="7"/>
      <w:numFmt w:val="decimal"/>
      <w:lvlText w:val="%2&gt;"/>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28A732D"/>
    <w:multiLevelType w:val="hybridMultilevel"/>
    <w:tmpl w:val="BAE8CE6C"/>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3137DF6"/>
    <w:multiLevelType w:val="hybridMultilevel"/>
    <w:tmpl w:val="3E0A6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4B7574E"/>
    <w:multiLevelType w:val="hybridMultilevel"/>
    <w:tmpl w:val="3106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699121F"/>
    <w:multiLevelType w:val="hybridMultilevel"/>
    <w:tmpl w:val="BC967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6E80179"/>
    <w:multiLevelType w:val="hybridMultilevel"/>
    <w:tmpl w:val="74C2A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77A6413"/>
    <w:multiLevelType w:val="hybridMultilevel"/>
    <w:tmpl w:val="EB68B298"/>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99D3D71"/>
    <w:multiLevelType w:val="multilevel"/>
    <w:tmpl w:val="A164E1EE"/>
    <w:lvl w:ilvl="0">
      <w:start w:val="2"/>
      <w:numFmt w:val="bullet"/>
      <w:lvlText w:val="-"/>
      <w:lvlJc w:val="left"/>
      <w:pPr>
        <w:ind w:left="720" w:hanging="360"/>
      </w:pPr>
      <w:rPr>
        <w:rFonts w:ascii="Sakkal Majalla" w:eastAsiaTheme="minorHAnsi" w:hAnsi="Sakkal Majalla" w:cs="Sakkal Majalla"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2" w15:restartNumberingAfterBreak="0">
    <w:nsid w:val="79B603FC"/>
    <w:multiLevelType w:val="multilevel"/>
    <w:tmpl w:val="9A58A6E2"/>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3" w15:restartNumberingAfterBreak="0">
    <w:nsid w:val="7BDE4DF5"/>
    <w:multiLevelType w:val="hybridMultilevel"/>
    <w:tmpl w:val="0890C726"/>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CBF04EC"/>
    <w:multiLevelType w:val="hybridMultilevel"/>
    <w:tmpl w:val="AE3E2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ED86F94"/>
    <w:multiLevelType w:val="hybridMultilevel"/>
    <w:tmpl w:val="92403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EE207D5"/>
    <w:multiLevelType w:val="hybridMultilevel"/>
    <w:tmpl w:val="6F26A684"/>
    <w:lvl w:ilvl="0" w:tplc="AB4634D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278058">
    <w:abstractNumId w:val="102"/>
  </w:num>
  <w:num w:numId="2" w16cid:durableId="1476410835">
    <w:abstractNumId w:val="0"/>
  </w:num>
  <w:num w:numId="3" w16cid:durableId="856238309">
    <w:abstractNumId w:val="35"/>
  </w:num>
  <w:num w:numId="4" w16cid:durableId="473065605">
    <w:abstractNumId w:val="2"/>
  </w:num>
  <w:num w:numId="5" w16cid:durableId="620694215">
    <w:abstractNumId w:val="38"/>
  </w:num>
  <w:num w:numId="6" w16cid:durableId="1315143533">
    <w:abstractNumId w:val="55"/>
  </w:num>
  <w:num w:numId="7" w16cid:durableId="911812702">
    <w:abstractNumId w:val="96"/>
  </w:num>
  <w:num w:numId="8" w16cid:durableId="1060056243">
    <w:abstractNumId w:val="74"/>
  </w:num>
  <w:num w:numId="9" w16cid:durableId="1292247365">
    <w:abstractNumId w:val="94"/>
  </w:num>
  <w:num w:numId="10" w16cid:durableId="10379611">
    <w:abstractNumId w:val="71"/>
  </w:num>
  <w:num w:numId="11" w16cid:durableId="567156184">
    <w:abstractNumId w:val="26"/>
  </w:num>
  <w:num w:numId="12" w16cid:durableId="980229605">
    <w:abstractNumId w:val="22"/>
  </w:num>
  <w:num w:numId="13" w16cid:durableId="1957786256">
    <w:abstractNumId w:val="80"/>
  </w:num>
  <w:num w:numId="14" w16cid:durableId="2003193618">
    <w:abstractNumId w:val="28"/>
  </w:num>
  <w:num w:numId="15" w16cid:durableId="1437479141">
    <w:abstractNumId w:val="89"/>
  </w:num>
  <w:num w:numId="16" w16cid:durableId="499003933">
    <w:abstractNumId w:val="62"/>
  </w:num>
  <w:num w:numId="17" w16cid:durableId="1225726577">
    <w:abstractNumId w:val="23"/>
  </w:num>
  <w:num w:numId="18" w16cid:durableId="306474197">
    <w:abstractNumId w:val="83"/>
  </w:num>
  <w:num w:numId="19" w16cid:durableId="308286371">
    <w:abstractNumId w:val="105"/>
  </w:num>
  <w:num w:numId="20" w16cid:durableId="1239053233">
    <w:abstractNumId w:val="45"/>
  </w:num>
  <w:num w:numId="21" w16cid:durableId="1615938569">
    <w:abstractNumId w:val="79"/>
  </w:num>
  <w:num w:numId="22" w16cid:durableId="1195463407">
    <w:abstractNumId w:val="97"/>
  </w:num>
  <w:num w:numId="23" w16cid:durableId="1547834173">
    <w:abstractNumId w:val="67"/>
  </w:num>
  <w:num w:numId="24" w16cid:durableId="522518647">
    <w:abstractNumId w:val="20"/>
  </w:num>
  <w:num w:numId="25" w16cid:durableId="118303139">
    <w:abstractNumId w:val="16"/>
  </w:num>
  <w:num w:numId="26" w16cid:durableId="2117210400">
    <w:abstractNumId w:val="43"/>
  </w:num>
  <w:num w:numId="27" w16cid:durableId="257904998">
    <w:abstractNumId w:val="7"/>
  </w:num>
  <w:num w:numId="28" w16cid:durableId="221871934">
    <w:abstractNumId w:val="66"/>
  </w:num>
  <w:num w:numId="29" w16cid:durableId="1667978324">
    <w:abstractNumId w:val="70"/>
  </w:num>
  <w:num w:numId="30" w16cid:durableId="581527208">
    <w:abstractNumId w:val="29"/>
  </w:num>
  <w:num w:numId="31" w16cid:durableId="1847742044">
    <w:abstractNumId w:val="84"/>
  </w:num>
  <w:num w:numId="32" w16cid:durableId="1754737985">
    <w:abstractNumId w:val="64"/>
  </w:num>
  <w:num w:numId="33" w16cid:durableId="640109963">
    <w:abstractNumId w:val="40"/>
  </w:num>
  <w:num w:numId="34" w16cid:durableId="1337459111">
    <w:abstractNumId w:val="19"/>
  </w:num>
  <w:num w:numId="35" w16cid:durableId="169679675">
    <w:abstractNumId w:val="54"/>
  </w:num>
  <w:num w:numId="36" w16cid:durableId="1845897368">
    <w:abstractNumId w:val="104"/>
  </w:num>
  <w:num w:numId="37" w16cid:durableId="1143230001">
    <w:abstractNumId w:val="1"/>
  </w:num>
  <w:num w:numId="38" w16cid:durableId="151411684">
    <w:abstractNumId w:val="24"/>
  </w:num>
  <w:num w:numId="39" w16cid:durableId="1524586676">
    <w:abstractNumId w:val="57"/>
  </w:num>
  <w:num w:numId="40" w16cid:durableId="630667442">
    <w:abstractNumId w:val="46"/>
  </w:num>
  <w:num w:numId="41" w16cid:durableId="529993177">
    <w:abstractNumId w:val="93"/>
  </w:num>
  <w:num w:numId="42" w16cid:durableId="1944065893">
    <w:abstractNumId w:val="50"/>
  </w:num>
  <w:num w:numId="43" w16cid:durableId="248151505">
    <w:abstractNumId w:val="10"/>
  </w:num>
  <w:num w:numId="44" w16cid:durableId="1797331379">
    <w:abstractNumId w:val="39"/>
  </w:num>
  <w:num w:numId="45" w16cid:durableId="1118841941">
    <w:abstractNumId w:val="81"/>
  </w:num>
  <w:num w:numId="46" w16cid:durableId="279651503">
    <w:abstractNumId w:val="98"/>
  </w:num>
  <w:num w:numId="47" w16cid:durableId="1902866270">
    <w:abstractNumId w:val="52"/>
  </w:num>
  <w:num w:numId="48" w16cid:durableId="1344014209">
    <w:abstractNumId w:val="11"/>
  </w:num>
  <w:num w:numId="49" w16cid:durableId="531891544">
    <w:abstractNumId w:val="41"/>
  </w:num>
  <w:num w:numId="50" w16cid:durableId="1631327350">
    <w:abstractNumId w:val="51"/>
  </w:num>
  <w:num w:numId="51" w16cid:durableId="1627661965">
    <w:abstractNumId w:val="42"/>
  </w:num>
  <w:num w:numId="52" w16cid:durableId="1621104455">
    <w:abstractNumId w:val="53"/>
  </w:num>
  <w:num w:numId="53" w16cid:durableId="66152325">
    <w:abstractNumId w:val="49"/>
  </w:num>
  <w:num w:numId="54" w16cid:durableId="1492867800">
    <w:abstractNumId w:val="101"/>
  </w:num>
  <w:num w:numId="55" w16cid:durableId="673260287">
    <w:abstractNumId w:val="59"/>
  </w:num>
  <w:num w:numId="56" w16cid:durableId="1727533542">
    <w:abstractNumId w:val="65"/>
  </w:num>
  <w:num w:numId="57" w16cid:durableId="1621570377">
    <w:abstractNumId w:val="61"/>
  </w:num>
  <w:num w:numId="58" w16cid:durableId="2056003604">
    <w:abstractNumId w:val="87"/>
  </w:num>
  <w:num w:numId="59" w16cid:durableId="887572825">
    <w:abstractNumId w:val="32"/>
  </w:num>
  <w:num w:numId="60" w16cid:durableId="2147356064">
    <w:abstractNumId w:val="99"/>
  </w:num>
  <w:num w:numId="61" w16cid:durableId="1357005413">
    <w:abstractNumId w:val="68"/>
  </w:num>
  <w:num w:numId="62" w16cid:durableId="1835534730">
    <w:abstractNumId w:val="36"/>
  </w:num>
  <w:num w:numId="63" w16cid:durableId="1808550612">
    <w:abstractNumId w:val="100"/>
  </w:num>
  <w:num w:numId="64" w16cid:durableId="1044134688">
    <w:abstractNumId w:val="6"/>
  </w:num>
  <w:num w:numId="65" w16cid:durableId="1718120797">
    <w:abstractNumId w:val="73"/>
  </w:num>
  <w:num w:numId="66" w16cid:durableId="1725133087">
    <w:abstractNumId w:val="21"/>
  </w:num>
  <w:num w:numId="67" w16cid:durableId="1792940103">
    <w:abstractNumId w:val="106"/>
  </w:num>
  <w:num w:numId="68" w16cid:durableId="1164707927">
    <w:abstractNumId w:val="48"/>
  </w:num>
  <w:num w:numId="69" w16cid:durableId="2119567759">
    <w:abstractNumId w:val="30"/>
  </w:num>
  <w:num w:numId="70" w16cid:durableId="617109000">
    <w:abstractNumId w:val="44"/>
  </w:num>
  <w:num w:numId="71" w16cid:durableId="894512119">
    <w:abstractNumId w:val="69"/>
  </w:num>
  <w:num w:numId="72" w16cid:durableId="760839656">
    <w:abstractNumId w:val="9"/>
  </w:num>
  <w:num w:numId="73" w16cid:durableId="421997018">
    <w:abstractNumId w:val="72"/>
  </w:num>
  <w:num w:numId="74" w16cid:durableId="906690579">
    <w:abstractNumId w:val="15"/>
  </w:num>
  <w:num w:numId="75" w16cid:durableId="1247306374">
    <w:abstractNumId w:val="103"/>
  </w:num>
  <w:num w:numId="76" w16cid:durableId="218786436">
    <w:abstractNumId w:val="13"/>
  </w:num>
  <w:num w:numId="77" w16cid:durableId="1655528254">
    <w:abstractNumId w:val="27"/>
  </w:num>
  <w:num w:numId="78" w16cid:durableId="1542208386">
    <w:abstractNumId w:val="58"/>
  </w:num>
  <w:num w:numId="79" w16cid:durableId="1995332156">
    <w:abstractNumId w:val="4"/>
  </w:num>
  <w:num w:numId="80" w16cid:durableId="74278422">
    <w:abstractNumId w:val="33"/>
  </w:num>
  <w:num w:numId="81" w16cid:durableId="1792363360">
    <w:abstractNumId w:val="75"/>
  </w:num>
  <w:num w:numId="82" w16cid:durableId="798690582">
    <w:abstractNumId w:val="17"/>
  </w:num>
  <w:num w:numId="83" w16cid:durableId="1353067783">
    <w:abstractNumId w:val="47"/>
  </w:num>
  <w:num w:numId="84" w16cid:durableId="1045179424">
    <w:abstractNumId w:val="95"/>
  </w:num>
  <w:num w:numId="85" w16cid:durableId="712388867">
    <w:abstractNumId w:val="8"/>
  </w:num>
  <w:num w:numId="86" w16cid:durableId="2050106214">
    <w:abstractNumId w:val="56"/>
  </w:num>
  <w:num w:numId="87" w16cid:durableId="387993280">
    <w:abstractNumId w:val="92"/>
  </w:num>
  <w:num w:numId="88" w16cid:durableId="997228504">
    <w:abstractNumId w:val="76"/>
  </w:num>
  <w:num w:numId="89" w16cid:durableId="1689715628">
    <w:abstractNumId w:val="18"/>
  </w:num>
  <w:num w:numId="90" w16cid:durableId="1359968787">
    <w:abstractNumId w:val="12"/>
  </w:num>
  <w:num w:numId="91" w16cid:durableId="1340500536">
    <w:abstractNumId w:val="63"/>
  </w:num>
  <w:num w:numId="92" w16cid:durableId="854542506">
    <w:abstractNumId w:val="85"/>
  </w:num>
  <w:num w:numId="93" w16cid:durableId="1064832786">
    <w:abstractNumId w:val="3"/>
  </w:num>
  <w:num w:numId="94" w16cid:durableId="475536874">
    <w:abstractNumId w:val="82"/>
  </w:num>
  <w:num w:numId="95" w16cid:durableId="1332022087">
    <w:abstractNumId w:val="77"/>
  </w:num>
  <w:num w:numId="96" w16cid:durableId="1134181679">
    <w:abstractNumId w:val="90"/>
  </w:num>
  <w:num w:numId="97" w16cid:durableId="2071808735">
    <w:abstractNumId w:val="5"/>
  </w:num>
  <w:num w:numId="98" w16cid:durableId="1672636009">
    <w:abstractNumId w:val="34"/>
  </w:num>
  <w:num w:numId="99" w16cid:durableId="2129473896">
    <w:abstractNumId w:val="37"/>
  </w:num>
  <w:num w:numId="100" w16cid:durableId="57898208">
    <w:abstractNumId w:val="88"/>
  </w:num>
  <w:num w:numId="101" w16cid:durableId="673384098">
    <w:abstractNumId w:val="31"/>
  </w:num>
  <w:num w:numId="102" w16cid:durableId="1706636194">
    <w:abstractNumId w:val="14"/>
  </w:num>
  <w:num w:numId="103" w16cid:durableId="1541699030">
    <w:abstractNumId w:val="91"/>
  </w:num>
  <w:num w:numId="104" w16cid:durableId="1317490297">
    <w:abstractNumId w:val="60"/>
  </w:num>
  <w:num w:numId="105" w16cid:durableId="2079860354">
    <w:abstractNumId w:val="78"/>
  </w:num>
  <w:num w:numId="106" w16cid:durableId="1181117239">
    <w:abstractNumId w:val="86"/>
  </w:num>
  <w:num w:numId="107" w16cid:durableId="248079737">
    <w:abstractNumId w:val="2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F68"/>
    <w:rsid w:val="00002946"/>
    <w:rsid w:val="00003D5C"/>
    <w:rsid w:val="00003FA1"/>
    <w:rsid w:val="00004ADF"/>
    <w:rsid w:val="00007DAC"/>
    <w:rsid w:val="000108AD"/>
    <w:rsid w:val="00011A71"/>
    <w:rsid w:val="00011AA2"/>
    <w:rsid w:val="00011BB6"/>
    <w:rsid w:val="00012D72"/>
    <w:rsid w:val="00013B19"/>
    <w:rsid w:val="00016BF7"/>
    <w:rsid w:val="00020148"/>
    <w:rsid w:val="00020C68"/>
    <w:rsid w:val="00024488"/>
    <w:rsid w:val="00025453"/>
    <w:rsid w:val="00025560"/>
    <w:rsid w:val="00025969"/>
    <w:rsid w:val="00025D6F"/>
    <w:rsid w:val="00026CEE"/>
    <w:rsid w:val="000273FD"/>
    <w:rsid w:val="00031DDD"/>
    <w:rsid w:val="00032847"/>
    <w:rsid w:val="00035E37"/>
    <w:rsid w:val="00035F9D"/>
    <w:rsid w:val="00036552"/>
    <w:rsid w:val="00037186"/>
    <w:rsid w:val="000415E3"/>
    <w:rsid w:val="000426A4"/>
    <w:rsid w:val="00042859"/>
    <w:rsid w:val="00043B00"/>
    <w:rsid w:val="000447EE"/>
    <w:rsid w:val="00045953"/>
    <w:rsid w:val="00047AAA"/>
    <w:rsid w:val="00051349"/>
    <w:rsid w:val="00051A9A"/>
    <w:rsid w:val="00055322"/>
    <w:rsid w:val="00057318"/>
    <w:rsid w:val="00061D3A"/>
    <w:rsid w:val="000625C5"/>
    <w:rsid w:val="000625FF"/>
    <w:rsid w:val="00063E0E"/>
    <w:rsid w:val="00063FFE"/>
    <w:rsid w:val="00064E94"/>
    <w:rsid w:val="00067EDE"/>
    <w:rsid w:val="0007119F"/>
    <w:rsid w:val="00072AFC"/>
    <w:rsid w:val="00074230"/>
    <w:rsid w:val="00074B6F"/>
    <w:rsid w:val="00075F68"/>
    <w:rsid w:val="000764AF"/>
    <w:rsid w:val="00076775"/>
    <w:rsid w:val="000778A6"/>
    <w:rsid w:val="000808CC"/>
    <w:rsid w:val="00081637"/>
    <w:rsid w:val="000820A7"/>
    <w:rsid w:val="0008372C"/>
    <w:rsid w:val="000845C5"/>
    <w:rsid w:val="000856A2"/>
    <w:rsid w:val="000856D4"/>
    <w:rsid w:val="00087E50"/>
    <w:rsid w:val="00090F21"/>
    <w:rsid w:val="000910EA"/>
    <w:rsid w:val="0009147E"/>
    <w:rsid w:val="00093B9E"/>
    <w:rsid w:val="000970AD"/>
    <w:rsid w:val="000971FD"/>
    <w:rsid w:val="000977E6"/>
    <w:rsid w:val="000A0952"/>
    <w:rsid w:val="000B0540"/>
    <w:rsid w:val="000B0BB8"/>
    <w:rsid w:val="000B4FF5"/>
    <w:rsid w:val="000B59B9"/>
    <w:rsid w:val="000B60F9"/>
    <w:rsid w:val="000B6BC1"/>
    <w:rsid w:val="000B6D08"/>
    <w:rsid w:val="000B7B21"/>
    <w:rsid w:val="000C1C7D"/>
    <w:rsid w:val="000C1F8B"/>
    <w:rsid w:val="000C21FB"/>
    <w:rsid w:val="000C4174"/>
    <w:rsid w:val="000C4AC7"/>
    <w:rsid w:val="000C4E0B"/>
    <w:rsid w:val="000C4E2B"/>
    <w:rsid w:val="000C526E"/>
    <w:rsid w:val="000C6FC9"/>
    <w:rsid w:val="000C733C"/>
    <w:rsid w:val="000C74FA"/>
    <w:rsid w:val="000C758A"/>
    <w:rsid w:val="000C775C"/>
    <w:rsid w:val="000D1DA3"/>
    <w:rsid w:val="000D2C03"/>
    <w:rsid w:val="000D48E0"/>
    <w:rsid w:val="000D4B74"/>
    <w:rsid w:val="000D624A"/>
    <w:rsid w:val="000E0010"/>
    <w:rsid w:val="000E0365"/>
    <w:rsid w:val="000E140E"/>
    <w:rsid w:val="000E1DF8"/>
    <w:rsid w:val="000E24D6"/>
    <w:rsid w:val="000E4B82"/>
    <w:rsid w:val="000E509D"/>
    <w:rsid w:val="000E54A2"/>
    <w:rsid w:val="000F194A"/>
    <w:rsid w:val="000F44B4"/>
    <w:rsid w:val="001031C8"/>
    <w:rsid w:val="00104978"/>
    <w:rsid w:val="0010693B"/>
    <w:rsid w:val="00107791"/>
    <w:rsid w:val="001111B6"/>
    <w:rsid w:val="0011245D"/>
    <w:rsid w:val="00115504"/>
    <w:rsid w:val="0012058A"/>
    <w:rsid w:val="0012066D"/>
    <w:rsid w:val="00121E4F"/>
    <w:rsid w:val="001220B6"/>
    <w:rsid w:val="001256A3"/>
    <w:rsid w:val="00125805"/>
    <w:rsid w:val="00125AB9"/>
    <w:rsid w:val="00125B2F"/>
    <w:rsid w:val="001260FF"/>
    <w:rsid w:val="0012649B"/>
    <w:rsid w:val="00126F52"/>
    <w:rsid w:val="0013076A"/>
    <w:rsid w:val="00130839"/>
    <w:rsid w:val="001329DF"/>
    <w:rsid w:val="00132C33"/>
    <w:rsid w:val="00133756"/>
    <w:rsid w:val="00134533"/>
    <w:rsid w:val="00135392"/>
    <w:rsid w:val="00136CA8"/>
    <w:rsid w:val="00136EAC"/>
    <w:rsid w:val="001370D7"/>
    <w:rsid w:val="001376A3"/>
    <w:rsid w:val="0014013A"/>
    <w:rsid w:val="00140867"/>
    <w:rsid w:val="00141A58"/>
    <w:rsid w:val="00142F4D"/>
    <w:rsid w:val="00143D1D"/>
    <w:rsid w:val="00146557"/>
    <w:rsid w:val="00146B52"/>
    <w:rsid w:val="00151340"/>
    <w:rsid w:val="001519D0"/>
    <w:rsid w:val="001531C8"/>
    <w:rsid w:val="00153F98"/>
    <w:rsid w:val="0015543E"/>
    <w:rsid w:val="00157E93"/>
    <w:rsid w:val="00161DE7"/>
    <w:rsid w:val="00161EFC"/>
    <w:rsid w:val="00164344"/>
    <w:rsid w:val="00166E8B"/>
    <w:rsid w:val="00171D32"/>
    <w:rsid w:val="00171F05"/>
    <w:rsid w:val="00172A6D"/>
    <w:rsid w:val="00172FAE"/>
    <w:rsid w:val="001730C3"/>
    <w:rsid w:val="001736EE"/>
    <w:rsid w:val="00174281"/>
    <w:rsid w:val="00176B11"/>
    <w:rsid w:val="00176D20"/>
    <w:rsid w:val="00182F56"/>
    <w:rsid w:val="001838AE"/>
    <w:rsid w:val="00183BCD"/>
    <w:rsid w:val="00183F1A"/>
    <w:rsid w:val="00184850"/>
    <w:rsid w:val="001852C4"/>
    <w:rsid w:val="0018564F"/>
    <w:rsid w:val="00186574"/>
    <w:rsid w:val="00186F0D"/>
    <w:rsid w:val="00186F5B"/>
    <w:rsid w:val="00190262"/>
    <w:rsid w:val="001902DB"/>
    <w:rsid w:val="00190A3F"/>
    <w:rsid w:val="00191085"/>
    <w:rsid w:val="001922B0"/>
    <w:rsid w:val="00192ADE"/>
    <w:rsid w:val="001952E3"/>
    <w:rsid w:val="00196F7C"/>
    <w:rsid w:val="001A0C6D"/>
    <w:rsid w:val="001A1557"/>
    <w:rsid w:val="001A1E02"/>
    <w:rsid w:val="001A430E"/>
    <w:rsid w:val="001A48F5"/>
    <w:rsid w:val="001A585A"/>
    <w:rsid w:val="001A68E1"/>
    <w:rsid w:val="001B2C1D"/>
    <w:rsid w:val="001B66E8"/>
    <w:rsid w:val="001B7A9B"/>
    <w:rsid w:val="001C00E8"/>
    <w:rsid w:val="001C0226"/>
    <w:rsid w:val="001C0D45"/>
    <w:rsid w:val="001C0D7B"/>
    <w:rsid w:val="001C2162"/>
    <w:rsid w:val="001C538D"/>
    <w:rsid w:val="001C6600"/>
    <w:rsid w:val="001D354A"/>
    <w:rsid w:val="001D45F6"/>
    <w:rsid w:val="001D4656"/>
    <w:rsid w:val="001E4695"/>
    <w:rsid w:val="001E51EC"/>
    <w:rsid w:val="001F1117"/>
    <w:rsid w:val="001F1989"/>
    <w:rsid w:val="001F2876"/>
    <w:rsid w:val="001F31A7"/>
    <w:rsid w:val="001F4FCE"/>
    <w:rsid w:val="001F6603"/>
    <w:rsid w:val="001F75D2"/>
    <w:rsid w:val="00201601"/>
    <w:rsid w:val="00202E17"/>
    <w:rsid w:val="00203AF1"/>
    <w:rsid w:val="00203C63"/>
    <w:rsid w:val="00204616"/>
    <w:rsid w:val="0020523B"/>
    <w:rsid w:val="00205716"/>
    <w:rsid w:val="002058BA"/>
    <w:rsid w:val="002060CD"/>
    <w:rsid w:val="00206566"/>
    <w:rsid w:val="002131CC"/>
    <w:rsid w:val="00213227"/>
    <w:rsid w:val="00214BEA"/>
    <w:rsid w:val="0021798E"/>
    <w:rsid w:val="002216BA"/>
    <w:rsid w:val="00221A08"/>
    <w:rsid w:val="00223639"/>
    <w:rsid w:val="00224343"/>
    <w:rsid w:val="00226C89"/>
    <w:rsid w:val="00227817"/>
    <w:rsid w:val="00227F6D"/>
    <w:rsid w:val="00230508"/>
    <w:rsid w:val="00232042"/>
    <w:rsid w:val="00240605"/>
    <w:rsid w:val="002406AF"/>
    <w:rsid w:val="002428F2"/>
    <w:rsid w:val="00244816"/>
    <w:rsid w:val="00245571"/>
    <w:rsid w:val="00246F0D"/>
    <w:rsid w:val="00251868"/>
    <w:rsid w:val="002532A2"/>
    <w:rsid w:val="002532ED"/>
    <w:rsid w:val="00253BFE"/>
    <w:rsid w:val="00255819"/>
    <w:rsid w:val="002577B1"/>
    <w:rsid w:val="0026033B"/>
    <w:rsid w:val="002604AB"/>
    <w:rsid w:val="00263536"/>
    <w:rsid w:val="0026395D"/>
    <w:rsid w:val="002642C3"/>
    <w:rsid w:val="002671C5"/>
    <w:rsid w:val="002672CB"/>
    <w:rsid w:val="00270D85"/>
    <w:rsid w:val="00270E8A"/>
    <w:rsid w:val="00271C2F"/>
    <w:rsid w:val="00272451"/>
    <w:rsid w:val="002756A9"/>
    <w:rsid w:val="002771BF"/>
    <w:rsid w:val="0028088A"/>
    <w:rsid w:val="002822F2"/>
    <w:rsid w:val="00282AF7"/>
    <w:rsid w:val="00283DC4"/>
    <w:rsid w:val="00286A59"/>
    <w:rsid w:val="00286A9C"/>
    <w:rsid w:val="002905B2"/>
    <w:rsid w:val="00290860"/>
    <w:rsid w:val="00294B2B"/>
    <w:rsid w:val="002969B7"/>
    <w:rsid w:val="002A00AF"/>
    <w:rsid w:val="002A184F"/>
    <w:rsid w:val="002A42AA"/>
    <w:rsid w:val="002A4B94"/>
    <w:rsid w:val="002A4CE4"/>
    <w:rsid w:val="002A53E1"/>
    <w:rsid w:val="002B04E6"/>
    <w:rsid w:val="002B060A"/>
    <w:rsid w:val="002B0B62"/>
    <w:rsid w:val="002B1DB8"/>
    <w:rsid w:val="002B22AE"/>
    <w:rsid w:val="002B53CF"/>
    <w:rsid w:val="002B5799"/>
    <w:rsid w:val="002B57BE"/>
    <w:rsid w:val="002B5D7A"/>
    <w:rsid w:val="002B6690"/>
    <w:rsid w:val="002B6B54"/>
    <w:rsid w:val="002B6F1C"/>
    <w:rsid w:val="002C184E"/>
    <w:rsid w:val="002C331D"/>
    <w:rsid w:val="002C41EB"/>
    <w:rsid w:val="002C6EB2"/>
    <w:rsid w:val="002C784E"/>
    <w:rsid w:val="002C7DAC"/>
    <w:rsid w:val="002D11DA"/>
    <w:rsid w:val="002D12AB"/>
    <w:rsid w:val="002D14BD"/>
    <w:rsid w:val="002D1937"/>
    <w:rsid w:val="002D2096"/>
    <w:rsid w:val="002D2CF1"/>
    <w:rsid w:val="002D4E55"/>
    <w:rsid w:val="002E0C76"/>
    <w:rsid w:val="002E3C43"/>
    <w:rsid w:val="002F067B"/>
    <w:rsid w:val="002F150C"/>
    <w:rsid w:val="002F2046"/>
    <w:rsid w:val="002F243C"/>
    <w:rsid w:val="002F6EFB"/>
    <w:rsid w:val="002F719C"/>
    <w:rsid w:val="00300122"/>
    <w:rsid w:val="00300427"/>
    <w:rsid w:val="00300AB7"/>
    <w:rsid w:val="00301B7F"/>
    <w:rsid w:val="00305A46"/>
    <w:rsid w:val="003108B7"/>
    <w:rsid w:val="00310A9F"/>
    <w:rsid w:val="00311893"/>
    <w:rsid w:val="003119B4"/>
    <w:rsid w:val="00313EDB"/>
    <w:rsid w:val="00314E48"/>
    <w:rsid w:val="00317FBF"/>
    <w:rsid w:val="003221BC"/>
    <w:rsid w:val="00323563"/>
    <w:rsid w:val="003243D8"/>
    <w:rsid w:val="00324A88"/>
    <w:rsid w:val="003253CB"/>
    <w:rsid w:val="0032685C"/>
    <w:rsid w:val="00332099"/>
    <w:rsid w:val="00333227"/>
    <w:rsid w:val="003350EC"/>
    <w:rsid w:val="003352C3"/>
    <w:rsid w:val="00335AAB"/>
    <w:rsid w:val="00336EA3"/>
    <w:rsid w:val="00342CDA"/>
    <w:rsid w:val="003435AE"/>
    <w:rsid w:val="003436AC"/>
    <w:rsid w:val="003436C8"/>
    <w:rsid w:val="003447BB"/>
    <w:rsid w:val="00346D35"/>
    <w:rsid w:val="00351978"/>
    <w:rsid w:val="0035237A"/>
    <w:rsid w:val="00353C92"/>
    <w:rsid w:val="003556B8"/>
    <w:rsid w:val="00361FED"/>
    <w:rsid w:val="00362080"/>
    <w:rsid w:val="00363A32"/>
    <w:rsid w:val="00363E5E"/>
    <w:rsid w:val="003644A2"/>
    <w:rsid w:val="003664F9"/>
    <w:rsid w:val="003668BE"/>
    <w:rsid w:val="003668FF"/>
    <w:rsid w:val="00366A38"/>
    <w:rsid w:val="00366AFA"/>
    <w:rsid w:val="00367BB2"/>
    <w:rsid w:val="00374008"/>
    <w:rsid w:val="00374D8D"/>
    <w:rsid w:val="003758A4"/>
    <w:rsid w:val="00375E35"/>
    <w:rsid w:val="00376164"/>
    <w:rsid w:val="003809A8"/>
    <w:rsid w:val="00381225"/>
    <w:rsid w:val="00381EA4"/>
    <w:rsid w:val="00383681"/>
    <w:rsid w:val="00386767"/>
    <w:rsid w:val="00392323"/>
    <w:rsid w:val="003925B2"/>
    <w:rsid w:val="003972AA"/>
    <w:rsid w:val="003A1C6F"/>
    <w:rsid w:val="003A34E6"/>
    <w:rsid w:val="003A4A3D"/>
    <w:rsid w:val="003A599C"/>
    <w:rsid w:val="003B40BA"/>
    <w:rsid w:val="003B6E6C"/>
    <w:rsid w:val="003C0C3C"/>
    <w:rsid w:val="003C210A"/>
    <w:rsid w:val="003C4F9E"/>
    <w:rsid w:val="003C63F2"/>
    <w:rsid w:val="003C70A4"/>
    <w:rsid w:val="003D0E51"/>
    <w:rsid w:val="003D37B0"/>
    <w:rsid w:val="003E00A2"/>
    <w:rsid w:val="003E0E5B"/>
    <w:rsid w:val="003E31A0"/>
    <w:rsid w:val="003E3EF6"/>
    <w:rsid w:val="003E4413"/>
    <w:rsid w:val="003E5A47"/>
    <w:rsid w:val="003E5CBA"/>
    <w:rsid w:val="003E6344"/>
    <w:rsid w:val="003E647B"/>
    <w:rsid w:val="003E6D6A"/>
    <w:rsid w:val="003F175E"/>
    <w:rsid w:val="003F2C5F"/>
    <w:rsid w:val="003F522A"/>
    <w:rsid w:val="003F63AE"/>
    <w:rsid w:val="003F7C59"/>
    <w:rsid w:val="00404739"/>
    <w:rsid w:val="00410554"/>
    <w:rsid w:val="004107BD"/>
    <w:rsid w:val="0041104C"/>
    <w:rsid w:val="004144CB"/>
    <w:rsid w:val="004157DE"/>
    <w:rsid w:val="004163C7"/>
    <w:rsid w:val="0041668B"/>
    <w:rsid w:val="00423F66"/>
    <w:rsid w:val="00424663"/>
    <w:rsid w:val="00424CF0"/>
    <w:rsid w:val="004252C3"/>
    <w:rsid w:val="00427475"/>
    <w:rsid w:val="0043014E"/>
    <w:rsid w:val="00430725"/>
    <w:rsid w:val="00430EF7"/>
    <w:rsid w:val="0043233B"/>
    <w:rsid w:val="00433CF7"/>
    <w:rsid w:val="0043493F"/>
    <w:rsid w:val="00435046"/>
    <w:rsid w:val="00435D5B"/>
    <w:rsid w:val="00436074"/>
    <w:rsid w:val="00437A8B"/>
    <w:rsid w:val="004400AE"/>
    <w:rsid w:val="004414A3"/>
    <w:rsid w:val="00441C0B"/>
    <w:rsid w:val="00451223"/>
    <w:rsid w:val="00452985"/>
    <w:rsid w:val="00454082"/>
    <w:rsid w:val="0045539D"/>
    <w:rsid w:val="00457B9D"/>
    <w:rsid w:val="00461216"/>
    <w:rsid w:val="004629CA"/>
    <w:rsid w:val="00462A46"/>
    <w:rsid w:val="004638C9"/>
    <w:rsid w:val="00466D70"/>
    <w:rsid w:val="00471C4E"/>
    <w:rsid w:val="00471C99"/>
    <w:rsid w:val="004731C2"/>
    <w:rsid w:val="00473410"/>
    <w:rsid w:val="00474225"/>
    <w:rsid w:val="00474EC3"/>
    <w:rsid w:val="00480105"/>
    <w:rsid w:val="004836C6"/>
    <w:rsid w:val="00486ABE"/>
    <w:rsid w:val="004877F5"/>
    <w:rsid w:val="004905C3"/>
    <w:rsid w:val="00491BDA"/>
    <w:rsid w:val="004932FE"/>
    <w:rsid w:val="0049597E"/>
    <w:rsid w:val="004977DE"/>
    <w:rsid w:val="00497A08"/>
    <w:rsid w:val="004A051A"/>
    <w:rsid w:val="004A370A"/>
    <w:rsid w:val="004A39E7"/>
    <w:rsid w:val="004B2E4F"/>
    <w:rsid w:val="004B319E"/>
    <w:rsid w:val="004B3B37"/>
    <w:rsid w:val="004B4C61"/>
    <w:rsid w:val="004B4E1E"/>
    <w:rsid w:val="004B5685"/>
    <w:rsid w:val="004C0A7F"/>
    <w:rsid w:val="004C13A7"/>
    <w:rsid w:val="004C1C66"/>
    <w:rsid w:val="004C1E83"/>
    <w:rsid w:val="004C38BF"/>
    <w:rsid w:val="004C4DA7"/>
    <w:rsid w:val="004C4F00"/>
    <w:rsid w:val="004C57F3"/>
    <w:rsid w:val="004C5958"/>
    <w:rsid w:val="004C59C7"/>
    <w:rsid w:val="004C5BEC"/>
    <w:rsid w:val="004C6534"/>
    <w:rsid w:val="004D0013"/>
    <w:rsid w:val="004D02BB"/>
    <w:rsid w:val="004D1CBD"/>
    <w:rsid w:val="004D3AC2"/>
    <w:rsid w:val="004D5826"/>
    <w:rsid w:val="004D6541"/>
    <w:rsid w:val="004E0D77"/>
    <w:rsid w:val="004E2175"/>
    <w:rsid w:val="004E2B65"/>
    <w:rsid w:val="004E2D8A"/>
    <w:rsid w:val="004E333A"/>
    <w:rsid w:val="004E7349"/>
    <w:rsid w:val="004F0096"/>
    <w:rsid w:val="004F4716"/>
    <w:rsid w:val="004F5F58"/>
    <w:rsid w:val="004F7B7F"/>
    <w:rsid w:val="00500199"/>
    <w:rsid w:val="00501814"/>
    <w:rsid w:val="00501B27"/>
    <w:rsid w:val="00503F05"/>
    <w:rsid w:val="00503FDB"/>
    <w:rsid w:val="005068AA"/>
    <w:rsid w:val="00510747"/>
    <w:rsid w:val="0051614F"/>
    <w:rsid w:val="00516252"/>
    <w:rsid w:val="00521466"/>
    <w:rsid w:val="00522327"/>
    <w:rsid w:val="005225FF"/>
    <w:rsid w:val="00523229"/>
    <w:rsid w:val="00524E19"/>
    <w:rsid w:val="00530781"/>
    <w:rsid w:val="005310BC"/>
    <w:rsid w:val="00533040"/>
    <w:rsid w:val="005330A4"/>
    <w:rsid w:val="00535A7F"/>
    <w:rsid w:val="005377AA"/>
    <w:rsid w:val="00537A1C"/>
    <w:rsid w:val="00537FC4"/>
    <w:rsid w:val="00544049"/>
    <w:rsid w:val="0054405B"/>
    <w:rsid w:val="00546A48"/>
    <w:rsid w:val="005507BB"/>
    <w:rsid w:val="00550FBB"/>
    <w:rsid w:val="005510A9"/>
    <w:rsid w:val="00552322"/>
    <w:rsid w:val="00553B4C"/>
    <w:rsid w:val="0055422E"/>
    <w:rsid w:val="00557BB7"/>
    <w:rsid w:val="005613CD"/>
    <w:rsid w:val="0056214D"/>
    <w:rsid w:val="00563268"/>
    <w:rsid w:val="00563BEA"/>
    <w:rsid w:val="00564075"/>
    <w:rsid w:val="005667C9"/>
    <w:rsid w:val="0056711E"/>
    <w:rsid w:val="00570A69"/>
    <w:rsid w:val="00571554"/>
    <w:rsid w:val="0057310D"/>
    <w:rsid w:val="00574B8D"/>
    <w:rsid w:val="00576311"/>
    <w:rsid w:val="005769BB"/>
    <w:rsid w:val="005775BC"/>
    <w:rsid w:val="00581D2B"/>
    <w:rsid w:val="00583A1B"/>
    <w:rsid w:val="005841DD"/>
    <w:rsid w:val="00592295"/>
    <w:rsid w:val="00593CC4"/>
    <w:rsid w:val="0059420E"/>
    <w:rsid w:val="00594295"/>
    <w:rsid w:val="00594525"/>
    <w:rsid w:val="00594988"/>
    <w:rsid w:val="0059722D"/>
    <w:rsid w:val="00597F72"/>
    <w:rsid w:val="005A439E"/>
    <w:rsid w:val="005A7995"/>
    <w:rsid w:val="005B3FAE"/>
    <w:rsid w:val="005B42A4"/>
    <w:rsid w:val="005B4725"/>
    <w:rsid w:val="005B531B"/>
    <w:rsid w:val="005B715F"/>
    <w:rsid w:val="005C0ABE"/>
    <w:rsid w:val="005C1170"/>
    <w:rsid w:val="005C1863"/>
    <w:rsid w:val="005C3339"/>
    <w:rsid w:val="005C4961"/>
    <w:rsid w:val="005C6B8F"/>
    <w:rsid w:val="005C70C3"/>
    <w:rsid w:val="005D0597"/>
    <w:rsid w:val="005D1DB5"/>
    <w:rsid w:val="005D3855"/>
    <w:rsid w:val="005D5C05"/>
    <w:rsid w:val="005D6380"/>
    <w:rsid w:val="005D6998"/>
    <w:rsid w:val="005E095E"/>
    <w:rsid w:val="005E1E65"/>
    <w:rsid w:val="005E663C"/>
    <w:rsid w:val="005F100C"/>
    <w:rsid w:val="005F46DD"/>
    <w:rsid w:val="005F5E9B"/>
    <w:rsid w:val="005F77BC"/>
    <w:rsid w:val="006006A7"/>
    <w:rsid w:val="00600987"/>
    <w:rsid w:val="00601B74"/>
    <w:rsid w:val="00602489"/>
    <w:rsid w:val="006047C9"/>
    <w:rsid w:val="00606576"/>
    <w:rsid w:val="00607882"/>
    <w:rsid w:val="006106AD"/>
    <w:rsid w:val="00612924"/>
    <w:rsid w:val="006151A0"/>
    <w:rsid w:val="00616CFE"/>
    <w:rsid w:val="00617E6B"/>
    <w:rsid w:val="0062056A"/>
    <w:rsid w:val="006226E0"/>
    <w:rsid w:val="006237F4"/>
    <w:rsid w:val="00627EC2"/>
    <w:rsid w:val="006308A2"/>
    <w:rsid w:val="00633E62"/>
    <w:rsid w:val="00642911"/>
    <w:rsid w:val="006450E0"/>
    <w:rsid w:val="006466EA"/>
    <w:rsid w:val="00646F50"/>
    <w:rsid w:val="00650C87"/>
    <w:rsid w:val="00651901"/>
    <w:rsid w:val="00652DDF"/>
    <w:rsid w:val="00653E77"/>
    <w:rsid w:val="00655100"/>
    <w:rsid w:val="00655446"/>
    <w:rsid w:val="00655474"/>
    <w:rsid w:val="006603AA"/>
    <w:rsid w:val="00662350"/>
    <w:rsid w:val="00664FE1"/>
    <w:rsid w:val="00666488"/>
    <w:rsid w:val="00666689"/>
    <w:rsid w:val="0066699C"/>
    <w:rsid w:val="00670EC7"/>
    <w:rsid w:val="0067116A"/>
    <w:rsid w:val="0067248D"/>
    <w:rsid w:val="00672B55"/>
    <w:rsid w:val="00675CDF"/>
    <w:rsid w:val="0068314B"/>
    <w:rsid w:val="00684673"/>
    <w:rsid w:val="00684ED1"/>
    <w:rsid w:val="00686023"/>
    <w:rsid w:val="006878B6"/>
    <w:rsid w:val="00690229"/>
    <w:rsid w:val="00693756"/>
    <w:rsid w:val="006948DE"/>
    <w:rsid w:val="00694A0E"/>
    <w:rsid w:val="00694F58"/>
    <w:rsid w:val="00696506"/>
    <w:rsid w:val="00696916"/>
    <w:rsid w:val="006A0069"/>
    <w:rsid w:val="006A061B"/>
    <w:rsid w:val="006A11AD"/>
    <w:rsid w:val="006A16F5"/>
    <w:rsid w:val="006A31B7"/>
    <w:rsid w:val="006A41FB"/>
    <w:rsid w:val="006A437D"/>
    <w:rsid w:val="006A4821"/>
    <w:rsid w:val="006A5B2B"/>
    <w:rsid w:val="006B17D7"/>
    <w:rsid w:val="006B1BF2"/>
    <w:rsid w:val="006B35EB"/>
    <w:rsid w:val="006B4465"/>
    <w:rsid w:val="006B653C"/>
    <w:rsid w:val="006B7E57"/>
    <w:rsid w:val="006C0683"/>
    <w:rsid w:val="006C06DC"/>
    <w:rsid w:val="006C3CD1"/>
    <w:rsid w:val="006C6264"/>
    <w:rsid w:val="006D0D1F"/>
    <w:rsid w:val="006D0D99"/>
    <w:rsid w:val="006D0EDF"/>
    <w:rsid w:val="006D2E5F"/>
    <w:rsid w:val="006D4993"/>
    <w:rsid w:val="006D5B33"/>
    <w:rsid w:val="006D5CF7"/>
    <w:rsid w:val="006E1D2C"/>
    <w:rsid w:val="006E224A"/>
    <w:rsid w:val="006E3D2F"/>
    <w:rsid w:val="006E3ED7"/>
    <w:rsid w:val="006E6D1C"/>
    <w:rsid w:val="006F06F8"/>
    <w:rsid w:val="006F12D5"/>
    <w:rsid w:val="006F556B"/>
    <w:rsid w:val="006F73B5"/>
    <w:rsid w:val="007043B6"/>
    <w:rsid w:val="007064AE"/>
    <w:rsid w:val="0070690D"/>
    <w:rsid w:val="007073F5"/>
    <w:rsid w:val="00711C49"/>
    <w:rsid w:val="00711D5E"/>
    <w:rsid w:val="007138C2"/>
    <w:rsid w:val="00715AE2"/>
    <w:rsid w:val="007167C2"/>
    <w:rsid w:val="00716A1A"/>
    <w:rsid w:val="007172B1"/>
    <w:rsid w:val="007206C1"/>
    <w:rsid w:val="0072189E"/>
    <w:rsid w:val="007224D0"/>
    <w:rsid w:val="007309A3"/>
    <w:rsid w:val="007322D1"/>
    <w:rsid w:val="0073429A"/>
    <w:rsid w:val="0073530B"/>
    <w:rsid w:val="00735F40"/>
    <w:rsid w:val="00735F4F"/>
    <w:rsid w:val="007372B1"/>
    <w:rsid w:val="00737E39"/>
    <w:rsid w:val="00741311"/>
    <w:rsid w:val="00741C17"/>
    <w:rsid w:val="00742A66"/>
    <w:rsid w:val="007432D1"/>
    <w:rsid w:val="00746240"/>
    <w:rsid w:val="0075203E"/>
    <w:rsid w:val="00753022"/>
    <w:rsid w:val="00753EA5"/>
    <w:rsid w:val="00755137"/>
    <w:rsid w:val="00755363"/>
    <w:rsid w:val="00756AE4"/>
    <w:rsid w:val="00761726"/>
    <w:rsid w:val="00761F83"/>
    <w:rsid w:val="0076205A"/>
    <w:rsid w:val="00762E43"/>
    <w:rsid w:val="00762FB1"/>
    <w:rsid w:val="00765348"/>
    <w:rsid w:val="0076647B"/>
    <w:rsid w:val="00766625"/>
    <w:rsid w:val="0077010E"/>
    <w:rsid w:val="007719C4"/>
    <w:rsid w:val="007740E6"/>
    <w:rsid w:val="00775011"/>
    <w:rsid w:val="00776566"/>
    <w:rsid w:val="0077680E"/>
    <w:rsid w:val="00776854"/>
    <w:rsid w:val="0077729C"/>
    <w:rsid w:val="00780D7D"/>
    <w:rsid w:val="0078141D"/>
    <w:rsid w:val="00782379"/>
    <w:rsid w:val="00782838"/>
    <w:rsid w:val="007841CA"/>
    <w:rsid w:val="00784B82"/>
    <w:rsid w:val="00784BA0"/>
    <w:rsid w:val="00787A6A"/>
    <w:rsid w:val="0079320A"/>
    <w:rsid w:val="00794D5F"/>
    <w:rsid w:val="007977B6"/>
    <w:rsid w:val="007A0C82"/>
    <w:rsid w:val="007A10F2"/>
    <w:rsid w:val="007A1812"/>
    <w:rsid w:val="007A2545"/>
    <w:rsid w:val="007A2575"/>
    <w:rsid w:val="007A3A03"/>
    <w:rsid w:val="007A446A"/>
    <w:rsid w:val="007A58F3"/>
    <w:rsid w:val="007B0123"/>
    <w:rsid w:val="007B05BA"/>
    <w:rsid w:val="007B0E54"/>
    <w:rsid w:val="007B2441"/>
    <w:rsid w:val="007B2522"/>
    <w:rsid w:val="007B287F"/>
    <w:rsid w:val="007B2982"/>
    <w:rsid w:val="007B34DE"/>
    <w:rsid w:val="007B3528"/>
    <w:rsid w:val="007B39CD"/>
    <w:rsid w:val="007B3F1C"/>
    <w:rsid w:val="007C0AE8"/>
    <w:rsid w:val="007C15CB"/>
    <w:rsid w:val="007C1E2F"/>
    <w:rsid w:val="007D249F"/>
    <w:rsid w:val="007D4669"/>
    <w:rsid w:val="007D66A3"/>
    <w:rsid w:val="007E3655"/>
    <w:rsid w:val="007E3A20"/>
    <w:rsid w:val="007E761F"/>
    <w:rsid w:val="007F0086"/>
    <w:rsid w:val="007F0490"/>
    <w:rsid w:val="007F0555"/>
    <w:rsid w:val="007F07B2"/>
    <w:rsid w:val="007F1303"/>
    <w:rsid w:val="007F287E"/>
    <w:rsid w:val="007F2CC2"/>
    <w:rsid w:val="007F44F2"/>
    <w:rsid w:val="007F7370"/>
    <w:rsid w:val="00804EC2"/>
    <w:rsid w:val="00805D0F"/>
    <w:rsid w:val="0080671F"/>
    <w:rsid w:val="00806DCA"/>
    <w:rsid w:val="00810BFA"/>
    <w:rsid w:val="00813C6C"/>
    <w:rsid w:val="008159EC"/>
    <w:rsid w:val="00816B01"/>
    <w:rsid w:val="00817124"/>
    <w:rsid w:val="008238B7"/>
    <w:rsid w:val="00823F2A"/>
    <w:rsid w:val="00824C66"/>
    <w:rsid w:val="008328FA"/>
    <w:rsid w:val="00833234"/>
    <w:rsid w:val="00833693"/>
    <w:rsid w:val="008346B9"/>
    <w:rsid w:val="00835F9B"/>
    <w:rsid w:val="00837B74"/>
    <w:rsid w:val="008401FC"/>
    <w:rsid w:val="00841F93"/>
    <w:rsid w:val="00843A66"/>
    <w:rsid w:val="00846EE5"/>
    <w:rsid w:val="0085137B"/>
    <w:rsid w:val="008539DC"/>
    <w:rsid w:val="00854053"/>
    <w:rsid w:val="0085441E"/>
    <w:rsid w:val="008548C9"/>
    <w:rsid w:val="00856E47"/>
    <w:rsid w:val="00860815"/>
    <w:rsid w:val="008615D7"/>
    <w:rsid w:val="00863602"/>
    <w:rsid w:val="0086380C"/>
    <w:rsid w:val="00864032"/>
    <w:rsid w:val="0086548A"/>
    <w:rsid w:val="00866B1E"/>
    <w:rsid w:val="008677A9"/>
    <w:rsid w:val="00870612"/>
    <w:rsid w:val="00875C6C"/>
    <w:rsid w:val="008769E2"/>
    <w:rsid w:val="008777A1"/>
    <w:rsid w:val="00877AAC"/>
    <w:rsid w:val="00881C16"/>
    <w:rsid w:val="00884C1F"/>
    <w:rsid w:val="00887F1A"/>
    <w:rsid w:val="00887FA9"/>
    <w:rsid w:val="008908BA"/>
    <w:rsid w:val="008921A4"/>
    <w:rsid w:val="0089408E"/>
    <w:rsid w:val="008951BB"/>
    <w:rsid w:val="00896FE4"/>
    <w:rsid w:val="008A087F"/>
    <w:rsid w:val="008A27EF"/>
    <w:rsid w:val="008B06B3"/>
    <w:rsid w:val="008B15A4"/>
    <w:rsid w:val="008B464C"/>
    <w:rsid w:val="008B56A7"/>
    <w:rsid w:val="008C0F4A"/>
    <w:rsid w:val="008C10AF"/>
    <w:rsid w:val="008C1A75"/>
    <w:rsid w:val="008C3181"/>
    <w:rsid w:val="008C3344"/>
    <w:rsid w:val="008C3A0B"/>
    <w:rsid w:val="008C3BFB"/>
    <w:rsid w:val="008C4EC5"/>
    <w:rsid w:val="008C59EA"/>
    <w:rsid w:val="008C604E"/>
    <w:rsid w:val="008C7935"/>
    <w:rsid w:val="008D0EAB"/>
    <w:rsid w:val="008D2B95"/>
    <w:rsid w:val="008D2D20"/>
    <w:rsid w:val="008D59EF"/>
    <w:rsid w:val="008D62E1"/>
    <w:rsid w:val="008D6F95"/>
    <w:rsid w:val="008E0CEA"/>
    <w:rsid w:val="008E2055"/>
    <w:rsid w:val="008E2863"/>
    <w:rsid w:val="008E4831"/>
    <w:rsid w:val="008E4B01"/>
    <w:rsid w:val="008F07A8"/>
    <w:rsid w:val="008F1302"/>
    <w:rsid w:val="008F15AB"/>
    <w:rsid w:val="008F1EAE"/>
    <w:rsid w:val="008F23CC"/>
    <w:rsid w:val="008F653C"/>
    <w:rsid w:val="008F6555"/>
    <w:rsid w:val="008F6BDD"/>
    <w:rsid w:val="00902F92"/>
    <w:rsid w:val="00903EA0"/>
    <w:rsid w:val="00910068"/>
    <w:rsid w:val="009125CE"/>
    <w:rsid w:val="00912AF4"/>
    <w:rsid w:val="00912D46"/>
    <w:rsid w:val="0091391B"/>
    <w:rsid w:val="00913E92"/>
    <w:rsid w:val="00915323"/>
    <w:rsid w:val="009156B6"/>
    <w:rsid w:val="00917D48"/>
    <w:rsid w:val="00920126"/>
    <w:rsid w:val="009222A4"/>
    <w:rsid w:val="0092292D"/>
    <w:rsid w:val="0092345D"/>
    <w:rsid w:val="0092425E"/>
    <w:rsid w:val="00924A45"/>
    <w:rsid w:val="00926A79"/>
    <w:rsid w:val="0092794A"/>
    <w:rsid w:val="0092799A"/>
    <w:rsid w:val="009324B4"/>
    <w:rsid w:val="0093345B"/>
    <w:rsid w:val="00934D95"/>
    <w:rsid w:val="009363C8"/>
    <w:rsid w:val="009407FC"/>
    <w:rsid w:val="0094604F"/>
    <w:rsid w:val="00946F5F"/>
    <w:rsid w:val="009471A0"/>
    <w:rsid w:val="00950A3F"/>
    <w:rsid w:val="00950DC8"/>
    <w:rsid w:val="009551C5"/>
    <w:rsid w:val="009555AD"/>
    <w:rsid w:val="009560E0"/>
    <w:rsid w:val="0095685B"/>
    <w:rsid w:val="00960662"/>
    <w:rsid w:val="00960BD2"/>
    <w:rsid w:val="00960E82"/>
    <w:rsid w:val="00966282"/>
    <w:rsid w:val="0096755D"/>
    <w:rsid w:val="00967E26"/>
    <w:rsid w:val="0097081C"/>
    <w:rsid w:val="009724F9"/>
    <w:rsid w:val="00973313"/>
    <w:rsid w:val="009758EA"/>
    <w:rsid w:val="00976C84"/>
    <w:rsid w:val="0098008F"/>
    <w:rsid w:val="0098185B"/>
    <w:rsid w:val="0098603A"/>
    <w:rsid w:val="00986C38"/>
    <w:rsid w:val="00987ECD"/>
    <w:rsid w:val="0099032F"/>
    <w:rsid w:val="00990334"/>
    <w:rsid w:val="009948FC"/>
    <w:rsid w:val="00994F08"/>
    <w:rsid w:val="009959C8"/>
    <w:rsid w:val="00996C61"/>
    <w:rsid w:val="00997C54"/>
    <w:rsid w:val="009A0DBC"/>
    <w:rsid w:val="009A3F8C"/>
    <w:rsid w:val="009A65A8"/>
    <w:rsid w:val="009B044E"/>
    <w:rsid w:val="009B0E60"/>
    <w:rsid w:val="009B1400"/>
    <w:rsid w:val="009B1EB2"/>
    <w:rsid w:val="009B1F3C"/>
    <w:rsid w:val="009B3AE9"/>
    <w:rsid w:val="009B452D"/>
    <w:rsid w:val="009B4A00"/>
    <w:rsid w:val="009B6888"/>
    <w:rsid w:val="009B6C1E"/>
    <w:rsid w:val="009B74BD"/>
    <w:rsid w:val="009C0161"/>
    <w:rsid w:val="009C0D51"/>
    <w:rsid w:val="009C1C27"/>
    <w:rsid w:val="009C3705"/>
    <w:rsid w:val="009C4C8A"/>
    <w:rsid w:val="009C6880"/>
    <w:rsid w:val="009C7DE2"/>
    <w:rsid w:val="009D108D"/>
    <w:rsid w:val="009D35E3"/>
    <w:rsid w:val="009D74CE"/>
    <w:rsid w:val="009D794D"/>
    <w:rsid w:val="009E1436"/>
    <w:rsid w:val="009E1920"/>
    <w:rsid w:val="009E5124"/>
    <w:rsid w:val="009E5316"/>
    <w:rsid w:val="009E5668"/>
    <w:rsid w:val="009E6210"/>
    <w:rsid w:val="009E7119"/>
    <w:rsid w:val="009F120D"/>
    <w:rsid w:val="009F3B76"/>
    <w:rsid w:val="009F3C85"/>
    <w:rsid w:val="009F3D15"/>
    <w:rsid w:val="009F4036"/>
    <w:rsid w:val="009F4323"/>
    <w:rsid w:val="009F533F"/>
    <w:rsid w:val="009F5F2B"/>
    <w:rsid w:val="00A02255"/>
    <w:rsid w:val="00A0300B"/>
    <w:rsid w:val="00A039EB"/>
    <w:rsid w:val="00A070E2"/>
    <w:rsid w:val="00A11450"/>
    <w:rsid w:val="00A11492"/>
    <w:rsid w:val="00A11C9F"/>
    <w:rsid w:val="00A11DBE"/>
    <w:rsid w:val="00A13EBA"/>
    <w:rsid w:val="00A140E6"/>
    <w:rsid w:val="00A16129"/>
    <w:rsid w:val="00A170D6"/>
    <w:rsid w:val="00A203E0"/>
    <w:rsid w:val="00A241DE"/>
    <w:rsid w:val="00A24522"/>
    <w:rsid w:val="00A26631"/>
    <w:rsid w:val="00A267EF"/>
    <w:rsid w:val="00A30CDA"/>
    <w:rsid w:val="00A31215"/>
    <w:rsid w:val="00A3230B"/>
    <w:rsid w:val="00A361B1"/>
    <w:rsid w:val="00A42A52"/>
    <w:rsid w:val="00A42B79"/>
    <w:rsid w:val="00A430B3"/>
    <w:rsid w:val="00A437BD"/>
    <w:rsid w:val="00A43B9F"/>
    <w:rsid w:val="00A43F76"/>
    <w:rsid w:val="00A44F00"/>
    <w:rsid w:val="00A5072A"/>
    <w:rsid w:val="00A52A90"/>
    <w:rsid w:val="00A53063"/>
    <w:rsid w:val="00A560EE"/>
    <w:rsid w:val="00A612EA"/>
    <w:rsid w:val="00A62F01"/>
    <w:rsid w:val="00A66F71"/>
    <w:rsid w:val="00A67FB1"/>
    <w:rsid w:val="00A70528"/>
    <w:rsid w:val="00A7756C"/>
    <w:rsid w:val="00A81836"/>
    <w:rsid w:val="00A8283E"/>
    <w:rsid w:val="00A8448B"/>
    <w:rsid w:val="00A86299"/>
    <w:rsid w:val="00A8667C"/>
    <w:rsid w:val="00A877F9"/>
    <w:rsid w:val="00A878E0"/>
    <w:rsid w:val="00A87F25"/>
    <w:rsid w:val="00A93B4A"/>
    <w:rsid w:val="00A975AD"/>
    <w:rsid w:val="00AA05F1"/>
    <w:rsid w:val="00AA0C3A"/>
    <w:rsid w:val="00AA444A"/>
    <w:rsid w:val="00AA4BE6"/>
    <w:rsid w:val="00AA4FC4"/>
    <w:rsid w:val="00AA6DD8"/>
    <w:rsid w:val="00AA78D8"/>
    <w:rsid w:val="00AA79E9"/>
    <w:rsid w:val="00AB042A"/>
    <w:rsid w:val="00AB0A70"/>
    <w:rsid w:val="00AB402E"/>
    <w:rsid w:val="00AB65E9"/>
    <w:rsid w:val="00AB75E0"/>
    <w:rsid w:val="00AC0B35"/>
    <w:rsid w:val="00AC216B"/>
    <w:rsid w:val="00AC3131"/>
    <w:rsid w:val="00AC3DEE"/>
    <w:rsid w:val="00AC414D"/>
    <w:rsid w:val="00AC5297"/>
    <w:rsid w:val="00AC6AB7"/>
    <w:rsid w:val="00AC7FBF"/>
    <w:rsid w:val="00AD2CB6"/>
    <w:rsid w:val="00AD321C"/>
    <w:rsid w:val="00AD4F81"/>
    <w:rsid w:val="00AD5D02"/>
    <w:rsid w:val="00AD7D0C"/>
    <w:rsid w:val="00AE2A26"/>
    <w:rsid w:val="00AE3958"/>
    <w:rsid w:val="00AE6624"/>
    <w:rsid w:val="00AE70BE"/>
    <w:rsid w:val="00AF0DFA"/>
    <w:rsid w:val="00AF14D2"/>
    <w:rsid w:val="00AF2D92"/>
    <w:rsid w:val="00AF6A11"/>
    <w:rsid w:val="00B015CE"/>
    <w:rsid w:val="00B02419"/>
    <w:rsid w:val="00B06806"/>
    <w:rsid w:val="00B06EE1"/>
    <w:rsid w:val="00B07AAD"/>
    <w:rsid w:val="00B1076E"/>
    <w:rsid w:val="00B13C1A"/>
    <w:rsid w:val="00B1569D"/>
    <w:rsid w:val="00B1673A"/>
    <w:rsid w:val="00B17AAC"/>
    <w:rsid w:val="00B2223A"/>
    <w:rsid w:val="00B25B75"/>
    <w:rsid w:val="00B3093D"/>
    <w:rsid w:val="00B30DAF"/>
    <w:rsid w:val="00B32732"/>
    <w:rsid w:val="00B41EC0"/>
    <w:rsid w:val="00B42CBD"/>
    <w:rsid w:val="00B447EA"/>
    <w:rsid w:val="00B45671"/>
    <w:rsid w:val="00B461FD"/>
    <w:rsid w:val="00B50B7A"/>
    <w:rsid w:val="00B51902"/>
    <w:rsid w:val="00B531B5"/>
    <w:rsid w:val="00B532BB"/>
    <w:rsid w:val="00B5347A"/>
    <w:rsid w:val="00B542A1"/>
    <w:rsid w:val="00B56309"/>
    <w:rsid w:val="00B56C14"/>
    <w:rsid w:val="00B56CA1"/>
    <w:rsid w:val="00B57F45"/>
    <w:rsid w:val="00B60A04"/>
    <w:rsid w:val="00B61A2B"/>
    <w:rsid w:val="00B62AB0"/>
    <w:rsid w:val="00B62FA8"/>
    <w:rsid w:val="00B6358A"/>
    <w:rsid w:val="00B63B0F"/>
    <w:rsid w:val="00B646C0"/>
    <w:rsid w:val="00B6557D"/>
    <w:rsid w:val="00B66CA5"/>
    <w:rsid w:val="00B67B02"/>
    <w:rsid w:val="00B704B2"/>
    <w:rsid w:val="00B73DCA"/>
    <w:rsid w:val="00B7530B"/>
    <w:rsid w:val="00B7678A"/>
    <w:rsid w:val="00B7744E"/>
    <w:rsid w:val="00B83A45"/>
    <w:rsid w:val="00B85899"/>
    <w:rsid w:val="00B92A2F"/>
    <w:rsid w:val="00B94DC9"/>
    <w:rsid w:val="00B96590"/>
    <w:rsid w:val="00B97C03"/>
    <w:rsid w:val="00BA1F8C"/>
    <w:rsid w:val="00BA2545"/>
    <w:rsid w:val="00BA284E"/>
    <w:rsid w:val="00BA39FD"/>
    <w:rsid w:val="00BA5D40"/>
    <w:rsid w:val="00BA65E3"/>
    <w:rsid w:val="00BB1D6B"/>
    <w:rsid w:val="00BB364C"/>
    <w:rsid w:val="00BB5A29"/>
    <w:rsid w:val="00BB7071"/>
    <w:rsid w:val="00BC094B"/>
    <w:rsid w:val="00BC0EEA"/>
    <w:rsid w:val="00BC1A25"/>
    <w:rsid w:val="00BC2F98"/>
    <w:rsid w:val="00BC480A"/>
    <w:rsid w:val="00BC63D5"/>
    <w:rsid w:val="00BC6415"/>
    <w:rsid w:val="00BC7D8A"/>
    <w:rsid w:val="00BD3814"/>
    <w:rsid w:val="00BD4321"/>
    <w:rsid w:val="00BD4719"/>
    <w:rsid w:val="00BD6E20"/>
    <w:rsid w:val="00BD76C8"/>
    <w:rsid w:val="00BD7993"/>
    <w:rsid w:val="00BE1C93"/>
    <w:rsid w:val="00BE7E36"/>
    <w:rsid w:val="00BF0675"/>
    <w:rsid w:val="00BF154F"/>
    <w:rsid w:val="00BF3CF6"/>
    <w:rsid w:val="00BF3E49"/>
    <w:rsid w:val="00BF553B"/>
    <w:rsid w:val="00BF6631"/>
    <w:rsid w:val="00C0441B"/>
    <w:rsid w:val="00C05173"/>
    <w:rsid w:val="00C10475"/>
    <w:rsid w:val="00C11A33"/>
    <w:rsid w:val="00C12867"/>
    <w:rsid w:val="00C133B1"/>
    <w:rsid w:val="00C13D92"/>
    <w:rsid w:val="00C156A7"/>
    <w:rsid w:val="00C17782"/>
    <w:rsid w:val="00C204F5"/>
    <w:rsid w:val="00C21697"/>
    <w:rsid w:val="00C220CA"/>
    <w:rsid w:val="00C229FD"/>
    <w:rsid w:val="00C233C6"/>
    <w:rsid w:val="00C2410D"/>
    <w:rsid w:val="00C2524B"/>
    <w:rsid w:val="00C258FA"/>
    <w:rsid w:val="00C265F3"/>
    <w:rsid w:val="00C2664F"/>
    <w:rsid w:val="00C2739A"/>
    <w:rsid w:val="00C325B7"/>
    <w:rsid w:val="00C32C71"/>
    <w:rsid w:val="00C40DBF"/>
    <w:rsid w:val="00C412A5"/>
    <w:rsid w:val="00C4438D"/>
    <w:rsid w:val="00C44F0A"/>
    <w:rsid w:val="00C5091B"/>
    <w:rsid w:val="00C50A3B"/>
    <w:rsid w:val="00C5119E"/>
    <w:rsid w:val="00C51A0B"/>
    <w:rsid w:val="00C56187"/>
    <w:rsid w:val="00C56B94"/>
    <w:rsid w:val="00C57B6E"/>
    <w:rsid w:val="00C6076A"/>
    <w:rsid w:val="00C60D41"/>
    <w:rsid w:val="00C61B63"/>
    <w:rsid w:val="00C61BA4"/>
    <w:rsid w:val="00C65C66"/>
    <w:rsid w:val="00C70A15"/>
    <w:rsid w:val="00C72744"/>
    <w:rsid w:val="00C73955"/>
    <w:rsid w:val="00C775DD"/>
    <w:rsid w:val="00C77FB9"/>
    <w:rsid w:val="00C80E44"/>
    <w:rsid w:val="00C83711"/>
    <w:rsid w:val="00C83842"/>
    <w:rsid w:val="00C845BF"/>
    <w:rsid w:val="00C84E0E"/>
    <w:rsid w:val="00C85185"/>
    <w:rsid w:val="00C87B52"/>
    <w:rsid w:val="00C91754"/>
    <w:rsid w:val="00C91CCD"/>
    <w:rsid w:val="00C93FB7"/>
    <w:rsid w:val="00C956E2"/>
    <w:rsid w:val="00C95D6D"/>
    <w:rsid w:val="00CA2EAB"/>
    <w:rsid w:val="00CA3558"/>
    <w:rsid w:val="00CA60DA"/>
    <w:rsid w:val="00CA62BB"/>
    <w:rsid w:val="00CA7598"/>
    <w:rsid w:val="00CA763A"/>
    <w:rsid w:val="00CA7C05"/>
    <w:rsid w:val="00CB027B"/>
    <w:rsid w:val="00CB153E"/>
    <w:rsid w:val="00CB1FD7"/>
    <w:rsid w:val="00CB2A44"/>
    <w:rsid w:val="00CB4B6F"/>
    <w:rsid w:val="00CB5C10"/>
    <w:rsid w:val="00CB717D"/>
    <w:rsid w:val="00CB7418"/>
    <w:rsid w:val="00CC1576"/>
    <w:rsid w:val="00CC1D3B"/>
    <w:rsid w:val="00CC2842"/>
    <w:rsid w:val="00CC31EC"/>
    <w:rsid w:val="00CC6252"/>
    <w:rsid w:val="00CC7075"/>
    <w:rsid w:val="00CD40F0"/>
    <w:rsid w:val="00CD7114"/>
    <w:rsid w:val="00CE2D4F"/>
    <w:rsid w:val="00CE3C04"/>
    <w:rsid w:val="00CE442F"/>
    <w:rsid w:val="00CE664B"/>
    <w:rsid w:val="00CE6F59"/>
    <w:rsid w:val="00CF24A4"/>
    <w:rsid w:val="00CF2B06"/>
    <w:rsid w:val="00CF2CAA"/>
    <w:rsid w:val="00CF2CDA"/>
    <w:rsid w:val="00CF51C9"/>
    <w:rsid w:val="00CF5F3F"/>
    <w:rsid w:val="00CF62D7"/>
    <w:rsid w:val="00CF74CC"/>
    <w:rsid w:val="00D01FE1"/>
    <w:rsid w:val="00D035E6"/>
    <w:rsid w:val="00D04F62"/>
    <w:rsid w:val="00D0727D"/>
    <w:rsid w:val="00D11305"/>
    <w:rsid w:val="00D12D51"/>
    <w:rsid w:val="00D1516E"/>
    <w:rsid w:val="00D16FE0"/>
    <w:rsid w:val="00D17805"/>
    <w:rsid w:val="00D20854"/>
    <w:rsid w:val="00D22171"/>
    <w:rsid w:val="00D25B74"/>
    <w:rsid w:val="00D267F4"/>
    <w:rsid w:val="00D26F09"/>
    <w:rsid w:val="00D30DC1"/>
    <w:rsid w:val="00D33058"/>
    <w:rsid w:val="00D33876"/>
    <w:rsid w:val="00D3667D"/>
    <w:rsid w:val="00D36821"/>
    <w:rsid w:val="00D36F97"/>
    <w:rsid w:val="00D43E0C"/>
    <w:rsid w:val="00D47022"/>
    <w:rsid w:val="00D47BFB"/>
    <w:rsid w:val="00D504DC"/>
    <w:rsid w:val="00D5081B"/>
    <w:rsid w:val="00D51553"/>
    <w:rsid w:val="00D5182B"/>
    <w:rsid w:val="00D52480"/>
    <w:rsid w:val="00D52797"/>
    <w:rsid w:val="00D52B27"/>
    <w:rsid w:val="00D534BE"/>
    <w:rsid w:val="00D60D89"/>
    <w:rsid w:val="00D61E01"/>
    <w:rsid w:val="00D61FCC"/>
    <w:rsid w:val="00D6280B"/>
    <w:rsid w:val="00D62C35"/>
    <w:rsid w:val="00D64224"/>
    <w:rsid w:val="00D6464B"/>
    <w:rsid w:val="00D6490A"/>
    <w:rsid w:val="00D7079D"/>
    <w:rsid w:val="00D72A77"/>
    <w:rsid w:val="00D75E28"/>
    <w:rsid w:val="00D77388"/>
    <w:rsid w:val="00D77706"/>
    <w:rsid w:val="00D862EF"/>
    <w:rsid w:val="00D92784"/>
    <w:rsid w:val="00D942E5"/>
    <w:rsid w:val="00D9522D"/>
    <w:rsid w:val="00D957E7"/>
    <w:rsid w:val="00D970DF"/>
    <w:rsid w:val="00DA1978"/>
    <w:rsid w:val="00DA64D1"/>
    <w:rsid w:val="00DB2906"/>
    <w:rsid w:val="00DB2943"/>
    <w:rsid w:val="00DB2CEA"/>
    <w:rsid w:val="00DB4100"/>
    <w:rsid w:val="00DB4FBA"/>
    <w:rsid w:val="00DB540A"/>
    <w:rsid w:val="00DC0C7D"/>
    <w:rsid w:val="00DC517E"/>
    <w:rsid w:val="00DC77B1"/>
    <w:rsid w:val="00DD22AF"/>
    <w:rsid w:val="00DD5B2D"/>
    <w:rsid w:val="00DD5CF9"/>
    <w:rsid w:val="00DD785E"/>
    <w:rsid w:val="00DE1FEF"/>
    <w:rsid w:val="00DE2E1E"/>
    <w:rsid w:val="00DE678C"/>
    <w:rsid w:val="00DF19FA"/>
    <w:rsid w:val="00DF2416"/>
    <w:rsid w:val="00DF6CA4"/>
    <w:rsid w:val="00E0003C"/>
    <w:rsid w:val="00E029CD"/>
    <w:rsid w:val="00E050BF"/>
    <w:rsid w:val="00E05890"/>
    <w:rsid w:val="00E05CEC"/>
    <w:rsid w:val="00E06D16"/>
    <w:rsid w:val="00E07907"/>
    <w:rsid w:val="00E129CF"/>
    <w:rsid w:val="00E12F02"/>
    <w:rsid w:val="00E13169"/>
    <w:rsid w:val="00E159A1"/>
    <w:rsid w:val="00E1631A"/>
    <w:rsid w:val="00E17568"/>
    <w:rsid w:val="00E206DE"/>
    <w:rsid w:val="00E21B63"/>
    <w:rsid w:val="00E220AF"/>
    <w:rsid w:val="00E2286F"/>
    <w:rsid w:val="00E23B8C"/>
    <w:rsid w:val="00E24E69"/>
    <w:rsid w:val="00E25B2F"/>
    <w:rsid w:val="00E31736"/>
    <w:rsid w:val="00E32228"/>
    <w:rsid w:val="00E335E1"/>
    <w:rsid w:val="00E351D3"/>
    <w:rsid w:val="00E35C43"/>
    <w:rsid w:val="00E406A5"/>
    <w:rsid w:val="00E41E1F"/>
    <w:rsid w:val="00E43343"/>
    <w:rsid w:val="00E433B9"/>
    <w:rsid w:val="00E501D5"/>
    <w:rsid w:val="00E50741"/>
    <w:rsid w:val="00E509AF"/>
    <w:rsid w:val="00E52012"/>
    <w:rsid w:val="00E55A70"/>
    <w:rsid w:val="00E56F7A"/>
    <w:rsid w:val="00E56FC0"/>
    <w:rsid w:val="00E6038F"/>
    <w:rsid w:val="00E60C57"/>
    <w:rsid w:val="00E60D0D"/>
    <w:rsid w:val="00E62C94"/>
    <w:rsid w:val="00E64D90"/>
    <w:rsid w:val="00E66F17"/>
    <w:rsid w:val="00E70CA8"/>
    <w:rsid w:val="00E713A5"/>
    <w:rsid w:val="00E7397B"/>
    <w:rsid w:val="00E748D4"/>
    <w:rsid w:val="00E76770"/>
    <w:rsid w:val="00E8047F"/>
    <w:rsid w:val="00E80558"/>
    <w:rsid w:val="00E80FD9"/>
    <w:rsid w:val="00E830E3"/>
    <w:rsid w:val="00E8575E"/>
    <w:rsid w:val="00E857BC"/>
    <w:rsid w:val="00E85D8C"/>
    <w:rsid w:val="00E86660"/>
    <w:rsid w:val="00E8680F"/>
    <w:rsid w:val="00E91446"/>
    <w:rsid w:val="00E92624"/>
    <w:rsid w:val="00E97AEB"/>
    <w:rsid w:val="00E97BF5"/>
    <w:rsid w:val="00E97E3A"/>
    <w:rsid w:val="00EA0405"/>
    <w:rsid w:val="00EA159D"/>
    <w:rsid w:val="00EA2917"/>
    <w:rsid w:val="00EA5BEE"/>
    <w:rsid w:val="00EA68D3"/>
    <w:rsid w:val="00EA725F"/>
    <w:rsid w:val="00EB0247"/>
    <w:rsid w:val="00EB06CE"/>
    <w:rsid w:val="00EB1F9B"/>
    <w:rsid w:val="00EB487B"/>
    <w:rsid w:val="00EB50FD"/>
    <w:rsid w:val="00EB5C37"/>
    <w:rsid w:val="00EC01B6"/>
    <w:rsid w:val="00EC12B3"/>
    <w:rsid w:val="00EC1F1E"/>
    <w:rsid w:val="00EC529D"/>
    <w:rsid w:val="00EC54E0"/>
    <w:rsid w:val="00EC552B"/>
    <w:rsid w:val="00EC5A1E"/>
    <w:rsid w:val="00EC5CD5"/>
    <w:rsid w:val="00EC5F67"/>
    <w:rsid w:val="00EC7731"/>
    <w:rsid w:val="00ED0C84"/>
    <w:rsid w:val="00ED485F"/>
    <w:rsid w:val="00ED5B61"/>
    <w:rsid w:val="00ED6528"/>
    <w:rsid w:val="00EE0819"/>
    <w:rsid w:val="00EE0DAC"/>
    <w:rsid w:val="00EE19B1"/>
    <w:rsid w:val="00EE49E0"/>
    <w:rsid w:val="00EE4D12"/>
    <w:rsid w:val="00EE563D"/>
    <w:rsid w:val="00EE5D54"/>
    <w:rsid w:val="00EE69EA"/>
    <w:rsid w:val="00EF0668"/>
    <w:rsid w:val="00EF0FAA"/>
    <w:rsid w:val="00EF1E75"/>
    <w:rsid w:val="00EF7A8B"/>
    <w:rsid w:val="00F015F4"/>
    <w:rsid w:val="00F07047"/>
    <w:rsid w:val="00F134B8"/>
    <w:rsid w:val="00F13515"/>
    <w:rsid w:val="00F1388B"/>
    <w:rsid w:val="00F14B13"/>
    <w:rsid w:val="00F162A9"/>
    <w:rsid w:val="00F166BB"/>
    <w:rsid w:val="00F167B4"/>
    <w:rsid w:val="00F167FA"/>
    <w:rsid w:val="00F20521"/>
    <w:rsid w:val="00F20A76"/>
    <w:rsid w:val="00F20CF8"/>
    <w:rsid w:val="00F23AD2"/>
    <w:rsid w:val="00F2470B"/>
    <w:rsid w:val="00F24BA7"/>
    <w:rsid w:val="00F2532F"/>
    <w:rsid w:val="00F25A9B"/>
    <w:rsid w:val="00F266EE"/>
    <w:rsid w:val="00F26AAC"/>
    <w:rsid w:val="00F26D7B"/>
    <w:rsid w:val="00F270C4"/>
    <w:rsid w:val="00F3096A"/>
    <w:rsid w:val="00F31320"/>
    <w:rsid w:val="00F32F52"/>
    <w:rsid w:val="00F35542"/>
    <w:rsid w:val="00F402E4"/>
    <w:rsid w:val="00F415E5"/>
    <w:rsid w:val="00F42D9F"/>
    <w:rsid w:val="00F433E5"/>
    <w:rsid w:val="00F46887"/>
    <w:rsid w:val="00F47B3F"/>
    <w:rsid w:val="00F47B91"/>
    <w:rsid w:val="00F5071A"/>
    <w:rsid w:val="00F52A92"/>
    <w:rsid w:val="00F530A2"/>
    <w:rsid w:val="00F5465F"/>
    <w:rsid w:val="00F546CE"/>
    <w:rsid w:val="00F563A5"/>
    <w:rsid w:val="00F5645D"/>
    <w:rsid w:val="00F57353"/>
    <w:rsid w:val="00F613A0"/>
    <w:rsid w:val="00F6320A"/>
    <w:rsid w:val="00F64827"/>
    <w:rsid w:val="00F654BD"/>
    <w:rsid w:val="00F656E8"/>
    <w:rsid w:val="00F6708E"/>
    <w:rsid w:val="00F67C31"/>
    <w:rsid w:val="00F71C16"/>
    <w:rsid w:val="00F74963"/>
    <w:rsid w:val="00F74B40"/>
    <w:rsid w:val="00F768A5"/>
    <w:rsid w:val="00F81517"/>
    <w:rsid w:val="00F848BC"/>
    <w:rsid w:val="00F8576F"/>
    <w:rsid w:val="00F86FE5"/>
    <w:rsid w:val="00F87624"/>
    <w:rsid w:val="00F925D0"/>
    <w:rsid w:val="00F9369B"/>
    <w:rsid w:val="00F9549B"/>
    <w:rsid w:val="00F9746F"/>
    <w:rsid w:val="00FA0F85"/>
    <w:rsid w:val="00FA1FFD"/>
    <w:rsid w:val="00FA23FE"/>
    <w:rsid w:val="00FA6F91"/>
    <w:rsid w:val="00FA70F7"/>
    <w:rsid w:val="00FA7545"/>
    <w:rsid w:val="00FB02EC"/>
    <w:rsid w:val="00FB061D"/>
    <w:rsid w:val="00FB2824"/>
    <w:rsid w:val="00FB3D68"/>
    <w:rsid w:val="00FB43DB"/>
    <w:rsid w:val="00FB4E42"/>
    <w:rsid w:val="00FB5BEB"/>
    <w:rsid w:val="00FB70A2"/>
    <w:rsid w:val="00FB7EA5"/>
    <w:rsid w:val="00FC58BD"/>
    <w:rsid w:val="00FC5A78"/>
    <w:rsid w:val="00FC6B9A"/>
    <w:rsid w:val="00FC7B29"/>
    <w:rsid w:val="00FD0F7F"/>
    <w:rsid w:val="00FD324A"/>
    <w:rsid w:val="00FD32F1"/>
    <w:rsid w:val="00FD39E0"/>
    <w:rsid w:val="00FD548B"/>
    <w:rsid w:val="00FD70DE"/>
    <w:rsid w:val="00FD7F6E"/>
    <w:rsid w:val="00FE0D4A"/>
    <w:rsid w:val="00FE2799"/>
    <w:rsid w:val="00FE39DC"/>
    <w:rsid w:val="00FE49F8"/>
    <w:rsid w:val="00FE4AE5"/>
    <w:rsid w:val="00FE529F"/>
    <w:rsid w:val="00FF09E1"/>
    <w:rsid w:val="00FF0CAA"/>
    <w:rsid w:val="00FF2759"/>
    <w:rsid w:val="00FF4F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185"/>
    <w:pPr>
      <w:bidi/>
    </w:pPr>
  </w:style>
  <w:style w:type="paragraph" w:styleId="Heading1">
    <w:name w:val="heading 1"/>
    <w:basedOn w:val="Normal"/>
    <w:next w:val="Normal"/>
    <w:link w:val="Heading1Char"/>
    <w:autoRedefine/>
    <w:uiPriority w:val="9"/>
    <w:qFormat/>
    <w:rsid w:val="00BC7D8A"/>
    <w:pPr>
      <w:keepNext/>
      <w:keepLines/>
      <w:spacing w:before="240" w:after="0"/>
      <w:outlineLvl w:val="0"/>
    </w:pPr>
    <w:rPr>
      <w:rFonts w:ascii="Sakkal Majalla" w:eastAsiaTheme="majorEastAsia" w:hAnsi="Sakkal Majalla" w:cs="Sakkal Majall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E97BF5"/>
    <w:pPr>
      <w:ind w:left="720"/>
      <w:contextualSpacing/>
    </w:pPr>
  </w:style>
  <w:style w:type="table" w:styleId="TableGrid">
    <w:name w:val="Table Grid"/>
    <w:basedOn w:val="TableNormal"/>
    <w:uiPriority w:val="39"/>
    <w:rsid w:val="00B53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C7075"/>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AF2D92"/>
    <w:rPr>
      <w:sz w:val="16"/>
      <w:szCs w:val="16"/>
    </w:rPr>
  </w:style>
  <w:style w:type="paragraph" w:styleId="CommentText">
    <w:name w:val="annotation text"/>
    <w:basedOn w:val="Normal"/>
    <w:link w:val="CommentTextChar"/>
    <w:uiPriority w:val="99"/>
    <w:unhideWhenUsed/>
    <w:rsid w:val="00AF2D92"/>
    <w:pPr>
      <w:spacing w:line="240" w:lineRule="auto"/>
    </w:pPr>
    <w:rPr>
      <w:sz w:val="20"/>
      <w:szCs w:val="20"/>
    </w:rPr>
  </w:style>
  <w:style w:type="character" w:customStyle="1" w:styleId="CommentTextChar">
    <w:name w:val="Comment Text Char"/>
    <w:basedOn w:val="DefaultParagraphFont"/>
    <w:link w:val="CommentText"/>
    <w:uiPriority w:val="99"/>
    <w:rsid w:val="00AF2D92"/>
    <w:rPr>
      <w:sz w:val="20"/>
      <w:szCs w:val="20"/>
    </w:rPr>
  </w:style>
  <w:style w:type="paragraph" w:styleId="CommentSubject">
    <w:name w:val="annotation subject"/>
    <w:basedOn w:val="CommentText"/>
    <w:next w:val="CommentText"/>
    <w:link w:val="CommentSubjectChar"/>
    <w:uiPriority w:val="99"/>
    <w:semiHidden/>
    <w:unhideWhenUsed/>
    <w:rsid w:val="00AF2D92"/>
    <w:rPr>
      <w:b/>
      <w:bCs/>
    </w:rPr>
  </w:style>
  <w:style w:type="character" w:customStyle="1" w:styleId="CommentSubjectChar">
    <w:name w:val="Comment Subject Char"/>
    <w:basedOn w:val="CommentTextChar"/>
    <w:link w:val="CommentSubject"/>
    <w:uiPriority w:val="99"/>
    <w:semiHidden/>
    <w:rsid w:val="00AF2D92"/>
    <w:rPr>
      <w:b/>
      <w:bCs/>
      <w:sz w:val="20"/>
      <w:szCs w:val="20"/>
    </w:rPr>
  </w:style>
  <w:style w:type="character" w:customStyle="1" w:styleId="Heading1Char">
    <w:name w:val="Heading 1 Char"/>
    <w:basedOn w:val="DefaultParagraphFont"/>
    <w:link w:val="Heading1"/>
    <w:uiPriority w:val="9"/>
    <w:rsid w:val="00BC7D8A"/>
    <w:rPr>
      <w:rFonts w:ascii="Sakkal Majalla" w:eastAsiaTheme="majorEastAsia" w:hAnsi="Sakkal Majalla" w:cs="Sakkal Majalla"/>
      <w:b/>
      <w:bCs/>
      <w:sz w:val="32"/>
      <w:szCs w:val="32"/>
    </w:rPr>
  </w:style>
  <w:style w:type="paragraph" w:styleId="TOCHeading">
    <w:name w:val="TOC Heading"/>
    <w:basedOn w:val="Heading1"/>
    <w:next w:val="Normal"/>
    <w:uiPriority w:val="39"/>
    <w:unhideWhenUsed/>
    <w:qFormat/>
    <w:rsid w:val="00AA05F1"/>
    <w:pPr>
      <w:outlineLvl w:val="9"/>
    </w:pPr>
    <w:rPr>
      <w:kern w:val="0"/>
      <w:rtl/>
      <w14:ligatures w14:val="none"/>
    </w:rPr>
  </w:style>
  <w:style w:type="paragraph" w:customStyle="1" w:styleId="a0">
    <w:name w:val="عنوان الفصل"/>
    <w:basedOn w:val="Heading1"/>
    <w:link w:val="Char"/>
    <w:autoRedefine/>
    <w:qFormat/>
    <w:rsid w:val="000415E3"/>
    <w:pPr>
      <w:spacing w:line="240" w:lineRule="auto"/>
      <w:jc w:val="center"/>
    </w:pPr>
    <w:rPr>
      <w:sz w:val="48"/>
      <w:szCs w:val="48"/>
    </w:rPr>
  </w:style>
  <w:style w:type="character" w:customStyle="1" w:styleId="Char">
    <w:name w:val="عنوان الفصل Char"/>
    <w:basedOn w:val="DefaultParagraphFont"/>
    <w:link w:val="a0"/>
    <w:rsid w:val="000415E3"/>
    <w:rPr>
      <w:rFonts w:ascii="Sakkal Majalla" w:eastAsiaTheme="majorEastAsia" w:hAnsi="Sakkal Majalla" w:cs="Sakkal Majalla"/>
      <w:b/>
      <w:bCs/>
      <w:sz w:val="48"/>
      <w:szCs w:val="48"/>
    </w:rPr>
  </w:style>
  <w:style w:type="paragraph" w:customStyle="1" w:styleId="a1">
    <w:name w:val="مخفي"/>
    <w:basedOn w:val="a0"/>
    <w:link w:val="Char0"/>
    <w:autoRedefine/>
    <w:qFormat/>
    <w:rsid w:val="007A0C82"/>
    <w:pPr>
      <w:spacing w:line="120" w:lineRule="atLeast"/>
      <w:ind w:left="360"/>
    </w:pPr>
    <w:rPr>
      <w:color w:val="FFFFFF" w:themeColor="background1"/>
      <w:sz w:val="36"/>
      <w:szCs w:val="36"/>
      <w:lang w:bidi="ar-EG"/>
    </w:rPr>
  </w:style>
  <w:style w:type="character" w:customStyle="1" w:styleId="ListParagraphChar">
    <w:name w:val="List Paragraph Char"/>
    <w:basedOn w:val="DefaultParagraphFont"/>
    <w:link w:val="ListParagraph"/>
    <w:uiPriority w:val="34"/>
    <w:rsid w:val="00AA05F1"/>
  </w:style>
  <w:style w:type="character" w:customStyle="1" w:styleId="Char0">
    <w:name w:val="مخفي Char"/>
    <w:basedOn w:val="ListParagraphChar"/>
    <w:link w:val="a1"/>
    <w:rsid w:val="007A0C82"/>
    <w:rPr>
      <w:rFonts w:ascii="Sakkal Majalla" w:eastAsiaTheme="majorEastAsia" w:hAnsi="Sakkal Majalla" w:cs="Sakkal Majalla"/>
      <w:b/>
      <w:bCs/>
      <w:color w:val="FFFFFF" w:themeColor="background1"/>
      <w:sz w:val="36"/>
      <w:szCs w:val="36"/>
      <w:lang w:bidi="ar-EG"/>
    </w:rPr>
  </w:style>
  <w:style w:type="paragraph" w:styleId="Subtitle">
    <w:name w:val="Subtitle"/>
    <w:basedOn w:val="Normal"/>
    <w:next w:val="Normal"/>
    <w:link w:val="SubtitleChar"/>
    <w:uiPriority w:val="11"/>
    <w:qFormat/>
    <w:rsid w:val="00633E6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33E62"/>
    <w:rPr>
      <w:rFonts w:eastAsiaTheme="minorEastAsia"/>
      <w:color w:val="5A5A5A" w:themeColor="text1" w:themeTint="A5"/>
      <w:spacing w:val="15"/>
    </w:rPr>
  </w:style>
  <w:style w:type="paragraph" w:styleId="TOC1">
    <w:name w:val="toc 1"/>
    <w:basedOn w:val="Normal"/>
    <w:next w:val="Normal"/>
    <w:autoRedefine/>
    <w:uiPriority w:val="39"/>
    <w:unhideWhenUsed/>
    <w:rsid w:val="000415E3"/>
    <w:pPr>
      <w:tabs>
        <w:tab w:val="right" w:leader="dot" w:pos="8152"/>
      </w:tabs>
      <w:spacing w:after="100"/>
    </w:pPr>
    <w:rPr>
      <w:rFonts w:ascii="Sakkal Majalla" w:hAnsi="Sakkal Majalla" w:cs="Sakkal Majalla"/>
      <w:b/>
      <w:bCs/>
      <w:noProof/>
      <w:sz w:val="28"/>
      <w:szCs w:val="28"/>
      <w:lang w:bidi="ar-EG"/>
    </w:rPr>
  </w:style>
  <w:style w:type="character" w:styleId="Hyperlink">
    <w:name w:val="Hyperlink"/>
    <w:basedOn w:val="DefaultParagraphFont"/>
    <w:uiPriority w:val="99"/>
    <w:unhideWhenUsed/>
    <w:rsid w:val="00633E62"/>
    <w:rPr>
      <w:color w:val="0563C1" w:themeColor="hyperlink"/>
      <w:u w:val="single"/>
    </w:rPr>
  </w:style>
  <w:style w:type="paragraph" w:customStyle="1" w:styleId="a2">
    <w:name w:val="عنوان الفقرة"/>
    <w:basedOn w:val="a1"/>
    <w:link w:val="Char1"/>
    <w:autoRedefine/>
    <w:qFormat/>
    <w:rsid w:val="00D6490A"/>
    <w:pPr>
      <w:jc w:val="left"/>
    </w:pPr>
    <w:rPr>
      <w:color w:val="auto"/>
    </w:rPr>
  </w:style>
  <w:style w:type="character" w:customStyle="1" w:styleId="Char1">
    <w:name w:val="عنوان الفقرة Char"/>
    <w:basedOn w:val="Char0"/>
    <w:link w:val="a2"/>
    <w:rsid w:val="00D6490A"/>
    <w:rPr>
      <w:rFonts w:ascii="Sakkal Majalla" w:eastAsiaTheme="majorEastAsia" w:hAnsi="Sakkal Majalla" w:cs="Sakkal Majalla"/>
      <w:b/>
      <w:bCs/>
      <w:color w:val="FFFFFF" w:themeColor="background1"/>
      <w:sz w:val="36"/>
      <w:szCs w:val="36"/>
      <w:lang w:bidi="ar-EG"/>
    </w:rPr>
  </w:style>
  <w:style w:type="paragraph" w:customStyle="1" w:styleId="a">
    <w:name w:val="فقرة فرعية"/>
    <w:basedOn w:val="Subtitle"/>
    <w:next w:val="a2"/>
    <w:link w:val="Char2"/>
    <w:autoRedefine/>
    <w:qFormat/>
    <w:rsid w:val="009A65A8"/>
    <w:pPr>
      <w:numPr>
        <w:ilvl w:val="2"/>
        <w:numId w:val="103"/>
      </w:numPr>
      <w:spacing w:after="0" w:line="120" w:lineRule="atLeast"/>
      <w:jc w:val="mediumKashida"/>
    </w:pPr>
    <w:rPr>
      <w:rFonts w:ascii="Sakkal Majalla" w:hAnsi="Sakkal Majalla" w:cs="Sakkal Majalla"/>
      <w:b/>
      <w:bCs/>
      <w:color w:val="000000" w:themeColor="text1"/>
      <w:sz w:val="32"/>
      <w:szCs w:val="32"/>
    </w:rPr>
  </w:style>
  <w:style w:type="character" w:customStyle="1" w:styleId="Char2">
    <w:name w:val="فقرة فرعية Char"/>
    <w:basedOn w:val="ListParagraphChar"/>
    <w:link w:val="a"/>
    <w:rsid w:val="009A65A8"/>
    <w:rPr>
      <w:rFonts w:ascii="Sakkal Majalla" w:eastAsiaTheme="minorEastAsia" w:hAnsi="Sakkal Majalla" w:cs="Sakkal Majalla"/>
      <w:b/>
      <w:bCs/>
      <w:color w:val="000000" w:themeColor="text1"/>
      <w:spacing w:val="15"/>
      <w:sz w:val="32"/>
      <w:szCs w:val="32"/>
    </w:rPr>
  </w:style>
  <w:style w:type="paragraph" w:styleId="TOC2">
    <w:name w:val="toc 2"/>
    <w:basedOn w:val="Normal"/>
    <w:next w:val="Normal"/>
    <w:autoRedefine/>
    <w:uiPriority w:val="39"/>
    <w:unhideWhenUsed/>
    <w:rsid w:val="000415E3"/>
    <w:pPr>
      <w:spacing w:after="100" w:line="278" w:lineRule="auto"/>
      <w:ind w:left="240"/>
    </w:pPr>
    <w:rPr>
      <w:rFonts w:eastAsiaTheme="minorEastAsia"/>
      <w:sz w:val="24"/>
      <w:szCs w:val="24"/>
    </w:rPr>
  </w:style>
  <w:style w:type="paragraph" w:styleId="TOC3">
    <w:name w:val="toc 3"/>
    <w:basedOn w:val="Normal"/>
    <w:next w:val="Normal"/>
    <w:autoRedefine/>
    <w:uiPriority w:val="39"/>
    <w:unhideWhenUsed/>
    <w:rsid w:val="000415E3"/>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0415E3"/>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415E3"/>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415E3"/>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415E3"/>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415E3"/>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415E3"/>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0415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3130">
      <w:bodyDiv w:val="1"/>
      <w:marLeft w:val="0"/>
      <w:marRight w:val="0"/>
      <w:marTop w:val="0"/>
      <w:marBottom w:val="0"/>
      <w:divBdr>
        <w:top w:val="none" w:sz="0" w:space="0" w:color="auto"/>
        <w:left w:val="none" w:sz="0" w:space="0" w:color="auto"/>
        <w:bottom w:val="none" w:sz="0" w:space="0" w:color="auto"/>
        <w:right w:val="none" w:sz="0" w:space="0" w:color="auto"/>
      </w:divBdr>
    </w:div>
    <w:div w:id="39746357">
      <w:bodyDiv w:val="1"/>
      <w:marLeft w:val="0"/>
      <w:marRight w:val="0"/>
      <w:marTop w:val="0"/>
      <w:marBottom w:val="0"/>
      <w:divBdr>
        <w:top w:val="none" w:sz="0" w:space="0" w:color="auto"/>
        <w:left w:val="none" w:sz="0" w:space="0" w:color="auto"/>
        <w:bottom w:val="none" w:sz="0" w:space="0" w:color="auto"/>
        <w:right w:val="none" w:sz="0" w:space="0" w:color="auto"/>
      </w:divBdr>
    </w:div>
    <w:div w:id="45683876">
      <w:bodyDiv w:val="1"/>
      <w:marLeft w:val="0"/>
      <w:marRight w:val="0"/>
      <w:marTop w:val="0"/>
      <w:marBottom w:val="0"/>
      <w:divBdr>
        <w:top w:val="none" w:sz="0" w:space="0" w:color="auto"/>
        <w:left w:val="none" w:sz="0" w:space="0" w:color="auto"/>
        <w:bottom w:val="none" w:sz="0" w:space="0" w:color="auto"/>
        <w:right w:val="none" w:sz="0" w:space="0" w:color="auto"/>
      </w:divBdr>
    </w:div>
    <w:div w:id="60105900">
      <w:bodyDiv w:val="1"/>
      <w:marLeft w:val="0"/>
      <w:marRight w:val="0"/>
      <w:marTop w:val="0"/>
      <w:marBottom w:val="0"/>
      <w:divBdr>
        <w:top w:val="none" w:sz="0" w:space="0" w:color="auto"/>
        <w:left w:val="none" w:sz="0" w:space="0" w:color="auto"/>
        <w:bottom w:val="none" w:sz="0" w:space="0" w:color="auto"/>
        <w:right w:val="none" w:sz="0" w:space="0" w:color="auto"/>
      </w:divBdr>
    </w:div>
    <w:div w:id="125507605">
      <w:bodyDiv w:val="1"/>
      <w:marLeft w:val="0"/>
      <w:marRight w:val="0"/>
      <w:marTop w:val="0"/>
      <w:marBottom w:val="0"/>
      <w:divBdr>
        <w:top w:val="none" w:sz="0" w:space="0" w:color="auto"/>
        <w:left w:val="none" w:sz="0" w:space="0" w:color="auto"/>
        <w:bottom w:val="none" w:sz="0" w:space="0" w:color="auto"/>
        <w:right w:val="none" w:sz="0" w:space="0" w:color="auto"/>
      </w:divBdr>
    </w:div>
    <w:div w:id="149952052">
      <w:bodyDiv w:val="1"/>
      <w:marLeft w:val="0"/>
      <w:marRight w:val="0"/>
      <w:marTop w:val="0"/>
      <w:marBottom w:val="0"/>
      <w:divBdr>
        <w:top w:val="none" w:sz="0" w:space="0" w:color="auto"/>
        <w:left w:val="none" w:sz="0" w:space="0" w:color="auto"/>
        <w:bottom w:val="none" w:sz="0" w:space="0" w:color="auto"/>
        <w:right w:val="none" w:sz="0" w:space="0" w:color="auto"/>
      </w:divBdr>
    </w:div>
    <w:div w:id="162859110">
      <w:bodyDiv w:val="1"/>
      <w:marLeft w:val="0"/>
      <w:marRight w:val="0"/>
      <w:marTop w:val="0"/>
      <w:marBottom w:val="0"/>
      <w:divBdr>
        <w:top w:val="none" w:sz="0" w:space="0" w:color="auto"/>
        <w:left w:val="none" w:sz="0" w:space="0" w:color="auto"/>
        <w:bottom w:val="none" w:sz="0" w:space="0" w:color="auto"/>
        <w:right w:val="none" w:sz="0" w:space="0" w:color="auto"/>
      </w:divBdr>
    </w:div>
    <w:div w:id="209851531">
      <w:bodyDiv w:val="1"/>
      <w:marLeft w:val="0"/>
      <w:marRight w:val="0"/>
      <w:marTop w:val="0"/>
      <w:marBottom w:val="0"/>
      <w:divBdr>
        <w:top w:val="none" w:sz="0" w:space="0" w:color="auto"/>
        <w:left w:val="none" w:sz="0" w:space="0" w:color="auto"/>
        <w:bottom w:val="none" w:sz="0" w:space="0" w:color="auto"/>
        <w:right w:val="none" w:sz="0" w:space="0" w:color="auto"/>
      </w:divBdr>
    </w:div>
    <w:div w:id="219752959">
      <w:bodyDiv w:val="1"/>
      <w:marLeft w:val="0"/>
      <w:marRight w:val="0"/>
      <w:marTop w:val="0"/>
      <w:marBottom w:val="0"/>
      <w:divBdr>
        <w:top w:val="none" w:sz="0" w:space="0" w:color="auto"/>
        <w:left w:val="none" w:sz="0" w:space="0" w:color="auto"/>
        <w:bottom w:val="none" w:sz="0" w:space="0" w:color="auto"/>
        <w:right w:val="none" w:sz="0" w:space="0" w:color="auto"/>
      </w:divBdr>
    </w:div>
    <w:div w:id="233781163">
      <w:bodyDiv w:val="1"/>
      <w:marLeft w:val="0"/>
      <w:marRight w:val="0"/>
      <w:marTop w:val="0"/>
      <w:marBottom w:val="0"/>
      <w:divBdr>
        <w:top w:val="none" w:sz="0" w:space="0" w:color="auto"/>
        <w:left w:val="none" w:sz="0" w:space="0" w:color="auto"/>
        <w:bottom w:val="none" w:sz="0" w:space="0" w:color="auto"/>
        <w:right w:val="none" w:sz="0" w:space="0" w:color="auto"/>
      </w:divBdr>
    </w:div>
    <w:div w:id="234511202">
      <w:bodyDiv w:val="1"/>
      <w:marLeft w:val="0"/>
      <w:marRight w:val="0"/>
      <w:marTop w:val="0"/>
      <w:marBottom w:val="0"/>
      <w:divBdr>
        <w:top w:val="none" w:sz="0" w:space="0" w:color="auto"/>
        <w:left w:val="none" w:sz="0" w:space="0" w:color="auto"/>
        <w:bottom w:val="none" w:sz="0" w:space="0" w:color="auto"/>
        <w:right w:val="none" w:sz="0" w:space="0" w:color="auto"/>
      </w:divBdr>
      <w:divsChild>
        <w:div w:id="1585644017">
          <w:marLeft w:val="0"/>
          <w:marRight w:val="0"/>
          <w:marTop w:val="0"/>
          <w:marBottom w:val="0"/>
          <w:divBdr>
            <w:top w:val="none" w:sz="0" w:space="0" w:color="auto"/>
            <w:left w:val="none" w:sz="0" w:space="0" w:color="auto"/>
            <w:bottom w:val="none" w:sz="0" w:space="0" w:color="auto"/>
            <w:right w:val="none" w:sz="0" w:space="0" w:color="auto"/>
          </w:divBdr>
          <w:divsChild>
            <w:div w:id="54665684">
              <w:marLeft w:val="0"/>
              <w:marRight w:val="0"/>
              <w:marTop w:val="0"/>
              <w:marBottom w:val="0"/>
              <w:divBdr>
                <w:top w:val="none" w:sz="0" w:space="0" w:color="auto"/>
                <w:left w:val="none" w:sz="0" w:space="0" w:color="auto"/>
                <w:bottom w:val="none" w:sz="0" w:space="0" w:color="auto"/>
                <w:right w:val="none" w:sz="0" w:space="0" w:color="auto"/>
              </w:divBdr>
              <w:divsChild>
                <w:div w:id="1155102114">
                  <w:marLeft w:val="0"/>
                  <w:marRight w:val="0"/>
                  <w:marTop w:val="0"/>
                  <w:marBottom w:val="0"/>
                  <w:divBdr>
                    <w:top w:val="none" w:sz="0" w:space="0" w:color="auto"/>
                    <w:left w:val="none" w:sz="0" w:space="0" w:color="auto"/>
                    <w:bottom w:val="none" w:sz="0" w:space="0" w:color="auto"/>
                    <w:right w:val="none" w:sz="0" w:space="0" w:color="auto"/>
                  </w:divBdr>
                  <w:divsChild>
                    <w:div w:id="124341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671708">
      <w:bodyDiv w:val="1"/>
      <w:marLeft w:val="0"/>
      <w:marRight w:val="0"/>
      <w:marTop w:val="0"/>
      <w:marBottom w:val="0"/>
      <w:divBdr>
        <w:top w:val="none" w:sz="0" w:space="0" w:color="auto"/>
        <w:left w:val="none" w:sz="0" w:space="0" w:color="auto"/>
        <w:bottom w:val="none" w:sz="0" w:space="0" w:color="auto"/>
        <w:right w:val="none" w:sz="0" w:space="0" w:color="auto"/>
      </w:divBdr>
    </w:div>
    <w:div w:id="252980374">
      <w:bodyDiv w:val="1"/>
      <w:marLeft w:val="0"/>
      <w:marRight w:val="0"/>
      <w:marTop w:val="0"/>
      <w:marBottom w:val="0"/>
      <w:divBdr>
        <w:top w:val="none" w:sz="0" w:space="0" w:color="auto"/>
        <w:left w:val="none" w:sz="0" w:space="0" w:color="auto"/>
        <w:bottom w:val="none" w:sz="0" w:space="0" w:color="auto"/>
        <w:right w:val="none" w:sz="0" w:space="0" w:color="auto"/>
      </w:divBdr>
    </w:div>
    <w:div w:id="253587749">
      <w:bodyDiv w:val="1"/>
      <w:marLeft w:val="0"/>
      <w:marRight w:val="0"/>
      <w:marTop w:val="0"/>
      <w:marBottom w:val="0"/>
      <w:divBdr>
        <w:top w:val="none" w:sz="0" w:space="0" w:color="auto"/>
        <w:left w:val="none" w:sz="0" w:space="0" w:color="auto"/>
        <w:bottom w:val="none" w:sz="0" w:space="0" w:color="auto"/>
        <w:right w:val="none" w:sz="0" w:space="0" w:color="auto"/>
      </w:divBdr>
    </w:div>
    <w:div w:id="280302802">
      <w:bodyDiv w:val="1"/>
      <w:marLeft w:val="0"/>
      <w:marRight w:val="0"/>
      <w:marTop w:val="0"/>
      <w:marBottom w:val="0"/>
      <w:divBdr>
        <w:top w:val="none" w:sz="0" w:space="0" w:color="auto"/>
        <w:left w:val="none" w:sz="0" w:space="0" w:color="auto"/>
        <w:bottom w:val="none" w:sz="0" w:space="0" w:color="auto"/>
        <w:right w:val="none" w:sz="0" w:space="0" w:color="auto"/>
      </w:divBdr>
    </w:div>
    <w:div w:id="297491810">
      <w:bodyDiv w:val="1"/>
      <w:marLeft w:val="0"/>
      <w:marRight w:val="0"/>
      <w:marTop w:val="0"/>
      <w:marBottom w:val="0"/>
      <w:divBdr>
        <w:top w:val="none" w:sz="0" w:space="0" w:color="auto"/>
        <w:left w:val="none" w:sz="0" w:space="0" w:color="auto"/>
        <w:bottom w:val="none" w:sz="0" w:space="0" w:color="auto"/>
        <w:right w:val="none" w:sz="0" w:space="0" w:color="auto"/>
      </w:divBdr>
      <w:divsChild>
        <w:div w:id="506789998">
          <w:marLeft w:val="0"/>
          <w:marRight w:val="0"/>
          <w:marTop w:val="0"/>
          <w:marBottom w:val="0"/>
          <w:divBdr>
            <w:top w:val="none" w:sz="0" w:space="0" w:color="auto"/>
            <w:left w:val="none" w:sz="0" w:space="0" w:color="auto"/>
            <w:bottom w:val="none" w:sz="0" w:space="0" w:color="auto"/>
            <w:right w:val="none" w:sz="0" w:space="0" w:color="auto"/>
          </w:divBdr>
          <w:divsChild>
            <w:div w:id="947200663">
              <w:marLeft w:val="0"/>
              <w:marRight w:val="0"/>
              <w:marTop w:val="0"/>
              <w:marBottom w:val="0"/>
              <w:divBdr>
                <w:top w:val="none" w:sz="0" w:space="0" w:color="auto"/>
                <w:left w:val="none" w:sz="0" w:space="0" w:color="auto"/>
                <w:bottom w:val="none" w:sz="0" w:space="0" w:color="auto"/>
                <w:right w:val="none" w:sz="0" w:space="0" w:color="auto"/>
              </w:divBdr>
              <w:divsChild>
                <w:div w:id="492524324">
                  <w:marLeft w:val="0"/>
                  <w:marRight w:val="0"/>
                  <w:marTop w:val="0"/>
                  <w:marBottom w:val="0"/>
                  <w:divBdr>
                    <w:top w:val="none" w:sz="0" w:space="0" w:color="auto"/>
                    <w:left w:val="none" w:sz="0" w:space="0" w:color="auto"/>
                    <w:bottom w:val="none" w:sz="0" w:space="0" w:color="auto"/>
                    <w:right w:val="none" w:sz="0" w:space="0" w:color="auto"/>
                  </w:divBdr>
                  <w:divsChild>
                    <w:div w:id="8459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044764">
      <w:bodyDiv w:val="1"/>
      <w:marLeft w:val="0"/>
      <w:marRight w:val="0"/>
      <w:marTop w:val="0"/>
      <w:marBottom w:val="0"/>
      <w:divBdr>
        <w:top w:val="none" w:sz="0" w:space="0" w:color="auto"/>
        <w:left w:val="none" w:sz="0" w:space="0" w:color="auto"/>
        <w:bottom w:val="none" w:sz="0" w:space="0" w:color="auto"/>
        <w:right w:val="none" w:sz="0" w:space="0" w:color="auto"/>
      </w:divBdr>
    </w:div>
    <w:div w:id="342243257">
      <w:bodyDiv w:val="1"/>
      <w:marLeft w:val="0"/>
      <w:marRight w:val="0"/>
      <w:marTop w:val="0"/>
      <w:marBottom w:val="0"/>
      <w:divBdr>
        <w:top w:val="none" w:sz="0" w:space="0" w:color="auto"/>
        <w:left w:val="none" w:sz="0" w:space="0" w:color="auto"/>
        <w:bottom w:val="none" w:sz="0" w:space="0" w:color="auto"/>
        <w:right w:val="none" w:sz="0" w:space="0" w:color="auto"/>
      </w:divBdr>
    </w:div>
    <w:div w:id="362290678">
      <w:bodyDiv w:val="1"/>
      <w:marLeft w:val="0"/>
      <w:marRight w:val="0"/>
      <w:marTop w:val="0"/>
      <w:marBottom w:val="0"/>
      <w:divBdr>
        <w:top w:val="none" w:sz="0" w:space="0" w:color="auto"/>
        <w:left w:val="none" w:sz="0" w:space="0" w:color="auto"/>
        <w:bottom w:val="none" w:sz="0" w:space="0" w:color="auto"/>
        <w:right w:val="none" w:sz="0" w:space="0" w:color="auto"/>
      </w:divBdr>
    </w:div>
    <w:div w:id="408819035">
      <w:bodyDiv w:val="1"/>
      <w:marLeft w:val="0"/>
      <w:marRight w:val="0"/>
      <w:marTop w:val="0"/>
      <w:marBottom w:val="0"/>
      <w:divBdr>
        <w:top w:val="none" w:sz="0" w:space="0" w:color="auto"/>
        <w:left w:val="none" w:sz="0" w:space="0" w:color="auto"/>
        <w:bottom w:val="none" w:sz="0" w:space="0" w:color="auto"/>
        <w:right w:val="none" w:sz="0" w:space="0" w:color="auto"/>
      </w:divBdr>
    </w:div>
    <w:div w:id="427703033">
      <w:bodyDiv w:val="1"/>
      <w:marLeft w:val="0"/>
      <w:marRight w:val="0"/>
      <w:marTop w:val="0"/>
      <w:marBottom w:val="0"/>
      <w:divBdr>
        <w:top w:val="none" w:sz="0" w:space="0" w:color="auto"/>
        <w:left w:val="none" w:sz="0" w:space="0" w:color="auto"/>
        <w:bottom w:val="none" w:sz="0" w:space="0" w:color="auto"/>
        <w:right w:val="none" w:sz="0" w:space="0" w:color="auto"/>
      </w:divBdr>
    </w:div>
    <w:div w:id="428162749">
      <w:bodyDiv w:val="1"/>
      <w:marLeft w:val="0"/>
      <w:marRight w:val="0"/>
      <w:marTop w:val="0"/>
      <w:marBottom w:val="0"/>
      <w:divBdr>
        <w:top w:val="none" w:sz="0" w:space="0" w:color="auto"/>
        <w:left w:val="none" w:sz="0" w:space="0" w:color="auto"/>
        <w:bottom w:val="none" w:sz="0" w:space="0" w:color="auto"/>
        <w:right w:val="none" w:sz="0" w:space="0" w:color="auto"/>
      </w:divBdr>
      <w:divsChild>
        <w:div w:id="2107379863">
          <w:marLeft w:val="0"/>
          <w:marRight w:val="0"/>
          <w:marTop w:val="0"/>
          <w:marBottom w:val="0"/>
          <w:divBdr>
            <w:top w:val="none" w:sz="0" w:space="0" w:color="auto"/>
            <w:left w:val="none" w:sz="0" w:space="0" w:color="auto"/>
            <w:bottom w:val="none" w:sz="0" w:space="0" w:color="auto"/>
            <w:right w:val="none" w:sz="0" w:space="0" w:color="auto"/>
          </w:divBdr>
          <w:divsChild>
            <w:div w:id="65150831">
              <w:marLeft w:val="0"/>
              <w:marRight w:val="0"/>
              <w:marTop w:val="0"/>
              <w:marBottom w:val="0"/>
              <w:divBdr>
                <w:top w:val="none" w:sz="0" w:space="0" w:color="auto"/>
                <w:left w:val="none" w:sz="0" w:space="0" w:color="auto"/>
                <w:bottom w:val="none" w:sz="0" w:space="0" w:color="auto"/>
                <w:right w:val="none" w:sz="0" w:space="0" w:color="auto"/>
              </w:divBdr>
              <w:divsChild>
                <w:div w:id="123886351">
                  <w:marLeft w:val="0"/>
                  <w:marRight w:val="0"/>
                  <w:marTop w:val="0"/>
                  <w:marBottom w:val="0"/>
                  <w:divBdr>
                    <w:top w:val="none" w:sz="0" w:space="0" w:color="auto"/>
                    <w:left w:val="none" w:sz="0" w:space="0" w:color="auto"/>
                    <w:bottom w:val="none" w:sz="0" w:space="0" w:color="auto"/>
                    <w:right w:val="none" w:sz="0" w:space="0" w:color="auto"/>
                  </w:divBdr>
                  <w:divsChild>
                    <w:div w:id="1656370810">
                      <w:marLeft w:val="0"/>
                      <w:marRight w:val="0"/>
                      <w:marTop w:val="0"/>
                      <w:marBottom w:val="0"/>
                      <w:divBdr>
                        <w:top w:val="none" w:sz="0" w:space="0" w:color="auto"/>
                        <w:left w:val="none" w:sz="0" w:space="0" w:color="auto"/>
                        <w:bottom w:val="none" w:sz="0" w:space="0" w:color="auto"/>
                        <w:right w:val="none" w:sz="0" w:space="0" w:color="auto"/>
                      </w:divBdr>
                      <w:divsChild>
                        <w:div w:id="911161744">
                          <w:marLeft w:val="0"/>
                          <w:marRight w:val="0"/>
                          <w:marTop w:val="0"/>
                          <w:marBottom w:val="0"/>
                          <w:divBdr>
                            <w:top w:val="none" w:sz="0" w:space="0" w:color="auto"/>
                            <w:left w:val="none" w:sz="0" w:space="0" w:color="auto"/>
                            <w:bottom w:val="none" w:sz="0" w:space="0" w:color="auto"/>
                            <w:right w:val="none" w:sz="0" w:space="0" w:color="auto"/>
                          </w:divBdr>
                          <w:divsChild>
                            <w:div w:id="112753477">
                              <w:marLeft w:val="0"/>
                              <w:marRight w:val="0"/>
                              <w:marTop w:val="0"/>
                              <w:marBottom w:val="0"/>
                              <w:divBdr>
                                <w:top w:val="none" w:sz="0" w:space="0" w:color="auto"/>
                                <w:left w:val="none" w:sz="0" w:space="0" w:color="auto"/>
                                <w:bottom w:val="none" w:sz="0" w:space="0" w:color="auto"/>
                                <w:right w:val="none" w:sz="0" w:space="0" w:color="auto"/>
                              </w:divBdr>
                              <w:divsChild>
                                <w:div w:id="300500633">
                                  <w:marLeft w:val="0"/>
                                  <w:marRight w:val="0"/>
                                  <w:marTop w:val="0"/>
                                  <w:marBottom w:val="0"/>
                                  <w:divBdr>
                                    <w:top w:val="none" w:sz="0" w:space="0" w:color="auto"/>
                                    <w:left w:val="none" w:sz="0" w:space="0" w:color="auto"/>
                                    <w:bottom w:val="none" w:sz="0" w:space="0" w:color="auto"/>
                                    <w:right w:val="none" w:sz="0" w:space="0" w:color="auto"/>
                                  </w:divBdr>
                                  <w:divsChild>
                                    <w:div w:id="61421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779295">
          <w:marLeft w:val="0"/>
          <w:marRight w:val="0"/>
          <w:marTop w:val="0"/>
          <w:marBottom w:val="0"/>
          <w:divBdr>
            <w:top w:val="none" w:sz="0" w:space="0" w:color="auto"/>
            <w:left w:val="none" w:sz="0" w:space="0" w:color="auto"/>
            <w:bottom w:val="none" w:sz="0" w:space="0" w:color="auto"/>
            <w:right w:val="none" w:sz="0" w:space="0" w:color="auto"/>
          </w:divBdr>
          <w:divsChild>
            <w:div w:id="1528635160">
              <w:marLeft w:val="0"/>
              <w:marRight w:val="0"/>
              <w:marTop w:val="0"/>
              <w:marBottom w:val="0"/>
              <w:divBdr>
                <w:top w:val="none" w:sz="0" w:space="0" w:color="auto"/>
                <w:left w:val="none" w:sz="0" w:space="0" w:color="auto"/>
                <w:bottom w:val="none" w:sz="0" w:space="0" w:color="auto"/>
                <w:right w:val="none" w:sz="0" w:space="0" w:color="auto"/>
              </w:divBdr>
              <w:divsChild>
                <w:div w:id="1070807773">
                  <w:marLeft w:val="0"/>
                  <w:marRight w:val="0"/>
                  <w:marTop w:val="0"/>
                  <w:marBottom w:val="0"/>
                  <w:divBdr>
                    <w:top w:val="none" w:sz="0" w:space="0" w:color="auto"/>
                    <w:left w:val="none" w:sz="0" w:space="0" w:color="auto"/>
                    <w:bottom w:val="none" w:sz="0" w:space="0" w:color="auto"/>
                    <w:right w:val="none" w:sz="0" w:space="0" w:color="auto"/>
                  </w:divBdr>
                  <w:divsChild>
                    <w:div w:id="698235906">
                      <w:marLeft w:val="0"/>
                      <w:marRight w:val="0"/>
                      <w:marTop w:val="0"/>
                      <w:marBottom w:val="0"/>
                      <w:divBdr>
                        <w:top w:val="none" w:sz="0" w:space="0" w:color="auto"/>
                        <w:left w:val="none" w:sz="0" w:space="0" w:color="auto"/>
                        <w:bottom w:val="none" w:sz="0" w:space="0" w:color="auto"/>
                        <w:right w:val="none" w:sz="0" w:space="0" w:color="auto"/>
                      </w:divBdr>
                      <w:divsChild>
                        <w:div w:id="136149565">
                          <w:marLeft w:val="0"/>
                          <w:marRight w:val="0"/>
                          <w:marTop w:val="0"/>
                          <w:marBottom w:val="0"/>
                          <w:divBdr>
                            <w:top w:val="none" w:sz="0" w:space="0" w:color="auto"/>
                            <w:left w:val="none" w:sz="0" w:space="0" w:color="auto"/>
                            <w:bottom w:val="none" w:sz="0" w:space="0" w:color="auto"/>
                            <w:right w:val="none" w:sz="0" w:space="0" w:color="auto"/>
                          </w:divBdr>
                          <w:divsChild>
                            <w:div w:id="1204756295">
                              <w:marLeft w:val="0"/>
                              <w:marRight w:val="0"/>
                              <w:marTop w:val="0"/>
                              <w:marBottom w:val="0"/>
                              <w:divBdr>
                                <w:top w:val="none" w:sz="0" w:space="0" w:color="auto"/>
                                <w:left w:val="none" w:sz="0" w:space="0" w:color="auto"/>
                                <w:bottom w:val="none" w:sz="0" w:space="0" w:color="auto"/>
                                <w:right w:val="none" w:sz="0" w:space="0" w:color="auto"/>
                              </w:divBdr>
                              <w:divsChild>
                                <w:div w:id="179858585">
                                  <w:marLeft w:val="0"/>
                                  <w:marRight w:val="0"/>
                                  <w:marTop w:val="0"/>
                                  <w:marBottom w:val="0"/>
                                  <w:divBdr>
                                    <w:top w:val="none" w:sz="0" w:space="0" w:color="auto"/>
                                    <w:left w:val="none" w:sz="0" w:space="0" w:color="auto"/>
                                    <w:bottom w:val="none" w:sz="0" w:space="0" w:color="auto"/>
                                    <w:right w:val="none" w:sz="0" w:space="0" w:color="auto"/>
                                  </w:divBdr>
                                  <w:divsChild>
                                    <w:div w:id="695083364">
                                      <w:marLeft w:val="0"/>
                                      <w:marRight w:val="0"/>
                                      <w:marTop w:val="0"/>
                                      <w:marBottom w:val="0"/>
                                      <w:divBdr>
                                        <w:top w:val="none" w:sz="0" w:space="0" w:color="auto"/>
                                        <w:left w:val="none" w:sz="0" w:space="0" w:color="auto"/>
                                        <w:bottom w:val="none" w:sz="0" w:space="0" w:color="auto"/>
                                        <w:right w:val="none" w:sz="0" w:space="0" w:color="auto"/>
                                      </w:divBdr>
                                      <w:divsChild>
                                        <w:div w:id="5107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10677">
          <w:marLeft w:val="0"/>
          <w:marRight w:val="0"/>
          <w:marTop w:val="0"/>
          <w:marBottom w:val="0"/>
          <w:divBdr>
            <w:top w:val="none" w:sz="0" w:space="0" w:color="auto"/>
            <w:left w:val="none" w:sz="0" w:space="0" w:color="auto"/>
            <w:bottom w:val="none" w:sz="0" w:space="0" w:color="auto"/>
            <w:right w:val="none" w:sz="0" w:space="0" w:color="auto"/>
          </w:divBdr>
          <w:divsChild>
            <w:div w:id="230624093">
              <w:marLeft w:val="0"/>
              <w:marRight w:val="0"/>
              <w:marTop w:val="0"/>
              <w:marBottom w:val="0"/>
              <w:divBdr>
                <w:top w:val="none" w:sz="0" w:space="0" w:color="auto"/>
                <w:left w:val="none" w:sz="0" w:space="0" w:color="auto"/>
                <w:bottom w:val="none" w:sz="0" w:space="0" w:color="auto"/>
                <w:right w:val="none" w:sz="0" w:space="0" w:color="auto"/>
              </w:divBdr>
              <w:divsChild>
                <w:div w:id="2033653704">
                  <w:marLeft w:val="0"/>
                  <w:marRight w:val="0"/>
                  <w:marTop w:val="0"/>
                  <w:marBottom w:val="0"/>
                  <w:divBdr>
                    <w:top w:val="none" w:sz="0" w:space="0" w:color="auto"/>
                    <w:left w:val="none" w:sz="0" w:space="0" w:color="auto"/>
                    <w:bottom w:val="none" w:sz="0" w:space="0" w:color="auto"/>
                    <w:right w:val="none" w:sz="0" w:space="0" w:color="auto"/>
                  </w:divBdr>
                  <w:divsChild>
                    <w:div w:id="247932864">
                      <w:marLeft w:val="0"/>
                      <w:marRight w:val="0"/>
                      <w:marTop w:val="0"/>
                      <w:marBottom w:val="0"/>
                      <w:divBdr>
                        <w:top w:val="none" w:sz="0" w:space="0" w:color="auto"/>
                        <w:left w:val="none" w:sz="0" w:space="0" w:color="auto"/>
                        <w:bottom w:val="none" w:sz="0" w:space="0" w:color="auto"/>
                        <w:right w:val="none" w:sz="0" w:space="0" w:color="auto"/>
                      </w:divBdr>
                      <w:divsChild>
                        <w:div w:id="1496609827">
                          <w:marLeft w:val="0"/>
                          <w:marRight w:val="0"/>
                          <w:marTop w:val="0"/>
                          <w:marBottom w:val="0"/>
                          <w:divBdr>
                            <w:top w:val="none" w:sz="0" w:space="0" w:color="auto"/>
                            <w:left w:val="none" w:sz="0" w:space="0" w:color="auto"/>
                            <w:bottom w:val="none" w:sz="0" w:space="0" w:color="auto"/>
                            <w:right w:val="none" w:sz="0" w:space="0" w:color="auto"/>
                          </w:divBdr>
                          <w:divsChild>
                            <w:div w:id="1220094281">
                              <w:marLeft w:val="0"/>
                              <w:marRight w:val="0"/>
                              <w:marTop w:val="0"/>
                              <w:marBottom w:val="0"/>
                              <w:divBdr>
                                <w:top w:val="none" w:sz="0" w:space="0" w:color="auto"/>
                                <w:left w:val="none" w:sz="0" w:space="0" w:color="auto"/>
                                <w:bottom w:val="none" w:sz="0" w:space="0" w:color="auto"/>
                                <w:right w:val="none" w:sz="0" w:space="0" w:color="auto"/>
                              </w:divBdr>
                              <w:divsChild>
                                <w:div w:id="536820362">
                                  <w:marLeft w:val="0"/>
                                  <w:marRight w:val="0"/>
                                  <w:marTop w:val="0"/>
                                  <w:marBottom w:val="0"/>
                                  <w:divBdr>
                                    <w:top w:val="none" w:sz="0" w:space="0" w:color="auto"/>
                                    <w:left w:val="none" w:sz="0" w:space="0" w:color="auto"/>
                                    <w:bottom w:val="none" w:sz="0" w:space="0" w:color="auto"/>
                                    <w:right w:val="none" w:sz="0" w:space="0" w:color="auto"/>
                                  </w:divBdr>
                                  <w:divsChild>
                                    <w:div w:id="156784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959781">
                  <w:marLeft w:val="0"/>
                  <w:marRight w:val="0"/>
                  <w:marTop w:val="0"/>
                  <w:marBottom w:val="0"/>
                  <w:divBdr>
                    <w:top w:val="none" w:sz="0" w:space="0" w:color="auto"/>
                    <w:left w:val="none" w:sz="0" w:space="0" w:color="auto"/>
                    <w:bottom w:val="none" w:sz="0" w:space="0" w:color="auto"/>
                    <w:right w:val="none" w:sz="0" w:space="0" w:color="auto"/>
                  </w:divBdr>
                  <w:divsChild>
                    <w:div w:id="563297989">
                      <w:marLeft w:val="0"/>
                      <w:marRight w:val="0"/>
                      <w:marTop w:val="0"/>
                      <w:marBottom w:val="0"/>
                      <w:divBdr>
                        <w:top w:val="none" w:sz="0" w:space="0" w:color="auto"/>
                        <w:left w:val="none" w:sz="0" w:space="0" w:color="auto"/>
                        <w:bottom w:val="none" w:sz="0" w:space="0" w:color="auto"/>
                        <w:right w:val="none" w:sz="0" w:space="0" w:color="auto"/>
                      </w:divBdr>
                      <w:divsChild>
                        <w:div w:id="725837328">
                          <w:marLeft w:val="0"/>
                          <w:marRight w:val="0"/>
                          <w:marTop w:val="0"/>
                          <w:marBottom w:val="0"/>
                          <w:divBdr>
                            <w:top w:val="none" w:sz="0" w:space="0" w:color="auto"/>
                            <w:left w:val="none" w:sz="0" w:space="0" w:color="auto"/>
                            <w:bottom w:val="none" w:sz="0" w:space="0" w:color="auto"/>
                            <w:right w:val="none" w:sz="0" w:space="0" w:color="auto"/>
                          </w:divBdr>
                          <w:divsChild>
                            <w:div w:id="1990472635">
                              <w:marLeft w:val="0"/>
                              <w:marRight w:val="0"/>
                              <w:marTop w:val="0"/>
                              <w:marBottom w:val="0"/>
                              <w:divBdr>
                                <w:top w:val="none" w:sz="0" w:space="0" w:color="auto"/>
                                <w:left w:val="none" w:sz="0" w:space="0" w:color="auto"/>
                                <w:bottom w:val="none" w:sz="0" w:space="0" w:color="auto"/>
                                <w:right w:val="none" w:sz="0" w:space="0" w:color="auto"/>
                              </w:divBdr>
                              <w:divsChild>
                                <w:div w:id="713233566">
                                  <w:marLeft w:val="0"/>
                                  <w:marRight w:val="0"/>
                                  <w:marTop w:val="0"/>
                                  <w:marBottom w:val="0"/>
                                  <w:divBdr>
                                    <w:top w:val="none" w:sz="0" w:space="0" w:color="auto"/>
                                    <w:left w:val="none" w:sz="0" w:space="0" w:color="auto"/>
                                    <w:bottom w:val="none" w:sz="0" w:space="0" w:color="auto"/>
                                    <w:right w:val="none" w:sz="0" w:space="0" w:color="auto"/>
                                  </w:divBdr>
                                  <w:divsChild>
                                    <w:div w:id="10727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109783">
      <w:bodyDiv w:val="1"/>
      <w:marLeft w:val="0"/>
      <w:marRight w:val="0"/>
      <w:marTop w:val="0"/>
      <w:marBottom w:val="0"/>
      <w:divBdr>
        <w:top w:val="none" w:sz="0" w:space="0" w:color="auto"/>
        <w:left w:val="none" w:sz="0" w:space="0" w:color="auto"/>
        <w:bottom w:val="none" w:sz="0" w:space="0" w:color="auto"/>
        <w:right w:val="none" w:sz="0" w:space="0" w:color="auto"/>
      </w:divBdr>
    </w:div>
    <w:div w:id="456223839">
      <w:bodyDiv w:val="1"/>
      <w:marLeft w:val="0"/>
      <w:marRight w:val="0"/>
      <w:marTop w:val="0"/>
      <w:marBottom w:val="0"/>
      <w:divBdr>
        <w:top w:val="none" w:sz="0" w:space="0" w:color="auto"/>
        <w:left w:val="none" w:sz="0" w:space="0" w:color="auto"/>
        <w:bottom w:val="none" w:sz="0" w:space="0" w:color="auto"/>
        <w:right w:val="none" w:sz="0" w:space="0" w:color="auto"/>
      </w:divBdr>
    </w:div>
    <w:div w:id="483205637">
      <w:bodyDiv w:val="1"/>
      <w:marLeft w:val="0"/>
      <w:marRight w:val="0"/>
      <w:marTop w:val="0"/>
      <w:marBottom w:val="0"/>
      <w:divBdr>
        <w:top w:val="none" w:sz="0" w:space="0" w:color="auto"/>
        <w:left w:val="none" w:sz="0" w:space="0" w:color="auto"/>
        <w:bottom w:val="none" w:sz="0" w:space="0" w:color="auto"/>
        <w:right w:val="none" w:sz="0" w:space="0" w:color="auto"/>
      </w:divBdr>
    </w:div>
    <w:div w:id="490410346">
      <w:bodyDiv w:val="1"/>
      <w:marLeft w:val="0"/>
      <w:marRight w:val="0"/>
      <w:marTop w:val="0"/>
      <w:marBottom w:val="0"/>
      <w:divBdr>
        <w:top w:val="none" w:sz="0" w:space="0" w:color="auto"/>
        <w:left w:val="none" w:sz="0" w:space="0" w:color="auto"/>
        <w:bottom w:val="none" w:sz="0" w:space="0" w:color="auto"/>
        <w:right w:val="none" w:sz="0" w:space="0" w:color="auto"/>
      </w:divBdr>
      <w:divsChild>
        <w:div w:id="421949309">
          <w:marLeft w:val="0"/>
          <w:marRight w:val="0"/>
          <w:marTop w:val="0"/>
          <w:marBottom w:val="0"/>
          <w:divBdr>
            <w:top w:val="none" w:sz="0" w:space="0" w:color="auto"/>
            <w:left w:val="none" w:sz="0" w:space="0" w:color="auto"/>
            <w:bottom w:val="none" w:sz="0" w:space="0" w:color="auto"/>
            <w:right w:val="none" w:sz="0" w:space="0" w:color="auto"/>
          </w:divBdr>
          <w:divsChild>
            <w:div w:id="33190951">
              <w:marLeft w:val="0"/>
              <w:marRight w:val="0"/>
              <w:marTop w:val="0"/>
              <w:marBottom w:val="0"/>
              <w:divBdr>
                <w:top w:val="none" w:sz="0" w:space="0" w:color="auto"/>
                <w:left w:val="none" w:sz="0" w:space="0" w:color="auto"/>
                <w:bottom w:val="none" w:sz="0" w:space="0" w:color="auto"/>
                <w:right w:val="none" w:sz="0" w:space="0" w:color="auto"/>
              </w:divBdr>
              <w:divsChild>
                <w:div w:id="423691811">
                  <w:marLeft w:val="0"/>
                  <w:marRight w:val="0"/>
                  <w:marTop w:val="0"/>
                  <w:marBottom w:val="0"/>
                  <w:divBdr>
                    <w:top w:val="none" w:sz="0" w:space="0" w:color="auto"/>
                    <w:left w:val="none" w:sz="0" w:space="0" w:color="auto"/>
                    <w:bottom w:val="none" w:sz="0" w:space="0" w:color="auto"/>
                    <w:right w:val="none" w:sz="0" w:space="0" w:color="auto"/>
                  </w:divBdr>
                  <w:divsChild>
                    <w:div w:id="2079741902">
                      <w:marLeft w:val="0"/>
                      <w:marRight w:val="0"/>
                      <w:marTop w:val="0"/>
                      <w:marBottom w:val="0"/>
                      <w:divBdr>
                        <w:top w:val="none" w:sz="0" w:space="0" w:color="auto"/>
                        <w:left w:val="none" w:sz="0" w:space="0" w:color="auto"/>
                        <w:bottom w:val="none" w:sz="0" w:space="0" w:color="auto"/>
                        <w:right w:val="none" w:sz="0" w:space="0" w:color="auto"/>
                      </w:divBdr>
                      <w:divsChild>
                        <w:div w:id="690424062">
                          <w:marLeft w:val="0"/>
                          <w:marRight w:val="0"/>
                          <w:marTop w:val="0"/>
                          <w:marBottom w:val="0"/>
                          <w:divBdr>
                            <w:top w:val="none" w:sz="0" w:space="0" w:color="auto"/>
                            <w:left w:val="none" w:sz="0" w:space="0" w:color="auto"/>
                            <w:bottom w:val="none" w:sz="0" w:space="0" w:color="auto"/>
                            <w:right w:val="none" w:sz="0" w:space="0" w:color="auto"/>
                          </w:divBdr>
                          <w:divsChild>
                            <w:div w:id="1829245597">
                              <w:marLeft w:val="0"/>
                              <w:marRight w:val="0"/>
                              <w:marTop w:val="0"/>
                              <w:marBottom w:val="0"/>
                              <w:divBdr>
                                <w:top w:val="none" w:sz="0" w:space="0" w:color="auto"/>
                                <w:left w:val="none" w:sz="0" w:space="0" w:color="auto"/>
                                <w:bottom w:val="none" w:sz="0" w:space="0" w:color="auto"/>
                                <w:right w:val="none" w:sz="0" w:space="0" w:color="auto"/>
                              </w:divBdr>
                              <w:divsChild>
                                <w:div w:id="1223909846">
                                  <w:marLeft w:val="0"/>
                                  <w:marRight w:val="0"/>
                                  <w:marTop w:val="0"/>
                                  <w:marBottom w:val="0"/>
                                  <w:divBdr>
                                    <w:top w:val="none" w:sz="0" w:space="0" w:color="auto"/>
                                    <w:left w:val="none" w:sz="0" w:space="0" w:color="auto"/>
                                    <w:bottom w:val="none" w:sz="0" w:space="0" w:color="auto"/>
                                    <w:right w:val="none" w:sz="0" w:space="0" w:color="auto"/>
                                  </w:divBdr>
                                  <w:divsChild>
                                    <w:div w:id="125967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6529936">
          <w:marLeft w:val="0"/>
          <w:marRight w:val="0"/>
          <w:marTop w:val="0"/>
          <w:marBottom w:val="0"/>
          <w:divBdr>
            <w:top w:val="none" w:sz="0" w:space="0" w:color="auto"/>
            <w:left w:val="none" w:sz="0" w:space="0" w:color="auto"/>
            <w:bottom w:val="none" w:sz="0" w:space="0" w:color="auto"/>
            <w:right w:val="none" w:sz="0" w:space="0" w:color="auto"/>
          </w:divBdr>
          <w:divsChild>
            <w:div w:id="1136146924">
              <w:marLeft w:val="0"/>
              <w:marRight w:val="0"/>
              <w:marTop w:val="0"/>
              <w:marBottom w:val="0"/>
              <w:divBdr>
                <w:top w:val="none" w:sz="0" w:space="0" w:color="auto"/>
                <w:left w:val="none" w:sz="0" w:space="0" w:color="auto"/>
                <w:bottom w:val="none" w:sz="0" w:space="0" w:color="auto"/>
                <w:right w:val="none" w:sz="0" w:space="0" w:color="auto"/>
              </w:divBdr>
              <w:divsChild>
                <w:div w:id="904755787">
                  <w:marLeft w:val="0"/>
                  <w:marRight w:val="0"/>
                  <w:marTop w:val="0"/>
                  <w:marBottom w:val="0"/>
                  <w:divBdr>
                    <w:top w:val="none" w:sz="0" w:space="0" w:color="auto"/>
                    <w:left w:val="none" w:sz="0" w:space="0" w:color="auto"/>
                    <w:bottom w:val="none" w:sz="0" w:space="0" w:color="auto"/>
                    <w:right w:val="none" w:sz="0" w:space="0" w:color="auto"/>
                  </w:divBdr>
                  <w:divsChild>
                    <w:div w:id="568227866">
                      <w:marLeft w:val="0"/>
                      <w:marRight w:val="0"/>
                      <w:marTop w:val="0"/>
                      <w:marBottom w:val="0"/>
                      <w:divBdr>
                        <w:top w:val="none" w:sz="0" w:space="0" w:color="auto"/>
                        <w:left w:val="none" w:sz="0" w:space="0" w:color="auto"/>
                        <w:bottom w:val="none" w:sz="0" w:space="0" w:color="auto"/>
                        <w:right w:val="none" w:sz="0" w:space="0" w:color="auto"/>
                      </w:divBdr>
                      <w:divsChild>
                        <w:div w:id="453140187">
                          <w:marLeft w:val="0"/>
                          <w:marRight w:val="0"/>
                          <w:marTop w:val="0"/>
                          <w:marBottom w:val="0"/>
                          <w:divBdr>
                            <w:top w:val="none" w:sz="0" w:space="0" w:color="auto"/>
                            <w:left w:val="none" w:sz="0" w:space="0" w:color="auto"/>
                            <w:bottom w:val="none" w:sz="0" w:space="0" w:color="auto"/>
                            <w:right w:val="none" w:sz="0" w:space="0" w:color="auto"/>
                          </w:divBdr>
                          <w:divsChild>
                            <w:div w:id="963120129">
                              <w:marLeft w:val="0"/>
                              <w:marRight w:val="0"/>
                              <w:marTop w:val="0"/>
                              <w:marBottom w:val="0"/>
                              <w:divBdr>
                                <w:top w:val="none" w:sz="0" w:space="0" w:color="auto"/>
                                <w:left w:val="none" w:sz="0" w:space="0" w:color="auto"/>
                                <w:bottom w:val="none" w:sz="0" w:space="0" w:color="auto"/>
                                <w:right w:val="none" w:sz="0" w:space="0" w:color="auto"/>
                              </w:divBdr>
                              <w:divsChild>
                                <w:div w:id="342707110">
                                  <w:marLeft w:val="0"/>
                                  <w:marRight w:val="0"/>
                                  <w:marTop w:val="0"/>
                                  <w:marBottom w:val="0"/>
                                  <w:divBdr>
                                    <w:top w:val="none" w:sz="0" w:space="0" w:color="auto"/>
                                    <w:left w:val="none" w:sz="0" w:space="0" w:color="auto"/>
                                    <w:bottom w:val="none" w:sz="0" w:space="0" w:color="auto"/>
                                    <w:right w:val="none" w:sz="0" w:space="0" w:color="auto"/>
                                  </w:divBdr>
                                  <w:divsChild>
                                    <w:div w:id="154298529">
                                      <w:marLeft w:val="0"/>
                                      <w:marRight w:val="0"/>
                                      <w:marTop w:val="0"/>
                                      <w:marBottom w:val="0"/>
                                      <w:divBdr>
                                        <w:top w:val="none" w:sz="0" w:space="0" w:color="auto"/>
                                        <w:left w:val="none" w:sz="0" w:space="0" w:color="auto"/>
                                        <w:bottom w:val="none" w:sz="0" w:space="0" w:color="auto"/>
                                        <w:right w:val="none" w:sz="0" w:space="0" w:color="auto"/>
                                      </w:divBdr>
                                      <w:divsChild>
                                        <w:div w:id="66193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863020">
          <w:marLeft w:val="0"/>
          <w:marRight w:val="0"/>
          <w:marTop w:val="0"/>
          <w:marBottom w:val="0"/>
          <w:divBdr>
            <w:top w:val="none" w:sz="0" w:space="0" w:color="auto"/>
            <w:left w:val="none" w:sz="0" w:space="0" w:color="auto"/>
            <w:bottom w:val="none" w:sz="0" w:space="0" w:color="auto"/>
            <w:right w:val="none" w:sz="0" w:space="0" w:color="auto"/>
          </w:divBdr>
          <w:divsChild>
            <w:div w:id="785660116">
              <w:marLeft w:val="0"/>
              <w:marRight w:val="0"/>
              <w:marTop w:val="0"/>
              <w:marBottom w:val="0"/>
              <w:divBdr>
                <w:top w:val="none" w:sz="0" w:space="0" w:color="auto"/>
                <w:left w:val="none" w:sz="0" w:space="0" w:color="auto"/>
                <w:bottom w:val="none" w:sz="0" w:space="0" w:color="auto"/>
                <w:right w:val="none" w:sz="0" w:space="0" w:color="auto"/>
              </w:divBdr>
              <w:divsChild>
                <w:div w:id="139612659">
                  <w:marLeft w:val="0"/>
                  <w:marRight w:val="0"/>
                  <w:marTop w:val="0"/>
                  <w:marBottom w:val="0"/>
                  <w:divBdr>
                    <w:top w:val="none" w:sz="0" w:space="0" w:color="auto"/>
                    <w:left w:val="none" w:sz="0" w:space="0" w:color="auto"/>
                    <w:bottom w:val="none" w:sz="0" w:space="0" w:color="auto"/>
                    <w:right w:val="none" w:sz="0" w:space="0" w:color="auto"/>
                  </w:divBdr>
                  <w:divsChild>
                    <w:div w:id="532957526">
                      <w:marLeft w:val="0"/>
                      <w:marRight w:val="0"/>
                      <w:marTop w:val="0"/>
                      <w:marBottom w:val="0"/>
                      <w:divBdr>
                        <w:top w:val="none" w:sz="0" w:space="0" w:color="auto"/>
                        <w:left w:val="none" w:sz="0" w:space="0" w:color="auto"/>
                        <w:bottom w:val="none" w:sz="0" w:space="0" w:color="auto"/>
                        <w:right w:val="none" w:sz="0" w:space="0" w:color="auto"/>
                      </w:divBdr>
                      <w:divsChild>
                        <w:div w:id="808933456">
                          <w:marLeft w:val="0"/>
                          <w:marRight w:val="0"/>
                          <w:marTop w:val="0"/>
                          <w:marBottom w:val="0"/>
                          <w:divBdr>
                            <w:top w:val="none" w:sz="0" w:space="0" w:color="auto"/>
                            <w:left w:val="none" w:sz="0" w:space="0" w:color="auto"/>
                            <w:bottom w:val="none" w:sz="0" w:space="0" w:color="auto"/>
                            <w:right w:val="none" w:sz="0" w:space="0" w:color="auto"/>
                          </w:divBdr>
                          <w:divsChild>
                            <w:div w:id="357658136">
                              <w:marLeft w:val="0"/>
                              <w:marRight w:val="0"/>
                              <w:marTop w:val="0"/>
                              <w:marBottom w:val="0"/>
                              <w:divBdr>
                                <w:top w:val="none" w:sz="0" w:space="0" w:color="auto"/>
                                <w:left w:val="none" w:sz="0" w:space="0" w:color="auto"/>
                                <w:bottom w:val="none" w:sz="0" w:space="0" w:color="auto"/>
                                <w:right w:val="none" w:sz="0" w:space="0" w:color="auto"/>
                              </w:divBdr>
                              <w:divsChild>
                                <w:div w:id="1530726414">
                                  <w:marLeft w:val="0"/>
                                  <w:marRight w:val="0"/>
                                  <w:marTop w:val="0"/>
                                  <w:marBottom w:val="0"/>
                                  <w:divBdr>
                                    <w:top w:val="none" w:sz="0" w:space="0" w:color="auto"/>
                                    <w:left w:val="none" w:sz="0" w:space="0" w:color="auto"/>
                                    <w:bottom w:val="none" w:sz="0" w:space="0" w:color="auto"/>
                                    <w:right w:val="none" w:sz="0" w:space="0" w:color="auto"/>
                                  </w:divBdr>
                                  <w:divsChild>
                                    <w:div w:id="20119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733682">
                  <w:marLeft w:val="0"/>
                  <w:marRight w:val="0"/>
                  <w:marTop w:val="0"/>
                  <w:marBottom w:val="0"/>
                  <w:divBdr>
                    <w:top w:val="none" w:sz="0" w:space="0" w:color="auto"/>
                    <w:left w:val="none" w:sz="0" w:space="0" w:color="auto"/>
                    <w:bottom w:val="none" w:sz="0" w:space="0" w:color="auto"/>
                    <w:right w:val="none" w:sz="0" w:space="0" w:color="auto"/>
                  </w:divBdr>
                  <w:divsChild>
                    <w:div w:id="1314218674">
                      <w:marLeft w:val="0"/>
                      <w:marRight w:val="0"/>
                      <w:marTop w:val="0"/>
                      <w:marBottom w:val="0"/>
                      <w:divBdr>
                        <w:top w:val="none" w:sz="0" w:space="0" w:color="auto"/>
                        <w:left w:val="none" w:sz="0" w:space="0" w:color="auto"/>
                        <w:bottom w:val="none" w:sz="0" w:space="0" w:color="auto"/>
                        <w:right w:val="none" w:sz="0" w:space="0" w:color="auto"/>
                      </w:divBdr>
                      <w:divsChild>
                        <w:div w:id="1921986398">
                          <w:marLeft w:val="0"/>
                          <w:marRight w:val="0"/>
                          <w:marTop w:val="0"/>
                          <w:marBottom w:val="0"/>
                          <w:divBdr>
                            <w:top w:val="none" w:sz="0" w:space="0" w:color="auto"/>
                            <w:left w:val="none" w:sz="0" w:space="0" w:color="auto"/>
                            <w:bottom w:val="none" w:sz="0" w:space="0" w:color="auto"/>
                            <w:right w:val="none" w:sz="0" w:space="0" w:color="auto"/>
                          </w:divBdr>
                          <w:divsChild>
                            <w:div w:id="1221940853">
                              <w:marLeft w:val="0"/>
                              <w:marRight w:val="0"/>
                              <w:marTop w:val="0"/>
                              <w:marBottom w:val="0"/>
                              <w:divBdr>
                                <w:top w:val="none" w:sz="0" w:space="0" w:color="auto"/>
                                <w:left w:val="none" w:sz="0" w:space="0" w:color="auto"/>
                                <w:bottom w:val="none" w:sz="0" w:space="0" w:color="auto"/>
                                <w:right w:val="none" w:sz="0" w:space="0" w:color="auto"/>
                              </w:divBdr>
                              <w:divsChild>
                                <w:div w:id="1807117195">
                                  <w:marLeft w:val="0"/>
                                  <w:marRight w:val="0"/>
                                  <w:marTop w:val="0"/>
                                  <w:marBottom w:val="0"/>
                                  <w:divBdr>
                                    <w:top w:val="none" w:sz="0" w:space="0" w:color="auto"/>
                                    <w:left w:val="none" w:sz="0" w:space="0" w:color="auto"/>
                                    <w:bottom w:val="none" w:sz="0" w:space="0" w:color="auto"/>
                                    <w:right w:val="none" w:sz="0" w:space="0" w:color="auto"/>
                                  </w:divBdr>
                                  <w:divsChild>
                                    <w:div w:id="195547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3740000">
      <w:bodyDiv w:val="1"/>
      <w:marLeft w:val="0"/>
      <w:marRight w:val="0"/>
      <w:marTop w:val="0"/>
      <w:marBottom w:val="0"/>
      <w:divBdr>
        <w:top w:val="none" w:sz="0" w:space="0" w:color="auto"/>
        <w:left w:val="none" w:sz="0" w:space="0" w:color="auto"/>
        <w:bottom w:val="none" w:sz="0" w:space="0" w:color="auto"/>
        <w:right w:val="none" w:sz="0" w:space="0" w:color="auto"/>
      </w:divBdr>
    </w:div>
    <w:div w:id="523249491">
      <w:bodyDiv w:val="1"/>
      <w:marLeft w:val="0"/>
      <w:marRight w:val="0"/>
      <w:marTop w:val="0"/>
      <w:marBottom w:val="0"/>
      <w:divBdr>
        <w:top w:val="none" w:sz="0" w:space="0" w:color="auto"/>
        <w:left w:val="none" w:sz="0" w:space="0" w:color="auto"/>
        <w:bottom w:val="none" w:sz="0" w:space="0" w:color="auto"/>
        <w:right w:val="none" w:sz="0" w:space="0" w:color="auto"/>
      </w:divBdr>
    </w:div>
    <w:div w:id="537931262">
      <w:bodyDiv w:val="1"/>
      <w:marLeft w:val="0"/>
      <w:marRight w:val="0"/>
      <w:marTop w:val="0"/>
      <w:marBottom w:val="0"/>
      <w:divBdr>
        <w:top w:val="none" w:sz="0" w:space="0" w:color="auto"/>
        <w:left w:val="none" w:sz="0" w:space="0" w:color="auto"/>
        <w:bottom w:val="none" w:sz="0" w:space="0" w:color="auto"/>
        <w:right w:val="none" w:sz="0" w:space="0" w:color="auto"/>
      </w:divBdr>
    </w:div>
    <w:div w:id="578517160">
      <w:bodyDiv w:val="1"/>
      <w:marLeft w:val="0"/>
      <w:marRight w:val="0"/>
      <w:marTop w:val="0"/>
      <w:marBottom w:val="0"/>
      <w:divBdr>
        <w:top w:val="none" w:sz="0" w:space="0" w:color="auto"/>
        <w:left w:val="none" w:sz="0" w:space="0" w:color="auto"/>
        <w:bottom w:val="none" w:sz="0" w:space="0" w:color="auto"/>
        <w:right w:val="none" w:sz="0" w:space="0" w:color="auto"/>
      </w:divBdr>
    </w:div>
    <w:div w:id="579170072">
      <w:bodyDiv w:val="1"/>
      <w:marLeft w:val="0"/>
      <w:marRight w:val="0"/>
      <w:marTop w:val="0"/>
      <w:marBottom w:val="0"/>
      <w:divBdr>
        <w:top w:val="none" w:sz="0" w:space="0" w:color="auto"/>
        <w:left w:val="none" w:sz="0" w:space="0" w:color="auto"/>
        <w:bottom w:val="none" w:sz="0" w:space="0" w:color="auto"/>
        <w:right w:val="none" w:sz="0" w:space="0" w:color="auto"/>
      </w:divBdr>
    </w:div>
    <w:div w:id="583228422">
      <w:bodyDiv w:val="1"/>
      <w:marLeft w:val="0"/>
      <w:marRight w:val="0"/>
      <w:marTop w:val="0"/>
      <w:marBottom w:val="0"/>
      <w:divBdr>
        <w:top w:val="none" w:sz="0" w:space="0" w:color="auto"/>
        <w:left w:val="none" w:sz="0" w:space="0" w:color="auto"/>
        <w:bottom w:val="none" w:sz="0" w:space="0" w:color="auto"/>
        <w:right w:val="none" w:sz="0" w:space="0" w:color="auto"/>
      </w:divBdr>
    </w:div>
    <w:div w:id="584608838">
      <w:bodyDiv w:val="1"/>
      <w:marLeft w:val="0"/>
      <w:marRight w:val="0"/>
      <w:marTop w:val="0"/>
      <w:marBottom w:val="0"/>
      <w:divBdr>
        <w:top w:val="none" w:sz="0" w:space="0" w:color="auto"/>
        <w:left w:val="none" w:sz="0" w:space="0" w:color="auto"/>
        <w:bottom w:val="none" w:sz="0" w:space="0" w:color="auto"/>
        <w:right w:val="none" w:sz="0" w:space="0" w:color="auto"/>
      </w:divBdr>
      <w:divsChild>
        <w:div w:id="1324622224">
          <w:marLeft w:val="0"/>
          <w:marRight w:val="0"/>
          <w:marTop w:val="0"/>
          <w:marBottom w:val="0"/>
          <w:divBdr>
            <w:top w:val="none" w:sz="0" w:space="0" w:color="auto"/>
            <w:left w:val="none" w:sz="0" w:space="0" w:color="auto"/>
            <w:bottom w:val="none" w:sz="0" w:space="0" w:color="auto"/>
            <w:right w:val="none" w:sz="0" w:space="0" w:color="auto"/>
          </w:divBdr>
          <w:divsChild>
            <w:div w:id="1598320653">
              <w:marLeft w:val="0"/>
              <w:marRight w:val="0"/>
              <w:marTop w:val="0"/>
              <w:marBottom w:val="0"/>
              <w:divBdr>
                <w:top w:val="none" w:sz="0" w:space="0" w:color="auto"/>
                <w:left w:val="none" w:sz="0" w:space="0" w:color="auto"/>
                <w:bottom w:val="none" w:sz="0" w:space="0" w:color="auto"/>
                <w:right w:val="none" w:sz="0" w:space="0" w:color="auto"/>
              </w:divBdr>
              <w:divsChild>
                <w:div w:id="455299404">
                  <w:marLeft w:val="0"/>
                  <w:marRight w:val="0"/>
                  <w:marTop w:val="0"/>
                  <w:marBottom w:val="0"/>
                  <w:divBdr>
                    <w:top w:val="none" w:sz="0" w:space="0" w:color="auto"/>
                    <w:left w:val="none" w:sz="0" w:space="0" w:color="auto"/>
                    <w:bottom w:val="none" w:sz="0" w:space="0" w:color="auto"/>
                    <w:right w:val="none" w:sz="0" w:space="0" w:color="auto"/>
                  </w:divBdr>
                  <w:divsChild>
                    <w:div w:id="69423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415904">
      <w:bodyDiv w:val="1"/>
      <w:marLeft w:val="0"/>
      <w:marRight w:val="0"/>
      <w:marTop w:val="0"/>
      <w:marBottom w:val="0"/>
      <w:divBdr>
        <w:top w:val="none" w:sz="0" w:space="0" w:color="auto"/>
        <w:left w:val="none" w:sz="0" w:space="0" w:color="auto"/>
        <w:bottom w:val="none" w:sz="0" w:space="0" w:color="auto"/>
        <w:right w:val="none" w:sz="0" w:space="0" w:color="auto"/>
      </w:divBdr>
    </w:div>
    <w:div w:id="602538731">
      <w:bodyDiv w:val="1"/>
      <w:marLeft w:val="0"/>
      <w:marRight w:val="0"/>
      <w:marTop w:val="0"/>
      <w:marBottom w:val="0"/>
      <w:divBdr>
        <w:top w:val="none" w:sz="0" w:space="0" w:color="auto"/>
        <w:left w:val="none" w:sz="0" w:space="0" w:color="auto"/>
        <w:bottom w:val="none" w:sz="0" w:space="0" w:color="auto"/>
        <w:right w:val="none" w:sz="0" w:space="0" w:color="auto"/>
      </w:divBdr>
    </w:div>
    <w:div w:id="681474768">
      <w:bodyDiv w:val="1"/>
      <w:marLeft w:val="0"/>
      <w:marRight w:val="0"/>
      <w:marTop w:val="0"/>
      <w:marBottom w:val="0"/>
      <w:divBdr>
        <w:top w:val="none" w:sz="0" w:space="0" w:color="auto"/>
        <w:left w:val="none" w:sz="0" w:space="0" w:color="auto"/>
        <w:bottom w:val="none" w:sz="0" w:space="0" w:color="auto"/>
        <w:right w:val="none" w:sz="0" w:space="0" w:color="auto"/>
      </w:divBdr>
    </w:div>
    <w:div w:id="689331848">
      <w:bodyDiv w:val="1"/>
      <w:marLeft w:val="0"/>
      <w:marRight w:val="0"/>
      <w:marTop w:val="0"/>
      <w:marBottom w:val="0"/>
      <w:divBdr>
        <w:top w:val="none" w:sz="0" w:space="0" w:color="auto"/>
        <w:left w:val="none" w:sz="0" w:space="0" w:color="auto"/>
        <w:bottom w:val="none" w:sz="0" w:space="0" w:color="auto"/>
        <w:right w:val="none" w:sz="0" w:space="0" w:color="auto"/>
      </w:divBdr>
    </w:div>
    <w:div w:id="689836055">
      <w:bodyDiv w:val="1"/>
      <w:marLeft w:val="0"/>
      <w:marRight w:val="0"/>
      <w:marTop w:val="0"/>
      <w:marBottom w:val="0"/>
      <w:divBdr>
        <w:top w:val="none" w:sz="0" w:space="0" w:color="auto"/>
        <w:left w:val="none" w:sz="0" w:space="0" w:color="auto"/>
        <w:bottom w:val="none" w:sz="0" w:space="0" w:color="auto"/>
        <w:right w:val="none" w:sz="0" w:space="0" w:color="auto"/>
      </w:divBdr>
    </w:div>
    <w:div w:id="691227831">
      <w:bodyDiv w:val="1"/>
      <w:marLeft w:val="0"/>
      <w:marRight w:val="0"/>
      <w:marTop w:val="0"/>
      <w:marBottom w:val="0"/>
      <w:divBdr>
        <w:top w:val="none" w:sz="0" w:space="0" w:color="auto"/>
        <w:left w:val="none" w:sz="0" w:space="0" w:color="auto"/>
        <w:bottom w:val="none" w:sz="0" w:space="0" w:color="auto"/>
        <w:right w:val="none" w:sz="0" w:space="0" w:color="auto"/>
      </w:divBdr>
    </w:div>
    <w:div w:id="706180283">
      <w:bodyDiv w:val="1"/>
      <w:marLeft w:val="0"/>
      <w:marRight w:val="0"/>
      <w:marTop w:val="0"/>
      <w:marBottom w:val="0"/>
      <w:divBdr>
        <w:top w:val="none" w:sz="0" w:space="0" w:color="auto"/>
        <w:left w:val="none" w:sz="0" w:space="0" w:color="auto"/>
        <w:bottom w:val="none" w:sz="0" w:space="0" w:color="auto"/>
        <w:right w:val="none" w:sz="0" w:space="0" w:color="auto"/>
      </w:divBdr>
    </w:div>
    <w:div w:id="708650304">
      <w:bodyDiv w:val="1"/>
      <w:marLeft w:val="0"/>
      <w:marRight w:val="0"/>
      <w:marTop w:val="0"/>
      <w:marBottom w:val="0"/>
      <w:divBdr>
        <w:top w:val="none" w:sz="0" w:space="0" w:color="auto"/>
        <w:left w:val="none" w:sz="0" w:space="0" w:color="auto"/>
        <w:bottom w:val="none" w:sz="0" w:space="0" w:color="auto"/>
        <w:right w:val="none" w:sz="0" w:space="0" w:color="auto"/>
      </w:divBdr>
      <w:divsChild>
        <w:div w:id="348141162">
          <w:marLeft w:val="0"/>
          <w:marRight w:val="0"/>
          <w:marTop w:val="0"/>
          <w:marBottom w:val="0"/>
          <w:divBdr>
            <w:top w:val="none" w:sz="0" w:space="0" w:color="auto"/>
            <w:left w:val="none" w:sz="0" w:space="0" w:color="auto"/>
            <w:bottom w:val="none" w:sz="0" w:space="0" w:color="auto"/>
            <w:right w:val="none" w:sz="0" w:space="0" w:color="auto"/>
          </w:divBdr>
          <w:divsChild>
            <w:div w:id="1495297012">
              <w:marLeft w:val="0"/>
              <w:marRight w:val="0"/>
              <w:marTop w:val="0"/>
              <w:marBottom w:val="0"/>
              <w:divBdr>
                <w:top w:val="none" w:sz="0" w:space="0" w:color="auto"/>
                <w:left w:val="none" w:sz="0" w:space="0" w:color="auto"/>
                <w:bottom w:val="none" w:sz="0" w:space="0" w:color="auto"/>
                <w:right w:val="none" w:sz="0" w:space="0" w:color="auto"/>
              </w:divBdr>
              <w:divsChild>
                <w:div w:id="1295526964">
                  <w:marLeft w:val="0"/>
                  <w:marRight w:val="0"/>
                  <w:marTop w:val="0"/>
                  <w:marBottom w:val="0"/>
                  <w:divBdr>
                    <w:top w:val="none" w:sz="0" w:space="0" w:color="auto"/>
                    <w:left w:val="none" w:sz="0" w:space="0" w:color="auto"/>
                    <w:bottom w:val="none" w:sz="0" w:space="0" w:color="auto"/>
                    <w:right w:val="none" w:sz="0" w:space="0" w:color="auto"/>
                  </w:divBdr>
                  <w:divsChild>
                    <w:div w:id="134166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094695">
      <w:bodyDiv w:val="1"/>
      <w:marLeft w:val="0"/>
      <w:marRight w:val="0"/>
      <w:marTop w:val="0"/>
      <w:marBottom w:val="0"/>
      <w:divBdr>
        <w:top w:val="none" w:sz="0" w:space="0" w:color="auto"/>
        <w:left w:val="none" w:sz="0" w:space="0" w:color="auto"/>
        <w:bottom w:val="none" w:sz="0" w:space="0" w:color="auto"/>
        <w:right w:val="none" w:sz="0" w:space="0" w:color="auto"/>
      </w:divBdr>
    </w:div>
    <w:div w:id="733353331">
      <w:bodyDiv w:val="1"/>
      <w:marLeft w:val="0"/>
      <w:marRight w:val="0"/>
      <w:marTop w:val="0"/>
      <w:marBottom w:val="0"/>
      <w:divBdr>
        <w:top w:val="none" w:sz="0" w:space="0" w:color="auto"/>
        <w:left w:val="none" w:sz="0" w:space="0" w:color="auto"/>
        <w:bottom w:val="none" w:sz="0" w:space="0" w:color="auto"/>
        <w:right w:val="none" w:sz="0" w:space="0" w:color="auto"/>
      </w:divBdr>
    </w:div>
    <w:div w:id="738090152">
      <w:bodyDiv w:val="1"/>
      <w:marLeft w:val="0"/>
      <w:marRight w:val="0"/>
      <w:marTop w:val="0"/>
      <w:marBottom w:val="0"/>
      <w:divBdr>
        <w:top w:val="none" w:sz="0" w:space="0" w:color="auto"/>
        <w:left w:val="none" w:sz="0" w:space="0" w:color="auto"/>
        <w:bottom w:val="none" w:sz="0" w:space="0" w:color="auto"/>
        <w:right w:val="none" w:sz="0" w:space="0" w:color="auto"/>
      </w:divBdr>
    </w:div>
    <w:div w:id="770320243">
      <w:bodyDiv w:val="1"/>
      <w:marLeft w:val="0"/>
      <w:marRight w:val="0"/>
      <w:marTop w:val="0"/>
      <w:marBottom w:val="0"/>
      <w:divBdr>
        <w:top w:val="none" w:sz="0" w:space="0" w:color="auto"/>
        <w:left w:val="none" w:sz="0" w:space="0" w:color="auto"/>
        <w:bottom w:val="none" w:sz="0" w:space="0" w:color="auto"/>
        <w:right w:val="none" w:sz="0" w:space="0" w:color="auto"/>
      </w:divBdr>
    </w:div>
    <w:div w:id="812677060">
      <w:bodyDiv w:val="1"/>
      <w:marLeft w:val="0"/>
      <w:marRight w:val="0"/>
      <w:marTop w:val="0"/>
      <w:marBottom w:val="0"/>
      <w:divBdr>
        <w:top w:val="none" w:sz="0" w:space="0" w:color="auto"/>
        <w:left w:val="none" w:sz="0" w:space="0" w:color="auto"/>
        <w:bottom w:val="none" w:sz="0" w:space="0" w:color="auto"/>
        <w:right w:val="none" w:sz="0" w:space="0" w:color="auto"/>
      </w:divBdr>
    </w:div>
    <w:div w:id="823665022">
      <w:bodyDiv w:val="1"/>
      <w:marLeft w:val="0"/>
      <w:marRight w:val="0"/>
      <w:marTop w:val="0"/>
      <w:marBottom w:val="0"/>
      <w:divBdr>
        <w:top w:val="none" w:sz="0" w:space="0" w:color="auto"/>
        <w:left w:val="none" w:sz="0" w:space="0" w:color="auto"/>
        <w:bottom w:val="none" w:sz="0" w:space="0" w:color="auto"/>
        <w:right w:val="none" w:sz="0" w:space="0" w:color="auto"/>
      </w:divBdr>
    </w:div>
    <w:div w:id="882402694">
      <w:bodyDiv w:val="1"/>
      <w:marLeft w:val="0"/>
      <w:marRight w:val="0"/>
      <w:marTop w:val="0"/>
      <w:marBottom w:val="0"/>
      <w:divBdr>
        <w:top w:val="none" w:sz="0" w:space="0" w:color="auto"/>
        <w:left w:val="none" w:sz="0" w:space="0" w:color="auto"/>
        <w:bottom w:val="none" w:sz="0" w:space="0" w:color="auto"/>
        <w:right w:val="none" w:sz="0" w:space="0" w:color="auto"/>
      </w:divBdr>
    </w:div>
    <w:div w:id="887373919">
      <w:bodyDiv w:val="1"/>
      <w:marLeft w:val="0"/>
      <w:marRight w:val="0"/>
      <w:marTop w:val="0"/>
      <w:marBottom w:val="0"/>
      <w:divBdr>
        <w:top w:val="none" w:sz="0" w:space="0" w:color="auto"/>
        <w:left w:val="none" w:sz="0" w:space="0" w:color="auto"/>
        <w:bottom w:val="none" w:sz="0" w:space="0" w:color="auto"/>
        <w:right w:val="none" w:sz="0" w:space="0" w:color="auto"/>
      </w:divBdr>
    </w:div>
    <w:div w:id="905801984">
      <w:bodyDiv w:val="1"/>
      <w:marLeft w:val="0"/>
      <w:marRight w:val="0"/>
      <w:marTop w:val="0"/>
      <w:marBottom w:val="0"/>
      <w:divBdr>
        <w:top w:val="none" w:sz="0" w:space="0" w:color="auto"/>
        <w:left w:val="none" w:sz="0" w:space="0" w:color="auto"/>
        <w:bottom w:val="none" w:sz="0" w:space="0" w:color="auto"/>
        <w:right w:val="none" w:sz="0" w:space="0" w:color="auto"/>
      </w:divBdr>
    </w:div>
    <w:div w:id="907573686">
      <w:bodyDiv w:val="1"/>
      <w:marLeft w:val="0"/>
      <w:marRight w:val="0"/>
      <w:marTop w:val="0"/>
      <w:marBottom w:val="0"/>
      <w:divBdr>
        <w:top w:val="none" w:sz="0" w:space="0" w:color="auto"/>
        <w:left w:val="none" w:sz="0" w:space="0" w:color="auto"/>
        <w:bottom w:val="none" w:sz="0" w:space="0" w:color="auto"/>
        <w:right w:val="none" w:sz="0" w:space="0" w:color="auto"/>
      </w:divBdr>
    </w:div>
    <w:div w:id="925697722">
      <w:bodyDiv w:val="1"/>
      <w:marLeft w:val="0"/>
      <w:marRight w:val="0"/>
      <w:marTop w:val="0"/>
      <w:marBottom w:val="0"/>
      <w:divBdr>
        <w:top w:val="none" w:sz="0" w:space="0" w:color="auto"/>
        <w:left w:val="none" w:sz="0" w:space="0" w:color="auto"/>
        <w:bottom w:val="none" w:sz="0" w:space="0" w:color="auto"/>
        <w:right w:val="none" w:sz="0" w:space="0" w:color="auto"/>
      </w:divBdr>
    </w:div>
    <w:div w:id="938367644">
      <w:bodyDiv w:val="1"/>
      <w:marLeft w:val="0"/>
      <w:marRight w:val="0"/>
      <w:marTop w:val="0"/>
      <w:marBottom w:val="0"/>
      <w:divBdr>
        <w:top w:val="none" w:sz="0" w:space="0" w:color="auto"/>
        <w:left w:val="none" w:sz="0" w:space="0" w:color="auto"/>
        <w:bottom w:val="none" w:sz="0" w:space="0" w:color="auto"/>
        <w:right w:val="none" w:sz="0" w:space="0" w:color="auto"/>
      </w:divBdr>
    </w:div>
    <w:div w:id="1090543982">
      <w:bodyDiv w:val="1"/>
      <w:marLeft w:val="0"/>
      <w:marRight w:val="0"/>
      <w:marTop w:val="0"/>
      <w:marBottom w:val="0"/>
      <w:divBdr>
        <w:top w:val="none" w:sz="0" w:space="0" w:color="auto"/>
        <w:left w:val="none" w:sz="0" w:space="0" w:color="auto"/>
        <w:bottom w:val="none" w:sz="0" w:space="0" w:color="auto"/>
        <w:right w:val="none" w:sz="0" w:space="0" w:color="auto"/>
      </w:divBdr>
    </w:div>
    <w:div w:id="1136026623">
      <w:bodyDiv w:val="1"/>
      <w:marLeft w:val="0"/>
      <w:marRight w:val="0"/>
      <w:marTop w:val="0"/>
      <w:marBottom w:val="0"/>
      <w:divBdr>
        <w:top w:val="none" w:sz="0" w:space="0" w:color="auto"/>
        <w:left w:val="none" w:sz="0" w:space="0" w:color="auto"/>
        <w:bottom w:val="none" w:sz="0" w:space="0" w:color="auto"/>
        <w:right w:val="none" w:sz="0" w:space="0" w:color="auto"/>
      </w:divBdr>
    </w:div>
    <w:div w:id="1190342296">
      <w:bodyDiv w:val="1"/>
      <w:marLeft w:val="0"/>
      <w:marRight w:val="0"/>
      <w:marTop w:val="0"/>
      <w:marBottom w:val="0"/>
      <w:divBdr>
        <w:top w:val="none" w:sz="0" w:space="0" w:color="auto"/>
        <w:left w:val="none" w:sz="0" w:space="0" w:color="auto"/>
        <w:bottom w:val="none" w:sz="0" w:space="0" w:color="auto"/>
        <w:right w:val="none" w:sz="0" w:space="0" w:color="auto"/>
      </w:divBdr>
    </w:div>
    <w:div w:id="1193959899">
      <w:bodyDiv w:val="1"/>
      <w:marLeft w:val="0"/>
      <w:marRight w:val="0"/>
      <w:marTop w:val="0"/>
      <w:marBottom w:val="0"/>
      <w:divBdr>
        <w:top w:val="none" w:sz="0" w:space="0" w:color="auto"/>
        <w:left w:val="none" w:sz="0" w:space="0" w:color="auto"/>
        <w:bottom w:val="none" w:sz="0" w:space="0" w:color="auto"/>
        <w:right w:val="none" w:sz="0" w:space="0" w:color="auto"/>
      </w:divBdr>
    </w:div>
    <w:div w:id="1243485006">
      <w:bodyDiv w:val="1"/>
      <w:marLeft w:val="0"/>
      <w:marRight w:val="0"/>
      <w:marTop w:val="0"/>
      <w:marBottom w:val="0"/>
      <w:divBdr>
        <w:top w:val="none" w:sz="0" w:space="0" w:color="auto"/>
        <w:left w:val="none" w:sz="0" w:space="0" w:color="auto"/>
        <w:bottom w:val="none" w:sz="0" w:space="0" w:color="auto"/>
        <w:right w:val="none" w:sz="0" w:space="0" w:color="auto"/>
      </w:divBdr>
    </w:div>
    <w:div w:id="1262569289">
      <w:bodyDiv w:val="1"/>
      <w:marLeft w:val="0"/>
      <w:marRight w:val="0"/>
      <w:marTop w:val="0"/>
      <w:marBottom w:val="0"/>
      <w:divBdr>
        <w:top w:val="none" w:sz="0" w:space="0" w:color="auto"/>
        <w:left w:val="none" w:sz="0" w:space="0" w:color="auto"/>
        <w:bottom w:val="none" w:sz="0" w:space="0" w:color="auto"/>
        <w:right w:val="none" w:sz="0" w:space="0" w:color="auto"/>
      </w:divBdr>
    </w:div>
    <w:div w:id="1307588045">
      <w:bodyDiv w:val="1"/>
      <w:marLeft w:val="0"/>
      <w:marRight w:val="0"/>
      <w:marTop w:val="0"/>
      <w:marBottom w:val="0"/>
      <w:divBdr>
        <w:top w:val="none" w:sz="0" w:space="0" w:color="auto"/>
        <w:left w:val="none" w:sz="0" w:space="0" w:color="auto"/>
        <w:bottom w:val="none" w:sz="0" w:space="0" w:color="auto"/>
        <w:right w:val="none" w:sz="0" w:space="0" w:color="auto"/>
      </w:divBdr>
    </w:div>
    <w:div w:id="1329139811">
      <w:bodyDiv w:val="1"/>
      <w:marLeft w:val="0"/>
      <w:marRight w:val="0"/>
      <w:marTop w:val="0"/>
      <w:marBottom w:val="0"/>
      <w:divBdr>
        <w:top w:val="none" w:sz="0" w:space="0" w:color="auto"/>
        <w:left w:val="none" w:sz="0" w:space="0" w:color="auto"/>
        <w:bottom w:val="none" w:sz="0" w:space="0" w:color="auto"/>
        <w:right w:val="none" w:sz="0" w:space="0" w:color="auto"/>
      </w:divBdr>
    </w:div>
    <w:div w:id="1354918870">
      <w:bodyDiv w:val="1"/>
      <w:marLeft w:val="0"/>
      <w:marRight w:val="0"/>
      <w:marTop w:val="0"/>
      <w:marBottom w:val="0"/>
      <w:divBdr>
        <w:top w:val="none" w:sz="0" w:space="0" w:color="auto"/>
        <w:left w:val="none" w:sz="0" w:space="0" w:color="auto"/>
        <w:bottom w:val="none" w:sz="0" w:space="0" w:color="auto"/>
        <w:right w:val="none" w:sz="0" w:space="0" w:color="auto"/>
      </w:divBdr>
    </w:div>
    <w:div w:id="1372418172">
      <w:bodyDiv w:val="1"/>
      <w:marLeft w:val="0"/>
      <w:marRight w:val="0"/>
      <w:marTop w:val="0"/>
      <w:marBottom w:val="0"/>
      <w:divBdr>
        <w:top w:val="none" w:sz="0" w:space="0" w:color="auto"/>
        <w:left w:val="none" w:sz="0" w:space="0" w:color="auto"/>
        <w:bottom w:val="none" w:sz="0" w:space="0" w:color="auto"/>
        <w:right w:val="none" w:sz="0" w:space="0" w:color="auto"/>
      </w:divBdr>
    </w:div>
    <w:div w:id="1404453736">
      <w:bodyDiv w:val="1"/>
      <w:marLeft w:val="0"/>
      <w:marRight w:val="0"/>
      <w:marTop w:val="0"/>
      <w:marBottom w:val="0"/>
      <w:divBdr>
        <w:top w:val="none" w:sz="0" w:space="0" w:color="auto"/>
        <w:left w:val="none" w:sz="0" w:space="0" w:color="auto"/>
        <w:bottom w:val="none" w:sz="0" w:space="0" w:color="auto"/>
        <w:right w:val="none" w:sz="0" w:space="0" w:color="auto"/>
      </w:divBdr>
    </w:div>
    <w:div w:id="1407458194">
      <w:bodyDiv w:val="1"/>
      <w:marLeft w:val="0"/>
      <w:marRight w:val="0"/>
      <w:marTop w:val="0"/>
      <w:marBottom w:val="0"/>
      <w:divBdr>
        <w:top w:val="none" w:sz="0" w:space="0" w:color="auto"/>
        <w:left w:val="none" w:sz="0" w:space="0" w:color="auto"/>
        <w:bottom w:val="none" w:sz="0" w:space="0" w:color="auto"/>
        <w:right w:val="none" w:sz="0" w:space="0" w:color="auto"/>
      </w:divBdr>
    </w:div>
    <w:div w:id="1428886759">
      <w:bodyDiv w:val="1"/>
      <w:marLeft w:val="0"/>
      <w:marRight w:val="0"/>
      <w:marTop w:val="0"/>
      <w:marBottom w:val="0"/>
      <w:divBdr>
        <w:top w:val="none" w:sz="0" w:space="0" w:color="auto"/>
        <w:left w:val="none" w:sz="0" w:space="0" w:color="auto"/>
        <w:bottom w:val="none" w:sz="0" w:space="0" w:color="auto"/>
        <w:right w:val="none" w:sz="0" w:space="0" w:color="auto"/>
      </w:divBdr>
    </w:div>
    <w:div w:id="1441073685">
      <w:bodyDiv w:val="1"/>
      <w:marLeft w:val="0"/>
      <w:marRight w:val="0"/>
      <w:marTop w:val="0"/>
      <w:marBottom w:val="0"/>
      <w:divBdr>
        <w:top w:val="none" w:sz="0" w:space="0" w:color="auto"/>
        <w:left w:val="none" w:sz="0" w:space="0" w:color="auto"/>
        <w:bottom w:val="none" w:sz="0" w:space="0" w:color="auto"/>
        <w:right w:val="none" w:sz="0" w:space="0" w:color="auto"/>
      </w:divBdr>
    </w:div>
    <w:div w:id="1473400350">
      <w:bodyDiv w:val="1"/>
      <w:marLeft w:val="0"/>
      <w:marRight w:val="0"/>
      <w:marTop w:val="0"/>
      <w:marBottom w:val="0"/>
      <w:divBdr>
        <w:top w:val="none" w:sz="0" w:space="0" w:color="auto"/>
        <w:left w:val="none" w:sz="0" w:space="0" w:color="auto"/>
        <w:bottom w:val="none" w:sz="0" w:space="0" w:color="auto"/>
        <w:right w:val="none" w:sz="0" w:space="0" w:color="auto"/>
      </w:divBdr>
    </w:div>
    <w:div w:id="1506048518">
      <w:bodyDiv w:val="1"/>
      <w:marLeft w:val="0"/>
      <w:marRight w:val="0"/>
      <w:marTop w:val="0"/>
      <w:marBottom w:val="0"/>
      <w:divBdr>
        <w:top w:val="none" w:sz="0" w:space="0" w:color="auto"/>
        <w:left w:val="none" w:sz="0" w:space="0" w:color="auto"/>
        <w:bottom w:val="none" w:sz="0" w:space="0" w:color="auto"/>
        <w:right w:val="none" w:sz="0" w:space="0" w:color="auto"/>
      </w:divBdr>
      <w:divsChild>
        <w:div w:id="843594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9946382">
      <w:bodyDiv w:val="1"/>
      <w:marLeft w:val="0"/>
      <w:marRight w:val="0"/>
      <w:marTop w:val="0"/>
      <w:marBottom w:val="0"/>
      <w:divBdr>
        <w:top w:val="none" w:sz="0" w:space="0" w:color="auto"/>
        <w:left w:val="none" w:sz="0" w:space="0" w:color="auto"/>
        <w:bottom w:val="none" w:sz="0" w:space="0" w:color="auto"/>
        <w:right w:val="none" w:sz="0" w:space="0" w:color="auto"/>
      </w:divBdr>
    </w:div>
    <w:div w:id="1545215988">
      <w:bodyDiv w:val="1"/>
      <w:marLeft w:val="0"/>
      <w:marRight w:val="0"/>
      <w:marTop w:val="0"/>
      <w:marBottom w:val="0"/>
      <w:divBdr>
        <w:top w:val="none" w:sz="0" w:space="0" w:color="auto"/>
        <w:left w:val="none" w:sz="0" w:space="0" w:color="auto"/>
        <w:bottom w:val="none" w:sz="0" w:space="0" w:color="auto"/>
        <w:right w:val="none" w:sz="0" w:space="0" w:color="auto"/>
      </w:divBdr>
    </w:div>
    <w:div w:id="1567836866">
      <w:bodyDiv w:val="1"/>
      <w:marLeft w:val="0"/>
      <w:marRight w:val="0"/>
      <w:marTop w:val="0"/>
      <w:marBottom w:val="0"/>
      <w:divBdr>
        <w:top w:val="none" w:sz="0" w:space="0" w:color="auto"/>
        <w:left w:val="none" w:sz="0" w:space="0" w:color="auto"/>
        <w:bottom w:val="none" w:sz="0" w:space="0" w:color="auto"/>
        <w:right w:val="none" w:sz="0" w:space="0" w:color="auto"/>
      </w:divBdr>
    </w:div>
    <w:div w:id="1599875321">
      <w:bodyDiv w:val="1"/>
      <w:marLeft w:val="0"/>
      <w:marRight w:val="0"/>
      <w:marTop w:val="0"/>
      <w:marBottom w:val="0"/>
      <w:divBdr>
        <w:top w:val="none" w:sz="0" w:space="0" w:color="auto"/>
        <w:left w:val="none" w:sz="0" w:space="0" w:color="auto"/>
        <w:bottom w:val="none" w:sz="0" w:space="0" w:color="auto"/>
        <w:right w:val="none" w:sz="0" w:space="0" w:color="auto"/>
      </w:divBdr>
    </w:div>
    <w:div w:id="1621376278">
      <w:bodyDiv w:val="1"/>
      <w:marLeft w:val="0"/>
      <w:marRight w:val="0"/>
      <w:marTop w:val="0"/>
      <w:marBottom w:val="0"/>
      <w:divBdr>
        <w:top w:val="none" w:sz="0" w:space="0" w:color="auto"/>
        <w:left w:val="none" w:sz="0" w:space="0" w:color="auto"/>
        <w:bottom w:val="none" w:sz="0" w:space="0" w:color="auto"/>
        <w:right w:val="none" w:sz="0" w:space="0" w:color="auto"/>
      </w:divBdr>
    </w:div>
    <w:div w:id="1643804489">
      <w:bodyDiv w:val="1"/>
      <w:marLeft w:val="0"/>
      <w:marRight w:val="0"/>
      <w:marTop w:val="0"/>
      <w:marBottom w:val="0"/>
      <w:divBdr>
        <w:top w:val="none" w:sz="0" w:space="0" w:color="auto"/>
        <w:left w:val="none" w:sz="0" w:space="0" w:color="auto"/>
        <w:bottom w:val="none" w:sz="0" w:space="0" w:color="auto"/>
        <w:right w:val="none" w:sz="0" w:space="0" w:color="auto"/>
      </w:divBdr>
    </w:div>
    <w:div w:id="1649700823">
      <w:bodyDiv w:val="1"/>
      <w:marLeft w:val="0"/>
      <w:marRight w:val="0"/>
      <w:marTop w:val="0"/>
      <w:marBottom w:val="0"/>
      <w:divBdr>
        <w:top w:val="none" w:sz="0" w:space="0" w:color="auto"/>
        <w:left w:val="none" w:sz="0" w:space="0" w:color="auto"/>
        <w:bottom w:val="none" w:sz="0" w:space="0" w:color="auto"/>
        <w:right w:val="none" w:sz="0" w:space="0" w:color="auto"/>
      </w:divBdr>
    </w:div>
    <w:div w:id="1651909889">
      <w:bodyDiv w:val="1"/>
      <w:marLeft w:val="0"/>
      <w:marRight w:val="0"/>
      <w:marTop w:val="0"/>
      <w:marBottom w:val="0"/>
      <w:divBdr>
        <w:top w:val="none" w:sz="0" w:space="0" w:color="auto"/>
        <w:left w:val="none" w:sz="0" w:space="0" w:color="auto"/>
        <w:bottom w:val="none" w:sz="0" w:space="0" w:color="auto"/>
        <w:right w:val="none" w:sz="0" w:space="0" w:color="auto"/>
      </w:divBdr>
    </w:div>
    <w:div w:id="1683554740">
      <w:bodyDiv w:val="1"/>
      <w:marLeft w:val="0"/>
      <w:marRight w:val="0"/>
      <w:marTop w:val="0"/>
      <w:marBottom w:val="0"/>
      <w:divBdr>
        <w:top w:val="none" w:sz="0" w:space="0" w:color="auto"/>
        <w:left w:val="none" w:sz="0" w:space="0" w:color="auto"/>
        <w:bottom w:val="none" w:sz="0" w:space="0" w:color="auto"/>
        <w:right w:val="none" w:sz="0" w:space="0" w:color="auto"/>
      </w:divBdr>
    </w:div>
    <w:div w:id="1689595208">
      <w:bodyDiv w:val="1"/>
      <w:marLeft w:val="0"/>
      <w:marRight w:val="0"/>
      <w:marTop w:val="0"/>
      <w:marBottom w:val="0"/>
      <w:divBdr>
        <w:top w:val="none" w:sz="0" w:space="0" w:color="auto"/>
        <w:left w:val="none" w:sz="0" w:space="0" w:color="auto"/>
        <w:bottom w:val="none" w:sz="0" w:space="0" w:color="auto"/>
        <w:right w:val="none" w:sz="0" w:space="0" w:color="auto"/>
      </w:divBdr>
    </w:div>
    <w:div w:id="1689794415">
      <w:bodyDiv w:val="1"/>
      <w:marLeft w:val="0"/>
      <w:marRight w:val="0"/>
      <w:marTop w:val="0"/>
      <w:marBottom w:val="0"/>
      <w:divBdr>
        <w:top w:val="none" w:sz="0" w:space="0" w:color="auto"/>
        <w:left w:val="none" w:sz="0" w:space="0" w:color="auto"/>
        <w:bottom w:val="none" w:sz="0" w:space="0" w:color="auto"/>
        <w:right w:val="none" w:sz="0" w:space="0" w:color="auto"/>
      </w:divBdr>
    </w:div>
    <w:div w:id="1741292231">
      <w:bodyDiv w:val="1"/>
      <w:marLeft w:val="0"/>
      <w:marRight w:val="0"/>
      <w:marTop w:val="0"/>
      <w:marBottom w:val="0"/>
      <w:divBdr>
        <w:top w:val="none" w:sz="0" w:space="0" w:color="auto"/>
        <w:left w:val="none" w:sz="0" w:space="0" w:color="auto"/>
        <w:bottom w:val="none" w:sz="0" w:space="0" w:color="auto"/>
        <w:right w:val="none" w:sz="0" w:space="0" w:color="auto"/>
      </w:divBdr>
    </w:div>
    <w:div w:id="1753626097">
      <w:bodyDiv w:val="1"/>
      <w:marLeft w:val="0"/>
      <w:marRight w:val="0"/>
      <w:marTop w:val="0"/>
      <w:marBottom w:val="0"/>
      <w:divBdr>
        <w:top w:val="none" w:sz="0" w:space="0" w:color="auto"/>
        <w:left w:val="none" w:sz="0" w:space="0" w:color="auto"/>
        <w:bottom w:val="none" w:sz="0" w:space="0" w:color="auto"/>
        <w:right w:val="none" w:sz="0" w:space="0" w:color="auto"/>
      </w:divBdr>
    </w:div>
    <w:div w:id="1820534739">
      <w:bodyDiv w:val="1"/>
      <w:marLeft w:val="0"/>
      <w:marRight w:val="0"/>
      <w:marTop w:val="0"/>
      <w:marBottom w:val="0"/>
      <w:divBdr>
        <w:top w:val="none" w:sz="0" w:space="0" w:color="auto"/>
        <w:left w:val="none" w:sz="0" w:space="0" w:color="auto"/>
        <w:bottom w:val="none" w:sz="0" w:space="0" w:color="auto"/>
        <w:right w:val="none" w:sz="0" w:space="0" w:color="auto"/>
      </w:divBdr>
    </w:div>
    <w:div w:id="1863350839">
      <w:bodyDiv w:val="1"/>
      <w:marLeft w:val="0"/>
      <w:marRight w:val="0"/>
      <w:marTop w:val="0"/>
      <w:marBottom w:val="0"/>
      <w:divBdr>
        <w:top w:val="none" w:sz="0" w:space="0" w:color="auto"/>
        <w:left w:val="none" w:sz="0" w:space="0" w:color="auto"/>
        <w:bottom w:val="none" w:sz="0" w:space="0" w:color="auto"/>
        <w:right w:val="none" w:sz="0" w:space="0" w:color="auto"/>
      </w:divBdr>
    </w:div>
    <w:div w:id="1869635228">
      <w:bodyDiv w:val="1"/>
      <w:marLeft w:val="0"/>
      <w:marRight w:val="0"/>
      <w:marTop w:val="0"/>
      <w:marBottom w:val="0"/>
      <w:divBdr>
        <w:top w:val="none" w:sz="0" w:space="0" w:color="auto"/>
        <w:left w:val="none" w:sz="0" w:space="0" w:color="auto"/>
        <w:bottom w:val="none" w:sz="0" w:space="0" w:color="auto"/>
        <w:right w:val="none" w:sz="0" w:space="0" w:color="auto"/>
      </w:divBdr>
    </w:div>
    <w:div w:id="1869877641">
      <w:bodyDiv w:val="1"/>
      <w:marLeft w:val="0"/>
      <w:marRight w:val="0"/>
      <w:marTop w:val="0"/>
      <w:marBottom w:val="0"/>
      <w:divBdr>
        <w:top w:val="none" w:sz="0" w:space="0" w:color="auto"/>
        <w:left w:val="none" w:sz="0" w:space="0" w:color="auto"/>
        <w:bottom w:val="none" w:sz="0" w:space="0" w:color="auto"/>
        <w:right w:val="none" w:sz="0" w:space="0" w:color="auto"/>
      </w:divBdr>
    </w:div>
    <w:div w:id="1876578935">
      <w:bodyDiv w:val="1"/>
      <w:marLeft w:val="0"/>
      <w:marRight w:val="0"/>
      <w:marTop w:val="0"/>
      <w:marBottom w:val="0"/>
      <w:divBdr>
        <w:top w:val="none" w:sz="0" w:space="0" w:color="auto"/>
        <w:left w:val="none" w:sz="0" w:space="0" w:color="auto"/>
        <w:bottom w:val="none" w:sz="0" w:space="0" w:color="auto"/>
        <w:right w:val="none" w:sz="0" w:space="0" w:color="auto"/>
      </w:divBdr>
    </w:div>
    <w:div w:id="1893803533">
      <w:bodyDiv w:val="1"/>
      <w:marLeft w:val="0"/>
      <w:marRight w:val="0"/>
      <w:marTop w:val="0"/>
      <w:marBottom w:val="0"/>
      <w:divBdr>
        <w:top w:val="none" w:sz="0" w:space="0" w:color="auto"/>
        <w:left w:val="none" w:sz="0" w:space="0" w:color="auto"/>
        <w:bottom w:val="none" w:sz="0" w:space="0" w:color="auto"/>
        <w:right w:val="none" w:sz="0" w:space="0" w:color="auto"/>
      </w:divBdr>
    </w:div>
    <w:div w:id="1910075432">
      <w:bodyDiv w:val="1"/>
      <w:marLeft w:val="0"/>
      <w:marRight w:val="0"/>
      <w:marTop w:val="0"/>
      <w:marBottom w:val="0"/>
      <w:divBdr>
        <w:top w:val="none" w:sz="0" w:space="0" w:color="auto"/>
        <w:left w:val="none" w:sz="0" w:space="0" w:color="auto"/>
        <w:bottom w:val="none" w:sz="0" w:space="0" w:color="auto"/>
        <w:right w:val="none" w:sz="0" w:space="0" w:color="auto"/>
      </w:divBdr>
    </w:div>
    <w:div w:id="1915167031">
      <w:bodyDiv w:val="1"/>
      <w:marLeft w:val="0"/>
      <w:marRight w:val="0"/>
      <w:marTop w:val="0"/>
      <w:marBottom w:val="0"/>
      <w:divBdr>
        <w:top w:val="none" w:sz="0" w:space="0" w:color="auto"/>
        <w:left w:val="none" w:sz="0" w:space="0" w:color="auto"/>
        <w:bottom w:val="none" w:sz="0" w:space="0" w:color="auto"/>
        <w:right w:val="none" w:sz="0" w:space="0" w:color="auto"/>
      </w:divBdr>
    </w:div>
    <w:div w:id="1919513639">
      <w:bodyDiv w:val="1"/>
      <w:marLeft w:val="0"/>
      <w:marRight w:val="0"/>
      <w:marTop w:val="0"/>
      <w:marBottom w:val="0"/>
      <w:divBdr>
        <w:top w:val="none" w:sz="0" w:space="0" w:color="auto"/>
        <w:left w:val="none" w:sz="0" w:space="0" w:color="auto"/>
        <w:bottom w:val="none" w:sz="0" w:space="0" w:color="auto"/>
        <w:right w:val="none" w:sz="0" w:space="0" w:color="auto"/>
      </w:divBdr>
    </w:div>
    <w:div w:id="1934852048">
      <w:bodyDiv w:val="1"/>
      <w:marLeft w:val="0"/>
      <w:marRight w:val="0"/>
      <w:marTop w:val="0"/>
      <w:marBottom w:val="0"/>
      <w:divBdr>
        <w:top w:val="none" w:sz="0" w:space="0" w:color="auto"/>
        <w:left w:val="none" w:sz="0" w:space="0" w:color="auto"/>
        <w:bottom w:val="none" w:sz="0" w:space="0" w:color="auto"/>
        <w:right w:val="none" w:sz="0" w:space="0" w:color="auto"/>
      </w:divBdr>
      <w:divsChild>
        <w:div w:id="551816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0593538">
      <w:bodyDiv w:val="1"/>
      <w:marLeft w:val="0"/>
      <w:marRight w:val="0"/>
      <w:marTop w:val="0"/>
      <w:marBottom w:val="0"/>
      <w:divBdr>
        <w:top w:val="none" w:sz="0" w:space="0" w:color="auto"/>
        <w:left w:val="none" w:sz="0" w:space="0" w:color="auto"/>
        <w:bottom w:val="none" w:sz="0" w:space="0" w:color="auto"/>
        <w:right w:val="none" w:sz="0" w:space="0" w:color="auto"/>
      </w:divBdr>
    </w:div>
    <w:div w:id="2033217896">
      <w:bodyDiv w:val="1"/>
      <w:marLeft w:val="0"/>
      <w:marRight w:val="0"/>
      <w:marTop w:val="0"/>
      <w:marBottom w:val="0"/>
      <w:divBdr>
        <w:top w:val="none" w:sz="0" w:space="0" w:color="auto"/>
        <w:left w:val="none" w:sz="0" w:space="0" w:color="auto"/>
        <w:bottom w:val="none" w:sz="0" w:space="0" w:color="auto"/>
        <w:right w:val="none" w:sz="0" w:space="0" w:color="auto"/>
      </w:divBdr>
    </w:div>
    <w:div w:id="2041279200">
      <w:bodyDiv w:val="1"/>
      <w:marLeft w:val="0"/>
      <w:marRight w:val="0"/>
      <w:marTop w:val="0"/>
      <w:marBottom w:val="0"/>
      <w:divBdr>
        <w:top w:val="none" w:sz="0" w:space="0" w:color="auto"/>
        <w:left w:val="none" w:sz="0" w:space="0" w:color="auto"/>
        <w:bottom w:val="none" w:sz="0" w:space="0" w:color="auto"/>
        <w:right w:val="none" w:sz="0" w:space="0" w:color="auto"/>
      </w:divBdr>
    </w:div>
    <w:div w:id="2085251303">
      <w:bodyDiv w:val="1"/>
      <w:marLeft w:val="0"/>
      <w:marRight w:val="0"/>
      <w:marTop w:val="0"/>
      <w:marBottom w:val="0"/>
      <w:divBdr>
        <w:top w:val="none" w:sz="0" w:space="0" w:color="auto"/>
        <w:left w:val="none" w:sz="0" w:space="0" w:color="auto"/>
        <w:bottom w:val="none" w:sz="0" w:space="0" w:color="auto"/>
        <w:right w:val="none" w:sz="0" w:space="0" w:color="auto"/>
      </w:divBdr>
    </w:div>
    <w:div w:id="2098136107">
      <w:bodyDiv w:val="1"/>
      <w:marLeft w:val="0"/>
      <w:marRight w:val="0"/>
      <w:marTop w:val="0"/>
      <w:marBottom w:val="0"/>
      <w:divBdr>
        <w:top w:val="none" w:sz="0" w:space="0" w:color="auto"/>
        <w:left w:val="none" w:sz="0" w:space="0" w:color="auto"/>
        <w:bottom w:val="none" w:sz="0" w:space="0" w:color="auto"/>
        <w:right w:val="none" w:sz="0" w:space="0" w:color="auto"/>
      </w:divBdr>
    </w:div>
    <w:div w:id="2103840613">
      <w:bodyDiv w:val="1"/>
      <w:marLeft w:val="0"/>
      <w:marRight w:val="0"/>
      <w:marTop w:val="0"/>
      <w:marBottom w:val="0"/>
      <w:divBdr>
        <w:top w:val="none" w:sz="0" w:space="0" w:color="auto"/>
        <w:left w:val="none" w:sz="0" w:space="0" w:color="auto"/>
        <w:bottom w:val="none" w:sz="0" w:space="0" w:color="auto"/>
        <w:right w:val="none" w:sz="0" w:space="0" w:color="auto"/>
      </w:divBdr>
    </w:div>
    <w:div w:id="2112818011">
      <w:bodyDiv w:val="1"/>
      <w:marLeft w:val="0"/>
      <w:marRight w:val="0"/>
      <w:marTop w:val="0"/>
      <w:marBottom w:val="0"/>
      <w:divBdr>
        <w:top w:val="none" w:sz="0" w:space="0" w:color="auto"/>
        <w:left w:val="none" w:sz="0" w:space="0" w:color="auto"/>
        <w:bottom w:val="none" w:sz="0" w:space="0" w:color="auto"/>
        <w:right w:val="none" w:sz="0" w:space="0" w:color="auto"/>
      </w:divBdr>
    </w:div>
    <w:div w:id="2137094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95D4F-BE71-42D9-B431-33E809A32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3100</TotalTime>
  <Pages>37</Pages>
  <Words>6734</Words>
  <Characters>38388</Characters>
  <Application>Microsoft Office Word</Application>
  <DocSecurity>0</DocSecurity>
  <Lines>319</Lines>
  <Paragraphs>90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1359</cp:revision>
  <cp:lastPrinted>2025-02-18T05:15:00Z</cp:lastPrinted>
  <dcterms:created xsi:type="dcterms:W3CDTF">2024-01-27T08:57:00Z</dcterms:created>
  <dcterms:modified xsi:type="dcterms:W3CDTF">2025-03-13T17:24:00Z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