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018515D7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ascii="Simplified Arabic" w:hAnsi="Simplified Arabic" w:eastAsia="Simplified Arabic" w:cs="Simplified Arabic"/>
          <w:color w:val="000000"/>
          <w:kern w:val="0"/>
          <w:sz w:val="28"/>
          <w:szCs w:val="28"/>
          <w:cs/>
          <w:lang w:val="en-US" w:eastAsia="zh-CN" w:bidi="ar-SA"/>
        </w:rPr>
        <w:t>حنين صالح حرقان</w:t>
      </w:r>
      <w:bookmarkEnd w:id="0"/>
      <w:r>
        <w:rPr>
          <w:rFonts w:ascii="Simplified Arabic" w:hAnsi="Simplified Arabic" w:eastAsia="Simplified Arabic" w:cs="Simplified Arabic"/>
          <w:color w:val="000000"/>
          <w:kern w:val="0"/>
          <w:sz w:val="28"/>
          <w:szCs w:val="28"/>
          <w:cs/>
          <w:lang w:val="en-US" w:eastAsia="zh-CN" w:bidi="ar-SA"/>
        </w:rPr>
        <w:t xml:space="preserve"> </w:t>
      </w:r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rFonts w:hint="cs" w:cstheme="minorBidi"/>
                <w:lang w:val="en-GB" w:bidi="ar-EG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 Arabic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A6540EC"/>
    <w:rsid w:val="17BD4998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4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2025-03-22T21:07:03Z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36793858D3CF4CCDBC5BB3C5F2D40A8C_13</vt:lpwstr>
  </property>
</Properties>
</file>