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95055" w14:textId="77777777" w:rsidR="0054366B" w:rsidRPr="0054366B" w:rsidRDefault="0054366B" w:rsidP="0054366B">
      <w:pPr>
        <w:jc w:val="center"/>
      </w:pPr>
      <w:r w:rsidRPr="0054366B">
        <w:rPr>
          <w:b/>
          <w:bCs/>
          <w:rtl/>
        </w:rPr>
        <w:t>تقرير تحليلي حول البرمجيات الضارة</w:t>
      </w:r>
    </w:p>
    <w:p w14:paraId="0C3BAAFE" w14:textId="1CB62C64" w:rsidR="0054366B" w:rsidRPr="0054366B" w:rsidRDefault="0054366B" w:rsidP="0054366B">
      <w:pPr>
        <w:jc w:val="center"/>
      </w:pPr>
      <w:r>
        <w:rPr>
          <w:rFonts w:hint="cs"/>
          <w:rtl/>
        </w:rPr>
        <w:t xml:space="preserve"> </w:t>
      </w:r>
      <w:r w:rsidRPr="0054366B">
        <w:rPr>
          <w:rtl/>
        </w:rPr>
        <w:t>تحليل البرمجيات الضارة</w:t>
      </w:r>
      <w:r>
        <w:rPr>
          <w:rFonts w:hint="cs"/>
          <w:rtl/>
        </w:rPr>
        <w:t xml:space="preserve"> </w:t>
      </w:r>
      <w:r w:rsidRPr="0054366B">
        <w:rPr>
          <w:b/>
          <w:bCs/>
        </w:rPr>
        <w:t>:</w:t>
      </w:r>
      <w:r w:rsidRPr="0054366B">
        <w:t xml:space="preserve"> </w:t>
      </w:r>
      <w:r w:rsidRPr="0054366B">
        <w:rPr>
          <w:b/>
          <w:bCs/>
          <w:rtl/>
        </w:rPr>
        <w:t>الموضوع</w:t>
      </w:r>
    </w:p>
    <w:p w14:paraId="681B969B" w14:textId="13D1C86E" w:rsidR="0054366B" w:rsidRPr="0054366B" w:rsidRDefault="0054366B" w:rsidP="0054366B">
      <w:pPr>
        <w:jc w:val="center"/>
      </w:pPr>
      <w:r w:rsidRPr="0054366B">
        <w:rPr>
          <w:rtl/>
        </w:rPr>
        <w:t>تم اكتشاف ملف مشبوه داخل شبكة المؤسسة، يُعتقد أنه يحتوي على برنامج ضار. الهدف من هذا التقرير هو تحليل الملف، فهم سلوكه، تحديد نوعه، واقتراح طرق للحماية من الهجمات المماثلة</w:t>
      </w:r>
      <w:r w:rsidRPr="0054366B">
        <w:t>.</w:t>
      </w:r>
    </w:p>
    <w:p w14:paraId="056DAB54" w14:textId="77777777" w:rsidR="0054366B" w:rsidRPr="0054366B" w:rsidRDefault="0054366B" w:rsidP="0054366B">
      <w:pPr>
        <w:jc w:val="center"/>
      </w:pPr>
      <w:r w:rsidRPr="0054366B">
        <w:pict w14:anchorId="6A04E37F">
          <v:rect id="_x0000_i1055" style="width:0;height:1.5pt" o:hralign="center" o:hrstd="t" o:hr="t" fillcolor="#a0a0a0" stroked="f"/>
        </w:pict>
      </w:r>
    </w:p>
    <w:p w14:paraId="5B526206" w14:textId="730F89D9" w:rsidR="0054366B" w:rsidRPr="0054366B" w:rsidRDefault="0054366B" w:rsidP="0054366B">
      <w:pPr>
        <w:jc w:val="center"/>
      </w:pPr>
      <w:r w:rsidRPr="0054366B">
        <w:rPr>
          <w:b/>
          <w:bCs/>
          <w:rtl/>
        </w:rPr>
        <w:t>تحليل الملف المشبوه</w:t>
      </w:r>
      <w:r>
        <w:rPr>
          <w:rFonts w:hint="cs"/>
          <w:b/>
          <w:bCs/>
          <w:rtl/>
        </w:rPr>
        <w:t>:</w:t>
      </w:r>
    </w:p>
    <w:p w14:paraId="028755FA" w14:textId="77777777" w:rsidR="0054366B" w:rsidRPr="0054366B" w:rsidRDefault="0054366B" w:rsidP="0054366B">
      <w:pPr>
        <w:jc w:val="center"/>
      </w:pPr>
      <w:r w:rsidRPr="0054366B">
        <w:rPr>
          <w:i/>
          <w:iCs/>
          <w:rtl/>
        </w:rPr>
        <w:t>الملف المستهدف</w:t>
      </w:r>
      <w:r w:rsidRPr="0054366B">
        <w:rPr>
          <w:i/>
          <w:iCs/>
        </w:rPr>
        <w:t>:</w:t>
      </w:r>
      <w:r w:rsidRPr="0054366B">
        <w:t xml:space="preserve"> </w:t>
      </w:r>
      <w:r w:rsidRPr="0054366B">
        <w:rPr>
          <w:rtl/>
        </w:rPr>
        <w:t>تم تحليل ملف بامتداد</w:t>
      </w:r>
      <w:r w:rsidRPr="0054366B">
        <w:t xml:space="preserve"> ".exe" </w:t>
      </w:r>
      <w:r w:rsidRPr="0054366B">
        <w:rPr>
          <w:rtl/>
        </w:rPr>
        <w:t>تم العثور عليه في أحد الخوادم الداخلية للمؤسسة. لا توجد معلومات مسبقة عن مصدره، مما يزيد من الشكوك حول طبيعته</w:t>
      </w:r>
      <w:r w:rsidRPr="0054366B">
        <w:t>.</w:t>
      </w:r>
    </w:p>
    <w:p w14:paraId="1CFA0A79" w14:textId="3F65B2C8" w:rsidR="0054366B" w:rsidRPr="0054366B" w:rsidRDefault="0054366B" w:rsidP="0054366B">
      <w:pPr>
        <w:jc w:val="center"/>
      </w:pPr>
      <w:r w:rsidRPr="0054366B">
        <w:rPr>
          <w:i/>
          <w:iCs/>
          <w:rtl/>
        </w:rPr>
        <w:t>الأدوات المستخدمة في التحليل</w:t>
      </w:r>
      <w:r>
        <w:rPr>
          <w:rFonts w:hint="cs"/>
          <w:i/>
          <w:iCs/>
          <w:rtl/>
        </w:rPr>
        <w:t>:</w:t>
      </w:r>
    </w:p>
    <w:p w14:paraId="3F7095B5" w14:textId="77777777" w:rsidR="0054366B" w:rsidRPr="0054366B" w:rsidRDefault="0054366B" w:rsidP="0054366B">
      <w:pPr>
        <w:numPr>
          <w:ilvl w:val="0"/>
          <w:numId w:val="1"/>
        </w:numPr>
        <w:jc w:val="center"/>
      </w:pPr>
      <w:r w:rsidRPr="0054366B">
        <w:rPr>
          <w:b/>
          <w:bCs/>
        </w:rPr>
        <w:t>Wireshark</w:t>
      </w:r>
      <w:r w:rsidRPr="0054366B">
        <w:t xml:space="preserve">: </w:t>
      </w:r>
      <w:r w:rsidRPr="0054366B">
        <w:rPr>
          <w:rtl/>
        </w:rPr>
        <w:t>لتحليل حركة مرور الشبكة المرتبطة بالملف</w:t>
      </w:r>
      <w:r w:rsidRPr="0054366B">
        <w:t>.</w:t>
      </w:r>
    </w:p>
    <w:p w14:paraId="5D2C11C0" w14:textId="77777777" w:rsidR="0054366B" w:rsidRPr="0054366B" w:rsidRDefault="0054366B" w:rsidP="0054366B">
      <w:pPr>
        <w:numPr>
          <w:ilvl w:val="0"/>
          <w:numId w:val="1"/>
        </w:numPr>
        <w:jc w:val="center"/>
      </w:pPr>
      <w:r w:rsidRPr="0054366B">
        <w:rPr>
          <w:b/>
          <w:bCs/>
        </w:rPr>
        <w:t>Process Monitor</w:t>
      </w:r>
      <w:r w:rsidRPr="0054366B">
        <w:t xml:space="preserve">: </w:t>
      </w:r>
      <w:r w:rsidRPr="0054366B">
        <w:rPr>
          <w:rtl/>
        </w:rPr>
        <w:t>لمراقبة العمليات التي ينشئها الملف أثناء التشغيل</w:t>
      </w:r>
      <w:r w:rsidRPr="0054366B">
        <w:t>.</w:t>
      </w:r>
    </w:p>
    <w:p w14:paraId="7EB1DA26" w14:textId="77777777" w:rsidR="0054366B" w:rsidRPr="0054366B" w:rsidRDefault="0054366B" w:rsidP="0054366B">
      <w:pPr>
        <w:numPr>
          <w:ilvl w:val="0"/>
          <w:numId w:val="1"/>
        </w:numPr>
        <w:jc w:val="center"/>
      </w:pPr>
      <w:r w:rsidRPr="0054366B">
        <w:rPr>
          <w:b/>
          <w:bCs/>
        </w:rPr>
        <w:t>IDA Pro</w:t>
      </w:r>
      <w:r w:rsidRPr="0054366B">
        <w:t xml:space="preserve">: </w:t>
      </w:r>
      <w:r w:rsidRPr="0054366B">
        <w:rPr>
          <w:rtl/>
        </w:rPr>
        <w:t>لتحليل الشيفرة الثنائية ومعرفة طبيعة الملف</w:t>
      </w:r>
      <w:r w:rsidRPr="0054366B">
        <w:t>.</w:t>
      </w:r>
    </w:p>
    <w:p w14:paraId="080AD720" w14:textId="77777777" w:rsidR="0054366B" w:rsidRPr="0054366B" w:rsidRDefault="0054366B" w:rsidP="0054366B">
      <w:pPr>
        <w:numPr>
          <w:ilvl w:val="0"/>
          <w:numId w:val="1"/>
        </w:numPr>
        <w:jc w:val="center"/>
      </w:pPr>
      <w:proofErr w:type="spellStart"/>
      <w:r w:rsidRPr="0054366B">
        <w:rPr>
          <w:b/>
          <w:bCs/>
        </w:rPr>
        <w:t>VirusTotal</w:t>
      </w:r>
      <w:proofErr w:type="spellEnd"/>
      <w:r w:rsidRPr="0054366B">
        <w:t xml:space="preserve">: </w:t>
      </w:r>
      <w:r w:rsidRPr="0054366B">
        <w:rPr>
          <w:rtl/>
        </w:rPr>
        <w:t>لفحص الملف ضد قواعد بيانات الفيروسات المعروفة</w:t>
      </w:r>
      <w:r w:rsidRPr="0054366B">
        <w:t>.</w:t>
      </w:r>
    </w:p>
    <w:p w14:paraId="22EB88B8" w14:textId="738A7E0C" w:rsidR="0054366B" w:rsidRPr="0054366B" w:rsidRDefault="0054366B" w:rsidP="0054366B">
      <w:pPr>
        <w:jc w:val="center"/>
      </w:pPr>
      <w:r>
        <w:rPr>
          <w:rFonts w:hint="cs"/>
          <w:i/>
          <w:iCs/>
          <w:rtl/>
        </w:rPr>
        <w:t xml:space="preserve"> </w:t>
      </w:r>
      <w:r w:rsidRPr="0054366B">
        <w:rPr>
          <w:rtl/>
        </w:rPr>
        <w:t>بعد تشغيل الملف في بيئة معزولة، لوحظت الأنشطة التالية</w:t>
      </w:r>
      <w:r w:rsidRPr="0054366B">
        <w:t>:</w:t>
      </w:r>
      <w:r w:rsidRPr="0054366B">
        <w:rPr>
          <w:i/>
          <w:iCs/>
          <w:rtl/>
        </w:rPr>
        <w:t xml:space="preserve"> </w:t>
      </w:r>
      <w:r w:rsidRPr="0054366B">
        <w:rPr>
          <w:i/>
          <w:iCs/>
          <w:rtl/>
        </w:rPr>
        <w:t>السلوك المشبو</w:t>
      </w:r>
      <w:r>
        <w:rPr>
          <w:rFonts w:hint="cs"/>
          <w:i/>
          <w:iCs/>
          <w:rtl/>
        </w:rPr>
        <w:t>ه</w:t>
      </w:r>
    </w:p>
    <w:p w14:paraId="40E8C71F" w14:textId="77777777" w:rsidR="0054366B" w:rsidRPr="0054366B" w:rsidRDefault="0054366B" w:rsidP="0054366B">
      <w:pPr>
        <w:numPr>
          <w:ilvl w:val="0"/>
          <w:numId w:val="2"/>
        </w:numPr>
        <w:jc w:val="center"/>
      </w:pPr>
      <w:r w:rsidRPr="0054366B">
        <w:rPr>
          <w:rtl/>
        </w:rPr>
        <w:t>إنشاء ملفات جديدة في مسارات نظامية حساسة</w:t>
      </w:r>
      <w:r w:rsidRPr="0054366B">
        <w:t>.</w:t>
      </w:r>
    </w:p>
    <w:p w14:paraId="3D2BC6A8" w14:textId="77777777" w:rsidR="0054366B" w:rsidRPr="0054366B" w:rsidRDefault="0054366B" w:rsidP="0054366B">
      <w:pPr>
        <w:numPr>
          <w:ilvl w:val="0"/>
          <w:numId w:val="2"/>
        </w:numPr>
        <w:jc w:val="center"/>
      </w:pPr>
      <w:r w:rsidRPr="0054366B">
        <w:rPr>
          <w:rtl/>
        </w:rPr>
        <w:t>تعديل مفاتيح في سجل النظام</w:t>
      </w:r>
      <w:r w:rsidRPr="0054366B">
        <w:t xml:space="preserve"> (Registry Keys).</w:t>
      </w:r>
    </w:p>
    <w:p w14:paraId="5370DF11" w14:textId="77777777" w:rsidR="0054366B" w:rsidRPr="0054366B" w:rsidRDefault="0054366B" w:rsidP="0054366B">
      <w:pPr>
        <w:numPr>
          <w:ilvl w:val="0"/>
          <w:numId w:val="2"/>
        </w:numPr>
        <w:jc w:val="center"/>
      </w:pPr>
      <w:r w:rsidRPr="0054366B">
        <w:rPr>
          <w:rtl/>
        </w:rPr>
        <w:t>إرسال بيانات مشفرة إلى عنوان</w:t>
      </w:r>
      <w:r w:rsidRPr="0054366B">
        <w:t xml:space="preserve"> IP </w:t>
      </w:r>
      <w:r w:rsidRPr="0054366B">
        <w:rPr>
          <w:rtl/>
        </w:rPr>
        <w:t>خارجي مشبوه</w:t>
      </w:r>
      <w:r w:rsidRPr="0054366B">
        <w:t>.</w:t>
      </w:r>
    </w:p>
    <w:p w14:paraId="2C2A6652" w14:textId="77777777" w:rsidR="0054366B" w:rsidRPr="0054366B" w:rsidRDefault="0054366B" w:rsidP="0054366B">
      <w:pPr>
        <w:numPr>
          <w:ilvl w:val="0"/>
          <w:numId w:val="2"/>
        </w:numPr>
        <w:jc w:val="center"/>
      </w:pPr>
      <w:r w:rsidRPr="0054366B">
        <w:rPr>
          <w:rtl/>
        </w:rPr>
        <w:t>تشغيل عمليات جديدة دون إذن المستخدم</w:t>
      </w:r>
      <w:r w:rsidRPr="0054366B">
        <w:t>.</w:t>
      </w:r>
    </w:p>
    <w:p w14:paraId="71A414C7" w14:textId="77777777" w:rsidR="0054366B" w:rsidRPr="0054366B" w:rsidRDefault="0054366B" w:rsidP="0054366B">
      <w:pPr>
        <w:jc w:val="center"/>
      </w:pPr>
      <w:r w:rsidRPr="0054366B">
        <w:pict w14:anchorId="58987509">
          <v:rect id="_x0000_i1056" style="width:0;height:1.5pt" o:hralign="center" o:hrstd="t" o:hr="t" fillcolor="#a0a0a0" stroked="f"/>
        </w:pict>
      </w:r>
    </w:p>
    <w:p w14:paraId="3EBE10F3" w14:textId="16E73A2B" w:rsidR="0054366B" w:rsidRPr="0054366B" w:rsidRDefault="0054366B" w:rsidP="0054366B">
      <w:pPr>
        <w:jc w:val="center"/>
      </w:pPr>
      <w:r w:rsidRPr="0054366B">
        <w:rPr>
          <w:b/>
          <w:bCs/>
          <w:rtl/>
        </w:rPr>
        <w:t>تحديد نوع البرمجية الضارة</w:t>
      </w:r>
      <w:r>
        <w:rPr>
          <w:rFonts w:hint="cs"/>
          <w:b/>
          <w:bCs/>
          <w:rtl/>
        </w:rPr>
        <w:t>:</w:t>
      </w:r>
    </w:p>
    <w:p w14:paraId="1C9D2175" w14:textId="3FAF4136" w:rsidR="0054366B" w:rsidRPr="0054366B" w:rsidRDefault="0054366B" w:rsidP="0054366B">
      <w:pPr>
        <w:jc w:val="center"/>
      </w:pPr>
      <w:r w:rsidRPr="0054366B">
        <w:rPr>
          <w:rtl/>
        </w:rPr>
        <w:t xml:space="preserve">بناءً على السلوك، يمكن تصنيف البرنامج الضار ضمن فئة </w:t>
      </w:r>
      <w:r w:rsidRPr="0054366B">
        <w:rPr>
          <w:b/>
          <w:bCs/>
          <w:rtl/>
        </w:rPr>
        <w:t>التروجانات</w:t>
      </w:r>
      <w:r w:rsidRPr="0054366B">
        <w:rPr>
          <w:b/>
          <w:bCs/>
        </w:rPr>
        <w:t xml:space="preserve"> (Trojans)</w:t>
      </w:r>
      <w:r w:rsidRPr="0054366B">
        <w:rPr>
          <w:rtl/>
        </w:rPr>
        <w:t>، وذلك لأنه يعمل في الخلفية ويقوم بسرقة البيانات دون علم المستخدم</w:t>
      </w:r>
      <w:r w:rsidRPr="0054366B">
        <w:t>.</w:t>
      </w:r>
    </w:p>
    <w:p w14:paraId="53193D8D" w14:textId="132DAB62" w:rsidR="0054366B" w:rsidRPr="0054366B" w:rsidRDefault="00D41840" w:rsidP="0054366B">
      <w:pPr>
        <w:jc w:val="center"/>
      </w:pPr>
      <w:proofErr w:type="gramStart"/>
      <w:r>
        <w:rPr>
          <w:b/>
          <w:bCs/>
        </w:rPr>
        <w:t>:</w:t>
      </w:r>
      <w:r w:rsidR="0054366B" w:rsidRPr="0054366B">
        <w:rPr>
          <w:b/>
          <w:bCs/>
          <w:rtl/>
        </w:rPr>
        <w:t>خصائص</w:t>
      </w:r>
      <w:proofErr w:type="gramEnd"/>
      <w:r w:rsidR="0054366B" w:rsidRPr="0054366B">
        <w:rPr>
          <w:b/>
          <w:bCs/>
          <w:rtl/>
        </w:rPr>
        <w:t xml:space="preserve"> التروجانات</w:t>
      </w:r>
    </w:p>
    <w:p w14:paraId="0A5B1EF8" w14:textId="77777777" w:rsidR="0054366B" w:rsidRPr="0054366B" w:rsidRDefault="0054366B" w:rsidP="0054366B">
      <w:pPr>
        <w:numPr>
          <w:ilvl w:val="0"/>
          <w:numId w:val="3"/>
        </w:numPr>
        <w:jc w:val="center"/>
      </w:pPr>
      <w:r w:rsidRPr="0054366B">
        <w:rPr>
          <w:rtl/>
        </w:rPr>
        <w:t>تظهر كبرنامج شرعي لكنها تقوم بمهام خبيثة</w:t>
      </w:r>
      <w:r w:rsidRPr="0054366B">
        <w:t>.</w:t>
      </w:r>
    </w:p>
    <w:p w14:paraId="64BFD447" w14:textId="77777777" w:rsidR="0054366B" w:rsidRPr="0054366B" w:rsidRDefault="0054366B" w:rsidP="0054366B">
      <w:pPr>
        <w:numPr>
          <w:ilvl w:val="0"/>
          <w:numId w:val="3"/>
        </w:numPr>
        <w:jc w:val="center"/>
      </w:pPr>
      <w:r w:rsidRPr="0054366B">
        <w:rPr>
          <w:rtl/>
        </w:rPr>
        <w:t>تفتح منافذ خلفية</w:t>
      </w:r>
      <w:r w:rsidRPr="0054366B">
        <w:t xml:space="preserve"> (Backdoors) </w:t>
      </w:r>
      <w:r w:rsidRPr="0054366B">
        <w:rPr>
          <w:rtl/>
        </w:rPr>
        <w:t>لاختراق النظام</w:t>
      </w:r>
      <w:r w:rsidRPr="0054366B">
        <w:t>.</w:t>
      </w:r>
    </w:p>
    <w:p w14:paraId="2E3F8CDF" w14:textId="77777777" w:rsidR="0054366B" w:rsidRPr="0054366B" w:rsidRDefault="0054366B" w:rsidP="0054366B">
      <w:pPr>
        <w:numPr>
          <w:ilvl w:val="0"/>
          <w:numId w:val="3"/>
        </w:numPr>
        <w:jc w:val="center"/>
      </w:pPr>
      <w:r w:rsidRPr="0054366B">
        <w:rPr>
          <w:rtl/>
        </w:rPr>
        <w:t>تُستخدم لجمع البيانات الحساسة أو تنفيذ هجمات أخرى داخل الشبكة</w:t>
      </w:r>
      <w:r w:rsidRPr="0054366B">
        <w:t>.</w:t>
      </w:r>
    </w:p>
    <w:p w14:paraId="570C2220" w14:textId="77777777" w:rsidR="0054366B" w:rsidRPr="0054366B" w:rsidRDefault="0054366B" w:rsidP="0054366B">
      <w:pPr>
        <w:jc w:val="center"/>
      </w:pPr>
      <w:r w:rsidRPr="0054366B">
        <w:pict w14:anchorId="6BCEC005">
          <v:rect id="_x0000_i1057" style="width:0;height:1.5pt" o:hralign="center" o:hrstd="t" o:hr="t" fillcolor="#a0a0a0" stroked="f"/>
        </w:pict>
      </w:r>
    </w:p>
    <w:p w14:paraId="0785FAAC" w14:textId="40B88960" w:rsidR="0054366B" w:rsidRPr="0054366B" w:rsidRDefault="0054366B" w:rsidP="0054366B">
      <w:pPr>
        <w:jc w:val="center"/>
      </w:pPr>
      <w:r w:rsidRPr="0054366B">
        <w:rPr>
          <w:b/>
          <w:bCs/>
          <w:rtl/>
        </w:rPr>
        <w:t>تحليل الشيفرة المصدرية</w:t>
      </w:r>
    </w:p>
    <w:p w14:paraId="39EE522E" w14:textId="616FD82F" w:rsidR="0054366B" w:rsidRPr="0054366B" w:rsidRDefault="00D41840" w:rsidP="0054366B">
      <w:pPr>
        <w:jc w:val="center"/>
      </w:pPr>
      <w:proofErr w:type="gramStart"/>
      <w:r>
        <w:t>:</w:t>
      </w:r>
      <w:r w:rsidR="0054366B" w:rsidRPr="0054366B">
        <w:rPr>
          <w:rtl/>
        </w:rPr>
        <w:t>لم</w:t>
      </w:r>
      <w:proofErr w:type="gramEnd"/>
      <w:r w:rsidR="0054366B" w:rsidRPr="0054366B">
        <w:rPr>
          <w:rtl/>
        </w:rPr>
        <w:t xml:space="preserve"> يتم توفير الشيفرة المصدرية للبرنامج، ولكن باستخدام أدوات تحليل الشيفرة العكسية، تم العثور على المؤشرات التالية</w:t>
      </w:r>
    </w:p>
    <w:p w14:paraId="06D3834F" w14:textId="77777777" w:rsidR="0054366B" w:rsidRPr="0054366B" w:rsidRDefault="0054366B" w:rsidP="0054366B">
      <w:pPr>
        <w:numPr>
          <w:ilvl w:val="0"/>
          <w:numId w:val="4"/>
        </w:numPr>
        <w:jc w:val="center"/>
      </w:pPr>
      <w:r w:rsidRPr="0054366B">
        <w:rPr>
          <w:rtl/>
        </w:rPr>
        <w:t>وجود تعليمات برمجية لإنشاء عمليات جديدة تلقائيًا</w:t>
      </w:r>
      <w:r w:rsidRPr="0054366B">
        <w:t>.</w:t>
      </w:r>
    </w:p>
    <w:p w14:paraId="7B6123F2" w14:textId="77777777" w:rsidR="0054366B" w:rsidRPr="0054366B" w:rsidRDefault="0054366B" w:rsidP="0054366B">
      <w:pPr>
        <w:numPr>
          <w:ilvl w:val="0"/>
          <w:numId w:val="4"/>
        </w:numPr>
        <w:jc w:val="center"/>
      </w:pPr>
      <w:r w:rsidRPr="0054366B">
        <w:rPr>
          <w:rtl/>
        </w:rPr>
        <w:t>استخدام دوال الشبكة مثل</w:t>
      </w:r>
      <w:r w:rsidRPr="0054366B">
        <w:t xml:space="preserve"> "send()" </w:t>
      </w:r>
      <w:r w:rsidRPr="0054366B">
        <w:rPr>
          <w:rtl/>
        </w:rPr>
        <w:t>و</w:t>
      </w:r>
      <w:r w:rsidRPr="0054366B">
        <w:t>"</w:t>
      </w:r>
      <w:proofErr w:type="spellStart"/>
      <w:r w:rsidRPr="0054366B">
        <w:t>recv</w:t>
      </w:r>
      <w:proofErr w:type="spellEnd"/>
      <w:r w:rsidRPr="0054366B">
        <w:t xml:space="preserve">()" </w:t>
      </w:r>
      <w:r w:rsidRPr="0054366B">
        <w:rPr>
          <w:rtl/>
        </w:rPr>
        <w:t>لإرسال واستقبال البيانات عبر الإنترنت</w:t>
      </w:r>
      <w:r w:rsidRPr="0054366B">
        <w:t>.</w:t>
      </w:r>
    </w:p>
    <w:p w14:paraId="58ACE83C" w14:textId="77777777" w:rsidR="0054366B" w:rsidRPr="0054366B" w:rsidRDefault="0054366B" w:rsidP="0054366B">
      <w:pPr>
        <w:numPr>
          <w:ilvl w:val="0"/>
          <w:numId w:val="4"/>
        </w:numPr>
        <w:jc w:val="center"/>
      </w:pPr>
      <w:r w:rsidRPr="0054366B">
        <w:rPr>
          <w:rtl/>
        </w:rPr>
        <w:t>استدعاء دوال تعديل ملفات النظام، مما يشير إلى محاولة تغيير إعدادات النظام أو الملفات الحساسة</w:t>
      </w:r>
      <w:r w:rsidRPr="0054366B">
        <w:t>.</w:t>
      </w:r>
    </w:p>
    <w:p w14:paraId="7C56203B" w14:textId="77777777" w:rsidR="0054366B" w:rsidRPr="0054366B" w:rsidRDefault="0054366B" w:rsidP="0054366B">
      <w:pPr>
        <w:jc w:val="center"/>
      </w:pPr>
      <w:r w:rsidRPr="0054366B">
        <w:lastRenderedPageBreak/>
        <w:pict w14:anchorId="75A97347">
          <v:rect id="_x0000_i1058" style="width:0;height:1.5pt" o:hralign="center" o:hrstd="t" o:hr="t" fillcolor="#a0a0a0" stroked="f"/>
        </w:pict>
      </w:r>
    </w:p>
    <w:p w14:paraId="0F1F80DB" w14:textId="54439BB0" w:rsidR="0054366B" w:rsidRPr="0054366B" w:rsidRDefault="0054366B" w:rsidP="0054366B">
      <w:pPr>
        <w:jc w:val="center"/>
      </w:pPr>
      <w:r w:rsidRPr="0054366B">
        <w:rPr>
          <w:b/>
          <w:bCs/>
          <w:rtl/>
        </w:rPr>
        <w:t>طرق التخفيف والحماية</w:t>
      </w:r>
    </w:p>
    <w:p w14:paraId="469F0A21" w14:textId="5162F6F4" w:rsidR="0054366B" w:rsidRPr="0054366B" w:rsidRDefault="00D41840" w:rsidP="0054366B">
      <w:pPr>
        <w:jc w:val="center"/>
      </w:pPr>
      <w:proofErr w:type="gramStart"/>
      <w:r>
        <w:t>:</w:t>
      </w:r>
      <w:r w:rsidR="0054366B" w:rsidRPr="0054366B">
        <w:rPr>
          <w:rtl/>
        </w:rPr>
        <w:t>لحماية</w:t>
      </w:r>
      <w:proofErr w:type="gramEnd"/>
      <w:r w:rsidR="0054366B" w:rsidRPr="0054366B">
        <w:rPr>
          <w:rtl/>
        </w:rPr>
        <w:t xml:space="preserve"> النظام من مثل هذه الهجمات، يُوصى باتباع الخطوات التالية</w:t>
      </w:r>
    </w:p>
    <w:p w14:paraId="5E547325" w14:textId="77777777" w:rsidR="0054366B" w:rsidRPr="0054366B" w:rsidRDefault="0054366B" w:rsidP="0054366B">
      <w:pPr>
        <w:numPr>
          <w:ilvl w:val="0"/>
          <w:numId w:val="5"/>
        </w:numPr>
        <w:jc w:val="center"/>
      </w:pPr>
      <w:r w:rsidRPr="0054366B">
        <w:rPr>
          <w:b/>
          <w:bCs/>
          <w:rtl/>
        </w:rPr>
        <w:t>استخدام برامج مكافحة الفيروسات</w:t>
      </w:r>
      <w:r w:rsidRPr="0054366B">
        <w:rPr>
          <w:b/>
          <w:bCs/>
        </w:rPr>
        <w:t>:</w:t>
      </w:r>
      <w:r w:rsidRPr="0054366B">
        <w:t xml:space="preserve"> </w:t>
      </w:r>
      <w:r w:rsidRPr="0054366B">
        <w:rPr>
          <w:rtl/>
        </w:rPr>
        <w:t>تحديثها بانتظام للكشف عن التهديدات الجديدة</w:t>
      </w:r>
      <w:r w:rsidRPr="0054366B">
        <w:t>.</w:t>
      </w:r>
    </w:p>
    <w:p w14:paraId="68D24681" w14:textId="77777777" w:rsidR="0054366B" w:rsidRPr="0054366B" w:rsidRDefault="0054366B" w:rsidP="0054366B">
      <w:pPr>
        <w:numPr>
          <w:ilvl w:val="0"/>
          <w:numId w:val="5"/>
        </w:numPr>
        <w:jc w:val="center"/>
      </w:pPr>
      <w:r w:rsidRPr="0054366B">
        <w:rPr>
          <w:b/>
          <w:bCs/>
          <w:rtl/>
        </w:rPr>
        <w:t>إجراء فحص دوري للأنظمة</w:t>
      </w:r>
      <w:r w:rsidRPr="0054366B">
        <w:rPr>
          <w:b/>
          <w:bCs/>
        </w:rPr>
        <w:t>:</w:t>
      </w:r>
      <w:r w:rsidRPr="0054366B">
        <w:t xml:space="preserve"> </w:t>
      </w:r>
      <w:r w:rsidRPr="0054366B">
        <w:rPr>
          <w:rtl/>
        </w:rPr>
        <w:t>باستخدام أدوات تحليل الملفات المشبوهة مثل</w:t>
      </w:r>
      <w:r w:rsidRPr="0054366B">
        <w:t xml:space="preserve"> "</w:t>
      </w:r>
      <w:proofErr w:type="spellStart"/>
      <w:r w:rsidRPr="0054366B">
        <w:t>VirusTotal</w:t>
      </w:r>
      <w:proofErr w:type="spellEnd"/>
      <w:r w:rsidRPr="0054366B">
        <w:t xml:space="preserve">" </w:t>
      </w:r>
      <w:r w:rsidRPr="0054366B">
        <w:rPr>
          <w:rtl/>
        </w:rPr>
        <w:t>و</w:t>
      </w:r>
      <w:r w:rsidRPr="0054366B">
        <w:t>"Sandbox Analysis".</w:t>
      </w:r>
    </w:p>
    <w:p w14:paraId="65E7AA90" w14:textId="77777777" w:rsidR="0054366B" w:rsidRPr="0054366B" w:rsidRDefault="0054366B" w:rsidP="0054366B">
      <w:pPr>
        <w:numPr>
          <w:ilvl w:val="0"/>
          <w:numId w:val="5"/>
        </w:numPr>
        <w:jc w:val="center"/>
      </w:pPr>
      <w:r w:rsidRPr="0054366B">
        <w:rPr>
          <w:b/>
          <w:bCs/>
          <w:rtl/>
        </w:rPr>
        <w:t>تعزيز أمن الشبكة</w:t>
      </w:r>
      <w:r w:rsidRPr="0054366B">
        <w:rPr>
          <w:b/>
          <w:bCs/>
        </w:rPr>
        <w:t>:</w:t>
      </w:r>
      <w:r w:rsidRPr="0054366B">
        <w:t xml:space="preserve"> </w:t>
      </w:r>
      <w:r w:rsidRPr="0054366B">
        <w:rPr>
          <w:rtl/>
        </w:rPr>
        <w:t>من خلال تقييد الوصول إلى الملفات المهمة ومنع تحميل الملفات القابلة للتنفيذ من مصادر غير موثوقة</w:t>
      </w:r>
      <w:r w:rsidRPr="0054366B">
        <w:t>.</w:t>
      </w:r>
    </w:p>
    <w:p w14:paraId="03873F24" w14:textId="77777777" w:rsidR="0054366B" w:rsidRPr="0054366B" w:rsidRDefault="0054366B" w:rsidP="0054366B">
      <w:pPr>
        <w:numPr>
          <w:ilvl w:val="0"/>
          <w:numId w:val="5"/>
        </w:numPr>
        <w:jc w:val="center"/>
      </w:pPr>
      <w:r w:rsidRPr="0054366B">
        <w:rPr>
          <w:b/>
          <w:bCs/>
          <w:rtl/>
        </w:rPr>
        <w:t>التدريب والتوعية الأمنية</w:t>
      </w:r>
      <w:r w:rsidRPr="0054366B">
        <w:rPr>
          <w:b/>
          <w:bCs/>
        </w:rPr>
        <w:t>:</w:t>
      </w:r>
      <w:r w:rsidRPr="0054366B">
        <w:t xml:space="preserve"> </w:t>
      </w:r>
      <w:r w:rsidRPr="0054366B">
        <w:rPr>
          <w:rtl/>
        </w:rPr>
        <w:t>لتجنب فتح المرفقات أو الروابط غير الموثوقة</w:t>
      </w:r>
      <w:r w:rsidRPr="0054366B">
        <w:t>.</w:t>
      </w:r>
    </w:p>
    <w:p w14:paraId="768DFFF9" w14:textId="77777777" w:rsidR="0054366B" w:rsidRPr="0054366B" w:rsidRDefault="0054366B" w:rsidP="0054366B">
      <w:pPr>
        <w:numPr>
          <w:ilvl w:val="0"/>
          <w:numId w:val="5"/>
        </w:numPr>
        <w:jc w:val="center"/>
      </w:pPr>
      <w:r w:rsidRPr="0054366B">
        <w:rPr>
          <w:b/>
          <w:bCs/>
          <w:rtl/>
        </w:rPr>
        <w:t>النسخ الاحتياطي الدوري</w:t>
      </w:r>
      <w:r w:rsidRPr="0054366B">
        <w:rPr>
          <w:b/>
          <w:bCs/>
        </w:rPr>
        <w:t>:</w:t>
      </w:r>
      <w:r w:rsidRPr="0054366B">
        <w:t xml:space="preserve"> </w:t>
      </w:r>
      <w:r w:rsidRPr="0054366B">
        <w:rPr>
          <w:rtl/>
        </w:rPr>
        <w:t>لضمان استرجاع البيانات في حال التعرض لهجوم مماثل</w:t>
      </w:r>
      <w:r w:rsidRPr="0054366B">
        <w:t>.</w:t>
      </w:r>
    </w:p>
    <w:p w14:paraId="40A1E0A1" w14:textId="77777777" w:rsidR="0054366B" w:rsidRPr="0054366B" w:rsidRDefault="0054366B" w:rsidP="0054366B">
      <w:pPr>
        <w:jc w:val="center"/>
      </w:pPr>
      <w:r w:rsidRPr="0054366B">
        <w:pict w14:anchorId="00B8678E">
          <v:rect id="_x0000_i1059" style="width:0;height:1.5pt" o:hralign="center" o:hrstd="t" o:hr="t" fillcolor="#a0a0a0" stroked="f"/>
        </w:pict>
      </w:r>
    </w:p>
    <w:p w14:paraId="1D334CFE" w14:textId="5CA8D298" w:rsidR="0054366B" w:rsidRPr="0054366B" w:rsidRDefault="0054366B" w:rsidP="0054366B">
      <w:pPr>
        <w:jc w:val="center"/>
      </w:pPr>
      <w:r w:rsidRPr="0054366B">
        <w:rPr>
          <w:b/>
          <w:bCs/>
          <w:rtl/>
        </w:rPr>
        <w:t>الخاتمة</w:t>
      </w:r>
    </w:p>
    <w:p w14:paraId="541D7135" w14:textId="77777777" w:rsidR="0054366B" w:rsidRPr="0054366B" w:rsidRDefault="0054366B" w:rsidP="0054366B">
      <w:pPr>
        <w:jc w:val="center"/>
      </w:pPr>
      <w:r w:rsidRPr="0054366B">
        <w:rPr>
          <w:rtl/>
        </w:rPr>
        <w:t>بعد تحليل الملف، تم تصنيفه كتروجان بناءً على سلوكه في النظام. يُنصح بتنفيذ الإجراءات الوقائية المذكورة لضمان حماية الشبكة والأنظمة من التهديدات المستقبلية. من الضروري أن تكون هناك استراتيجيات دفاعية متكاملة لمكافحة البرمجيات الضارة وتقليل مخاطر الاختراق</w:t>
      </w:r>
      <w:r w:rsidRPr="0054366B">
        <w:t>.</w:t>
      </w:r>
    </w:p>
    <w:p w14:paraId="088CDC4B" w14:textId="53A3F6E5" w:rsidR="0054366B" w:rsidRPr="0054366B" w:rsidRDefault="0054366B" w:rsidP="0054366B">
      <w:pPr>
        <w:jc w:val="center"/>
      </w:pPr>
      <w:r w:rsidRPr="0054366B">
        <w:rPr>
          <w:b/>
          <w:bCs/>
          <w:rtl/>
        </w:rPr>
        <w:t>المراجع</w:t>
      </w:r>
    </w:p>
    <w:p w14:paraId="1EEBDB27" w14:textId="77777777" w:rsidR="0054366B" w:rsidRPr="0054366B" w:rsidRDefault="0054366B" w:rsidP="00D41840">
      <w:pPr>
        <w:ind w:left="360"/>
        <w:jc w:val="center"/>
      </w:pPr>
      <w:proofErr w:type="spellStart"/>
      <w:r w:rsidRPr="0054366B">
        <w:t>VirusTotal</w:t>
      </w:r>
      <w:proofErr w:type="spellEnd"/>
    </w:p>
    <w:p w14:paraId="59431998" w14:textId="77777777" w:rsidR="0054366B" w:rsidRPr="0054366B" w:rsidRDefault="0054366B" w:rsidP="00D41840">
      <w:pPr>
        <w:ind w:left="360"/>
        <w:jc w:val="center"/>
      </w:pPr>
      <w:r w:rsidRPr="0054366B">
        <w:t>Wireshark Documentation</w:t>
      </w:r>
    </w:p>
    <w:p w14:paraId="7E39BF6C" w14:textId="77777777" w:rsidR="0054366B" w:rsidRPr="0054366B" w:rsidRDefault="0054366B" w:rsidP="00D41840">
      <w:pPr>
        <w:ind w:left="360"/>
        <w:jc w:val="center"/>
      </w:pPr>
      <w:r w:rsidRPr="0054366B">
        <w:t>Microsoft Security Guidelines</w:t>
      </w:r>
    </w:p>
    <w:p w14:paraId="1FFE258D" w14:textId="77777777" w:rsidR="00C63F4C" w:rsidRDefault="00C63F4C" w:rsidP="0054366B">
      <w:pPr>
        <w:jc w:val="center"/>
        <w:rPr>
          <w:rFonts w:hint="cs"/>
          <w:rtl/>
        </w:rPr>
      </w:pPr>
    </w:p>
    <w:sectPr w:rsidR="00C63F4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38C3D" w14:textId="77777777" w:rsidR="008B05B2" w:rsidRDefault="008B05B2" w:rsidP="00D41840">
      <w:pPr>
        <w:spacing w:after="0" w:line="240" w:lineRule="auto"/>
      </w:pPr>
      <w:r>
        <w:separator/>
      </w:r>
    </w:p>
  </w:endnote>
  <w:endnote w:type="continuationSeparator" w:id="0">
    <w:p w14:paraId="38776F63" w14:textId="77777777" w:rsidR="008B05B2" w:rsidRDefault="008B05B2" w:rsidP="00D41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C7F59" w14:textId="027849BD" w:rsidR="00D41840" w:rsidRDefault="00D41840">
    <w:pPr>
      <w:pStyle w:val="Footer"/>
    </w:pPr>
    <w:r>
      <w:t>Amal Turkstani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CD8BB" w14:textId="77777777" w:rsidR="008B05B2" w:rsidRDefault="008B05B2" w:rsidP="00D41840">
      <w:pPr>
        <w:spacing w:after="0" w:line="240" w:lineRule="auto"/>
      </w:pPr>
      <w:r>
        <w:separator/>
      </w:r>
    </w:p>
  </w:footnote>
  <w:footnote w:type="continuationSeparator" w:id="0">
    <w:p w14:paraId="22484F70" w14:textId="77777777" w:rsidR="008B05B2" w:rsidRDefault="008B05B2" w:rsidP="00D418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013F2"/>
    <w:multiLevelType w:val="multilevel"/>
    <w:tmpl w:val="C124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964D3C"/>
    <w:multiLevelType w:val="multilevel"/>
    <w:tmpl w:val="53E8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A6073"/>
    <w:multiLevelType w:val="multilevel"/>
    <w:tmpl w:val="C9B6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0E7C0A"/>
    <w:multiLevelType w:val="multilevel"/>
    <w:tmpl w:val="CB5E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D05518"/>
    <w:multiLevelType w:val="multilevel"/>
    <w:tmpl w:val="64FA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0C2FEB"/>
    <w:multiLevelType w:val="multilevel"/>
    <w:tmpl w:val="3104B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4446502">
    <w:abstractNumId w:val="0"/>
  </w:num>
  <w:num w:numId="2" w16cid:durableId="818692004">
    <w:abstractNumId w:val="4"/>
  </w:num>
  <w:num w:numId="3" w16cid:durableId="1256280263">
    <w:abstractNumId w:val="2"/>
  </w:num>
  <w:num w:numId="4" w16cid:durableId="1344894506">
    <w:abstractNumId w:val="1"/>
  </w:num>
  <w:num w:numId="5" w16cid:durableId="700012879">
    <w:abstractNumId w:val="5"/>
  </w:num>
  <w:num w:numId="6" w16cid:durableId="212233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6B"/>
    <w:rsid w:val="00200523"/>
    <w:rsid w:val="0054366B"/>
    <w:rsid w:val="008B05B2"/>
    <w:rsid w:val="00C63F4C"/>
    <w:rsid w:val="00D41840"/>
    <w:rsid w:val="00DA4B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FB47"/>
  <w15:chartTrackingRefBased/>
  <w15:docId w15:val="{03AC5BFD-DB1D-4573-8BF1-23BE40CBE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6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36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36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36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36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3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6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36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36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36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36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3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66B"/>
    <w:rPr>
      <w:rFonts w:eastAsiaTheme="majorEastAsia" w:cstheme="majorBidi"/>
      <w:color w:val="272727" w:themeColor="text1" w:themeTint="D8"/>
    </w:rPr>
  </w:style>
  <w:style w:type="paragraph" w:styleId="Title">
    <w:name w:val="Title"/>
    <w:basedOn w:val="Normal"/>
    <w:next w:val="Normal"/>
    <w:link w:val="TitleChar"/>
    <w:uiPriority w:val="10"/>
    <w:qFormat/>
    <w:rsid w:val="00543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66B"/>
    <w:pPr>
      <w:spacing w:before="160"/>
      <w:jc w:val="center"/>
    </w:pPr>
    <w:rPr>
      <w:i/>
      <w:iCs/>
      <w:color w:val="404040" w:themeColor="text1" w:themeTint="BF"/>
    </w:rPr>
  </w:style>
  <w:style w:type="character" w:customStyle="1" w:styleId="QuoteChar">
    <w:name w:val="Quote Char"/>
    <w:basedOn w:val="DefaultParagraphFont"/>
    <w:link w:val="Quote"/>
    <w:uiPriority w:val="29"/>
    <w:rsid w:val="0054366B"/>
    <w:rPr>
      <w:i/>
      <w:iCs/>
      <w:color w:val="404040" w:themeColor="text1" w:themeTint="BF"/>
    </w:rPr>
  </w:style>
  <w:style w:type="paragraph" w:styleId="ListParagraph">
    <w:name w:val="List Paragraph"/>
    <w:basedOn w:val="Normal"/>
    <w:uiPriority w:val="34"/>
    <w:qFormat/>
    <w:rsid w:val="0054366B"/>
    <w:pPr>
      <w:ind w:left="720"/>
      <w:contextualSpacing/>
    </w:pPr>
  </w:style>
  <w:style w:type="character" w:styleId="IntenseEmphasis">
    <w:name w:val="Intense Emphasis"/>
    <w:basedOn w:val="DefaultParagraphFont"/>
    <w:uiPriority w:val="21"/>
    <w:qFormat/>
    <w:rsid w:val="0054366B"/>
    <w:rPr>
      <w:i/>
      <w:iCs/>
      <w:color w:val="2F5496" w:themeColor="accent1" w:themeShade="BF"/>
    </w:rPr>
  </w:style>
  <w:style w:type="paragraph" w:styleId="IntenseQuote">
    <w:name w:val="Intense Quote"/>
    <w:basedOn w:val="Normal"/>
    <w:next w:val="Normal"/>
    <w:link w:val="IntenseQuoteChar"/>
    <w:uiPriority w:val="30"/>
    <w:qFormat/>
    <w:rsid w:val="005436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366B"/>
    <w:rPr>
      <w:i/>
      <w:iCs/>
      <w:color w:val="2F5496" w:themeColor="accent1" w:themeShade="BF"/>
    </w:rPr>
  </w:style>
  <w:style w:type="character" w:styleId="IntenseReference">
    <w:name w:val="Intense Reference"/>
    <w:basedOn w:val="DefaultParagraphFont"/>
    <w:uiPriority w:val="32"/>
    <w:qFormat/>
    <w:rsid w:val="0054366B"/>
    <w:rPr>
      <w:b/>
      <w:bCs/>
      <w:smallCaps/>
      <w:color w:val="2F5496" w:themeColor="accent1" w:themeShade="BF"/>
      <w:spacing w:val="5"/>
    </w:rPr>
  </w:style>
  <w:style w:type="paragraph" w:styleId="Header">
    <w:name w:val="header"/>
    <w:basedOn w:val="Normal"/>
    <w:link w:val="HeaderChar"/>
    <w:uiPriority w:val="99"/>
    <w:unhideWhenUsed/>
    <w:rsid w:val="00D4184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1840"/>
  </w:style>
  <w:style w:type="paragraph" w:styleId="Footer">
    <w:name w:val="footer"/>
    <w:basedOn w:val="Normal"/>
    <w:link w:val="FooterChar"/>
    <w:uiPriority w:val="99"/>
    <w:unhideWhenUsed/>
    <w:rsid w:val="00D4184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41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628306">
      <w:bodyDiv w:val="1"/>
      <w:marLeft w:val="0"/>
      <w:marRight w:val="0"/>
      <w:marTop w:val="0"/>
      <w:marBottom w:val="0"/>
      <w:divBdr>
        <w:top w:val="none" w:sz="0" w:space="0" w:color="auto"/>
        <w:left w:val="none" w:sz="0" w:space="0" w:color="auto"/>
        <w:bottom w:val="none" w:sz="0" w:space="0" w:color="auto"/>
        <w:right w:val="none" w:sz="0" w:space="0" w:color="auto"/>
      </w:divBdr>
    </w:div>
    <w:div w:id="195370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Turksatani</dc:creator>
  <cp:keywords/>
  <dc:description/>
  <cp:lastModifiedBy>Amal Turksatani</cp:lastModifiedBy>
  <cp:revision>1</cp:revision>
  <dcterms:created xsi:type="dcterms:W3CDTF">2025-02-27T10:58:00Z</dcterms:created>
  <dcterms:modified xsi:type="dcterms:W3CDTF">2025-02-27T12:39:00Z</dcterms:modified>
</cp:coreProperties>
</file>