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F5D3CE" w14:textId="2C62338C" w:rsidR="001733E6" w:rsidRPr="005C25B2" w:rsidRDefault="005C25B2" w:rsidP="005C25B2">
      <w:pPr>
        <w:spacing w:before="100" w:beforeAutospacing="1" w:after="100" w:afterAutospacing="1" w:line="360" w:lineRule="auto"/>
        <w:ind w:hanging="2"/>
        <w:jc w:val="both"/>
        <w:rPr>
          <w:rFonts w:ascii="Sakkal Majalla" w:hAnsi="Sakkal Majalla" w:cs="Sakkal Majalla"/>
          <w:b/>
          <w:bCs/>
          <w:sz w:val="36"/>
          <w:szCs w:val="36"/>
          <w:lang w:bidi="ar-EG"/>
        </w:rPr>
      </w:pPr>
      <w:r w:rsidRPr="005C25B2">
        <w:rPr>
          <w:rFonts w:ascii="Sakkal Majalla" w:hAnsi="Sakkal Majalla" w:cs="Sakkal Majalla"/>
          <w:b/>
          <w:bCs/>
          <w:noProof/>
          <w:sz w:val="36"/>
          <w:szCs w:val="36"/>
          <w:lang w:bidi="ar-EG"/>
        </w:rPr>
        <w:drawing>
          <wp:anchor distT="0" distB="0" distL="114300" distR="114300" simplePos="0" relativeHeight="251659264" behindDoc="0" locked="0" layoutInCell="1" allowOverlap="1" wp14:anchorId="0D266132" wp14:editId="4E605421">
            <wp:simplePos x="0" y="0"/>
            <wp:positionH relativeFrom="margin">
              <wp:align>left</wp:align>
            </wp:positionH>
            <wp:positionV relativeFrom="margin">
              <wp:posOffset>-285750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1733E6" w:rsidRPr="005C25B2">
        <w:rPr>
          <w:rFonts w:ascii="Sakkal Majalla" w:hAnsi="Sakkal Majalla" w:cs="Sakkal Majalla"/>
          <w:b/>
          <w:bCs/>
          <w:sz w:val="36"/>
          <w:szCs w:val="36"/>
          <w:rtl/>
          <w:lang w:bidi="ar-EG"/>
        </w:rPr>
        <w:t xml:space="preserve">جامعة </w:t>
      </w:r>
      <w:proofErr w:type="spellStart"/>
      <w:r w:rsidR="001733E6" w:rsidRPr="005C25B2">
        <w:rPr>
          <w:rFonts w:ascii="Sakkal Majalla" w:hAnsi="Sakkal Majalla" w:cs="Sakkal Majalla"/>
          <w:b/>
          <w:bCs/>
          <w:sz w:val="36"/>
          <w:szCs w:val="36"/>
          <w:rtl/>
          <w:lang w:bidi="ar-EG"/>
        </w:rPr>
        <w:t>ميدأوشن</w:t>
      </w:r>
      <w:proofErr w:type="spellEnd"/>
      <w:r w:rsidR="001733E6" w:rsidRPr="005C25B2">
        <w:rPr>
          <w:rFonts w:ascii="Sakkal Majalla" w:hAnsi="Sakkal Majalla" w:cs="Sakkal Majalla"/>
          <w:b/>
          <w:bCs/>
          <w:sz w:val="36"/>
          <w:szCs w:val="36"/>
          <w:rtl/>
          <w:lang w:bidi="ar-EG"/>
        </w:rPr>
        <w:t xml:space="preserve"> </w:t>
      </w:r>
    </w:p>
    <w:p w14:paraId="0DCB6632" w14:textId="6584A2B0" w:rsidR="001733E6" w:rsidRPr="005C25B2" w:rsidRDefault="001733E6" w:rsidP="005C25B2">
      <w:pPr>
        <w:spacing w:before="100" w:beforeAutospacing="1" w:after="100" w:afterAutospacing="1" w:line="360" w:lineRule="auto"/>
        <w:ind w:hanging="2"/>
        <w:jc w:val="both"/>
        <w:rPr>
          <w:rFonts w:ascii="Sakkal Majalla" w:hAnsi="Sakkal Majalla" w:cs="Sakkal Majalla"/>
          <w:b/>
          <w:bCs/>
          <w:sz w:val="36"/>
          <w:szCs w:val="36"/>
          <w:rtl/>
          <w:lang w:bidi="ar-EG"/>
        </w:rPr>
      </w:pPr>
      <w:r w:rsidRPr="005C25B2">
        <w:rPr>
          <w:rFonts w:ascii="Sakkal Majalla" w:hAnsi="Sakkal Majalla" w:cs="Sakkal Majalla"/>
          <w:b/>
          <w:bCs/>
          <w:sz w:val="36"/>
          <w:szCs w:val="36"/>
          <w:lang w:bidi="ar-EG"/>
        </w:rPr>
        <w:t xml:space="preserve">    </w:t>
      </w:r>
      <w:r w:rsidRPr="005C25B2">
        <w:rPr>
          <w:rFonts w:ascii="Sakkal Majalla" w:hAnsi="Sakkal Majalla" w:cs="Sakkal Majalla"/>
          <w:b/>
          <w:bCs/>
          <w:sz w:val="36"/>
          <w:szCs w:val="36"/>
          <w:rtl/>
          <w:lang w:bidi="ar-EG"/>
        </w:rPr>
        <w:t xml:space="preserve">كلية الإدارة </w:t>
      </w:r>
    </w:p>
    <w:p w14:paraId="4F1C5644" w14:textId="77777777" w:rsidR="001733E6" w:rsidRPr="005C25B2" w:rsidRDefault="001733E6" w:rsidP="005C25B2">
      <w:pPr>
        <w:spacing w:before="100" w:beforeAutospacing="1" w:after="100" w:afterAutospacing="1" w:line="360" w:lineRule="auto"/>
        <w:ind w:hanging="2"/>
        <w:jc w:val="both"/>
        <w:rPr>
          <w:rFonts w:ascii="Sakkal Majalla" w:hAnsi="Sakkal Majalla" w:cs="Sakkal Majalla"/>
          <w:sz w:val="36"/>
          <w:szCs w:val="36"/>
          <w:rtl/>
          <w:lang w:bidi="ar-EG"/>
        </w:rPr>
      </w:pPr>
      <w:r w:rsidRPr="005C25B2">
        <w:rPr>
          <w:rFonts w:ascii="Sakkal Majalla" w:hAnsi="Sakkal Majalla" w:cs="Sakkal Majalla"/>
          <w:b/>
          <w:bCs/>
          <w:sz w:val="36"/>
          <w:szCs w:val="36"/>
          <w:rtl/>
          <w:lang w:bidi="ar-EG"/>
        </w:rPr>
        <w:t>تخصص إدارة المشاريع</w:t>
      </w:r>
    </w:p>
    <w:p w14:paraId="11A91486" w14:textId="77777777" w:rsidR="009125CE" w:rsidRPr="005C25B2" w:rsidRDefault="009125CE" w:rsidP="005C25B2">
      <w:pPr>
        <w:spacing w:before="100" w:beforeAutospacing="1" w:after="100" w:afterAutospacing="1" w:line="360" w:lineRule="auto"/>
        <w:ind w:hanging="2"/>
        <w:jc w:val="both"/>
        <w:rPr>
          <w:rFonts w:ascii="Sakkal Majalla" w:hAnsi="Sakkal Majalla" w:cs="Sakkal Majalla"/>
          <w:sz w:val="28"/>
          <w:szCs w:val="28"/>
          <w:rtl/>
          <w:lang w:bidi="ar-EG"/>
        </w:rPr>
      </w:pPr>
    </w:p>
    <w:p w14:paraId="5F6542BF" w14:textId="77777777" w:rsidR="009125CE" w:rsidRPr="005C25B2" w:rsidRDefault="009125CE" w:rsidP="005C25B2">
      <w:pPr>
        <w:spacing w:before="100" w:beforeAutospacing="1" w:after="100" w:afterAutospacing="1" w:line="360" w:lineRule="auto"/>
        <w:ind w:hanging="2"/>
        <w:jc w:val="both"/>
        <w:rPr>
          <w:rFonts w:ascii="Sakkal Majalla" w:hAnsi="Sakkal Majalla" w:cs="Sakkal Majalla"/>
          <w:sz w:val="28"/>
          <w:szCs w:val="28"/>
          <w:rtl/>
          <w:lang w:bidi="ar-EG"/>
        </w:rPr>
      </w:pPr>
    </w:p>
    <w:p w14:paraId="3024630C" w14:textId="2A59B320" w:rsidR="009125CE" w:rsidRPr="005C25B2" w:rsidRDefault="00F274FD" w:rsidP="005C25B2">
      <w:pPr>
        <w:spacing w:before="100" w:beforeAutospacing="1" w:after="100" w:afterAutospacing="1" w:line="360" w:lineRule="auto"/>
        <w:ind w:hanging="2"/>
        <w:jc w:val="center"/>
        <w:rPr>
          <w:rFonts w:ascii="Sakkal Majalla" w:hAnsi="Sakkal Majalla" w:cs="Sakkal Majalla"/>
          <w:b/>
          <w:bCs/>
          <w:sz w:val="44"/>
          <w:szCs w:val="44"/>
          <w:rtl/>
          <w:lang w:bidi="ar-EG"/>
        </w:rPr>
      </w:pPr>
      <w:r w:rsidRPr="00F274FD">
        <w:rPr>
          <w:rFonts w:ascii="Sakkal Majalla" w:hAnsi="Sakkal Majalla" w:cs="Sakkal Majalla"/>
          <w:b/>
          <w:bCs/>
          <w:sz w:val="44"/>
          <w:szCs w:val="44"/>
          <w:rtl/>
          <w:lang w:bidi="ar-EG"/>
        </w:rPr>
        <w:t xml:space="preserve">التعليم </w:t>
      </w:r>
      <w:r w:rsidR="00201A83" w:rsidRPr="00F274FD">
        <w:rPr>
          <w:rFonts w:ascii="Sakkal Majalla" w:hAnsi="Sakkal Majalla" w:cs="Sakkal Majalla" w:hint="cs"/>
          <w:b/>
          <w:bCs/>
          <w:sz w:val="44"/>
          <w:szCs w:val="44"/>
          <w:rtl/>
          <w:lang w:bidi="ar-EG"/>
        </w:rPr>
        <w:t>الإلكتروني</w:t>
      </w:r>
      <w:r w:rsidRPr="00F274FD">
        <w:rPr>
          <w:rFonts w:ascii="Sakkal Majalla" w:hAnsi="Sakkal Majalla" w:cs="Sakkal Majalla"/>
          <w:b/>
          <w:bCs/>
          <w:sz w:val="44"/>
          <w:szCs w:val="44"/>
          <w:rtl/>
          <w:lang w:bidi="ar-EG"/>
        </w:rPr>
        <w:t xml:space="preserve"> وتقنيات التعليم </w:t>
      </w:r>
      <w:r w:rsidR="00201A83" w:rsidRPr="00F274FD">
        <w:rPr>
          <w:rFonts w:ascii="Sakkal Majalla" w:hAnsi="Sakkal Majalla" w:cs="Sakkal Majalla" w:hint="cs"/>
          <w:b/>
          <w:bCs/>
          <w:sz w:val="44"/>
          <w:szCs w:val="44"/>
          <w:rtl/>
          <w:lang w:bidi="ar-EG"/>
        </w:rPr>
        <w:t>إيجابياته</w:t>
      </w:r>
      <w:r w:rsidRPr="00F274FD">
        <w:rPr>
          <w:rFonts w:ascii="Sakkal Majalla" w:hAnsi="Sakkal Majalla" w:cs="Sakkal Majalla"/>
          <w:b/>
          <w:bCs/>
          <w:sz w:val="44"/>
          <w:szCs w:val="44"/>
          <w:rtl/>
          <w:lang w:bidi="ar-EG"/>
        </w:rPr>
        <w:t xml:space="preserve"> وسلبياته وامكانية </w:t>
      </w:r>
      <w:r w:rsidR="00201A83" w:rsidRPr="00F274FD">
        <w:rPr>
          <w:rFonts w:ascii="Sakkal Majalla" w:hAnsi="Sakkal Majalla" w:cs="Sakkal Majalla" w:hint="cs"/>
          <w:b/>
          <w:bCs/>
          <w:sz w:val="44"/>
          <w:szCs w:val="44"/>
          <w:rtl/>
          <w:lang w:bidi="ar-EG"/>
        </w:rPr>
        <w:t>تطبيقه</w:t>
      </w:r>
      <w:r w:rsidRPr="00F274FD">
        <w:rPr>
          <w:rFonts w:ascii="Sakkal Majalla" w:hAnsi="Sakkal Majalla" w:cs="Sakkal Majalla"/>
          <w:b/>
          <w:bCs/>
          <w:sz w:val="44"/>
          <w:szCs w:val="44"/>
          <w:rtl/>
          <w:lang w:bidi="ar-EG"/>
        </w:rPr>
        <w:t xml:space="preserve"> دراسة تطبيقية على الجامعات الحكومية بالمملكة العربية السعودية</w:t>
      </w:r>
    </w:p>
    <w:p w14:paraId="76AA45C9" w14:textId="73FEFA68" w:rsidR="009125CE" w:rsidRPr="005C25B2" w:rsidRDefault="009125CE" w:rsidP="005C25B2">
      <w:pPr>
        <w:spacing w:before="100" w:beforeAutospacing="1" w:after="100" w:afterAutospacing="1" w:line="360" w:lineRule="auto"/>
        <w:ind w:hanging="2"/>
        <w:jc w:val="center"/>
        <w:rPr>
          <w:rFonts w:ascii="Sakkal Majalla" w:hAnsi="Sakkal Majalla" w:cs="Sakkal Majalla"/>
          <w:b/>
          <w:bCs/>
          <w:sz w:val="36"/>
          <w:szCs w:val="36"/>
          <w:rtl/>
          <w:lang w:bidi="ar-EG"/>
        </w:rPr>
      </w:pPr>
      <w:r w:rsidRPr="005C25B2">
        <w:rPr>
          <w:rFonts w:ascii="Sakkal Majalla" w:hAnsi="Sakkal Majalla" w:cs="Sakkal Majalla"/>
          <w:b/>
          <w:bCs/>
          <w:sz w:val="36"/>
          <w:szCs w:val="36"/>
          <w:rtl/>
          <w:lang w:bidi="ar-EG"/>
        </w:rPr>
        <w:t>إعداد الطالب/</w:t>
      </w:r>
    </w:p>
    <w:p w14:paraId="6AF4EC75" w14:textId="4403D0A8" w:rsidR="005C25B2" w:rsidRPr="00201A83" w:rsidRDefault="00201A83" w:rsidP="005C25B2">
      <w:pPr>
        <w:spacing w:before="100" w:beforeAutospacing="1" w:after="100" w:afterAutospacing="1" w:line="360" w:lineRule="auto"/>
        <w:ind w:hanging="2"/>
        <w:jc w:val="center"/>
        <w:rPr>
          <w:rFonts w:ascii="Sakkal Majalla" w:hAnsi="Sakkal Majalla" w:cs="Sakkal Majalla"/>
          <w:b/>
          <w:bCs/>
          <w:sz w:val="36"/>
          <w:szCs w:val="36"/>
          <w:rtl/>
          <w:lang w:val="en-GB" w:bidi="ar-BH"/>
        </w:rPr>
      </w:pPr>
      <w:r>
        <w:rPr>
          <w:rFonts w:ascii="Sakkal Majalla" w:hAnsi="Sakkal Majalla" w:cs="Sakkal Majalla" w:hint="cs"/>
          <w:b/>
          <w:bCs/>
          <w:sz w:val="36"/>
          <w:szCs w:val="36"/>
          <w:rtl/>
          <w:lang w:val="en-GB" w:bidi="ar-BH"/>
        </w:rPr>
        <w:t xml:space="preserve">علي </w:t>
      </w:r>
      <w:proofErr w:type="gramStart"/>
      <w:r>
        <w:rPr>
          <w:rFonts w:ascii="Sakkal Majalla" w:hAnsi="Sakkal Majalla" w:cs="Sakkal Majalla" w:hint="cs"/>
          <w:b/>
          <w:bCs/>
          <w:sz w:val="36"/>
          <w:szCs w:val="36"/>
          <w:rtl/>
          <w:lang w:val="en-GB" w:bidi="ar-BH"/>
        </w:rPr>
        <w:t>عبدالله</w:t>
      </w:r>
      <w:proofErr w:type="gramEnd"/>
      <w:r>
        <w:rPr>
          <w:rFonts w:ascii="Sakkal Majalla" w:hAnsi="Sakkal Majalla" w:cs="Sakkal Majalla" w:hint="cs"/>
          <w:b/>
          <w:bCs/>
          <w:sz w:val="36"/>
          <w:szCs w:val="36"/>
          <w:rtl/>
          <w:lang w:val="en-GB" w:bidi="ar-BH"/>
        </w:rPr>
        <w:t xml:space="preserve"> شامي</w:t>
      </w:r>
    </w:p>
    <w:p w14:paraId="5F4EE2DE" w14:textId="06D969F1" w:rsidR="009125CE" w:rsidRPr="005C25B2" w:rsidRDefault="009125CE" w:rsidP="005C25B2">
      <w:pPr>
        <w:spacing w:before="100" w:beforeAutospacing="1" w:after="100" w:afterAutospacing="1" w:line="360" w:lineRule="auto"/>
        <w:ind w:hanging="2"/>
        <w:jc w:val="center"/>
        <w:rPr>
          <w:rFonts w:ascii="Sakkal Majalla" w:hAnsi="Sakkal Majalla" w:cs="Sakkal Majalla"/>
          <w:b/>
          <w:bCs/>
          <w:sz w:val="36"/>
          <w:szCs w:val="36"/>
          <w:rtl/>
          <w:lang w:bidi="ar-EG"/>
        </w:rPr>
      </w:pPr>
      <w:r w:rsidRPr="005C25B2">
        <w:rPr>
          <w:rFonts w:ascii="Sakkal Majalla" w:hAnsi="Sakkal Majalla" w:cs="Sakkal Majalla"/>
          <w:b/>
          <w:bCs/>
          <w:sz w:val="36"/>
          <w:szCs w:val="36"/>
          <w:rtl/>
          <w:lang w:bidi="ar-EG"/>
        </w:rPr>
        <w:t>إشراف/</w:t>
      </w:r>
    </w:p>
    <w:p w14:paraId="2EFA31CD" w14:textId="628A6C97" w:rsidR="009125CE" w:rsidRPr="005C25B2" w:rsidRDefault="005C25B2" w:rsidP="005C25B2">
      <w:pPr>
        <w:spacing w:before="100" w:beforeAutospacing="1" w:after="100" w:afterAutospacing="1" w:line="360" w:lineRule="auto"/>
        <w:ind w:hanging="2"/>
        <w:jc w:val="center"/>
        <w:rPr>
          <w:rFonts w:ascii="Sakkal Majalla" w:hAnsi="Sakkal Majalla" w:cs="Sakkal Majalla"/>
          <w:b/>
          <w:bCs/>
          <w:sz w:val="36"/>
          <w:szCs w:val="36"/>
          <w:rtl/>
          <w:lang w:bidi="ar-EG"/>
        </w:rPr>
      </w:pPr>
      <w:r w:rsidRPr="005C25B2">
        <w:rPr>
          <w:rFonts w:ascii="Sakkal Majalla" w:hAnsi="Sakkal Majalla" w:cs="Sakkal Majalla" w:hint="cs"/>
          <w:b/>
          <w:bCs/>
          <w:sz w:val="36"/>
          <w:szCs w:val="36"/>
          <w:rtl/>
          <w:lang w:bidi="ar-EG"/>
        </w:rPr>
        <w:t xml:space="preserve">د. أسماء أبو عنزة </w:t>
      </w:r>
    </w:p>
    <w:p w14:paraId="22738CC6" w14:textId="77777777" w:rsidR="009125CE" w:rsidRPr="005C25B2" w:rsidRDefault="009125CE" w:rsidP="005C25B2">
      <w:pPr>
        <w:spacing w:before="100" w:beforeAutospacing="1" w:after="100" w:afterAutospacing="1" w:line="360" w:lineRule="auto"/>
        <w:ind w:hanging="2"/>
        <w:jc w:val="center"/>
        <w:rPr>
          <w:rFonts w:ascii="Sakkal Majalla" w:hAnsi="Sakkal Majalla" w:cs="Sakkal Majalla"/>
          <w:b/>
          <w:bCs/>
          <w:sz w:val="36"/>
          <w:szCs w:val="36"/>
          <w:rtl/>
          <w:lang w:bidi="ar-EG"/>
        </w:rPr>
      </w:pPr>
    </w:p>
    <w:p w14:paraId="14480418" w14:textId="5D4F753B" w:rsidR="009125CE" w:rsidRPr="005C25B2" w:rsidRDefault="005C25B2" w:rsidP="005C25B2">
      <w:pPr>
        <w:spacing w:before="100" w:beforeAutospacing="1" w:after="100" w:afterAutospacing="1" w:line="360" w:lineRule="auto"/>
        <w:ind w:hanging="2"/>
        <w:jc w:val="center"/>
        <w:rPr>
          <w:rFonts w:ascii="Sakkal Majalla" w:hAnsi="Sakkal Majalla" w:cs="Sakkal Majalla"/>
          <w:b/>
          <w:bCs/>
          <w:sz w:val="36"/>
          <w:szCs w:val="36"/>
          <w:rtl/>
          <w:lang w:bidi="ar-EG"/>
        </w:rPr>
      </w:pPr>
      <w:r w:rsidRPr="005C25B2">
        <w:rPr>
          <w:rFonts w:ascii="Sakkal Majalla" w:hAnsi="Sakkal Majalla" w:cs="Sakkal Majalla" w:hint="cs"/>
          <w:b/>
          <w:bCs/>
          <w:sz w:val="36"/>
          <w:szCs w:val="36"/>
          <w:rtl/>
          <w:lang w:bidi="ar-EG"/>
        </w:rPr>
        <w:t>2024 - 1446</w:t>
      </w:r>
    </w:p>
    <w:p w14:paraId="16C8233A" w14:textId="16777114" w:rsidR="005C25B2" w:rsidRPr="00551865" w:rsidRDefault="005C25B2" w:rsidP="00F274FD">
      <w:pPr>
        <w:jc w:val="center"/>
        <w:rPr>
          <w:rFonts w:eastAsiaTheme="majorEastAsia" w:cs="Sakkal Majalla"/>
          <w:b/>
          <w:bCs/>
          <w:sz w:val="36"/>
          <w:szCs w:val="40"/>
          <w:rtl/>
        </w:rPr>
      </w:pPr>
      <w:r>
        <w:rPr>
          <w:rFonts w:ascii="Sakkal Majalla" w:hAnsi="Sakkal Majalla" w:cs="Sakkal Majalla"/>
          <w:b/>
          <w:bCs/>
          <w:sz w:val="28"/>
          <w:szCs w:val="28"/>
          <w:rtl/>
          <w:lang w:bidi="ar-EG"/>
        </w:rPr>
        <w:br w:type="page"/>
      </w:r>
      <w:bookmarkStart w:id="0" w:name="_Toc172234076"/>
      <w:bookmarkStart w:id="1" w:name="_Toc180457366"/>
      <w:r w:rsidRPr="00551865">
        <w:rPr>
          <w:rFonts w:eastAsiaTheme="majorEastAsia" w:cs="Sakkal Majalla"/>
          <w:b/>
          <w:bCs/>
          <w:sz w:val="36"/>
          <w:szCs w:val="40"/>
          <w:rtl/>
        </w:rPr>
        <w:lastRenderedPageBreak/>
        <w:t>الفصل الأول: الإطار العام للدارسة</w:t>
      </w:r>
      <w:bookmarkEnd w:id="0"/>
      <w:bookmarkEnd w:id="1"/>
    </w:p>
    <w:p w14:paraId="16FC1914" w14:textId="77777777" w:rsidR="005C25B2" w:rsidRPr="00F70762" w:rsidRDefault="005C25B2" w:rsidP="005C25B2">
      <w:pPr>
        <w:keepNext/>
        <w:keepLines/>
        <w:spacing w:before="100" w:beforeAutospacing="1" w:after="100" w:afterAutospacing="1"/>
        <w:outlineLvl w:val="1"/>
        <w:rPr>
          <w:rFonts w:eastAsia="Times New Roman" w:cs="Sakkal Majalla"/>
          <w:b/>
          <w:bCs/>
          <w:sz w:val="36"/>
          <w:szCs w:val="36"/>
          <w:rtl/>
        </w:rPr>
      </w:pPr>
      <w:bookmarkStart w:id="2" w:name="_Toc170004958"/>
      <w:bookmarkStart w:id="3" w:name="_Toc172234077"/>
      <w:bookmarkStart w:id="4" w:name="_Toc180457367"/>
      <w:r w:rsidRPr="00F70762">
        <w:rPr>
          <w:rFonts w:eastAsia="Times New Roman" w:cs="Sakkal Majalla" w:hint="cs"/>
          <w:b/>
          <w:bCs/>
          <w:sz w:val="36"/>
          <w:szCs w:val="36"/>
          <w:rtl/>
          <w:lang w:bidi="ar-EG"/>
        </w:rPr>
        <w:t xml:space="preserve">1.1 </w:t>
      </w:r>
      <w:r w:rsidRPr="00F70762">
        <w:rPr>
          <w:rFonts w:eastAsia="Times New Roman" w:cs="Sakkal Majalla"/>
          <w:b/>
          <w:bCs/>
          <w:sz w:val="36"/>
          <w:szCs w:val="36"/>
          <w:rtl/>
        </w:rPr>
        <w:t>مقدمة:</w:t>
      </w:r>
      <w:bookmarkEnd w:id="2"/>
      <w:bookmarkEnd w:id="3"/>
      <w:bookmarkEnd w:id="4"/>
    </w:p>
    <w:p w14:paraId="7573019E" w14:textId="7FD7D657" w:rsidR="001D0F3F" w:rsidRPr="005C25B2" w:rsidRDefault="001D0F3F" w:rsidP="005C25B2">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tl/>
        </w:rPr>
      </w:pPr>
      <w:r w:rsidRPr="005C25B2">
        <w:rPr>
          <w:rFonts w:ascii="Sakkal Majalla" w:eastAsiaTheme="majorEastAsia" w:hAnsi="Sakkal Majalla" w:cs="Sakkal Majalla"/>
          <w:color w:val="000000" w:themeColor="text1"/>
          <w:sz w:val="28"/>
          <w:szCs w:val="28"/>
          <w:rtl/>
        </w:rPr>
        <w:t xml:space="preserve">يشهد </w:t>
      </w:r>
      <w:r w:rsidR="00201A83">
        <w:rPr>
          <w:rFonts w:ascii="Sakkal Majalla" w:eastAsiaTheme="majorEastAsia" w:hAnsi="Sakkal Majalla" w:cs="Sakkal Majalla" w:hint="cs"/>
          <w:color w:val="000000" w:themeColor="text1"/>
          <w:sz w:val="28"/>
          <w:szCs w:val="28"/>
          <w:rtl/>
        </w:rPr>
        <w:t>وقعنا</w:t>
      </w:r>
      <w:r w:rsidRPr="005C25B2">
        <w:rPr>
          <w:rFonts w:ascii="Sakkal Majalla" w:eastAsiaTheme="majorEastAsia" w:hAnsi="Sakkal Majalla" w:cs="Sakkal Majalla"/>
          <w:color w:val="000000" w:themeColor="text1"/>
          <w:sz w:val="28"/>
          <w:szCs w:val="28"/>
          <w:rtl/>
        </w:rPr>
        <w:t xml:space="preserve"> العالمي</w:t>
      </w:r>
      <w:r w:rsidR="00201A83">
        <w:rPr>
          <w:rFonts w:ascii="Sakkal Majalla" w:eastAsiaTheme="majorEastAsia" w:hAnsi="Sakkal Majalla" w:cs="Sakkal Majalla" w:hint="cs"/>
          <w:color w:val="000000" w:themeColor="text1"/>
          <w:sz w:val="28"/>
          <w:szCs w:val="28"/>
          <w:rtl/>
        </w:rPr>
        <w:t xml:space="preserve"> الحالي</w:t>
      </w:r>
      <w:r w:rsidRPr="005C25B2">
        <w:rPr>
          <w:rFonts w:ascii="Sakkal Majalla" w:eastAsiaTheme="majorEastAsia" w:hAnsi="Sakkal Majalla" w:cs="Sakkal Majalla"/>
          <w:color w:val="000000" w:themeColor="text1"/>
          <w:sz w:val="28"/>
          <w:szCs w:val="28"/>
          <w:rtl/>
        </w:rPr>
        <w:t xml:space="preserve"> تقدماً هائلاً في </w:t>
      </w:r>
      <w:r w:rsidR="00201A83">
        <w:rPr>
          <w:rFonts w:ascii="Sakkal Majalla" w:eastAsiaTheme="majorEastAsia" w:hAnsi="Sakkal Majalla" w:cs="Sakkal Majalla" w:hint="cs"/>
          <w:color w:val="000000" w:themeColor="text1"/>
          <w:sz w:val="28"/>
          <w:szCs w:val="28"/>
          <w:rtl/>
        </w:rPr>
        <w:t xml:space="preserve">كافة </w:t>
      </w:r>
      <w:r w:rsidRPr="005C25B2">
        <w:rPr>
          <w:rFonts w:ascii="Sakkal Majalla" w:eastAsiaTheme="majorEastAsia" w:hAnsi="Sakkal Majalla" w:cs="Sakkal Majalla"/>
          <w:color w:val="000000" w:themeColor="text1"/>
          <w:sz w:val="28"/>
          <w:szCs w:val="28"/>
          <w:rtl/>
        </w:rPr>
        <w:t>مجال</w:t>
      </w:r>
      <w:r w:rsidR="00201A83">
        <w:rPr>
          <w:rFonts w:ascii="Sakkal Majalla" w:eastAsiaTheme="majorEastAsia" w:hAnsi="Sakkal Majalla" w:cs="Sakkal Majalla" w:hint="cs"/>
          <w:color w:val="000000" w:themeColor="text1"/>
          <w:sz w:val="28"/>
          <w:szCs w:val="28"/>
          <w:rtl/>
        </w:rPr>
        <w:t>ات</w:t>
      </w:r>
      <w:r w:rsidRPr="005C25B2">
        <w:rPr>
          <w:rFonts w:ascii="Sakkal Majalla" w:eastAsiaTheme="majorEastAsia" w:hAnsi="Sakkal Majalla" w:cs="Sakkal Majalla"/>
          <w:color w:val="000000" w:themeColor="text1"/>
          <w:sz w:val="28"/>
          <w:szCs w:val="28"/>
          <w:rtl/>
        </w:rPr>
        <w:t xml:space="preserve"> التكنولوجيا، حيث جاءت الثورة التكنولوجية التي نعيش</w:t>
      </w:r>
      <w:r w:rsidR="00201A83">
        <w:rPr>
          <w:rFonts w:ascii="Sakkal Majalla" w:eastAsiaTheme="majorEastAsia" w:hAnsi="Sakkal Majalla" w:cs="Sakkal Majalla" w:hint="cs"/>
          <w:color w:val="000000" w:themeColor="text1"/>
          <w:sz w:val="28"/>
          <w:szCs w:val="28"/>
          <w:rtl/>
        </w:rPr>
        <w:t xml:space="preserve"> وقاعها</w:t>
      </w:r>
      <w:r w:rsidRPr="005C25B2">
        <w:rPr>
          <w:rFonts w:ascii="Sakkal Majalla" w:eastAsiaTheme="majorEastAsia" w:hAnsi="Sakkal Majalla" w:cs="Sakkal Majalla"/>
          <w:color w:val="000000" w:themeColor="text1"/>
          <w:sz w:val="28"/>
          <w:szCs w:val="28"/>
          <w:rtl/>
        </w:rPr>
        <w:t xml:space="preserve"> اليوم ب</w:t>
      </w:r>
      <w:r w:rsidR="00201A83">
        <w:rPr>
          <w:rFonts w:ascii="Sakkal Majalla" w:eastAsiaTheme="majorEastAsia" w:hAnsi="Sakkal Majalla" w:cs="Sakkal Majalla" w:hint="cs"/>
          <w:color w:val="000000" w:themeColor="text1"/>
          <w:sz w:val="28"/>
          <w:szCs w:val="28"/>
          <w:rtl/>
        </w:rPr>
        <w:t xml:space="preserve">مختلف </w:t>
      </w:r>
      <w:r w:rsidRPr="005C25B2">
        <w:rPr>
          <w:rFonts w:ascii="Sakkal Majalla" w:eastAsiaTheme="majorEastAsia" w:hAnsi="Sakkal Majalla" w:cs="Sakkal Majalla"/>
          <w:color w:val="000000" w:themeColor="text1"/>
          <w:sz w:val="28"/>
          <w:szCs w:val="28"/>
          <w:rtl/>
        </w:rPr>
        <w:t xml:space="preserve">وسائل وأساليب لم تقتصر أهميتها على خدمة الإنسان وممارساته الوظيفية، بل </w:t>
      </w:r>
      <w:r w:rsidR="00201A83">
        <w:rPr>
          <w:rFonts w:ascii="Sakkal Majalla" w:eastAsiaTheme="majorEastAsia" w:hAnsi="Sakkal Majalla" w:cs="Sakkal Majalla" w:hint="cs"/>
          <w:color w:val="000000" w:themeColor="text1"/>
          <w:sz w:val="28"/>
          <w:szCs w:val="28"/>
          <w:rtl/>
        </w:rPr>
        <w:t xml:space="preserve">ان </w:t>
      </w:r>
      <w:r w:rsidRPr="005C25B2">
        <w:rPr>
          <w:rFonts w:ascii="Sakkal Majalla" w:eastAsiaTheme="majorEastAsia" w:hAnsi="Sakkal Majalla" w:cs="Sakkal Majalla"/>
          <w:color w:val="000000" w:themeColor="text1"/>
          <w:sz w:val="28"/>
          <w:szCs w:val="28"/>
          <w:rtl/>
        </w:rPr>
        <w:t>لها دور فعال في زيادة معلوماته، ومعارفه، ورفع مستوى قدراته وكفاياته، ومهاراته، ومسايرته لآخر تطورات العلم والتكنولوجيا.</w:t>
      </w:r>
    </w:p>
    <w:p w14:paraId="4E60D1CF" w14:textId="087EEB3C" w:rsidR="001D0F3F" w:rsidRPr="005C25B2" w:rsidRDefault="001D0F3F" w:rsidP="005C25B2">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Pr>
      </w:pPr>
      <w:r w:rsidRPr="005C25B2">
        <w:rPr>
          <w:rFonts w:ascii="Sakkal Majalla" w:eastAsiaTheme="majorEastAsia" w:hAnsi="Sakkal Majalla" w:cs="Sakkal Majalla"/>
          <w:color w:val="000000" w:themeColor="text1"/>
          <w:sz w:val="28"/>
          <w:szCs w:val="28"/>
          <w:rtl/>
        </w:rPr>
        <w:t xml:space="preserve"> كما أن ثورة المعلوماتية في العالم، أصبحت تفرض على ط</w:t>
      </w:r>
      <w:r w:rsidR="00201A83">
        <w:rPr>
          <w:rFonts w:ascii="Sakkal Majalla" w:eastAsiaTheme="majorEastAsia" w:hAnsi="Sakkal Majalla" w:cs="Sakkal Majalla" w:hint="cs"/>
          <w:color w:val="000000" w:themeColor="text1"/>
          <w:sz w:val="28"/>
          <w:szCs w:val="28"/>
          <w:rtl/>
        </w:rPr>
        <w:t>لاب</w:t>
      </w:r>
      <w:r w:rsidRPr="005C25B2">
        <w:rPr>
          <w:rFonts w:ascii="Sakkal Majalla" w:eastAsiaTheme="majorEastAsia" w:hAnsi="Sakkal Majalla" w:cs="Sakkal Majalla"/>
          <w:color w:val="000000" w:themeColor="text1"/>
          <w:sz w:val="28"/>
          <w:szCs w:val="28"/>
          <w:rtl/>
        </w:rPr>
        <w:t xml:space="preserve"> المعرفة في عالمنا العربي أن </w:t>
      </w:r>
      <w:r w:rsidR="00201A83">
        <w:rPr>
          <w:rFonts w:ascii="Sakkal Majalla" w:eastAsiaTheme="majorEastAsia" w:hAnsi="Sakkal Majalla" w:cs="Sakkal Majalla" w:hint="cs"/>
          <w:color w:val="000000" w:themeColor="text1"/>
          <w:sz w:val="28"/>
          <w:szCs w:val="28"/>
          <w:rtl/>
        </w:rPr>
        <w:t>يعملوا</w:t>
      </w:r>
      <w:r w:rsidRPr="005C25B2">
        <w:rPr>
          <w:rFonts w:ascii="Sakkal Majalla" w:eastAsiaTheme="majorEastAsia" w:hAnsi="Sakkal Majalla" w:cs="Sakkal Majalla"/>
          <w:color w:val="000000" w:themeColor="text1"/>
          <w:sz w:val="28"/>
          <w:szCs w:val="28"/>
          <w:rtl/>
        </w:rPr>
        <w:t xml:space="preserve"> بسرعة وفاعلية كي لا يفقدوا مكانتهم في خضم </w:t>
      </w:r>
      <w:r w:rsidR="00201A83">
        <w:rPr>
          <w:rFonts w:ascii="Sakkal Majalla" w:eastAsiaTheme="majorEastAsia" w:hAnsi="Sakkal Majalla" w:cs="Sakkal Majalla" w:hint="cs"/>
          <w:color w:val="000000" w:themeColor="text1"/>
          <w:sz w:val="28"/>
          <w:szCs w:val="28"/>
          <w:rtl/>
        </w:rPr>
        <w:t xml:space="preserve">هذا </w:t>
      </w:r>
      <w:r w:rsidRPr="005C25B2">
        <w:rPr>
          <w:rFonts w:ascii="Sakkal Majalla" w:eastAsiaTheme="majorEastAsia" w:hAnsi="Sakkal Majalla" w:cs="Sakkal Majalla"/>
          <w:color w:val="000000" w:themeColor="text1"/>
          <w:sz w:val="28"/>
          <w:szCs w:val="28"/>
          <w:rtl/>
        </w:rPr>
        <w:t>السباق العلمي والمعلوماتي، والعمل على التواصل والإرادة، بعد ما أصبحت وسائل إنتاج المعرفة عالمية كجزء أساسي من تفكير هذا العصر، بما يستتبعه ذلك من نتائج تتصل بالمناهج، طرق التدريس، واللغة المستخدمة، والأساليب المتبعة، والتخصصات التي نحتاج إليها بما يمكن</w:t>
      </w:r>
      <w:r w:rsidR="00201A83">
        <w:rPr>
          <w:rFonts w:ascii="Sakkal Majalla" w:eastAsiaTheme="majorEastAsia" w:hAnsi="Sakkal Majalla" w:cs="Sakkal Majalla" w:hint="cs"/>
          <w:color w:val="000000" w:themeColor="text1"/>
          <w:sz w:val="28"/>
          <w:szCs w:val="28"/>
          <w:rtl/>
        </w:rPr>
        <w:t>نا</w:t>
      </w:r>
      <w:r w:rsidRPr="005C25B2">
        <w:rPr>
          <w:rFonts w:ascii="Sakkal Majalla" w:eastAsiaTheme="majorEastAsia" w:hAnsi="Sakkal Majalla" w:cs="Sakkal Majalla"/>
          <w:color w:val="000000" w:themeColor="text1"/>
          <w:sz w:val="28"/>
          <w:szCs w:val="28"/>
          <w:rtl/>
        </w:rPr>
        <w:t xml:space="preserve"> من العيش و</w:t>
      </w:r>
      <w:r w:rsidR="00201A83">
        <w:rPr>
          <w:rFonts w:ascii="Sakkal Majalla" w:eastAsiaTheme="majorEastAsia" w:hAnsi="Sakkal Majalla" w:cs="Sakkal Majalla" w:hint="cs"/>
          <w:color w:val="000000" w:themeColor="text1"/>
          <w:sz w:val="28"/>
          <w:szCs w:val="28"/>
          <w:rtl/>
        </w:rPr>
        <w:t>نحن</w:t>
      </w:r>
      <w:r w:rsidRPr="005C25B2">
        <w:rPr>
          <w:rFonts w:ascii="Sakkal Majalla" w:eastAsiaTheme="majorEastAsia" w:hAnsi="Sakkal Majalla" w:cs="Sakkal Majalla"/>
          <w:color w:val="000000" w:themeColor="text1"/>
          <w:sz w:val="28"/>
          <w:szCs w:val="28"/>
          <w:rtl/>
        </w:rPr>
        <w:t xml:space="preserve"> مسلحون بلغة العصر الجديد ومفاهيمه بالقدر الذي </w:t>
      </w:r>
      <w:r w:rsidR="00201A83" w:rsidRPr="005C25B2">
        <w:rPr>
          <w:rFonts w:ascii="Sakkal Majalla" w:eastAsiaTheme="majorEastAsia" w:hAnsi="Sakkal Majalla" w:cs="Sakkal Majalla" w:hint="cs"/>
          <w:color w:val="000000" w:themeColor="text1"/>
          <w:sz w:val="28"/>
          <w:szCs w:val="28"/>
          <w:rtl/>
        </w:rPr>
        <w:t>يؤهلن</w:t>
      </w:r>
      <w:r w:rsidR="00201A83">
        <w:rPr>
          <w:rFonts w:ascii="Sakkal Majalla" w:eastAsiaTheme="majorEastAsia" w:hAnsi="Sakkal Majalla" w:cs="Sakkal Majalla" w:hint="cs"/>
          <w:color w:val="000000" w:themeColor="text1"/>
          <w:sz w:val="28"/>
          <w:szCs w:val="28"/>
          <w:rtl/>
        </w:rPr>
        <w:t xml:space="preserve">ا </w:t>
      </w:r>
      <w:r w:rsidRPr="005C25B2">
        <w:rPr>
          <w:rFonts w:ascii="Sakkal Majalla" w:eastAsiaTheme="majorEastAsia" w:hAnsi="Sakkal Majalla" w:cs="Sakkal Majalla"/>
          <w:color w:val="000000" w:themeColor="text1"/>
          <w:sz w:val="28"/>
          <w:szCs w:val="28"/>
          <w:rtl/>
        </w:rPr>
        <w:t>للتعامل الجيد مع آليات العصر.</w:t>
      </w:r>
    </w:p>
    <w:p w14:paraId="208A2F88" w14:textId="302FDA0B" w:rsidR="001D0F3F" w:rsidRPr="005C25B2" w:rsidRDefault="001D0F3F" w:rsidP="005C25B2">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tl/>
        </w:rPr>
      </w:pPr>
      <w:r w:rsidRPr="005C25B2">
        <w:rPr>
          <w:rFonts w:ascii="Sakkal Majalla" w:eastAsiaTheme="majorEastAsia" w:hAnsi="Sakkal Majalla" w:cs="Sakkal Majalla"/>
          <w:color w:val="000000" w:themeColor="text1"/>
          <w:sz w:val="28"/>
          <w:szCs w:val="28"/>
          <w:rtl/>
        </w:rPr>
        <w:t>لذا ازداد الاهتمام بتكنولوجيا التعليم في وقتنا الحاضر نظراً لازدياد المعرفة وتسارع</w:t>
      </w:r>
      <w:r w:rsidR="00201A83">
        <w:rPr>
          <w:rFonts w:ascii="Sakkal Majalla" w:eastAsiaTheme="majorEastAsia" w:hAnsi="Sakkal Majalla" w:cs="Sakkal Majalla" w:hint="cs"/>
          <w:color w:val="000000" w:themeColor="text1"/>
          <w:sz w:val="28"/>
          <w:szCs w:val="28"/>
          <w:rtl/>
        </w:rPr>
        <w:t xml:space="preserve"> وتيرتها</w:t>
      </w:r>
      <w:r w:rsidRPr="005C25B2">
        <w:rPr>
          <w:rFonts w:ascii="Sakkal Majalla" w:eastAsiaTheme="majorEastAsia" w:hAnsi="Sakkal Majalla" w:cs="Sakkal Majalla"/>
          <w:color w:val="000000" w:themeColor="text1"/>
          <w:sz w:val="28"/>
          <w:szCs w:val="28"/>
          <w:rtl/>
        </w:rPr>
        <w:t xml:space="preserve">، وزيادة أعداد المتعاملين، وللدور الكبير الذي </w:t>
      </w:r>
      <w:r w:rsidR="00201A83">
        <w:rPr>
          <w:rFonts w:ascii="Sakkal Majalla" w:eastAsiaTheme="majorEastAsia" w:hAnsi="Sakkal Majalla" w:cs="Sakkal Majalla" w:hint="cs"/>
          <w:color w:val="000000" w:themeColor="text1"/>
          <w:sz w:val="28"/>
          <w:szCs w:val="28"/>
          <w:rtl/>
        </w:rPr>
        <w:t>تنهجه</w:t>
      </w:r>
      <w:r w:rsidRPr="005C25B2">
        <w:rPr>
          <w:rFonts w:ascii="Sakkal Majalla" w:eastAsiaTheme="majorEastAsia" w:hAnsi="Sakkal Majalla" w:cs="Sakkal Majalla"/>
          <w:color w:val="000000" w:themeColor="text1"/>
          <w:sz w:val="28"/>
          <w:szCs w:val="28"/>
          <w:rtl/>
        </w:rPr>
        <w:t xml:space="preserve"> التكنولوجيا في تطوير عملية التعليم، وتسهيل التعلم واكتسابه بأقل وقت ممكن، وديمومته إلى أقصى </w:t>
      </w:r>
      <w:r w:rsidR="00201A83">
        <w:rPr>
          <w:rFonts w:ascii="Sakkal Majalla" w:eastAsiaTheme="majorEastAsia" w:hAnsi="Sakkal Majalla" w:cs="Sakkal Majalla" w:hint="cs"/>
          <w:color w:val="000000" w:themeColor="text1"/>
          <w:sz w:val="28"/>
          <w:szCs w:val="28"/>
          <w:rtl/>
        </w:rPr>
        <w:t>حد م</w:t>
      </w:r>
      <w:r w:rsidRPr="005C25B2">
        <w:rPr>
          <w:rFonts w:ascii="Sakkal Majalla" w:eastAsiaTheme="majorEastAsia" w:hAnsi="Sakkal Majalla" w:cs="Sakkal Majalla"/>
          <w:color w:val="000000" w:themeColor="text1"/>
          <w:sz w:val="28"/>
          <w:szCs w:val="28"/>
          <w:rtl/>
        </w:rPr>
        <w:t xml:space="preserve">مكن. </w:t>
      </w:r>
    </w:p>
    <w:p w14:paraId="2B71D730" w14:textId="1228796E" w:rsidR="001D0F3F" w:rsidRPr="005C25B2" w:rsidRDefault="001D0F3F" w:rsidP="005C25B2">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Pr>
      </w:pPr>
      <w:r w:rsidRPr="005C25B2">
        <w:rPr>
          <w:rFonts w:ascii="Sakkal Majalla" w:eastAsiaTheme="majorEastAsia" w:hAnsi="Sakkal Majalla" w:cs="Sakkal Majalla"/>
          <w:color w:val="000000" w:themeColor="text1"/>
          <w:sz w:val="28"/>
          <w:szCs w:val="28"/>
          <w:rtl/>
        </w:rPr>
        <w:t xml:space="preserve"> إضافة إلى أن التطور والتقدم </w:t>
      </w:r>
      <w:r w:rsidR="00201A83">
        <w:rPr>
          <w:rFonts w:ascii="Sakkal Majalla" w:eastAsiaTheme="majorEastAsia" w:hAnsi="Sakkal Majalla" w:cs="Sakkal Majalla" w:hint="cs"/>
          <w:color w:val="000000" w:themeColor="text1"/>
          <w:sz w:val="28"/>
          <w:szCs w:val="28"/>
          <w:rtl/>
        </w:rPr>
        <w:t>العصري</w:t>
      </w:r>
      <w:r w:rsidRPr="005C25B2">
        <w:rPr>
          <w:rFonts w:ascii="Sakkal Majalla" w:eastAsiaTheme="majorEastAsia" w:hAnsi="Sakkal Majalla" w:cs="Sakkal Majalla"/>
          <w:color w:val="000000" w:themeColor="text1"/>
          <w:sz w:val="28"/>
          <w:szCs w:val="28"/>
          <w:rtl/>
        </w:rPr>
        <w:t xml:space="preserve"> في مجال تكنولوجيا التعليم </w:t>
      </w:r>
      <w:r w:rsidR="00201A83">
        <w:rPr>
          <w:rFonts w:ascii="Sakkal Majalla" w:eastAsiaTheme="majorEastAsia" w:hAnsi="Sakkal Majalla" w:cs="Sakkal Majalla" w:hint="cs"/>
          <w:color w:val="000000" w:themeColor="text1"/>
          <w:sz w:val="28"/>
          <w:szCs w:val="28"/>
          <w:rtl/>
        </w:rPr>
        <w:t>ساهم في</w:t>
      </w:r>
      <w:r w:rsidRPr="005C25B2">
        <w:rPr>
          <w:rFonts w:ascii="Sakkal Majalla" w:eastAsiaTheme="majorEastAsia" w:hAnsi="Sakkal Majalla" w:cs="Sakkal Majalla"/>
          <w:color w:val="000000" w:themeColor="text1"/>
          <w:sz w:val="28"/>
          <w:szCs w:val="28"/>
          <w:rtl/>
        </w:rPr>
        <w:t xml:space="preserve"> ظهور كثير من المستحدثات التكنولوجية والتي أصبح توظيفها في العملية التعليمية ضرورة ملحة للاستفادة منها في رفع كفاءة العملية التعليمية، ومن بين تلك المستحدثات التعلم الإلكتروني (</w:t>
      </w:r>
      <w:r w:rsidRPr="005C25B2">
        <w:rPr>
          <w:rFonts w:ascii="Sakkal Majalla" w:eastAsiaTheme="majorEastAsia" w:hAnsi="Sakkal Majalla" w:cs="Sakkal Majalla"/>
          <w:color w:val="000000" w:themeColor="text1"/>
          <w:sz w:val="28"/>
          <w:szCs w:val="28"/>
        </w:rPr>
        <w:t>Electronic Learning</w:t>
      </w:r>
      <w:r w:rsidRPr="005C25B2">
        <w:rPr>
          <w:rFonts w:ascii="Sakkal Majalla" w:eastAsiaTheme="majorEastAsia" w:hAnsi="Sakkal Majalla" w:cs="Sakkal Majalla"/>
          <w:color w:val="000000" w:themeColor="text1"/>
          <w:sz w:val="28"/>
          <w:szCs w:val="28"/>
          <w:rtl/>
        </w:rPr>
        <w:t xml:space="preserve"> ) وقد ظهر في منتصف التسعينيات وأصبح يختصر مصطلحه إلى (</w:t>
      </w:r>
      <w:r w:rsidRPr="005C25B2">
        <w:rPr>
          <w:rFonts w:ascii="Sakkal Majalla" w:eastAsiaTheme="majorEastAsia" w:hAnsi="Sakkal Majalla" w:cs="Sakkal Majalla"/>
          <w:color w:val="000000" w:themeColor="text1"/>
          <w:sz w:val="28"/>
          <w:szCs w:val="28"/>
        </w:rPr>
        <w:t>E- Learning</w:t>
      </w:r>
      <w:r w:rsidRPr="005C25B2">
        <w:rPr>
          <w:rFonts w:ascii="Sakkal Majalla" w:eastAsiaTheme="majorEastAsia" w:hAnsi="Sakkal Majalla" w:cs="Sakkal Majalla"/>
          <w:color w:val="000000" w:themeColor="text1"/>
          <w:sz w:val="28"/>
          <w:szCs w:val="28"/>
          <w:rtl/>
        </w:rPr>
        <w:t xml:space="preserve">) ونتيجة للانتشار الواسع لتكنولوجيا المعلومات والاتصالات، وتوظيفها لخدمة العملية التعليمية، تمكنت الجامعات والكليات والمؤسسات التعليمية الأخرى من إطلاق برامجها التعليمية </w:t>
      </w:r>
      <w:r w:rsidR="00201A83">
        <w:rPr>
          <w:rFonts w:ascii="Sakkal Majalla" w:eastAsiaTheme="majorEastAsia" w:hAnsi="Sakkal Majalla" w:cs="Sakkal Majalla" w:hint="cs"/>
          <w:color w:val="000000" w:themeColor="text1"/>
          <w:sz w:val="28"/>
          <w:szCs w:val="28"/>
          <w:rtl/>
        </w:rPr>
        <w:t>والتثقيفية</w:t>
      </w:r>
      <w:r w:rsidRPr="005C25B2">
        <w:rPr>
          <w:rFonts w:ascii="Sakkal Majalla" w:eastAsiaTheme="majorEastAsia" w:hAnsi="Sakkal Majalla" w:cs="Sakkal Majalla"/>
          <w:color w:val="000000" w:themeColor="text1"/>
          <w:sz w:val="28"/>
          <w:szCs w:val="28"/>
          <w:rtl/>
        </w:rPr>
        <w:t xml:space="preserve"> إلكترونياً عبر </w:t>
      </w:r>
      <w:r w:rsidR="00201A83">
        <w:rPr>
          <w:rFonts w:ascii="Sakkal Majalla" w:eastAsiaTheme="majorEastAsia" w:hAnsi="Sakkal Majalla" w:cs="Sakkal Majalla" w:hint="cs"/>
          <w:color w:val="000000" w:themeColor="text1"/>
          <w:sz w:val="28"/>
          <w:szCs w:val="28"/>
          <w:rtl/>
        </w:rPr>
        <w:t xml:space="preserve">شبكة </w:t>
      </w:r>
      <w:r w:rsidRPr="005C25B2">
        <w:rPr>
          <w:rFonts w:ascii="Sakkal Majalla" w:eastAsiaTheme="majorEastAsia" w:hAnsi="Sakkal Majalla" w:cs="Sakkal Majalla"/>
          <w:color w:val="000000" w:themeColor="text1"/>
          <w:sz w:val="28"/>
          <w:szCs w:val="28"/>
          <w:rtl/>
        </w:rPr>
        <w:t xml:space="preserve">الإنترنت. </w:t>
      </w:r>
    </w:p>
    <w:p w14:paraId="4959247A" w14:textId="21755D87" w:rsidR="001D0F3F" w:rsidRPr="005C25B2" w:rsidRDefault="001D0F3F" w:rsidP="005C25B2">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Pr>
      </w:pPr>
      <w:r w:rsidRPr="005C25B2">
        <w:rPr>
          <w:rFonts w:ascii="Sakkal Majalla" w:eastAsiaTheme="majorEastAsia" w:hAnsi="Sakkal Majalla" w:cs="Sakkal Majalla"/>
          <w:color w:val="000000" w:themeColor="text1"/>
          <w:sz w:val="28"/>
          <w:szCs w:val="28"/>
          <w:rtl/>
        </w:rPr>
        <w:lastRenderedPageBreak/>
        <w:t xml:space="preserve">ويعد التعليم الإلكتروني: هو إحدى منتجات ثورة تكنولوجيا المعلومات </w:t>
      </w:r>
      <w:r w:rsidR="00201A83">
        <w:rPr>
          <w:rFonts w:ascii="Sakkal Majalla" w:eastAsiaTheme="majorEastAsia" w:hAnsi="Sakkal Majalla" w:cs="Sakkal Majalla" w:hint="cs"/>
          <w:color w:val="000000" w:themeColor="text1"/>
          <w:sz w:val="28"/>
          <w:szCs w:val="28"/>
          <w:rtl/>
        </w:rPr>
        <w:t>العصرية</w:t>
      </w:r>
      <w:r w:rsidRPr="005C25B2">
        <w:rPr>
          <w:rFonts w:ascii="Sakkal Majalla" w:eastAsiaTheme="majorEastAsia" w:hAnsi="Sakkal Majalla" w:cs="Sakkal Majalla"/>
          <w:color w:val="000000" w:themeColor="text1"/>
          <w:sz w:val="28"/>
          <w:szCs w:val="28"/>
          <w:rtl/>
        </w:rPr>
        <w:t xml:space="preserve"> في نقل وإنتاج واستهلاك المعرفة من خلال أساليب وتقنيات التعليم باستخدام التقنية وما تشمله من أجهزة وبرامج في عمليات التعليم، بدءاً من استخدام وسائل العرض الإلكترونية لإلقاء الدروس في الفصول التقليدية واستخدام الوسائط المتعددة في عمليات التعليم </w:t>
      </w:r>
      <w:r w:rsidR="00201A83">
        <w:rPr>
          <w:rFonts w:ascii="Sakkal Majalla" w:eastAsiaTheme="majorEastAsia" w:hAnsi="Sakkal Majalla" w:cs="Sakkal Majalla" w:hint="cs"/>
          <w:color w:val="000000" w:themeColor="text1"/>
          <w:sz w:val="28"/>
          <w:szCs w:val="28"/>
          <w:rtl/>
        </w:rPr>
        <w:t>الصفي</w:t>
      </w:r>
      <w:r w:rsidRPr="005C25B2">
        <w:rPr>
          <w:rFonts w:ascii="Sakkal Majalla" w:eastAsiaTheme="majorEastAsia" w:hAnsi="Sakkal Majalla" w:cs="Sakkal Majalla"/>
          <w:color w:val="000000" w:themeColor="text1"/>
          <w:sz w:val="28"/>
          <w:szCs w:val="28"/>
          <w:rtl/>
        </w:rPr>
        <w:t xml:space="preserve"> والتعليم الذاتي </w:t>
      </w:r>
      <w:r w:rsidR="00201A83">
        <w:rPr>
          <w:rFonts w:ascii="Sakkal Majalla" w:eastAsiaTheme="majorEastAsia" w:hAnsi="Sakkal Majalla" w:cs="Sakkal Majalla" w:hint="cs"/>
          <w:color w:val="000000" w:themeColor="text1"/>
          <w:sz w:val="28"/>
          <w:szCs w:val="28"/>
          <w:rtl/>
        </w:rPr>
        <w:t>و</w:t>
      </w:r>
      <w:r w:rsidRPr="005C25B2">
        <w:rPr>
          <w:rFonts w:ascii="Sakkal Majalla" w:eastAsiaTheme="majorEastAsia" w:hAnsi="Sakkal Majalla" w:cs="Sakkal Majalla"/>
          <w:color w:val="000000" w:themeColor="text1"/>
          <w:sz w:val="28"/>
          <w:szCs w:val="28"/>
          <w:rtl/>
        </w:rPr>
        <w:t xml:space="preserve">بناء المدارس الذكية والفصول الافتراضية التي تتيح للطلاب الحضور والتفاعل مع محاضرات </w:t>
      </w:r>
      <w:r w:rsidR="00FB2C59">
        <w:rPr>
          <w:rFonts w:ascii="Sakkal Majalla" w:eastAsiaTheme="majorEastAsia" w:hAnsi="Sakkal Majalla" w:cs="Sakkal Majalla" w:hint="cs"/>
          <w:color w:val="000000" w:themeColor="text1"/>
          <w:sz w:val="28"/>
          <w:szCs w:val="28"/>
          <w:rtl/>
        </w:rPr>
        <w:t>وصفوف</w:t>
      </w:r>
      <w:r w:rsidRPr="005C25B2">
        <w:rPr>
          <w:rFonts w:ascii="Sakkal Majalla" w:eastAsiaTheme="majorEastAsia" w:hAnsi="Sakkal Majalla" w:cs="Sakkal Majalla"/>
          <w:color w:val="000000" w:themeColor="text1"/>
          <w:sz w:val="28"/>
          <w:szCs w:val="28"/>
          <w:rtl/>
        </w:rPr>
        <w:t xml:space="preserve"> تقام في </w:t>
      </w:r>
      <w:r w:rsidR="00FB2C59">
        <w:rPr>
          <w:rFonts w:ascii="Sakkal Majalla" w:eastAsiaTheme="majorEastAsia" w:hAnsi="Sakkal Majalla" w:cs="Sakkal Majalla" w:hint="cs"/>
          <w:color w:val="000000" w:themeColor="text1"/>
          <w:sz w:val="28"/>
          <w:szCs w:val="28"/>
          <w:rtl/>
        </w:rPr>
        <w:t>مختلف ال</w:t>
      </w:r>
      <w:r w:rsidRPr="005C25B2">
        <w:rPr>
          <w:rFonts w:ascii="Sakkal Majalla" w:eastAsiaTheme="majorEastAsia" w:hAnsi="Sakkal Majalla" w:cs="Sakkal Majalla"/>
          <w:color w:val="000000" w:themeColor="text1"/>
          <w:sz w:val="28"/>
          <w:szCs w:val="28"/>
          <w:rtl/>
        </w:rPr>
        <w:t xml:space="preserve">دول </w:t>
      </w:r>
      <w:r w:rsidR="00FB2C59">
        <w:rPr>
          <w:rFonts w:ascii="Sakkal Majalla" w:eastAsiaTheme="majorEastAsia" w:hAnsi="Sakkal Majalla" w:cs="Sakkal Majalla" w:hint="cs"/>
          <w:color w:val="000000" w:themeColor="text1"/>
          <w:sz w:val="28"/>
          <w:szCs w:val="28"/>
          <w:rtl/>
        </w:rPr>
        <w:t>ال</w:t>
      </w:r>
      <w:r w:rsidRPr="005C25B2">
        <w:rPr>
          <w:rFonts w:ascii="Sakkal Majalla" w:eastAsiaTheme="majorEastAsia" w:hAnsi="Sakkal Majalla" w:cs="Sakkal Majalla"/>
          <w:color w:val="000000" w:themeColor="text1"/>
          <w:sz w:val="28"/>
          <w:szCs w:val="28"/>
          <w:rtl/>
        </w:rPr>
        <w:t>أخرى من خلال تقنيات الإنترنت التفاعلي وغيرها من وسائل الاتصالات</w:t>
      </w:r>
      <w:r w:rsidR="00FB2C59">
        <w:rPr>
          <w:rFonts w:ascii="Sakkal Majalla" w:eastAsiaTheme="majorEastAsia" w:hAnsi="Sakkal Majalla" w:cs="Sakkal Majalla" w:hint="cs"/>
          <w:color w:val="000000" w:themeColor="text1"/>
          <w:sz w:val="28"/>
          <w:szCs w:val="28"/>
          <w:rtl/>
        </w:rPr>
        <w:t xml:space="preserve"> الحديثة</w:t>
      </w:r>
      <w:r w:rsidRPr="005C25B2">
        <w:rPr>
          <w:rFonts w:ascii="Sakkal Majalla" w:eastAsiaTheme="majorEastAsia" w:hAnsi="Sakkal Majalla" w:cs="Sakkal Majalla"/>
          <w:color w:val="000000" w:themeColor="text1"/>
          <w:sz w:val="28"/>
          <w:szCs w:val="28"/>
          <w:rtl/>
        </w:rPr>
        <w:t>.</w:t>
      </w:r>
    </w:p>
    <w:p w14:paraId="5975183E" w14:textId="756453DA" w:rsidR="001D0F3F" w:rsidRPr="005C25B2" w:rsidRDefault="001D0F3F" w:rsidP="005C25B2">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Pr>
      </w:pPr>
      <w:r w:rsidRPr="005C25B2">
        <w:rPr>
          <w:rFonts w:ascii="Sakkal Majalla" w:eastAsiaTheme="majorEastAsia" w:hAnsi="Sakkal Majalla" w:cs="Sakkal Majalla"/>
          <w:color w:val="000000" w:themeColor="text1"/>
          <w:sz w:val="28"/>
          <w:szCs w:val="28"/>
          <w:rtl/>
        </w:rPr>
        <w:t>ولم يكن الهدف من التعليم الإلكتروني هو إلغاء التعليم التقليدي وإنما التعليم الإلكتروني أصبح متطلباً هاماً وضروريا، لضمان استمرار</w:t>
      </w:r>
      <w:r w:rsidR="00FB2C59">
        <w:rPr>
          <w:rFonts w:ascii="Sakkal Majalla" w:eastAsiaTheme="majorEastAsia" w:hAnsi="Sakkal Majalla" w:cs="Sakkal Majalla" w:hint="cs"/>
          <w:color w:val="000000" w:themeColor="text1"/>
          <w:sz w:val="28"/>
          <w:szCs w:val="28"/>
          <w:rtl/>
        </w:rPr>
        <w:t>ية</w:t>
      </w:r>
      <w:r w:rsidRPr="005C25B2">
        <w:rPr>
          <w:rFonts w:ascii="Sakkal Majalla" w:eastAsiaTheme="majorEastAsia" w:hAnsi="Sakkal Majalla" w:cs="Sakkal Majalla"/>
          <w:color w:val="000000" w:themeColor="text1"/>
          <w:sz w:val="28"/>
          <w:szCs w:val="28"/>
          <w:rtl/>
        </w:rPr>
        <w:t xml:space="preserve"> العملية التعليمية خاصة في أوقات الأزمات، حيث يتيح التعلم عن بعد توفير المرونة الكافية وتخطي الحواجز الزمانية والمكانية والتي قد تقف عائقاً أحيانا أمام استمرار العملية التعليمية.</w:t>
      </w:r>
    </w:p>
    <w:p w14:paraId="6CF2ACDE" w14:textId="24F1C9DC" w:rsidR="001D0F3F" w:rsidRPr="005C25B2" w:rsidRDefault="001D0F3F" w:rsidP="005C25B2">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Pr>
      </w:pPr>
      <w:r w:rsidRPr="005C25B2">
        <w:rPr>
          <w:rFonts w:ascii="Sakkal Majalla" w:eastAsiaTheme="majorEastAsia" w:hAnsi="Sakkal Majalla" w:cs="Sakkal Majalla"/>
          <w:color w:val="000000" w:themeColor="text1"/>
          <w:sz w:val="28"/>
          <w:szCs w:val="28"/>
          <w:rtl/>
        </w:rPr>
        <w:t>إن أهمية الثقافة والتعليم مسألة لم تعد اليوم محل جدل في أي منطقة من العالم فالتجارب الدولية المعاصرة أثبتت أن بداية الخطوات السليمة على خارطة التقدم الحقيقية بل والوحيدة هي التعليم المتميز، وهو ما تؤكده الدول المتقدمة نفسها حيث تضع التعليم في أولوية برامجها وسياستها.</w:t>
      </w:r>
    </w:p>
    <w:p w14:paraId="134CD4EE" w14:textId="44395DC8" w:rsidR="001D0F3F" w:rsidRPr="005C25B2" w:rsidRDefault="001D0F3F" w:rsidP="005C25B2">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tl/>
        </w:rPr>
      </w:pPr>
      <w:r w:rsidRPr="005C25B2">
        <w:rPr>
          <w:rFonts w:ascii="Sakkal Majalla" w:eastAsiaTheme="majorEastAsia" w:hAnsi="Sakkal Majalla" w:cs="Sakkal Majalla"/>
          <w:color w:val="000000" w:themeColor="text1"/>
          <w:sz w:val="28"/>
          <w:szCs w:val="28"/>
          <w:rtl/>
        </w:rPr>
        <w:t>ويتجسد مفهوم التعليم الإلكتروني بالطريقة التي يتم من خلالها تقديم المحتوى التعليمي للمتعلم</w:t>
      </w:r>
      <w:r w:rsidR="00FB2C59">
        <w:rPr>
          <w:rFonts w:ascii="Sakkal Majalla" w:eastAsiaTheme="majorEastAsia" w:hAnsi="Sakkal Majalla" w:cs="Sakkal Majalla" w:hint="cs"/>
          <w:color w:val="000000" w:themeColor="text1"/>
          <w:sz w:val="28"/>
          <w:szCs w:val="28"/>
          <w:rtl/>
        </w:rPr>
        <w:t>ين</w:t>
      </w:r>
      <w:r w:rsidRPr="005C25B2">
        <w:rPr>
          <w:rFonts w:ascii="Sakkal Majalla" w:eastAsiaTheme="majorEastAsia" w:hAnsi="Sakkal Majalla" w:cs="Sakkal Majalla"/>
          <w:color w:val="000000" w:themeColor="text1"/>
          <w:sz w:val="28"/>
          <w:szCs w:val="28"/>
          <w:rtl/>
        </w:rPr>
        <w:t xml:space="preserve"> بأسلوب جيد وفعال بحيث يتمكن المتعلم من التفاعل مع ذلك المحتوى مختصرا فيه الوقت والجهد، </w:t>
      </w:r>
      <w:r w:rsidR="00FB2C59">
        <w:rPr>
          <w:rFonts w:ascii="Sakkal Majalla" w:eastAsiaTheme="majorEastAsia" w:hAnsi="Sakkal Majalla" w:cs="Sakkal Majalla" w:hint="cs"/>
          <w:color w:val="000000" w:themeColor="text1"/>
          <w:sz w:val="28"/>
          <w:szCs w:val="28"/>
          <w:rtl/>
        </w:rPr>
        <w:t>أي</w:t>
      </w:r>
      <w:r w:rsidRPr="005C25B2">
        <w:rPr>
          <w:rFonts w:ascii="Sakkal Majalla" w:eastAsiaTheme="majorEastAsia" w:hAnsi="Sakkal Majalla" w:cs="Sakkal Majalla"/>
          <w:color w:val="000000" w:themeColor="text1"/>
          <w:sz w:val="28"/>
          <w:szCs w:val="28"/>
          <w:rtl/>
        </w:rPr>
        <w:t xml:space="preserve"> يعني تقليل التكلفة وضمان الوصول إلى أقصى درجات التعلم من خلال بيئة تعليمية سهلة و</w:t>
      </w:r>
      <w:r w:rsidR="00FB2C59">
        <w:rPr>
          <w:rFonts w:ascii="Sakkal Majalla" w:eastAsiaTheme="majorEastAsia" w:hAnsi="Sakkal Majalla" w:cs="Sakkal Majalla" w:hint="cs"/>
          <w:color w:val="000000" w:themeColor="text1"/>
          <w:sz w:val="28"/>
          <w:szCs w:val="28"/>
          <w:rtl/>
        </w:rPr>
        <w:t>متاحة</w:t>
      </w:r>
      <w:r w:rsidRPr="005C25B2">
        <w:rPr>
          <w:rFonts w:ascii="Sakkal Majalla" w:eastAsiaTheme="majorEastAsia" w:hAnsi="Sakkal Majalla" w:cs="Sakkal Majalla"/>
          <w:color w:val="000000" w:themeColor="text1"/>
          <w:sz w:val="28"/>
          <w:szCs w:val="28"/>
          <w:rtl/>
        </w:rPr>
        <w:t>، وهو ما فتح المجال لإحداث تغيير في دور المعلم الذي كان يعتمد على التلقين المحدد بوقت، مما أتاح فرصة أكبر في تطوير وتقديم البرامج التعليمية بصورة مباشرة وغير مباشرة.</w:t>
      </w:r>
    </w:p>
    <w:p w14:paraId="2C67E72C" w14:textId="3F473EE9" w:rsidR="009125CE" w:rsidRPr="005C25B2" w:rsidRDefault="001D0F3F" w:rsidP="005C25B2">
      <w:pPr>
        <w:spacing w:before="100" w:beforeAutospacing="1" w:after="100" w:afterAutospacing="1" w:line="360" w:lineRule="auto"/>
        <w:ind w:firstLine="720"/>
        <w:jc w:val="both"/>
        <w:rPr>
          <w:rFonts w:ascii="Sakkal Majalla" w:hAnsi="Sakkal Majalla" w:cs="Sakkal Majalla"/>
          <w:sz w:val="28"/>
          <w:szCs w:val="28"/>
          <w:rtl/>
          <w:lang w:bidi="ar-EG"/>
        </w:rPr>
      </w:pPr>
      <w:r w:rsidRPr="005C25B2">
        <w:rPr>
          <w:rFonts w:ascii="Sakkal Majalla" w:eastAsiaTheme="majorEastAsia" w:hAnsi="Sakkal Majalla" w:cs="Sakkal Majalla"/>
          <w:color w:val="000000" w:themeColor="text1"/>
          <w:sz w:val="28"/>
          <w:szCs w:val="28"/>
          <w:rtl/>
        </w:rPr>
        <w:t xml:space="preserve"> إذ يمكن للطالب أن يتابع دراسته ويستمر في تلقي الإرشادات من </w:t>
      </w:r>
      <w:r w:rsidR="00FB2C59">
        <w:rPr>
          <w:rFonts w:ascii="Sakkal Majalla" w:eastAsiaTheme="majorEastAsia" w:hAnsi="Sakkal Majalla" w:cs="Sakkal Majalla" w:hint="cs"/>
          <w:color w:val="000000" w:themeColor="text1"/>
          <w:sz w:val="28"/>
          <w:szCs w:val="28"/>
          <w:rtl/>
        </w:rPr>
        <w:t>معلميه</w:t>
      </w:r>
      <w:r w:rsidRPr="005C25B2">
        <w:rPr>
          <w:rFonts w:ascii="Sakkal Majalla" w:eastAsiaTheme="majorEastAsia" w:hAnsi="Sakkal Majalla" w:cs="Sakkal Majalla"/>
          <w:color w:val="000000" w:themeColor="text1"/>
          <w:sz w:val="28"/>
          <w:szCs w:val="28"/>
          <w:rtl/>
        </w:rPr>
        <w:t xml:space="preserve"> من أي مكان وفي أي وقت حسب ظروفه </w:t>
      </w:r>
      <w:r w:rsidR="00FB2C59" w:rsidRPr="005C25B2">
        <w:rPr>
          <w:rFonts w:ascii="Sakkal Majalla" w:eastAsiaTheme="majorEastAsia" w:hAnsi="Sakkal Majalla" w:cs="Sakkal Majalla" w:hint="cs"/>
          <w:color w:val="000000" w:themeColor="text1"/>
          <w:sz w:val="28"/>
          <w:szCs w:val="28"/>
          <w:rtl/>
        </w:rPr>
        <w:t>و</w:t>
      </w:r>
      <w:r w:rsidR="00FB2C59">
        <w:rPr>
          <w:rFonts w:ascii="Sakkal Majalla" w:eastAsiaTheme="majorEastAsia" w:hAnsi="Sakkal Majalla" w:cs="Sakkal Majalla" w:hint="cs"/>
          <w:color w:val="000000" w:themeColor="text1"/>
          <w:sz w:val="28"/>
          <w:szCs w:val="28"/>
          <w:rtl/>
        </w:rPr>
        <w:t>احتياجه</w:t>
      </w:r>
      <w:r w:rsidRPr="005C25B2">
        <w:rPr>
          <w:rFonts w:ascii="Sakkal Majalla" w:eastAsiaTheme="majorEastAsia" w:hAnsi="Sakkal Majalla" w:cs="Sakkal Majalla"/>
          <w:color w:val="000000" w:themeColor="text1"/>
          <w:sz w:val="28"/>
          <w:szCs w:val="28"/>
          <w:rtl/>
        </w:rPr>
        <w:t xml:space="preserve"> من خلال الاتصال بالمواقع الإلكترونية التي تحتوي على مادة التعلم وعلى المواد الإثرائية الإلكترونية المختلفة، كذلك الاتصال بمجموعات الطلبة والمعلمين بحيث تمكنه من الاطلاع وت</w:t>
      </w:r>
      <w:r w:rsidR="00FB2C59">
        <w:rPr>
          <w:rFonts w:ascii="Sakkal Majalla" w:eastAsiaTheme="majorEastAsia" w:hAnsi="Sakkal Majalla" w:cs="Sakkal Majalla" w:hint="cs"/>
          <w:color w:val="000000" w:themeColor="text1"/>
          <w:sz w:val="28"/>
          <w:szCs w:val="28"/>
          <w:rtl/>
        </w:rPr>
        <w:t xml:space="preserve">بادل </w:t>
      </w:r>
      <w:r w:rsidRPr="005C25B2">
        <w:rPr>
          <w:rFonts w:ascii="Sakkal Majalla" w:eastAsiaTheme="majorEastAsia" w:hAnsi="Sakkal Majalla" w:cs="Sakkal Majalla"/>
          <w:color w:val="000000" w:themeColor="text1"/>
          <w:sz w:val="28"/>
          <w:szCs w:val="28"/>
          <w:rtl/>
        </w:rPr>
        <w:t xml:space="preserve">الأفكار والآراء ومناقشتها بسهولة ويسر مما يجعله عنصر </w:t>
      </w:r>
      <w:r w:rsidR="00FB2C59">
        <w:rPr>
          <w:rFonts w:ascii="Sakkal Majalla" w:eastAsiaTheme="majorEastAsia" w:hAnsi="Sakkal Majalla" w:cs="Sakkal Majalla" w:hint="cs"/>
          <w:color w:val="000000" w:themeColor="text1"/>
          <w:sz w:val="28"/>
          <w:szCs w:val="28"/>
          <w:rtl/>
        </w:rPr>
        <w:t>تكنلوجياً</w:t>
      </w:r>
      <w:r w:rsidRPr="005C25B2">
        <w:rPr>
          <w:rFonts w:ascii="Sakkal Majalla" w:eastAsiaTheme="majorEastAsia" w:hAnsi="Sakkal Majalla" w:cs="Sakkal Majalla"/>
          <w:color w:val="000000" w:themeColor="text1"/>
          <w:sz w:val="28"/>
          <w:szCs w:val="28"/>
          <w:rtl/>
        </w:rPr>
        <w:t xml:space="preserve"> فعالا</w:t>
      </w:r>
      <w:r w:rsidRPr="005C25B2">
        <w:rPr>
          <w:rFonts w:ascii="Sakkal Majalla" w:hAnsi="Sakkal Majalla" w:cs="Sakkal Majalla"/>
          <w:sz w:val="28"/>
          <w:szCs w:val="28"/>
          <w:rtl/>
          <w:lang w:bidi="ar-EG"/>
        </w:rPr>
        <w:t>.</w:t>
      </w:r>
    </w:p>
    <w:p w14:paraId="40A61660" w14:textId="0B5A51DF" w:rsidR="009125CE" w:rsidRPr="005D466D" w:rsidRDefault="005D466D" w:rsidP="005D466D">
      <w:pPr>
        <w:keepNext/>
        <w:keepLines/>
        <w:spacing w:before="100" w:beforeAutospacing="1" w:after="100" w:afterAutospacing="1"/>
        <w:outlineLvl w:val="1"/>
        <w:rPr>
          <w:rFonts w:eastAsia="Times New Roman" w:cs="Sakkal Majalla"/>
          <w:b/>
          <w:bCs/>
          <w:sz w:val="36"/>
          <w:szCs w:val="36"/>
          <w:rtl/>
          <w:lang w:bidi="ar-EG"/>
        </w:rPr>
      </w:pPr>
      <w:bookmarkStart w:id="5" w:name="_Toc180457368"/>
      <w:r>
        <w:rPr>
          <w:rFonts w:eastAsia="Times New Roman" w:cs="Sakkal Majalla" w:hint="cs"/>
          <w:b/>
          <w:bCs/>
          <w:sz w:val="36"/>
          <w:szCs w:val="36"/>
          <w:rtl/>
          <w:lang w:bidi="ar-EG"/>
        </w:rPr>
        <w:lastRenderedPageBreak/>
        <w:t xml:space="preserve">2.1 </w:t>
      </w:r>
      <w:r w:rsidR="00A74F76" w:rsidRPr="005D466D">
        <w:rPr>
          <w:rFonts w:eastAsia="Times New Roman" w:cs="Sakkal Majalla"/>
          <w:b/>
          <w:bCs/>
          <w:sz w:val="36"/>
          <w:szCs w:val="36"/>
          <w:rtl/>
          <w:lang w:bidi="ar-EG"/>
        </w:rPr>
        <w:t>مشكلة الدراسة</w:t>
      </w:r>
      <w:r w:rsidR="009125CE" w:rsidRPr="005D466D">
        <w:rPr>
          <w:rFonts w:eastAsia="Times New Roman" w:cs="Sakkal Majalla"/>
          <w:b/>
          <w:bCs/>
          <w:sz w:val="36"/>
          <w:szCs w:val="36"/>
          <w:rtl/>
          <w:lang w:bidi="ar-EG"/>
        </w:rPr>
        <w:t>:</w:t>
      </w:r>
      <w:bookmarkEnd w:id="5"/>
    </w:p>
    <w:p w14:paraId="57DA13F7" w14:textId="206E6E27" w:rsidR="00677A26" w:rsidRPr="005C25B2" w:rsidRDefault="001D0F3F" w:rsidP="005C25B2">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tl/>
        </w:rPr>
      </w:pPr>
      <w:r w:rsidRPr="005C25B2">
        <w:rPr>
          <w:rFonts w:ascii="Sakkal Majalla" w:eastAsiaTheme="majorEastAsia" w:hAnsi="Sakkal Majalla" w:cs="Sakkal Majalla"/>
          <w:color w:val="000000" w:themeColor="text1"/>
          <w:sz w:val="28"/>
          <w:szCs w:val="28"/>
          <w:rtl/>
        </w:rPr>
        <w:t xml:space="preserve">البحث هنا دراسة تشخيصية تهدف إلى تلبية الاحتياجات التنموية للتعليم وفق المتغيرات والتحولات المجتمعية في ضوء الثقافة الإلكترونية والمعلوماتية وإبراز دور التكنولوجيا في تطوير وتنويع الفرص التعليمية وفق الرؤية الاستراتيجية لتطوير التعلم الإلكتروني. </w:t>
      </w:r>
      <w:r w:rsidR="00677A26" w:rsidRPr="005C25B2">
        <w:rPr>
          <w:rFonts w:ascii="Sakkal Majalla" w:eastAsiaTheme="majorEastAsia" w:hAnsi="Sakkal Majalla" w:cs="Sakkal Majalla"/>
          <w:color w:val="000000" w:themeColor="text1"/>
          <w:sz w:val="28"/>
          <w:szCs w:val="28"/>
          <w:rtl/>
        </w:rPr>
        <w:t xml:space="preserve"> و</w:t>
      </w:r>
      <w:r w:rsidRPr="005C25B2">
        <w:rPr>
          <w:rFonts w:ascii="Sakkal Majalla" w:eastAsiaTheme="majorEastAsia" w:hAnsi="Sakkal Majalla" w:cs="Sakkal Majalla"/>
          <w:color w:val="000000" w:themeColor="text1"/>
          <w:sz w:val="28"/>
          <w:szCs w:val="28"/>
          <w:rtl/>
        </w:rPr>
        <w:t>ذلك يتماشى مع مبادئ التعلم الإلكتروني خاصة في الوضع الحالي حيث ألقت أزمة كورونا بظلالها على قطاع التعليم؛ كما دفعت المؤسسات التعليمية إلى إغلاق أبوابها لتقليل فرص انتشار العدوى</w:t>
      </w:r>
      <w:r w:rsidR="00677A26" w:rsidRPr="005C25B2">
        <w:rPr>
          <w:rFonts w:ascii="Sakkal Majalla" w:eastAsiaTheme="majorEastAsia" w:hAnsi="Sakkal Majalla" w:cs="Sakkal Majalla"/>
          <w:color w:val="000000" w:themeColor="text1"/>
          <w:sz w:val="28"/>
          <w:szCs w:val="28"/>
          <w:rtl/>
        </w:rPr>
        <w:t>،</w:t>
      </w:r>
      <w:r w:rsidRPr="005C25B2">
        <w:rPr>
          <w:rFonts w:ascii="Sakkal Majalla" w:eastAsiaTheme="majorEastAsia" w:hAnsi="Sakkal Majalla" w:cs="Sakkal Majalla"/>
          <w:color w:val="000000" w:themeColor="text1"/>
          <w:sz w:val="28"/>
          <w:szCs w:val="28"/>
          <w:rtl/>
        </w:rPr>
        <w:t xml:space="preserve"> وقد أثار ذلك قلقًا كبيرًا لدى المنتسبين إلى هذا </w:t>
      </w:r>
      <w:r w:rsidR="00C415DC">
        <w:rPr>
          <w:rFonts w:ascii="Sakkal Majalla" w:eastAsiaTheme="majorEastAsia" w:hAnsi="Sakkal Majalla" w:cs="Sakkal Majalla" w:hint="cs"/>
          <w:color w:val="000000" w:themeColor="text1"/>
          <w:sz w:val="28"/>
          <w:szCs w:val="28"/>
          <w:rtl/>
        </w:rPr>
        <w:t>المؤسسات</w:t>
      </w:r>
      <w:r w:rsidRPr="005C25B2">
        <w:rPr>
          <w:rFonts w:ascii="Sakkal Majalla" w:eastAsiaTheme="majorEastAsia" w:hAnsi="Sakkal Majalla" w:cs="Sakkal Majalla"/>
          <w:color w:val="000000" w:themeColor="text1"/>
          <w:sz w:val="28"/>
          <w:szCs w:val="28"/>
          <w:rtl/>
        </w:rPr>
        <w:t xml:space="preserve">، وخاصة الطلاب المستعدين للامتحانات، ومن أجل معرفة واقع التعلم الإلكتروني درس الباحث واقع التعلم </w:t>
      </w:r>
      <w:r w:rsidR="00677A26" w:rsidRPr="005C25B2">
        <w:rPr>
          <w:rFonts w:ascii="Sakkal Majalla" w:eastAsiaTheme="majorEastAsia" w:hAnsi="Sakkal Majalla" w:cs="Sakkal Majalla"/>
          <w:color w:val="000000" w:themeColor="text1"/>
          <w:sz w:val="28"/>
          <w:szCs w:val="28"/>
          <w:rtl/>
        </w:rPr>
        <w:t>الإلكتروني،</w:t>
      </w:r>
      <w:r w:rsidRPr="005C25B2">
        <w:rPr>
          <w:rFonts w:ascii="Sakkal Majalla" w:eastAsiaTheme="majorEastAsia" w:hAnsi="Sakkal Majalla" w:cs="Sakkal Majalla"/>
          <w:color w:val="000000" w:themeColor="text1"/>
          <w:sz w:val="28"/>
          <w:szCs w:val="28"/>
          <w:rtl/>
        </w:rPr>
        <w:t xml:space="preserve"> وحد</w:t>
      </w:r>
      <w:r w:rsidR="00677A26" w:rsidRPr="005C25B2">
        <w:rPr>
          <w:rFonts w:ascii="Sakkal Majalla" w:eastAsiaTheme="majorEastAsia" w:hAnsi="Sakkal Majalla" w:cs="Sakkal Majalla"/>
          <w:color w:val="000000" w:themeColor="text1"/>
          <w:sz w:val="28"/>
          <w:szCs w:val="28"/>
          <w:rtl/>
        </w:rPr>
        <w:t xml:space="preserve">د </w:t>
      </w:r>
      <w:r w:rsidRPr="005C25B2">
        <w:rPr>
          <w:rFonts w:ascii="Sakkal Majalla" w:eastAsiaTheme="majorEastAsia" w:hAnsi="Sakkal Majalla" w:cs="Sakkal Majalla"/>
          <w:color w:val="000000" w:themeColor="text1"/>
          <w:sz w:val="28"/>
          <w:szCs w:val="28"/>
          <w:rtl/>
        </w:rPr>
        <w:t xml:space="preserve">سلبيات التعلم الإلكتروني </w:t>
      </w:r>
      <w:r w:rsidR="00677A26" w:rsidRPr="005C25B2">
        <w:rPr>
          <w:rFonts w:ascii="Sakkal Majalla" w:eastAsiaTheme="majorEastAsia" w:hAnsi="Sakkal Majalla" w:cs="Sakkal Majalla"/>
          <w:color w:val="000000" w:themeColor="text1"/>
          <w:sz w:val="28"/>
          <w:szCs w:val="28"/>
          <w:rtl/>
        </w:rPr>
        <w:t>وإيجابياته</w:t>
      </w:r>
      <w:r w:rsidRPr="005C25B2">
        <w:rPr>
          <w:rFonts w:ascii="Sakkal Majalla" w:eastAsiaTheme="majorEastAsia" w:hAnsi="Sakkal Majalla" w:cs="Sakkal Majalla"/>
          <w:color w:val="000000" w:themeColor="text1"/>
          <w:sz w:val="28"/>
          <w:szCs w:val="28"/>
          <w:rtl/>
        </w:rPr>
        <w:t>، وعمل على تطويرها والابتعاد عن الأساليب التقليدية في التعليم.</w:t>
      </w:r>
    </w:p>
    <w:p w14:paraId="231E38BB" w14:textId="2EBD2E0F" w:rsidR="009125CE" w:rsidRPr="005D466D" w:rsidRDefault="005D466D" w:rsidP="005D466D">
      <w:pPr>
        <w:keepNext/>
        <w:keepLines/>
        <w:spacing w:before="100" w:beforeAutospacing="1" w:after="100" w:afterAutospacing="1"/>
        <w:outlineLvl w:val="1"/>
        <w:rPr>
          <w:rFonts w:eastAsia="Times New Roman" w:cs="Sakkal Majalla"/>
          <w:b/>
          <w:bCs/>
          <w:sz w:val="36"/>
          <w:szCs w:val="36"/>
          <w:rtl/>
          <w:lang w:bidi="ar-EG"/>
        </w:rPr>
      </w:pPr>
      <w:bookmarkStart w:id="6" w:name="_Toc180457369"/>
      <w:r>
        <w:rPr>
          <w:rFonts w:eastAsia="Times New Roman" w:cs="Sakkal Majalla" w:hint="cs"/>
          <w:b/>
          <w:bCs/>
          <w:sz w:val="36"/>
          <w:szCs w:val="36"/>
          <w:rtl/>
          <w:lang w:bidi="ar-EG"/>
        </w:rPr>
        <w:t xml:space="preserve">3.1 </w:t>
      </w:r>
      <w:r w:rsidR="00A74F76" w:rsidRPr="005D466D">
        <w:rPr>
          <w:rFonts w:eastAsia="Times New Roman" w:cs="Sakkal Majalla"/>
          <w:b/>
          <w:bCs/>
          <w:sz w:val="36"/>
          <w:szCs w:val="36"/>
          <w:rtl/>
          <w:lang w:bidi="ar-EG"/>
        </w:rPr>
        <w:t>أهمية الدراسة:</w:t>
      </w:r>
      <w:bookmarkEnd w:id="6"/>
    </w:p>
    <w:p w14:paraId="6ABA1B1D" w14:textId="2E68E376" w:rsidR="00677A26" w:rsidRPr="005D466D" w:rsidRDefault="00C415DC" w:rsidP="005D466D">
      <w:pPr>
        <w:pStyle w:val="ListParagraph"/>
        <w:numPr>
          <w:ilvl w:val="0"/>
          <w:numId w:val="36"/>
        </w:numPr>
        <w:spacing w:before="100" w:beforeAutospacing="1" w:after="100" w:afterAutospacing="1" w:line="360" w:lineRule="auto"/>
        <w:ind w:left="565"/>
        <w:jc w:val="both"/>
        <w:rPr>
          <w:rFonts w:ascii="Sakkal Majalla" w:eastAsiaTheme="majorEastAsia" w:hAnsi="Sakkal Majalla" w:cs="Sakkal Majalla"/>
          <w:color w:val="000000" w:themeColor="text1"/>
          <w:sz w:val="28"/>
          <w:szCs w:val="28"/>
        </w:rPr>
      </w:pPr>
      <w:r>
        <w:rPr>
          <w:rFonts w:ascii="Sakkal Majalla" w:eastAsiaTheme="majorEastAsia" w:hAnsi="Sakkal Majalla" w:cs="Sakkal Majalla" w:hint="cs"/>
          <w:color w:val="000000" w:themeColor="text1"/>
          <w:sz w:val="28"/>
          <w:szCs w:val="28"/>
          <w:rtl/>
        </w:rPr>
        <w:t>يهدف</w:t>
      </w:r>
      <w:r w:rsidR="00677A26" w:rsidRPr="005D466D">
        <w:rPr>
          <w:rFonts w:ascii="Sakkal Majalla" w:eastAsiaTheme="majorEastAsia" w:hAnsi="Sakkal Majalla" w:cs="Sakkal Majalla"/>
          <w:color w:val="000000" w:themeColor="text1"/>
          <w:sz w:val="28"/>
          <w:szCs w:val="28"/>
          <w:rtl/>
        </w:rPr>
        <w:t xml:space="preserve"> إلى تشخيص وتوضيح التغيرات والتحولات المجتمعية في ظل الثقافة الإلكترونية والمعلوماتية وإبراز دور تقنية المعلومات في تطوير وتنويع الفرص التعليمية.</w:t>
      </w:r>
    </w:p>
    <w:p w14:paraId="556A1875" w14:textId="08EAF7B1" w:rsidR="00677A26" w:rsidRPr="005D466D" w:rsidRDefault="00677A26" w:rsidP="005D466D">
      <w:pPr>
        <w:pStyle w:val="ListParagraph"/>
        <w:numPr>
          <w:ilvl w:val="0"/>
          <w:numId w:val="36"/>
        </w:numPr>
        <w:spacing w:before="100" w:beforeAutospacing="1" w:after="100" w:afterAutospacing="1" w:line="360" w:lineRule="auto"/>
        <w:ind w:left="565"/>
        <w:jc w:val="both"/>
        <w:rPr>
          <w:rFonts w:ascii="Sakkal Majalla" w:eastAsiaTheme="majorEastAsia" w:hAnsi="Sakkal Majalla" w:cs="Sakkal Majalla"/>
          <w:color w:val="000000" w:themeColor="text1"/>
          <w:sz w:val="28"/>
          <w:szCs w:val="28"/>
        </w:rPr>
      </w:pPr>
      <w:r w:rsidRPr="005D466D">
        <w:rPr>
          <w:rFonts w:ascii="Sakkal Majalla" w:eastAsiaTheme="majorEastAsia" w:hAnsi="Sakkal Majalla" w:cs="Sakkal Majalla"/>
          <w:color w:val="000000" w:themeColor="text1"/>
          <w:sz w:val="28"/>
          <w:szCs w:val="28"/>
          <w:rtl/>
        </w:rPr>
        <w:t>دراسة مراحل التطوير التربوي في الجامعات والعمل بها والابتعاد عن اعتماد أساليب التعلم التقليدية.</w:t>
      </w:r>
    </w:p>
    <w:p w14:paraId="62392C07" w14:textId="12159B5B" w:rsidR="00677A26" w:rsidRPr="005D466D" w:rsidRDefault="00677A26" w:rsidP="005D466D">
      <w:pPr>
        <w:pStyle w:val="ListParagraph"/>
        <w:numPr>
          <w:ilvl w:val="0"/>
          <w:numId w:val="36"/>
        </w:numPr>
        <w:spacing w:before="100" w:beforeAutospacing="1" w:after="100" w:afterAutospacing="1" w:line="360" w:lineRule="auto"/>
        <w:ind w:left="565"/>
        <w:jc w:val="both"/>
        <w:rPr>
          <w:rFonts w:ascii="Sakkal Majalla" w:eastAsiaTheme="majorEastAsia" w:hAnsi="Sakkal Majalla" w:cs="Sakkal Majalla"/>
          <w:color w:val="000000" w:themeColor="text1"/>
          <w:sz w:val="28"/>
          <w:szCs w:val="28"/>
          <w:rtl/>
        </w:rPr>
      </w:pPr>
      <w:r w:rsidRPr="005D466D">
        <w:rPr>
          <w:rFonts w:ascii="Sakkal Majalla" w:eastAsiaTheme="majorEastAsia" w:hAnsi="Sakkal Majalla" w:cs="Sakkal Majalla"/>
          <w:color w:val="000000" w:themeColor="text1"/>
          <w:sz w:val="28"/>
          <w:szCs w:val="28"/>
          <w:rtl/>
        </w:rPr>
        <w:t>يؤكد التعلم الإلكتروني أن التعليم عملية ذاتية نشطة يقوم بها الط</w:t>
      </w:r>
      <w:r w:rsidR="00C415DC">
        <w:rPr>
          <w:rFonts w:ascii="Sakkal Majalla" w:eastAsiaTheme="majorEastAsia" w:hAnsi="Sakkal Majalla" w:cs="Sakkal Majalla" w:hint="cs"/>
          <w:color w:val="000000" w:themeColor="text1"/>
          <w:sz w:val="28"/>
          <w:szCs w:val="28"/>
          <w:rtl/>
        </w:rPr>
        <w:t>لاب</w:t>
      </w:r>
      <w:r w:rsidRPr="005D466D">
        <w:rPr>
          <w:rFonts w:ascii="Sakkal Majalla" w:eastAsiaTheme="majorEastAsia" w:hAnsi="Sakkal Majalla" w:cs="Sakkal Majalla"/>
          <w:color w:val="000000" w:themeColor="text1"/>
          <w:sz w:val="28"/>
          <w:szCs w:val="28"/>
          <w:rtl/>
        </w:rPr>
        <w:t xml:space="preserve"> لاكتشاف المعرفة بمفرده</w:t>
      </w:r>
      <w:r w:rsidR="00C415DC">
        <w:rPr>
          <w:rFonts w:ascii="Sakkal Majalla" w:eastAsiaTheme="majorEastAsia" w:hAnsi="Sakkal Majalla" w:cs="Sakkal Majalla" w:hint="cs"/>
          <w:color w:val="000000" w:themeColor="text1"/>
          <w:sz w:val="28"/>
          <w:szCs w:val="28"/>
          <w:rtl/>
        </w:rPr>
        <w:t>م</w:t>
      </w:r>
      <w:r w:rsidRPr="005D466D">
        <w:rPr>
          <w:rFonts w:ascii="Sakkal Majalla" w:eastAsiaTheme="majorEastAsia" w:hAnsi="Sakkal Majalla" w:cs="Sakkal Majalla"/>
          <w:color w:val="000000" w:themeColor="text1"/>
          <w:sz w:val="28"/>
          <w:szCs w:val="28"/>
          <w:rtl/>
        </w:rPr>
        <w:t xml:space="preserve">.  </w:t>
      </w:r>
    </w:p>
    <w:p w14:paraId="1817352F" w14:textId="0C149247" w:rsidR="009125CE" w:rsidRPr="005D466D" w:rsidRDefault="005D466D" w:rsidP="005D466D">
      <w:pPr>
        <w:keepNext/>
        <w:keepLines/>
        <w:spacing w:before="100" w:beforeAutospacing="1" w:after="100" w:afterAutospacing="1"/>
        <w:outlineLvl w:val="1"/>
        <w:rPr>
          <w:rFonts w:eastAsia="Times New Roman" w:cs="Sakkal Majalla"/>
          <w:b/>
          <w:bCs/>
          <w:sz w:val="36"/>
          <w:szCs w:val="36"/>
          <w:rtl/>
          <w:lang w:bidi="ar-EG"/>
        </w:rPr>
      </w:pPr>
      <w:bookmarkStart w:id="7" w:name="_Toc180457370"/>
      <w:r>
        <w:rPr>
          <w:rFonts w:eastAsia="Times New Roman" w:cs="Sakkal Majalla" w:hint="cs"/>
          <w:b/>
          <w:bCs/>
          <w:sz w:val="36"/>
          <w:szCs w:val="36"/>
          <w:rtl/>
          <w:lang w:bidi="ar-EG"/>
        </w:rPr>
        <w:t xml:space="preserve">4.1 </w:t>
      </w:r>
      <w:r w:rsidR="00A74F76" w:rsidRPr="005D466D">
        <w:rPr>
          <w:rFonts w:eastAsia="Times New Roman" w:cs="Sakkal Majalla"/>
          <w:b/>
          <w:bCs/>
          <w:sz w:val="36"/>
          <w:szCs w:val="36"/>
          <w:rtl/>
          <w:lang w:bidi="ar-EG"/>
        </w:rPr>
        <w:t>أهداف الدراسة</w:t>
      </w:r>
      <w:r w:rsidR="009125CE" w:rsidRPr="005D466D">
        <w:rPr>
          <w:rFonts w:eastAsia="Times New Roman" w:cs="Sakkal Majalla"/>
          <w:b/>
          <w:bCs/>
          <w:sz w:val="36"/>
          <w:szCs w:val="36"/>
          <w:rtl/>
          <w:lang w:bidi="ar-EG"/>
        </w:rPr>
        <w:t>:</w:t>
      </w:r>
      <w:bookmarkEnd w:id="7"/>
    </w:p>
    <w:p w14:paraId="257C7F46" w14:textId="0B70DC1B" w:rsidR="00677A26" w:rsidRPr="005D466D" w:rsidRDefault="00C415DC" w:rsidP="005D466D">
      <w:pPr>
        <w:pStyle w:val="ListParagraph"/>
        <w:numPr>
          <w:ilvl w:val="0"/>
          <w:numId w:val="36"/>
        </w:numPr>
        <w:spacing w:before="100" w:beforeAutospacing="1" w:after="100" w:afterAutospacing="1" w:line="360" w:lineRule="auto"/>
        <w:ind w:left="565"/>
        <w:jc w:val="both"/>
        <w:rPr>
          <w:rFonts w:ascii="Sakkal Majalla" w:eastAsiaTheme="majorEastAsia" w:hAnsi="Sakkal Majalla" w:cs="Sakkal Majalla"/>
          <w:color w:val="000000" w:themeColor="text1"/>
          <w:sz w:val="28"/>
          <w:szCs w:val="28"/>
        </w:rPr>
      </w:pPr>
      <w:r>
        <w:rPr>
          <w:rFonts w:ascii="Sakkal Majalla" w:eastAsiaTheme="majorEastAsia" w:hAnsi="Sakkal Majalla" w:cs="Sakkal Majalla" w:hint="cs"/>
          <w:color w:val="000000" w:themeColor="text1"/>
          <w:sz w:val="28"/>
          <w:szCs w:val="28"/>
          <w:rtl/>
        </w:rPr>
        <w:t>توضيح</w:t>
      </w:r>
      <w:r w:rsidR="00677A26" w:rsidRPr="005D466D">
        <w:rPr>
          <w:rFonts w:ascii="Sakkal Majalla" w:eastAsiaTheme="majorEastAsia" w:hAnsi="Sakkal Majalla" w:cs="Sakkal Majalla"/>
          <w:color w:val="000000" w:themeColor="text1"/>
          <w:sz w:val="28"/>
          <w:szCs w:val="28"/>
          <w:rtl/>
        </w:rPr>
        <w:t xml:space="preserve"> إيجابيات وسلبيات طرق التعليم الالكتروني ومدى جدواها. </w:t>
      </w:r>
    </w:p>
    <w:p w14:paraId="4ACFEB23" w14:textId="0A02F26C" w:rsidR="00677A26" w:rsidRPr="005D466D" w:rsidRDefault="00677A26" w:rsidP="005D466D">
      <w:pPr>
        <w:pStyle w:val="ListParagraph"/>
        <w:numPr>
          <w:ilvl w:val="0"/>
          <w:numId w:val="36"/>
        </w:numPr>
        <w:spacing w:before="100" w:beforeAutospacing="1" w:after="100" w:afterAutospacing="1" w:line="360" w:lineRule="auto"/>
        <w:ind w:left="565"/>
        <w:jc w:val="both"/>
        <w:rPr>
          <w:rFonts w:ascii="Sakkal Majalla" w:eastAsiaTheme="majorEastAsia" w:hAnsi="Sakkal Majalla" w:cs="Sakkal Majalla"/>
          <w:color w:val="000000" w:themeColor="text1"/>
          <w:sz w:val="28"/>
          <w:szCs w:val="28"/>
        </w:rPr>
      </w:pPr>
      <w:r w:rsidRPr="005D466D">
        <w:rPr>
          <w:rFonts w:ascii="Sakkal Majalla" w:eastAsiaTheme="majorEastAsia" w:hAnsi="Sakkal Majalla" w:cs="Sakkal Majalla"/>
          <w:color w:val="000000" w:themeColor="text1"/>
          <w:sz w:val="28"/>
          <w:szCs w:val="28"/>
          <w:rtl/>
        </w:rPr>
        <w:t>إعداد برامج قائمة على التعلم الالكتروني لمختلف الدراسات القابلة للتطبيق وتجربتها.</w:t>
      </w:r>
    </w:p>
    <w:p w14:paraId="44DB923D" w14:textId="16FB37E8" w:rsidR="009125CE" w:rsidRPr="005C25B2" w:rsidRDefault="00677A26" w:rsidP="005D466D">
      <w:pPr>
        <w:pStyle w:val="ListParagraph"/>
        <w:numPr>
          <w:ilvl w:val="0"/>
          <w:numId w:val="36"/>
        </w:numPr>
        <w:spacing w:before="100" w:beforeAutospacing="1" w:after="100" w:afterAutospacing="1" w:line="360" w:lineRule="auto"/>
        <w:ind w:left="565"/>
        <w:jc w:val="both"/>
        <w:rPr>
          <w:rFonts w:ascii="Sakkal Majalla" w:eastAsiaTheme="majorEastAsia" w:hAnsi="Sakkal Majalla" w:cs="Sakkal Majalla"/>
          <w:color w:val="000000" w:themeColor="text1"/>
          <w:sz w:val="28"/>
          <w:szCs w:val="28"/>
        </w:rPr>
      </w:pPr>
      <w:r w:rsidRPr="005C25B2">
        <w:rPr>
          <w:rFonts w:ascii="Sakkal Majalla" w:eastAsiaTheme="majorEastAsia" w:hAnsi="Sakkal Majalla" w:cs="Sakkal Majalla"/>
          <w:color w:val="000000" w:themeColor="text1"/>
          <w:sz w:val="28"/>
          <w:szCs w:val="28"/>
          <w:rtl/>
        </w:rPr>
        <w:t xml:space="preserve">زيادة فاعلية </w:t>
      </w:r>
      <w:r w:rsidR="00C415DC">
        <w:rPr>
          <w:rFonts w:ascii="Sakkal Majalla" w:eastAsiaTheme="majorEastAsia" w:hAnsi="Sakkal Majalla" w:cs="Sakkal Majalla" w:hint="cs"/>
          <w:color w:val="000000" w:themeColor="text1"/>
          <w:sz w:val="28"/>
          <w:szCs w:val="28"/>
          <w:rtl/>
        </w:rPr>
        <w:t>المعلمين</w:t>
      </w:r>
      <w:r w:rsidRPr="005C25B2">
        <w:rPr>
          <w:rFonts w:ascii="Sakkal Majalla" w:eastAsiaTheme="majorEastAsia" w:hAnsi="Sakkal Majalla" w:cs="Sakkal Majalla"/>
          <w:color w:val="000000" w:themeColor="text1"/>
          <w:sz w:val="28"/>
          <w:szCs w:val="28"/>
          <w:rtl/>
        </w:rPr>
        <w:t xml:space="preserve"> في إعداد المواد التعليمية</w:t>
      </w:r>
      <w:r w:rsidR="00C415DC">
        <w:rPr>
          <w:rFonts w:ascii="Sakkal Majalla" w:eastAsiaTheme="majorEastAsia" w:hAnsi="Sakkal Majalla" w:cs="Sakkal Majalla" w:hint="cs"/>
          <w:color w:val="000000" w:themeColor="text1"/>
          <w:sz w:val="28"/>
          <w:szCs w:val="28"/>
          <w:rtl/>
        </w:rPr>
        <w:t xml:space="preserve"> بواسطة التكنلوجيا</w:t>
      </w:r>
      <w:r w:rsidRPr="005C25B2">
        <w:rPr>
          <w:rFonts w:ascii="Sakkal Majalla" w:eastAsiaTheme="majorEastAsia" w:hAnsi="Sakkal Majalla" w:cs="Sakkal Majalla"/>
          <w:color w:val="000000" w:themeColor="text1"/>
          <w:sz w:val="28"/>
          <w:szCs w:val="28"/>
          <w:rtl/>
        </w:rPr>
        <w:t>.</w:t>
      </w:r>
    </w:p>
    <w:p w14:paraId="2F9B31DB" w14:textId="16BFEDEA" w:rsidR="00677A26" w:rsidRPr="005C25B2" w:rsidRDefault="00677A26" w:rsidP="005D466D">
      <w:pPr>
        <w:pStyle w:val="ListParagraph"/>
        <w:numPr>
          <w:ilvl w:val="0"/>
          <w:numId w:val="36"/>
        </w:numPr>
        <w:spacing w:before="100" w:beforeAutospacing="1" w:after="100" w:afterAutospacing="1" w:line="360" w:lineRule="auto"/>
        <w:ind w:left="565"/>
        <w:jc w:val="both"/>
        <w:rPr>
          <w:rFonts w:ascii="Sakkal Majalla" w:eastAsiaTheme="majorEastAsia" w:hAnsi="Sakkal Majalla" w:cs="Sakkal Majalla"/>
          <w:color w:val="000000" w:themeColor="text1"/>
          <w:sz w:val="28"/>
          <w:szCs w:val="28"/>
          <w:rtl/>
        </w:rPr>
      </w:pPr>
      <w:r w:rsidRPr="005C25B2">
        <w:rPr>
          <w:rFonts w:ascii="Sakkal Majalla" w:eastAsiaTheme="majorEastAsia" w:hAnsi="Sakkal Majalla" w:cs="Sakkal Majalla"/>
          <w:color w:val="000000" w:themeColor="text1"/>
          <w:sz w:val="28"/>
          <w:szCs w:val="28"/>
          <w:rtl/>
        </w:rPr>
        <w:t xml:space="preserve">زيادة عدد الطلاب </w:t>
      </w:r>
      <w:r w:rsidR="00C415DC">
        <w:rPr>
          <w:rFonts w:ascii="Sakkal Majalla" w:eastAsiaTheme="majorEastAsia" w:hAnsi="Sakkal Majalla" w:cs="Sakkal Majalla" w:hint="cs"/>
          <w:color w:val="000000" w:themeColor="text1"/>
          <w:sz w:val="28"/>
          <w:szCs w:val="28"/>
          <w:rtl/>
        </w:rPr>
        <w:t>الراغبين في الدراسة</w:t>
      </w:r>
      <w:r w:rsidRPr="005C25B2">
        <w:rPr>
          <w:rFonts w:ascii="Sakkal Majalla" w:eastAsiaTheme="majorEastAsia" w:hAnsi="Sakkal Majalla" w:cs="Sakkal Majalla"/>
          <w:color w:val="000000" w:themeColor="text1"/>
          <w:sz w:val="28"/>
          <w:szCs w:val="28"/>
          <w:rtl/>
        </w:rPr>
        <w:t xml:space="preserve"> لأن التعليم على الإنترنت يستوعب المزيد من الطلاب.</w:t>
      </w:r>
    </w:p>
    <w:p w14:paraId="42A784B7" w14:textId="26D5BBE7" w:rsidR="00677A26" w:rsidRPr="005C25B2" w:rsidRDefault="00677A26" w:rsidP="005D466D">
      <w:pPr>
        <w:pStyle w:val="ListParagraph"/>
        <w:numPr>
          <w:ilvl w:val="0"/>
          <w:numId w:val="36"/>
        </w:numPr>
        <w:spacing w:before="100" w:beforeAutospacing="1" w:after="100" w:afterAutospacing="1" w:line="360" w:lineRule="auto"/>
        <w:ind w:left="565"/>
        <w:jc w:val="both"/>
        <w:rPr>
          <w:rFonts w:ascii="Sakkal Majalla" w:eastAsiaTheme="majorEastAsia" w:hAnsi="Sakkal Majalla" w:cs="Sakkal Majalla"/>
          <w:color w:val="000000" w:themeColor="text1"/>
          <w:sz w:val="28"/>
          <w:szCs w:val="28"/>
        </w:rPr>
      </w:pPr>
      <w:r w:rsidRPr="005C25B2">
        <w:rPr>
          <w:rFonts w:ascii="Sakkal Majalla" w:eastAsiaTheme="majorEastAsia" w:hAnsi="Sakkal Majalla" w:cs="Sakkal Majalla"/>
          <w:color w:val="000000" w:themeColor="text1"/>
          <w:sz w:val="28"/>
          <w:szCs w:val="28"/>
          <w:rtl/>
        </w:rPr>
        <w:lastRenderedPageBreak/>
        <w:t>تخفيف العبء عن الم</w:t>
      </w:r>
      <w:r w:rsidR="00C415DC">
        <w:rPr>
          <w:rFonts w:ascii="Sakkal Majalla" w:eastAsiaTheme="majorEastAsia" w:hAnsi="Sakkal Majalla" w:cs="Sakkal Majalla" w:hint="cs"/>
          <w:color w:val="000000" w:themeColor="text1"/>
          <w:sz w:val="28"/>
          <w:szCs w:val="28"/>
          <w:rtl/>
        </w:rPr>
        <w:t>علم</w:t>
      </w:r>
      <w:r w:rsidRPr="005C25B2">
        <w:rPr>
          <w:rFonts w:ascii="Sakkal Majalla" w:eastAsiaTheme="majorEastAsia" w:hAnsi="Sakkal Majalla" w:cs="Sakkal Majalla"/>
          <w:color w:val="000000" w:themeColor="text1"/>
          <w:sz w:val="28"/>
          <w:szCs w:val="28"/>
          <w:rtl/>
        </w:rPr>
        <w:t xml:space="preserve"> </w:t>
      </w:r>
      <w:r w:rsidR="00C415DC">
        <w:rPr>
          <w:rFonts w:ascii="Sakkal Majalla" w:eastAsiaTheme="majorEastAsia" w:hAnsi="Sakkal Majalla" w:cs="Sakkal Majalla" w:hint="cs"/>
          <w:color w:val="000000" w:themeColor="text1"/>
          <w:sz w:val="28"/>
          <w:szCs w:val="28"/>
          <w:rtl/>
        </w:rPr>
        <w:t>ب</w:t>
      </w:r>
      <w:r w:rsidRPr="005C25B2">
        <w:rPr>
          <w:rFonts w:ascii="Sakkal Majalla" w:eastAsiaTheme="majorEastAsia" w:hAnsi="Sakkal Majalla" w:cs="Sakkal Majalla"/>
          <w:color w:val="000000" w:themeColor="text1"/>
          <w:sz w:val="28"/>
          <w:szCs w:val="28"/>
          <w:rtl/>
        </w:rPr>
        <w:t>حيث يحول العملية التعليمية إلى عملية حوار بين ال</w:t>
      </w:r>
      <w:r w:rsidR="00C415DC">
        <w:rPr>
          <w:rFonts w:ascii="Sakkal Majalla" w:eastAsiaTheme="majorEastAsia" w:hAnsi="Sakkal Majalla" w:cs="Sakkal Majalla" w:hint="cs"/>
          <w:color w:val="000000" w:themeColor="text1"/>
          <w:sz w:val="28"/>
          <w:szCs w:val="28"/>
          <w:rtl/>
        </w:rPr>
        <w:t>معلم</w:t>
      </w:r>
      <w:r w:rsidRPr="005C25B2">
        <w:rPr>
          <w:rFonts w:ascii="Sakkal Majalla" w:eastAsiaTheme="majorEastAsia" w:hAnsi="Sakkal Majalla" w:cs="Sakkal Majalla"/>
          <w:color w:val="000000" w:themeColor="text1"/>
          <w:sz w:val="28"/>
          <w:szCs w:val="28"/>
          <w:rtl/>
        </w:rPr>
        <w:t xml:space="preserve"> والمتعلم بدلاً من ال</w:t>
      </w:r>
      <w:r w:rsidR="00C415DC">
        <w:rPr>
          <w:rFonts w:ascii="Sakkal Majalla" w:eastAsiaTheme="majorEastAsia" w:hAnsi="Sakkal Majalla" w:cs="Sakkal Majalla" w:hint="cs"/>
          <w:color w:val="000000" w:themeColor="text1"/>
          <w:sz w:val="28"/>
          <w:szCs w:val="28"/>
          <w:rtl/>
        </w:rPr>
        <w:t>نهج</w:t>
      </w:r>
      <w:r w:rsidRPr="005C25B2">
        <w:rPr>
          <w:rFonts w:ascii="Sakkal Majalla" w:eastAsiaTheme="majorEastAsia" w:hAnsi="Sakkal Majalla" w:cs="Sakkal Majalla"/>
          <w:color w:val="000000" w:themeColor="text1"/>
          <w:sz w:val="28"/>
          <w:szCs w:val="28"/>
          <w:rtl/>
        </w:rPr>
        <w:t xml:space="preserve"> التقليدي.</w:t>
      </w:r>
    </w:p>
    <w:p w14:paraId="432A0A13" w14:textId="58FF107E" w:rsidR="00A74F76" w:rsidRPr="005D466D" w:rsidRDefault="00677A26" w:rsidP="005D466D">
      <w:pPr>
        <w:pStyle w:val="ListParagraph"/>
        <w:numPr>
          <w:ilvl w:val="0"/>
          <w:numId w:val="36"/>
        </w:numPr>
        <w:spacing w:before="100" w:beforeAutospacing="1" w:after="100" w:afterAutospacing="1" w:line="360" w:lineRule="auto"/>
        <w:ind w:left="565"/>
        <w:jc w:val="both"/>
        <w:rPr>
          <w:rFonts w:ascii="Sakkal Majalla" w:eastAsiaTheme="majorEastAsia" w:hAnsi="Sakkal Majalla" w:cs="Sakkal Majalla"/>
          <w:color w:val="000000" w:themeColor="text1"/>
          <w:sz w:val="28"/>
          <w:szCs w:val="28"/>
          <w:rtl/>
        </w:rPr>
      </w:pPr>
      <w:r w:rsidRPr="005D466D">
        <w:rPr>
          <w:rFonts w:ascii="Sakkal Majalla" w:eastAsiaTheme="majorEastAsia" w:hAnsi="Sakkal Majalla" w:cs="Sakkal Majalla"/>
          <w:color w:val="000000" w:themeColor="text1"/>
          <w:sz w:val="28"/>
          <w:szCs w:val="28"/>
          <w:rtl/>
        </w:rPr>
        <w:t>الكشف عن</w:t>
      </w:r>
      <w:r w:rsidR="00C415DC">
        <w:rPr>
          <w:rFonts w:ascii="Sakkal Majalla" w:eastAsiaTheme="majorEastAsia" w:hAnsi="Sakkal Majalla" w:cs="Sakkal Majalla" w:hint="cs"/>
          <w:color w:val="000000" w:themeColor="text1"/>
          <w:sz w:val="28"/>
          <w:szCs w:val="28"/>
          <w:rtl/>
        </w:rPr>
        <w:t xml:space="preserve"> </w:t>
      </w:r>
      <w:r w:rsidRPr="005D466D">
        <w:rPr>
          <w:rFonts w:ascii="Sakkal Majalla" w:eastAsiaTheme="majorEastAsia" w:hAnsi="Sakkal Majalla" w:cs="Sakkal Majalla"/>
          <w:color w:val="000000" w:themeColor="text1"/>
          <w:sz w:val="28"/>
          <w:szCs w:val="28"/>
          <w:rtl/>
        </w:rPr>
        <w:t xml:space="preserve">فاعلية البرامج المقترحة للتعليم الالكتروني في تحقيق مخرجات التعلم المطلوبة (المعارف والفهم والمهارات والقيم المستهدفة) </w:t>
      </w:r>
    </w:p>
    <w:p w14:paraId="36F619BF" w14:textId="382A9A35" w:rsidR="00A74F76" w:rsidRPr="005D466D" w:rsidRDefault="005D466D" w:rsidP="005D466D">
      <w:pPr>
        <w:keepNext/>
        <w:keepLines/>
        <w:spacing w:before="100" w:beforeAutospacing="1" w:after="100" w:afterAutospacing="1"/>
        <w:outlineLvl w:val="1"/>
        <w:rPr>
          <w:rFonts w:eastAsia="Times New Roman" w:cs="Sakkal Majalla"/>
          <w:b/>
          <w:bCs/>
          <w:sz w:val="36"/>
          <w:szCs w:val="36"/>
          <w:rtl/>
          <w:lang w:bidi="ar-EG"/>
        </w:rPr>
      </w:pPr>
      <w:bookmarkStart w:id="8" w:name="_Toc180457371"/>
      <w:r>
        <w:rPr>
          <w:rFonts w:eastAsia="Times New Roman" w:cs="Sakkal Majalla" w:hint="cs"/>
          <w:b/>
          <w:bCs/>
          <w:sz w:val="36"/>
          <w:szCs w:val="36"/>
          <w:rtl/>
          <w:lang w:bidi="ar-EG"/>
        </w:rPr>
        <w:t xml:space="preserve">5.1 </w:t>
      </w:r>
      <w:r w:rsidR="00D22171" w:rsidRPr="005D466D">
        <w:rPr>
          <w:rFonts w:eastAsia="Times New Roman" w:cs="Sakkal Majalla"/>
          <w:b/>
          <w:bCs/>
          <w:sz w:val="36"/>
          <w:szCs w:val="36"/>
          <w:rtl/>
          <w:lang w:bidi="ar-EG"/>
        </w:rPr>
        <w:t>تساؤلات الدراسة</w:t>
      </w:r>
      <w:bookmarkEnd w:id="8"/>
    </w:p>
    <w:p w14:paraId="273324A1" w14:textId="77777777" w:rsidR="00EA3F8A" w:rsidRDefault="00C6212E" w:rsidP="005D466D">
      <w:pPr>
        <w:spacing w:before="100" w:beforeAutospacing="1" w:after="100" w:afterAutospacing="1" w:line="360" w:lineRule="auto"/>
        <w:ind w:firstLine="720"/>
        <w:jc w:val="both"/>
        <w:rPr>
          <w:rFonts w:ascii="Sakkal Majalla" w:hAnsi="Sakkal Majalla" w:cs="Sakkal Majalla"/>
          <w:sz w:val="28"/>
          <w:szCs w:val="28"/>
          <w:rtl/>
        </w:rPr>
      </w:pPr>
      <w:r w:rsidRPr="005C25B2">
        <w:rPr>
          <w:rFonts w:ascii="Sakkal Majalla" w:hAnsi="Sakkal Majalla" w:cs="Sakkal Majalla"/>
          <w:sz w:val="28"/>
          <w:szCs w:val="28"/>
          <w:rtl/>
        </w:rPr>
        <w:t xml:space="preserve">السؤال الرئيسي </w:t>
      </w:r>
      <w:r w:rsidR="00C415DC">
        <w:rPr>
          <w:rFonts w:ascii="Sakkal Majalla" w:hAnsi="Sakkal Majalla" w:cs="Sakkal Majalla" w:hint="cs"/>
          <w:sz w:val="28"/>
          <w:szCs w:val="28"/>
          <w:rtl/>
        </w:rPr>
        <w:t xml:space="preserve">هنا </w:t>
      </w:r>
      <w:r w:rsidRPr="005C25B2">
        <w:rPr>
          <w:rFonts w:ascii="Sakkal Majalla" w:hAnsi="Sakkal Majalla" w:cs="Sakkal Majalla"/>
          <w:sz w:val="28"/>
          <w:szCs w:val="28"/>
          <w:rtl/>
        </w:rPr>
        <w:t xml:space="preserve">في مستهل تساؤلاتنا هو، ما مدى فاعلية برنامج قائم على التعلم الالكتروني في تحقيق مخرجات التعلم لدى </w:t>
      </w:r>
      <w:r w:rsidR="00C832AB" w:rsidRPr="005C25B2">
        <w:rPr>
          <w:rFonts w:ascii="Sakkal Majalla" w:hAnsi="Sakkal Majalla" w:cs="Sakkal Majalla" w:hint="cs"/>
          <w:sz w:val="28"/>
          <w:szCs w:val="28"/>
          <w:rtl/>
        </w:rPr>
        <w:t xml:space="preserve">الطلاب: </w:t>
      </w:r>
    </w:p>
    <w:p w14:paraId="3F0530DF" w14:textId="46F103FF" w:rsidR="00C6212E" w:rsidRPr="005C25B2" w:rsidRDefault="00C832AB" w:rsidP="005D466D">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ويتفرع</w:t>
      </w:r>
      <w:r w:rsidR="00C6212E" w:rsidRPr="005C25B2">
        <w:rPr>
          <w:rFonts w:ascii="Sakkal Majalla" w:hAnsi="Sakkal Majalla" w:cs="Sakkal Majalla"/>
          <w:sz w:val="28"/>
          <w:szCs w:val="28"/>
          <w:rtl/>
        </w:rPr>
        <w:t xml:space="preserve"> منه </w:t>
      </w:r>
      <w:r w:rsidR="00C16471" w:rsidRPr="005C25B2">
        <w:rPr>
          <w:rFonts w:ascii="Sakkal Majalla" w:hAnsi="Sakkal Majalla" w:cs="Sakkal Majalla"/>
          <w:sz w:val="28"/>
          <w:szCs w:val="28"/>
          <w:rtl/>
        </w:rPr>
        <w:t>التساؤل التالي:</w:t>
      </w:r>
    </w:p>
    <w:p w14:paraId="5D1117AE" w14:textId="5D61FD6F" w:rsidR="00C16471" w:rsidRPr="005D466D" w:rsidRDefault="00C16471" w:rsidP="005D466D">
      <w:pPr>
        <w:pStyle w:val="ListParagraph"/>
        <w:numPr>
          <w:ilvl w:val="0"/>
          <w:numId w:val="36"/>
        </w:numPr>
        <w:spacing w:before="100" w:beforeAutospacing="1" w:after="100" w:afterAutospacing="1" w:line="360" w:lineRule="auto"/>
        <w:ind w:left="565"/>
        <w:jc w:val="both"/>
        <w:rPr>
          <w:rFonts w:ascii="Sakkal Majalla" w:eastAsiaTheme="majorEastAsia" w:hAnsi="Sakkal Majalla" w:cs="Sakkal Majalla"/>
          <w:color w:val="000000" w:themeColor="text1"/>
          <w:sz w:val="28"/>
          <w:szCs w:val="28"/>
          <w:rtl/>
        </w:rPr>
      </w:pPr>
      <w:r w:rsidRPr="005D466D">
        <w:rPr>
          <w:rFonts w:ascii="Sakkal Majalla" w:eastAsiaTheme="majorEastAsia" w:hAnsi="Sakkal Majalla" w:cs="Sakkal Majalla"/>
          <w:color w:val="000000" w:themeColor="text1"/>
          <w:sz w:val="28"/>
          <w:szCs w:val="28"/>
          <w:rtl/>
        </w:rPr>
        <w:t xml:space="preserve">هل توجد فروق ذات دلالة إحصائية بين </w:t>
      </w:r>
      <w:r w:rsidR="00EA3F8A">
        <w:rPr>
          <w:rFonts w:ascii="Sakkal Majalla" w:eastAsiaTheme="majorEastAsia" w:hAnsi="Sakkal Majalla" w:cs="Sakkal Majalla" w:hint="cs"/>
          <w:color w:val="000000" w:themeColor="text1"/>
          <w:sz w:val="28"/>
          <w:szCs w:val="28"/>
          <w:rtl/>
        </w:rPr>
        <w:t>الاناث والذكور</w:t>
      </w:r>
      <w:r w:rsidR="00C832AB" w:rsidRPr="005D466D">
        <w:rPr>
          <w:rFonts w:ascii="Sakkal Majalla" w:eastAsiaTheme="majorEastAsia" w:hAnsi="Sakkal Majalla" w:cs="Sakkal Majalla" w:hint="cs"/>
          <w:color w:val="000000" w:themeColor="text1"/>
          <w:sz w:val="28"/>
          <w:szCs w:val="28"/>
          <w:rtl/>
        </w:rPr>
        <w:t xml:space="preserve"> </w:t>
      </w:r>
      <w:r w:rsidR="00EA3F8A">
        <w:rPr>
          <w:rFonts w:ascii="Sakkal Majalla" w:eastAsiaTheme="majorEastAsia" w:hAnsi="Sakkal Majalla" w:cs="Sakkal Majalla" w:hint="cs"/>
          <w:color w:val="000000" w:themeColor="text1"/>
          <w:sz w:val="28"/>
          <w:szCs w:val="28"/>
          <w:rtl/>
        </w:rPr>
        <w:t>في ال</w:t>
      </w:r>
      <w:r w:rsidR="00C832AB" w:rsidRPr="005D466D">
        <w:rPr>
          <w:rFonts w:ascii="Sakkal Majalla" w:eastAsiaTheme="majorEastAsia" w:hAnsi="Sakkal Majalla" w:cs="Sakkal Majalla" w:hint="cs"/>
          <w:color w:val="000000" w:themeColor="text1"/>
          <w:sz w:val="28"/>
          <w:szCs w:val="28"/>
          <w:rtl/>
        </w:rPr>
        <w:t>تعليم</w:t>
      </w:r>
      <w:r w:rsidR="0056514F" w:rsidRPr="005D466D">
        <w:rPr>
          <w:rFonts w:ascii="Sakkal Majalla" w:eastAsiaTheme="majorEastAsia" w:hAnsi="Sakkal Majalla" w:cs="Sakkal Majalla"/>
          <w:color w:val="000000" w:themeColor="text1"/>
          <w:sz w:val="28"/>
          <w:szCs w:val="28"/>
          <w:rtl/>
        </w:rPr>
        <w:t xml:space="preserve"> الالكتروني وتقنيات التعليم إيجابياته وسلبياته؟</w:t>
      </w:r>
    </w:p>
    <w:p w14:paraId="56B19CA7" w14:textId="7B93D73E" w:rsidR="00D22171" w:rsidRPr="005D466D" w:rsidRDefault="005D466D" w:rsidP="005D466D">
      <w:pPr>
        <w:keepNext/>
        <w:keepLines/>
        <w:spacing w:before="100" w:beforeAutospacing="1" w:after="100" w:afterAutospacing="1"/>
        <w:outlineLvl w:val="1"/>
        <w:rPr>
          <w:rFonts w:eastAsia="Times New Roman" w:cs="Sakkal Majalla"/>
          <w:b/>
          <w:bCs/>
          <w:sz w:val="36"/>
          <w:szCs w:val="36"/>
          <w:rtl/>
          <w:lang w:bidi="ar-EG"/>
        </w:rPr>
      </w:pPr>
      <w:bookmarkStart w:id="9" w:name="_Toc180457372"/>
      <w:r>
        <w:rPr>
          <w:rFonts w:eastAsia="Times New Roman" w:cs="Sakkal Majalla" w:hint="cs"/>
          <w:b/>
          <w:bCs/>
          <w:sz w:val="36"/>
          <w:szCs w:val="36"/>
          <w:rtl/>
          <w:lang w:bidi="ar-EG"/>
        </w:rPr>
        <w:t xml:space="preserve">6.1 </w:t>
      </w:r>
      <w:r w:rsidR="00A74F76" w:rsidRPr="005D466D">
        <w:rPr>
          <w:rFonts w:eastAsia="Times New Roman" w:cs="Sakkal Majalla"/>
          <w:b/>
          <w:bCs/>
          <w:sz w:val="36"/>
          <w:szCs w:val="36"/>
          <w:rtl/>
          <w:lang w:bidi="ar-EG"/>
        </w:rPr>
        <w:t>ف</w:t>
      </w:r>
      <w:r w:rsidR="00C6212E" w:rsidRPr="005D466D">
        <w:rPr>
          <w:rFonts w:eastAsia="Times New Roman" w:cs="Sakkal Majalla"/>
          <w:b/>
          <w:bCs/>
          <w:sz w:val="36"/>
          <w:szCs w:val="36"/>
          <w:rtl/>
          <w:lang w:bidi="ar-EG"/>
        </w:rPr>
        <w:t>روض</w:t>
      </w:r>
      <w:r w:rsidR="00A74F76" w:rsidRPr="005D466D">
        <w:rPr>
          <w:rFonts w:eastAsia="Times New Roman" w:cs="Sakkal Majalla"/>
          <w:b/>
          <w:bCs/>
          <w:sz w:val="36"/>
          <w:szCs w:val="36"/>
          <w:rtl/>
          <w:lang w:bidi="ar-EG"/>
        </w:rPr>
        <w:t xml:space="preserve"> الدراسة:</w:t>
      </w:r>
      <w:bookmarkEnd w:id="9"/>
    </w:p>
    <w:p w14:paraId="5EACF44F" w14:textId="15F1CBB2" w:rsidR="00A21380" w:rsidRPr="005D466D" w:rsidRDefault="00A21380" w:rsidP="005D466D">
      <w:pPr>
        <w:pStyle w:val="ListParagraph"/>
        <w:numPr>
          <w:ilvl w:val="0"/>
          <w:numId w:val="36"/>
        </w:numPr>
        <w:spacing w:before="100" w:beforeAutospacing="1" w:after="100" w:afterAutospacing="1" w:line="360" w:lineRule="auto"/>
        <w:ind w:left="565"/>
        <w:jc w:val="both"/>
        <w:rPr>
          <w:rFonts w:ascii="Sakkal Majalla" w:eastAsiaTheme="majorEastAsia" w:hAnsi="Sakkal Majalla" w:cs="Sakkal Majalla"/>
          <w:color w:val="000000" w:themeColor="text1"/>
          <w:sz w:val="28"/>
          <w:szCs w:val="28"/>
          <w:rtl/>
        </w:rPr>
      </w:pPr>
      <w:r w:rsidRPr="005D466D">
        <w:rPr>
          <w:rFonts w:ascii="Sakkal Majalla" w:eastAsiaTheme="majorEastAsia" w:hAnsi="Sakkal Majalla" w:cs="Sakkal Majalla"/>
          <w:color w:val="000000" w:themeColor="text1"/>
          <w:sz w:val="28"/>
          <w:szCs w:val="28"/>
          <w:rtl/>
        </w:rPr>
        <w:t xml:space="preserve">توجد فروق ذات دلالة إحصائية بين </w:t>
      </w:r>
      <w:r w:rsidR="00EA3F8A">
        <w:rPr>
          <w:rFonts w:ascii="Sakkal Majalla" w:eastAsiaTheme="majorEastAsia" w:hAnsi="Sakkal Majalla" w:cs="Sakkal Majalla" w:hint="cs"/>
          <w:color w:val="000000" w:themeColor="text1"/>
          <w:sz w:val="28"/>
          <w:szCs w:val="28"/>
          <w:rtl/>
        </w:rPr>
        <w:t>الاناث والذكور</w:t>
      </w:r>
      <w:r w:rsidR="00EA3F8A" w:rsidRPr="005D466D">
        <w:rPr>
          <w:rFonts w:ascii="Sakkal Majalla" w:eastAsiaTheme="majorEastAsia" w:hAnsi="Sakkal Majalla" w:cs="Sakkal Majalla" w:hint="cs"/>
          <w:color w:val="000000" w:themeColor="text1"/>
          <w:sz w:val="28"/>
          <w:szCs w:val="28"/>
          <w:rtl/>
        </w:rPr>
        <w:t xml:space="preserve"> </w:t>
      </w:r>
      <w:r w:rsidR="00EA3F8A">
        <w:rPr>
          <w:rFonts w:ascii="Sakkal Majalla" w:eastAsiaTheme="majorEastAsia" w:hAnsi="Sakkal Majalla" w:cs="Sakkal Majalla" w:hint="cs"/>
          <w:color w:val="000000" w:themeColor="text1"/>
          <w:sz w:val="28"/>
          <w:szCs w:val="28"/>
          <w:rtl/>
        </w:rPr>
        <w:t>في الت</w:t>
      </w:r>
      <w:r w:rsidR="00C832AB" w:rsidRPr="005D466D">
        <w:rPr>
          <w:rFonts w:ascii="Sakkal Majalla" w:eastAsiaTheme="majorEastAsia" w:hAnsi="Sakkal Majalla" w:cs="Sakkal Majalla" w:hint="cs"/>
          <w:color w:val="000000" w:themeColor="text1"/>
          <w:sz w:val="28"/>
          <w:szCs w:val="28"/>
          <w:rtl/>
        </w:rPr>
        <w:t>عليم</w:t>
      </w:r>
      <w:r w:rsidRPr="005D466D">
        <w:rPr>
          <w:rFonts w:ascii="Sakkal Majalla" w:eastAsiaTheme="majorEastAsia" w:hAnsi="Sakkal Majalla" w:cs="Sakkal Majalla"/>
          <w:color w:val="000000" w:themeColor="text1"/>
          <w:sz w:val="28"/>
          <w:szCs w:val="28"/>
          <w:rtl/>
        </w:rPr>
        <w:t xml:space="preserve"> الالكتروني وتقنيات التعليم </w:t>
      </w:r>
      <w:r w:rsidR="00EA3F8A">
        <w:rPr>
          <w:rFonts w:ascii="Sakkal Majalla" w:eastAsiaTheme="majorEastAsia" w:hAnsi="Sakkal Majalla" w:cs="Sakkal Majalla" w:hint="cs"/>
          <w:color w:val="000000" w:themeColor="text1"/>
          <w:sz w:val="28"/>
          <w:szCs w:val="28"/>
          <w:rtl/>
        </w:rPr>
        <w:t>و</w:t>
      </w:r>
      <w:r w:rsidRPr="005D466D">
        <w:rPr>
          <w:rFonts w:ascii="Sakkal Majalla" w:eastAsiaTheme="majorEastAsia" w:hAnsi="Sakkal Majalla" w:cs="Sakkal Majalla"/>
          <w:color w:val="000000" w:themeColor="text1"/>
          <w:sz w:val="28"/>
          <w:szCs w:val="28"/>
          <w:rtl/>
        </w:rPr>
        <w:t>إيجابياته وسلبياته</w:t>
      </w:r>
    </w:p>
    <w:p w14:paraId="76D397BE" w14:textId="0C12DBEC" w:rsidR="00D22171" w:rsidRPr="005D466D" w:rsidRDefault="005D466D" w:rsidP="005D466D">
      <w:pPr>
        <w:keepNext/>
        <w:keepLines/>
        <w:spacing w:before="100" w:beforeAutospacing="1" w:after="100" w:afterAutospacing="1"/>
        <w:outlineLvl w:val="1"/>
        <w:rPr>
          <w:rFonts w:eastAsia="Times New Roman" w:cs="Sakkal Majalla"/>
          <w:b/>
          <w:bCs/>
          <w:sz w:val="36"/>
          <w:szCs w:val="36"/>
          <w:rtl/>
          <w:lang w:bidi="ar-EG"/>
        </w:rPr>
      </w:pPr>
      <w:bookmarkStart w:id="10" w:name="_Toc180457373"/>
      <w:r>
        <w:rPr>
          <w:rFonts w:eastAsia="Times New Roman" w:cs="Sakkal Majalla" w:hint="cs"/>
          <w:b/>
          <w:bCs/>
          <w:sz w:val="36"/>
          <w:szCs w:val="36"/>
          <w:rtl/>
          <w:lang w:bidi="ar-EG"/>
        </w:rPr>
        <w:t xml:space="preserve">7.1 </w:t>
      </w:r>
      <w:r w:rsidR="00D22171" w:rsidRPr="005D466D">
        <w:rPr>
          <w:rFonts w:eastAsia="Times New Roman" w:cs="Sakkal Majalla"/>
          <w:b/>
          <w:bCs/>
          <w:sz w:val="36"/>
          <w:szCs w:val="36"/>
          <w:rtl/>
          <w:lang w:bidi="ar-EG"/>
        </w:rPr>
        <w:t>الدراسات السابقة</w:t>
      </w:r>
      <w:r w:rsidR="00A74F76" w:rsidRPr="005D466D">
        <w:rPr>
          <w:rFonts w:eastAsia="Times New Roman" w:cs="Sakkal Majalla"/>
          <w:b/>
          <w:bCs/>
          <w:sz w:val="36"/>
          <w:szCs w:val="36"/>
          <w:rtl/>
          <w:lang w:bidi="ar-EG"/>
        </w:rPr>
        <w:t>:</w:t>
      </w:r>
      <w:bookmarkEnd w:id="10"/>
    </w:p>
    <w:p w14:paraId="400D67BC" w14:textId="0BDE2E85" w:rsidR="00CA21D9" w:rsidRPr="005C25B2" w:rsidRDefault="00CA21D9" w:rsidP="005C25B2">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Pr>
      </w:pPr>
      <w:r w:rsidRPr="005C25B2">
        <w:rPr>
          <w:rFonts w:ascii="Sakkal Majalla" w:eastAsiaTheme="majorEastAsia" w:hAnsi="Sakkal Majalla" w:cs="Sakkal Majalla"/>
          <w:color w:val="000000" w:themeColor="text1"/>
          <w:sz w:val="28"/>
          <w:szCs w:val="28"/>
          <w:rtl/>
        </w:rPr>
        <w:t xml:space="preserve">وقد تناولت العديد من الدراسات التعليم الإلكتروني من عدة جوانب منها، ما يرتبط باتجاهات الطلبة نحو التعليم الإلكتروني، وأخرى عن إيجابيات التعليم الإلكتروني وعن المعوقات التي تحول دون الاستفادة </w:t>
      </w:r>
      <w:r w:rsidR="00BD02E6">
        <w:rPr>
          <w:rFonts w:ascii="Sakkal Majalla" w:eastAsiaTheme="majorEastAsia" w:hAnsi="Sakkal Majalla" w:cs="Sakkal Majalla" w:hint="cs"/>
          <w:color w:val="000000" w:themeColor="text1"/>
          <w:sz w:val="28"/>
          <w:szCs w:val="28"/>
          <w:rtl/>
        </w:rPr>
        <w:t xml:space="preserve">القصوى </w:t>
      </w:r>
      <w:r w:rsidRPr="005C25B2">
        <w:rPr>
          <w:rFonts w:ascii="Sakkal Majalla" w:eastAsiaTheme="majorEastAsia" w:hAnsi="Sakkal Majalla" w:cs="Sakkal Majalla"/>
          <w:color w:val="000000" w:themeColor="text1"/>
          <w:sz w:val="28"/>
          <w:szCs w:val="28"/>
          <w:rtl/>
        </w:rPr>
        <w:t>منه، وكذلك أثر التعليم الإلكتروني في زيادة تحصيل</w:t>
      </w:r>
      <w:r w:rsidR="00BD02E6">
        <w:rPr>
          <w:rFonts w:ascii="Sakkal Majalla" w:eastAsiaTheme="majorEastAsia" w:hAnsi="Sakkal Majalla" w:cs="Sakkal Majalla" w:hint="cs"/>
          <w:color w:val="000000" w:themeColor="text1"/>
          <w:sz w:val="28"/>
          <w:szCs w:val="28"/>
          <w:rtl/>
        </w:rPr>
        <w:t xml:space="preserve"> معارف</w:t>
      </w:r>
      <w:r w:rsidRPr="005C25B2">
        <w:rPr>
          <w:rFonts w:ascii="Sakkal Majalla" w:eastAsiaTheme="majorEastAsia" w:hAnsi="Sakkal Majalla" w:cs="Sakkal Majalla"/>
          <w:color w:val="000000" w:themeColor="text1"/>
          <w:sz w:val="28"/>
          <w:szCs w:val="28"/>
          <w:rtl/>
        </w:rPr>
        <w:t xml:space="preserve"> الطلاب.</w:t>
      </w:r>
    </w:p>
    <w:p w14:paraId="5D516333" w14:textId="7C33A3D4" w:rsidR="00CA21D9" w:rsidRPr="005D466D" w:rsidRDefault="00CA21D9" w:rsidP="005D466D">
      <w:pPr>
        <w:pStyle w:val="ListParagraph"/>
        <w:numPr>
          <w:ilvl w:val="0"/>
          <w:numId w:val="36"/>
        </w:numPr>
        <w:spacing w:before="100" w:beforeAutospacing="1" w:after="100" w:afterAutospacing="1" w:line="360" w:lineRule="auto"/>
        <w:ind w:left="423"/>
        <w:jc w:val="both"/>
        <w:rPr>
          <w:rFonts w:ascii="Sakkal Majalla" w:eastAsiaTheme="majorEastAsia" w:hAnsi="Sakkal Majalla" w:cs="Sakkal Majalla"/>
          <w:b/>
          <w:bCs/>
          <w:color w:val="000000" w:themeColor="text1"/>
          <w:sz w:val="28"/>
          <w:szCs w:val="28"/>
          <w:u w:val="single"/>
        </w:rPr>
      </w:pPr>
      <w:r w:rsidRPr="005D466D">
        <w:rPr>
          <w:rFonts w:ascii="Sakkal Majalla" w:eastAsiaTheme="majorEastAsia" w:hAnsi="Sakkal Majalla" w:cs="Sakkal Majalla"/>
          <w:b/>
          <w:bCs/>
          <w:color w:val="000000" w:themeColor="text1"/>
          <w:sz w:val="28"/>
          <w:szCs w:val="28"/>
          <w:u w:val="single"/>
          <w:rtl/>
        </w:rPr>
        <w:t xml:space="preserve"> دراسة تشين </w:t>
      </w:r>
      <w:proofErr w:type="spellStart"/>
      <w:r w:rsidRPr="005D466D">
        <w:rPr>
          <w:rFonts w:ascii="Sakkal Majalla" w:eastAsiaTheme="majorEastAsia" w:hAnsi="Sakkal Majalla" w:cs="Sakkal Majalla"/>
          <w:b/>
          <w:bCs/>
          <w:color w:val="000000" w:themeColor="text1"/>
          <w:sz w:val="28"/>
          <w:szCs w:val="28"/>
          <w:u w:val="single"/>
          <w:rtl/>
        </w:rPr>
        <w:t>وهيونج</w:t>
      </w:r>
      <w:proofErr w:type="spellEnd"/>
      <w:r w:rsidRPr="005D466D">
        <w:rPr>
          <w:rFonts w:ascii="Sakkal Majalla" w:eastAsiaTheme="majorEastAsia" w:hAnsi="Sakkal Majalla" w:cs="Sakkal Majalla"/>
          <w:b/>
          <w:bCs/>
          <w:color w:val="000000" w:themeColor="text1"/>
          <w:sz w:val="28"/>
          <w:szCs w:val="28"/>
          <w:u w:val="single"/>
          <w:rtl/>
        </w:rPr>
        <w:t xml:space="preserve"> </w:t>
      </w:r>
      <w:proofErr w:type="spellStart"/>
      <w:r w:rsidRPr="005D466D">
        <w:rPr>
          <w:rFonts w:ascii="Sakkal Majalla" w:eastAsiaTheme="majorEastAsia" w:hAnsi="Sakkal Majalla" w:cs="Sakkal Majalla"/>
          <w:b/>
          <w:bCs/>
          <w:color w:val="000000" w:themeColor="text1"/>
          <w:sz w:val="28"/>
          <w:szCs w:val="28"/>
          <w:u w:val="single"/>
          <w:rtl/>
        </w:rPr>
        <w:t>ولياو</w:t>
      </w:r>
      <w:proofErr w:type="spellEnd"/>
      <w:r w:rsidRPr="005D466D">
        <w:rPr>
          <w:rFonts w:ascii="Sakkal Majalla" w:eastAsiaTheme="majorEastAsia" w:hAnsi="Sakkal Majalla" w:cs="Sakkal Majalla"/>
          <w:b/>
          <w:bCs/>
          <w:color w:val="000000" w:themeColor="text1"/>
          <w:sz w:val="28"/>
          <w:szCs w:val="28"/>
          <w:u w:val="single"/>
          <w:rtl/>
        </w:rPr>
        <w:t xml:space="preserve"> (2007) </w:t>
      </w:r>
      <w:r w:rsidRPr="005D466D">
        <w:rPr>
          <w:rFonts w:ascii="Sakkal Majalla" w:eastAsiaTheme="majorEastAsia" w:hAnsi="Sakkal Majalla" w:cs="Sakkal Majalla"/>
          <w:b/>
          <w:bCs/>
          <w:color w:val="000000" w:themeColor="text1"/>
          <w:sz w:val="28"/>
          <w:szCs w:val="28"/>
          <w:u w:val="single"/>
        </w:rPr>
        <w:t>Chen Huang Liaw</w:t>
      </w:r>
      <w:r w:rsidRPr="005D466D">
        <w:rPr>
          <w:rFonts w:ascii="Sakkal Majalla" w:eastAsiaTheme="majorEastAsia" w:hAnsi="Sakkal Majalla" w:cs="Sakkal Majalla"/>
          <w:b/>
          <w:bCs/>
          <w:color w:val="000000" w:themeColor="text1"/>
          <w:sz w:val="28"/>
          <w:szCs w:val="28"/>
          <w:u w:val="single"/>
          <w:rtl/>
        </w:rPr>
        <w:t xml:space="preserve"> </w:t>
      </w:r>
    </w:p>
    <w:p w14:paraId="59BEC03D" w14:textId="369D5C39" w:rsidR="00A10FB2" w:rsidRPr="005C25B2" w:rsidRDefault="00C6212E" w:rsidP="005C25B2">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Pr>
      </w:pPr>
      <w:r w:rsidRPr="005C25B2">
        <w:rPr>
          <w:rFonts w:ascii="Sakkal Majalla" w:eastAsiaTheme="majorEastAsia" w:hAnsi="Sakkal Majalla" w:cs="Sakkal Majalla"/>
          <w:color w:val="000000" w:themeColor="text1"/>
          <w:sz w:val="28"/>
          <w:szCs w:val="28"/>
          <w:rtl/>
        </w:rPr>
        <w:lastRenderedPageBreak/>
        <w:t xml:space="preserve">هدفت الى </w:t>
      </w:r>
      <w:r w:rsidR="00CA21D9" w:rsidRPr="005C25B2">
        <w:rPr>
          <w:rFonts w:ascii="Sakkal Majalla" w:eastAsiaTheme="majorEastAsia" w:hAnsi="Sakkal Majalla" w:cs="Sakkal Majalla"/>
          <w:color w:val="000000" w:themeColor="text1"/>
          <w:sz w:val="28"/>
          <w:szCs w:val="28"/>
          <w:rtl/>
        </w:rPr>
        <w:t xml:space="preserve">معرفة اتجاهات المعلمين والمتعلمين نحو استخدام التعليم الإلكتروني، وأظهرت نتائج الدراسة أن اتجاهات عينة الدراسة كانت إيجابية نحو استخدام </w:t>
      </w:r>
      <w:r w:rsidR="007018BA">
        <w:rPr>
          <w:rFonts w:ascii="Sakkal Majalla" w:eastAsiaTheme="majorEastAsia" w:hAnsi="Sakkal Majalla" w:cs="Sakkal Majalla" w:hint="cs"/>
          <w:color w:val="000000" w:themeColor="text1"/>
          <w:sz w:val="28"/>
          <w:szCs w:val="28"/>
          <w:rtl/>
        </w:rPr>
        <w:t xml:space="preserve">أساليب </w:t>
      </w:r>
      <w:r w:rsidR="00CA21D9" w:rsidRPr="005C25B2">
        <w:rPr>
          <w:rFonts w:ascii="Sakkal Majalla" w:eastAsiaTheme="majorEastAsia" w:hAnsi="Sakkal Majalla" w:cs="Sakkal Majalla"/>
          <w:color w:val="000000" w:themeColor="text1"/>
          <w:sz w:val="28"/>
          <w:szCs w:val="28"/>
          <w:rtl/>
        </w:rPr>
        <w:t>التعليم الإلكتروني، وأن هناك</w:t>
      </w:r>
      <w:r w:rsidRPr="005C25B2">
        <w:rPr>
          <w:rFonts w:ascii="Sakkal Majalla" w:eastAsiaTheme="majorEastAsia" w:hAnsi="Sakkal Majalla" w:cs="Sakkal Majalla"/>
          <w:color w:val="000000" w:themeColor="text1"/>
          <w:sz w:val="28"/>
          <w:szCs w:val="28"/>
          <w:rtl/>
        </w:rPr>
        <w:t xml:space="preserve"> </w:t>
      </w:r>
      <w:r w:rsidR="00CA21D9" w:rsidRPr="005C25B2">
        <w:rPr>
          <w:rFonts w:ascii="Sakkal Majalla" w:eastAsiaTheme="majorEastAsia" w:hAnsi="Sakkal Majalla" w:cs="Sakkal Majalla"/>
          <w:color w:val="000000" w:themeColor="text1"/>
          <w:sz w:val="28"/>
          <w:szCs w:val="28"/>
          <w:rtl/>
        </w:rPr>
        <w:t>عوامل مؤثرة في اتجاهات المتعلمين نحو التعليم الإلكتروني كأداة تعليمية فعالة تتعلق بالتعلم الذاتي، والتعلم الفعال والتعلم باستخدام الوسائط المتعددة.</w:t>
      </w:r>
    </w:p>
    <w:p w14:paraId="7040B01F" w14:textId="77777777" w:rsidR="00C6212E" w:rsidRPr="005D466D" w:rsidRDefault="00CA21D9" w:rsidP="005D466D">
      <w:pPr>
        <w:pStyle w:val="ListParagraph"/>
        <w:numPr>
          <w:ilvl w:val="0"/>
          <w:numId w:val="36"/>
        </w:numPr>
        <w:spacing w:before="100" w:beforeAutospacing="1" w:after="100" w:afterAutospacing="1" w:line="360" w:lineRule="auto"/>
        <w:ind w:left="423"/>
        <w:jc w:val="both"/>
        <w:rPr>
          <w:rFonts w:ascii="Sakkal Majalla" w:eastAsiaTheme="majorEastAsia" w:hAnsi="Sakkal Majalla" w:cs="Sakkal Majalla"/>
          <w:b/>
          <w:bCs/>
          <w:color w:val="000000" w:themeColor="text1"/>
          <w:sz w:val="28"/>
          <w:szCs w:val="28"/>
          <w:u w:val="single"/>
        </w:rPr>
      </w:pPr>
      <w:r w:rsidRPr="005D466D">
        <w:rPr>
          <w:rFonts w:ascii="Sakkal Majalla" w:eastAsiaTheme="majorEastAsia" w:hAnsi="Sakkal Majalla" w:cs="Sakkal Majalla"/>
          <w:b/>
          <w:bCs/>
          <w:color w:val="000000" w:themeColor="text1"/>
          <w:sz w:val="28"/>
          <w:szCs w:val="28"/>
          <w:u w:val="single"/>
          <w:rtl/>
        </w:rPr>
        <w:t>دراسة عبد اللطيف (۲۰۱۱)</w:t>
      </w:r>
    </w:p>
    <w:p w14:paraId="0C8C95A1" w14:textId="19FB7468" w:rsidR="00A10FB2" w:rsidRPr="005C25B2" w:rsidRDefault="00C6212E" w:rsidP="005C25B2">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Pr>
      </w:pPr>
      <w:r w:rsidRPr="005C25B2">
        <w:rPr>
          <w:rFonts w:ascii="Sakkal Majalla" w:eastAsiaTheme="majorEastAsia" w:hAnsi="Sakkal Majalla" w:cs="Sakkal Majalla"/>
          <w:color w:val="000000" w:themeColor="text1"/>
          <w:sz w:val="28"/>
          <w:szCs w:val="28"/>
          <w:rtl/>
        </w:rPr>
        <w:t xml:space="preserve"> أشارت</w:t>
      </w:r>
      <w:r w:rsidR="00CA21D9" w:rsidRPr="005C25B2">
        <w:rPr>
          <w:rFonts w:ascii="Sakkal Majalla" w:eastAsiaTheme="majorEastAsia" w:hAnsi="Sakkal Majalla" w:cs="Sakkal Majalla"/>
          <w:color w:val="000000" w:themeColor="text1"/>
          <w:sz w:val="28"/>
          <w:szCs w:val="28"/>
          <w:rtl/>
        </w:rPr>
        <w:t xml:space="preserve"> إلى أن للتعليم الإلكتروني مميزات وإيجابيات عديدة منها؛ اختصار الوقت وتقليل الجهد، جعل التعليم أكثر تشويقا ومتعة، </w:t>
      </w:r>
      <w:r w:rsidR="007018BA">
        <w:rPr>
          <w:rFonts w:ascii="Sakkal Majalla" w:eastAsiaTheme="majorEastAsia" w:hAnsi="Sakkal Majalla" w:cs="Sakkal Majalla" w:hint="cs"/>
          <w:color w:val="000000" w:themeColor="text1"/>
          <w:sz w:val="28"/>
          <w:szCs w:val="28"/>
          <w:rtl/>
        </w:rPr>
        <w:t xml:space="preserve">الوصول الى </w:t>
      </w:r>
      <w:r w:rsidR="00CA21D9" w:rsidRPr="005C25B2">
        <w:rPr>
          <w:rFonts w:ascii="Sakkal Majalla" w:eastAsiaTheme="majorEastAsia" w:hAnsi="Sakkal Majalla" w:cs="Sakkal Majalla"/>
          <w:color w:val="000000" w:themeColor="text1"/>
          <w:sz w:val="28"/>
          <w:szCs w:val="28"/>
          <w:rtl/>
        </w:rPr>
        <w:t>عدد كبير من الطلاب دون قيود الزمان والمكان</w:t>
      </w:r>
      <w:r w:rsidR="007018BA">
        <w:rPr>
          <w:rFonts w:ascii="Sakkal Majalla" w:eastAsiaTheme="majorEastAsia" w:hAnsi="Sakkal Majalla" w:cs="Sakkal Majalla" w:hint="cs"/>
          <w:color w:val="000000" w:themeColor="text1"/>
          <w:sz w:val="28"/>
          <w:szCs w:val="28"/>
          <w:rtl/>
        </w:rPr>
        <w:t xml:space="preserve">، </w:t>
      </w:r>
      <w:r w:rsidR="00CA21D9" w:rsidRPr="005C25B2">
        <w:rPr>
          <w:rFonts w:ascii="Sakkal Majalla" w:eastAsiaTheme="majorEastAsia" w:hAnsi="Sakkal Majalla" w:cs="Sakkal Majalla"/>
          <w:color w:val="000000" w:themeColor="text1"/>
          <w:sz w:val="28"/>
          <w:szCs w:val="28"/>
          <w:rtl/>
        </w:rPr>
        <w:t>إمكانية استعراض</w:t>
      </w:r>
      <w:r w:rsidRPr="005C25B2">
        <w:rPr>
          <w:rFonts w:ascii="Sakkal Majalla" w:eastAsiaTheme="majorEastAsia" w:hAnsi="Sakkal Majalla" w:cs="Sakkal Majalla"/>
          <w:color w:val="000000" w:themeColor="text1"/>
          <w:sz w:val="28"/>
          <w:szCs w:val="28"/>
          <w:rtl/>
        </w:rPr>
        <w:t xml:space="preserve"> </w:t>
      </w:r>
      <w:r w:rsidR="00CA21D9" w:rsidRPr="005C25B2">
        <w:rPr>
          <w:rFonts w:ascii="Sakkal Majalla" w:eastAsiaTheme="majorEastAsia" w:hAnsi="Sakkal Majalla" w:cs="Sakkal Majalla"/>
          <w:color w:val="000000" w:themeColor="text1"/>
          <w:sz w:val="28"/>
          <w:szCs w:val="28"/>
          <w:rtl/>
        </w:rPr>
        <w:t xml:space="preserve">كم كبير من المعلومات، وغير ذلك. كما أوضحت الدراسة سلبيات ومعوقات التعليم الإلكتروني والتي تتمثل في ضعف التفاعل الإنساني بين </w:t>
      </w:r>
      <w:r w:rsidR="007018BA">
        <w:rPr>
          <w:rFonts w:ascii="Sakkal Majalla" w:eastAsiaTheme="majorEastAsia" w:hAnsi="Sakkal Majalla" w:cs="Sakkal Majalla" w:hint="cs"/>
          <w:color w:val="000000" w:themeColor="text1"/>
          <w:sz w:val="28"/>
          <w:szCs w:val="28"/>
          <w:rtl/>
        </w:rPr>
        <w:t>المعلم</w:t>
      </w:r>
      <w:r w:rsidR="00CA21D9" w:rsidRPr="005C25B2">
        <w:rPr>
          <w:rFonts w:ascii="Sakkal Majalla" w:eastAsiaTheme="majorEastAsia" w:hAnsi="Sakkal Majalla" w:cs="Sakkal Majalla"/>
          <w:color w:val="000000" w:themeColor="text1"/>
          <w:sz w:val="28"/>
          <w:szCs w:val="28"/>
          <w:rtl/>
        </w:rPr>
        <w:t xml:space="preserve"> والطالب، وافتقار نسبة كبيرة من المعلمين والطلبة لخبرة التعامل مع وسائل تكنولوجيا المعلومات والاتصالات وعدم توفر مستلزمات التعليم الإلكتروني بشكل كاف ومشكلة الانقطاع المتكرر للتيار الكهربائي التي تعد عقبة أساسية أمام تطبيق التعليم الإلكتروني.</w:t>
      </w:r>
    </w:p>
    <w:p w14:paraId="5C478357" w14:textId="00D4C864" w:rsidR="00C6212E" w:rsidRPr="005D466D" w:rsidRDefault="00CA21D9" w:rsidP="005D466D">
      <w:pPr>
        <w:pStyle w:val="ListParagraph"/>
        <w:numPr>
          <w:ilvl w:val="0"/>
          <w:numId w:val="36"/>
        </w:numPr>
        <w:spacing w:before="100" w:beforeAutospacing="1" w:after="100" w:afterAutospacing="1" w:line="360" w:lineRule="auto"/>
        <w:ind w:left="423"/>
        <w:jc w:val="both"/>
        <w:rPr>
          <w:rFonts w:ascii="Sakkal Majalla" w:eastAsiaTheme="majorEastAsia" w:hAnsi="Sakkal Majalla" w:cs="Sakkal Majalla"/>
          <w:b/>
          <w:bCs/>
          <w:color w:val="000000" w:themeColor="text1"/>
          <w:sz w:val="28"/>
          <w:szCs w:val="28"/>
          <w:u w:val="single"/>
        </w:rPr>
      </w:pPr>
      <w:r w:rsidRPr="005D466D">
        <w:rPr>
          <w:rFonts w:ascii="Sakkal Majalla" w:eastAsiaTheme="majorEastAsia" w:hAnsi="Sakkal Majalla" w:cs="Sakkal Majalla"/>
          <w:b/>
          <w:bCs/>
          <w:color w:val="000000" w:themeColor="text1"/>
          <w:sz w:val="28"/>
          <w:szCs w:val="28"/>
          <w:u w:val="single"/>
          <w:rtl/>
        </w:rPr>
        <w:t xml:space="preserve"> دراسة حسام والعبد الله (۲۰۱۱) </w:t>
      </w:r>
    </w:p>
    <w:p w14:paraId="3AE370C5" w14:textId="54B547EA" w:rsidR="00C6212E" w:rsidRPr="005C25B2" w:rsidRDefault="00C6212E" w:rsidP="005C25B2">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tl/>
        </w:rPr>
      </w:pPr>
      <w:r w:rsidRPr="005C25B2">
        <w:rPr>
          <w:rFonts w:ascii="Sakkal Majalla" w:eastAsiaTheme="majorEastAsia" w:hAnsi="Sakkal Majalla" w:cs="Sakkal Majalla"/>
          <w:color w:val="000000" w:themeColor="text1"/>
          <w:sz w:val="28"/>
          <w:szCs w:val="28"/>
          <w:rtl/>
        </w:rPr>
        <w:t xml:space="preserve">توصلت </w:t>
      </w:r>
      <w:r w:rsidR="00CA21D9" w:rsidRPr="005C25B2">
        <w:rPr>
          <w:rFonts w:ascii="Sakkal Majalla" w:eastAsiaTheme="majorEastAsia" w:hAnsi="Sakkal Majalla" w:cs="Sakkal Majalla"/>
          <w:color w:val="000000" w:themeColor="text1"/>
          <w:sz w:val="28"/>
          <w:szCs w:val="28"/>
          <w:rtl/>
        </w:rPr>
        <w:t>إلى عدم وجود فرق ذي دلالة إحصائية بين متوسط درجات أعضاء الهيئة التدريسية على محور (مدى استخدام التعليم</w:t>
      </w:r>
      <w:r w:rsidRPr="005C25B2">
        <w:rPr>
          <w:rFonts w:ascii="Sakkal Majalla" w:eastAsiaTheme="majorEastAsia" w:hAnsi="Sakkal Majalla" w:cs="Sakkal Majalla"/>
          <w:color w:val="000000" w:themeColor="text1"/>
          <w:sz w:val="28"/>
          <w:szCs w:val="28"/>
          <w:rtl/>
        </w:rPr>
        <w:t xml:space="preserve"> </w:t>
      </w:r>
      <w:r w:rsidR="00CA21D9" w:rsidRPr="005C25B2">
        <w:rPr>
          <w:rFonts w:ascii="Sakkal Majalla" w:eastAsiaTheme="majorEastAsia" w:hAnsi="Sakkal Majalla" w:cs="Sakkal Majalla"/>
          <w:color w:val="000000" w:themeColor="text1"/>
          <w:sz w:val="28"/>
          <w:szCs w:val="28"/>
          <w:rtl/>
        </w:rPr>
        <w:t xml:space="preserve">الإلكتروني، وإيجابياته، وسلبياته، ومعوقاته تبعاً لمتغير الرتبة العلمية، وتبعاً لمتغير الخبرة التدريسية، وعدم وجود فروق ذي دلالة إحصائية بين متوسط درجات أعضاء الهيئة التدريسية على محور مدى استخدام التعليم الإلكتروني، وإيجابياته، ومعوقاته تبعا لمتغير التخصص، وأكدت الدراسة وجود فرق ذي دلالة إحصائية بين متوسط درجات أعضاء الهيئة التدريسية على محور السلبيات تبعاً لمتغير التخصص لصالح التخصص الأدبي، ووجود فرق ذي دلالة إحصائية بين متوسط درجات الطلبة على محور مدى استخدام التعليم الإلكتروني، وسلبياته تبعا لمتغير التخصص لصالح التخصص العلمي. وكانت نسبة اهتمام كل من أعضاء الهيئة التدريسية والطلبة بالتعليم الالكتروني </w:t>
      </w:r>
      <w:r w:rsidR="007018BA">
        <w:rPr>
          <w:rFonts w:ascii="Sakkal Majalla" w:eastAsiaTheme="majorEastAsia" w:hAnsi="Sakkal Majalla" w:cs="Sakkal Majalla" w:hint="cs"/>
          <w:color w:val="000000" w:themeColor="text1"/>
          <w:sz w:val="28"/>
          <w:szCs w:val="28"/>
          <w:rtl/>
        </w:rPr>
        <w:t>ضعيفة</w:t>
      </w:r>
      <w:r w:rsidR="00CA21D9" w:rsidRPr="005C25B2">
        <w:rPr>
          <w:rFonts w:ascii="Sakkal Majalla" w:eastAsiaTheme="majorEastAsia" w:hAnsi="Sakkal Majalla" w:cs="Sakkal Majalla"/>
          <w:color w:val="000000" w:themeColor="text1"/>
          <w:sz w:val="28"/>
          <w:szCs w:val="28"/>
          <w:rtl/>
        </w:rPr>
        <w:t xml:space="preserve">، حيث يعد البريد الإلكتروني وبث المحاضرات بالصوت والصورة </w:t>
      </w:r>
      <w:r w:rsidR="007018BA">
        <w:rPr>
          <w:rFonts w:ascii="Sakkal Majalla" w:eastAsiaTheme="majorEastAsia" w:hAnsi="Sakkal Majalla" w:cs="Sakkal Majalla" w:hint="cs"/>
          <w:color w:val="000000" w:themeColor="text1"/>
          <w:sz w:val="28"/>
          <w:szCs w:val="28"/>
          <w:rtl/>
        </w:rPr>
        <w:t xml:space="preserve">اقل </w:t>
      </w:r>
      <w:r w:rsidR="00CA21D9" w:rsidRPr="005C25B2">
        <w:rPr>
          <w:rFonts w:ascii="Sakkal Majalla" w:eastAsiaTheme="majorEastAsia" w:hAnsi="Sakkal Majalla" w:cs="Sakkal Majalla"/>
          <w:color w:val="000000" w:themeColor="text1"/>
          <w:sz w:val="28"/>
          <w:szCs w:val="28"/>
          <w:rtl/>
        </w:rPr>
        <w:t>استخداما، في حين أكد أفراد</w:t>
      </w:r>
      <w:r w:rsidRPr="005C25B2">
        <w:rPr>
          <w:rFonts w:ascii="Sakkal Majalla" w:eastAsiaTheme="majorEastAsia" w:hAnsi="Sakkal Majalla" w:cs="Sakkal Majalla"/>
          <w:color w:val="000000" w:themeColor="text1"/>
          <w:sz w:val="28"/>
          <w:szCs w:val="28"/>
          <w:rtl/>
        </w:rPr>
        <w:t xml:space="preserve"> </w:t>
      </w:r>
      <w:r w:rsidR="00CA21D9" w:rsidRPr="005C25B2">
        <w:rPr>
          <w:rFonts w:ascii="Sakkal Majalla" w:eastAsiaTheme="majorEastAsia" w:hAnsi="Sakkal Majalla" w:cs="Sakkal Majalla"/>
          <w:color w:val="000000" w:themeColor="text1"/>
          <w:sz w:val="28"/>
          <w:szCs w:val="28"/>
          <w:rtl/>
        </w:rPr>
        <w:t>العينة على دور التعليم الإلكتروني في دعم التعلم الذاتي وزيادة المهارات</w:t>
      </w:r>
      <w:r w:rsidR="007018BA">
        <w:rPr>
          <w:rFonts w:ascii="Sakkal Majalla" w:eastAsiaTheme="majorEastAsia" w:hAnsi="Sakkal Majalla" w:cs="Sakkal Majalla" w:hint="cs"/>
          <w:color w:val="000000" w:themeColor="text1"/>
          <w:sz w:val="28"/>
          <w:szCs w:val="28"/>
          <w:rtl/>
        </w:rPr>
        <w:t xml:space="preserve"> المطلوبة</w:t>
      </w:r>
      <w:r w:rsidR="00CA21D9" w:rsidRPr="005C25B2">
        <w:rPr>
          <w:rFonts w:ascii="Sakkal Majalla" w:eastAsiaTheme="majorEastAsia" w:hAnsi="Sakkal Majalla" w:cs="Sakkal Majalla"/>
          <w:color w:val="000000" w:themeColor="text1"/>
          <w:sz w:val="28"/>
          <w:szCs w:val="28"/>
          <w:rtl/>
        </w:rPr>
        <w:t xml:space="preserve">. </w:t>
      </w:r>
    </w:p>
    <w:p w14:paraId="3B911077" w14:textId="43E0DF88" w:rsidR="00C6212E" w:rsidRPr="005D466D" w:rsidRDefault="00CA21D9" w:rsidP="005D466D">
      <w:pPr>
        <w:pStyle w:val="ListParagraph"/>
        <w:numPr>
          <w:ilvl w:val="0"/>
          <w:numId w:val="36"/>
        </w:numPr>
        <w:spacing w:before="100" w:beforeAutospacing="1" w:after="100" w:afterAutospacing="1" w:line="360" w:lineRule="auto"/>
        <w:ind w:left="423"/>
        <w:jc w:val="both"/>
        <w:rPr>
          <w:rFonts w:ascii="Sakkal Majalla" w:eastAsiaTheme="majorEastAsia" w:hAnsi="Sakkal Majalla" w:cs="Sakkal Majalla"/>
          <w:b/>
          <w:bCs/>
          <w:color w:val="000000" w:themeColor="text1"/>
          <w:sz w:val="28"/>
          <w:szCs w:val="28"/>
          <w:u w:val="single"/>
          <w:rtl/>
        </w:rPr>
      </w:pPr>
      <w:r w:rsidRPr="005D466D">
        <w:rPr>
          <w:rFonts w:ascii="Sakkal Majalla" w:eastAsiaTheme="majorEastAsia" w:hAnsi="Sakkal Majalla" w:cs="Sakkal Majalla"/>
          <w:b/>
          <w:bCs/>
          <w:color w:val="000000" w:themeColor="text1"/>
          <w:sz w:val="28"/>
          <w:szCs w:val="28"/>
          <w:u w:val="single"/>
          <w:rtl/>
        </w:rPr>
        <w:lastRenderedPageBreak/>
        <w:t>دراسة أبو عقيل، (۲۰۱٤)</w:t>
      </w:r>
    </w:p>
    <w:p w14:paraId="4E0D6683" w14:textId="07CF227A" w:rsidR="00A10FB2" w:rsidRPr="005C25B2" w:rsidRDefault="00CA21D9" w:rsidP="005D466D">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tl/>
        </w:rPr>
      </w:pPr>
      <w:r w:rsidRPr="005C25B2">
        <w:rPr>
          <w:rFonts w:ascii="Sakkal Majalla" w:eastAsiaTheme="majorEastAsia" w:hAnsi="Sakkal Majalla" w:cs="Sakkal Majalla"/>
          <w:color w:val="000000" w:themeColor="text1"/>
          <w:sz w:val="28"/>
          <w:szCs w:val="28"/>
          <w:rtl/>
        </w:rPr>
        <w:t xml:space="preserve"> </w:t>
      </w:r>
      <w:r w:rsidR="00C6212E" w:rsidRPr="005C25B2">
        <w:rPr>
          <w:rFonts w:ascii="Sakkal Majalla" w:eastAsiaTheme="majorEastAsia" w:hAnsi="Sakkal Majalla" w:cs="Sakkal Majalla"/>
          <w:color w:val="000000" w:themeColor="text1"/>
          <w:sz w:val="28"/>
          <w:szCs w:val="28"/>
          <w:rtl/>
        </w:rPr>
        <w:t xml:space="preserve">أشارت </w:t>
      </w:r>
      <w:r w:rsidRPr="005C25B2">
        <w:rPr>
          <w:rFonts w:ascii="Sakkal Majalla" w:eastAsiaTheme="majorEastAsia" w:hAnsi="Sakkal Majalla" w:cs="Sakkal Majalla"/>
          <w:color w:val="000000" w:themeColor="text1"/>
          <w:sz w:val="28"/>
          <w:szCs w:val="28"/>
          <w:rtl/>
        </w:rPr>
        <w:t xml:space="preserve">إلى أن هناك العديد من المعوقات التي تواجه استخدام التعليم الإلكتروني في التعليم الجامعي ومنها قلة عدد الموظفين </w:t>
      </w:r>
      <w:r w:rsidR="007018BA">
        <w:rPr>
          <w:rFonts w:ascii="Sakkal Majalla" w:eastAsiaTheme="majorEastAsia" w:hAnsi="Sakkal Majalla" w:cs="Sakkal Majalla" w:hint="cs"/>
          <w:color w:val="000000" w:themeColor="text1"/>
          <w:sz w:val="28"/>
          <w:szCs w:val="28"/>
          <w:rtl/>
        </w:rPr>
        <w:t>المتاحين ل</w:t>
      </w:r>
      <w:r w:rsidRPr="005C25B2">
        <w:rPr>
          <w:rFonts w:ascii="Sakkal Majalla" w:eastAsiaTheme="majorEastAsia" w:hAnsi="Sakkal Majalla" w:cs="Sakkal Majalla"/>
          <w:color w:val="000000" w:themeColor="text1"/>
          <w:sz w:val="28"/>
          <w:szCs w:val="28"/>
          <w:rtl/>
        </w:rPr>
        <w:t xml:space="preserve">تقديم الدعم الفني للطلبة، وعدم إلمام </w:t>
      </w:r>
      <w:r w:rsidR="007018BA">
        <w:rPr>
          <w:rFonts w:ascii="Sakkal Majalla" w:eastAsiaTheme="majorEastAsia" w:hAnsi="Sakkal Majalla" w:cs="Sakkal Majalla" w:hint="cs"/>
          <w:color w:val="000000" w:themeColor="text1"/>
          <w:sz w:val="28"/>
          <w:szCs w:val="28"/>
          <w:rtl/>
        </w:rPr>
        <w:t xml:space="preserve">الكثير من </w:t>
      </w:r>
      <w:r w:rsidRPr="005C25B2">
        <w:rPr>
          <w:rFonts w:ascii="Sakkal Majalla" w:eastAsiaTheme="majorEastAsia" w:hAnsi="Sakkal Majalla" w:cs="Sakkal Majalla"/>
          <w:color w:val="000000" w:themeColor="text1"/>
          <w:sz w:val="28"/>
          <w:szCs w:val="28"/>
          <w:rtl/>
        </w:rPr>
        <w:t xml:space="preserve">الطلبة بمهارات التقنيات الحديثة، وكثرة عدد المواد الدراسية، وعدم وجود ورش عمل تفاعلية </w:t>
      </w:r>
      <w:r w:rsidR="007018BA">
        <w:rPr>
          <w:rFonts w:ascii="Sakkal Majalla" w:eastAsiaTheme="majorEastAsia" w:hAnsi="Sakkal Majalla" w:cs="Sakkal Majalla" w:hint="cs"/>
          <w:color w:val="000000" w:themeColor="text1"/>
          <w:sz w:val="28"/>
          <w:szCs w:val="28"/>
          <w:rtl/>
        </w:rPr>
        <w:t xml:space="preserve">توضح </w:t>
      </w:r>
      <w:proofErr w:type="gramStart"/>
      <w:r w:rsidR="007018BA">
        <w:rPr>
          <w:rFonts w:ascii="Sakkal Majalla" w:eastAsiaTheme="majorEastAsia" w:hAnsi="Sakkal Majalla" w:cs="Sakkal Majalla" w:hint="cs"/>
          <w:color w:val="000000" w:themeColor="text1"/>
          <w:sz w:val="28"/>
          <w:szCs w:val="28"/>
          <w:rtl/>
        </w:rPr>
        <w:t xml:space="preserve">أساليب </w:t>
      </w:r>
      <w:r w:rsidRPr="005C25B2">
        <w:rPr>
          <w:rFonts w:ascii="Sakkal Majalla" w:eastAsiaTheme="majorEastAsia" w:hAnsi="Sakkal Majalla" w:cs="Sakkal Majalla"/>
          <w:color w:val="000000" w:themeColor="text1"/>
          <w:sz w:val="28"/>
          <w:szCs w:val="28"/>
          <w:rtl/>
        </w:rPr>
        <w:t xml:space="preserve"> استخدام</w:t>
      </w:r>
      <w:proofErr w:type="gramEnd"/>
      <w:r w:rsidRPr="005C25B2">
        <w:rPr>
          <w:rFonts w:ascii="Sakkal Majalla" w:eastAsiaTheme="majorEastAsia" w:hAnsi="Sakkal Majalla" w:cs="Sakkal Majalla"/>
          <w:color w:val="000000" w:themeColor="text1"/>
          <w:sz w:val="28"/>
          <w:szCs w:val="28"/>
          <w:rtl/>
        </w:rPr>
        <w:t xml:space="preserve"> التعليم الإلكتروني، وأكدت أن الطلبة الذين يواجهون معوقات في استخدام التعليم الإلكتروني هم الإناث أكثر من الذكور،</w:t>
      </w:r>
      <w:r w:rsidR="005D466D">
        <w:rPr>
          <w:rFonts w:ascii="Sakkal Majalla" w:eastAsiaTheme="majorEastAsia" w:hAnsi="Sakkal Majalla" w:cs="Sakkal Majalla" w:hint="cs"/>
          <w:color w:val="000000" w:themeColor="text1"/>
          <w:sz w:val="28"/>
          <w:szCs w:val="28"/>
          <w:rtl/>
        </w:rPr>
        <w:t xml:space="preserve"> </w:t>
      </w:r>
      <w:r w:rsidRPr="005C25B2">
        <w:rPr>
          <w:rFonts w:ascii="Sakkal Majalla" w:eastAsiaTheme="majorEastAsia" w:hAnsi="Sakkal Majalla" w:cs="Sakkal Majalla"/>
          <w:color w:val="000000" w:themeColor="text1"/>
          <w:sz w:val="28"/>
          <w:szCs w:val="28"/>
          <w:rtl/>
        </w:rPr>
        <w:t xml:space="preserve">وطلبة السنة الأولى مقارنة بالسنوات الأخرى. </w:t>
      </w:r>
    </w:p>
    <w:p w14:paraId="5B92451E" w14:textId="77777777" w:rsidR="00C6212E" w:rsidRPr="005D466D" w:rsidRDefault="00CA21D9" w:rsidP="005D466D">
      <w:pPr>
        <w:pStyle w:val="ListParagraph"/>
        <w:numPr>
          <w:ilvl w:val="0"/>
          <w:numId w:val="36"/>
        </w:numPr>
        <w:spacing w:before="100" w:beforeAutospacing="1" w:after="100" w:afterAutospacing="1" w:line="360" w:lineRule="auto"/>
        <w:ind w:left="423"/>
        <w:jc w:val="both"/>
        <w:rPr>
          <w:rFonts w:ascii="Sakkal Majalla" w:eastAsiaTheme="majorEastAsia" w:hAnsi="Sakkal Majalla" w:cs="Sakkal Majalla"/>
          <w:b/>
          <w:bCs/>
          <w:color w:val="000000" w:themeColor="text1"/>
          <w:sz w:val="28"/>
          <w:szCs w:val="28"/>
          <w:u w:val="single"/>
        </w:rPr>
      </w:pPr>
      <w:r w:rsidRPr="005D466D">
        <w:rPr>
          <w:rFonts w:ascii="Sakkal Majalla" w:eastAsiaTheme="majorEastAsia" w:hAnsi="Sakkal Majalla" w:cs="Sakkal Majalla"/>
          <w:b/>
          <w:bCs/>
          <w:color w:val="000000" w:themeColor="text1"/>
          <w:sz w:val="28"/>
          <w:szCs w:val="28"/>
          <w:u w:val="single"/>
          <w:rtl/>
        </w:rPr>
        <w:t xml:space="preserve"> دارسة الحنتولي (۲۰۱٦)</w:t>
      </w:r>
    </w:p>
    <w:p w14:paraId="27E8400D" w14:textId="766E7A75" w:rsidR="005D466D" w:rsidRDefault="00CA21D9" w:rsidP="005C25B2">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tl/>
        </w:rPr>
      </w:pPr>
      <w:r w:rsidRPr="005C25B2">
        <w:rPr>
          <w:rFonts w:ascii="Sakkal Majalla" w:eastAsiaTheme="majorEastAsia" w:hAnsi="Sakkal Majalla" w:cs="Sakkal Majalla"/>
          <w:color w:val="000000" w:themeColor="text1"/>
          <w:sz w:val="28"/>
          <w:szCs w:val="28"/>
          <w:rtl/>
        </w:rPr>
        <w:t xml:space="preserve"> </w:t>
      </w:r>
      <w:r w:rsidR="00C6212E" w:rsidRPr="005C25B2">
        <w:rPr>
          <w:rFonts w:ascii="Sakkal Majalla" w:eastAsiaTheme="majorEastAsia" w:hAnsi="Sakkal Majalla" w:cs="Sakkal Majalla"/>
          <w:color w:val="000000" w:themeColor="text1"/>
          <w:sz w:val="28"/>
          <w:szCs w:val="28"/>
          <w:rtl/>
        </w:rPr>
        <w:t xml:space="preserve">هدفت </w:t>
      </w:r>
      <w:r w:rsidRPr="005C25B2">
        <w:rPr>
          <w:rFonts w:ascii="Sakkal Majalla" w:eastAsiaTheme="majorEastAsia" w:hAnsi="Sakkal Majalla" w:cs="Sakkal Majalla"/>
          <w:color w:val="000000" w:themeColor="text1"/>
          <w:sz w:val="28"/>
          <w:szCs w:val="28"/>
          <w:rtl/>
        </w:rPr>
        <w:t>إلى التعرف على واقع التعلم الإلكتروني من</w:t>
      </w:r>
      <w:r w:rsidR="00C6212E" w:rsidRPr="005C25B2">
        <w:rPr>
          <w:rFonts w:ascii="Sakkal Majalla" w:eastAsiaTheme="majorEastAsia" w:hAnsi="Sakkal Majalla" w:cs="Sakkal Majalla"/>
          <w:color w:val="000000" w:themeColor="text1"/>
          <w:sz w:val="28"/>
          <w:szCs w:val="28"/>
          <w:rtl/>
        </w:rPr>
        <w:t xml:space="preserve"> </w:t>
      </w:r>
      <w:r w:rsidRPr="005C25B2">
        <w:rPr>
          <w:rFonts w:ascii="Sakkal Majalla" w:eastAsiaTheme="majorEastAsia" w:hAnsi="Sakkal Majalla" w:cs="Sakkal Majalla"/>
          <w:color w:val="000000" w:themeColor="text1"/>
          <w:sz w:val="28"/>
          <w:szCs w:val="28"/>
          <w:rtl/>
        </w:rPr>
        <w:t xml:space="preserve">وجهة نظر طلبة كلية الدراسات العليا، وبيان أثر متغيرات الدراسة على ذلك، </w:t>
      </w:r>
      <w:r w:rsidR="007018BA">
        <w:rPr>
          <w:rFonts w:ascii="Sakkal Majalla" w:eastAsiaTheme="majorEastAsia" w:hAnsi="Sakkal Majalla" w:cs="Sakkal Majalla" w:hint="cs"/>
          <w:color w:val="000000" w:themeColor="text1"/>
          <w:sz w:val="28"/>
          <w:szCs w:val="28"/>
          <w:rtl/>
        </w:rPr>
        <w:t>وكان</w:t>
      </w:r>
      <w:r w:rsidRPr="005C25B2">
        <w:rPr>
          <w:rFonts w:ascii="Sakkal Majalla" w:eastAsiaTheme="majorEastAsia" w:hAnsi="Sakkal Majalla" w:cs="Sakkal Majalla"/>
          <w:color w:val="000000" w:themeColor="text1"/>
          <w:sz w:val="28"/>
          <w:szCs w:val="28"/>
          <w:rtl/>
        </w:rPr>
        <w:t xml:space="preserve"> مجتمع الدراسة من تسعة أعضاء هيئة تدريس في كلية الدراسات العليا في برامج كلية التربية، والطلبة من (٤٢٨) طالباً وطالبة من طلبة كلية الدراسات العليا في برامج كلية التربية. وقد توصل الباحث إلى النتائج التالية: أظهرت النتائج أن الدرجة الكلية المجالات واقع التعلم الإلكتروني في جامعة النجاح الوطنية من وجهة نظر طلبة كلية الدراسات العليا في برامج كلية التربية قد أنت بمتوسط (۳,۷۳) ونسبة مئوية (٧٤,٦) ، وهذا يدل على درجة مرتفعة لاستجابات أفراد عينة الدراسة، وقد توافقت هذه النتيجة مع نتائج المقابلات مع أعضاء الهيئة التدريسية في كفاية البنية التحتية في الجامعة وتلبيتها إلى حد كبير لمتطلبات التعلم الإلكتروني، والدور الذي تلعبه الجامعة في مساعدتهم للتعامل مع التعلم الإلكتروني وخدمات التدريب والدعم الفني، وهذا ما أكدته نتائج تحليل الوثائق الصادرة عن مركز التعلم الإلكتروني أما من حيث دور التعلم الإلكتروني في تحقيق التفاعل بين المتعلمين جاء بأعلى درجة (۷۸,۲%)، وهذا يتوافق بشكل كبير مع وجهة نظر أعضاء الهيئة التدريسية حول دور التعلم الإلكتروني في تحقيق التفاعل بين المتعلمين؛ فقد اتفق معظمهم على أن التعلم الإلكتروني يزيد من التفاعل بين المتعلمين أنفسهم وبين المتعلمين </w:t>
      </w:r>
      <w:r w:rsidR="007018BA">
        <w:rPr>
          <w:rFonts w:ascii="Sakkal Majalla" w:eastAsiaTheme="majorEastAsia" w:hAnsi="Sakkal Majalla" w:cs="Sakkal Majalla" w:hint="cs"/>
          <w:color w:val="000000" w:themeColor="text1"/>
          <w:sz w:val="28"/>
          <w:szCs w:val="28"/>
          <w:rtl/>
        </w:rPr>
        <w:t>والمعلمين</w:t>
      </w:r>
      <w:r w:rsidRPr="005C25B2">
        <w:rPr>
          <w:rFonts w:ascii="Sakkal Majalla" w:eastAsiaTheme="majorEastAsia" w:hAnsi="Sakkal Majalla" w:cs="Sakkal Majalla"/>
          <w:color w:val="000000" w:themeColor="text1"/>
          <w:sz w:val="28"/>
          <w:szCs w:val="28"/>
          <w:rtl/>
        </w:rPr>
        <w:t>، لتنوع أدوات التفاعل والتواصل التي يوفرها.</w:t>
      </w:r>
    </w:p>
    <w:p w14:paraId="4CB5BEDF" w14:textId="77777777" w:rsidR="005D466D" w:rsidRDefault="005D466D">
      <w:pPr>
        <w:bidi w:val="0"/>
        <w:rPr>
          <w:rFonts w:ascii="Sakkal Majalla" w:eastAsiaTheme="majorEastAsia" w:hAnsi="Sakkal Majalla" w:cs="Sakkal Majalla"/>
          <w:color w:val="000000" w:themeColor="text1"/>
          <w:sz w:val="28"/>
          <w:szCs w:val="28"/>
          <w:rtl/>
        </w:rPr>
      </w:pPr>
      <w:r>
        <w:rPr>
          <w:rFonts w:ascii="Sakkal Majalla" w:eastAsiaTheme="majorEastAsia" w:hAnsi="Sakkal Majalla" w:cs="Sakkal Majalla"/>
          <w:color w:val="000000" w:themeColor="text1"/>
          <w:sz w:val="28"/>
          <w:szCs w:val="28"/>
          <w:rtl/>
        </w:rPr>
        <w:br w:type="page"/>
      </w:r>
    </w:p>
    <w:p w14:paraId="1E5BD8E1" w14:textId="242EF296" w:rsidR="00C6212E" w:rsidRPr="005D466D" w:rsidRDefault="00CA21D9" w:rsidP="005D466D">
      <w:pPr>
        <w:pStyle w:val="ListParagraph"/>
        <w:numPr>
          <w:ilvl w:val="0"/>
          <w:numId w:val="36"/>
        </w:numPr>
        <w:spacing w:before="100" w:beforeAutospacing="1" w:after="100" w:afterAutospacing="1" w:line="360" w:lineRule="auto"/>
        <w:ind w:left="423"/>
        <w:jc w:val="both"/>
        <w:rPr>
          <w:rFonts w:ascii="Sakkal Majalla" w:eastAsiaTheme="majorEastAsia" w:hAnsi="Sakkal Majalla" w:cs="Sakkal Majalla"/>
          <w:b/>
          <w:bCs/>
          <w:color w:val="000000" w:themeColor="text1"/>
          <w:sz w:val="28"/>
          <w:szCs w:val="28"/>
          <w:u w:val="single"/>
        </w:rPr>
      </w:pPr>
      <w:r w:rsidRPr="005D466D">
        <w:rPr>
          <w:rFonts w:ascii="Sakkal Majalla" w:eastAsiaTheme="majorEastAsia" w:hAnsi="Sakkal Majalla" w:cs="Sakkal Majalla"/>
          <w:b/>
          <w:bCs/>
          <w:color w:val="000000" w:themeColor="text1"/>
          <w:sz w:val="28"/>
          <w:szCs w:val="28"/>
          <w:u w:val="single"/>
          <w:rtl/>
        </w:rPr>
        <w:lastRenderedPageBreak/>
        <w:t xml:space="preserve">دراسة السالمي </w:t>
      </w:r>
      <w:r w:rsidR="00C6212E" w:rsidRPr="005D466D">
        <w:rPr>
          <w:rFonts w:ascii="Sakkal Majalla" w:eastAsiaTheme="majorEastAsia" w:hAnsi="Sakkal Majalla" w:cs="Sakkal Majalla"/>
          <w:b/>
          <w:bCs/>
          <w:color w:val="000000" w:themeColor="text1"/>
          <w:sz w:val="28"/>
          <w:szCs w:val="28"/>
          <w:u w:val="single"/>
          <w:rtl/>
        </w:rPr>
        <w:t>(۲۰۲۰</w:t>
      </w:r>
      <w:r w:rsidRPr="005D466D">
        <w:rPr>
          <w:rFonts w:ascii="Sakkal Majalla" w:eastAsiaTheme="majorEastAsia" w:hAnsi="Sakkal Majalla" w:cs="Sakkal Majalla"/>
          <w:b/>
          <w:bCs/>
          <w:color w:val="000000" w:themeColor="text1"/>
          <w:sz w:val="28"/>
          <w:szCs w:val="28"/>
          <w:u w:val="single"/>
          <w:rtl/>
        </w:rPr>
        <w:t xml:space="preserve">) </w:t>
      </w:r>
    </w:p>
    <w:p w14:paraId="2CB87541" w14:textId="4294E0FB" w:rsidR="00CA21D9" w:rsidRPr="005C25B2" w:rsidRDefault="00C6212E" w:rsidP="005C25B2">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Pr>
      </w:pPr>
      <w:r w:rsidRPr="005C25B2">
        <w:rPr>
          <w:rFonts w:ascii="Sakkal Majalla" w:eastAsiaTheme="majorEastAsia" w:hAnsi="Sakkal Majalla" w:cs="Sakkal Majalla"/>
          <w:color w:val="000000" w:themeColor="text1"/>
          <w:sz w:val="28"/>
          <w:szCs w:val="28"/>
          <w:rtl/>
        </w:rPr>
        <w:t xml:space="preserve">هدفت </w:t>
      </w:r>
      <w:r w:rsidR="00197CB9">
        <w:rPr>
          <w:rFonts w:ascii="Sakkal Majalla" w:eastAsiaTheme="majorEastAsia" w:hAnsi="Sakkal Majalla" w:cs="Sakkal Majalla" w:hint="cs"/>
          <w:color w:val="000000" w:themeColor="text1"/>
          <w:sz w:val="28"/>
          <w:szCs w:val="28"/>
          <w:rtl/>
        </w:rPr>
        <w:t xml:space="preserve">الدراسة </w:t>
      </w:r>
      <w:r w:rsidR="00CA21D9" w:rsidRPr="005C25B2">
        <w:rPr>
          <w:rFonts w:ascii="Sakkal Majalla" w:eastAsiaTheme="majorEastAsia" w:hAnsi="Sakkal Majalla" w:cs="Sakkal Majalla"/>
          <w:color w:val="000000" w:themeColor="text1"/>
          <w:sz w:val="28"/>
          <w:szCs w:val="28"/>
          <w:rtl/>
        </w:rPr>
        <w:t>إلى تقييم تجربة التعلم الإلكتروني من حيث آلية تحويل المحاضرات والدروس من الطر</w:t>
      </w:r>
      <w:r w:rsidR="00197CB9">
        <w:rPr>
          <w:rFonts w:ascii="Sakkal Majalla" w:eastAsiaTheme="majorEastAsia" w:hAnsi="Sakkal Majalla" w:cs="Sakkal Majalla" w:hint="cs"/>
          <w:color w:val="000000" w:themeColor="text1"/>
          <w:sz w:val="28"/>
          <w:szCs w:val="28"/>
          <w:rtl/>
        </w:rPr>
        <w:t>ق</w:t>
      </w:r>
      <w:r w:rsidR="00CA21D9" w:rsidRPr="005C25B2">
        <w:rPr>
          <w:rFonts w:ascii="Sakkal Majalla" w:eastAsiaTheme="majorEastAsia" w:hAnsi="Sakkal Majalla" w:cs="Sakkal Majalla"/>
          <w:color w:val="000000" w:themeColor="text1"/>
          <w:sz w:val="28"/>
          <w:szCs w:val="28"/>
          <w:rtl/>
        </w:rPr>
        <w:t xml:space="preserve"> التقليدية إلى الطر</w:t>
      </w:r>
      <w:r w:rsidR="00197CB9">
        <w:rPr>
          <w:rFonts w:ascii="Sakkal Majalla" w:eastAsiaTheme="majorEastAsia" w:hAnsi="Sakkal Majalla" w:cs="Sakkal Majalla" w:hint="cs"/>
          <w:color w:val="000000" w:themeColor="text1"/>
          <w:sz w:val="28"/>
          <w:szCs w:val="28"/>
          <w:rtl/>
        </w:rPr>
        <w:t>ق</w:t>
      </w:r>
      <w:r w:rsidR="00CA21D9" w:rsidRPr="005C25B2">
        <w:rPr>
          <w:rFonts w:ascii="Sakkal Majalla" w:eastAsiaTheme="majorEastAsia" w:hAnsi="Sakkal Majalla" w:cs="Sakkal Majalla"/>
          <w:color w:val="000000" w:themeColor="text1"/>
          <w:sz w:val="28"/>
          <w:szCs w:val="28"/>
          <w:rtl/>
        </w:rPr>
        <w:t xml:space="preserve"> الإلكترونية وآلية التواصل بين المدرس والطلبة خلال الفصل الدراسي، بالإضافة إلى مناقشات الدروس المختلفة وآلية التقييم سواء للتكاليف المقدمة أو للامتحانات. واعتمدت</w:t>
      </w:r>
      <w:r w:rsidRPr="005C25B2">
        <w:rPr>
          <w:rFonts w:ascii="Sakkal Majalla" w:eastAsiaTheme="majorEastAsia" w:hAnsi="Sakkal Majalla" w:cs="Sakkal Majalla"/>
          <w:color w:val="000000" w:themeColor="text1"/>
          <w:sz w:val="28"/>
          <w:szCs w:val="28"/>
          <w:rtl/>
        </w:rPr>
        <w:t xml:space="preserve"> </w:t>
      </w:r>
      <w:r w:rsidR="00197CB9">
        <w:rPr>
          <w:rFonts w:ascii="Sakkal Majalla" w:eastAsiaTheme="majorEastAsia" w:hAnsi="Sakkal Majalla" w:cs="Sakkal Majalla" w:hint="cs"/>
          <w:color w:val="000000" w:themeColor="text1"/>
          <w:sz w:val="28"/>
          <w:szCs w:val="28"/>
          <w:rtl/>
        </w:rPr>
        <w:t xml:space="preserve">هذه </w:t>
      </w:r>
      <w:r w:rsidR="00CA21D9" w:rsidRPr="005C25B2">
        <w:rPr>
          <w:rFonts w:ascii="Sakkal Majalla" w:eastAsiaTheme="majorEastAsia" w:hAnsi="Sakkal Majalla" w:cs="Sakkal Majalla"/>
          <w:color w:val="000000" w:themeColor="text1"/>
          <w:sz w:val="28"/>
          <w:szCs w:val="28"/>
          <w:rtl/>
        </w:rPr>
        <w:t>الدراسة في تقييم هذه التجربة على مراجعة وتحليل جميع الوثائق المرتبطة بالمقرر من المحاضرات والمناقشات والتكاليف وآليات التواصل بين المدرس والطلبة بالإضافة إلى تحليل استبانة قصيرة تبين آراء الطلبة حول تجربة المقرر الإلكتروني. حيث أبرز تقييم هذه التجربة أهمية التعليم الإلكتروني من حيث تسهيل تقييم الطلبة ومتابعة تطورهم خلال الفصل الدراسي من خلال التقارير المفصلة التي يتيحها نظام التعلم الإلكتروني، حيث أشار الطلاب إلى تنوع المحتوى التعليمي، وسهولة التواصل بين المدرس والطلبة، وكذلك سهولة متابعة الأنشطة التعليمية ومتابعة معدلاتهم في أساليب التقييم المختلفة، فكانت جميع وسائل التواصل متاحة سواء كان عن طريق البريد الإلكتروني أو صفحة المقر</w:t>
      </w:r>
      <w:r w:rsidR="00197CB9">
        <w:rPr>
          <w:rFonts w:ascii="Sakkal Majalla" w:eastAsiaTheme="majorEastAsia" w:hAnsi="Sakkal Majalla" w:cs="Sakkal Majalla" w:hint="cs"/>
          <w:color w:val="000000" w:themeColor="text1"/>
          <w:sz w:val="28"/>
          <w:szCs w:val="28"/>
          <w:rtl/>
        </w:rPr>
        <w:t>ر</w:t>
      </w:r>
      <w:r w:rsidR="00CA21D9" w:rsidRPr="005C25B2">
        <w:rPr>
          <w:rFonts w:ascii="Sakkal Majalla" w:eastAsiaTheme="majorEastAsia" w:hAnsi="Sakkal Majalla" w:cs="Sakkal Majalla"/>
          <w:color w:val="000000" w:themeColor="text1"/>
          <w:sz w:val="28"/>
          <w:szCs w:val="28"/>
          <w:rtl/>
        </w:rPr>
        <w:t xml:space="preserve"> من خلال منتديات المناقشة أو حتى من خلال مجموعة المقرر على تطبيق الواتساب. أما فيما يتعلق بالتكاليف والواجبات فإن تفاصيلها أتيحت للطلبة بفترة كافية، و</w:t>
      </w:r>
      <w:r w:rsidR="00197CB9">
        <w:rPr>
          <w:rFonts w:ascii="Sakkal Majalla" w:eastAsiaTheme="majorEastAsia" w:hAnsi="Sakkal Majalla" w:cs="Sakkal Majalla" w:hint="cs"/>
          <w:color w:val="000000" w:themeColor="text1"/>
          <w:sz w:val="28"/>
          <w:szCs w:val="28"/>
          <w:rtl/>
        </w:rPr>
        <w:t>اشتملت على</w:t>
      </w:r>
      <w:r w:rsidR="00CA21D9" w:rsidRPr="005C25B2">
        <w:rPr>
          <w:rFonts w:ascii="Sakkal Majalla" w:eastAsiaTheme="majorEastAsia" w:hAnsi="Sakkal Majalla" w:cs="Sakkal Majalla"/>
          <w:color w:val="000000" w:themeColor="text1"/>
          <w:sz w:val="28"/>
          <w:szCs w:val="28"/>
          <w:rtl/>
        </w:rPr>
        <w:t xml:space="preserve"> كل التوجيهات والإرشادات التي يحتاجونها لتنفيذ التكليف وتسليمه.</w:t>
      </w:r>
    </w:p>
    <w:p w14:paraId="7597A1E5" w14:textId="7E778209" w:rsidR="001C7ABC" w:rsidRPr="005C25B2" w:rsidRDefault="00CA21D9" w:rsidP="005C25B2">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tl/>
        </w:rPr>
      </w:pPr>
      <w:r w:rsidRPr="005C25B2">
        <w:rPr>
          <w:rFonts w:ascii="Sakkal Majalla" w:eastAsiaTheme="majorEastAsia" w:hAnsi="Sakkal Majalla" w:cs="Sakkal Majalla"/>
          <w:color w:val="000000" w:themeColor="text1"/>
          <w:sz w:val="28"/>
          <w:szCs w:val="28"/>
          <w:rtl/>
        </w:rPr>
        <w:t>وتوفر عملية التحسين المستمرة في التكنولوجيا، وفي كل ما يتعلق بتقنية المعلومات والاتصالات فرصا لنا لفهم هذه الابتكارات ودمجها في تعليم الخدم</w:t>
      </w:r>
      <w:r w:rsidR="00197CB9">
        <w:rPr>
          <w:rFonts w:ascii="Sakkal Majalla" w:eastAsiaTheme="majorEastAsia" w:hAnsi="Sakkal Majalla" w:cs="Sakkal Majalla" w:hint="cs"/>
          <w:color w:val="000000" w:themeColor="text1"/>
          <w:sz w:val="28"/>
          <w:szCs w:val="28"/>
          <w:rtl/>
        </w:rPr>
        <w:t>ات</w:t>
      </w:r>
      <w:r w:rsidRPr="005C25B2">
        <w:rPr>
          <w:rFonts w:ascii="Sakkal Majalla" w:eastAsiaTheme="majorEastAsia" w:hAnsi="Sakkal Majalla" w:cs="Sakkal Majalla"/>
          <w:color w:val="000000" w:themeColor="text1"/>
          <w:sz w:val="28"/>
          <w:szCs w:val="28"/>
          <w:rtl/>
        </w:rPr>
        <w:t xml:space="preserve"> الاجتماعية حيث أصبح من الممكن تقديم الدورات الخاصة بتعليم الخدم</w:t>
      </w:r>
      <w:r w:rsidR="00197CB9">
        <w:rPr>
          <w:rFonts w:ascii="Sakkal Majalla" w:eastAsiaTheme="majorEastAsia" w:hAnsi="Sakkal Majalla" w:cs="Sakkal Majalla" w:hint="cs"/>
          <w:color w:val="000000" w:themeColor="text1"/>
          <w:sz w:val="28"/>
          <w:szCs w:val="28"/>
          <w:rtl/>
        </w:rPr>
        <w:t>ات</w:t>
      </w:r>
      <w:r w:rsidRPr="005C25B2">
        <w:rPr>
          <w:rFonts w:ascii="Sakkal Majalla" w:eastAsiaTheme="majorEastAsia" w:hAnsi="Sakkal Majalla" w:cs="Sakkal Majalla"/>
          <w:color w:val="000000" w:themeColor="text1"/>
          <w:sz w:val="28"/>
          <w:szCs w:val="28"/>
          <w:rtl/>
        </w:rPr>
        <w:t xml:space="preserve"> الاجتماعية عبر الإنترنت، مع مراعاة مناسبة تلك الدورات التدريبية المقدمة عبر منصات التعليم الإلكتروني، حيث أنها يجب ألا تكون مجرد نسخة طبق الأصل من المقدمة وجها لوجه، ولكنها تتطلب العديد من الموارد أو الأساليب المبتكرة في التعليم والطرق التي تعزز المناقشة والتفكير النقدي لدى الطلاب، والعمل على استمرارية هذا النوع من التعليم، و عندما يكون التدريس والتعلم</w:t>
      </w:r>
      <w:r w:rsidR="00197CB9">
        <w:rPr>
          <w:rFonts w:ascii="Sakkal Majalla" w:eastAsiaTheme="majorEastAsia" w:hAnsi="Sakkal Majalla" w:cs="Sakkal Majalla" w:hint="cs"/>
          <w:color w:val="000000" w:themeColor="text1"/>
          <w:sz w:val="28"/>
          <w:szCs w:val="28"/>
          <w:rtl/>
        </w:rPr>
        <w:t xml:space="preserve"> الحضوري المكاني</w:t>
      </w:r>
      <w:r w:rsidRPr="005C25B2">
        <w:rPr>
          <w:rFonts w:ascii="Sakkal Majalla" w:eastAsiaTheme="majorEastAsia" w:hAnsi="Sakkal Majalla" w:cs="Sakkal Majalla"/>
          <w:color w:val="000000" w:themeColor="text1"/>
          <w:sz w:val="28"/>
          <w:szCs w:val="28"/>
          <w:rtl/>
        </w:rPr>
        <w:t xml:space="preserve"> صعبا على </w:t>
      </w:r>
      <w:r w:rsidR="00197CB9">
        <w:rPr>
          <w:rFonts w:ascii="Sakkal Majalla" w:eastAsiaTheme="majorEastAsia" w:hAnsi="Sakkal Majalla" w:cs="Sakkal Majalla" w:hint="cs"/>
          <w:color w:val="000000" w:themeColor="text1"/>
          <w:sz w:val="28"/>
          <w:szCs w:val="28"/>
          <w:rtl/>
        </w:rPr>
        <w:t>ال</w:t>
      </w:r>
      <w:r w:rsidRPr="005C25B2">
        <w:rPr>
          <w:rFonts w:ascii="Sakkal Majalla" w:eastAsiaTheme="majorEastAsia" w:hAnsi="Sakkal Majalla" w:cs="Sakkal Majalla"/>
          <w:color w:val="000000" w:themeColor="text1"/>
          <w:sz w:val="28"/>
          <w:szCs w:val="28"/>
          <w:rtl/>
        </w:rPr>
        <w:t>بعض، سيكون التعليم الإلكتروني هو الأفضل، لأنه يتيح بعض المرونة بالنسبة للطلاب الآخرين</w:t>
      </w:r>
      <w:r w:rsidR="00A10FB2" w:rsidRPr="005C25B2">
        <w:rPr>
          <w:rFonts w:ascii="Sakkal Majalla" w:eastAsiaTheme="majorEastAsia" w:hAnsi="Sakkal Majalla" w:cs="Sakkal Majalla"/>
          <w:color w:val="000000" w:themeColor="text1"/>
          <w:sz w:val="28"/>
          <w:szCs w:val="28"/>
          <w:rtl/>
        </w:rPr>
        <w:t>.</w:t>
      </w:r>
    </w:p>
    <w:p w14:paraId="11C93224" w14:textId="09B0BF28" w:rsidR="003A7D6E" w:rsidRPr="005D466D" w:rsidRDefault="001C7ABC" w:rsidP="005D466D">
      <w:pPr>
        <w:pStyle w:val="ListParagraph"/>
        <w:numPr>
          <w:ilvl w:val="0"/>
          <w:numId w:val="36"/>
        </w:numPr>
        <w:spacing w:before="100" w:beforeAutospacing="1" w:after="100" w:afterAutospacing="1" w:line="360" w:lineRule="auto"/>
        <w:ind w:left="423"/>
        <w:jc w:val="both"/>
        <w:rPr>
          <w:rFonts w:ascii="Sakkal Majalla" w:eastAsiaTheme="majorEastAsia" w:hAnsi="Sakkal Majalla" w:cs="Sakkal Majalla"/>
          <w:b/>
          <w:bCs/>
          <w:color w:val="000000" w:themeColor="text1"/>
          <w:sz w:val="28"/>
          <w:szCs w:val="28"/>
          <w:u w:val="single"/>
          <w:rtl/>
        </w:rPr>
      </w:pPr>
      <w:r w:rsidRPr="005D466D">
        <w:rPr>
          <w:rFonts w:ascii="Sakkal Majalla" w:eastAsiaTheme="majorEastAsia" w:hAnsi="Sakkal Majalla" w:cs="Sakkal Majalla"/>
          <w:b/>
          <w:bCs/>
          <w:color w:val="000000" w:themeColor="text1"/>
          <w:sz w:val="28"/>
          <w:szCs w:val="28"/>
          <w:u w:val="single"/>
          <w:rtl/>
        </w:rPr>
        <w:lastRenderedPageBreak/>
        <w:t xml:space="preserve">دراسة سعيد (۲۰۲۱) </w:t>
      </w:r>
    </w:p>
    <w:p w14:paraId="67567DC3" w14:textId="3D9B9ECE" w:rsidR="001C7ABC" w:rsidRPr="005C25B2" w:rsidRDefault="001C7ABC" w:rsidP="00197CB9">
      <w:pPr>
        <w:spacing w:before="100" w:beforeAutospacing="1" w:after="100" w:afterAutospacing="1" w:line="360" w:lineRule="auto"/>
        <w:jc w:val="both"/>
        <w:rPr>
          <w:rFonts w:ascii="Sakkal Majalla" w:eastAsiaTheme="majorEastAsia" w:hAnsi="Sakkal Majalla" w:cs="Sakkal Majalla"/>
          <w:color w:val="000000" w:themeColor="text1"/>
          <w:sz w:val="28"/>
          <w:szCs w:val="28"/>
          <w:rtl/>
        </w:rPr>
      </w:pPr>
      <w:r w:rsidRPr="005C25B2">
        <w:rPr>
          <w:rFonts w:ascii="Sakkal Majalla" w:eastAsiaTheme="majorEastAsia" w:hAnsi="Sakkal Majalla" w:cs="Sakkal Majalla"/>
          <w:color w:val="000000" w:themeColor="text1"/>
          <w:sz w:val="28"/>
          <w:szCs w:val="28"/>
          <w:rtl/>
        </w:rPr>
        <w:t xml:space="preserve"> توصلت</w:t>
      </w:r>
      <w:r w:rsidR="00197CB9">
        <w:rPr>
          <w:rFonts w:ascii="Sakkal Majalla" w:eastAsiaTheme="majorEastAsia" w:hAnsi="Sakkal Majalla" w:cs="Sakkal Majalla" w:hint="cs"/>
          <w:color w:val="000000" w:themeColor="text1"/>
          <w:sz w:val="28"/>
          <w:szCs w:val="28"/>
          <w:rtl/>
        </w:rPr>
        <w:t xml:space="preserve"> الدراسة</w:t>
      </w:r>
      <w:r w:rsidRPr="005C25B2">
        <w:rPr>
          <w:rFonts w:ascii="Sakkal Majalla" w:eastAsiaTheme="majorEastAsia" w:hAnsi="Sakkal Majalla" w:cs="Sakkal Majalla"/>
          <w:color w:val="000000" w:themeColor="text1"/>
          <w:sz w:val="28"/>
          <w:szCs w:val="28"/>
          <w:rtl/>
        </w:rPr>
        <w:t xml:space="preserve"> إلى أن مستوى المتطلبات المعرفية والمهارية، والتقنية لتطبيق التعليم الهجين من وجهة نظر أعضاء هيئة التدريس بكليات ومعاهد الخدمة الاجتماعية مرتفع</w:t>
      </w:r>
      <w:r w:rsidR="00197CB9">
        <w:rPr>
          <w:rFonts w:ascii="Sakkal Majalla" w:eastAsiaTheme="majorEastAsia" w:hAnsi="Sakkal Majalla" w:cs="Sakkal Majalla" w:hint="cs"/>
          <w:color w:val="000000" w:themeColor="text1"/>
          <w:sz w:val="28"/>
          <w:szCs w:val="28"/>
          <w:rtl/>
        </w:rPr>
        <w:t>ة</w:t>
      </w:r>
      <w:r w:rsidRPr="005C25B2">
        <w:rPr>
          <w:rFonts w:ascii="Sakkal Majalla" w:eastAsiaTheme="majorEastAsia" w:hAnsi="Sakkal Majalla" w:cs="Sakkal Majalla"/>
          <w:color w:val="000000" w:themeColor="text1"/>
          <w:sz w:val="28"/>
          <w:szCs w:val="28"/>
          <w:rtl/>
        </w:rPr>
        <w:t xml:space="preserve"> القوة، كما طرحت الدراسة بعض المقترحات التي قد تسهم في تحقيق متطلبات تطبيق التعليم الهجين بكليات ومعاهد الخدمة الاجتماعية، والتغلب على صعوبات تطبيقه. ويلاحظ من الدراسات السابقة التي تم عرضها </w:t>
      </w:r>
      <w:r w:rsidR="003A7D6E" w:rsidRPr="005C25B2">
        <w:rPr>
          <w:rFonts w:ascii="Sakkal Majalla" w:eastAsiaTheme="majorEastAsia" w:hAnsi="Sakkal Majalla" w:cs="Sakkal Majalla"/>
          <w:color w:val="000000" w:themeColor="text1"/>
          <w:sz w:val="28"/>
          <w:szCs w:val="28"/>
          <w:rtl/>
        </w:rPr>
        <w:t>ما يلي</w:t>
      </w:r>
      <w:r w:rsidRPr="005C25B2">
        <w:rPr>
          <w:rFonts w:ascii="Sakkal Majalla" w:eastAsiaTheme="majorEastAsia" w:hAnsi="Sakkal Majalla" w:cs="Sakkal Majalla"/>
          <w:color w:val="000000" w:themeColor="text1"/>
          <w:sz w:val="28"/>
          <w:szCs w:val="28"/>
          <w:rtl/>
        </w:rPr>
        <w:t>: أشارت بعض الدراسات إلى فعالية التعلم الإلكتروني في التدريس الجامعي وقدرته على تطوير قدرات ومهارات الطالب</w:t>
      </w:r>
      <w:r w:rsidR="003A7D6E" w:rsidRPr="005C25B2">
        <w:rPr>
          <w:rFonts w:ascii="Sakkal Majalla" w:eastAsiaTheme="majorEastAsia" w:hAnsi="Sakkal Majalla" w:cs="Sakkal Majalla"/>
          <w:color w:val="000000" w:themeColor="text1"/>
          <w:sz w:val="28"/>
          <w:szCs w:val="28"/>
          <w:rtl/>
        </w:rPr>
        <w:t>،</w:t>
      </w:r>
      <w:r w:rsidRPr="005C25B2">
        <w:rPr>
          <w:rFonts w:ascii="Sakkal Majalla" w:eastAsiaTheme="majorEastAsia" w:hAnsi="Sakkal Majalla" w:cs="Sakkal Majalla"/>
          <w:color w:val="000000" w:themeColor="text1"/>
          <w:sz w:val="28"/>
          <w:szCs w:val="28"/>
          <w:rtl/>
        </w:rPr>
        <w:t xml:space="preserve"> كما أكدت الدراسات على وجود العديد من المميزات والإيجابيات لاستخدام التعلم الإلكتروني في تعزيز التفكير النقدي وإيجاد بيئة تعليمية نشطة وفعالة في تعليم الخدمة الاجتماعية، كذلك أوضحت بعض الدراسات وجود بعض التحديات والصعوبات التي تؤثر على فاعلية التعلم الإلكتروني والتي تحتاج إلى المزيد من الخطط والبرامج التدريبية للطالب والمعلم حتى يمكن التغلب عليها. </w:t>
      </w:r>
    </w:p>
    <w:p w14:paraId="0F731D52" w14:textId="56194A55" w:rsidR="00A74F76" w:rsidRPr="005D466D" w:rsidRDefault="005D466D" w:rsidP="005D466D">
      <w:pPr>
        <w:keepNext/>
        <w:keepLines/>
        <w:spacing w:before="100" w:beforeAutospacing="1" w:after="100" w:afterAutospacing="1"/>
        <w:outlineLvl w:val="1"/>
        <w:rPr>
          <w:rFonts w:eastAsia="Times New Roman" w:cs="Sakkal Majalla"/>
          <w:b/>
          <w:bCs/>
          <w:sz w:val="36"/>
          <w:szCs w:val="36"/>
          <w:rtl/>
          <w:lang w:bidi="ar-EG"/>
        </w:rPr>
      </w:pPr>
      <w:bookmarkStart w:id="11" w:name="_Toc180457374"/>
      <w:r>
        <w:rPr>
          <w:rFonts w:eastAsia="Times New Roman" w:cs="Sakkal Majalla" w:hint="cs"/>
          <w:b/>
          <w:bCs/>
          <w:sz w:val="36"/>
          <w:szCs w:val="36"/>
          <w:rtl/>
          <w:lang w:bidi="ar-EG"/>
        </w:rPr>
        <w:t xml:space="preserve">8.1 </w:t>
      </w:r>
      <w:r w:rsidR="00A74F76" w:rsidRPr="005D466D">
        <w:rPr>
          <w:rFonts w:eastAsia="Times New Roman" w:cs="Sakkal Majalla"/>
          <w:b/>
          <w:bCs/>
          <w:sz w:val="36"/>
          <w:szCs w:val="36"/>
          <w:rtl/>
          <w:lang w:bidi="ar-EG"/>
        </w:rPr>
        <w:t>المنطلقات النظرية للدراسة:</w:t>
      </w:r>
      <w:bookmarkEnd w:id="11"/>
    </w:p>
    <w:p w14:paraId="3BC8D3C4" w14:textId="64366468" w:rsidR="00B42AC8" w:rsidRPr="005C25B2" w:rsidRDefault="00B42AC8" w:rsidP="005C25B2">
      <w:pPr>
        <w:spacing w:before="100" w:beforeAutospacing="1" w:after="100" w:afterAutospacing="1" w:line="360" w:lineRule="auto"/>
        <w:ind w:firstLine="720"/>
        <w:jc w:val="both"/>
        <w:rPr>
          <w:rFonts w:ascii="Sakkal Majalla" w:hAnsi="Sakkal Majalla" w:cs="Sakkal Majalla"/>
          <w:sz w:val="28"/>
          <w:szCs w:val="28"/>
        </w:rPr>
      </w:pPr>
      <w:r w:rsidRPr="005C25B2">
        <w:rPr>
          <w:rFonts w:ascii="Sakkal Majalla" w:hAnsi="Sakkal Majalla" w:cs="Sakkal Majalla"/>
          <w:b/>
          <w:bCs/>
          <w:sz w:val="28"/>
          <w:szCs w:val="28"/>
          <w:rtl/>
        </w:rPr>
        <w:t>المنطلقات النظرية للدراسة</w:t>
      </w:r>
      <w:r w:rsidRPr="005C25B2">
        <w:rPr>
          <w:rFonts w:ascii="Sakkal Majalla" w:hAnsi="Sakkal Majalla" w:cs="Sakkal Majalla"/>
          <w:sz w:val="28"/>
          <w:szCs w:val="28"/>
          <w:rtl/>
        </w:rPr>
        <w:t xml:space="preserve"> هي الركائز والأسس الفكرية التي </w:t>
      </w:r>
      <w:r w:rsidR="00197CB9">
        <w:rPr>
          <w:rFonts w:ascii="Sakkal Majalla" w:hAnsi="Sakkal Majalla" w:cs="Sakkal Majalla" w:hint="cs"/>
          <w:sz w:val="28"/>
          <w:szCs w:val="28"/>
          <w:rtl/>
        </w:rPr>
        <w:t>ا</w:t>
      </w:r>
      <w:r w:rsidRPr="005C25B2">
        <w:rPr>
          <w:rFonts w:ascii="Sakkal Majalla" w:hAnsi="Sakkal Majalla" w:cs="Sakkal Majalla"/>
          <w:sz w:val="28"/>
          <w:szCs w:val="28"/>
          <w:rtl/>
        </w:rPr>
        <w:t xml:space="preserve">ستند </w:t>
      </w:r>
      <w:r w:rsidR="00197CB9">
        <w:rPr>
          <w:rFonts w:ascii="Sakkal Majalla" w:hAnsi="Sakkal Majalla" w:cs="Sakkal Majalla" w:hint="cs"/>
          <w:sz w:val="28"/>
          <w:szCs w:val="28"/>
          <w:rtl/>
        </w:rPr>
        <w:t>عليها</w:t>
      </w:r>
      <w:r w:rsidRPr="005C25B2">
        <w:rPr>
          <w:rFonts w:ascii="Sakkal Majalla" w:hAnsi="Sakkal Majalla" w:cs="Sakkal Majalla"/>
          <w:sz w:val="28"/>
          <w:szCs w:val="28"/>
          <w:rtl/>
        </w:rPr>
        <w:t xml:space="preserve"> البحث لفهم وتفسير الظاهرة المدروسة. وفي حالة التعليم الإلكتروني وتقنيات التعليم، تستند المنطلقات النظرية إلى مجموعة من النظريات التعليمية والتكنولوجية التي تساعد في تحليل هذه الظاهرة وتقديم مبررات علمية لتبنيها. </w:t>
      </w:r>
      <w:r w:rsidR="00197CB9">
        <w:rPr>
          <w:rFonts w:ascii="Sakkal Majalla" w:hAnsi="Sakkal Majalla" w:cs="Sakkal Majalla" w:hint="cs"/>
          <w:sz w:val="28"/>
          <w:szCs w:val="28"/>
          <w:rtl/>
        </w:rPr>
        <w:t>و</w:t>
      </w:r>
      <w:r w:rsidRPr="005C25B2">
        <w:rPr>
          <w:rFonts w:ascii="Sakkal Majalla" w:hAnsi="Sakkal Majalla" w:cs="Sakkal Majalla"/>
          <w:sz w:val="28"/>
          <w:szCs w:val="28"/>
          <w:rtl/>
        </w:rPr>
        <w:t>يمكن تناول هذه المنطلقات من عدة جوانب</w:t>
      </w:r>
      <w:r w:rsidRPr="005C25B2">
        <w:rPr>
          <w:rFonts w:ascii="Sakkal Majalla" w:hAnsi="Sakkal Majalla" w:cs="Sakkal Majalla"/>
          <w:sz w:val="28"/>
          <w:szCs w:val="28"/>
        </w:rPr>
        <w:t>:</w:t>
      </w:r>
    </w:p>
    <w:p w14:paraId="2270CE96" w14:textId="4FACF508" w:rsidR="00B42AC8" w:rsidRPr="005D466D" w:rsidRDefault="00B42AC8" w:rsidP="005D466D">
      <w:pPr>
        <w:pStyle w:val="ListParagraph"/>
        <w:numPr>
          <w:ilvl w:val="0"/>
          <w:numId w:val="38"/>
        </w:numPr>
        <w:spacing w:before="100" w:beforeAutospacing="1" w:after="100" w:afterAutospacing="1" w:line="360" w:lineRule="auto"/>
        <w:ind w:left="423"/>
        <w:jc w:val="both"/>
        <w:rPr>
          <w:rFonts w:ascii="Sakkal Majalla" w:hAnsi="Sakkal Majalla" w:cs="Sakkal Majalla"/>
          <w:b/>
          <w:bCs/>
          <w:sz w:val="28"/>
          <w:szCs w:val="28"/>
        </w:rPr>
      </w:pPr>
      <w:r w:rsidRPr="005D466D">
        <w:rPr>
          <w:rFonts w:ascii="Sakkal Majalla" w:hAnsi="Sakkal Majalla" w:cs="Sakkal Majalla"/>
          <w:b/>
          <w:bCs/>
          <w:sz w:val="28"/>
          <w:szCs w:val="28"/>
          <w:rtl/>
        </w:rPr>
        <w:t>نظرية التعلم البنائي</w:t>
      </w:r>
      <w:r w:rsidRPr="005D466D">
        <w:rPr>
          <w:rFonts w:ascii="Sakkal Majalla" w:hAnsi="Sakkal Majalla" w:cs="Sakkal Majalla"/>
          <w:b/>
          <w:bCs/>
          <w:sz w:val="28"/>
          <w:szCs w:val="28"/>
        </w:rPr>
        <w:t xml:space="preserve"> (Constructivist Learning Theory)</w:t>
      </w:r>
    </w:p>
    <w:p w14:paraId="5CB215CD" w14:textId="0569C355" w:rsidR="00B42AC8" w:rsidRPr="005C25B2" w:rsidRDefault="00B42AC8" w:rsidP="005C25B2">
      <w:pPr>
        <w:spacing w:before="100" w:beforeAutospacing="1" w:after="100" w:afterAutospacing="1" w:line="360" w:lineRule="auto"/>
        <w:ind w:firstLine="720"/>
        <w:jc w:val="both"/>
        <w:rPr>
          <w:rFonts w:ascii="Sakkal Majalla" w:hAnsi="Sakkal Majalla" w:cs="Sakkal Majalla"/>
          <w:sz w:val="28"/>
          <w:szCs w:val="28"/>
        </w:rPr>
      </w:pPr>
      <w:r w:rsidRPr="005C25B2">
        <w:rPr>
          <w:rFonts w:ascii="Sakkal Majalla" w:hAnsi="Sakkal Majalla" w:cs="Sakkal Majalla"/>
          <w:sz w:val="28"/>
          <w:szCs w:val="28"/>
          <w:rtl/>
        </w:rPr>
        <w:t xml:space="preserve">تعتبر نظرية التعلم البنائي من أبرز الأسس النظرية التي تدعم التعليم الإلكتروني. وفقًا لهذه النظرية، يُنظر إلى التعلم على أنه عملية بنائية حيث يبني المتعلم المعرفة بنفسه بناءً على تجاربه الشخصية وتفاعله مع البيئة المحيطة. </w:t>
      </w:r>
      <w:r w:rsidR="00197CB9">
        <w:rPr>
          <w:rFonts w:ascii="Sakkal Majalla" w:hAnsi="Sakkal Majalla" w:cs="Sakkal Majalla" w:hint="cs"/>
          <w:sz w:val="28"/>
          <w:szCs w:val="28"/>
          <w:rtl/>
        </w:rPr>
        <w:t xml:space="preserve">بحيث نجد ان </w:t>
      </w:r>
      <w:r w:rsidRPr="005C25B2">
        <w:rPr>
          <w:rFonts w:ascii="Sakkal Majalla" w:hAnsi="Sakkal Majalla" w:cs="Sakkal Majalla"/>
          <w:sz w:val="28"/>
          <w:szCs w:val="28"/>
          <w:rtl/>
        </w:rPr>
        <w:t>التعليم الإلكتروني يوفر بيئة مثالية للمتعلم لاكتشاف المعرفة بنفسه من خلال الموارد الإلكترونية والتفاعل مع الزملاء والمعلمين عبر المنصات الإلكترونية</w:t>
      </w:r>
      <w:r w:rsidRPr="005C25B2">
        <w:rPr>
          <w:rFonts w:ascii="Sakkal Majalla" w:hAnsi="Sakkal Majalla" w:cs="Sakkal Majalla"/>
          <w:sz w:val="28"/>
          <w:szCs w:val="28"/>
        </w:rPr>
        <w:t>.</w:t>
      </w:r>
    </w:p>
    <w:p w14:paraId="36FB33FD" w14:textId="194B752D" w:rsidR="00B42AC8" w:rsidRPr="005D466D" w:rsidRDefault="00B42AC8" w:rsidP="005D466D">
      <w:pPr>
        <w:pStyle w:val="ListParagraph"/>
        <w:numPr>
          <w:ilvl w:val="0"/>
          <w:numId w:val="41"/>
        </w:numPr>
        <w:spacing w:before="100" w:beforeAutospacing="1" w:after="100" w:afterAutospacing="1" w:line="360" w:lineRule="auto"/>
        <w:ind w:left="565"/>
        <w:jc w:val="both"/>
        <w:rPr>
          <w:rFonts w:ascii="Sakkal Majalla" w:hAnsi="Sakkal Majalla" w:cs="Sakkal Majalla"/>
          <w:sz w:val="28"/>
          <w:szCs w:val="28"/>
        </w:rPr>
      </w:pPr>
      <w:r w:rsidRPr="005D466D">
        <w:rPr>
          <w:rFonts w:ascii="Sakkal Majalla" w:hAnsi="Sakkal Majalla" w:cs="Sakkal Majalla"/>
          <w:sz w:val="28"/>
          <w:szCs w:val="28"/>
          <w:rtl/>
        </w:rPr>
        <w:lastRenderedPageBreak/>
        <w:t xml:space="preserve">وفقًا لما ذكره </w:t>
      </w:r>
      <w:r w:rsidRPr="005D466D">
        <w:rPr>
          <w:rFonts w:ascii="Sakkal Majalla" w:hAnsi="Sakkal Majalla" w:cs="Sakkal Majalla"/>
          <w:b/>
          <w:bCs/>
          <w:sz w:val="28"/>
          <w:szCs w:val="28"/>
        </w:rPr>
        <w:t xml:space="preserve">Piaget </w:t>
      </w:r>
      <w:r w:rsidR="00CA5644" w:rsidRPr="005D466D">
        <w:rPr>
          <w:rFonts w:ascii="Sakkal Majalla" w:hAnsi="Sakkal Majalla" w:cs="Sakkal Majalla"/>
          <w:b/>
          <w:bCs/>
          <w:sz w:val="28"/>
          <w:szCs w:val="28"/>
        </w:rPr>
        <w:t>(1973)</w:t>
      </w:r>
      <w:r w:rsidRPr="005D466D">
        <w:rPr>
          <w:rFonts w:ascii="Sakkal Majalla" w:hAnsi="Sakkal Majalla" w:cs="Sakkal Majalla"/>
          <w:sz w:val="28"/>
          <w:szCs w:val="28"/>
          <w:rtl/>
        </w:rPr>
        <w:t>، يُفضل المتعلمون التفاعل النشط، وهو ما يتجسد في منصات التعليم الإلكتروني التي تسمح بالتجربة والمشاركة</w:t>
      </w:r>
      <w:r w:rsidRPr="005D466D">
        <w:rPr>
          <w:rFonts w:ascii="Sakkal Majalla" w:hAnsi="Sakkal Majalla" w:cs="Sakkal Majalla"/>
          <w:sz w:val="28"/>
          <w:szCs w:val="28"/>
        </w:rPr>
        <w:t>.</w:t>
      </w:r>
    </w:p>
    <w:p w14:paraId="5E063492" w14:textId="6156ECFF" w:rsidR="00B42AC8" w:rsidRPr="005C25B2" w:rsidRDefault="00B42AC8" w:rsidP="005D466D">
      <w:pPr>
        <w:pStyle w:val="ListParagraph"/>
        <w:numPr>
          <w:ilvl w:val="0"/>
          <w:numId w:val="38"/>
        </w:numPr>
        <w:spacing w:before="100" w:beforeAutospacing="1" w:after="100" w:afterAutospacing="1" w:line="360" w:lineRule="auto"/>
        <w:ind w:left="423"/>
        <w:jc w:val="both"/>
        <w:rPr>
          <w:rFonts w:ascii="Sakkal Majalla" w:hAnsi="Sakkal Majalla" w:cs="Sakkal Majalla"/>
          <w:b/>
          <w:bCs/>
          <w:sz w:val="28"/>
          <w:szCs w:val="28"/>
        </w:rPr>
      </w:pPr>
      <w:r w:rsidRPr="005C25B2">
        <w:rPr>
          <w:rFonts w:ascii="Sakkal Majalla" w:hAnsi="Sakkal Majalla" w:cs="Sakkal Majalla"/>
          <w:b/>
          <w:bCs/>
          <w:sz w:val="28"/>
          <w:szCs w:val="28"/>
          <w:rtl/>
        </w:rPr>
        <w:t>نظرية التعلم الاجتماعي</w:t>
      </w:r>
      <w:r w:rsidRPr="005C25B2">
        <w:rPr>
          <w:rFonts w:ascii="Sakkal Majalla" w:hAnsi="Sakkal Majalla" w:cs="Sakkal Majalla"/>
          <w:b/>
          <w:bCs/>
          <w:sz w:val="28"/>
          <w:szCs w:val="28"/>
        </w:rPr>
        <w:t xml:space="preserve"> (Social Learning Theory)</w:t>
      </w:r>
    </w:p>
    <w:p w14:paraId="2F1B9FB4" w14:textId="2ABF3BED" w:rsidR="00B42AC8" w:rsidRPr="005C25B2" w:rsidRDefault="00B42AC8" w:rsidP="005C25B2">
      <w:pPr>
        <w:spacing w:before="100" w:beforeAutospacing="1" w:after="100" w:afterAutospacing="1" w:line="360" w:lineRule="auto"/>
        <w:ind w:firstLine="720"/>
        <w:jc w:val="both"/>
        <w:rPr>
          <w:rFonts w:ascii="Sakkal Majalla" w:hAnsi="Sakkal Majalla" w:cs="Sakkal Majalla"/>
          <w:sz w:val="28"/>
          <w:szCs w:val="28"/>
        </w:rPr>
      </w:pPr>
      <w:r w:rsidRPr="005C25B2">
        <w:rPr>
          <w:rFonts w:ascii="Sakkal Majalla" w:hAnsi="Sakkal Majalla" w:cs="Sakkal Majalla"/>
          <w:sz w:val="28"/>
          <w:szCs w:val="28"/>
          <w:rtl/>
        </w:rPr>
        <w:t>تتجلى هذه النظرية في أن التعلم يحدث من خلال التفاعل والمراقبة. ف</w:t>
      </w:r>
      <w:r w:rsidR="00197CB9">
        <w:rPr>
          <w:rFonts w:ascii="Sakkal Majalla" w:hAnsi="Sakkal Majalla" w:cs="Sakkal Majalla" w:hint="cs"/>
          <w:sz w:val="28"/>
          <w:szCs w:val="28"/>
          <w:rtl/>
        </w:rPr>
        <w:t>ف</w:t>
      </w:r>
      <w:r w:rsidRPr="005C25B2">
        <w:rPr>
          <w:rFonts w:ascii="Sakkal Majalla" w:hAnsi="Sakkal Majalla" w:cs="Sakkal Majalla"/>
          <w:sz w:val="28"/>
          <w:szCs w:val="28"/>
          <w:rtl/>
        </w:rPr>
        <w:t>ي التعليم الإلكتروني، يمكن أن يكون التعلم الاجتماعي عن طريق المنتديات التفاعلية وغرف الدردشة التي تسمح للطلاب بالتفاعل وتبادل الأفكار والمعلومات. المعلم يعمل كميسر للتعلم بدلاً من كونه المصدر الوحيد للمعرفة</w:t>
      </w:r>
      <w:r w:rsidRPr="005C25B2">
        <w:rPr>
          <w:rFonts w:ascii="Sakkal Majalla" w:hAnsi="Sakkal Majalla" w:cs="Sakkal Majalla"/>
          <w:sz w:val="28"/>
          <w:szCs w:val="28"/>
        </w:rPr>
        <w:t xml:space="preserve">. </w:t>
      </w:r>
      <w:r w:rsidRPr="005C25B2">
        <w:rPr>
          <w:rFonts w:ascii="Sakkal Majalla" w:hAnsi="Sakkal Majalla" w:cs="Sakkal Majalla"/>
          <w:b/>
          <w:bCs/>
          <w:sz w:val="28"/>
          <w:szCs w:val="28"/>
        </w:rPr>
        <w:t>Bandura (1977</w:t>
      </w:r>
      <w:r w:rsidR="00CA5644" w:rsidRPr="005C25B2">
        <w:rPr>
          <w:rFonts w:ascii="Sakkal Majalla" w:hAnsi="Sakkal Majalla" w:cs="Sakkal Majalla"/>
          <w:b/>
          <w:bCs/>
          <w:sz w:val="28"/>
          <w:szCs w:val="28"/>
        </w:rPr>
        <w:t>)</w:t>
      </w:r>
      <w:r w:rsidR="00CA5644" w:rsidRPr="005C25B2">
        <w:rPr>
          <w:rFonts w:ascii="Sakkal Majalla" w:hAnsi="Sakkal Majalla" w:cs="Sakkal Majalla"/>
          <w:sz w:val="28"/>
          <w:szCs w:val="28"/>
        </w:rPr>
        <w:t xml:space="preserve"> </w:t>
      </w:r>
      <w:r w:rsidR="00CA5644">
        <w:rPr>
          <w:rFonts w:ascii="Sakkal Majalla" w:hAnsi="Sakkal Majalla" w:cs="Sakkal Majalla" w:hint="cs"/>
          <w:sz w:val="28"/>
          <w:szCs w:val="28"/>
          <w:rtl/>
        </w:rPr>
        <w:t>أشار</w:t>
      </w:r>
      <w:r w:rsidRPr="005C25B2">
        <w:rPr>
          <w:rFonts w:ascii="Sakkal Majalla" w:hAnsi="Sakkal Majalla" w:cs="Sakkal Majalla"/>
          <w:sz w:val="28"/>
          <w:szCs w:val="28"/>
          <w:rtl/>
        </w:rPr>
        <w:t xml:space="preserve"> إلى أن التفاعل الاجتماعي يساعد في تشكيل المعرفة، وهو ما يتوفر بسهولة في بيئات التعلم الإلكتروني</w:t>
      </w:r>
      <w:r w:rsidRPr="005C25B2">
        <w:rPr>
          <w:rFonts w:ascii="Sakkal Majalla" w:hAnsi="Sakkal Majalla" w:cs="Sakkal Majalla"/>
          <w:sz w:val="28"/>
          <w:szCs w:val="28"/>
        </w:rPr>
        <w:t>.</w:t>
      </w:r>
    </w:p>
    <w:p w14:paraId="51CA8DFD" w14:textId="407DC43B" w:rsidR="00B42AC8" w:rsidRPr="005C25B2" w:rsidRDefault="00B42AC8" w:rsidP="005D466D">
      <w:pPr>
        <w:pStyle w:val="ListParagraph"/>
        <w:numPr>
          <w:ilvl w:val="0"/>
          <w:numId w:val="38"/>
        </w:numPr>
        <w:spacing w:before="100" w:beforeAutospacing="1" w:after="100" w:afterAutospacing="1" w:line="360" w:lineRule="auto"/>
        <w:ind w:left="423"/>
        <w:jc w:val="both"/>
        <w:rPr>
          <w:rFonts w:ascii="Sakkal Majalla" w:hAnsi="Sakkal Majalla" w:cs="Sakkal Majalla"/>
          <w:b/>
          <w:bCs/>
          <w:sz w:val="28"/>
          <w:szCs w:val="28"/>
        </w:rPr>
      </w:pPr>
      <w:r w:rsidRPr="005C25B2">
        <w:rPr>
          <w:rFonts w:ascii="Sakkal Majalla" w:hAnsi="Sakkal Majalla" w:cs="Sakkal Majalla"/>
          <w:b/>
          <w:bCs/>
          <w:sz w:val="28"/>
          <w:szCs w:val="28"/>
          <w:rtl/>
        </w:rPr>
        <w:t>نظرية التعلم المدمج</w:t>
      </w:r>
      <w:r w:rsidRPr="005C25B2">
        <w:rPr>
          <w:rFonts w:ascii="Sakkal Majalla" w:hAnsi="Sakkal Majalla" w:cs="Sakkal Majalla"/>
          <w:b/>
          <w:bCs/>
          <w:sz w:val="28"/>
          <w:szCs w:val="28"/>
        </w:rPr>
        <w:t xml:space="preserve"> (Blended Learning Theory)</w:t>
      </w:r>
    </w:p>
    <w:p w14:paraId="62B5F554" w14:textId="619B5219" w:rsidR="00B42AC8" w:rsidRPr="005C25B2" w:rsidRDefault="00B42AC8" w:rsidP="005C25B2">
      <w:pPr>
        <w:spacing w:before="100" w:beforeAutospacing="1" w:after="100" w:afterAutospacing="1" w:line="360" w:lineRule="auto"/>
        <w:ind w:firstLine="720"/>
        <w:jc w:val="both"/>
        <w:rPr>
          <w:rFonts w:ascii="Sakkal Majalla" w:hAnsi="Sakkal Majalla" w:cs="Sakkal Majalla"/>
          <w:sz w:val="28"/>
          <w:szCs w:val="28"/>
        </w:rPr>
      </w:pPr>
      <w:r w:rsidRPr="005C25B2">
        <w:rPr>
          <w:rFonts w:ascii="Sakkal Majalla" w:hAnsi="Sakkal Majalla" w:cs="Sakkal Majalla"/>
          <w:sz w:val="28"/>
          <w:szCs w:val="28"/>
          <w:rtl/>
        </w:rPr>
        <w:t xml:space="preserve">هذه النظرية تدعم استخدام التعليم الإلكتروني </w:t>
      </w:r>
      <w:r w:rsidR="00EA2E19">
        <w:rPr>
          <w:rFonts w:ascii="Sakkal Majalla" w:hAnsi="Sakkal Majalla" w:cs="Sakkal Majalla" w:hint="cs"/>
          <w:sz w:val="28"/>
          <w:szCs w:val="28"/>
          <w:rtl/>
        </w:rPr>
        <w:t xml:space="preserve">بجانب </w:t>
      </w:r>
      <w:r w:rsidRPr="005C25B2">
        <w:rPr>
          <w:rFonts w:ascii="Sakkal Majalla" w:hAnsi="Sakkal Majalla" w:cs="Sakkal Majalla"/>
          <w:sz w:val="28"/>
          <w:szCs w:val="28"/>
          <w:rtl/>
        </w:rPr>
        <w:t xml:space="preserve">التعليم التقليدي لتقديم تجربة تعلم أكثر تكاملاً. </w:t>
      </w:r>
      <w:r w:rsidR="00EA2E19">
        <w:rPr>
          <w:rFonts w:ascii="Sakkal Majalla" w:hAnsi="Sakkal Majalla" w:cs="Sakkal Majalla" w:hint="cs"/>
          <w:sz w:val="28"/>
          <w:szCs w:val="28"/>
          <w:rtl/>
        </w:rPr>
        <w:t xml:space="preserve">بحيث </w:t>
      </w:r>
      <w:r w:rsidRPr="005C25B2">
        <w:rPr>
          <w:rFonts w:ascii="Sakkal Majalla" w:hAnsi="Sakkal Majalla" w:cs="Sakkal Majalla"/>
          <w:sz w:val="28"/>
          <w:szCs w:val="28"/>
          <w:rtl/>
        </w:rPr>
        <w:t>يتيح التعلم المدمج للطلاب استخدام الموارد الإلكترونية مع الاحتفاظ بعنصر التفاعل الشخصي مع المعلمين. هذا النموذج يمكن أن يوازن بين استخدام التكنولوجيا والممارسات التقليدية، مما يعزز من فاعلية التعليم ويتيح الفرصة للتطبيق الفعلي لما يتعلمه الطلاب عبر الوسائل الإلكترونية</w:t>
      </w:r>
      <w:r w:rsidRPr="005C25B2">
        <w:rPr>
          <w:rFonts w:ascii="Sakkal Majalla" w:hAnsi="Sakkal Majalla" w:cs="Sakkal Majalla"/>
          <w:sz w:val="28"/>
          <w:szCs w:val="28"/>
        </w:rPr>
        <w:t>.</w:t>
      </w:r>
    </w:p>
    <w:p w14:paraId="79919039" w14:textId="77777777" w:rsidR="00B42AC8" w:rsidRPr="005C25B2" w:rsidRDefault="00B42AC8" w:rsidP="005D466D">
      <w:pPr>
        <w:pStyle w:val="ListParagraph"/>
        <w:numPr>
          <w:ilvl w:val="0"/>
          <w:numId w:val="41"/>
        </w:numPr>
        <w:spacing w:before="100" w:beforeAutospacing="1" w:after="100" w:afterAutospacing="1" w:line="360" w:lineRule="auto"/>
        <w:ind w:left="565"/>
        <w:jc w:val="both"/>
        <w:rPr>
          <w:rFonts w:ascii="Sakkal Majalla" w:hAnsi="Sakkal Majalla" w:cs="Sakkal Majalla"/>
          <w:sz w:val="28"/>
          <w:szCs w:val="28"/>
        </w:rPr>
      </w:pPr>
      <w:r w:rsidRPr="005C25B2">
        <w:rPr>
          <w:rFonts w:ascii="Sakkal Majalla" w:hAnsi="Sakkal Majalla" w:cs="Sakkal Majalla"/>
          <w:sz w:val="28"/>
          <w:szCs w:val="28"/>
          <w:rtl/>
        </w:rPr>
        <w:t xml:space="preserve">بحسب </w:t>
      </w:r>
      <w:r w:rsidRPr="005D466D">
        <w:rPr>
          <w:rFonts w:ascii="Sakkal Majalla" w:hAnsi="Sakkal Majalla" w:cs="Sakkal Majalla"/>
          <w:sz w:val="28"/>
          <w:szCs w:val="28"/>
        </w:rPr>
        <w:t>Graham (2006)</w:t>
      </w:r>
      <w:r w:rsidRPr="005C25B2">
        <w:rPr>
          <w:rFonts w:ascii="Sakkal Majalla" w:hAnsi="Sakkal Majalla" w:cs="Sakkal Majalla"/>
          <w:sz w:val="28"/>
          <w:szCs w:val="28"/>
          <w:rtl/>
        </w:rPr>
        <w:t>، يعتبر التعلم المدمج نموذجًا فعالًا للتعلم لأنه يجمع بين مزايا التعليم التقليدي والإلكتروني</w:t>
      </w:r>
      <w:r w:rsidRPr="005C25B2">
        <w:rPr>
          <w:rFonts w:ascii="Sakkal Majalla" w:hAnsi="Sakkal Majalla" w:cs="Sakkal Majalla"/>
          <w:sz w:val="28"/>
          <w:szCs w:val="28"/>
        </w:rPr>
        <w:t>.</w:t>
      </w:r>
    </w:p>
    <w:p w14:paraId="6056CC72" w14:textId="4A9F599A" w:rsidR="00B42AC8" w:rsidRPr="005C25B2" w:rsidRDefault="00B42AC8" w:rsidP="005D466D">
      <w:pPr>
        <w:pStyle w:val="ListParagraph"/>
        <w:numPr>
          <w:ilvl w:val="0"/>
          <w:numId w:val="38"/>
        </w:numPr>
        <w:spacing w:before="100" w:beforeAutospacing="1" w:after="100" w:afterAutospacing="1" w:line="360" w:lineRule="auto"/>
        <w:ind w:left="423"/>
        <w:jc w:val="both"/>
        <w:rPr>
          <w:rFonts w:ascii="Sakkal Majalla" w:hAnsi="Sakkal Majalla" w:cs="Sakkal Majalla"/>
          <w:b/>
          <w:bCs/>
          <w:sz w:val="28"/>
          <w:szCs w:val="28"/>
        </w:rPr>
      </w:pPr>
      <w:r w:rsidRPr="005C25B2">
        <w:rPr>
          <w:rFonts w:ascii="Sakkal Majalla" w:hAnsi="Sakkal Majalla" w:cs="Sakkal Majalla"/>
          <w:b/>
          <w:bCs/>
          <w:sz w:val="28"/>
          <w:szCs w:val="28"/>
          <w:rtl/>
        </w:rPr>
        <w:t>نظرية التحفيز الذاتي</w:t>
      </w:r>
      <w:r w:rsidRPr="005C25B2">
        <w:rPr>
          <w:rFonts w:ascii="Sakkal Majalla" w:hAnsi="Sakkal Majalla" w:cs="Sakkal Majalla"/>
          <w:b/>
          <w:bCs/>
          <w:sz w:val="28"/>
          <w:szCs w:val="28"/>
        </w:rPr>
        <w:t xml:space="preserve"> (Self-Determination Theory)</w:t>
      </w:r>
    </w:p>
    <w:p w14:paraId="13EE96C5" w14:textId="4045DB9C" w:rsidR="00EA2E19" w:rsidRDefault="00B42AC8" w:rsidP="005C25B2">
      <w:pPr>
        <w:spacing w:before="100" w:beforeAutospacing="1" w:after="100" w:afterAutospacing="1" w:line="360" w:lineRule="auto"/>
        <w:ind w:firstLine="720"/>
        <w:jc w:val="both"/>
        <w:rPr>
          <w:rFonts w:ascii="Sakkal Majalla" w:hAnsi="Sakkal Majalla" w:cs="Sakkal Majalla"/>
          <w:sz w:val="28"/>
          <w:szCs w:val="28"/>
          <w:rtl/>
        </w:rPr>
      </w:pPr>
      <w:r w:rsidRPr="005C25B2">
        <w:rPr>
          <w:rFonts w:ascii="Sakkal Majalla" w:hAnsi="Sakkal Majalla" w:cs="Sakkal Majalla"/>
          <w:sz w:val="28"/>
          <w:szCs w:val="28"/>
          <w:rtl/>
        </w:rPr>
        <w:t>تركز هذه النظرية على أهمية تحقيق الطالب للتحفيز الداخلي في عملية التعلم. التعليم الإلكتروني يعزز من استقلالية المتعلم ويمنحه الفرصة لاختيار المحتوى المناسب والوقت المناسب للتعلم، مما يعزز من تحفيزه الذاتي. وقد أشارت دراسات إلى أن التعليم الإلكتروني يدعم الاستقلالية والاعتماد على الذات في التعلم، وهو ما يساهم في زيادة التحفيز الداخلي للطلا</w:t>
      </w:r>
      <w:r w:rsidR="00EA2E19">
        <w:rPr>
          <w:rFonts w:ascii="Sakkal Majalla" w:hAnsi="Sakkal Majalla" w:cs="Sakkal Majalla" w:hint="cs"/>
          <w:sz w:val="28"/>
          <w:szCs w:val="28"/>
          <w:rtl/>
        </w:rPr>
        <w:t>ب.</w:t>
      </w:r>
    </w:p>
    <w:p w14:paraId="7CEE276C" w14:textId="06A9EF16" w:rsidR="00B42AC8" w:rsidRPr="005C25B2" w:rsidRDefault="00B42AC8" w:rsidP="005C25B2">
      <w:pPr>
        <w:spacing w:before="100" w:beforeAutospacing="1" w:after="100" w:afterAutospacing="1" w:line="360" w:lineRule="auto"/>
        <w:ind w:firstLine="720"/>
        <w:jc w:val="both"/>
        <w:rPr>
          <w:rFonts w:ascii="Sakkal Majalla" w:hAnsi="Sakkal Majalla" w:cs="Sakkal Majalla"/>
          <w:sz w:val="28"/>
          <w:szCs w:val="28"/>
        </w:rPr>
      </w:pPr>
      <w:r w:rsidRPr="005C25B2">
        <w:rPr>
          <w:rFonts w:ascii="Sakkal Majalla" w:hAnsi="Sakkal Majalla" w:cs="Sakkal Majalla"/>
          <w:b/>
          <w:bCs/>
          <w:sz w:val="28"/>
          <w:szCs w:val="28"/>
        </w:rPr>
        <w:t>Deci and Ryan (1985)</w:t>
      </w:r>
      <w:r w:rsidRPr="005C25B2">
        <w:rPr>
          <w:rFonts w:ascii="Sakkal Majalla" w:hAnsi="Sakkal Majalla" w:cs="Sakkal Majalla"/>
          <w:sz w:val="28"/>
          <w:szCs w:val="28"/>
        </w:rPr>
        <w:t xml:space="preserve"> </w:t>
      </w:r>
      <w:r w:rsidRPr="005C25B2">
        <w:rPr>
          <w:rFonts w:ascii="Sakkal Majalla" w:hAnsi="Sakkal Majalla" w:cs="Sakkal Majalla"/>
          <w:sz w:val="28"/>
          <w:szCs w:val="28"/>
          <w:rtl/>
        </w:rPr>
        <w:t>يشيرون إلى أن تحقيق الاستقلالية في التعلم يزيد من الدافعية الذاتية</w:t>
      </w:r>
      <w:r w:rsidRPr="005C25B2">
        <w:rPr>
          <w:rFonts w:ascii="Sakkal Majalla" w:hAnsi="Sakkal Majalla" w:cs="Sakkal Majalla"/>
          <w:sz w:val="28"/>
          <w:szCs w:val="28"/>
        </w:rPr>
        <w:t>.</w:t>
      </w:r>
    </w:p>
    <w:p w14:paraId="576B5DA8" w14:textId="06DAC0C9" w:rsidR="00B42AC8" w:rsidRPr="005C25B2" w:rsidRDefault="00B42AC8" w:rsidP="005D466D">
      <w:pPr>
        <w:pStyle w:val="ListParagraph"/>
        <w:numPr>
          <w:ilvl w:val="0"/>
          <w:numId w:val="38"/>
        </w:numPr>
        <w:spacing w:before="100" w:beforeAutospacing="1" w:after="100" w:afterAutospacing="1" w:line="360" w:lineRule="auto"/>
        <w:ind w:left="423"/>
        <w:jc w:val="both"/>
        <w:rPr>
          <w:rFonts w:ascii="Sakkal Majalla" w:hAnsi="Sakkal Majalla" w:cs="Sakkal Majalla"/>
          <w:b/>
          <w:bCs/>
          <w:sz w:val="28"/>
          <w:szCs w:val="28"/>
        </w:rPr>
      </w:pPr>
      <w:r w:rsidRPr="005C25B2">
        <w:rPr>
          <w:rFonts w:ascii="Sakkal Majalla" w:hAnsi="Sakkal Majalla" w:cs="Sakkal Majalla"/>
          <w:b/>
          <w:bCs/>
          <w:sz w:val="28"/>
          <w:szCs w:val="28"/>
          <w:rtl/>
        </w:rPr>
        <w:lastRenderedPageBreak/>
        <w:t>نظرية التفاعل</w:t>
      </w:r>
      <w:r w:rsidRPr="005C25B2">
        <w:rPr>
          <w:rFonts w:ascii="Sakkal Majalla" w:hAnsi="Sakkal Majalla" w:cs="Sakkal Majalla"/>
          <w:b/>
          <w:bCs/>
          <w:sz w:val="28"/>
          <w:szCs w:val="28"/>
        </w:rPr>
        <w:t xml:space="preserve"> (Interaction Theory)</w:t>
      </w:r>
    </w:p>
    <w:p w14:paraId="4CF4E6F3" w14:textId="6515E1DE" w:rsidR="00B42AC8" w:rsidRPr="00EA2E19" w:rsidRDefault="00B42AC8" w:rsidP="005C25B2">
      <w:pPr>
        <w:spacing w:before="100" w:beforeAutospacing="1" w:after="100" w:afterAutospacing="1" w:line="360" w:lineRule="auto"/>
        <w:ind w:firstLine="720"/>
        <w:jc w:val="both"/>
        <w:rPr>
          <w:rFonts w:ascii="Sakkal Majalla" w:hAnsi="Sakkal Majalla" w:cs="Sakkal Majalla"/>
          <w:sz w:val="28"/>
          <w:szCs w:val="28"/>
        </w:rPr>
      </w:pPr>
      <w:r w:rsidRPr="005C25B2">
        <w:rPr>
          <w:rFonts w:ascii="Sakkal Majalla" w:hAnsi="Sakkal Majalla" w:cs="Sakkal Majalla"/>
          <w:sz w:val="28"/>
          <w:szCs w:val="28"/>
          <w:rtl/>
        </w:rPr>
        <w:t xml:space="preserve">هذه النظرية، التي اقترحها </w:t>
      </w:r>
      <w:r w:rsidRPr="005C25B2">
        <w:rPr>
          <w:rFonts w:ascii="Sakkal Majalla" w:hAnsi="Sakkal Majalla" w:cs="Sakkal Majalla"/>
          <w:b/>
          <w:bCs/>
          <w:sz w:val="28"/>
          <w:szCs w:val="28"/>
        </w:rPr>
        <w:t>Moore (1989)</w:t>
      </w:r>
      <w:r w:rsidRPr="005C25B2">
        <w:rPr>
          <w:rFonts w:ascii="Sakkal Majalla" w:hAnsi="Sakkal Majalla" w:cs="Sakkal Majalla"/>
          <w:sz w:val="28"/>
          <w:szCs w:val="28"/>
          <w:rtl/>
        </w:rPr>
        <w:t xml:space="preserve">، تركز على أن التعلم الإلكتروني الفعّال يعتمد على ثلاثة أنواع من التفاعل: تفاعل الطالب مع المادة التعليمية، تفاعل الطالب مع المعلم، وتفاعل الطالب مع </w:t>
      </w:r>
      <w:r w:rsidR="00EA2E19">
        <w:rPr>
          <w:rFonts w:ascii="Sakkal Majalla" w:hAnsi="Sakkal Majalla" w:cs="Sakkal Majalla" w:hint="cs"/>
          <w:sz w:val="28"/>
          <w:szCs w:val="28"/>
          <w:rtl/>
        </w:rPr>
        <w:t xml:space="preserve">زملائه </w:t>
      </w:r>
      <w:r w:rsidRPr="005C25B2">
        <w:rPr>
          <w:rFonts w:ascii="Sakkal Majalla" w:hAnsi="Sakkal Majalla" w:cs="Sakkal Majalla"/>
          <w:sz w:val="28"/>
          <w:szCs w:val="28"/>
          <w:rtl/>
        </w:rPr>
        <w:t xml:space="preserve">الطلاب الآخرين. التعليم الإلكتروني يوفر أدوات قوية لتعزيز هذه الأنواع الثلاثة من التفاعل من خلال المنتديات الإلكترونية، الفيديوهات التعليمية، </w:t>
      </w:r>
      <w:r w:rsidRPr="00EA2E19">
        <w:rPr>
          <w:rFonts w:ascii="Sakkal Majalla" w:hAnsi="Sakkal Majalla" w:cs="Sakkal Majalla"/>
          <w:sz w:val="28"/>
          <w:szCs w:val="28"/>
          <w:rtl/>
        </w:rPr>
        <w:t>واللقاءات الافتراضية</w:t>
      </w:r>
      <w:r w:rsidRPr="00EA2E19">
        <w:rPr>
          <w:rFonts w:ascii="Sakkal Majalla" w:hAnsi="Sakkal Majalla" w:cs="Sakkal Majalla"/>
          <w:sz w:val="28"/>
          <w:szCs w:val="28"/>
        </w:rPr>
        <w:t>.</w:t>
      </w:r>
    </w:p>
    <w:p w14:paraId="492EEC05" w14:textId="2BDF1033" w:rsidR="00E71AE8" w:rsidRPr="005D466D" w:rsidRDefault="005D466D" w:rsidP="005D466D">
      <w:pPr>
        <w:keepNext/>
        <w:keepLines/>
        <w:spacing w:before="100" w:beforeAutospacing="1" w:after="100" w:afterAutospacing="1"/>
        <w:outlineLvl w:val="1"/>
        <w:rPr>
          <w:rFonts w:eastAsia="Times New Roman" w:cs="Sakkal Majalla"/>
          <w:b/>
          <w:bCs/>
          <w:sz w:val="36"/>
          <w:szCs w:val="36"/>
          <w:lang w:bidi="ar-EG"/>
        </w:rPr>
      </w:pPr>
      <w:bookmarkStart w:id="12" w:name="_Toc180457375"/>
      <w:r>
        <w:rPr>
          <w:rFonts w:eastAsia="Times New Roman" w:cs="Sakkal Majalla" w:hint="cs"/>
          <w:b/>
          <w:bCs/>
          <w:sz w:val="36"/>
          <w:szCs w:val="36"/>
          <w:rtl/>
          <w:lang w:bidi="ar-EG"/>
        </w:rPr>
        <w:t xml:space="preserve">9.1 </w:t>
      </w:r>
      <w:r w:rsidR="00E71AE8" w:rsidRPr="005D466D">
        <w:rPr>
          <w:rFonts w:eastAsia="Times New Roman" w:cs="Sakkal Majalla"/>
          <w:b/>
          <w:bCs/>
          <w:sz w:val="36"/>
          <w:szCs w:val="36"/>
          <w:rtl/>
          <w:lang w:bidi="ar-EG"/>
        </w:rPr>
        <w:t>منهجية البحث</w:t>
      </w:r>
      <w:bookmarkEnd w:id="12"/>
    </w:p>
    <w:p w14:paraId="28216911" w14:textId="77777777" w:rsidR="00E71AE8" w:rsidRPr="005C25B2" w:rsidRDefault="00E71AE8" w:rsidP="005C25B2">
      <w:pPr>
        <w:spacing w:before="100" w:beforeAutospacing="1" w:after="100" w:afterAutospacing="1" w:line="360" w:lineRule="auto"/>
        <w:ind w:firstLine="720"/>
        <w:jc w:val="both"/>
        <w:rPr>
          <w:rFonts w:ascii="Sakkal Majalla" w:hAnsi="Sakkal Majalla" w:cs="Sakkal Majalla"/>
          <w:sz w:val="28"/>
          <w:szCs w:val="28"/>
        </w:rPr>
      </w:pPr>
      <w:r w:rsidRPr="005C25B2">
        <w:rPr>
          <w:rFonts w:ascii="Sakkal Majalla" w:hAnsi="Sakkal Majalla" w:cs="Sakkal Majalla"/>
          <w:sz w:val="28"/>
          <w:szCs w:val="28"/>
          <w:rtl/>
        </w:rPr>
        <w:t>تعتبر منهجية البحث عنصرًا أساسيًا في الدراسات العلمية، فهي توجه الباحث نحو كيفية تنظيم عملية البحث العلمي، وجمع البيانات، وتحليلها بشكل يتيح له الوصول إلى نتائج موثوقة. في هذا السياق، تتناول هذه الدراسة "التعليم الإلكتروني وتقنيات التعليم"، وتناقش إيجابياته وسلبياته وإمكانية تطبيقه. سيتم استخدام منهجية بحثية تعتمد على أساليب بحثية معينة تضمن شمولية وفعالية الدراسة.</w:t>
      </w:r>
    </w:p>
    <w:p w14:paraId="378AC3AD" w14:textId="275B6F51" w:rsidR="00E71AE8" w:rsidRPr="005C25B2" w:rsidRDefault="00E71AE8" w:rsidP="005C25B2">
      <w:pPr>
        <w:spacing w:before="100" w:beforeAutospacing="1" w:after="100" w:afterAutospacing="1" w:line="360" w:lineRule="auto"/>
        <w:ind w:firstLine="720"/>
        <w:jc w:val="both"/>
        <w:rPr>
          <w:rFonts w:ascii="Sakkal Majalla" w:hAnsi="Sakkal Majalla" w:cs="Sakkal Majalla"/>
          <w:sz w:val="28"/>
          <w:szCs w:val="28"/>
        </w:rPr>
      </w:pPr>
      <w:r w:rsidRPr="005C25B2">
        <w:rPr>
          <w:rFonts w:ascii="Sakkal Majalla" w:hAnsi="Sakkal Majalla" w:cs="Sakkal Majalla"/>
          <w:sz w:val="28"/>
          <w:szCs w:val="28"/>
          <w:rtl/>
        </w:rPr>
        <w:t xml:space="preserve">هذا البحث يتبع المنهج الوصفي التحليلي، حيث يقوم بوصف ظاهرة التعليم الإلكتروني وتحليلها بشكل دقيق من خلال استعراض النظريات والدراسات السابقة المتعلقة بالموضوع. </w:t>
      </w:r>
      <w:r w:rsidR="00EA2E19">
        <w:rPr>
          <w:rFonts w:ascii="Sakkal Majalla" w:hAnsi="Sakkal Majalla" w:cs="Sakkal Majalla" w:hint="cs"/>
          <w:sz w:val="28"/>
          <w:szCs w:val="28"/>
          <w:rtl/>
        </w:rPr>
        <w:t>و</w:t>
      </w:r>
      <w:r w:rsidRPr="005C25B2">
        <w:rPr>
          <w:rFonts w:ascii="Sakkal Majalla" w:hAnsi="Sakkal Majalla" w:cs="Sakkal Majalla"/>
          <w:sz w:val="28"/>
          <w:szCs w:val="28"/>
          <w:rtl/>
        </w:rPr>
        <w:t>يتيح هذا المنهج تحليل الظاهرة في بيئتها الواقعية من خلال تسليط الضوء على مميزاتها وتحدياتها. كما يساعد على تقديم تفسيرات علمية للتوجهات الحالية في التعليم الإلكتروني وتطبيقاته. بالإضافة إلى ذلك، يمكن استخدام المنهج التجريبي في حالة دراسة تأثير التعليم الإلكتروني في بيئات معينة، من خلال مقارنة أداء الطلاب الذين يتعلمون إلكترونيًا مع أولئك الذين يتعلمون بالطريقة التقليدية.</w:t>
      </w:r>
    </w:p>
    <w:p w14:paraId="618195AB" w14:textId="25709AA7" w:rsidR="00E71AE8" w:rsidRPr="005D466D" w:rsidRDefault="005D466D" w:rsidP="005D466D">
      <w:pPr>
        <w:keepNext/>
        <w:keepLines/>
        <w:spacing w:before="100" w:beforeAutospacing="1" w:after="100" w:afterAutospacing="1"/>
        <w:outlineLvl w:val="1"/>
        <w:rPr>
          <w:rFonts w:eastAsia="Times New Roman" w:cs="Sakkal Majalla"/>
          <w:b/>
          <w:bCs/>
          <w:sz w:val="36"/>
          <w:szCs w:val="36"/>
          <w:lang w:bidi="ar-EG"/>
        </w:rPr>
      </w:pPr>
      <w:bookmarkStart w:id="13" w:name="_Toc180457376"/>
      <w:r>
        <w:rPr>
          <w:rFonts w:eastAsia="Times New Roman" w:cs="Sakkal Majalla" w:hint="cs"/>
          <w:b/>
          <w:bCs/>
          <w:sz w:val="36"/>
          <w:szCs w:val="36"/>
          <w:rtl/>
          <w:lang w:bidi="ar-EG"/>
        </w:rPr>
        <w:t xml:space="preserve">10.1 </w:t>
      </w:r>
      <w:r w:rsidR="00E71AE8" w:rsidRPr="005D466D">
        <w:rPr>
          <w:rFonts w:eastAsia="Times New Roman" w:cs="Sakkal Majalla"/>
          <w:b/>
          <w:bCs/>
          <w:sz w:val="36"/>
          <w:szCs w:val="36"/>
          <w:rtl/>
          <w:lang w:bidi="ar-EG"/>
        </w:rPr>
        <w:t>مجتمع البحث وعينته</w:t>
      </w:r>
      <w:bookmarkEnd w:id="13"/>
    </w:p>
    <w:p w14:paraId="4357A873" w14:textId="77777777" w:rsidR="00E71AE8" w:rsidRPr="005C25B2" w:rsidRDefault="00E71AE8" w:rsidP="005C25B2">
      <w:pPr>
        <w:spacing w:before="100" w:beforeAutospacing="1" w:after="100" w:afterAutospacing="1" w:line="360" w:lineRule="auto"/>
        <w:ind w:firstLine="720"/>
        <w:jc w:val="both"/>
        <w:rPr>
          <w:rFonts w:ascii="Sakkal Majalla" w:hAnsi="Sakkal Majalla" w:cs="Sakkal Majalla"/>
          <w:sz w:val="28"/>
          <w:szCs w:val="28"/>
        </w:rPr>
      </w:pPr>
      <w:r w:rsidRPr="005C25B2">
        <w:rPr>
          <w:rFonts w:ascii="Sakkal Majalla" w:hAnsi="Sakkal Majalla" w:cs="Sakkal Majalla"/>
          <w:sz w:val="28"/>
          <w:szCs w:val="28"/>
          <w:rtl/>
        </w:rPr>
        <w:t>يستهدف البحث مجموعة من المعلمين والطلاب الذين لديهم خبرة أو تعرضوا للتعليم الإلكتروني. سيتم اختيار عينة قصدية من المدارس والجامعات التي تبنت التعليم الإلكتروني، بهدف الحصول على بيانات واقعية تعكس تجارب مختلفة. قد تتضمن العينة طلابًا ومعلمين من مستويات تعليمية مختلفة (المرحلة الثانوية، الجامعية، والتعليم العالي) لاختبار مدى تأثير التعليم الإلكتروني على مستويات متباينة.</w:t>
      </w:r>
    </w:p>
    <w:p w14:paraId="14E609C3" w14:textId="3947A0F0" w:rsidR="00E71AE8" w:rsidRPr="005D466D" w:rsidRDefault="005D466D" w:rsidP="005D466D">
      <w:pPr>
        <w:keepNext/>
        <w:keepLines/>
        <w:spacing w:before="100" w:beforeAutospacing="1" w:after="100" w:afterAutospacing="1"/>
        <w:outlineLvl w:val="1"/>
        <w:rPr>
          <w:rFonts w:eastAsia="Times New Roman" w:cs="Sakkal Majalla"/>
          <w:b/>
          <w:bCs/>
          <w:sz w:val="36"/>
          <w:szCs w:val="36"/>
          <w:lang w:bidi="ar-EG"/>
        </w:rPr>
      </w:pPr>
      <w:bookmarkStart w:id="14" w:name="_Toc180457377"/>
      <w:r>
        <w:rPr>
          <w:rFonts w:eastAsia="Times New Roman" w:cs="Sakkal Majalla" w:hint="cs"/>
          <w:b/>
          <w:bCs/>
          <w:sz w:val="36"/>
          <w:szCs w:val="36"/>
          <w:rtl/>
          <w:lang w:bidi="ar-EG"/>
        </w:rPr>
        <w:lastRenderedPageBreak/>
        <w:t xml:space="preserve">11.1 </w:t>
      </w:r>
      <w:r w:rsidR="00E71AE8" w:rsidRPr="005D466D">
        <w:rPr>
          <w:rFonts w:eastAsia="Times New Roman" w:cs="Sakkal Majalla"/>
          <w:b/>
          <w:bCs/>
          <w:sz w:val="36"/>
          <w:szCs w:val="36"/>
          <w:rtl/>
          <w:lang w:bidi="ar-EG"/>
        </w:rPr>
        <w:t>أدوات جمع البيانات</w:t>
      </w:r>
      <w:bookmarkEnd w:id="14"/>
    </w:p>
    <w:p w14:paraId="58114A57" w14:textId="77777777" w:rsidR="00E71AE8" w:rsidRPr="005C25B2" w:rsidRDefault="00E71AE8" w:rsidP="005C25B2">
      <w:pPr>
        <w:spacing w:before="100" w:beforeAutospacing="1" w:after="100" w:afterAutospacing="1" w:line="360" w:lineRule="auto"/>
        <w:ind w:firstLine="720"/>
        <w:jc w:val="both"/>
        <w:rPr>
          <w:rFonts w:ascii="Sakkal Majalla" w:hAnsi="Sakkal Majalla" w:cs="Sakkal Majalla"/>
          <w:sz w:val="28"/>
          <w:szCs w:val="28"/>
        </w:rPr>
      </w:pPr>
      <w:r w:rsidRPr="005C25B2">
        <w:rPr>
          <w:rFonts w:ascii="Sakkal Majalla" w:hAnsi="Sakkal Majalla" w:cs="Sakkal Majalla"/>
          <w:sz w:val="28"/>
          <w:szCs w:val="28"/>
          <w:rtl/>
        </w:rPr>
        <w:t>ستعتمد الدراسة على أدوات جمع بيانات متنوعة لضمان الحصول على صورة كاملة عن التعليم الإلكتروني وتقنياته. تشمل الأدوات:</w:t>
      </w:r>
    </w:p>
    <w:p w14:paraId="2A5DD6E8" w14:textId="77777777" w:rsidR="00E71AE8" w:rsidRPr="005C25B2" w:rsidRDefault="00E71AE8" w:rsidP="005C25B2">
      <w:pPr>
        <w:spacing w:before="100" w:beforeAutospacing="1" w:after="100" w:afterAutospacing="1" w:line="360" w:lineRule="auto"/>
        <w:ind w:firstLine="720"/>
        <w:jc w:val="both"/>
        <w:rPr>
          <w:rFonts w:ascii="Sakkal Majalla" w:hAnsi="Sakkal Majalla" w:cs="Sakkal Majalla"/>
          <w:sz w:val="28"/>
          <w:szCs w:val="28"/>
          <w:u w:val="single"/>
        </w:rPr>
      </w:pPr>
      <w:r w:rsidRPr="005C25B2">
        <w:rPr>
          <w:rFonts w:ascii="Sakkal Majalla" w:hAnsi="Sakkal Majalla" w:cs="Sakkal Majalla"/>
          <w:sz w:val="28"/>
          <w:szCs w:val="28"/>
          <w:rtl/>
        </w:rPr>
        <w:t>الاستبيانات: ستكون الاستبيانات موجهة إلى الطلاب والمعلمين لجمع البيانات حول آرائهم وتجاربهم الشخصية مع التعليم الإلكتروني. سيتم تصميم الاستبيانات بطريقة تمكن من قياس مدى رضاهم عن التجربة وتقييم التحديات التي واجهوها.</w:t>
      </w:r>
    </w:p>
    <w:p w14:paraId="1EB2592B" w14:textId="7661B914" w:rsidR="00B42AC8" w:rsidRPr="005D466D" w:rsidRDefault="005D466D" w:rsidP="005D466D">
      <w:pPr>
        <w:keepNext/>
        <w:keepLines/>
        <w:spacing w:before="100" w:beforeAutospacing="1" w:after="100" w:afterAutospacing="1"/>
        <w:outlineLvl w:val="1"/>
        <w:rPr>
          <w:rFonts w:eastAsia="Times New Roman" w:cs="Sakkal Majalla"/>
          <w:b/>
          <w:bCs/>
          <w:sz w:val="36"/>
          <w:szCs w:val="36"/>
          <w:rtl/>
          <w:lang w:bidi="ar-EG"/>
        </w:rPr>
      </w:pPr>
      <w:bookmarkStart w:id="15" w:name="_Toc180457378"/>
      <w:r>
        <w:rPr>
          <w:rFonts w:eastAsia="Times New Roman" w:cs="Sakkal Majalla" w:hint="cs"/>
          <w:b/>
          <w:bCs/>
          <w:sz w:val="36"/>
          <w:szCs w:val="36"/>
          <w:rtl/>
          <w:lang w:bidi="ar-EG"/>
        </w:rPr>
        <w:t xml:space="preserve">12.1 </w:t>
      </w:r>
      <w:r w:rsidR="00B42AC8" w:rsidRPr="005D466D">
        <w:rPr>
          <w:rFonts w:eastAsia="Times New Roman" w:cs="Sakkal Majalla"/>
          <w:b/>
          <w:bCs/>
          <w:sz w:val="36"/>
          <w:szCs w:val="36"/>
          <w:rtl/>
          <w:lang w:bidi="ar-EG"/>
        </w:rPr>
        <w:t>حدود الدراسة:</w:t>
      </w:r>
      <w:bookmarkEnd w:id="15"/>
    </w:p>
    <w:p w14:paraId="3B1380B1" w14:textId="67563C6C" w:rsidR="00B42AC8" w:rsidRPr="005D466D" w:rsidRDefault="00B42AC8" w:rsidP="005D466D">
      <w:pPr>
        <w:pStyle w:val="ListParagraph"/>
        <w:numPr>
          <w:ilvl w:val="0"/>
          <w:numId w:val="42"/>
        </w:numPr>
        <w:spacing w:before="100" w:beforeAutospacing="1" w:after="100" w:afterAutospacing="1" w:line="360" w:lineRule="auto"/>
        <w:ind w:left="565"/>
        <w:jc w:val="both"/>
        <w:rPr>
          <w:rFonts w:ascii="Sakkal Majalla" w:hAnsi="Sakkal Majalla" w:cs="Sakkal Majalla"/>
          <w:sz w:val="28"/>
          <w:szCs w:val="28"/>
        </w:rPr>
      </w:pPr>
      <w:r w:rsidRPr="005D466D">
        <w:rPr>
          <w:rFonts w:ascii="Sakkal Majalla" w:hAnsi="Sakkal Majalla" w:cs="Sakkal Majalla"/>
          <w:b/>
          <w:bCs/>
          <w:sz w:val="28"/>
          <w:szCs w:val="28"/>
          <w:rtl/>
        </w:rPr>
        <w:t>الحدود الموضوعية</w:t>
      </w:r>
      <w:r w:rsidRPr="005D466D">
        <w:rPr>
          <w:rFonts w:ascii="Sakkal Majalla" w:hAnsi="Sakkal Majalla" w:cs="Sakkal Majalla"/>
          <w:sz w:val="28"/>
          <w:szCs w:val="28"/>
          <w:rtl/>
        </w:rPr>
        <w:t xml:space="preserve">: اقتصر البحث على </w:t>
      </w:r>
      <w:r w:rsidR="00F70D46" w:rsidRPr="005D466D">
        <w:rPr>
          <w:rFonts w:ascii="Sakkal Majalla" w:hAnsi="Sakkal Majalla" w:cs="Sakkal Majalla"/>
          <w:sz w:val="28"/>
          <w:szCs w:val="28"/>
          <w:rtl/>
        </w:rPr>
        <w:t xml:space="preserve">دراسة </w:t>
      </w:r>
      <w:r w:rsidR="00F70D46" w:rsidRPr="005D466D">
        <w:rPr>
          <w:rFonts w:ascii="Sakkal Majalla" w:hAnsi="Sakkal Majalla" w:cs="Sakkal Majalla"/>
          <w:b/>
          <w:bCs/>
          <w:sz w:val="28"/>
          <w:szCs w:val="28"/>
          <w:rtl/>
        </w:rPr>
        <w:t>إيجابيات وسلبيات التعليم الإلكتروني</w:t>
      </w:r>
      <w:r w:rsidR="00F70D46" w:rsidRPr="005D466D">
        <w:rPr>
          <w:rFonts w:ascii="Sakkal Majalla" w:hAnsi="Sakkal Majalla" w:cs="Sakkal Majalla"/>
          <w:sz w:val="28"/>
          <w:szCs w:val="28"/>
          <w:rtl/>
        </w:rPr>
        <w:t xml:space="preserve"> وتقنيات التعليم.</w:t>
      </w:r>
    </w:p>
    <w:p w14:paraId="763CD75F" w14:textId="77777777" w:rsidR="00B42AC8" w:rsidRPr="005D466D" w:rsidRDefault="00B42AC8" w:rsidP="005D466D">
      <w:pPr>
        <w:pStyle w:val="ListParagraph"/>
        <w:numPr>
          <w:ilvl w:val="0"/>
          <w:numId w:val="42"/>
        </w:numPr>
        <w:spacing w:before="100" w:beforeAutospacing="1" w:after="100" w:afterAutospacing="1" w:line="360" w:lineRule="auto"/>
        <w:ind w:left="565"/>
        <w:jc w:val="both"/>
        <w:rPr>
          <w:rFonts w:ascii="Sakkal Majalla" w:hAnsi="Sakkal Majalla" w:cs="Sakkal Majalla"/>
          <w:sz w:val="28"/>
          <w:szCs w:val="28"/>
        </w:rPr>
      </w:pPr>
      <w:r w:rsidRPr="005D466D">
        <w:rPr>
          <w:rFonts w:ascii="Sakkal Majalla" w:hAnsi="Sakkal Majalla" w:cs="Sakkal Majalla"/>
          <w:b/>
          <w:bCs/>
          <w:sz w:val="28"/>
          <w:szCs w:val="28"/>
          <w:rtl/>
        </w:rPr>
        <w:t>الحدود الزمنية</w:t>
      </w:r>
      <w:r w:rsidRPr="005D466D">
        <w:rPr>
          <w:rFonts w:ascii="Sakkal Majalla" w:hAnsi="Sakkal Majalla" w:cs="Sakkal Majalla"/>
          <w:sz w:val="28"/>
          <w:szCs w:val="28"/>
          <w:rtl/>
        </w:rPr>
        <w:t>: الفصل الدراسي الأول من العام الدراسي 1446هـــ</w:t>
      </w:r>
    </w:p>
    <w:p w14:paraId="452A8543" w14:textId="0889AE60" w:rsidR="00696823" w:rsidRPr="005D466D" w:rsidRDefault="00B42AC8" w:rsidP="005D466D">
      <w:pPr>
        <w:pStyle w:val="ListParagraph"/>
        <w:numPr>
          <w:ilvl w:val="0"/>
          <w:numId w:val="42"/>
        </w:numPr>
        <w:spacing w:before="100" w:beforeAutospacing="1" w:after="100" w:afterAutospacing="1" w:line="360" w:lineRule="auto"/>
        <w:ind w:left="565"/>
        <w:jc w:val="both"/>
        <w:rPr>
          <w:rFonts w:ascii="Sakkal Majalla" w:hAnsi="Sakkal Majalla" w:cs="Sakkal Majalla"/>
          <w:sz w:val="28"/>
          <w:szCs w:val="28"/>
          <w:rtl/>
        </w:rPr>
      </w:pPr>
      <w:r w:rsidRPr="005D466D">
        <w:rPr>
          <w:rFonts w:ascii="Sakkal Majalla" w:hAnsi="Sakkal Majalla" w:cs="Sakkal Majalla"/>
          <w:b/>
          <w:bCs/>
          <w:sz w:val="28"/>
          <w:szCs w:val="28"/>
          <w:rtl/>
        </w:rPr>
        <w:t>الحدود البشرية</w:t>
      </w:r>
      <w:r w:rsidRPr="005D466D">
        <w:rPr>
          <w:rFonts w:ascii="Sakkal Majalla" w:hAnsi="Sakkal Majalla" w:cs="Sakkal Majalla"/>
          <w:sz w:val="28"/>
          <w:szCs w:val="28"/>
          <w:rtl/>
        </w:rPr>
        <w:t xml:space="preserve">: </w:t>
      </w:r>
      <w:r w:rsidR="0079279A" w:rsidRPr="005D466D">
        <w:rPr>
          <w:rFonts w:ascii="Sakkal Majalla" w:hAnsi="Sakkal Majalla" w:cs="Sakkal Majalla"/>
          <w:sz w:val="28"/>
          <w:szCs w:val="28"/>
          <w:rtl/>
        </w:rPr>
        <w:t xml:space="preserve">تضمنت </w:t>
      </w:r>
      <w:r w:rsidR="0079279A" w:rsidRPr="00EA2E19">
        <w:rPr>
          <w:rFonts w:ascii="Sakkal Majalla" w:hAnsi="Sakkal Majalla" w:cs="Sakkal Majalla"/>
          <w:sz w:val="28"/>
          <w:szCs w:val="28"/>
          <w:rtl/>
        </w:rPr>
        <w:t>الدراسة عينة عشوائية</w:t>
      </w:r>
      <w:r w:rsidR="0079279A" w:rsidRPr="005D466D">
        <w:rPr>
          <w:rFonts w:ascii="Sakkal Majalla" w:hAnsi="Sakkal Majalla" w:cs="Sakkal Majalla"/>
          <w:sz w:val="28"/>
          <w:szCs w:val="28"/>
          <w:rtl/>
        </w:rPr>
        <w:t xml:space="preserve"> من الطلاب والمعلمين</w:t>
      </w:r>
      <w:r w:rsidR="0079279A" w:rsidRPr="005D466D">
        <w:rPr>
          <w:rFonts w:ascii="Sakkal Majalla" w:hAnsi="Sakkal Majalla" w:cs="Sakkal Majalla"/>
          <w:sz w:val="28"/>
          <w:szCs w:val="28"/>
        </w:rPr>
        <w:t>.</w:t>
      </w:r>
      <w:r w:rsidRPr="005D466D">
        <w:rPr>
          <w:rFonts w:ascii="Sakkal Majalla" w:hAnsi="Sakkal Majalla" w:cs="Sakkal Majalla"/>
          <w:sz w:val="28"/>
          <w:szCs w:val="28"/>
          <w:rtl/>
        </w:rPr>
        <w:t>.</w:t>
      </w:r>
    </w:p>
    <w:p w14:paraId="44296A65" w14:textId="35C5B559" w:rsidR="00F70D46" w:rsidRPr="005C25B2" w:rsidRDefault="00F70D46" w:rsidP="005C25B2">
      <w:pPr>
        <w:spacing w:before="100" w:beforeAutospacing="1" w:after="100" w:afterAutospacing="1" w:line="360" w:lineRule="auto"/>
        <w:ind w:firstLine="720"/>
        <w:jc w:val="both"/>
        <w:rPr>
          <w:rFonts w:ascii="Sakkal Majalla" w:hAnsi="Sakkal Majalla" w:cs="Sakkal Majalla"/>
          <w:sz w:val="28"/>
          <w:szCs w:val="28"/>
          <w:u w:val="single"/>
          <w:rtl/>
        </w:rPr>
      </w:pPr>
      <w:r w:rsidRPr="005C25B2">
        <w:rPr>
          <w:rFonts w:ascii="Sakkal Majalla" w:hAnsi="Sakkal Majalla" w:cs="Sakkal Majalla"/>
          <w:sz w:val="28"/>
          <w:szCs w:val="28"/>
          <w:u w:val="single"/>
          <w:rtl/>
        </w:rPr>
        <w:br w:type="page"/>
      </w:r>
    </w:p>
    <w:p w14:paraId="59E18D58" w14:textId="7E5E928C" w:rsidR="00696823" w:rsidRPr="00D64027" w:rsidRDefault="00696823" w:rsidP="00D64027">
      <w:pPr>
        <w:spacing w:before="100" w:beforeAutospacing="1" w:after="100" w:afterAutospacing="1" w:line="360" w:lineRule="auto"/>
        <w:jc w:val="center"/>
        <w:outlineLvl w:val="0"/>
        <w:rPr>
          <w:rFonts w:ascii="Sakkal Majalla" w:hAnsi="Sakkal Majalla" w:cs="Sakkal Majalla"/>
          <w:b/>
          <w:bCs/>
          <w:sz w:val="40"/>
          <w:szCs w:val="40"/>
          <w:rtl/>
        </w:rPr>
      </w:pPr>
      <w:bookmarkStart w:id="16" w:name="_Toc180457379"/>
      <w:r w:rsidRPr="00D64027">
        <w:rPr>
          <w:rFonts w:ascii="Sakkal Majalla" w:hAnsi="Sakkal Majalla" w:cs="Sakkal Majalla"/>
          <w:b/>
          <w:bCs/>
          <w:sz w:val="40"/>
          <w:szCs w:val="40"/>
          <w:rtl/>
        </w:rPr>
        <w:lastRenderedPageBreak/>
        <w:t xml:space="preserve">الفصل </w:t>
      </w:r>
      <w:r w:rsidR="00EA2E19" w:rsidRPr="00D64027">
        <w:rPr>
          <w:rFonts w:ascii="Sakkal Majalla" w:hAnsi="Sakkal Majalla" w:cs="Sakkal Majalla" w:hint="cs"/>
          <w:b/>
          <w:bCs/>
          <w:sz w:val="40"/>
          <w:szCs w:val="40"/>
          <w:rtl/>
        </w:rPr>
        <w:t>الثاني:</w:t>
      </w:r>
      <w:r w:rsidRPr="00D64027">
        <w:rPr>
          <w:rFonts w:ascii="Sakkal Majalla" w:hAnsi="Sakkal Majalla" w:cs="Sakkal Majalla"/>
          <w:b/>
          <w:bCs/>
          <w:sz w:val="40"/>
          <w:szCs w:val="40"/>
          <w:rtl/>
        </w:rPr>
        <w:t xml:space="preserve"> </w:t>
      </w:r>
      <w:r w:rsidR="00EA2E19" w:rsidRPr="00D64027">
        <w:rPr>
          <w:rFonts w:ascii="Sakkal Majalla" w:hAnsi="Sakkal Majalla" w:cs="Sakkal Majalla" w:hint="cs"/>
          <w:b/>
          <w:bCs/>
          <w:sz w:val="40"/>
          <w:szCs w:val="40"/>
          <w:rtl/>
        </w:rPr>
        <w:t>الإطار</w:t>
      </w:r>
      <w:r w:rsidRPr="00D64027">
        <w:rPr>
          <w:rFonts w:ascii="Sakkal Majalla" w:hAnsi="Sakkal Majalla" w:cs="Sakkal Majalla"/>
          <w:b/>
          <w:bCs/>
          <w:sz w:val="40"/>
          <w:szCs w:val="40"/>
          <w:rtl/>
        </w:rPr>
        <w:t xml:space="preserve"> </w:t>
      </w:r>
      <w:bookmarkEnd w:id="16"/>
      <w:r w:rsidR="00C832AB" w:rsidRPr="00D64027">
        <w:rPr>
          <w:rFonts w:ascii="Sakkal Majalla" w:hAnsi="Sakkal Majalla" w:cs="Sakkal Majalla" w:hint="cs"/>
          <w:b/>
          <w:bCs/>
          <w:sz w:val="40"/>
          <w:szCs w:val="40"/>
          <w:rtl/>
        </w:rPr>
        <w:t>النظري</w:t>
      </w:r>
    </w:p>
    <w:p w14:paraId="772E4A07" w14:textId="0CF93592" w:rsidR="00696823" w:rsidRPr="00D64027" w:rsidRDefault="00BA6FB8" w:rsidP="00D64027">
      <w:pPr>
        <w:spacing w:before="100" w:beforeAutospacing="1" w:after="100" w:afterAutospacing="1" w:line="360" w:lineRule="auto"/>
        <w:jc w:val="center"/>
        <w:outlineLvl w:val="1"/>
        <w:rPr>
          <w:rFonts w:ascii="Sakkal Majalla" w:eastAsia="Simplified Arabic" w:hAnsi="Sakkal Majalla" w:cs="Sakkal Majalla"/>
          <w:b/>
          <w:bCs/>
          <w:sz w:val="36"/>
          <w:szCs w:val="36"/>
        </w:rPr>
      </w:pPr>
      <w:bookmarkStart w:id="17" w:name="_Toc180457380"/>
      <w:r w:rsidRPr="00D64027">
        <w:rPr>
          <w:rFonts w:ascii="Sakkal Majalla" w:hAnsi="Sakkal Majalla" w:cs="Sakkal Majalla"/>
          <w:b/>
          <w:bCs/>
          <w:sz w:val="36"/>
          <w:szCs w:val="36"/>
          <w:rtl/>
        </w:rPr>
        <w:t xml:space="preserve">المبحث </w:t>
      </w:r>
      <w:r w:rsidR="005D466D" w:rsidRPr="00D64027">
        <w:rPr>
          <w:rFonts w:ascii="Sakkal Majalla" w:hAnsi="Sakkal Majalla" w:cs="Sakkal Majalla" w:hint="cs"/>
          <w:b/>
          <w:bCs/>
          <w:sz w:val="36"/>
          <w:szCs w:val="36"/>
          <w:rtl/>
        </w:rPr>
        <w:t>الأول: مدخل</w:t>
      </w:r>
      <w:r w:rsidR="00696823" w:rsidRPr="00D64027">
        <w:rPr>
          <w:rFonts w:ascii="Sakkal Majalla" w:eastAsia="Simplified Arabic" w:hAnsi="Sakkal Majalla" w:cs="Sakkal Majalla"/>
          <w:b/>
          <w:bCs/>
          <w:sz w:val="36"/>
          <w:szCs w:val="36"/>
          <w:rtl/>
        </w:rPr>
        <w:t xml:space="preserve"> إلى التعلم الإلكتروني والتعليم عن بعد:</w:t>
      </w:r>
      <w:bookmarkEnd w:id="17"/>
    </w:p>
    <w:p w14:paraId="1567A0CC" w14:textId="559B7475" w:rsidR="00D64027" w:rsidRPr="00D64027" w:rsidRDefault="005D466D" w:rsidP="00D64027">
      <w:pPr>
        <w:spacing w:before="100" w:beforeAutospacing="1" w:after="100" w:afterAutospacing="1" w:line="360" w:lineRule="auto"/>
        <w:outlineLvl w:val="2"/>
        <w:rPr>
          <w:rFonts w:ascii="Sakkal Majalla" w:hAnsi="Sakkal Majalla" w:cs="Sakkal Majalla"/>
          <w:b/>
          <w:bCs/>
          <w:sz w:val="36"/>
          <w:szCs w:val="36"/>
          <w:rtl/>
        </w:rPr>
      </w:pPr>
      <w:bookmarkStart w:id="18" w:name="_Toc180457381"/>
      <w:r>
        <w:rPr>
          <w:rFonts w:ascii="Sakkal Majalla" w:hAnsi="Sakkal Majalla" w:cs="Sakkal Majalla" w:hint="cs"/>
          <w:b/>
          <w:bCs/>
          <w:sz w:val="36"/>
          <w:szCs w:val="36"/>
          <w:rtl/>
        </w:rPr>
        <w:t xml:space="preserve">1.1.2 </w:t>
      </w:r>
      <w:r w:rsidR="00D64027" w:rsidRPr="00D64027">
        <w:rPr>
          <w:rFonts w:ascii="Sakkal Majalla" w:hAnsi="Sakkal Majalla" w:cs="Sakkal Majalla" w:hint="cs"/>
          <w:b/>
          <w:bCs/>
          <w:sz w:val="36"/>
          <w:szCs w:val="36"/>
          <w:rtl/>
        </w:rPr>
        <w:t>تمهيد:</w:t>
      </w:r>
      <w:bookmarkEnd w:id="18"/>
    </w:p>
    <w:p w14:paraId="45DAD81E" w14:textId="2B73E8B6" w:rsidR="00696823" w:rsidRPr="005C25B2" w:rsidRDefault="00696823" w:rsidP="005C25B2">
      <w:pPr>
        <w:spacing w:before="100" w:beforeAutospacing="1" w:after="100" w:afterAutospacing="1" w:line="360" w:lineRule="auto"/>
        <w:ind w:firstLine="720"/>
        <w:jc w:val="both"/>
        <w:rPr>
          <w:rFonts w:ascii="Sakkal Majalla" w:eastAsia="Simplified Arabic" w:hAnsi="Sakkal Majalla" w:cs="Sakkal Majalla"/>
          <w:sz w:val="28"/>
          <w:szCs w:val="28"/>
          <w:rtl/>
        </w:rPr>
      </w:pPr>
      <w:r w:rsidRPr="005C25B2">
        <w:rPr>
          <w:rFonts w:ascii="Sakkal Majalla" w:eastAsia="Simplified Arabic" w:hAnsi="Sakkal Majalla" w:cs="Sakkal Majalla"/>
          <w:sz w:val="28"/>
          <w:szCs w:val="28"/>
          <w:rtl/>
        </w:rPr>
        <w:t xml:space="preserve">لقد تأثر التعليم تأثرا واضحا بفعل الثورة التقنية </w:t>
      </w:r>
      <w:r w:rsidR="002B57CD">
        <w:rPr>
          <w:rFonts w:ascii="Sakkal Majalla" w:eastAsia="Simplified Arabic" w:hAnsi="Sakkal Majalla" w:cs="Sakkal Majalla" w:hint="cs"/>
          <w:sz w:val="28"/>
          <w:szCs w:val="28"/>
          <w:rtl/>
        </w:rPr>
        <w:t xml:space="preserve">الحديثة </w:t>
      </w:r>
      <w:r w:rsidRPr="005C25B2">
        <w:rPr>
          <w:rFonts w:ascii="Sakkal Majalla" w:eastAsia="Simplified Arabic" w:hAnsi="Sakkal Majalla" w:cs="Sakkal Majalla"/>
          <w:sz w:val="28"/>
          <w:szCs w:val="28"/>
          <w:rtl/>
        </w:rPr>
        <w:t>المعاصرة، وجاء التعليم عن بعد" أحد أبرز مظاهر هذا التأثر حيث يحمل في مفهومه وأدواته ملاحقة فعلية لتطور العلوم والمعارف وتطبيقاتها في مختلف الحقول، وقد قضى مفهوم التعلم الإلكتروني والتعليم عن بعد على تلك الفصول التقليدية المعرفية من خلال استخدام وسائل التقنية المتطورة، وأضحى بالإمكان أن تصل المعرفة إلى المتعلمين من غير انخراط في ال</w:t>
      </w:r>
      <w:r w:rsidR="002B57CD">
        <w:rPr>
          <w:rFonts w:ascii="Sakkal Majalla" w:eastAsia="Simplified Arabic" w:hAnsi="Sakkal Majalla" w:cs="Sakkal Majalla" w:hint="cs"/>
          <w:sz w:val="28"/>
          <w:szCs w:val="28"/>
          <w:rtl/>
        </w:rPr>
        <w:t>طرق</w:t>
      </w:r>
      <w:r w:rsidRPr="005C25B2">
        <w:rPr>
          <w:rFonts w:ascii="Sakkal Majalla" w:eastAsia="Simplified Arabic" w:hAnsi="Sakkal Majalla" w:cs="Sakkal Majalla"/>
          <w:sz w:val="28"/>
          <w:szCs w:val="28"/>
          <w:rtl/>
        </w:rPr>
        <w:t xml:space="preserve"> التقليدي</w:t>
      </w:r>
      <w:r w:rsidR="002B57CD">
        <w:rPr>
          <w:rFonts w:ascii="Sakkal Majalla" w:eastAsia="Simplified Arabic" w:hAnsi="Sakkal Majalla" w:cs="Sakkal Majalla" w:hint="cs"/>
          <w:sz w:val="28"/>
          <w:szCs w:val="28"/>
          <w:rtl/>
        </w:rPr>
        <w:t>ة</w:t>
      </w:r>
      <w:r w:rsidRPr="005C25B2">
        <w:rPr>
          <w:rFonts w:ascii="Sakkal Majalla" w:eastAsia="Simplified Arabic" w:hAnsi="Sakkal Majalla" w:cs="Sakkal Majalla"/>
          <w:sz w:val="28"/>
          <w:szCs w:val="28"/>
          <w:rtl/>
        </w:rPr>
        <w:t xml:space="preserve"> المعروف</w:t>
      </w:r>
      <w:r w:rsidR="002B57CD">
        <w:rPr>
          <w:rFonts w:ascii="Sakkal Majalla" w:eastAsia="Simplified Arabic" w:hAnsi="Sakkal Majalla" w:cs="Sakkal Majalla" w:hint="cs"/>
          <w:sz w:val="28"/>
          <w:szCs w:val="28"/>
          <w:rtl/>
        </w:rPr>
        <w:t>ة</w:t>
      </w:r>
      <w:r w:rsidRPr="005C25B2">
        <w:rPr>
          <w:rFonts w:ascii="Sakkal Majalla" w:eastAsia="Simplified Arabic" w:hAnsi="Sakkal Majalla" w:cs="Sakkal Majalla"/>
          <w:sz w:val="28"/>
          <w:szCs w:val="28"/>
          <w:rtl/>
        </w:rPr>
        <w:t xml:space="preserve"> في التعليم الذي يتم داخل المدرسة والجلوس أمام السبورة في حضور المعلم فالتعليم عن بعد، نظام يسمح بتقديم المقررات الالكترونية والمحتوي العلمي بطريقة منظمة وسهلة التصفح ويتيح إدارة هذه المقررات التعليمية الإلكترونية ومتابعة الطل</w:t>
      </w:r>
      <w:r w:rsidR="002B57CD">
        <w:rPr>
          <w:rFonts w:ascii="Sakkal Majalla" w:eastAsia="Simplified Arabic" w:hAnsi="Sakkal Majalla" w:cs="Sakkal Majalla" w:hint="cs"/>
          <w:sz w:val="28"/>
          <w:szCs w:val="28"/>
          <w:rtl/>
        </w:rPr>
        <w:t>اب</w:t>
      </w:r>
      <w:r w:rsidRPr="005C25B2">
        <w:rPr>
          <w:rFonts w:ascii="Sakkal Majalla" w:eastAsia="Simplified Arabic" w:hAnsi="Sakkal Majalla" w:cs="Sakkal Majalla"/>
          <w:sz w:val="28"/>
          <w:szCs w:val="28"/>
          <w:rtl/>
        </w:rPr>
        <w:t xml:space="preserve"> وعملية التعلم ويفتح المجال للطلبة للدخول وتصفح المادة العلمية والمحاضرات المسجلة وحضور المحاضرات المباشرة باستخدام مختلف تقنيات الاتصالات مثل جهاز الحاسوب والأجهزة المتنقلة (رجب, ۲۰۱۱ :۱۱)</w:t>
      </w:r>
    </w:p>
    <w:p w14:paraId="7514F9E9" w14:textId="79F30854" w:rsidR="00876724" w:rsidRPr="00D64027" w:rsidRDefault="005D466D" w:rsidP="00D64027">
      <w:pPr>
        <w:spacing w:before="100" w:beforeAutospacing="1" w:after="100" w:afterAutospacing="1" w:line="360" w:lineRule="auto"/>
        <w:outlineLvl w:val="2"/>
        <w:rPr>
          <w:rFonts w:ascii="Sakkal Majalla" w:hAnsi="Sakkal Majalla" w:cs="Sakkal Majalla"/>
          <w:b/>
          <w:bCs/>
          <w:sz w:val="36"/>
          <w:szCs w:val="36"/>
          <w:rtl/>
        </w:rPr>
      </w:pPr>
      <w:bookmarkStart w:id="19" w:name="_Toc180457382"/>
      <w:r>
        <w:rPr>
          <w:rFonts w:ascii="Sakkal Majalla" w:hAnsi="Sakkal Majalla" w:cs="Sakkal Majalla" w:hint="cs"/>
          <w:b/>
          <w:bCs/>
          <w:sz w:val="36"/>
          <w:szCs w:val="36"/>
          <w:rtl/>
        </w:rPr>
        <w:t xml:space="preserve">2.1.2 </w:t>
      </w:r>
      <w:r w:rsidR="00876724" w:rsidRPr="00D64027">
        <w:rPr>
          <w:rFonts w:ascii="Sakkal Majalla" w:hAnsi="Sakkal Majalla" w:cs="Sakkal Majalla"/>
          <w:b/>
          <w:bCs/>
          <w:sz w:val="36"/>
          <w:szCs w:val="36"/>
          <w:rtl/>
        </w:rPr>
        <w:t>مفهوم التعليم الالكتروني</w:t>
      </w:r>
      <w:bookmarkEnd w:id="19"/>
    </w:p>
    <w:p w14:paraId="40C45B0D" w14:textId="265D9445"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 xml:space="preserve">التعليم الإلكتروني كمفهوم يشير إلى التعليم الذي يُقدم المحتوى التعليمي فيه بوسائط إلكترونية، مثل الإنترنت أو الأقمار الصناعية، أو الأشرطة السمعية، والبصرية، ويعرف بأنه طريقة للتعليم باستخدام آليات </w:t>
      </w:r>
      <w:r w:rsidR="00C832AB" w:rsidRPr="005C25B2">
        <w:rPr>
          <w:rFonts w:ascii="Sakkal Majalla" w:hAnsi="Sakkal Majalla" w:cs="Sakkal Majalla" w:hint="cs"/>
          <w:color w:val="000000" w:themeColor="text1"/>
          <w:sz w:val="28"/>
          <w:szCs w:val="28"/>
          <w:rtl/>
        </w:rPr>
        <w:t>الاتصال</w:t>
      </w:r>
      <w:r w:rsidRPr="005C25B2">
        <w:rPr>
          <w:rFonts w:ascii="Sakkal Majalla" w:hAnsi="Sakkal Majalla" w:cs="Sakkal Majalla"/>
          <w:color w:val="000000" w:themeColor="text1"/>
          <w:sz w:val="28"/>
          <w:szCs w:val="28"/>
          <w:rtl/>
        </w:rPr>
        <w:t xml:space="preserve"> الحديثة كالحاسوب والشبكات، والوسائط المتعددة، من أجل إيصال المعلومة للمتعلمين بأسرع وقت وأقل </w:t>
      </w:r>
      <w:r w:rsidR="002B57CD">
        <w:rPr>
          <w:rFonts w:ascii="Sakkal Majalla" w:hAnsi="Sakkal Majalla" w:cs="Sakkal Majalla" w:hint="cs"/>
          <w:color w:val="000000" w:themeColor="text1"/>
          <w:sz w:val="28"/>
          <w:szCs w:val="28"/>
          <w:rtl/>
        </w:rPr>
        <w:t>ت</w:t>
      </w:r>
      <w:r w:rsidRPr="005C25B2">
        <w:rPr>
          <w:rFonts w:ascii="Sakkal Majalla" w:hAnsi="Sakkal Majalla" w:cs="Sakkal Majalla"/>
          <w:color w:val="000000" w:themeColor="text1"/>
          <w:sz w:val="28"/>
          <w:szCs w:val="28"/>
          <w:rtl/>
        </w:rPr>
        <w:t>كلفة، وبصورة تمكن من إدارة العملية التعليمية، وقياس أداء المتعلمين (القحطاني، 2021).</w:t>
      </w:r>
    </w:p>
    <w:p w14:paraId="47E5E1DB" w14:textId="45064291"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lastRenderedPageBreak/>
        <w:t xml:space="preserve">ويتميز التعليم الإلكتروني بالمحاكاة الفعلية للتعلم الحقيقي من خلال تمكين الطالب من الحصول على قدر أكبر من التحكم بالمادة التعليمية المصممة أساساً بما يتناسب مع المحتوى، ومع الخبرات المتوقع توافرها لدى الفئات المستهدفة من الطلبة، كما يتميز التعليم الإلكتروني بإمكانية التطور الدائم، وتحسن في الأداء، والنتائج كلما ازدادت الممارسة بالإضافة إلى أن الكثير من المناهج تكون مستقاة من جامعات ومؤسسات تعليمية ذات خبرة، وتجربة رائدة في مجال التعليم الإلكتروني، وقد أثبتت كثير من الدراسات أن مستوى تحصيل الطلبة وميولهم العلمية، واستيعابهم للمحتوى الدراسي، وعلاقاتهم بأساتذتهم قد تحسنت بشكل كبير نتيجة لاستخدامهم تقنيات الاتصال الحديثة في التعليم، إذ يعد الحاسوب معلماً صبوراً يحث الطالب على التفكير الخلاق، وينمي لديه الطموح، وحب الاستطلاع، دون أن يعرضه لمواقف غير مرغوب </w:t>
      </w:r>
      <w:r w:rsidR="002B57CD">
        <w:rPr>
          <w:rFonts w:ascii="Sakkal Majalla" w:hAnsi="Sakkal Majalla" w:cs="Sakkal Majalla" w:hint="cs"/>
          <w:color w:val="000000" w:themeColor="text1"/>
          <w:sz w:val="28"/>
          <w:szCs w:val="28"/>
          <w:rtl/>
        </w:rPr>
        <w:t>بها</w:t>
      </w:r>
      <w:r w:rsidRPr="005C25B2">
        <w:rPr>
          <w:rFonts w:ascii="Sakkal Majalla" w:hAnsi="Sakkal Majalla" w:cs="Sakkal Majalla"/>
          <w:color w:val="000000" w:themeColor="text1"/>
          <w:sz w:val="28"/>
          <w:szCs w:val="28"/>
          <w:rtl/>
        </w:rPr>
        <w:t xml:space="preserve"> كما هو الحال في التعليم الصفي عندما لا يستطيع الطالب القيام بما هو مطلوب منه في الوقت المحدد أو عندما لا يستطيع مجاراة أقرانه (مجاهد، 2021).</w:t>
      </w:r>
    </w:p>
    <w:p w14:paraId="59166A1F" w14:textId="472AFC59"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التعليم الإلكتروني هو عرض المحتوى التعليمي في شتى المجالات للمتعلم بطريقة إلكترونية عن طريق الحاس</w:t>
      </w:r>
      <w:r w:rsidR="002B57CD">
        <w:rPr>
          <w:rFonts w:ascii="Sakkal Majalla" w:hAnsi="Sakkal Majalla" w:cs="Sakkal Majalla" w:hint="cs"/>
          <w:color w:val="000000" w:themeColor="text1"/>
          <w:sz w:val="28"/>
          <w:szCs w:val="28"/>
          <w:rtl/>
        </w:rPr>
        <w:t>ب</w:t>
      </w:r>
      <w:r w:rsidRPr="005C25B2">
        <w:rPr>
          <w:rFonts w:ascii="Sakkal Majalla" w:hAnsi="Sakkal Majalla" w:cs="Sakkal Majalla"/>
          <w:color w:val="000000" w:themeColor="text1"/>
          <w:sz w:val="28"/>
          <w:szCs w:val="28"/>
          <w:rtl/>
        </w:rPr>
        <w:t xml:space="preserve">، أو الإنترنت، </w:t>
      </w:r>
      <w:r w:rsidR="002B57CD">
        <w:rPr>
          <w:rFonts w:ascii="Sakkal Majalla" w:hAnsi="Sakkal Majalla" w:cs="Sakkal Majalla" w:hint="cs"/>
          <w:color w:val="000000" w:themeColor="text1"/>
          <w:sz w:val="28"/>
          <w:szCs w:val="28"/>
          <w:rtl/>
        </w:rPr>
        <w:t xml:space="preserve">وغيرها </w:t>
      </w:r>
      <w:r w:rsidRPr="005C25B2">
        <w:rPr>
          <w:rFonts w:ascii="Sakkal Majalla" w:hAnsi="Sakkal Majalla" w:cs="Sakkal Majalla"/>
          <w:color w:val="000000" w:themeColor="text1"/>
          <w:sz w:val="28"/>
          <w:szCs w:val="28"/>
          <w:rtl/>
        </w:rPr>
        <w:t xml:space="preserve">بحيث يمكنه </w:t>
      </w:r>
      <w:r w:rsidR="00C832AB" w:rsidRPr="005C25B2">
        <w:rPr>
          <w:rFonts w:ascii="Sakkal Majalla" w:hAnsi="Sakkal Majalla" w:cs="Sakkal Majalla" w:hint="cs"/>
          <w:color w:val="000000" w:themeColor="text1"/>
          <w:sz w:val="28"/>
          <w:szCs w:val="28"/>
          <w:rtl/>
        </w:rPr>
        <w:t>الاندماج</w:t>
      </w:r>
      <w:r w:rsidRPr="005C25B2">
        <w:rPr>
          <w:rFonts w:ascii="Sakkal Majalla" w:hAnsi="Sakkal Majalla" w:cs="Sakkal Majalla"/>
          <w:color w:val="000000" w:themeColor="text1"/>
          <w:sz w:val="28"/>
          <w:szCs w:val="28"/>
          <w:rtl/>
        </w:rPr>
        <w:t>، والتعامل مع هذا المحتوى</w:t>
      </w:r>
      <w:r w:rsidR="002B57CD">
        <w:rPr>
          <w:rFonts w:ascii="Sakkal Majalla" w:hAnsi="Sakkal Majalla" w:cs="Sakkal Majalla" w:hint="cs"/>
          <w:color w:val="000000" w:themeColor="text1"/>
          <w:sz w:val="28"/>
          <w:szCs w:val="28"/>
          <w:rtl/>
        </w:rPr>
        <w:t xml:space="preserve"> </w:t>
      </w:r>
      <w:r w:rsidRPr="005C25B2">
        <w:rPr>
          <w:rFonts w:ascii="Sakkal Majalla" w:hAnsi="Sakkal Majalla" w:cs="Sakkal Majalla"/>
          <w:color w:val="000000" w:themeColor="text1"/>
          <w:sz w:val="28"/>
          <w:szCs w:val="28"/>
          <w:rtl/>
        </w:rPr>
        <w:t>ومع المعلم ومع أقرانه بشكل متزامن</w:t>
      </w:r>
      <w:r w:rsidR="002B57CD">
        <w:rPr>
          <w:rFonts w:ascii="Sakkal Majalla" w:hAnsi="Sakkal Majalla" w:cs="Sakkal Majalla" w:hint="cs"/>
          <w:color w:val="000000" w:themeColor="text1"/>
          <w:sz w:val="28"/>
          <w:szCs w:val="28"/>
          <w:rtl/>
        </w:rPr>
        <w:t xml:space="preserve"> </w:t>
      </w:r>
      <w:r w:rsidRPr="005C25B2">
        <w:rPr>
          <w:rFonts w:ascii="Sakkal Majalla" w:hAnsi="Sakkal Majalla" w:cs="Sakkal Majalla"/>
          <w:color w:val="000000" w:themeColor="text1"/>
          <w:sz w:val="28"/>
          <w:szCs w:val="28"/>
          <w:rtl/>
        </w:rPr>
        <w:t>أو غير متزامن، وكذلك التعليم في الوقت والمكان والسرعة التي تناسب الظر</w:t>
      </w:r>
      <w:r w:rsidR="00845E63">
        <w:rPr>
          <w:rFonts w:ascii="Sakkal Majalla" w:hAnsi="Sakkal Majalla" w:cs="Sakkal Majalla" w:hint="cs"/>
          <w:color w:val="000000" w:themeColor="text1"/>
          <w:sz w:val="28"/>
          <w:szCs w:val="28"/>
          <w:rtl/>
        </w:rPr>
        <w:t>و</w:t>
      </w:r>
      <w:r w:rsidRPr="005C25B2">
        <w:rPr>
          <w:rFonts w:ascii="Sakkal Majalla" w:hAnsi="Sakkal Majalla" w:cs="Sakkal Majalla"/>
          <w:color w:val="000000" w:themeColor="text1"/>
          <w:sz w:val="28"/>
          <w:szCs w:val="28"/>
          <w:rtl/>
        </w:rPr>
        <w:t>ف والمقدرة والاستطاعة على إدارة هذا التعليم بنفس الطرق الإلكترونية التي تم تقديمه بها (الحمامي وسرحان، 2015).</w:t>
      </w:r>
    </w:p>
    <w:p w14:paraId="4BF1FFC0" w14:textId="780019DC"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 xml:space="preserve">ويعرفه الحمود (2021) بأنه منظومة تعليمية لتقديم البرامج </w:t>
      </w:r>
      <w:r w:rsidR="00C832AB" w:rsidRPr="005C25B2">
        <w:rPr>
          <w:rFonts w:ascii="Sakkal Majalla" w:hAnsi="Sakkal Majalla" w:cs="Sakkal Majalla" w:hint="cs"/>
          <w:color w:val="000000" w:themeColor="text1"/>
          <w:sz w:val="28"/>
          <w:szCs w:val="28"/>
          <w:rtl/>
        </w:rPr>
        <w:t>التعليمية</w:t>
      </w:r>
      <w:r w:rsidR="00845E63">
        <w:rPr>
          <w:rFonts w:ascii="Sakkal Majalla" w:hAnsi="Sakkal Majalla" w:cs="Sakkal Majalla" w:hint="cs"/>
          <w:color w:val="000000" w:themeColor="text1"/>
          <w:sz w:val="28"/>
          <w:szCs w:val="28"/>
          <w:rtl/>
        </w:rPr>
        <w:t xml:space="preserve"> </w:t>
      </w:r>
      <w:r w:rsidRPr="005C25B2">
        <w:rPr>
          <w:rFonts w:ascii="Sakkal Majalla" w:hAnsi="Sakkal Majalla" w:cs="Sakkal Majalla"/>
          <w:color w:val="000000" w:themeColor="text1"/>
          <w:sz w:val="28"/>
          <w:szCs w:val="28"/>
          <w:rtl/>
        </w:rPr>
        <w:t xml:space="preserve">أو التدريبية </w:t>
      </w:r>
      <w:r w:rsidR="00D12B6D" w:rsidRPr="005C25B2">
        <w:rPr>
          <w:rFonts w:ascii="Sakkal Majalla" w:hAnsi="Sakkal Majalla" w:cs="Sakkal Majalla" w:hint="cs"/>
          <w:color w:val="000000" w:themeColor="text1"/>
          <w:sz w:val="28"/>
          <w:szCs w:val="28"/>
          <w:rtl/>
        </w:rPr>
        <w:t>للمتعلمين</w:t>
      </w:r>
      <w:r w:rsidR="00D12B6D">
        <w:rPr>
          <w:rFonts w:ascii="Sakkal Majalla" w:hAnsi="Sakkal Majalla" w:cs="Sakkal Majalla" w:hint="cs"/>
          <w:color w:val="000000" w:themeColor="text1"/>
          <w:sz w:val="28"/>
          <w:szCs w:val="28"/>
          <w:rtl/>
        </w:rPr>
        <w:t xml:space="preserve"> </w:t>
      </w:r>
      <w:r w:rsidR="00D12B6D" w:rsidRPr="005C25B2">
        <w:rPr>
          <w:rFonts w:ascii="Sakkal Majalla" w:hAnsi="Sakkal Majalla" w:cs="Sakkal Majalla" w:hint="cs"/>
          <w:color w:val="000000" w:themeColor="text1"/>
          <w:sz w:val="28"/>
          <w:szCs w:val="28"/>
          <w:rtl/>
        </w:rPr>
        <w:t>أو</w:t>
      </w:r>
      <w:r w:rsidRPr="005C25B2">
        <w:rPr>
          <w:rFonts w:ascii="Sakkal Majalla" w:hAnsi="Sakkal Majalla" w:cs="Sakkal Majalla"/>
          <w:color w:val="000000" w:themeColor="text1"/>
          <w:sz w:val="28"/>
          <w:szCs w:val="28"/>
          <w:rtl/>
        </w:rPr>
        <w:t xml:space="preserve"> المتدربين في أي وقت وفي أي مكان، باستخدام تقنيات المعلومات والاتصالات التفاعلية مثل: (الإنترنت، الأقراص المدمجة، التليفون، البريد الإلكتروني، أجهزة الحاسوب، المؤتمرات عن بعد) لتوفير بيئة تعليمية تفاعلية متعددة المصادر بطريقة متزامنة في الفصل الدراسي، أو غير متزامنة عن بعد دون </w:t>
      </w:r>
      <w:r w:rsidR="00C832AB" w:rsidRPr="005C25B2">
        <w:rPr>
          <w:rFonts w:ascii="Sakkal Majalla" w:hAnsi="Sakkal Majalla" w:cs="Sakkal Majalla" w:hint="cs"/>
          <w:color w:val="000000" w:themeColor="text1"/>
          <w:sz w:val="28"/>
          <w:szCs w:val="28"/>
          <w:rtl/>
        </w:rPr>
        <w:t>الالتزام</w:t>
      </w:r>
      <w:r w:rsidRPr="005C25B2">
        <w:rPr>
          <w:rFonts w:ascii="Sakkal Majalla" w:hAnsi="Sakkal Majalla" w:cs="Sakkal Majalla"/>
          <w:color w:val="000000" w:themeColor="text1"/>
          <w:sz w:val="28"/>
          <w:szCs w:val="28"/>
          <w:rtl/>
        </w:rPr>
        <w:t xml:space="preserve"> بمكان محدد اعتماداً على التعليم الذاتي، والتفاعل بين </w:t>
      </w:r>
      <w:r w:rsidR="00845E63">
        <w:rPr>
          <w:rFonts w:ascii="Sakkal Majalla" w:hAnsi="Sakkal Majalla" w:cs="Sakkal Majalla" w:hint="cs"/>
          <w:color w:val="000000" w:themeColor="text1"/>
          <w:sz w:val="28"/>
          <w:szCs w:val="28"/>
          <w:rtl/>
        </w:rPr>
        <w:t xml:space="preserve">المعلم </w:t>
      </w:r>
      <w:r w:rsidRPr="005C25B2">
        <w:rPr>
          <w:rFonts w:ascii="Sakkal Majalla" w:hAnsi="Sakkal Majalla" w:cs="Sakkal Majalla"/>
          <w:color w:val="000000" w:themeColor="text1"/>
          <w:sz w:val="28"/>
          <w:szCs w:val="28"/>
          <w:rtl/>
        </w:rPr>
        <w:t>والم</w:t>
      </w:r>
      <w:r w:rsidR="00845E63">
        <w:rPr>
          <w:rFonts w:ascii="Sakkal Majalla" w:hAnsi="Sakkal Majalla" w:cs="Sakkal Majalla" w:hint="cs"/>
          <w:color w:val="000000" w:themeColor="text1"/>
          <w:sz w:val="28"/>
          <w:szCs w:val="28"/>
          <w:rtl/>
        </w:rPr>
        <w:t>ت</w:t>
      </w:r>
      <w:r w:rsidRPr="005C25B2">
        <w:rPr>
          <w:rFonts w:ascii="Sakkal Majalla" w:hAnsi="Sakkal Majalla" w:cs="Sakkal Majalla"/>
          <w:color w:val="000000" w:themeColor="text1"/>
          <w:sz w:val="28"/>
          <w:szCs w:val="28"/>
          <w:rtl/>
        </w:rPr>
        <w:t xml:space="preserve">علم. وعرفه العرفج (2012) بأنه طريقة للتعليم باستخدام التقنيات الحديثة مثل الحاسب والشبكات والوسائط المتعددة صوت وصورة ورسومات وآليات البحث والمكتبات الإلكترونية والإنترنت، سواء أكان ذلك عن بعد أم في الصف الدراسي، لتوصيل المعلومات للمتعلم في أي </w:t>
      </w:r>
      <w:r w:rsidR="00D12B6D" w:rsidRPr="005C25B2">
        <w:rPr>
          <w:rFonts w:ascii="Sakkal Majalla" w:hAnsi="Sakkal Majalla" w:cs="Sakkal Majalla" w:hint="cs"/>
          <w:color w:val="000000" w:themeColor="text1"/>
          <w:sz w:val="28"/>
          <w:szCs w:val="28"/>
          <w:rtl/>
        </w:rPr>
        <w:t>مكان</w:t>
      </w:r>
      <w:r w:rsidR="00D12B6D">
        <w:rPr>
          <w:rFonts w:ascii="Sakkal Majalla" w:hAnsi="Sakkal Majalla" w:cs="Sakkal Majalla" w:hint="cs"/>
          <w:color w:val="000000" w:themeColor="text1"/>
          <w:sz w:val="28"/>
          <w:szCs w:val="28"/>
          <w:rtl/>
        </w:rPr>
        <w:t xml:space="preserve"> </w:t>
      </w:r>
      <w:r w:rsidR="00D12B6D" w:rsidRPr="005C25B2">
        <w:rPr>
          <w:rFonts w:ascii="Sakkal Majalla" w:hAnsi="Sakkal Majalla" w:cs="Sakkal Majalla" w:hint="cs"/>
          <w:color w:val="000000" w:themeColor="text1"/>
          <w:sz w:val="28"/>
          <w:szCs w:val="28"/>
          <w:rtl/>
        </w:rPr>
        <w:t>وبأقصى</w:t>
      </w:r>
      <w:r w:rsidRPr="005C25B2">
        <w:rPr>
          <w:rFonts w:ascii="Sakkal Majalla" w:hAnsi="Sakkal Majalla" w:cs="Sakkal Majalla"/>
          <w:color w:val="000000" w:themeColor="text1"/>
          <w:sz w:val="28"/>
          <w:szCs w:val="28"/>
          <w:rtl/>
        </w:rPr>
        <w:t xml:space="preserve"> </w:t>
      </w:r>
      <w:r w:rsidR="00D12B6D" w:rsidRPr="005C25B2">
        <w:rPr>
          <w:rFonts w:ascii="Sakkal Majalla" w:hAnsi="Sakkal Majalla" w:cs="Sakkal Majalla" w:hint="cs"/>
          <w:color w:val="000000" w:themeColor="text1"/>
          <w:sz w:val="28"/>
          <w:szCs w:val="28"/>
          <w:rtl/>
        </w:rPr>
        <w:t>سرعة</w:t>
      </w:r>
      <w:r w:rsidR="00D12B6D">
        <w:rPr>
          <w:rFonts w:ascii="Sakkal Majalla" w:hAnsi="Sakkal Majalla" w:cs="Sakkal Majalla" w:hint="cs"/>
          <w:color w:val="000000" w:themeColor="text1"/>
          <w:sz w:val="28"/>
          <w:szCs w:val="28"/>
          <w:rtl/>
        </w:rPr>
        <w:t xml:space="preserve"> </w:t>
      </w:r>
      <w:r w:rsidR="00D12B6D" w:rsidRPr="005C25B2">
        <w:rPr>
          <w:rFonts w:ascii="Sakkal Majalla" w:hAnsi="Sakkal Majalla" w:cs="Sakkal Majalla" w:hint="cs"/>
          <w:color w:val="000000" w:themeColor="text1"/>
          <w:sz w:val="28"/>
          <w:szCs w:val="28"/>
          <w:rtl/>
        </w:rPr>
        <w:t>وأقل</w:t>
      </w:r>
      <w:r w:rsidRPr="005C25B2">
        <w:rPr>
          <w:rFonts w:ascii="Sakkal Majalla" w:hAnsi="Sakkal Majalla" w:cs="Sakkal Majalla"/>
          <w:color w:val="000000" w:themeColor="text1"/>
          <w:sz w:val="28"/>
          <w:szCs w:val="28"/>
          <w:rtl/>
        </w:rPr>
        <w:t xml:space="preserve"> جهد وأكبر فائدة.</w:t>
      </w:r>
    </w:p>
    <w:p w14:paraId="1DED5673" w14:textId="3882A007"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lastRenderedPageBreak/>
        <w:t>إن التعليم الإلكتروني نظام تعليمي قائم على استخدام الحاس</w:t>
      </w:r>
      <w:r w:rsidR="000A6A4A">
        <w:rPr>
          <w:rFonts w:ascii="Sakkal Majalla" w:hAnsi="Sakkal Majalla" w:cs="Sakkal Majalla" w:hint="cs"/>
          <w:color w:val="000000" w:themeColor="text1"/>
          <w:sz w:val="28"/>
          <w:szCs w:val="28"/>
          <w:rtl/>
        </w:rPr>
        <w:t>ب</w:t>
      </w:r>
      <w:r w:rsidRPr="005C25B2">
        <w:rPr>
          <w:rFonts w:ascii="Sakkal Majalla" w:hAnsi="Sakkal Majalla" w:cs="Sakkal Majalla"/>
          <w:color w:val="000000" w:themeColor="text1"/>
          <w:sz w:val="28"/>
          <w:szCs w:val="28"/>
          <w:rtl/>
        </w:rPr>
        <w:t xml:space="preserve">، ومواقع التواصل </w:t>
      </w:r>
      <w:r w:rsidR="00C832AB" w:rsidRPr="005C25B2">
        <w:rPr>
          <w:rFonts w:ascii="Sakkal Majalla" w:hAnsi="Sakkal Majalla" w:cs="Sakkal Majalla" w:hint="cs"/>
          <w:color w:val="000000" w:themeColor="text1"/>
          <w:sz w:val="28"/>
          <w:szCs w:val="28"/>
          <w:rtl/>
        </w:rPr>
        <w:t>الاجتماعي</w:t>
      </w:r>
      <w:r w:rsidRPr="005C25B2">
        <w:rPr>
          <w:rFonts w:ascii="Sakkal Majalla" w:hAnsi="Sakkal Majalla" w:cs="Sakkal Majalla"/>
          <w:color w:val="000000" w:themeColor="text1"/>
          <w:sz w:val="28"/>
          <w:szCs w:val="28"/>
          <w:rtl/>
        </w:rPr>
        <w:t xml:space="preserve"> لتسهيل عملية التعليم في أي مكان وأي وقت يوفر إمكانية نشر جميع أنواع الملفات من نصوص وصور ومقاطع فيديو وعروض </w:t>
      </w:r>
      <w:r w:rsidR="000A6A4A" w:rsidRPr="005C25B2">
        <w:rPr>
          <w:rFonts w:ascii="Sakkal Majalla" w:hAnsi="Sakkal Majalla" w:cs="Sakkal Majalla" w:hint="cs"/>
          <w:color w:val="000000" w:themeColor="text1"/>
          <w:sz w:val="28"/>
          <w:szCs w:val="28"/>
          <w:rtl/>
        </w:rPr>
        <w:t>تقديمية</w:t>
      </w:r>
      <w:r w:rsidR="000A6A4A">
        <w:rPr>
          <w:rFonts w:ascii="Sakkal Majalla" w:hAnsi="Sakkal Majalla" w:cs="Sakkal Majalla" w:hint="cs"/>
          <w:color w:val="000000" w:themeColor="text1"/>
          <w:sz w:val="28"/>
          <w:szCs w:val="28"/>
          <w:rtl/>
        </w:rPr>
        <w:t xml:space="preserve"> </w:t>
      </w:r>
      <w:r w:rsidR="000A6A4A" w:rsidRPr="005C25B2">
        <w:rPr>
          <w:rFonts w:ascii="Sakkal Majalla" w:hAnsi="Sakkal Majalla" w:cs="Sakkal Majalla" w:hint="cs"/>
          <w:color w:val="000000" w:themeColor="text1"/>
          <w:sz w:val="28"/>
          <w:szCs w:val="28"/>
          <w:rtl/>
        </w:rPr>
        <w:t>والتحاور</w:t>
      </w:r>
      <w:r w:rsidRPr="005C25B2">
        <w:rPr>
          <w:rFonts w:ascii="Sakkal Majalla" w:hAnsi="Sakkal Majalla" w:cs="Sakkal Majalla"/>
          <w:color w:val="000000" w:themeColor="text1"/>
          <w:sz w:val="28"/>
          <w:szCs w:val="28"/>
          <w:rtl/>
        </w:rPr>
        <w:t xml:space="preserve"> مع المعلم عن طريق استخدام منصات الإنترنت بطريقة تزامنية وغير تزامنية 2017.</w:t>
      </w:r>
      <w:proofErr w:type="spellStart"/>
      <w:r w:rsidRPr="005C25B2">
        <w:rPr>
          <w:rFonts w:ascii="Sakkal Majalla" w:hAnsi="Sakkal Majalla" w:cs="Sakkal Majalla"/>
          <w:color w:val="000000" w:themeColor="text1"/>
          <w:sz w:val="28"/>
          <w:szCs w:val="28"/>
        </w:rPr>
        <w:t>Abubakar,M</w:t>
      </w:r>
      <w:proofErr w:type="spellEnd"/>
      <w:r w:rsidRPr="005C25B2">
        <w:rPr>
          <w:rFonts w:ascii="Sakkal Majalla" w:hAnsi="Sakkal Majalla" w:cs="Sakkal Majalla"/>
          <w:color w:val="000000" w:themeColor="text1"/>
          <w:sz w:val="28"/>
          <w:szCs w:val="28"/>
        </w:rPr>
        <w:t xml:space="preserve"> &amp; </w:t>
      </w:r>
      <w:proofErr w:type="spellStart"/>
      <w:r w:rsidRPr="005C25B2">
        <w:rPr>
          <w:rFonts w:ascii="Sakkal Majalla" w:hAnsi="Sakkal Majalla" w:cs="Sakkal Majalla"/>
          <w:color w:val="000000" w:themeColor="text1"/>
          <w:sz w:val="28"/>
          <w:szCs w:val="28"/>
        </w:rPr>
        <w:t>Usman,S.M</w:t>
      </w:r>
      <w:proofErr w:type="spellEnd"/>
      <w:r w:rsidRPr="005C25B2">
        <w:rPr>
          <w:rFonts w:ascii="Sakkal Majalla" w:hAnsi="Sakkal Majalla" w:cs="Sakkal Majalla"/>
          <w:color w:val="000000" w:themeColor="text1"/>
          <w:sz w:val="28"/>
          <w:szCs w:val="28"/>
        </w:rPr>
        <w:t xml:space="preserve"> &amp; </w:t>
      </w:r>
      <w:proofErr w:type="spellStart"/>
      <w:r w:rsidRPr="005C25B2">
        <w:rPr>
          <w:rFonts w:ascii="Sakkal Majalla" w:hAnsi="Sakkal Majalla" w:cs="Sakkal Majalla"/>
          <w:color w:val="000000" w:themeColor="text1"/>
          <w:sz w:val="28"/>
          <w:szCs w:val="28"/>
        </w:rPr>
        <w:t>Dandares</w:t>
      </w:r>
      <w:proofErr w:type="spellEnd"/>
      <w:r w:rsidRPr="005C25B2">
        <w:rPr>
          <w:rFonts w:ascii="Sakkal Majalla" w:hAnsi="Sakkal Majalla" w:cs="Sakkal Majalla"/>
          <w:color w:val="000000" w:themeColor="text1"/>
          <w:sz w:val="28"/>
          <w:szCs w:val="28"/>
          <w:rtl/>
        </w:rPr>
        <w:t>).</w:t>
      </w:r>
    </w:p>
    <w:p w14:paraId="351A2A42" w14:textId="14E54CA2" w:rsidR="00876724" w:rsidRPr="00D64027" w:rsidRDefault="005D466D" w:rsidP="00D64027">
      <w:pPr>
        <w:spacing w:before="100" w:beforeAutospacing="1" w:after="100" w:afterAutospacing="1" w:line="360" w:lineRule="auto"/>
        <w:outlineLvl w:val="2"/>
        <w:rPr>
          <w:rFonts w:ascii="Sakkal Majalla" w:hAnsi="Sakkal Majalla" w:cs="Sakkal Majalla"/>
          <w:b/>
          <w:bCs/>
          <w:sz w:val="36"/>
          <w:szCs w:val="36"/>
          <w:rtl/>
        </w:rPr>
      </w:pPr>
      <w:bookmarkStart w:id="20" w:name="_Toc180457383"/>
      <w:r>
        <w:rPr>
          <w:rFonts w:ascii="Sakkal Majalla" w:hAnsi="Sakkal Majalla" w:cs="Sakkal Majalla" w:hint="cs"/>
          <w:b/>
          <w:bCs/>
          <w:sz w:val="36"/>
          <w:szCs w:val="36"/>
          <w:rtl/>
        </w:rPr>
        <w:t xml:space="preserve">3.1.2 </w:t>
      </w:r>
      <w:r w:rsidR="00876724" w:rsidRPr="00D64027">
        <w:rPr>
          <w:rFonts w:ascii="Sakkal Majalla" w:hAnsi="Sakkal Majalla" w:cs="Sakkal Majalla"/>
          <w:b/>
          <w:bCs/>
          <w:sz w:val="36"/>
          <w:szCs w:val="36"/>
          <w:rtl/>
        </w:rPr>
        <w:t>فوائد التعليم الالكتروني</w:t>
      </w:r>
      <w:bookmarkEnd w:id="20"/>
    </w:p>
    <w:p w14:paraId="7E25DBD8" w14:textId="208D8B8E" w:rsidR="000A6A4A"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 xml:space="preserve">أدى التطور التقني والإنترنت إلى إحداث طفرة في عالم التعليم، إذ صاحب ذلك التطور تغيراً كبيراً في طرق التعليم، ولم يقتصر ذلك التغيير على جهة معينة بل على جميع الجهات، فقد حصد التعليم الإلكتروني الكثير من الفوائد لمعلم التربية الخاصة، وقد ذكر (كاظم، 2020) بأن أهم فوائد التعليم الإلكتروني هي زيادة إمكانية </w:t>
      </w:r>
      <w:r w:rsidR="000A6A4A" w:rsidRPr="005C25B2">
        <w:rPr>
          <w:rFonts w:ascii="Sakkal Majalla" w:hAnsi="Sakkal Majalla" w:cs="Sakkal Majalla" w:hint="cs"/>
          <w:color w:val="000000" w:themeColor="text1"/>
          <w:sz w:val="28"/>
          <w:szCs w:val="28"/>
          <w:rtl/>
        </w:rPr>
        <w:t>الاتصال</w:t>
      </w:r>
      <w:r w:rsidRPr="005C25B2">
        <w:rPr>
          <w:rFonts w:ascii="Sakkal Majalla" w:hAnsi="Sakkal Majalla" w:cs="Sakkal Majalla"/>
          <w:color w:val="000000" w:themeColor="text1"/>
          <w:sz w:val="28"/>
          <w:szCs w:val="28"/>
          <w:rtl/>
        </w:rPr>
        <w:t xml:space="preserve"> بين المتعلمين ولا سيما في مراكز التربية الخاصة، وبين الطلبة والمركز والتعبير عن وجهات النظر المختلفة للطلبة بفضل المنتديات الفورية مثل مجالس النقاش وغرف الحوار، والإحساس بالمساواة إذ أن أدوات </w:t>
      </w:r>
      <w:r w:rsidR="000A6A4A" w:rsidRPr="005C25B2">
        <w:rPr>
          <w:rFonts w:ascii="Sakkal Majalla" w:hAnsi="Sakkal Majalla" w:cs="Sakkal Majalla" w:hint="cs"/>
          <w:color w:val="000000" w:themeColor="text1"/>
          <w:sz w:val="28"/>
          <w:szCs w:val="28"/>
          <w:rtl/>
        </w:rPr>
        <w:t>الاتصال</w:t>
      </w:r>
      <w:r w:rsidRPr="005C25B2">
        <w:rPr>
          <w:rFonts w:ascii="Sakkal Majalla" w:hAnsi="Sakkal Majalla" w:cs="Sakkal Majalla"/>
          <w:color w:val="000000" w:themeColor="text1"/>
          <w:sz w:val="28"/>
          <w:szCs w:val="28"/>
          <w:rtl/>
        </w:rPr>
        <w:t xml:space="preserve"> تتيح لكل طالب فرصة الإدلاء برأيه في أي وقت ودون حرج، وسهولة الوصول إلى الم</w:t>
      </w:r>
      <w:r w:rsidR="000A6A4A">
        <w:rPr>
          <w:rFonts w:ascii="Sakkal Majalla" w:hAnsi="Sakkal Majalla" w:cs="Sakkal Majalla" w:hint="cs"/>
          <w:color w:val="000000" w:themeColor="text1"/>
          <w:sz w:val="28"/>
          <w:szCs w:val="28"/>
          <w:rtl/>
        </w:rPr>
        <w:t>علم</w:t>
      </w:r>
      <w:r w:rsidRPr="005C25B2">
        <w:rPr>
          <w:rFonts w:ascii="Sakkal Majalla" w:hAnsi="Sakkal Majalla" w:cs="Sakkal Majalla"/>
          <w:color w:val="000000" w:themeColor="text1"/>
          <w:sz w:val="28"/>
          <w:szCs w:val="28"/>
          <w:rtl/>
        </w:rPr>
        <w:t xml:space="preserve"> في أسرع وقت، وذلك خارج أوقات العمل الرسمية، وإمكانية تكييف طريقة التدريس، وذلك من خلال إعطاء المادة التعليمية بالطريقة التي تناسب الطالب فالتعليم الإلكتروني، ومصادره يتيح إمكانية تطبيق المصادر</w:t>
      </w:r>
      <w:r w:rsidR="000A6A4A">
        <w:rPr>
          <w:rFonts w:ascii="Sakkal Majalla" w:hAnsi="Sakkal Majalla" w:cs="Sakkal Majalla" w:hint="cs"/>
          <w:color w:val="000000" w:themeColor="text1"/>
          <w:sz w:val="28"/>
          <w:szCs w:val="28"/>
          <w:rtl/>
        </w:rPr>
        <w:t xml:space="preserve"> التعليمية</w:t>
      </w:r>
      <w:r w:rsidRPr="005C25B2">
        <w:rPr>
          <w:rFonts w:ascii="Sakkal Majalla" w:hAnsi="Sakkal Majalla" w:cs="Sakkal Majalla"/>
          <w:color w:val="000000" w:themeColor="text1"/>
          <w:sz w:val="28"/>
          <w:szCs w:val="28"/>
          <w:rtl/>
        </w:rPr>
        <w:t xml:space="preserve"> بطرق مختلفة وعديدة، وفقاً للطريقة الأفضل بالنسبة للطالب مما يسهم في مراعاة الفروق الفردية بين الطلبة</w:t>
      </w:r>
      <w:r w:rsidR="000A6A4A">
        <w:rPr>
          <w:rFonts w:ascii="Sakkal Majalla" w:hAnsi="Sakkal Majalla" w:cs="Sakkal Majalla" w:hint="cs"/>
          <w:color w:val="000000" w:themeColor="text1"/>
          <w:sz w:val="28"/>
          <w:szCs w:val="28"/>
          <w:rtl/>
        </w:rPr>
        <w:t>.</w:t>
      </w:r>
    </w:p>
    <w:p w14:paraId="28498649" w14:textId="424C4AA5" w:rsidR="00876724" w:rsidRPr="005C25B2" w:rsidRDefault="00876724" w:rsidP="000A6A4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ويتيح</w:t>
      </w:r>
      <w:r w:rsidR="000A6A4A">
        <w:rPr>
          <w:rFonts w:ascii="Sakkal Majalla" w:hAnsi="Sakkal Majalla" w:cs="Sakkal Majalla" w:hint="cs"/>
          <w:color w:val="000000" w:themeColor="text1"/>
          <w:sz w:val="28"/>
          <w:szCs w:val="28"/>
          <w:rtl/>
        </w:rPr>
        <w:t xml:space="preserve"> </w:t>
      </w:r>
      <w:r w:rsidRPr="005C25B2">
        <w:rPr>
          <w:rFonts w:ascii="Sakkal Majalla" w:hAnsi="Sakkal Majalla" w:cs="Sakkal Majalla"/>
          <w:color w:val="000000" w:themeColor="text1"/>
          <w:sz w:val="28"/>
          <w:szCs w:val="28"/>
          <w:rtl/>
        </w:rPr>
        <w:t xml:space="preserve">التعليم الإلكتروني للمعلم أن يركز على الأفكار المهمة أثناء كتابته، وتجميعه للمحاضرة، أو الدرس كل حسب طريقته الخاصة </w:t>
      </w:r>
      <w:r w:rsidR="00C832AB" w:rsidRPr="005C25B2">
        <w:rPr>
          <w:rFonts w:ascii="Sakkal Majalla" w:hAnsi="Sakkal Majalla" w:cs="Sakkal Majalla" w:hint="cs"/>
          <w:color w:val="000000" w:themeColor="text1"/>
          <w:sz w:val="28"/>
          <w:szCs w:val="28"/>
          <w:rtl/>
        </w:rPr>
        <w:t>باختلاف</w:t>
      </w:r>
      <w:r w:rsidRPr="005C25B2">
        <w:rPr>
          <w:rFonts w:ascii="Sakkal Majalla" w:hAnsi="Sakkal Majalla" w:cs="Sakkal Majalla"/>
          <w:color w:val="000000" w:themeColor="text1"/>
          <w:sz w:val="28"/>
          <w:szCs w:val="28"/>
          <w:rtl/>
        </w:rPr>
        <w:t xml:space="preserve"> اساليب التعليم، وأيضاً توافر المناهج طوال اليوم وفي أي وقت، أي أن تتعلم وقتما تشاء، والاستفادة القصوى من الزمن، وتقليل الأعباء الإدارية بالنسبة للمعلم إذ يتيح التعليم الإلكتروني إمكانية الإرسال والاستلام عن طريق الأدوات الإلكترونية مع إمكانية معرفة استلام الطالب لهذه المستندات، وتقليل حجم العمل في المؤسسة</w:t>
      </w:r>
      <w:r w:rsidR="000A6A4A">
        <w:rPr>
          <w:rFonts w:ascii="Sakkal Majalla" w:hAnsi="Sakkal Majalla" w:cs="Sakkal Majalla" w:hint="cs"/>
          <w:color w:val="000000" w:themeColor="text1"/>
          <w:sz w:val="28"/>
          <w:szCs w:val="28"/>
          <w:rtl/>
        </w:rPr>
        <w:t xml:space="preserve"> </w:t>
      </w:r>
      <w:r w:rsidRPr="005C25B2">
        <w:rPr>
          <w:rFonts w:ascii="Sakkal Majalla" w:hAnsi="Sakkal Majalla" w:cs="Sakkal Majalla"/>
          <w:color w:val="000000" w:themeColor="text1"/>
          <w:sz w:val="28"/>
          <w:szCs w:val="28"/>
          <w:rtl/>
        </w:rPr>
        <w:t xml:space="preserve">أو المركز بتوفير أدوات تقوم بتحليل الدرجات، والنتائج، والاختبارات، وكذلك وضع إحصائيات، وإرسال ملفات، وسجلات الطلبة إلى قاعدة البيانات الكلية، ويشجع التعليم الإلكتروني على التعليم التعاوني، والعمل الجماعي، وعلى تحقيق تواصل أفضل بين </w:t>
      </w:r>
      <w:r w:rsidRPr="005C25B2">
        <w:rPr>
          <w:rFonts w:ascii="Sakkal Majalla" w:hAnsi="Sakkal Majalla" w:cs="Sakkal Majalla"/>
          <w:color w:val="000000" w:themeColor="text1"/>
          <w:sz w:val="28"/>
          <w:szCs w:val="28"/>
          <w:rtl/>
        </w:rPr>
        <w:lastRenderedPageBreak/>
        <w:t>المتعلمين، ويوفر التعليم للأشخاص الذين لا تسمح لهم طبيعة عملهم وظروفهم الخاصة من الالتحاق بالمادة</w:t>
      </w:r>
      <w:r w:rsidR="00FC6203">
        <w:rPr>
          <w:rFonts w:ascii="Sakkal Majalla" w:hAnsi="Sakkal Majalla" w:cs="Sakkal Majalla" w:hint="cs"/>
          <w:color w:val="000000" w:themeColor="text1"/>
          <w:sz w:val="28"/>
          <w:szCs w:val="28"/>
          <w:rtl/>
        </w:rPr>
        <w:t xml:space="preserve"> حضورياً</w:t>
      </w:r>
      <w:r w:rsidRPr="005C25B2">
        <w:rPr>
          <w:rFonts w:ascii="Sakkal Majalla" w:hAnsi="Sakkal Majalla" w:cs="Sakkal Majalla"/>
          <w:color w:val="000000" w:themeColor="text1"/>
          <w:sz w:val="28"/>
          <w:szCs w:val="28"/>
          <w:rtl/>
        </w:rPr>
        <w:t xml:space="preserve"> في </w:t>
      </w:r>
      <w:r w:rsidR="0094199D">
        <w:rPr>
          <w:rFonts w:ascii="Sakkal Majalla" w:hAnsi="Sakkal Majalla" w:cs="Sakkal Majalla" w:hint="cs"/>
          <w:color w:val="000000" w:themeColor="text1"/>
          <w:sz w:val="28"/>
          <w:szCs w:val="28"/>
          <w:rtl/>
        </w:rPr>
        <w:t>المؤسسة التعليمية</w:t>
      </w:r>
      <w:r w:rsidRPr="005C25B2">
        <w:rPr>
          <w:rFonts w:ascii="Sakkal Majalla" w:hAnsi="Sakkal Majalla" w:cs="Sakkal Majalla"/>
          <w:color w:val="000000" w:themeColor="text1"/>
          <w:sz w:val="28"/>
          <w:szCs w:val="28"/>
          <w:rtl/>
        </w:rPr>
        <w:t>.</w:t>
      </w:r>
    </w:p>
    <w:p w14:paraId="27B15DC3" w14:textId="347BE254" w:rsidR="00876724" w:rsidRPr="00D64027" w:rsidRDefault="005D466D" w:rsidP="00D64027">
      <w:pPr>
        <w:spacing w:before="100" w:beforeAutospacing="1" w:after="100" w:afterAutospacing="1" w:line="360" w:lineRule="auto"/>
        <w:outlineLvl w:val="2"/>
        <w:rPr>
          <w:rFonts w:ascii="Sakkal Majalla" w:hAnsi="Sakkal Majalla" w:cs="Sakkal Majalla"/>
          <w:b/>
          <w:bCs/>
          <w:sz w:val="36"/>
          <w:szCs w:val="36"/>
          <w:rtl/>
        </w:rPr>
      </w:pPr>
      <w:bookmarkStart w:id="21" w:name="_Toc180457384"/>
      <w:r>
        <w:rPr>
          <w:rFonts w:ascii="Sakkal Majalla" w:hAnsi="Sakkal Majalla" w:cs="Sakkal Majalla" w:hint="cs"/>
          <w:b/>
          <w:bCs/>
          <w:sz w:val="36"/>
          <w:szCs w:val="36"/>
          <w:rtl/>
        </w:rPr>
        <w:t xml:space="preserve">4.1.2 </w:t>
      </w:r>
      <w:r w:rsidR="00876724" w:rsidRPr="00D64027">
        <w:rPr>
          <w:rFonts w:ascii="Sakkal Majalla" w:hAnsi="Sakkal Majalla" w:cs="Sakkal Majalla"/>
          <w:b/>
          <w:bCs/>
          <w:sz w:val="36"/>
          <w:szCs w:val="36"/>
          <w:rtl/>
        </w:rPr>
        <w:t>أهمية التعليم الالكتروني</w:t>
      </w:r>
      <w:bookmarkEnd w:id="21"/>
    </w:p>
    <w:p w14:paraId="5A66C101" w14:textId="6AF62E62"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 xml:space="preserve">يعد التعليم الإلكتروني أسلوباً من أساليب التعليم الذي يعتمد على تقديم المحتوى التعليمي، وإيصال المهارات والمفاهيم للمتعلم على تقنيات المعلومات والاتصالات ووسائطهما المتعددة بشكل يتيح للطالب التفاعل النشط مع المحتوى، والمعلم والزملاء بصورة متزامنة، أو غير متزامنة في الوقت، والمكان، والسرعة التي تناسب ظروف المتعلم </w:t>
      </w:r>
      <w:r w:rsidR="00C832AB" w:rsidRPr="005C25B2">
        <w:rPr>
          <w:rFonts w:ascii="Sakkal Majalla" w:hAnsi="Sakkal Majalla" w:cs="Sakkal Majalla" w:hint="cs"/>
          <w:color w:val="000000" w:themeColor="text1"/>
          <w:sz w:val="28"/>
          <w:szCs w:val="28"/>
          <w:rtl/>
        </w:rPr>
        <w:t>ومقدرته،</w:t>
      </w:r>
      <w:r w:rsidRPr="005C25B2">
        <w:rPr>
          <w:rFonts w:ascii="Sakkal Majalla" w:hAnsi="Sakkal Majalla" w:cs="Sakkal Majalla"/>
          <w:color w:val="000000" w:themeColor="text1"/>
          <w:sz w:val="28"/>
          <w:szCs w:val="28"/>
          <w:rtl/>
        </w:rPr>
        <w:t xml:space="preserve"> وإدارة كافة الفعاليات العلمية التعليمية ومتطلباتها بشكل إلكتروني من خلال الأنظمة الإلكترونية المخصصة لذلك (</w:t>
      </w:r>
      <w:proofErr w:type="spellStart"/>
      <w:r w:rsidRPr="005C25B2">
        <w:rPr>
          <w:rFonts w:ascii="Sakkal Majalla" w:hAnsi="Sakkal Majalla" w:cs="Sakkal Majalla"/>
          <w:color w:val="000000" w:themeColor="text1"/>
          <w:sz w:val="28"/>
          <w:szCs w:val="28"/>
          <w:rtl/>
        </w:rPr>
        <w:t>التلتولي</w:t>
      </w:r>
      <w:proofErr w:type="spellEnd"/>
      <w:r w:rsidRPr="005C25B2">
        <w:rPr>
          <w:rFonts w:ascii="Sakkal Majalla" w:hAnsi="Sakkal Majalla" w:cs="Sakkal Majalla"/>
          <w:color w:val="000000" w:themeColor="text1"/>
          <w:sz w:val="28"/>
          <w:szCs w:val="28"/>
          <w:rtl/>
        </w:rPr>
        <w:t>، 2014).</w:t>
      </w:r>
    </w:p>
    <w:p w14:paraId="330721ED" w14:textId="77777777"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يعد التعليم الإلكتروني شكلاً من أشكال التعليم عن بعد، ويمكن القول بأنه طريقة تعليم باستخدام آليات الاتصال الحديثة، وأجهزة الحاسوب والشبكات والوسائط المتعددة، وبوابات الإنترنت من أجل إيصال المعلومات للمتعلمين بأسرع ما يمكن، وبأقل تكلفة، ويسهم في إدارة العملية التعليمية، والتحكم فيها، وقياسها، ولتقييم أداء المتعلمين، وفي مؤسسات التعليم العالي مثل الجامعات، فإن خطوات</w:t>
      </w:r>
    </w:p>
    <w:p w14:paraId="33AD3D6A" w14:textId="77777777"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التحول نحو التعليم الإلكتروني تتضمن خطوات إعداد المحتوى التعليمي، وتحديد خطة المحاضرة، وتحديد فئات الطلبة المتلقين للتعليم الإلكتروني، وإدارة العملية التعليمية وتقييم الطلبة وإعداد التقارير والإحصاءات (عامر، 2015).</w:t>
      </w:r>
    </w:p>
    <w:p w14:paraId="1819EDD1" w14:textId="3FD5F599"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للتعليم الإلكتروني أهمية كبيرة تتمثل في أنه يسهم في تقليل التكاليف المادية التي يحتاجها التعليم التقليدي، ولأنه لا يحتاج إلى مرافق أو صفوف مدرسية، كما أنه يوفر على ا</w:t>
      </w:r>
      <w:r w:rsidR="008F7802">
        <w:rPr>
          <w:rFonts w:ascii="Sakkal Majalla" w:hAnsi="Sakkal Majalla" w:cs="Sakkal Majalla" w:hint="cs"/>
          <w:color w:val="000000" w:themeColor="text1"/>
          <w:sz w:val="28"/>
          <w:szCs w:val="28"/>
          <w:rtl/>
        </w:rPr>
        <w:t>لفئات العاملة</w:t>
      </w:r>
      <w:r w:rsidRPr="005C25B2">
        <w:rPr>
          <w:rFonts w:ascii="Sakkal Majalla" w:hAnsi="Sakkal Majalla" w:cs="Sakkal Majalla"/>
          <w:color w:val="000000" w:themeColor="text1"/>
          <w:sz w:val="28"/>
          <w:szCs w:val="28"/>
          <w:rtl/>
        </w:rPr>
        <w:t xml:space="preserve"> (المدريين والمعلمين)، الوقت والجهد، فلا حاجة لأن يذهبوا إلى المؤسسات التعليمية، بل بإمكانهم التعليم عن طريق الإنترنت من منازلهم، ويعطي فرصة أمام جميع الحالات، ومن ضمنهم ذوي </w:t>
      </w:r>
      <w:r w:rsidR="008F7802" w:rsidRPr="005C25B2">
        <w:rPr>
          <w:rFonts w:ascii="Sakkal Majalla" w:hAnsi="Sakkal Majalla" w:cs="Sakkal Majalla" w:hint="cs"/>
          <w:color w:val="000000" w:themeColor="text1"/>
          <w:sz w:val="28"/>
          <w:szCs w:val="28"/>
          <w:rtl/>
        </w:rPr>
        <w:t>الاحتياجات</w:t>
      </w:r>
      <w:r w:rsidRPr="005C25B2">
        <w:rPr>
          <w:rFonts w:ascii="Sakkal Majalla" w:hAnsi="Sakkal Majalla" w:cs="Sakkal Majalla"/>
          <w:color w:val="000000" w:themeColor="text1"/>
          <w:sz w:val="28"/>
          <w:szCs w:val="28"/>
          <w:rtl/>
        </w:rPr>
        <w:t xml:space="preserve"> الخاصة حيث يستطيعون أيضاً التعليم عن طريق التعليم الإلكتروني (</w:t>
      </w:r>
      <w:proofErr w:type="spellStart"/>
      <w:r w:rsidRPr="005C25B2">
        <w:rPr>
          <w:rFonts w:ascii="Sakkal Majalla" w:hAnsi="Sakkal Majalla" w:cs="Sakkal Majalla"/>
          <w:color w:val="000000" w:themeColor="text1"/>
          <w:sz w:val="28"/>
          <w:szCs w:val="28"/>
          <w:rtl/>
        </w:rPr>
        <w:t>شودب</w:t>
      </w:r>
      <w:proofErr w:type="spellEnd"/>
      <w:r w:rsidRPr="005C25B2">
        <w:rPr>
          <w:rFonts w:ascii="Sakkal Majalla" w:hAnsi="Sakkal Majalla" w:cs="Sakkal Majalla"/>
          <w:color w:val="000000" w:themeColor="text1"/>
          <w:sz w:val="28"/>
          <w:szCs w:val="28"/>
          <w:rtl/>
        </w:rPr>
        <w:t>، 2020).</w:t>
      </w:r>
    </w:p>
    <w:p w14:paraId="35C52A64" w14:textId="71DB6153" w:rsidR="00876724" w:rsidRPr="00D64027" w:rsidRDefault="005D466D" w:rsidP="00D64027">
      <w:pPr>
        <w:spacing w:before="100" w:beforeAutospacing="1" w:after="100" w:afterAutospacing="1" w:line="360" w:lineRule="auto"/>
        <w:outlineLvl w:val="2"/>
        <w:rPr>
          <w:rFonts w:ascii="Sakkal Majalla" w:hAnsi="Sakkal Majalla" w:cs="Sakkal Majalla"/>
          <w:b/>
          <w:bCs/>
          <w:sz w:val="36"/>
          <w:szCs w:val="36"/>
          <w:rtl/>
        </w:rPr>
      </w:pPr>
      <w:bookmarkStart w:id="22" w:name="_Toc180457385"/>
      <w:r>
        <w:rPr>
          <w:rFonts w:ascii="Sakkal Majalla" w:hAnsi="Sakkal Majalla" w:cs="Sakkal Majalla" w:hint="cs"/>
          <w:b/>
          <w:bCs/>
          <w:sz w:val="36"/>
          <w:szCs w:val="36"/>
          <w:rtl/>
        </w:rPr>
        <w:lastRenderedPageBreak/>
        <w:t xml:space="preserve">5.1.2 </w:t>
      </w:r>
      <w:r w:rsidR="00876724" w:rsidRPr="00D64027">
        <w:rPr>
          <w:rFonts w:ascii="Sakkal Majalla" w:hAnsi="Sakkal Majalla" w:cs="Sakkal Majalla"/>
          <w:b/>
          <w:bCs/>
          <w:sz w:val="36"/>
          <w:szCs w:val="36"/>
          <w:rtl/>
        </w:rPr>
        <w:t>أنماط التعليم الالكتروني</w:t>
      </w:r>
      <w:bookmarkEnd w:id="22"/>
    </w:p>
    <w:p w14:paraId="67F81265" w14:textId="77777777"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من المتعارف عليه في التعليم الإلكتروني أن الاعتماد الأكبر فيه يكون على مجهود المتعلم ذاته، وبخلاف التعليم الوجاهي الذي يكون الاعتماد فيه على مجهود المعلم، كما يوفر التعليم الإلكتروني مساحة من المرونة في الزمان والمكان، وقد ذكر (الزهراني، 2017) نمطين للتعليم الإلكتروني هما:</w:t>
      </w:r>
    </w:p>
    <w:p w14:paraId="32E6A541" w14:textId="77777777" w:rsidR="00876724" w:rsidRPr="005C25B2" w:rsidRDefault="00876724" w:rsidP="005D466D">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5C25B2">
        <w:rPr>
          <w:rFonts w:ascii="Sakkal Majalla" w:hAnsi="Sakkal Majalla" w:cs="Sakkal Majalla"/>
          <w:b/>
          <w:bCs/>
          <w:color w:val="000000" w:themeColor="text1"/>
          <w:sz w:val="28"/>
          <w:szCs w:val="28"/>
          <w:rtl/>
        </w:rPr>
        <w:t>أولاً: التعليم الإلكتروني المتزامن</w:t>
      </w:r>
    </w:p>
    <w:p w14:paraId="555E6C0E" w14:textId="350BA1C2"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وهو التعليم الذي يحتاج إلى وجود المتعلمين أمام أجهزة الحاسب لإجراء النقاش والمحادثة عبر غرف المحادثة ، ومن إيجابيات هذا النوع من التعليم حصول المتعلمين على تغذية راجعة فورية وتقليل التكلفة والاستغناء عن الذهاب لمكان التعليم، ومن سلبيات هذا النمط حاجته إلى أجهزة حديثة وشبكة اتصالات جيدة، وهو أكثر أنواع التعليم الإلكتروني تطوراً وتعقيداً، حيث يلتقي المتعلمون مع المعلمين وأدوات التعليم على الإنترنت في نفس الوقت بشكل متزامن، وتتضمن الأدوات المستخدمة في التعليم الإلكتروني المتزامن ما يأتي: ال</w:t>
      </w:r>
      <w:r w:rsidR="00B42F81">
        <w:rPr>
          <w:rFonts w:ascii="Sakkal Majalla" w:hAnsi="Sakkal Majalla" w:cs="Sakkal Majalla" w:hint="cs"/>
          <w:color w:val="000000" w:themeColor="text1"/>
          <w:sz w:val="28"/>
          <w:szCs w:val="28"/>
          <w:rtl/>
        </w:rPr>
        <w:t>فصول</w:t>
      </w:r>
      <w:r w:rsidRPr="005C25B2">
        <w:rPr>
          <w:rFonts w:ascii="Sakkal Majalla" w:hAnsi="Sakkal Majalla" w:cs="Sakkal Majalla"/>
          <w:color w:val="000000" w:themeColor="text1"/>
          <w:sz w:val="28"/>
          <w:szCs w:val="28"/>
          <w:rtl/>
        </w:rPr>
        <w:t xml:space="preserve"> عبر الفيديو، ال</w:t>
      </w:r>
      <w:r w:rsidR="00B42F81">
        <w:rPr>
          <w:rFonts w:ascii="Sakkal Majalla" w:hAnsi="Sakkal Majalla" w:cs="Sakkal Majalla" w:hint="cs"/>
          <w:color w:val="000000" w:themeColor="text1"/>
          <w:sz w:val="28"/>
          <w:szCs w:val="28"/>
          <w:rtl/>
        </w:rPr>
        <w:t>فصول</w:t>
      </w:r>
      <w:r w:rsidRPr="005C25B2">
        <w:rPr>
          <w:rFonts w:ascii="Sakkal Majalla" w:hAnsi="Sakkal Majalla" w:cs="Sakkal Majalla"/>
          <w:color w:val="000000" w:themeColor="text1"/>
          <w:sz w:val="28"/>
          <w:szCs w:val="28"/>
          <w:rtl/>
        </w:rPr>
        <w:t xml:space="preserve"> عبر الصوت أو غرف المحادثة، ويتفق المختصون الذين يرون بأن التعليم الإلكتروني التزامني قد يحدث أيضاً داخل غرفة المحادثة وباستخدام وسائط التقنية من حاسب وانترنت.</w:t>
      </w:r>
    </w:p>
    <w:p w14:paraId="22642CD4" w14:textId="77777777" w:rsidR="00876724" w:rsidRPr="005C25B2" w:rsidRDefault="00876724" w:rsidP="005D466D">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5C25B2">
        <w:rPr>
          <w:rFonts w:ascii="Sakkal Majalla" w:hAnsi="Sakkal Majalla" w:cs="Sakkal Majalla"/>
          <w:b/>
          <w:bCs/>
          <w:color w:val="000000" w:themeColor="text1"/>
          <w:sz w:val="28"/>
          <w:szCs w:val="28"/>
          <w:rtl/>
        </w:rPr>
        <w:t>ثانيا: التعليم الإلكتروني غير المتزامن</w:t>
      </w:r>
    </w:p>
    <w:p w14:paraId="6141C904" w14:textId="6E0FE9CE" w:rsidR="00876724" w:rsidRPr="005C25B2" w:rsidRDefault="00876724" w:rsidP="007A254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وهو التعليم غير المباشر الذي لا يحتاج إلى وجود المعلمين والمتعلمين في نفس الوقت، مثل الحصول على الخبرات من خلال المواقع المتاحة على الشبكة ، أو الأقراص المدمجة، أو عن طريق أدوات التعليم الإلكتروني مثل : البريد الإلكتروني، أو القوائم البريدية، ومن إيجابيات هذا النوع من التعليم أن المتعلمين يحصلون على هذا النوع من التعليم حسب الأوقات الملائمة لهم، وبالجهد الذي يرغبون في تقديمه، كذلك يستطيع المتعلمون إعادة دراسة المادة والرجوع إليها إلكترونيًا كلما احتاجوا ومن سلبياته عدم استطاعة المتعلم الحصول على تغذية راجعة فورية من المعلم، كما أنه قد</w:t>
      </w:r>
      <w:r w:rsidR="007A2546">
        <w:rPr>
          <w:rFonts w:ascii="Sakkal Majalla" w:hAnsi="Sakkal Majalla" w:cs="Sakkal Majalla" w:hint="cs"/>
          <w:color w:val="000000" w:themeColor="text1"/>
          <w:sz w:val="28"/>
          <w:szCs w:val="28"/>
          <w:rtl/>
        </w:rPr>
        <w:t xml:space="preserve"> </w:t>
      </w:r>
      <w:r w:rsidRPr="005C25B2">
        <w:rPr>
          <w:rFonts w:ascii="Sakkal Majalla" w:hAnsi="Sakkal Majalla" w:cs="Sakkal Majalla"/>
          <w:color w:val="000000" w:themeColor="text1"/>
          <w:sz w:val="28"/>
          <w:szCs w:val="28"/>
          <w:rtl/>
        </w:rPr>
        <w:t xml:space="preserve">يؤدي إلى </w:t>
      </w:r>
      <w:r w:rsidR="00B42F81" w:rsidRPr="005C25B2">
        <w:rPr>
          <w:rFonts w:ascii="Sakkal Majalla" w:hAnsi="Sakkal Majalla" w:cs="Sakkal Majalla" w:hint="cs"/>
          <w:color w:val="000000" w:themeColor="text1"/>
          <w:sz w:val="28"/>
          <w:szCs w:val="28"/>
          <w:rtl/>
        </w:rPr>
        <w:t>الانطوائية</w:t>
      </w:r>
      <w:r w:rsidRPr="005C25B2">
        <w:rPr>
          <w:rFonts w:ascii="Sakkal Majalla" w:hAnsi="Sakkal Majalla" w:cs="Sakkal Majalla"/>
          <w:color w:val="000000" w:themeColor="text1"/>
          <w:sz w:val="28"/>
          <w:szCs w:val="28"/>
          <w:rtl/>
        </w:rPr>
        <w:t xml:space="preserve"> والعزلة.</w:t>
      </w:r>
    </w:p>
    <w:p w14:paraId="33C988A1" w14:textId="739981AE" w:rsidR="00876724" w:rsidRPr="00D64027" w:rsidRDefault="005D466D" w:rsidP="00D64027">
      <w:pPr>
        <w:spacing w:before="100" w:beforeAutospacing="1" w:after="100" w:afterAutospacing="1" w:line="360" w:lineRule="auto"/>
        <w:outlineLvl w:val="2"/>
        <w:rPr>
          <w:rFonts w:ascii="Sakkal Majalla" w:hAnsi="Sakkal Majalla" w:cs="Sakkal Majalla"/>
          <w:b/>
          <w:bCs/>
          <w:sz w:val="36"/>
          <w:szCs w:val="36"/>
          <w:rtl/>
        </w:rPr>
      </w:pPr>
      <w:bookmarkStart w:id="23" w:name="_Toc180457386"/>
      <w:r>
        <w:rPr>
          <w:rFonts w:ascii="Sakkal Majalla" w:hAnsi="Sakkal Majalla" w:cs="Sakkal Majalla" w:hint="cs"/>
          <w:b/>
          <w:bCs/>
          <w:sz w:val="36"/>
          <w:szCs w:val="36"/>
          <w:rtl/>
        </w:rPr>
        <w:lastRenderedPageBreak/>
        <w:t xml:space="preserve">6.1.2 </w:t>
      </w:r>
      <w:r w:rsidR="00876724" w:rsidRPr="00D64027">
        <w:rPr>
          <w:rFonts w:ascii="Sakkal Majalla" w:hAnsi="Sakkal Majalla" w:cs="Sakkal Majalla"/>
          <w:b/>
          <w:bCs/>
          <w:sz w:val="36"/>
          <w:szCs w:val="36"/>
          <w:rtl/>
        </w:rPr>
        <w:t>التعليم الإلكتروني والتعليم التقليدي</w:t>
      </w:r>
      <w:bookmarkEnd w:id="23"/>
    </w:p>
    <w:p w14:paraId="558B4AB9" w14:textId="77777777"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يشير الأدب النظري والدراسات السابقة إلى أن هناك اختلاف بين التعليم التقليدي والتعليم الإلكتروني وقد عرض السالمي (2020) اوجه الاختلاف بينهما وفق الآتي:</w:t>
      </w:r>
    </w:p>
    <w:p w14:paraId="5BBE8AEC" w14:textId="77777777"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من حيث أسلوب التعليم المستخدم يعتمد التعليم الإلكتروني على توظيف المستحدثات التكنولوجية وعلى العروض الإلكترونية المتعددة الوسائط، وأسلوب المناقشات وصفحات الويب، أما التعليم التقليدي فإنه يعتمد على الكتاب فلا يستخدم أي من الوسائل، أو الأساليب التقنية إلا في بعض الأحيان.</w:t>
      </w:r>
    </w:p>
    <w:p w14:paraId="37E47945" w14:textId="37267AB1"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ومن حيث التفاعل فإن التعليم الإلكتروني يقوم على التفاعلية، حيث يتيح استخدام الوسائط المتعددة للمتعلم الإبحار في العروض الإلكترونية، والتعامل معها كما يريد وتسمح له المناقشات عبر ال</w:t>
      </w:r>
      <w:r w:rsidR="009E5EFB">
        <w:rPr>
          <w:rFonts w:ascii="Sakkal Majalla" w:hAnsi="Sakkal Majalla" w:cs="Sakkal Majalla" w:hint="cs"/>
          <w:color w:val="000000" w:themeColor="text1"/>
          <w:sz w:val="28"/>
          <w:szCs w:val="28"/>
          <w:rtl/>
        </w:rPr>
        <w:t xml:space="preserve">انترنت </w:t>
      </w:r>
      <w:r w:rsidRPr="005C25B2">
        <w:rPr>
          <w:rFonts w:ascii="Sakkal Majalla" w:hAnsi="Sakkal Majalla" w:cs="Sakkal Majalla"/>
          <w:color w:val="000000" w:themeColor="text1"/>
          <w:sz w:val="28"/>
          <w:szCs w:val="28"/>
          <w:rtl/>
        </w:rPr>
        <w:t xml:space="preserve">بالتفاعلية، أما التعليم التقليدي لا يعتمد على التفاعل، حيث أنه يتم فقط بين المعلم والمتعلم، وبين المعلم والكتاب باعتباره وسيلة تقليدية لا تجذب </w:t>
      </w:r>
      <w:r w:rsidR="00C832AB" w:rsidRPr="005C25B2">
        <w:rPr>
          <w:rFonts w:ascii="Sakkal Majalla" w:hAnsi="Sakkal Majalla" w:cs="Sakkal Majalla" w:hint="cs"/>
          <w:color w:val="000000" w:themeColor="text1"/>
          <w:sz w:val="28"/>
          <w:szCs w:val="28"/>
          <w:rtl/>
        </w:rPr>
        <w:t>الانتباه</w:t>
      </w:r>
      <w:r w:rsidRPr="005C25B2">
        <w:rPr>
          <w:rFonts w:ascii="Sakkal Majalla" w:hAnsi="Sakkal Majalla" w:cs="Sakkal Majalla"/>
          <w:color w:val="000000" w:themeColor="text1"/>
          <w:sz w:val="28"/>
          <w:szCs w:val="28"/>
          <w:rtl/>
        </w:rPr>
        <w:t>.</w:t>
      </w:r>
    </w:p>
    <w:p w14:paraId="530D175E" w14:textId="77777777"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أما إمكانية التحديث فإن التعليم الإلكتروني يمكن تحديثه بكل سهولة، وهو غير مكلف عند النشر أما التعليم التقليدي فعملية التحديث له غير متاحة، فعند طبع الكتاب لا يمكن جمعه، والتعديل فيه مرة أخرى بعد النشر.</w:t>
      </w:r>
    </w:p>
    <w:p w14:paraId="3846600B" w14:textId="6458BB23"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 xml:space="preserve">ومن حيث الإتاحة فإن التعليم الإلكتروني متاح في أي وقت، لذا يتمتع بالمرونة متاح في أي مكان، حيث يمكن الدخول على الإنترنت من أي </w:t>
      </w:r>
      <w:r w:rsidR="00C832AB" w:rsidRPr="005C25B2">
        <w:rPr>
          <w:rFonts w:ascii="Sakkal Majalla" w:hAnsi="Sakkal Majalla" w:cs="Sakkal Majalla" w:hint="cs"/>
          <w:color w:val="000000" w:themeColor="text1"/>
          <w:sz w:val="28"/>
          <w:szCs w:val="28"/>
          <w:rtl/>
        </w:rPr>
        <w:t>مكان،</w:t>
      </w:r>
      <w:r w:rsidRPr="005C25B2">
        <w:rPr>
          <w:rFonts w:ascii="Sakkal Majalla" w:hAnsi="Sakkal Majalla" w:cs="Sakkal Majalla"/>
          <w:color w:val="000000" w:themeColor="text1"/>
          <w:sz w:val="28"/>
          <w:szCs w:val="28"/>
          <w:rtl/>
        </w:rPr>
        <w:t xml:space="preserve"> لذا ففرص التعليم له متاحة عبر العالم، أما التعليم التقليدي فله وقت محدد في الجدول، وأماكن مصممة، كما أن فرص التعليم فيه مقتصرة على الموجود في إقليم أو منطقة التعليم.</w:t>
      </w:r>
    </w:p>
    <w:p w14:paraId="7EDF593D" w14:textId="75B02E32"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lastRenderedPageBreak/>
        <w:t xml:space="preserve">ومن حيث مسؤولية التعلم فالتعليم الإلكتروني يعتمد على التعليم الذاتي، حيث يتعلم المتعلم وفقًا لمقدرته واهتماماته، وحسب سرعته والوقت الذي يناسبه </w:t>
      </w:r>
      <w:r w:rsidR="00C832AB" w:rsidRPr="005C25B2">
        <w:rPr>
          <w:rFonts w:ascii="Sakkal Majalla" w:hAnsi="Sakkal Majalla" w:cs="Sakkal Majalla" w:hint="cs"/>
          <w:color w:val="000000" w:themeColor="text1"/>
          <w:sz w:val="28"/>
          <w:szCs w:val="28"/>
          <w:rtl/>
        </w:rPr>
        <w:t>والمكان</w:t>
      </w:r>
      <w:r w:rsidRPr="005C25B2">
        <w:rPr>
          <w:rFonts w:ascii="Sakkal Majalla" w:hAnsi="Sakkal Majalla" w:cs="Sakkal Majalla"/>
          <w:color w:val="000000" w:themeColor="text1"/>
          <w:sz w:val="28"/>
          <w:szCs w:val="28"/>
          <w:rtl/>
        </w:rPr>
        <w:t xml:space="preserve"> الذي يلائمه، أما التعليم التقليدي يعتمد على المعلم، لذا فهو غير متاح في أي وقت، ولا يمكن التعامل معه إلا في الصف الدراسي فقط.</w:t>
      </w:r>
    </w:p>
    <w:p w14:paraId="596F71CB" w14:textId="2682FB41" w:rsidR="00876724" w:rsidRPr="005C25B2" w:rsidRDefault="00C832AB"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hint="cs"/>
          <w:color w:val="000000" w:themeColor="text1"/>
          <w:sz w:val="28"/>
          <w:szCs w:val="28"/>
          <w:rtl/>
        </w:rPr>
        <w:t>بالإضافة</w:t>
      </w:r>
      <w:r w:rsidR="00876724" w:rsidRPr="005C25B2">
        <w:rPr>
          <w:rFonts w:ascii="Sakkal Majalla" w:hAnsi="Sakkal Majalla" w:cs="Sakkal Majalla"/>
          <w:color w:val="000000" w:themeColor="text1"/>
          <w:sz w:val="28"/>
          <w:szCs w:val="28"/>
          <w:rtl/>
        </w:rPr>
        <w:t xml:space="preserve"> إلى تصميم التعليم فإن التعليم الإلكتروني يتم من خلاله تصميم العملية التعليمية بناء على خبرات تعليمية يمكن </w:t>
      </w:r>
      <w:r w:rsidRPr="005C25B2">
        <w:rPr>
          <w:rFonts w:ascii="Sakkal Majalla" w:hAnsi="Sakkal Majalla" w:cs="Sakkal Majalla" w:hint="cs"/>
          <w:color w:val="000000" w:themeColor="text1"/>
          <w:sz w:val="28"/>
          <w:szCs w:val="28"/>
          <w:rtl/>
        </w:rPr>
        <w:t>اكتسابها،</w:t>
      </w:r>
      <w:r w:rsidR="00876724" w:rsidRPr="005C25B2">
        <w:rPr>
          <w:rFonts w:ascii="Sakkal Majalla" w:hAnsi="Sakkal Majalla" w:cs="Sakkal Majalla"/>
          <w:color w:val="000000" w:themeColor="text1"/>
          <w:sz w:val="28"/>
          <w:szCs w:val="28"/>
          <w:rtl/>
        </w:rPr>
        <w:t xml:space="preserve"> أما التعليم التقليدي فيتم تصميم العملية التعليمية من خلال وضع هيكل محدد مسبقا على نظام واحد يناسب الجميع.</w:t>
      </w:r>
    </w:p>
    <w:p w14:paraId="236D63AC" w14:textId="77777777"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ومن حيث نظام التعليم فإن التعليم الإلكتروني يتم في نظام مفتوح مرن وموزع، حيث يسمح للمتعلم بالتعليم وفقاً لسرعته، وفي مكانه، أي يحقق الإجابة على متى؟ كيف؟ أين؟ كما أن التوزيع يعني كل من المعلم والمتعلم، والمحتوى في أماكن مختلفة، أما التعليم التقليدي فيحدث في نظام مغلق، حيث يجب التحديد للمكان والزمان أي الإجابة على أين؟ ومتى؟</w:t>
      </w:r>
    </w:p>
    <w:p w14:paraId="369578AE" w14:textId="72FE25A6" w:rsidR="00876724" w:rsidRPr="00D64027" w:rsidRDefault="005D466D" w:rsidP="00D64027">
      <w:pPr>
        <w:spacing w:before="100" w:beforeAutospacing="1" w:after="100" w:afterAutospacing="1" w:line="360" w:lineRule="auto"/>
        <w:outlineLvl w:val="2"/>
        <w:rPr>
          <w:rFonts w:ascii="Sakkal Majalla" w:hAnsi="Sakkal Majalla" w:cs="Sakkal Majalla"/>
          <w:b/>
          <w:bCs/>
          <w:sz w:val="36"/>
          <w:szCs w:val="36"/>
          <w:rtl/>
        </w:rPr>
      </w:pPr>
      <w:bookmarkStart w:id="24" w:name="_Toc180457387"/>
      <w:r>
        <w:rPr>
          <w:rFonts w:ascii="Sakkal Majalla" w:hAnsi="Sakkal Majalla" w:cs="Sakkal Majalla" w:hint="cs"/>
          <w:b/>
          <w:bCs/>
          <w:sz w:val="36"/>
          <w:szCs w:val="36"/>
          <w:rtl/>
        </w:rPr>
        <w:t xml:space="preserve">7.1.2 </w:t>
      </w:r>
      <w:r w:rsidR="00876724" w:rsidRPr="00D64027">
        <w:rPr>
          <w:rFonts w:ascii="Sakkal Majalla" w:hAnsi="Sakkal Majalla" w:cs="Sakkal Majalla"/>
          <w:b/>
          <w:bCs/>
          <w:sz w:val="36"/>
          <w:szCs w:val="36"/>
          <w:rtl/>
        </w:rPr>
        <w:t>استراتيجيات التعليم الإلكتروني</w:t>
      </w:r>
      <w:bookmarkEnd w:id="24"/>
    </w:p>
    <w:p w14:paraId="1F4371B9" w14:textId="53F666BD"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 xml:space="preserve">تتعلق استراتيجيات التعليم الإلكتروني بأسلوب توصيل التعليم الإلكتروني لدى المعلم والمتعلم لتحقيق هدف ما ، وهذا يشمل كل الوسائل التي يتخذها المعلم لتوصيل </w:t>
      </w:r>
      <w:r w:rsidR="004A299D">
        <w:rPr>
          <w:rFonts w:ascii="Sakkal Majalla" w:hAnsi="Sakkal Majalla" w:cs="Sakkal Majalla" w:hint="cs"/>
          <w:color w:val="000000" w:themeColor="text1"/>
          <w:sz w:val="28"/>
          <w:szCs w:val="28"/>
          <w:rtl/>
        </w:rPr>
        <w:t>العملية التعليمية</w:t>
      </w:r>
      <w:r w:rsidRPr="005C25B2">
        <w:rPr>
          <w:rFonts w:ascii="Sakkal Majalla" w:hAnsi="Sakkal Majalla" w:cs="Sakkal Majalla"/>
          <w:color w:val="000000" w:themeColor="text1"/>
          <w:sz w:val="28"/>
          <w:szCs w:val="28"/>
          <w:rtl/>
        </w:rPr>
        <w:t xml:space="preserve">، بالإضافة إلى الجو العام الذي يعيشه، والترتيبات التي تساهم بعملية تقريب المعلم أو المتعلم للأفكار، والمفاهيم </w:t>
      </w:r>
      <w:proofErr w:type="spellStart"/>
      <w:r w:rsidRPr="005C25B2">
        <w:rPr>
          <w:rFonts w:ascii="Sakkal Majalla" w:hAnsi="Sakkal Majalla" w:cs="Sakkal Majalla"/>
          <w:color w:val="000000" w:themeColor="text1"/>
          <w:sz w:val="28"/>
          <w:szCs w:val="28"/>
          <w:rtl/>
        </w:rPr>
        <w:t>المبتغا</w:t>
      </w:r>
      <w:r w:rsidR="004A299D">
        <w:rPr>
          <w:rFonts w:ascii="Sakkal Majalla" w:hAnsi="Sakkal Majalla" w:cs="Sakkal Majalla" w:hint="cs"/>
          <w:color w:val="000000" w:themeColor="text1"/>
          <w:sz w:val="28"/>
          <w:szCs w:val="28"/>
          <w:rtl/>
        </w:rPr>
        <w:t>ه</w:t>
      </w:r>
      <w:proofErr w:type="spellEnd"/>
      <w:r w:rsidRPr="005C25B2">
        <w:rPr>
          <w:rFonts w:ascii="Sakkal Majalla" w:hAnsi="Sakkal Majalla" w:cs="Sakkal Majalla"/>
          <w:color w:val="000000" w:themeColor="text1"/>
          <w:sz w:val="28"/>
          <w:szCs w:val="28"/>
          <w:rtl/>
        </w:rPr>
        <w:t xml:space="preserve"> في التعليم الالكتروني، وقد تعمل الاستراتيجيات على إثارة تفاعل، ودافعية المتعلم لاستقبال المعلومات، وتؤدي إلى توجيهه نحو التغيير المطلوب، وقد تشتمل الوسائل، أو الطرائق أو الإجراءات، على طريقة الشرح التلقيني (المواجهة)، أو الطريقة الاستنتاجية، أو </w:t>
      </w:r>
      <w:r w:rsidR="00C832AB" w:rsidRPr="005C25B2">
        <w:rPr>
          <w:rFonts w:ascii="Sakkal Majalla" w:hAnsi="Sakkal Majalla" w:cs="Sakkal Majalla" w:hint="cs"/>
          <w:color w:val="000000" w:themeColor="text1"/>
          <w:sz w:val="28"/>
          <w:szCs w:val="28"/>
          <w:rtl/>
        </w:rPr>
        <w:t>الاستقرائية</w:t>
      </w:r>
      <w:r w:rsidRPr="005C25B2">
        <w:rPr>
          <w:rFonts w:ascii="Sakkal Majalla" w:hAnsi="Sakkal Majalla" w:cs="Sakkal Majalla"/>
          <w:color w:val="000000" w:themeColor="text1"/>
          <w:sz w:val="28"/>
          <w:szCs w:val="28"/>
          <w:rtl/>
        </w:rPr>
        <w:t>، أو شكل التجربة الحرة، أو الموجهة، والخطة التي يقوم بها المعلم لتنفيذ هدف تعليمي، وقد تكون الاستراتيجية سهلة أو مركبة، كما أن الإستراتيجيات التعليمية تعتمد على تقنيات، ومهارات عدة، يجب أن يتقنها المعلم، وعند توجهه للعمل الميداني مع المتعلمين والمقدرة على توظيف الإستراتيجية ومعرفة متى يتم استخدامها، ومتى يتم استخدام غيرها أو التوقف عنها ، وقد عرضت (عمر ، 2013) أهم الاستراتيجيات المتعلقة بالتعليم الإلكتروني وفق الآتي:</w:t>
      </w:r>
    </w:p>
    <w:p w14:paraId="796E76C2" w14:textId="5D93F1BE"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A2546">
        <w:rPr>
          <w:rFonts w:ascii="Sakkal Majalla" w:hAnsi="Sakkal Majalla" w:cs="Sakkal Majalla"/>
          <w:b/>
          <w:bCs/>
          <w:color w:val="000000" w:themeColor="text1"/>
          <w:sz w:val="28"/>
          <w:szCs w:val="28"/>
          <w:rtl/>
        </w:rPr>
        <w:lastRenderedPageBreak/>
        <w:t>أولا: المحاضرة الإلكترونية</w:t>
      </w:r>
      <w:r w:rsidRPr="005C25B2">
        <w:rPr>
          <w:rFonts w:ascii="Sakkal Majalla" w:hAnsi="Sakkal Majalla" w:cs="Sakkal Majalla"/>
          <w:color w:val="000000" w:themeColor="text1"/>
          <w:sz w:val="28"/>
          <w:szCs w:val="28"/>
          <w:rtl/>
        </w:rPr>
        <w:t xml:space="preserve"> تعد المحاضرة طريقة لتقديم الحقائق والمعلومات، إذ يمكن تقديمها من خلال ملفات الصوت أو الفيديو أو ملفات النصوص، أو من خلال أحد نظم تأليف عروض الوسائط المتعددة مثل (</w:t>
      </w:r>
      <w:r w:rsidRPr="005C25B2">
        <w:rPr>
          <w:rFonts w:ascii="Sakkal Majalla" w:hAnsi="Sakkal Majalla" w:cs="Sakkal Majalla"/>
          <w:color w:val="000000" w:themeColor="text1"/>
          <w:sz w:val="28"/>
          <w:szCs w:val="28"/>
        </w:rPr>
        <w:t>Flash</w:t>
      </w:r>
      <w:r w:rsidRPr="005C25B2">
        <w:rPr>
          <w:rFonts w:ascii="Sakkal Majalla" w:hAnsi="Sakkal Majalla" w:cs="Sakkal Majalla"/>
          <w:color w:val="000000" w:themeColor="text1"/>
          <w:sz w:val="28"/>
          <w:szCs w:val="28"/>
          <w:rtl/>
        </w:rPr>
        <w:t>) أو (</w:t>
      </w:r>
      <w:r w:rsidRPr="005C25B2">
        <w:rPr>
          <w:rFonts w:ascii="Sakkal Majalla" w:hAnsi="Sakkal Majalla" w:cs="Sakkal Majalla"/>
          <w:color w:val="000000" w:themeColor="text1"/>
          <w:sz w:val="28"/>
          <w:szCs w:val="28"/>
        </w:rPr>
        <w:t>Power Point</w:t>
      </w:r>
      <w:r w:rsidRPr="005C25B2">
        <w:rPr>
          <w:rFonts w:ascii="Sakkal Majalla" w:hAnsi="Sakkal Majalla" w:cs="Sakkal Majalla"/>
          <w:color w:val="000000" w:themeColor="text1"/>
          <w:sz w:val="28"/>
          <w:szCs w:val="28"/>
          <w:rtl/>
        </w:rPr>
        <w:t xml:space="preserve"> وإتاحتها للمتعلم خلال المقرر بحيث يمكن تحميلها، وسماعها، ومشاهدتها في أي وقت، كما يمكن أن </w:t>
      </w:r>
      <w:r w:rsidR="00C832AB" w:rsidRPr="005C25B2">
        <w:rPr>
          <w:rFonts w:ascii="Sakkal Majalla" w:hAnsi="Sakkal Majalla" w:cs="Sakkal Majalla" w:hint="cs"/>
          <w:color w:val="000000" w:themeColor="text1"/>
          <w:sz w:val="28"/>
          <w:szCs w:val="28"/>
          <w:rtl/>
        </w:rPr>
        <w:t>تحتوي</w:t>
      </w:r>
      <w:r w:rsidRPr="005C25B2">
        <w:rPr>
          <w:rFonts w:ascii="Sakkal Majalla" w:hAnsi="Sakkal Majalla" w:cs="Sakkal Majalla"/>
          <w:color w:val="000000" w:themeColor="text1"/>
          <w:sz w:val="28"/>
          <w:szCs w:val="28"/>
          <w:rtl/>
        </w:rPr>
        <w:t xml:space="preserve"> المحاضرة على بعض الروابط المرتبطة بموضوع الدرس.</w:t>
      </w:r>
    </w:p>
    <w:p w14:paraId="1DCEE54B" w14:textId="77777777"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b/>
          <w:bCs/>
          <w:color w:val="000000" w:themeColor="text1"/>
          <w:sz w:val="28"/>
          <w:szCs w:val="28"/>
          <w:rtl/>
        </w:rPr>
        <w:t>ثانياً: التعليم المبرمج الإلكتروني</w:t>
      </w:r>
      <w:r w:rsidRPr="005C25B2">
        <w:rPr>
          <w:rFonts w:ascii="Sakkal Majalla" w:hAnsi="Sakkal Majalla" w:cs="Sakkal Majalla"/>
          <w:color w:val="000000" w:themeColor="text1"/>
          <w:sz w:val="28"/>
          <w:szCs w:val="28"/>
          <w:rtl/>
        </w:rPr>
        <w:t xml:space="preserve"> يتم فيه تجزئة المحتوى إلى وحدات تعليمية صغيرة مرتبطة مع بعضها بشكل تحدد فيه مسارات متعددة يتفاعل معها المتعلم، ويعتمد انتقال المتعلم بين أجزاء المقرر على إجابته عن الأسئلة المختلفة من خلال الاختبارات ذاتية التصحيح.</w:t>
      </w:r>
    </w:p>
    <w:p w14:paraId="253F289E" w14:textId="6D73C276"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b/>
          <w:bCs/>
          <w:color w:val="000000" w:themeColor="text1"/>
          <w:sz w:val="28"/>
          <w:szCs w:val="28"/>
          <w:rtl/>
        </w:rPr>
        <w:t>ثالثاً: التعليم التعاوني الإلكتروني</w:t>
      </w:r>
      <w:r w:rsidRPr="005C25B2">
        <w:rPr>
          <w:rFonts w:ascii="Sakkal Majalla" w:hAnsi="Sakkal Majalla" w:cs="Sakkal Majalla"/>
          <w:color w:val="000000" w:themeColor="text1"/>
          <w:sz w:val="28"/>
          <w:szCs w:val="28"/>
          <w:rtl/>
        </w:rPr>
        <w:t xml:space="preserve"> </w:t>
      </w:r>
      <w:r w:rsidR="00597A9E">
        <w:rPr>
          <w:rFonts w:ascii="Sakkal Majalla" w:hAnsi="Sakkal Majalla" w:cs="Sakkal Majalla" w:hint="cs"/>
          <w:color w:val="000000" w:themeColor="text1"/>
          <w:sz w:val="28"/>
          <w:szCs w:val="28"/>
          <w:rtl/>
        </w:rPr>
        <w:t>فكرة</w:t>
      </w:r>
      <w:r w:rsidRPr="005C25B2">
        <w:rPr>
          <w:rFonts w:ascii="Sakkal Majalla" w:hAnsi="Sakkal Majalla" w:cs="Sakkal Majalla"/>
          <w:color w:val="000000" w:themeColor="text1"/>
          <w:sz w:val="28"/>
          <w:szCs w:val="28"/>
          <w:rtl/>
        </w:rPr>
        <w:t xml:space="preserve"> تعليمي</w:t>
      </w:r>
      <w:r w:rsidR="00597A9E">
        <w:rPr>
          <w:rFonts w:ascii="Sakkal Majalla" w:hAnsi="Sakkal Majalla" w:cs="Sakkal Majalla" w:hint="cs"/>
          <w:color w:val="000000" w:themeColor="text1"/>
          <w:sz w:val="28"/>
          <w:szCs w:val="28"/>
          <w:rtl/>
        </w:rPr>
        <w:t>ة</w:t>
      </w:r>
      <w:r w:rsidRPr="005C25B2">
        <w:rPr>
          <w:rFonts w:ascii="Sakkal Majalla" w:hAnsi="Sakkal Majalla" w:cs="Sakkal Majalla"/>
          <w:color w:val="000000" w:themeColor="text1"/>
          <w:sz w:val="28"/>
          <w:szCs w:val="28"/>
          <w:rtl/>
        </w:rPr>
        <w:t xml:space="preserve"> يتم فيه</w:t>
      </w:r>
      <w:r w:rsidR="00597A9E">
        <w:rPr>
          <w:rFonts w:ascii="Sakkal Majalla" w:hAnsi="Sakkal Majalla" w:cs="Sakkal Majalla" w:hint="cs"/>
          <w:color w:val="000000" w:themeColor="text1"/>
          <w:sz w:val="28"/>
          <w:szCs w:val="28"/>
          <w:rtl/>
        </w:rPr>
        <w:t>ا</w:t>
      </w:r>
      <w:r w:rsidRPr="005C25B2">
        <w:rPr>
          <w:rFonts w:ascii="Sakkal Majalla" w:hAnsi="Sakkal Majalla" w:cs="Sakkal Majalla"/>
          <w:color w:val="000000" w:themeColor="text1"/>
          <w:sz w:val="28"/>
          <w:szCs w:val="28"/>
          <w:rtl/>
        </w:rPr>
        <w:t xml:space="preserve"> توزيع </w:t>
      </w:r>
      <w:r w:rsidR="00C832AB" w:rsidRPr="005C25B2">
        <w:rPr>
          <w:rFonts w:ascii="Sakkal Majalla" w:hAnsi="Sakkal Majalla" w:cs="Sakkal Majalla" w:hint="cs"/>
          <w:color w:val="000000" w:themeColor="text1"/>
          <w:sz w:val="28"/>
          <w:szCs w:val="28"/>
          <w:rtl/>
        </w:rPr>
        <w:t>المتعلمين</w:t>
      </w:r>
      <w:r w:rsidRPr="005C25B2">
        <w:rPr>
          <w:rFonts w:ascii="Sakkal Majalla" w:hAnsi="Sakkal Majalla" w:cs="Sakkal Majalla"/>
          <w:color w:val="000000" w:themeColor="text1"/>
          <w:sz w:val="28"/>
          <w:szCs w:val="28"/>
          <w:rtl/>
        </w:rPr>
        <w:t xml:space="preserve"> الى مجموعات صغيرة أو كبيرة مكونة من </w:t>
      </w:r>
      <w:r w:rsidR="00597A9E">
        <w:rPr>
          <w:rFonts w:ascii="Sakkal Majalla" w:hAnsi="Sakkal Majalla" w:cs="Sakkal Majalla" w:hint="cs"/>
          <w:color w:val="000000" w:themeColor="text1"/>
          <w:sz w:val="28"/>
          <w:szCs w:val="28"/>
          <w:rtl/>
        </w:rPr>
        <w:t>طالبين</w:t>
      </w:r>
      <w:r w:rsidRPr="005C25B2">
        <w:rPr>
          <w:rFonts w:ascii="Sakkal Majalla" w:hAnsi="Sakkal Majalla" w:cs="Sakkal Majalla"/>
          <w:color w:val="000000" w:themeColor="text1"/>
          <w:sz w:val="28"/>
          <w:szCs w:val="28"/>
          <w:rtl/>
        </w:rPr>
        <w:t xml:space="preserve"> أو أكثر يتعلمون معاً من أجل تحقيق هدف أو أهداف محددة مشتركة وذلك من خلال تفاعلهم معاً عن طريق أحد المواقع التعليمية المصممة لذلك.</w:t>
      </w:r>
    </w:p>
    <w:p w14:paraId="0305FBFC" w14:textId="401A3107"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b/>
          <w:bCs/>
          <w:color w:val="000000" w:themeColor="text1"/>
          <w:sz w:val="28"/>
          <w:szCs w:val="28"/>
          <w:rtl/>
        </w:rPr>
        <w:t>رابعاً: العصف الذهني الإلكتروني</w:t>
      </w:r>
      <w:r w:rsidRPr="005C25B2">
        <w:rPr>
          <w:rFonts w:ascii="Sakkal Majalla" w:hAnsi="Sakkal Majalla" w:cs="Sakkal Majalla"/>
          <w:color w:val="000000" w:themeColor="text1"/>
          <w:sz w:val="28"/>
          <w:szCs w:val="28"/>
          <w:rtl/>
        </w:rPr>
        <w:t xml:space="preserve"> </w:t>
      </w:r>
      <w:r w:rsidR="00597A9E">
        <w:rPr>
          <w:rFonts w:ascii="Sakkal Majalla" w:hAnsi="Sakkal Majalla" w:cs="Sakkal Majalla" w:hint="cs"/>
          <w:color w:val="000000" w:themeColor="text1"/>
          <w:sz w:val="28"/>
          <w:szCs w:val="28"/>
          <w:rtl/>
        </w:rPr>
        <w:t>و</w:t>
      </w:r>
      <w:r w:rsidRPr="005C25B2">
        <w:rPr>
          <w:rFonts w:ascii="Sakkal Majalla" w:hAnsi="Sakkal Majalla" w:cs="Sakkal Majalla"/>
          <w:color w:val="000000" w:themeColor="text1"/>
          <w:sz w:val="28"/>
          <w:szCs w:val="28"/>
          <w:rtl/>
        </w:rPr>
        <w:t>هو أسلوب يهدف إلى إثارة التفكير، و</w:t>
      </w:r>
      <w:r w:rsidR="00597A9E">
        <w:rPr>
          <w:rFonts w:ascii="Sakkal Majalla" w:hAnsi="Sakkal Majalla" w:cs="Sakkal Majalla" w:hint="cs"/>
          <w:color w:val="000000" w:themeColor="text1"/>
          <w:sz w:val="28"/>
          <w:szCs w:val="28"/>
          <w:rtl/>
        </w:rPr>
        <w:t>عصف</w:t>
      </w:r>
      <w:r w:rsidRPr="005C25B2">
        <w:rPr>
          <w:rFonts w:ascii="Sakkal Majalla" w:hAnsi="Sakkal Majalla" w:cs="Sakkal Majalla"/>
          <w:color w:val="000000" w:themeColor="text1"/>
          <w:sz w:val="28"/>
          <w:szCs w:val="28"/>
          <w:rtl/>
        </w:rPr>
        <w:t xml:space="preserve"> الذهن، ويتبع فيها قبول جميع الأفكار، ولا يسمح بتوجيه أي نقد، ويجب تشجيع الطلبة لكي يبنوا على أفكار الآخرين، واستخراج الأفكار والآراء من الأعضاء الصامتين وإعطائهم تعزيزاً إيجابياً.</w:t>
      </w:r>
    </w:p>
    <w:p w14:paraId="17A0AA12" w14:textId="022F2398"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b/>
          <w:bCs/>
          <w:color w:val="000000" w:themeColor="text1"/>
          <w:sz w:val="28"/>
          <w:szCs w:val="28"/>
          <w:rtl/>
        </w:rPr>
        <w:t>خامساً: الاكتشاف الإلكتروني</w:t>
      </w:r>
      <w:r w:rsidRPr="005C25B2">
        <w:rPr>
          <w:rFonts w:ascii="Sakkal Majalla" w:hAnsi="Sakkal Majalla" w:cs="Sakkal Majalla"/>
          <w:color w:val="000000" w:themeColor="text1"/>
          <w:sz w:val="28"/>
          <w:szCs w:val="28"/>
          <w:rtl/>
        </w:rPr>
        <w:t xml:space="preserve"> استراتيجية تجعل المواقف التعليمية تحتوي على مشكلات تثير لدى </w:t>
      </w:r>
      <w:r w:rsidR="00597A9E" w:rsidRPr="005C25B2">
        <w:rPr>
          <w:rFonts w:ascii="Sakkal Majalla" w:hAnsi="Sakkal Majalla" w:cs="Sakkal Majalla" w:hint="cs"/>
          <w:color w:val="000000" w:themeColor="text1"/>
          <w:sz w:val="28"/>
          <w:szCs w:val="28"/>
          <w:rtl/>
        </w:rPr>
        <w:t>الم</w:t>
      </w:r>
      <w:r w:rsidR="00597A9E">
        <w:rPr>
          <w:rFonts w:ascii="Sakkal Majalla" w:hAnsi="Sakkal Majalla" w:cs="Sakkal Majalla" w:hint="cs"/>
          <w:color w:val="000000" w:themeColor="text1"/>
          <w:sz w:val="28"/>
          <w:szCs w:val="28"/>
          <w:rtl/>
        </w:rPr>
        <w:t>سؤولي</w:t>
      </w:r>
      <w:r w:rsidR="00597A9E">
        <w:rPr>
          <w:rFonts w:ascii="Sakkal Majalla" w:hAnsi="Sakkal Majalla" w:cs="Sakkal Majalla" w:hint="eastAsia"/>
          <w:color w:val="000000" w:themeColor="text1"/>
          <w:sz w:val="28"/>
          <w:szCs w:val="28"/>
          <w:rtl/>
        </w:rPr>
        <w:t>ن</w:t>
      </w:r>
      <w:r w:rsidRPr="005C25B2">
        <w:rPr>
          <w:rFonts w:ascii="Sakkal Majalla" w:hAnsi="Sakkal Majalla" w:cs="Sakkal Majalla"/>
          <w:color w:val="000000" w:themeColor="text1"/>
          <w:sz w:val="28"/>
          <w:szCs w:val="28"/>
          <w:rtl/>
        </w:rPr>
        <w:t xml:space="preserve"> والمعلمين شعوراً بالحيرة والتساؤل وتدفعه إلى البحث والاستقصاء عن المعلومات والحقائق والمفاهيم التي تمكنه من تكوين السلوك </w:t>
      </w:r>
      <w:r w:rsidR="00C832AB" w:rsidRPr="005C25B2">
        <w:rPr>
          <w:rFonts w:ascii="Sakkal Majalla" w:hAnsi="Sakkal Majalla" w:cs="Sakkal Majalla" w:hint="cs"/>
          <w:color w:val="000000" w:themeColor="text1"/>
          <w:sz w:val="28"/>
          <w:szCs w:val="28"/>
          <w:rtl/>
        </w:rPr>
        <w:t>الذي</w:t>
      </w:r>
      <w:r w:rsidRPr="005C25B2">
        <w:rPr>
          <w:rFonts w:ascii="Sakkal Majalla" w:hAnsi="Sakkal Majalla" w:cs="Sakkal Majalla"/>
          <w:color w:val="000000" w:themeColor="text1"/>
          <w:sz w:val="28"/>
          <w:szCs w:val="28"/>
          <w:rtl/>
        </w:rPr>
        <w:t xml:space="preserve"> يسهم في فهم هذه المشكلات وحلها.</w:t>
      </w:r>
    </w:p>
    <w:p w14:paraId="09A93EE0" w14:textId="356ABBDA" w:rsidR="00876724" w:rsidRPr="005C25B2" w:rsidRDefault="00C832AB"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hint="cs"/>
          <w:b/>
          <w:bCs/>
          <w:color w:val="000000" w:themeColor="text1"/>
          <w:sz w:val="28"/>
          <w:szCs w:val="28"/>
          <w:rtl/>
        </w:rPr>
        <w:t>سادساً:</w:t>
      </w:r>
      <w:r w:rsidR="00876724" w:rsidRPr="005C25B2">
        <w:rPr>
          <w:rFonts w:ascii="Sakkal Majalla" w:hAnsi="Sakkal Majalla" w:cs="Sakkal Majalla"/>
          <w:b/>
          <w:bCs/>
          <w:color w:val="000000" w:themeColor="text1"/>
          <w:sz w:val="28"/>
          <w:szCs w:val="28"/>
          <w:rtl/>
        </w:rPr>
        <w:t xml:space="preserve"> حل المشكلات إلكترونيًا</w:t>
      </w:r>
      <w:r w:rsidR="00876724" w:rsidRPr="005C25B2">
        <w:rPr>
          <w:rFonts w:ascii="Sakkal Majalla" w:hAnsi="Sakkal Majalla" w:cs="Sakkal Majalla"/>
          <w:color w:val="000000" w:themeColor="text1"/>
          <w:sz w:val="28"/>
          <w:szCs w:val="28"/>
          <w:rtl/>
        </w:rPr>
        <w:t xml:space="preserve"> تهدف</w:t>
      </w:r>
      <w:r w:rsidR="00597A9E">
        <w:rPr>
          <w:rFonts w:ascii="Sakkal Majalla" w:hAnsi="Sakkal Majalla" w:cs="Sakkal Majalla" w:hint="cs"/>
          <w:color w:val="000000" w:themeColor="text1"/>
          <w:sz w:val="28"/>
          <w:szCs w:val="28"/>
          <w:rtl/>
        </w:rPr>
        <w:t xml:space="preserve"> هذه</w:t>
      </w:r>
      <w:r w:rsidR="00876724" w:rsidRPr="005C25B2">
        <w:rPr>
          <w:rFonts w:ascii="Sakkal Majalla" w:hAnsi="Sakkal Majalla" w:cs="Sakkal Majalla"/>
          <w:color w:val="000000" w:themeColor="text1"/>
          <w:sz w:val="28"/>
          <w:szCs w:val="28"/>
          <w:rtl/>
        </w:rPr>
        <w:t xml:space="preserve"> </w:t>
      </w:r>
      <w:r w:rsidR="00597A9E">
        <w:rPr>
          <w:rFonts w:ascii="Sakkal Majalla" w:hAnsi="Sakkal Majalla" w:cs="Sakkal Majalla" w:hint="cs"/>
          <w:color w:val="000000" w:themeColor="text1"/>
          <w:sz w:val="28"/>
          <w:szCs w:val="28"/>
          <w:rtl/>
        </w:rPr>
        <w:t>ال</w:t>
      </w:r>
      <w:r w:rsidR="00876724" w:rsidRPr="005C25B2">
        <w:rPr>
          <w:rFonts w:ascii="Sakkal Majalla" w:hAnsi="Sakkal Majalla" w:cs="Sakkal Majalla"/>
          <w:color w:val="000000" w:themeColor="text1"/>
          <w:sz w:val="28"/>
          <w:szCs w:val="28"/>
          <w:rtl/>
        </w:rPr>
        <w:t xml:space="preserve">طريقة </w:t>
      </w:r>
      <w:r w:rsidR="00597A9E">
        <w:rPr>
          <w:rFonts w:ascii="Sakkal Majalla" w:hAnsi="Sakkal Majalla" w:cs="Sakkal Majalla" w:hint="cs"/>
          <w:color w:val="000000" w:themeColor="text1"/>
          <w:sz w:val="28"/>
          <w:szCs w:val="28"/>
          <w:rtl/>
        </w:rPr>
        <w:t xml:space="preserve">الى </w:t>
      </w:r>
      <w:r w:rsidR="00876724" w:rsidRPr="005C25B2">
        <w:rPr>
          <w:rFonts w:ascii="Sakkal Majalla" w:hAnsi="Sakkal Majalla" w:cs="Sakkal Majalla"/>
          <w:color w:val="000000" w:themeColor="text1"/>
          <w:sz w:val="28"/>
          <w:szCs w:val="28"/>
          <w:rtl/>
        </w:rPr>
        <w:t xml:space="preserve">حل المشكلات </w:t>
      </w:r>
      <w:r w:rsidR="00597A9E">
        <w:rPr>
          <w:rFonts w:ascii="Sakkal Majalla" w:hAnsi="Sakkal Majalla" w:cs="Sakkal Majalla" w:hint="cs"/>
          <w:color w:val="000000" w:themeColor="text1"/>
          <w:sz w:val="28"/>
          <w:szCs w:val="28"/>
          <w:rtl/>
        </w:rPr>
        <w:t>و</w:t>
      </w:r>
      <w:r w:rsidR="00876724" w:rsidRPr="005C25B2">
        <w:rPr>
          <w:rFonts w:ascii="Sakkal Majalla" w:hAnsi="Sakkal Majalla" w:cs="Sakkal Majalla"/>
          <w:color w:val="000000" w:themeColor="text1"/>
          <w:sz w:val="28"/>
          <w:szCs w:val="28"/>
          <w:rtl/>
        </w:rPr>
        <w:t>مساعدة الطلبة، ليتمكن</w:t>
      </w:r>
      <w:r w:rsidR="00597A9E">
        <w:rPr>
          <w:rFonts w:ascii="Sakkal Majalla" w:hAnsi="Sakkal Majalla" w:cs="Sakkal Majalla" w:hint="cs"/>
          <w:color w:val="000000" w:themeColor="text1"/>
          <w:sz w:val="28"/>
          <w:szCs w:val="28"/>
          <w:rtl/>
        </w:rPr>
        <w:t xml:space="preserve">وا </w:t>
      </w:r>
      <w:r w:rsidR="00876724" w:rsidRPr="005C25B2">
        <w:rPr>
          <w:rFonts w:ascii="Sakkal Majalla" w:hAnsi="Sakkal Majalla" w:cs="Sakkal Majalla"/>
          <w:color w:val="000000" w:themeColor="text1"/>
          <w:sz w:val="28"/>
          <w:szCs w:val="28"/>
          <w:rtl/>
        </w:rPr>
        <w:t>من إدراك المفاهيم المعرفية الأساسية في حل المشكلات التعليمية التي قد تواجههم، كما تساعد المديرين والمعلمين على توجيه سلوكهم، ويمكن تطبيق استراتيجية حل المشكلات في التعليم الإلكتروني عن طريق طرح مشكلة بحثية عليهم من خلال صفحة المقرر (</w:t>
      </w:r>
      <w:r w:rsidR="00876724" w:rsidRPr="005C25B2">
        <w:rPr>
          <w:rFonts w:ascii="Sakkal Majalla" w:hAnsi="Sakkal Majalla" w:cs="Sakkal Majalla"/>
          <w:color w:val="000000" w:themeColor="text1"/>
          <w:sz w:val="28"/>
          <w:szCs w:val="28"/>
        </w:rPr>
        <w:t>Online Course</w:t>
      </w:r>
      <w:r w:rsidR="00876724" w:rsidRPr="005C25B2">
        <w:rPr>
          <w:rFonts w:ascii="Sakkal Majalla" w:hAnsi="Sakkal Majalla" w:cs="Sakkal Majalla"/>
          <w:color w:val="000000" w:themeColor="text1"/>
          <w:sz w:val="28"/>
          <w:szCs w:val="28"/>
          <w:rtl/>
        </w:rPr>
        <w:t xml:space="preserve">) بحيث يطلب منهم توظيف ما </w:t>
      </w:r>
      <w:r w:rsidR="00876724" w:rsidRPr="005C25B2">
        <w:rPr>
          <w:rFonts w:ascii="Sakkal Majalla" w:hAnsi="Sakkal Majalla" w:cs="Sakkal Majalla"/>
          <w:color w:val="000000" w:themeColor="text1"/>
          <w:sz w:val="28"/>
          <w:szCs w:val="28"/>
          <w:rtl/>
        </w:rPr>
        <w:lastRenderedPageBreak/>
        <w:t>قد تعلموه لحل المشكلة ولكن بشكل فردي، ويمكن لكل طالب مناقشة المعلم بواسطة البريد الإلكتروني، أو الحوار المباشر.</w:t>
      </w:r>
    </w:p>
    <w:p w14:paraId="3CDDC2AF" w14:textId="25E72107"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b/>
          <w:bCs/>
          <w:color w:val="000000" w:themeColor="text1"/>
          <w:sz w:val="28"/>
          <w:szCs w:val="28"/>
          <w:rtl/>
        </w:rPr>
        <w:t>سابعاً: دراسة الحالة</w:t>
      </w:r>
      <w:r w:rsidRPr="005C25B2">
        <w:rPr>
          <w:rFonts w:ascii="Sakkal Majalla" w:hAnsi="Sakkal Majalla" w:cs="Sakkal Majalla"/>
          <w:color w:val="000000" w:themeColor="text1"/>
          <w:sz w:val="28"/>
          <w:szCs w:val="28"/>
          <w:rtl/>
        </w:rPr>
        <w:t xml:space="preserve"> هي عبارة عن دراسة خبرات أولية يقدمها المديرون والمعلمون </w:t>
      </w:r>
      <w:r w:rsidR="00597A9E">
        <w:rPr>
          <w:rFonts w:ascii="Sakkal Majalla" w:hAnsi="Sakkal Majalla" w:cs="Sakkal Majalla" w:hint="cs"/>
          <w:color w:val="000000" w:themeColor="text1"/>
          <w:sz w:val="28"/>
          <w:szCs w:val="28"/>
          <w:rtl/>
        </w:rPr>
        <w:t xml:space="preserve">سوآءا </w:t>
      </w:r>
      <w:r w:rsidRPr="005C25B2">
        <w:rPr>
          <w:rFonts w:ascii="Sakkal Majalla" w:hAnsi="Sakkal Majalla" w:cs="Sakkal Majalla"/>
          <w:color w:val="000000" w:themeColor="text1"/>
          <w:sz w:val="28"/>
          <w:szCs w:val="28"/>
          <w:rtl/>
        </w:rPr>
        <w:t>حالات حقيقية أو حالات فرضية يتم من خلالها تحديد مجالات محددة لبعض المشكلات أو سمات الشخصية، ويتم تصميم دراسة الحالة بغرض مساعدتهم على فهم أساليب حل المشكلات واتخاذ القرار وتحليل البيانات عن طريق المراجع الكتب التعليمية مقابلات مع الخبراء، تحليل وجهات النظر.</w:t>
      </w:r>
    </w:p>
    <w:p w14:paraId="22828CF7" w14:textId="0C919381"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b/>
          <w:bCs/>
          <w:color w:val="000000" w:themeColor="text1"/>
          <w:sz w:val="28"/>
          <w:szCs w:val="28"/>
          <w:rtl/>
        </w:rPr>
        <w:t>ثامناً: المحاكاة</w:t>
      </w:r>
      <w:r w:rsidRPr="005C25B2">
        <w:rPr>
          <w:rFonts w:ascii="Sakkal Majalla" w:hAnsi="Sakkal Majalla" w:cs="Sakkal Majalla"/>
          <w:color w:val="000000" w:themeColor="text1"/>
          <w:sz w:val="28"/>
          <w:szCs w:val="28"/>
          <w:rtl/>
        </w:rPr>
        <w:t xml:space="preserve"> وهي تمثيل لموقف أو مجموعة من المواقف الحقيقية التي يصعب على المعلم والمدير دراستها على الواقع، حتى يتيسر عرضها والتعمق فيها لاستكشاف أسرارها، والتعرف الى نتائجها المحتملة عن قرب عندما يصعب تجسيد موقف معين في الحقيقة، نظراً لتكلفته أو خطورته مثل: التفاعلات الكيميائية الخطيرة. </w:t>
      </w:r>
    </w:p>
    <w:p w14:paraId="0566ADF6" w14:textId="2BA1EAFB" w:rsidR="00876724" w:rsidRPr="00D64027" w:rsidRDefault="005D466D" w:rsidP="00D64027">
      <w:pPr>
        <w:spacing w:before="100" w:beforeAutospacing="1" w:after="100" w:afterAutospacing="1" w:line="360" w:lineRule="auto"/>
        <w:outlineLvl w:val="2"/>
        <w:rPr>
          <w:rFonts w:ascii="Sakkal Majalla" w:hAnsi="Sakkal Majalla" w:cs="Sakkal Majalla"/>
          <w:b/>
          <w:bCs/>
          <w:sz w:val="36"/>
          <w:szCs w:val="36"/>
          <w:rtl/>
        </w:rPr>
      </w:pPr>
      <w:bookmarkStart w:id="25" w:name="_Toc180457388"/>
      <w:r>
        <w:rPr>
          <w:rFonts w:ascii="Sakkal Majalla" w:hAnsi="Sakkal Majalla" w:cs="Sakkal Majalla" w:hint="cs"/>
          <w:b/>
          <w:bCs/>
          <w:sz w:val="36"/>
          <w:szCs w:val="36"/>
          <w:rtl/>
        </w:rPr>
        <w:t xml:space="preserve">8.1.2 </w:t>
      </w:r>
      <w:r w:rsidR="00876724" w:rsidRPr="00D64027">
        <w:rPr>
          <w:rFonts w:ascii="Sakkal Majalla" w:hAnsi="Sakkal Majalla" w:cs="Sakkal Majalla"/>
          <w:b/>
          <w:bCs/>
          <w:sz w:val="36"/>
          <w:szCs w:val="36"/>
          <w:rtl/>
        </w:rPr>
        <w:t>دور مراكز التربية الخاصة في تقديم الرعاية والخدمات</w:t>
      </w:r>
      <w:bookmarkEnd w:id="25"/>
    </w:p>
    <w:p w14:paraId="4F2C5BC1" w14:textId="0C5028F0"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 xml:space="preserve">تسعى مراكز التربية الخاصة إلى تلبية حاجات المتعلمين من ذوي </w:t>
      </w:r>
      <w:r w:rsidR="00C832AB" w:rsidRPr="005C25B2">
        <w:rPr>
          <w:rFonts w:ascii="Sakkal Majalla" w:hAnsi="Sakkal Majalla" w:cs="Sakkal Majalla" w:hint="cs"/>
          <w:color w:val="000000" w:themeColor="text1"/>
          <w:sz w:val="28"/>
          <w:szCs w:val="28"/>
          <w:rtl/>
        </w:rPr>
        <w:t>الاحتياجات</w:t>
      </w:r>
      <w:r w:rsidRPr="005C25B2">
        <w:rPr>
          <w:rFonts w:ascii="Sakkal Majalla" w:hAnsi="Sakkal Majalla" w:cs="Sakkal Majalla"/>
          <w:color w:val="000000" w:themeColor="text1"/>
          <w:sz w:val="28"/>
          <w:szCs w:val="28"/>
          <w:rtl/>
        </w:rPr>
        <w:t xml:space="preserve"> الخاصة والنهوض بهم لتقريبهم من أقرانهم العاديين قدر الإمكان، وتقليل الفجوة بينهم ، والحد من تفاقم الإعاقة، لأن الإعاقة لا يمكن أن تبقى على حالها إذا تركت بلا تدخل علمي موضوعي اذ تقوم هذه المراكز بدور كبير وفعال حيث أنها تقوم بمراعاة الفروق الفردية بين ذوي الاحتياجات الخاصة لأن مدى الفروق بينهم أعلى بكثير مما لو </w:t>
      </w:r>
      <w:r w:rsidR="007716BC">
        <w:rPr>
          <w:rFonts w:ascii="Sakkal Majalla" w:hAnsi="Sakkal Majalla" w:cs="Sakkal Majalla" w:hint="cs"/>
          <w:color w:val="000000" w:themeColor="text1"/>
          <w:sz w:val="28"/>
          <w:szCs w:val="28"/>
          <w:rtl/>
          <w:lang w:bidi="ar-BH"/>
        </w:rPr>
        <w:t>تمت مقارنتهم</w:t>
      </w:r>
      <w:r w:rsidRPr="005C25B2">
        <w:rPr>
          <w:rFonts w:ascii="Sakkal Majalla" w:hAnsi="Sakkal Majalla" w:cs="Sakkal Majalla"/>
          <w:color w:val="000000" w:themeColor="text1"/>
          <w:sz w:val="28"/>
          <w:szCs w:val="28"/>
          <w:rtl/>
        </w:rPr>
        <w:t xml:space="preserve"> بالأفراد العاديين </w:t>
      </w:r>
      <w:r w:rsidR="007716BC">
        <w:rPr>
          <w:rFonts w:ascii="Sakkal Majalla" w:hAnsi="Sakkal Majalla" w:cs="Sakkal Majalla" w:hint="cs"/>
          <w:color w:val="000000" w:themeColor="text1"/>
          <w:sz w:val="28"/>
          <w:szCs w:val="28"/>
          <w:rtl/>
        </w:rPr>
        <w:t>و</w:t>
      </w:r>
      <w:r w:rsidRPr="005C25B2">
        <w:rPr>
          <w:rFonts w:ascii="Sakkal Majalla" w:hAnsi="Sakkal Majalla" w:cs="Sakkal Majalla"/>
          <w:color w:val="000000" w:themeColor="text1"/>
          <w:sz w:val="28"/>
          <w:szCs w:val="28"/>
          <w:rtl/>
        </w:rPr>
        <w:t>يتم ذلك من خلال عمليات التشخيص والقياس والتقييم لكل فئة من فئات التربية الخاصة عن طريق أدوات متعددة كالاختبارات بأنواعها، الملاحظة المقابلة، دراسة الحالة وسلالم التقدير وغيرها (عويمر، 2021).</w:t>
      </w:r>
    </w:p>
    <w:p w14:paraId="73C8ED73" w14:textId="69562467"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 xml:space="preserve">إذ تعمل المراكز على توفير الوسائل والمعدات والتقنية المناسبة لتلبي </w:t>
      </w:r>
      <w:r w:rsidR="007716BC">
        <w:rPr>
          <w:rFonts w:ascii="Sakkal Majalla" w:hAnsi="Sakkal Majalla" w:cs="Sakkal Majalla" w:hint="cs"/>
          <w:color w:val="000000" w:themeColor="text1"/>
          <w:sz w:val="28"/>
          <w:szCs w:val="28"/>
          <w:rtl/>
        </w:rPr>
        <w:t>احتياجاتهم</w:t>
      </w:r>
      <w:r w:rsidRPr="005C25B2">
        <w:rPr>
          <w:rFonts w:ascii="Sakkal Majalla" w:hAnsi="Sakkal Majalla" w:cs="Sakkal Majalla"/>
          <w:color w:val="000000" w:themeColor="text1"/>
          <w:sz w:val="28"/>
          <w:szCs w:val="28"/>
          <w:rtl/>
        </w:rPr>
        <w:t xml:space="preserve"> فمثلا استخدمت مع المعاقين بصرياً أدوات ومعدات كثيرة منها نظام برايل، الكتب الناطقة، وفي القرن الواحد والعشرين يمكن أن يستخدم الكفيف جهاز الحاسوب مع جهاز آخر " السكنر" عن طريق تقنية حديثة </w:t>
      </w:r>
      <w:r w:rsidRPr="005C25B2">
        <w:rPr>
          <w:rFonts w:ascii="Sakkal Majalla" w:hAnsi="Sakkal Majalla" w:cs="Sakkal Majalla"/>
          <w:color w:val="000000" w:themeColor="text1"/>
          <w:sz w:val="28"/>
          <w:szCs w:val="28"/>
          <w:rtl/>
        </w:rPr>
        <w:lastRenderedPageBreak/>
        <w:t>ومتطورة، حيث يضع الكفيف الورقة في جهاز " السكنر " ليحول الكلام المكتوب إلى مسموع، وتكييف البيئة التعليمية بما يتناسب مع فئات التربية الخاصة (الامم المتحدة، 2016).</w:t>
      </w:r>
    </w:p>
    <w:p w14:paraId="7E4A5C05" w14:textId="77777777"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ويرى الحفناوي (2016) أن متطلبات ذوي الاحتياجات الخاصة من التعليم الإلكتروني يمكن تصنيفها في تسع حاجات وفق الآتي:</w:t>
      </w:r>
    </w:p>
    <w:p w14:paraId="05B926C7" w14:textId="74574DBC"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b/>
          <w:bCs/>
          <w:color w:val="000000" w:themeColor="text1"/>
          <w:sz w:val="28"/>
          <w:szCs w:val="28"/>
          <w:rtl/>
        </w:rPr>
        <w:t>الدراسة والتحليل</w:t>
      </w:r>
      <w:r w:rsidRPr="005C25B2">
        <w:rPr>
          <w:rFonts w:ascii="Sakkal Majalla" w:hAnsi="Sakkal Majalla" w:cs="Sakkal Majalla"/>
          <w:color w:val="000000" w:themeColor="text1"/>
          <w:sz w:val="28"/>
          <w:szCs w:val="28"/>
          <w:rtl/>
        </w:rPr>
        <w:t xml:space="preserve"> حيث يجب قبل اتخاذ قرار بخصوص تكنولوجيا تعليم ذوي </w:t>
      </w:r>
      <w:r w:rsidR="00C832AB" w:rsidRPr="005C25B2">
        <w:rPr>
          <w:rFonts w:ascii="Sakkal Majalla" w:hAnsi="Sakkal Majalla" w:cs="Sakkal Majalla" w:hint="cs"/>
          <w:color w:val="000000" w:themeColor="text1"/>
          <w:sz w:val="28"/>
          <w:szCs w:val="28"/>
          <w:rtl/>
        </w:rPr>
        <w:t>الاحتياجات</w:t>
      </w:r>
      <w:r w:rsidRPr="005C25B2">
        <w:rPr>
          <w:rFonts w:ascii="Sakkal Majalla" w:hAnsi="Sakkal Majalla" w:cs="Sakkal Majalla"/>
          <w:color w:val="000000" w:themeColor="text1"/>
          <w:sz w:val="28"/>
          <w:szCs w:val="28"/>
          <w:rtl/>
        </w:rPr>
        <w:t xml:space="preserve"> الخاصة إجراء الدراسات التي تستهدف تحليل مشكلات ذوي الاحتياجات الخاصة، وتقدير احتياجاتهم التعليمية، وتحليل خصائص كل فئة، وتحليل البرامج والمقررات الدراسية الموجهة إليهم، وتحليل الموارد، والمعوقات، البيئية والتعليمية.</w:t>
      </w:r>
    </w:p>
    <w:p w14:paraId="2B11569E" w14:textId="384220D8" w:rsidR="00876724"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b/>
          <w:bCs/>
          <w:color w:val="000000" w:themeColor="text1"/>
          <w:sz w:val="28"/>
          <w:szCs w:val="28"/>
          <w:rtl/>
        </w:rPr>
        <w:t>التصميم والتطوير</w:t>
      </w:r>
      <w:r w:rsidRPr="005C25B2">
        <w:rPr>
          <w:rFonts w:ascii="Sakkal Majalla" w:hAnsi="Sakkal Majalla" w:cs="Sakkal Majalla"/>
          <w:color w:val="000000" w:themeColor="text1"/>
          <w:sz w:val="28"/>
          <w:szCs w:val="28"/>
          <w:rtl/>
        </w:rPr>
        <w:t>: ليس من العدل أن يفرض على ذوي الاحتياجات الخاصة استخدام مصادر تعلم جاهزة معدة للطل</w:t>
      </w:r>
      <w:r w:rsidR="007716BC">
        <w:rPr>
          <w:rFonts w:ascii="Sakkal Majalla" w:hAnsi="Sakkal Majalla" w:cs="Sakkal Majalla" w:hint="cs"/>
          <w:color w:val="000000" w:themeColor="text1"/>
          <w:sz w:val="28"/>
          <w:szCs w:val="28"/>
          <w:rtl/>
        </w:rPr>
        <w:t xml:space="preserve">اب </w:t>
      </w:r>
      <w:r w:rsidRPr="005C25B2">
        <w:rPr>
          <w:rFonts w:ascii="Sakkal Majalla" w:hAnsi="Sakkal Majalla" w:cs="Sakkal Majalla"/>
          <w:color w:val="000000" w:themeColor="text1"/>
          <w:sz w:val="28"/>
          <w:szCs w:val="28"/>
          <w:rtl/>
        </w:rPr>
        <w:t xml:space="preserve">العاديين، لأن ذلك </w:t>
      </w:r>
      <w:r w:rsidR="007716BC">
        <w:rPr>
          <w:rFonts w:ascii="Sakkal Majalla" w:hAnsi="Sakkal Majalla" w:cs="Sakkal Majalla" w:hint="cs"/>
          <w:color w:val="000000" w:themeColor="text1"/>
          <w:sz w:val="28"/>
          <w:szCs w:val="28"/>
          <w:rtl/>
        </w:rPr>
        <w:t>س</w:t>
      </w:r>
      <w:r w:rsidRPr="005C25B2">
        <w:rPr>
          <w:rFonts w:ascii="Sakkal Majalla" w:hAnsi="Sakkal Majalla" w:cs="Sakkal Majalla"/>
          <w:color w:val="000000" w:themeColor="text1"/>
          <w:sz w:val="28"/>
          <w:szCs w:val="28"/>
          <w:rtl/>
        </w:rPr>
        <w:t>يصعب عليهم التعلم، ولا ييسره، فهم يحتاجون إلى تصميم وتطوير مصادر تعلم ومنظومات تعليمية مناسبة لهم، تلبي احتياجاتهم وتحل مشكلات تعلمهم</w:t>
      </w:r>
      <w:r w:rsidR="007716BC">
        <w:rPr>
          <w:rFonts w:ascii="Sakkal Majalla" w:hAnsi="Sakkal Majalla" w:cs="Sakkal Majalla" w:hint="cs"/>
          <w:color w:val="000000" w:themeColor="text1"/>
          <w:sz w:val="28"/>
          <w:szCs w:val="28"/>
          <w:rtl/>
        </w:rPr>
        <w:t xml:space="preserve"> </w:t>
      </w:r>
      <w:r w:rsidRPr="005C25B2">
        <w:rPr>
          <w:rFonts w:ascii="Sakkal Majalla" w:hAnsi="Sakkal Majalla" w:cs="Sakkal Majalla"/>
          <w:color w:val="000000" w:themeColor="text1"/>
          <w:sz w:val="28"/>
          <w:szCs w:val="28"/>
          <w:rtl/>
        </w:rPr>
        <w:t>وتنقل إليهم التعلم المطلوب بكفاءة وفاعلية، ويتطلب ذلك وضع مواصفات ومعايير علمية محددة ودقيقة لتصميم كل مصدر تعليمي لكل فئة منهم ، وتصميم المصادر وتطويرها بطريقة منظمة سليمة، وإنشاء مركز تقني تعليمي مركزي متخصص في إنتاج المصادر والمنظومات التعليمية.</w:t>
      </w:r>
    </w:p>
    <w:p w14:paraId="3F4EF8B2" w14:textId="60FFA675" w:rsidR="007716BC" w:rsidRPr="005C25B2" w:rsidRDefault="007716BC" w:rsidP="007716B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b/>
          <w:bCs/>
          <w:color w:val="000000" w:themeColor="text1"/>
          <w:sz w:val="28"/>
          <w:szCs w:val="28"/>
          <w:rtl/>
        </w:rPr>
        <w:t xml:space="preserve">الاقتناء </w:t>
      </w:r>
      <w:r w:rsidRPr="005C25B2">
        <w:rPr>
          <w:rFonts w:ascii="Sakkal Majalla" w:hAnsi="Sakkal Majalla" w:cs="Sakkal Majalla" w:hint="cs"/>
          <w:b/>
          <w:bCs/>
          <w:color w:val="000000" w:themeColor="text1"/>
          <w:sz w:val="28"/>
          <w:szCs w:val="28"/>
          <w:rtl/>
        </w:rPr>
        <w:t>والتزويد</w:t>
      </w:r>
      <w:r w:rsidRPr="005C25B2">
        <w:rPr>
          <w:rFonts w:ascii="Sakkal Majalla" w:hAnsi="Sakkal Majalla" w:cs="Sakkal Majalla" w:hint="cs"/>
          <w:color w:val="000000" w:themeColor="text1"/>
          <w:sz w:val="28"/>
          <w:szCs w:val="28"/>
          <w:rtl/>
        </w:rPr>
        <w:t>:</w:t>
      </w:r>
      <w:r w:rsidRPr="005C25B2">
        <w:rPr>
          <w:rFonts w:ascii="Sakkal Majalla" w:hAnsi="Sakkal Majalla" w:cs="Sakkal Majalla"/>
          <w:color w:val="000000" w:themeColor="text1"/>
          <w:sz w:val="28"/>
          <w:szCs w:val="28"/>
          <w:rtl/>
        </w:rPr>
        <w:t xml:space="preserve"> يقصد به العمل على توفير مصادر التعلم المتعددة والمختلفة، وتحديثها، وتزويدها بصفة مستمرة، ويتضمن هذا المطلب توفير كل من: المواد، والوسائل، والمصادر التعليمية، والأجهزة والتجهيزات المطلوبة لاستخدام تلك المصادر، ومن ثم توفير الكفاءات البشرية المؤهلة، والمدربة على توظيف تلك المصادر.</w:t>
      </w:r>
    </w:p>
    <w:p w14:paraId="5334B953" w14:textId="7694B39C" w:rsidR="00876724"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b/>
          <w:bCs/>
          <w:color w:val="000000" w:themeColor="text1"/>
          <w:sz w:val="28"/>
          <w:szCs w:val="28"/>
          <w:rtl/>
        </w:rPr>
        <w:t>توفير البيئات التعليمية المناسبة</w:t>
      </w:r>
      <w:r w:rsidRPr="005C25B2">
        <w:rPr>
          <w:rFonts w:ascii="Sakkal Majalla" w:hAnsi="Sakkal Majalla" w:cs="Sakkal Majalla"/>
          <w:color w:val="000000" w:themeColor="text1"/>
          <w:sz w:val="28"/>
          <w:szCs w:val="28"/>
          <w:rtl/>
        </w:rPr>
        <w:t xml:space="preserve">: لا بد من توفير أماكن، وبيئات تعليمية مناسبة لذوي </w:t>
      </w:r>
      <w:r w:rsidR="00C832AB" w:rsidRPr="005C25B2">
        <w:rPr>
          <w:rFonts w:ascii="Sakkal Majalla" w:hAnsi="Sakkal Majalla" w:cs="Sakkal Majalla" w:hint="cs"/>
          <w:color w:val="000000" w:themeColor="text1"/>
          <w:sz w:val="28"/>
          <w:szCs w:val="28"/>
          <w:rtl/>
        </w:rPr>
        <w:t>الاحتياجات</w:t>
      </w:r>
      <w:r w:rsidRPr="005C25B2">
        <w:rPr>
          <w:rFonts w:ascii="Sakkal Majalla" w:hAnsi="Sakkal Majalla" w:cs="Sakkal Majalla"/>
          <w:color w:val="000000" w:themeColor="text1"/>
          <w:sz w:val="28"/>
          <w:szCs w:val="28"/>
          <w:rtl/>
        </w:rPr>
        <w:t xml:space="preserve"> الخاصة، وتشمل هذه البيئات المباني المدرسية ومراكز مصادر التعلم والمكتبات المدرسية الشاملة والمكتبات العامة.</w:t>
      </w:r>
    </w:p>
    <w:p w14:paraId="45CE9A1A" w14:textId="77777777" w:rsidR="007716BC" w:rsidRPr="005C25B2" w:rsidRDefault="007716BC" w:rsidP="007716B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b/>
          <w:bCs/>
          <w:color w:val="000000" w:themeColor="text1"/>
          <w:sz w:val="28"/>
          <w:szCs w:val="28"/>
          <w:rtl/>
        </w:rPr>
        <w:lastRenderedPageBreak/>
        <w:t>التدريب</w:t>
      </w:r>
      <w:r w:rsidRPr="005C25B2">
        <w:rPr>
          <w:rFonts w:ascii="Sakkal Majalla" w:hAnsi="Sakkal Majalla" w:cs="Sakkal Majalla"/>
          <w:color w:val="000000" w:themeColor="text1"/>
          <w:sz w:val="28"/>
          <w:szCs w:val="28"/>
          <w:rtl/>
        </w:rPr>
        <w:t xml:space="preserve">: يعد التدريب مطلبًا ملحا لنجاح أية برامج تطويرية وتشمل برامج التدريب كل من معلمي ذوي الاحتياجات الخاصة، وأخصائي تكنولوجيا التعليم، وأولياء أمور ذوي </w:t>
      </w:r>
      <w:r w:rsidRPr="005C25B2">
        <w:rPr>
          <w:rFonts w:ascii="Sakkal Majalla" w:hAnsi="Sakkal Majalla" w:cs="Sakkal Majalla" w:hint="cs"/>
          <w:color w:val="000000" w:themeColor="text1"/>
          <w:sz w:val="28"/>
          <w:szCs w:val="28"/>
          <w:rtl/>
        </w:rPr>
        <w:t>الاحتياجات</w:t>
      </w:r>
      <w:r w:rsidRPr="005C25B2">
        <w:rPr>
          <w:rFonts w:ascii="Sakkal Majalla" w:hAnsi="Sakkal Majalla" w:cs="Sakkal Majalla"/>
          <w:color w:val="000000" w:themeColor="text1"/>
          <w:sz w:val="28"/>
          <w:szCs w:val="28"/>
          <w:rtl/>
        </w:rPr>
        <w:t xml:space="preserve"> الخاصة.</w:t>
      </w:r>
    </w:p>
    <w:p w14:paraId="2F64B709" w14:textId="2B197C0E" w:rsidR="007716BC" w:rsidRPr="005C25B2" w:rsidRDefault="007716BC" w:rsidP="007716B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b/>
          <w:bCs/>
          <w:color w:val="000000" w:themeColor="text1"/>
          <w:sz w:val="28"/>
          <w:szCs w:val="28"/>
          <w:rtl/>
        </w:rPr>
        <w:t>الإعداد الأكاديمي</w:t>
      </w:r>
      <w:r w:rsidRPr="005C25B2">
        <w:rPr>
          <w:rFonts w:ascii="Sakkal Majalla" w:hAnsi="Sakkal Majalla" w:cs="Sakkal Majalla"/>
          <w:color w:val="000000" w:themeColor="text1"/>
          <w:sz w:val="28"/>
          <w:szCs w:val="28"/>
          <w:rtl/>
        </w:rPr>
        <w:t xml:space="preserve">: يجب تطوير الإعداد </w:t>
      </w:r>
      <w:r w:rsidRPr="005C25B2">
        <w:rPr>
          <w:rFonts w:ascii="Sakkal Majalla" w:hAnsi="Sakkal Majalla" w:cs="Sakkal Majalla" w:hint="cs"/>
          <w:color w:val="000000" w:themeColor="text1"/>
          <w:sz w:val="28"/>
          <w:szCs w:val="28"/>
          <w:rtl/>
        </w:rPr>
        <w:t>الأكاديمي</w:t>
      </w:r>
      <w:r w:rsidRPr="005C25B2">
        <w:rPr>
          <w:rFonts w:ascii="Sakkal Majalla" w:hAnsi="Sakkal Majalla" w:cs="Sakkal Majalla"/>
          <w:color w:val="000000" w:themeColor="text1"/>
          <w:sz w:val="28"/>
          <w:szCs w:val="28"/>
          <w:rtl/>
        </w:rPr>
        <w:t xml:space="preserve"> لمعلمي ذوي الاحتياجات الخاصة، وأخصائي تكنولوجيا التعليم لذوي الاحتياجات الخاصة بكليات التربية، فضلًا عن تدريس مقرر في تقنية تعليم ذوي الاحتياجات الخاصة لجميع الطلبة في كليات التربية.</w:t>
      </w:r>
    </w:p>
    <w:p w14:paraId="7BA8AE26" w14:textId="77777777"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b/>
          <w:bCs/>
          <w:color w:val="000000" w:themeColor="text1"/>
          <w:sz w:val="28"/>
          <w:szCs w:val="28"/>
          <w:rtl/>
        </w:rPr>
        <w:t>المتابعة والتقويم</w:t>
      </w:r>
      <w:r w:rsidRPr="005C25B2">
        <w:rPr>
          <w:rFonts w:ascii="Sakkal Majalla" w:hAnsi="Sakkal Majalla" w:cs="Sakkal Majalla"/>
          <w:color w:val="000000" w:themeColor="text1"/>
          <w:sz w:val="28"/>
          <w:szCs w:val="28"/>
          <w:rtl/>
        </w:rPr>
        <w:t>: يجب إنشاء إدارة متخصصة للمتابعة والتقويم، لمتابعة، وتقويم المصادر البشرية، وغير البشرية، وتوظيف المصادر، واستخدامها من قبل المعلمين والمتعلمين، وتحديد احتياجات المدرسة، أو المؤسسة التعليمية من المصادر البشرية وغير البشرية، ثم كتابة التقارير ورفعها إلى المسؤولين لتوفيرها.</w:t>
      </w:r>
    </w:p>
    <w:p w14:paraId="3B04AC39" w14:textId="77777777"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b/>
          <w:bCs/>
          <w:color w:val="000000" w:themeColor="text1"/>
          <w:sz w:val="28"/>
          <w:szCs w:val="28"/>
          <w:rtl/>
        </w:rPr>
        <w:t>التوعية والإعلام</w:t>
      </w:r>
      <w:r w:rsidRPr="005C25B2">
        <w:rPr>
          <w:rFonts w:ascii="Sakkal Majalla" w:hAnsi="Sakkal Majalla" w:cs="Sakkal Majalla"/>
          <w:color w:val="000000" w:themeColor="text1"/>
          <w:sz w:val="28"/>
          <w:szCs w:val="28"/>
          <w:rtl/>
        </w:rPr>
        <w:t xml:space="preserve"> وهي مطلب أساسي لزيادة وعي المعلمين، وأخصائي تقنية التعليم وأولياء أمور ذوي الاحتياجات الخاصة بتلك الفئة، ويتطلب ذلك إقامة المحاضرات والندوات، والمؤتمرات، وورش العمل، وإنشاء قناة تليفزيونية تعليمية لذوي الاحتياجات الخاصة، وتصميم مواقع على شبكة الإنترنت.</w:t>
      </w:r>
    </w:p>
    <w:p w14:paraId="3D4FEC89" w14:textId="2DF4DDE6"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b/>
          <w:bCs/>
          <w:color w:val="000000" w:themeColor="text1"/>
          <w:sz w:val="28"/>
          <w:szCs w:val="28"/>
          <w:rtl/>
        </w:rPr>
        <w:t xml:space="preserve">النشر والتوظيف </w:t>
      </w:r>
      <w:r w:rsidR="00C832AB" w:rsidRPr="005C25B2">
        <w:rPr>
          <w:rFonts w:ascii="Sakkal Majalla" w:hAnsi="Sakkal Majalla" w:cs="Sakkal Majalla" w:hint="cs"/>
          <w:b/>
          <w:bCs/>
          <w:color w:val="000000" w:themeColor="text1"/>
          <w:sz w:val="28"/>
          <w:szCs w:val="28"/>
          <w:rtl/>
        </w:rPr>
        <w:t>والتبني</w:t>
      </w:r>
      <w:r w:rsidR="00C832AB" w:rsidRPr="005C25B2">
        <w:rPr>
          <w:rFonts w:ascii="Sakkal Majalla" w:hAnsi="Sakkal Majalla" w:cs="Sakkal Majalla" w:hint="cs"/>
          <w:color w:val="000000" w:themeColor="text1"/>
          <w:sz w:val="28"/>
          <w:szCs w:val="28"/>
          <w:rtl/>
        </w:rPr>
        <w:t>:</w:t>
      </w:r>
      <w:r w:rsidRPr="005C25B2">
        <w:rPr>
          <w:rFonts w:ascii="Sakkal Majalla" w:hAnsi="Sakkal Majalla" w:cs="Sakkal Majalla"/>
          <w:color w:val="000000" w:themeColor="text1"/>
          <w:sz w:val="28"/>
          <w:szCs w:val="28"/>
          <w:rtl/>
        </w:rPr>
        <w:t xml:space="preserve"> ينبغي ألا تقف تقنية التعليم عند حد تصميم منتوجات ومستحدثات تقنية وتطويرها لذوي الاحتياجات الخاصة، بل ينبغي أن تسعى لنشرها وتوظيفها وتبنيها من قبل مراكز، ومؤسسات تعليم وتدريب ذوي الاحتياجات الخاصة.</w:t>
      </w:r>
    </w:p>
    <w:p w14:paraId="3E3217D7" w14:textId="563C81A5" w:rsidR="00876724" w:rsidRPr="00D64027" w:rsidRDefault="005D466D" w:rsidP="00D64027">
      <w:pPr>
        <w:spacing w:before="100" w:beforeAutospacing="1" w:after="100" w:afterAutospacing="1" w:line="360" w:lineRule="auto"/>
        <w:outlineLvl w:val="2"/>
        <w:rPr>
          <w:rFonts w:ascii="Sakkal Majalla" w:hAnsi="Sakkal Majalla" w:cs="Sakkal Majalla"/>
          <w:b/>
          <w:bCs/>
          <w:sz w:val="36"/>
          <w:szCs w:val="36"/>
          <w:rtl/>
        </w:rPr>
      </w:pPr>
      <w:bookmarkStart w:id="26" w:name="_Toc180457389"/>
      <w:r>
        <w:rPr>
          <w:rFonts w:ascii="Sakkal Majalla" w:hAnsi="Sakkal Majalla" w:cs="Sakkal Majalla" w:hint="cs"/>
          <w:b/>
          <w:bCs/>
          <w:sz w:val="36"/>
          <w:szCs w:val="36"/>
          <w:rtl/>
        </w:rPr>
        <w:t xml:space="preserve">9.1.2 </w:t>
      </w:r>
      <w:r w:rsidR="00876724" w:rsidRPr="00D64027">
        <w:rPr>
          <w:rFonts w:ascii="Sakkal Majalla" w:hAnsi="Sakkal Majalla" w:cs="Sakkal Majalla"/>
          <w:b/>
          <w:bCs/>
          <w:sz w:val="36"/>
          <w:szCs w:val="36"/>
          <w:rtl/>
        </w:rPr>
        <w:t>كفايات التعليم الالكتروني</w:t>
      </w:r>
      <w:bookmarkEnd w:id="26"/>
    </w:p>
    <w:p w14:paraId="22C9654E" w14:textId="77777777"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تتمثل كفايات التعليم في المعارف والمعلومات والمفاهيم التي يتزود بها المعلم والتي من شأنها أن تيسر العملية التعليمية وتحقيق أهدافها العقلية والوجدانية والنفس حركية (حسين، 2017).</w:t>
      </w:r>
    </w:p>
    <w:p w14:paraId="23401EC7" w14:textId="2FBF73AF"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 xml:space="preserve">وقد ذكرت زهو (2016) العديد من العوامل التي أدت إلى </w:t>
      </w:r>
      <w:r w:rsidR="007716BC">
        <w:rPr>
          <w:rFonts w:ascii="Sakkal Majalla" w:hAnsi="Sakkal Majalla" w:cs="Sakkal Majalla" w:hint="cs"/>
          <w:color w:val="000000" w:themeColor="text1"/>
          <w:sz w:val="28"/>
          <w:szCs w:val="28"/>
          <w:rtl/>
        </w:rPr>
        <w:t>استحداث</w:t>
      </w:r>
      <w:r w:rsidRPr="005C25B2">
        <w:rPr>
          <w:rFonts w:ascii="Sakkal Majalla" w:hAnsi="Sakkal Majalla" w:cs="Sakkal Majalla"/>
          <w:color w:val="000000" w:themeColor="text1"/>
          <w:sz w:val="28"/>
          <w:szCs w:val="28"/>
          <w:rtl/>
        </w:rPr>
        <w:t xml:space="preserve"> مدخل الكفايات في التعليم، من أهمها التقدم الكبير في مجال العلوم التربوية والنفسية، ومجال العلوم البيولوجية، والوعي المتزايد </w:t>
      </w:r>
      <w:r w:rsidRPr="005C25B2">
        <w:rPr>
          <w:rFonts w:ascii="Sakkal Majalla" w:hAnsi="Sakkal Majalla" w:cs="Sakkal Majalla"/>
          <w:color w:val="000000" w:themeColor="text1"/>
          <w:sz w:val="28"/>
          <w:szCs w:val="28"/>
          <w:rtl/>
        </w:rPr>
        <w:lastRenderedPageBreak/>
        <w:t xml:space="preserve">للمعلمين بالمعلومات والمستحدثات التقنية في عملية التعليم، وضعف القناعة في مقدرة المعلمين، بالإضافة أن الهيئة العالمية لمعايير التدريب، والأداء، والتعليم، طورت كفايات التعليم الإلكتروني للمعلمين خلال ثلاث سنوات من العمل بمشاركة كل من جامعة أريزونا الحكومية، وجامعة </w:t>
      </w:r>
      <w:proofErr w:type="spellStart"/>
      <w:r w:rsidRPr="005C25B2">
        <w:rPr>
          <w:rFonts w:ascii="Sakkal Majalla" w:hAnsi="Sakkal Majalla" w:cs="Sakkal Majalla"/>
          <w:color w:val="000000" w:themeColor="text1"/>
          <w:sz w:val="28"/>
          <w:szCs w:val="28"/>
          <w:rtl/>
        </w:rPr>
        <w:t>سيراكيوس</w:t>
      </w:r>
      <w:proofErr w:type="spellEnd"/>
      <w:r w:rsidRPr="005C25B2">
        <w:rPr>
          <w:rFonts w:ascii="Sakkal Majalla" w:hAnsi="Sakkal Majalla" w:cs="Sakkal Majalla"/>
          <w:color w:val="000000" w:themeColor="text1"/>
          <w:sz w:val="28"/>
          <w:szCs w:val="28"/>
          <w:rtl/>
        </w:rPr>
        <w:t xml:space="preserve">، وجامعة بنسلفانيا الحكومية، وجامعة </w:t>
      </w:r>
      <w:proofErr w:type="spellStart"/>
      <w:r w:rsidRPr="005C25B2">
        <w:rPr>
          <w:rFonts w:ascii="Sakkal Majalla" w:hAnsi="Sakkal Majalla" w:cs="Sakkal Majalla"/>
          <w:color w:val="000000" w:themeColor="text1"/>
          <w:sz w:val="28"/>
          <w:szCs w:val="28"/>
          <w:rtl/>
        </w:rPr>
        <w:t>ديكن</w:t>
      </w:r>
      <w:proofErr w:type="spellEnd"/>
      <w:r w:rsidRPr="005C25B2">
        <w:rPr>
          <w:rFonts w:ascii="Sakkal Majalla" w:hAnsi="Sakkal Majalla" w:cs="Sakkal Majalla"/>
          <w:color w:val="000000" w:themeColor="text1"/>
          <w:sz w:val="28"/>
          <w:szCs w:val="28"/>
          <w:rtl/>
        </w:rPr>
        <w:t>، ومعهد تطوير التعليم في فرنسا.</w:t>
      </w:r>
    </w:p>
    <w:p w14:paraId="6DE99008" w14:textId="77777777"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وقد أشارت بناني (2020) إلى كفايات التعليم الإلكتروني وهي على النحو الآتي:</w:t>
      </w:r>
    </w:p>
    <w:p w14:paraId="344777A5" w14:textId="5F005398" w:rsidR="00876724" w:rsidRPr="007A2546" w:rsidRDefault="00876724" w:rsidP="007A2546">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A2546">
        <w:rPr>
          <w:rFonts w:ascii="Sakkal Majalla" w:hAnsi="Sakkal Majalla" w:cs="Sakkal Majalla"/>
          <w:color w:val="000000" w:themeColor="text1"/>
          <w:sz w:val="28"/>
          <w:szCs w:val="28"/>
          <w:rtl/>
        </w:rPr>
        <w:t>كفايات فنية (تقنية</w:t>
      </w:r>
      <w:r w:rsidR="007716BC">
        <w:rPr>
          <w:rFonts w:ascii="Sakkal Majalla" w:hAnsi="Sakkal Majalla" w:cs="Sakkal Majalla" w:hint="cs"/>
          <w:color w:val="000000" w:themeColor="text1"/>
          <w:sz w:val="28"/>
          <w:szCs w:val="28"/>
          <w:rtl/>
        </w:rPr>
        <w:t>)</w:t>
      </w:r>
      <w:r w:rsidRPr="007A2546">
        <w:rPr>
          <w:rFonts w:ascii="Sakkal Majalla" w:hAnsi="Sakkal Majalla" w:cs="Sakkal Majalla"/>
          <w:color w:val="000000" w:themeColor="text1"/>
          <w:sz w:val="28"/>
          <w:szCs w:val="28"/>
          <w:rtl/>
        </w:rPr>
        <w:t xml:space="preserve"> وتتمثل في </w:t>
      </w:r>
      <w:r w:rsidR="007716BC">
        <w:rPr>
          <w:rFonts w:ascii="Sakkal Majalla" w:hAnsi="Sakkal Majalla" w:cs="Sakkal Majalla" w:hint="cs"/>
          <w:color w:val="000000" w:themeColor="text1"/>
          <w:sz w:val="28"/>
          <w:szCs w:val="28"/>
          <w:rtl/>
        </w:rPr>
        <w:t>قدرة</w:t>
      </w:r>
      <w:r w:rsidRPr="007A2546">
        <w:rPr>
          <w:rFonts w:ascii="Sakkal Majalla" w:hAnsi="Sakkal Majalla" w:cs="Sakkal Majalla"/>
          <w:color w:val="000000" w:themeColor="text1"/>
          <w:sz w:val="28"/>
          <w:szCs w:val="28"/>
          <w:rtl/>
        </w:rPr>
        <w:t xml:space="preserve"> المعلم على التعامل مع التقنيات الرقمية وتوظيفها في العملية التعليمية ومساعدة المتعلمين على التعامل معها.</w:t>
      </w:r>
    </w:p>
    <w:p w14:paraId="34C5CEC8" w14:textId="76F0A97F" w:rsidR="00876724" w:rsidRPr="005C25B2" w:rsidRDefault="007716BC"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ب</w:t>
      </w:r>
      <w:r w:rsidR="00876724" w:rsidRPr="005C25B2">
        <w:rPr>
          <w:rFonts w:ascii="Sakkal Majalla" w:hAnsi="Sakkal Majalla" w:cs="Sakkal Majalla"/>
          <w:color w:val="000000" w:themeColor="text1"/>
          <w:sz w:val="28"/>
          <w:szCs w:val="28"/>
          <w:rtl/>
        </w:rPr>
        <w:t xml:space="preserve">حيث يمكن تحديد أدوار المعلم أو الأنشطة المطلوبة منه في عصر التعليم الإلكتروني بتقديم المعلومات الفورية لعدد كبير، ومتنوع من الطلبة واستخدام البريد الإلكتروني، واستخدام غرف المحادثة، وتوفر القنوات التعليمية المتنوعة ومواقع متعددة على الإنترنت، والاتصال مع المدارس الإلكترونية ومتابعة أداء الطالب، وإصدار تقارير دورية. </w:t>
      </w:r>
    </w:p>
    <w:p w14:paraId="239AA055" w14:textId="3DD747BB"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 xml:space="preserve">ويمكن تحديد المجالات التي يستخدم فيها المعلم تقنية التعليم والكفايات اللازمة لذلك، وهي: كفايات معرفية خاصة بمجال </w:t>
      </w:r>
      <w:r w:rsidR="00C832AB" w:rsidRPr="005C25B2">
        <w:rPr>
          <w:rFonts w:ascii="Sakkal Majalla" w:hAnsi="Sakkal Majalla" w:cs="Sakkal Majalla" w:hint="cs"/>
          <w:color w:val="000000" w:themeColor="text1"/>
          <w:sz w:val="28"/>
          <w:szCs w:val="28"/>
          <w:rtl/>
        </w:rPr>
        <w:t>تقنية</w:t>
      </w:r>
      <w:r w:rsidRPr="005C25B2">
        <w:rPr>
          <w:rFonts w:ascii="Sakkal Majalla" w:hAnsi="Sakkal Majalla" w:cs="Sakkal Majalla"/>
          <w:color w:val="000000" w:themeColor="text1"/>
          <w:sz w:val="28"/>
          <w:szCs w:val="28"/>
          <w:rtl/>
        </w:rPr>
        <w:t xml:space="preserve"> التعليم، وكفايات تصميم استراتيجيات التعليم المفرد وكفايات إدارة الموقف التعليمي، وكفايات استخدام الأجهزة التعليمية، وكفايات استخدام شبكة المعلومات الدولية، وكفايات صيانة المواد والاجهزة التعليمية وكفايات خدمة المجتمع.</w:t>
      </w:r>
    </w:p>
    <w:p w14:paraId="7E058FE7" w14:textId="112F4F42"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أما أدوار المعلم في التعليم الإلكتروني فتتمثل في تصميم التعليم وتنظيم المواقف التعليمية التي تحوي على أي درس في التخصص</w:t>
      </w:r>
      <w:r w:rsidR="007716BC">
        <w:rPr>
          <w:rFonts w:ascii="Sakkal Majalla" w:hAnsi="Sakkal Majalla" w:cs="Sakkal Majalla" w:hint="cs"/>
          <w:color w:val="000000" w:themeColor="text1"/>
          <w:sz w:val="28"/>
          <w:szCs w:val="28"/>
          <w:rtl/>
        </w:rPr>
        <w:t xml:space="preserve"> المطلوب</w:t>
      </w:r>
      <w:r w:rsidRPr="005C25B2">
        <w:rPr>
          <w:rFonts w:ascii="Sakkal Majalla" w:hAnsi="Sakkal Majalla" w:cs="Sakkal Majalla"/>
          <w:color w:val="000000" w:themeColor="text1"/>
          <w:sz w:val="28"/>
          <w:szCs w:val="28"/>
          <w:rtl/>
        </w:rPr>
        <w:t xml:space="preserve"> يتم تقديمه بواسطة التعليم الإلكتروني، وتوظيف تقنية التعليم واستغلال الوسائط في بناء محتوى المادة التعليمية في صيغة صفحات نسيجية، وتطويع برامج المواد التعليمية للعمل على الإنترنت لكى يتمكن الكثير من المتعلمين التعلم من خلال هذه البرامج حتى ولو كانوا في أماكن </w:t>
      </w:r>
      <w:r w:rsidR="007716BC">
        <w:rPr>
          <w:rFonts w:ascii="Sakkal Majalla" w:hAnsi="Sakkal Majalla" w:cs="Sakkal Majalla" w:hint="cs"/>
          <w:color w:val="000000" w:themeColor="text1"/>
          <w:sz w:val="28"/>
          <w:szCs w:val="28"/>
          <w:rtl/>
        </w:rPr>
        <w:t>مختلفة</w:t>
      </w:r>
      <w:r w:rsidRPr="005C25B2">
        <w:rPr>
          <w:rFonts w:ascii="Sakkal Majalla" w:hAnsi="Sakkal Majalla" w:cs="Sakkal Majalla"/>
          <w:color w:val="000000" w:themeColor="text1"/>
          <w:sz w:val="28"/>
          <w:szCs w:val="28"/>
          <w:rtl/>
        </w:rPr>
        <w:t xml:space="preserve"> وتشجيع دافعية المتعلمين على البحث والتحري عن المعلومات المتعلقة بهذا المجال من خلال الإنترنت</w:t>
      </w:r>
      <w:r w:rsidR="007716BC">
        <w:rPr>
          <w:rFonts w:ascii="Sakkal Majalla" w:hAnsi="Sakkal Majalla" w:cs="Sakkal Majalla" w:hint="cs"/>
          <w:color w:val="000000" w:themeColor="text1"/>
          <w:sz w:val="28"/>
          <w:szCs w:val="28"/>
          <w:rtl/>
        </w:rPr>
        <w:t xml:space="preserve"> والمعرفة</w:t>
      </w:r>
      <w:r w:rsidRPr="005C25B2">
        <w:rPr>
          <w:rFonts w:ascii="Sakkal Majalla" w:hAnsi="Sakkal Majalla" w:cs="Sakkal Majalla"/>
          <w:color w:val="000000" w:themeColor="text1"/>
          <w:sz w:val="28"/>
          <w:szCs w:val="28"/>
          <w:rtl/>
        </w:rPr>
        <w:t xml:space="preserve"> لإثراء التعليم وإرشاد المتعلمين بطريقة فردية وجماعية، نحو كيفية اكتسابهم </w:t>
      </w:r>
      <w:r w:rsidRPr="005C25B2">
        <w:rPr>
          <w:rFonts w:ascii="Sakkal Majalla" w:hAnsi="Sakkal Majalla" w:cs="Sakkal Majalla"/>
          <w:color w:val="000000" w:themeColor="text1"/>
          <w:sz w:val="28"/>
          <w:szCs w:val="28"/>
          <w:rtl/>
        </w:rPr>
        <w:lastRenderedPageBreak/>
        <w:t xml:space="preserve">للمعارف المتنوعة من خلال مواقع الإنترنت الموثوق بها والمتنوعة والمتناثرة، وتعاون المعلمين فيما بينهم في تصميم مواقع جديدة </w:t>
      </w:r>
      <w:r w:rsidR="007716BC">
        <w:rPr>
          <w:rFonts w:ascii="Sakkal Majalla" w:hAnsi="Sakkal Majalla" w:cs="Sakkal Majalla" w:hint="cs"/>
          <w:color w:val="000000" w:themeColor="text1"/>
          <w:sz w:val="28"/>
          <w:szCs w:val="28"/>
          <w:rtl/>
        </w:rPr>
        <w:t>تجذب</w:t>
      </w:r>
      <w:r w:rsidRPr="005C25B2">
        <w:rPr>
          <w:rFonts w:ascii="Sakkal Majalla" w:hAnsi="Sakkal Majalla" w:cs="Sakkal Majalla"/>
          <w:color w:val="000000" w:themeColor="text1"/>
          <w:sz w:val="28"/>
          <w:szCs w:val="28"/>
          <w:rtl/>
        </w:rPr>
        <w:t xml:space="preserve"> انتباه طلابهم </w:t>
      </w:r>
      <w:r w:rsidR="007716BC">
        <w:rPr>
          <w:rFonts w:ascii="Sakkal Majalla" w:hAnsi="Sakkal Majalla" w:cs="Sakkal Majalla" w:hint="cs"/>
          <w:color w:val="000000" w:themeColor="text1"/>
          <w:sz w:val="28"/>
          <w:szCs w:val="28"/>
          <w:rtl/>
        </w:rPr>
        <w:t>وتثير</w:t>
      </w:r>
      <w:r w:rsidRPr="005C25B2">
        <w:rPr>
          <w:rFonts w:ascii="Sakkal Majalla" w:hAnsi="Sakkal Majalla" w:cs="Sakkal Majalla"/>
          <w:color w:val="000000" w:themeColor="text1"/>
          <w:sz w:val="28"/>
          <w:szCs w:val="28"/>
          <w:rtl/>
        </w:rPr>
        <w:t xml:space="preserve"> اهتمامهم يسيرة الاستخدام كمدرسة إلكترونية يتم التعلم من خلالها، وتنمية تعلم الطلبة ذاتياً من أجل التعامل الإلكتروني بسهولة ويسر.</w:t>
      </w:r>
    </w:p>
    <w:p w14:paraId="366E8582" w14:textId="4D912342" w:rsidR="00876724" w:rsidRPr="005C25B2" w:rsidRDefault="00876724" w:rsidP="007A2546">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 xml:space="preserve">كفايات الإدارة : وتعنى بإدارة الموقف التعليمي، بحيث تناقش </w:t>
      </w:r>
      <w:r w:rsidR="00767F1F">
        <w:rPr>
          <w:rFonts w:ascii="Sakkal Majalla" w:hAnsi="Sakkal Majalla" w:cs="Sakkal Majalla" w:hint="cs"/>
          <w:color w:val="000000" w:themeColor="text1"/>
          <w:sz w:val="28"/>
          <w:szCs w:val="28"/>
          <w:rtl/>
        </w:rPr>
        <w:t>قدرة</w:t>
      </w:r>
      <w:r w:rsidRPr="005C25B2">
        <w:rPr>
          <w:rFonts w:ascii="Sakkal Majalla" w:hAnsi="Sakkal Majalla" w:cs="Sakkal Majalla"/>
          <w:color w:val="000000" w:themeColor="text1"/>
          <w:sz w:val="28"/>
          <w:szCs w:val="28"/>
          <w:rtl/>
        </w:rPr>
        <w:t xml:space="preserve"> المعلم على تزويد المتعلمين بخطة سير واضحة أثناء التعليم </w:t>
      </w:r>
      <w:r w:rsidR="00767F1F">
        <w:rPr>
          <w:rFonts w:ascii="Sakkal Majalla" w:hAnsi="Sakkal Majalla" w:cs="Sakkal Majalla" w:hint="cs"/>
          <w:color w:val="000000" w:themeColor="text1"/>
          <w:sz w:val="28"/>
          <w:szCs w:val="28"/>
          <w:rtl/>
        </w:rPr>
        <w:t>موضحة</w:t>
      </w:r>
      <w:r w:rsidRPr="005C25B2">
        <w:rPr>
          <w:rFonts w:ascii="Sakkal Majalla" w:hAnsi="Sakkal Majalla" w:cs="Sakkal Majalla"/>
          <w:color w:val="000000" w:themeColor="text1"/>
          <w:sz w:val="28"/>
          <w:szCs w:val="28"/>
          <w:rtl/>
        </w:rPr>
        <w:t xml:space="preserve"> وفق أهداف تعليمية محددة، والتأكد من مناسبة المقررات الدراسية لمستوى المتعلمين ، وحل المشكلات التي يمر المتعلمون بها أثناء سير</w:t>
      </w:r>
      <w:r w:rsidR="00767F1F">
        <w:rPr>
          <w:rFonts w:ascii="Sakkal Majalla" w:hAnsi="Sakkal Majalla" w:cs="Sakkal Majalla" w:hint="cs"/>
          <w:color w:val="000000" w:themeColor="text1"/>
          <w:sz w:val="28"/>
          <w:szCs w:val="28"/>
          <w:rtl/>
        </w:rPr>
        <w:t xml:space="preserve"> خطة</w:t>
      </w:r>
      <w:r w:rsidRPr="005C25B2">
        <w:rPr>
          <w:rFonts w:ascii="Sakkal Majalla" w:hAnsi="Sakkal Majalla" w:cs="Sakkal Majalla"/>
          <w:color w:val="000000" w:themeColor="text1"/>
          <w:sz w:val="28"/>
          <w:szCs w:val="28"/>
          <w:rtl/>
        </w:rPr>
        <w:t xml:space="preserve"> التعلم، أو توجيهها إلى من يحلها، ومن حيث توجيه المتعلمين أثناء تعاملهم مع الموقع التعليمي أو مع المحتوى التعليمي المقدم أو مع </w:t>
      </w:r>
      <w:r w:rsidR="00767F1F">
        <w:rPr>
          <w:rFonts w:ascii="Sakkal Majalla" w:hAnsi="Sakkal Majalla" w:cs="Sakkal Majalla" w:hint="cs"/>
          <w:color w:val="000000" w:themeColor="text1"/>
          <w:sz w:val="28"/>
          <w:szCs w:val="28"/>
          <w:rtl/>
        </w:rPr>
        <w:t>اقرانهم</w:t>
      </w:r>
      <w:r w:rsidRPr="005C25B2">
        <w:rPr>
          <w:rFonts w:ascii="Sakkal Majalla" w:hAnsi="Sakkal Majalla" w:cs="Sakkal Majalla"/>
          <w:color w:val="000000" w:themeColor="text1"/>
          <w:sz w:val="28"/>
          <w:szCs w:val="28"/>
          <w:rtl/>
        </w:rPr>
        <w:t xml:space="preserve"> في دراسة المقرر الدراسي نفسه، فلا بد أن يهتم المعلم بالرد على استفسارات المتعلمين إما مباشرة أو عبر رسائل البريد الإلكتروني، كما ينبغي عليه متابعة أداء كل طالب على حد</w:t>
      </w:r>
      <w:r w:rsidR="00767F1F">
        <w:rPr>
          <w:rFonts w:ascii="Sakkal Majalla" w:hAnsi="Sakkal Majalla" w:cs="Sakkal Majalla" w:hint="cs"/>
          <w:color w:val="000000" w:themeColor="text1"/>
          <w:sz w:val="28"/>
          <w:szCs w:val="28"/>
          <w:rtl/>
        </w:rPr>
        <w:t>ا</w:t>
      </w:r>
      <w:r w:rsidRPr="005C25B2">
        <w:rPr>
          <w:rFonts w:ascii="Sakkal Majalla" w:hAnsi="Sakkal Majalla" w:cs="Sakkal Majalla"/>
          <w:color w:val="000000" w:themeColor="text1"/>
          <w:sz w:val="28"/>
          <w:szCs w:val="28"/>
          <w:rtl/>
        </w:rPr>
        <w:t xml:space="preserve"> في هذا المقرر لإرشاده إلى سبل تطوير أدائه في المقرر، بالإضافة إلى نصح المتعلمين بما يحتاجونه من مهارات وتقنيات لإتقان التعامل مع الموقع التعليمي بالإضافة إلى توضيح ما تنص عليه أخلاقيات الشبكة من قواعد اللياقة</w:t>
      </w:r>
      <w:r w:rsidR="00767F1F">
        <w:rPr>
          <w:rFonts w:ascii="Sakkal Majalla" w:hAnsi="Sakkal Majalla" w:cs="Sakkal Majalla" w:hint="cs"/>
          <w:color w:val="000000" w:themeColor="text1"/>
          <w:sz w:val="28"/>
          <w:szCs w:val="28"/>
          <w:rtl/>
        </w:rPr>
        <w:t xml:space="preserve"> </w:t>
      </w:r>
      <w:r w:rsidRPr="005C25B2">
        <w:rPr>
          <w:rFonts w:ascii="Sakkal Majalla" w:hAnsi="Sakkal Majalla" w:cs="Sakkal Majalla"/>
          <w:color w:val="000000" w:themeColor="text1"/>
          <w:sz w:val="28"/>
          <w:szCs w:val="28"/>
          <w:rtl/>
        </w:rPr>
        <w:t>والسلوك التي يجب اتباعها في التعلم عن بعد، وآداب التعامل مع الآخرين.</w:t>
      </w:r>
    </w:p>
    <w:p w14:paraId="490497FB" w14:textId="77777777" w:rsidR="00876724" w:rsidRPr="005C25B2" w:rsidRDefault="00876724" w:rsidP="007A2546">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C25B2">
        <w:rPr>
          <w:rFonts w:ascii="Sakkal Majalla" w:hAnsi="Sakkal Majalla" w:cs="Sakkal Majalla"/>
          <w:color w:val="000000" w:themeColor="text1"/>
          <w:sz w:val="28"/>
          <w:szCs w:val="28"/>
          <w:rtl/>
        </w:rPr>
        <w:t>كفايات التصميم وتتمثل في مقدرة العامل (المدير) أو (المعلم على تخطيط الأنشطة المرتبطة بالمحتوى التعليمي، والتصميم الجيد للعملية التعليمية، وإتاحة الفرصة للمتعلم للممارسة والتطبيق، ودمج البيئة والظروف الاجتماعية بتجربة التعليم.</w:t>
      </w:r>
    </w:p>
    <w:p w14:paraId="50474429" w14:textId="3AD2AF6E"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 xml:space="preserve">هناك بعض الاعتبارات التي </w:t>
      </w:r>
      <w:r w:rsidR="00767F1F">
        <w:rPr>
          <w:rFonts w:ascii="Sakkal Majalla" w:hAnsi="Sakkal Majalla" w:cs="Sakkal Majalla" w:hint="cs"/>
          <w:color w:val="000000" w:themeColor="text1"/>
          <w:sz w:val="28"/>
          <w:szCs w:val="28"/>
          <w:rtl/>
        </w:rPr>
        <w:t>يجب ملاحظتها</w:t>
      </w:r>
      <w:r w:rsidRPr="005C25B2">
        <w:rPr>
          <w:rFonts w:ascii="Sakkal Majalla" w:hAnsi="Sakkal Majalla" w:cs="Sakkal Majalla"/>
          <w:color w:val="000000" w:themeColor="text1"/>
          <w:sz w:val="28"/>
          <w:szCs w:val="28"/>
          <w:rtl/>
        </w:rPr>
        <w:t xml:space="preserve"> أثناء تصميم المواقع التعليمية ومنها: خصائص جمهور المستفيدين، الأهداف التعليمية للموقع، المحتوى المقدم من خلال الموقع، بنية الحركة، والتوجيه داخله، تصميم الصفحة استخدام النصوص، والرسوم، والصور، اختيار نظام التأليف المستخدم، وإذا تم الاهتمام بهذه الاعتبارات فسوف ينشأ عن هذا مواقع تعليمية أفضل على الشبكة، وبالتالي زيادة فاعليتها في تقديم المحتوى المطلوب.</w:t>
      </w:r>
    </w:p>
    <w:p w14:paraId="590EB9C7" w14:textId="1BE76873" w:rsidR="00876724"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 xml:space="preserve">كما أن هناك مجموعة من الانشطة التي يمكن تقديمها من خلال المواقع التعليمية وبالتالي يجب على المعلم أن يلم بها، وبكيفية تصميمها، والتعامل معها عبر الشبكة، وهي المعلومات؛ فمعظم المواقع </w:t>
      </w:r>
      <w:r w:rsidRPr="005C25B2">
        <w:rPr>
          <w:rFonts w:ascii="Sakkal Majalla" w:hAnsi="Sakkal Majalla" w:cs="Sakkal Majalla"/>
          <w:color w:val="000000" w:themeColor="text1"/>
          <w:sz w:val="28"/>
          <w:szCs w:val="28"/>
          <w:rtl/>
        </w:rPr>
        <w:lastRenderedPageBreak/>
        <w:t>التعليمية تقدم معلومات عن محتواها التعليمي، وتصنيف هذا المحتوى، وأسلوب التعامل مع الموقع والالتحاق بالدراسة والتعلم من خلاله، والعروض وهو ما يعني التجول داخل الموقع لرؤية محتوياته، والتعرف إليه، وخصوصا وإن كان محتواه قائماً في الأساس على صور ورسوم ووسائط أخرى بخلاف النصوص المكتوبة، والشرح والتوضيح، وهو المستوى الأعلى، والذى يعطي معلومات أكثر تفسيراً عن الجزئيات التي يريد المعلم أن يتعلمها ، وبشكل أكثر تحديدا، وليس مجرد نظرة عامة كما هو الحال في المستوى الذي يسبقه، والبحث هو نوع مختلف من الأنشطة تقوم فيه هذه المواقع بتقديم روابط مع مواقع أخرى، مع تقديم بعض الأساليب الخاصة بالبحث والاستكشاف، وقد يتم وضع جمل قصيرة، أو كلمات بسيطة على الأزرار بحيث توضح ما سوف يحدث عند الضغط عليها، والموقع الذي سيتم الانتقال إليه، والأنشطة التعليمية غير المباشرة تقدم بعض المواقع التعليمية بعض الأنشطة التي ينبغي إتمامها بعيدا عن الاتصال مع الخط المباشر (تجارب حقيقية في الواقع العلمي)، ويكون الغرض منها عمل بعض التجارب ( كالتجارب الكيميائية (مثلاً)، والأنشطة التعليمية المباشرة وهي تعني أنشطة يقوم بها المتعلم باستخدام إمكانيات الموقع، فيمكن على سبيل المثال التعامل مع بعض أساليب المحاكاة التي يقدمها الموقع ، وبحيث يدخل المتعلم قيماً مختلفة لبعض المتغيرات ويشاهد أثرها في هذه الأساليب التي تحاكي التجارب الحقيقية، وتقدم بعض المواقع إمكانيات للمشاركة في البيانات، والنتائج، والأبحاث الخاصة بموضوع معين مع باقي المتعلمين، والملتحقين بالدراسة عبر هذا الموقع، كما تعطي بعض المواقع المتعلمين الحق في وضع خطط التدريس المناسبة، والأنشطة التي يرونها فعالة بداخل  هذا الموقع، وذلك من خلال بيئة تعاونية تشجع على هذا.</w:t>
      </w:r>
    </w:p>
    <w:p w14:paraId="799BF1BC" w14:textId="6BAA26FD" w:rsidR="00767F1F" w:rsidRPr="00767F1F" w:rsidRDefault="00767F1F" w:rsidP="00767F1F">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كفايات التقويم وتناقش مقدرة المعلم على تبني معايير واضحة لتقويم المتعلمين، ومساعدتهم على تحقيق الأهداف المرجوة من خلال متابعة مهامهم وحل المشكلات التي تواجههم.</w:t>
      </w:r>
    </w:p>
    <w:p w14:paraId="24F9DBD0" w14:textId="2668E7BC" w:rsidR="00876724" w:rsidRPr="005C25B2" w:rsidRDefault="00876724" w:rsidP="007A2546">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C25B2">
        <w:rPr>
          <w:rFonts w:ascii="Sakkal Majalla" w:hAnsi="Sakkal Majalla" w:cs="Sakkal Majalla"/>
          <w:color w:val="000000" w:themeColor="text1"/>
          <w:sz w:val="28"/>
          <w:szCs w:val="28"/>
          <w:rtl/>
        </w:rPr>
        <w:t>كفايات التيسير والتسهيل: تعني مقدرة المعلم على تسهيل عملية التعليم والتفاعل بينه وبين المتعلمين، وكذلك بين المتعلمين بعضهم مع البعض وإعطاء الفرصة للمناقشة الإلكترونية بقيادة المعلم نفسه، وتوجيههم نحو مصادر خارجية مثرية للمحتوى، وتوجيه الشكر للمساهمات الجيدة، ومقدرة المعلم على أن يتواصل بفاعلية، ويطور ويحدث معلوماتهم ومهاراتهم.</w:t>
      </w:r>
    </w:p>
    <w:p w14:paraId="66130C54" w14:textId="77777777"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lastRenderedPageBreak/>
        <w:t>وأثبتت بعض الأبحاث أن التعلم عبر الشبكات أدى إلى نتائج أفضل في الاختبارات، ولا سيما في حل المشكلات المعقدة، وفي المخرجات التعليمية بوجه عام كما أن هناك بعض العوامل في هذا النوع من التعلم منها مرونة المقررات والعروض البصرية الفعالة، ورضا المتعلمين عن تعلمهم بهذه الطريقة.</w:t>
      </w:r>
    </w:p>
    <w:p w14:paraId="03CCF2DF" w14:textId="01A629B6"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 xml:space="preserve">حيث أن الباحث سوف </w:t>
      </w:r>
      <w:r w:rsidR="00767F1F">
        <w:rPr>
          <w:rFonts w:ascii="Sakkal Majalla" w:hAnsi="Sakkal Majalla" w:cs="Sakkal Majalla" w:hint="cs"/>
          <w:color w:val="000000" w:themeColor="text1"/>
          <w:sz w:val="28"/>
          <w:szCs w:val="28"/>
          <w:rtl/>
        </w:rPr>
        <w:t>ي</w:t>
      </w:r>
      <w:r w:rsidRPr="005C25B2">
        <w:rPr>
          <w:rFonts w:ascii="Sakkal Majalla" w:hAnsi="Sakkal Majalla" w:cs="Sakkal Majalla"/>
          <w:color w:val="000000" w:themeColor="text1"/>
          <w:sz w:val="28"/>
          <w:szCs w:val="28"/>
          <w:rtl/>
        </w:rPr>
        <w:t>ستخدم هذه الكفايات في دراسته للكشف عن درجة توافرها لدى العاملين (مديرين، ومعلمين) في مراكز التربية الخاصة.</w:t>
      </w:r>
    </w:p>
    <w:p w14:paraId="688E0E41" w14:textId="55884765" w:rsidR="00876724" w:rsidRPr="00D64027" w:rsidRDefault="005D466D" w:rsidP="00D64027">
      <w:pPr>
        <w:spacing w:before="100" w:beforeAutospacing="1" w:after="100" w:afterAutospacing="1" w:line="360" w:lineRule="auto"/>
        <w:outlineLvl w:val="2"/>
        <w:rPr>
          <w:rFonts w:ascii="Sakkal Majalla" w:hAnsi="Sakkal Majalla" w:cs="Sakkal Majalla"/>
          <w:b/>
          <w:bCs/>
          <w:sz w:val="36"/>
          <w:szCs w:val="36"/>
          <w:rtl/>
        </w:rPr>
      </w:pPr>
      <w:bookmarkStart w:id="27" w:name="_Toc180457390"/>
      <w:r>
        <w:rPr>
          <w:rFonts w:ascii="Sakkal Majalla" w:hAnsi="Sakkal Majalla" w:cs="Sakkal Majalla" w:hint="cs"/>
          <w:b/>
          <w:bCs/>
          <w:sz w:val="36"/>
          <w:szCs w:val="36"/>
          <w:rtl/>
        </w:rPr>
        <w:t xml:space="preserve">10.1.2 </w:t>
      </w:r>
      <w:r w:rsidR="00876724" w:rsidRPr="00D64027">
        <w:rPr>
          <w:rFonts w:ascii="Sakkal Majalla" w:hAnsi="Sakkal Majalla" w:cs="Sakkal Majalla"/>
          <w:b/>
          <w:bCs/>
          <w:sz w:val="36"/>
          <w:szCs w:val="36"/>
          <w:rtl/>
        </w:rPr>
        <w:t>كفايات التعليم الإلكتروني في مراكز التربية الخاصة</w:t>
      </w:r>
      <w:bookmarkEnd w:id="27"/>
    </w:p>
    <w:p w14:paraId="2CC5CB20" w14:textId="2A243B2A"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 xml:space="preserve">بدأت عدة محاولات في مراكز التربية الخاصة لرفع مستوى أداء المعلم في المهنة وتوظيف كفاءته لمساعدة الطلبة على تحقيق أهدافهم، ومن تلك المحاولات الاهتمام بإعداد المعلم، وتأهيله على أسس تربوية ونفسية جديدة قائمة على المدخل التعليمي القائم على الكفايات، وظهرت برامج إعداد المعلم على أساس الكفايات نتيجة لمحاولة إيجاد استراتيجيات متطورة تهدف إلى تحديث وتطوير برامج إعداد المعلم، وهي تعمل على إيجاد نوع من العلاقة بين برامج الإعداد من ناحية، وبين المهام والمسؤوليات التي سوف </w:t>
      </w:r>
      <w:r w:rsidR="00B87EE3" w:rsidRPr="005C25B2">
        <w:rPr>
          <w:rFonts w:ascii="Sakkal Majalla" w:hAnsi="Sakkal Majalla" w:cs="Sakkal Majalla" w:hint="cs"/>
          <w:color w:val="000000" w:themeColor="text1"/>
          <w:sz w:val="28"/>
          <w:szCs w:val="28"/>
          <w:rtl/>
        </w:rPr>
        <w:t>يو</w:t>
      </w:r>
      <w:r w:rsidR="00B87EE3">
        <w:rPr>
          <w:rFonts w:ascii="Sakkal Majalla" w:hAnsi="Sakkal Majalla" w:cs="Sakkal Majalla" w:hint="cs"/>
          <w:color w:val="000000" w:themeColor="text1"/>
          <w:sz w:val="28"/>
          <w:szCs w:val="28"/>
          <w:rtl/>
        </w:rPr>
        <w:t>ا</w:t>
      </w:r>
      <w:r w:rsidR="00B87EE3" w:rsidRPr="005C25B2">
        <w:rPr>
          <w:rFonts w:ascii="Sakkal Majalla" w:hAnsi="Sakkal Majalla" w:cs="Sakkal Majalla" w:hint="cs"/>
          <w:color w:val="000000" w:themeColor="text1"/>
          <w:sz w:val="28"/>
          <w:szCs w:val="28"/>
          <w:rtl/>
        </w:rPr>
        <w:t>جهها</w:t>
      </w:r>
      <w:r w:rsidRPr="005C25B2">
        <w:rPr>
          <w:rFonts w:ascii="Sakkal Majalla" w:hAnsi="Sakkal Majalla" w:cs="Sakkal Majalla"/>
          <w:color w:val="000000" w:themeColor="text1"/>
          <w:sz w:val="28"/>
          <w:szCs w:val="28"/>
          <w:rtl/>
        </w:rPr>
        <w:t xml:space="preserve"> المعلم ، من ناحية أخرى، وتقسم فيه العملية التدريسية إلى مجموعة من المهارات التي تشتق من المواقف التدريسية المتعددة التي يدرب عليها المعلم (</w:t>
      </w:r>
      <w:proofErr w:type="spellStart"/>
      <w:r w:rsidRPr="005C25B2">
        <w:rPr>
          <w:rFonts w:ascii="Sakkal Majalla" w:hAnsi="Sakkal Majalla" w:cs="Sakkal Majalla"/>
          <w:color w:val="000000" w:themeColor="text1"/>
          <w:sz w:val="28"/>
          <w:szCs w:val="28"/>
          <w:rtl/>
        </w:rPr>
        <w:t>الجرايدة</w:t>
      </w:r>
      <w:proofErr w:type="spellEnd"/>
      <w:r w:rsidRPr="005C25B2">
        <w:rPr>
          <w:rFonts w:ascii="Sakkal Majalla" w:hAnsi="Sakkal Majalla" w:cs="Sakkal Majalla"/>
          <w:color w:val="000000" w:themeColor="text1"/>
          <w:sz w:val="28"/>
          <w:szCs w:val="28"/>
          <w:rtl/>
        </w:rPr>
        <w:t>، 2014).</w:t>
      </w:r>
    </w:p>
    <w:p w14:paraId="3B0E599A" w14:textId="2574B8A0"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ومن أهم المصادر المعنية في تحديد الكفايات ترجمة محتوى المقررات الدراسية الحالية إلى كفايات ينبغي أن تتوافر عند المعلم الذي يقوم بتدريسها، وتحليل المهمة ويقصد بذلك الوصف الدقيق لأدوار المعلم، ثم يترجم هذا الوصف إلى كفايات يتدرب عليها، ودراسة</w:t>
      </w:r>
      <w:r w:rsidR="00117B79">
        <w:rPr>
          <w:rFonts w:ascii="Sakkal Majalla" w:hAnsi="Sakkal Majalla" w:cs="Sakkal Majalla" w:hint="cs"/>
          <w:color w:val="000000" w:themeColor="text1"/>
          <w:sz w:val="28"/>
          <w:szCs w:val="28"/>
          <w:rtl/>
        </w:rPr>
        <w:t xml:space="preserve"> احتياجات</w:t>
      </w:r>
      <w:r w:rsidRPr="005C25B2">
        <w:rPr>
          <w:rFonts w:ascii="Sakkal Majalla" w:hAnsi="Sakkal Majalla" w:cs="Sakkal Majalla"/>
          <w:color w:val="000000" w:themeColor="text1"/>
          <w:sz w:val="28"/>
          <w:szCs w:val="28"/>
          <w:rtl/>
        </w:rPr>
        <w:t xml:space="preserve"> الطلبة وقيمهم، وطموحهم، وترجمة كل ذلك إلى كفايات يجب أن تتوافر عند المعلم الذي يتصل بهم والتصور النظري لمهنة التدريس والتحليل المنطقي لأبعاد هذا التصور (زهو، 2016).</w:t>
      </w:r>
    </w:p>
    <w:p w14:paraId="30902DA8" w14:textId="4ABA3BE7"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 xml:space="preserve">ولذلك لا بد من أن تتوافر لدى معلم التربية الخاصة مجموعة من القدرات والكفايات التقنية وهي مطلب أساسي في الحياة المعاصرة لأنه لا تقدم تعليمي، أو تطوير مؤسسي بدون امتلاك الكفايات التقنية، ويمكن تحديد الكفايات اللازمة للمعلم في مجال التعليم الإلكتروني، وهي كفايات متعلقة بالثقافة </w:t>
      </w:r>
      <w:r w:rsidRPr="005C25B2">
        <w:rPr>
          <w:rFonts w:ascii="Sakkal Majalla" w:hAnsi="Sakkal Majalla" w:cs="Sakkal Majalla"/>
          <w:color w:val="000000" w:themeColor="text1"/>
          <w:sz w:val="28"/>
          <w:szCs w:val="28"/>
          <w:rtl/>
        </w:rPr>
        <w:lastRenderedPageBreak/>
        <w:t xml:space="preserve">الحاسوبية مثل معرفة الحاسب ومكوناته وملحقاته وبرامجه، وكفايات متعلقة بمهارات استخدام الحاسب مثل كيفية استخدام أدوات إدخال البيانات ومعالجتها وحفظها ثم استخراجها، وكفايات متعلقة بالثقافة المعلوماتية وتشمل التعرف إلى المعلومات، ومصادرها ، وطرق تداولها وشبكة الإنترنت ، حمران، وحميدات، </w:t>
      </w:r>
      <w:proofErr w:type="spellStart"/>
      <w:r w:rsidRPr="005C25B2">
        <w:rPr>
          <w:rFonts w:ascii="Sakkal Majalla" w:hAnsi="Sakkal Majalla" w:cs="Sakkal Majalla"/>
          <w:color w:val="000000" w:themeColor="text1"/>
          <w:sz w:val="28"/>
          <w:szCs w:val="28"/>
          <w:rtl/>
        </w:rPr>
        <w:t>وبدارنة</w:t>
      </w:r>
      <w:proofErr w:type="spellEnd"/>
      <w:r w:rsidRPr="005C25B2">
        <w:rPr>
          <w:rFonts w:ascii="Sakkal Majalla" w:hAnsi="Sakkal Majalla" w:cs="Sakkal Majalla"/>
          <w:color w:val="000000" w:themeColor="text1"/>
          <w:sz w:val="28"/>
          <w:szCs w:val="28"/>
          <w:rtl/>
        </w:rPr>
        <w:t>، 2016).</w:t>
      </w:r>
    </w:p>
    <w:p w14:paraId="26344F2A" w14:textId="77777777"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 xml:space="preserve">وذكر </w:t>
      </w:r>
      <w:proofErr w:type="spellStart"/>
      <w:r w:rsidRPr="005C25B2">
        <w:rPr>
          <w:rFonts w:ascii="Sakkal Majalla" w:hAnsi="Sakkal Majalla" w:cs="Sakkal Majalla"/>
          <w:color w:val="000000" w:themeColor="text1"/>
          <w:sz w:val="28"/>
          <w:szCs w:val="28"/>
          <w:rtl/>
        </w:rPr>
        <w:t>أوترز</w:t>
      </w:r>
      <w:proofErr w:type="spellEnd"/>
      <w:r w:rsidRPr="005C25B2">
        <w:rPr>
          <w:rFonts w:ascii="Sakkal Majalla" w:hAnsi="Sakkal Majalla" w:cs="Sakkal Majalla"/>
          <w:color w:val="000000" w:themeColor="text1"/>
          <w:sz w:val="28"/>
          <w:szCs w:val="28"/>
          <w:rtl/>
        </w:rPr>
        <w:t xml:space="preserve"> (2009 ,</w:t>
      </w:r>
      <w:proofErr w:type="spellStart"/>
      <w:r w:rsidRPr="005C25B2">
        <w:rPr>
          <w:rFonts w:ascii="Sakkal Majalla" w:hAnsi="Sakkal Majalla" w:cs="Sakkal Majalla"/>
          <w:color w:val="000000" w:themeColor="text1"/>
          <w:sz w:val="28"/>
          <w:szCs w:val="28"/>
        </w:rPr>
        <w:t>Awouters</w:t>
      </w:r>
      <w:proofErr w:type="spellEnd"/>
      <w:r w:rsidRPr="005C25B2">
        <w:rPr>
          <w:rFonts w:ascii="Sakkal Majalla" w:hAnsi="Sakkal Majalla" w:cs="Sakkal Majalla"/>
          <w:color w:val="000000" w:themeColor="text1"/>
          <w:sz w:val="28"/>
          <w:szCs w:val="28"/>
          <w:rtl/>
        </w:rPr>
        <w:t>) أن هنالك ثلاثة محاور رئيسة لتحديد كفايات التعليم الإلكتروني تتمثل في:</w:t>
      </w:r>
    </w:p>
    <w:p w14:paraId="3FCDBC86" w14:textId="77777777" w:rsidR="00876724" w:rsidRPr="007A2546" w:rsidRDefault="00876724" w:rsidP="007A2546">
      <w:pPr>
        <w:pStyle w:val="ListParagraph"/>
        <w:numPr>
          <w:ilvl w:val="0"/>
          <w:numId w:val="33"/>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7A2546">
        <w:rPr>
          <w:rFonts w:ascii="Sakkal Majalla" w:hAnsi="Sakkal Majalla" w:cs="Sakkal Majalla"/>
          <w:color w:val="000000" w:themeColor="text1"/>
          <w:sz w:val="28"/>
          <w:szCs w:val="28"/>
          <w:rtl/>
        </w:rPr>
        <w:t>معرفة المعلم لأنشطة التعليم القائمة على تقنيات التعليم، والتي يمكنه استخدامها.</w:t>
      </w:r>
    </w:p>
    <w:p w14:paraId="52C63858" w14:textId="2BFF1902" w:rsidR="00876724" w:rsidRPr="007A2546" w:rsidRDefault="00876724" w:rsidP="007A2546">
      <w:pPr>
        <w:pStyle w:val="ListParagraph"/>
        <w:numPr>
          <w:ilvl w:val="0"/>
          <w:numId w:val="33"/>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A2546">
        <w:rPr>
          <w:rFonts w:ascii="Sakkal Majalla" w:hAnsi="Sakkal Majalla" w:cs="Sakkal Majalla"/>
          <w:color w:val="000000" w:themeColor="text1"/>
          <w:sz w:val="28"/>
          <w:szCs w:val="28"/>
          <w:rtl/>
        </w:rPr>
        <w:t xml:space="preserve">أن يكون لدى المعلم المهارات اللازمة لاستخدام </w:t>
      </w:r>
      <w:r w:rsidR="00117B79">
        <w:rPr>
          <w:rFonts w:ascii="Sakkal Majalla" w:hAnsi="Sakkal Majalla" w:cs="Sakkal Majalla" w:hint="cs"/>
          <w:color w:val="000000" w:themeColor="text1"/>
          <w:sz w:val="28"/>
          <w:szCs w:val="28"/>
          <w:rtl/>
        </w:rPr>
        <w:t>الحاسب و</w:t>
      </w:r>
      <w:r w:rsidRPr="007A2546">
        <w:rPr>
          <w:rFonts w:ascii="Sakkal Majalla" w:hAnsi="Sakkal Majalla" w:cs="Sakkal Majalla"/>
          <w:color w:val="000000" w:themeColor="text1"/>
          <w:sz w:val="28"/>
          <w:szCs w:val="28"/>
          <w:rtl/>
        </w:rPr>
        <w:t>البرمجيات.</w:t>
      </w:r>
    </w:p>
    <w:p w14:paraId="196C75BE" w14:textId="77777777" w:rsidR="00876724" w:rsidRPr="007A2546" w:rsidRDefault="00876724" w:rsidP="007A2546">
      <w:pPr>
        <w:pStyle w:val="ListParagraph"/>
        <w:numPr>
          <w:ilvl w:val="0"/>
          <w:numId w:val="33"/>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7A2546">
        <w:rPr>
          <w:rFonts w:ascii="Sakkal Majalla" w:hAnsi="Sakkal Majalla" w:cs="Sakkal Majalla"/>
          <w:color w:val="000000" w:themeColor="text1"/>
          <w:sz w:val="28"/>
          <w:szCs w:val="28"/>
          <w:rtl/>
        </w:rPr>
        <w:t>أن يعرف المعلم الأساليب التربوية المرتبطة بعناصر تقنيات التعليم مثل برمجيات التدريب والممارسة.</w:t>
      </w:r>
    </w:p>
    <w:p w14:paraId="70EDB178" w14:textId="20DC662E"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t>وهناك مجموعة من الكفايات اللازمة لمعلم التربية الخاصة في ضوء استراتيجيات التربية الخاصة تتمثل في أن يتخذ التوجيهات الاستراتيجية اللازمة لتحقيق أهداف دمج</w:t>
      </w:r>
      <w:r w:rsidR="00117B79">
        <w:rPr>
          <w:rFonts w:ascii="Sakkal Majalla" w:hAnsi="Sakkal Majalla" w:cs="Sakkal Majalla" w:hint="cs"/>
          <w:color w:val="000000" w:themeColor="text1"/>
          <w:sz w:val="28"/>
          <w:szCs w:val="28"/>
          <w:rtl/>
        </w:rPr>
        <w:t xml:space="preserve"> الطلبة</w:t>
      </w:r>
      <w:r w:rsidRPr="005C25B2">
        <w:rPr>
          <w:rFonts w:ascii="Sakkal Majalla" w:hAnsi="Sakkal Majalla" w:cs="Sakkal Majalla"/>
          <w:color w:val="000000" w:themeColor="text1"/>
          <w:sz w:val="28"/>
          <w:szCs w:val="28"/>
          <w:rtl/>
        </w:rPr>
        <w:t xml:space="preserve"> المعاقين</w:t>
      </w:r>
      <w:r w:rsidR="00117B79">
        <w:rPr>
          <w:rFonts w:ascii="Sakkal Majalla" w:hAnsi="Sakkal Majalla" w:cs="Sakkal Majalla" w:hint="cs"/>
          <w:color w:val="000000" w:themeColor="text1"/>
          <w:sz w:val="28"/>
          <w:szCs w:val="28"/>
          <w:rtl/>
        </w:rPr>
        <w:t xml:space="preserve"> </w:t>
      </w:r>
      <w:r w:rsidRPr="005C25B2">
        <w:rPr>
          <w:rFonts w:ascii="Sakkal Majalla" w:hAnsi="Sakkal Majalla" w:cs="Sakkal Majalla"/>
          <w:color w:val="000000" w:themeColor="text1"/>
          <w:sz w:val="28"/>
          <w:szCs w:val="28"/>
          <w:rtl/>
        </w:rPr>
        <w:t xml:space="preserve">وتكاملهم مع </w:t>
      </w:r>
      <w:r w:rsidR="00117B79">
        <w:rPr>
          <w:rFonts w:ascii="Sakkal Majalla" w:hAnsi="Sakkal Majalla" w:cs="Sakkal Majalla" w:hint="cs"/>
          <w:color w:val="000000" w:themeColor="text1"/>
          <w:sz w:val="28"/>
          <w:szCs w:val="28"/>
          <w:rtl/>
        </w:rPr>
        <w:t xml:space="preserve">الطلبة </w:t>
      </w:r>
      <w:r w:rsidRPr="005C25B2">
        <w:rPr>
          <w:rFonts w:ascii="Sakkal Majalla" w:hAnsi="Sakkal Majalla" w:cs="Sakkal Majalla"/>
          <w:color w:val="000000" w:themeColor="text1"/>
          <w:sz w:val="28"/>
          <w:szCs w:val="28"/>
          <w:rtl/>
        </w:rPr>
        <w:t>العاديين، وأن يقيس الحاجات ويحدد الأهداف ويخطط الاستراتيجيات التدريسية ويحدد المصادر، وأن ينفذ الاستراتيجيات التدريسية ويستخدم المصادر وييسر ويقيم التعليم.</w:t>
      </w:r>
    </w:p>
    <w:p w14:paraId="69BE3251" w14:textId="5B869FBD"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b/>
          <w:bCs/>
          <w:color w:val="000000" w:themeColor="text1"/>
          <w:sz w:val="28"/>
          <w:szCs w:val="28"/>
          <w:rtl/>
        </w:rPr>
        <w:t xml:space="preserve">ومما سبق </w:t>
      </w:r>
      <w:r w:rsidR="00C832AB">
        <w:rPr>
          <w:rFonts w:ascii="Sakkal Majalla" w:hAnsi="Sakkal Majalla" w:cs="Sakkal Majalla" w:hint="cs"/>
          <w:b/>
          <w:bCs/>
          <w:color w:val="000000" w:themeColor="text1"/>
          <w:sz w:val="28"/>
          <w:szCs w:val="28"/>
          <w:rtl/>
        </w:rPr>
        <w:t>يل</w:t>
      </w:r>
      <w:r w:rsidRPr="005C25B2">
        <w:rPr>
          <w:rFonts w:ascii="Sakkal Majalla" w:hAnsi="Sakkal Majalla" w:cs="Sakkal Majalla"/>
          <w:b/>
          <w:bCs/>
          <w:color w:val="000000" w:themeColor="text1"/>
          <w:sz w:val="28"/>
          <w:szCs w:val="28"/>
          <w:rtl/>
        </w:rPr>
        <w:t xml:space="preserve">احظ </w:t>
      </w:r>
      <w:r w:rsidR="00C832AB" w:rsidRPr="005C25B2">
        <w:rPr>
          <w:rFonts w:ascii="Sakkal Majalla" w:hAnsi="Sakkal Majalla" w:cs="Sakkal Majalla" w:hint="cs"/>
          <w:b/>
          <w:bCs/>
          <w:color w:val="000000" w:themeColor="text1"/>
          <w:sz w:val="28"/>
          <w:szCs w:val="28"/>
          <w:rtl/>
        </w:rPr>
        <w:t>الباحث</w:t>
      </w:r>
      <w:r w:rsidR="00C832AB" w:rsidRPr="005C25B2">
        <w:rPr>
          <w:rFonts w:ascii="Sakkal Majalla" w:hAnsi="Sakkal Majalla" w:cs="Sakkal Majalla" w:hint="cs"/>
          <w:color w:val="000000" w:themeColor="text1"/>
          <w:sz w:val="28"/>
          <w:szCs w:val="28"/>
          <w:rtl/>
        </w:rPr>
        <w:t>:</w:t>
      </w:r>
      <w:r w:rsidRPr="005C25B2">
        <w:rPr>
          <w:rFonts w:ascii="Sakkal Majalla" w:hAnsi="Sakkal Majalla" w:cs="Sakkal Majalla"/>
          <w:color w:val="000000" w:themeColor="text1"/>
          <w:sz w:val="28"/>
          <w:szCs w:val="28"/>
          <w:rtl/>
        </w:rPr>
        <w:t xml:space="preserve"> أن أشكال وانماط تقنيات التعليم الإلكتروني تسهم بشكل فعال في تعليم، وتدريب ذوي الاحتياجات الخاصة، وهي تمدهم بكل ما يساعدهم وييسر عليهم عمليات التعليم، واستخدام هذه الأدوات في المواقف التعليمية يتطلب توفير كفايات خاصة، لدى معلمي هذه الفئات.</w:t>
      </w:r>
    </w:p>
    <w:p w14:paraId="409D32A7" w14:textId="77777777" w:rsidR="00876724" w:rsidRPr="005C25B2" w:rsidRDefault="00876724" w:rsidP="005C25B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25B2">
        <w:rPr>
          <w:rFonts w:ascii="Sakkal Majalla" w:hAnsi="Sakkal Majalla" w:cs="Sakkal Majalla"/>
          <w:color w:val="000000" w:themeColor="text1"/>
          <w:sz w:val="28"/>
          <w:szCs w:val="28"/>
          <w:rtl/>
        </w:rPr>
        <w:br w:type="page"/>
      </w:r>
    </w:p>
    <w:p w14:paraId="24A0E31E" w14:textId="77777777" w:rsidR="007A2546" w:rsidRPr="00D64027" w:rsidRDefault="007A2546" w:rsidP="007A2546">
      <w:pPr>
        <w:spacing w:before="100" w:beforeAutospacing="1" w:after="100" w:afterAutospacing="1" w:line="360" w:lineRule="auto"/>
        <w:jc w:val="center"/>
        <w:outlineLvl w:val="1"/>
        <w:rPr>
          <w:rFonts w:ascii="Sakkal Majalla" w:hAnsi="Sakkal Majalla" w:cs="Sakkal Majalla"/>
          <w:b/>
          <w:bCs/>
          <w:sz w:val="36"/>
          <w:szCs w:val="36"/>
          <w:rtl/>
        </w:rPr>
      </w:pPr>
      <w:bookmarkStart w:id="28" w:name="_Toc180457391"/>
      <w:r w:rsidRPr="00D64027">
        <w:rPr>
          <w:rFonts w:ascii="Sakkal Majalla" w:hAnsi="Sakkal Majalla" w:cs="Sakkal Majalla"/>
          <w:b/>
          <w:bCs/>
          <w:sz w:val="36"/>
          <w:szCs w:val="36"/>
          <w:rtl/>
        </w:rPr>
        <w:lastRenderedPageBreak/>
        <w:t xml:space="preserve">المبحث </w:t>
      </w:r>
      <w:r w:rsidRPr="00D64027">
        <w:rPr>
          <w:rFonts w:ascii="Sakkal Majalla" w:hAnsi="Sakkal Majalla" w:cs="Sakkal Majalla" w:hint="cs"/>
          <w:b/>
          <w:bCs/>
          <w:sz w:val="36"/>
          <w:szCs w:val="36"/>
          <w:rtl/>
        </w:rPr>
        <w:t>الثاني</w:t>
      </w:r>
      <w:r w:rsidRPr="00D64027">
        <w:rPr>
          <w:rFonts w:ascii="Sakkal Majalla" w:hAnsi="Sakkal Majalla" w:cs="Sakkal Majalla"/>
          <w:b/>
          <w:bCs/>
          <w:sz w:val="36"/>
          <w:szCs w:val="36"/>
          <w:rtl/>
        </w:rPr>
        <w:t>: التعليم الإلكتروني وتقنيات التعليم</w:t>
      </w:r>
      <w:r>
        <w:rPr>
          <w:rFonts w:ascii="Sakkal Majalla" w:hAnsi="Sakkal Majalla" w:cs="Sakkal Majalla" w:hint="cs"/>
          <w:b/>
          <w:bCs/>
          <w:sz w:val="36"/>
          <w:szCs w:val="36"/>
          <w:rtl/>
        </w:rPr>
        <w:t xml:space="preserve"> عن بعد</w:t>
      </w:r>
      <w:bookmarkEnd w:id="28"/>
    </w:p>
    <w:p w14:paraId="77A1CE30" w14:textId="7C414B4C" w:rsidR="00696823" w:rsidRPr="007A2546" w:rsidRDefault="007A2546" w:rsidP="007A2546">
      <w:pPr>
        <w:spacing w:before="100" w:beforeAutospacing="1" w:after="100" w:afterAutospacing="1" w:line="360" w:lineRule="auto"/>
        <w:outlineLvl w:val="2"/>
        <w:rPr>
          <w:rFonts w:ascii="Sakkal Majalla" w:hAnsi="Sakkal Majalla" w:cs="Sakkal Majalla"/>
          <w:b/>
          <w:bCs/>
          <w:sz w:val="36"/>
          <w:szCs w:val="36"/>
        </w:rPr>
      </w:pPr>
      <w:bookmarkStart w:id="29" w:name="_Toc172150551"/>
      <w:bookmarkStart w:id="30" w:name="_Toc180457392"/>
      <w:r>
        <w:rPr>
          <w:rFonts w:ascii="Sakkal Majalla" w:hAnsi="Sakkal Majalla" w:cs="Sakkal Majalla" w:hint="cs"/>
          <w:b/>
          <w:bCs/>
          <w:sz w:val="36"/>
          <w:szCs w:val="36"/>
          <w:rtl/>
        </w:rPr>
        <w:t>1.2.2 مفهوم</w:t>
      </w:r>
      <w:r w:rsidR="00696823" w:rsidRPr="007A2546">
        <w:rPr>
          <w:rFonts w:ascii="Sakkal Majalla" w:hAnsi="Sakkal Majalla" w:cs="Sakkal Majalla"/>
          <w:b/>
          <w:bCs/>
          <w:sz w:val="36"/>
          <w:szCs w:val="36"/>
          <w:rtl/>
        </w:rPr>
        <w:t xml:space="preserve"> التعلم الإلكتروني:</w:t>
      </w:r>
      <w:bookmarkEnd w:id="29"/>
      <w:bookmarkEnd w:id="30"/>
    </w:p>
    <w:p w14:paraId="156FF8BB" w14:textId="51E5F1A3" w:rsidR="00696823" w:rsidRPr="005C25B2" w:rsidRDefault="00696823" w:rsidP="005C25B2">
      <w:pPr>
        <w:spacing w:before="100" w:beforeAutospacing="1" w:after="100" w:afterAutospacing="1" w:line="360" w:lineRule="auto"/>
        <w:ind w:firstLine="720"/>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 xml:space="preserve">يلاحظ بأن كثيراً من الباحثين يسمونه التعليم الإلكتروني، والأصل أن يسموه باسمه وهو التعلم الإلكتروني، ومفهوم التعلم الإلكتروني من أحدث المفاهيم التربوية، وأكثرها انتشاراً في العصر </w:t>
      </w:r>
      <w:r w:rsidR="006115AF">
        <w:rPr>
          <w:rFonts w:ascii="Sakkal Majalla" w:eastAsia="Simplified Arabic" w:hAnsi="Sakkal Majalla" w:cs="Sakkal Majalla" w:hint="cs"/>
          <w:sz w:val="28"/>
          <w:szCs w:val="28"/>
          <w:rtl/>
        </w:rPr>
        <w:t>الحديث</w:t>
      </w:r>
      <w:r w:rsidRPr="005C25B2">
        <w:rPr>
          <w:rFonts w:ascii="Sakkal Majalla" w:eastAsia="Simplified Arabic" w:hAnsi="Sakkal Majalla" w:cs="Sakkal Majalla"/>
          <w:sz w:val="28"/>
          <w:szCs w:val="28"/>
          <w:rtl/>
        </w:rPr>
        <w:t>. وهذا المصطلح مستورد من الغرب، فالتسمية انجليزية على الرغم من ترجمتها للغة العربية. فالمصطلح، كما تم ذكره آنفاً هو (</w:t>
      </w:r>
      <w:r w:rsidRPr="005C25B2">
        <w:rPr>
          <w:rFonts w:ascii="Sakkal Majalla" w:eastAsia="Simplified Arabic" w:hAnsi="Sakkal Majalla" w:cs="Sakkal Majalla"/>
          <w:sz w:val="28"/>
          <w:szCs w:val="28"/>
        </w:rPr>
        <w:t>E-learning</w:t>
      </w:r>
      <w:r w:rsidRPr="005C25B2">
        <w:rPr>
          <w:rFonts w:ascii="Sakkal Majalla" w:eastAsia="Simplified Arabic" w:hAnsi="Sakkal Majalla" w:cs="Sakkal Majalla"/>
          <w:sz w:val="28"/>
          <w:szCs w:val="28"/>
          <w:rtl/>
        </w:rPr>
        <w:t xml:space="preserve">) والحرف </w:t>
      </w:r>
      <w:r w:rsidRPr="005C25B2">
        <w:rPr>
          <w:rFonts w:ascii="Sakkal Majalla" w:eastAsia="Simplified Arabic" w:hAnsi="Sakkal Majalla" w:cs="Sakkal Majalla"/>
          <w:sz w:val="28"/>
          <w:szCs w:val="28"/>
        </w:rPr>
        <w:t>E</w:t>
      </w:r>
      <w:r w:rsidRPr="005C25B2">
        <w:rPr>
          <w:rFonts w:ascii="Sakkal Majalla" w:eastAsia="Simplified Arabic" w:hAnsi="Sakkal Majalla" w:cs="Sakkal Majalla"/>
          <w:sz w:val="28"/>
          <w:szCs w:val="28"/>
          <w:rtl/>
        </w:rPr>
        <w:t xml:space="preserve"> في</w:t>
      </w:r>
      <w:r w:rsidRPr="005C25B2">
        <w:rPr>
          <w:rFonts w:ascii="Sakkal Majalla" w:eastAsia="Simplified Arabic" w:hAnsi="Sakkal Majalla" w:cs="Sakkal Majalla"/>
          <w:sz w:val="28"/>
          <w:szCs w:val="28"/>
        </w:rPr>
        <w:t xml:space="preserve"> </w:t>
      </w:r>
      <w:r w:rsidRPr="005C25B2">
        <w:rPr>
          <w:rFonts w:ascii="Sakkal Majalla" w:eastAsia="Simplified Arabic" w:hAnsi="Sakkal Majalla" w:cs="Sakkal Majalla"/>
          <w:sz w:val="28"/>
          <w:szCs w:val="28"/>
          <w:rtl/>
        </w:rPr>
        <w:t>اللغة الانجليزية هو اختصاراً لكلمة (</w:t>
      </w:r>
      <w:r w:rsidRPr="005C25B2">
        <w:rPr>
          <w:rFonts w:ascii="Sakkal Majalla" w:eastAsia="Simplified Arabic" w:hAnsi="Sakkal Majalla" w:cs="Sakkal Majalla"/>
          <w:sz w:val="28"/>
          <w:szCs w:val="28"/>
        </w:rPr>
        <w:t>Electronic</w:t>
      </w:r>
      <w:r w:rsidRPr="005C25B2">
        <w:rPr>
          <w:rFonts w:ascii="Sakkal Majalla" w:eastAsia="Simplified Arabic" w:hAnsi="Sakkal Majalla" w:cs="Sakkal Majalla"/>
          <w:sz w:val="28"/>
          <w:szCs w:val="28"/>
          <w:rtl/>
        </w:rPr>
        <w:t xml:space="preserve">) وتعني (إلكتروني)، وهو يشير إلى استخدام الأجهزة الإلكترونية، مثل: الحاسب، والجوالات في التعليم، وكلمة </w:t>
      </w:r>
      <w:r w:rsidRPr="005C25B2">
        <w:rPr>
          <w:rFonts w:ascii="Sakkal Majalla" w:eastAsia="Simplified Arabic" w:hAnsi="Sakkal Majalla" w:cs="Sakkal Majalla"/>
          <w:sz w:val="28"/>
          <w:szCs w:val="28"/>
        </w:rPr>
        <w:t>learning</w:t>
      </w:r>
      <w:r w:rsidRPr="005C25B2">
        <w:rPr>
          <w:rFonts w:ascii="Sakkal Majalla" w:eastAsia="Simplified Arabic" w:hAnsi="Sakkal Majalla" w:cs="Sakkal Majalla"/>
          <w:sz w:val="28"/>
          <w:szCs w:val="28"/>
          <w:rtl/>
        </w:rPr>
        <w:t xml:space="preserve"> تعني تعلم، فشقا الكلمة معاً يعنيان التعلم الإلكتروني. وقد تنوعت تعاريف التعلم الإلكتروني، ومن هذه التعاريف</w:t>
      </w:r>
      <w:r w:rsidRPr="005C25B2">
        <w:rPr>
          <w:rFonts w:ascii="Sakkal Majalla" w:eastAsia="Simplified Arabic" w:hAnsi="Sakkal Majalla" w:cs="Sakkal Majalla"/>
          <w:sz w:val="28"/>
          <w:szCs w:val="28"/>
        </w:rPr>
        <w:t xml:space="preserve"> </w:t>
      </w:r>
      <w:r w:rsidRPr="005C25B2">
        <w:rPr>
          <w:rFonts w:ascii="Sakkal Majalla" w:eastAsia="Simplified Arabic" w:hAnsi="Sakkal Majalla" w:cs="Sakkal Majalla"/>
          <w:sz w:val="28"/>
          <w:szCs w:val="28"/>
          <w:rtl/>
        </w:rPr>
        <w:t>ما يأتي:</w:t>
      </w:r>
    </w:p>
    <w:p w14:paraId="03A5E9FD" w14:textId="0719E57C" w:rsidR="00696823" w:rsidRPr="005C25B2" w:rsidRDefault="00696823" w:rsidP="005C25B2">
      <w:pPr>
        <w:spacing w:before="100" w:beforeAutospacing="1" w:after="100" w:afterAutospacing="1" w:line="360" w:lineRule="auto"/>
        <w:ind w:firstLine="720"/>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يعرفه</w:t>
      </w:r>
      <w:r w:rsidRPr="005C25B2">
        <w:rPr>
          <w:rFonts w:ascii="Sakkal Majalla" w:eastAsia="Simplified Arabic" w:hAnsi="Sakkal Majalla" w:cs="Sakkal Majalla"/>
          <w:sz w:val="28"/>
          <w:szCs w:val="28"/>
        </w:rPr>
        <w:t xml:space="preserve"> </w:t>
      </w:r>
      <w:r w:rsidRPr="005C25B2">
        <w:rPr>
          <w:rFonts w:ascii="Sakkal Majalla" w:eastAsia="Simplified Arabic" w:hAnsi="Sakkal Majalla" w:cs="Sakkal Majalla"/>
          <w:sz w:val="28"/>
          <w:szCs w:val="28"/>
          <w:rtl/>
        </w:rPr>
        <w:t>(زاهر ,۲۰۰٥: ٤٢) بأنه تقديم إدارة المحتوى التعليمي والأنشطة التعليمية من خلال الأنظمة والبرامج المخزنة في خادمات الإنترنت أو في الحاسبات الشخصية لإيصال المحتوى التعليمي بأقل جهد وأقصر وقت وأكثر فاعلية وبالسرعة التي تناسب ظروفه وقدراته فضلاً عن إمكانية إدارة هذا التعلم أيضاً من خلال تلك الوسائط.</w:t>
      </w:r>
    </w:p>
    <w:p w14:paraId="0F0E5067" w14:textId="643E2770" w:rsidR="00696823" w:rsidRPr="005C25B2" w:rsidRDefault="00696823" w:rsidP="005C25B2">
      <w:pPr>
        <w:spacing w:before="100" w:beforeAutospacing="1" w:after="100" w:afterAutospacing="1" w:line="360" w:lineRule="auto"/>
        <w:ind w:firstLine="720"/>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ويعرفه (زيتون ,۲۴:۲۰۰٥) بأنه تقديم محتوى تعليمي (إلكتروني عبر الوسائط المعتمدة على الكمبيوتر وشبكاته إلى المتعلم بشكل يتيح له إمكانية التفاعل النشط مع هذا المحتوى ومع المعلم ومع أقرانه سواء كان ذلك بصورة متزامنة أم غير متزامنة، وكذا إمكانية إتمام هذا التعلم في الوقت والمكان".</w:t>
      </w:r>
    </w:p>
    <w:p w14:paraId="332F2974" w14:textId="44DCFBDA" w:rsidR="00696823" w:rsidRPr="005C25B2" w:rsidRDefault="00696823" w:rsidP="005C25B2">
      <w:pPr>
        <w:spacing w:before="100" w:beforeAutospacing="1" w:after="100" w:afterAutospacing="1" w:line="360" w:lineRule="auto"/>
        <w:ind w:firstLine="720"/>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 xml:space="preserve">ويعرفه (الحلفاوي, ۲۰۰٦: ٥٩) بأنه: ذلك النوع من التعليم الذي يعتمد على استخدام الوسائط الالكترونية في تحقيق الأهداف التعليمية، وتوصيل المحتوى التعليمي إلى المتعلمين دون اعتبار للحواجز الزمانية والمكانية، وتتمثل هذه الوسائط في الأجهزة الالكترونية الحديثة مثل: الكمبيوتر وأجهزة الاستقبال من الأقمار الصناعية أو من خلال شبكات الحاسب المتمثلة في الانترنت وما أفرزته من وسائط أخرى كالمواقع التعليمية والمكتبات الالكترونية. وباستقراء ما سبق من التعريفات للتعلم الإلكتروني فيمكن </w:t>
      </w:r>
      <w:r w:rsidRPr="005C25B2">
        <w:rPr>
          <w:rFonts w:ascii="Sakkal Majalla" w:eastAsia="Simplified Arabic" w:hAnsi="Sakkal Majalla" w:cs="Sakkal Majalla"/>
          <w:sz w:val="28"/>
          <w:szCs w:val="28"/>
          <w:rtl/>
        </w:rPr>
        <w:lastRenderedPageBreak/>
        <w:t xml:space="preserve">تعريفه بأنه التعلم الذي يستخدم التقنيات الإلكترونية، والرقمية في توفير بيئة تعليمية إلكترونية تفاعلية يستخدمها المتعلم </w:t>
      </w:r>
      <w:r w:rsidR="006115AF" w:rsidRPr="005C25B2">
        <w:rPr>
          <w:rFonts w:ascii="Sakkal Majalla" w:eastAsia="Simplified Arabic" w:hAnsi="Sakkal Majalla" w:cs="Sakkal Majalla"/>
          <w:sz w:val="28"/>
          <w:szCs w:val="28"/>
          <w:rtl/>
        </w:rPr>
        <w:t xml:space="preserve">من أي مكان </w:t>
      </w:r>
      <w:r w:rsidR="006115AF">
        <w:rPr>
          <w:rFonts w:ascii="Sakkal Majalla" w:eastAsia="Simplified Arabic" w:hAnsi="Sakkal Majalla" w:cs="Sakkal Majalla" w:hint="cs"/>
          <w:sz w:val="28"/>
          <w:szCs w:val="28"/>
          <w:rtl/>
        </w:rPr>
        <w:t>و</w:t>
      </w:r>
      <w:r w:rsidRPr="005C25B2">
        <w:rPr>
          <w:rFonts w:ascii="Sakkal Majalla" w:eastAsia="Simplified Arabic" w:hAnsi="Sakkal Majalla" w:cs="Sakkal Majalla"/>
          <w:sz w:val="28"/>
          <w:szCs w:val="28"/>
          <w:rtl/>
        </w:rPr>
        <w:t>في أي وقت ووفقاً لسرعته في التعلم، وتعمل هذه البيئة على تحقيق الأهداف التعليمية المرجوة بكفاية وفاعلية.</w:t>
      </w:r>
    </w:p>
    <w:p w14:paraId="33561D29" w14:textId="7E591D6A" w:rsidR="00696823" w:rsidRPr="007A2546" w:rsidRDefault="007A2546" w:rsidP="007A2546">
      <w:pPr>
        <w:spacing w:before="100" w:beforeAutospacing="1" w:after="100" w:afterAutospacing="1" w:line="360" w:lineRule="auto"/>
        <w:outlineLvl w:val="2"/>
        <w:rPr>
          <w:rFonts w:ascii="Sakkal Majalla" w:hAnsi="Sakkal Majalla" w:cs="Sakkal Majalla"/>
          <w:b/>
          <w:bCs/>
          <w:sz w:val="36"/>
          <w:szCs w:val="36"/>
        </w:rPr>
      </w:pPr>
      <w:bookmarkStart w:id="31" w:name="_Toc180457393"/>
      <w:r>
        <w:rPr>
          <w:rFonts w:ascii="Sakkal Majalla" w:hAnsi="Sakkal Majalla" w:cs="Sakkal Majalla" w:hint="cs"/>
          <w:b/>
          <w:bCs/>
          <w:sz w:val="36"/>
          <w:szCs w:val="36"/>
          <w:rtl/>
        </w:rPr>
        <w:t xml:space="preserve">2.2.2 </w:t>
      </w:r>
      <w:r w:rsidR="00696823" w:rsidRPr="007A2546">
        <w:rPr>
          <w:rFonts w:ascii="Sakkal Majalla" w:hAnsi="Sakkal Majalla" w:cs="Sakkal Majalla"/>
          <w:b/>
          <w:bCs/>
          <w:sz w:val="36"/>
          <w:szCs w:val="36"/>
          <w:rtl/>
        </w:rPr>
        <w:t>فلسفة التعلم الإلكتروني:</w:t>
      </w:r>
      <w:bookmarkEnd w:id="31"/>
    </w:p>
    <w:p w14:paraId="09A97574" w14:textId="37A0128D" w:rsidR="00696823" w:rsidRPr="005C25B2" w:rsidRDefault="00696823" w:rsidP="005C25B2">
      <w:pPr>
        <w:spacing w:before="100" w:beforeAutospacing="1" w:after="100" w:afterAutospacing="1" w:line="360" w:lineRule="auto"/>
        <w:ind w:firstLine="720"/>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 xml:space="preserve">    يرى (زيتون : ۲۰۰٥ ,۲۷) بأن فلسفة التعلم الإلكتروني تقوم على أساس إتاحة التعليم بصفة عامة، والتعليم الجامعي بصفة خاصة للجميع طالما أن قدراتهم وإمكاناتهم تمكنهم من النجاح في التعليم، وذلك للعمل على تحقيق مبدأ تكافؤ الفرص التعليمية بين جميع المتعلمين دون التفرقة بين الجنس، أو العرق أو النوع أو اللغة والوصول إلى الطلبة البعيدين جغرافيا أو يعيشون في مناطق نائية لا تمكنهم ظروفهم من السفر، أو الانتقال إلى الحرم الجامعي وأيضاً من أجل السماح للطلبة غير القادرين، أو المعاقين جسميا بصفة خاصة بالحصول على فرصة تعليمية وهم في أماكنهم وفقاً للمعدل الفردي المناسب لكل طالب على حد</w:t>
      </w:r>
      <w:r w:rsidR="006115AF">
        <w:rPr>
          <w:rFonts w:ascii="Sakkal Majalla" w:eastAsia="Simplified Arabic" w:hAnsi="Sakkal Majalla" w:cs="Sakkal Majalla" w:hint="cs"/>
          <w:sz w:val="28"/>
          <w:szCs w:val="28"/>
          <w:rtl/>
        </w:rPr>
        <w:t>ا</w:t>
      </w:r>
      <w:r w:rsidRPr="005C25B2">
        <w:rPr>
          <w:rFonts w:ascii="Sakkal Majalla" w:eastAsia="Simplified Arabic" w:hAnsi="Sakkal Majalla" w:cs="Sakkal Majalla"/>
          <w:sz w:val="28"/>
          <w:szCs w:val="28"/>
          <w:rtl/>
        </w:rPr>
        <w:t>.</w:t>
      </w:r>
    </w:p>
    <w:p w14:paraId="450BA886" w14:textId="5A7A8BE5" w:rsidR="00696823" w:rsidRPr="005C25B2" w:rsidRDefault="00696823" w:rsidP="005C25B2">
      <w:pPr>
        <w:spacing w:before="100" w:beforeAutospacing="1" w:after="100" w:afterAutospacing="1" w:line="360" w:lineRule="auto"/>
        <w:ind w:firstLine="720"/>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 xml:space="preserve">   كما يرى (شحاتة ,۲۰۱۰ :۷۹) أن فلسفة التعلم الإلكتروني المعتمد على الإنترنت تقوم على إزالة جدران وحواجز الفصول التقليدية، بما يمك</w:t>
      </w:r>
      <w:r w:rsidR="006115AF">
        <w:rPr>
          <w:rFonts w:ascii="Sakkal Majalla" w:eastAsia="Simplified Arabic" w:hAnsi="Sakkal Majalla" w:cs="Sakkal Majalla" w:hint="cs"/>
          <w:sz w:val="28"/>
          <w:szCs w:val="28"/>
          <w:rtl/>
        </w:rPr>
        <w:t>ً</w:t>
      </w:r>
      <w:r w:rsidRPr="005C25B2">
        <w:rPr>
          <w:rFonts w:ascii="Sakkal Majalla" w:eastAsia="Simplified Arabic" w:hAnsi="Sakkal Majalla" w:cs="Sakkal Majalla"/>
          <w:sz w:val="28"/>
          <w:szCs w:val="28"/>
          <w:rtl/>
        </w:rPr>
        <w:t>ن المتعلم من الانفتاح على العالم الخارجي واستسقاء المعلومات والمعارف أينما شاء وكيفما شاء. ويشير (أبو خطوة :۲۰۱۰ ,۱۲) بأن فلسفة التعلم الإلكتروني تقوم على الدمج بين مستحدثات تكنولوجيا التعليم من أفكار ونظريات وطرق وأساليب تدريس، ومستحدثات تكنولوجيا الاتصالات الحواسيب والهواتف المحمولة والمناهج الدراسية وتدعيمها بالوسائط المتعددة والفائقة (صور، صوت، فيديو) بحيث يمكن للمعلم والمتعلم من الوصول للمعلومات في أسرع وقت وأقل جهد وأقل تكلفة.</w:t>
      </w:r>
    </w:p>
    <w:p w14:paraId="6B4CFE29" w14:textId="4D2C030F" w:rsidR="00696823" w:rsidRPr="007A2546" w:rsidRDefault="007A2546" w:rsidP="007A2546">
      <w:pPr>
        <w:spacing w:before="100" w:beforeAutospacing="1" w:after="100" w:afterAutospacing="1" w:line="360" w:lineRule="auto"/>
        <w:outlineLvl w:val="2"/>
        <w:rPr>
          <w:rFonts w:ascii="Sakkal Majalla" w:hAnsi="Sakkal Majalla" w:cs="Sakkal Majalla"/>
          <w:b/>
          <w:bCs/>
          <w:sz w:val="36"/>
          <w:szCs w:val="36"/>
        </w:rPr>
      </w:pPr>
      <w:bookmarkStart w:id="32" w:name="_Toc180457394"/>
      <w:r>
        <w:rPr>
          <w:rFonts w:ascii="Sakkal Majalla" w:hAnsi="Sakkal Majalla" w:cs="Sakkal Majalla" w:hint="cs"/>
          <w:b/>
          <w:bCs/>
          <w:sz w:val="36"/>
          <w:szCs w:val="36"/>
          <w:rtl/>
        </w:rPr>
        <w:t xml:space="preserve">3.2.2 </w:t>
      </w:r>
      <w:r w:rsidR="00696823" w:rsidRPr="007A2546">
        <w:rPr>
          <w:rFonts w:ascii="Sakkal Majalla" w:hAnsi="Sakkal Majalla" w:cs="Sakkal Majalla"/>
          <w:b/>
          <w:bCs/>
          <w:sz w:val="36"/>
          <w:szCs w:val="36"/>
          <w:rtl/>
        </w:rPr>
        <w:t>أهداف ومميزات التعلم الإلكتروني:</w:t>
      </w:r>
      <w:bookmarkEnd w:id="32"/>
    </w:p>
    <w:p w14:paraId="03BF50CD" w14:textId="2A55B3D9" w:rsidR="00696823" w:rsidRPr="005C25B2" w:rsidRDefault="00696823" w:rsidP="005C25B2">
      <w:pPr>
        <w:spacing w:before="100" w:beforeAutospacing="1" w:after="100" w:afterAutospacing="1" w:line="360" w:lineRule="auto"/>
        <w:ind w:firstLine="720"/>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 xml:space="preserve">   على الرغم من تطور تكنولوجيا التعليم، وتكنولوجيا المعلومات، وظهور مستحدثات تكنولوجية كثيرة إلا أن مدى الاستفادة من نواتج ومخرجات هذه العلوم وهذه التقنيات لم يصل إلى الحد الكافي ويرى </w:t>
      </w:r>
      <w:r w:rsidRPr="005C25B2">
        <w:rPr>
          <w:rFonts w:ascii="Sakkal Majalla" w:eastAsia="Simplified Arabic" w:hAnsi="Sakkal Majalla" w:cs="Sakkal Majalla"/>
          <w:sz w:val="28"/>
          <w:szCs w:val="28"/>
          <w:rtl/>
        </w:rPr>
        <w:lastRenderedPageBreak/>
        <w:t>(الحربي ,</w:t>
      </w:r>
      <w:r w:rsidR="007A2546">
        <w:rPr>
          <w:rFonts w:ascii="Sakkal Majalla" w:eastAsia="Simplified Arabic" w:hAnsi="Sakkal Majalla" w:cs="Sakkal Majalla" w:hint="cs"/>
          <w:sz w:val="28"/>
          <w:szCs w:val="28"/>
          <w:rtl/>
        </w:rPr>
        <w:t>2012 - 2011</w:t>
      </w:r>
      <w:r w:rsidRPr="005C25B2">
        <w:rPr>
          <w:rFonts w:ascii="Sakkal Majalla" w:eastAsia="Simplified Arabic" w:hAnsi="Sakkal Majalla" w:cs="Sakkal Majalla"/>
          <w:sz w:val="28"/>
          <w:szCs w:val="28"/>
          <w:rtl/>
        </w:rPr>
        <w:t>) بأن التعلم الإلكتروني لن يحقق أهدافه على أكمل وجه الحد المطلوب، فالتكنولوجيا ليست غاية في حد ذاتها وإنما هي وسيلة لغاية. إلا إذا حقق مبدأ الجودة في آليات تطبيقه، فالجودة أحد أهم أسباب تحسين وتطوير التعلم بشكل عام والتعلم الإلكتروني بشكل خاص، كما أن إخضاع هذه الآليات إلى مبدأ الجودة سيساهم بالتعرف على المعوقات التي تحول دون تحقيق الأهداف، أو بعضها وبالتالي يعمل القائمون على التعلم الإلكتروني على تطويره وتحسينه.</w:t>
      </w:r>
    </w:p>
    <w:p w14:paraId="5D8B7D25" w14:textId="77777777" w:rsidR="00696823" w:rsidRPr="007A2546" w:rsidRDefault="00696823" w:rsidP="007A2546">
      <w:pPr>
        <w:spacing w:before="100" w:beforeAutospacing="1" w:after="100" w:afterAutospacing="1" w:line="360" w:lineRule="auto"/>
        <w:ind w:hanging="2"/>
        <w:jc w:val="both"/>
        <w:rPr>
          <w:rFonts w:ascii="Sakkal Majalla" w:eastAsia="Simplified Arabic" w:hAnsi="Sakkal Majalla" w:cs="Sakkal Majalla"/>
          <w:b/>
          <w:bCs/>
          <w:sz w:val="28"/>
          <w:szCs w:val="28"/>
        </w:rPr>
      </w:pPr>
      <w:r w:rsidRPr="007A2546">
        <w:rPr>
          <w:rFonts w:ascii="Sakkal Majalla" w:eastAsia="Simplified Arabic" w:hAnsi="Sakkal Majalla" w:cs="Sakkal Majalla"/>
          <w:b/>
          <w:bCs/>
          <w:sz w:val="28"/>
          <w:szCs w:val="28"/>
          <w:rtl/>
        </w:rPr>
        <w:t xml:space="preserve">     كما يرى (إسماعيل ,</w:t>
      </w:r>
      <w:r w:rsidRPr="007A2546">
        <w:rPr>
          <w:rFonts w:ascii="Sakkal Majalla" w:eastAsia="Simplified Arabic" w:hAnsi="Sakkal Majalla" w:cs="Sakkal Majalla"/>
          <w:b/>
          <w:bCs/>
          <w:sz w:val="28"/>
          <w:szCs w:val="28"/>
          <w:rtl/>
          <w:lang w:bidi="fa-IR"/>
        </w:rPr>
        <w:t>۲۰۰۹:</w:t>
      </w:r>
      <w:r w:rsidRPr="007A2546">
        <w:rPr>
          <w:rFonts w:ascii="Sakkal Majalla" w:eastAsia="Simplified Arabic" w:hAnsi="Sakkal Majalla" w:cs="Sakkal Majalla"/>
          <w:b/>
          <w:bCs/>
          <w:sz w:val="28"/>
          <w:szCs w:val="28"/>
          <w:rtl/>
        </w:rPr>
        <w:t xml:space="preserve"> ۱۲) بأن التعلم الإلكتروني يهدف إلى الآتي:</w:t>
      </w:r>
    </w:p>
    <w:p w14:paraId="4B4CE8E1" w14:textId="77777777" w:rsidR="00696823" w:rsidRPr="007A2546" w:rsidRDefault="00696823" w:rsidP="007A2546">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 xml:space="preserve">خلق بيئة تعليمية تفاعلية من خلال تقنيات إلكترونية جديدة والتنوع في مصادر المعلومات والخبرة. </w:t>
      </w:r>
    </w:p>
    <w:p w14:paraId="608EE3EA" w14:textId="77777777" w:rsidR="00696823" w:rsidRPr="007A2546" w:rsidRDefault="00696823" w:rsidP="007A2546">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 xml:space="preserve">تعزيز العلاقة بين أولياء الأمور والمدرسة وبين المدرسة والبيئة الخارجية. </w:t>
      </w:r>
    </w:p>
    <w:p w14:paraId="64CA8297" w14:textId="77777777" w:rsidR="00696823" w:rsidRPr="007A2546" w:rsidRDefault="00696823" w:rsidP="007A2546">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 xml:space="preserve">دعم عملية التفاعل بين الطلبة والمعلمين والمساعدين من خلال تبادل الخبرات التربوية والآراء والمناقشات والحوارات الهادفة بالاستعانة بقنوات الاتصال المختلفة مثل البريد الإلكتروني </w:t>
      </w:r>
      <w:r w:rsidRPr="007A2546">
        <w:rPr>
          <w:rFonts w:ascii="Sakkal Majalla" w:eastAsia="Simplified Arabic" w:hAnsi="Sakkal Majalla" w:cs="Sakkal Majalla"/>
          <w:sz w:val="28"/>
          <w:szCs w:val="28"/>
        </w:rPr>
        <w:t>Email</w:t>
      </w:r>
      <w:r w:rsidRPr="007A2546">
        <w:rPr>
          <w:rFonts w:ascii="Sakkal Majalla" w:eastAsia="Simplified Arabic" w:hAnsi="Sakkal Majalla" w:cs="Sakkal Majalla"/>
          <w:sz w:val="28"/>
          <w:szCs w:val="28"/>
          <w:rtl/>
        </w:rPr>
        <w:t xml:space="preserve"> والمحادثة </w:t>
      </w:r>
      <w:r w:rsidRPr="007A2546">
        <w:rPr>
          <w:rFonts w:ascii="Sakkal Majalla" w:eastAsia="Simplified Arabic" w:hAnsi="Sakkal Majalla" w:cs="Sakkal Majalla"/>
          <w:sz w:val="28"/>
          <w:szCs w:val="28"/>
        </w:rPr>
        <w:t>Chatting</w:t>
      </w:r>
      <w:r w:rsidRPr="007A2546">
        <w:rPr>
          <w:rFonts w:ascii="Sakkal Majalla" w:eastAsia="Simplified Arabic" w:hAnsi="Sakkal Majalla" w:cs="Sakkal Majalla"/>
          <w:sz w:val="28"/>
          <w:szCs w:val="28"/>
          <w:rtl/>
        </w:rPr>
        <w:t xml:space="preserve"> وغرف الصف الافتراضية </w:t>
      </w:r>
      <w:r w:rsidRPr="007A2546">
        <w:rPr>
          <w:rFonts w:ascii="Sakkal Majalla" w:eastAsia="Simplified Arabic" w:hAnsi="Sakkal Majalla" w:cs="Sakkal Majalla"/>
          <w:sz w:val="28"/>
          <w:szCs w:val="28"/>
        </w:rPr>
        <w:t>Virtual classrooms</w:t>
      </w:r>
      <w:r w:rsidRPr="007A2546">
        <w:rPr>
          <w:rFonts w:ascii="Sakkal Majalla" w:eastAsia="Simplified Arabic" w:hAnsi="Sakkal Majalla" w:cs="Sakkal Majalla"/>
          <w:sz w:val="28"/>
          <w:szCs w:val="28"/>
          <w:rtl/>
        </w:rPr>
        <w:t xml:space="preserve"> </w:t>
      </w:r>
    </w:p>
    <w:p w14:paraId="4800BAFD" w14:textId="77777777" w:rsidR="00696823" w:rsidRPr="007A2546" w:rsidRDefault="00696823" w:rsidP="007A2546">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 xml:space="preserve">إكساب المعلمين المهارات التقنية لاستخدام التقنيات التعليمية الحديثة. </w:t>
      </w:r>
    </w:p>
    <w:p w14:paraId="5F125779" w14:textId="77777777" w:rsidR="00696823" w:rsidRDefault="00696823" w:rsidP="007A2546">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إكساب الطلاب المهارات، أو الكفايات اللازمة لاستخدام تقنيات الاتصالات والمعلومات.</w:t>
      </w:r>
    </w:p>
    <w:p w14:paraId="777514FC" w14:textId="77777777" w:rsidR="006115AF" w:rsidRPr="007A2546" w:rsidRDefault="006115AF" w:rsidP="006115AF">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تطوير دور المعلم في العملية التعليمية حتى يتواكب مع التطورات العلمية والتكنولوجية المستمرة والمتلاحقة.</w:t>
      </w:r>
    </w:p>
    <w:p w14:paraId="1A1D7743" w14:textId="36C2A731" w:rsidR="006115AF" w:rsidRPr="006115AF" w:rsidRDefault="006115AF" w:rsidP="006115AF">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توسيع دائرة اتصالات الطالب من خلال شبكات الاتصالات العالمية والمحلية وعدم الاقتصار على المعلم باعتباره مصدراً للمعرفة مع ربط الموقع التعليمي بمواقع تعليمية أخرى لكي يستزيد الطالب من المعرفة.</w:t>
      </w:r>
    </w:p>
    <w:p w14:paraId="5DB29572" w14:textId="34E155A3" w:rsidR="00696823" w:rsidRPr="007A2546" w:rsidRDefault="00696823" w:rsidP="007A2546">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نمذجة التعليم، وتقديمه في صورة معيارية فالدروس تقدم في صورة نموذجية والممارسات التعليمية المتميزة يمكن إعادة تكرارها، ومن أمثلة ذلك بنوك الأسئلة النموذجية وخطط الدروس النموذجية، والاستغلال الأمثل لتقنيات الصوت والصورة وما يتصل بها من وسائط متعددة.</w:t>
      </w:r>
    </w:p>
    <w:p w14:paraId="4F3FE9EF" w14:textId="5861098E" w:rsidR="00696823" w:rsidRPr="007A2546" w:rsidRDefault="00696823" w:rsidP="007A2546">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خلق شبكات تعليمية لتنظيم عمل المؤسسات التعليمية وإدارتها.</w:t>
      </w:r>
    </w:p>
    <w:p w14:paraId="61FE5AC0" w14:textId="110FD017" w:rsidR="00696823" w:rsidRDefault="00696823" w:rsidP="007A2546">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lastRenderedPageBreak/>
        <w:t>تقديم التعليم الذي يناسب فئات عمرية مختلفة مع مراعاة الفروق الفردية بينها.</w:t>
      </w:r>
    </w:p>
    <w:p w14:paraId="73FD40AA" w14:textId="77777777" w:rsidR="006115AF" w:rsidRPr="007A2546" w:rsidRDefault="006115AF" w:rsidP="006115AF">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تدعيم مهارات العمل الإلكتروني، ومهارات التعليم من خلال تطبيق تكنولوجيا جديدة.</w:t>
      </w:r>
    </w:p>
    <w:p w14:paraId="55A6B3AA" w14:textId="77777777" w:rsidR="006115AF" w:rsidRPr="007A2546" w:rsidRDefault="006115AF" w:rsidP="006115AF">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تدعيم السياسات على مستوى الدولة والميزانية، والقيادة.</w:t>
      </w:r>
    </w:p>
    <w:p w14:paraId="6BF0125C" w14:textId="79981A86" w:rsidR="006115AF" w:rsidRPr="006115AF" w:rsidRDefault="006115AF" w:rsidP="006115AF">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تعزيز التعلم الاستكشافي والتعاوني، وأساليب حل المشكلات، وإنشاء مشاريع جماعية عبر الشبكة.</w:t>
      </w:r>
    </w:p>
    <w:p w14:paraId="75EC6B49" w14:textId="77777777" w:rsidR="00696823" w:rsidRPr="007A2546" w:rsidRDefault="00696823" w:rsidP="007A2546">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إمداد كافة الطلبة بفرص تعلم عالية الجودة، وثرية، ومتنوعة.</w:t>
      </w:r>
    </w:p>
    <w:p w14:paraId="713DA56E" w14:textId="6B6E6615" w:rsidR="00696823" w:rsidRDefault="00696823" w:rsidP="007A2546">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تزويد المتعلم بمهارات التعلم الذاتي، والبحث في مصادر المعرفة عبر الشبكة.</w:t>
      </w:r>
    </w:p>
    <w:p w14:paraId="1B146483" w14:textId="77619E32" w:rsidR="006115AF" w:rsidRPr="006115AF" w:rsidRDefault="006115AF" w:rsidP="006115AF">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تعزيز التواصل بين المعلم والطالب وإكسابهما مهارات جديدة في اللغات والتقنية.</w:t>
      </w:r>
    </w:p>
    <w:p w14:paraId="650056E9" w14:textId="67DFBF65" w:rsidR="00696823" w:rsidRDefault="00696823" w:rsidP="007A2546">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تعزيز المناهج وإثرائها من خلال الأنشطة الإلكترونية، وأسلوب الألعاب باستخدام الحاسوب.</w:t>
      </w:r>
    </w:p>
    <w:p w14:paraId="7F28EFB8" w14:textId="113F6B8F" w:rsidR="006115AF" w:rsidRPr="006115AF" w:rsidRDefault="006115AF" w:rsidP="006115AF">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توفير بيئة تعليمية جذابة لا تعتمد على المكان أو الزمان</w:t>
      </w:r>
    </w:p>
    <w:p w14:paraId="4BDCC37E" w14:textId="4BC19A5A" w:rsidR="00696823" w:rsidRPr="007A2546" w:rsidRDefault="00696823" w:rsidP="007A2546">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توفير المعلومة الموثوقة بسهولة ويسر.</w:t>
      </w:r>
    </w:p>
    <w:p w14:paraId="330FF5D9" w14:textId="77777777" w:rsidR="00696823" w:rsidRPr="007A2546" w:rsidRDefault="00696823" w:rsidP="007A2546">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ربط المؤسسات التعليمية بعضها ببعض مما يتيح الخبرات والبحث المشترك.</w:t>
      </w:r>
    </w:p>
    <w:p w14:paraId="605D2266" w14:textId="7EE7AFE8" w:rsidR="00696823" w:rsidRDefault="00696823" w:rsidP="007A2546">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تنويع أساليب وطرق التعلم والتدريس.</w:t>
      </w:r>
    </w:p>
    <w:p w14:paraId="03774BC7" w14:textId="29EF9548" w:rsidR="006115AF" w:rsidRPr="006115AF" w:rsidRDefault="006115AF" w:rsidP="006115AF">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تحسين المستوى الدراسي وزيادة التحصيل.</w:t>
      </w:r>
    </w:p>
    <w:p w14:paraId="6FFD7D0A" w14:textId="77777777" w:rsidR="00696823" w:rsidRPr="007A2546" w:rsidRDefault="00696823" w:rsidP="007A2546">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إضفاء جو من الإثارة والتشويق على البيئة التعليمية.</w:t>
      </w:r>
    </w:p>
    <w:p w14:paraId="6AB2EE9A" w14:textId="6CBFDB91" w:rsidR="00696823" w:rsidRPr="007A2546" w:rsidRDefault="00696823" w:rsidP="007A2546">
      <w:pPr>
        <w:pStyle w:val="ListParagraph"/>
        <w:numPr>
          <w:ilvl w:val="0"/>
          <w:numId w:val="27"/>
        </w:numPr>
        <w:pBdr>
          <w:top w:val="nil"/>
          <w:left w:val="nil"/>
          <w:bottom w:val="nil"/>
          <w:right w:val="nil"/>
          <w:between w:val="nil"/>
        </w:pBd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حل مشكلة ازدحام الصفوف الدراسية.</w:t>
      </w:r>
    </w:p>
    <w:p w14:paraId="6D788174" w14:textId="77777777" w:rsidR="00696823" w:rsidRPr="007A2546" w:rsidRDefault="00696823" w:rsidP="007A2546">
      <w:pPr>
        <w:spacing w:before="100" w:beforeAutospacing="1" w:after="100" w:afterAutospacing="1" w:line="360" w:lineRule="auto"/>
        <w:ind w:hanging="2"/>
        <w:jc w:val="both"/>
        <w:rPr>
          <w:rFonts w:ascii="Sakkal Majalla" w:eastAsia="Simplified Arabic" w:hAnsi="Sakkal Majalla" w:cs="Sakkal Majalla"/>
          <w:b/>
          <w:bCs/>
          <w:sz w:val="28"/>
          <w:szCs w:val="28"/>
        </w:rPr>
      </w:pPr>
      <w:r w:rsidRPr="007A2546">
        <w:rPr>
          <w:rFonts w:ascii="Sakkal Majalla" w:eastAsia="Simplified Arabic" w:hAnsi="Sakkal Majalla" w:cs="Sakkal Majalla"/>
          <w:b/>
          <w:bCs/>
          <w:sz w:val="28"/>
          <w:szCs w:val="28"/>
          <w:rtl/>
        </w:rPr>
        <w:t>كما ذكرت (الزهراء،۲۰۱۰ :۹) العديد من المميزات للتعلم الإلكتروني، وهي تتمثل بالآتي:</w:t>
      </w:r>
    </w:p>
    <w:p w14:paraId="430B347A" w14:textId="6E2D42E3" w:rsidR="00696823" w:rsidRPr="007A2546" w:rsidRDefault="00696823" w:rsidP="007A2546">
      <w:pPr>
        <w:pStyle w:val="ListParagraph"/>
        <w:numPr>
          <w:ilvl w:val="1"/>
          <w:numId w:val="28"/>
        </w:numP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التنوع: تنوع أساليب التدريس والتقييم في بيئة التعلم الإلكتروني بطريقة تراعي الف</w:t>
      </w:r>
      <w:r w:rsidR="00993B2E">
        <w:rPr>
          <w:rFonts w:ascii="Sakkal Majalla" w:eastAsia="Simplified Arabic" w:hAnsi="Sakkal Majalla" w:cs="Sakkal Majalla" w:hint="cs"/>
          <w:sz w:val="28"/>
          <w:szCs w:val="28"/>
          <w:rtl/>
        </w:rPr>
        <w:t>وار</w:t>
      </w:r>
      <w:r w:rsidRPr="007A2546">
        <w:rPr>
          <w:rFonts w:ascii="Sakkal Majalla" w:eastAsia="Simplified Arabic" w:hAnsi="Sakkal Majalla" w:cs="Sakkal Majalla"/>
          <w:sz w:val="28"/>
          <w:szCs w:val="28"/>
          <w:rtl/>
        </w:rPr>
        <w:t>ق الفردية بين الطل</w:t>
      </w:r>
      <w:r w:rsidR="00993B2E">
        <w:rPr>
          <w:rFonts w:ascii="Sakkal Majalla" w:eastAsia="Simplified Arabic" w:hAnsi="Sakkal Majalla" w:cs="Sakkal Majalla" w:hint="cs"/>
          <w:sz w:val="28"/>
          <w:szCs w:val="28"/>
          <w:rtl/>
        </w:rPr>
        <w:t>اب</w:t>
      </w:r>
      <w:r w:rsidRPr="007A2546">
        <w:rPr>
          <w:rFonts w:ascii="Sakkal Majalla" w:eastAsia="Simplified Arabic" w:hAnsi="Sakkal Majalla" w:cs="Sakkal Majalla"/>
          <w:sz w:val="28"/>
          <w:szCs w:val="28"/>
          <w:rtl/>
        </w:rPr>
        <w:t>.</w:t>
      </w:r>
    </w:p>
    <w:p w14:paraId="1FE9178C" w14:textId="02A8FCCE" w:rsidR="00696823" w:rsidRPr="007A2546" w:rsidRDefault="00696823" w:rsidP="007A2546">
      <w:pPr>
        <w:pStyle w:val="ListParagraph"/>
        <w:numPr>
          <w:ilvl w:val="0"/>
          <w:numId w:val="28"/>
        </w:numP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الجودة: يسهم التعلم الإلكتروني في تقليل التكلفة للعملية التعليمية عن طريق إعادة استخدام المحتوى التعليمي.</w:t>
      </w:r>
    </w:p>
    <w:p w14:paraId="4C390690" w14:textId="2F664F9A" w:rsidR="00696823" w:rsidRPr="007A2546" w:rsidRDefault="007A2546" w:rsidP="007A2546">
      <w:pPr>
        <w:pStyle w:val="ListParagraph"/>
        <w:numPr>
          <w:ilvl w:val="0"/>
          <w:numId w:val="28"/>
        </w:numPr>
        <w:spacing w:before="100" w:beforeAutospacing="1" w:after="100" w:afterAutospacing="1" w:line="360" w:lineRule="auto"/>
        <w:ind w:left="706"/>
        <w:jc w:val="both"/>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ا</w:t>
      </w:r>
      <w:r w:rsidR="00696823" w:rsidRPr="007A2546">
        <w:rPr>
          <w:rFonts w:ascii="Sakkal Majalla" w:eastAsia="Simplified Arabic" w:hAnsi="Sakkal Majalla" w:cs="Sakkal Majalla"/>
          <w:sz w:val="28"/>
          <w:szCs w:val="28"/>
          <w:rtl/>
        </w:rPr>
        <w:t>لمرونة: توفر بيئات التعلم الإلكتروني مرونة كبيرة عن طريق توفير تعليم مرن وم</w:t>
      </w:r>
      <w:r w:rsidR="00993B2E">
        <w:rPr>
          <w:rFonts w:ascii="Sakkal Majalla" w:eastAsia="Simplified Arabic" w:hAnsi="Sakkal Majalla" w:cs="Sakkal Majalla" w:hint="cs"/>
          <w:sz w:val="28"/>
          <w:szCs w:val="28"/>
          <w:rtl/>
        </w:rPr>
        <w:t>ن</w:t>
      </w:r>
      <w:r w:rsidR="00696823" w:rsidRPr="007A2546">
        <w:rPr>
          <w:rFonts w:ascii="Sakkal Majalla" w:eastAsia="Simplified Arabic" w:hAnsi="Sakkal Majalla" w:cs="Sakkal Majalla"/>
          <w:sz w:val="28"/>
          <w:szCs w:val="28"/>
          <w:rtl/>
        </w:rPr>
        <w:t xml:space="preserve">فتح وموزع، فنجد التعليم تجاوز حجرات الصف وتجاوز الزمن المحدد في اليوم المدرسي وتجاوز محتوى </w:t>
      </w:r>
      <w:r w:rsidR="00696823" w:rsidRPr="007A2546">
        <w:rPr>
          <w:rFonts w:ascii="Sakkal Majalla" w:eastAsia="Simplified Arabic" w:hAnsi="Sakkal Majalla" w:cs="Sakkal Majalla"/>
          <w:sz w:val="28"/>
          <w:szCs w:val="28"/>
          <w:rtl/>
        </w:rPr>
        <w:lastRenderedPageBreak/>
        <w:t xml:space="preserve">محدودية الكتب والمصادر المتوافرة داخل المدرسة إلى فضاء </w:t>
      </w:r>
      <w:r w:rsidR="00993B2E">
        <w:rPr>
          <w:rFonts w:ascii="Sakkal Majalla" w:eastAsia="Simplified Arabic" w:hAnsi="Sakkal Majalla" w:cs="Sakkal Majalla" w:hint="cs"/>
          <w:sz w:val="28"/>
          <w:szCs w:val="28"/>
          <w:rtl/>
        </w:rPr>
        <w:t>اوسع</w:t>
      </w:r>
      <w:r w:rsidR="00696823" w:rsidRPr="007A2546">
        <w:rPr>
          <w:rFonts w:ascii="Sakkal Majalla" w:eastAsia="Simplified Arabic" w:hAnsi="Sakkal Majalla" w:cs="Sakkal Majalla"/>
          <w:sz w:val="28"/>
          <w:szCs w:val="28"/>
          <w:rtl/>
        </w:rPr>
        <w:t xml:space="preserve"> يحكمه توافر معلمين وإدارة ودعم مؤهله للتعامل مع بيئات التعليم والتعلم </w:t>
      </w:r>
      <w:r w:rsidR="00993B2E">
        <w:rPr>
          <w:rFonts w:ascii="Sakkal Majalla" w:eastAsia="Simplified Arabic" w:hAnsi="Sakkal Majalla" w:cs="Sakkal Majalla" w:hint="cs"/>
          <w:sz w:val="28"/>
          <w:szCs w:val="28"/>
          <w:rtl/>
        </w:rPr>
        <w:t xml:space="preserve">المعاصر </w:t>
      </w:r>
      <w:r w:rsidR="00696823" w:rsidRPr="007A2546">
        <w:rPr>
          <w:rFonts w:ascii="Sakkal Majalla" w:eastAsia="Simplified Arabic" w:hAnsi="Sakkal Majalla" w:cs="Sakkal Majalla"/>
          <w:sz w:val="28"/>
          <w:szCs w:val="28"/>
          <w:rtl/>
        </w:rPr>
        <w:t>الحديث.</w:t>
      </w:r>
    </w:p>
    <w:p w14:paraId="42BD9EB3" w14:textId="5A971F5F" w:rsidR="00696823" w:rsidRPr="007A2546" w:rsidRDefault="00696823" w:rsidP="007A2546">
      <w:pPr>
        <w:pStyle w:val="ListParagraph"/>
        <w:numPr>
          <w:ilvl w:val="0"/>
          <w:numId w:val="28"/>
        </w:numPr>
        <w:spacing w:before="100" w:beforeAutospacing="1" w:after="100" w:afterAutospacing="1" w:line="360" w:lineRule="auto"/>
        <w:ind w:left="706"/>
        <w:jc w:val="both"/>
        <w:rPr>
          <w:rFonts w:ascii="Sakkal Majalla" w:eastAsia="Simplified Arabic" w:hAnsi="Sakkal Majalla" w:cs="Sakkal Majalla"/>
          <w:sz w:val="28"/>
          <w:szCs w:val="28"/>
        </w:rPr>
      </w:pPr>
      <w:r w:rsidRPr="007A2546">
        <w:rPr>
          <w:rFonts w:ascii="Sakkal Majalla" w:eastAsia="Simplified Arabic" w:hAnsi="Sakkal Majalla" w:cs="Sakkal Majalla"/>
          <w:sz w:val="28"/>
          <w:szCs w:val="28"/>
          <w:rtl/>
        </w:rPr>
        <w:t>التعاونية: يس</w:t>
      </w:r>
      <w:r w:rsidR="00993B2E">
        <w:rPr>
          <w:rFonts w:ascii="Sakkal Majalla" w:eastAsia="Simplified Arabic" w:hAnsi="Sakkal Majalla" w:cs="Sakkal Majalla" w:hint="cs"/>
          <w:sz w:val="28"/>
          <w:szCs w:val="28"/>
          <w:rtl/>
        </w:rPr>
        <w:t>ا</w:t>
      </w:r>
      <w:r w:rsidRPr="007A2546">
        <w:rPr>
          <w:rFonts w:ascii="Sakkal Majalla" w:eastAsia="Simplified Arabic" w:hAnsi="Sakkal Majalla" w:cs="Sakkal Majalla"/>
          <w:sz w:val="28"/>
          <w:szCs w:val="28"/>
          <w:rtl/>
        </w:rPr>
        <w:t>هم التعلم الإلكتروني في إيجاد بيئة تزيد من فرص التعليم التعاوني بذلك تنقل بيئة المدرسة إلى بيئة أكثر واقعية، وتبعدها عن البيئة المصطنعة التي تجعل التعليم والتعلم يعزل الطل</w:t>
      </w:r>
      <w:r w:rsidR="00993B2E">
        <w:rPr>
          <w:rFonts w:ascii="Sakkal Majalla" w:eastAsia="Simplified Arabic" w:hAnsi="Sakkal Majalla" w:cs="Sakkal Majalla" w:hint="cs"/>
          <w:sz w:val="28"/>
          <w:szCs w:val="28"/>
          <w:rtl/>
        </w:rPr>
        <w:t xml:space="preserve">اب </w:t>
      </w:r>
      <w:r w:rsidRPr="007A2546">
        <w:rPr>
          <w:rFonts w:ascii="Sakkal Majalla" w:eastAsia="Simplified Arabic" w:hAnsi="Sakkal Majalla" w:cs="Sakkal Majalla"/>
          <w:sz w:val="28"/>
          <w:szCs w:val="28"/>
          <w:rtl/>
        </w:rPr>
        <w:t>داخل قاعات وجداول مدرسية، ومواد تعمق من مفهوم الفصل والتجزئة في الواقع الفعلي الممارس في التعليم التقليدي.</w:t>
      </w:r>
    </w:p>
    <w:p w14:paraId="7F7E1170" w14:textId="39842AC1" w:rsidR="00696823" w:rsidRPr="007A2546" w:rsidRDefault="00696823" w:rsidP="007A2546">
      <w:pPr>
        <w:pStyle w:val="ListParagraph"/>
        <w:numPr>
          <w:ilvl w:val="0"/>
          <w:numId w:val="28"/>
        </w:numPr>
        <w:spacing w:before="100" w:beforeAutospacing="1" w:after="100" w:afterAutospacing="1" w:line="360" w:lineRule="auto"/>
        <w:ind w:left="706"/>
        <w:jc w:val="both"/>
        <w:rPr>
          <w:rFonts w:ascii="Sakkal Majalla" w:eastAsia="Simplified Arabic" w:hAnsi="Sakkal Majalla" w:cs="Sakkal Majalla"/>
          <w:sz w:val="28"/>
          <w:szCs w:val="28"/>
          <w:rtl/>
        </w:rPr>
      </w:pPr>
      <w:r w:rsidRPr="007A2546">
        <w:rPr>
          <w:rFonts w:ascii="Sakkal Majalla" w:eastAsia="Simplified Arabic" w:hAnsi="Sakkal Majalla" w:cs="Sakkal Majalla"/>
          <w:sz w:val="28"/>
          <w:szCs w:val="28"/>
          <w:rtl/>
        </w:rPr>
        <w:t xml:space="preserve">تلبية احتياجات الطالب، وتتمثل في مراعاة تنوع أنماط التعلم بين الطلبة، وتمكين الطالب من القيام بدور أكثر إيجابية، وإتاحة المجال للتعليم النشط والفعال، وتسهيل عملية تفاعل الطلبة مع بعضهم البعض ومع المصادر الأخرى، </w:t>
      </w:r>
      <w:r w:rsidR="00993B2E">
        <w:rPr>
          <w:rFonts w:ascii="Sakkal Majalla" w:eastAsia="Simplified Arabic" w:hAnsi="Sakkal Majalla" w:cs="Sakkal Majalla" w:hint="cs"/>
          <w:sz w:val="28"/>
          <w:szCs w:val="28"/>
          <w:rtl/>
        </w:rPr>
        <w:t>و</w:t>
      </w:r>
      <w:r w:rsidRPr="007A2546">
        <w:rPr>
          <w:rFonts w:ascii="Sakkal Majalla" w:eastAsia="Simplified Arabic" w:hAnsi="Sakkal Majalla" w:cs="Sakkal Majalla"/>
          <w:sz w:val="28"/>
          <w:szCs w:val="28"/>
          <w:rtl/>
        </w:rPr>
        <w:t>المرونة في الزمان والمكان، والمصادر، وأساليب التعلم واستراتيجيات التعليم، وإتاحة الفرصة للطل</w:t>
      </w:r>
      <w:r w:rsidR="00993B2E">
        <w:rPr>
          <w:rFonts w:ascii="Sakkal Majalla" w:eastAsia="Simplified Arabic" w:hAnsi="Sakkal Majalla" w:cs="Sakkal Majalla" w:hint="cs"/>
          <w:sz w:val="28"/>
          <w:szCs w:val="28"/>
          <w:rtl/>
        </w:rPr>
        <w:t>اب</w:t>
      </w:r>
      <w:r w:rsidRPr="007A2546">
        <w:rPr>
          <w:rFonts w:ascii="Sakkal Majalla" w:eastAsia="Simplified Arabic" w:hAnsi="Sakkal Majalla" w:cs="Sakkal Majalla"/>
          <w:sz w:val="28"/>
          <w:szCs w:val="28"/>
          <w:rtl/>
        </w:rPr>
        <w:t xml:space="preserve"> لتوظيف العديد من المصادر في أنشطة التعليم والتعلم، وتطوير مهارات</w:t>
      </w:r>
      <w:r w:rsidR="00993B2E">
        <w:rPr>
          <w:rFonts w:ascii="Sakkal Majalla" w:eastAsia="Simplified Arabic" w:hAnsi="Sakkal Majalla" w:cs="Sakkal Majalla" w:hint="cs"/>
          <w:sz w:val="28"/>
          <w:szCs w:val="28"/>
          <w:rtl/>
        </w:rPr>
        <w:t>هم</w:t>
      </w:r>
      <w:r w:rsidRPr="007A2546">
        <w:rPr>
          <w:rFonts w:ascii="Sakkal Majalla" w:eastAsia="Simplified Arabic" w:hAnsi="Sakkal Majalla" w:cs="Sakkal Majalla"/>
          <w:sz w:val="28"/>
          <w:szCs w:val="28"/>
          <w:rtl/>
        </w:rPr>
        <w:t xml:space="preserve"> في التعامل مع التقنية، تشجيع</w:t>
      </w:r>
      <w:r w:rsidR="00993B2E">
        <w:rPr>
          <w:rFonts w:ascii="Sakkal Majalla" w:eastAsia="Simplified Arabic" w:hAnsi="Sakkal Majalla" w:cs="Sakkal Majalla" w:hint="cs"/>
          <w:sz w:val="28"/>
          <w:szCs w:val="28"/>
          <w:rtl/>
        </w:rPr>
        <w:t>هم</w:t>
      </w:r>
      <w:r w:rsidRPr="007A2546">
        <w:rPr>
          <w:rFonts w:ascii="Sakkal Majalla" w:eastAsia="Simplified Arabic" w:hAnsi="Sakkal Majalla" w:cs="Sakkal Majalla"/>
          <w:sz w:val="28"/>
          <w:szCs w:val="28"/>
          <w:rtl/>
        </w:rPr>
        <w:t xml:space="preserve"> ودعم</w:t>
      </w:r>
      <w:r w:rsidR="00993B2E">
        <w:rPr>
          <w:rFonts w:ascii="Sakkal Majalla" w:eastAsia="Simplified Arabic" w:hAnsi="Sakkal Majalla" w:cs="Sakkal Majalla" w:hint="cs"/>
          <w:sz w:val="28"/>
          <w:szCs w:val="28"/>
          <w:rtl/>
        </w:rPr>
        <w:t>هم</w:t>
      </w:r>
      <w:r w:rsidRPr="007A2546">
        <w:rPr>
          <w:rFonts w:ascii="Sakkal Majalla" w:eastAsia="Simplified Arabic" w:hAnsi="Sakkal Majalla" w:cs="Sakkal Majalla"/>
          <w:sz w:val="28"/>
          <w:szCs w:val="28"/>
          <w:rtl/>
        </w:rPr>
        <w:t xml:space="preserve"> لتحمل مسؤولية التعليم.</w:t>
      </w:r>
    </w:p>
    <w:p w14:paraId="227002C8" w14:textId="76737322" w:rsidR="00696823" w:rsidRPr="007A2546" w:rsidRDefault="007A2546" w:rsidP="007A2546">
      <w:pPr>
        <w:spacing w:before="100" w:beforeAutospacing="1" w:after="100" w:afterAutospacing="1" w:line="360" w:lineRule="auto"/>
        <w:outlineLvl w:val="2"/>
        <w:rPr>
          <w:rFonts w:ascii="Sakkal Majalla" w:hAnsi="Sakkal Majalla" w:cs="Sakkal Majalla"/>
          <w:b/>
          <w:bCs/>
          <w:sz w:val="36"/>
          <w:szCs w:val="36"/>
        </w:rPr>
      </w:pPr>
      <w:bookmarkStart w:id="33" w:name="_Toc172150552"/>
      <w:bookmarkStart w:id="34" w:name="_Toc180457395"/>
      <w:r>
        <w:rPr>
          <w:rFonts w:ascii="Sakkal Majalla" w:hAnsi="Sakkal Majalla" w:cs="Sakkal Majalla" w:hint="cs"/>
          <w:b/>
          <w:bCs/>
          <w:sz w:val="36"/>
          <w:szCs w:val="36"/>
          <w:rtl/>
        </w:rPr>
        <w:t xml:space="preserve">4.2.2 </w:t>
      </w:r>
      <w:r w:rsidR="00696823" w:rsidRPr="007A2546">
        <w:rPr>
          <w:rFonts w:ascii="Sakkal Majalla" w:hAnsi="Sakkal Majalla" w:cs="Sakkal Majalla"/>
          <w:b/>
          <w:bCs/>
          <w:sz w:val="36"/>
          <w:szCs w:val="36"/>
          <w:rtl/>
        </w:rPr>
        <w:t>أنواع التعلم الإلكتروني</w:t>
      </w:r>
      <w:bookmarkEnd w:id="33"/>
      <w:bookmarkEnd w:id="34"/>
    </w:p>
    <w:p w14:paraId="3E276755" w14:textId="77777777" w:rsidR="00696823" w:rsidRPr="005C25B2" w:rsidRDefault="00696823" w:rsidP="005C25B2">
      <w:pPr>
        <w:spacing w:before="100" w:beforeAutospacing="1" w:after="100" w:afterAutospacing="1" w:line="360" w:lineRule="auto"/>
        <w:ind w:firstLine="720"/>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هناك تصنيفان لتقسيم التعلم الإلكتروني، كما ذكر (عبد الحميد ,۲۰۱۰: ١٤٥)، وهذان التصنيفان هما:</w:t>
      </w:r>
    </w:p>
    <w:p w14:paraId="08B3F5F5" w14:textId="77777777" w:rsidR="00696823" w:rsidRPr="007A2546" w:rsidRDefault="00696823" w:rsidP="007A2546">
      <w:pPr>
        <w:spacing w:before="100" w:beforeAutospacing="1" w:after="100" w:afterAutospacing="1" w:line="360" w:lineRule="auto"/>
        <w:jc w:val="both"/>
        <w:rPr>
          <w:rFonts w:ascii="Sakkal Majalla" w:eastAsia="Simplified Arabic" w:hAnsi="Sakkal Majalla" w:cs="Sakkal Majalla"/>
          <w:b/>
          <w:bCs/>
          <w:sz w:val="28"/>
          <w:szCs w:val="28"/>
          <w:u w:val="single"/>
        </w:rPr>
      </w:pPr>
      <w:r w:rsidRPr="007A2546">
        <w:rPr>
          <w:rFonts w:ascii="Sakkal Majalla" w:eastAsia="Simplified Arabic" w:hAnsi="Sakkal Majalla" w:cs="Sakkal Majalla"/>
          <w:b/>
          <w:bCs/>
          <w:sz w:val="28"/>
          <w:szCs w:val="28"/>
          <w:u w:val="single"/>
          <w:rtl/>
        </w:rPr>
        <w:t>تقسيم التعلم الإلكتروني حسب التزامن</w:t>
      </w:r>
    </w:p>
    <w:p w14:paraId="7AEF75D1" w14:textId="2F63AB8F" w:rsidR="00696823" w:rsidRPr="007A2546" w:rsidRDefault="00696823" w:rsidP="007A2546">
      <w:pPr>
        <w:pStyle w:val="ListParagraph"/>
        <w:numPr>
          <w:ilvl w:val="0"/>
          <w:numId w:val="29"/>
        </w:numPr>
        <w:spacing w:before="100" w:beforeAutospacing="1" w:after="100" w:afterAutospacing="1" w:line="360" w:lineRule="auto"/>
        <w:ind w:left="706"/>
        <w:jc w:val="both"/>
        <w:rPr>
          <w:rFonts w:ascii="Sakkal Majalla" w:eastAsia="Simplified Arabic" w:hAnsi="Sakkal Majalla" w:cs="Sakkal Majalla"/>
          <w:b/>
          <w:bCs/>
          <w:sz w:val="28"/>
          <w:szCs w:val="28"/>
          <w:rtl/>
        </w:rPr>
      </w:pPr>
      <w:r w:rsidRPr="007A2546">
        <w:rPr>
          <w:rFonts w:ascii="Sakkal Majalla" w:eastAsia="Simplified Arabic" w:hAnsi="Sakkal Majalla" w:cs="Sakkal Majalla"/>
          <w:b/>
          <w:bCs/>
          <w:sz w:val="28"/>
          <w:szCs w:val="28"/>
          <w:rtl/>
        </w:rPr>
        <w:t xml:space="preserve">التعلم الإلكتروني المتزامن </w:t>
      </w:r>
      <w:r w:rsidRPr="007A2546">
        <w:rPr>
          <w:rFonts w:ascii="Sakkal Majalla" w:eastAsia="Simplified Arabic" w:hAnsi="Sakkal Majalla" w:cs="Sakkal Majalla"/>
          <w:b/>
          <w:bCs/>
          <w:sz w:val="28"/>
          <w:szCs w:val="28"/>
        </w:rPr>
        <w:t>Synchronous ELearning</w:t>
      </w:r>
      <w:r w:rsidRPr="007A2546">
        <w:rPr>
          <w:rFonts w:ascii="Sakkal Majalla" w:eastAsia="Simplified Arabic" w:hAnsi="Sakkal Majalla" w:cs="Sakkal Majalla"/>
          <w:b/>
          <w:bCs/>
          <w:sz w:val="28"/>
          <w:szCs w:val="28"/>
          <w:rtl/>
        </w:rPr>
        <w:t xml:space="preserve"> (المتوافق لحظياً): </w:t>
      </w:r>
    </w:p>
    <w:p w14:paraId="4F87CD82" w14:textId="77777777" w:rsidR="00696823" w:rsidRPr="005C25B2" w:rsidRDefault="00696823" w:rsidP="005C25B2">
      <w:pPr>
        <w:spacing w:before="100" w:beforeAutospacing="1" w:after="100" w:afterAutospacing="1" w:line="360" w:lineRule="auto"/>
        <w:ind w:firstLine="720"/>
        <w:jc w:val="both"/>
        <w:rPr>
          <w:rFonts w:ascii="Sakkal Majalla" w:eastAsia="Simplified Arabic" w:hAnsi="Sakkal Majalla" w:cs="Sakkal Majalla"/>
          <w:sz w:val="28"/>
          <w:szCs w:val="28"/>
          <w:rtl/>
        </w:rPr>
      </w:pPr>
      <w:r w:rsidRPr="005C25B2">
        <w:rPr>
          <w:rFonts w:ascii="Sakkal Majalla" w:eastAsia="Simplified Arabic" w:hAnsi="Sakkal Majalla" w:cs="Sakkal Majalla"/>
          <w:sz w:val="28"/>
          <w:szCs w:val="28"/>
          <w:rtl/>
        </w:rPr>
        <w:t>وهو تعلم إلكتروني يتم بين الطلبة أنفسهم في أن واحد، لإجراء النقاش والمحادثة عبر غرف المحادثة (</w:t>
      </w:r>
      <w:r w:rsidRPr="005C25B2">
        <w:rPr>
          <w:rFonts w:ascii="Sakkal Majalla" w:eastAsia="Simplified Arabic" w:hAnsi="Sakkal Majalla" w:cs="Sakkal Majalla"/>
          <w:sz w:val="28"/>
          <w:szCs w:val="28"/>
        </w:rPr>
        <w:t>Chatting</w:t>
      </w:r>
      <w:r w:rsidRPr="005C25B2">
        <w:rPr>
          <w:rFonts w:ascii="Sakkal Majalla" w:eastAsia="Simplified Arabic" w:hAnsi="Sakkal Majalla" w:cs="Sakkal Majalla"/>
          <w:sz w:val="28"/>
          <w:szCs w:val="28"/>
          <w:rtl/>
        </w:rPr>
        <w:t xml:space="preserve">) أو تلقي الدروس من خلال الفصول الافتراضية، أو استخدام أدواته الأخرى. وهو أكثر أنواع التعلم الإلكتروني تطوراً وتعقيداً، حيث يلتقي المدرس والطالب على الإنترنت في نفس الوقت بشكل متزامن، ومن إيجابيات هذا النوع من التعليم حصول الطالب على تغذية راجعة فورية، وتقليل التكلفة والاستغناء عن الذهاب لمقر المدرسة، ومن سلبياته حاجته إلى أجهزة حديثة وشبكة اتصالات جيدة. </w:t>
      </w:r>
    </w:p>
    <w:p w14:paraId="27E3D45D" w14:textId="77777777" w:rsidR="00696823" w:rsidRPr="005C25B2" w:rsidRDefault="00696823" w:rsidP="005C25B2">
      <w:pPr>
        <w:spacing w:before="100" w:beforeAutospacing="1" w:after="100" w:afterAutospacing="1" w:line="360" w:lineRule="auto"/>
        <w:ind w:firstLine="720"/>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lastRenderedPageBreak/>
        <w:t>ومن الأدوات المستخدمة في التعلم الإلكتروني المتزامن ما يأتي:</w:t>
      </w:r>
    </w:p>
    <w:p w14:paraId="6A56A8FB" w14:textId="77777777" w:rsidR="00696823" w:rsidRPr="005C25B2" w:rsidRDefault="00696823" w:rsidP="007A2546">
      <w:pPr>
        <w:pStyle w:val="ListParagraph"/>
        <w:numPr>
          <w:ilvl w:val="0"/>
          <w:numId w:val="30"/>
        </w:numPr>
        <w:spacing w:before="100" w:beforeAutospacing="1" w:after="100" w:afterAutospacing="1" w:line="360" w:lineRule="auto"/>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 xml:space="preserve">اللوح الأبيض. </w:t>
      </w:r>
    </w:p>
    <w:p w14:paraId="199DA40A" w14:textId="77777777" w:rsidR="00696823" w:rsidRPr="005C25B2" w:rsidRDefault="00696823" w:rsidP="007A2546">
      <w:pPr>
        <w:pStyle w:val="ListParagraph"/>
        <w:numPr>
          <w:ilvl w:val="0"/>
          <w:numId w:val="30"/>
        </w:numPr>
        <w:spacing w:before="100" w:beforeAutospacing="1" w:after="100" w:afterAutospacing="1" w:line="360" w:lineRule="auto"/>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الفصول الافتراضية</w:t>
      </w:r>
    </w:p>
    <w:p w14:paraId="4FAADAF7" w14:textId="77777777" w:rsidR="00696823" w:rsidRPr="005C25B2" w:rsidRDefault="00696823" w:rsidP="007A2546">
      <w:pPr>
        <w:pStyle w:val="ListParagraph"/>
        <w:numPr>
          <w:ilvl w:val="0"/>
          <w:numId w:val="30"/>
        </w:numPr>
        <w:spacing w:before="100" w:beforeAutospacing="1" w:after="100" w:afterAutospacing="1" w:line="360" w:lineRule="auto"/>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المؤتمرات عبر الفيديو</w:t>
      </w:r>
    </w:p>
    <w:p w14:paraId="689F0C92" w14:textId="77777777" w:rsidR="00696823" w:rsidRPr="005C25B2" w:rsidRDefault="00696823" w:rsidP="007A2546">
      <w:pPr>
        <w:pStyle w:val="ListParagraph"/>
        <w:numPr>
          <w:ilvl w:val="0"/>
          <w:numId w:val="30"/>
        </w:numPr>
        <w:spacing w:before="100" w:beforeAutospacing="1" w:after="100" w:afterAutospacing="1" w:line="360" w:lineRule="auto"/>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Pr>
        <w:t xml:space="preserve"> </w:t>
      </w:r>
      <w:r w:rsidRPr="005C25B2">
        <w:rPr>
          <w:rFonts w:ascii="Sakkal Majalla" w:eastAsia="Simplified Arabic" w:hAnsi="Sakkal Majalla" w:cs="Sakkal Majalla"/>
          <w:sz w:val="28"/>
          <w:szCs w:val="28"/>
          <w:rtl/>
        </w:rPr>
        <w:t>غرفة الدردشة</w:t>
      </w:r>
    </w:p>
    <w:p w14:paraId="38B22AE2" w14:textId="21CDE048" w:rsidR="00696823" w:rsidRPr="007A2546" w:rsidRDefault="00696823" w:rsidP="007A2546">
      <w:pPr>
        <w:pStyle w:val="ListParagraph"/>
        <w:numPr>
          <w:ilvl w:val="0"/>
          <w:numId w:val="29"/>
        </w:numPr>
        <w:spacing w:before="100" w:beforeAutospacing="1" w:after="100" w:afterAutospacing="1" w:line="360" w:lineRule="auto"/>
        <w:ind w:left="706"/>
        <w:jc w:val="both"/>
        <w:rPr>
          <w:rFonts w:ascii="Sakkal Majalla" w:eastAsia="Simplified Arabic" w:hAnsi="Sakkal Majalla" w:cs="Sakkal Majalla"/>
          <w:b/>
          <w:bCs/>
          <w:sz w:val="28"/>
          <w:szCs w:val="28"/>
        </w:rPr>
      </w:pPr>
      <w:r w:rsidRPr="007A2546">
        <w:rPr>
          <w:rFonts w:ascii="Sakkal Majalla" w:eastAsia="Simplified Arabic" w:hAnsi="Sakkal Majalla" w:cs="Sakkal Majalla"/>
          <w:b/>
          <w:bCs/>
          <w:sz w:val="28"/>
          <w:szCs w:val="28"/>
        </w:rPr>
        <w:t xml:space="preserve"> </w:t>
      </w:r>
      <w:r w:rsidRPr="007A2546">
        <w:rPr>
          <w:rFonts w:ascii="Sakkal Majalla" w:eastAsia="Simplified Arabic" w:hAnsi="Sakkal Majalla" w:cs="Sakkal Majalla"/>
          <w:b/>
          <w:bCs/>
          <w:sz w:val="28"/>
          <w:szCs w:val="28"/>
          <w:rtl/>
        </w:rPr>
        <w:t xml:space="preserve">  التعلم الإلكتروني غير المتزامن:</w:t>
      </w:r>
      <w:r w:rsidRPr="007A2546">
        <w:rPr>
          <w:rFonts w:ascii="Sakkal Majalla" w:eastAsia="Simplified Arabic" w:hAnsi="Sakkal Majalla" w:cs="Sakkal Majalla"/>
          <w:b/>
          <w:bCs/>
          <w:sz w:val="28"/>
          <w:szCs w:val="28"/>
        </w:rPr>
        <w:t xml:space="preserve">(Asynchronous E-learning) </w:t>
      </w:r>
      <w:r w:rsidRPr="007A2546">
        <w:rPr>
          <w:rFonts w:ascii="Sakkal Majalla" w:eastAsia="Simplified Arabic" w:hAnsi="Sakkal Majalla" w:cs="Sakkal Majalla"/>
          <w:b/>
          <w:bCs/>
          <w:sz w:val="28"/>
          <w:szCs w:val="28"/>
          <w:rtl/>
        </w:rPr>
        <w:t xml:space="preserve"> </w:t>
      </w:r>
    </w:p>
    <w:p w14:paraId="262404E2" w14:textId="28112550" w:rsidR="00696823" w:rsidRPr="005C25B2" w:rsidRDefault="00696823" w:rsidP="005C25B2">
      <w:pPr>
        <w:spacing w:before="100" w:beforeAutospacing="1" w:after="100" w:afterAutospacing="1" w:line="360" w:lineRule="auto"/>
        <w:ind w:firstLine="720"/>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وهو التعليم غير المباشر الذي لا يحتاج إلى وجود الطل</w:t>
      </w:r>
      <w:r w:rsidR="00354915">
        <w:rPr>
          <w:rFonts w:ascii="Sakkal Majalla" w:eastAsia="Simplified Arabic" w:hAnsi="Sakkal Majalla" w:cs="Sakkal Majalla" w:hint="cs"/>
          <w:sz w:val="28"/>
          <w:szCs w:val="28"/>
          <w:rtl/>
        </w:rPr>
        <w:t>اب</w:t>
      </w:r>
      <w:r w:rsidRPr="005C25B2">
        <w:rPr>
          <w:rFonts w:ascii="Sakkal Majalla" w:eastAsia="Simplified Arabic" w:hAnsi="Sakkal Majalla" w:cs="Sakkal Majalla"/>
          <w:sz w:val="28"/>
          <w:szCs w:val="28"/>
          <w:rtl/>
        </w:rPr>
        <w:t xml:space="preserve"> في نفس الوقت، فالاتصال غير المتزامن متحرر من الزمن، فيمكن للمدرس أن يضع مصادر مع خطة تدريس وتقويم على الموقع التعليمي، ثم يدخل الطالب للموقع في أي وقت ويتبع إرشادات ف</w:t>
      </w:r>
      <w:r w:rsidR="00354915">
        <w:rPr>
          <w:rFonts w:ascii="Sakkal Majalla" w:eastAsia="Simplified Arabic" w:hAnsi="Sakkal Majalla" w:cs="Sakkal Majalla" w:hint="cs"/>
          <w:sz w:val="28"/>
          <w:szCs w:val="28"/>
          <w:rtl/>
        </w:rPr>
        <w:t xml:space="preserve">لا </w:t>
      </w:r>
      <w:r w:rsidRPr="005C25B2">
        <w:rPr>
          <w:rFonts w:ascii="Sakkal Majalla" w:eastAsia="Simplified Arabic" w:hAnsi="Sakkal Majalla" w:cs="Sakkal Majalla"/>
          <w:sz w:val="28"/>
          <w:szCs w:val="28"/>
          <w:rtl/>
        </w:rPr>
        <w:t>يكون هناك اتصال متزامن مع المدرس. ومن إيجابيات هذا النوع أن الطالب يحصل على الدراسة حسب الأوقات الملائمة له، وبالجهد الذي يرغب في تقديمه، كذلك يستطيع الطالب إعادة دراسة المادة والرجوع إليها إلكترونياً كلما احتاج لذلك. ومن سلبياته عدم استطاعة الطالب الحصول على تغذية راجعة فورية من المدرس، كما أنه قد يؤدي إلى انطوائية لأنه يتم في عزلة، ومن أدوات التعلم الإلكتروني غير المتزامن ما يأتي:</w:t>
      </w:r>
    </w:p>
    <w:p w14:paraId="4EDC1157" w14:textId="77777777" w:rsidR="00696823" w:rsidRPr="005C25B2" w:rsidRDefault="00696823" w:rsidP="007A2546">
      <w:pPr>
        <w:numPr>
          <w:ilvl w:val="0"/>
          <w:numId w:val="31"/>
        </w:numPr>
        <w:pBdr>
          <w:top w:val="nil"/>
          <w:left w:val="nil"/>
          <w:bottom w:val="nil"/>
          <w:right w:val="nil"/>
          <w:between w:val="nil"/>
        </w:pBdr>
        <w:spacing w:before="100" w:beforeAutospacing="1" w:after="100" w:afterAutospacing="1" w:line="360" w:lineRule="auto"/>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البريد الإلكتروني. (</w:t>
      </w:r>
      <w:r w:rsidRPr="005C25B2">
        <w:rPr>
          <w:rFonts w:ascii="Sakkal Majalla" w:eastAsia="Simplified Arabic" w:hAnsi="Sakkal Majalla" w:cs="Sakkal Majalla"/>
          <w:sz w:val="28"/>
          <w:szCs w:val="28"/>
        </w:rPr>
        <w:t>E-mail</w:t>
      </w:r>
      <w:r w:rsidRPr="005C25B2">
        <w:rPr>
          <w:rFonts w:ascii="Sakkal Majalla" w:eastAsia="Simplified Arabic" w:hAnsi="Sakkal Majalla" w:cs="Sakkal Majalla"/>
          <w:sz w:val="28"/>
          <w:szCs w:val="28"/>
          <w:rtl/>
        </w:rPr>
        <w:t>)</w:t>
      </w:r>
    </w:p>
    <w:p w14:paraId="6B921C22" w14:textId="77777777" w:rsidR="00696823" w:rsidRPr="005C25B2" w:rsidRDefault="00696823" w:rsidP="007A2546">
      <w:pPr>
        <w:numPr>
          <w:ilvl w:val="0"/>
          <w:numId w:val="31"/>
        </w:numPr>
        <w:pBdr>
          <w:top w:val="nil"/>
          <w:left w:val="nil"/>
          <w:bottom w:val="nil"/>
          <w:right w:val="nil"/>
          <w:between w:val="nil"/>
        </w:pBdr>
        <w:spacing w:before="100" w:beforeAutospacing="1" w:after="100" w:afterAutospacing="1" w:line="360" w:lineRule="auto"/>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Pr>
        <w:t>World Wide Web</w:t>
      </w:r>
      <w:r w:rsidRPr="005C25B2">
        <w:rPr>
          <w:rFonts w:ascii="Sakkal Majalla" w:eastAsia="Simplified Arabic" w:hAnsi="Sakkal Majalla" w:cs="Sakkal Majalla"/>
          <w:sz w:val="28"/>
          <w:szCs w:val="28"/>
          <w:rtl/>
        </w:rPr>
        <w:t>الشبكة</w:t>
      </w:r>
    </w:p>
    <w:p w14:paraId="5F4E22E9" w14:textId="77777777" w:rsidR="00696823" w:rsidRPr="005C25B2" w:rsidRDefault="00696823" w:rsidP="007A2546">
      <w:pPr>
        <w:numPr>
          <w:ilvl w:val="0"/>
          <w:numId w:val="31"/>
        </w:numPr>
        <w:pBdr>
          <w:top w:val="nil"/>
          <w:left w:val="nil"/>
          <w:bottom w:val="nil"/>
          <w:right w:val="nil"/>
          <w:between w:val="nil"/>
        </w:pBdr>
        <w:spacing w:before="100" w:beforeAutospacing="1" w:after="100" w:afterAutospacing="1" w:line="360" w:lineRule="auto"/>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المنتديات</w:t>
      </w:r>
    </w:p>
    <w:p w14:paraId="539E2779" w14:textId="77777777" w:rsidR="00696823" w:rsidRPr="005C25B2" w:rsidRDefault="00696823" w:rsidP="007A2546">
      <w:pPr>
        <w:numPr>
          <w:ilvl w:val="0"/>
          <w:numId w:val="31"/>
        </w:numPr>
        <w:pBdr>
          <w:top w:val="nil"/>
          <w:left w:val="nil"/>
          <w:bottom w:val="nil"/>
          <w:right w:val="nil"/>
          <w:between w:val="nil"/>
        </w:pBdr>
        <w:spacing w:before="100" w:beforeAutospacing="1" w:after="100" w:afterAutospacing="1" w:line="360" w:lineRule="auto"/>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الفيديو التفاعلي.</w:t>
      </w:r>
    </w:p>
    <w:p w14:paraId="755D3D32" w14:textId="77777777" w:rsidR="00696823" w:rsidRPr="005C25B2" w:rsidRDefault="00696823" w:rsidP="007A2546">
      <w:pPr>
        <w:numPr>
          <w:ilvl w:val="0"/>
          <w:numId w:val="31"/>
        </w:numPr>
        <w:pBdr>
          <w:top w:val="nil"/>
          <w:left w:val="nil"/>
          <w:bottom w:val="nil"/>
          <w:right w:val="nil"/>
          <w:between w:val="nil"/>
        </w:pBdr>
        <w:spacing w:before="100" w:beforeAutospacing="1" w:after="100" w:afterAutospacing="1" w:line="360" w:lineRule="auto"/>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قوائم النقاش</w:t>
      </w:r>
    </w:p>
    <w:p w14:paraId="1501AB1E" w14:textId="77777777" w:rsidR="00696823" w:rsidRDefault="00696823" w:rsidP="007A2546">
      <w:pPr>
        <w:numPr>
          <w:ilvl w:val="0"/>
          <w:numId w:val="31"/>
        </w:numPr>
        <w:pBdr>
          <w:top w:val="nil"/>
          <w:left w:val="nil"/>
          <w:bottom w:val="nil"/>
          <w:right w:val="nil"/>
          <w:between w:val="nil"/>
        </w:pBdr>
        <w:spacing w:before="100" w:beforeAutospacing="1" w:after="100" w:afterAutospacing="1" w:line="360" w:lineRule="auto"/>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 xml:space="preserve">لوحات الإعلانات </w:t>
      </w:r>
    </w:p>
    <w:p w14:paraId="59A0F308" w14:textId="77777777" w:rsidR="00354915" w:rsidRDefault="00354915" w:rsidP="00354915">
      <w:pPr>
        <w:pBdr>
          <w:top w:val="nil"/>
          <w:left w:val="nil"/>
          <w:bottom w:val="nil"/>
          <w:right w:val="nil"/>
          <w:between w:val="nil"/>
        </w:pBdr>
        <w:spacing w:before="100" w:beforeAutospacing="1" w:after="100" w:afterAutospacing="1" w:line="360" w:lineRule="auto"/>
        <w:jc w:val="both"/>
        <w:rPr>
          <w:rFonts w:ascii="Sakkal Majalla" w:eastAsia="Simplified Arabic" w:hAnsi="Sakkal Majalla" w:cs="Sakkal Majalla"/>
          <w:sz w:val="28"/>
          <w:szCs w:val="28"/>
          <w:rtl/>
        </w:rPr>
      </w:pPr>
    </w:p>
    <w:p w14:paraId="067DE4CB" w14:textId="77777777" w:rsidR="00354915" w:rsidRPr="005C25B2" w:rsidRDefault="00354915" w:rsidP="00354915">
      <w:pPr>
        <w:pBdr>
          <w:top w:val="nil"/>
          <w:left w:val="nil"/>
          <w:bottom w:val="nil"/>
          <w:right w:val="nil"/>
          <w:between w:val="nil"/>
        </w:pBdr>
        <w:spacing w:before="100" w:beforeAutospacing="1" w:after="100" w:afterAutospacing="1" w:line="360" w:lineRule="auto"/>
        <w:jc w:val="both"/>
        <w:rPr>
          <w:rFonts w:ascii="Sakkal Majalla" w:eastAsia="Simplified Arabic" w:hAnsi="Sakkal Majalla" w:cs="Sakkal Majalla"/>
          <w:sz w:val="28"/>
          <w:szCs w:val="28"/>
        </w:rPr>
      </w:pPr>
    </w:p>
    <w:p w14:paraId="7C0E4C6D" w14:textId="1E309195" w:rsidR="00696823" w:rsidRPr="007A2546" w:rsidRDefault="007A2546" w:rsidP="007A2546">
      <w:pPr>
        <w:spacing w:before="100" w:beforeAutospacing="1" w:after="100" w:afterAutospacing="1" w:line="360" w:lineRule="auto"/>
        <w:outlineLvl w:val="2"/>
        <w:rPr>
          <w:rFonts w:ascii="Sakkal Majalla" w:hAnsi="Sakkal Majalla" w:cs="Sakkal Majalla"/>
          <w:b/>
          <w:bCs/>
          <w:sz w:val="36"/>
          <w:szCs w:val="36"/>
        </w:rPr>
      </w:pPr>
      <w:bookmarkStart w:id="35" w:name="_Toc180457396"/>
      <w:r>
        <w:rPr>
          <w:rFonts w:ascii="Sakkal Majalla" w:hAnsi="Sakkal Majalla" w:cs="Sakkal Majalla" w:hint="cs"/>
          <w:b/>
          <w:bCs/>
          <w:sz w:val="36"/>
          <w:szCs w:val="36"/>
          <w:rtl/>
        </w:rPr>
        <w:lastRenderedPageBreak/>
        <w:t xml:space="preserve">5.2.2 </w:t>
      </w:r>
      <w:r w:rsidR="00696823" w:rsidRPr="007A2546">
        <w:rPr>
          <w:rFonts w:ascii="Sakkal Majalla" w:hAnsi="Sakkal Majalla" w:cs="Sakkal Majalla"/>
          <w:b/>
          <w:bCs/>
          <w:sz w:val="36"/>
          <w:szCs w:val="36"/>
          <w:rtl/>
        </w:rPr>
        <w:t>التعلم الإلكتروني الكلي أو الجزئي</w:t>
      </w:r>
      <w:bookmarkEnd w:id="35"/>
    </w:p>
    <w:p w14:paraId="4B96EA15" w14:textId="6393C246" w:rsidR="00696823" w:rsidRPr="007A2546" w:rsidRDefault="00696823" w:rsidP="007A2546">
      <w:pPr>
        <w:pStyle w:val="ListParagraph"/>
        <w:numPr>
          <w:ilvl w:val="0"/>
          <w:numId w:val="32"/>
        </w:numPr>
        <w:spacing w:before="100" w:beforeAutospacing="1" w:after="100" w:afterAutospacing="1" w:line="360" w:lineRule="auto"/>
        <w:ind w:left="565"/>
        <w:jc w:val="both"/>
        <w:rPr>
          <w:rFonts w:ascii="Sakkal Majalla" w:eastAsia="Simplified Arabic" w:hAnsi="Sakkal Majalla" w:cs="Sakkal Majalla"/>
          <w:b/>
          <w:bCs/>
          <w:sz w:val="28"/>
          <w:szCs w:val="28"/>
        </w:rPr>
      </w:pPr>
      <w:r w:rsidRPr="007A2546">
        <w:rPr>
          <w:rFonts w:ascii="Sakkal Majalla" w:eastAsia="Simplified Arabic" w:hAnsi="Sakkal Majalla" w:cs="Sakkal Majalla"/>
          <w:b/>
          <w:bCs/>
          <w:sz w:val="28"/>
          <w:szCs w:val="28"/>
          <w:rtl/>
        </w:rPr>
        <w:t>التعلم الإلكتروني الكلي</w:t>
      </w:r>
      <w:r w:rsidR="00B87EE3" w:rsidRPr="007A2546">
        <w:rPr>
          <w:rFonts w:ascii="Sakkal Majalla" w:eastAsia="Simplified Arabic" w:hAnsi="Sakkal Majalla" w:cs="Sakkal Majalla"/>
          <w:b/>
          <w:bCs/>
          <w:sz w:val="28"/>
          <w:szCs w:val="28"/>
        </w:rPr>
        <w:t xml:space="preserve">- </w:t>
      </w:r>
      <w:r w:rsidR="00B87EE3" w:rsidRPr="007A2546">
        <w:rPr>
          <w:rFonts w:ascii="Sakkal Majalla" w:eastAsia="Simplified Arabic" w:hAnsi="Sakkal Majalla" w:cs="Sakkal Majalla" w:hint="cs"/>
          <w:b/>
          <w:bCs/>
          <w:sz w:val="28"/>
          <w:szCs w:val="28"/>
        </w:rPr>
        <w:t>Fully</w:t>
      </w:r>
    </w:p>
    <w:p w14:paraId="779F0476" w14:textId="77777777" w:rsidR="00696823" w:rsidRPr="005C25B2" w:rsidRDefault="00696823" w:rsidP="005C25B2">
      <w:pPr>
        <w:spacing w:before="100" w:beforeAutospacing="1" w:after="100" w:afterAutospacing="1" w:line="360" w:lineRule="auto"/>
        <w:ind w:firstLine="720"/>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ويتم فيه التعليم آلياً عبر الإنترنت أو أي وسيط الكتروني بحيث لا يجتمع الطالب والمدرس وجهاً لوجه.</w:t>
      </w:r>
    </w:p>
    <w:p w14:paraId="2A7B2518" w14:textId="1B1FD901" w:rsidR="00696823" w:rsidRPr="007A2546" w:rsidRDefault="00696823" w:rsidP="007A2546">
      <w:pPr>
        <w:pStyle w:val="ListParagraph"/>
        <w:numPr>
          <w:ilvl w:val="0"/>
          <w:numId w:val="32"/>
        </w:numPr>
        <w:spacing w:before="100" w:beforeAutospacing="1" w:after="100" w:afterAutospacing="1" w:line="360" w:lineRule="auto"/>
        <w:ind w:left="565"/>
        <w:jc w:val="both"/>
        <w:rPr>
          <w:rFonts w:ascii="Sakkal Majalla" w:eastAsia="Simplified Arabic" w:hAnsi="Sakkal Majalla" w:cs="Sakkal Majalla"/>
          <w:b/>
          <w:bCs/>
          <w:sz w:val="28"/>
          <w:szCs w:val="28"/>
        </w:rPr>
      </w:pPr>
      <w:r w:rsidRPr="007A2546">
        <w:rPr>
          <w:rFonts w:ascii="Sakkal Majalla" w:eastAsia="Simplified Arabic" w:hAnsi="Sakkal Majalla" w:cs="Sakkal Majalla"/>
          <w:b/>
          <w:bCs/>
          <w:sz w:val="28"/>
          <w:szCs w:val="28"/>
          <w:rtl/>
        </w:rPr>
        <w:t xml:space="preserve">التعلم الإلكتروني الجزئي - </w:t>
      </w:r>
      <w:r w:rsidRPr="007A2546">
        <w:rPr>
          <w:rFonts w:ascii="Sakkal Majalla" w:eastAsia="Simplified Arabic" w:hAnsi="Sakkal Majalla" w:cs="Sakkal Majalla"/>
          <w:b/>
          <w:bCs/>
          <w:sz w:val="28"/>
          <w:szCs w:val="28"/>
        </w:rPr>
        <w:t>Partly on line</w:t>
      </w:r>
    </w:p>
    <w:p w14:paraId="514AD7DE" w14:textId="5515E4BD" w:rsidR="00696823" w:rsidRPr="005C25B2" w:rsidRDefault="00696823" w:rsidP="005C25B2">
      <w:pPr>
        <w:spacing w:before="100" w:beforeAutospacing="1" w:after="100" w:afterAutospacing="1" w:line="360" w:lineRule="auto"/>
        <w:ind w:firstLine="720"/>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وهو الذي يطلق عليه التعليم المدمج (</w:t>
      </w:r>
      <w:r w:rsidRPr="005C25B2">
        <w:rPr>
          <w:rFonts w:ascii="Sakkal Majalla" w:eastAsia="Simplified Arabic" w:hAnsi="Sakkal Majalla" w:cs="Sakkal Majalla"/>
          <w:sz w:val="28"/>
          <w:szCs w:val="28"/>
        </w:rPr>
        <w:t>Blended learning</w:t>
      </w:r>
      <w:r w:rsidR="00B87EE3" w:rsidRPr="005C25B2">
        <w:rPr>
          <w:rFonts w:ascii="Sakkal Majalla" w:eastAsia="Simplified Arabic" w:hAnsi="Sakkal Majalla" w:cs="Sakkal Majalla" w:hint="cs"/>
          <w:sz w:val="28"/>
          <w:szCs w:val="28"/>
          <w:rtl/>
        </w:rPr>
        <w:t>)،</w:t>
      </w:r>
      <w:r w:rsidRPr="005C25B2">
        <w:rPr>
          <w:rFonts w:ascii="Sakkal Majalla" w:eastAsia="Simplified Arabic" w:hAnsi="Sakkal Majalla" w:cs="Sakkal Majalla"/>
          <w:sz w:val="28"/>
          <w:szCs w:val="28"/>
          <w:rtl/>
        </w:rPr>
        <w:t xml:space="preserve"> أو التعليم المز</w:t>
      </w:r>
      <w:r w:rsidR="00AC615F">
        <w:rPr>
          <w:rFonts w:ascii="Sakkal Majalla" w:eastAsia="Simplified Arabic" w:hAnsi="Sakkal Majalla" w:cs="Sakkal Majalla" w:hint="cs"/>
          <w:sz w:val="28"/>
          <w:szCs w:val="28"/>
          <w:rtl/>
        </w:rPr>
        <w:t>دوج</w:t>
      </w:r>
      <w:r w:rsidRPr="005C25B2">
        <w:rPr>
          <w:rFonts w:ascii="Sakkal Majalla" w:eastAsia="Simplified Arabic" w:hAnsi="Sakkal Majalla" w:cs="Sakkal Majalla"/>
          <w:sz w:val="28"/>
          <w:szCs w:val="28"/>
          <w:rtl/>
        </w:rPr>
        <w:t>، وفيه لا يتم الا</w:t>
      </w:r>
      <w:r w:rsidR="00AC615F">
        <w:rPr>
          <w:rFonts w:ascii="Sakkal Majalla" w:eastAsia="Simplified Arabic" w:hAnsi="Sakkal Majalla" w:cs="Sakkal Majalla" w:hint="cs"/>
          <w:sz w:val="28"/>
          <w:szCs w:val="28"/>
          <w:rtl/>
        </w:rPr>
        <w:t>ق</w:t>
      </w:r>
      <w:r w:rsidRPr="005C25B2">
        <w:rPr>
          <w:rFonts w:ascii="Sakkal Majalla" w:eastAsia="Simplified Arabic" w:hAnsi="Sakkal Majalla" w:cs="Sakkal Majalla"/>
          <w:sz w:val="28"/>
          <w:szCs w:val="28"/>
          <w:rtl/>
        </w:rPr>
        <w:t>تصار على استخدام التعلم الإلكتروني بل يضاف إليه التعليم التقليدي في الفصول</w:t>
      </w:r>
      <w:r w:rsidRPr="005C25B2">
        <w:rPr>
          <w:rFonts w:ascii="Sakkal Majalla" w:eastAsia="Simplified Arabic" w:hAnsi="Sakkal Majalla" w:cs="Sakkal Majalla"/>
          <w:sz w:val="28"/>
          <w:szCs w:val="28"/>
        </w:rPr>
        <w:t xml:space="preserve"> </w:t>
      </w:r>
      <w:r w:rsidRPr="005C25B2">
        <w:rPr>
          <w:rFonts w:ascii="Sakkal Majalla" w:eastAsia="Simplified Arabic" w:hAnsi="Sakkal Majalla" w:cs="Sakkal Majalla"/>
          <w:sz w:val="28"/>
          <w:szCs w:val="28"/>
          <w:rtl/>
        </w:rPr>
        <w:t>الدراسية حيث يلتقي الطالب مع المدرس وجها لوجه، ثم عند عودته للمنزل يحل الطالب</w:t>
      </w:r>
      <w:r w:rsidRPr="005C25B2">
        <w:rPr>
          <w:rFonts w:ascii="Sakkal Majalla" w:eastAsia="Simplified Arabic" w:hAnsi="Sakkal Majalla" w:cs="Sakkal Majalla"/>
          <w:sz w:val="28"/>
          <w:szCs w:val="28"/>
        </w:rPr>
        <w:t xml:space="preserve"> </w:t>
      </w:r>
      <w:r w:rsidRPr="005C25B2">
        <w:rPr>
          <w:rFonts w:ascii="Sakkal Majalla" w:eastAsia="Simplified Arabic" w:hAnsi="Sakkal Majalla" w:cs="Sakkal Majalla"/>
          <w:sz w:val="28"/>
          <w:szCs w:val="28"/>
          <w:rtl/>
        </w:rPr>
        <w:t>التكليفات والواجبات، وقد يجتاز اختبارات ويناقش بعض المسائل مع الأقران أو مع مدرسه</w:t>
      </w:r>
      <w:r w:rsidRPr="005C25B2">
        <w:rPr>
          <w:rFonts w:ascii="Sakkal Majalla" w:eastAsia="Simplified Arabic" w:hAnsi="Sakkal Majalla" w:cs="Sakkal Majalla"/>
          <w:sz w:val="28"/>
          <w:szCs w:val="28"/>
        </w:rPr>
        <w:t xml:space="preserve"> </w:t>
      </w:r>
      <w:r w:rsidRPr="005C25B2">
        <w:rPr>
          <w:rFonts w:ascii="Sakkal Majalla" w:eastAsia="Simplified Arabic" w:hAnsi="Sakkal Majalla" w:cs="Sakkal Majalla"/>
          <w:sz w:val="28"/>
          <w:szCs w:val="28"/>
          <w:rtl/>
        </w:rPr>
        <w:t>عبر الشبكة</w:t>
      </w:r>
      <w:r w:rsidRPr="005C25B2">
        <w:rPr>
          <w:rFonts w:ascii="Sakkal Majalla" w:eastAsia="Simplified Arabic" w:hAnsi="Sakkal Majalla" w:cs="Sakkal Majalla"/>
          <w:sz w:val="28"/>
          <w:szCs w:val="28"/>
        </w:rPr>
        <w:t>.</w:t>
      </w:r>
    </w:p>
    <w:p w14:paraId="3F484ACC" w14:textId="46B61DFC" w:rsidR="00696823" w:rsidRPr="00D64027" w:rsidRDefault="007A2546" w:rsidP="00D64027">
      <w:pPr>
        <w:spacing w:before="100" w:beforeAutospacing="1" w:after="100" w:afterAutospacing="1" w:line="360" w:lineRule="auto"/>
        <w:outlineLvl w:val="2"/>
        <w:rPr>
          <w:rFonts w:ascii="Sakkal Majalla" w:hAnsi="Sakkal Majalla" w:cs="Sakkal Majalla"/>
          <w:b/>
          <w:bCs/>
          <w:sz w:val="36"/>
          <w:szCs w:val="36"/>
        </w:rPr>
      </w:pPr>
      <w:bookmarkStart w:id="36" w:name="_Toc172150553"/>
      <w:bookmarkStart w:id="37" w:name="_Toc180457397"/>
      <w:r>
        <w:rPr>
          <w:rFonts w:ascii="Sakkal Majalla" w:hAnsi="Sakkal Majalla" w:cs="Sakkal Majalla" w:hint="cs"/>
          <w:b/>
          <w:bCs/>
          <w:sz w:val="36"/>
          <w:szCs w:val="36"/>
          <w:rtl/>
        </w:rPr>
        <w:t xml:space="preserve">6.2.2 </w:t>
      </w:r>
      <w:r w:rsidR="00696823" w:rsidRPr="00D64027">
        <w:rPr>
          <w:rFonts w:ascii="Sakkal Majalla" w:hAnsi="Sakkal Majalla" w:cs="Sakkal Majalla"/>
          <w:b/>
          <w:bCs/>
          <w:sz w:val="36"/>
          <w:szCs w:val="36"/>
          <w:rtl/>
        </w:rPr>
        <w:t>سلبيات ومعوقات التعلم الإلكتروني:</w:t>
      </w:r>
      <w:bookmarkEnd w:id="36"/>
      <w:bookmarkEnd w:id="37"/>
    </w:p>
    <w:p w14:paraId="536A4435" w14:textId="77777777" w:rsidR="00696823" w:rsidRPr="005C25B2" w:rsidRDefault="00696823" w:rsidP="005C25B2">
      <w:pPr>
        <w:spacing w:before="100" w:beforeAutospacing="1" w:after="100" w:afterAutospacing="1" w:line="360" w:lineRule="auto"/>
        <w:ind w:firstLine="720"/>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كما أن للتعلم الإلكتروني الكثير من المميزات والإيجابيات، إلا أنه تعتريه بعض السلبيات والمعوقات، كما يراها بعض الخبراء والمهتمين بالمجال، فقد ذكر (سالم ,۲۰۰٤: ۲۹۸ - ۲۹۹) بعضاً من سلبيات التعلم الإلكتروني، وهي تتمثل بالآتي:</w:t>
      </w:r>
    </w:p>
    <w:p w14:paraId="2EC785C3" w14:textId="77777777" w:rsidR="00696823" w:rsidRPr="005C25B2" w:rsidRDefault="00696823" w:rsidP="005C25B2">
      <w:pPr>
        <w:spacing w:before="100" w:beforeAutospacing="1" w:after="100" w:afterAutospacing="1" w:line="360" w:lineRule="auto"/>
        <w:ind w:firstLine="720"/>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قد يكون التركيز الأكبر للتعلم الإلكتروني على الجانب المعرفي أكثر من الاهتمام بالجانب المهاري والجانب الوجداني:</w:t>
      </w:r>
    </w:p>
    <w:p w14:paraId="376361E2" w14:textId="77777777" w:rsidR="00696823" w:rsidRPr="005C25B2" w:rsidRDefault="00696823" w:rsidP="00D64027">
      <w:pPr>
        <w:numPr>
          <w:ilvl w:val="0"/>
          <w:numId w:val="25"/>
        </w:numPr>
        <w:pBdr>
          <w:top w:val="nil"/>
          <w:left w:val="nil"/>
          <w:bottom w:val="nil"/>
          <w:right w:val="nil"/>
          <w:between w:val="nil"/>
        </w:pBdr>
        <w:spacing w:before="100" w:beforeAutospacing="1" w:after="100" w:afterAutospacing="1" w:line="360" w:lineRule="auto"/>
        <w:ind w:left="565"/>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قد ينمي التعلم الإلكتروني الانطوائية لدى الطلبة؛ لعدم تواجدهم في موقف تعليمي حقيقي تحدث فيه المواجهة الفعلية، بل تكون من خلال أماكن متعددة، حيث يوجد الطالب بمفرده في منزله أو محل عمله.</w:t>
      </w:r>
    </w:p>
    <w:p w14:paraId="7AAEDEFC" w14:textId="0A84A59B" w:rsidR="00696823" w:rsidRPr="005C25B2" w:rsidRDefault="00696823" w:rsidP="00D64027">
      <w:pPr>
        <w:numPr>
          <w:ilvl w:val="0"/>
          <w:numId w:val="25"/>
        </w:numPr>
        <w:pBdr>
          <w:top w:val="nil"/>
          <w:left w:val="nil"/>
          <w:bottom w:val="nil"/>
          <w:right w:val="nil"/>
          <w:between w:val="nil"/>
        </w:pBdr>
        <w:spacing w:before="100" w:beforeAutospacing="1" w:after="100" w:afterAutospacing="1" w:line="360" w:lineRule="auto"/>
        <w:ind w:left="565"/>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lastRenderedPageBreak/>
        <w:t>لا يركز التعلم الإلكتروني على كل الحواس، بل على حاستي السمع والبصر فقط،</w:t>
      </w:r>
      <w:r w:rsidR="001519E0">
        <w:rPr>
          <w:rFonts w:ascii="Sakkal Majalla" w:eastAsia="Simplified Arabic" w:hAnsi="Sakkal Majalla" w:cs="Sakkal Majalla" w:hint="cs"/>
          <w:sz w:val="28"/>
          <w:szCs w:val="28"/>
          <w:rtl/>
        </w:rPr>
        <w:t xml:space="preserve"> </w:t>
      </w:r>
      <w:r w:rsidRPr="005C25B2">
        <w:rPr>
          <w:rFonts w:ascii="Sakkal Majalla" w:eastAsia="Simplified Arabic" w:hAnsi="Sakkal Majalla" w:cs="Sakkal Majalla"/>
          <w:sz w:val="28"/>
          <w:szCs w:val="28"/>
          <w:rtl/>
        </w:rPr>
        <w:t>دون بقية الحواس.</w:t>
      </w:r>
    </w:p>
    <w:p w14:paraId="21AD591E" w14:textId="77777777" w:rsidR="00696823" w:rsidRPr="005C25B2" w:rsidRDefault="00696823" w:rsidP="00D64027">
      <w:pPr>
        <w:numPr>
          <w:ilvl w:val="0"/>
          <w:numId w:val="25"/>
        </w:numPr>
        <w:pBdr>
          <w:top w:val="nil"/>
          <w:left w:val="nil"/>
          <w:bottom w:val="nil"/>
          <w:right w:val="nil"/>
          <w:between w:val="nil"/>
        </w:pBdr>
        <w:spacing w:before="100" w:beforeAutospacing="1" w:after="100" w:afterAutospacing="1" w:line="360" w:lineRule="auto"/>
        <w:ind w:left="565"/>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قيام الطالب بممارسة نشاطات اجتماعية، وثقافية ورياضية في التعليم النظامي، ولكن يصعب ممارسة مثل تلك النشاطات في التعلم الإلكتروني.</w:t>
      </w:r>
    </w:p>
    <w:p w14:paraId="12409936" w14:textId="77777777" w:rsidR="00696823" w:rsidRDefault="00696823" w:rsidP="00D64027">
      <w:pPr>
        <w:numPr>
          <w:ilvl w:val="0"/>
          <w:numId w:val="25"/>
        </w:numPr>
        <w:pBdr>
          <w:top w:val="nil"/>
          <w:left w:val="nil"/>
          <w:bottom w:val="nil"/>
          <w:right w:val="nil"/>
          <w:between w:val="nil"/>
        </w:pBdr>
        <w:spacing w:before="100" w:beforeAutospacing="1" w:after="100" w:afterAutospacing="1" w:line="360" w:lineRule="auto"/>
        <w:ind w:left="565"/>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يحتاج تطبيق التعلم الإلكتروني إلى إنشاء بنية تحتية من أجهزة ومعامل وخطوط اتصال بالإنترنت.</w:t>
      </w:r>
    </w:p>
    <w:p w14:paraId="543768DD" w14:textId="3C401967" w:rsidR="001519E0" w:rsidRPr="001519E0" w:rsidRDefault="001519E0" w:rsidP="001519E0">
      <w:pPr>
        <w:numPr>
          <w:ilvl w:val="0"/>
          <w:numId w:val="25"/>
        </w:numPr>
        <w:pBdr>
          <w:top w:val="nil"/>
          <w:left w:val="nil"/>
          <w:bottom w:val="nil"/>
          <w:right w:val="nil"/>
          <w:between w:val="nil"/>
        </w:pBdr>
        <w:spacing w:before="100" w:beforeAutospacing="1" w:after="100" w:afterAutospacing="1" w:line="360" w:lineRule="auto"/>
        <w:ind w:left="565"/>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يحتاج تطبيق التعلم الإلكتروني إلى نوعية معينة من المعلمين مؤهل</w:t>
      </w:r>
      <w:r>
        <w:rPr>
          <w:rFonts w:ascii="Sakkal Majalla" w:eastAsia="Simplified Arabic" w:hAnsi="Sakkal Majalla" w:cs="Sakkal Majalla" w:hint="cs"/>
          <w:sz w:val="28"/>
          <w:szCs w:val="28"/>
          <w:rtl/>
        </w:rPr>
        <w:t>ين</w:t>
      </w:r>
      <w:r w:rsidRPr="005C25B2">
        <w:rPr>
          <w:rFonts w:ascii="Sakkal Majalla" w:eastAsia="Simplified Arabic" w:hAnsi="Sakkal Majalla" w:cs="Sakkal Majalla"/>
          <w:sz w:val="28"/>
          <w:szCs w:val="28"/>
          <w:rtl/>
        </w:rPr>
        <w:t xml:space="preserve"> للتعامل مع المستحدثات التكنولوجية المستخدمة في هذا النوع من التعليم، وهكذا يحتاج إلى هيئة إدارية مؤهلة للقيام بالعملية، ويحتاج أيضاً إلى م</w:t>
      </w:r>
      <w:r>
        <w:rPr>
          <w:rFonts w:ascii="Sakkal Majalla" w:eastAsia="Simplified Arabic" w:hAnsi="Sakkal Majalla" w:cs="Sakkal Majalla" w:hint="cs"/>
          <w:sz w:val="28"/>
          <w:szCs w:val="28"/>
          <w:rtl/>
        </w:rPr>
        <w:t>خت</w:t>
      </w:r>
      <w:r w:rsidRPr="005C25B2">
        <w:rPr>
          <w:rFonts w:ascii="Sakkal Majalla" w:eastAsia="Simplified Arabic" w:hAnsi="Sakkal Majalla" w:cs="Sakkal Majalla"/>
          <w:sz w:val="28"/>
          <w:szCs w:val="28"/>
          <w:rtl/>
        </w:rPr>
        <w:t>صين في إعداد وتصنيف البرمجيات التعليمية.</w:t>
      </w:r>
    </w:p>
    <w:p w14:paraId="534260C4" w14:textId="628BBFA0" w:rsidR="00696823" w:rsidRPr="005C25B2" w:rsidRDefault="00696823" w:rsidP="00D64027">
      <w:pPr>
        <w:numPr>
          <w:ilvl w:val="0"/>
          <w:numId w:val="25"/>
        </w:numPr>
        <w:pBdr>
          <w:top w:val="nil"/>
          <w:left w:val="nil"/>
          <w:bottom w:val="nil"/>
          <w:right w:val="nil"/>
          <w:between w:val="nil"/>
        </w:pBdr>
        <w:spacing w:before="100" w:beforeAutospacing="1" w:after="100" w:afterAutospacing="1" w:line="360" w:lineRule="auto"/>
        <w:ind w:left="565"/>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يتطلب تدريب مكثف للمعلمين والطل</w:t>
      </w:r>
      <w:r w:rsidR="001519E0">
        <w:rPr>
          <w:rFonts w:ascii="Sakkal Majalla" w:eastAsia="Simplified Arabic" w:hAnsi="Sakkal Majalla" w:cs="Sakkal Majalla" w:hint="cs"/>
          <w:sz w:val="28"/>
          <w:szCs w:val="28"/>
          <w:rtl/>
        </w:rPr>
        <w:t>اب</w:t>
      </w:r>
      <w:r w:rsidRPr="005C25B2">
        <w:rPr>
          <w:rFonts w:ascii="Sakkal Majalla" w:eastAsia="Simplified Arabic" w:hAnsi="Sakkal Majalla" w:cs="Sakkal Majalla"/>
          <w:sz w:val="28"/>
          <w:szCs w:val="28"/>
          <w:rtl/>
        </w:rPr>
        <w:t xml:space="preserve"> على استخدام التقنيات الحديثة قبل بداية تنفيذ التعلم الإلكتروني.</w:t>
      </w:r>
    </w:p>
    <w:p w14:paraId="404570BC" w14:textId="77777777" w:rsidR="00696823" w:rsidRPr="005C25B2" w:rsidRDefault="00696823" w:rsidP="00D64027">
      <w:pPr>
        <w:numPr>
          <w:ilvl w:val="0"/>
          <w:numId w:val="25"/>
        </w:numPr>
        <w:pBdr>
          <w:top w:val="nil"/>
          <w:left w:val="nil"/>
          <w:bottom w:val="nil"/>
          <w:right w:val="nil"/>
          <w:between w:val="nil"/>
        </w:pBdr>
        <w:spacing w:before="100" w:beforeAutospacing="1" w:after="100" w:afterAutospacing="1" w:line="360" w:lineRule="auto"/>
        <w:ind w:left="565"/>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ترتفع تكلفة التعلم الإلكتروني وخاصة في المراحل الأولية لتطبيقه، مثل: تكاليف أجهزة الحاسوب، وتكاليف تصميم البرمجيات وتطويرها وتحديثها، وتكاليف خطوط الاتصالات والصيانة المستمرة، ورسوم الاتصال الانترنت.</w:t>
      </w:r>
    </w:p>
    <w:p w14:paraId="4302ADE5" w14:textId="626DD4C9" w:rsidR="00696823" w:rsidRPr="005C25B2" w:rsidRDefault="00696823" w:rsidP="00D64027">
      <w:pPr>
        <w:numPr>
          <w:ilvl w:val="0"/>
          <w:numId w:val="25"/>
        </w:numPr>
        <w:pBdr>
          <w:top w:val="nil"/>
          <w:left w:val="nil"/>
          <w:bottom w:val="nil"/>
          <w:right w:val="nil"/>
          <w:between w:val="nil"/>
        </w:pBdr>
        <w:spacing w:before="100" w:beforeAutospacing="1" w:after="100" w:afterAutospacing="1" w:line="360" w:lineRule="auto"/>
        <w:ind w:left="565"/>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يفتقر التعلم الإلكتروني إلى التواجد الإنساني والعلاقات الإنسانية بين المعلم والطل</w:t>
      </w:r>
      <w:r w:rsidR="001519E0">
        <w:rPr>
          <w:rFonts w:ascii="Sakkal Majalla" w:eastAsia="Simplified Arabic" w:hAnsi="Sakkal Majalla" w:cs="Sakkal Majalla" w:hint="cs"/>
          <w:sz w:val="28"/>
          <w:szCs w:val="28"/>
          <w:rtl/>
        </w:rPr>
        <w:t>اب</w:t>
      </w:r>
      <w:r w:rsidRPr="005C25B2">
        <w:rPr>
          <w:rFonts w:ascii="Sakkal Majalla" w:eastAsia="Simplified Arabic" w:hAnsi="Sakkal Majalla" w:cs="Sakkal Majalla"/>
          <w:sz w:val="28"/>
          <w:szCs w:val="28"/>
          <w:rtl/>
        </w:rPr>
        <w:t xml:space="preserve"> والطل</w:t>
      </w:r>
      <w:r w:rsidR="001519E0">
        <w:rPr>
          <w:rFonts w:ascii="Sakkal Majalla" w:eastAsia="Simplified Arabic" w:hAnsi="Sakkal Majalla" w:cs="Sakkal Majalla" w:hint="cs"/>
          <w:sz w:val="28"/>
          <w:szCs w:val="28"/>
          <w:rtl/>
        </w:rPr>
        <w:t>اب</w:t>
      </w:r>
      <w:r w:rsidRPr="005C25B2">
        <w:rPr>
          <w:rFonts w:ascii="Sakkal Majalla" w:eastAsia="Simplified Arabic" w:hAnsi="Sakkal Majalla" w:cs="Sakkal Majalla"/>
          <w:sz w:val="28"/>
          <w:szCs w:val="28"/>
          <w:rtl/>
        </w:rPr>
        <w:t xml:space="preserve"> بعضهم البعض بتواجدهم في مكان واحد.</w:t>
      </w:r>
    </w:p>
    <w:p w14:paraId="58D5FC9D" w14:textId="5931AC88" w:rsidR="00696823" w:rsidRPr="005C25B2" w:rsidRDefault="00696823" w:rsidP="00D64027">
      <w:pPr>
        <w:numPr>
          <w:ilvl w:val="0"/>
          <w:numId w:val="25"/>
        </w:numPr>
        <w:pBdr>
          <w:top w:val="nil"/>
          <w:left w:val="nil"/>
          <w:bottom w:val="nil"/>
          <w:right w:val="nil"/>
          <w:between w:val="nil"/>
        </w:pBdr>
        <w:spacing w:before="100" w:beforeAutospacing="1" w:after="100" w:afterAutospacing="1" w:line="360" w:lineRule="auto"/>
        <w:ind w:left="565"/>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مازال عدد من الطل</w:t>
      </w:r>
      <w:r w:rsidR="001519E0">
        <w:rPr>
          <w:rFonts w:ascii="Sakkal Majalla" w:eastAsia="Simplified Arabic" w:hAnsi="Sakkal Majalla" w:cs="Sakkal Majalla" w:hint="cs"/>
          <w:sz w:val="28"/>
          <w:szCs w:val="28"/>
          <w:rtl/>
        </w:rPr>
        <w:t>اب</w:t>
      </w:r>
      <w:r w:rsidRPr="005C25B2">
        <w:rPr>
          <w:rFonts w:ascii="Sakkal Majalla" w:eastAsia="Simplified Arabic" w:hAnsi="Sakkal Majalla" w:cs="Sakkal Majalla"/>
          <w:sz w:val="28"/>
          <w:szCs w:val="28"/>
          <w:rtl/>
        </w:rPr>
        <w:t xml:space="preserve"> يفضلون الطريقة التقليدية في حضور المحاضرات ومتابعة الدروس من الكتاب المدرسي، بدلاً من الاعتماد الكلي على التقنيات الحديثة فقد تسبب لهم بعض القلق والملل؛ فالجلوس أمام الحاس</w:t>
      </w:r>
      <w:r w:rsidR="001519E0">
        <w:rPr>
          <w:rFonts w:ascii="Sakkal Majalla" w:eastAsia="Simplified Arabic" w:hAnsi="Sakkal Majalla" w:cs="Sakkal Majalla" w:hint="cs"/>
          <w:sz w:val="28"/>
          <w:szCs w:val="28"/>
          <w:rtl/>
        </w:rPr>
        <w:t>ب</w:t>
      </w:r>
      <w:r w:rsidRPr="005C25B2">
        <w:rPr>
          <w:rFonts w:ascii="Sakkal Majalla" w:eastAsia="Simplified Arabic" w:hAnsi="Sakkal Majalla" w:cs="Sakkal Majalla"/>
          <w:sz w:val="28"/>
          <w:szCs w:val="28"/>
          <w:rtl/>
        </w:rPr>
        <w:t xml:space="preserve"> لفترات طويلة قد يكون مرهقا للبعض.</w:t>
      </w:r>
    </w:p>
    <w:p w14:paraId="2448E562" w14:textId="77777777" w:rsidR="00696823" w:rsidRPr="00D64027" w:rsidRDefault="00696823" w:rsidP="00D64027">
      <w:pPr>
        <w:spacing w:before="100" w:beforeAutospacing="1" w:after="100" w:afterAutospacing="1" w:line="360" w:lineRule="auto"/>
        <w:ind w:hanging="2"/>
        <w:jc w:val="both"/>
        <w:rPr>
          <w:rFonts w:ascii="Sakkal Majalla" w:eastAsia="Simplified Arabic" w:hAnsi="Sakkal Majalla" w:cs="Sakkal Majalla"/>
          <w:b/>
          <w:bCs/>
          <w:sz w:val="28"/>
          <w:szCs w:val="28"/>
        </w:rPr>
      </w:pPr>
      <w:r w:rsidRPr="00D64027">
        <w:rPr>
          <w:rFonts w:ascii="Sakkal Majalla" w:eastAsia="Simplified Arabic" w:hAnsi="Sakkal Majalla" w:cs="Sakkal Majalla"/>
          <w:b/>
          <w:bCs/>
          <w:sz w:val="28"/>
          <w:szCs w:val="28"/>
          <w:rtl/>
        </w:rPr>
        <w:t xml:space="preserve">  كما أن أبرز معوقات تطبيق التعلم الالكتروني، كما ذكرها (شحاتة ,٢٠٠٩: ٥٦) تتمثل بالآتي: </w:t>
      </w:r>
    </w:p>
    <w:p w14:paraId="1B94ABFB" w14:textId="7114F3D9" w:rsidR="00696823" w:rsidRPr="001519E0" w:rsidRDefault="00696823" w:rsidP="001519E0">
      <w:pPr>
        <w:pStyle w:val="ListParagraph"/>
        <w:numPr>
          <w:ilvl w:val="0"/>
          <w:numId w:val="43"/>
        </w:numPr>
        <w:pBdr>
          <w:top w:val="nil"/>
          <w:left w:val="nil"/>
          <w:bottom w:val="nil"/>
          <w:right w:val="nil"/>
          <w:between w:val="nil"/>
        </w:pBdr>
        <w:spacing w:before="100" w:beforeAutospacing="1" w:after="100" w:afterAutospacing="1" w:line="360" w:lineRule="auto"/>
        <w:jc w:val="both"/>
        <w:rPr>
          <w:rFonts w:ascii="Sakkal Majalla" w:eastAsia="Simplified Arabic" w:hAnsi="Sakkal Majalla" w:cs="Sakkal Majalla"/>
          <w:sz w:val="28"/>
          <w:szCs w:val="28"/>
        </w:rPr>
      </w:pPr>
      <w:r w:rsidRPr="001519E0">
        <w:rPr>
          <w:rFonts w:ascii="Sakkal Majalla" w:eastAsia="Simplified Arabic" w:hAnsi="Sakkal Majalla" w:cs="Sakkal Majalla"/>
          <w:sz w:val="28"/>
          <w:szCs w:val="28"/>
          <w:rtl/>
        </w:rPr>
        <w:t>عدم وضوح مفهوم التعلم الإلكتروني وطرقه وأساليبه لدى المسئولين عن التعليم.</w:t>
      </w:r>
    </w:p>
    <w:p w14:paraId="31968BAF" w14:textId="76F64783" w:rsidR="00696823" w:rsidRPr="001519E0" w:rsidRDefault="00696823" w:rsidP="001519E0">
      <w:pPr>
        <w:pStyle w:val="ListParagraph"/>
        <w:numPr>
          <w:ilvl w:val="0"/>
          <w:numId w:val="43"/>
        </w:numPr>
        <w:pBdr>
          <w:top w:val="nil"/>
          <w:left w:val="nil"/>
          <w:bottom w:val="nil"/>
          <w:right w:val="nil"/>
          <w:between w:val="nil"/>
        </w:pBdr>
        <w:spacing w:before="100" w:beforeAutospacing="1" w:after="100" w:afterAutospacing="1" w:line="360" w:lineRule="auto"/>
        <w:jc w:val="both"/>
        <w:rPr>
          <w:rFonts w:ascii="Sakkal Majalla" w:eastAsia="Simplified Arabic" w:hAnsi="Sakkal Majalla" w:cs="Sakkal Majalla"/>
          <w:sz w:val="28"/>
          <w:szCs w:val="28"/>
        </w:rPr>
      </w:pPr>
      <w:r w:rsidRPr="001519E0">
        <w:rPr>
          <w:rFonts w:ascii="Sakkal Majalla" w:eastAsia="Simplified Arabic" w:hAnsi="Sakkal Majalla" w:cs="Sakkal Majalla"/>
          <w:sz w:val="28"/>
          <w:szCs w:val="28"/>
          <w:rtl/>
        </w:rPr>
        <w:t>يتطلب تطبيق التعلم الإلكتروني بنية تحتية من الأجهزة والبرامج والتي تتطلب راس مال ضخم في المر</w:t>
      </w:r>
      <w:r w:rsidR="002B4A6C">
        <w:rPr>
          <w:rFonts w:ascii="Sakkal Majalla" w:eastAsia="Simplified Arabic" w:hAnsi="Sakkal Majalla" w:cs="Sakkal Majalla" w:hint="cs"/>
          <w:sz w:val="28"/>
          <w:szCs w:val="28"/>
          <w:rtl/>
        </w:rPr>
        <w:t>احل</w:t>
      </w:r>
      <w:r w:rsidRPr="001519E0">
        <w:rPr>
          <w:rFonts w:ascii="Sakkal Majalla" w:eastAsia="Simplified Arabic" w:hAnsi="Sakkal Majalla" w:cs="Sakkal Majalla"/>
          <w:sz w:val="28"/>
          <w:szCs w:val="28"/>
          <w:rtl/>
        </w:rPr>
        <w:t xml:space="preserve"> الأولى.</w:t>
      </w:r>
    </w:p>
    <w:p w14:paraId="777987B2" w14:textId="4A3A486E" w:rsidR="00696823" w:rsidRPr="001519E0" w:rsidRDefault="00696823" w:rsidP="001519E0">
      <w:pPr>
        <w:pStyle w:val="ListParagraph"/>
        <w:numPr>
          <w:ilvl w:val="0"/>
          <w:numId w:val="43"/>
        </w:numPr>
        <w:pBdr>
          <w:top w:val="nil"/>
          <w:left w:val="nil"/>
          <w:bottom w:val="nil"/>
          <w:right w:val="nil"/>
          <w:between w:val="nil"/>
        </w:pBdr>
        <w:spacing w:before="100" w:beforeAutospacing="1" w:after="100" w:afterAutospacing="1" w:line="360" w:lineRule="auto"/>
        <w:jc w:val="both"/>
        <w:rPr>
          <w:rFonts w:ascii="Sakkal Majalla" w:eastAsia="Simplified Arabic" w:hAnsi="Sakkal Majalla" w:cs="Sakkal Majalla"/>
          <w:sz w:val="28"/>
          <w:szCs w:val="28"/>
        </w:rPr>
      </w:pPr>
      <w:r w:rsidRPr="001519E0">
        <w:rPr>
          <w:rFonts w:ascii="Sakkal Majalla" w:eastAsia="Simplified Arabic" w:hAnsi="Sakkal Majalla" w:cs="Sakkal Majalla"/>
          <w:sz w:val="28"/>
          <w:szCs w:val="28"/>
          <w:rtl/>
        </w:rPr>
        <w:lastRenderedPageBreak/>
        <w:t>عدم وعي بعض أعضاء هيئة التدريس بأهمية التعلم الإلكتروني، وضعف خبرتهم في استخدام هذا النظام.</w:t>
      </w:r>
    </w:p>
    <w:p w14:paraId="0C57B0AD" w14:textId="7A4D1E2D" w:rsidR="00696823" w:rsidRPr="001519E0" w:rsidRDefault="00696823" w:rsidP="001519E0">
      <w:pPr>
        <w:pStyle w:val="ListParagraph"/>
        <w:numPr>
          <w:ilvl w:val="0"/>
          <w:numId w:val="43"/>
        </w:numPr>
        <w:pBdr>
          <w:top w:val="nil"/>
          <w:left w:val="nil"/>
          <w:bottom w:val="nil"/>
          <w:right w:val="nil"/>
          <w:between w:val="nil"/>
        </w:pBdr>
        <w:spacing w:before="100" w:beforeAutospacing="1" w:after="100" w:afterAutospacing="1" w:line="360" w:lineRule="auto"/>
        <w:jc w:val="both"/>
        <w:rPr>
          <w:rFonts w:ascii="Sakkal Majalla" w:eastAsia="Simplified Arabic" w:hAnsi="Sakkal Majalla" w:cs="Sakkal Majalla"/>
          <w:sz w:val="28"/>
          <w:szCs w:val="28"/>
        </w:rPr>
      </w:pPr>
      <w:r w:rsidRPr="001519E0">
        <w:rPr>
          <w:rFonts w:ascii="Sakkal Majalla" w:eastAsia="Simplified Arabic" w:hAnsi="Sakkal Majalla" w:cs="Sakkal Majalla"/>
          <w:sz w:val="28"/>
          <w:szCs w:val="28"/>
          <w:rtl/>
        </w:rPr>
        <w:t>قلة البرمجيات العربية التي تخدم نظام التعلم الالكتروني، وكذلك مواقع شبكة الإنترنت الموجهة إلى طل</w:t>
      </w:r>
      <w:r w:rsidR="002B4A6C">
        <w:rPr>
          <w:rFonts w:ascii="Sakkal Majalla" w:eastAsia="Simplified Arabic" w:hAnsi="Sakkal Majalla" w:cs="Sakkal Majalla" w:hint="cs"/>
          <w:sz w:val="28"/>
          <w:szCs w:val="28"/>
          <w:rtl/>
        </w:rPr>
        <w:t xml:space="preserve">اب </w:t>
      </w:r>
      <w:r w:rsidRPr="001519E0">
        <w:rPr>
          <w:rFonts w:ascii="Sakkal Majalla" w:eastAsia="Simplified Arabic" w:hAnsi="Sakkal Majalla" w:cs="Sakkal Majalla"/>
          <w:sz w:val="28"/>
          <w:szCs w:val="28"/>
          <w:rtl/>
        </w:rPr>
        <w:t>البلاد العربية.</w:t>
      </w:r>
    </w:p>
    <w:p w14:paraId="1B219DD0" w14:textId="63666A91" w:rsidR="00D64027" w:rsidRDefault="002B4A6C" w:rsidP="002B4A6C">
      <w:pPr>
        <w:pBdr>
          <w:top w:val="nil"/>
          <w:left w:val="nil"/>
          <w:bottom w:val="nil"/>
          <w:right w:val="nil"/>
          <w:between w:val="nil"/>
        </w:pBdr>
        <w:spacing w:before="100" w:beforeAutospacing="1" w:after="100" w:afterAutospacing="1" w:line="360" w:lineRule="auto"/>
        <w:jc w:val="both"/>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w:t>
      </w:r>
      <w:r w:rsidR="00696823" w:rsidRPr="00D64027">
        <w:rPr>
          <w:rFonts w:ascii="Sakkal Majalla" w:eastAsia="Simplified Arabic" w:hAnsi="Sakkal Majalla" w:cs="Sakkal Majalla"/>
          <w:sz w:val="28"/>
          <w:szCs w:val="28"/>
          <w:rtl/>
        </w:rPr>
        <w:t>ضافة إلى ما سبق أن التعلم الإلكتروني يفتقد إلى العلاقات الإنسانية بين المعلم والطالب والتي من أهمها حل مشاكل الطلبة النفسية والاجتماعية والثقافية الخ.</w:t>
      </w:r>
    </w:p>
    <w:p w14:paraId="73AFFA8B" w14:textId="2A456DCF" w:rsidR="00696823" w:rsidRPr="00D64027" w:rsidRDefault="007A2546" w:rsidP="00D64027">
      <w:pPr>
        <w:spacing w:before="100" w:beforeAutospacing="1" w:after="100" w:afterAutospacing="1" w:line="360" w:lineRule="auto"/>
        <w:outlineLvl w:val="2"/>
        <w:rPr>
          <w:rFonts w:ascii="Sakkal Majalla" w:hAnsi="Sakkal Majalla" w:cs="Sakkal Majalla"/>
          <w:b/>
          <w:bCs/>
          <w:sz w:val="36"/>
          <w:szCs w:val="36"/>
        </w:rPr>
      </w:pPr>
      <w:bookmarkStart w:id="38" w:name="_Toc172150554"/>
      <w:bookmarkStart w:id="39" w:name="_Toc180457398"/>
      <w:r>
        <w:rPr>
          <w:rFonts w:ascii="Sakkal Majalla" w:hAnsi="Sakkal Majalla" w:cs="Sakkal Majalla" w:hint="cs"/>
          <w:b/>
          <w:bCs/>
          <w:sz w:val="36"/>
          <w:szCs w:val="36"/>
          <w:rtl/>
        </w:rPr>
        <w:t xml:space="preserve">7.2.2 </w:t>
      </w:r>
      <w:r w:rsidR="00D64027">
        <w:rPr>
          <w:rFonts w:ascii="Sakkal Majalla" w:hAnsi="Sakkal Majalla" w:cs="Sakkal Majalla" w:hint="cs"/>
          <w:b/>
          <w:bCs/>
          <w:sz w:val="36"/>
          <w:szCs w:val="36"/>
          <w:rtl/>
        </w:rPr>
        <w:t>ا</w:t>
      </w:r>
      <w:r w:rsidR="00696823" w:rsidRPr="00D64027">
        <w:rPr>
          <w:rFonts w:ascii="Sakkal Majalla" w:hAnsi="Sakkal Majalla" w:cs="Sakkal Majalla"/>
          <w:b/>
          <w:bCs/>
          <w:sz w:val="36"/>
          <w:szCs w:val="36"/>
          <w:rtl/>
        </w:rPr>
        <w:t>لتعليم عن بعد:</w:t>
      </w:r>
      <w:bookmarkEnd w:id="38"/>
      <w:bookmarkEnd w:id="39"/>
    </w:p>
    <w:p w14:paraId="412B995D" w14:textId="3F69F71C" w:rsidR="00696823" w:rsidRPr="00D64027" w:rsidRDefault="00696823" w:rsidP="00D64027">
      <w:pPr>
        <w:spacing w:before="100" w:beforeAutospacing="1" w:after="100" w:afterAutospacing="1" w:line="360" w:lineRule="auto"/>
        <w:ind w:hanging="2"/>
        <w:jc w:val="both"/>
        <w:rPr>
          <w:rFonts w:ascii="Sakkal Majalla" w:eastAsia="Simplified Arabic" w:hAnsi="Sakkal Majalla" w:cs="Sakkal Majalla"/>
          <w:b/>
          <w:bCs/>
          <w:sz w:val="28"/>
          <w:szCs w:val="28"/>
          <w:u w:val="single"/>
        </w:rPr>
      </w:pPr>
      <w:r w:rsidRPr="00D64027">
        <w:rPr>
          <w:rFonts w:ascii="Sakkal Majalla" w:eastAsia="Simplified Arabic" w:hAnsi="Sakkal Majalla" w:cs="Sakkal Majalla"/>
          <w:b/>
          <w:bCs/>
          <w:sz w:val="28"/>
          <w:szCs w:val="28"/>
          <w:u w:val="single"/>
          <w:rtl/>
        </w:rPr>
        <w:t>مفهوم التعليم عن بعد:</w:t>
      </w:r>
    </w:p>
    <w:p w14:paraId="40A749CB" w14:textId="3791771E" w:rsidR="00696823" w:rsidRPr="005C25B2" w:rsidRDefault="00696823" w:rsidP="005C25B2">
      <w:pPr>
        <w:spacing w:before="100" w:beforeAutospacing="1" w:after="100" w:afterAutospacing="1" w:line="360" w:lineRule="auto"/>
        <w:ind w:firstLine="720"/>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يختلف التعليم عن بعد عن التعليم التقليدي في أنه يقوم على مفهوم التعلم الذاتي وتوظيف الوسائط التكنولوجية الحديثة في التعليم وعدم تواجد المعلم والمتعلم في مكان واحد أو توقيت واحد وعدم تفرغ المتعلم للدراسة كما يحدث في التعليم التقليدي، فالتعليم عن بعد هو نقل العلم عن طريق الانترنت، أو الفيديو نقلا تكنولوجيا من مراكز إنتاجه إلى المناطق البعيدة التي لا تتوافر فيها وسائط المعرفة الضخمة والمتخصصة، ويكون الاتصال بين الطالب المتلقي وبين المعلم المحاضر اتصالاً فعالاً يتسم بالإيجابية من حيث الحصول على المعلومات والبيانات والحقائق. (رجب، ۲۰۱۰ :۱۹).</w:t>
      </w:r>
    </w:p>
    <w:p w14:paraId="6CC6D5BF" w14:textId="28AA7064" w:rsidR="00696823" w:rsidRPr="005C25B2" w:rsidRDefault="00696823" w:rsidP="005C25B2">
      <w:pPr>
        <w:spacing w:before="100" w:beforeAutospacing="1" w:after="100" w:afterAutospacing="1" w:line="360" w:lineRule="auto"/>
        <w:ind w:firstLine="720"/>
        <w:jc w:val="both"/>
        <w:rPr>
          <w:rFonts w:ascii="Sakkal Majalla" w:eastAsia="Simplified Arabic" w:hAnsi="Sakkal Majalla" w:cs="Sakkal Majalla"/>
          <w:sz w:val="28"/>
          <w:szCs w:val="28"/>
          <w:rtl/>
        </w:rPr>
      </w:pPr>
      <w:r w:rsidRPr="005C25B2">
        <w:rPr>
          <w:rFonts w:ascii="Sakkal Majalla" w:eastAsia="Simplified Arabic" w:hAnsi="Sakkal Majalla" w:cs="Sakkal Majalla"/>
          <w:sz w:val="28"/>
          <w:szCs w:val="28"/>
          <w:rtl/>
        </w:rPr>
        <w:t xml:space="preserve">إن مفهوم التعليم عن بعد، كما ذكر (سلطان ٢٠٠٥: ۲۱۹-۲۲۰) ليس ابتداعاً حديثاً في مجال التعليم، بل إنه وجد، وطبق منذ أكثر من ١٥٠ سنة، وفي الماضي كان يمارس عن طريق التعلم بالمراسلة ، حيث تقدم المؤسسة التعليمية مناهجها في كتب ومذكرات ترسلها إلى المتعلمين في كل أنحاء العالم بواسطة مكاتب البريد، حينئذ كان للتعليم عن بعد سلبيتان بارزتان: الأولى هي أن اللجوء إلى التعلم بالمراسلة كان في أغلب الحالات اضطرارا وليس اختيارا، وذلك لقلة عدد المؤسسات التعليمية المتبنية لنظام التعلم عن بعد، حينها كان المتعلم ينضم إلى مناهج وتخصصات لا تتوافق بالضرورة مع أهدافه، وميوله المرجوة، أما السلبية </w:t>
      </w:r>
      <w:r w:rsidR="0011633D">
        <w:rPr>
          <w:rFonts w:ascii="Sakkal Majalla" w:eastAsia="Simplified Arabic" w:hAnsi="Sakkal Majalla" w:cs="Sakkal Majalla" w:hint="cs"/>
          <w:sz w:val="28"/>
          <w:szCs w:val="28"/>
          <w:rtl/>
        </w:rPr>
        <w:t>الاخرى</w:t>
      </w:r>
      <w:r w:rsidRPr="005C25B2">
        <w:rPr>
          <w:rFonts w:ascii="Sakkal Majalla" w:eastAsia="Simplified Arabic" w:hAnsi="Sakkal Majalla" w:cs="Sakkal Majalla"/>
          <w:sz w:val="28"/>
          <w:szCs w:val="28"/>
          <w:rtl/>
        </w:rPr>
        <w:t xml:space="preserve">، فهي أن فرصة التحاور الفوري بين المتعلمين ومعلميهم كانت مستحيلة، مما تسبب في إضعاف </w:t>
      </w:r>
      <w:r w:rsidRPr="005C25B2">
        <w:rPr>
          <w:rFonts w:ascii="Sakkal Majalla" w:eastAsia="Simplified Arabic" w:hAnsi="Sakkal Majalla" w:cs="Sakkal Majalla"/>
          <w:sz w:val="28"/>
          <w:szCs w:val="28"/>
          <w:rtl/>
        </w:rPr>
        <w:lastRenderedPageBreak/>
        <w:t>عملية المتعلم عن بعد إلى حد ما</w:t>
      </w:r>
      <w:r w:rsidR="0011633D">
        <w:rPr>
          <w:rFonts w:ascii="Sakkal Majalla" w:eastAsia="Simplified Arabic" w:hAnsi="Sakkal Majalla" w:cs="Sakkal Majalla" w:hint="cs"/>
          <w:sz w:val="28"/>
          <w:szCs w:val="28"/>
          <w:rtl/>
        </w:rPr>
        <w:t xml:space="preserve">، </w:t>
      </w:r>
      <w:r w:rsidRPr="005C25B2">
        <w:rPr>
          <w:rFonts w:ascii="Sakkal Majalla" w:eastAsia="Simplified Arabic" w:hAnsi="Sakkal Majalla" w:cs="Sakkal Majalla"/>
          <w:sz w:val="28"/>
          <w:szCs w:val="28"/>
          <w:rtl/>
        </w:rPr>
        <w:t>وعندما جاءت التكنولوجيا التفاعلية مؤخرا، عززت مفهوم التعليم عن بعد وأعطته وجها جديداً، وأيضا زادت من عدد المؤسسات التعليمية المتبنية لنظام التعليم عن بعد، فبدلاً من أن تكون المؤسسة التعليمية هي من تحدد ما يحتاجه من منهج وأنشطة تعليمية، وفق أهدافه واهتماماته الشخصية، وبدلا من أن تنعدم فرصة التحاور الفوري بين المتعلم ومعلمه، أصبحت الآن أمراً من السهل تحقيقه، بل وعن طريق أنواع مختلفة من تكنولوجيا الاتصال المقروءة والمسموعة والمرئية.</w:t>
      </w:r>
    </w:p>
    <w:p w14:paraId="2302FAE6" w14:textId="3D3E5070" w:rsidR="00696823" w:rsidRPr="005C25B2" w:rsidRDefault="00696823" w:rsidP="005C25B2">
      <w:pPr>
        <w:spacing w:before="100" w:beforeAutospacing="1" w:after="100" w:afterAutospacing="1" w:line="360" w:lineRule="auto"/>
        <w:ind w:firstLine="720"/>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 xml:space="preserve"> كما يرى (الحجي ،۲۰۱۱ :۳۳) أن التعليم عن بعد: هو نمط تعليمي نشأ ليس</w:t>
      </w:r>
      <w:r w:rsidR="0011633D">
        <w:rPr>
          <w:rFonts w:ascii="Sakkal Majalla" w:eastAsia="Simplified Arabic" w:hAnsi="Sakkal Majalla" w:cs="Sakkal Majalla" w:hint="cs"/>
          <w:sz w:val="28"/>
          <w:szCs w:val="28"/>
          <w:rtl/>
        </w:rPr>
        <w:t>اعد</w:t>
      </w:r>
      <w:r w:rsidRPr="005C25B2">
        <w:rPr>
          <w:rFonts w:ascii="Sakkal Majalla" w:eastAsia="Simplified Arabic" w:hAnsi="Sakkal Majalla" w:cs="Sakkal Majalla"/>
          <w:sz w:val="28"/>
          <w:szCs w:val="28"/>
          <w:rtl/>
        </w:rPr>
        <w:t xml:space="preserve"> في تحقيق ديمقراطية التعليم باعتبارها حقاً من حقوق الإنسان متجاوزاً حدود التعليم التقليدي المحدد بإمكانات المكان والزمان، وذلك بما يتجه من فرص استكمال التعليم لمن لم تتح له هذه الفرص أو لمن يود الاستزادة من التعليم ولمن تحول ظروفه الراهنة مكانياً وزمانياً دون الانخراط في التعليم التقليدي".</w:t>
      </w:r>
    </w:p>
    <w:p w14:paraId="445FFC6E" w14:textId="2B552945" w:rsidR="00696823" w:rsidRPr="005C25B2" w:rsidRDefault="00696823" w:rsidP="005C25B2">
      <w:pPr>
        <w:spacing w:before="100" w:beforeAutospacing="1" w:after="100" w:afterAutospacing="1" w:line="360" w:lineRule="auto"/>
        <w:ind w:firstLine="720"/>
        <w:jc w:val="both"/>
        <w:rPr>
          <w:rFonts w:ascii="Sakkal Majalla" w:eastAsia="Simplified Arabic" w:hAnsi="Sakkal Majalla" w:cs="Sakkal Majalla"/>
          <w:sz w:val="28"/>
          <w:szCs w:val="28"/>
        </w:rPr>
      </w:pPr>
      <w:r w:rsidRPr="005C25B2">
        <w:rPr>
          <w:rFonts w:ascii="Sakkal Majalla" w:eastAsia="Simplified Arabic" w:hAnsi="Sakkal Majalla" w:cs="Sakkal Majalla"/>
          <w:sz w:val="28"/>
          <w:szCs w:val="28"/>
          <w:rtl/>
        </w:rPr>
        <w:t xml:space="preserve">وخلاصة ما سبق فإن التعليم عن بعد هو تعليم مخطط يتم عادة في مكان يختلف عن مكان التدريس المعتاد، ويتطلب تصميماً للمناهج وطرق تعليم خاصة والاتصال عبر وسائل التكنولوجيا </w:t>
      </w:r>
      <w:r w:rsidR="0011633D">
        <w:rPr>
          <w:rFonts w:ascii="Sakkal Majalla" w:eastAsia="Simplified Arabic" w:hAnsi="Sakkal Majalla" w:cs="Sakkal Majalla" w:hint="cs"/>
          <w:sz w:val="28"/>
          <w:szCs w:val="28"/>
          <w:rtl/>
        </w:rPr>
        <w:t>الحديثة المتعددة</w:t>
      </w:r>
      <w:r w:rsidRPr="005C25B2">
        <w:rPr>
          <w:rFonts w:ascii="Sakkal Majalla" w:eastAsia="Simplified Arabic" w:hAnsi="Sakkal Majalla" w:cs="Sakkal Majalla"/>
          <w:sz w:val="28"/>
          <w:szCs w:val="28"/>
          <w:rtl/>
        </w:rPr>
        <w:t>، بالإضافة إلى إجراءات إدارية وتنظيمية خاصة.</w:t>
      </w:r>
    </w:p>
    <w:p w14:paraId="2B5ACA48" w14:textId="77777777" w:rsidR="003D0B56" w:rsidRDefault="003D0B56">
      <w:pPr>
        <w:bidi w:val="0"/>
        <w:rPr>
          <w:rFonts w:ascii="Sakkal Majalla" w:hAnsi="Sakkal Majalla" w:cs="Sakkal Majalla"/>
          <w:b/>
          <w:bCs/>
          <w:sz w:val="28"/>
          <w:szCs w:val="28"/>
        </w:rPr>
        <w:sectPr w:rsidR="003D0B56" w:rsidSect="003D0B56">
          <w:footerReference w:type="default" r:id="rId9"/>
          <w:pgSz w:w="11906" w:h="16838" w:code="9"/>
          <w:pgMar w:top="1440" w:right="1985" w:bottom="1440" w:left="1418" w:header="720" w:footer="720" w:gutter="567"/>
          <w:pgNumType w:start="1"/>
          <w:cols w:space="708"/>
          <w:titlePg/>
          <w:bidi/>
          <w:rtlGutter/>
          <w:docGrid w:linePitch="360"/>
        </w:sectPr>
      </w:pPr>
    </w:p>
    <w:p w14:paraId="29ADF3A6" w14:textId="77777777" w:rsidR="00701323" w:rsidRPr="00402D04" w:rsidRDefault="00701323" w:rsidP="00701323">
      <w:pPr>
        <w:bidi w:val="0"/>
        <w:spacing w:line="360" w:lineRule="auto"/>
        <w:rPr>
          <w:rFonts w:ascii="Sakkal Majalla" w:hAnsi="Sakkal Majalla" w:cs="Sakkal Majalla"/>
          <w:b/>
          <w:bCs/>
          <w:sz w:val="36"/>
          <w:szCs w:val="36"/>
          <w:lang w:bidi="ar-EG"/>
        </w:rPr>
      </w:pPr>
      <w:r w:rsidRPr="00402D04">
        <w:rPr>
          <w:rFonts w:ascii="Sakkal Majalla" w:eastAsia="Calibri" w:hAnsi="Sakkal Majalla" w:cs="Sakkal Majalla"/>
          <w:noProof/>
          <w:szCs w:val="28"/>
        </w:rPr>
        <w:lastRenderedPageBreak/>
        <w:drawing>
          <wp:anchor distT="0" distB="0" distL="114300" distR="114300" simplePos="0" relativeHeight="251669504" behindDoc="0" locked="0" layoutInCell="1" allowOverlap="1" wp14:anchorId="208D260D" wp14:editId="61F98761">
            <wp:simplePos x="0" y="0"/>
            <wp:positionH relativeFrom="column">
              <wp:posOffset>2943225</wp:posOffset>
            </wp:positionH>
            <wp:positionV relativeFrom="paragraph">
              <wp:posOffset>9525</wp:posOffset>
            </wp:positionV>
            <wp:extent cx="2228850" cy="1619250"/>
            <wp:effectExtent l="0" t="0" r="0" b="0"/>
            <wp:wrapSquare wrapText="bothSides"/>
            <wp:docPr id="4" name="صورة 4"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4"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8850" cy="1619250"/>
                    </a:xfrm>
                    <a:prstGeom prst="rect">
                      <a:avLst/>
                    </a:prstGeom>
                    <a:noFill/>
                  </pic:spPr>
                </pic:pic>
              </a:graphicData>
            </a:graphic>
            <wp14:sizeRelV relativeFrom="margin">
              <wp14:pctHeight>0</wp14:pctHeight>
            </wp14:sizeRelV>
          </wp:anchor>
        </w:drawing>
      </w:r>
      <w:r w:rsidRPr="00402D04">
        <w:rPr>
          <w:rFonts w:ascii="Sakkal Majalla" w:hAnsi="Sakkal Majalla" w:cs="Sakkal Majalla"/>
          <w:b/>
          <w:bCs/>
          <w:sz w:val="36"/>
          <w:szCs w:val="36"/>
          <w:lang w:bidi="ar-EG"/>
        </w:rPr>
        <w:t>Midocean University</w:t>
      </w:r>
    </w:p>
    <w:p w14:paraId="1168DDEE" w14:textId="77777777" w:rsidR="00701323" w:rsidRPr="00402D04" w:rsidRDefault="00701323" w:rsidP="00701323">
      <w:pPr>
        <w:bidi w:val="0"/>
        <w:spacing w:line="360" w:lineRule="auto"/>
        <w:rPr>
          <w:rFonts w:ascii="Sakkal Majalla" w:hAnsi="Sakkal Majalla" w:cs="Sakkal Majalla"/>
          <w:b/>
          <w:bCs/>
          <w:sz w:val="36"/>
          <w:szCs w:val="36"/>
          <w:lang w:bidi="ar-EG"/>
        </w:rPr>
      </w:pPr>
      <w:r w:rsidRPr="00402D04">
        <w:rPr>
          <w:rFonts w:ascii="Sakkal Majalla" w:hAnsi="Sakkal Majalla" w:cs="Sakkal Majalla"/>
          <w:b/>
          <w:bCs/>
          <w:sz w:val="36"/>
          <w:szCs w:val="36"/>
          <w:rtl/>
          <w:lang w:bidi="ar-EG"/>
        </w:rPr>
        <w:t xml:space="preserve"> </w:t>
      </w:r>
      <w:r w:rsidRPr="00402D04">
        <w:rPr>
          <w:rFonts w:ascii="Sakkal Majalla" w:hAnsi="Sakkal Majalla" w:cs="Sakkal Majalla"/>
          <w:b/>
          <w:bCs/>
          <w:sz w:val="36"/>
          <w:szCs w:val="36"/>
          <w:lang w:bidi="ar-EG"/>
        </w:rPr>
        <w:t>Management college</w:t>
      </w:r>
    </w:p>
    <w:p w14:paraId="7F16B6E5" w14:textId="3A57C5F6" w:rsidR="00701323" w:rsidRPr="00402D04" w:rsidRDefault="00701323" w:rsidP="00701323">
      <w:pPr>
        <w:bidi w:val="0"/>
        <w:spacing w:line="360" w:lineRule="auto"/>
        <w:rPr>
          <w:rFonts w:ascii="Sakkal Majalla" w:hAnsi="Sakkal Majalla" w:cs="Sakkal Majalla"/>
          <w:sz w:val="36"/>
          <w:szCs w:val="36"/>
          <w:lang w:bidi="ar-EG"/>
        </w:rPr>
      </w:pPr>
      <w:r w:rsidRPr="00402D04">
        <w:rPr>
          <w:rFonts w:ascii="Sakkal Majalla" w:hAnsi="Sakkal Majalla" w:cs="Sakkal Majalla"/>
          <w:b/>
          <w:bCs/>
          <w:sz w:val="36"/>
          <w:szCs w:val="36"/>
          <w:lang w:bidi="ar-EG"/>
        </w:rPr>
        <w:t xml:space="preserve">Department </w:t>
      </w:r>
      <w:r w:rsidRPr="00701323">
        <w:rPr>
          <w:rFonts w:ascii="Sakkal Majalla" w:hAnsi="Sakkal Majalla" w:cs="Sakkal Majalla"/>
          <w:b/>
          <w:bCs/>
          <w:sz w:val="36"/>
          <w:szCs w:val="36"/>
          <w:lang w:bidi="ar-EG"/>
        </w:rPr>
        <w:t>Project Management</w:t>
      </w:r>
    </w:p>
    <w:p w14:paraId="25735B51" w14:textId="77777777" w:rsidR="00701323" w:rsidRPr="002F5152" w:rsidRDefault="00701323" w:rsidP="00701323">
      <w:pPr>
        <w:rPr>
          <w:rFonts w:eastAsia="Calibri" w:cs="Sakkal Majalla"/>
          <w:szCs w:val="28"/>
          <w:lang w:bidi="ar-EG"/>
        </w:rPr>
      </w:pPr>
    </w:p>
    <w:p w14:paraId="5582EA19" w14:textId="77777777" w:rsidR="00701323" w:rsidRPr="00823859" w:rsidRDefault="00701323" w:rsidP="00701323">
      <w:pPr>
        <w:rPr>
          <w:rFonts w:eastAsia="Calibri" w:cs="Sakkal Majalla"/>
          <w:szCs w:val="28"/>
        </w:rPr>
      </w:pPr>
    </w:p>
    <w:p w14:paraId="7D51CB57" w14:textId="362786C1" w:rsidR="00701323" w:rsidRPr="00701323" w:rsidRDefault="002E2251" w:rsidP="002E2251">
      <w:pPr>
        <w:bidi w:val="0"/>
        <w:spacing w:line="360" w:lineRule="auto"/>
        <w:jc w:val="center"/>
        <w:rPr>
          <w:rFonts w:ascii="Sakkal Majalla" w:eastAsia="Calibri" w:hAnsi="Sakkal Majalla" w:cs="Sakkal Majalla"/>
          <w:b/>
          <w:bCs/>
          <w:kern w:val="0"/>
          <w:sz w:val="44"/>
          <w:szCs w:val="44"/>
          <w:rtl/>
          <w:lang w:bidi="ar-EG"/>
          <w14:ligatures w14:val="none"/>
        </w:rPr>
      </w:pPr>
      <w:r w:rsidRPr="002E2251">
        <w:rPr>
          <w:rFonts w:ascii="Sakkal Majalla" w:hAnsi="Sakkal Majalla" w:cs="Sakkal Majalla"/>
          <w:b/>
          <w:bCs/>
          <w:sz w:val="36"/>
          <w:szCs w:val="36"/>
        </w:rPr>
        <w:t>E-learning and Educational Technologies: Its Advantages, Disadvantages, and the Possibility of Implementation – An Applied Study on Public Universities in the Kingdom of Saudi Arabia.</w:t>
      </w:r>
    </w:p>
    <w:p w14:paraId="0FE8C989" w14:textId="77777777" w:rsidR="00701323" w:rsidRDefault="00701323" w:rsidP="00701323">
      <w:pPr>
        <w:bidi w:val="0"/>
        <w:spacing w:line="360" w:lineRule="auto"/>
        <w:jc w:val="center"/>
        <w:rPr>
          <w:rFonts w:ascii="Sakkal Majalla" w:eastAsia="Calibri" w:hAnsi="Sakkal Majalla" w:cs="Sakkal Majalla"/>
          <w:b/>
          <w:bCs/>
          <w:kern w:val="0"/>
          <w:sz w:val="36"/>
          <w:szCs w:val="36"/>
          <w:rtl/>
          <w:lang w:bidi="ar-EG"/>
          <w14:ligatures w14:val="none"/>
        </w:rPr>
      </w:pPr>
    </w:p>
    <w:p w14:paraId="4716C41F" w14:textId="45F2D52C" w:rsidR="00701323" w:rsidRPr="00701323" w:rsidRDefault="00701323" w:rsidP="00701323">
      <w:pPr>
        <w:bidi w:val="0"/>
        <w:spacing w:line="360" w:lineRule="auto"/>
        <w:jc w:val="center"/>
        <w:rPr>
          <w:rFonts w:ascii="Sakkal Majalla" w:eastAsia="Calibri" w:hAnsi="Sakkal Majalla" w:cs="Sakkal Majalla"/>
          <w:b/>
          <w:bCs/>
          <w:kern w:val="0"/>
          <w:sz w:val="36"/>
          <w:szCs w:val="36"/>
          <w:lang w:bidi="ar-EG"/>
          <w14:ligatures w14:val="none"/>
        </w:rPr>
      </w:pPr>
      <w:r w:rsidRPr="00701323">
        <w:rPr>
          <w:rFonts w:ascii="Sakkal Majalla" w:eastAsia="Calibri" w:hAnsi="Sakkal Majalla" w:cs="Sakkal Majalla"/>
          <w:b/>
          <w:bCs/>
          <w:kern w:val="0"/>
          <w:sz w:val="36"/>
          <w:szCs w:val="36"/>
          <w:lang w:bidi="ar-EG"/>
          <w14:ligatures w14:val="none"/>
        </w:rPr>
        <w:t>Preparation</w:t>
      </w:r>
      <w:r w:rsidRPr="00701323">
        <w:rPr>
          <w:rFonts w:ascii="Sakkal Majalla" w:eastAsia="Calibri" w:hAnsi="Sakkal Majalla" w:cs="Sakkal Majalla"/>
          <w:b/>
          <w:bCs/>
          <w:kern w:val="0"/>
          <w:sz w:val="36"/>
          <w:szCs w:val="36"/>
          <w:rtl/>
          <w:lang w:bidi="ar-EG"/>
          <w14:ligatures w14:val="none"/>
        </w:rPr>
        <w:t>:</w:t>
      </w:r>
    </w:p>
    <w:p w14:paraId="4F6EBC77" w14:textId="777740C1" w:rsidR="00701323" w:rsidRPr="00C472AE" w:rsidRDefault="00B87EE3" w:rsidP="00701323">
      <w:pPr>
        <w:bidi w:val="0"/>
        <w:spacing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Ali Abdullah Shami</w:t>
      </w:r>
    </w:p>
    <w:p w14:paraId="66410DF3" w14:textId="77777777" w:rsidR="00701323" w:rsidRPr="00C472AE" w:rsidRDefault="00701323" w:rsidP="00701323">
      <w:pPr>
        <w:bidi w:val="0"/>
        <w:spacing w:line="360" w:lineRule="auto"/>
        <w:jc w:val="center"/>
        <w:rPr>
          <w:rFonts w:ascii="Sakkal Majalla" w:eastAsia="Calibri" w:hAnsi="Sakkal Majalla" w:cs="Sakkal Majalla"/>
          <w:b/>
          <w:bCs/>
          <w:kern w:val="0"/>
          <w:sz w:val="36"/>
          <w:szCs w:val="36"/>
          <w:lang w:bidi="ar-EG"/>
          <w14:ligatures w14:val="none"/>
        </w:rPr>
      </w:pPr>
      <w:r w:rsidRPr="00C472AE">
        <w:rPr>
          <w:rFonts w:ascii="Sakkal Majalla" w:eastAsia="Calibri" w:hAnsi="Sakkal Majalla" w:cs="Sakkal Majalla"/>
          <w:b/>
          <w:bCs/>
          <w:kern w:val="0"/>
          <w:sz w:val="36"/>
          <w:szCs w:val="36"/>
          <w:lang w:bidi="ar-EG"/>
          <w14:ligatures w14:val="none"/>
        </w:rPr>
        <w:t>Supervision:</w:t>
      </w:r>
    </w:p>
    <w:p w14:paraId="68C1129E" w14:textId="20650B0E" w:rsidR="00701323" w:rsidRPr="00C472AE" w:rsidRDefault="00701323" w:rsidP="00701323">
      <w:pPr>
        <w:bidi w:val="0"/>
        <w:spacing w:line="360" w:lineRule="auto"/>
        <w:jc w:val="center"/>
        <w:rPr>
          <w:rFonts w:ascii="Sakkal Majalla" w:eastAsia="Calibri" w:hAnsi="Sakkal Majalla" w:cs="Sakkal Majalla"/>
          <w:b/>
          <w:bCs/>
          <w:kern w:val="0"/>
          <w:sz w:val="36"/>
          <w:szCs w:val="36"/>
          <w:lang w:bidi="ar-EG"/>
          <w14:ligatures w14:val="none"/>
        </w:rPr>
      </w:pPr>
      <w:r w:rsidRPr="00C472AE">
        <w:rPr>
          <w:rFonts w:ascii="Sakkal Majalla" w:eastAsia="Calibri" w:hAnsi="Sakkal Majalla" w:cs="Sakkal Majalla"/>
          <w:b/>
          <w:bCs/>
          <w:kern w:val="0"/>
          <w:sz w:val="36"/>
          <w:szCs w:val="36"/>
          <w:lang w:bidi="ar-EG"/>
          <w14:ligatures w14:val="none"/>
        </w:rPr>
        <w:t>Dr. Asmaa Abu</w:t>
      </w:r>
      <w:r>
        <w:rPr>
          <w:rFonts w:ascii="Sakkal Majalla" w:eastAsia="Calibri" w:hAnsi="Sakkal Majalla" w:cs="Sakkal Majalla" w:hint="cs"/>
          <w:b/>
          <w:bCs/>
          <w:kern w:val="0"/>
          <w:sz w:val="36"/>
          <w:szCs w:val="36"/>
          <w:rtl/>
          <w:lang w:bidi="ar-EG"/>
          <w14:ligatures w14:val="none"/>
        </w:rPr>
        <w:t xml:space="preserve"> </w:t>
      </w:r>
      <w:r w:rsidRPr="00C472AE">
        <w:rPr>
          <w:rFonts w:ascii="Sakkal Majalla" w:eastAsia="Calibri" w:hAnsi="Sakkal Majalla" w:cs="Sakkal Majalla"/>
          <w:b/>
          <w:bCs/>
          <w:kern w:val="0"/>
          <w:sz w:val="36"/>
          <w:szCs w:val="36"/>
          <w:lang w:bidi="ar-EG"/>
          <w14:ligatures w14:val="none"/>
        </w:rPr>
        <w:t>Anza</w:t>
      </w:r>
    </w:p>
    <w:p w14:paraId="51F43474" w14:textId="77777777" w:rsidR="00701323" w:rsidRPr="00402D04" w:rsidRDefault="00701323" w:rsidP="00701323">
      <w:pPr>
        <w:bidi w:val="0"/>
        <w:spacing w:line="360" w:lineRule="auto"/>
        <w:jc w:val="center"/>
        <w:rPr>
          <w:rFonts w:ascii="Sakkal Majalla" w:hAnsi="Sakkal Majalla" w:cs="Sakkal Majalla"/>
          <w:sz w:val="36"/>
          <w:szCs w:val="36"/>
          <w:u w:val="single"/>
        </w:rPr>
      </w:pPr>
      <w:r w:rsidRPr="00C472AE">
        <w:rPr>
          <w:rFonts w:ascii="Sakkal Majalla" w:eastAsia="Calibri" w:hAnsi="Sakkal Majalla" w:cs="Sakkal Majalla"/>
          <w:b/>
          <w:bCs/>
          <w:kern w:val="0"/>
          <w:sz w:val="36"/>
          <w:szCs w:val="36"/>
          <w:lang w:bidi="ar-EG"/>
          <w14:ligatures w14:val="none"/>
        </w:rPr>
        <w:t>144</w:t>
      </w:r>
      <w:r>
        <w:rPr>
          <w:rFonts w:ascii="Sakkal Majalla" w:eastAsia="Calibri" w:hAnsi="Sakkal Majalla" w:cs="Sakkal Majalla"/>
          <w:b/>
          <w:bCs/>
          <w:kern w:val="0"/>
          <w:sz w:val="36"/>
          <w:szCs w:val="36"/>
          <w:lang w:bidi="ar-EG"/>
          <w14:ligatures w14:val="none"/>
        </w:rPr>
        <w:t xml:space="preserve">6 </w:t>
      </w:r>
      <w:r w:rsidRPr="00C472AE">
        <w:rPr>
          <w:rFonts w:ascii="Sakkal Majalla" w:eastAsia="Calibri" w:hAnsi="Sakkal Majalla" w:cs="Sakkal Majalla"/>
          <w:b/>
          <w:bCs/>
          <w:kern w:val="0"/>
          <w:sz w:val="36"/>
          <w:szCs w:val="36"/>
          <w:lang w:bidi="ar-EG"/>
          <w14:ligatures w14:val="none"/>
        </w:rPr>
        <w:t>-</w:t>
      </w:r>
      <w:r>
        <w:rPr>
          <w:rFonts w:ascii="Sakkal Majalla" w:eastAsia="Calibri" w:hAnsi="Sakkal Majalla" w:cs="Sakkal Majalla"/>
          <w:b/>
          <w:bCs/>
          <w:kern w:val="0"/>
          <w:sz w:val="36"/>
          <w:szCs w:val="36"/>
          <w:lang w:bidi="ar-EG"/>
          <w14:ligatures w14:val="none"/>
        </w:rPr>
        <w:t xml:space="preserve"> </w:t>
      </w:r>
      <w:r w:rsidRPr="00C472AE">
        <w:rPr>
          <w:rFonts w:ascii="Sakkal Majalla" w:eastAsia="Calibri" w:hAnsi="Sakkal Majalla" w:cs="Sakkal Majalla"/>
          <w:b/>
          <w:bCs/>
          <w:kern w:val="0"/>
          <w:sz w:val="36"/>
          <w:szCs w:val="36"/>
          <w:lang w:bidi="ar-EG"/>
          <w14:ligatures w14:val="none"/>
        </w:rPr>
        <w:t>2024</w:t>
      </w:r>
    </w:p>
    <w:p w14:paraId="4AC4BABD" w14:textId="77777777" w:rsidR="009125CE" w:rsidRPr="00701323" w:rsidRDefault="009125CE" w:rsidP="005C25B2">
      <w:pPr>
        <w:spacing w:before="100" w:beforeAutospacing="1" w:after="100" w:afterAutospacing="1" w:line="360" w:lineRule="auto"/>
        <w:ind w:firstLine="720"/>
        <w:jc w:val="both"/>
        <w:rPr>
          <w:rFonts w:ascii="Sakkal Majalla" w:hAnsi="Sakkal Majalla" w:cs="Sakkal Majalla"/>
          <w:b/>
          <w:bCs/>
          <w:sz w:val="28"/>
          <w:szCs w:val="28"/>
        </w:rPr>
      </w:pPr>
    </w:p>
    <w:sectPr w:rsidR="009125CE" w:rsidRPr="00701323" w:rsidSect="00701323">
      <w:footerReference w:type="default" r:id="rId11"/>
      <w:pgSz w:w="11906" w:h="16838" w:code="9"/>
      <w:pgMar w:top="1440" w:right="1985" w:bottom="1440" w:left="1418" w:header="720" w:footer="720" w:gutter="567"/>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330EE8" w14:textId="77777777" w:rsidR="003D44A4" w:rsidRDefault="003D44A4" w:rsidP="009125CE">
      <w:pPr>
        <w:spacing w:after="0" w:line="240" w:lineRule="auto"/>
      </w:pPr>
      <w:r>
        <w:separator/>
      </w:r>
    </w:p>
  </w:endnote>
  <w:endnote w:type="continuationSeparator" w:id="0">
    <w:p w14:paraId="4AFDEFD0" w14:textId="77777777" w:rsidR="003D44A4" w:rsidRDefault="003D44A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Noto Sans Symbols">
    <w:altName w:val="Times New Roman"/>
    <w:charset w:val="00"/>
    <w:family w:val="auto"/>
    <w:pitch w:val="default"/>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06777378"/>
      <w:docPartObj>
        <w:docPartGallery w:val="Page Numbers (Bottom of Page)"/>
        <w:docPartUnique/>
      </w:docPartObj>
    </w:sdtPr>
    <w:sdtContent>
      <w:p w14:paraId="09D50F1A" w14:textId="615E9192" w:rsidR="003D0B56" w:rsidRDefault="003D0B56">
        <w:pPr>
          <w:pStyle w:val="Footer"/>
          <w:jc w:val="center"/>
        </w:pPr>
        <w:r>
          <w:rPr>
            <w:noProof/>
            <w:rtl/>
          </w:rPr>
          <mc:AlternateContent>
            <mc:Choice Requires="wps">
              <w:drawing>
                <wp:inline distT="0" distB="0" distL="0" distR="0" wp14:anchorId="27BE9F1D" wp14:editId="7C0A4388">
                  <wp:extent cx="5467350" cy="54610"/>
                  <wp:effectExtent l="9525" t="19050" r="9525" b="12065"/>
                  <wp:docPr id="1898086536" name="مخطط انسيابي: قرار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8664E97" id="_x0000_t110" coordsize="21600,21600" o:spt="110" path="m10800,l,10800,10800,21600,21600,10800xe">
                  <v:stroke joinstyle="miter"/>
                  <v:path gradientshapeok="t" o:connecttype="rect" textboxrect="5400,5400,16200,16200"/>
                </v:shapetype>
                <v:shape id="مخطط انسيابي: قرار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wrap anchorx="page"/>
                  <w10:anchorlock/>
                </v:shape>
              </w:pict>
            </mc:Fallback>
          </mc:AlternateContent>
        </w:r>
      </w:p>
      <w:p w14:paraId="4DB103E7" w14:textId="5BDA50E7" w:rsidR="003D0B56" w:rsidRDefault="003D0B56">
        <w:pPr>
          <w:pStyle w:val="Footer"/>
          <w:jc w:val="center"/>
        </w:pPr>
        <w:r>
          <w:fldChar w:fldCharType="begin"/>
        </w:r>
        <w:r>
          <w:instrText>PAGE    \* MERGEFORMAT</w:instrText>
        </w:r>
        <w:r>
          <w:fldChar w:fldCharType="separate"/>
        </w:r>
        <w:r>
          <w:rPr>
            <w:rtl/>
            <w:lang w:val="ar-SA"/>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BAFD36" w14:textId="77777777" w:rsidR="003D0B56" w:rsidRPr="00701323" w:rsidRDefault="003D0B56" w:rsidP="00701323">
    <w:pPr>
      <w:pStyle w:val="Footer"/>
      <w:jc w:val="center"/>
      <w:rPr>
        <w:rFonts w:ascii="Sakkal Majalla" w:hAnsi="Sakkal Majalla" w:cs="Sakkal Majalla"/>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996BF3" w14:textId="77777777" w:rsidR="003D44A4" w:rsidRDefault="003D44A4" w:rsidP="009125CE">
      <w:pPr>
        <w:spacing w:after="0" w:line="240" w:lineRule="auto"/>
      </w:pPr>
      <w:r>
        <w:separator/>
      </w:r>
    </w:p>
  </w:footnote>
  <w:footnote w:type="continuationSeparator" w:id="0">
    <w:p w14:paraId="68840CA1" w14:textId="77777777" w:rsidR="003D44A4" w:rsidRDefault="003D44A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E5A97"/>
    <w:multiLevelType w:val="hybridMultilevel"/>
    <w:tmpl w:val="1CE837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8B1CD3"/>
    <w:multiLevelType w:val="hybridMultilevel"/>
    <w:tmpl w:val="0A363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EE0911"/>
    <w:multiLevelType w:val="multilevel"/>
    <w:tmpl w:val="24343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1D1ADC"/>
    <w:multiLevelType w:val="hybridMultilevel"/>
    <w:tmpl w:val="6EBA767C"/>
    <w:lvl w:ilvl="0" w:tplc="04F8F7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28457F"/>
    <w:multiLevelType w:val="hybridMultilevel"/>
    <w:tmpl w:val="B922CC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3857FCC"/>
    <w:multiLevelType w:val="multilevel"/>
    <w:tmpl w:val="1C94AD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88343B"/>
    <w:multiLevelType w:val="hybridMultilevel"/>
    <w:tmpl w:val="F12CD9B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910F1C"/>
    <w:multiLevelType w:val="multilevel"/>
    <w:tmpl w:val="DBEEFC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9260C1E"/>
    <w:multiLevelType w:val="hybridMultilevel"/>
    <w:tmpl w:val="F50A1F5C"/>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94C2408"/>
    <w:multiLevelType w:val="multilevel"/>
    <w:tmpl w:val="0DF03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A46B36"/>
    <w:multiLevelType w:val="multilevel"/>
    <w:tmpl w:val="9B4423AC"/>
    <w:lvl w:ilvl="0">
      <w:start w:val="1"/>
      <w:numFmt w:val="bullet"/>
      <w:lvlText w:val="-"/>
      <w:lvlJc w:val="left"/>
      <w:pPr>
        <w:ind w:left="327" w:hanging="360"/>
      </w:pPr>
      <w:rPr>
        <w:rFonts w:ascii="Simplified Arabic" w:eastAsia="Simplified Arabic" w:hAnsi="Simplified Arabic" w:cs="Simplified Arabic"/>
      </w:rPr>
    </w:lvl>
    <w:lvl w:ilvl="1">
      <w:start w:val="1"/>
      <w:numFmt w:val="bullet"/>
      <w:lvlText w:val="o"/>
      <w:lvlJc w:val="left"/>
      <w:pPr>
        <w:ind w:left="1047" w:hanging="360"/>
      </w:pPr>
      <w:rPr>
        <w:rFonts w:ascii="Courier New" w:eastAsia="Courier New" w:hAnsi="Courier New" w:cs="Courier New"/>
      </w:rPr>
    </w:lvl>
    <w:lvl w:ilvl="2">
      <w:start w:val="1"/>
      <w:numFmt w:val="bullet"/>
      <w:lvlText w:val="▪"/>
      <w:lvlJc w:val="left"/>
      <w:pPr>
        <w:ind w:left="1767" w:hanging="360"/>
      </w:pPr>
      <w:rPr>
        <w:rFonts w:ascii="Noto Sans Symbols" w:eastAsia="Noto Sans Symbols" w:hAnsi="Noto Sans Symbols" w:cs="Noto Sans Symbols"/>
      </w:rPr>
    </w:lvl>
    <w:lvl w:ilvl="3">
      <w:start w:val="1"/>
      <w:numFmt w:val="bullet"/>
      <w:lvlText w:val="●"/>
      <w:lvlJc w:val="left"/>
      <w:pPr>
        <w:ind w:left="2487" w:hanging="360"/>
      </w:pPr>
      <w:rPr>
        <w:rFonts w:ascii="Noto Sans Symbols" w:eastAsia="Noto Sans Symbols" w:hAnsi="Noto Sans Symbols" w:cs="Noto Sans Symbols"/>
      </w:rPr>
    </w:lvl>
    <w:lvl w:ilvl="4">
      <w:start w:val="1"/>
      <w:numFmt w:val="bullet"/>
      <w:lvlText w:val="o"/>
      <w:lvlJc w:val="left"/>
      <w:pPr>
        <w:ind w:left="3207" w:hanging="360"/>
      </w:pPr>
      <w:rPr>
        <w:rFonts w:ascii="Courier New" w:eastAsia="Courier New" w:hAnsi="Courier New" w:cs="Courier New"/>
      </w:rPr>
    </w:lvl>
    <w:lvl w:ilvl="5">
      <w:start w:val="1"/>
      <w:numFmt w:val="bullet"/>
      <w:lvlText w:val="▪"/>
      <w:lvlJc w:val="left"/>
      <w:pPr>
        <w:ind w:left="3927" w:hanging="360"/>
      </w:pPr>
      <w:rPr>
        <w:rFonts w:ascii="Noto Sans Symbols" w:eastAsia="Noto Sans Symbols" w:hAnsi="Noto Sans Symbols" w:cs="Noto Sans Symbols"/>
      </w:rPr>
    </w:lvl>
    <w:lvl w:ilvl="6">
      <w:start w:val="1"/>
      <w:numFmt w:val="bullet"/>
      <w:lvlText w:val="●"/>
      <w:lvlJc w:val="left"/>
      <w:pPr>
        <w:ind w:left="4647" w:hanging="360"/>
      </w:pPr>
      <w:rPr>
        <w:rFonts w:ascii="Noto Sans Symbols" w:eastAsia="Noto Sans Symbols" w:hAnsi="Noto Sans Symbols" w:cs="Noto Sans Symbols"/>
      </w:rPr>
    </w:lvl>
    <w:lvl w:ilvl="7">
      <w:start w:val="1"/>
      <w:numFmt w:val="bullet"/>
      <w:lvlText w:val="o"/>
      <w:lvlJc w:val="left"/>
      <w:pPr>
        <w:ind w:left="5367" w:hanging="360"/>
      </w:pPr>
      <w:rPr>
        <w:rFonts w:ascii="Courier New" w:eastAsia="Courier New" w:hAnsi="Courier New" w:cs="Courier New"/>
      </w:rPr>
    </w:lvl>
    <w:lvl w:ilvl="8">
      <w:start w:val="1"/>
      <w:numFmt w:val="bullet"/>
      <w:lvlText w:val="▪"/>
      <w:lvlJc w:val="left"/>
      <w:pPr>
        <w:ind w:left="6087" w:hanging="360"/>
      </w:pPr>
      <w:rPr>
        <w:rFonts w:ascii="Noto Sans Symbols" w:eastAsia="Noto Sans Symbols" w:hAnsi="Noto Sans Symbols" w:cs="Noto Sans Symbols"/>
      </w:rPr>
    </w:lvl>
  </w:abstractNum>
  <w:abstractNum w:abstractNumId="11" w15:restartNumberingAfterBreak="0">
    <w:nsid w:val="20CF63DE"/>
    <w:multiLevelType w:val="hybridMultilevel"/>
    <w:tmpl w:val="FFC02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BE395B"/>
    <w:multiLevelType w:val="hybridMultilevel"/>
    <w:tmpl w:val="B3288842"/>
    <w:lvl w:ilvl="0" w:tplc="4AB2FB5C">
      <w:start w:val="5"/>
      <w:numFmt w:val="bullet"/>
      <w:lvlText w:val="-"/>
      <w:lvlJc w:val="left"/>
      <w:pPr>
        <w:ind w:left="1080" w:hanging="360"/>
      </w:pPr>
      <w:rPr>
        <w:rFonts w:ascii="Sakkal Majalla" w:eastAsiaTheme="majorEastAsia"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2A959B2"/>
    <w:multiLevelType w:val="hybridMultilevel"/>
    <w:tmpl w:val="84A417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39705D3"/>
    <w:multiLevelType w:val="hybridMultilevel"/>
    <w:tmpl w:val="3244C8E8"/>
    <w:lvl w:ilvl="0" w:tplc="B58A09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8501C4"/>
    <w:multiLevelType w:val="hybridMultilevel"/>
    <w:tmpl w:val="DD5A76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0F7C19"/>
    <w:multiLevelType w:val="hybridMultilevel"/>
    <w:tmpl w:val="E6E4414C"/>
    <w:lvl w:ilvl="0" w:tplc="7F4CF8D0">
      <w:start w:val="7"/>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AF727C"/>
    <w:multiLevelType w:val="hybridMultilevel"/>
    <w:tmpl w:val="E090B80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876FE5"/>
    <w:multiLevelType w:val="hybridMultilevel"/>
    <w:tmpl w:val="32181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267DFE"/>
    <w:multiLevelType w:val="multilevel"/>
    <w:tmpl w:val="81D8DA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CBF240C"/>
    <w:multiLevelType w:val="multilevel"/>
    <w:tmpl w:val="DBEEFC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3C35741"/>
    <w:multiLevelType w:val="hybridMultilevel"/>
    <w:tmpl w:val="CAE8ACB8"/>
    <w:lvl w:ilvl="0" w:tplc="932C64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5087453"/>
    <w:multiLevelType w:val="hybridMultilevel"/>
    <w:tmpl w:val="C750C5C6"/>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E5C620C"/>
    <w:multiLevelType w:val="hybridMultilevel"/>
    <w:tmpl w:val="696850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091093C"/>
    <w:multiLevelType w:val="hybridMultilevel"/>
    <w:tmpl w:val="3D58D260"/>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535528A7"/>
    <w:multiLevelType w:val="hybridMultilevel"/>
    <w:tmpl w:val="20B4083C"/>
    <w:lvl w:ilvl="0" w:tplc="D74E68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3818F8"/>
    <w:multiLevelType w:val="multilevel"/>
    <w:tmpl w:val="3E2680C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56B448A"/>
    <w:multiLevelType w:val="hybridMultilevel"/>
    <w:tmpl w:val="5832EAF8"/>
    <w:lvl w:ilvl="0" w:tplc="4AB2FB5C">
      <w:start w:val="5"/>
      <w:numFmt w:val="bullet"/>
      <w:lvlText w:val="-"/>
      <w:lvlJc w:val="left"/>
      <w:pPr>
        <w:ind w:left="1800" w:hanging="360"/>
      </w:pPr>
      <w:rPr>
        <w:rFonts w:ascii="Sakkal Majalla" w:eastAsiaTheme="majorEastAsia"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80757AE"/>
    <w:multiLevelType w:val="hybridMultilevel"/>
    <w:tmpl w:val="FA88CDCC"/>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A177887"/>
    <w:multiLevelType w:val="hybridMultilevel"/>
    <w:tmpl w:val="D9A4E23E"/>
    <w:lvl w:ilvl="0" w:tplc="E676BC78">
      <w:numFmt w:val="bullet"/>
      <w:lvlText w:val="-"/>
      <w:lvlJc w:val="left"/>
      <w:pPr>
        <w:ind w:left="925" w:hanging="360"/>
      </w:pPr>
      <w:rPr>
        <w:rFonts w:ascii="Sakkal Majalla" w:eastAsia="Simplified Arabic" w:hAnsi="Sakkal Majalla" w:cs="Sakkal Majalla" w:hint="default"/>
      </w:rPr>
    </w:lvl>
    <w:lvl w:ilvl="1" w:tplc="08090003" w:tentative="1">
      <w:start w:val="1"/>
      <w:numFmt w:val="bullet"/>
      <w:lvlText w:val="o"/>
      <w:lvlJc w:val="left"/>
      <w:pPr>
        <w:ind w:left="1645" w:hanging="360"/>
      </w:pPr>
      <w:rPr>
        <w:rFonts w:ascii="Courier New" w:hAnsi="Courier New" w:cs="Courier New" w:hint="default"/>
      </w:rPr>
    </w:lvl>
    <w:lvl w:ilvl="2" w:tplc="08090005" w:tentative="1">
      <w:start w:val="1"/>
      <w:numFmt w:val="bullet"/>
      <w:lvlText w:val=""/>
      <w:lvlJc w:val="left"/>
      <w:pPr>
        <w:ind w:left="2365" w:hanging="360"/>
      </w:pPr>
      <w:rPr>
        <w:rFonts w:ascii="Wingdings" w:hAnsi="Wingdings" w:hint="default"/>
      </w:rPr>
    </w:lvl>
    <w:lvl w:ilvl="3" w:tplc="08090001" w:tentative="1">
      <w:start w:val="1"/>
      <w:numFmt w:val="bullet"/>
      <w:lvlText w:val=""/>
      <w:lvlJc w:val="left"/>
      <w:pPr>
        <w:ind w:left="3085" w:hanging="360"/>
      </w:pPr>
      <w:rPr>
        <w:rFonts w:ascii="Symbol" w:hAnsi="Symbol" w:hint="default"/>
      </w:rPr>
    </w:lvl>
    <w:lvl w:ilvl="4" w:tplc="08090003" w:tentative="1">
      <w:start w:val="1"/>
      <w:numFmt w:val="bullet"/>
      <w:lvlText w:val="o"/>
      <w:lvlJc w:val="left"/>
      <w:pPr>
        <w:ind w:left="3805" w:hanging="360"/>
      </w:pPr>
      <w:rPr>
        <w:rFonts w:ascii="Courier New" w:hAnsi="Courier New" w:cs="Courier New" w:hint="default"/>
      </w:rPr>
    </w:lvl>
    <w:lvl w:ilvl="5" w:tplc="08090005" w:tentative="1">
      <w:start w:val="1"/>
      <w:numFmt w:val="bullet"/>
      <w:lvlText w:val=""/>
      <w:lvlJc w:val="left"/>
      <w:pPr>
        <w:ind w:left="4525" w:hanging="360"/>
      </w:pPr>
      <w:rPr>
        <w:rFonts w:ascii="Wingdings" w:hAnsi="Wingdings" w:hint="default"/>
      </w:rPr>
    </w:lvl>
    <w:lvl w:ilvl="6" w:tplc="08090001" w:tentative="1">
      <w:start w:val="1"/>
      <w:numFmt w:val="bullet"/>
      <w:lvlText w:val=""/>
      <w:lvlJc w:val="left"/>
      <w:pPr>
        <w:ind w:left="5245" w:hanging="360"/>
      </w:pPr>
      <w:rPr>
        <w:rFonts w:ascii="Symbol" w:hAnsi="Symbol" w:hint="default"/>
      </w:rPr>
    </w:lvl>
    <w:lvl w:ilvl="7" w:tplc="08090003" w:tentative="1">
      <w:start w:val="1"/>
      <w:numFmt w:val="bullet"/>
      <w:lvlText w:val="o"/>
      <w:lvlJc w:val="left"/>
      <w:pPr>
        <w:ind w:left="5965" w:hanging="360"/>
      </w:pPr>
      <w:rPr>
        <w:rFonts w:ascii="Courier New" w:hAnsi="Courier New" w:cs="Courier New" w:hint="default"/>
      </w:rPr>
    </w:lvl>
    <w:lvl w:ilvl="8" w:tplc="08090005" w:tentative="1">
      <w:start w:val="1"/>
      <w:numFmt w:val="bullet"/>
      <w:lvlText w:val=""/>
      <w:lvlJc w:val="left"/>
      <w:pPr>
        <w:ind w:left="6685" w:hanging="360"/>
      </w:pPr>
      <w:rPr>
        <w:rFonts w:ascii="Wingdings" w:hAnsi="Wingdings" w:hint="default"/>
      </w:rPr>
    </w:lvl>
  </w:abstractNum>
  <w:abstractNum w:abstractNumId="32" w15:restartNumberingAfterBreak="0">
    <w:nsid w:val="60097E0C"/>
    <w:multiLevelType w:val="hybridMultilevel"/>
    <w:tmpl w:val="B78864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0363855"/>
    <w:multiLevelType w:val="multilevel"/>
    <w:tmpl w:val="6C2C58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5983A87"/>
    <w:multiLevelType w:val="hybridMultilevel"/>
    <w:tmpl w:val="FCA4ED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8FB246B"/>
    <w:multiLevelType w:val="hybridMultilevel"/>
    <w:tmpl w:val="F45AC60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C3F6FD8"/>
    <w:multiLevelType w:val="hybridMultilevel"/>
    <w:tmpl w:val="FEE89ACE"/>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F4741C9"/>
    <w:multiLevelType w:val="hybridMultilevel"/>
    <w:tmpl w:val="B9C2DEB2"/>
    <w:lvl w:ilvl="0" w:tplc="0409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15:restartNumberingAfterBreak="0">
    <w:nsid w:val="6F4E6305"/>
    <w:multiLevelType w:val="hybridMultilevel"/>
    <w:tmpl w:val="DF267314"/>
    <w:lvl w:ilvl="0" w:tplc="0409000F">
      <w:start w:val="1"/>
      <w:numFmt w:val="decimal"/>
      <w:lvlText w:val="%1."/>
      <w:lvlJc w:val="left"/>
      <w:pPr>
        <w:ind w:left="1440" w:hanging="360"/>
      </w:pPr>
    </w:lvl>
    <w:lvl w:ilvl="1" w:tplc="0409000F">
      <w:start w:val="1"/>
      <w:numFmt w:val="decimal"/>
      <w:lvlText w:val="%2."/>
      <w:lvlJc w:val="left"/>
      <w:pPr>
        <w:ind w:left="180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34A40AB"/>
    <w:multiLevelType w:val="multilevel"/>
    <w:tmpl w:val="394203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3B37B3D"/>
    <w:multiLevelType w:val="hybridMultilevel"/>
    <w:tmpl w:val="4FF4B61E"/>
    <w:lvl w:ilvl="0" w:tplc="04090009">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41" w15:restartNumberingAfterBreak="0">
    <w:nsid w:val="78231A16"/>
    <w:multiLevelType w:val="hybridMultilevel"/>
    <w:tmpl w:val="BF48E740"/>
    <w:lvl w:ilvl="0" w:tplc="0409000F">
      <w:start w:val="1"/>
      <w:numFmt w:val="decimal"/>
      <w:lvlText w:val="%1."/>
      <w:lvlJc w:val="left"/>
      <w:pPr>
        <w:ind w:left="1800" w:hanging="360"/>
      </w:pPr>
    </w:lvl>
    <w:lvl w:ilvl="1" w:tplc="0554AC38">
      <w:start w:val="1"/>
      <w:numFmt w:val="decimal"/>
      <w:lvlText w:val="%2-"/>
      <w:lvlJc w:val="left"/>
      <w:pPr>
        <w:ind w:left="2520" w:hanging="360"/>
      </w:pPr>
      <w:rPr>
        <w:rFont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FF52648"/>
    <w:multiLevelType w:val="hybridMultilevel"/>
    <w:tmpl w:val="9FF64F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98516674">
    <w:abstractNumId w:val="17"/>
  </w:num>
  <w:num w:numId="2" w16cid:durableId="982471126">
    <w:abstractNumId w:val="14"/>
  </w:num>
  <w:num w:numId="3" w16cid:durableId="1526678711">
    <w:abstractNumId w:val="28"/>
  </w:num>
  <w:num w:numId="4" w16cid:durableId="1966767748">
    <w:abstractNumId w:val="5"/>
  </w:num>
  <w:num w:numId="5" w16cid:durableId="1186479298">
    <w:abstractNumId w:val="27"/>
  </w:num>
  <w:num w:numId="6" w16cid:durableId="2144809672">
    <w:abstractNumId w:val="39"/>
  </w:num>
  <w:num w:numId="7" w16cid:durableId="1567492010">
    <w:abstractNumId w:val="20"/>
  </w:num>
  <w:num w:numId="8" w16cid:durableId="1599026230">
    <w:abstractNumId w:val="3"/>
  </w:num>
  <w:num w:numId="9" w16cid:durableId="1175345850">
    <w:abstractNumId w:val="10"/>
  </w:num>
  <w:num w:numId="10" w16cid:durableId="290985150">
    <w:abstractNumId w:val="18"/>
  </w:num>
  <w:num w:numId="11" w16cid:durableId="47993793">
    <w:abstractNumId w:val="22"/>
  </w:num>
  <w:num w:numId="12" w16cid:durableId="1942100983">
    <w:abstractNumId w:val="9"/>
  </w:num>
  <w:num w:numId="13" w16cid:durableId="448933066">
    <w:abstractNumId w:val="2"/>
  </w:num>
  <w:num w:numId="14" w16cid:durableId="345403773">
    <w:abstractNumId w:val="1"/>
  </w:num>
  <w:num w:numId="15" w16cid:durableId="1745372004">
    <w:abstractNumId w:val="6"/>
  </w:num>
  <w:num w:numId="16" w16cid:durableId="1220942743">
    <w:abstractNumId w:val="11"/>
  </w:num>
  <w:num w:numId="17" w16cid:durableId="662782729">
    <w:abstractNumId w:val="19"/>
  </w:num>
  <w:num w:numId="18" w16cid:durableId="1962221615">
    <w:abstractNumId w:val="32"/>
  </w:num>
  <w:num w:numId="19" w16cid:durableId="1458138979">
    <w:abstractNumId w:val="42"/>
  </w:num>
  <w:num w:numId="20" w16cid:durableId="2113472717">
    <w:abstractNumId w:val="16"/>
  </w:num>
  <w:num w:numId="21" w16cid:durableId="993416341">
    <w:abstractNumId w:val="40"/>
  </w:num>
  <w:num w:numId="22" w16cid:durableId="1980108370">
    <w:abstractNumId w:val="26"/>
  </w:num>
  <w:num w:numId="23" w16cid:durableId="1512335897">
    <w:abstractNumId w:val="0"/>
  </w:num>
  <w:num w:numId="24" w16cid:durableId="793712595">
    <w:abstractNumId w:val="13"/>
  </w:num>
  <w:num w:numId="25" w16cid:durableId="1375693520">
    <w:abstractNumId w:val="7"/>
  </w:num>
  <w:num w:numId="26" w16cid:durableId="1839228796">
    <w:abstractNumId w:val="21"/>
  </w:num>
  <w:num w:numId="27" w16cid:durableId="1025206919">
    <w:abstractNumId w:val="41"/>
  </w:num>
  <w:num w:numId="28" w16cid:durableId="1430194512">
    <w:abstractNumId w:val="38"/>
  </w:num>
  <w:num w:numId="29" w16cid:durableId="442727109">
    <w:abstractNumId w:val="8"/>
  </w:num>
  <w:num w:numId="30" w16cid:durableId="1173953683">
    <w:abstractNumId w:val="35"/>
  </w:num>
  <w:num w:numId="31" w16cid:durableId="1724328516">
    <w:abstractNumId w:val="33"/>
  </w:num>
  <w:num w:numId="32" w16cid:durableId="986133739">
    <w:abstractNumId w:val="36"/>
  </w:num>
  <w:num w:numId="33" w16cid:durableId="220408429">
    <w:abstractNumId w:val="24"/>
  </w:num>
  <w:num w:numId="34" w16cid:durableId="891231142">
    <w:abstractNumId w:val="30"/>
  </w:num>
  <w:num w:numId="35" w16cid:durableId="72625755">
    <w:abstractNumId w:val="15"/>
  </w:num>
  <w:num w:numId="36" w16cid:durableId="423233429">
    <w:abstractNumId w:val="4"/>
  </w:num>
  <w:num w:numId="37" w16cid:durableId="1914702472">
    <w:abstractNumId w:val="12"/>
  </w:num>
  <w:num w:numId="38" w16cid:durableId="883952929">
    <w:abstractNumId w:val="25"/>
  </w:num>
  <w:num w:numId="39" w16cid:durableId="1095324752">
    <w:abstractNumId w:val="23"/>
  </w:num>
  <w:num w:numId="40" w16cid:durableId="1201816852">
    <w:abstractNumId w:val="29"/>
  </w:num>
  <w:num w:numId="41" w16cid:durableId="95179810">
    <w:abstractNumId w:val="37"/>
  </w:num>
  <w:num w:numId="42" w16cid:durableId="1870021298">
    <w:abstractNumId w:val="34"/>
  </w:num>
  <w:num w:numId="43" w16cid:durableId="107901446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0EAD"/>
    <w:rsid w:val="000850FE"/>
    <w:rsid w:val="000A6A4A"/>
    <w:rsid w:val="000F44B4"/>
    <w:rsid w:val="00103BDA"/>
    <w:rsid w:val="0011633D"/>
    <w:rsid w:val="00117B79"/>
    <w:rsid w:val="001306C5"/>
    <w:rsid w:val="001362D0"/>
    <w:rsid w:val="00140E5D"/>
    <w:rsid w:val="001519E0"/>
    <w:rsid w:val="00170C4A"/>
    <w:rsid w:val="001733E6"/>
    <w:rsid w:val="001902DB"/>
    <w:rsid w:val="00197CB9"/>
    <w:rsid w:val="001B2FA0"/>
    <w:rsid w:val="001C2162"/>
    <w:rsid w:val="001C6EE3"/>
    <w:rsid w:val="001C7ABC"/>
    <w:rsid w:val="001D0F3F"/>
    <w:rsid w:val="001D4C02"/>
    <w:rsid w:val="001D7B69"/>
    <w:rsid w:val="001F7956"/>
    <w:rsid w:val="00201A83"/>
    <w:rsid w:val="00221621"/>
    <w:rsid w:val="00231C67"/>
    <w:rsid w:val="00231E34"/>
    <w:rsid w:val="00233562"/>
    <w:rsid w:val="002367D5"/>
    <w:rsid w:val="00280E7B"/>
    <w:rsid w:val="00290558"/>
    <w:rsid w:val="002B2143"/>
    <w:rsid w:val="002B4A6C"/>
    <w:rsid w:val="002B57CD"/>
    <w:rsid w:val="002D38FC"/>
    <w:rsid w:val="002E2251"/>
    <w:rsid w:val="00354915"/>
    <w:rsid w:val="00395E08"/>
    <w:rsid w:val="003A7D6E"/>
    <w:rsid w:val="003B722A"/>
    <w:rsid w:val="003D0B56"/>
    <w:rsid w:val="003D44A4"/>
    <w:rsid w:val="003D716F"/>
    <w:rsid w:val="003E08F9"/>
    <w:rsid w:val="00433016"/>
    <w:rsid w:val="004610C6"/>
    <w:rsid w:val="00476044"/>
    <w:rsid w:val="004A299D"/>
    <w:rsid w:val="004B44F4"/>
    <w:rsid w:val="004C068F"/>
    <w:rsid w:val="004C62D0"/>
    <w:rsid w:val="004F0B56"/>
    <w:rsid w:val="00502392"/>
    <w:rsid w:val="005237AE"/>
    <w:rsid w:val="005259D3"/>
    <w:rsid w:val="00564F5C"/>
    <w:rsid w:val="0056514F"/>
    <w:rsid w:val="00574C27"/>
    <w:rsid w:val="00580F40"/>
    <w:rsid w:val="00590B27"/>
    <w:rsid w:val="00597A9E"/>
    <w:rsid w:val="005B3154"/>
    <w:rsid w:val="005B5F37"/>
    <w:rsid w:val="005C25B2"/>
    <w:rsid w:val="005C39F7"/>
    <w:rsid w:val="005D466D"/>
    <w:rsid w:val="006115AF"/>
    <w:rsid w:val="0062761F"/>
    <w:rsid w:val="00642F9C"/>
    <w:rsid w:val="00660B6D"/>
    <w:rsid w:val="00677A26"/>
    <w:rsid w:val="006948DE"/>
    <w:rsid w:val="00696823"/>
    <w:rsid w:val="006C61B3"/>
    <w:rsid w:val="006D14A3"/>
    <w:rsid w:val="00701323"/>
    <w:rsid w:val="007018BA"/>
    <w:rsid w:val="00747464"/>
    <w:rsid w:val="007505F8"/>
    <w:rsid w:val="007628DB"/>
    <w:rsid w:val="00767F1F"/>
    <w:rsid w:val="007716BC"/>
    <w:rsid w:val="00774063"/>
    <w:rsid w:val="0079279A"/>
    <w:rsid w:val="00794C08"/>
    <w:rsid w:val="007A2546"/>
    <w:rsid w:val="007B0265"/>
    <w:rsid w:val="007B0E54"/>
    <w:rsid w:val="007D2FB0"/>
    <w:rsid w:val="007D7F64"/>
    <w:rsid w:val="007E3A20"/>
    <w:rsid w:val="007F6BA5"/>
    <w:rsid w:val="00844D43"/>
    <w:rsid w:val="00845E63"/>
    <w:rsid w:val="00876724"/>
    <w:rsid w:val="00877AAC"/>
    <w:rsid w:val="008A002F"/>
    <w:rsid w:val="008E0CBE"/>
    <w:rsid w:val="008E25AE"/>
    <w:rsid w:val="008F1EAE"/>
    <w:rsid w:val="008F7802"/>
    <w:rsid w:val="00901592"/>
    <w:rsid w:val="009125CE"/>
    <w:rsid w:val="00924556"/>
    <w:rsid w:val="00927CA1"/>
    <w:rsid w:val="0094199D"/>
    <w:rsid w:val="00942DE3"/>
    <w:rsid w:val="0094388D"/>
    <w:rsid w:val="0096351E"/>
    <w:rsid w:val="0097237C"/>
    <w:rsid w:val="0099335E"/>
    <w:rsid w:val="00993B2E"/>
    <w:rsid w:val="00993E27"/>
    <w:rsid w:val="009B392B"/>
    <w:rsid w:val="009B6888"/>
    <w:rsid w:val="009C0161"/>
    <w:rsid w:val="009D108D"/>
    <w:rsid w:val="009E1436"/>
    <w:rsid w:val="009E5668"/>
    <w:rsid w:val="009E5EFB"/>
    <w:rsid w:val="009E77DE"/>
    <w:rsid w:val="00A02C12"/>
    <w:rsid w:val="00A10FB2"/>
    <w:rsid w:val="00A21380"/>
    <w:rsid w:val="00A230A2"/>
    <w:rsid w:val="00A35D88"/>
    <w:rsid w:val="00A4620E"/>
    <w:rsid w:val="00A74F76"/>
    <w:rsid w:val="00AA79E9"/>
    <w:rsid w:val="00AB0A70"/>
    <w:rsid w:val="00AB3BC4"/>
    <w:rsid w:val="00AC615F"/>
    <w:rsid w:val="00B178BF"/>
    <w:rsid w:val="00B42AC8"/>
    <w:rsid w:val="00B42F81"/>
    <w:rsid w:val="00B63B0F"/>
    <w:rsid w:val="00B65BF3"/>
    <w:rsid w:val="00B66181"/>
    <w:rsid w:val="00B714C8"/>
    <w:rsid w:val="00B7678A"/>
    <w:rsid w:val="00B86A10"/>
    <w:rsid w:val="00B87EE3"/>
    <w:rsid w:val="00BA6FB8"/>
    <w:rsid w:val="00BD02E6"/>
    <w:rsid w:val="00BD4F95"/>
    <w:rsid w:val="00C16471"/>
    <w:rsid w:val="00C307B9"/>
    <w:rsid w:val="00C415DC"/>
    <w:rsid w:val="00C54AFE"/>
    <w:rsid w:val="00C6212E"/>
    <w:rsid w:val="00C71E18"/>
    <w:rsid w:val="00C73A0C"/>
    <w:rsid w:val="00C76D12"/>
    <w:rsid w:val="00C832AB"/>
    <w:rsid w:val="00C84C18"/>
    <w:rsid w:val="00C85735"/>
    <w:rsid w:val="00C930FA"/>
    <w:rsid w:val="00CA21D9"/>
    <w:rsid w:val="00CA5644"/>
    <w:rsid w:val="00CB5C77"/>
    <w:rsid w:val="00D01E08"/>
    <w:rsid w:val="00D12B6D"/>
    <w:rsid w:val="00D13AD8"/>
    <w:rsid w:val="00D22171"/>
    <w:rsid w:val="00D266E4"/>
    <w:rsid w:val="00D344B3"/>
    <w:rsid w:val="00D64027"/>
    <w:rsid w:val="00D94631"/>
    <w:rsid w:val="00DA21EE"/>
    <w:rsid w:val="00DB4500"/>
    <w:rsid w:val="00DB5CF5"/>
    <w:rsid w:val="00E00040"/>
    <w:rsid w:val="00E62959"/>
    <w:rsid w:val="00E66C0B"/>
    <w:rsid w:val="00E71AE8"/>
    <w:rsid w:val="00E71C79"/>
    <w:rsid w:val="00E94931"/>
    <w:rsid w:val="00EA2E19"/>
    <w:rsid w:val="00EA3F8A"/>
    <w:rsid w:val="00EA6B5D"/>
    <w:rsid w:val="00EC4FD5"/>
    <w:rsid w:val="00EC5281"/>
    <w:rsid w:val="00F2299E"/>
    <w:rsid w:val="00F253C6"/>
    <w:rsid w:val="00F274FD"/>
    <w:rsid w:val="00F546CE"/>
    <w:rsid w:val="00F57387"/>
    <w:rsid w:val="00F70D46"/>
    <w:rsid w:val="00FB2C59"/>
    <w:rsid w:val="00FC6203"/>
    <w:rsid w:val="00FF70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C9FDC4D4-817E-42C1-87BF-82B82C0AD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42F9C"/>
    <w:pPr>
      <w:keepNext/>
      <w:keepLines/>
      <w:autoSpaceDE w:val="0"/>
      <w:autoSpaceDN w:val="0"/>
      <w:adjustRightInd w:val="0"/>
      <w:spacing w:before="240" w:after="0" w:line="240" w:lineRule="auto"/>
      <w:outlineLvl w:val="0"/>
    </w:pPr>
    <w:rPr>
      <w:rFonts w:asciiTheme="majorHAnsi" w:eastAsiaTheme="majorEastAsia" w:hAnsiTheme="majorHAnsi" w:cstheme="majorBidi"/>
      <w:b/>
      <w:bCs/>
      <w:kern w:val="0"/>
      <w:sz w:val="36"/>
      <w:szCs w:val="36"/>
      <w:u w:val="single"/>
      <w14:ligatures w14:val="none"/>
    </w:rPr>
  </w:style>
  <w:style w:type="paragraph" w:styleId="Heading3">
    <w:name w:val="heading 3"/>
    <w:basedOn w:val="Normal"/>
    <w:next w:val="Normal"/>
    <w:link w:val="Heading3Char"/>
    <w:uiPriority w:val="9"/>
    <w:semiHidden/>
    <w:unhideWhenUsed/>
    <w:qFormat/>
    <w:rsid w:val="00B42AC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77A26"/>
    <w:pPr>
      <w:ind w:left="720"/>
      <w:contextualSpacing/>
    </w:pPr>
  </w:style>
  <w:style w:type="character" w:customStyle="1" w:styleId="Heading1Char">
    <w:name w:val="Heading 1 Char"/>
    <w:basedOn w:val="DefaultParagraphFont"/>
    <w:link w:val="Heading1"/>
    <w:uiPriority w:val="9"/>
    <w:rsid w:val="00642F9C"/>
    <w:rPr>
      <w:rFonts w:asciiTheme="majorHAnsi" w:eastAsiaTheme="majorEastAsia" w:hAnsiTheme="majorHAnsi" w:cstheme="majorBidi"/>
      <w:b/>
      <w:bCs/>
      <w:kern w:val="0"/>
      <w:sz w:val="36"/>
      <w:szCs w:val="36"/>
      <w:u w:val="single"/>
      <w14:ligatures w14:val="none"/>
    </w:rPr>
  </w:style>
  <w:style w:type="table" w:styleId="TableGrid">
    <w:name w:val="Table Grid"/>
    <w:basedOn w:val="TableNormal"/>
    <w:uiPriority w:val="39"/>
    <w:rsid w:val="004B44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جدول شبكة 41"/>
    <w:basedOn w:val="TableNormal"/>
    <w:uiPriority w:val="49"/>
    <w:rsid w:val="002367D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31">
    <w:name w:val="جدول شبكة 4 - تمييز 31"/>
    <w:basedOn w:val="TableNormal"/>
    <w:uiPriority w:val="49"/>
    <w:rsid w:val="00C73A0C"/>
    <w:pPr>
      <w:spacing w:after="0" w:line="240" w:lineRule="auto"/>
    </w:pPr>
    <w:rPr>
      <w:rFonts w:eastAsiaTheme="minorEastAsia"/>
      <w:sz w:val="24"/>
      <w:szCs w:val="24"/>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1">
    <w:name w:val="Grid Table 41"/>
    <w:basedOn w:val="TableNormal"/>
    <w:uiPriority w:val="49"/>
    <w:rsid w:val="007505F8"/>
    <w:pPr>
      <w:spacing w:after="0" w:line="240" w:lineRule="auto"/>
    </w:pPr>
    <w:rPr>
      <w:rFonts w:cs="Times New Roman"/>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4610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10C6"/>
    <w:rPr>
      <w:rFonts w:ascii="Tahoma" w:hAnsi="Tahoma" w:cs="Tahoma"/>
      <w:sz w:val="16"/>
      <w:szCs w:val="16"/>
    </w:rPr>
  </w:style>
  <w:style w:type="character" w:customStyle="1" w:styleId="Heading3Char">
    <w:name w:val="Heading 3 Char"/>
    <w:basedOn w:val="DefaultParagraphFont"/>
    <w:link w:val="Heading3"/>
    <w:uiPriority w:val="9"/>
    <w:semiHidden/>
    <w:rsid w:val="00B42AC8"/>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876724"/>
    <w:rPr>
      <w:color w:val="0563C1" w:themeColor="hyperlink"/>
      <w:u w:val="single"/>
    </w:rPr>
  </w:style>
  <w:style w:type="paragraph" w:styleId="NormalWeb">
    <w:name w:val="Normal (Web)"/>
    <w:basedOn w:val="Normal"/>
    <w:uiPriority w:val="99"/>
    <w:semiHidden/>
    <w:unhideWhenUsed/>
    <w:rsid w:val="00231C6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31C67"/>
    <w:rPr>
      <w:b/>
      <w:bCs/>
    </w:rPr>
  </w:style>
  <w:style w:type="paragraph" w:styleId="TOCHeading">
    <w:name w:val="TOC Heading"/>
    <w:basedOn w:val="Heading1"/>
    <w:next w:val="Normal"/>
    <w:uiPriority w:val="39"/>
    <w:unhideWhenUsed/>
    <w:qFormat/>
    <w:rsid w:val="005C25B2"/>
    <w:pPr>
      <w:autoSpaceDE/>
      <w:autoSpaceDN/>
      <w:adjustRightInd/>
      <w:spacing w:line="259" w:lineRule="auto"/>
      <w:outlineLvl w:val="9"/>
    </w:pPr>
    <w:rPr>
      <w:b w:val="0"/>
      <w:bCs w:val="0"/>
      <w:color w:val="2F5496" w:themeColor="accent1" w:themeShade="BF"/>
      <w:sz w:val="32"/>
      <w:szCs w:val="32"/>
      <w:u w:val="none"/>
      <w:rtl/>
    </w:rPr>
  </w:style>
  <w:style w:type="paragraph" w:styleId="TOC1">
    <w:name w:val="toc 1"/>
    <w:basedOn w:val="Normal"/>
    <w:next w:val="Normal"/>
    <w:autoRedefine/>
    <w:uiPriority w:val="39"/>
    <w:unhideWhenUsed/>
    <w:rsid w:val="005C25B2"/>
    <w:pPr>
      <w:spacing w:after="100"/>
    </w:pPr>
  </w:style>
  <w:style w:type="table" w:styleId="PlainTable2">
    <w:name w:val="Plain Table 2"/>
    <w:basedOn w:val="TableNormal"/>
    <w:uiPriority w:val="42"/>
    <w:rsid w:val="00701323"/>
    <w:pPr>
      <w:spacing w:after="0" w:line="240" w:lineRule="auto"/>
    </w:pPr>
    <w:tblPr>
      <w:tblStyleRowBandSize w:val="1"/>
      <w:tblStyleColBandSize w:val="1"/>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Pr>
    <w:tblStylePr w:type="firstRow">
      <w:rPr>
        <w:b/>
        <w:bCs/>
      </w:rPr>
      <w:tblPr/>
      <w:tcPr>
        <w:shd w:val="clear" w:color="auto" w:fill="FFF2CC" w:themeFill="accent4" w:themeFillTint="33"/>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tblStylePr w:type="band2Horz">
      <w:tblPr/>
      <w:tcPr>
        <w:shd w:val="clear" w:color="auto" w:fill="F2F7D5"/>
      </w:tcPr>
    </w:tblStylePr>
  </w:style>
  <w:style w:type="paragraph" w:styleId="TOC2">
    <w:name w:val="toc 2"/>
    <w:basedOn w:val="Normal"/>
    <w:next w:val="Normal"/>
    <w:autoRedefine/>
    <w:uiPriority w:val="39"/>
    <w:unhideWhenUsed/>
    <w:rsid w:val="005D466D"/>
    <w:pPr>
      <w:spacing w:after="100"/>
      <w:ind w:left="220"/>
    </w:pPr>
  </w:style>
  <w:style w:type="paragraph" w:styleId="TOC3">
    <w:name w:val="toc 3"/>
    <w:basedOn w:val="Normal"/>
    <w:next w:val="Normal"/>
    <w:autoRedefine/>
    <w:uiPriority w:val="39"/>
    <w:unhideWhenUsed/>
    <w:rsid w:val="005D466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543235">
      <w:bodyDiv w:val="1"/>
      <w:marLeft w:val="0"/>
      <w:marRight w:val="0"/>
      <w:marTop w:val="0"/>
      <w:marBottom w:val="0"/>
      <w:divBdr>
        <w:top w:val="none" w:sz="0" w:space="0" w:color="auto"/>
        <w:left w:val="none" w:sz="0" w:space="0" w:color="auto"/>
        <w:bottom w:val="none" w:sz="0" w:space="0" w:color="auto"/>
        <w:right w:val="none" w:sz="0" w:space="0" w:color="auto"/>
      </w:divBdr>
    </w:div>
    <w:div w:id="265894413">
      <w:bodyDiv w:val="1"/>
      <w:marLeft w:val="0"/>
      <w:marRight w:val="0"/>
      <w:marTop w:val="0"/>
      <w:marBottom w:val="0"/>
      <w:divBdr>
        <w:top w:val="none" w:sz="0" w:space="0" w:color="auto"/>
        <w:left w:val="none" w:sz="0" w:space="0" w:color="auto"/>
        <w:bottom w:val="none" w:sz="0" w:space="0" w:color="auto"/>
        <w:right w:val="none" w:sz="0" w:space="0" w:color="auto"/>
      </w:divBdr>
    </w:div>
    <w:div w:id="21229134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F6856-8729-4F04-BCE6-90137345E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3074</TotalTime>
  <Pages>39</Pages>
  <Words>8719</Words>
  <Characters>49700</Characters>
  <Application>Microsoft Office Word</Application>
  <DocSecurity>0</DocSecurity>
  <Lines>414</Lines>
  <Paragraphs>116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58303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Ahmed Shami</cp:lastModifiedBy>
  <cp:revision>28</cp:revision>
  <cp:lastPrinted>2024-10-22T00:44:00Z</cp:lastPrinted>
  <dcterms:created xsi:type="dcterms:W3CDTF">2024-11-08T11:03:00Z</dcterms:created>
  <dcterms:modified xsi:type="dcterms:W3CDTF">2024-11-13T03:51:00Z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