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header3.xml" ContentType="application/vnd.openxmlformats-officedocument.wordprocessingml.header+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word/footer6.xml" ContentType="application/vnd.openxmlformats-officedocument.wordprocessingml.footer+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Sakkal Majalla" w:cs="Sakkal Majalla" w:hAnsi="Sakkal Majalla"/>
          <w:b/>
          <w:bCs/>
          <w:sz w:val="28"/>
          <w:szCs w:val="28"/>
          <w:lang w:bidi="ar-EG"/>
        </w:rPr>
      </w:pPr>
      <w:r>
        <w:rPr>
          <w:rFonts w:ascii="Sakkal Majalla" w:cs="Sakkal Majalla" w:hAnsi="Sakkal Majalla"/>
          <w:b/>
          <w:bCs/>
          <w:sz w:val="28"/>
          <w:szCs w:val="28"/>
          <w:rtl/>
          <w:lang w:bidi="ar-EG"/>
        </w:rPr>
        <w:t xml:space="preserve">جامعة ميدأوشن </w:t>
      </w:r>
    </w:p>
    <w:p>
      <w:pPr>
        <w:pStyle w:val="style0"/>
        <w:rPr>
          <w:rFonts w:ascii="Sakkal Majalla" w:cs="Sakkal Majalla" w:hAnsi="Sakkal Majalla"/>
          <w:b/>
          <w:bCs/>
          <w:sz w:val="28"/>
          <w:szCs w:val="28"/>
          <w:rtl/>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rPr>
          <w:rFonts w:ascii="Sakkal Majalla" w:cs="Sakkal Majalla" w:hAnsi="Sakkal Majalla"/>
          <w:sz w:val="28"/>
          <w:szCs w:val="28"/>
          <w:rtl/>
          <w:lang w:bidi="ar-EG"/>
        </w:rPr>
      </w:pPr>
      <w:r>
        <w:rPr>
          <w:rFonts w:ascii="Sakkal Majalla" w:cs="Sakkal Majalla" w:hAnsi="Sakkal Majalla"/>
          <w:b/>
          <w:bCs/>
          <w:sz w:val="28"/>
          <w:szCs w:val="28"/>
          <w:rtl/>
          <w:lang w:bidi="ar-EG"/>
        </w:rPr>
        <w:t>قسم / تخصص</w:t>
      </w:r>
      <w:r>
        <w:rPr>
          <w:rFonts w:ascii="Sakkal Majalla" w:hAnsi="Sakkal Majalla" w:hint="cs"/>
          <w:b/>
          <w:bCs/>
          <w:sz w:val="28"/>
          <w:szCs w:val="28"/>
          <w:rtl/>
          <w:lang w:bidi="ar-DZ"/>
        </w:rPr>
        <w:t xml:space="preserve"> إدارة الموارد البشرية </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عنوان البحث</w:t>
      </w:r>
    </w:p>
    <w:p>
      <w:pPr>
        <w:pStyle w:val="style0"/>
        <w:jc w:val="center"/>
        <w:rPr>
          <w:rFonts w:cs="Sakkal Majalla" w:hAnsi="Sakkal Majalla"/>
          <w:b/>
          <w:bCs/>
          <w:sz w:val="32"/>
          <w:szCs w:val="32"/>
          <w:rtl/>
          <w:lang w:val="en-US" w:bidi="ar-EG"/>
        </w:rPr>
      </w:pPr>
      <w:r>
        <w:rPr>
          <w:rFonts w:cs="Sakkal Majalla" w:hAnsi="Sakkal Majalla"/>
          <w:b/>
          <w:bCs/>
          <w:sz w:val="32"/>
          <w:szCs w:val="32"/>
          <w:rtl/>
          <w:lang w:val="en-US" w:bidi="ar-EG"/>
        </w:rPr>
        <w:t xml:space="preserve">أثرالتدريب في رفع كفاءة أداء العاملين </w:t>
      </w:r>
    </w:p>
    <w:p>
      <w:pPr>
        <w:pStyle w:val="style0"/>
        <w:jc w:val="center"/>
        <w:rPr>
          <w:rFonts w:ascii="Sakkal Majalla" w:cs="Sakkal Majalla" w:hAnsi="Sakkal Majalla"/>
          <w:b/>
          <w:bCs/>
          <w:sz w:val="32"/>
          <w:szCs w:val="32"/>
          <w:rtl/>
          <w:lang w:bidi="ar-EG"/>
        </w:rPr>
      </w:pPr>
      <w:r>
        <w:rPr>
          <w:rFonts w:cs="Sakkal Majalla" w:hAnsi="Sakkal Majalla"/>
          <w:b/>
          <w:bCs/>
          <w:sz w:val="32"/>
          <w:szCs w:val="32"/>
          <w:rtl/>
          <w:lang w:val="en-US" w:bidi="ar-EG"/>
        </w:rPr>
        <w:t>– دراسة استط</w:t>
      </w:r>
      <w:r>
        <w:rPr>
          <w:rFonts w:hAnsi="Sakkal Majalla" w:hint="cs"/>
          <w:b/>
          <w:bCs/>
          <w:sz w:val="32"/>
          <w:szCs w:val="32"/>
          <w:rtl/>
          <w:lang w:val="en-US" w:bidi="ar-DZ"/>
        </w:rPr>
        <w:t>لا</w:t>
      </w:r>
      <w:r>
        <w:rPr>
          <w:rFonts w:cs="Sakkal Majalla" w:hAnsi="Sakkal Majalla"/>
          <w:b/>
          <w:bCs/>
          <w:sz w:val="32"/>
          <w:szCs w:val="32"/>
          <w:rtl/>
          <w:lang w:val="en-US" w:bidi="ar-EG"/>
        </w:rPr>
        <w:t>عية على المنظمات الخاصة بمدينة الرياض –</w:t>
      </w:r>
    </w:p>
    <w:p>
      <w:pPr>
        <w:pStyle w:val="style0"/>
        <w:jc w:val="center"/>
        <w:rPr>
          <w:rFonts w:ascii="Sakkal Majalla" w:cs="Sakkal Majalla" w:hAnsi="Sakkal Majalla"/>
          <w:b/>
          <w:bCs/>
          <w:sz w:val="24"/>
          <w:szCs w:val="24"/>
          <w:rtl/>
          <w:lang w:bidi="ar-EG"/>
        </w:rPr>
      </w:pPr>
      <w:r>
        <w:rPr>
          <w:rFonts w:cs="Sakkal Majalla" w:hAnsi="Sakkal Majalla"/>
          <w:b/>
          <w:bCs/>
          <w:sz w:val="24"/>
          <w:szCs w:val="24"/>
          <w:lang w:val="en-US" w:bidi="ar-EG"/>
        </w:rPr>
        <w:t>The effect of training in raising the efficiency of employee performance</w:t>
      </w:r>
    </w:p>
    <w:p>
      <w:pPr>
        <w:pStyle w:val="style0"/>
        <w:jc w:val="center"/>
        <w:rPr>
          <w:rFonts w:ascii="Sakkal Majalla" w:cs="Sakkal Majalla" w:hAnsi="Sakkal Majalla"/>
          <w:b/>
          <w:bCs/>
          <w:sz w:val="24"/>
          <w:szCs w:val="24"/>
          <w:rtl/>
          <w:lang w:bidi="ar-EG"/>
        </w:rPr>
      </w:pPr>
      <w:r>
        <w:rPr>
          <w:rFonts w:cs="Sakkal Majalla" w:hAnsi="Sakkal Majalla"/>
          <w:b/>
          <w:bCs/>
          <w:sz w:val="24"/>
          <w:szCs w:val="24"/>
          <w:rtl/>
          <w:lang w:val="en-US" w:bidi="ar-EG"/>
        </w:rPr>
        <w:t xml:space="preserve"> An exploratory study on   private organizations in Riyadh</w:t>
      </w: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الطالب/</w:t>
      </w:r>
    </w:p>
    <w:p>
      <w:pPr>
        <w:pStyle w:val="style0"/>
        <w:jc w:val="center"/>
        <w:rPr>
          <w:rFonts w:ascii="Sakkal Majalla" w:cs="Sakkal Majalla" w:hAnsi="Sakkal Majalla"/>
          <w:b/>
          <w:bCs/>
          <w:sz w:val="28"/>
          <w:szCs w:val="28"/>
          <w:rtl/>
          <w:lang w:bidi="ar-EG"/>
        </w:rPr>
      </w:pPr>
      <w:r>
        <w:rPr>
          <w:rFonts w:ascii="Sakkal Majalla" w:hAnsi="Sakkal Majalla" w:hint="cs"/>
          <w:b/>
          <w:bCs/>
          <w:sz w:val="28"/>
          <w:szCs w:val="28"/>
          <w:rtl/>
          <w:lang w:bidi="ar-DZ"/>
        </w:rPr>
        <w:t xml:space="preserve">بندر نايف المطيري </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2024</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rPr>
          <w:rFonts w:ascii="Sakkal Majalla" w:cs="Sakkal Majalla" w:hAnsi="Sakkal Majalla"/>
          <w:b/>
          <w:bCs/>
          <w:sz w:val="28"/>
          <w:szCs w:val="28"/>
          <w:u w:val="single"/>
          <w:rtl/>
        </w:rPr>
      </w:pPr>
    </w:p>
    <w:p>
      <w:pPr>
        <w:pStyle w:val="style0"/>
        <w:jc w:val="center"/>
        <w:rPr>
          <w:rFonts w:ascii="Sakkal Majalla" w:hAnsi="Sakkal Majalla" w:hint="cs"/>
          <w:b/>
          <w:bCs/>
          <w:sz w:val="40"/>
          <w:szCs w:val="40"/>
          <w:u w:val="single"/>
          <w:rtl/>
          <w:lang w:bidi="ar-DZ"/>
        </w:rPr>
      </w:pPr>
    </w:p>
    <w:p>
      <w:pPr>
        <w:pStyle w:val="style0"/>
        <w:jc w:val="center"/>
        <w:rPr>
          <w:rFonts w:ascii="Sakkal Majalla" w:hAnsi="Sakkal Majalla" w:hint="cs"/>
          <w:b/>
          <w:bCs/>
          <w:sz w:val="40"/>
          <w:szCs w:val="40"/>
          <w:u w:val="single"/>
          <w:rtl/>
          <w:lang w:bidi="ar-DZ"/>
        </w:rPr>
      </w:pPr>
    </w:p>
    <w:p>
      <w:pPr>
        <w:pStyle w:val="style0"/>
        <w:jc w:val="center"/>
        <w:rPr>
          <w:rFonts w:ascii="Sakkal Majalla" w:hAnsi="Sakkal Majalla" w:hint="cs"/>
          <w:b/>
          <w:bCs/>
          <w:sz w:val="40"/>
          <w:szCs w:val="40"/>
          <w:u w:val="single"/>
          <w:rtl/>
          <w:lang w:bidi="ar-DZ"/>
        </w:rPr>
      </w:pPr>
    </w:p>
    <w:p>
      <w:pPr>
        <w:pStyle w:val="style0"/>
        <w:jc w:val="center"/>
        <w:rPr>
          <w:rFonts w:ascii="Sakkal Majalla" w:hAnsi="Sakkal Majalla" w:hint="cs"/>
          <w:b/>
          <w:bCs/>
          <w:sz w:val="40"/>
          <w:szCs w:val="40"/>
          <w:u w:val="single"/>
          <w:rtl/>
          <w:lang w:bidi="ar-DZ"/>
        </w:rPr>
      </w:pPr>
    </w:p>
    <w:p>
      <w:pPr>
        <w:pStyle w:val="style0"/>
        <w:jc w:val="center"/>
        <w:rPr>
          <w:rFonts w:ascii="Sakkal Majalla" w:hAnsi="Sakkal Majalla" w:hint="cs"/>
          <w:b/>
          <w:bCs/>
          <w:sz w:val="40"/>
          <w:szCs w:val="40"/>
          <w:u w:val="single"/>
          <w:rtl/>
          <w:lang w:bidi="ar-DZ"/>
        </w:rPr>
      </w:pPr>
    </w:p>
    <w:p>
      <w:pPr>
        <w:pStyle w:val="style0"/>
        <w:jc w:val="left"/>
        <w:rPr>
          <w:rFonts w:ascii="Sakkal Majalla" w:hAnsi="Sakkal Majalla" w:hint="cs"/>
          <w:b/>
          <w:bCs/>
          <w:sz w:val="40"/>
          <w:szCs w:val="40"/>
          <w:u w:val="single"/>
          <w:rtl/>
          <w:lang w:bidi="ar-DZ"/>
        </w:rPr>
      </w:pPr>
      <w:r>
        <w:rPr/>
        <w:drawing>
          <wp:inline distL="0" distT="0" distB="0" distR="0">
            <wp:extent cx="6109816" cy="3779267"/>
            <wp:effectExtent l="0" t="0" r="0" b="0"/>
            <wp:docPr id="102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3" cstate="print"/>
                    <a:srcRect l="0" t="0" r="0" b="0"/>
                    <a:stretch/>
                  </pic:blipFill>
                  <pic:spPr>
                    <a:xfrm rot="0">
                      <a:off x="0" y="0"/>
                      <a:ext cx="6109816" cy="3779267"/>
                    </a:xfrm>
                    <a:prstGeom prst="rect"/>
                  </pic:spPr>
                </pic:pic>
              </a:graphicData>
            </a:graphic>
          </wp:inline>
        </w:drawing>
      </w:r>
      <w:r>
        <w:rPr>
          <w:rFonts w:ascii="Sakkal Majalla" w:hAnsi="Sakkal Majalla" w:hint="cs"/>
          <w:b/>
          <w:bCs/>
          <w:sz w:val="40"/>
          <w:szCs w:val="40"/>
          <w:u w:val="single"/>
          <w:rtl/>
          <w:lang w:bidi="ar-DZ"/>
        </w:rPr>
        <w:br w:type="page"/>
      </w:r>
    </w:p>
    <w:p>
      <w:pPr>
        <w:pStyle w:val="style0"/>
        <w:jc w:val="center"/>
        <w:rPr>
          <w:rFonts w:ascii="Sakkal Majalla" w:cs="Sakkal Majalla" w:hAnsi="Sakkal Majalla"/>
          <w:b/>
          <w:bCs/>
          <w:sz w:val="40"/>
          <w:szCs w:val="40"/>
          <w:u w:val="single"/>
          <w:rtl/>
        </w:rPr>
      </w:pPr>
      <w:r>
        <w:rPr>
          <w:rFonts w:ascii="Sakkal Majalla" w:hAnsi="Sakkal Majalla" w:hint="cs"/>
          <w:b/>
          <w:bCs/>
          <w:sz w:val="40"/>
          <w:szCs w:val="40"/>
          <w:u w:val="single"/>
          <w:rtl/>
          <w:lang w:bidi="ar-DZ"/>
        </w:rPr>
        <w:t>الشكر والتقدير</w:t>
      </w:r>
    </w:p>
    <w:p>
      <w:pPr>
        <w:pStyle w:val="style0"/>
        <w:jc w:val="both"/>
        <w:rPr>
          <w:rFonts w:ascii="Sakkal Majalla" w:cs="Sakkal Majalla" w:hAnsi="Sakkal Majalla"/>
          <w:b/>
          <w:bCs/>
          <w:sz w:val="32"/>
          <w:szCs w:val="32"/>
          <w:u w:val="none"/>
          <w:rtl/>
        </w:rPr>
      </w:pPr>
      <w:r>
        <w:rPr>
          <w:rFonts w:ascii="Sakkal Majalla" w:hAnsi="Sakkal Majalla" w:hint="cs"/>
          <w:b/>
          <w:bCs/>
          <w:sz w:val="32"/>
          <w:szCs w:val="32"/>
          <w:u w:val="none"/>
          <w:rtl/>
          <w:lang w:bidi="ar-DZ"/>
        </w:rPr>
        <w:t>الحمد لله الذي تتم بنعمته الصالحات، والصلاة والسلام على أشرف المرسلين نبينا محمد، وعلى آله وصحبه أجمعين.</w:t>
      </w:r>
    </w:p>
    <w:p>
      <w:pPr>
        <w:pStyle w:val="style0"/>
        <w:jc w:val="both"/>
        <w:rPr>
          <w:rFonts w:ascii="Sakkal Majalla" w:hAnsi="Sakkal Majalla" w:hint="cs"/>
          <w:b/>
          <w:bCs/>
          <w:sz w:val="32"/>
          <w:szCs w:val="32"/>
          <w:u w:val="none"/>
          <w:rtl/>
          <w:lang w:bidi="ar-DZ"/>
        </w:rPr>
      </w:pPr>
      <w:r>
        <w:rPr>
          <w:rFonts w:ascii="Sakkal Majalla" w:hAnsi="Sakkal Majalla" w:hint="cs"/>
          <w:b/>
          <w:bCs/>
          <w:sz w:val="32"/>
          <w:szCs w:val="32"/>
          <w:u w:val="none"/>
          <w:rtl/>
          <w:lang w:bidi="ar-DZ"/>
        </w:rPr>
        <w:t xml:space="preserve">أتقدم بخالص الشكر وعظيم الامتنان إلى </w:t>
      </w:r>
    </w:p>
    <w:p>
      <w:pPr>
        <w:pStyle w:val="style0"/>
        <w:jc w:val="center"/>
        <w:rPr>
          <w:rFonts w:ascii="Sakkal Majalla" w:hAnsi="Sakkal Majalla" w:hint="cs"/>
          <w:b/>
          <w:bCs/>
          <w:sz w:val="32"/>
          <w:szCs w:val="32"/>
          <w:u w:val="none"/>
          <w:rtl/>
          <w:lang w:bidi="ar-DZ"/>
        </w:rPr>
      </w:pPr>
      <w:r>
        <w:rPr>
          <w:rFonts w:ascii="Sakkal Majalla" w:hAnsi="Sakkal Majalla" w:hint="cs"/>
          <w:b/>
          <w:bCs/>
          <w:sz w:val="32"/>
          <w:szCs w:val="32"/>
          <w:u w:val="none"/>
          <w:rtl/>
          <w:lang w:bidi="ar-DZ"/>
        </w:rPr>
        <w:t xml:space="preserve">الأستاذ الدكتور/ [اسم المشرف]، </w:t>
      </w:r>
    </w:p>
    <w:p>
      <w:pPr>
        <w:pStyle w:val="style0"/>
        <w:jc w:val="both"/>
        <w:rPr>
          <w:rFonts w:ascii="Sakkal Majalla" w:cs="Sakkal Majalla" w:hAnsi="Sakkal Majalla"/>
          <w:b/>
          <w:bCs/>
          <w:sz w:val="32"/>
          <w:szCs w:val="32"/>
          <w:u w:val="none"/>
          <w:rtl/>
        </w:rPr>
      </w:pPr>
      <w:r>
        <w:rPr>
          <w:rFonts w:ascii="Sakkal Majalla" w:hAnsi="Sakkal Majalla" w:hint="cs"/>
          <w:b/>
          <w:bCs/>
          <w:sz w:val="32"/>
          <w:szCs w:val="32"/>
          <w:u w:val="none"/>
          <w:rtl/>
          <w:lang w:bidi="ar-DZ"/>
        </w:rPr>
        <w:t>الذي كان لتوجيهاته العلمية السديدة ودعمه اللامحدود بالغ الأثر في إتمام هذا البحث. فلقد كان مثالاً للعطاء العلمي والإنساني، ولم يبخل عليّ بنصائحه القيّمة وخبرته التي أسهمت في توجيه مساري العلمي.</w:t>
      </w:r>
    </w:p>
    <w:p>
      <w:pPr>
        <w:pStyle w:val="style0"/>
        <w:jc w:val="both"/>
        <w:rPr>
          <w:rFonts w:ascii="Sakkal Majalla" w:cs="Sakkal Majalla" w:hAnsi="Sakkal Majalla"/>
          <w:b/>
          <w:bCs/>
          <w:sz w:val="32"/>
          <w:szCs w:val="32"/>
          <w:u w:val="none"/>
          <w:rtl/>
        </w:rPr>
      </w:pPr>
      <w:r>
        <w:rPr>
          <w:rFonts w:ascii="Sakkal Majalla" w:hAnsi="Sakkal Majalla" w:hint="cs"/>
          <w:b/>
          <w:bCs/>
          <w:sz w:val="32"/>
          <w:szCs w:val="32"/>
          <w:u w:val="none"/>
          <w:rtl/>
          <w:lang w:bidi="ar-DZ"/>
        </w:rPr>
        <w:t>كما أتوجه بوافر التقدير والاحترام إلى جميع الأساتذة الأفاضل الذين أسهموا بخبراتهم ومعارفهم في إثراء هذا البحث، ولم يدخروا جهدًا في تقديم النصائح والإرشادات التي كانت بمثابة منارات مضيئة في طريق البحث.</w:t>
      </w:r>
    </w:p>
    <w:p>
      <w:pPr>
        <w:pStyle w:val="style0"/>
        <w:jc w:val="both"/>
        <w:rPr>
          <w:rFonts w:ascii="Sakkal Majalla" w:cs="Sakkal Majalla" w:hAnsi="Sakkal Majalla"/>
          <w:b/>
          <w:bCs/>
          <w:sz w:val="32"/>
          <w:szCs w:val="32"/>
          <w:u w:val="none"/>
          <w:rtl/>
        </w:rPr>
      </w:pPr>
      <w:r>
        <w:rPr>
          <w:rFonts w:ascii="Sakkal Majalla" w:hAnsi="Sakkal Majalla" w:hint="cs"/>
          <w:b/>
          <w:bCs/>
          <w:sz w:val="32"/>
          <w:szCs w:val="32"/>
          <w:u w:val="none"/>
          <w:rtl/>
          <w:lang w:bidi="ar-DZ"/>
        </w:rPr>
        <w:t>ولا يسعني إلا أن أقدم جزيل الشكر والامتنان إلى العاملين في المنظمات الخاصة بمدينة الرياض، الذين أبدوا تعاونًا مثاليًا وساهموا في إنجاح هذا البحث من خلال الإجابة عن الاستبيانات وتقديم المعلومات القيمة، فكانوا شركاء حقيقيين في تحقيق هذا الإنجاز.</w:t>
      </w:r>
    </w:p>
    <w:p>
      <w:pPr>
        <w:pStyle w:val="style0"/>
        <w:jc w:val="both"/>
        <w:rPr>
          <w:rFonts w:ascii="Sakkal Majalla" w:cs="Sakkal Majalla" w:hAnsi="Sakkal Majalla"/>
          <w:b/>
          <w:bCs/>
          <w:sz w:val="32"/>
          <w:szCs w:val="32"/>
          <w:u w:val="none"/>
          <w:rtl/>
        </w:rPr>
      </w:pPr>
      <w:r>
        <w:rPr>
          <w:rFonts w:ascii="Sakkal Majalla" w:hAnsi="Sakkal Majalla" w:hint="cs"/>
          <w:b/>
          <w:bCs/>
          <w:sz w:val="32"/>
          <w:szCs w:val="32"/>
          <w:u w:val="none"/>
          <w:rtl/>
          <w:lang w:bidi="ar-DZ"/>
        </w:rPr>
        <w:t>وأخص بالشكر عائلتي العزيزة التي كانت لي السند والداعم الأول، وزوجتي الغالية التي لم تتوانَ عن تشجيعي ودعمي بكل حب واهتمام. كما أشكر زملائي الأعزاء الذين شاركوني هذه الرحلة العلمية بكل إخلاص ومحبة.</w:t>
      </w:r>
    </w:p>
    <w:p>
      <w:pPr>
        <w:pStyle w:val="style0"/>
        <w:jc w:val="both"/>
        <w:rPr>
          <w:rFonts w:ascii="Sakkal Majalla" w:cs="Sakkal Majalla" w:hAnsi="Sakkal Majalla"/>
          <w:b/>
          <w:bCs/>
          <w:sz w:val="32"/>
          <w:szCs w:val="32"/>
          <w:u w:val="none"/>
          <w:rtl/>
        </w:rPr>
      </w:pPr>
      <w:r>
        <w:rPr>
          <w:rFonts w:ascii="Sakkal Majalla" w:hAnsi="Sakkal Majalla" w:hint="cs"/>
          <w:b/>
          <w:bCs/>
          <w:sz w:val="32"/>
          <w:szCs w:val="32"/>
          <w:u w:val="none"/>
          <w:rtl/>
          <w:lang w:bidi="ar-DZ"/>
        </w:rPr>
        <w:t>وفي الختام، أسأل الله العلي القدير أن يجعل هذا العمل خالصًا لوجهه الكريم، وأن ينفع به الجميع، وأن يوفقنا وإياكم إلى ما فيه الخير والصلاح.</w:t>
      </w:r>
    </w:p>
    <w:p>
      <w:pPr>
        <w:pStyle w:val="style0"/>
        <w:rPr>
          <w:rFonts w:ascii="Sakkal Majalla" w:cs="Sakkal Majalla" w:hAnsi="Sakkal Majalla"/>
          <w:b/>
          <w:bCs/>
          <w:sz w:val="28"/>
          <w:szCs w:val="28"/>
          <w:u w:val="single"/>
          <w:rtl/>
        </w:rPr>
      </w:pPr>
    </w:p>
    <w:p>
      <w:pPr>
        <w:pStyle w:val="style0"/>
        <w:jc w:val="right"/>
        <w:rPr>
          <w:rFonts w:ascii="Sakkal Majalla" w:cs="Sakkal Majalla" w:hAnsi="Sakkal Majalla"/>
          <w:b/>
          <w:bCs/>
          <w:sz w:val="36"/>
          <w:szCs w:val="36"/>
          <w:u w:val="none"/>
          <w:rtl/>
        </w:rPr>
      </w:pPr>
      <w:r>
        <w:rPr>
          <w:rFonts w:ascii="Sakkal Majalla" w:hAnsi="Sakkal Majalla" w:hint="cs"/>
          <w:b/>
          <w:bCs/>
          <w:sz w:val="36"/>
          <w:szCs w:val="36"/>
          <w:u w:val="none"/>
          <w:rtl/>
          <w:lang w:bidi="ar-DZ"/>
        </w:rPr>
        <w:t>الباحث</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br w:type="page"/>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الفصل الأول : المقدمة </w:t>
      </w:r>
      <w:r>
        <w:rPr>
          <w:rFonts w:hAnsi="Sakkal Majalla" w:hint="default"/>
          <w:b/>
          <w:bCs/>
          <w:sz w:val="28"/>
          <w:szCs w:val="28"/>
          <w:u w:val="single"/>
          <w:lang w:val="en-US" w:bidi="ar-DZ"/>
        </w:rPr>
        <w:t>(introduction)</w:t>
      </w:r>
    </w:p>
    <w:tbl>
      <w:tblPr>
        <w:tblStyle w:val="style154"/>
        <w:bidiVisu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7614"/>
        <w:gridCol w:w="1218"/>
      </w:tblGrid>
      <w:tr>
        <w:trPr>
          <w:trHeight w:val="0" w:hRule="auto"/>
        </w:trPr>
        <w:tc>
          <w:tcPr>
            <w:tcW w:w="7614"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الموضوع </w:t>
            </w:r>
          </w:p>
        </w:tc>
        <w:tc>
          <w:tcPr>
            <w:tcW w:w="1218"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الصفحة</w:t>
            </w:r>
          </w:p>
        </w:tc>
      </w:tr>
    </w:tbl>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مقدمة(Introduction).......................................................</w:t>
      </w:r>
      <w:r>
        <w:rPr>
          <w:rFonts w:hAnsi="Sakkal Majalla" w:hint="default"/>
          <w:b/>
          <w:bCs/>
          <w:sz w:val="28"/>
          <w:szCs w:val="28"/>
          <w:u w:val="single"/>
          <w:rtl/>
          <w:lang w:val="en-US" w:bidi="ar-DZ"/>
        </w:rPr>
        <w:t>.</w:t>
      </w:r>
      <w:r>
        <w:rPr>
          <w:rFonts w:ascii="Sakkal Majalla" w:hAnsi="Sakkal Majalla" w:hint="cs"/>
          <w:b/>
          <w:bCs/>
          <w:sz w:val="28"/>
          <w:szCs w:val="28"/>
          <w:u w:val="single"/>
          <w:rtl/>
          <w:lang w:bidi="ar-DZ"/>
        </w:rPr>
        <w:t>.....................</w:t>
      </w:r>
      <w:r>
        <w:rPr>
          <w:rFonts w:hAnsi="Sakkal Majalla" w:hint="default"/>
          <w:b/>
          <w:bCs/>
          <w:sz w:val="28"/>
          <w:szCs w:val="28"/>
          <w:u w:val="single"/>
          <w:lang w:val="en-US" w:bidi="ar-DZ"/>
        </w:rPr>
        <w:t>13</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مشكلة الدراسة( Problem Statement)</w:t>
      </w:r>
      <w:r>
        <w:rPr>
          <w:rFonts w:hAnsi="Sakkal Majalla" w:hint="default"/>
          <w:b/>
          <w:bCs/>
          <w:sz w:val="28"/>
          <w:szCs w:val="28"/>
          <w:u w:val="single"/>
          <w:rtl/>
          <w:lang w:val="en-US" w:bidi="ar-DZ"/>
        </w:rPr>
        <w:t xml:space="preserve"> ....................................................</w:t>
      </w:r>
      <w:r>
        <w:rPr>
          <w:rFonts w:hAnsi="Sakkal Majalla" w:hint="default"/>
          <w:b/>
          <w:bCs/>
          <w:sz w:val="28"/>
          <w:szCs w:val="28"/>
          <w:u w:val="single"/>
          <w:lang w:val="en-US" w:bidi="ar-DZ"/>
        </w:rPr>
        <w:t>15</w:t>
      </w: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أهمية الدراسة( Study Importance)</w:t>
      </w:r>
      <w:r>
        <w:rPr>
          <w:rFonts w:hAnsi="Sakkal Majalla" w:hint="default"/>
          <w:b/>
          <w:bCs/>
          <w:sz w:val="28"/>
          <w:szCs w:val="28"/>
          <w:u w:val="single"/>
          <w:rtl/>
          <w:lang w:val="en-US" w:bidi="ar-DZ"/>
        </w:rPr>
        <w:t>.........................................................</w:t>
      </w:r>
      <w:r>
        <w:rPr>
          <w:rFonts w:hAnsi="Sakkal Majalla" w:hint="default"/>
          <w:b/>
          <w:bCs/>
          <w:sz w:val="28"/>
          <w:szCs w:val="28"/>
          <w:u w:val="single"/>
          <w:lang w:val="en-US" w:bidi="ar-DZ"/>
        </w:rPr>
        <w:t>17</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      أهمية علمية </w:t>
      </w:r>
      <w:r>
        <w:rPr>
          <w:rFonts w:hAnsi="Sakkal Majalla" w:hint="default"/>
          <w:b/>
          <w:bCs/>
          <w:sz w:val="28"/>
          <w:szCs w:val="28"/>
          <w:u w:val="single"/>
          <w:rtl/>
          <w:lang w:val="en-US" w:bidi="ar-DZ"/>
        </w:rPr>
        <w:t>......................................................................................</w:t>
      </w:r>
      <w:r>
        <w:rPr>
          <w:rFonts w:hAnsi="Sakkal Majalla" w:hint="default"/>
          <w:b/>
          <w:bCs/>
          <w:sz w:val="28"/>
          <w:szCs w:val="28"/>
          <w:u w:val="single"/>
          <w:lang w:val="en-US" w:bidi="ar-DZ"/>
        </w:rPr>
        <w:t>17</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      أهمية عملية</w:t>
      </w:r>
      <w:r>
        <w:rPr>
          <w:rFonts w:hAnsi="Sakkal Majalla" w:hint="default"/>
          <w:b/>
          <w:bCs/>
          <w:sz w:val="28"/>
          <w:szCs w:val="28"/>
          <w:u w:val="single"/>
          <w:rtl/>
          <w:lang w:val="en-US" w:bidi="ar-DZ"/>
        </w:rPr>
        <w:t>.......................................................................................</w:t>
      </w:r>
      <w:r>
        <w:rPr>
          <w:rFonts w:hAnsi="Sakkal Majalla" w:hint="default"/>
          <w:b/>
          <w:bCs/>
          <w:sz w:val="28"/>
          <w:szCs w:val="28"/>
          <w:u w:val="single"/>
          <w:lang w:val="en-US" w:bidi="ar-DZ"/>
        </w:rPr>
        <w:t>18</w:t>
      </w: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أهداف الدراسة( Study Purposes)...........................................................</w:t>
      </w:r>
      <w:r>
        <w:rPr>
          <w:rFonts w:hAnsi="Sakkal Majalla" w:hint="default"/>
          <w:b/>
          <w:bCs/>
          <w:sz w:val="28"/>
          <w:szCs w:val="28"/>
          <w:u w:val="single"/>
          <w:lang w:val="en-US" w:bidi="ar-DZ"/>
        </w:rPr>
        <w:t xml:space="preserve">20 </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تساؤلات الدراسة (Study Questions)</w:t>
      </w:r>
      <w:r>
        <w:rPr>
          <w:rFonts w:hAnsi="Sakkal Majalla" w:hint="default"/>
          <w:b/>
          <w:bCs/>
          <w:sz w:val="28"/>
          <w:szCs w:val="28"/>
          <w:u w:val="single"/>
          <w:rtl/>
          <w:lang w:val="en-US" w:bidi="ar-DZ"/>
        </w:rPr>
        <w:t>.......................................................</w:t>
      </w:r>
      <w:r>
        <w:rPr>
          <w:rFonts w:hAnsi="Sakkal Majalla" w:hint="default"/>
          <w:b/>
          <w:bCs/>
          <w:sz w:val="28"/>
          <w:szCs w:val="28"/>
          <w:u w:val="single"/>
          <w:lang w:val="en-US" w:bidi="ar-DZ"/>
        </w:rPr>
        <w:t>21.</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فرضيات الدراسة( Research Hypotheses)</w:t>
      </w:r>
      <w:r>
        <w:rPr>
          <w:rFonts w:hAnsi="Sakkal Majalla" w:hint="default"/>
          <w:b/>
          <w:bCs/>
          <w:sz w:val="28"/>
          <w:szCs w:val="28"/>
          <w:u w:val="single"/>
          <w:rtl/>
          <w:lang w:val="en-US" w:bidi="ar-DZ"/>
        </w:rPr>
        <w:t>...............................................</w:t>
      </w:r>
      <w:r>
        <w:rPr>
          <w:rFonts w:hAnsi="Sakkal Majalla" w:hint="default"/>
          <w:b/>
          <w:bCs/>
          <w:sz w:val="28"/>
          <w:szCs w:val="28"/>
          <w:u w:val="single"/>
          <w:lang w:val="en-US" w:bidi="ar-DZ"/>
        </w:rPr>
        <w:t>22</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النظرية العلمية المتبعة لإعداد البحث( Theoretical Model)</w:t>
      </w:r>
      <w:r>
        <w:rPr>
          <w:rFonts w:hAnsi="Sakkal Majalla" w:hint="default"/>
          <w:b/>
          <w:bCs/>
          <w:sz w:val="28"/>
          <w:szCs w:val="28"/>
          <w:u w:val="single"/>
          <w:rtl/>
          <w:lang w:val="en-US" w:bidi="ar-DZ"/>
        </w:rPr>
        <w:t>...........................</w:t>
      </w:r>
      <w:r>
        <w:rPr>
          <w:rFonts w:hAnsi="Sakkal Majalla" w:hint="default"/>
          <w:b/>
          <w:bCs/>
          <w:sz w:val="28"/>
          <w:szCs w:val="28"/>
          <w:u w:val="single"/>
          <w:lang w:val="en-US" w:bidi="ar-DZ"/>
        </w:rPr>
        <w:t>23.</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br w:type="page"/>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الفصل الثاني: الدراسات السابقة ( Literature review)</w:t>
      </w:r>
    </w:p>
    <w:tbl>
      <w:tblPr>
        <w:tblStyle w:val="style154"/>
        <w:bidiVisu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7511"/>
        <w:gridCol w:w="1321"/>
      </w:tblGrid>
      <w:tr>
        <w:trPr/>
        <w:tc>
          <w:tcPr>
            <w:tcW w:w="7511"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الموضوع </w:t>
            </w:r>
          </w:p>
        </w:tc>
        <w:tc>
          <w:tcPr>
            <w:tcW w:w="1321"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الصفحة </w:t>
            </w:r>
          </w:p>
        </w:tc>
      </w:tr>
    </w:tbl>
    <w:p>
      <w:pPr>
        <w:pStyle w:val="style0"/>
        <w:rPr>
          <w:rFonts w:ascii="Sakkal Majalla" w:cs="Sakkal Majalla" w:hAnsi="Sakkal Majalla"/>
          <w:b/>
          <w:bCs/>
          <w:sz w:val="28"/>
          <w:szCs w:val="28"/>
          <w:u w:val="single"/>
          <w:rtl/>
        </w:rPr>
      </w:pPr>
    </w:p>
    <w:p>
      <w:pPr>
        <w:pStyle w:val="style0"/>
        <w:bidi/>
        <w:jc w:val="left"/>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مقدمة </w:t>
      </w:r>
      <w:r>
        <w:rPr>
          <w:rFonts w:hAnsi="Sakkal Majalla" w:hint="default"/>
          <w:b/>
          <w:bCs/>
          <w:sz w:val="28"/>
          <w:szCs w:val="28"/>
          <w:u w:val="single"/>
          <w:lang w:val="en-US" w:bidi="ar-DZ"/>
        </w:rPr>
        <w:t xml:space="preserve">(introduction) </w:t>
      </w:r>
      <w:r>
        <w:rPr>
          <w:rFonts w:ascii="Calibri" w:cs="Arial" w:eastAsia="Calibri" w:hAnsi="Sakkal Majalla" w:hint="default"/>
          <w:b/>
          <w:bCs/>
          <w:i w:val="false"/>
          <w:iCs w:val="false"/>
          <w:color w:val="auto"/>
          <w:kern w:val="2"/>
          <w:sz w:val="28"/>
          <w:szCs w:val="28"/>
          <w:highlight w:val="none"/>
          <w:u w:val="single" w:color="auto"/>
          <w:vertAlign w:val="baseline"/>
          <w:rtl/>
          <w:em w:val="no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em w:val="none"/>
          <w:lang w:val="en-US" w:bidi="ar-DZ" w:eastAsia="en-US"/>
        </w:rPr>
        <w:t>27</w:t>
      </w:r>
    </w:p>
    <w:p>
      <w:pPr>
        <w:pStyle w:val="style0"/>
        <w:bidi/>
        <w:jc w:val="left"/>
        <w:rPr>
          <w:rFonts w:ascii="Sakkal Majalla" w:cs="Sakkal Majalla" w:hAnsi="Sakkal Majalla"/>
          <w:b/>
          <w:bCs/>
          <w:sz w:val="28"/>
          <w:szCs w:val="28"/>
          <w:u w:val="single"/>
          <w:rtl/>
        </w:rPr>
      </w:pPr>
      <w:r>
        <w:rPr>
          <w:rFonts w:ascii="Calibri" w:cs="Arial" w:eastAsia="Calibri" w:hAnsi="Sakkal Majalla" w:hint="cs"/>
          <w:b/>
          <w:bCs/>
          <w:i w:val="false"/>
          <w:iCs w:val="false"/>
          <w:color w:val="auto"/>
          <w:kern w:val="2"/>
          <w:sz w:val="28"/>
          <w:szCs w:val="28"/>
          <w:highlight w:val="none"/>
          <w:u w:val="single" w:color="auto"/>
          <w:vertAlign w:val="baseline"/>
          <w:rtl/>
          <w:em w:val="none"/>
          <w:lang w:val="en-US" w:bidi="ar-DZ" w:eastAsia="en-US"/>
        </w:rPr>
        <w:t>المتغير التابع .............................................................</w:t>
      </w:r>
      <w:r>
        <w:rPr>
          <w:rFonts w:ascii="Calibri" w:cs="Arial" w:eastAsia="Calibri" w:hAnsi="Sakkal Majalla" w:hint="default"/>
          <w:b/>
          <w:bCs/>
          <w:i w:val="false"/>
          <w:iCs w:val="false"/>
          <w:color w:val="auto"/>
          <w:kern w:val="2"/>
          <w:sz w:val="28"/>
          <w:szCs w:val="28"/>
          <w:highlight w:val="none"/>
          <w:u w:val="single" w:color="auto"/>
          <w:vertAlign w:val="baseline"/>
          <w:rtl/>
          <w:em w:val="no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em w:val="none"/>
          <w:lang w:val="en-US" w:bidi="ar-DZ" w:eastAsia="en-US"/>
        </w:rPr>
        <w:t>29</w:t>
      </w:r>
    </w:p>
    <w:p>
      <w:pPr>
        <w:pStyle w:val="style0"/>
        <w:bidi/>
        <w:jc w:val="left"/>
        <w:rPr>
          <w:rFonts w:ascii="Sakkal Majalla" w:cs="Sakkal Majalla" w:hAnsi="Sakkal Majalla"/>
          <w:b/>
          <w:bCs/>
          <w:sz w:val="28"/>
          <w:szCs w:val="28"/>
          <w:u w:val="single"/>
          <w:rtl/>
        </w:rPr>
      </w:pPr>
      <w:r>
        <w:rPr>
          <w:rFonts w:ascii="Calibri" w:cs="Arial" w:eastAsia="Calibri" w:hAnsi="Sakkal Majalla" w:hint="cs"/>
          <w:b/>
          <w:bCs/>
          <w:i w:val="false"/>
          <w:iCs w:val="false"/>
          <w:color w:val="auto"/>
          <w:kern w:val="2"/>
          <w:sz w:val="28"/>
          <w:szCs w:val="28"/>
          <w:highlight w:val="none"/>
          <w:u w:val="single" w:color="auto"/>
          <w:vertAlign w:val="baseline"/>
          <w:rtl/>
          <w:em w:val="none"/>
          <w:lang w:val="en-US" w:bidi="ar-DZ" w:eastAsia="en-US"/>
        </w:rPr>
        <w:t>المتغير المستقل ...........................................................</w:t>
      </w:r>
      <w:r>
        <w:rPr>
          <w:rFonts w:ascii="Calibri" w:cs="Arial" w:eastAsia="Calibri" w:hAnsi="Sakkal Majalla" w:hint="default"/>
          <w:b/>
          <w:bCs/>
          <w:i w:val="false"/>
          <w:iCs w:val="false"/>
          <w:color w:val="auto"/>
          <w:kern w:val="2"/>
          <w:sz w:val="28"/>
          <w:szCs w:val="28"/>
          <w:highlight w:val="none"/>
          <w:u w:val="single" w:color="auto"/>
          <w:vertAlign w:val="baseline"/>
          <w:rtl/>
          <w:em w:val="none"/>
          <w:lang w:val="en-US" w:bidi="ar-DZ" w:eastAsia="en-US"/>
        </w:rPr>
        <w:t>.......................</w:t>
      </w:r>
      <w:r>
        <w:rPr>
          <w:rFonts w:ascii="Calibri" w:cs="Arial" w:eastAsia="Calibri" w:hAnsi="Sakkal Majalla" w:hint="default"/>
          <w:b/>
          <w:bCs/>
          <w:i w:val="false"/>
          <w:iCs w:val="false"/>
          <w:color w:val="auto"/>
          <w:kern w:val="2"/>
          <w:sz w:val="28"/>
          <w:szCs w:val="28"/>
          <w:highlight w:val="none"/>
          <w:u w:val="single" w:color="auto"/>
          <w:vertAlign w:val="baseline"/>
          <w:em w:val="none"/>
          <w:lang w:val="en-US" w:bidi="ar-DZ" w:eastAsia="en-US"/>
        </w:rPr>
        <w:t>30</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 xml:space="preserve">الدراسات السابقة </w:t>
      </w:r>
      <w:r>
        <w:rPr>
          <w:rFonts w:hAnsi="Sakkal Majalla" w:hint="default"/>
          <w:b/>
          <w:bCs/>
          <w:sz w:val="28"/>
          <w:szCs w:val="28"/>
          <w:u w:val="single"/>
          <w:rtl/>
          <w:lang w:val="en-US" w:bidi="ar-DZ"/>
        </w:rPr>
        <w:t>................................................................................</w:t>
      </w:r>
      <w:r>
        <w:rPr>
          <w:rFonts w:hAnsi="Sakkal Majalla" w:hint="default"/>
          <w:b/>
          <w:bCs/>
          <w:sz w:val="28"/>
          <w:szCs w:val="28"/>
          <w:u w:val="single"/>
          <w:lang w:val="en-US" w:bidi="ar-DZ"/>
        </w:rPr>
        <w:t>33</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الإطار النظري للدراسة( Theoretical Framework of the Study)............</w:t>
      </w:r>
      <w:r>
        <w:rPr>
          <w:rFonts w:hAnsi="Sakkal Majalla" w:hint="default"/>
          <w:b/>
          <w:bCs/>
          <w:sz w:val="28"/>
          <w:szCs w:val="28"/>
          <w:u w:val="single"/>
          <w:lang w:val="en-US" w:bidi="ar-DZ"/>
        </w:rPr>
        <w:t>37</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المنطلقات النظرية للدراسة  ....................................................................</w:t>
      </w:r>
      <w:r>
        <w:rPr>
          <w:rFonts w:hAnsi="Sakkal Majalla" w:hint="default"/>
          <w:b/>
          <w:bCs/>
          <w:sz w:val="28"/>
          <w:szCs w:val="28"/>
          <w:u w:val="single"/>
          <w:lang w:val="en-US" w:bidi="ar-DZ"/>
        </w:rPr>
        <w:t>43</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br w:type="page"/>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الفصل الثالث منهجية البحث( Research Methodology)</w:t>
      </w:r>
    </w:p>
    <w:tbl>
      <w:tblPr>
        <w:tblStyle w:val="style154"/>
        <w:bidiVisu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7254"/>
        <w:gridCol w:w="1578"/>
      </w:tblGrid>
      <w:tr>
        <w:trPr/>
        <w:tc>
          <w:tcPr>
            <w:tcW w:w="7254"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الموضوع </w:t>
            </w:r>
          </w:p>
        </w:tc>
        <w:tc>
          <w:tcPr>
            <w:tcW w:w="1578"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الصفحة </w:t>
            </w:r>
          </w:p>
        </w:tc>
      </w:tr>
    </w:tbl>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مقدمة </w:t>
      </w:r>
      <w:r>
        <w:rPr>
          <w:rFonts w:hAnsi="Sakkal Majalla" w:hint="default"/>
          <w:b/>
          <w:bCs/>
          <w:sz w:val="28"/>
          <w:szCs w:val="28"/>
          <w:u w:val="single"/>
          <w:lang w:val="en-US" w:bidi="ar-DZ"/>
        </w:rPr>
        <w:t>(introduction)</w:t>
      </w:r>
      <w:r>
        <w:rPr>
          <w:rFonts w:hAnsi="Sakkal Majalla" w:hint="cs"/>
          <w:b/>
          <w:bCs/>
          <w:sz w:val="28"/>
          <w:szCs w:val="28"/>
          <w:u w:val="single"/>
          <w:rtl/>
          <w:lang w:val="en-US" w:bidi="ar-DZ"/>
        </w:rPr>
        <w:t>............................................</w:t>
      </w:r>
      <w:r>
        <w:rPr>
          <w:rFonts w:hAnsi="Sakkal Majalla" w:hint="default"/>
          <w:b/>
          <w:bCs/>
          <w:sz w:val="28"/>
          <w:szCs w:val="28"/>
          <w:u w:val="single"/>
          <w:rtl/>
          <w:lang w:val="en-US" w:bidi="ar-DZ"/>
        </w:rPr>
        <w:t>...</w:t>
      </w:r>
      <w:r>
        <w:rPr>
          <w:rFonts w:hAnsi="Sakkal Majalla" w:hint="cs"/>
          <w:b/>
          <w:bCs/>
          <w:sz w:val="28"/>
          <w:szCs w:val="28"/>
          <w:u w:val="single"/>
          <w:rtl/>
          <w:lang w:val="en-US" w:bidi="ar-DZ"/>
        </w:rPr>
        <w:t>.................</w:t>
      </w:r>
      <w:r>
        <w:rPr>
          <w:rFonts w:hAnsi="Sakkal Majalla" w:hint="default"/>
          <w:b/>
          <w:bCs/>
          <w:sz w:val="28"/>
          <w:szCs w:val="28"/>
          <w:u w:val="single"/>
          <w:rtl/>
          <w:lang w:val="en-US" w:bidi="ar-DZ"/>
        </w:rPr>
        <w:t>.....</w:t>
      </w:r>
      <w:r>
        <w:rPr>
          <w:rFonts w:hAnsi="Sakkal Majalla" w:hint="default"/>
          <w:b/>
          <w:bCs/>
          <w:sz w:val="28"/>
          <w:szCs w:val="28"/>
          <w:u w:val="single"/>
          <w:lang w:val="en-US" w:bidi="ar-DZ"/>
        </w:rPr>
        <w:t>47...</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val="en-US" w:bidi="ar-DZ"/>
        </w:rPr>
        <w:t>تصميم البحث (Research Design)...................................</w:t>
      </w:r>
      <w:r>
        <w:rPr>
          <w:rFonts w:hAnsi="Sakkal Majalla" w:hint="default"/>
          <w:b/>
          <w:bCs/>
          <w:sz w:val="28"/>
          <w:szCs w:val="28"/>
          <w:u w:val="single"/>
          <w:rtl/>
          <w:lang w:val="en-US" w:bidi="ar-DZ"/>
        </w:rPr>
        <w:t>..</w:t>
      </w:r>
      <w:r>
        <w:rPr>
          <w:rFonts w:ascii="Sakkal Majalla" w:hAnsi="Sakkal Majalla" w:hint="cs"/>
          <w:b/>
          <w:bCs/>
          <w:sz w:val="28"/>
          <w:szCs w:val="28"/>
          <w:u w:val="single"/>
          <w:rtl/>
          <w:lang w:val="en-US" w:bidi="ar-DZ"/>
        </w:rPr>
        <w:t>.................</w:t>
      </w:r>
      <w:r>
        <w:rPr>
          <w:rFonts w:hAnsi="Sakkal Majalla" w:hint="default"/>
          <w:b/>
          <w:bCs/>
          <w:sz w:val="28"/>
          <w:szCs w:val="28"/>
          <w:u w:val="single"/>
          <w:lang w:val="en-US" w:bidi="ar-DZ"/>
        </w:rPr>
        <w:t>48</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مجتمع البحث (Population of the study)............................</w:t>
      </w:r>
      <w:r>
        <w:rPr>
          <w:rFonts w:hAnsi="Sakkal Majalla" w:hint="default"/>
          <w:b/>
          <w:bCs/>
          <w:sz w:val="28"/>
          <w:szCs w:val="28"/>
          <w:u w:val="single"/>
          <w:rtl/>
          <w:lang w:val="en-US" w:bidi="ar-DZ"/>
        </w:rPr>
        <w:t>.</w:t>
      </w:r>
      <w:r>
        <w:rPr>
          <w:rFonts w:ascii="Sakkal Majalla" w:hAnsi="Sakkal Majalla" w:hint="cs"/>
          <w:b/>
          <w:bCs/>
          <w:sz w:val="28"/>
          <w:szCs w:val="28"/>
          <w:u w:val="single"/>
          <w:rtl/>
          <w:lang w:bidi="ar-DZ"/>
        </w:rPr>
        <w:t>..............</w:t>
      </w:r>
      <w:r>
        <w:rPr>
          <w:rFonts w:hAnsi="Sakkal Majalla" w:hint="default"/>
          <w:b/>
          <w:bCs/>
          <w:sz w:val="28"/>
          <w:szCs w:val="28"/>
          <w:u w:val="single"/>
          <w:lang w:val="en-US" w:bidi="ar-DZ"/>
        </w:rPr>
        <w:t>49</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خصائص العينة (Sample Characteristic)...........................................</w:t>
      </w:r>
      <w:r>
        <w:rPr>
          <w:rFonts w:hAnsi="Sakkal Majalla" w:hint="default"/>
          <w:b/>
          <w:bCs/>
          <w:sz w:val="28"/>
          <w:szCs w:val="28"/>
          <w:u w:val="single"/>
          <w:lang w:val="en-US" w:bidi="ar-DZ"/>
        </w:rPr>
        <w:t>50</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محددات حجم العينة (Sample Size Determination)...........................</w:t>
      </w:r>
      <w:r>
        <w:rPr>
          <w:rFonts w:hAnsi="Sakkal Majalla" w:hint="default"/>
          <w:b/>
          <w:bCs/>
          <w:sz w:val="28"/>
          <w:szCs w:val="28"/>
          <w:u w:val="single"/>
          <w:lang w:val="en-US" w:bidi="ar-DZ"/>
        </w:rPr>
        <w:t>56</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خطوات جمع البيانات (Data Collections procedures).........................</w:t>
      </w:r>
      <w:r>
        <w:rPr>
          <w:rFonts w:hAnsi="Sakkal Majalla" w:hint="default"/>
          <w:b/>
          <w:bCs/>
          <w:sz w:val="28"/>
          <w:szCs w:val="28"/>
          <w:u w:val="single"/>
          <w:lang w:val="en-US" w:bidi="ar-DZ"/>
        </w:rPr>
        <w:t>57</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حدود الدراسة (Study Determinants)..............................</w:t>
      </w:r>
      <w:r>
        <w:rPr>
          <w:rFonts w:hAnsi="Sakkal Majalla" w:hint="default"/>
          <w:b/>
          <w:bCs/>
          <w:sz w:val="28"/>
          <w:szCs w:val="28"/>
          <w:u w:val="single"/>
          <w:rtl/>
          <w:lang w:val="en-US" w:bidi="ar-DZ"/>
        </w:rPr>
        <w:t>..</w:t>
      </w:r>
      <w:r>
        <w:rPr>
          <w:rFonts w:ascii="Sakkal Majalla" w:hAnsi="Sakkal Majalla" w:hint="cs"/>
          <w:b/>
          <w:bCs/>
          <w:sz w:val="28"/>
          <w:szCs w:val="28"/>
          <w:u w:val="single"/>
          <w:rtl/>
          <w:lang w:bidi="ar-DZ"/>
        </w:rPr>
        <w:t>............</w:t>
      </w:r>
      <w:r>
        <w:rPr>
          <w:rFonts w:hAnsi="Sakkal Majalla" w:hint="default"/>
          <w:b/>
          <w:bCs/>
          <w:sz w:val="28"/>
          <w:szCs w:val="28"/>
          <w:u w:val="single"/>
          <w:rtl/>
          <w:lang w:val="en-US" w:bidi="ar-DZ"/>
        </w:rPr>
        <w:t>..</w:t>
      </w:r>
      <w:r>
        <w:rPr>
          <w:rFonts w:hAnsi="Sakkal Majalla" w:hint="default"/>
          <w:b/>
          <w:bCs/>
          <w:sz w:val="28"/>
          <w:szCs w:val="28"/>
          <w:u w:val="single"/>
          <w:lang w:val="en-US" w:bidi="ar-DZ"/>
        </w:rPr>
        <w:t>59..</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الأداة المستخدمة للتحليل الإحصائي (Method of Analysis)....................</w:t>
      </w:r>
      <w:r>
        <w:rPr>
          <w:rFonts w:hAnsi="Sakkal Majalla" w:hint="default"/>
          <w:b/>
          <w:bCs/>
          <w:sz w:val="28"/>
          <w:szCs w:val="28"/>
          <w:u w:val="single"/>
          <w:lang w:val="en-US" w:bidi="ar-DZ"/>
        </w:rPr>
        <w:t>62</w:t>
      </w: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الفصل الرابع : الدراسة الميدانية( Practical Study)</w:t>
      </w:r>
    </w:p>
    <w:tbl>
      <w:tblPr>
        <w:tblStyle w:val="style154"/>
        <w:bidiVisu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7195"/>
        <w:gridCol w:w="1637"/>
      </w:tblGrid>
      <w:tr>
        <w:trPr/>
        <w:tc>
          <w:tcPr>
            <w:tcW w:w="7195"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الموضوع </w:t>
            </w:r>
          </w:p>
        </w:tc>
        <w:tc>
          <w:tcPr>
            <w:tcW w:w="1637"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الصفحة </w:t>
            </w:r>
          </w:p>
        </w:tc>
      </w:tr>
    </w:tbl>
    <w:p>
      <w:pPr>
        <w:pStyle w:val="style0"/>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المقدمة .............................................................................................</w:t>
      </w:r>
      <w:r>
        <w:rPr>
          <w:rFonts w:hAnsi="Sakkal Majalla" w:hint="default"/>
          <w:b/>
          <w:bCs/>
          <w:sz w:val="28"/>
          <w:szCs w:val="28"/>
          <w:u w:val="single"/>
          <w:lang w:val="en-US" w:bidi="ar-DZ"/>
        </w:rPr>
        <w:t>61</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تحليل البيانات (Data Analysis) ..........................................................</w:t>
      </w:r>
      <w:r>
        <w:rPr>
          <w:rFonts w:hAnsi="Sakkal Majalla" w:hint="default"/>
          <w:b/>
          <w:bCs/>
          <w:sz w:val="28"/>
          <w:szCs w:val="28"/>
          <w:u w:val="single"/>
          <w:lang w:val="en-US" w:bidi="ar-DZ"/>
        </w:rPr>
        <w:t>62</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نتائج البحث (Research Findings)......................................................</w:t>
      </w:r>
      <w:r>
        <w:rPr>
          <w:rFonts w:hAnsi="Sakkal Majalla" w:hint="default"/>
          <w:b/>
          <w:bCs/>
          <w:sz w:val="28"/>
          <w:szCs w:val="28"/>
          <w:u w:val="single"/>
          <w:lang w:val="en-US" w:bidi="ar-DZ"/>
        </w:rPr>
        <w:t>69</w:t>
      </w:r>
    </w:p>
    <w:p>
      <w:pPr>
        <w:pStyle w:val="style0"/>
        <w:rPr>
          <w:rFonts w:ascii="Sakkal Majalla" w:hAnsi="Sakkal Majalla" w:hint="cs"/>
          <w:b/>
          <w:bCs/>
          <w:sz w:val="28"/>
          <w:szCs w:val="28"/>
          <w:u w:val="single"/>
          <w:rtl/>
          <w:lang w:bidi="ar-DZ"/>
        </w:rPr>
      </w:pPr>
      <w:r>
        <w:rPr>
          <w:rFonts w:ascii="Sakkal Majalla" w:hAnsi="Sakkal Majalla" w:hint="cs"/>
          <w:b/>
          <w:bCs/>
          <w:sz w:val="28"/>
          <w:szCs w:val="28"/>
          <w:u w:val="single"/>
          <w:rtl/>
          <w:lang w:bidi="ar-DZ"/>
        </w:rPr>
        <w:t>التوصيات(Research Recommendations)...................................</w:t>
      </w:r>
      <w:r>
        <w:rPr>
          <w:rFonts w:hAnsi="Sakkal Majalla" w:hint="default"/>
          <w:b/>
          <w:bCs/>
          <w:sz w:val="28"/>
          <w:szCs w:val="28"/>
          <w:u w:val="single"/>
          <w:rtl/>
          <w:lang w:val="en-US" w:bidi="ar-DZ"/>
        </w:rPr>
        <w:t>......</w:t>
      </w:r>
      <w:r>
        <w:rPr>
          <w:rFonts w:hAnsi="Sakkal Majalla" w:hint="default"/>
          <w:b/>
          <w:bCs/>
          <w:sz w:val="28"/>
          <w:szCs w:val="28"/>
          <w:u w:val="single"/>
          <w:lang w:val="en-US" w:bidi="ar-DZ"/>
        </w:rPr>
        <w:t>70</w:t>
      </w:r>
    </w:p>
    <w:p>
      <w:pPr>
        <w:pStyle w:val="style0"/>
        <w:rPr>
          <w:rFonts w:ascii="Sakkal Majalla" w:hAnsi="Sakkal Majalla" w:hint="cs"/>
          <w:b/>
          <w:bCs/>
          <w:sz w:val="28"/>
          <w:szCs w:val="28"/>
          <w:u w:val="single"/>
          <w:rtl/>
          <w:lang w:bidi="ar-DZ"/>
        </w:rPr>
      </w:pPr>
      <w:r>
        <w:rPr>
          <w:rFonts w:ascii="Sakkal Majalla" w:hAnsi="Sakkal Majalla" w:hint="cs"/>
          <w:b/>
          <w:bCs/>
          <w:sz w:val="28"/>
          <w:szCs w:val="28"/>
          <w:u w:val="single"/>
          <w:rtl/>
          <w:lang w:val="en-US" w:bidi="ar-DZ"/>
        </w:rPr>
        <w:t>الخاتمة ...............................................................................................</w:t>
      </w:r>
      <w:r>
        <w:rPr>
          <w:rFonts w:hAnsi="Sakkal Majalla" w:hint="default"/>
          <w:b/>
          <w:bCs/>
          <w:sz w:val="28"/>
          <w:szCs w:val="28"/>
          <w:u w:val="single"/>
          <w:lang w:val="en-US" w:bidi="ar-DZ"/>
        </w:rPr>
        <w:t>72</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المراجع العربية و الإنجليزية (Arabic and English references)........</w:t>
      </w:r>
      <w:r>
        <w:rPr>
          <w:rFonts w:hAnsi="Sakkal Majalla" w:hint="default"/>
          <w:b/>
          <w:bCs/>
          <w:sz w:val="28"/>
          <w:szCs w:val="28"/>
          <w:u w:val="single"/>
          <w:rtl/>
          <w:lang w:val="en-US" w:bidi="ar-DZ"/>
        </w:rPr>
        <w:t>........</w:t>
      </w:r>
      <w:r>
        <w:rPr>
          <w:rFonts w:hAnsi="Sakkal Majalla" w:hint="default"/>
          <w:b/>
          <w:bCs/>
          <w:sz w:val="28"/>
          <w:szCs w:val="28"/>
          <w:u w:val="single"/>
          <w:lang w:val="en-US" w:bidi="ar-DZ"/>
        </w:rPr>
        <w:t>74</w:t>
      </w: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br w:type="page"/>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قائمة الجداول </w:t>
      </w:r>
    </w:p>
    <w:tbl>
      <w:tblPr>
        <w:tblStyle w:val="style154"/>
        <w:bidiVisu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7826"/>
        <w:gridCol w:w="1006"/>
      </w:tblGrid>
      <w:tr>
        <w:trPr/>
        <w:tc>
          <w:tcPr>
            <w:tcW w:w="7986"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الجدول </w:t>
            </w:r>
          </w:p>
        </w:tc>
        <w:tc>
          <w:tcPr>
            <w:tcW w:w="846"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الصفحة</w:t>
            </w:r>
          </w:p>
        </w:tc>
      </w:tr>
    </w:tbl>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1. جدول  الوصف الاحصائي التوزيع الوظيفي...................................................</w:t>
      </w:r>
      <w:r>
        <w:rPr>
          <w:rFonts w:hAnsi="Sakkal Majalla" w:hint="default"/>
          <w:b/>
          <w:bCs/>
          <w:sz w:val="28"/>
          <w:szCs w:val="28"/>
          <w:u w:val="none"/>
          <w:lang w:val="en-US" w:bidi="ar-DZ"/>
        </w:rPr>
        <w:t>43</w:t>
      </w:r>
    </w:p>
    <w:p>
      <w:pPr>
        <w:pStyle w:val="style0"/>
        <w:rPr>
          <w:rFonts w:ascii="Sakkal Majalla" w:cs="Sakkal Majalla" w:hAnsi="Sakkal Majalla"/>
          <w:b/>
          <w:bCs/>
          <w:sz w:val="28"/>
          <w:szCs w:val="28"/>
          <w:u w:val="none"/>
          <w:rtl/>
        </w:rPr>
      </w:pP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2. جدول الوصف الاحصائي التنوع في القطاعات................................................</w:t>
      </w:r>
      <w:r>
        <w:rPr>
          <w:rFonts w:hAnsi="Sakkal Majalla" w:hint="default"/>
          <w:b/>
          <w:bCs/>
          <w:sz w:val="28"/>
          <w:szCs w:val="28"/>
          <w:u w:val="none"/>
          <w:lang w:val="en-US" w:bidi="ar-DZ"/>
        </w:rPr>
        <w:t>44</w:t>
      </w:r>
    </w:p>
    <w:p>
      <w:pPr>
        <w:pStyle w:val="style0"/>
        <w:bidi/>
        <w:jc w:val="left"/>
        <w:rPr>
          <w:rFonts w:ascii="Sakkal Majalla" w:hAnsi="Sakkal Majalla" w:hint="cs"/>
          <w:b/>
          <w:bCs/>
          <w:sz w:val="28"/>
          <w:szCs w:val="28"/>
          <w:u w:val="none"/>
          <w:rtl/>
          <w:lang w:bidi="ar-DZ"/>
        </w:rPr>
      </w:pPr>
    </w:p>
    <w:p>
      <w:pPr>
        <w:pStyle w:val="style0"/>
        <w:bidi/>
        <w:jc w:val="left"/>
        <w:rPr>
          <w:rFonts w:ascii="Sakkal Majalla" w:cs="Sakkal Majalla" w:hAnsi="Sakkal Majalla"/>
          <w:b/>
          <w:bCs/>
          <w:sz w:val="28"/>
          <w:szCs w:val="28"/>
          <w:u w:val="none"/>
          <w:rtl/>
        </w:rPr>
      </w:pPr>
      <w:r>
        <w:rPr>
          <w:rFonts w:hAnsi="Sakkal Majalla" w:hint="default"/>
          <w:b/>
          <w:bCs/>
          <w:sz w:val="28"/>
          <w:szCs w:val="28"/>
          <w:u w:val="none"/>
          <w:lang w:val="en-US" w:bidi="ar-DZ"/>
        </w:rPr>
        <w:t>3</w:t>
      </w:r>
      <w:r>
        <w:rPr>
          <w:rFonts w:ascii="Sakkal Majalla" w:hAnsi="Sakkal Majalla" w:hint="cs"/>
          <w:b/>
          <w:bCs/>
          <w:sz w:val="28"/>
          <w:szCs w:val="28"/>
          <w:u w:val="none"/>
          <w:rtl/>
          <w:lang w:bidi="ar-DZ"/>
        </w:rPr>
        <w:t xml:space="preserve"> </w:t>
      </w:r>
      <w:r>
        <w:rPr>
          <w:rFonts w:hAnsi="Sakkal Majalla" w:hint="default"/>
          <w:b/>
          <w:bCs/>
          <w:sz w:val="28"/>
          <w:szCs w:val="28"/>
          <w:u w:val="none"/>
          <w:rtl/>
          <w:lang w:val="en-US" w:bidi="ar-DZ"/>
        </w:rPr>
        <w:t>.</w:t>
      </w:r>
      <w:r>
        <w:rPr>
          <w:rFonts w:ascii="Sakkal Majalla" w:hAnsi="Sakkal Majalla" w:hint="cs"/>
          <w:b/>
          <w:bCs/>
          <w:sz w:val="28"/>
          <w:szCs w:val="28"/>
          <w:u w:val="none"/>
          <w:rtl/>
          <w:lang w:bidi="ar-DZ"/>
        </w:rPr>
        <w:t>الوصف الاحصائي الأعمار المشاركين في التجربة.............................................</w:t>
      </w:r>
      <w:r>
        <w:rPr>
          <w:rFonts w:hAnsi="Sakkal Majalla" w:hint="default"/>
          <w:b/>
          <w:bCs/>
          <w:sz w:val="28"/>
          <w:szCs w:val="28"/>
          <w:u w:val="none"/>
          <w:lang w:val="en-US" w:bidi="ar-DZ"/>
        </w:rPr>
        <w:t>46</w:t>
      </w:r>
    </w:p>
    <w:p>
      <w:pPr>
        <w:pStyle w:val="style0"/>
        <w:bidi/>
        <w:jc w:val="left"/>
        <w:rPr>
          <w:rFonts w:ascii="Sakkal Majalla" w:hAnsi="Sakkal Majalla" w:hint="cs"/>
          <w:b/>
          <w:bCs/>
          <w:sz w:val="28"/>
          <w:szCs w:val="28"/>
          <w:u w:val="none"/>
          <w:rtl/>
          <w:lang w:bidi="ar-DZ"/>
        </w:rPr>
      </w:pPr>
    </w:p>
    <w:p>
      <w:pPr>
        <w:pStyle w:val="style0"/>
        <w:bidi/>
        <w:jc w:val="left"/>
        <w:rPr>
          <w:rFonts w:ascii="Sakkal Majalla" w:cs="Sakkal Majalla" w:hAnsi="Sakkal Majalla"/>
          <w:b/>
          <w:bCs/>
          <w:sz w:val="28"/>
          <w:szCs w:val="28"/>
          <w:u w:val="none"/>
          <w:rtl/>
        </w:rPr>
      </w:pPr>
      <w:r>
        <w:rPr>
          <w:rFonts w:hAnsi="Sakkal Majalla" w:hint="default"/>
          <w:b/>
          <w:bCs/>
          <w:sz w:val="28"/>
          <w:szCs w:val="28"/>
          <w:u w:val="none"/>
          <w:lang w:val="en-US" w:bidi="ar-DZ"/>
        </w:rPr>
        <w:t>.4</w:t>
      </w:r>
      <w:r>
        <w:rPr>
          <w:rFonts w:ascii="Sakkal Majalla" w:hAnsi="Sakkal Majalla" w:hint="cs"/>
          <w:b/>
          <w:bCs/>
          <w:sz w:val="28"/>
          <w:szCs w:val="28"/>
          <w:u w:val="none"/>
          <w:rtl/>
          <w:lang w:bidi="ar-DZ"/>
        </w:rPr>
        <w:t xml:space="preserve"> جدول  الوصف الاحصائي لجنس المشاركين في التجربة...................................</w:t>
      </w:r>
      <w:r>
        <w:rPr>
          <w:rFonts w:hAnsi="Sakkal Majalla" w:hint="default"/>
          <w:b/>
          <w:bCs/>
          <w:sz w:val="28"/>
          <w:szCs w:val="28"/>
          <w:u w:val="none"/>
          <w:lang w:val="en-US" w:bidi="ar-DZ"/>
        </w:rPr>
        <w:t>47</w:t>
      </w:r>
    </w:p>
    <w:p>
      <w:pPr>
        <w:pStyle w:val="style0"/>
        <w:bidi/>
        <w:jc w:val="left"/>
        <w:rPr>
          <w:rFonts w:ascii="Sakkal Majalla" w:cs="Sakkal Majalla" w:hAnsi="Sakkal Majalla"/>
          <w:b/>
          <w:bCs/>
          <w:sz w:val="28"/>
          <w:szCs w:val="28"/>
          <w:u w:val="none"/>
          <w:rtl/>
        </w:rPr>
      </w:pPr>
    </w:p>
    <w:p>
      <w:pPr>
        <w:pStyle w:val="style0"/>
        <w:bidi/>
        <w:jc w:val="left"/>
        <w:rPr>
          <w:rFonts w:ascii="Sakkal Majalla" w:cs="Sakkal Majalla" w:hAnsi="Sakkal Majalla"/>
          <w:b/>
          <w:bCs/>
          <w:sz w:val="28"/>
          <w:szCs w:val="28"/>
          <w:u w:val="none"/>
          <w:rtl/>
        </w:rPr>
      </w:pPr>
      <w:r>
        <w:rPr>
          <w:rFonts w:hAnsi="Sakkal Majalla" w:hint="default"/>
          <w:b/>
          <w:bCs/>
          <w:sz w:val="28"/>
          <w:szCs w:val="28"/>
          <w:u w:val="none"/>
          <w:lang w:val="en-US" w:bidi="ar-DZ"/>
        </w:rPr>
        <w:t>5</w:t>
      </w:r>
      <w:r>
        <w:rPr>
          <w:rFonts w:ascii="Sakkal Majalla" w:hAnsi="Sakkal Majalla" w:hint="cs"/>
          <w:b/>
          <w:bCs/>
          <w:sz w:val="28"/>
          <w:szCs w:val="28"/>
          <w:u w:val="none"/>
          <w:rtl/>
          <w:lang w:bidi="ar-DZ"/>
        </w:rPr>
        <w:t xml:space="preserve"> </w:t>
      </w:r>
      <w:r>
        <w:rPr>
          <w:rFonts w:hAnsi="Sakkal Majalla" w:hint="default"/>
          <w:b/>
          <w:bCs/>
          <w:sz w:val="28"/>
          <w:szCs w:val="28"/>
          <w:u w:val="none"/>
          <w:rtl/>
          <w:lang w:val="en-US" w:bidi="ar-DZ"/>
        </w:rPr>
        <w:t>.</w:t>
      </w:r>
      <w:r>
        <w:rPr>
          <w:rFonts w:ascii="Sakkal Majalla" w:hAnsi="Sakkal Majalla" w:hint="cs"/>
          <w:b/>
          <w:bCs/>
          <w:sz w:val="28"/>
          <w:szCs w:val="28"/>
          <w:u w:val="none"/>
          <w:rtl/>
          <w:lang w:bidi="ar-DZ"/>
        </w:rPr>
        <w:t>جدول  الوصف الاحصائي لدرجة التعليم والمؤهلات في التجربة........................</w:t>
      </w:r>
      <w:r>
        <w:rPr>
          <w:rFonts w:hAnsi="Sakkal Majalla" w:hint="default"/>
          <w:b/>
          <w:bCs/>
          <w:sz w:val="28"/>
          <w:szCs w:val="28"/>
          <w:u w:val="none"/>
          <w:lang w:val="en-US" w:bidi="ar-DZ"/>
        </w:rPr>
        <w:t>45</w:t>
      </w:r>
    </w:p>
    <w:p>
      <w:pPr>
        <w:pStyle w:val="style0"/>
        <w:bidi/>
        <w:jc w:val="left"/>
        <w:rPr>
          <w:rFonts w:ascii="Sakkal Majalla" w:hAnsi="Sakkal Majalla" w:hint="cs"/>
          <w:b/>
          <w:bCs/>
          <w:sz w:val="28"/>
          <w:szCs w:val="28"/>
          <w:u w:val="none"/>
          <w:rtl/>
          <w:lang w:bidi="ar-DZ"/>
        </w:rPr>
      </w:pPr>
    </w:p>
    <w:p>
      <w:pPr>
        <w:pStyle w:val="style0"/>
        <w:bidi/>
        <w:jc w:val="left"/>
        <w:rPr>
          <w:rFonts w:ascii="Sakkal Majalla" w:cs="Sakkal Majalla" w:hAnsi="Sakkal Majalla"/>
          <w:b/>
          <w:bCs/>
          <w:sz w:val="28"/>
          <w:szCs w:val="28"/>
          <w:u w:val="none"/>
          <w:rtl/>
        </w:rPr>
      </w:pPr>
      <w:r>
        <w:rPr>
          <w:rFonts w:ascii="Sakkal Majalla" w:hAnsi="Sakkal Majalla" w:hint="cs"/>
          <w:b/>
          <w:bCs/>
          <w:sz w:val="28"/>
          <w:szCs w:val="28"/>
          <w:u w:val="none"/>
          <w:rtl/>
          <w:lang w:bidi="ar-DZ"/>
        </w:rPr>
        <w:t>جدول رقم (1) معامل الارتباط بين كل عبارة والدرجة الكلية للاستبانة</w:t>
      </w:r>
      <w:r>
        <w:rPr>
          <w:rFonts w:hAnsi="Sakkal Majalla" w:hint="default"/>
          <w:b/>
          <w:bCs/>
          <w:sz w:val="28"/>
          <w:szCs w:val="28"/>
          <w:u w:val="none"/>
          <w:rtl/>
          <w:lang w:val="en-US" w:bidi="ar-DZ"/>
        </w:rPr>
        <w:t>....................</w:t>
      </w:r>
      <w:r>
        <w:rPr>
          <w:rFonts w:hAnsi="Sakkal Majalla" w:hint="default"/>
          <w:b/>
          <w:bCs/>
          <w:sz w:val="28"/>
          <w:szCs w:val="28"/>
          <w:u w:val="none"/>
          <w:lang w:val="en-US" w:bidi="ar-DZ"/>
        </w:rPr>
        <w:t>62</w:t>
      </w:r>
      <w:r>
        <w:rPr>
          <w:rFonts w:ascii="Sakkal Majalla" w:hAnsi="Sakkal Majalla" w:hint="cs"/>
          <w:b/>
          <w:bCs/>
          <w:sz w:val="28"/>
          <w:szCs w:val="28"/>
          <w:u w:val="none"/>
          <w:rtl/>
          <w:lang w:bidi="ar-DZ"/>
        </w:rPr>
        <w:t xml:space="preserve"> </w:t>
      </w:r>
    </w:p>
    <w:p>
      <w:pPr>
        <w:pStyle w:val="style0"/>
        <w:bidi/>
        <w:jc w:val="left"/>
        <w:rPr>
          <w:rFonts w:ascii="Sakkal Majalla" w:cs="Sakkal Majalla" w:hAnsi="Sakkal Majalla"/>
          <w:b/>
          <w:bCs/>
          <w:sz w:val="28"/>
          <w:szCs w:val="28"/>
          <w:u w:val="none"/>
          <w:rtl/>
        </w:rPr>
      </w:pPr>
    </w:p>
    <w:p>
      <w:pPr>
        <w:pStyle w:val="style0"/>
        <w:bidi/>
        <w:jc w:val="left"/>
        <w:rPr>
          <w:rFonts w:ascii="Sakkal Majalla" w:cs="Sakkal Majalla" w:hAnsi="Sakkal Majalla"/>
          <w:b/>
          <w:bCs/>
          <w:sz w:val="28"/>
          <w:szCs w:val="28"/>
          <w:u w:val="none"/>
          <w:rtl/>
        </w:rPr>
      </w:pPr>
      <w:r>
        <w:rPr>
          <w:rFonts w:ascii="Sakkal Majalla" w:hAnsi="Sakkal Majalla"/>
          <w:b/>
          <w:bCs/>
          <w:sz w:val="28"/>
          <w:szCs w:val="28"/>
          <w:u w:val="none"/>
          <w:rtl/>
          <w:lang w:val="en-US"/>
        </w:rPr>
        <w:t>جدول رقم (2 )معاملات الثبات لعبارات الاستبانة، والثبات الكلي للاداة الدراسة</w:t>
      </w:r>
      <w:r>
        <w:rPr>
          <w:rFonts w:hAnsi="Sakkal Majalla"/>
          <w:b/>
          <w:bCs/>
          <w:sz w:val="28"/>
          <w:szCs w:val="28"/>
          <w:u w:val="none"/>
          <w:rtl/>
          <w:lang w:val="en-US"/>
        </w:rPr>
        <w:t>.........</w:t>
      </w:r>
      <w:r>
        <w:rPr>
          <w:rFonts w:hAnsi="Sakkal Majalla"/>
          <w:b/>
          <w:bCs/>
          <w:sz w:val="28"/>
          <w:szCs w:val="28"/>
          <w:u w:val="none"/>
          <w:lang w:val="en-US"/>
        </w:rPr>
        <w:t>64</w:t>
      </w:r>
    </w:p>
    <w:p>
      <w:pPr>
        <w:pStyle w:val="style0"/>
        <w:bidi/>
        <w:jc w:val="left"/>
        <w:rPr>
          <w:rFonts w:ascii="Sakkal Majalla" w:hAnsi="Sakkal Majalla" w:hint="cs"/>
          <w:b/>
          <w:bCs/>
          <w:sz w:val="28"/>
          <w:szCs w:val="28"/>
          <w:u w:val="none"/>
          <w:rtl/>
          <w:lang w:bidi="ar-DZ"/>
        </w:rPr>
      </w:pPr>
    </w:p>
    <w:p>
      <w:pPr>
        <w:pStyle w:val="style0"/>
        <w:bidi/>
        <w:jc w:val="left"/>
        <w:rPr>
          <w:rFonts w:ascii="Sakkal Majalla" w:hAnsi="Sakkal Majalla" w:hint="cs"/>
          <w:b/>
          <w:bCs/>
          <w:sz w:val="28"/>
          <w:szCs w:val="28"/>
          <w:u w:val="none"/>
          <w:rtl/>
          <w:lang w:bidi="ar-DZ"/>
        </w:rPr>
      </w:pPr>
      <w:r>
        <w:rPr>
          <w:rFonts w:ascii="Sakkal Majalla" w:hAnsi="Sakkal Majalla" w:hint="cs"/>
          <w:b/>
          <w:bCs/>
          <w:sz w:val="28"/>
          <w:szCs w:val="28"/>
          <w:u w:val="none"/>
          <w:rtl/>
          <w:lang w:bidi="ar-DZ"/>
        </w:rPr>
        <w:t>جدول</w:t>
      </w:r>
      <w:r>
        <w:rPr>
          <w:rFonts w:hAnsi="Sakkal Majalla" w:hint="default"/>
          <w:b/>
          <w:bCs/>
          <w:sz w:val="28"/>
          <w:szCs w:val="28"/>
          <w:u w:val="none"/>
          <w:rtl/>
          <w:lang w:val="en-US" w:bidi="ar-DZ"/>
        </w:rPr>
        <w:t xml:space="preserve"> </w:t>
      </w:r>
      <w:r>
        <w:rPr>
          <w:rFonts w:ascii="Sakkal Majalla" w:hAnsi="Sakkal Majalla" w:hint="cs"/>
          <w:b/>
          <w:bCs/>
          <w:sz w:val="28"/>
          <w:szCs w:val="28"/>
          <w:u w:val="none"/>
          <w:rtl/>
          <w:lang w:bidi="ar-DZ"/>
        </w:rPr>
        <w:t>رقم(3):المتوسطات الحسابية والانحرافات المعيارية لعبارات المقياس</w:t>
      </w:r>
      <w:r>
        <w:rPr>
          <w:rFonts w:hAnsi="Sakkal Majalla" w:hint="default"/>
          <w:b/>
          <w:bCs/>
          <w:sz w:val="28"/>
          <w:szCs w:val="28"/>
          <w:u w:val="none"/>
          <w:rtl/>
          <w:lang w:val="en-US" w:bidi="ar-DZ"/>
        </w:rPr>
        <w:t>............</w:t>
      </w:r>
      <w:r>
        <w:rPr>
          <w:rFonts w:hAnsi="Sakkal Majalla" w:hint="default"/>
          <w:b/>
          <w:bCs/>
          <w:sz w:val="28"/>
          <w:szCs w:val="28"/>
          <w:u w:val="none"/>
          <w:lang w:val="en-US" w:bidi="ar-DZ"/>
        </w:rPr>
        <w:t>65</w:t>
      </w:r>
    </w:p>
    <w:p>
      <w:pPr>
        <w:pStyle w:val="style0"/>
        <w:bidi/>
        <w:jc w:val="left"/>
        <w:rPr>
          <w:rFonts w:ascii="Sakkal Majalla" w:hAnsi="Sakkal Majalla" w:hint="cs"/>
          <w:b/>
          <w:bCs/>
          <w:sz w:val="28"/>
          <w:szCs w:val="28"/>
          <w:u w:val="none"/>
          <w:rtl/>
          <w:lang w:bidi="ar-DZ"/>
        </w:rPr>
      </w:pPr>
    </w:p>
    <w:p>
      <w:pPr>
        <w:pStyle w:val="style0"/>
        <w:bidi/>
        <w:jc w:val="left"/>
        <w:rPr>
          <w:rFonts w:ascii="Sakkal Majalla" w:cs="Sakkal Majalla" w:hAnsi="Sakkal Majalla"/>
          <w:b/>
          <w:bCs/>
          <w:sz w:val="28"/>
          <w:szCs w:val="28"/>
          <w:u w:val="none"/>
          <w:rtl/>
        </w:rPr>
      </w:pPr>
      <w:r>
        <w:rPr>
          <w:rFonts w:ascii="Sakkal Majalla" w:hAnsi="Sakkal Majalla" w:hint="cs"/>
          <w:b/>
          <w:bCs/>
          <w:sz w:val="28"/>
          <w:szCs w:val="28"/>
          <w:u w:val="none"/>
          <w:rtl/>
          <w:lang w:bidi="ar-DZ"/>
        </w:rPr>
        <w:t>جدول(4):لا يوجد علاقة ذات دلالة معنوية بين التدريب وإنتاجية العاملين.</w:t>
      </w:r>
      <w:r>
        <w:rPr>
          <w:rFonts w:hAnsi="Sakkal Majalla" w:hint="default"/>
          <w:b/>
          <w:bCs/>
          <w:sz w:val="28"/>
          <w:szCs w:val="28"/>
          <w:u w:val="none"/>
          <w:rtl/>
          <w:lang w:val="en-US" w:bidi="ar-DZ"/>
        </w:rPr>
        <w:t>..........</w:t>
      </w:r>
      <w:r>
        <w:rPr>
          <w:rFonts w:hAnsi="Sakkal Majalla" w:hint="default"/>
          <w:b/>
          <w:bCs/>
          <w:sz w:val="28"/>
          <w:szCs w:val="28"/>
          <w:u w:val="none"/>
          <w:lang w:val="en-US" w:bidi="ar-DZ"/>
        </w:rPr>
        <w:t>66...</w:t>
      </w:r>
    </w:p>
    <w:p>
      <w:pPr>
        <w:pStyle w:val="style0"/>
        <w:bidi/>
        <w:jc w:val="left"/>
        <w:rPr>
          <w:rFonts w:ascii="Sakkal Majalla" w:hAnsi="Sakkal Majalla" w:hint="cs"/>
          <w:b/>
          <w:bCs/>
          <w:sz w:val="28"/>
          <w:szCs w:val="28"/>
          <w:u w:val="none"/>
          <w:rtl/>
          <w:lang w:bidi="ar-DZ"/>
        </w:rPr>
      </w:pPr>
    </w:p>
    <w:p>
      <w:pPr>
        <w:pStyle w:val="style0"/>
        <w:bidi/>
        <w:jc w:val="left"/>
        <w:rPr>
          <w:rFonts w:ascii="Sakkal Majalla" w:cs="Sakkal Majalla" w:hAnsi="Sakkal Majalla"/>
          <w:b/>
          <w:bCs/>
          <w:sz w:val="28"/>
          <w:szCs w:val="28"/>
          <w:u w:val="none"/>
          <w:rtl/>
        </w:rPr>
      </w:pPr>
      <w:r>
        <w:rPr>
          <w:rFonts w:ascii="Sakkal Majalla" w:hAnsi="Sakkal Majalla" w:hint="cs"/>
          <w:b/>
          <w:bCs/>
          <w:sz w:val="28"/>
          <w:szCs w:val="28"/>
          <w:u w:val="none"/>
          <w:rtl/>
          <w:lang w:bidi="ar-DZ"/>
        </w:rPr>
        <w:t>جدول(5):لا يوجد علاقة ذاتة دلالة معنوية بين التدريب وجودة العمل.</w:t>
      </w:r>
      <w:r>
        <w:rPr>
          <w:rFonts w:hAnsi="Sakkal Majalla" w:hint="default"/>
          <w:b/>
          <w:bCs/>
          <w:sz w:val="28"/>
          <w:szCs w:val="28"/>
          <w:u w:val="none"/>
          <w:rtl/>
          <w:lang w:val="en-US" w:bidi="ar-DZ"/>
        </w:rPr>
        <w:t>...................</w:t>
      </w:r>
      <w:r>
        <w:rPr>
          <w:rFonts w:hAnsi="Sakkal Majalla" w:hint="default"/>
          <w:b/>
          <w:bCs/>
          <w:sz w:val="28"/>
          <w:szCs w:val="28"/>
          <w:u w:val="none"/>
          <w:lang w:val="en-US" w:bidi="ar-DZ"/>
        </w:rPr>
        <w:t>67</w:t>
      </w:r>
    </w:p>
    <w:p>
      <w:pPr>
        <w:pStyle w:val="style0"/>
        <w:bidi/>
        <w:jc w:val="left"/>
        <w:rPr>
          <w:rFonts w:ascii="Sakkal Majalla" w:hAnsi="Sakkal Majalla" w:hint="cs"/>
          <w:b/>
          <w:bCs/>
          <w:sz w:val="28"/>
          <w:szCs w:val="28"/>
          <w:u w:val="none"/>
          <w:rtl/>
          <w:lang w:bidi="ar-DZ"/>
        </w:rPr>
      </w:pPr>
    </w:p>
    <w:p>
      <w:pPr>
        <w:pStyle w:val="style0"/>
        <w:bidi/>
        <w:jc w:val="left"/>
        <w:rPr>
          <w:rFonts w:ascii="Sakkal Majalla" w:cs="Sakkal Majalla" w:hAnsi="Sakkal Majalla"/>
          <w:b/>
          <w:bCs/>
          <w:sz w:val="28"/>
          <w:szCs w:val="28"/>
          <w:u w:val="none"/>
          <w:rtl/>
        </w:rPr>
      </w:pPr>
      <w:r>
        <w:rPr>
          <w:rFonts w:ascii="Sakkal Majalla" w:hAnsi="Sakkal Majalla" w:hint="cs"/>
          <w:b/>
          <w:bCs/>
          <w:sz w:val="28"/>
          <w:szCs w:val="28"/>
          <w:u w:val="none"/>
          <w:rtl/>
          <w:lang w:bidi="ar-DZ"/>
        </w:rPr>
        <w:t xml:space="preserve">جدول 6:لا توجد فروقات دلالة احصائيا </w:t>
      </w:r>
      <w:r>
        <w:rPr>
          <w:rFonts w:hAnsi="Sakkal Majalla" w:hint="default"/>
          <w:b/>
          <w:bCs/>
          <w:sz w:val="28"/>
          <w:szCs w:val="28"/>
          <w:u w:val="none"/>
          <w:rtl/>
          <w:lang w:val="en-US" w:bidi="ar-DZ"/>
        </w:rPr>
        <w:t>........................................................</w:t>
      </w:r>
      <w:r>
        <w:rPr>
          <w:rFonts w:hAnsi="Sakkal Majalla" w:hint="default"/>
          <w:b/>
          <w:bCs/>
          <w:sz w:val="28"/>
          <w:szCs w:val="28"/>
          <w:u w:val="none"/>
          <w:lang w:val="en-US" w:bidi="ar-DZ"/>
        </w:rPr>
        <w:t>68..</w:t>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br w:type="page"/>
      </w: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قائمة الأشكال </w:t>
      </w:r>
    </w:p>
    <w:p>
      <w:pPr>
        <w:pStyle w:val="style0"/>
        <w:rPr>
          <w:rFonts w:ascii="Sakkal Majalla" w:cs="Sakkal Majalla" w:hAnsi="Sakkal Majalla"/>
          <w:b/>
          <w:bCs/>
          <w:sz w:val="28"/>
          <w:szCs w:val="28"/>
          <w:u w:val="single"/>
          <w:rtl/>
        </w:rPr>
      </w:pPr>
    </w:p>
    <w:tbl>
      <w:tblPr>
        <w:tblStyle w:val="style154"/>
        <w:bidiVisua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7316"/>
        <w:gridCol w:w="1516"/>
      </w:tblGrid>
      <w:tr>
        <w:trPr/>
        <w:tc>
          <w:tcPr>
            <w:tcW w:w="7316"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عنوان الشكل </w:t>
            </w:r>
          </w:p>
        </w:tc>
        <w:tc>
          <w:tcPr>
            <w:tcW w:w="1516" w:type="dxa"/>
            <w:tcBorders>
              <w:top w:val="single" w:sz="4" w:space="0" w:color="auto"/>
              <w:left w:val="single" w:sz="4" w:space="0" w:color="auto"/>
              <w:bottom w:val="single" w:sz="4" w:space="0" w:color="auto"/>
              <w:right w:val="single" w:sz="4" w:space="0" w:color="auto"/>
            </w:tcBorders>
          </w:tcPr>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t xml:space="preserve">الصفحة </w:t>
            </w:r>
          </w:p>
        </w:tc>
      </w:tr>
    </w:tbl>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r>
        <w:rPr>
          <w:rFonts w:ascii="Sakkal Majalla" w:hAnsi="Sakkal Majalla" w:hint="cs"/>
          <w:b/>
          <w:bCs/>
          <w:sz w:val="28"/>
          <w:szCs w:val="28"/>
          <w:u w:val="single"/>
          <w:rtl/>
          <w:lang w:bidi="ar-DZ"/>
        </w:rPr>
        <w:br w:type="page"/>
      </w:r>
    </w:p>
    <w:p>
      <w:pPr>
        <w:pStyle w:val="style0"/>
        <w:rPr>
          <w:rFonts w:ascii="Sakkal Majalla" w:cs="Sakkal Majalla" w:hAnsi="Sakkal Majalla"/>
          <w:b w:val="false"/>
          <w:bCs w:val="false"/>
          <w:sz w:val="28"/>
          <w:szCs w:val="28"/>
          <w:u w:val="none"/>
          <w:rtl/>
        </w:rPr>
      </w:pPr>
      <w:r>
        <w:rPr>
          <w:rFonts w:ascii="Sakkal Majalla" w:hAnsi="Sakkal Majalla" w:hint="cs"/>
          <w:b/>
          <w:bCs/>
          <w:sz w:val="28"/>
          <w:szCs w:val="28"/>
          <w:u w:val="single"/>
          <w:rtl/>
          <w:lang w:bidi="ar-DZ"/>
        </w:rPr>
        <w:t xml:space="preserve">المستخلص </w:t>
      </w:r>
      <w:r>
        <w:rPr>
          <w:rFonts w:hAnsi="Sakkal Majalla" w:hint="default"/>
          <w:b/>
          <w:bCs/>
          <w:sz w:val="28"/>
          <w:szCs w:val="28"/>
          <w:u w:val="single"/>
          <w:lang w:val="en-US" w:bidi="ar-DZ"/>
        </w:rPr>
        <w:t>abstract)</w:t>
      </w:r>
      <w:r>
        <w:rPr>
          <w:rFonts w:ascii="Sakkal Majalla" w:hAnsi="Sakkal Majalla" w:hint="cs"/>
          <w:b/>
          <w:bCs/>
          <w:sz w:val="28"/>
          <w:szCs w:val="28"/>
          <w:u w:val="single"/>
          <w:rtl/>
          <w:lang w:bidi="ar-DZ"/>
        </w:rPr>
        <w:t>:</w:t>
      </w:r>
      <w:r>
        <w:rPr>
          <w:rFonts w:hAnsi="Sakkal Majalla" w:hint="default"/>
          <w:b/>
          <w:bCs/>
          <w:sz w:val="28"/>
          <w:szCs w:val="28"/>
          <w:u w:val="single"/>
          <w:rtl/>
          <w:lang w:val="en-US" w:bidi="ar-DZ"/>
        </w:rPr>
        <w:t>)</w:t>
      </w:r>
    </w:p>
    <w:p>
      <w:pPr>
        <w:pStyle w:val="style0"/>
        <w:ind w:left="391" w:leftChars="0" w:right="367" w:firstLine="661"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يُعد التدريب أحد الأدوات الأساسية التي تعتمد عليها المنظمات لتعزيز كفاءة العاملين وتحقيق مستويات أعلى من الإنتاجية. تهدف هذه الدراسة إلى استكشاف تأثير البرامج التدريبية على كفاءة أداء الموظفين في المنظمات الخاصة بمدينة الرياض، مع تقديم رؤية علمية تدعم تطوير أساليب التدريب بما يتماشى مع متطلبات سوق العمل المتغير والمتنامي. وبالتزامن مع تزايد التنافسية وسرعة التغيرات التقنية، أصبحت كفاءة الموظفين عاملًا حيويًا لنجاح المنظمات، ما يبرز دور التدريب كوسيلة أساسية لتطوير المهارات وتمكين العاملين من تلبية متطلبات العمل المتغيرة، لا سيما في القطاع الخاص. تستند هذه الدراسة إلى إطار معرفي يؤكد أن التدريب يعزز القدرات الوظيفية ويدعم الابتكار والإنتاجية لدى الموظفين.</w:t>
      </w:r>
    </w:p>
    <w:p>
      <w:pPr>
        <w:pStyle w:val="style0"/>
        <w:ind w:left="391" w:leftChars="0" w:right="367" w:firstLine="661" w:firstLineChars="0"/>
        <w:jc w:val="both"/>
        <w:rPr>
          <w:rFonts w:ascii="Sakkal Majalla" w:cs="Sakkal Majalla" w:hAnsi="Sakkal Majalla"/>
          <w:b w:val="false"/>
          <w:bCs w:val="false"/>
          <w:sz w:val="28"/>
          <w:szCs w:val="28"/>
          <w:u w:val="none"/>
          <w:rtl/>
        </w:rPr>
      </w:pPr>
    </w:p>
    <w:p>
      <w:pPr>
        <w:pStyle w:val="style0"/>
        <w:ind w:left="391" w:leftChars="0" w:right="367" w:firstLine="661" w:firstLineChars="0"/>
        <w:jc w:val="both"/>
        <w:rPr>
          <w:rFonts w:ascii="Sakkal Majalla" w:hAnsi="Sakkal Majalla" w:hint="cs"/>
          <w:b w:val="false"/>
          <w:bCs w:val="false"/>
          <w:sz w:val="28"/>
          <w:szCs w:val="28"/>
          <w:u w:val="none"/>
          <w:rtl/>
          <w:lang w:bidi="ar-DZ"/>
        </w:rPr>
      </w:pPr>
      <w:r>
        <w:rPr>
          <w:rFonts w:ascii="Sakkal Majalla" w:hAnsi="Sakkal Majalla" w:hint="cs"/>
          <w:b w:val="false"/>
          <w:bCs w:val="false"/>
          <w:sz w:val="28"/>
          <w:szCs w:val="28"/>
          <w:u w:val="none"/>
          <w:rtl/>
          <w:lang w:bidi="ar-DZ"/>
        </w:rPr>
        <w:t>اعتمدت الدراسة على المنهج الوصفي التحليلي؛ حيث تم توزيع استبانة على عينة عشوائية مكونة من 50 موظفًا من مختلف المستويات الوظيفية في القطاع الخاص بمدينة الرياض. تضمن الاستبيان أسئلة مغلقة حول نوعية التدريب ومدته ومستوى رضا الموظفين عن البرامج التدريبية، واستخدم مقياس ليكرت الخماسي لتحديد درجات الاتفاق حول مدى تأثير التدريب على الأداء الوظيفي. بعد جمع البيانات، أُجري تحليل إحصائي باستخدام برنامج SPSS، بما في ذلك التحليلات الوصفية وتحليل الانحدار، لاختبار الفرضيات وتقييم العلاقة بين التدريب وكفاءة الأداء</w:t>
      </w:r>
    </w:p>
    <w:p>
      <w:pPr>
        <w:pStyle w:val="style0"/>
        <w:ind w:left="391" w:leftChars="0" w:right="367" w:firstLine="661"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w:t>
      </w:r>
    </w:p>
    <w:p>
      <w:pPr>
        <w:pStyle w:val="style0"/>
        <w:ind w:left="391" w:leftChars="0" w:right="367" w:firstLine="661"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تهدف الدراسة إلى تحديد مدى تأثير البرامج التدريبية على كفاءة الأداء، حيث تركز الفرضيات على أن التدريب الفعّال يرتبط إيجابيًا بتحسين كفاءة الموظفين في القطاع الخاص. كما تسعى الدراسة إلى استكشاف أثر نوعية ومدة التدريب، إلى جانب توافر الدعم الإداري، على نتائج التدريب وتحقيق نتائج إيجابية في أداء العاملين.</w:t>
      </w:r>
    </w:p>
    <w:p>
      <w:pPr>
        <w:pStyle w:val="style0"/>
        <w:ind w:left="391" w:leftChars="0" w:right="367" w:firstLine="661"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أظهرت النتائج وجود علاقة إيجابية ودالة إحصائيًا بين التدريب وكفاءة الأداء الوظيفي للعاملين، حيث كانت نسبة التأثير كبيرة عند مستوى دلالة (P &lt; 0.05)، ما يشير إلى أن التدريب المستمر والمنهجي يمكن أن يعزز مستوى كفاءة العاملين بشكل كبير. وتوضح النتائج أيضًا أن البرامج التدريبية ذات المدة الطويلة والمخصصة تساهم بصورة أكبر في تحسين الإنتاجية، حيث بلغت نسبة تأثير التدريب على كفاءة الأداء حوالي 65% وفق نتائج تحليل الانحدار.</w:t>
      </w:r>
    </w:p>
    <w:p>
      <w:pPr>
        <w:pStyle w:val="style0"/>
        <w:ind w:left="391" w:leftChars="0" w:right="367" w:firstLine="661" w:firstLineChars="0"/>
        <w:jc w:val="both"/>
        <w:rPr>
          <w:rFonts w:ascii="Sakkal Majalla" w:cs="Sakkal Majalla" w:hAnsi="Sakkal Majalla"/>
          <w:b w:val="false"/>
          <w:bCs w:val="false"/>
          <w:sz w:val="28"/>
          <w:szCs w:val="28"/>
          <w:u w:val="none"/>
          <w:rtl/>
        </w:rPr>
      </w:pPr>
    </w:p>
    <w:p>
      <w:pPr>
        <w:pStyle w:val="style0"/>
        <w:ind w:left="391" w:leftChars="0" w:right="367" w:firstLine="661"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توصي الدراسة المنظمات الخاصة بتوفير برامج تدريبية مستدامة ومخصصة تراعي احتياجات العاملين الفردية، مع التركيز على تعزيز مشاركة الإدارة العليا لدعم هذه البرامج وتحقيق الاستفادة القصوى منها. وتشير الدراسة إلى أن الاستثمار في التدريب الموجه والمستمر يمثل استراتيجية فعّالة لتحسين التنافسية. كما توصي بتطوير برامج تدريبية مدعومة بموارد مادية وإدارية كافية لضمان نجاحها وتحقيق أهدافها.</w:t>
      </w:r>
    </w:p>
    <w:p>
      <w:pPr>
        <w:pStyle w:val="style0"/>
        <w:ind w:left="391" w:leftChars="0" w:right="367" w:firstLine="661"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ختامًا، تبرز الدراسة أهمية التدريب كعامل جوهري في تحسين الأداء الوظيفي في المنظمات الخاصة، وتدعو إلى تبني مناهج تدريبية مبتكرة تتماشى مع متطلبات سوق العمل الحديث. كما تقترح الدراسة إجراء أبحاث مستقبلية لتقييم تأثير التدريب الإلكتروني والتعلم المستمر على الأداء في قطاعات أخرى لتعزيز شمولية النتائج.</w:t>
      </w:r>
    </w:p>
    <w:p>
      <w:pPr>
        <w:pStyle w:val="style0"/>
        <w:ind w:left="391" w:leftChars="0" w:right="367" w:firstLine="661"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الكلمات المفتاحية: التدريب، أداء الموظفين، الكفاءة، القطاع الخاص، الرياض.</w:t>
      </w:r>
    </w:p>
    <w:p>
      <w:pPr>
        <w:pStyle w:val="style0"/>
        <w:rPr>
          <w:rFonts w:ascii="Sakkal Majalla" w:cs="Sakkal Majalla" w:hAnsi="Sakkal Majalla"/>
          <w:b/>
          <w:bCs/>
          <w:sz w:val="28"/>
          <w:szCs w:val="28"/>
          <w:u w:val="single"/>
          <w:rtl/>
        </w:rPr>
      </w:pPr>
      <w:r>
        <w:rPr>
          <w:rFonts w:ascii="Sakkal Majalla" w:cs="Sakkal Majalla" w:hAnsi="Sakkal Majalla"/>
          <w:b/>
          <w:bCs/>
          <w:sz w:val="28"/>
          <w:szCs w:val="28"/>
          <w:u w:val="single"/>
          <w:rtl/>
        </w:rPr>
        <w:br w:type="page"/>
      </w: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spacing w:lineRule="auto" w:line="240"/>
        <w:jc w:val="center"/>
        <w:rPr>
          <w:rFonts w:ascii="Sakkal Majalla" w:cs="Sakkal Majalla" w:hAnsi="Sakkal Majalla"/>
          <w:b/>
          <w:bCs/>
          <w:sz w:val="48"/>
          <w:szCs w:val="48"/>
          <w:u w:val="single"/>
          <w:rtl/>
        </w:rPr>
      </w:pPr>
      <w:r>
        <w:rPr>
          <w:rFonts w:ascii="Sakkal Majalla" w:hAnsi="Sakkal Majalla" w:hint="cs"/>
          <w:b/>
          <w:bCs/>
          <w:sz w:val="36"/>
          <w:szCs w:val="36"/>
          <w:u w:val="single"/>
          <w:rtl/>
          <w:lang w:bidi="ar-DZ"/>
        </w:rPr>
        <w:t xml:space="preserve">الفصل الأول </w:t>
      </w:r>
    </w:p>
    <w:p>
      <w:pPr>
        <w:pStyle w:val="style0"/>
        <w:spacing w:lineRule="auto" w:line="240"/>
        <w:jc w:val="center"/>
        <w:rPr>
          <w:rFonts w:ascii="Sakkal Majalla" w:cs="Sakkal Majalla" w:hAnsi="Sakkal Majalla"/>
          <w:b/>
          <w:bCs/>
          <w:sz w:val="48"/>
          <w:szCs w:val="48"/>
          <w:u w:val="single"/>
          <w:rtl/>
        </w:rPr>
      </w:pPr>
      <w:r>
        <w:rPr>
          <w:rFonts w:ascii="Sakkal Majalla" w:hAnsi="Sakkal Majalla" w:hint="cs"/>
          <w:b/>
          <w:bCs/>
          <w:sz w:val="48"/>
          <w:szCs w:val="48"/>
          <w:u w:val="single"/>
          <w:rtl/>
          <w:lang w:bidi="ar-DZ"/>
        </w:rPr>
        <w:t xml:space="preserve">المقدمة </w:t>
      </w:r>
      <w:r>
        <w:rPr>
          <w:rFonts w:hAnsi="Sakkal Majalla" w:hint="default"/>
          <w:b/>
          <w:bCs/>
          <w:sz w:val="48"/>
          <w:szCs w:val="48"/>
          <w:u w:val="single"/>
          <w:lang w:val="en-US" w:bidi="ar-DZ"/>
        </w:rPr>
        <w:t xml:space="preserve">Introduction </w:t>
      </w:r>
    </w:p>
    <w:p>
      <w:pPr>
        <w:pStyle w:val="style0"/>
        <w:spacing w:lineRule="auto" w:line="240"/>
        <w:ind w:left="200" w:leftChars="0"/>
        <w:jc w:val="center"/>
        <w:rPr>
          <w:rFonts w:ascii="Sakkal Majalla" w:cs="Sakkal Majalla" w:hAnsi="Sakkal Majalla"/>
          <w:b/>
          <w:bCs/>
          <w:sz w:val="36"/>
          <w:szCs w:val="36"/>
          <w:u w:val="single"/>
          <w:rtl/>
        </w:rPr>
      </w:pPr>
    </w:p>
    <w:p>
      <w:pPr>
        <w:pStyle w:val="style0"/>
        <w:spacing w:lineRule="auto" w:line="240"/>
        <w:ind w:left="200" w:leftChars="0"/>
        <w:jc w:val="center"/>
        <w:rPr>
          <w:rFonts w:ascii="Sakkal Majalla" w:cs="Sakkal Majalla" w:hAnsi="Sakkal Majalla"/>
          <w:b/>
          <w:bCs/>
          <w:sz w:val="48"/>
          <w:szCs w:val="48"/>
          <w:u w:val="single"/>
          <w:rtl/>
        </w:rPr>
      </w:pPr>
    </w:p>
    <w:p>
      <w:pPr>
        <w:pStyle w:val="style0"/>
        <w:spacing w:lineRule="auto" w:line="240"/>
        <w:ind w:left="200" w:leftChars="0"/>
        <w:jc w:val="both"/>
        <w:rPr>
          <w:rFonts w:ascii="Sakkal Majalla" w:cs="Sakkal Majalla" w:hAnsi="Sakkal Majalla"/>
          <w:b/>
          <w:bCs/>
          <w:sz w:val="36"/>
          <w:szCs w:val="36"/>
          <w:u w:val="none"/>
          <w:rtl/>
        </w:rPr>
      </w:pPr>
    </w:p>
    <w:p>
      <w:pPr>
        <w:pStyle w:val="style0"/>
        <w:spacing w:lineRule="auto" w:line="240"/>
        <w:ind w:left="200" w:leftChars="0"/>
        <w:rPr>
          <w:rFonts w:ascii="Sakkal Majalla" w:cs="Sakkal Majalla" w:hAnsi="Sakkal Majalla"/>
          <w:b/>
          <w:bCs/>
          <w:sz w:val="36"/>
          <w:szCs w:val="36"/>
          <w:u w:val="none"/>
          <w:rtl/>
        </w:rPr>
      </w:pPr>
    </w:p>
    <w:p>
      <w:pPr>
        <w:pStyle w:val="style0"/>
        <w:spacing w:lineRule="auto" w:line="240"/>
        <w:ind w:left="200" w:leftChars="0"/>
        <w:rPr>
          <w:rFonts w:ascii="Sakkal Majalla" w:cs="Sakkal Majalla" w:hAnsi="Sakkal Majalla"/>
          <w:b/>
          <w:bCs/>
          <w:sz w:val="36"/>
          <w:szCs w:val="36"/>
          <w:u w:val="single"/>
          <w:rtl/>
        </w:rPr>
      </w:pPr>
    </w:p>
    <w:p>
      <w:pPr>
        <w:pStyle w:val="style0"/>
        <w:spacing w:lineRule="auto" w:line="240"/>
        <w:ind w:left="200" w:leftChars="0"/>
        <w:rPr>
          <w:rFonts w:ascii="Sakkal Majalla" w:cs="Sakkal Majalla" w:hAnsi="Sakkal Majalla"/>
          <w:b/>
          <w:bCs/>
          <w:sz w:val="36"/>
          <w:szCs w:val="36"/>
          <w:u w:val="single"/>
          <w:rtl/>
        </w:rPr>
      </w:pPr>
    </w:p>
    <w:p>
      <w:pPr>
        <w:pStyle w:val="style0"/>
        <w:spacing w:lineRule="auto" w:line="240"/>
        <w:ind w:left="200" w:leftChars="0"/>
        <w:rPr>
          <w:rFonts w:ascii="Sakkal Majalla" w:cs="Sakkal Majalla" w:hAnsi="Sakkal Majalla"/>
          <w:b/>
          <w:bCs/>
          <w:sz w:val="36"/>
          <w:szCs w:val="36"/>
          <w:u w:val="single"/>
          <w:rtl/>
        </w:rPr>
      </w:pPr>
    </w:p>
    <w:p>
      <w:pPr>
        <w:pStyle w:val="style0"/>
        <w:spacing w:lineRule="auto" w:line="240"/>
        <w:ind w:left="200" w:leftChars="0"/>
        <w:rPr>
          <w:rFonts w:ascii="Sakkal Majalla" w:cs="Sakkal Majalla" w:hAnsi="Sakkal Majalla"/>
          <w:b/>
          <w:bCs/>
          <w:sz w:val="36"/>
          <w:szCs w:val="36"/>
          <w:u w:val="single"/>
          <w:rtl/>
        </w:rPr>
      </w:pPr>
    </w:p>
    <w:p>
      <w:pPr>
        <w:pStyle w:val="style0"/>
        <w:spacing w:lineRule="auto" w:line="240"/>
        <w:ind w:left="200" w:leftChars="0"/>
        <w:rPr>
          <w:rFonts w:ascii="Sakkal Majalla" w:cs="Sakkal Majalla" w:hAnsi="Sakkal Majalla"/>
          <w:b/>
          <w:bCs/>
          <w:sz w:val="36"/>
          <w:szCs w:val="36"/>
          <w:u w:val="single"/>
          <w:rtl/>
        </w:rPr>
      </w:pPr>
    </w:p>
    <w:p>
      <w:pPr>
        <w:pStyle w:val="style0"/>
        <w:spacing w:lineRule="auto" w:line="240"/>
        <w:ind w:left="200" w:leftChars="0"/>
        <w:rPr>
          <w:rFonts w:ascii="Sakkal Majalla" w:cs="Sakkal Majalla" w:hAnsi="Sakkal Majalla"/>
          <w:b/>
          <w:bCs/>
          <w:sz w:val="36"/>
          <w:szCs w:val="36"/>
          <w:u w:val="single"/>
          <w:rtl/>
        </w:rPr>
      </w:pPr>
    </w:p>
    <w:p>
      <w:pPr>
        <w:pStyle w:val="style0"/>
        <w:spacing w:lineRule="auto" w:line="240"/>
        <w:ind w:left="200" w:leftChars="0"/>
        <w:rPr>
          <w:rFonts w:ascii="Sakkal Majalla" w:cs="Sakkal Majalla" w:hAnsi="Sakkal Majalla"/>
          <w:b/>
          <w:bCs/>
          <w:sz w:val="36"/>
          <w:szCs w:val="36"/>
          <w:u w:val="single"/>
          <w:rtl/>
        </w:rPr>
      </w:pPr>
    </w:p>
    <w:p>
      <w:pPr>
        <w:pStyle w:val="style0"/>
        <w:spacing w:lineRule="auto" w:line="240"/>
        <w:ind w:left="200" w:leftChars="0"/>
        <w:rPr>
          <w:rFonts w:ascii="Sakkal Majalla" w:cs="Sakkal Majalla" w:hAnsi="Sakkal Majalla"/>
          <w:b/>
          <w:bCs/>
          <w:sz w:val="36"/>
          <w:szCs w:val="36"/>
          <w:u w:val="single"/>
          <w:rtl/>
        </w:rPr>
      </w:pPr>
    </w:p>
    <w:p>
      <w:pPr>
        <w:pStyle w:val="style0"/>
        <w:spacing w:lineRule="auto" w:line="240"/>
        <w:rPr>
          <w:rFonts w:ascii="Sakkal Majalla" w:cs="Sakkal Majalla" w:hAnsi="Sakkal Majalla"/>
          <w:sz w:val="48"/>
          <w:szCs w:val="48"/>
          <w:u w:val="single"/>
          <w:rtl/>
          <w:lang w:bidi="ar-EG"/>
        </w:rPr>
      </w:pPr>
      <w:r>
        <w:rPr>
          <w:rFonts w:ascii="Sakkal Majalla" w:cs="Sakkal Majalla" w:hAnsi="Sakkal Majalla"/>
          <w:b/>
          <w:bCs/>
          <w:sz w:val="36"/>
          <w:szCs w:val="36"/>
          <w:u w:val="single"/>
          <w:rtl/>
        </w:rPr>
        <w:t>مقدمة</w:t>
      </w:r>
      <w:r>
        <w:rPr>
          <w:rFonts w:ascii="Sakkal Majalla" w:cs="Sakkal Majalla" w:hAnsi="Sakkal Majalla" w:hint="cs"/>
          <w:sz w:val="48"/>
          <w:szCs w:val="48"/>
          <w:u w:val="single"/>
          <w:rtl/>
          <w:lang w:bidi="ar-EG"/>
        </w:rPr>
        <w:t>:</w:t>
      </w:r>
      <w:r>
        <w:rPr>
          <w:rFonts w:cs="Sakkal Majalla" w:hAnsi="Sakkal Majalla" w:hint="default"/>
          <w:sz w:val="48"/>
          <w:szCs w:val="48"/>
          <w:u w:val="single"/>
          <w:lang w:val="en-US" w:bidi="ar-EG"/>
        </w:rPr>
        <w:t>(</w:t>
      </w:r>
      <w:r>
        <w:rPr>
          <w:rFonts w:cs="Sakkal Majalla" w:hAnsi="Sakkal Majalla" w:hint="default"/>
          <w:b/>
          <w:bCs/>
          <w:sz w:val="32"/>
          <w:szCs w:val="32"/>
          <w:u w:val="single"/>
          <w:lang w:val="en-US" w:bidi="ar-EG"/>
        </w:rPr>
        <w:t>Introduction</w:t>
      </w:r>
      <w:r>
        <w:rPr>
          <w:rFonts w:cs="Sakkal Majalla" w:hAnsi="Sakkal Majalla" w:hint="default"/>
          <w:sz w:val="48"/>
          <w:szCs w:val="48"/>
          <w:u w:val="single"/>
          <w:lang w:val="en-US" w:bidi="ar-EG"/>
        </w:rPr>
        <w:t>)</w:t>
      </w:r>
    </w:p>
    <w:p>
      <w:pPr>
        <w:pStyle w:val="style0"/>
        <w:spacing w:lineRule="auto" w:line="240"/>
        <w:ind w:left="200" w:leftChars="0"/>
        <w:rPr>
          <w:rFonts w:ascii="Sakkal Majalla" w:cs="Sakkal Majalla" w:hAnsi="Sakkal Majalla"/>
          <w:b w:val="false"/>
          <w:bCs w:val="false"/>
          <w:sz w:val="28"/>
          <w:szCs w:val="28"/>
          <w:u w:val="none"/>
          <w:rtl/>
          <w:lang w:bidi="ar-EG"/>
        </w:rPr>
      </w:pPr>
    </w:p>
    <w:p>
      <w:pPr>
        <w:pStyle w:val="style0"/>
        <w:bidi/>
        <w:ind w:left="135" w:leftChars="0" w:right="280" w:firstLine="560" w:firstLineChars="0"/>
        <w:jc w:val="both"/>
        <w:rPr>
          <w:rFonts w:ascii="Sakkal Majalla" w:hAnsi="Sakkal Majalla" w:hint="cs"/>
          <w:b w:val="false"/>
          <w:bCs w:val="false"/>
          <w:sz w:val="28"/>
          <w:szCs w:val="28"/>
          <w:u w:val="none"/>
          <w:rtl/>
          <w:lang w:bidi="ar-DZ"/>
        </w:rPr>
      </w:pPr>
      <w:r>
        <w:rPr>
          <w:rFonts w:ascii="Sakkal Majalla" w:hAnsi="Sakkal Majalla" w:hint="cs"/>
          <w:b w:val="false"/>
          <w:bCs w:val="false"/>
          <w:sz w:val="28"/>
          <w:szCs w:val="28"/>
          <w:u w:val="none"/>
          <w:rtl/>
          <w:lang w:bidi="ar-DZ"/>
        </w:rPr>
        <w:t xml:space="preserve">   "في ظل التطورات المتسارعة التي يشهدها العالم من حيث النمو التكنولوجي والتحولات الاقتصادية، تواجه المنظمات تحديات غير مسبوقة تتطلب التكيف المستمر وتعزيز قدرات رأس المال البشري لديها. إذ لم يعد الاعتماد على الموارد المادية فقط كافيًا لضمان استمرارية الأداء، بل أصبح من الضروري تهيئة قوى عاملة كفوءة ومرنة وقادرة على التكيف مع المتغيرات المتسارعة في بيئة العمل (AbdelRahim et al., 2018)</w:t>
      </w:r>
    </w:p>
    <w:p>
      <w:pPr>
        <w:pStyle w:val="style0"/>
        <w:ind w:left="135" w:leftChars="0" w:right="280" w:firstLine="560"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 xml:space="preserve"> ومن هنا، يُعتبر التدريب أحد الأدوات الأساسية التي تعتمد عليها المنظمات لتحقيق أهدافها الاستراتيجية، فهو ليس مجرد وسيلة لتطوير مهارات الموظفين، بل يُعد استثمارًا طويل الأجل في العنصر البشري، الذي يمثل المحور الأساسي لنجاح أي منظمة في مواجهة التحديات وتحقيق أهدافها (Jadallah et al., 2016)</w:t>
      </w:r>
    </w:p>
    <w:p>
      <w:pPr>
        <w:pStyle w:val="style0"/>
        <w:ind w:left="135" w:leftChars="0" w:right="280" w:firstLine="560" w:firstLineChars="0"/>
        <w:jc w:val="both"/>
        <w:rPr>
          <w:rFonts w:ascii="Sakkal Majalla" w:hAnsi="Sakkal Majalla" w:hint="cs"/>
          <w:b w:val="false"/>
          <w:bCs w:val="false"/>
          <w:sz w:val="28"/>
          <w:szCs w:val="28"/>
          <w:u w:val="none"/>
          <w:rtl/>
          <w:lang w:bidi="ar-DZ"/>
        </w:rPr>
      </w:pPr>
      <w:r>
        <w:rPr>
          <w:rFonts w:ascii="Sakkal Majalla" w:hAnsi="Sakkal Majalla" w:hint="cs"/>
          <w:b w:val="false"/>
          <w:bCs w:val="false"/>
          <w:sz w:val="28"/>
          <w:szCs w:val="28"/>
          <w:u w:val="none"/>
          <w:rtl/>
          <w:lang w:bidi="ar-DZ"/>
        </w:rPr>
        <w:t xml:space="preserve">في هذا السياق، تلعب برامج التدريب دورًا جوهريًا في تعزيز كفاءة الأداء وتحقيق الإنتاجية العالية من خلال تطوير مهارات الأفراد وقدراتهم، وإكسابهم المرونة اللازمة لمواجهة مشكلات العمل والتكيف مع التغيرات التنظيمية. كما يسهم التدريب في تحسين الاتجاهات والسلوكيات، ويعكس بالتالي قدرة المنظمة على المنافسة في الأسواق العالمية، خاصةً مع توسع نطاق العولمة وتزايد الحاجة إلى رأس مال بشري يتمتع بمستوى عالٍ من المهارات والمعارف (Goldstein &amp; Ford, 2002). </w:t>
      </w:r>
    </w:p>
    <w:p>
      <w:pPr>
        <w:pStyle w:val="style0"/>
        <w:ind w:left="135" w:leftChars="0" w:right="280" w:firstLine="560"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لتحقيق ذلك، يجب أن تصمم برامج التدريب بشكل علمي ودقيق بناءً على تحليل احتياجات المنظمة وتحديد الأولويات، إلى جانب متابعة تطبيقها وتقييم نتائجها لضمان تحقيق الأثر الإيجابي المتوقع منها (Jones &amp; George, 2020).</w:t>
      </w:r>
    </w:p>
    <w:p>
      <w:pPr>
        <w:pStyle w:val="style0"/>
        <w:ind w:left="135" w:leftChars="0" w:right="280" w:firstLine="560" w:firstLineChars="0"/>
        <w:jc w:val="both"/>
        <w:rPr>
          <w:rFonts w:ascii="Sakkal Majalla" w:hAnsi="Sakkal Majalla" w:hint="cs"/>
          <w:b w:val="false"/>
          <w:bCs w:val="false"/>
          <w:sz w:val="28"/>
          <w:szCs w:val="28"/>
          <w:u w:val="none"/>
          <w:rtl/>
          <w:lang w:bidi="ar-DZ"/>
        </w:rPr>
      </w:pPr>
      <w:r>
        <w:rPr>
          <w:rFonts w:ascii="Sakkal Majalla" w:hAnsi="Sakkal Majalla" w:hint="cs"/>
          <w:b w:val="false"/>
          <w:bCs w:val="false"/>
          <w:sz w:val="28"/>
          <w:szCs w:val="28"/>
          <w:u w:val="none"/>
          <w:rtl/>
          <w:lang w:bidi="ar-DZ"/>
        </w:rPr>
        <w:t xml:space="preserve">في المملكة العربية السعودية، يعتبر القطاع الخاص أحد الركائز الأساسية التي تدعم تحقيق التنمية الاقتصادية وفق رؤية المملكة 2030. وقد أضحت مدينة الرياض مركزًا اقتصاديًا رئيسيًا يجذب العديد من الاستثمارات، مما يجعل من الأهمية بمكان فهم تأثير التدريب على أداء العاملين في هذا القطاع الحيوي (Al-Farraj &amp; Al-Otaibi, 2021). </w:t>
      </w:r>
    </w:p>
    <w:p>
      <w:pPr>
        <w:pStyle w:val="style0"/>
        <w:ind w:left="135" w:leftChars="0" w:right="280" w:firstLine="560"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ومع ذلك، تظل الدراسات التي تركز على أثر التدريب على كفاءة الأداء الوظيفي للعاملين في القطاع الخاص بالرياض محدودة. لذلك، تسعى هذه الدراسة إلى سد الفجوة البحثية عبر تحليل تأثير البرامج التدريبية الحالية على أداء العاملين، وتقديم رؤية عملية لتعزيز استراتيجيات التدريب وفقًا لاحتياجات السوق.</w:t>
      </w:r>
    </w:p>
    <w:p>
      <w:pPr>
        <w:pStyle w:val="style0"/>
        <w:ind w:left="135" w:leftChars="0" w:right="280" w:firstLine="560"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تهدف هذه الدراسة إلى تحليل تأثير التدريب على كفاءة أداء الموظفين في المنظمات الخاصة بالرياض، مع دراسة تأثير عوامل مثل نوعية التدريب، مدة البرامج، ومستوى الدعم الإداري المقدم. كما تسعى الدراسة إلى تقديم توصيات عملية لتحسين البرامج التدريبية مستقبلاً بما يتماشى مع المتطلبات المتغيرة للقطاع الخاص. وتعتمد الدراسة على منهجية شاملة تستند إلى تحليل وصفي وتحليلي، حيث يتناول الفصل الأول الإطار النظري الذي يستعرض مفاهيم التدريب والكفاءة الوظيفية، فيما يسلط الفصل الثاني الضوء على الدراسات السابقة المتعلقة بموضوع البحث. وفي الفصل الثالث، يتم عرض منهجية البحث المتبعة، ويتناول الفصل الرابع تحليل النتائج، ليختتم البحث بتقديم توصيات عملية تهدف إلى دعم البرامج التدريبية وتحقيق فاعلية أكبر في تحسين الأداء.</w:t>
      </w:r>
    </w:p>
    <w:p>
      <w:pPr>
        <w:pStyle w:val="style0"/>
        <w:ind w:left="135" w:leftChars="0" w:right="280" w:firstLine="560" w:firstLineChars="0"/>
        <w:jc w:val="both"/>
        <w:rPr>
          <w:rFonts w:ascii="Sakkal Majalla" w:cs="Sakkal Majalla" w:hAnsi="Sakkal Majalla"/>
          <w:b w:val="false"/>
          <w:bCs w:val="false"/>
          <w:sz w:val="28"/>
          <w:szCs w:val="28"/>
          <w:u w:val="none"/>
          <w:rtl/>
        </w:rPr>
      </w:pPr>
    </w:p>
    <w:p>
      <w:pPr>
        <w:pStyle w:val="style0"/>
        <w:ind w:left="135" w:leftChars="0" w:right="280" w:firstLine="560"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بذلك، تقدم هذه الدراسة إطارًا معرفيًا وعلميًا يُسهم في فهم أعمق لدور التدريب في تحسين الأداء الوظيفي ويعزز من الجهود الأكاديمية والممارسات العملية لتطوير الموارد البشرية ودعم المنظمات في مواجهة تحديات العمل المستقبلية</w:t>
      </w:r>
    </w:p>
    <w:p>
      <w:pPr>
        <w:pStyle w:val="style0"/>
        <w:rPr>
          <w:rFonts w:ascii="Sakkal Majalla" w:cs="Sakkal Majalla" w:hAnsi="Sakkal Majalla"/>
          <w:b/>
          <w:bCs/>
          <w:sz w:val="48"/>
          <w:szCs w:val="48"/>
          <w:u w:val="single"/>
          <w:rtl/>
        </w:rPr>
      </w:pPr>
    </w:p>
    <w:p>
      <w:pPr>
        <w:pStyle w:val="style0"/>
        <w:rPr>
          <w:rFonts w:ascii="Sakkal Majalla" w:cs="Sakkal Majalla" w:hAnsi="Sakkal Majalla"/>
          <w:b/>
          <w:bCs/>
          <w:sz w:val="48"/>
          <w:szCs w:val="48"/>
          <w:u w:val="single"/>
          <w:rtl/>
        </w:rPr>
      </w:pPr>
    </w:p>
    <w:p>
      <w:pPr>
        <w:pStyle w:val="style0"/>
        <w:rPr>
          <w:rFonts w:ascii="Sakkal Majalla" w:cs="Sakkal Majalla" w:hAnsi="Sakkal Majalla"/>
          <w:b/>
          <w:bCs/>
          <w:sz w:val="48"/>
          <w:szCs w:val="48"/>
          <w:u w:val="single"/>
          <w:rtl/>
        </w:rPr>
      </w:pPr>
    </w:p>
    <w:p>
      <w:pPr>
        <w:pStyle w:val="style0"/>
        <w:rPr>
          <w:rFonts w:ascii="Sakkal Majalla" w:cs="Sakkal Majalla" w:hAnsi="Sakkal Majalla"/>
          <w:b/>
          <w:bCs/>
          <w:sz w:val="48"/>
          <w:szCs w:val="48"/>
          <w:u w:val="single"/>
          <w:rtl/>
        </w:rPr>
      </w:pPr>
    </w:p>
    <w:p>
      <w:pPr>
        <w:pStyle w:val="style0"/>
        <w:rPr>
          <w:rFonts w:ascii="Sakkal Majalla" w:cs="Sakkal Majalla" w:hAnsi="Sakkal Majalla"/>
          <w:b/>
          <w:bCs/>
          <w:sz w:val="48"/>
          <w:szCs w:val="48"/>
          <w:u w:val="single"/>
          <w:rtl/>
        </w:rPr>
      </w:pPr>
    </w:p>
    <w:p>
      <w:pPr>
        <w:pStyle w:val="style0"/>
        <w:rPr>
          <w:rFonts w:ascii="Sakkal Majalla" w:cs="Sakkal Majalla" w:hAnsi="Sakkal Majalla"/>
          <w:b/>
          <w:bCs/>
          <w:sz w:val="48"/>
          <w:szCs w:val="48"/>
          <w:u w:val="single"/>
          <w:rtl/>
        </w:rPr>
      </w:pPr>
    </w:p>
    <w:p>
      <w:pPr>
        <w:pStyle w:val="style0"/>
        <w:rPr>
          <w:rFonts w:ascii="Sakkal Majalla" w:cs="Sakkal Majalla" w:hAnsi="Sakkal Majalla"/>
          <w:b/>
          <w:bCs/>
          <w:sz w:val="48"/>
          <w:szCs w:val="48"/>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sz w:val="48"/>
          <w:szCs w:val="48"/>
          <w:u w:val="single"/>
          <w:rtl/>
          <w:lang w:bidi="ar-EG"/>
        </w:rPr>
      </w:pPr>
      <w:r>
        <w:rPr>
          <w:rFonts w:ascii="Sakkal Majalla" w:cs="Sakkal Majalla" w:hAnsi="Sakkal Majalla"/>
          <w:b/>
          <w:bCs/>
          <w:sz w:val="36"/>
          <w:szCs w:val="36"/>
          <w:u w:val="single"/>
          <w:rtl/>
        </w:rPr>
        <w:t>مشكلة الدراسة</w:t>
      </w:r>
      <w:r>
        <w:rPr>
          <w:rFonts w:ascii="Sakkal Majalla" w:cs="Sakkal Majalla" w:hAnsi="Sakkal Majalla" w:hint="cs"/>
          <w:sz w:val="48"/>
          <w:szCs w:val="48"/>
          <w:u w:val="single"/>
          <w:rtl/>
          <w:lang w:bidi="ar-EG"/>
        </w:rPr>
        <w:t>:</w:t>
      </w:r>
      <w:r>
        <w:rPr>
          <w:rFonts w:cs="Sakkal Majalla" w:hAnsi="Sakkal Majalla" w:hint="default"/>
          <w:b/>
          <w:bCs/>
          <w:sz w:val="32"/>
          <w:szCs w:val="32"/>
          <w:u w:val="single"/>
          <w:lang w:val="en-US" w:bidi="ar-EG"/>
        </w:rPr>
        <w:t>Study Problem</w:t>
      </w:r>
      <w:r>
        <w:rPr>
          <w:rFonts w:cs="Sakkal Majalla" w:hAnsi="Sakkal Majalla" w:hint="default"/>
          <w:sz w:val="48"/>
          <w:szCs w:val="48"/>
          <w:u w:val="single"/>
          <w:lang w:val="en-US" w:bidi="ar-EG"/>
        </w:rPr>
        <w:t>)</w:t>
      </w:r>
      <w:r>
        <w:rPr>
          <w:rFonts w:cs="Sakkal Majalla" w:hAnsi="Sakkal Majalla" w:hint="default"/>
          <w:sz w:val="48"/>
          <w:szCs w:val="48"/>
          <w:u w:val="single"/>
          <w:rtl/>
          <w:lang w:val="en-US" w:bidi="ar-EG"/>
        </w:rPr>
        <w:t>)</w:t>
      </w:r>
    </w:p>
    <w:p>
      <w:pPr>
        <w:pStyle w:val="style0"/>
        <w:ind w:left="138" w:leftChars="0" w:right="451" w:firstLine="560" w:firstLineChars="0"/>
        <w:jc w:val="both"/>
        <w:rPr>
          <w:rFonts w:ascii="Sakkal Majalla" w:cs="Sakkal Majalla" w:hAnsi="Sakkal Majalla"/>
          <w:b w:val="false"/>
          <w:bCs w:val="false"/>
          <w:sz w:val="28"/>
          <w:szCs w:val="28"/>
          <w:u w:val="none"/>
          <w:rtl/>
          <w:lang w:bidi="ar-EG"/>
        </w:rPr>
      </w:pPr>
      <w:r>
        <w:rPr>
          <w:rFonts w:ascii="Sakkal Majalla" w:hAnsi="Sakkal Majalla" w:hint="cs"/>
          <w:b w:val="false"/>
          <w:bCs w:val="false"/>
          <w:sz w:val="28"/>
          <w:szCs w:val="28"/>
          <w:u w:val="none"/>
          <w:rtl/>
          <w:lang w:val="en-US" w:bidi="ar-DZ"/>
        </w:rPr>
        <w:t xml:space="preserve">         تتمثل مشكلة الدراسة في تحليل الفجوة بين أهداف التدريب المعلن عنها ونتائجها الفعلية في تحسين كفاءة العاملين في المنظمات الخاصة بمدينة الرياض. تسعى الدراسة إلى تقييم مدى فعالية برامج التدريب الحالية، ومدى ملاءمتها لاحتياجات العاملين، والبيئة التنافسية المتزايدة في سوق العمل الخاص. كما تهدف الدراسة إلى الكشف عن التحديات التي تواجه تطبيق هذه البرامج وتحديد الأسباب التي تحول دون تحقيق النتائج المرجوة من التدريب</w:t>
      </w:r>
      <w:r>
        <w:rPr>
          <w:rFonts w:ascii="Sakkal Majalla" w:hAnsi="Sakkal Majalla" w:hint="cs"/>
          <w:b w:val="false"/>
          <w:bCs w:val="false"/>
          <w:sz w:val="28"/>
          <w:szCs w:val="28"/>
          <w:u w:val="none"/>
          <w:rtl/>
          <w:lang w:val="en-US" w:bidi="ar-DZ"/>
        </w:rPr>
        <w:t>.</w:t>
      </w:r>
    </w:p>
    <w:p>
      <w:pPr>
        <w:pStyle w:val="style0"/>
        <w:ind w:left="138" w:leftChars="0" w:right="451" w:firstLine="560" w:firstLineChars="0"/>
        <w:jc w:val="both"/>
        <w:rPr>
          <w:rFonts w:ascii="Sakkal Majalla" w:hAnsi="Sakkal Majalla" w:hint="cs"/>
          <w:sz w:val="28"/>
          <w:szCs w:val="28"/>
          <w:u w:val="none"/>
          <w:rtl/>
          <w:lang w:bidi="ar-DZ"/>
        </w:rPr>
      </w:pPr>
      <w:r>
        <w:rPr>
          <w:rFonts w:hAnsi="Sakkal Majalla" w:hint="default"/>
          <w:sz w:val="28"/>
          <w:szCs w:val="28"/>
          <w:u w:val="none"/>
          <w:rtl/>
          <w:lang w:val="en-US" w:bidi="ar-DZ"/>
        </w:rPr>
        <w:t xml:space="preserve">            </w:t>
      </w:r>
      <w:r>
        <w:rPr>
          <w:rFonts w:hAnsi="Sakkal Majalla" w:hint="cs"/>
          <w:sz w:val="28"/>
          <w:szCs w:val="28"/>
          <w:u w:val="none"/>
          <w:rtl/>
          <w:lang w:val="en-US" w:bidi="ar-DZ"/>
        </w:rPr>
        <w:t xml:space="preserve">كما </w:t>
      </w:r>
      <w:r>
        <w:rPr>
          <w:rFonts w:ascii="Sakkal Majalla" w:hAnsi="Sakkal Majalla" w:hint="cs"/>
          <w:sz w:val="28"/>
          <w:szCs w:val="28"/>
          <w:u w:val="none"/>
          <w:rtl/>
          <w:lang w:bidi="ar-DZ"/>
        </w:rPr>
        <w:t xml:space="preserve">تتتمثل مشكلة هذا البحث في ان التدريب يعتبر من أهم مقومات التنمية والتطوير التي تعتمد عليها المنظمات في بناء جهاز قادر في الحاضر والمستقبل على مواجهة </w:t>
      </w:r>
    </w:p>
    <w:p>
      <w:pPr>
        <w:pStyle w:val="style0"/>
        <w:ind w:left="138" w:leftChars="0" w:right="451" w:firstLine="560" w:firstLineChars="0"/>
        <w:jc w:val="both"/>
        <w:rPr>
          <w:rFonts w:ascii="Sakkal Majalla" w:cs="Sakkal Majalla" w:hAnsi="Sakkal Majalla"/>
          <w:sz w:val="28"/>
          <w:szCs w:val="28"/>
          <w:u w:val="none"/>
          <w:rtl/>
          <w:lang w:bidi="ar-EG"/>
        </w:rPr>
      </w:pPr>
      <w:r>
        <w:rPr>
          <w:rFonts w:ascii="Sakkal Majalla" w:hAnsi="Sakkal Majalla" w:hint="cs"/>
          <w:sz w:val="28"/>
          <w:szCs w:val="28"/>
          <w:u w:val="none"/>
          <w:rtl/>
          <w:lang w:bidi="ar-DZ"/>
        </w:rPr>
        <w:t>الضغوطات   والتحديات النفسية والإدارية والإنتاجية حيث أصبح التدريب من أهم</w:t>
      </w:r>
      <w:r>
        <w:rPr>
          <w:rFonts w:hAnsi="Sakkal Majalla" w:hint="default"/>
          <w:sz w:val="28"/>
          <w:szCs w:val="28"/>
          <w:u w:val="none"/>
          <w:rtl/>
          <w:lang w:val="en-US" w:bidi="ar-DZ"/>
        </w:rPr>
        <w:t xml:space="preserve">           </w:t>
      </w:r>
      <w:r>
        <w:rPr>
          <w:rFonts w:ascii="Sakkal Majalla" w:hAnsi="Sakkal Majalla" w:hint="cs"/>
          <w:sz w:val="28"/>
          <w:szCs w:val="28"/>
          <w:u w:val="none"/>
          <w:rtl/>
          <w:lang w:bidi="ar-DZ"/>
        </w:rPr>
        <w:t xml:space="preserve"> الأولويات في المنظمات لأنه بعد الخيار الوحيد لاستمرار المنظمة في أداء رسالتها ووظائفها واعتمدت بعض المنظمات في مجال الأعمال هذه السياسة وهي التدريب حيث بعد استثمار في رأس المال البشري بعد أن تحولت عن النظرة التقليدية التي كانت تنظر إلى التدريب على أنه  استهلاك للنفقات في مقابل تطوير القوى العاملة التي قد تكون الفائدة منها محدودة يحتل التدريب درور هاماً وجوهرياً في تطوير الأفراد والمنظمات والمجتمعات كما أن السمة البارزة لأى عمل يقترن بالتدريب لأنه تغير ونمو وأثراء الخبرات وتجارب الفرد والجماعة ولا يقتصر دور التدريب على كونه تطوير للطاقات البشرية من خلال ما يكسبه للفرد والجماعة من صقل المهاراتهم وقدراتهم بل هو وسيلة لنقل الجديد من العلوم والخبرات المتخصصة (</w:t>
      </w:r>
      <w:r>
        <w:rPr>
          <w:rFonts w:ascii="Sakkal Majalla" w:hAnsi="Sakkal Majalla" w:hint="cs"/>
          <w:i/>
          <w:iCs/>
          <w:sz w:val="28"/>
          <w:szCs w:val="28"/>
          <w:u w:val="none"/>
          <w:rtl/>
          <w:lang w:bidi="ar-DZ"/>
        </w:rPr>
        <w:t>Amer, 1998: 42)</w:t>
      </w:r>
    </w:p>
    <w:p>
      <w:pPr>
        <w:pStyle w:val="style0"/>
        <w:ind w:left="138" w:leftChars="0" w:right="451" w:firstLine="560" w:firstLineChars="0"/>
        <w:jc w:val="both"/>
        <w:rPr>
          <w:rFonts w:ascii="Sakkal Majalla" w:cs="Sakkal Majalla" w:hAnsi="Sakkal Majalla"/>
          <w:i/>
          <w:iCs/>
          <w:sz w:val="28"/>
          <w:szCs w:val="28"/>
          <w:u w:val="none"/>
          <w:rtl/>
          <w:lang w:bidi="ar-EG"/>
        </w:rPr>
      </w:pPr>
      <w:r>
        <w:rPr>
          <w:rFonts w:ascii="Sakkal Majalla" w:hAnsi="Sakkal Majalla" w:hint="cs"/>
          <w:sz w:val="28"/>
          <w:szCs w:val="28"/>
          <w:u w:val="none"/>
          <w:rtl/>
          <w:lang w:bidi="ar-DZ"/>
        </w:rPr>
        <w:t xml:space="preserve">             أصبح التدريب في عالم المنظمات العامة والخاصة من أهم الأولويات واستراتيجية في قاموس المنظمات وذلك لأنه الخيار الوحيد لاستمرار المنظمة على قيد الحياة. وقد اعتقدت هذه المنظمات الفلسفة الحديثة، التي تعتبر التدريب استثمار في رأس المال البشري، وذلك بعد أن تحولت عن النظرة التقليدية التي كانت تنظر إلى التدريب على أنه استهلاك للنفقات في مقابل تطير لقوى العاملة التي قد تكون الفائدة منها محدودة لقد عرف التدريب على أنه عملية تعديل إيجابي ذي اتجاهات خاصة تتناول سلوك الفرد من الناحية المهنية والوظيفية وذلك لاكتساب المصارف والخبرات التي يحتاج إليها، وتحصيل المعلومات التي تنقصه والاتجاهات الصالحة للعمل وللإدارة والأنماط السلوكية والمهارات    اللازمة والعادات اللازمة من أجل رفع مستوى كفاءته في الأداء وزيادة إنتاجية، وأن التدريب إجراء منظم من شأنه أن يزيد من معلومات ومهارات الفرد لتحقيق هدف معين ( </w:t>
      </w:r>
      <w:r>
        <w:rPr>
          <w:rFonts w:ascii="Sakkal Majalla" w:hAnsi="Sakkal Majalla" w:hint="cs"/>
          <w:i/>
          <w:iCs/>
          <w:sz w:val="28"/>
          <w:szCs w:val="28"/>
          <w:u w:val="none"/>
          <w:rtl/>
          <w:lang w:bidi="ar-DZ"/>
        </w:rPr>
        <w:t>Al-Assaf et al., 2003)</w:t>
      </w:r>
    </w:p>
    <w:p>
      <w:pPr>
        <w:pStyle w:val="style0"/>
        <w:ind w:left="138" w:leftChars="0" w:right="451" w:firstLine="560" w:firstLineChars="0"/>
        <w:jc w:val="both"/>
        <w:rPr>
          <w:rFonts w:ascii="Sakkal Majalla" w:cs="Sakkal Majalla" w:hAnsi="Sakkal Majalla"/>
          <w:i/>
          <w:iCs/>
          <w:sz w:val="28"/>
          <w:szCs w:val="28"/>
          <w:u w:val="none"/>
          <w:rtl/>
          <w:lang w:bidi="ar-EG"/>
        </w:rPr>
      </w:pP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 xml:space="preserve"> أبعاد المشكلة:</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1. الفجوة بين الأهداف التدريبية والتطبيق العملي</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تحليل الفجوة:</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تعد الفجوة بين الأهداف التدريبية والتطبيق العملي من أبرز التحديات التي تواجه برامج التدريب في المنظمات الخاصة. غالبًا ما يتم تصميم البرامج التدريبية استنادًا إلى أهداف عامة تتعلق بتحسين كفاءة العاملين، لكن في الواقع لا ترتبط هذه الأهداف ارتباطاً وثيقاً باحتياجات الموظفين العملية ولا بمتطلبات الأعمال الفعلية. يُعزى ذلك إلى عدة أسباب، منها</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نقص التحليل المسبق للاحتياجات التدريبية: إذ قد تُصمم البرامج بدون دراسة كافية للاحتياجات التدريبية الخاصة للموظفين، ما يؤدي إلى تقديم تدريبات غير متلائمة مع الاحتياجات الفعلية.</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ضعف التركيز على المهارات العملية: تركز بعض البرامج على مهارات عامة أو نظرية دون التركيز الكافي على المهارات العملية المطلوبة في بيئة العمل.</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تأثير الفجوة على الأداء:</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يؤدي عدم توافق الأهداف التدريبية مع الاحتياجات الواقعية إلى ضعف استفادة العاملين من التدريب وعدم تطبيقهم للمهارات المكتسبة في العمل الفعلي، مما يؤثر سلبًا على أداء المنظمات ويفقد التدريب قيمته الفعلية في تطوير الكفاءات.</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2. نقص التقييم الشامل والمتابعة بعد التدريب</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تحليل مشكلة التقييم:</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التقييم هو عنصر رئيسي في التأكد من فاعلية البرامج التدريبية، ومع ذلك نجد أن العديد من المنظمات الخاصة لا تطبق تقييمات شاملة وموضوعية. من الأسباب الشائعة لذلك:</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عدم وجود أدوات تقييم فعالة: تعتمد بعض المنظمات على أدوات تقييم بدائية أو غير موضوعية، ما يحد من قدرتها على قياس النتائج بدقة.</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قلة الكوادر المتخصصة في التقييم: تحتاج عملية التقييم إلى فرق مدربة وقادرة على تقييم البرامج من زوايا مختلفة (تقييم معرفي، سلوكي، وتقني)، وفي حال غياب هذه الكوادر، يصبح من الصعب تقييم فعالية البرامج بشكل دقيق.</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تأثير نقص التقييم على الأداء:</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بدون تقييم شامل، لا تستطيع المنظمات تحديد نقاط الضعف والقوة في برامجها التدريبية، مما يمنعها من إجراء تحسينات مطلوبة، ويؤدي إلى استمرارية البرامج غير الفعالة وبالتالي تأثير محدود على الأداء الكلي.</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3. ضعف الاستدامة في برامج التدريب</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تحليل مشكلة الاستدامة:</w:t>
      </w:r>
    </w:p>
    <w:p>
      <w:pPr>
        <w:pStyle w:val="style0"/>
        <w:ind w:left="138" w:leftChars="0" w:right="451" w:firstLine="560" w:firstLineChars="0"/>
        <w:jc w:val="both"/>
        <w:rPr>
          <w:rFonts w:ascii="Sakkal Majalla" w:hAnsi="Sakkal Majalla" w:hint="cs"/>
          <w:sz w:val="28"/>
          <w:szCs w:val="28"/>
          <w:u w:val="none"/>
          <w:rtl/>
          <w:lang w:bidi="ar-DZ"/>
        </w:rPr>
      </w:pP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تفتقر بعض البرامج التدريبية إلى الاستمرارية اللازمة، حيث تقدم بشكل مكثف ولمدة قصيرة دون متابعة، ما يجعل أثرها على الموظفين محدوداً. من الأسباب الشائعة لذلك:</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التركيز على برامج قصيرة المدى: حيث تتبنى بعض المنظمات نهجاً يعتمد على تدريب مكثف ولكنه سريع، وهو ما يقلل من استمرارية التعلم لدى الموظفين.</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نقص الموارد المخصصة للدعم المستمر: تحتاج برامج التدريب إلى موارد لضمان متابعة الموظفين وتقديم الدعم المستمر، وهو ما قد يغيب في بعض المنظمات.</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أثر الاستدامة على الأداء:</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ضعف استدامة التدريب يجعل من الصعب على الموظفين تعزيز المهارات المكتسبة بمرور الوقت، ما يؤدي إلى تراجع في الاستفادة من التدريب وتأثيره على تحسين الأداء على المدى الطويل</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4. التباين بين استراتيجيات التدريب في القطاعين الحكومي والخاص</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تحليل التباين في الاستراتيجيات:</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تختلف طبيعة القطاعين الحكومي والخاص في بيئة العمل والتحديات، مما يجعل التدريب في القطاع الخاص يواجه تحديات إضافية، مثل:</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نقص الدعم الحكومي: يحصل القطاع الحكومي عادة على دعم إضافي وبرامج تدريبية موجهة، وهو ما قد لا يتوفر بنفس القدر للقطاع الخاص.</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التغيرات السريعة في السوق: يتطلب القطاع الخاص مواكبة أسرع للتغيرات في السوق، مما يجعل البرامج التدريبية بحاجة للتحديث المستمر وهو ما قد يكون تحديًا.</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تأثير التباين على الأداء:</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تحد هذه التفاوتات من قدرة الشركات الخاصة على تصميم برامج تدريبية فعّالة ومخصصة، مما يؤثر على تطور أداء العاملين ويقلل من التنافسية مقارنة بالقطاع الحكومي.</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5. تأثير الثقافة التنظيمية على فاعلية التدريب</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تحليل دور الثقافة التنظيمية:</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تعتبر الثقافة التنظيمية من العوامل الحاسمة التي تؤثر على تقبل الموظفين للتدريب واستفادتهم منه. في بعض المنظمات، قد تواجه الثقافة التدريبية تحديات مثل:</w:t>
      </w:r>
    </w:p>
    <w:p>
      <w:pPr>
        <w:pStyle w:val="style0"/>
        <w:ind w:left="138" w:right="451"/>
        <w:jc w:val="both"/>
        <w:rPr>
          <w:rFonts w:ascii="Sakkal Majalla" w:hAnsi="Sakkal Majalla" w:hint="cs"/>
          <w:sz w:val="28"/>
          <w:szCs w:val="28"/>
          <w:u w:val="none"/>
          <w:rtl/>
          <w:lang w:bidi="ar-DZ"/>
        </w:rPr>
      </w:pP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المقاومة للتغيير: قد يشعر الموظفون بالتهديد من التغيير، خاصة في بيئات العمل التي تشجع على الاستقرار وعدم التجديد.</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ضعف دعم الإدارة العليا: يمكن أن يؤدي عدم تشجيع الإدارة للتدريب إلى تخفيض التزام الموظفين وحماسهم لتطبيق ما يتعلمونه</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أثر الثقافة التنظيمية على الأداء:</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بيئة العمل التي لا تدعم التدريب تحدّ من فاعلية البرامج التدريبية، حيث يفقد الموظفون الحافز للاستفادة من التدريب، مما يؤدي إلى أثر محدود على الأداء وتحقيق الأهداف التنظيمية.</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6. صعوبة قياس كفاءة الأداء بعد التدريب</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تحليل مشكلة قياس الأداء:</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قياس أثر التدريب على الأداء يعتبر من التحديات الكبيرة، خصوصًا في المهارات السلوكية والشخصية. من العوائق التي تواجه القياس:</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تعقيد القياس الكمي للمهارات السلوكية: تعتبر المهارات مثل العمل الجماعي وحل المشكلات من المهارات المعقدة التي يصعب قياسها بموضوعية، حيث تعتمد على السلوكيات الشخصية.</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غياب أدوات القياس المتطورة: تحتاج عملية التقييم إلى أدوات حديثة، مثل المقابلات المتخصصة والاستبيانات النوعية، والتي قد لا تتوفر بشكل كامل.</w:t>
      </w:r>
    </w:p>
    <w:p>
      <w:pPr>
        <w:pStyle w:val="style0"/>
        <w:ind w:left="138" w:leftChars="0" w:right="451"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أثر قياس الأداء على استمرارية التحسين:</w:t>
      </w:r>
    </w:p>
    <w:p>
      <w:pPr>
        <w:pStyle w:val="style0"/>
        <w:ind w:left="138" w:leftChars="0" w:right="451" w:firstLine="560" w:firstLineChars="0"/>
        <w:jc w:val="both"/>
        <w:rPr>
          <w:rFonts w:ascii="Sakkal Majalla" w:cs="Sakkal Majalla" w:hAnsi="Sakkal Majalla"/>
          <w:sz w:val="28"/>
          <w:szCs w:val="28"/>
          <w:u w:val="single"/>
          <w:rtl/>
          <w:lang w:bidi="ar-EG"/>
        </w:rPr>
      </w:pPr>
      <w:r>
        <w:rPr>
          <w:rFonts w:ascii="Sakkal Majalla" w:hAnsi="Sakkal Majalla" w:hint="cs"/>
          <w:sz w:val="28"/>
          <w:szCs w:val="28"/>
          <w:u w:val="none"/>
          <w:rtl/>
          <w:lang w:bidi="ar-DZ"/>
        </w:rPr>
        <w:t>ضعف أدوات قياس الأداء يجعل من الصعب على المنظمات تقييم الأثر الحقيقي للتدريب، ما يمنعها من تحسين وتطوير برامجها التدريبية بطريقة تعزز من تأثيرها الإيجابي على الأداء العام للعاملين.</w:t>
      </w: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7. عدم تخصيص برامج تدريبية للفئات المختلفة من الموظفين</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تفتقر بعض المنظمات الخاصة إلى مراعاة اختلاف الاحتياجات التدريبية بين مستويات الموظفين المختلفة؛ فعادةً ما يتم تصميم برامج تدريبية عامة تطبق على جميع العاملين دون تخصيص. يشمل ذلك عدم تمييز متطلبات التدريب بين الموظفين الجدد وذوي الخبرة، أو بين المستويات الوظيفية المختلفة مثل الإشرافي والتنفيذي. أسباب هذه المشكلة تشمل:</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قلة التحليل الفردي للاحتياجات: حيث يُغفل تحليل الاحتياجات التدريبية الفردية للعاملين، وبالتالي لا تتناسب البرامج التدريبية مع مستويات الموظفين.</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نقص الموارد المالية: قد لا تتوفر الموارد الكافية لتطوير برامج مخصصة لكل فئة وظيفية أو مستوى من الموظفين.</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أثر عدم التخصيص على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يؤدي عدم تخصيص البرامج التدريبية إلى تقليل فعاليتها؛ فالبرامج العامة لا تلبي احتياجات كل فئة، مما يجعل بعض الموظفين غير قادرين على تطبيق ما تعلموه، ويؤثر ذلك سلبًا على الأداء والإنتاجية العامة.</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8. ضعف الاستثمار في التدريب المستمر للتقنيات الحديثة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في ظل التطورات التقنية السريعة، تتطلب بعض المناصب تطوير مستمر لمهارات العاملين لمواكبة التقنيات الحديثة، لكن غالباً ما تتأخر بعض المنظمات الخاصة في تخصيص ميزانية مستدامة لهذا الغرض. قد يعود ذلك إلى:</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التركيز على خفض التكاليف: حيث تُعتبر التكلفة المالية لتحديث التدريب على التقنيات الجديدة عبئاً على ميزانية المنظمات، ما يدفعها لتقليص الاستثمار في التدريب المستمر.</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عدم وجود رؤية استراتيجية: غياب التخطيط الاستراتيجي يجعل من الصعب على بعض المنظمات تقدير أهمية مواكبة التكنولوجيا في تحسين أداء العاملين.</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أثر ضعف الاستثمار على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التأخير في تدريب العاملين على التقنيات الجديدة يقلل من كفاءتهم ويجعل المنظمة أقل تنافسية، حيث يصعب على العاملين تنفيذ مهامهم بكفاءة باستخدام الأنظمة القديمة أو الطرق التقليدية.</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9. تقييد التدريب بمواقع جغرافية محددة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بعض المنظمات الخاصة تقدم برامج تدريبية متاحة فقط في مواقع جغرافية معينة، مما يحد من وصول الموظفين إليها. قد يعود ذلك إلى:</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قلة الموارد لتوفير التدريب عن بُعد: بعض المنظمات لا تملك البنية التحتية أو الموارد اللازمة لتقديم برامج تدريب عن بُعد.</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التوجه التقليدي نحو التدريب في الموقع: حيث تفضل بعض الشركات برامج التدريب التقليدية التي تتطلب الحضور في موقع محدد.</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أثر التقييد الجغرافي على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يؤدي تقييد التدريب بمواقع محددة إلى استثناء بعض الموظفين الذين قد لا يستطيعون حضور الدورات، مما يخلق فجوات في المهارات بين العاملين ويقلل من قدرة المنظمة على تطوير كافة موظفيها بشكل متساوٍ.</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10. مقاومة بعض الموظفين للتدريب</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مقاومة الموظفين للتدريب قد تنبع من عدة أسباب نفسية وسلوكية وثقافية. من أبرز هذه الأسباب:</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الخوف من التغيير: يرى بعض الموظفين التدريب كمصدر للضغط أو كأداة تؤدي إلى تغيير روتينهم المعتاد.</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الافتقار للحافز: في حال لم يتم توضيح أهمية التدريب ونتائجه المباشرة على أداء الموظف، قد يتردد الموظفون في المشاركة بفعالية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أثر المقاومة على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مقاومة التدريب تحد من تأثير البرامج التدريبية، حيث يقل التفاعل والإقبال من جانب الموظفين، مما يؤدي إلى عدم تحقيق الفائدة المرجوة وتأثير محدود على تحسين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11. نقص مدربي التدريب المؤهلين</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يعتمد نجاح التدريب إلى حد كبير على مؤهلات المدربين وخبراتهم. ومع ذلك، قد تواجه بعض المنظمات الخاصة صعوبة في توفير مدربين مؤهلين يمتلكون المهارات التقنية والبيداغوجية المناسبة. يعود ذلك إلى:</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القيود المالية: قد يكون توظيف مدربين مؤهلين مكلفًا، ما يدفع بعض المنظمات إلى الاعتماد على مدربين أقل خبرة.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ضعف البحث عن الكفاءات: عدم كفاية الجهود المبذولة لاستقطاب مدربين ذوي خبرات قد يؤدي إلى نقص في كفاءة التدريب.</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أثر نقص المدربين على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يساهم نقص المدربين المؤهلين في تقديم تدريب غير كافٍ أو غير متناسب مع احتياجات العاملين، مما يقلل من جودة التدريب ويؤثر سلباً على الأداء العام للموظفين.</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12. التحديات المتعلقة بتقييم العائد على الاستثمار في التدريب</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تعد عملية قياس العائد على الاستثمار (ROI) في التدريب تحديًا بالنسبة للعديد من المنظمات، حيث يصعب تحويل تأثير التدريب إلى أرقام ملموسة توضح أثره المالي على المنظمة. تشمل هذه التحديات:</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عدم وضوح مؤشرات الأداء الرئيسية: قد يكون من الصعب تحديد مؤشرات واضحة لقياس العائد على الاستثمار بالنسبة للمهارات غير الملموسة، مثل المهارات القيادية.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الاستثمار طويل الأجل مقابل الربح القصير: يصعب قياس العائد الفوري على الاستثمار في برامج التدريب طويلة المدى، مما يجعل المنظمات تقلل من قيمتها.</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أثر عدم قياس العائد على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يقلل هذا التحدي من اهتمام الإدارة العليا بتمويل برامج التدريب، حيث يصعب عليهم رؤية القيمة الحقيقية لها، مما يؤدي إلى نقص الدعم المادي والمعنوي لهذه البرامج.</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13. الاعتماد على التدريب الرسمي دون التعلم المستمر وغير الرسمي</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بعض المنظمات تعتمد بشكل كبير على التدريب الرسمي فقط، بينما تهمل أهمية التعلم المستمر وغير الرسمي. أسباب هذا الاعتماد الزائد على التدريب الرسمي تشمل:</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التركيز التقليدي على دورات التدريب الموجهة: عدم إدراك أهمية التعلم غير الرسمي كجزء من تطوير الموظفين.</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الافتقار للبرامج المساندة: بعض المنظمات لا توفر بيئة أو ثقافة تشجع على التعلم المستمر من خلال النقاشات اليومية والمشاركة المعرفية.</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أثر الاعتماد على التدريب الرسمي على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يحد التركيز الزائد على التدريب الرسمي من قدرة الموظفين على التعلم بمرونة واكتساب مهارات جديدة بشكل مستمر، مما قد يؤدي إلى تباطؤ تطوير الكفاءات وتراجع الأداء بمرور الوقت.</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14. التركيز على التدريب الجماعي وإهمال التدريب الفردي</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تلجأ بعض المنظمات إلى التدريب الجماعي باعتباره أقل تكلفة وأكثر شمولية، لكنها تهمل التدريب الفردي الذي يلبي احتياجات الموظفين بشكل شخصي. أسباب هذه المشكلة تشمل:</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الرغبة في خفض التكاليف: تعتبر الدورات الجماعية أكثر فعالية من حيث التكلفة مقارنةً بالتدريب الفردي.</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نقص الوعي بفوائد التدريب الفردي: بعض المنظمات لا تدرك أهمية التدريب الفردي كوسيلة لتطوير مهارات معينة لكل موظف.</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أثر إهمال التدريب الفردي على الأداء:</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يقلل عدم تلبية احتياجات التدريب الفردي من فعالية البرامج التدريبية، حيث يظل بعض الموظفين بحاجة إلى تطوير مهارات معينة لا يتم تناولها في التدريب الجماعي</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تُظهِر هذه النقاط مجموعة من التحديات التي تؤثر على فاعلية التدريب في تحسين أداء العاملين في المنظمات الخاصة بالرياض. تناول هذه التحديات من منظور أكاديمي يساعد في تطوير استراتيجيات تدريبية أكثر فعالية، وتعزيز بيئة العمل لدعم التعلم المستمر، وتوفير فرص تدريب تتماشى مع احتياجات السوق والكفاءات المطلوبة في القطاع الخاص.</w:t>
      </w:r>
    </w:p>
    <w:p>
      <w:pPr>
        <w:pStyle w:val="style0"/>
        <w:rPr>
          <w:rFonts w:ascii="Sakkal Majalla" w:cs="Sakkal Majalla" w:hAnsi="Sakkal Majalla"/>
          <w:sz w:val="28"/>
          <w:szCs w:val="28"/>
          <w:u w:val="none"/>
          <w:rtl/>
          <w:lang w:bidi="ar-EG"/>
        </w:rPr>
      </w:pPr>
      <w:r>
        <w:rPr>
          <w:rFonts w:ascii="Sakkal Majalla" w:hAnsi="Sakkal Majalla" w:hint="cs"/>
          <w:sz w:val="28"/>
          <w:szCs w:val="28"/>
          <w:u w:val="none"/>
          <w:rtl/>
          <w:lang w:bidi="ar-DZ"/>
        </w:rPr>
        <w:t>تلخص هذه النقاط أبرز التحديات التي تواجه فاعلية برامج التدريب في المنظمات الخاصة بمدينة الرياض. يتطلب التغلب على هذه التحديات تطوير برامج تدريبية تتلاءم مع احتياجات العاملين الحقيقية، وتطبيق تقييمات فعالة، وتعزيز ثقافة تنظيمية داعمة للتعلم المستمر. معالجة هذه المشكلات ستساهم في تحسين الأداء العام للموظفين وزيادة الإنتاجية بما يتوافق مع متطلبات السوق المتزايدة في المملكة، خاصةً في ضوء رؤية 203</w:t>
      </w:r>
    </w:p>
    <w:p>
      <w:pPr>
        <w:pStyle w:val="style0"/>
        <w:rPr>
          <w:rFonts w:ascii="Sakkal Majalla" w:cs="Sakkal Majalla" w:hAnsi="Sakkal Majalla"/>
          <w:sz w:val="28"/>
          <w:szCs w:val="28"/>
          <w:u w:val="none"/>
          <w:rtl/>
          <w:lang w:bidi="ar-EG"/>
        </w:rPr>
      </w:pPr>
    </w:p>
    <w:p>
      <w:pPr>
        <w:pStyle w:val="style0"/>
        <w:rPr>
          <w:rFonts w:ascii="Sakkal Majalla" w:cs="Sakkal Majalla" w:hAnsi="Sakkal Majalla"/>
          <w:sz w:val="48"/>
          <w:szCs w:val="48"/>
          <w:u w:val="single"/>
          <w:rtl/>
        </w:rPr>
      </w:pPr>
      <w:r>
        <w:rPr>
          <w:rFonts w:ascii="Sakkal Majalla" w:cs="Sakkal Majalla" w:hAnsi="Sakkal Majalla"/>
          <w:b/>
          <w:bCs/>
          <w:sz w:val="36"/>
          <w:szCs w:val="36"/>
          <w:u w:val="single"/>
          <w:rtl/>
        </w:rPr>
        <w:t>أهمية الدراس</w:t>
      </w:r>
      <w:r>
        <w:rPr>
          <w:rFonts w:ascii="Sakkal Majalla" w:cs="Sakkal Majalla" w:hAnsi="Sakkal Majalla" w:hint="cs"/>
          <w:b/>
          <w:bCs/>
          <w:sz w:val="36"/>
          <w:szCs w:val="36"/>
          <w:u w:val="single"/>
          <w:rtl/>
        </w:rPr>
        <w:t>ة</w:t>
      </w:r>
      <w:r>
        <w:rPr>
          <w:rFonts w:ascii="Sakkal Majalla" w:cs="Sakkal Majalla" w:hAnsi="Sakkal Majalla" w:hint="cs"/>
          <w:b/>
          <w:bCs/>
          <w:sz w:val="48"/>
          <w:szCs w:val="48"/>
          <w:u w:val="single"/>
          <w:rtl/>
        </w:rPr>
        <w:t>:</w:t>
      </w:r>
      <w:r>
        <w:rPr>
          <w:rFonts w:cs="Sakkal Majalla" w:hAnsi="Sakkal Majalla" w:hint="default"/>
          <w:b/>
          <w:bCs/>
          <w:sz w:val="32"/>
          <w:szCs w:val="32"/>
          <w:u w:val="single"/>
          <w:lang w:val="en-US"/>
        </w:rPr>
        <w:t>Study Significance</w:t>
      </w:r>
      <w:r>
        <w:rPr>
          <w:rFonts w:cs="Sakkal Majalla" w:hAnsi="Sakkal Majalla" w:hint="default"/>
          <w:b/>
          <w:bCs/>
          <w:sz w:val="48"/>
          <w:szCs w:val="48"/>
          <w:u w:val="single"/>
          <w:lang w:val="en-US"/>
        </w:rPr>
        <w:t>)</w:t>
      </w:r>
      <w:r>
        <w:rPr>
          <w:rFonts w:cs="Sakkal Majalla" w:hAnsi="Sakkal Majalla" w:hint="default"/>
          <w:b/>
          <w:bCs/>
          <w:sz w:val="48"/>
          <w:szCs w:val="48"/>
          <w:u w:val="single"/>
          <w:rtl/>
          <w:lang w:val="en-US"/>
        </w:rPr>
        <w:t>)</w:t>
      </w:r>
    </w:p>
    <w:p>
      <w:pPr>
        <w:pStyle w:val="style0"/>
        <w:rPr>
          <w:rFonts w:ascii="Sakkal Majalla" w:cs="Sakkal Majalla" w:hAnsi="Sakkal Majalla"/>
          <w:b/>
          <w:bCs/>
          <w:sz w:val="28"/>
          <w:szCs w:val="28"/>
          <w:u w:val="none"/>
          <w:rtl/>
        </w:rPr>
      </w:pPr>
      <w:r>
        <w:rPr>
          <w:rFonts w:ascii="Sakkal Majalla" w:hAnsi="Sakkal Majalla" w:hint="cs"/>
          <w:b/>
          <w:bCs/>
          <w:sz w:val="32"/>
          <w:szCs w:val="32"/>
          <w:u w:val="none"/>
          <w:rtl/>
          <w:lang w:bidi="ar-DZ"/>
        </w:rPr>
        <w:t>الأهمية العلمية</w:t>
      </w:r>
      <w:r>
        <w:rPr>
          <w:rFonts w:ascii="Sakkal Majalla" w:hAnsi="Sakkal Majalla" w:hint="cs"/>
          <w:b/>
          <w:bCs/>
          <w:sz w:val="28"/>
          <w:szCs w:val="28"/>
          <w:u w:val="none"/>
          <w:rtl/>
          <w:lang w:bidi="ar-DZ"/>
        </w:rPr>
        <w:t>:</w:t>
      </w:r>
    </w:p>
    <w:p>
      <w:pPr>
        <w:pStyle w:val="style0"/>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 xml:space="preserve">               تبرز أهمية هذه الدراسة في تقديم فهم عميق لتأثير التدريب على كفاءة وأداء العاملين في المنظمات الخاصة بمدينة الرياض. من الناحية العلمية، تساهم الدراسة في إثراء الأدبيات المتعلقة بالتدريب والتنمية البشرية في بيئة عمل تنافسية. من الناحية التطبيقية، تسعى الدراسة إلى تقديم توصيات عملية لتحسين استراتيجيات التدريب بما يساهم في رفع كفاءة العاملين وزيادة إنتاجيتهم. كما تعتبر هذه الدراسة مرجعًا مهمًا لأصحاب القرار في المنظمات الخاصة لتطوير برامج تدريبية تلبي احتياجات السوق المتغيرة.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تبرز أهمية هذه الدراسة في محاولة التعرف على دور وأهمية التدريب في تحسين أداء الموارد البشرية والى التعرف على مضمون العملية التدريبية من خلال اتجاهات القيادات الإدارية والأفراد العاملين في الإدارات ومدى توافق البرنامج التدريبي مع              الاحتياجات التدريبية.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وتبرز أهمية الدراسة العلمية توضيح وتفعيل دور التدريب لما له من أهمية بالنسبة للموارد البشرية وتحديد أساليب نجاح البرامج التدريبية للموظفين وتفعيل دور التدريب في تحسين أداء الموارد البشرية والمبادئ التي يقوم عليها التدريب.</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تمثل هذه الدراسة إضافة علمية مهمة على عدة مستويات، وتسعى إلى تحقيق عدد من الأهداف العلمية التي تدعم مجال إدارة الموارد البشرية وتطوير كفاءة العاملين، وذلك من خلال:</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سد الفجوات البحثية في الأدبيات العلمية: على الرغم من أن موضوع التدريب قد تناولته العديد من الدراسات، إلا أن هذه الدراسة تركز بشكل خاص على القطاع الخاص بمدينة الرياض، حيث تتسم بيئة العمل بتنافسية عالية وتغيرات اقتصادية سريعة. وبهذا، تسعى الدراسة إلى سد فجوات موجودة في الأدبيات العلمية من خلال تحليل أثر التدريب في سياق محلي، مما يعزز فهم التحديات والفرص المتعلقة ببرامج التدريب في هذا القطاع الحيوي.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إثراء المعرفة حول أساليب وفاعلية البرامج التدريبية: توفر الدراسة فهمًا عميقًا حول أنواع وأساليب التدريب التي تلائم بيئة العمل في القطاع الخاص بالرياض. كما تقدم insights جديدة حول كيفية تأثير التدريب على الأداء في سياق سريع التغير، وتساعد في تطوير استراتيجيات تدريبية قائمة على أدلة علمية، مما يسهم في تحسين كفاءة برامج التدريب ودعم تحقيق أهداف المنظمة.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المساهمة في تطوير إطار معرفي لقياس أثر التدريب: تستند الدراسة إلى إطار معرفي شامل لتقييم تأثير التدريب على أداء العاملين. ويعتمد هذا الإطار على أدوات قياس علمية ومعايير دقيقة، مثل نوعية التدريب ومدته والدعم الإداري، مما يمكّن الباحثين والممارسين من فهم تأثير كل من هذه المتغيرات على الأداء الوظيفي. وبالتالي، تسهم الدراسة في توفير نموذج قياسي يمكن اعتماده لتقييم فعالية البرامج التدريبية في سياقات أخرى.</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توفير قاعدة بيانات تدعم الأبحاث والتطبيقات المستقبلية: تسهم الدراسة في بناء قاعدة بيانات موسعة حول أثر التدريب على الأداء في القطاع الخاص، مما يوفر للباحثين والممارسين في مجال الموارد البشرية مرجعًا يمكن استخدامه لتطوير دراسات لاحقة. كما تساعد هذه البيانات المنظمات على مقارنة أدائها وتقييم فعالية استراتيجياتها التدريبية بشكل منتظم ودقيق.</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5. تحفيز الدراسات المستقبلية حول تحديات التدريب والتطوير: من خلال التركيز على التحديات التي تواجه برامج التدريب، مثل الفجوة بين الأهداف والنتائج وقلة المتابعة، تدعو الدراسة إلى المزيد من البحث حول تطوير الحلول العلمية لتحسين فاعلية التدريب. هذا يُمكّن الباحثين من استكشاف استراتيجيات مبتكرة للتغلب على العقبات التي تواجه التدريب، مثل تصميم برامج طويلة الأمد ودعم بيئات التعلم المستمر.</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6. دعم المنظمات الخاصة في تعزيز كفاءة رأس المال البشري: تبرز الدراسة أهمية الاستثمار في التدريب كاستراتيجية لتعزيز كفاءة رأس المال البشري، خاصةً في ظل التطورات التقنية التي تتطلب مهارات جديدة. تقدم الدراسة دليلاً علميًا يساعد المنظمات في تحسين سياسات التدريب الخاصة بها، ما يرفع من قدرة العاملين على مواكبة التغيرات التقنية والسوقية المستمرة.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7. المساهمة في تحقيق رؤية المملكة 2030: تساهم الدراسة بشكل غير مباشر في دعم تحقيق أهداف رؤية المملكة 2030، والتي تهدف إلى تعزيز كفاءة رأس المال البشري ورفع مستوى الإنتاجية في القطاع الخاص. إذ توفر نتائج الدراسة توصيات علمية لتحسين برامج التدريب، مما يعزز من كفاءة القوى العاملة ويسهم في تطوير قطاع خاص قوي ومنافس في السوق العالمي.</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الأهمية التطبيقية: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تستمد الدراسة أهميتها من كون توفير البرامج التدريب في القطاع الخاص أمر ضروري كمنطلق للكشف عن مشكلات تطبيقه وما هي النتائج المترتبة عليه في المنظمة وقد تكون إضافة مفيدة للمكتبة الإدارية في مجال البرامج التدريبية، كما تسعى إلى الكشف عن مدى توافر الدقة في تحديد الاحتياجات التدريبية للعمل الوظيفي  في المنظمات فغياب عنصر التدريب في المنظمة يتسبب في إهدار الطاقات المالية والبشرية وإجهاد للميزانية المخصصة للمنظمة والممولة للتدريب حيث أن مراعاة ذلك يمكن  من الاستفادة من برامج التدريب المقامة بما يعود بالفائدة على المنظمات الخاصة والعاملين فيها ويمكن من استثمار الطاقات البشرية الاستثمار الأمثل مما يترتب عليه النهوض بالتنمية الشاملة.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ومن مبررات هذه الدراسة أن التدريب له أثر كبير على كفاءة وأداء العاملين حيث يعتبر التدريب وسيلة فعالة لرفع كفاءة الأفراد والمنشأة معاً والارتقاء بعلاقات العمل وتبدأ أهمية التدريب في أنه يوفر للمنشأة والعاملين بها مزايا عديدة دون أن تكون المزايا التي يحصل عليها كل منهما على حساب الآخر، كما أن خبراء التدريب أكدوا أن الإنفاق على التدريب لا يقل أهمية إن لم يكن يعوق في حالات كثيرة الإنفاق على الماكينات والآلات        والإنشاءات الصناعية الضخمة</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تسليط الضوء على أهمية التدريب كوسيلة لتحسين الأداء</w:t>
      </w:r>
      <w:r>
        <w:rPr>
          <w:rFonts w:ascii="Sakkal Majalla" w:hAnsi="Sakkal Majalla" w:hint="cs"/>
          <w:sz w:val="28"/>
          <w:szCs w:val="28"/>
          <w:u w:val="none"/>
          <w:rtl/>
          <w:lang w:bidi="ar-DZ"/>
        </w:rPr>
        <w:t>: التدريب هو أداة رئيسية لتعزيز مهارات العاملين وقدراتهم، مما يؤدي إلى تحسين أداء المنظمة بشكل عام. تشير الدراسات إلى أن التدريب الفعّال يعزز من الإنتاجية والجودة ويقلل من الأخطاء (Goldstein &amp; Ford, 2002).</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 xml:space="preserve"> يساعد التدريب أيضاً في تزويد العاملين بالمعرفة والمهارات اللازمة للتكيف مع التغيرات التكنولوجية والسوقية</w:t>
      </w:r>
      <w:r>
        <w:rPr>
          <w:rFonts w:ascii="Sakkal Majalla" w:hAnsi="Sakkal Majalla" w:hint="cs"/>
          <w:sz w:val="28"/>
          <w:szCs w:val="28"/>
          <w:u w:val="none"/>
          <w:rtl/>
          <w:lang w:bidi="ar-DZ"/>
        </w:rPr>
        <w:t xml:space="preserve"> (Noe, 2017).</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تقديم إرشادات للمنظمات لتحسين برامج التدريب</w:t>
      </w:r>
      <w:r>
        <w:rPr>
          <w:rFonts w:ascii="Sakkal Majalla" w:hAnsi="Sakkal Majalla" w:hint="cs"/>
          <w:sz w:val="28"/>
          <w:szCs w:val="28"/>
          <w:u w:val="none"/>
          <w:rtl/>
          <w:lang w:bidi="ar-DZ"/>
        </w:rPr>
        <w:t>: من خلال دراسة تأثير التدريب على أداء العاملين، يمكن تقديم توصيات مبنية على البيانات لتحسين برامج التدريب الحالية. تساعد هذه التوصيات المنظمات في تحديد الثغرات في برامجها التدريبية وتطوير استراتيجيات جديدة لتحقيق أقصى استفادة منها (Blanchard &amp; Thacker, 2013).</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إسهام الدراسة في تحسين مستوى الأداء والإنتاجية في المنظمات الخاصة</w:t>
      </w:r>
      <w:r>
        <w:rPr>
          <w:rFonts w:ascii="Sakkal Majalla" w:hAnsi="Sakkal Majalla" w:hint="cs"/>
          <w:sz w:val="28"/>
          <w:szCs w:val="28"/>
          <w:u w:val="none"/>
          <w:rtl/>
          <w:lang w:bidi="ar-DZ"/>
        </w:rPr>
        <w:t xml:space="preserve">: التدريب يعزز من قدرات العاملين ويزيد من تحفيزهم، مما يؤدي إلى تحسين الأداء الوظيفي وزيادة الإنتاجية. تشير الأبحاث إلى أن الموظفين الذين يتلقون تدريباً مستمراً يميلون إلى تقديم أداء أفضل ويكون لديهم معدلات رضا وظيفي أعلى (Salas et al., 2012). </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تحسين أداء العاملين ينعكس بشكل مباشر على الأداء العام للمنظمة وزيادة قدرتها التنافسية في السوق</w:t>
      </w:r>
      <w:r>
        <w:rPr>
          <w:rFonts w:ascii="Sakkal Majalla" w:hAnsi="Sakkal Majalla" w:hint="cs"/>
          <w:sz w:val="28"/>
          <w:szCs w:val="28"/>
          <w:u w:val="none"/>
          <w:rtl/>
          <w:lang w:bidi="ar-DZ"/>
        </w:rPr>
        <w:t xml:space="preserve"> (Baldwin &amp; Ford, 1988).</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توفير قاعدة بيانات موثوقة للباحثين والممارسين</w:t>
      </w:r>
      <w:r>
        <w:rPr>
          <w:rFonts w:ascii="Sakkal Majalla" w:hAnsi="Sakkal Majalla" w:hint="cs"/>
          <w:sz w:val="28"/>
          <w:szCs w:val="28"/>
          <w:u w:val="none"/>
          <w:rtl/>
          <w:lang w:bidi="ar-DZ"/>
        </w:rPr>
        <w:t>: ستوفر نتائج هذه الدراسة بيانات موثوقة يمكن للباحثين الآخرين والممارسين في مجال الموارد البشرية استخدامها في دراساتهم وتطبيقاتهم العملية. يمكن أن تكون هذه البيانات مرجعاً مهماً لتطوير سياسات التدريب وتحسين أداء العاملين في المنظمات الخاصة (Cascio, 2018).</w:t>
      </w:r>
    </w:p>
    <w:p>
      <w:pPr>
        <w:pStyle w:val="style0"/>
        <w:rPr>
          <w:rFonts w:ascii="Sakkal Majalla" w:cs="Sakkal Majalla" w:hAnsi="Sakkal Majalla"/>
          <w:sz w:val="28"/>
          <w:szCs w:val="28"/>
          <w:u w:val="none"/>
          <w:rtl/>
        </w:rPr>
      </w:pPr>
      <w:r>
        <w:rPr>
          <w:rFonts w:ascii="Sakkal Majalla" w:hAnsi="Sakkal Majalla" w:hint="cs"/>
          <w:b/>
          <w:bCs/>
          <w:sz w:val="28"/>
          <w:szCs w:val="28"/>
          <w:u w:val="none"/>
          <w:rtl/>
          <w:lang w:bidi="ar-DZ"/>
        </w:rPr>
        <w:t>دعم اتخاذ القرارات الإدارية</w:t>
      </w:r>
      <w:r>
        <w:rPr>
          <w:rFonts w:ascii="Sakkal Majalla" w:hAnsi="Sakkal Majalla" w:hint="cs"/>
          <w:sz w:val="28"/>
          <w:szCs w:val="28"/>
          <w:u w:val="none"/>
          <w:rtl/>
          <w:lang w:bidi="ar-DZ"/>
        </w:rPr>
        <w:t>: نتائج الدراسة يمكن أن تساعد المديرين في اتخاذ قرارات مستنيرة بشأن استثماراتهم في برامج التدريب. من خلال فهم تأثير التدريب على أداء العاملين، يمكن للمديرين تخصيص الموارد بشكل أكثر فعالية لتحقيق أهداف المنظمة (Burke &amp; Hutchins, 2007).</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b/>
          <w:bCs/>
          <w:sz w:val="48"/>
          <w:szCs w:val="48"/>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sz w:val="48"/>
          <w:szCs w:val="48"/>
          <w:u w:val="single"/>
          <w:rtl/>
        </w:rPr>
      </w:pPr>
      <w:r>
        <w:rPr>
          <w:rFonts w:ascii="Sakkal Majalla" w:cs="Sakkal Majalla" w:hAnsi="Sakkal Majalla"/>
          <w:b/>
          <w:bCs/>
          <w:sz w:val="36"/>
          <w:szCs w:val="36"/>
          <w:u w:val="single"/>
          <w:rtl/>
        </w:rPr>
        <w:t>أهداف الدراسة</w:t>
      </w:r>
      <w:r>
        <w:rPr>
          <w:rFonts w:ascii="Sakkal Majalla" w:cs="Sakkal Majalla" w:hAnsi="Sakkal Majalla" w:hint="cs"/>
          <w:sz w:val="48"/>
          <w:szCs w:val="48"/>
          <w:u w:val="single"/>
          <w:rtl/>
        </w:rPr>
        <w:t>:</w:t>
      </w:r>
      <w:r>
        <w:rPr>
          <w:rFonts w:cs="Sakkal Majalla" w:hAnsi="Sakkal Majalla" w:hint="default"/>
          <w:b/>
          <w:bCs/>
          <w:sz w:val="32"/>
          <w:szCs w:val="32"/>
          <w:u w:val="single"/>
          <w:lang w:val="en-US"/>
        </w:rPr>
        <w:t>Study Aims</w:t>
      </w:r>
      <w:r>
        <w:rPr>
          <w:rFonts w:cs="Sakkal Majalla" w:hAnsi="Sakkal Majalla" w:hint="default"/>
          <w:sz w:val="48"/>
          <w:szCs w:val="48"/>
          <w:u w:val="single"/>
          <w:lang w:val="en-US"/>
        </w:rPr>
        <w:t>)</w:t>
      </w:r>
      <w:r>
        <w:rPr>
          <w:rFonts w:cs="Sakkal Majalla" w:hAnsi="Sakkal Majalla" w:hint="default"/>
          <w:sz w:val="48"/>
          <w:szCs w:val="48"/>
          <w:u w:val="single"/>
          <w:rtl/>
          <w:lang w:val="en-US"/>
        </w:rPr>
        <w:t>)</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تهدف هذه الدراسة إلى تقديم فهم شامل لأثر التدريب على كفاءة أداء العاملين في المنظمات الخاصة بمدينة الرياض. يمكن تلخيص الأهداف المحددة للدراسة في النقاط التالية:</w:t>
      </w:r>
    </w:p>
    <w:p>
      <w:pPr>
        <w:pStyle w:val="style0"/>
        <w:rPr>
          <w:rFonts w:ascii="Sakkal Majalla" w:hAnsi="Sakkal Majalla" w:hint="cs"/>
          <w:sz w:val="28"/>
          <w:szCs w:val="28"/>
          <w:u w:val="none"/>
          <w:rtl/>
          <w:lang w:bidi="ar-DZ"/>
        </w:rPr>
      </w:pPr>
      <w:r>
        <w:rPr>
          <w:rFonts w:ascii="Sakkal Majalla" w:hAnsi="Sakkal Majalla" w:hint="cs"/>
          <w:b/>
          <w:bCs/>
          <w:sz w:val="32"/>
          <w:szCs w:val="32"/>
          <w:u w:val="none"/>
          <w:rtl/>
          <w:lang w:bidi="ar-DZ"/>
        </w:rPr>
        <w:t>- تحليل تأثير برامج التدريب على كفاءة أداء العاملين في المنظمات  الخاصة   بالرياض</w:t>
      </w:r>
      <w:r>
        <w:rPr>
          <w:rFonts w:ascii="Sakkal Majalla" w:hAnsi="Sakkal Majalla" w:hint="cs"/>
          <w:sz w:val="28"/>
          <w:szCs w:val="28"/>
          <w:u w:val="none"/>
          <w:rtl/>
          <w:lang w:bidi="ar-DZ"/>
        </w:rPr>
        <w:t>: تهدف الدراسة إلى فحص كيف يؤثر التدريب على أداء العاملين من خلال تقييم البرامج التدريبية المنفذة ومدى تحقيقها لأهدافها المعلنة (</w:t>
      </w:r>
      <w:r>
        <w:rPr>
          <w:rFonts w:ascii="Sakkal Majalla" w:hAnsi="Sakkal Majalla" w:hint="cs"/>
          <w:i/>
          <w:iCs/>
          <w:sz w:val="28"/>
          <w:szCs w:val="28"/>
          <w:u w:val="none"/>
          <w:rtl/>
          <w:lang w:bidi="ar-DZ"/>
        </w:rPr>
        <w:t>Aguinis &amp; Kraiger, 2009).</w:t>
      </w:r>
    </w:p>
    <w:p>
      <w:pPr>
        <w:pStyle w:val="style0"/>
        <w:rPr>
          <w:rFonts w:ascii="Sakkal Majalla" w:hAnsi="Sakkal Majalla" w:hint="cs"/>
          <w:sz w:val="28"/>
          <w:szCs w:val="28"/>
          <w:u w:val="none"/>
          <w:rtl/>
          <w:lang w:bidi="ar-DZ"/>
        </w:rPr>
      </w:pPr>
      <w:r>
        <w:rPr>
          <w:rFonts w:ascii="Sakkal Majalla" w:hAnsi="Sakkal Majalla" w:hint="cs"/>
          <w:b/>
          <w:bCs/>
          <w:sz w:val="32"/>
          <w:szCs w:val="32"/>
          <w:u w:val="none"/>
          <w:rtl/>
          <w:lang w:bidi="ar-DZ"/>
        </w:rPr>
        <w:t>- مقارنة فعالية برامج التدريب في القطاع الخاص</w:t>
      </w:r>
      <w:r>
        <w:rPr>
          <w:rFonts w:ascii="Sakkal Majalla" w:hAnsi="Sakkal Majalla" w:hint="cs"/>
          <w:sz w:val="28"/>
          <w:szCs w:val="28"/>
          <w:u w:val="none"/>
          <w:rtl/>
          <w:lang w:bidi="ar-DZ"/>
        </w:rPr>
        <w:t>: تستهدف الدراسة مقارنة تأثير التدريب بين العاملين في القطاعين الحكومي والخاص، وذلك لتحديد الفروق والاحتياجات الخاصة بكل قطاع، مما يتيح تصميم برامج تدريبية مخصصة لكل قطاع (</w:t>
      </w:r>
      <w:r>
        <w:rPr>
          <w:rFonts w:ascii="Sakkal Majalla" w:hAnsi="Sakkal Majalla" w:hint="cs"/>
          <w:i/>
          <w:iCs/>
          <w:sz w:val="28"/>
          <w:szCs w:val="28"/>
          <w:u w:val="none"/>
          <w:rtl/>
          <w:lang w:bidi="ar-DZ"/>
        </w:rPr>
        <w:t>Noe, 2017).</w:t>
      </w:r>
    </w:p>
    <w:p>
      <w:pPr>
        <w:pStyle w:val="style0"/>
        <w:rPr>
          <w:rFonts w:ascii="Sakkal Majalla" w:hAnsi="Sakkal Majalla" w:hint="cs"/>
          <w:sz w:val="28"/>
          <w:szCs w:val="28"/>
          <w:u w:val="none"/>
          <w:rtl/>
          <w:lang w:bidi="ar-DZ"/>
        </w:rPr>
      </w:pPr>
      <w:r>
        <w:rPr>
          <w:rFonts w:ascii="Sakkal Majalla" w:hAnsi="Sakkal Majalla" w:hint="cs"/>
          <w:b/>
          <w:bCs/>
          <w:sz w:val="32"/>
          <w:szCs w:val="32"/>
          <w:u w:val="none"/>
          <w:rtl/>
          <w:lang w:bidi="ar-DZ"/>
        </w:rPr>
        <w:t>- تحديد العوامل التي تساهم في تحسين أو تقليل فعالية برامج التدريب</w:t>
      </w:r>
      <w:r>
        <w:rPr>
          <w:rFonts w:ascii="Sakkal Majalla" w:hAnsi="Sakkal Majalla" w:hint="cs"/>
          <w:sz w:val="32"/>
          <w:szCs w:val="32"/>
          <w:u w:val="none"/>
          <w:rtl/>
          <w:lang w:bidi="ar-DZ"/>
        </w:rPr>
        <w:t>:</w:t>
      </w:r>
      <w:r>
        <w:rPr>
          <w:rFonts w:ascii="Sakkal Majalla" w:hAnsi="Sakkal Majalla" w:hint="cs"/>
          <w:sz w:val="28"/>
          <w:szCs w:val="28"/>
          <w:u w:val="none"/>
          <w:rtl/>
          <w:lang w:bidi="ar-DZ"/>
        </w:rPr>
        <w:t xml:space="preserve"> تهدف الدراسة إلى استكشاف العوامل المؤثرة على فعالية التدريب مثل نوعية التدريب، مدة التدريب، الدعم الإداري، والموارد المتاحة، وكيفية تأثير هذه العوامل على تحقيق الأهداف التدريبية (</w:t>
      </w:r>
      <w:r>
        <w:rPr>
          <w:rFonts w:ascii="Sakkal Majalla" w:hAnsi="Sakkal Majalla" w:hint="cs"/>
          <w:i/>
          <w:iCs/>
          <w:sz w:val="28"/>
          <w:szCs w:val="28"/>
          <w:u w:val="none"/>
          <w:rtl/>
          <w:lang w:bidi="ar-DZ"/>
        </w:rPr>
        <w:t>Blanchard &amp; Thacker, 2013)</w:t>
      </w:r>
      <w:r>
        <w:rPr>
          <w:rFonts w:ascii="Sakkal Majalla" w:hAnsi="Sakkal Majalla" w:hint="cs"/>
          <w:sz w:val="28"/>
          <w:szCs w:val="28"/>
          <w:u w:val="none"/>
          <w:rtl/>
          <w:lang w:bidi="ar-DZ"/>
        </w:rPr>
        <w:t>.</w:t>
      </w:r>
    </w:p>
    <w:p>
      <w:pPr>
        <w:pStyle w:val="style0"/>
        <w:rPr>
          <w:rFonts w:ascii="Sakkal Majalla" w:hAnsi="Sakkal Majalla" w:hint="cs"/>
          <w:sz w:val="28"/>
          <w:szCs w:val="28"/>
          <w:u w:val="none"/>
          <w:rtl/>
          <w:lang w:bidi="ar-DZ"/>
        </w:rPr>
      </w:pPr>
      <w:r>
        <w:rPr>
          <w:rFonts w:ascii="Sakkal Majalla" w:hAnsi="Sakkal Majalla" w:hint="cs"/>
          <w:b/>
          <w:bCs/>
          <w:sz w:val="32"/>
          <w:szCs w:val="32"/>
          <w:u w:val="none"/>
          <w:rtl/>
          <w:lang w:bidi="ar-DZ"/>
        </w:rPr>
        <w:t>- تقديم توصيات لتحسين استراتيجيات التدريب في المنظمات</w:t>
      </w:r>
      <w:r>
        <w:rPr>
          <w:rFonts w:ascii="Sakkal Majalla" w:hAnsi="Sakkal Majalla" w:hint="cs"/>
          <w:sz w:val="28"/>
          <w:szCs w:val="28"/>
          <w:u w:val="none"/>
          <w:rtl/>
          <w:lang w:bidi="ar-DZ"/>
        </w:rPr>
        <w:t>: استنادًا إلى النتائج المستخلصة، تسعى الدراسة إلى تقديم توصيات عملية لتحسين استراتيجيات التدريب في المنظمات الخاصة، وذلك لتحقيق أفضل النتائج الممكنة من برامج التدريب (</w:t>
      </w:r>
      <w:r>
        <w:rPr>
          <w:rFonts w:ascii="Sakkal Majalla" w:hAnsi="Sakkal Majalla" w:hint="cs"/>
          <w:i/>
          <w:iCs/>
          <w:sz w:val="28"/>
          <w:szCs w:val="28"/>
          <w:u w:val="none"/>
          <w:rtl/>
          <w:lang w:bidi="ar-DZ"/>
        </w:rPr>
        <w:t>Salas et al., 2012)</w:t>
      </w:r>
      <w:r>
        <w:rPr>
          <w:rFonts w:ascii="Sakkal Majalla" w:hAnsi="Sakkal Majalla" w:hint="cs"/>
          <w:sz w:val="28"/>
          <w:szCs w:val="28"/>
          <w:u w:val="none"/>
          <w:rtl/>
          <w:lang w:bidi="ar-DZ"/>
        </w:rPr>
        <w:t>.</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w:t>
      </w:r>
      <w:r>
        <w:rPr>
          <w:rFonts w:ascii="Sakkal Majalla" w:hAnsi="Sakkal Majalla" w:hint="cs"/>
          <w:b/>
          <w:bCs/>
          <w:sz w:val="32"/>
          <w:szCs w:val="32"/>
          <w:u w:val="none"/>
          <w:rtl/>
          <w:lang w:bidi="ar-DZ"/>
        </w:rPr>
        <w:t xml:space="preserve"> تقييم تأثير التدريب على تحسين مهارات العاملين الوظيفية والشخصية</w:t>
      </w:r>
      <w:r>
        <w:rPr>
          <w:rFonts w:ascii="Sakkal Majalla" w:hAnsi="Sakkal Majalla" w:hint="cs"/>
          <w:sz w:val="32"/>
          <w:szCs w:val="32"/>
          <w:u w:val="none"/>
          <w:rtl/>
          <w:lang w:bidi="ar-DZ"/>
        </w:rPr>
        <w:t>:</w:t>
      </w:r>
      <w:r>
        <w:rPr>
          <w:rFonts w:ascii="Sakkal Majalla" w:hAnsi="Sakkal Majalla" w:hint="cs"/>
          <w:sz w:val="28"/>
          <w:szCs w:val="28"/>
          <w:u w:val="none"/>
          <w:rtl/>
          <w:lang w:bidi="ar-DZ"/>
        </w:rPr>
        <w:t xml:space="preserve"> تهدف الدراسة إلى تقييم مدى تأثير التدريب على تطوير المهارات الوظيفية مثل الكفاءة الفنية والإدارية، بالإضافة إلى المهارات الشخصية مثل التواصل والعمل الجماعي (</w:t>
      </w:r>
      <w:r>
        <w:rPr>
          <w:rFonts w:ascii="Sakkal Majalla" w:hAnsi="Sakkal Majalla" w:hint="cs"/>
          <w:i/>
          <w:iCs/>
          <w:sz w:val="28"/>
          <w:szCs w:val="28"/>
          <w:u w:val="none"/>
          <w:rtl/>
          <w:lang w:bidi="ar-DZ"/>
        </w:rPr>
        <w:t>Kirkpatrick &amp; Kirkpatrick, 2006)</w:t>
      </w:r>
      <w:r>
        <w:rPr>
          <w:rFonts w:ascii="Sakkal Majalla" w:hAnsi="Sakkal Majalla" w:hint="cs"/>
          <w:sz w:val="28"/>
          <w:szCs w:val="28"/>
          <w:u w:val="none"/>
          <w:rtl/>
          <w:lang w:bidi="ar-DZ"/>
        </w:rPr>
        <w:t>.</w:t>
      </w:r>
    </w:p>
    <w:p>
      <w:pPr>
        <w:pStyle w:val="style0"/>
        <w:rPr>
          <w:rFonts w:ascii="Sakkal Majalla" w:cs="Sakkal Majalla" w:hAnsi="Sakkal Majalla"/>
          <w:sz w:val="28"/>
          <w:szCs w:val="28"/>
          <w:rtl/>
        </w:rPr>
      </w:pPr>
      <w:r>
        <w:rPr>
          <w:rFonts w:ascii="Sakkal Majalla" w:hAnsi="Sakkal Majalla" w:hint="cs"/>
          <w:b/>
          <w:bCs/>
          <w:sz w:val="32"/>
          <w:szCs w:val="32"/>
          <w:u w:val="none"/>
          <w:rtl/>
          <w:lang w:bidi="ar-DZ"/>
        </w:rPr>
        <w:t>- استقصاء أثر التدريب على تحسين الإنتاجية والفعالية التنظيمية</w:t>
      </w:r>
      <w:r>
        <w:rPr>
          <w:rFonts w:ascii="Sakkal Majalla" w:hAnsi="Sakkal Majalla" w:hint="cs"/>
          <w:sz w:val="32"/>
          <w:szCs w:val="32"/>
          <w:u w:val="none"/>
          <w:rtl/>
          <w:lang w:bidi="ar-DZ"/>
        </w:rPr>
        <w:t>:</w:t>
      </w:r>
      <w:r>
        <w:rPr>
          <w:rFonts w:ascii="Sakkal Majalla" w:hAnsi="Sakkal Majalla" w:hint="cs"/>
          <w:sz w:val="28"/>
          <w:szCs w:val="28"/>
          <w:u w:val="none"/>
          <w:rtl/>
          <w:lang w:bidi="ar-DZ"/>
        </w:rPr>
        <w:t xml:space="preserve"> تهدف الدراسة إلى قياس كيف يمكن أن يؤدي التدريب إلى تحسين الإنتاجية والفعالية داخل المنظمات، وذلك من خلال تحسين أداء العاملين وزيادة رضاهم الوظيفي (</w:t>
      </w:r>
      <w:r>
        <w:rPr>
          <w:rFonts w:ascii="Sakkal Majalla" w:hAnsi="Sakkal Majalla" w:hint="cs"/>
          <w:i/>
          <w:iCs/>
          <w:sz w:val="28"/>
          <w:szCs w:val="28"/>
          <w:u w:val="none"/>
          <w:rtl/>
          <w:lang w:bidi="ar-DZ"/>
        </w:rPr>
        <w:t>Goldstein &amp; Ford, 2002).</w:t>
      </w:r>
    </w:p>
    <w:p>
      <w:pPr>
        <w:pStyle w:val="style0"/>
        <w:rPr>
          <w:rFonts w:ascii="Sakkal Majalla" w:cs="Sakkal Majalla" w:hAnsi="Sakkal Majalla"/>
          <w:b/>
          <w:bCs/>
          <w:sz w:val="32"/>
          <w:szCs w:val="32"/>
          <w:rtl/>
        </w:rPr>
      </w:pPr>
      <w:r>
        <w:rPr>
          <w:rFonts w:ascii="Sakkal Majalla" w:hAnsi="Sakkal Majalla" w:hint="cs"/>
          <w:sz w:val="28"/>
          <w:szCs w:val="28"/>
          <w:rtl/>
          <w:lang w:bidi="ar-DZ"/>
        </w:rPr>
        <w:t>-</w:t>
      </w:r>
      <w:r>
        <w:rPr>
          <w:rFonts w:ascii="Sakkal Majalla" w:hAnsi="Sakkal Majalla" w:hint="cs"/>
          <w:b/>
          <w:bCs/>
          <w:sz w:val="32"/>
          <w:szCs w:val="32"/>
          <w:rtl/>
          <w:lang w:bidi="ar-DZ"/>
        </w:rPr>
        <w:t xml:space="preserve"> تسليط الضوء على موضوع التدريب وأهميته بالنسبة للموارد البشرية.</w:t>
      </w:r>
    </w:p>
    <w:p>
      <w:pPr>
        <w:pStyle w:val="style0"/>
        <w:rPr>
          <w:rFonts w:ascii="Sakkal Majalla" w:cs="Sakkal Majalla" w:hAnsi="Sakkal Majalla"/>
          <w:b/>
          <w:bCs/>
          <w:sz w:val="32"/>
          <w:szCs w:val="32"/>
          <w:rtl/>
        </w:rPr>
      </w:pPr>
      <w:r>
        <w:rPr>
          <w:rFonts w:ascii="Sakkal Majalla" w:hAnsi="Sakkal Majalla" w:hint="cs"/>
          <w:b/>
          <w:bCs/>
          <w:sz w:val="32"/>
          <w:szCs w:val="32"/>
          <w:rtl/>
          <w:lang w:bidi="ar-DZ"/>
        </w:rPr>
        <w:t>- التعرف على أساليب نجاح وفشل البرامج التدريبية.</w:t>
      </w:r>
    </w:p>
    <w:p>
      <w:pPr>
        <w:pStyle w:val="style0"/>
        <w:rPr>
          <w:rFonts w:ascii="Sakkal Majalla" w:cs="Sakkal Majalla" w:hAnsi="Sakkal Majalla"/>
          <w:b/>
          <w:bCs/>
          <w:sz w:val="32"/>
          <w:szCs w:val="32"/>
          <w:rtl/>
        </w:rPr>
      </w:pPr>
      <w:r>
        <w:rPr>
          <w:rFonts w:ascii="Sakkal Majalla" w:hAnsi="Sakkal Majalla" w:hint="cs"/>
          <w:b/>
          <w:bCs/>
          <w:sz w:val="32"/>
          <w:szCs w:val="32"/>
          <w:rtl/>
          <w:lang w:bidi="ar-DZ"/>
        </w:rPr>
        <w:t>- ابراز دور التدريب في تحسين أداء الموارد البشرية</w:t>
      </w:r>
    </w:p>
    <w:p>
      <w:pPr>
        <w:pStyle w:val="style0"/>
        <w:rPr>
          <w:rFonts w:ascii="Sakkal Majalla" w:cs="Sakkal Majalla" w:hAnsi="Sakkal Majalla"/>
          <w:b/>
          <w:bCs/>
          <w:sz w:val="32"/>
          <w:szCs w:val="32"/>
          <w:rtl/>
        </w:rPr>
      </w:pPr>
      <w:r>
        <w:rPr>
          <w:rFonts w:ascii="Sakkal Majalla" w:hAnsi="Sakkal Majalla" w:hint="cs"/>
          <w:b/>
          <w:bCs/>
          <w:sz w:val="32"/>
          <w:szCs w:val="32"/>
          <w:rtl/>
          <w:lang w:bidi="ar-DZ"/>
        </w:rPr>
        <w:t>- معرفة المبادئ التي يقوم عليها التدريب.</w:t>
      </w: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48"/>
          <w:szCs w:val="48"/>
          <w:u w:val="single"/>
          <w:rtl/>
        </w:rPr>
      </w:pPr>
      <w:r>
        <w:rPr>
          <w:rFonts w:ascii="Sakkal Majalla" w:cs="Sakkal Majalla" w:hAnsi="Sakkal Majalla"/>
          <w:b/>
          <w:bCs/>
          <w:sz w:val="36"/>
          <w:szCs w:val="36"/>
          <w:u w:val="single"/>
          <w:rtl/>
        </w:rPr>
        <w:t>تساؤلات الدراسة</w:t>
      </w:r>
      <w:r>
        <w:rPr>
          <w:rFonts w:cs="Sakkal Majalla" w:hAnsi="Sakkal Majalla"/>
          <w:b/>
          <w:bCs/>
          <w:sz w:val="48"/>
          <w:szCs w:val="48"/>
          <w:u w:val="single"/>
          <w:rtl/>
          <w:lang w:val="en-US"/>
        </w:rPr>
        <w:t xml:space="preserve"> </w:t>
      </w:r>
      <w:r>
        <w:rPr>
          <w:rFonts w:cs="Sakkal Majalla" w:hAnsi="Sakkal Majalla"/>
          <w:b/>
          <w:bCs/>
          <w:sz w:val="32"/>
          <w:szCs w:val="32"/>
          <w:u w:val="single"/>
          <w:lang w:val="en-US"/>
        </w:rPr>
        <w:t>Study questions</w:t>
      </w:r>
      <w:r>
        <w:rPr>
          <w:rFonts w:cs="Sakkal Majalla" w:hAnsi="Sakkal Majalla"/>
          <w:b/>
          <w:bCs/>
          <w:sz w:val="48"/>
          <w:szCs w:val="48"/>
          <w:u w:val="single"/>
          <w:lang w:val="en-US"/>
        </w:rPr>
        <w:t>)</w:t>
      </w:r>
      <w:r>
        <w:rPr>
          <w:rFonts w:cs="Sakkal Majalla" w:hAnsi="Sakkal Majalla"/>
          <w:b/>
          <w:bCs/>
          <w:sz w:val="48"/>
          <w:szCs w:val="48"/>
          <w:u w:val="single"/>
          <w:rtl/>
          <w:lang w:val="en-US"/>
        </w:rPr>
        <w:t>)</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ما هو تأثير برامج التدريب المقدمة للعاملين في المنظمات الخاصة على كفاءتهم وأدائهم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2. كيف تتفاوت تأثيرات التدريب بين المنظمات  الخاصة؟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3. ما هي أنواع وأساليب التدريب الأكثر فعالية في رفع كفاءة العاملين؟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4. هل تختلف نتائج التدريب بناءً على الفئة العمرية أو الجنس أو سنوات الخبرة؟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5. ما هي التحديات التي تواجهها المنظمات في تطبيق برامج التدريب بكفاءة؟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هذه التساؤلات التفصيلية تهدف إلى تقديم فهم شامل لأثر التدريب في رفع كفاءة أداء العاملين في المنظمات الخاصة بمدينة الرياض.</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hint="cs"/>
          <w:b/>
          <w:bCs/>
          <w:sz w:val="36"/>
          <w:szCs w:val="36"/>
          <w:u w:val="single"/>
          <w:rtl/>
        </w:rPr>
      </w:pPr>
    </w:p>
    <w:p>
      <w:pPr>
        <w:pStyle w:val="style0"/>
        <w:rPr>
          <w:rFonts w:ascii="Sakkal Majalla" w:cs="Sakkal Majalla" w:hAnsi="Sakkal Majalla"/>
          <w:b/>
          <w:bCs/>
          <w:sz w:val="48"/>
          <w:szCs w:val="48"/>
          <w:u w:val="single"/>
          <w:rtl/>
        </w:rPr>
      </w:pPr>
      <w:r>
        <w:rPr>
          <w:rFonts w:ascii="Sakkal Majalla" w:cs="Sakkal Majalla" w:hAnsi="Sakkal Majalla" w:hint="cs"/>
          <w:b/>
          <w:bCs/>
          <w:sz w:val="36"/>
          <w:szCs w:val="36"/>
          <w:u w:val="single"/>
          <w:rtl/>
        </w:rPr>
        <w:t>فروض الدراسة</w:t>
      </w:r>
      <w:r>
        <w:rPr>
          <w:rFonts w:ascii="Sakkal Majalla" w:cs="Sakkal Majalla" w:hAnsi="Sakkal Majalla" w:hint="cs"/>
          <w:b/>
          <w:bCs/>
          <w:sz w:val="48"/>
          <w:szCs w:val="48"/>
          <w:u w:val="single"/>
          <w:rtl/>
        </w:rPr>
        <w:t>:</w:t>
      </w:r>
      <w:r>
        <w:rPr>
          <w:rFonts w:cs="Sakkal Majalla" w:hAnsi="Sakkal Majalla" w:hint="default"/>
          <w:b/>
          <w:bCs/>
          <w:sz w:val="48"/>
          <w:szCs w:val="48"/>
          <w:u w:val="single"/>
          <w:rtl/>
          <w:lang w:val="en-US"/>
        </w:rPr>
        <w:t xml:space="preserve"> </w:t>
      </w:r>
      <w:r>
        <w:rPr>
          <w:rFonts w:cs="Sakkal Majalla" w:hAnsi="Sakkal Majalla" w:hint="default"/>
          <w:b/>
          <w:bCs/>
          <w:sz w:val="32"/>
          <w:szCs w:val="32"/>
          <w:u w:val="single"/>
          <w:lang w:val="en-US"/>
        </w:rPr>
        <w:t>Study Hypotheses</w:t>
      </w:r>
      <w:r>
        <w:rPr>
          <w:rFonts w:cs="Sakkal Majalla" w:hAnsi="Sakkal Majalla" w:hint="default"/>
          <w:b/>
          <w:bCs/>
          <w:sz w:val="48"/>
          <w:szCs w:val="48"/>
          <w:u w:val="single"/>
          <w:lang w:val="en-US"/>
        </w:rPr>
        <w:t>)</w:t>
      </w:r>
      <w:r>
        <w:rPr>
          <w:rFonts w:cs="Sakkal Majalla" w:hAnsi="Sakkal Majalla" w:hint="default"/>
          <w:b/>
          <w:bCs/>
          <w:sz w:val="48"/>
          <w:szCs w:val="48"/>
          <w:u w:val="single"/>
          <w:rtl/>
          <w:lang w:val="en-US"/>
        </w:rPr>
        <w:t>)</w:t>
      </w:r>
    </w:p>
    <w:p>
      <w:pPr>
        <w:pStyle w:val="style0"/>
        <w:rPr>
          <w:rFonts w:ascii="Sakkal Majalla" w:hAnsi="Sakkal Majalla" w:hint="cs"/>
          <w:sz w:val="32"/>
          <w:szCs w:val="32"/>
          <w:u w:val="none"/>
          <w:rtl/>
          <w:lang w:bidi="ar-DZ"/>
        </w:rPr>
      </w:pPr>
      <w:r>
        <w:rPr>
          <w:rFonts w:ascii="Sakkal Majalla" w:hAnsi="Sakkal Majalla" w:hint="cs"/>
          <w:sz w:val="28"/>
          <w:szCs w:val="28"/>
          <w:u w:val="none"/>
          <w:rtl/>
          <w:lang w:bidi="ar-DZ"/>
        </w:rPr>
        <w:t>تستند فروض الدراسة إلى فرضيات نظرية تسعى إلى توضيح العلاقة بين التدريب وكفاءة أداء العاملين في المنظمات الخاصة بمدينة الرياض. يمكن تلخيص هذه الفروض في النقاط التالية:</w:t>
      </w:r>
    </w:p>
    <w:p>
      <w:pPr>
        <w:pStyle w:val="style0"/>
        <w:rPr>
          <w:rFonts w:ascii="Sakkal Majalla" w:hAnsi="Sakkal Majalla" w:hint="cs"/>
          <w:sz w:val="28"/>
          <w:szCs w:val="28"/>
          <w:u w:val="none"/>
          <w:rtl/>
          <w:lang w:bidi="ar-DZ"/>
        </w:rPr>
      </w:pPr>
      <w:r>
        <w:rPr>
          <w:rFonts w:ascii="Sakkal Majalla" w:hAnsi="Sakkal Majalla" w:hint="cs"/>
          <w:b/>
          <w:bCs/>
          <w:sz w:val="32"/>
          <w:szCs w:val="32"/>
          <w:u w:val="none"/>
          <w:rtl/>
          <w:lang w:bidi="ar-DZ"/>
        </w:rPr>
        <w:t>هناك علاقة إيجابية بين التدريب وكفاءة أداء العاملين في المنظمات الخاصة بالرياض</w:t>
      </w:r>
      <w:r>
        <w:rPr>
          <w:rFonts w:ascii="Sakkal Majalla" w:hAnsi="Sakkal Majalla" w:hint="cs"/>
          <w:sz w:val="28"/>
          <w:szCs w:val="28"/>
          <w:u w:val="none"/>
          <w:rtl/>
          <w:lang w:bidi="ar-DZ"/>
        </w:rPr>
        <w:t>: يشير هذا الفرض إلى أن التدريب المستمر في المنظمات الخاصة يساهم في تحسين كفاءة العاملين من خلال تزويدهم بالمعرفة والمهارات اللازمة لأداء وظائفهم بفعالية أكبر (</w:t>
      </w:r>
      <w:r>
        <w:rPr>
          <w:rFonts w:ascii="Sakkal Majalla" w:hAnsi="Sakkal Majalla" w:hint="cs"/>
          <w:i/>
          <w:iCs/>
          <w:sz w:val="28"/>
          <w:szCs w:val="28"/>
          <w:u w:val="none"/>
          <w:rtl/>
          <w:lang w:bidi="ar-DZ"/>
        </w:rPr>
        <w:t>Aguinis &amp; Kraiger, 2009)</w:t>
      </w:r>
      <w:r>
        <w:rPr>
          <w:rFonts w:ascii="Sakkal Majalla" w:hAnsi="Sakkal Majalla" w:hint="cs"/>
          <w:sz w:val="28"/>
          <w:szCs w:val="28"/>
          <w:u w:val="none"/>
          <w:rtl/>
          <w:lang w:bidi="ar-DZ"/>
        </w:rPr>
        <w:t>.</w:t>
      </w:r>
    </w:p>
    <w:p>
      <w:pPr>
        <w:pStyle w:val="style0"/>
        <w:rPr>
          <w:rFonts w:ascii="Sakkal Majalla" w:hAnsi="Sakkal Majalla" w:hint="cs"/>
          <w:i/>
          <w:iCs/>
          <w:sz w:val="28"/>
          <w:szCs w:val="28"/>
          <w:u w:val="none"/>
          <w:rtl/>
          <w:lang w:bidi="ar-DZ"/>
        </w:rPr>
      </w:pPr>
      <w:r>
        <w:rPr>
          <w:rFonts w:ascii="Sakkal Majalla" w:hAnsi="Sakkal Majalla" w:hint="cs"/>
          <w:b/>
          <w:bCs/>
          <w:sz w:val="32"/>
          <w:szCs w:val="32"/>
          <w:u w:val="none"/>
          <w:rtl/>
          <w:lang w:bidi="ar-DZ"/>
        </w:rPr>
        <w:t>تختلف فعالية برامج التدريب في القطاع الخاص</w:t>
      </w:r>
      <w:r>
        <w:rPr>
          <w:rFonts w:ascii="Sakkal Majalla" w:hAnsi="Sakkal Majalla" w:hint="cs"/>
          <w:sz w:val="28"/>
          <w:szCs w:val="28"/>
          <w:u w:val="none"/>
          <w:rtl/>
          <w:lang w:bidi="ar-DZ"/>
        </w:rPr>
        <w:t>: يفترض هذا الفرض أن هناك اختلافات في تأثير التدريب بين العاملين في القطاعين الحكومي والخاص، نتيجة لاختلاف طبيعة العمل، الهيكل التنظيمي، ومستوى الدعم الإداري المقدم (</w:t>
      </w:r>
      <w:r>
        <w:rPr>
          <w:rFonts w:ascii="Sakkal Majalla" w:hAnsi="Sakkal Majalla" w:hint="cs"/>
          <w:i/>
          <w:iCs/>
          <w:sz w:val="28"/>
          <w:szCs w:val="28"/>
          <w:u w:val="none"/>
          <w:rtl/>
          <w:lang w:bidi="ar-DZ"/>
        </w:rPr>
        <w:t>Barrett &amp; O'Connell, 2001).</w:t>
      </w:r>
    </w:p>
    <w:p>
      <w:pPr>
        <w:pStyle w:val="style0"/>
        <w:rPr>
          <w:rFonts w:ascii="Sakkal Majalla" w:hAnsi="Sakkal Majalla" w:hint="cs"/>
          <w:sz w:val="28"/>
          <w:szCs w:val="28"/>
          <w:u w:val="none"/>
          <w:rtl/>
          <w:lang w:bidi="ar-DZ"/>
        </w:rPr>
      </w:pPr>
      <w:r>
        <w:rPr>
          <w:rFonts w:ascii="Sakkal Majalla" w:hAnsi="Sakkal Majalla" w:hint="cs"/>
          <w:b/>
          <w:bCs/>
          <w:sz w:val="32"/>
          <w:szCs w:val="32"/>
          <w:u w:val="none"/>
          <w:rtl/>
          <w:lang w:bidi="ar-DZ"/>
        </w:rPr>
        <w:t>تؤثر عوامل معينة مثل نوع التدريب ومدة التدريب والمحتوى التدريبي على فعالية التدريب</w:t>
      </w:r>
      <w:r>
        <w:rPr>
          <w:rFonts w:ascii="Sakkal Majalla" w:hAnsi="Sakkal Majalla" w:hint="cs"/>
          <w:sz w:val="28"/>
          <w:szCs w:val="28"/>
          <w:u w:val="none"/>
          <w:rtl/>
          <w:lang w:bidi="ar-DZ"/>
        </w:rPr>
        <w:t>: يركز هذا الفرض على أن نوعية التدريب (تقني، إداري، مهارات شخصية)، مدته، والمحتوى التدريبي لها تأثير مباشر على فعالية التدريب ومدى تحقيقه لأهدافه (</w:t>
      </w:r>
      <w:r>
        <w:rPr>
          <w:rFonts w:ascii="Sakkal Majalla" w:hAnsi="Sakkal Majalla" w:hint="cs"/>
          <w:i/>
          <w:iCs/>
          <w:sz w:val="28"/>
          <w:szCs w:val="28"/>
          <w:u w:val="none"/>
          <w:rtl/>
          <w:lang w:bidi="ar-DZ"/>
        </w:rPr>
        <w:t>Goldstein &amp; Ford, 2002)</w:t>
      </w:r>
      <w:r>
        <w:rPr>
          <w:rFonts w:ascii="Sakkal Majalla" w:hAnsi="Sakkal Majalla" w:hint="cs"/>
          <w:sz w:val="28"/>
          <w:szCs w:val="28"/>
          <w:u w:val="none"/>
          <w:rtl/>
          <w:lang w:bidi="ar-DZ"/>
        </w:rPr>
        <w:t>.</w:t>
      </w:r>
    </w:p>
    <w:p>
      <w:pPr>
        <w:pStyle w:val="style0"/>
        <w:rPr>
          <w:rFonts w:ascii="Sakkal Majalla" w:hAnsi="Sakkal Majalla" w:hint="cs"/>
          <w:i/>
          <w:iCs/>
          <w:sz w:val="28"/>
          <w:szCs w:val="28"/>
          <w:u w:val="none"/>
          <w:rtl/>
          <w:lang w:bidi="ar-DZ"/>
        </w:rPr>
      </w:pPr>
      <w:r>
        <w:rPr>
          <w:rFonts w:ascii="Sakkal Majalla" w:hAnsi="Sakkal Majalla" w:hint="cs"/>
          <w:b/>
          <w:bCs/>
          <w:sz w:val="32"/>
          <w:szCs w:val="32"/>
          <w:u w:val="none"/>
          <w:rtl/>
          <w:lang w:bidi="ar-DZ"/>
        </w:rPr>
        <w:t>الدعم الإداري والثقافة التنظيمية يؤثران على نجاح برامج التدريب</w:t>
      </w:r>
      <w:r>
        <w:rPr>
          <w:rFonts w:ascii="Sakkal Majalla" w:hAnsi="Sakkal Majalla" w:hint="cs"/>
          <w:sz w:val="32"/>
          <w:szCs w:val="32"/>
          <w:u w:val="none"/>
          <w:rtl/>
          <w:lang w:bidi="ar-DZ"/>
        </w:rPr>
        <w:t xml:space="preserve">: </w:t>
      </w:r>
      <w:r>
        <w:rPr>
          <w:rFonts w:ascii="Sakkal Majalla" w:hAnsi="Sakkal Majalla" w:hint="cs"/>
          <w:sz w:val="28"/>
          <w:szCs w:val="28"/>
          <w:u w:val="none"/>
          <w:rtl/>
          <w:lang w:bidi="ar-DZ"/>
        </w:rPr>
        <w:t>يفترض هذا الفرض أن الدعم الإداري والثقافة التنظيمية الإيجابية يسهمان في نجاح البرامج التدريبية من خلال تشجيع العاملين على المشاركة الفعالة والتطبيق العملي لما تعلموه (</w:t>
      </w:r>
      <w:r>
        <w:rPr>
          <w:rFonts w:ascii="Sakkal Majalla" w:hAnsi="Sakkal Majalla" w:hint="cs"/>
          <w:i/>
          <w:iCs/>
          <w:sz w:val="28"/>
          <w:szCs w:val="28"/>
          <w:u w:val="none"/>
          <w:rtl/>
          <w:lang w:bidi="ar-DZ"/>
        </w:rPr>
        <w:t>Cascio, 2015).</w:t>
      </w:r>
    </w:p>
    <w:p>
      <w:pPr>
        <w:pStyle w:val="style0"/>
        <w:rPr>
          <w:rFonts w:ascii="Sakkal Majalla" w:cs="Sakkal Majalla" w:hAnsi="Sakkal Majalla"/>
          <w:sz w:val="28"/>
          <w:szCs w:val="28"/>
          <w:u w:val="none"/>
          <w:rtl/>
        </w:rPr>
      </w:pPr>
      <w:r>
        <w:rPr>
          <w:rFonts w:ascii="Sakkal Majalla" w:hAnsi="Sakkal Majalla" w:hint="cs"/>
          <w:b/>
          <w:bCs/>
          <w:sz w:val="32"/>
          <w:szCs w:val="32"/>
          <w:u w:val="none"/>
          <w:rtl/>
          <w:lang w:bidi="ar-DZ"/>
        </w:rPr>
        <w:t>تحسين أداء العاملين بعد التدريب يؤدي إلى زيادة الإنتاجية والرضا الوظيفي</w:t>
      </w:r>
      <w:r>
        <w:rPr>
          <w:rFonts w:ascii="Sakkal Majalla" w:hAnsi="Sakkal Majalla" w:hint="cs"/>
          <w:sz w:val="28"/>
          <w:szCs w:val="28"/>
          <w:u w:val="none"/>
          <w:rtl/>
          <w:lang w:bidi="ar-DZ"/>
        </w:rPr>
        <w:t>: يشير هذا الفرض إلى أن التدريب الفعال يمكن أن يساهم في تحسين أداء العاملين، مما يؤدي بدوره إلى زيادة الإنتاجية والرضا الوظيفي داخل المنظمة (</w:t>
      </w:r>
      <w:r>
        <w:rPr>
          <w:rFonts w:ascii="Sakkal Majalla" w:hAnsi="Sakkal Majalla" w:hint="cs"/>
          <w:i/>
          <w:iCs/>
          <w:sz w:val="28"/>
          <w:szCs w:val="28"/>
          <w:u w:val="none"/>
          <w:rtl/>
          <w:lang w:bidi="ar-DZ"/>
        </w:rPr>
        <w:t>Salas et al., 2012)</w:t>
      </w:r>
      <w:r>
        <w:rPr>
          <w:rFonts w:ascii="Sakkal Majalla" w:hAnsi="Sakkal Majalla" w:hint="cs"/>
          <w:sz w:val="28"/>
          <w:szCs w:val="28"/>
          <w:u w:val="none"/>
          <w:rtl/>
          <w:lang w:bidi="ar-DZ"/>
        </w:rPr>
        <w:t>.</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r>
        <w:rPr>
          <w:rFonts w:ascii="Sakkal Majalla" w:hAnsi="Sakkal Majalla" w:hint="cs"/>
          <w:b/>
          <w:bCs/>
          <w:sz w:val="36"/>
          <w:szCs w:val="36"/>
          <w:u w:val="single"/>
          <w:rtl/>
          <w:lang w:bidi="ar-DZ"/>
        </w:rPr>
        <w:t xml:space="preserve">النظرية العلمية المتبعة لإعداد البحث </w:t>
      </w:r>
      <w:r>
        <w:rPr>
          <w:rFonts w:hAnsi="Sakkal Majalla" w:hint="default"/>
          <w:b/>
          <w:bCs/>
          <w:sz w:val="36"/>
          <w:szCs w:val="36"/>
          <w:u w:val="single"/>
          <w:rtl/>
          <w:lang w:val="en-US" w:bidi="ar-DZ"/>
        </w:rPr>
        <w:t>(</w:t>
      </w:r>
      <w:r>
        <w:rPr>
          <w:rFonts w:hAnsi="Sakkal Majalla" w:hint="default"/>
          <w:b/>
          <w:bCs/>
          <w:sz w:val="36"/>
          <w:szCs w:val="36"/>
          <w:u w:val="single"/>
          <w:lang w:val="en-US" w:bidi="ar-DZ"/>
        </w:rPr>
        <w:t>Theoretical Model</w:t>
      </w:r>
      <w:r>
        <w:rPr>
          <w:rFonts w:hAnsi="Sakkal Majalla" w:hint="default"/>
          <w:b/>
          <w:bCs/>
          <w:sz w:val="36"/>
          <w:szCs w:val="36"/>
          <w:u w:val="single"/>
          <w:rtl/>
          <w:lang w:val="en-US" w:bidi="ar-DZ"/>
        </w:rPr>
        <w:t>)</w:t>
      </w: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val="en-US" w:bidi="ar-DZ"/>
        </w:rPr>
        <w:t>لإعداد هذا البحث حول أثر التدريب في رفع كفاءة أداء العاملين، يستند الباحث إلى مجموعة من النظريات التي تقدم إطارًا علميًا لفهم دور التدريب وتأثيره على أداء العاملين. وفيما يلي شرح مفصل لهذه النظريات:</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1. نظرية التعلم السلوكي (Behavioral Learning Theory):</w:t>
      </w: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المفهوم الأساسي: تعتمد هذه النظرية على فكرة أن التعلم يحدث نتيجة للتفاعل بين الفرد وبيئته. يتم تعزيز السلوكيات المرغوبة من خلال تقديم مكافآت أو تعزيزات إيجابية، بينما تُقلل السلوكيات السلبية عن طريق العقاب.</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التطبيق في التدريب: في إطار بيئة العمل، يمكن استخدام التعزيز الإيجابي لتحفيز العاملين على تطبيق المهارات المكتسبة أثناء التدريب. على سبيل المثال، يمكن تقديم مكافآت أو حوافز للعاملين الذين يظهرون تحسنًا في أدائهم بعد التدريب، مما يحفزهم على الاستمرار في تطبيق ما تعلموه.</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2. نظرية التعلم الاجتماعي (Social Learning Theory):</w:t>
      </w: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المفهوم الأساسي: تنص هذه النظرية على أن الأفراد يتعلمون من خلال ملاحظة سلوك الآخرين وتقليده، حيث يتعلمون من خلال النماذج الاجتماعية المتاحة أمامهم.</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التطبيق في التدريب: يمكن تعزيز بيئة العمل من خلال التدريب الجماعي حيث يتعلم الأفراد من زملائهم الأكثر خبرة. على سبيل المثال، عندما يشارك العاملون في تدريبات أو ورش عمل، يمكنهم اكتساب مهارات جديدة عبر ملاحظة زملائهم وتطبيق هذه المهارات في بيئة العمل. يساعد التعلم الاجتماعي على تسهيل تبادل الخبرات بين الأفراد، مما يعزز اكتساب المهارات بسرعة وفعالية.</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3. نظرية التحفيز (Motivation Theory):</w:t>
      </w: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المفهوم الأساسي: تركز هذه النظرية على الدوافع التي تحفز الأفراد للعمل والتعلم. من أهم هذه الدوافع الحاجة إلى الإنجاز، والتقدير، والتقدم المهني.</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التطبيق في التدريب: يستخدم التدريب كوسيلة لتلبية احتياجات التحفيز لدى الأفراد، مما يزيد من دافعيتهم لتطوير أدائهم. فعندما يشعر العاملون بأن التدريب يُسهم في تقدمهم المهني أو في تحقيق أهدافهم الشخصية، فإنهم يصبحون أكثر التزامًا وجديةً في اكتساب المهارات الجديدة. ويمكن تصميم البرامج التدريبية بحيث تلبي تطلعات العاملين في تحقيق التقدير الذاتي والتقدم المهني.</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4. نظرية الجدارات (Competency Model Theory):</w:t>
      </w: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المفهوم الأساسي: تفترض هذه النظرية أن الأداء الفعّال يعتمد على مجموعة محددة من المهارات والمعرفة والقدرات (الجدارات) التي يمكن تعزيزها وتطويرها.</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التطبيق في التدريب: يمكن تصميم برامج التدريب بناءً على الجدارات التي تحتاجها المنظمة من الموظفين لتحقيق أداء فعّال. فالتدريب المبني على نموذج الجدارات يهدف إلى تحسين الكفاءات المطلوبة لأداء الوظائف بشكل مثالي. وتحدد هذه الجدارات عبر دراسة احتياجات المنظمة، وبالتالي يتم توجيه التدريب نحو سد هذه الاحتياجات بفعالية.</w:t>
      </w:r>
    </w:p>
    <w:p>
      <w:pPr>
        <w:pStyle w:val="style0"/>
        <w:rPr>
          <w:rFonts w:ascii="Sakkal Majalla" w:cs="Sakkal Majalla" w:hAnsi="Sakkal Majalla"/>
          <w:b/>
          <w:bCs/>
          <w:sz w:val="32"/>
          <w:szCs w:val="32"/>
          <w:u w:val="none"/>
          <w:rtl/>
        </w:rPr>
      </w:pP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5. نظرية التحول التنظيمي (Organizational Change Theory):</w:t>
      </w: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المفهوم الأساسي: تركز هذه النظرية على كيفية تأثير التطوير والتدريب على التحول الإيجابي في سلوكيات الأفراد وأداء المنظمة ككل.</w:t>
      </w:r>
    </w:p>
    <w:p>
      <w:pPr>
        <w:pStyle w:val="style0"/>
        <w:rPr>
          <w:rFonts w:ascii="Sakkal Majalla" w:cs="Sakkal Majalla" w:hAnsi="Sakkal Majalla"/>
          <w:b/>
          <w:bCs/>
          <w:sz w:val="32"/>
          <w:szCs w:val="32"/>
          <w:u w:val="none"/>
          <w:rtl/>
        </w:rPr>
      </w:pPr>
    </w:p>
    <w:p>
      <w:pPr>
        <w:pStyle w:val="style0"/>
        <w:rPr>
          <w:rFonts w:cs="Sakkal Majalla" w:hAnsi="Sakkal Majalla"/>
          <w:b/>
          <w:bCs/>
          <w:sz w:val="36"/>
          <w:szCs w:val="36"/>
          <w:u w:val="single"/>
          <w:rtl/>
          <w:lang w:val="en-US"/>
        </w:rPr>
      </w:pPr>
      <w:r>
        <w:rPr>
          <w:rFonts w:ascii="Sakkal Majalla" w:hAnsi="Sakkal Majalla" w:hint="cs"/>
          <w:b/>
          <w:bCs/>
          <w:sz w:val="32"/>
          <w:szCs w:val="32"/>
          <w:u w:val="none"/>
          <w:rtl/>
          <w:lang w:bidi="ar-DZ"/>
        </w:rPr>
        <w:t>التطبيق في التدريب: في هذا السياق، يعمل التدريب على تغيير ثقافة المنظمة وتعزيز سلوكيات جديدة بين العاملين تتماشى مع أهداف المنظمة. فالتدريب الفعّال لا يعزز المهارات الفردية فحسب، بل يسهم أيضًا في تغيير الثقافة التنظيمية وتعزيز قيم التعلم المستمر والتطوير، مما يرفع من مستوى الكفاءة العامة للأداء في المنظمة ويدعم تحقيق الأهداف الاستراتيجية.</w:t>
      </w:r>
    </w:p>
    <w:p>
      <w:pPr>
        <w:pStyle w:val="style0"/>
        <w:rPr>
          <w:rFonts w:ascii="Sakkal Majalla" w:cs="Sakkal Majalla" w:hAnsi="Sakkal Majalla"/>
          <w:b/>
          <w:bCs/>
          <w:sz w:val="36"/>
          <w:szCs w:val="36"/>
          <w:u w:val="single"/>
          <w:rtl/>
        </w:rPr>
      </w:pPr>
      <w:r>
        <w:rPr>
          <w:rFonts w:cs="Sakkal Majalla" w:hAnsi="Sakkal Majalla"/>
          <w:b/>
          <w:bCs/>
          <w:sz w:val="36"/>
          <w:szCs w:val="36"/>
          <w:u w:val="single"/>
          <w:rtl/>
          <w:lang w:val="en-US"/>
        </w:rPr>
        <w:br w:type="page"/>
      </w: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cs="Sakkal Majalla" w:hAnsi="Sakkal Majalla"/>
          <w:b/>
          <w:bCs/>
          <w:sz w:val="36"/>
          <w:szCs w:val="36"/>
          <w:u w:val="single"/>
          <w:rtl/>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jc w:val="center"/>
        <w:rPr>
          <w:rFonts w:ascii="Sakkal Majalla" w:hAnsi="Sakkal Majalla" w:hint="cs"/>
          <w:b/>
          <w:bCs/>
          <w:sz w:val="72"/>
          <w:szCs w:val="72"/>
          <w:u w:val="single"/>
          <w:rtl/>
          <w:lang w:bidi="ar-DZ"/>
        </w:rPr>
      </w:pPr>
      <w:r>
        <w:rPr>
          <w:rFonts w:ascii="Sakkal Majalla" w:hAnsi="Sakkal Majalla" w:hint="cs"/>
          <w:b/>
          <w:bCs/>
          <w:sz w:val="72"/>
          <w:szCs w:val="72"/>
          <w:u w:val="single"/>
          <w:rtl/>
          <w:lang w:bidi="ar-DZ"/>
        </w:rPr>
        <w:t xml:space="preserve">الفصل الثاني </w:t>
      </w:r>
    </w:p>
    <w:p>
      <w:pPr>
        <w:pStyle w:val="style0"/>
        <w:jc w:val="center"/>
        <w:rPr>
          <w:rFonts w:ascii="Sakkal Majalla" w:hAnsi="Sakkal Majalla" w:hint="cs"/>
          <w:sz w:val="28"/>
          <w:szCs w:val="28"/>
          <w:u w:val="none"/>
          <w:rtl/>
          <w:lang w:bidi="ar-DZ"/>
        </w:rPr>
      </w:pPr>
      <w:r>
        <w:rPr>
          <w:rFonts w:ascii="Sakkal Majalla" w:hAnsi="Sakkal Majalla" w:hint="cs"/>
          <w:b/>
          <w:bCs/>
          <w:sz w:val="72"/>
          <w:szCs w:val="72"/>
          <w:u w:val="single"/>
          <w:rtl/>
          <w:lang w:bidi="ar-DZ"/>
        </w:rPr>
        <w:t>الدراسات السابقة</w:t>
      </w:r>
      <w:r>
        <w:rPr>
          <w:rFonts w:ascii="Sakkal Majalla" w:hAnsi="Sakkal Majalla" w:hint="cs"/>
          <w:sz w:val="28"/>
          <w:szCs w:val="28"/>
          <w:u w:val="none"/>
          <w:rtl/>
          <w:lang w:bidi="ar-DZ"/>
        </w:rPr>
        <w:t xml:space="preserve"> </w:t>
      </w: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b/>
          <w:bCs/>
          <w:sz w:val="32"/>
          <w:szCs w:val="32"/>
          <w:u w:val="none"/>
          <w:rtl/>
          <w:lang w:bidi="ar-DZ"/>
        </w:rPr>
      </w:pPr>
    </w:p>
    <w:p>
      <w:pPr>
        <w:pStyle w:val="style0"/>
        <w:rPr>
          <w:rFonts w:ascii="Sakkal Majalla" w:hAnsi="Sakkal Majalla" w:hint="cs"/>
          <w:b/>
          <w:bCs/>
          <w:sz w:val="32"/>
          <w:szCs w:val="32"/>
          <w:u w:val="none"/>
          <w:rtl/>
          <w:lang w:bidi="ar-DZ"/>
        </w:rPr>
      </w:pPr>
    </w:p>
    <w:p>
      <w:pPr>
        <w:pStyle w:val="style0"/>
        <w:rPr>
          <w:rFonts w:ascii="Sakkal Majalla" w:hAnsi="Sakkal Majalla" w:hint="cs"/>
          <w:b/>
          <w:bCs/>
          <w:sz w:val="32"/>
          <w:szCs w:val="32"/>
          <w:u w:val="none"/>
          <w:rtl/>
          <w:lang w:bidi="ar-DZ"/>
        </w:rPr>
      </w:pPr>
    </w:p>
    <w:p>
      <w:pPr>
        <w:pStyle w:val="style0"/>
        <w:rPr>
          <w:rFonts w:ascii="Sakkal Majalla" w:hAnsi="Sakkal Majalla" w:hint="cs"/>
          <w:b/>
          <w:bCs/>
          <w:sz w:val="32"/>
          <w:szCs w:val="32"/>
          <w:u w:val="none"/>
          <w:rtl/>
          <w:lang w:bidi="ar-DZ"/>
        </w:rPr>
      </w:pPr>
    </w:p>
    <w:p>
      <w:pPr>
        <w:pStyle w:val="style0"/>
        <w:rPr>
          <w:rFonts w:ascii="Sakkal Majalla" w:hAnsi="Sakkal Majalla" w:hint="cs"/>
          <w:b/>
          <w:bCs/>
          <w:sz w:val="32"/>
          <w:szCs w:val="32"/>
          <w:u w:val="none"/>
          <w:rtl/>
          <w:lang w:bidi="ar-DZ"/>
        </w:rPr>
      </w:pPr>
    </w:p>
    <w:p>
      <w:pPr>
        <w:pStyle w:val="style0"/>
        <w:rPr>
          <w:rFonts w:ascii="Sakkal Majalla" w:hAnsi="Sakkal Majalla" w:hint="cs"/>
          <w:b/>
          <w:bCs/>
          <w:sz w:val="32"/>
          <w:szCs w:val="32"/>
          <w:u w:val="none"/>
          <w:rtl/>
          <w:lang w:bidi="ar-DZ"/>
        </w:rPr>
      </w:pPr>
      <w:r>
        <w:rPr>
          <w:rFonts w:ascii="Sakkal Majalla" w:hAnsi="Sakkal Majalla" w:hint="cs"/>
          <w:b/>
          <w:bCs/>
          <w:sz w:val="32"/>
          <w:szCs w:val="32"/>
          <w:u w:val="none"/>
          <w:rtl/>
          <w:lang w:bidi="ar-DZ"/>
        </w:rPr>
        <w:t>مقدمة</w:t>
      </w:r>
    </w:p>
    <w:p>
      <w:pPr>
        <w:pStyle w:val="style0"/>
        <w:ind w:left="280" w:leftChars="0" w:right="358" w:firstLine="560" w:firstLineChars="0"/>
        <w:jc w:val="both"/>
        <w:rPr>
          <w:rFonts w:ascii="Sakkal Majalla" w:hAnsi="Sakkal Majalla" w:hint="cs"/>
          <w:b/>
          <w:bCs/>
          <w:sz w:val="28"/>
          <w:szCs w:val="28"/>
          <w:u w:val="none"/>
          <w:rtl/>
          <w:lang w:bidi="ar-DZ"/>
        </w:rPr>
      </w:pPr>
      <w:r>
        <w:rPr>
          <w:rFonts w:ascii="Sakkal Majalla" w:hAnsi="Sakkal Majalla" w:hint="cs"/>
          <w:sz w:val="28"/>
          <w:szCs w:val="28"/>
          <w:u w:val="none"/>
          <w:rtl/>
          <w:lang w:bidi="ar-DZ"/>
        </w:rPr>
        <w:t>يشكل التدريب محوراً أساسياً في مجال إدارة الموارد البشرية، إذ يعد من الأدوات الاستراتيجية التي تعتمد عليها المنظمات لتعزيز قدرات العاملين وتطوير كفاءاتهم بما يتماشى مع أهدافها. وتستند أهمية التدريب إلى كونه استثمارًا طويل الأجل يسهم في تحسين الأداء الوظيفي، مما يعزز إنتاجية المنظمة وقدرتها التنافسية في السوق. ومع تنامي الحاجة إلى تطوير مهارات العاملين في ظل التحولات السريعة التي يشهدها سوق العمل، ظهرت العديد من الدراسات التي تتناول أثر التدريب على كفاءة العاملين في بيئات عمل متنوعة.</w:t>
      </w:r>
    </w:p>
    <w:p>
      <w:pPr>
        <w:pStyle w:val="style0"/>
        <w:ind w:left="280" w:leftChars="0" w:right="358"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تناولت الدراسات السابقة عدة أبعاد رئيسية حول تأثير التدريب على أداء العاملين. على سبيل المثال، ركزت دراسة (الشهري، 2015) على فعالية البرامج التدريبية من وجهة نظر ضباط كلية الملك خالد العسكرية، وخلصت إلى أن هناك علاقة إيجابية بين الربط بين التدريب والفوائد المادية وتأثير ذلك على مشاركة العاملين في البرامج التدريبية. في حين تناولت دراسة (الحربي، 2016) تأثير التدريب على أداء العاملين في القطاع الخاص بالمملكة العربية السعودية، وأشارت إلى أن التدريب المستمر يعد عاملاً أساسياً في تحسين الإنتاجية ورفع مستوى الكفاءة.</w:t>
      </w:r>
    </w:p>
    <w:p>
      <w:pPr>
        <w:pStyle w:val="style0"/>
        <w:ind w:left="280" w:leftChars="0" w:right="358" w:firstLine="560" w:firstLineChars="0"/>
        <w:jc w:val="both"/>
        <w:rPr>
          <w:rFonts w:ascii="Sakkal Majalla" w:hAnsi="Sakkal Majalla" w:hint="cs"/>
          <w:b/>
          <w:bCs/>
          <w:sz w:val="28"/>
          <w:szCs w:val="28"/>
          <w:u w:val="none"/>
          <w:rtl/>
          <w:lang w:bidi="ar-DZ"/>
        </w:rPr>
      </w:pPr>
      <w:r>
        <w:rPr>
          <w:rFonts w:ascii="Sakkal Majalla" w:hAnsi="Sakkal Majalla" w:hint="cs"/>
          <w:sz w:val="28"/>
          <w:szCs w:val="28"/>
          <w:u w:val="none"/>
          <w:rtl/>
          <w:lang w:bidi="ar-DZ"/>
        </w:rPr>
        <w:t>كذلك، بحثت دراسة (الكعبي، 2017) في التحديات المرتبطة بتنفيذ البرامج التدريبية في الإمارات العربية المتحدة، حيث أوضحت أن التدريب المهني يزيد من كفاءة العاملين ويسهم في زيادة رضاهم الوظيفي، إلا أنها أشارت إلى وجود تحديات لوجستية وإدارية تحول دون تحقيق الفاعلية المرجوة. أما دراسة (الزلباني، 2016) فقد ركزت على التدريب في القطاع الصناعي وبيّنت أهمية التدريب على رأس العمل، خاصةً عندما يُصمم وفقاً لاحتياجات العاملين ومتطلبات وظائفهم.</w:t>
      </w:r>
    </w:p>
    <w:p>
      <w:pPr>
        <w:pStyle w:val="style0"/>
        <w:ind w:left="280" w:leftChars="0" w:right="358" w:firstLine="560" w:firstLineChars="0"/>
        <w:jc w:val="both"/>
        <w:rPr>
          <w:rFonts w:ascii="Sakkal Majalla" w:hAnsi="Sakkal Majalla" w:hint="cs"/>
          <w:b/>
          <w:bCs/>
          <w:sz w:val="28"/>
          <w:szCs w:val="28"/>
          <w:u w:val="none"/>
          <w:rtl/>
          <w:lang w:bidi="ar-DZ"/>
        </w:rPr>
      </w:pPr>
      <w:r>
        <w:rPr>
          <w:rFonts w:ascii="Sakkal Majalla" w:hAnsi="Sakkal Majalla" w:hint="cs"/>
          <w:sz w:val="28"/>
          <w:szCs w:val="28"/>
          <w:u w:val="none"/>
          <w:rtl/>
          <w:lang w:bidi="ar-DZ"/>
        </w:rPr>
        <w:t>تُظهر الأدبيات أن التدريب المستمر والشامل هو المحور الرئيسي لتحسين أداء الموظفين، حيث تشير أغلب الدراسات إلى أن التدريب الجيد يزيد من الكفاءة الفنية، ويعزز الرضا الوظيفي، ويقلل من أخطاء العمل. وقد تبنت العديد من الأبحاث نماذج تحليلية لإبراز كيفية تأثير التدريب على مختلف جوانب الأداء، مثل الجودة، والمرونة، والإنتاجية. ومن ناحية أخرى، ركزت بعض الأبحاث على أثر الدعم الإداري والثقافة التنظيمية على نجاح البرامج التدريبية، حيث يلعب دعم الإدارة العليا وتبني ثقافة التعلم المستمر دوراً أساسياً في تشجيع الموظفين على المشاركة الفعّالة في البرامج التدريبية وتطبيق ما تعلموه في مهامهم اليومية.</w:t>
      </w:r>
    </w:p>
    <w:p>
      <w:pPr>
        <w:pStyle w:val="style0"/>
        <w:ind w:left="280" w:leftChars="0" w:right="358"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على الرغم من النتائج الإيجابية التي أثبتتها الدراسات السابقة حول دور التدريب في تحسين الأداء، إلا أن هناك فجوات في الأدبيات تتعلق بتباين التأثيرات بناءً على خصائص المتدربين والبيئات التنظيمية. فقد أظهرت بعض الدراسات أن تأثير التدريب قد يكون محدوداً إذا لم يتماشى مع احتياجات العاملين أو إذا لم يُنفذ وفقاً لاستراتيجيات تتناسب مع البيئة التنافسية المتغيرة.</w:t>
      </w:r>
    </w:p>
    <w:p>
      <w:pPr>
        <w:pStyle w:val="style0"/>
        <w:ind w:left="280" w:leftChars="0" w:right="358"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بناءً على ذلك، تسعى الدراسة الحالية إلى سد هذه الفجوات من خلال تحليل أثر التدريب في المنظمات الخاصة بمدينة الرياض، مع التركيز على كيفية تأثير التدريب على الكفاءة الوظيفية للعاملين في القطاع الخاص، واستكشاف التحديات التي تواجه تطبيق البرامج التدريبية وتحديد الاستراتيجيات التي يمكن أن تسهم في تحسين فعاليتها</w:t>
      </w:r>
    </w:p>
    <w:p>
      <w:pPr>
        <w:pStyle w:val="style0"/>
        <w:ind w:left="280" w:leftChars="0" w:right="358"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تم الاستفادة من الدراسات السابقة في تحديد موضوع الدراسة، حيث يعد موضوع "أثر التدريب في رفع كفاءة أداء العاملين" من الموضوعات الحيوية التي تركز على تحليل مدى فعالية التدريب في تحسين الأداء الوظيفي. وتهدف الدراسة الحالية إلى تسليط الضوء على أهمية التدريب للموارد البشرية في المنظمات الخاصة بمدينة الرياض، مع توضيح أساليب نجاح وفشل البرامج التدريبية، ودور التدريب في رفع كفاءة الأداء. وقد ساعدت الدراسات السابقة في صياغة أهداف الدراسة الحالية، حيث تُعتبر هذه الدراسة مكملة لما توصلت إليه الأبحاث السابقة</w:t>
      </w:r>
    </w:p>
    <w:p>
      <w:pPr>
        <w:pStyle w:val="style0"/>
        <w:ind w:left="280" w:leftChars="0" w:right="358"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تشابهت الدراسة الحالية مع بعض الدراسات السابقة في التركيز على أهمية التدريب وأساليبه في تطوير كفاءة الموارد البشرية، بينما اختلفت معها من حيث مجتمع البحث وعينته. فقد اقتصرت الدراسة الحالية على الموظفين في القطاع الخاص بمدينة الرياض، بينما تناولت بعض الدراسات السابقة بيئات أخرى، عربية وأجنبية، وشملت قطاعات مختلفة، مما يُضفي على الدراسة الحالية خصوصية تتمثل في تركيزها على القطاع الخاص في السعودية.</w:t>
      </w:r>
    </w:p>
    <w:p>
      <w:pPr>
        <w:pStyle w:val="style0"/>
        <w:ind w:left="280" w:leftChars="0" w:right="358"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كما تميزت هذه الدراسة بعينة بحث مكونة من 50 موظفاً، وهو ما يختلف عن العينات المستخدمة في الدراسات السابقة التي تنوعت وفقاً للبيئات والمجتمعات المختلفة. وقد تضمنت الدراسات السابقة التي تمت مراجعتها دراسات مشابهة من حيث المنهج والأداة والأسلوب، إلا أن بعضها تباين عن الدراسة الحالية من حيث العينة وأساليب التطبيق.</w:t>
      </w:r>
    </w:p>
    <w:p>
      <w:pPr>
        <w:pStyle w:val="style0"/>
        <w:ind w:left="280" w:leftChars="0" w:right="358"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ومن أهم النتائج التي توصلت إليها الدراسات السابقة أن هناك علاقة إيجابية بين التدريب ورفع كفاءة الأداء الوظيفي. فعلى سبيل المثال، وجدت إحدى الدراسات حول أثر التدريب على تحسين جودة الخدمات الصحية في المستشفيات أن التدريب يسهم بشكل كبير في تحسين الأداء الوظيفي، بينما تناولت دراسة أخرى في مجال الموارد البشرية تأثير تطبيق سياسات التدريب على رفع كفاءة العاملين. وخلصت دراسة ثالثة تناولت أثر التدريب في مؤسسة وطنية إلى أن المؤسسة تستفيد من التدريب الداخلي والخارجي لإكساب العاملين المهارات اللازمة.</w:t>
      </w:r>
    </w:p>
    <w:p>
      <w:pPr>
        <w:pStyle w:val="style0"/>
        <w:ind w:left="280" w:leftChars="0" w:right="358" w:firstLine="560"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تُبرز هذه الدراسات السابقة أن إعداد وتقييم برامج التدريب من المهام الأساسية التي تساهم في تحسين كفاءة العاملين، وهو ما تسعى الدراسة الحالية إلى التركيز عليه، من خلال تقديم توصيات مبنية على النتائج المتوقعة لدعم التدريب كعنصر أساسي في تطوير الموارد البشرية في القطاع الخاص بمدينة الرياض.</w:t>
      </w:r>
    </w:p>
    <w:p>
      <w:pPr>
        <w:pStyle w:val="style0"/>
        <w:rPr>
          <w:rFonts w:ascii="Sakkal Majalla" w:hAnsi="Sakkal Majalla" w:hint="cs"/>
          <w:sz w:val="28"/>
          <w:szCs w:val="28"/>
          <w:u w:val="none"/>
          <w:rtl/>
          <w:lang w:bidi="ar-DZ"/>
        </w:rPr>
      </w:pPr>
    </w:p>
    <w:p>
      <w:pPr>
        <w:pStyle w:val="style0"/>
        <w:rPr>
          <w:rFonts w:ascii="Sakkal Majalla" w:hAnsi="Sakkal Majalla" w:hint="cs"/>
          <w:b/>
          <w:bCs/>
          <w:sz w:val="32"/>
          <w:szCs w:val="32"/>
          <w:u w:val="single"/>
          <w:rtl/>
          <w:lang w:bidi="ar-DZ"/>
        </w:rPr>
      </w:pPr>
    </w:p>
    <w:p>
      <w:pPr>
        <w:pStyle w:val="style0"/>
        <w:rPr>
          <w:rFonts w:ascii="Sakkal Majalla" w:hAnsi="Sakkal Majalla" w:hint="cs"/>
          <w:b/>
          <w:bCs/>
          <w:sz w:val="32"/>
          <w:szCs w:val="32"/>
          <w:u w:val="single"/>
          <w:rtl/>
          <w:lang w:bidi="ar-DZ"/>
        </w:rPr>
      </w:pPr>
    </w:p>
    <w:p>
      <w:pPr>
        <w:pStyle w:val="style0"/>
        <w:rPr>
          <w:rFonts w:ascii="Sakkal Majalla" w:hAnsi="Sakkal Majalla" w:hint="cs"/>
          <w:b/>
          <w:bCs/>
          <w:sz w:val="32"/>
          <w:szCs w:val="32"/>
          <w:u w:val="single"/>
          <w:rtl/>
          <w:lang w:bidi="ar-DZ"/>
        </w:rPr>
      </w:pPr>
      <w:r>
        <w:rPr>
          <w:rFonts w:ascii="Sakkal Majalla" w:hAnsi="Sakkal Majalla" w:hint="cs"/>
          <w:b/>
          <w:bCs/>
          <w:sz w:val="32"/>
          <w:szCs w:val="32"/>
          <w:u w:val="single"/>
          <w:rtl/>
          <w:lang w:bidi="ar-DZ"/>
        </w:rPr>
        <w:t>المتغير التابع و المتغير المستقل</w:t>
      </w:r>
    </w:p>
    <w:p>
      <w:pPr>
        <w:pStyle w:val="style0"/>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تلعب المتغيرات في البحث العلمي دوراً محورياً في فهم العلاقة بين العوامل المختلفة ومدى تأثيرها المتبادل. في هذه الدراسة، التي تهدف إلى قياس "أثر التدريب في رفع كفاءة أداء العاملين في المنظمات الخاصة بمدينة الرياض"، يتم التركيز على متغير تابع رئيسي، وهو كفاءة أداء العاملين، بالإضافة إلى ثلاثة متغيرات مستقلة، وهي برامج التدريب، الدعم الإداري، وبيئة العمل. وفيما يلي عرض تفصيلي لكل من هذه المتغيرات ودورها في الدراسة.</w:t>
      </w:r>
    </w:p>
    <w:p>
      <w:pPr>
        <w:pStyle w:val="style0"/>
        <w:rPr>
          <w:rFonts w:ascii="Sakkal Majalla" w:hAnsi="Sakkal Majalla" w:hint="cs"/>
          <w:b w:val="false"/>
          <w:bCs w:val="false"/>
          <w:sz w:val="32"/>
          <w:szCs w:val="32"/>
          <w:u w:val="none"/>
          <w:rtl/>
          <w:lang w:bidi="ar-DZ"/>
        </w:rPr>
      </w:pPr>
    </w:p>
    <w:p>
      <w:pPr>
        <w:pStyle w:val="style0"/>
        <w:rPr>
          <w:rFonts w:ascii="Sakkal Majalla" w:hAnsi="Sakkal Majalla" w:hint="cs"/>
          <w:b/>
          <w:bCs/>
          <w:sz w:val="36"/>
          <w:szCs w:val="36"/>
          <w:u w:val="single"/>
          <w:rtl/>
          <w:lang w:bidi="ar-DZ"/>
        </w:rPr>
      </w:pPr>
      <w:r>
        <w:rPr>
          <w:rFonts w:ascii="Sakkal Majalla" w:hAnsi="Sakkal Majalla" w:hint="cs"/>
          <w:b/>
          <w:bCs/>
          <w:sz w:val="36"/>
          <w:szCs w:val="36"/>
          <w:u w:val="single"/>
          <w:rtl/>
          <w:lang w:bidi="ar-DZ"/>
        </w:rPr>
        <w:t>1. المتغير التابع: كفاءة أداء العاملين</w:t>
      </w:r>
    </w:p>
    <w:p>
      <w:pPr>
        <w:pStyle w:val="style0"/>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كفاءة أداء العاملين هو المتغير الأساسي الذي تسعى الدراسة إلى تحليله وقياسه بدقة. ويُعرف الأداء الوظيفي بأنه مستوى تحقيق العاملين للمهام المطلوبة منهم وفقاً لمعايير المنظمة وأهدافها. وقد تمثل كفاءة الأداء العامل الرئيسي في تقييم مدى نجاح المنظمة في تحقيق أهدافها، حيث يُعد الأداء الوظيفي مرآة لقدرة العاملين على الإنجاز بكفاءة وفعالية. ويتأثر الأداء الوظيفي بعدة أبعاد، من بينها:</w:t>
      </w:r>
    </w:p>
    <w:p>
      <w:pPr>
        <w:pStyle w:val="style0"/>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•الإنتاجية: مدى قدرة العامل على إتمام المهام بكفاءة، وفقاً للمواعيد والموارد المتاحة.</w:t>
      </w:r>
    </w:p>
    <w:p>
      <w:pPr>
        <w:pStyle w:val="style0"/>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•الجودة: تتعلق بدقة العمل ومدى التزام العامل بالمعايير المحددة من قِبل المنظمة، حيث يُعتبر الالتزام بالجودة من أبرز مؤشرات كفاءة الأداء.</w:t>
      </w:r>
    </w:p>
    <w:p>
      <w:pPr>
        <w:pStyle w:val="style0"/>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•المرونة: وتشير إلى قدرة العاملين على التكيف مع التغيرات الطارئة في بيئة العمل، مثل استخدام تقنيات جديدة أو تبني أساليب عمل مختلفة.</w:t>
      </w:r>
    </w:p>
    <w:p>
      <w:pPr>
        <w:pStyle w:val="style0"/>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•الرضا الوظيفي: يعد الرضا عن العمل جزءًا أساسياً من الأداء، حيث ينعكس بشكل مباشر على مستوى الإنتاجية واستمرارية العامل في الوظيفة.</w:t>
      </w:r>
    </w:p>
    <w:p>
      <w:pPr>
        <w:pStyle w:val="style0"/>
        <w:rPr>
          <w:rFonts w:ascii="Sakkal Majalla" w:hAnsi="Sakkal Majalla" w:hint="cs"/>
          <w:b w:val="false"/>
          <w:bCs w:val="false"/>
          <w:sz w:val="32"/>
          <w:szCs w:val="32"/>
          <w:u w:val="none"/>
          <w:rtl/>
          <w:lang w:bidi="ar-DZ"/>
        </w:rPr>
      </w:pPr>
    </w:p>
    <w:p>
      <w:pPr>
        <w:pStyle w:val="style0"/>
        <w:rPr>
          <w:rFonts w:ascii="Sakkal Majalla" w:hAnsi="Sakkal Majalla" w:hint="cs"/>
          <w:b/>
          <w:bCs/>
          <w:sz w:val="32"/>
          <w:szCs w:val="32"/>
          <w:u w:val="single"/>
          <w:rtl/>
          <w:lang w:bidi="ar-DZ"/>
        </w:rPr>
      </w:pPr>
      <w:r>
        <w:rPr>
          <w:rFonts w:ascii="Sakkal Majalla" w:hAnsi="Sakkal Majalla" w:hint="cs"/>
          <w:b w:val="false"/>
          <w:bCs w:val="false"/>
          <w:sz w:val="32"/>
          <w:szCs w:val="32"/>
          <w:u w:val="none"/>
          <w:rtl/>
          <w:lang w:bidi="ar-DZ"/>
        </w:rPr>
        <w:t>تهدف الدراسة إلى تقييم كفاءة أداء العاملين بعد خضوعهم لبرامج تدريبية مختلفة، وتحديد مدى فعالية هذه البرامج في تحسين الأداء العام، وزيادة الإنتاجية، وتحقيق رضا العاملين</w:t>
      </w:r>
      <w:r>
        <w:rPr>
          <w:rFonts w:ascii="Sakkal Majalla" w:hAnsi="Sakkal Majalla" w:hint="cs"/>
          <w:b/>
          <w:bCs/>
          <w:sz w:val="32"/>
          <w:szCs w:val="32"/>
          <w:u w:val="single"/>
          <w:rtl/>
          <w:lang w:bidi="ar-DZ"/>
        </w:rPr>
        <w:t>.</w:t>
      </w:r>
    </w:p>
    <w:p>
      <w:pPr>
        <w:pStyle w:val="style0"/>
        <w:rPr>
          <w:rFonts w:ascii="Sakkal Majalla" w:hAnsi="Sakkal Majalla" w:hint="cs"/>
          <w:b/>
          <w:bCs/>
          <w:sz w:val="32"/>
          <w:szCs w:val="32"/>
          <w:u w:val="single"/>
          <w:rtl/>
          <w:lang w:bidi="ar-DZ"/>
        </w:rPr>
      </w:pPr>
    </w:p>
    <w:p>
      <w:pPr>
        <w:pStyle w:val="style0"/>
        <w:rPr>
          <w:rFonts w:ascii="Sakkal Majalla" w:hAnsi="Sakkal Majalla" w:hint="cs"/>
          <w:b/>
          <w:bCs/>
          <w:sz w:val="32"/>
          <w:szCs w:val="32"/>
          <w:u w:val="single"/>
          <w:rtl/>
          <w:lang w:bidi="ar-DZ"/>
        </w:rPr>
      </w:pPr>
    </w:p>
    <w:p>
      <w:pPr>
        <w:pStyle w:val="style0"/>
        <w:rPr>
          <w:rFonts w:ascii="Sakkal Majalla" w:hAnsi="Sakkal Majalla" w:hint="cs"/>
          <w:b/>
          <w:bCs/>
          <w:sz w:val="32"/>
          <w:szCs w:val="32"/>
          <w:u w:val="single"/>
          <w:rtl/>
          <w:lang w:bidi="ar-DZ"/>
        </w:rPr>
      </w:pPr>
    </w:p>
    <w:p>
      <w:pPr>
        <w:pStyle w:val="style0"/>
        <w:rPr>
          <w:rFonts w:ascii="Sakkal Majalla" w:hAnsi="Sakkal Majalla" w:hint="cs"/>
          <w:b/>
          <w:bCs/>
          <w:sz w:val="32"/>
          <w:szCs w:val="32"/>
          <w:u w:val="single"/>
          <w:rtl/>
          <w:lang w:bidi="ar-DZ"/>
        </w:rPr>
      </w:pPr>
      <w:r>
        <w:rPr>
          <w:rFonts w:ascii="Sakkal Majalla" w:hAnsi="Sakkal Majalla" w:hint="cs"/>
          <w:b/>
          <w:bCs/>
          <w:sz w:val="32"/>
          <w:szCs w:val="32"/>
          <w:u w:val="single"/>
          <w:rtl/>
          <w:lang w:bidi="ar-DZ"/>
        </w:rPr>
        <w:t>2. المتغيرات المستقلة:</w:t>
      </w:r>
    </w:p>
    <w:p>
      <w:pPr>
        <w:pStyle w:val="style0"/>
        <w:rPr>
          <w:rFonts w:ascii="Sakkal Majalla" w:hAnsi="Sakkal Majalla" w:hint="cs"/>
          <w:b/>
          <w:bCs/>
          <w:sz w:val="32"/>
          <w:szCs w:val="32"/>
          <w:u w:val="single"/>
          <w:rtl/>
          <w:lang w:bidi="ar-DZ"/>
        </w:rPr>
      </w:pPr>
    </w:p>
    <w:p>
      <w:pPr>
        <w:pStyle w:val="style0"/>
        <w:rPr>
          <w:rFonts w:ascii="Sakkal Majalla" w:hAnsi="Sakkal Majalla" w:hint="cs"/>
          <w:b/>
          <w:bCs/>
          <w:sz w:val="32"/>
          <w:szCs w:val="32"/>
          <w:u w:val="single"/>
          <w:rtl/>
          <w:lang w:bidi="ar-DZ"/>
        </w:rPr>
      </w:pPr>
      <w:r>
        <w:rPr>
          <w:rFonts w:ascii="Sakkal Majalla" w:hAnsi="Sakkal Majalla" w:hint="cs"/>
          <w:b/>
          <w:bCs/>
          <w:sz w:val="32"/>
          <w:szCs w:val="32"/>
          <w:u w:val="single"/>
          <w:rtl/>
          <w:lang w:bidi="ar-DZ"/>
        </w:rPr>
        <w:t>١. متغير مستقل :برامج التدريب</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single"/>
          <w:rtl/>
          <w:lang w:bidi="ar-DZ"/>
        </w:rPr>
        <w:t>ي</w:t>
      </w:r>
      <w:r>
        <w:rPr>
          <w:rFonts w:ascii="Sakkal Majalla" w:hAnsi="Sakkal Majalla" w:hint="cs"/>
          <w:b w:val="false"/>
          <w:bCs w:val="false"/>
          <w:sz w:val="32"/>
          <w:szCs w:val="32"/>
          <w:u w:val="none"/>
          <w:rtl/>
          <w:lang w:bidi="ar-DZ"/>
        </w:rPr>
        <w:t>عتبر التدريب من الأدوات الاستراتيجية التي تعتمد عليها المنظمات لتطوير مهارات وقدرات العاملين، حيث تسعى لتحسين أدائهم ورفع كفاءتهم. في هذه الدراسة، يمثل التدريب المتغير المستقل الأساسي الذي يتم قياس تأثيره على كفاءة الأداء الوظيفي. تتناول الدراسة عدة جوانب تتعلق ببرامج التدريب، منها:</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•نوع التدريب: يشمل البرامج التدريبية المتخصصة في جوانب فنية وتقنية، أو تدريب إداري لتطوير مهارات القيادة والتواصل، أو برامج التدريب على المهارات الشخصية. فكل نوع من هذه التدريبات يستهدف تحسين جانب معين من الأداء الوظيفي.</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•محتوى التدريب: يتعلق بمدى ملاءمة محتوى البرامج التدريبية لاحتياجات العاملين ومتطلبات وظائفهم. فالبرامج التي تتضمن محتوى ملائماً تسهم بشكل أكبر في تعزيز كفاءة العاملين وتزويدهم بمهارات جديدة.</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•مدة التدريب: تؤثر مدة البرنامج التدريبي على مدى استفادة العاملين منه، حيث قد يكون التدريب القصير مكثفاً لكنه أقل تأثيراً مقارنة بالبرامج المستمرة التي تمنح العاملين الوقت الكافي لاكتساب المهارات المطلوبة.</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كما تركز الدراسة على دور التدريب كأداة لتحسين الأداء من خلال التقييم المستمر للبرامج، وقياس مدى استفادة العاملين من المهارات المكتسبة في رفع كفاءتهم العملية.</w:t>
      </w:r>
    </w:p>
    <w:p>
      <w:pPr>
        <w:pStyle w:val="style0"/>
        <w:ind w:left="199" w:leftChars="0" w:right="448" w:firstLine="558" w:firstLineChars="0"/>
        <w:jc w:val="both"/>
        <w:rPr>
          <w:rFonts w:ascii="Sakkal Majalla" w:hAnsi="Sakkal Majalla" w:hint="cs"/>
          <w:b/>
          <w:bCs/>
          <w:sz w:val="32"/>
          <w:szCs w:val="32"/>
          <w:u w:val="single"/>
          <w:rtl/>
          <w:lang w:bidi="ar-DZ"/>
        </w:rPr>
      </w:pPr>
    </w:p>
    <w:p>
      <w:pPr>
        <w:pStyle w:val="style0"/>
        <w:ind w:left="199" w:leftChars="0" w:right="448" w:firstLine="558" w:firstLineChars="0"/>
        <w:jc w:val="both"/>
        <w:rPr>
          <w:rFonts w:ascii="Sakkal Majalla" w:hAnsi="Sakkal Majalla" w:hint="cs"/>
          <w:b/>
          <w:bCs/>
          <w:sz w:val="32"/>
          <w:szCs w:val="32"/>
          <w:u w:val="single"/>
          <w:rtl/>
          <w:lang w:bidi="ar-DZ"/>
        </w:rPr>
      </w:pPr>
      <w:r>
        <w:rPr>
          <w:rFonts w:ascii="Sakkal Majalla" w:hAnsi="Sakkal Majalla" w:hint="cs"/>
          <w:b/>
          <w:bCs/>
          <w:sz w:val="32"/>
          <w:szCs w:val="32"/>
          <w:u w:val="single"/>
          <w:rtl/>
          <w:lang w:bidi="ar-DZ"/>
        </w:rPr>
        <w:t>٢. متغير مستقل :الدعم الإداري</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يعد الدعم الإداري عاملاً جوهرياً في نجاح برامج التدريب. تُشير الأدبيات العلمية إلى أن الدعم الذي تقدمه الإدارة العليا ينعكس بشكل مباشر على دافعية العاملين واستعدادهم لتطبيق ما تعلموه خلال التدريب. في هذه الدراسة، يتم تناول الدعم الإداري من عدة جوانب، منها:</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•تشجيع الإدارة العليا: يشمل ذلك حث الإدارة للعاملين على حضور البرامج التدريبية، وتقديم الحوافز التي تشجعهم على المشاركة الفاعلة. فعندما يشعر العاملون بتشجيع الإدارة، تزداد رغبتهم في تحسين أدائهم والاستفادة من التدريب.</w:t>
      </w:r>
    </w:p>
    <w:p>
      <w:pPr>
        <w:pStyle w:val="style0"/>
        <w:ind w:left="199" w:leftChars="0" w:right="448" w:firstLine="558" w:firstLineChars="0"/>
        <w:jc w:val="both"/>
        <w:rPr>
          <w:rFonts w:ascii="Sakkal Majalla" w:hAnsi="Sakkal Majalla" w:hint="cs"/>
          <w:b w:val="false"/>
          <w:bCs w:val="false"/>
          <w:sz w:val="32"/>
          <w:szCs w:val="32"/>
          <w:u w:val="none"/>
          <w:rtl/>
          <w:lang w:bidi="ar-DZ"/>
        </w:rPr>
      </w:pP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•توفير الموارد: يشير إلى الدعم المادي والمعنوي الذي تقدمه الإدارة لتوفير متطلبات التدريب. فالدعم يتمثل في تخصيص ميزانيات ملائمة، وتوفير الأدوات والمواد اللازمة لضمان نجاح البرامج التدريبية.</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•خلق بيئة عمل داعمة: يُعد خلق بيئة عمل إيجابية تحث العاملين على تطبيق ما تعلموه من المهارات من أهم جوانب الدعم الإداري، حيث تشجع هذه البيئة على التعلم المستمر، وتحفز العاملين على بذل جهود إضافية لتحسين الأداء.</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تهدف الدراسة إلى قياس مدى تأثير الدعم الإداري في تحسين كفاءة العاملين بعد التدريب، وكيف يساهم هذا الدعم في تعزيز الشعور بالرضا الوظيفي والالتزام الوظيفي.</w:t>
      </w:r>
    </w:p>
    <w:p>
      <w:pPr>
        <w:pStyle w:val="style0"/>
        <w:ind w:left="199" w:leftChars="0" w:right="448" w:firstLine="558" w:firstLineChars="0"/>
        <w:jc w:val="both"/>
        <w:rPr>
          <w:rFonts w:ascii="Sakkal Majalla" w:hAnsi="Sakkal Majalla" w:hint="cs"/>
          <w:b/>
          <w:bCs/>
          <w:sz w:val="32"/>
          <w:szCs w:val="32"/>
          <w:u w:val="single"/>
          <w:rtl/>
          <w:lang w:bidi="ar-DZ"/>
        </w:rPr>
      </w:pPr>
      <w:r>
        <w:rPr>
          <w:rFonts w:ascii="Sakkal Majalla" w:hAnsi="Sakkal Majalla" w:hint="cs"/>
          <w:b/>
          <w:bCs/>
          <w:sz w:val="32"/>
          <w:szCs w:val="32"/>
          <w:u w:val="single"/>
          <w:rtl/>
          <w:lang w:bidi="ar-DZ"/>
        </w:rPr>
        <w:t>٣. متغير مستقل :بيئة العمل</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single"/>
          <w:rtl/>
          <w:lang w:bidi="ar-DZ"/>
        </w:rPr>
        <w:t>ت</w:t>
      </w:r>
      <w:r>
        <w:rPr>
          <w:rFonts w:ascii="Sakkal Majalla" w:hAnsi="Sakkal Majalla" w:hint="cs"/>
          <w:b w:val="false"/>
          <w:bCs w:val="false"/>
          <w:sz w:val="32"/>
          <w:szCs w:val="32"/>
          <w:u w:val="none"/>
          <w:rtl/>
          <w:lang w:bidi="ar-DZ"/>
        </w:rPr>
        <w:t>عني بيئة العمل الظروف العامة والإمكانات التي تتوفر للعاملين وتؤثر على قدرتهم على تطبيق المهارات المكتسبة من التدريب. في هذه الدراسة، يتم تحليل دور بيئة العمل كمتغير مستقل يؤثر على فعالية التدريب وكفاءة الأداء، ويتناول التحليل عدة عوامل منها:</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•التكنولوجيا: توفر الأدوات التكنولوجية الحديثة يعزز من قدرة العاملين على تطبيق ما تعلموه، حيث تُسهم التقنيات الحديثة في تسهيل المهام، وتزيد من فعالية التدريب في تحقيق أهدافه.</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•التنظيم والدعم المؤسسي: يُقصد به توجيه الموظفين نحو تحقيق أهداف المنظمة، حيث تسهم ثقافة العمل التنظيمية التي تشجع على التعلم والتطوير في رفع كفاءة الأداء.</w:t>
      </w:r>
    </w:p>
    <w:p>
      <w:pPr>
        <w:pStyle w:val="style0"/>
        <w:ind w:left="199" w:leftChars="0" w:right="448" w:firstLine="558" w:firstLineChars="0"/>
        <w:jc w:val="both"/>
        <w:rPr>
          <w:rFonts w:ascii="Sakkal Majalla" w:hAnsi="Sakkal Majalla" w:hint="cs"/>
          <w:b w:val="false"/>
          <w:bCs w:val="false"/>
          <w:sz w:val="32"/>
          <w:szCs w:val="32"/>
          <w:u w:val="none"/>
          <w:rtl/>
          <w:lang w:bidi="ar-DZ"/>
        </w:rPr>
      </w:pPr>
      <w:r>
        <w:rPr>
          <w:rFonts w:ascii="Sakkal Majalla" w:hAnsi="Sakkal Majalla" w:hint="cs"/>
          <w:b w:val="false"/>
          <w:bCs w:val="false"/>
          <w:sz w:val="32"/>
          <w:szCs w:val="32"/>
          <w:u w:val="none"/>
          <w:rtl/>
          <w:lang w:bidi="ar-DZ"/>
        </w:rPr>
        <w:t>•الثقافة التنظيمية: تلعب ثقافة المنظمة دوراً حيوياً في تشكيل سلوكيات العاملين واتجاهاتهم نحو التعلم المستمر. فالمؤسسات التي تركز على التدريب المستمر وتقدّر التطور تميل إلى رفع مستوى أداء العاملين وتحفيزهم على تحسين كفاءتهم.</w:t>
      </w:r>
    </w:p>
    <w:p>
      <w:pPr>
        <w:pStyle w:val="style0"/>
        <w:ind w:left="199" w:leftChars="0" w:right="448" w:firstLine="558" w:firstLineChars="0"/>
        <w:jc w:val="both"/>
        <w:rPr>
          <w:rFonts w:ascii="Sakkal Majalla" w:hAnsi="Sakkal Majalla" w:hint="cs"/>
          <w:b w:val="false"/>
          <w:bCs w:val="false"/>
          <w:sz w:val="32"/>
          <w:szCs w:val="32"/>
          <w:u w:val="none"/>
          <w:rtl/>
          <w:lang w:bidi="ar-DZ"/>
        </w:rPr>
      </w:pPr>
    </w:p>
    <w:p>
      <w:pPr>
        <w:pStyle w:val="style0"/>
        <w:ind w:left="199" w:leftChars="0" w:right="448" w:firstLine="558" w:firstLineChars="0"/>
        <w:jc w:val="both"/>
        <w:rPr>
          <w:rFonts w:ascii="Sakkal Majalla" w:hAnsi="Sakkal Majalla" w:hint="cs"/>
          <w:b/>
          <w:bCs/>
          <w:sz w:val="32"/>
          <w:szCs w:val="32"/>
          <w:u w:val="single"/>
          <w:rtl/>
          <w:lang w:bidi="ar-DZ"/>
        </w:rPr>
      </w:pPr>
      <w:r>
        <w:rPr>
          <w:rFonts w:ascii="Sakkal Majalla" w:hAnsi="Sakkal Majalla" w:hint="cs"/>
          <w:b w:val="false"/>
          <w:bCs w:val="false"/>
          <w:sz w:val="32"/>
          <w:szCs w:val="32"/>
          <w:u w:val="none"/>
          <w:rtl/>
          <w:lang w:bidi="ar-DZ"/>
        </w:rPr>
        <w:t>تستهدف الدراسة قياس مدى تأثير بيئة العمل على كفاءة أداء العاملين، ومدى توافر بيئة إيجابية تشجع على التعلم المستمر وتدعم الابتكار، مما يسهم في تحسين الأداء الوظيفي للعاملين ويزيد من كفاءتهم.</w:t>
      </w:r>
    </w:p>
    <w:p>
      <w:pPr>
        <w:pStyle w:val="style0"/>
        <w:rPr>
          <w:rFonts w:ascii="Sakkal Majalla" w:hAnsi="Sakkal Majalla" w:hint="cs"/>
          <w:b/>
          <w:bCs/>
          <w:sz w:val="32"/>
          <w:szCs w:val="32"/>
          <w:u w:val="single"/>
          <w:rtl/>
          <w:lang w:bidi="ar-DZ"/>
        </w:rPr>
      </w:pPr>
    </w:p>
    <w:p>
      <w:pPr>
        <w:pStyle w:val="style0"/>
        <w:rPr>
          <w:rFonts w:ascii="Sakkal Majalla" w:hAnsi="Sakkal Majalla" w:hint="cs"/>
          <w:sz w:val="28"/>
          <w:szCs w:val="28"/>
          <w:u w:val="none"/>
          <w:rtl/>
          <w:lang w:bidi="ar-DZ"/>
        </w:rPr>
      </w:pP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br w:type="page"/>
      </w:r>
    </w:p>
    <w:p>
      <w:pPr>
        <w:pStyle w:val="style0"/>
        <w:rPr>
          <w:rFonts w:ascii="Sakkal Majalla" w:hAnsi="Sakkal Majalla" w:hint="cs"/>
          <w:b/>
          <w:bCs/>
          <w:sz w:val="36"/>
          <w:szCs w:val="36"/>
          <w:u w:val="single"/>
          <w:rtl/>
          <w:lang w:bidi="ar-DZ"/>
        </w:rPr>
      </w:pPr>
      <w:r>
        <w:rPr>
          <w:rFonts w:ascii="Sakkal Majalla" w:hAnsi="Sakkal Majalla" w:hint="cs"/>
          <w:b/>
          <w:bCs/>
          <w:sz w:val="36"/>
          <w:szCs w:val="36"/>
          <w:u w:val="single"/>
          <w:rtl/>
          <w:lang w:bidi="ar-DZ"/>
        </w:rPr>
        <w:t>الدراسات السابقة:( previous study)</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sz w:val="28"/>
          <w:szCs w:val="28"/>
          <w:u w:val="none"/>
          <w:rtl/>
          <w:lang w:bidi="ar-DZ"/>
        </w:rPr>
        <w:t xml:space="preserve">           </w:t>
      </w:r>
      <w:r>
        <w:rPr>
          <w:rFonts w:ascii="Sakkal Majalla" w:hAnsi="Sakkal Majalla" w:hint="cs"/>
          <w:b w:val="false"/>
          <w:bCs w:val="false"/>
          <w:sz w:val="28"/>
          <w:szCs w:val="28"/>
          <w:u w:val="none"/>
          <w:rtl/>
          <w:lang w:bidi="ar-DZ"/>
        </w:rPr>
        <w:t xml:space="preserve">  ركزت الدراسات السابقة على تحليل دور التدريب في تحسين الأداء الوظيفي، سواء في القطاعين العام أو الخاص. تعددت نتائج هذه الدراسات بناءً على نوعية التدريب والبيئة التنظيمية المحيطة. بعض الدراسات أشارت إلى وجود علاقة إيجابية بين التدريب وزيادة إنتاجية العاملين (الشهري، 2015؛ الحربي، 2016)، بينما ركزت أخرى على التحديات المرتبطة بتنفيذ برامج التدريب بشكل فعال (الكعبي، 2017؛ الزلباني، 2016). تُظهر هذه الدراسات فجوة واضحة بين التوقعات المرجوة من التدريب والنتائج الفعلية المحققة، مما يجعل هذه الدراسة ضرورية لتحليل تلك الفجوات في بيئة العمل الخاصة بمدينة الرياض.</w:t>
      </w:r>
    </w:p>
    <w:p>
      <w:pPr>
        <w:pStyle w:val="style0"/>
        <w:spacing w:before="0" w:after="0"/>
        <w:ind w:left="135" w:leftChars="0" w:right="280" w:firstLine="99" w:firstLineChars="0"/>
        <w:jc w:val="both"/>
        <w:rPr>
          <w:rFonts w:ascii="Sakkal Majalla" w:hAnsi="Sakkal Majalla" w:hint="cs"/>
          <w:sz w:val="28"/>
          <w:szCs w:val="28"/>
          <w:u w:val="none"/>
          <w:rtl/>
          <w:lang w:bidi="ar-DZ"/>
        </w:rPr>
      </w:pPr>
      <w:r>
        <w:rPr>
          <w:rFonts w:ascii="Sakkal Majalla" w:hAnsi="Sakkal Majalla" w:hint="cs"/>
          <w:b/>
          <w:bCs/>
          <w:sz w:val="28"/>
          <w:szCs w:val="28"/>
          <w:u w:val="none"/>
          <w:rtl/>
          <w:lang w:bidi="ar-DZ"/>
        </w:rPr>
        <w:t>1-</w:t>
      </w:r>
      <w:r>
        <w:rPr>
          <w:rFonts w:ascii="Sakkal Majalla" w:hAnsi="Sakkal Majalla" w:hint="default"/>
          <w:b/>
          <w:bCs/>
          <w:sz w:val="28"/>
          <w:szCs w:val="28"/>
          <w:u w:val="none"/>
          <w:rtl/>
          <w:lang w:val="en-US" w:bidi="ar-DZ"/>
        </w:rPr>
        <w:t>دراسة</w:t>
      </w:r>
      <w:r>
        <w:rPr>
          <w:rFonts w:hAnsi="Sakkal Majalla" w:hint="default"/>
          <w:b/>
          <w:bCs/>
          <w:sz w:val="28"/>
          <w:szCs w:val="28"/>
          <w:u w:val="none"/>
          <w:rtl/>
          <w:lang w:val="en-US" w:bidi="ar-DZ"/>
        </w:rPr>
        <w:t>(</w:t>
      </w:r>
      <w:r>
        <w:rPr>
          <w:rFonts w:ascii="Sakkal Majalla" w:hAnsi="Sakkal Majalla" w:hint="default"/>
          <w:b/>
          <w:bCs/>
          <w:sz w:val="28"/>
          <w:szCs w:val="28"/>
          <w:u w:val="none"/>
          <w:rtl/>
          <w:lang w:val="en-US" w:bidi="ar-DZ"/>
        </w:rPr>
        <w:t xml:space="preserve"> Alshahri et al. ,2015) - "فعالية البرامج التدريبية في تحسين الأداء الوظيفي في السعودية"</w:t>
      </w:r>
    </w:p>
    <w:p>
      <w:pPr>
        <w:pStyle w:val="style0"/>
        <w:spacing w:before="0" w:after="0"/>
        <w:ind w:left="135" w:leftChars="0" w:right="280" w:firstLine="99" w:firstLineChars="0"/>
        <w:jc w:val="both"/>
        <w:rPr>
          <w:rFonts w:ascii="Sakkal Majalla" w:hAnsi="Sakkal Majalla" w:hint="cs"/>
          <w:sz w:val="28"/>
          <w:szCs w:val="28"/>
          <w:u w:val="none"/>
          <w:rtl/>
          <w:lang w:bidi="ar-DZ"/>
        </w:rPr>
      </w:pPr>
      <w:r>
        <w:rPr>
          <w:rFonts w:ascii="Sakkal Majalla" w:hAnsi="Sakkal Majalla" w:hint="default"/>
          <w:sz w:val="28"/>
          <w:szCs w:val="28"/>
          <w:u w:val="none"/>
          <w:rtl/>
          <w:lang w:val="en-US" w:bidi="ar-DZ"/>
        </w:rPr>
        <w:t xml:space="preserve"> تناولت دراسة Alshahri فعالية البرامج التدريبية في تحسين أداء الموظفين في بيئة العمل السعودية، مستخدمة عينة شملت موظفين من قطاعات متنوعة (حكومية وخاصة). هدفت الدراسة إلى تقييم أثر التدريب في تعزيز قدرات العاملين وتحسين كفاءتهم في تنفيذ مهامهم.</w:t>
      </w:r>
    </w:p>
    <w:p>
      <w:pPr>
        <w:pStyle w:val="style0"/>
        <w:spacing w:before="0" w:after="0"/>
        <w:ind w:left="135" w:leftChars="0" w:right="280" w:firstLine="99" w:firstLineChars="0"/>
        <w:jc w:val="both"/>
        <w:rPr>
          <w:rFonts w:ascii="Sakkal Majalla" w:hAnsi="Sakkal Majalla" w:hint="cs"/>
          <w:sz w:val="28"/>
          <w:szCs w:val="28"/>
          <w:u w:val="none"/>
          <w:rtl/>
          <w:lang w:bidi="ar-DZ"/>
        </w:rPr>
      </w:pPr>
      <w:r>
        <w:rPr>
          <w:rFonts w:ascii="Sakkal Majalla" w:hAnsi="Sakkal Majalla" w:hint="default"/>
          <w:sz w:val="28"/>
          <w:szCs w:val="28"/>
          <w:u w:val="none"/>
          <w:rtl/>
          <w:lang w:val="en-US" w:bidi="ar-DZ"/>
        </w:rPr>
        <w:t xml:space="preserve"> تميزت الدراسة بشمولية تناولها، حيث قدمت نظرة عامة حول دور التدريب في تعزيز الأداء عبر مختلف القطاعات، ولكن لم تقدم تفاصيل دقيقة حول الفروقات بين القطاعين الحكومي والخاص. يركز البحث الحالي على القطاع الخاص فقط في مدينة الرياض، حيث يسعى إلى تقديم بيانات تفصيلية تسهم في فهم تأثير التدريب على الأداء الوظيفي في بيئة العمل الخاصة، مع التركيز على متطلبات السوق المتغيرة.</w:t>
      </w:r>
    </w:p>
    <w:p>
      <w:pPr>
        <w:pStyle w:val="style0"/>
        <w:spacing w:before="0" w:after="0"/>
        <w:ind w:left="135" w:leftChars="0" w:right="280" w:firstLine="99" w:firstLineChars="0"/>
        <w:jc w:val="both"/>
        <w:rPr>
          <w:rFonts w:ascii="Sakkal Majalla" w:cs="Sakkal Majalla" w:hAnsi="Sakkal Majalla"/>
          <w:sz w:val="32"/>
          <w:szCs w:val="32"/>
          <w:u w:val="none"/>
          <w:rtl/>
        </w:rPr>
      </w:pPr>
      <w:r>
        <w:rPr>
          <w:rFonts w:ascii="Sakkal Majalla" w:hAnsi="Sakkal Majalla" w:hint="default"/>
          <w:sz w:val="28"/>
          <w:szCs w:val="28"/>
          <w:u w:val="none"/>
          <w:rtl/>
          <w:lang w:val="en-US" w:bidi="ar-DZ"/>
        </w:rPr>
        <w:t>يمكن الاستفادة من النموذج التحليلي المستخدم في دراسة Alshahri في تصميم أدوات القياس للدراسة الحالية، مع إضافة عناصر تركز على عوامل مثل استدامة البرامج التدريبية ومدى توافقها مع الاحتياجات العملية للقطاع الخاص.</w:t>
      </w:r>
      <w:r>
        <w:rPr>
          <w:rFonts w:ascii="Sakkal Majalla" w:hAnsi="Sakkal Majalla" w:hint="cs"/>
          <w:sz w:val="28"/>
          <w:szCs w:val="28"/>
          <w:u w:val="none"/>
          <w:rtl/>
          <w:lang w:bidi="ar-DZ"/>
        </w:rPr>
        <w:t>(</w:t>
      </w:r>
      <w:r>
        <w:rPr>
          <w:rFonts w:ascii="Sakkal Majalla" w:hAnsi="Sakkal Majalla" w:hint="cs"/>
          <w:i/>
          <w:iCs/>
          <w:sz w:val="28"/>
          <w:szCs w:val="28"/>
          <w:u w:val="none"/>
          <w:rtl/>
          <w:lang w:bidi="ar-DZ"/>
        </w:rPr>
        <w:t>Alshahri et al., 2015)</w:t>
      </w:r>
    </w:p>
    <w:p>
      <w:pPr>
        <w:pStyle w:val="style0"/>
        <w:spacing w:before="0" w:after="0"/>
        <w:ind w:left="135" w:leftChars="0" w:right="280" w:firstLine="99" w:firstLineChars="0"/>
        <w:jc w:val="both"/>
        <w:rPr>
          <w:rFonts w:ascii="Sakkal Majalla" w:cs="Sakkal Majalla" w:hAnsi="Sakkal Majalla"/>
          <w:b/>
          <w:bCs/>
          <w:sz w:val="28"/>
          <w:szCs w:val="28"/>
          <w:u w:val="none"/>
          <w:rtl/>
        </w:rPr>
      </w:pPr>
      <w:r>
        <w:rPr>
          <w:rFonts w:ascii="Sakkal Majalla" w:hAnsi="Sakkal Majalla" w:hint="cs"/>
          <w:b/>
          <w:bCs/>
          <w:sz w:val="28"/>
          <w:szCs w:val="28"/>
          <w:u w:val="none"/>
          <w:rtl/>
          <w:lang w:bidi="ar-DZ"/>
        </w:rPr>
        <w:t>2.دراسة (الحربي ، 2016) : تأثير التدريب على الأداء الوظيفي في المملكة العربية السعودية:</w:t>
      </w:r>
      <w:r>
        <w:rPr>
          <w:rFonts w:ascii="Sakkal Majalla" w:hAnsi="Sakkal Majalla" w:hint="cs"/>
          <w:sz w:val="28"/>
          <w:szCs w:val="28"/>
          <w:u w:val="none"/>
          <w:rtl/>
          <w:lang w:bidi="ar-DZ"/>
        </w:rPr>
        <w:t xml:space="preserve"> ركزت على تأثير التدريب على الأداء الوظيفي للعاملين في القطاع الخاص في المملكة العربية السعودية. وجدت الدراسة أن التدريب المستمر يساهم بشكل كبير في تحسين مهارات العاملين وزيادة إنتاجيتهم. (</w:t>
      </w:r>
      <w:r>
        <w:rPr>
          <w:rFonts w:ascii="Sakkal Majalla" w:hAnsi="Sakkal Majalla" w:hint="cs"/>
          <w:i/>
          <w:iCs/>
          <w:sz w:val="28"/>
          <w:szCs w:val="28"/>
          <w:u w:val="none"/>
          <w:rtl/>
          <w:lang w:bidi="ar-DZ"/>
        </w:rPr>
        <w:t>Alharbi et al., 2016</w:t>
      </w:r>
      <w:r>
        <w:rPr>
          <w:rFonts w:ascii="Sakkal Majalla" w:hAnsi="Sakkal Majalla" w:hint="cs"/>
          <w:sz w:val="28"/>
          <w:szCs w:val="28"/>
          <w:u w:val="none"/>
          <w:rtl/>
          <w:lang w:bidi="ar-DZ"/>
        </w:rPr>
        <w:t>)</w:t>
      </w:r>
    </w:p>
    <w:p>
      <w:pPr>
        <w:pStyle w:val="style0"/>
        <w:spacing w:before="0" w:after="0"/>
        <w:ind w:left="135" w:leftChars="0" w:right="280" w:firstLine="99"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تعتبر هذه الدراسة مرجعًا مهمًا لدراسة تأثير التدريب على الأداء في القطاع الخاص، إلا أن نتائجها قد تكون غير قابلة للتعميم على بيئة الأعمال في الرياض نظرًا للاختلافات الثقافية والاقتصادية. تهدف الدراسة الحالية إلى سد هذه الفجوة من خلال التركيز على القطاع الخاص في الرياض، حيث يُعتبر السياق المحلي مهمًا لفهم تأثير التدريب على الكفاءة الإنتاجية في هذه البيئة.</w:t>
      </w:r>
    </w:p>
    <w:p>
      <w:pPr>
        <w:pStyle w:val="style0"/>
        <w:spacing w:before="0" w:after="0"/>
        <w:ind w:left="135" w:leftChars="0" w:right="280" w:firstLine="99"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تسهم دراسة الحربي في فهم أهمية التدريب العام في تحسين الأداء الوظيفي، ويمكن للدراسة الحالية الاستفادة من هذا المفهوم من خلال تقديم توصيات محددة تستهدف القطاع الخاص بالرياض، حيث يمكن استخدام بعض الأدوات التحليلية التي اعتمدتها دراسة الحربي لتقييم أثر التدريب على الأداء.</w:t>
      </w:r>
    </w:p>
    <w:p>
      <w:pPr>
        <w:pStyle w:val="style0"/>
        <w:spacing w:before="0" w:after="0"/>
        <w:ind w:left="135" w:leftChars="0" w:right="280" w:firstLine="99" w:firstLineChars="0"/>
        <w:jc w:val="both"/>
        <w:rPr>
          <w:rFonts w:ascii="Sakkal Majalla" w:cs="Sakkal Majalla" w:hAnsi="Sakkal Majalla"/>
          <w:b w:val="false"/>
          <w:bCs w:val="false"/>
          <w:sz w:val="28"/>
          <w:szCs w:val="28"/>
          <w:u w:val="none"/>
          <w:rtl/>
        </w:rPr>
      </w:pPr>
      <w:r>
        <w:rPr>
          <w:rFonts w:ascii="Sakkal Majalla" w:hAnsi="Sakkal Majalla" w:hint="cs"/>
          <w:b/>
          <w:bCs/>
          <w:sz w:val="28"/>
          <w:szCs w:val="28"/>
          <w:u w:val="none"/>
          <w:rtl/>
          <w:lang w:bidi="ar-DZ"/>
        </w:rPr>
        <w:t xml:space="preserve">3-دراسة (عمار، 2016): اثرالتدريب على أداء العاملين في القطاع الخاص في مدينة نابلس ) </w:t>
      </w:r>
      <w:r>
        <w:rPr>
          <w:rFonts w:ascii="Sakkal Majalla" w:hAnsi="Sakkal Majalla" w:hint="cs"/>
          <w:b w:val="false"/>
          <w:bCs w:val="false"/>
          <w:sz w:val="28"/>
          <w:szCs w:val="28"/>
          <w:u w:val="none"/>
          <w:rtl/>
          <w:lang w:bidi="ar-DZ"/>
        </w:rPr>
        <w:t>تهدف هذه الدراسة إلى التعرف على أثر التدريب على أداء العاملين في القطاع الخاص في مدينة نابلس. استخدمت عينة مكونة من 60 فردًا. أبرزت النتائج وجود ارتباط إيجابي بين أثر التدريب وأداء العاملين، وأوصت بعمل دراسات مستقبلية حول موضوع التدريب في المؤسسات الفلسطينية</w:t>
      </w:r>
    </w:p>
    <w:p>
      <w:pPr>
        <w:pStyle w:val="style0"/>
        <w:spacing w:before="0" w:after="0"/>
        <w:ind w:left="135" w:leftChars="0" w:right="280" w:firstLine="99" w:firstLineChars="0"/>
        <w:jc w:val="both"/>
        <w:rPr>
          <w:rFonts w:ascii="Sakkal Majalla" w:cs="Sakkal Majalla" w:hAnsi="Sakkal Majalla"/>
          <w:i/>
          <w:iCs/>
          <w:sz w:val="32"/>
          <w:szCs w:val="32"/>
          <w:u w:val="none"/>
          <w:rtl/>
        </w:rPr>
      </w:pPr>
      <w:r>
        <w:rPr>
          <w:rFonts w:ascii="Sakkal Majalla" w:hAnsi="Sakkal Majalla" w:hint="cs"/>
          <w:sz w:val="28"/>
          <w:szCs w:val="28"/>
          <w:u w:val="none"/>
          <w:rtl/>
          <w:lang w:bidi="ar-DZ"/>
        </w:rPr>
        <w:t>(</w:t>
      </w:r>
      <w:r>
        <w:rPr>
          <w:rFonts w:ascii="Sakkal Majalla" w:hAnsi="Sakkal Majalla" w:hint="cs"/>
          <w:i/>
          <w:iCs/>
          <w:sz w:val="28"/>
          <w:szCs w:val="28"/>
          <w:u w:val="none"/>
          <w:rtl/>
          <w:lang w:bidi="ar-DZ"/>
        </w:rPr>
        <w:t>Ammar, 2016)</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b/>
          <w:bCs/>
          <w:sz w:val="28"/>
          <w:szCs w:val="28"/>
          <w:u w:val="none"/>
          <w:rtl/>
          <w:lang w:bidi="ar-DZ"/>
        </w:rPr>
        <w:t>4. دراسة (الكعبي ، 2017) :دور التدريب في تحسين الأداء في الإمارات العربية المتحدة</w:t>
      </w:r>
      <w:r>
        <w:rPr>
          <w:rFonts w:ascii="Sakkal Majalla" w:hAnsi="Sakkal Majalla" w:hint="cs"/>
          <w:sz w:val="32"/>
          <w:szCs w:val="32"/>
          <w:u w:val="none"/>
          <w:rtl/>
          <w:lang w:bidi="ar-DZ"/>
        </w:rPr>
        <w:t xml:space="preserve">: </w:t>
      </w:r>
      <w:r>
        <w:rPr>
          <w:rFonts w:ascii="Sakkal Majalla" w:hAnsi="Sakkal Majalla" w:hint="cs"/>
          <w:sz w:val="28"/>
          <w:szCs w:val="28"/>
          <w:u w:val="none"/>
          <w:rtl/>
          <w:lang w:bidi="ar-DZ"/>
        </w:rPr>
        <w:t xml:space="preserve"> تناولت دور التدريب في تحسين الأداء الوظيفي للعاملين في القطاع الخاص في الإمارات العربية المتحدة. توصلت الدراسة إلى أن التدريب المهني يعزز من كفاءة العاملين ويزيد من رضاهم عن العمل. </w:t>
      </w:r>
      <w:r>
        <w:rPr>
          <w:rFonts w:ascii="Sakkal Majalla" w:hAnsi="Sakkal Majalla" w:hint="cs"/>
          <w:i/>
          <w:iCs/>
          <w:sz w:val="28"/>
          <w:szCs w:val="28"/>
          <w:u w:val="none"/>
          <w:rtl/>
          <w:lang w:bidi="ar-DZ"/>
        </w:rPr>
        <w:t>(Alkaabi et al., 2017</w:t>
      </w:r>
      <w:r>
        <w:rPr>
          <w:rFonts w:ascii="Sakkal Majalla" w:hAnsi="Sakkal Majalla" w:hint="cs"/>
          <w:sz w:val="28"/>
          <w:szCs w:val="28"/>
          <w:u w:val="none"/>
          <w:rtl/>
          <w:lang w:bidi="ar-DZ"/>
        </w:rPr>
        <w:t>)</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sz w:val="28"/>
          <w:szCs w:val="28"/>
          <w:u w:val="none"/>
          <w:rtl/>
          <w:lang w:bidi="ar-DZ"/>
        </w:rPr>
        <w:t>رغم أن الدراسة توفر رؤى حول فعالية التدريب في بيئة قريبة ثقافيًا من السعودية، إلا أنها لا تقدم تركيزًا خاصًا على القطاع الخاص السعودي. الدراسة الحالية تسعى لتقديم تحليل موجه للقطاع الخاص بالرياض، مع التركيز على العوامل المؤثرة في فعالية التدريب ضمن سوق يتسم بمنافسة عالية وتغيرات اقتصادية سريعة.</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sz w:val="28"/>
          <w:szCs w:val="28"/>
          <w:u w:val="none"/>
          <w:rtl/>
          <w:lang w:bidi="ar-DZ"/>
        </w:rPr>
        <w:t>يمكن للدراسة الحالية استخدام نتائج دراسة الكعبي كنموذج للمقارنة بين نتائج التدريب في القطاع الخاص بالإمارات ونتائج التدريب في القطاع الخاص بالرياض. يُمكن أيضًا الاستفادة من الأساليب التحليلية المستخدمة في قياس الأداء الوظيفي، مع الأخذ بعين الاعتبار اختلافات السوق المحلي.</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b/>
          <w:bCs/>
          <w:sz w:val="32"/>
          <w:szCs w:val="32"/>
          <w:u w:val="none"/>
          <w:rtl/>
          <w:lang w:bidi="ar-DZ"/>
        </w:rPr>
        <w:t>5</w:t>
      </w:r>
      <w:r>
        <w:rPr>
          <w:rFonts w:ascii="Sakkal Majalla" w:hAnsi="Sakkal Majalla" w:hint="cs"/>
          <w:b/>
          <w:bCs/>
          <w:sz w:val="28"/>
          <w:szCs w:val="28"/>
          <w:u w:val="none"/>
          <w:rtl/>
          <w:lang w:bidi="ar-DZ"/>
        </w:rPr>
        <w:t>.  دراسة (العلي ،2018) التدريب وأثره على الأداء في القطاع الصحي في الأردن</w:t>
      </w:r>
      <w:r>
        <w:rPr>
          <w:rFonts w:ascii="Sakkal Majalla" w:hAnsi="Sakkal Majalla" w:hint="cs"/>
          <w:sz w:val="28"/>
          <w:szCs w:val="28"/>
          <w:u w:val="none"/>
          <w:rtl/>
          <w:lang w:bidi="ar-DZ"/>
        </w:rPr>
        <w:t>:بحثت تأثير التدريب على أداء العاملين في القطاع الصحي في الأردن. أشارت الدراسة إلى أن التدريب المستمر يساعد في تحسين جودة الخدمات الصحية المقدمة وزيادة كفاءة العاملين. (</w:t>
      </w:r>
      <w:r>
        <w:rPr>
          <w:rFonts w:ascii="Sakkal Majalla" w:hAnsi="Sakkal Majalla" w:hint="cs"/>
          <w:i/>
          <w:iCs/>
          <w:sz w:val="28"/>
          <w:szCs w:val="28"/>
          <w:u w:val="none"/>
          <w:rtl/>
          <w:lang w:bidi="ar-DZ"/>
        </w:rPr>
        <w:t>Alali et al., 2018)</w:t>
      </w:r>
    </w:p>
    <w:p>
      <w:pPr>
        <w:pStyle w:val="style0"/>
        <w:spacing w:before="0" w:after="0"/>
        <w:ind w:left="135" w:leftChars="0" w:right="280" w:firstLine="99" w:firstLineChars="0"/>
        <w:jc w:val="both"/>
        <w:rPr>
          <w:rFonts w:ascii="Sakkal Majalla" w:cs="Sakkal Majalla" w:hAnsi="Sakkal Majalla"/>
          <w:i w:val="false"/>
          <w:iCs w:val="false"/>
          <w:sz w:val="28"/>
          <w:szCs w:val="28"/>
          <w:u w:val="none"/>
          <w:rtl/>
        </w:rPr>
      </w:pPr>
      <w:r>
        <w:rPr>
          <w:rFonts w:ascii="Sakkal Majalla" w:hAnsi="Sakkal Majalla" w:hint="cs"/>
          <w:i w:val="false"/>
          <w:iCs w:val="false"/>
          <w:sz w:val="28"/>
          <w:szCs w:val="28"/>
          <w:u w:val="none"/>
          <w:rtl/>
          <w:lang w:bidi="ar-DZ"/>
        </w:rPr>
        <w:t>تقدم هذه الدراسة رؤى حول أهمية التدريب في قطاع محدد (الصحي)، إلا أنها محدودة بقطاع الصحة فقط ولا تتناول القطاع الخاص بشكل عام. تهدف الدراسة الحالية إلى توسيع هذه الرؤية من خلال التركيز على القطاع الخاص بالرياض بشكل عام، بغض النظر عن مجال العمل، لتقديم فهم شامل لكيفية تحسين أداء الموظفين من خلال التدريب في مختلف المجالات.</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i w:val="false"/>
          <w:iCs w:val="false"/>
          <w:sz w:val="28"/>
          <w:szCs w:val="28"/>
          <w:u w:val="none"/>
          <w:rtl/>
          <w:lang w:bidi="ar-DZ"/>
        </w:rPr>
        <w:t>توفر دراسة العلي رؤى حول أهمية التخصص في تصميم برامج التدريب، مما يمكن تطبيقه على القطاع الخاص بالرياض عبر تطوير برامج تدريبية تتناسب مع احتياجات مختلف القطاعات داخل القطاع الخاص. يُمكن الاستفادة من أسلوب القياس المستخدم لتقييم فعالية التدريب وتحسين الإنتاجية</w:t>
      </w:r>
      <w:r>
        <w:rPr>
          <w:rFonts w:ascii="Sakkal Majalla" w:hAnsi="Sakkal Majalla" w:hint="cs"/>
          <w:i/>
          <w:iCs/>
          <w:sz w:val="28"/>
          <w:szCs w:val="28"/>
          <w:u w:val="none"/>
          <w:rtl/>
          <w:lang w:bidi="ar-DZ"/>
        </w:rPr>
        <w:t>.</w:t>
      </w:r>
    </w:p>
    <w:p>
      <w:pPr>
        <w:pStyle w:val="style0"/>
        <w:spacing w:before="0" w:after="0"/>
        <w:ind w:left="135" w:leftChars="0" w:right="280" w:firstLine="99" w:firstLineChars="0"/>
        <w:jc w:val="both"/>
        <w:rPr>
          <w:rFonts w:ascii="Sakkal Majalla" w:hAnsi="Sakkal Majalla" w:hint="cs"/>
          <w:b/>
          <w:bCs/>
          <w:sz w:val="28"/>
          <w:szCs w:val="28"/>
          <w:u w:val="none"/>
          <w:rtl/>
          <w:lang w:bidi="ar-DZ"/>
        </w:rPr>
      </w:pPr>
      <w:r>
        <w:rPr>
          <w:rFonts w:ascii="Sakkal Majalla" w:hAnsi="Sakkal Majalla" w:hint="cs"/>
          <w:b/>
          <w:bCs/>
          <w:sz w:val="28"/>
          <w:szCs w:val="28"/>
          <w:u w:val="none"/>
          <w:rtl/>
          <w:lang w:bidi="ar-DZ"/>
        </w:rPr>
        <w:t xml:space="preserve">6. دراسة (الزلباني، 2016): قسم تقنية الادارة الصناعية بكلية ينبع الصناعية </w:t>
      </w:r>
    </w:p>
    <w:p>
      <w:pPr>
        <w:pStyle w:val="style0"/>
        <w:spacing w:before="0" w:after="0"/>
        <w:ind w:left="135" w:leftChars="0" w:right="280" w:firstLine="99" w:firstLineChars="0"/>
        <w:jc w:val="both"/>
        <w:rPr>
          <w:rFonts w:ascii="Sakkal Majalla" w:cs="Sakkal Majalla" w:hAnsi="Sakkal Majalla"/>
          <w:b w:val="false"/>
          <w:bCs w:val="false"/>
          <w:sz w:val="28"/>
          <w:szCs w:val="28"/>
          <w:u w:val="none"/>
          <w:rtl/>
        </w:rPr>
      </w:pPr>
      <w:r>
        <w:rPr>
          <w:rFonts w:ascii="Sakkal Majalla" w:hAnsi="Sakkal Majalla" w:hint="cs"/>
          <w:b/>
          <w:bCs/>
          <w:sz w:val="28"/>
          <w:szCs w:val="28"/>
          <w:u w:val="none"/>
          <w:rtl/>
          <w:lang w:bidi="ar-DZ"/>
        </w:rPr>
        <w:t>التدريب على رأس العمل أحد أساسيات تطوير القوى البشرية في القطاع الصناعي، رسالة ماجستيرغيرمنشورة</w:t>
      </w:r>
      <w:r>
        <w:rPr>
          <w:rFonts w:ascii="Sakkal Majalla" w:hAnsi="Sakkal Majalla" w:hint="cs"/>
          <w:b/>
          <w:bCs/>
          <w:sz w:val="32"/>
          <w:szCs w:val="32"/>
          <w:u w:val="none"/>
          <w:rtl/>
          <w:lang w:bidi="ar-DZ"/>
        </w:rPr>
        <w:t xml:space="preserve">، </w:t>
      </w:r>
      <w:r>
        <w:rPr>
          <w:rFonts w:ascii="Sakkal Majalla" w:hAnsi="Sakkal Majalla" w:hint="cs"/>
          <w:b w:val="false"/>
          <w:bCs w:val="false"/>
          <w:sz w:val="28"/>
          <w:szCs w:val="28"/>
          <w:u w:val="none"/>
          <w:rtl/>
          <w:lang w:bidi="ar-DZ"/>
        </w:rPr>
        <w:t>هدفت هذه الدراسة إلى تقييم واقع التدريب على رأس العمل في القطاع الصناعي، مع التركيز على آراء العاملين والمشغلين. أظهرت النتائج أن التدريب المستمر يعد أساسًا لتطوير القوى البشرية، وأكدت على أهمية توفير التدريب المناسب وضوح الوصف الوظيفي للعاملين.</w:t>
      </w:r>
    </w:p>
    <w:p>
      <w:pPr>
        <w:pStyle w:val="style0"/>
        <w:spacing w:before="0" w:after="0"/>
        <w:ind w:left="135" w:leftChars="0" w:right="280" w:firstLine="99" w:firstLineChars="0"/>
        <w:jc w:val="both"/>
        <w:rPr>
          <w:rFonts w:ascii="Sakkal Majalla" w:cs="Sakkal Majalla" w:hAnsi="Sakkal Majalla"/>
          <w:b w:val="false"/>
          <w:bCs w:val="false"/>
          <w:sz w:val="28"/>
          <w:szCs w:val="28"/>
          <w:u w:val="none"/>
          <w:rtl/>
        </w:rPr>
      </w:pPr>
      <w:r>
        <w:rPr>
          <w:rFonts w:ascii="Sakkal Majalla" w:hAnsi="Sakkal Majalla" w:hint="cs"/>
          <w:b w:val="false"/>
          <w:bCs w:val="false"/>
          <w:sz w:val="28"/>
          <w:szCs w:val="28"/>
          <w:u w:val="none"/>
          <w:rtl/>
          <w:lang w:bidi="ar-DZ"/>
        </w:rPr>
        <w:t>تقدم الدراسة إشارة إلى أهمية التدريب على رأس العمل، مما يمكن تطبيقه كجزء من استراتيجيات التدريب في القطاع الخاص بالرياض. يُمكن استخدام الأساليب التي طورتها دراسة الزلباني لتقييم فعالية التدريب على رأس العمل وتعديلها بحيث تشمل بيئات غير صناعية.</w:t>
      </w:r>
    </w:p>
    <w:p>
      <w:pPr>
        <w:pStyle w:val="style0"/>
        <w:spacing w:before="0" w:after="0"/>
        <w:ind w:left="135" w:leftChars="0" w:right="280" w:firstLine="99" w:firstLineChars="0"/>
        <w:jc w:val="both"/>
        <w:rPr>
          <w:rFonts w:ascii="Sakkal Majalla" w:cs="Sakkal Majalla" w:hAnsi="Sakkal Majalla"/>
          <w:b w:val="false"/>
          <w:bCs w:val="false"/>
          <w:sz w:val="28"/>
          <w:szCs w:val="28"/>
          <w:u w:val="none"/>
          <w:rtl/>
        </w:rPr>
      </w:pP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b/>
          <w:bCs/>
          <w:sz w:val="28"/>
          <w:szCs w:val="28"/>
          <w:u w:val="none"/>
          <w:rtl/>
          <w:lang w:bidi="ar-DZ"/>
        </w:rPr>
        <w:t>7. دراسة (المطيري ،2021) العلاقة بين التدريب والرضا الوظيفي في القطاع المالي في الكويت</w:t>
      </w:r>
      <w:r>
        <w:rPr>
          <w:rFonts w:ascii="Sakkal Majalla" w:hAnsi="Sakkal Majalla" w:hint="cs"/>
          <w:sz w:val="28"/>
          <w:szCs w:val="28"/>
          <w:u w:val="none"/>
          <w:rtl/>
          <w:lang w:bidi="ar-DZ"/>
        </w:rPr>
        <w:t xml:space="preserve">: بحثت العلاقة بين التدريب والرضا الوظيفي للعاملين في القطاع المالي في الكويت. وجدت الدراسة أن التدريب يعزز من رضا العاملين ويقلل من معدلات دوران العمل. </w:t>
      </w:r>
      <w:r>
        <w:rPr>
          <w:rFonts w:ascii="Sakkal Majalla" w:hAnsi="Sakkal Majalla" w:hint="cs"/>
          <w:i/>
          <w:iCs/>
          <w:sz w:val="28"/>
          <w:szCs w:val="28"/>
          <w:u w:val="none"/>
          <w:rtl/>
          <w:lang w:bidi="ar-DZ"/>
        </w:rPr>
        <w:t>(Almutairi et al., 2021</w:t>
      </w:r>
      <w:r>
        <w:rPr>
          <w:rFonts w:ascii="Sakkal Majalla" w:hAnsi="Sakkal Majalla" w:hint="cs"/>
          <w:sz w:val="28"/>
          <w:szCs w:val="28"/>
          <w:u w:val="none"/>
          <w:rtl/>
          <w:lang w:bidi="ar-DZ"/>
        </w:rPr>
        <w:t>)</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sz w:val="28"/>
          <w:szCs w:val="28"/>
          <w:u w:val="none"/>
          <w:rtl/>
          <w:lang w:bidi="ar-DZ"/>
        </w:rPr>
        <w:t>يمكن الاستفادة من دراسة المطيري لفهم تأثير التدريب على الرضا الوظيفي، مما يعزز تصميم الدراسة الحالية عبر تضمين أبعاد الرضا الوظيفي ضمن تقييم الأثر التدريبي في القطاع الخاص. يساعد هذا على ربط التدريب ليس فقط بتحسين الأداء، بل أيضًا بزيادة رضا الموظفين عن بيئة العمل.</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b/>
          <w:bCs/>
          <w:sz w:val="28"/>
          <w:szCs w:val="28"/>
          <w:u w:val="none"/>
          <w:rtl/>
          <w:lang w:bidi="ar-DZ"/>
        </w:rPr>
        <w:t>8.  دراسة (بويد، 2010):حساب فاعلية تدريب الجاهزية لمواجهة الكوارث في مدينة بلنجهام – واشنطن:</w:t>
      </w:r>
      <w:r>
        <w:rPr>
          <w:rFonts w:ascii="Sakkal Majalla" w:hAnsi="Sakkal Majalla" w:hint="cs"/>
          <w:b w:val="false"/>
          <w:bCs w:val="false"/>
          <w:sz w:val="28"/>
          <w:szCs w:val="28"/>
          <w:u w:val="none"/>
          <w:rtl/>
          <w:lang w:bidi="ar-DZ"/>
        </w:rPr>
        <w:t xml:space="preserve"> هدفت الدراسة إلى قياس فاعلية تدريب الجاهزية لمواجهة الكوارث في مدينة بلنجهام بواشنطن. شملت عينة من الأفراد المعنيين. أظهرت النتائج أن 76% من المشاركين اتخذوا خطوات تحضيرية بعد التدريب، مما يدل على الأثر الإيجابي للتدريب.</w:t>
      </w:r>
    </w:p>
    <w:p>
      <w:pPr>
        <w:pStyle w:val="style0"/>
        <w:spacing w:before="0" w:after="0"/>
        <w:ind w:left="135" w:leftChars="0" w:right="280" w:firstLine="99" w:firstLineChars="0"/>
        <w:jc w:val="both"/>
        <w:rPr>
          <w:rFonts w:ascii="Sakkal Majalla" w:hAnsi="Sakkal Majalla" w:hint="cs"/>
          <w:sz w:val="28"/>
          <w:szCs w:val="28"/>
          <w:u w:val="none"/>
          <w:rtl/>
          <w:lang w:bidi="ar-DZ"/>
        </w:rPr>
      </w:pPr>
      <w:r>
        <w:rPr>
          <w:rFonts w:ascii="Sakkal Majalla" w:hAnsi="Sakkal Majalla" w:hint="cs"/>
          <w:sz w:val="28"/>
          <w:szCs w:val="28"/>
          <w:u w:val="none"/>
          <w:rtl/>
          <w:lang w:bidi="ar-DZ"/>
        </w:rPr>
        <w:t>على الرغم من أن الدراسة توفر معلومات قيمة حول تدريب الجاهزية للطوارئ، إلا أنها تركز على السياق الحكومي وعلى حالات الطوارئ بشكل خاص. يسعى البحث الحالي إلى سد فجوة مهمة من خلال دراسة تأثير التدريب على الأداء الوظيفي للموظفين في القطاع الخاص بمدينة الرياض، حيث لا يرتبط التدريب هنا بالجاهزية للطوارئ، بل بتطوير الكفاءة والإنتاجية اليومية.</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sz w:val="28"/>
          <w:szCs w:val="28"/>
          <w:u w:val="none"/>
          <w:rtl/>
          <w:lang w:bidi="ar-DZ"/>
        </w:rPr>
        <w:t>يمكن الاستفادة من الأساليب المستخدمة في دراسة بويد لتقييم فعالية التدريب، وتطبيقها بشكل معدّل على القطاع الخاص بمدينة الرياض. تساعد هذه الدراسة على تقديم رؤية حول كيفية تصميم برامج تدريبية فعّالة تستهدف تعزيز كفاءة الموظفين في بيئات عمل تنافسية</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b/>
          <w:bCs/>
          <w:sz w:val="28"/>
          <w:szCs w:val="28"/>
          <w:u w:val="none"/>
          <w:rtl/>
          <w:lang w:bidi="ar-DZ"/>
        </w:rPr>
        <w:t xml:space="preserve">9 . </w:t>
      </w:r>
      <w:r>
        <w:rPr>
          <w:rFonts w:hAnsi="Sakkal Majalla" w:hint="default"/>
          <w:b/>
          <w:bCs/>
          <w:sz w:val="28"/>
          <w:szCs w:val="28"/>
          <w:u w:val="none"/>
          <w:rtl/>
          <w:lang w:val="en-US" w:bidi="ar-DZ"/>
        </w:rPr>
        <w:t xml:space="preserve"> دراسة (بحر، 2014):</w:t>
      </w:r>
      <w:r>
        <w:rPr>
          <w:rFonts w:hAnsi="Sakkal Majalla" w:hint="cs"/>
          <w:b/>
          <w:bCs/>
          <w:sz w:val="28"/>
          <w:szCs w:val="28"/>
          <w:u w:val="none"/>
          <w:rtl/>
          <w:lang w:val="en-US" w:bidi="ar-DZ"/>
        </w:rPr>
        <w:t xml:space="preserve">الموارد البشرية في المؤسسات التجارية – دراسة تطبيقية على مؤسسة الماجد </w:t>
      </w:r>
      <w:r>
        <w:rPr>
          <w:rFonts w:ascii="Sakkal Majalla" w:hAnsi="Sakkal Majalla" w:hint="cs"/>
          <w:b/>
          <w:bCs/>
          <w:sz w:val="28"/>
          <w:szCs w:val="28"/>
          <w:u w:val="none"/>
          <w:rtl/>
          <w:lang w:val="en-US" w:bidi="ar-DZ"/>
        </w:rPr>
        <w:t xml:space="preserve">بالإمارات: </w:t>
      </w:r>
      <w:r>
        <w:rPr>
          <w:rFonts w:ascii="Sakkal Majalla" w:hAnsi="Sakkal Majalla" w:hint="cs"/>
          <w:b w:val="false"/>
          <w:bCs w:val="false"/>
          <w:sz w:val="28"/>
          <w:szCs w:val="28"/>
          <w:u w:val="none"/>
          <w:rtl/>
          <w:lang w:val="en-US" w:bidi="ar-DZ"/>
        </w:rPr>
        <w:t>هدفت الدراسة للتعرف على فاعلية البرامج التدريبية التي يتم تنفيذها في مؤسسة الماجد بالإمارات العربية و تستهدف الدراسة التعرف على فاعلية البرامج التدريبية في مؤسسة الماجد بالإمارات. اعتمدت على عينة من الموظفين. أظهرت النتائج أهمية التعاون بين جميع الأطراف في عملية التدريب، مما ساعد على رفع مستوى الاستفادة من الدورات التدريبيةو من أهم نتائج الدراسة التأكيد علي أن عملية التنمية والتدريب عملية تكاملية يشترك فيها جميع الأطراف، وهي عملية تعاونية بين هذه هدفها التنمية والارتقاء بالأداء، حيث يري الباحثون أن هناك علاقة وثيقة تجمع هذه الدراسة ببحثنا من حيث المفهوم الإداري للتدريب وتشابه الفئة المستهدفة في كال البحثين</w:t>
      </w:r>
      <w:r>
        <w:rPr>
          <w:rFonts w:ascii="Sakkal Majalla" w:hAnsi="Sakkal Majalla" w:hint="cs"/>
          <w:b/>
          <w:bCs/>
          <w:sz w:val="32"/>
          <w:szCs w:val="32"/>
          <w:u w:val="none"/>
          <w:rtl/>
          <w:lang w:val="en-US" w:bidi="ar-DZ"/>
        </w:rPr>
        <w:t>.</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hAnsi="Sakkal Majalla" w:hint="default"/>
          <w:b/>
          <w:bCs/>
          <w:sz w:val="28"/>
          <w:szCs w:val="28"/>
          <w:u w:val="none"/>
          <w:lang w:val="en-US" w:bidi="ar-DZ"/>
        </w:rPr>
        <w:t>10</w:t>
      </w:r>
      <w:r>
        <w:rPr>
          <w:rFonts w:hAnsi="Sakkal Majalla" w:hint="default"/>
          <w:b/>
          <w:bCs/>
          <w:sz w:val="28"/>
          <w:szCs w:val="28"/>
          <w:u w:val="none"/>
          <w:rtl/>
          <w:lang w:val="en-US" w:bidi="ar-DZ"/>
        </w:rPr>
        <w:t>.</w:t>
      </w:r>
      <w:r>
        <w:rPr>
          <w:rFonts w:ascii="Sakkal Majalla" w:hAnsi="Sakkal Majalla" w:hint="cs"/>
          <w:b/>
          <w:bCs/>
          <w:sz w:val="28"/>
          <w:szCs w:val="28"/>
          <w:u w:val="none"/>
          <w:rtl/>
          <w:lang w:bidi="ar-DZ"/>
        </w:rPr>
        <w:t>دراسة (قائد، 2006): دور التدريب في رفع كفاءة القيادات التربوية بالجمهورية اليمنية بالتطبيق على وزارة التربية، 2006م</w:t>
      </w:r>
      <w:r>
        <w:rPr>
          <w:rFonts w:ascii="Sakkal Majalla" w:hAnsi="Sakkal Majalla" w:hint="cs"/>
          <w:sz w:val="28"/>
          <w:szCs w:val="28"/>
          <w:u w:val="none"/>
          <w:rtl/>
          <w:lang w:bidi="ar-DZ"/>
        </w:rPr>
        <w:t>، أكاديمية السادات للعلوم القاهرة</w:t>
      </w:r>
      <w:r>
        <w:rPr>
          <w:rFonts w:hAnsi="Sakkal Majalla" w:hint="default"/>
          <w:sz w:val="28"/>
          <w:szCs w:val="28"/>
          <w:u w:val="none"/>
          <w:rtl/>
          <w:lang w:val="en-US" w:bidi="ar-DZ"/>
        </w:rPr>
        <w:t xml:space="preserve"> </w:t>
      </w:r>
      <w:r>
        <w:rPr>
          <w:rFonts w:ascii="Sakkal Majalla" w:hAnsi="Sakkal Majalla" w:hint="cs"/>
          <w:sz w:val="28"/>
          <w:szCs w:val="28"/>
          <w:u w:val="none"/>
          <w:rtl/>
          <w:lang w:bidi="ar-DZ"/>
        </w:rPr>
        <w:t>هدف الدراسة التعرف على ملاءمة البرامج التدريبية للاحتياجات الوظيفية للقيادات التربوية في وزارة التربية في الجمهورية اليمنية. استخدمت عينة من القيادات التربوية. أظهرت النتائج أهمية إعداد القوى البشرية كعنصر أساسي لتحقيق التنمية وضرورة تطوير البرامج التدريبية لرفع كفاءة القيادات.</w:t>
      </w:r>
    </w:p>
    <w:p>
      <w:pPr>
        <w:pStyle w:val="style0"/>
        <w:bidi/>
        <w:spacing w:before="0" w:after="0"/>
        <w:ind w:left="135" w:leftChars="0" w:right="280" w:firstLine="99" w:firstLineChars="0"/>
        <w:jc w:val="both"/>
        <w:rPr>
          <w:rFonts w:ascii="Sakkal Majalla" w:cs="Sakkal Majalla" w:hAnsi="Sakkal Majalla"/>
          <w:b/>
          <w:bCs/>
          <w:sz w:val="28"/>
          <w:szCs w:val="28"/>
          <w:u w:val="none"/>
          <w:rtl/>
        </w:rPr>
      </w:pPr>
      <w:r>
        <w:rPr>
          <w:rFonts w:hAnsi="Sakkal Majalla" w:hint="default"/>
          <w:b/>
          <w:bCs/>
          <w:sz w:val="28"/>
          <w:szCs w:val="28"/>
          <w:u w:val="none"/>
          <w:lang w:val="en-US" w:bidi="ar-DZ"/>
        </w:rPr>
        <w:t xml:space="preserve"> .11</w:t>
      </w:r>
      <w:r>
        <w:rPr>
          <w:rFonts w:ascii="Sakkal Majalla" w:hAnsi="Sakkal Majalla" w:hint="cs"/>
          <w:b/>
          <w:bCs/>
          <w:sz w:val="28"/>
          <w:szCs w:val="28"/>
          <w:u w:val="none"/>
          <w:rtl/>
          <w:lang w:bidi="ar-DZ"/>
        </w:rPr>
        <w:t>دراسة</w:t>
      </w:r>
      <w:r>
        <w:rPr>
          <w:rFonts w:hAnsi="Sakkal Majalla" w:hint="default"/>
          <w:b/>
          <w:bCs/>
          <w:sz w:val="28"/>
          <w:szCs w:val="28"/>
          <w:u w:val="none"/>
          <w:rtl/>
          <w:lang w:val="en-US" w:bidi="ar-DZ"/>
        </w:rPr>
        <w:t>(</w:t>
      </w:r>
      <w:r>
        <w:rPr>
          <w:rFonts w:ascii="Sakkal Majalla" w:hAnsi="Sakkal Majalla" w:hint="cs"/>
          <w:b/>
          <w:bCs/>
          <w:sz w:val="28"/>
          <w:szCs w:val="28"/>
          <w:u w:val="none"/>
          <w:rtl/>
          <w:lang w:bidi="ar-DZ"/>
        </w:rPr>
        <w:t xml:space="preserve"> Goldstein &amp; Ford ,2002) - "التدريب وتقييم الأداء"</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sz w:val="28"/>
          <w:szCs w:val="28"/>
          <w:u w:val="none"/>
          <w:rtl/>
          <w:lang w:bidi="ar-DZ"/>
        </w:rPr>
        <w:t xml:space="preserve"> يركز كتاب Goldstein &amp; Ford على تقديم إطار شامل لتطوير وتقييم البرامج التدريبية، حيث يتناول مراحل التدريب بدءًا من تحديد الاحتياجات التدريبية وصولًا إلى تقييم النتائج وتأثيرها على الأداء الوظيفي. يقدم الكتاب أدوات ونماذج علمية تساعد في بناء برامج تدريبية فعالة تتماشى مع متطلبات المؤسسات.</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sz w:val="28"/>
          <w:szCs w:val="28"/>
          <w:u w:val="none"/>
          <w:rtl/>
          <w:lang w:bidi="ar-DZ"/>
        </w:rPr>
        <w:t xml:space="preserve"> رغم أن الكتاب يعتبر مرجعًا مهمًا لتطوير البرامج التدريبية، إلا أن محتواه ينصب بشكل رئيسي على البيئات الغربية، مما يجعله بحاجة إلى تعديل ليتماشى مع الثقافة التنظيمية والتحديات الخاصة ببيئة العمل السعودية. من هنا، تستفيد الدراسة الحالية من هذا الإطار الأكاديمي عبر تطبيقه على البيئة المحلية للقطاع الخاص في الرياض، مع التركيز على تعديل النماذج بحيث تعكس الاحتياجات التدريبية الخاصة بالسوق السعودي.</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hint="cs"/>
          <w:sz w:val="28"/>
          <w:szCs w:val="28"/>
          <w:u w:val="none"/>
          <w:rtl/>
          <w:lang w:bidi="ar-DZ"/>
        </w:rPr>
        <w:t xml:space="preserve"> يُنصح باستخدام أدوات التقييم التي قدمها Goldstein &amp; Ford كأساس لقياس فعالية التدريب في الدراسة الحالية، مع إجراء تعديلات ثقافية لتلائم السياق المحلي. يمكن أيضًا استخدام معايير تقييم الأداء كجزء من التحليل الكمي لمدى تأثير التدريب في تعزيز الأداء الوظيفي.</w:t>
      </w:r>
    </w:p>
    <w:p>
      <w:pPr>
        <w:pStyle w:val="style0"/>
        <w:spacing w:before="0" w:after="0"/>
        <w:ind w:left="135" w:leftChars="0" w:right="280" w:firstLine="99" w:firstLineChars="0"/>
        <w:jc w:val="both"/>
        <w:rPr>
          <w:rFonts w:cs="Sakkal Majalla" w:hAnsi="Sakkal Majalla"/>
          <w:b/>
          <w:bCs/>
          <w:sz w:val="28"/>
          <w:szCs w:val="28"/>
          <w:u w:val="single"/>
          <w:lang w:val="en-US"/>
        </w:rPr>
      </w:pPr>
    </w:p>
    <w:p>
      <w:pPr>
        <w:pStyle w:val="style0"/>
        <w:spacing w:before="0" w:after="0"/>
        <w:ind w:left="135" w:leftChars="0" w:right="280" w:firstLine="99" w:firstLineChars="0"/>
        <w:jc w:val="both"/>
        <w:rPr>
          <w:rFonts w:ascii="Sakkal Majalla" w:cs="Sakkal Majalla" w:hAnsi="Sakkal Majalla"/>
          <w:b/>
          <w:bCs/>
          <w:sz w:val="28"/>
          <w:szCs w:val="28"/>
          <w:u w:val="none"/>
          <w:rtl/>
        </w:rPr>
      </w:pPr>
      <w:r>
        <w:rPr>
          <w:rFonts w:cs="Sakkal Majalla" w:hAnsi="Sakkal Majalla"/>
          <w:b/>
          <w:bCs/>
          <w:sz w:val="28"/>
          <w:szCs w:val="28"/>
          <w:u w:val="single"/>
          <w:lang w:val="en-US"/>
        </w:rPr>
        <w:t>.12</w:t>
      </w:r>
      <w:r>
        <w:rPr>
          <w:rFonts w:cs="Sakkal Majalla" w:hAnsi="Sakkal Majalla"/>
          <w:b/>
          <w:bCs/>
          <w:sz w:val="28"/>
          <w:szCs w:val="28"/>
          <w:u w:val="none"/>
          <w:lang w:val="en-US"/>
        </w:rPr>
        <w:t>دراسة Jadallah (2016) - "التدريب كوسيلة لتحقيق النجاح التنظيمي"</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sz w:val="28"/>
          <w:szCs w:val="28"/>
          <w:u w:val="none"/>
          <w:rtl/>
          <w:lang w:val="en-US"/>
        </w:rPr>
        <w:t>ركزت دراسة Jadallah على دراسة أهمية التدريب كأداة استراتيجية لتحقيق النجاح التنظيمي في بيئات العمل، وناقشت كيف يمكن للتدريب أن يسهم في تطوير رأس المال البشري وتحقيق الكفاءة الإنتاجية. شملت الدراسة استعراضًا لمختلف أنواع التدريب والأساليب التدريبية المستخدمة في المنظمات.</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sz w:val="28"/>
          <w:szCs w:val="28"/>
          <w:u w:val="none"/>
          <w:rtl/>
          <w:lang w:val="en-US"/>
        </w:rPr>
        <w:t xml:space="preserve"> تقدم هذه الدراسة رؤية شاملة لأهمية التدريب في تحسين الكفاءة داخل المنظمات، إلا أنها تفتقر إلى التحليل الموجه نحو القطاع الخاص السعودي. يستفيد البحث الحالي من هذه الدراسة من خلال التركيز على فحص تأثير الأساليب التدريبية الحديثة في القطاع الخاص بمدينة الرياض، ومدى توافقها مع أهداف المنظمات الخاصة التي تتسم بتنافسية عالية وحاجة دائمة إلى تطوير رأس المال البشري.</w:t>
      </w:r>
    </w:p>
    <w:p>
      <w:pPr>
        <w:pStyle w:val="style0"/>
        <w:spacing w:before="0" w:after="0"/>
        <w:ind w:left="135" w:leftChars="0" w:right="280" w:firstLine="99" w:firstLineChars="0"/>
        <w:jc w:val="both"/>
        <w:rPr>
          <w:rFonts w:ascii="Sakkal Majalla" w:cs="Sakkal Majalla" w:hAnsi="Sakkal Majalla"/>
          <w:sz w:val="28"/>
          <w:szCs w:val="28"/>
          <w:u w:val="none"/>
          <w:rtl/>
        </w:rPr>
      </w:pPr>
      <w:r>
        <w:rPr>
          <w:rFonts w:ascii="Sakkal Majalla" w:hAnsi="Sakkal Majalla"/>
          <w:sz w:val="28"/>
          <w:szCs w:val="28"/>
          <w:u w:val="none"/>
          <w:rtl/>
          <w:lang w:val="en-US"/>
        </w:rPr>
        <w:t xml:space="preserve"> يمكن الاستفادة من تصنيف الأساليب التدريبية الذي قدمته دراسة Jadallah في توسيع نطاق الدراسة الحالية، بحيث يشمل تحليل فعالية هذه الأساليب وتحديد الأنسب منها لبيئة القطاع الخاص في الرياض.</w:t>
      </w:r>
    </w:p>
    <w:p>
      <w:pPr>
        <w:pStyle w:val="style0"/>
        <w:rPr>
          <w:rFonts w:ascii="Sakkal Majalla" w:hAnsi="Sakkal Majalla" w:hint="cs"/>
          <w:b/>
          <w:bCs/>
          <w:sz w:val="36"/>
          <w:szCs w:val="36"/>
          <w:u w:val="single"/>
          <w:rtl/>
          <w:lang w:bidi="ar-DZ"/>
        </w:rPr>
      </w:pPr>
    </w:p>
    <w:p>
      <w:pPr>
        <w:pStyle w:val="style0"/>
        <w:rPr>
          <w:rFonts w:ascii="Sakkal Majalla" w:hAnsi="Sakkal Majalla" w:hint="cs"/>
          <w:b/>
          <w:bCs/>
          <w:sz w:val="36"/>
          <w:szCs w:val="36"/>
          <w:u w:val="single"/>
          <w:rtl/>
          <w:lang w:bidi="ar-DZ"/>
        </w:rPr>
      </w:pPr>
    </w:p>
    <w:p>
      <w:pPr>
        <w:pStyle w:val="style0"/>
        <w:rPr>
          <w:rFonts w:ascii="Sakkal Majalla" w:hAnsi="Sakkal Majalla" w:hint="cs"/>
          <w:b/>
          <w:bCs/>
          <w:sz w:val="36"/>
          <w:szCs w:val="36"/>
          <w:u w:val="single"/>
          <w:rtl/>
          <w:lang w:bidi="ar-DZ"/>
        </w:rPr>
      </w:pPr>
    </w:p>
    <w:p>
      <w:pPr>
        <w:pStyle w:val="style0"/>
        <w:rPr>
          <w:rFonts w:ascii="Sakkal Majalla" w:hAnsi="Sakkal Majalla" w:hint="cs"/>
          <w:b/>
          <w:bCs/>
          <w:sz w:val="36"/>
          <w:szCs w:val="36"/>
          <w:u w:val="single"/>
          <w:rtl/>
          <w:lang w:bidi="ar-DZ"/>
        </w:rPr>
      </w:pPr>
    </w:p>
    <w:p>
      <w:pPr>
        <w:pStyle w:val="style0"/>
        <w:rPr>
          <w:rFonts w:ascii="Sakkal Majalla" w:hAnsi="Sakkal Majalla" w:hint="cs"/>
          <w:b/>
          <w:bCs/>
          <w:sz w:val="36"/>
          <w:szCs w:val="36"/>
          <w:u w:val="single"/>
          <w:rtl/>
          <w:lang w:bidi="ar-DZ"/>
        </w:rPr>
      </w:pPr>
    </w:p>
    <w:p>
      <w:pPr>
        <w:pStyle w:val="style0"/>
        <w:rPr>
          <w:rFonts w:ascii="Sakkal Majalla" w:hAnsi="Sakkal Majalla" w:hint="cs"/>
          <w:b/>
          <w:bCs/>
          <w:sz w:val="36"/>
          <w:szCs w:val="36"/>
          <w:u w:val="single"/>
          <w:rtl/>
          <w:lang w:bidi="ar-DZ"/>
        </w:rPr>
      </w:pPr>
      <w:r>
        <w:rPr>
          <w:rFonts w:ascii="Sakkal Majalla" w:hAnsi="Sakkal Majalla" w:hint="cs"/>
          <w:b/>
          <w:bCs/>
          <w:sz w:val="36"/>
          <w:szCs w:val="36"/>
          <w:u w:val="single"/>
          <w:rtl/>
          <w:lang w:bidi="ar-DZ"/>
        </w:rPr>
        <w:t>الإطار النظري للدراسة</w:t>
      </w:r>
      <w:r>
        <w:rPr>
          <w:rFonts w:hAnsi="Sakkal Majalla" w:hint="default"/>
          <w:b/>
          <w:bCs/>
          <w:sz w:val="32"/>
          <w:szCs w:val="32"/>
          <w:u w:val="single"/>
          <w:lang w:val="en-US" w:bidi="ar-DZ"/>
        </w:rPr>
        <w:t>Theoretical Framework)</w:t>
      </w:r>
      <w:r>
        <w:rPr>
          <w:rFonts w:ascii="Sakkal Majalla" w:hAnsi="Sakkal Majalla" w:hint="cs"/>
          <w:b/>
          <w:bCs/>
          <w:sz w:val="36"/>
          <w:szCs w:val="36"/>
          <w:u w:val="single"/>
          <w:rtl/>
          <w:lang w:bidi="ar-DZ"/>
        </w:rPr>
        <w:t xml:space="preserve"> </w:t>
      </w:r>
      <w:r>
        <w:rPr>
          <w:rFonts w:hAnsi="Sakkal Majalla" w:hint="default"/>
          <w:b/>
          <w:bCs/>
          <w:sz w:val="36"/>
          <w:szCs w:val="36"/>
          <w:u w:val="single"/>
          <w:rtl/>
          <w:lang w:val="en-US" w:bidi="ar-DZ"/>
        </w:rPr>
        <w:t>)</w:t>
      </w:r>
    </w:p>
    <w:p>
      <w:pPr>
        <w:pStyle w:val="style0"/>
        <w:rPr>
          <w:rFonts w:ascii="Sakkal Majalla" w:cs="Sakkal Majalla" w:hAnsi="Sakkal Majalla"/>
          <w:b/>
          <w:bCs/>
          <w:sz w:val="32"/>
          <w:szCs w:val="32"/>
          <w:u w:val="none"/>
          <w:rtl/>
        </w:rPr>
      </w:pPr>
      <w:r>
        <w:rPr>
          <w:rFonts w:ascii="Sakkal Majalla" w:hAnsi="Sakkal Majalla" w:hint="cs"/>
          <w:b/>
          <w:bCs/>
          <w:sz w:val="32"/>
          <w:szCs w:val="32"/>
          <w:u w:val="none"/>
          <w:rtl/>
          <w:lang w:bidi="ar-DZ"/>
        </w:rPr>
        <w:t>مفهوم التدريب</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من أجل إعطاء صورة واضحة عن مفهوم التدريب، ونظراً لتعدد وتنوع التعريفات التي وردت في أدبيات الدارسين والمهتمين التي جاءت استجابة للتباين الأيديولوجي بين المفكرين من جهة واختلاف المكان والزمان بين المجتمعات من جهة أخرى، فقد تم الاعتماد على مدرستين مختلفتين في الاتجاهات والشكل ولكن يبقى المضمون قريباً وبشكل كبير، وهما المدرسة البريطانية والمدرسة الأمريكية، فقد عرف البريطانيون التدريب على أنه عملية تطوير منظمة لاتجاهات ومعرفة ومهارة ونمط سلوك الفرد لأداء مهمة أو عمل بشكل ملائم. نلاحظ أن التعريف يركز على الأمور التالية: ( </w:t>
      </w:r>
      <w:r>
        <w:rPr>
          <w:rFonts w:ascii="Sakkal Majalla" w:hAnsi="Sakkal Majalla" w:hint="cs"/>
          <w:i/>
          <w:iCs/>
          <w:sz w:val="28"/>
          <w:szCs w:val="28"/>
          <w:u w:val="none"/>
          <w:rtl/>
          <w:lang w:bidi="ar-DZ"/>
        </w:rPr>
        <w:t>Al-Jawhari et al., 2014 (183</w:t>
      </w:r>
      <w:r>
        <w:rPr>
          <w:rFonts w:ascii="Sakkal Majalla" w:hAnsi="Sakkal Majalla" w:hint="cs"/>
          <w:sz w:val="28"/>
          <w:szCs w:val="28"/>
          <w:u w:val="none"/>
          <w:rtl/>
          <w:lang w:bidi="ar-DZ"/>
        </w:rPr>
        <w:t>)</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تطوير منظم أي أنه يعني تخطيطاً وتنظيماً ورقابة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الفرد أي أنه لا يعني الجماعات أو المنظمات.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الأداء أي إنجاز مهمة أو عمل ما.</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أما المدرسة الأمريكية فقد عرفت التدريب على أنه أية إجراءات تمارسها المنظمة ويقصد بها تعظيم وتقوية التعليم الأفراد المنظمة بالشكل الذي يساهم في كفاءة المنظمة، ومن خلال هذا التعريف تجد بأنه يركز على ما يلي: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إجراءات مؤسسية بمعنى أننا نتحدث عن عمليات متناسقة ومخططة.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تعظيم وتقوية التعليم بمعنى أننا نسعى إلى التعلم على الصعيدين الفردي والمؤسسي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كفاءة المنظمة إن الهدف هو الكفاءة الكلية للمنظمة( 55)</w:t>
      </w:r>
      <w:r>
        <w:rPr>
          <w:rFonts w:ascii="Sakkal Majalla" w:hAnsi="Sakkal Majalla" w:hint="cs"/>
          <w:i/>
          <w:iCs/>
          <w:sz w:val="28"/>
          <w:szCs w:val="28"/>
          <w:u w:val="none"/>
          <w:rtl/>
          <w:lang w:bidi="ar-DZ"/>
        </w:rPr>
        <w:t>Al-Taaani et al., 2007</w:t>
      </w:r>
      <w:r>
        <w:rPr>
          <w:rFonts w:ascii="Sakkal Majalla" w:hAnsi="Sakkal Majalla" w:hint="cs"/>
          <w:sz w:val="28"/>
          <w:szCs w:val="28"/>
          <w:u w:val="none"/>
          <w:rtl/>
          <w:lang w:bidi="ar-DZ"/>
        </w:rPr>
        <w:t xml:space="preserve"> </w:t>
      </w:r>
      <w:r>
        <w:rPr>
          <w:rFonts w:hAnsi="Sakkal Majalla" w:hint="default"/>
          <w:sz w:val="28"/>
          <w:szCs w:val="28"/>
          <w:u w:val="none"/>
          <w:rtl/>
          <w:lang w:val="en-US" w:bidi="ar-DZ"/>
        </w:rPr>
        <w:t>)</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 xml:space="preserve">            من خلال التعريفين السابقين تستطيع القول إن التدريب هو عملية تطوير منظمة تتضمن إجراءات مؤسسية مخططة تهدف إلى تعظيم وتقوية التعليم في جميع المستويات المؤسسية وبخاصة الفرد والجماعة والمنظمة ككل للارتقاء بالكفاءات المعرفية والمهارية والاتجاهية والسلوكية فيها للوصول إلى درجات أعلى من الكفاءة والفاعلية للمنظمات وتحقيق أهدافها. ( </w:t>
      </w:r>
      <w:r>
        <w:rPr>
          <w:rFonts w:ascii="Sakkal Majalla" w:hAnsi="Sakkal Majalla" w:hint="cs"/>
          <w:i/>
          <w:iCs/>
          <w:sz w:val="28"/>
          <w:szCs w:val="28"/>
          <w:u w:val="none"/>
          <w:rtl/>
          <w:lang w:bidi="ar-DZ"/>
        </w:rPr>
        <w:t>Hammoud 2018 (159</w:t>
      </w:r>
      <w:r>
        <w:rPr>
          <w:rFonts w:ascii="Sakkal Majalla" w:hAnsi="Sakkal Majalla" w:hint="cs"/>
          <w:sz w:val="28"/>
          <w:szCs w:val="28"/>
          <w:u w:val="none"/>
          <w:rtl/>
          <w:lang w:bidi="ar-DZ"/>
        </w:rPr>
        <w:t>)</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وعليه نستطيع إجمال معنى وغاية التدريب على النحو التالي: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التدريب يجب أن يكون عملية منظمة تحتوي على التخطيط للتدريب ورقابته وقياس نتائجه وأثاره</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التدريب ليس عملية تعلم مقترنة بالخبرة فقط بل بالجهد والتنظيم.</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التدريب يسعى ويركز على التغير في مستويات المعرفة والمهارات.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التدريب هدفه تحسين الأداء حاضراً ومستقبلاً للأفراد والمنظمات.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          لكل برنامج تدريبي أهداف محددة تصنف إلى أهداف عامة وأهداف سلوكية ذلك أن عملية قياس جدوى التدريب وتقييمه تعتمد اعتماداً كلياً على وجود أهداف واضحة وهنا لابد أن نميز بين الأهداف أو النتائج المباشرة والمحددة للتدريب والتي يمكن قياسها كأهداف سلوكية وبين الأهداف بعيدة المدى أو النتائج غير المباشرة والتي تكاد تكون مشتركة بين معظم البرامج التدريبية التي تهتم بها الدائرة في إطار تنمية مواردها البشرية، ويتبع ذلك أنه ليس بالإمكان تصميم أي برنامج تدريبي ووضع محتوياته وأساليبه وتحديد مدته دون معرفة مسبقة بالأهداف المطلوب تحقيقها من هذا البرنامج (</w:t>
      </w:r>
      <w:r>
        <w:rPr>
          <w:rFonts w:ascii="Sakkal Majalla" w:hAnsi="Sakkal Majalla" w:hint="cs"/>
          <w:i/>
          <w:iCs/>
          <w:sz w:val="28"/>
          <w:szCs w:val="28"/>
          <w:u w:val="none"/>
          <w:rtl/>
          <w:lang w:bidi="ar-DZ"/>
        </w:rPr>
        <w:t>Al-Taaani et al., 2007</w:t>
      </w:r>
      <w:r>
        <w:rPr>
          <w:rFonts w:ascii="Sakkal Majalla" w:hAnsi="Sakkal Majalla" w:hint="cs"/>
          <w:sz w:val="28"/>
          <w:szCs w:val="28"/>
          <w:u w:val="none"/>
          <w:rtl/>
          <w:lang w:bidi="ar-DZ"/>
        </w:rPr>
        <w:t xml:space="preserve"> </w:t>
      </w:r>
      <w:r>
        <w:rPr>
          <w:rFonts w:ascii="Sakkal Majalla" w:hAnsi="Sakkal Majalla" w:hint="cs"/>
          <w:i/>
          <w:iCs/>
          <w:sz w:val="28"/>
          <w:szCs w:val="28"/>
          <w:u w:val="none"/>
          <w:rtl/>
          <w:lang w:bidi="ar-DZ"/>
        </w:rPr>
        <w:t>59</w:t>
      </w:r>
      <w:r>
        <w:rPr>
          <w:rFonts w:ascii="Sakkal Majalla" w:hAnsi="Sakkal Majalla" w:hint="cs"/>
          <w:sz w:val="28"/>
          <w:szCs w:val="28"/>
          <w:u w:val="none"/>
          <w:rtl/>
          <w:lang w:bidi="ar-DZ"/>
        </w:rPr>
        <w:t>)</w:t>
      </w:r>
    </w:p>
    <w:p>
      <w:pPr>
        <w:pStyle w:val="style0"/>
        <w:rPr>
          <w:rFonts w:ascii="Sakkal Majalla" w:hAnsi="Sakkal Majalla" w:hint="cs"/>
          <w:sz w:val="28"/>
          <w:szCs w:val="28"/>
          <w:u w:val="none"/>
          <w:rtl/>
          <w:lang w:bidi="ar-DZ"/>
        </w:rPr>
      </w:pPr>
      <w:r>
        <w:rPr>
          <w:rFonts w:ascii="Sakkal Majalla" w:hAnsi="Sakkal Majalla" w:hint="cs"/>
          <w:b/>
          <w:bCs/>
          <w:sz w:val="32"/>
          <w:szCs w:val="32"/>
          <w:u w:val="none"/>
          <w:rtl/>
          <w:lang w:bidi="ar-DZ"/>
        </w:rPr>
        <w:t>تعريف الأداء الوظيفي:</w:t>
      </w:r>
    </w:p>
    <w:p>
      <w:pPr>
        <w:pStyle w:val="style0"/>
        <w:bidi/>
        <w:jc w:val="left"/>
        <w:rPr>
          <w:rFonts w:ascii="Sakkal Majalla" w:cs="Sakkal Majalla" w:hAnsi="Sakkal Majalla"/>
          <w:sz w:val="28"/>
          <w:szCs w:val="28"/>
          <w:u w:val="none"/>
          <w:rtl/>
        </w:rPr>
      </w:pPr>
      <w:r>
        <w:rPr>
          <w:rFonts w:hAnsi="Sakkal Majalla" w:hint="default"/>
          <w:sz w:val="28"/>
          <w:szCs w:val="28"/>
          <w:u w:val="none"/>
          <w:rtl/>
          <w:lang w:val="en-US" w:bidi="ar-DZ"/>
        </w:rPr>
        <w:t xml:space="preserve">          </w:t>
      </w:r>
      <w:r>
        <w:rPr>
          <w:rFonts w:ascii="Sakkal Majalla" w:hAnsi="Sakkal Majalla" w:hint="cs"/>
          <w:sz w:val="28"/>
          <w:szCs w:val="28"/>
          <w:u w:val="none"/>
          <w:rtl/>
          <w:lang w:bidi="ar-DZ"/>
        </w:rPr>
        <w:t xml:space="preserve"> يشير الأداء إلى درجة تحقيق وإتمام المهام المكونة لوظيفة الفرد، وهو ما يعكس الكيفية التي يحقق أو يشبع بها الفرد متطلبات الوظيفة وغالبا ما يحدث ليس بين الأداء والجهد فالجيد يشير إلى الطاقة المبذولة أما الأداء فيقاس على أساس النتائج التي حققها الفرد يشير الأداء إلى درجة تحقيق وإتمام المهام المكونة لوظيفة الفرد وهو يعكس الكيفية التي يحقق أو يشبع بها الفرد متطلبات الوظيفة، وغالبا ما يحدث لبس وتداخل بين الأداء والجهد فالجهد يشير إلى الطاقة المبذولة، أماالأداء فيقاس على أساس النتائج التي حققها الفرد مثلا الطالب قد يبذل جهدا كبيرا في الاستعداد للامتحان ولكنه يحصل على درجات منخفضة. وفي مثل هذه الحالة يكون الجهد المبذول عالي بينما الأداء منخفض. الأداء" يعني النتائج العملية نتيجة الفعاليات أو الإنجازات أو ما يقوم به الأفراد من أعمال أو تنفيذ الأعمار</w:t>
      </w:r>
      <w:r>
        <w:rPr>
          <w:rFonts w:hAnsi="Sakkal Majalla" w:hint="default"/>
          <w:sz w:val="28"/>
          <w:szCs w:val="28"/>
          <w:u w:val="none"/>
          <w:rtl/>
          <w:lang w:val="en-US" w:bidi="ar-DZ"/>
        </w:rPr>
        <w:t xml:space="preserve">( </w:t>
      </w:r>
      <w:r>
        <w:rPr>
          <w:rFonts w:hAnsi="Sakkal Majalla" w:hint="default"/>
          <w:i/>
          <w:iCs/>
          <w:sz w:val="28"/>
          <w:szCs w:val="28"/>
          <w:u w:val="none"/>
          <w:rtl/>
          <w:lang w:val="en-US" w:bidi="ar-DZ"/>
        </w:rPr>
        <w:t>Abdul Raouf,  2001 (112</w:t>
      </w:r>
      <w:r>
        <w:rPr>
          <w:rFonts w:hAnsi="Sakkal Majalla" w:hint="default"/>
          <w:sz w:val="28"/>
          <w:szCs w:val="28"/>
          <w:u w:val="none"/>
          <w:rtl/>
          <w:lang w:val="en-US" w:bidi="ar-DZ"/>
        </w:rPr>
        <w:t>)</w:t>
      </w:r>
    </w:p>
    <w:p>
      <w:pPr>
        <w:pStyle w:val="style0"/>
        <w:rPr>
          <w:rFonts w:ascii="Sakkal Majalla" w:cs="Sakkal Majalla" w:hAnsi="Sakkal Majalla"/>
          <w:sz w:val="28"/>
          <w:szCs w:val="28"/>
          <w:u w:val="none"/>
          <w:rtl/>
        </w:rPr>
      </w:pPr>
      <w:r>
        <w:rPr>
          <w:rFonts w:ascii="Sakkal Majalla" w:hAnsi="Sakkal Majalla" w:hint="cs"/>
          <w:b/>
          <w:bCs/>
          <w:sz w:val="32"/>
          <w:szCs w:val="32"/>
          <w:u w:val="none"/>
          <w:rtl/>
          <w:lang w:bidi="ar-DZ"/>
        </w:rPr>
        <w:t>أهمية الأداء الوظيفي:</w:t>
      </w:r>
    </w:p>
    <w:p>
      <w:pPr>
        <w:pStyle w:val="style0"/>
        <w:rPr>
          <w:rFonts w:ascii="Sakkal Majalla" w:cs="Sakkal Majalla" w:hAnsi="Sakkal Majalla"/>
          <w:sz w:val="28"/>
          <w:szCs w:val="28"/>
          <w:u w:val="none"/>
          <w:rtl/>
        </w:rPr>
      </w:pPr>
      <w:r>
        <w:rPr>
          <w:rFonts w:hAnsi="Sakkal Majalla" w:hint="default"/>
          <w:sz w:val="28"/>
          <w:szCs w:val="28"/>
          <w:u w:val="none"/>
          <w:rtl/>
          <w:lang w:val="en-US" w:bidi="ar-DZ"/>
        </w:rPr>
        <w:t xml:space="preserve">         </w:t>
      </w:r>
      <w:r>
        <w:rPr>
          <w:rFonts w:ascii="Sakkal Majalla" w:hAnsi="Sakkal Majalla" w:hint="cs"/>
          <w:sz w:val="28"/>
          <w:szCs w:val="28"/>
          <w:u w:val="none"/>
          <w:rtl/>
          <w:lang w:bidi="ar-DZ"/>
        </w:rPr>
        <w:t>والأداء هو المكون الرئيسي للعملية، وهو الجزء الحي منها، لأنه مرتبط بالعنصر البشري الذي يدير العملية ويحول</w:t>
      </w:r>
      <w:r>
        <w:rPr>
          <w:rFonts w:hAnsi="Sakkal Majalla" w:hint="default"/>
          <w:sz w:val="28"/>
          <w:szCs w:val="28"/>
          <w:u w:val="none"/>
          <w:rtl/>
          <w:lang w:val="en-US" w:bidi="ar-DZ"/>
        </w:rPr>
        <w:t xml:space="preserve"> </w:t>
      </w:r>
      <w:r>
        <w:rPr>
          <w:rFonts w:ascii="Sakkal Majalla" w:hAnsi="Sakkal Majalla" w:hint="cs"/>
          <w:sz w:val="28"/>
          <w:szCs w:val="28"/>
          <w:u w:val="none"/>
          <w:rtl/>
          <w:lang w:bidi="ar-DZ"/>
        </w:rPr>
        <w:t>المواد الخام والموارد إلى مواد مصنعة ذات قيمة مادية، يتم بيعها بقيمة أعلى من قيمة الموارد التي استخدمت</w:t>
      </w:r>
      <w:r>
        <w:rPr>
          <w:rFonts w:hAnsi="Sakkal Majalla" w:hint="default"/>
          <w:sz w:val="28"/>
          <w:szCs w:val="28"/>
          <w:u w:val="none"/>
          <w:rtl/>
          <w:lang w:val="en-US" w:bidi="ar-DZ"/>
        </w:rPr>
        <w:t xml:space="preserve"> </w:t>
      </w:r>
      <w:r>
        <w:rPr>
          <w:rFonts w:ascii="Sakkal Majalla" w:hAnsi="Sakkal Majalla" w:hint="cs"/>
          <w:sz w:val="28"/>
          <w:szCs w:val="28"/>
          <w:u w:val="none"/>
          <w:rtl/>
          <w:lang w:bidi="ar-DZ"/>
        </w:rPr>
        <w:t>فيها، وقيمة جهد وعمل العنصر البشري، وبذلك يتحقق الربح (</w:t>
      </w:r>
      <w:r>
        <w:rPr>
          <w:rFonts w:ascii="Sakkal Majalla" w:hAnsi="Sakkal Majalla" w:hint="cs"/>
          <w:i/>
          <w:iCs/>
          <w:sz w:val="28"/>
          <w:szCs w:val="28"/>
          <w:u w:val="none"/>
          <w:rtl/>
          <w:lang w:bidi="ar-DZ"/>
        </w:rPr>
        <w:t>Abdul Raouf,  2001 (112</w:t>
      </w:r>
      <w:r>
        <w:rPr>
          <w:rFonts w:ascii="Sakkal Majalla" w:hAnsi="Sakkal Majalla" w:hint="cs"/>
          <w:sz w:val="28"/>
          <w:szCs w:val="28"/>
          <w:u w:val="none"/>
          <w:rtl/>
          <w:lang w:bidi="ar-DZ"/>
        </w:rPr>
        <w:t>)</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ويمكن تلخيص أهمية الأداء الوظيفي في النقاط التالية: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 الأساس الذي تقوم عليه جميع المنظمات والمنشآت صناعية كانت أو تجارية خدمية، لأنه لا يمكن أن تكون عملية إنتاج أو تقديم خدمة دون أداء الأفراد لأعمالهم وأنشطتهم التي تسمح لهم بالإنتاجية.</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2 . يمد الفرد العامل بالمثابرة والاجتهاد ليحوز على المهارة ويكتسب الخبرة والاستفادة منها لتقديم عمل أو أداء له</w:t>
      </w:r>
      <w:r>
        <w:rPr>
          <w:rFonts w:hAnsi="Sakkal Majalla" w:hint="default"/>
          <w:sz w:val="28"/>
          <w:szCs w:val="28"/>
          <w:u w:val="none"/>
          <w:rtl/>
          <w:lang w:val="en-US" w:bidi="ar-DZ"/>
        </w:rPr>
        <w:t xml:space="preserve"> </w:t>
      </w:r>
      <w:r>
        <w:rPr>
          <w:rFonts w:ascii="Sakkal Majalla" w:hAnsi="Sakkal Majalla" w:hint="cs"/>
          <w:sz w:val="28"/>
          <w:szCs w:val="28"/>
          <w:u w:val="none"/>
          <w:rtl/>
          <w:lang w:bidi="ar-DZ"/>
        </w:rPr>
        <w:t xml:space="preserve">قيمة معينة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.الأداء يساهم في عملية تطوير الذات للوصول إلى الإبداع الذي يؤدي إلى زيادة الإنتاج (</w:t>
      </w:r>
      <w:r>
        <w:rPr>
          <w:rFonts w:ascii="Sakkal Majalla" w:hAnsi="Sakkal Majalla" w:hint="cs"/>
          <w:i/>
          <w:iCs/>
          <w:sz w:val="28"/>
          <w:szCs w:val="28"/>
          <w:u w:val="none"/>
          <w:rtl/>
          <w:lang w:bidi="ar-DZ"/>
        </w:rPr>
        <w:t>Ibrahim، 2003: 67</w:t>
      </w:r>
      <w:r>
        <w:rPr>
          <w:rFonts w:ascii="Sakkal Majalla" w:hAnsi="Sakkal Majalla" w:hint="cs"/>
          <w:sz w:val="28"/>
          <w:szCs w:val="28"/>
          <w:u w:val="none"/>
          <w:rtl/>
          <w:lang w:bidi="ar-DZ"/>
        </w:rPr>
        <w:t>)</w:t>
      </w:r>
    </w:p>
    <w:p>
      <w:pPr>
        <w:pStyle w:val="style0"/>
        <w:rPr>
          <w:rFonts w:ascii="Sakkal Majalla" w:hAnsi="Sakkal Majalla" w:hint="cs"/>
          <w:b/>
          <w:bCs/>
          <w:sz w:val="32"/>
          <w:szCs w:val="32"/>
          <w:u w:val="none"/>
          <w:rtl/>
          <w:lang w:bidi="ar-DZ"/>
        </w:rPr>
      </w:pPr>
    </w:p>
    <w:p>
      <w:pPr>
        <w:pStyle w:val="style0"/>
        <w:rPr>
          <w:rFonts w:ascii="Sakkal Majalla" w:hAnsi="Sakkal Majalla" w:hint="cs"/>
          <w:b/>
          <w:bCs/>
          <w:sz w:val="32"/>
          <w:szCs w:val="32"/>
          <w:u w:val="none"/>
          <w:rtl/>
          <w:lang w:bidi="ar-DZ"/>
        </w:rPr>
      </w:pPr>
    </w:p>
    <w:p>
      <w:pPr>
        <w:pStyle w:val="style0"/>
        <w:rPr>
          <w:rFonts w:ascii="Sakkal Majalla" w:hAnsi="Sakkal Majalla" w:hint="cs"/>
          <w:b/>
          <w:bCs/>
          <w:sz w:val="32"/>
          <w:szCs w:val="32"/>
          <w:u w:val="none"/>
          <w:rtl/>
          <w:lang w:bidi="ar-DZ"/>
        </w:rPr>
      </w:pPr>
    </w:p>
    <w:p>
      <w:pPr>
        <w:pStyle w:val="style0"/>
        <w:rPr>
          <w:rFonts w:ascii="Sakkal Majalla" w:cs="Sakkal Majalla" w:hAnsi="Sakkal Majalla"/>
          <w:sz w:val="28"/>
          <w:szCs w:val="28"/>
          <w:u w:val="none"/>
          <w:rtl/>
        </w:rPr>
      </w:pPr>
      <w:r>
        <w:rPr>
          <w:rFonts w:ascii="Sakkal Majalla" w:hAnsi="Sakkal Majalla" w:hint="cs"/>
          <w:b/>
          <w:bCs/>
          <w:sz w:val="32"/>
          <w:szCs w:val="32"/>
          <w:u w:val="none"/>
          <w:rtl/>
          <w:lang w:bidi="ar-DZ"/>
        </w:rPr>
        <w:t>العوامل المؤثرة على كفاءة الأداء الوظيفي</w:t>
      </w:r>
    </w:p>
    <w:p>
      <w:pPr>
        <w:pStyle w:val="style0"/>
        <w:rPr>
          <w:rFonts w:ascii="Sakkal Majalla" w:cs="Sakkal Majalla" w:hAnsi="Sakkal Majalla"/>
          <w:sz w:val="28"/>
          <w:szCs w:val="28"/>
          <w:u w:val="none"/>
          <w:rtl/>
        </w:rPr>
      </w:pPr>
      <w:r>
        <w:rPr>
          <w:rFonts w:ascii="Sakkal Majalla" w:hAnsi="Sakkal Majalla" w:hint="cs"/>
          <w:b/>
          <w:bCs/>
          <w:sz w:val="28"/>
          <w:szCs w:val="28"/>
          <w:u w:val="none"/>
          <w:rtl/>
          <w:lang w:bidi="ar-DZ"/>
        </w:rPr>
        <w:t>العوامل التي تتعلق ببيئة العمل</w:t>
      </w: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1 .المعلومات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 -تصف المتوقع من الأداء.</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ب- تكون بمثابة إرشادات واضحة ودقيقة عن كيفية أداء العمل.</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ج -تتضمن تغذية راجعة ذات علاقة ومتكررة عن الأداء. (درة، 2003، ص 77)</w:t>
      </w: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2 .الموارد</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أ -هي أدوات وموارد ووقت و مواد صممت لتحقيق حاجات الأداء.</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ب -يجب أن تكون متوفرة للقادة في المنظمة.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ج- يجب أن يكون عدد العاملين كافيا.</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د -توفر عمليات عمل منظمة.</w:t>
      </w: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3 .الحوافز</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 -حوافز مادية كافية مرتبطة بالأداء</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ب-حوافز غير مادية.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ج- فرص نمو مسلكي مهني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د-عواقب واضحة للأداء السيئ (درة 2003، ص 80)</w:t>
      </w:r>
    </w:p>
    <w:p>
      <w:pPr>
        <w:pStyle w:val="style0"/>
        <w:rPr>
          <w:rFonts w:ascii="Sakkal Majalla" w:cs="Sakkal Majalla" w:hAnsi="Sakkal Majalla"/>
          <w:sz w:val="28"/>
          <w:szCs w:val="28"/>
          <w:u w:val="none"/>
          <w:rtl/>
        </w:rPr>
      </w:pPr>
    </w:p>
    <w:p>
      <w:pPr>
        <w:pStyle w:val="style3"/>
        <w:rPr>
          <w:rtl/>
        </w:rPr>
      </w:pPr>
      <w:r>
        <w:rPr>
          <w:rFonts w:hint="cs"/>
          <w:rtl/>
        </w:rPr>
        <w:t>العوامل التي تتعلق بالفرد العامل في المنظمة</w:t>
      </w: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1 .المعارف</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 -تدريب مصمم بطريقة منهجية يلبي متطلب العاملين ذوي الأداء المثالي.فرص للتدريب.</w:t>
      </w: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2 .القدرات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وجود توافق بين العاملين ووظائفهم</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عمليات اختيار جيدة للعاملين.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جدولة مرنة تلبي قدرات العاملين المتقدمة.</w:t>
      </w: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3- الدوافع</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ا. تقدير لرغبة العاملين في العمل للحصول على الحوافز المتوفرة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ب . تقدير الدوافع العاملين.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ج. استقطاب عاملين ذوي قدرات تتماشى مع ظروف العمل وحقائقه.</w:t>
      </w:r>
    </w:p>
    <w:p>
      <w:pPr>
        <w:pStyle w:val="style0"/>
        <w:rPr>
          <w:rFonts w:ascii="Sakkal Majalla" w:hAnsi="Sakkal Majalla" w:hint="cs"/>
          <w:sz w:val="28"/>
          <w:szCs w:val="28"/>
          <w:u w:val="none"/>
          <w:rtl/>
          <w:lang w:bidi="ar-DZ"/>
        </w:rPr>
      </w:pPr>
    </w:p>
    <w:p>
      <w:pPr>
        <w:pStyle w:val="style3"/>
        <w:rPr>
          <w:rtl/>
        </w:rPr>
      </w:pPr>
      <w:r>
        <w:rPr>
          <w:rFonts w:hint="cs"/>
          <w:rtl/>
        </w:rPr>
        <w:t xml:space="preserve"> معايير قياس الأداء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عندما تحدد المنظمة السلوك الوظيفي المطلوب من العاملين فإنها يجب أن تبدأ في تصميم وسائل قياس هذا الأداء وبصفة عامة يمكن تحديد معايير أساسية يجب توافرها في مقياس الأداء الجيد:</w:t>
      </w:r>
    </w:p>
    <w:p>
      <w:pPr>
        <w:pStyle w:val="style0"/>
        <w:rPr>
          <w:rFonts w:ascii="Sakkal Majalla" w:cs="Sakkal Majalla" w:hAnsi="Sakkal Majalla"/>
          <w:b/>
          <w:bCs/>
          <w:sz w:val="28"/>
          <w:szCs w:val="28"/>
          <w:u w:val="none"/>
          <w:rtl/>
        </w:rPr>
      </w:pPr>
      <w:r>
        <w:rPr>
          <w:rFonts w:ascii="Sakkal Majalla" w:hAnsi="Sakkal Majalla" w:hint="cs"/>
          <w:b/>
          <w:bCs/>
          <w:sz w:val="28"/>
          <w:szCs w:val="28"/>
          <w:u w:val="none"/>
          <w:rtl/>
          <w:lang w:bidi="ar-DZ"/>
        </w:rPr>
        <w:t>1 -التوافق الاستراتيجي</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 xml:space="preserve">ويعكس هذا المعيار مدى قدرة نظام التقييم على المساهمة في تحقيق الأهداف الاستراتيجية للمنظمة. </w:t>
      </w:r>
    </w:p>
    <w:p>
      <w:pPr>
        <w:pStyle w:val="style0"/>
        <w:rPr>
          <w:rFonts w:ascii="Sakkal Majalla" w:cs="Sakkal Majalla" w:hAnsi="Sakkal Majalla"/>
          <w:sz w:val="28"/>
          <w:szCs w:val="28"/>
          <w:u w:val="none"/>
          <w:rtl/>
        </w:rPr>
      </w:pPr>
      <w:r>
        <w:rPr>
          <w:rFonts w:ascii="Sakkal Majalla" w:hAnsi="Sakkal Majalla" w:hint="cs"/>
          <w:b/>
          <w:bCs/>
          <w:sz w:val="28"/>
          <w:szCs w:val="28"/>
          <w:u w:val="none"/>
          <w:rtl/>
          <w:lang w:bidi="ar-DZ"/>
        </w:rPr>
        <w:t>2 -الدقة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يعكس مدى قدرة نظام التقييم على قياس الجوانب الوظيفية الأساسية للأداء، ولكي يصبح مقياس الأداء دقيقا، فإنه يجب أن لا يكون معيبا أو غير نقي (إبراهيم 2003: 68)</w:t>
      </w:r>
    </w:p>
    <w:p>
      <w:pPr>
        <w:pStyle w:val="style0"/>
        <w:rPr>
          <w:rFonts w:ascii="Sakkal Majalla" w:cs="Sakkal Majalla" w:hAnsi="Sakkal Majalla"/>
          <w:sz w:val="28"/>
          <w:szCs w:val="28"/>
          <w:u w:val="none"/>
          <w:rtl/>
        </w:rPr>
      </w:pPr>
      <w:r>
        <w:rPr>
          <w:rFonts w:ascii="Sakkal Majalla" w:hAnsi="Sakkal Majalla" w:hint="cs"/>
          <w:b/>
          <w:bCs/>
          <w:sz w:val="28"/>
          <w:szCs w:val="28"/>
          <w:u w:val="none"/>
          <w:rtl/>
          <w:lang w:bidi="ar-DZ"/>
        </w:rPr>
        <w:t>3 -الثبات</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مدى استقرار أداة القياس، وسهولة استخدام نفس المقياس عن طريق أكثر من مدير دون أن يؤثر ذلك على فهمهم لعناصر القياس</w:t>
      </w:r>
    </w:p>
    <w:p>
      <w:pPr>
        <w:pStyle w:val="style0"/>
        <w:rPr>
          <w:rFonts w:ascii="Sakkal Majalla" w:cs="Sakkal Majalla" w:hAnsi="Sakkal Majalla"/>
          <w:sz w:val="28"/>
          <w:szCs w:val="28"/>
          <w:u w:val="none"/>
          <w:rtl/>
        </w:rPr>
      </w:pPr>
      <w:r>
        <w:rPr>
          <w:rFonts w:ascii="Sakkal Majalla" w:hAnsi="Sakkal Majalla" w:hint="cs"/>
          <w:b/>
          <w:bCs/>
          <w:sz w:val="28"/>
          <w:szCs w:val="28"/>
          <w:u w:val="none"/>
          <w:rtl/>
          <w:lang w:bidi="ar-DZ"/>
        </w:rPr>
        <w:t>4 -القبول</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مدى قبول المديرين والعاملين للمقياس ذاته.</w:t>
      </w:r>
    </w:p>
    <w:p>
      <w:pPr>
        <w:pStyle w:val="style0"/>
        <w:rPr>
          <w:rFonts w:ascii="Sakkal Majalla" w:cs="Sakkal Majalla" w:hAnsi="Sakkal Majalla"/>
          <w:sz w:val="28"/>
          <w:szCs w:val="28"/>
          <w:u w:val="none"/>
          <w:rtl/>
        </w:rPr>
      </w:pPr>
      <w:r>
        <w:rPr>
          <w:rFonts w:ascii="Sakkal Majalla" w:hAnsi="Sakkal Majalla" w:hint="cs"/>
          <w:b/>
          <w:bCs/>
          <w:sz w:val="28"/>
          <w:szCs w:val="28"/>
          <w:u w:val="none"/>
          <w:rtl/>
          <w:lang w:bidi="ar-DZ"/>
        </w:rPr>
        <w:t>5 -الوضوح</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مدى وضوح المعايير المستخدمة في تقييم أداء العاملين وتوضيح الكيفية التي يستطيع بها العاملون الوفاء بتلك المعايير</w:t>
      </w:r>
    </w:p>
    <w:p>
      <w:pPr>
        <w:pStyle w:val="style3"/>
        <w:rPr>
          <w:rtl/>
        </w:rPr>
      </w:pPr>
      <w:r>
        <w:rPr>
          <w:rFonts w:hint="cs"/>
          <w:rtl/>
        </w:rPr>
        <w:t>شروط الأداء الجيد القابل للتنفيذ</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 xml:space="preserve">1 .وضوح وشفافية المهمة </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.الأهلية (المهارة والمعرفة)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.حصيلة المهمة (النتائج المتوصل إليها)</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.منافسة المهمة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5. التعاون في أداء المهمة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xml:space="preserve">6 </w:t>
      </w:r>
      <w:r>
        <w:rPr>
          <w:rFonts w:hAnsi="Sakkal Majalla" w:hint="default"/>
          <w:sz w:val="28"/>
          <w:szCs w:val="28"/>
          <w:u w:val="none"/>
          <w:rtl/>
          <w:lang w:val="en-US" w:bidi="ar-DZ"/>
        </w:rPr>
        <w:t>.</w:t>
      </w:r>
      <w:r>
        <w:rPr>
          <w:rFonts w:ascii="Sakkal Majalla" w:hAnsi="Sakkal Majalla" w:hint="cs"/>
          <w:sz w:val="28"/>
          <w:szCs w:val="28"/>
          <w:u w:val="none"/>
          <w:rtl/>
          <w:lang w:bidi="ar-DZ"/>
        </w:rPr>
        <w:t>ضبط المهمة (المتابعة)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7. الالتزام بالمهمة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8. مميزات وظروف المهمة (الدحلة 2001، ص 15- ص (110)</w:t>
      </w:r>
    </w:p>
    <w:p>
      <w:pPr>
        <w:pStyle w:val="style2"/>
        <w:rPr>
          <w:u w:val="single"/>
          <w:rtl/>
        </w:rPr>
      </w:pPr>
      <w:r>
        <w:rPr>
          <w:rFonts w:hint="cs"/>
          <w:u w:val="single"/>
          <w:rtl/>
        </w:rPr>
        <w:t>الابتكار في التدريب</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في ظل التطورات التكنولوجية الحديثة، أصبحت تقنيات مثل الواقع الافتراضي (VR) والذكاء الاصطناعي (AI) جزءًا لا يتجزأ من استراتيجيات التدريب. هذه الأدوات تساهم في توفير بيئة تعليمية تفاعلية تحاكي بيئة العمل الفعلية، مما يسهل على العاملين اكتساب المهارات بسرعة وفاعلية. استخدام مثل هذه التقنيات في المنظمات الخاصة بمدينة الرياض يمكن أن يحدث تحولا إيجابيًا في كفاءة الأداء ويعزز من قدرة المنظمات على المنافسة      عالميًا.</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b/>
          <w:bCs/>
          <w:sz w:val="32"/>
          <w:szCs w:val="32"/>
          <w:u w:val="none"/>
          <w:rtl/>
          <w:lang w:bidi="ar-DZ"/>
        </w:rPr>
        <w:t>التدريب وأثره في رفع كفاءة العاملين</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يُعد التدريب عملية أساسية تهدف إلى اكتساب العاملين معارف ومهارات جديدة لإحداث تغييرات إيجابية في سلوكهم المهني، مما يسهم في تحسين أدائهم. ونظراً لأن التدريب يُعزز من قدرات الأفراد وينمي مهاراتهم، فإنه يسهم بشكل مباشر في رفع مستوى الكفاءة الوظيفية، كما يدعم الاستقرار الوظيفي، ويحسن من أوضاعهم الاقتصادية والاجتماعية.</w:t>
      </w:r>
    </w:p>
    <w:p>
      <w:pPr>
        <w:pStyle w:val="style0"/>
        <w:rPr>
          <w:rFonts w:ascii="Sakkal Majalla" w:cs="Sakkal Majalla" w:hAnsi="Sakkal Majalla"/>
          <w:sz w:val="32"/>
          <w:szCs w:val="32"/>
          <w:u w:val="none"/>
          <w:rtl/>
        </w:rPr>
      </w:pPr>
      <w:r>
        <w:rPr>
          <w:rFonts w:ascii="Sakkal Majalla" w:hAnsi="Sakkal Majalla" w:hint="cs"/>
          <w:sz w:val="28"/>
          <w:szCs w:val="28"/>
          <w:u w:val="none"/>
          <w:rtl/>
          <w:lang w:bidi="ar-DZ"/>
        </w:rPr>
        <w:t>وفي  هذه الدراسة، يمكن توضيح دور التدريب في تحسين الأداء الوظيفي للموظفين على عدة مستويات، بما في ذلك:</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1. تحسين فعالية اتخاذ القرارات وحل المشكلات: يساعد التدريب على تطوير مهارات العاملين في اتخاذ القرارات الصائبة وحل المشكلات بفعالية، مما يعزز من قدرتهم على التكيف مع متطلبات العمل.</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2. زيادة الثقة بالنفس وتطوير الذات: يسهم التدريب في تعزيز ثقة الموظفين بأنفسهم، ما يدفعهم لتطوير مهاراتهم ومواجهة التحديات بمرونة أكبر.</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3. التعامل مع ضغوط العمل والصراعات: يُساعد التدريب الموظفين على تعلم كيفية التعامل مع التوترات والإحباطات التي قد تواجههم في بيئة العمل، مما يرفع من قدرتهم على تحقيق أداء مستقر.</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4. تحسين طرق الاتصال وبناء القدرات القيادية: يقدم التدريب للعاملين الأدوات اللازمة لتحسين أساليب الاتصال وبناء علاقات عمل فعالة، ويُنمّي الطراز القيادي الذي يسهم في تحقيق أهداف المنظمة.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5. تعزيز الرضا الوظيفي والشعور بالإنجاز: يزيد التدريب من إحساس الموظفين بالرضا عن العمل والإنجاز، مما يدعم التزامهم الوظيفي، ويعزز من استمراريتهم في وظائفهم.</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6. فتح آفاق الترقية والتقدم الوظيفي: يسهم التدريب في تأهيل العاملين لمناصب أعلى، من خلال إكسابهم المهارات التي يحتاجونها للتقدم في مسارهم الوظيفي.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7. تخفيف التردد والخوف من المهام الجديدة: يعمل التدريب على تقليل حدة القلق المرتبط بتولي مهام جديدة، حيث يمنح العاملين الثقة اللازمة لممارسة أدوار ومهام متنوعة بكفاءة.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في إطار هذه الدراسة، يُعد التدريب أداة فعالة لرفع كفاءة أداء العاملين، كما يؤكد دوره في تحسين الإنتاجية، وزيادة جودة العمل، وتعزيز قدرة المنظمات الخاصة بمدينة الرياض على تحقيق أهدافها الاستراتيجية.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p>
    <w:p>
      <w:pPr>
        <w:pStyle w:val="style0"/>
        <w:rPr>
          <w:rFonts w:ascii="Sakkal Majalla" w:cs="Sakkal Majalla" w:hAnsi="Sakkal Majalla" w:hint="cs"/>
          <w:b/>
          <w:bCs/>
          <w:sz w:val="36"/>
          <w:szCs w:val="36"/>
          <w:u w:val="single"/>
          <w:rtl/>
        </w:rPr>
      </w:pPr>
    </w:p>
    <w:p>
      <w:pPr>
        <w:pStyle w:val="style0"/>
        <w:rPr>
          <w:rFonts w:ascii="Sakkal Majalla" w:cs="Sakkal Majalla" w:hAnsi="Sakkal Majalla" w:hint="cs"/>
          <w:b/>
          <w:bCs/>
          <w:sz w:val="36"/>
          <w:szCs w:val="36"/>
          <w:u w:val="single"/>
          <w:rtl/>
        </w:rPr>
      </w:pPr>
    </w:p>
    <w:p>
      <w:pPr>
        <w:pStyle w:val="style0"/>
        <w:rPr>
          <w:rFonts w:ascii="Sakkal Majalla" w:cs="Sakkal Majalla" w:hAnsi="Sakkal Majalla"/>
          <w:b/>
          <w:bCs/>
          <w:sz w:val="48"/>
          <w:szCs w:val="48"/>
          <w:u w:val="single"/>
          <w:rtl/>
        </w:rPr>
      </w:pPr>
      <w:r>
        <w:rPr>
          <w:rFonts w:ascii="Sakkal Majalla" w:hAnsi="Sakkal Majalla" w:hint="cs"/>
          <w:b/>
          <w:bCs/>
          <w:sz w:val="36"/>
          <w:szCs w:val="36"/>
          <w:u w:val="single"/>
          <w:rtl/>
          <w:lang w:bidi="ar-DZ"/>
        </w:rPr>
        <w:br w:type="page"/>
      </w:r>
      <w:r>
        <w:rPr>
          <w:rFonts w:ascii="Sakkal Majalla" w:cs="Sakkal Majalla" w:hAnsi="Sakkal Majalla" w:hint="cs"/>
          <w:b/>
          <w:bCs/>
          <w:sz w:val="36"/>
          <w:szCs w:val="36"/>
          <w:u w:val="single"/>
          <w:rtl/>
        </w:rPr>
        <w:t>المنطلقات النظرية للدراسة</w:t>
      </w:r>
      <w:r>
        <w:rPr>
          <w:rFonts w:ascii="Sakkal Majalla" w:cs="Sakkal Majalla" w:hAnsi="Sakkal Majalla" w:hint="cs"/>
          <w:b/>
          <w:bCs/>
          <w:sz w:val="48"/>
          <w:szCs w:val="48"/>
          <w:u w:val="single"/>
          <w:rtl/>
        </w:rPr>
        <w:t>:</w:t>
      </w:r>
      <w:r>
        <w:rPr>
          <w:rFonts w:cs="Sakkal Majalla" w:hAnsi="Sakkal Majalla" w:hint="default"/>
          <w:b/>
          <w:bCs/>
          <w:sz w:val="32"/>
          <w:szCs w:val="32"/>
          <w:u w:val="single"/>
          <w:lang w:val="en-US"/>
        </w:rPr>
        <w:t>(Theoretical Premises of Study)</w:t>
      </w:r>
    </w:p>
    <w:p>
      <w:pPr>
        <w:pStyle w:val="style0"/>
        <w:rPr>
          <w:rFonts w:ascii="Sakkal Majalla" w:hAnsi="Sakkal Majalla" w:hint="cs"/>
          <w:sz w:val="28"/>
          <w:szCs w:val="28"/>
          <w:u w:val="none"/>
          <w:rtl/>
          <w:lang w:bidi="ar-DZ"/>
        </w:rPr>
      </w:pPr>
      <w:r>
        <w:rPr>
          <w:rFonts w:hAnsi="Sakkal Majalla" w:hint="default"/>
          <w:sz w:val="28"/>
          <w:szCs w:val="28"/>
          <w:u w:val="none"/>
          <w:rtl/>
          <w:lang w:val="en-US" w:bidi="ar-DZ"/>
        </w:rPr>
        <w:t xml:space="preserve">         </w:t>
      </w:r>
      <w:r>
        <w:rPr>
          <w:rFonts w:ascii="Sakkal Majalla" w:hAnsi="Sakkal Majalla" w:hint="cs"/>
          <w:sz w:val="28"/>
          <w:szCs w:val="28"/>
          <w:u w:val="none"/>
          <w:rtl/>
          <w:lang w:bidi="ar-DZ"/>
        </w:rPr>
        <w:t>تستند هذه الدراسة إلى عدة نظريات ومفاهيم علمية في مجالات علم النفس الإداري والتدريب والتنمية البشرية. وفيما يلي تفصيل لبعض المنطلقات النظرية الرئيسية التي يعتمد عليها البحث:</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 xml:space="preserve">- </w:t>
      </w:r>
      <w:r>
        <w:rPr>
          <w:rFonts w:ascii="Sakkal Majalla" w:hAnsi="Sakkal Majalla" w:hint="cs"/>
          <w:b/>
          <w:bCs/>
          <w:sz w:val="32"/>
          <w:szCs w:val="32"/>
          <w:u w:val="none"/>
          <w:rtl/>
          <w:lang w:bidi="ar-DZ"/>
        </w:rPr>
        <w:t>نظرية التعلم السلوكي</w:t>
      </w:r>
      <w:r>
        <w:rPr>
          <w:rFonts w:ascii="Sakkal Majalla" w:hAnsi="Sakkal Majalla" w:hint="cs"/>
          <w:sz w:val="28"/>
          <w:szCs w:val="28"/>
          <w:u w:val="none"/>
          <w:rtl/>
          <w:lang w:bidi="ar-DZ"/>
        </w:rPr>
        <w:t>: تفترض هذه النظرية أن التعلم يحدث نتيجة لتفاعل الفرد مع البيئة المحيطة به، حيث يتم تعزيز السلوكيات الإيجابية من خلال المكافآت والتعزيزات، بينما يتم تقليل السلوكيات السلبية من خلال العقاب (</w:t>
      </w:r>
      <w:r>
        <w:rPr>
          <w:rFonts w:ascii="Sakkal Majalla" w:hAnsi="Sakkal Majalla" w:hint="cs"/>
          <w:i/>
          <w:iCs/>
          <w:sz w:val="28"/>
          <w:szCs w:val="28"/>
          <w:u w:val="none"/>
          <w:rtl/>
          <w:lang w:bidi="ar-DZ"/>
        </w:rPr>
        <w:t>Bandura, 1977</w:t>
      </w:r>
      <w:r>
        <w:rPr>
          <w:rFonts w:ascii="Sakkal Majalla" w:hAnsi="Sakkal Majalla" w:hint="cs"/>
          <w:sz w:val="28"/>
          <w:szCs w:val="28"/>
          <w:u w:val="none"/>
          <w:rtl/>
          <w:lang w:bidi="ar-DZ"/>
        </w:rPr>
        <w:t>).</w:t>
      </w:r>
    </w:p>
    <w:p>
      <w:pPr>
        <w:pStyle w:val="style0"/>
        <w:rPr>
          <w:rFonts w:ascii="Sakkal Majalla" w:hAnsi="Sakkal Majalla" w:hint="cs"/>
          <w:sz w:val="28"/>
          <w:szCs w:val="28"/>
          <w:u w:val="none"/>
          <w:rtl/>
          <w:lang w:bidi="ar-DZ"/>
        </w:rPr>
      </w:pPr>
      <w:r>
        <w:rPr>
          <w:rFonts w:ascii="Sakkal Majalla" w:hAnsi="Sakkal Majalla" w:hint="cs"/>
          <w:sz w:val="28"/>
          <w:szCs w:val="28"/>
          <w:u w:val="none"/>
          <w:rtl/>
          <w:lang w:bidi="ar-DZ"/>
        </w:rPr>
        <w:t>حيث يتم استخدام التعزيز الإيجابي لتشجيع العاملين على تطبيق المهارات والمعرفة المكتسبة من خلال البرامج التدريبية، مما يؤدي إلى تحسين الأداء الوظيفي (</w:t>
      </w:r>
      <w:r>
        <w:rPr>
          <w:rFonts w:ascii="Sakkal Majalla" w:hAnsi="Sakkal Majalla" w:hint="cs"/>
          <w:i/>
          <w:iCs/>
          <w:sz w:val="28"/>
          <w:szCs w:val="28"/>
          <w:u w:val="none"/>
          <w:rtl/>
          <w:lang w:bidi="ar-DZ"/>
        </w:rPr>
        <w:t>Skinner, 1953).</w:t>
      </w:r>
    </w:p>
    <w:p>
      <w:pPr>
        <w:pStyle w:val="style0"/>
        <w:rPr>
          <w:rFonts w:ascii="Sakkal Majalla" w:hAnsi="Sakkal Majalla" w:hint="cs"/>
          <w:sz w:val="28"/>
          <w:szCs w:val="28"/>
          <w:u w:val="none"/>
          <w:rtl/>
          <w:lang w:bidi="ar-DZ"/>
        </w:rPr>
      </w:pPr>
      <w:r>
        <w:rPr>
          <w:rFonts w:ascii="Sakkal Majalla" w:hAnsi="Sakkal Majalla" w:hint="cs"/>
          <w:b/>
          <w:bCs/>
          <w:sz w:val="32"/>
          <w:szCs w:val="32"/>
          <w:u w:val="none"/>
          <w:rtl/>
          <w:lang w:bidi="ar-DZ"/>
        </w:rPr>
        <w:t>- نظرية الجدارات</w:t>
      </w:r>
      <w:r>
        <w:rPr>
          <w:rFonts w:ascii="Sakkal Majalla" w:hAnsi="Sakkal Majalla" w:hint="cs"/>
          <w:b/>
          <w:bCs/>
          <w:sz w:val="28"/>
          <w:szCs w:val="28"/>
          <w:u w:val="none"/>
          <w:rtl/>
          <w:lang w:bidi="ar-DZ"/>
        </w:rPr>
        <w:t xml:space="preserve"> (Competency Model)</w:t>
      </w:r>
      <w:r>
        <w:rPr>
          <w:rFonts w:ascii="Sakkal Majalla" w:hAnsi="Sakkal Majalla" w:hint="cs"/>
          <w:sz w:val="28"/>
          <w:szCs w:val="28"/>
          <w:u w:val="none"/>
          <w:rtl/>
          <w:lang w:bidi="ar-DZ"/>
        </w:rPr>
        <w:t>: تفترض هذه النظرية أن الأداء الفعال يعتمد على مجموعة محددة من الجدارات (المهارات والمعرفة والقدرات) التي يمكن تحديدها وقياسها وتحسينها من خلال التدريب (</w:t>
      </w:r>
      <w:r>
        <w:rPr>
          <w:rFonts w:ascii="Sakkal Majalla" w:hAnsi="Sakkal Majalla" w:hint="cs"/>
          <w:i/>
          <w:iCs/>
          <w:sz w:val="28"/>
          <w:szCs w:val="28"/>
          <w:u w:val="none"/>
          <w:rtl/>
          <w:lang w:bidi="ar-DZ"/>
        </w:rPr>
        <w:t>Boyatzis, 1982</w:t>
      </w:r>
      <w:r>
        <w:rPr>
          <w:rFonts w:ascii="Sakkal Majalla" w:hAnsi="Sakkal Majalla" w:hint="cs"/>
          <w:sz w:val="28"/>
          <w:szCs w:val="28"/>
          <w:u w:val="none"/>
          <w:rtl/>
          <w:lang w:bidi="ar-DZ"/>
        </w:rPr>
        <w:t>).</w:t>
      </w:r>
    </w:p>
    <w:p>
      <w:pPr>
        <w:pStyle w:val="style0"/>
        <w:rPr>
          <w:rFonts w:ascii="Sakkal Majalla" w:hAnsi="Sakkal Majalla" w:hint="cs"/>
          <w:i/>
          <w:iCs/>
          <w:sz w:val="28"/>
          <w:szCs w:val="28"/>
          <w:u w:val="none"/>
          <w:rtl/>
          <w:lang w:bidi="ar-DZ"/>
        </w:rPr>
      </w:pPr>
      <w:r>
        <w:rPr>
          <w:rFonts w:ascii="Sakkal Majalla" w:hAnsi="Sakkal Majalla" w:hint="cs"/>
          <w:sz w:val="28"/>
          <w:szCs w:val="28"/>
          <w:u w:val="none"/>
          <w:rtl/>
          <w:lang w:bidi="ar-DZ"/>
        </w:rPr>
        <w:t xml:space="preserve"> يمكن تصميم برامج التدريب بناءً على نموذج الجدارات لتحسين الكفاءات الأساسية المطلوبة لأداء الوظائف بشكل فعال، مما يعزز الأداء العام للعاملين (</w:t>
      </w:r>
      <w:r>
        <w:rPr>
          <w:rFonts w:ascii="Sakkal Majalla" w:hAnsi="Sakkal Majalla" w:hint="cs"/>
          <w:i/>
          <w:iCs/>
          <w:sz w:val="28"/>
          <w:szCs w:val="28"/>
          <w:u w:val="none"/>
          <w:rtl/>
          <w:lang w:bidi="ar-DZ"/>
        </w:rPr>
        <w:t>Spencer &amp; Spencer, 1993).</w:t>
      </w:r>
    </w:p>
    <w:p>
      <w:pPr>
        <w:pStyle w:val="style0"/>
        <w:rPr>
          <w:rFonts w:ascii="Sakkal Majalla" w:hAnsi="Sakkal Majalla" w:hint="cs"/>
          <w:sz w:val="28"/>
          <w:szCs w:val="28"/>
          <w:u w:val="none"/>
          <w:rtl/>
          <w:lang w:bidi="ar-DZ"/>
        </w:rPr>
      </w:pPr>
      <w:r>
        <w:rPr>
          <w:rFonts w:ascii="Sakkal Majalla" w:hAnsi="Sakkal Majalla" w:hint="cs"/>
          <w:b/>
          <w:bCs/>
          <w:sz w:val="28"/>
          <w:szCs w:val="28"/>
          <w:u w:val="none"/>
          <w:rtl/>
          <w:lang w:bidi="ar-DZ"/>
        </w:rPr>
        <w:t>-</w:t>
      </w:r>
      <w:r>
        <w:rPr>
          <w:rFonts w:ascii="Sakkal Majalla" w:hAnsi="Sakkal Majalla" w:hint="cs"/>
          <w:b/>
          <w:bCs/>
          <w:sz w:val="32"/>
          <w:szCs w:val="32"/>
          <w:u w:val="none"/>
          <w:rtl/>
          <w:lang w:bidi="ar-DZ"/>
        </w:rPr>
        <w:t xml:space="preserve"> نظرية التحول التنظيمي</w:t>
      </w:r>
      <w:r>
        <w:rPr>
          <w:rFonts w:ascii="Sakkal Majalla" w:hAnsi="Sakkal Majalla" w:hint="cs"/>
          <w:sz w:val="28"/>
          <w:szCs w:val="28"/>
          <w:u w:val="none"/>
          <w:rtl/>
          <w:lang w:bidi="ar-DZ"/>
        </w:rPr>
        <w:t xml:space="preserve">: تركز هذه النظرية على كيفية تأثير التدريب والتنمية على التحول الإيجابي في الثقافة التنظيمية وأداء المنظمة ككل </w:t>
      </w:r>
      <w:r>
        <w:rPr>
          <w:rFonts w:ascii="Sakkal Majalla" w:hAnsi="Sakkal Majalla" w:hint="cs"/>
          <w:i/>
          <w:iCs/>
          <w:sz w:val="28"/>
          <w:szCs w:val="28"/>
          <w:u w:val="none"/>
          <w:rtl/>
          <w:lang w:bidi="ar-DZ"/>
        </w:rPr>
        <w:t>(Burke &amp; Litwin, 1992</w:t>
      </w:r>
      <w:r>
        <w:rPr>
          <w:rFonts w:ascii="Sakkal Majalla" w:hAnsi="Sakkal Majalla" w:hint="cs"/>
          <w:sz w:val="28"/>
          <w:szCs w:val="28"/>
          <w:u w:val="none"/>
          <w:rtl/>
          <w:lang w:bidi="ar-DZ"/>
        </w:rPr>
        <w:t>).</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و يمكن أن يؤدي التدريب الفعال إلى تحولات إيجابية في سلوكيات العاملين والثقافة التنظيمية، مما يعزز من تحقيق أهداف المنظمة (</w:t>
      </w:r>
      <w:r>
        <w:rPr>
          <w:rFonts w:ascii="Sakkal Majalla" w:hAnsi="Sakkal Majalla" w:hint="cs"/>
          <w:i/>
          <w:iCs/>
          <w:sz w:val="28"/>
          <w:szCs w:val="28"/>
          <w:u w:val="none"/>
          <w:rtl/>
          <w:lang w:bidi="ar-DZ"/>
        </w:rPr>
        <w:t>Kotter, 1996)</w:t>
      </w:r>
      <w:r>
        <w:rPr>
          <w:rFonts w:ascii="Sakkal Majalla" w:hAnsi="Sakkal Majalla" w:hint="cs"/>
          <w:sz w:val="28"/>
          <w:szCs w:val="28"/>
          <w:u w:val="none"/>
          <w:rtl/>
          <w:lang w:bidi="ar-DZ"/>
        </w:rPr>
        <w:t>.</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نظرية رأس المال البشري (Human Capital Theory)</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التعريف والنشأة: قدمها Gary Becker عام 1964، وتنطلق من فكرة أن الاستثمار في تعليم وتدريب الأفراد يزيد من قيمتهم الإنتاجية ويعزز قدراتهم التنافسية. ترى هذه النظرية أن الأفراد يمثلون أصولًا مهمة للمنظمات، وأن تطوير مهاراتهم ومعارفهم يسهم في زيادة العائد الاقتصادي للمنظمة.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التطبيق على الدراسة: في سياق هذه الدراسة، يمكن تطبيق نظرية رأس المال البشري على القطاع الخاص في مدينة الرياض، حيث يُعد الاستثمار في تدريب العاملين استراتيجية لتحسين مهاراتهم وتعزيز كفاءتهم. فالتدريب المستمر للموظفين لا يؤدي فقط إلى تحسين الأداء الوظيفي، بل يسهم أيضًا في تحقيق أهداف المنظمة الاستراتيجية، مثل زيادة الإنتاجية وتقليل التكاليف التشغيلية. وبهذا، يُعتبر التدريب استثمارًا في رأس المال البشري الذي يُمَكّن المنظمة من تحقيق ميزة تنافسية مستدامة (Becker, 1964).</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نظرية التعلم التنظيمي (Organizational Learning Theory)</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التعريف والنشأة: اقترحها Argyris وSchon في السبعينيات، وتعتبر أن المنظمة ككل تتعلم وتتطور عبر استثمار المعرفة المكتسبة من تجارب الأفراد. تؤكد هذه النظرية على التعلم المستمر كوسيلة أساسية لتحسين الأداء التنظيمي.</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التطبيق على الدراسة: في إطار الدراسة، يُعتبر التدريب أداة لتعزيز التعلم التنظيمي، حيث يُمكّن الموظفين من اكتساب مهارات جديدة تساعدهم على أداء مهامهم بكفاءة أعلى. إن تعلم الموظفين يؤدي إلى تراكم المعرفة المؤسسية، مما يزيد من قدرة المنظمة على التكيف مع المتغيرات في السوق وتحسين أدائها. ومن خلال برامج تدريبية تركز على التعلم المستمر، يمكن للمنظمات الخاصة في الرياض أن تزيد من قدرة الموظفين على الابتكار وتطوير الحلول الإبداعية، مما يسهم في تعزيز الميزة التنافسية.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نظرية الحوافز (Motivation Theory)</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التعريف والنشأة: تعتبر نظرية الحوافز، التي طورها Maslow وHerzberg، من النظريات المهمة في فهم دوافع الأفراد وتحفيزهم لتحسين أدائهم. ووفقًا لهيرزبيرغ، تعتبر العوامل التحفيزية، مثل التقدير والفرص التدريبية، ضرورية لتحفيز العاملين وزيادة رضاهم.</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التطبيق على الدراسة: تلعب الحوافز المرتبطة بالتدريب دورًا أساسيًا في رفع كفاءة الموظفين وتحفيزهم لتحقيق مستويات أعلى من الأداء. على سبيل المثال، يُسهم تقديم فرص تدريبية متقدمة للعاملين في زيادة ارتباطهم الوظيفي ويعزز رضاهم عن العمل، مما يقلل من معدل دوران الموظفين. يعكس ذلك أن التدريب، باعتباره حافزًا قويًا، يؤدي إلى تعزيز الاستقرار الوظيفي ورفع الإنتاجية، وهو ما يتماشى مع أهداف القطاع الخاص في الرياض.</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نظرية التوافق الاستراتيجي (Strategic Fit Theory)</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التعريف والنشأة: تم تطوير هذه النظرية من قبل Venkatraman وCamillus، وتركز على أهمية توافق استراتيجيات المنظمة مع احتياجات البيئة الخارجية لتعظيم الأداء. تؤكد النظرية على أن نجاح المنظمة يعتمد على مدى توافق استراتيجياتها الداخلية مع المتغيرات السوقية.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التطبيق على الدراسة: في سياق هذه الدراسة، يمكن تطبيق نظرية التوافق الاستراتيجي على تصميم برامج التدريب التي تتماشى مع متطلبات السوق المحلي. فالمنظمات الخاصة في الرياض، والتي تطمح إلى تحقيق التميز، تحتاج إلى برامج تدريبية تتوافق مع احتياجات السوق السعودي وتستجيب للتغيرات السريعة في بيئة العمل. يُمكّن ذلك المنظمات من الاستجابة بمرونة لتغيرات السوق ويعزز من قدرتها التنافسية.</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نظرية القدرات الديناميكية (Dynamic Capabilities Theory)</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التعريف والنشأة: طرحت هذه النظرية على يد Teece وPisano في التسعينيات، وهي تركز على قدرة المنظمات على التكيف مع التغيرات السريعة من خلال تطوير مواردها، خصوصًا البشرية منها. تشير إلى أن المرونة التنظيمية وقدرة التكيف تعتمدان على مدى كفاءة المنظمة في تطوير قدرات موظفيها باستمرار.</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التطبيق على الدراسة: تعتبر القدرات الديناميكية عنصرًا أساسيًا في بيئة العمل المتغيرة للمنظمات الخاصة. فمن خلال الاستثمار في تدريب الموظفين، تتمكن المنظمات في الرياض من بناء قدرات تكيفية تسهم في تعزيز مرونة المؤسسة واستجابتها للتغيرات السريعة في السوق، مما يعزز من قدرتها على تحقيق النمو المستدام.</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 نظرية التعلم الاجتماعي (Social Learning Theory)</w:t>
      </w:r>
    </w:p>
    <w:p>
      <w:pPr>
        <w:pStyle w:val="style0"/>
        <w:rPr>
          <w:rFonts w:ascii="Sakkal Majalla" w:cs="Sakkal Majalla" w:hAnsi="Sakkal Majalla"/>
          <w:sz w:val="28"/>
          <w:szCs w:val="28"/>
          <w:u w:val="none"/>
          <w:rtl/>
        </w:rPr>
      </w:pP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التعريف والنشأة: أسسها Albert Bandura وتؤكد على أن الأفراد يتعلمون من خلال الملاحظة والتقليد، وليس فقط من خلال التجربة المباشرة. تعتمد هذه النظرية على التعلم من خلال مراقبة الآخرين كنموذج، وتعتبر من أساسيات تصميم البرامج التدريبية المعتمدة على المحاكاة والنمذجة.</w:t>
      </w:r>
    </w:p>
    <w:p>
      <w:pPr>
        <w:pStyle w:val="style0"/>
        <w:rPr>
          <w:rFonts w:ascii="Sakkal Majalla" w:cs="Sakkal Majalla" w:hAnsi="Sakkal Majalla"/>
          <w:sz w:val="28"/>
          <w:szCs w:val="28"/>
          <w:u w:val="none"/>
          <w:rtl/>
        </w:rPr>
      </w:pPr>
      <w:r>
        <w:rPr>
          <w:rFonts w:ascii="Sakkal Majalla" w:hAnsi="Sakkal Majalla" w:hint="cs"/>
          <w:sz w:val="28"/>
          <w:szCs w:val="28"/>
          <w:u w:val="none"/>
          <w:rtl/>
          <w:lang w:bidi="ar-DZ"/>
        </w:rPr>
        <w:t>التطبيق على الدراسة: في الدراسة، يمكن تطبيق نظرية التعلم الاجتماعي على البرامج التدريبية التي تعتمد على المحاكاة ونقل المعرفة من الموظفين ذوي الخبرة إلى الجدد. يساعد هذا النوع من التدريب في تحسين الأداء من خلال توجيه الموظفين وتعزيز تفاعلهم مع بيئة العمل، مما يسهم في بناء ثقافة تنظيمية متعلمة تساهم في تحقيق أهداف المنظمة بكفاءة.</w:t>
      </w: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b/>
          <w:bCs/>
          <w:sz w:val="28"/>
          <w:szCs w:val="28"/>
        </w:rPr>
        <w:sectPr>
          <w:headerReference w:type="default" r:id="rId4"/>
          <w:footerReference w:type="default" r:id="rId5"/>
          <w:pgSz w:w="11906" w:h="16838" w:orient="portrait"/>
          <w:pgMar w:top="1440" w:right="1274" w:bottom="1440" w:left="180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fmt="decimal" w:start="1"/>
          <w:cols w:space="708"/>
          <w:bidi/>
          <w:rtlGutter/>
          <w:docGrid w:linePitch="360"/>
        </w:sectPr>
      </w:pPr>
    </w:p>
    <w:p>
      <w:pPr>
        <w:pStyle w:val="style0"/>
        <w:widowControl w:val="false"/>
        <w:autoSpaceDE w:val="false"/>
        <w:autoSpaceDN w:val="false"/>
        <w:bidi/>
        <w:spacing w:before="44" w:after="0" w:lineRule="auto" w:line="240"/>
        <w:ind w:left="0" w:right="8546" w:firstLine="0"/>
        <w:jc w:val="left"/>
        <w:rPr>
          <w:rFonts w:ascii="Tahoma" w:cs="Tahoma" w:eastAsia="Tahoma" w:hAnsi="Tahoma"/>
          <w:kern w:val="0"/>
          <w:sz w:val="28"/>
          <w:szCs w:val="28"/>
          <w:lang w:val="en-US" w:bidi="ar-SA" w:eastAsia="en-US"/>
          <w14:ligatures xmlns:w14="http://schemas.microsoft.com/office/word/2010/wordml" w14:val="none"/>
        </w:rPr>
      </w:pPr>
    </w:p>
    <w:p>
      <w:pPr>
        <w:pStyle w:val="style0"/>
        <w:bidi/>
        <w:spacing w:after="160" w:lineRule="auto" w:line="259"/>
        <w:jc w:val="left"/>
        <w:rPr>
          <w:rFonts w:ascii="Tahoma" w:cs="Tahoma" w:eastAsia="Tahoma" w:hAnsi="Tahoma"/>
          <w:kern w:val="0"/>
          <w:sz w:val="22"/>
          <w:szCs w:val="22"/>
          <w:lang w:val="en-US" w:bidi="ar-SA" w:eastAsia="en-US"/>
          <w14:ligatures xmlns:w14="http://schemas.microsoft.com/office/word/2010/wordml" w14:val="none"/>
        </w:rPr>
        <w:sectPr>
          <w:headerReference w:type="default" r:id="rId6"/>
          <w:footerReference w:type="default" r:id="rId7"/>
          <w:type w:val="continuous"/>
          <w:pgSz w:w="11910" w:h="16840" w:orient="portrait"/>
          <w:pgMar w:top="700" w:right="1180" w:bottom="280" w:left="1200" w:header="0" w:footer="863" w:gutter="0"/>
          <w:cols w:space="720"/>
        </w:sectPr>
      </w:pPr>
    </w:p>
    <w:p>
      <w:pPr>
        <w:pStyle w:val="style0"/>
        <w:bidi w:val="false"/>
        <w:rPr>
          <w:rFonts w:ascii="Sakkal Majalla" w:cs="Sakkal Majalla" w:hAnsi="Sakkal Majalla"/>
          <w:b/>
          <w:bCs/>
          <w:sz w:val="28"/>
          <w:szCs w:val="28"/>
          <w:u w:val="single"/>
        </w:rPr>
      </w:pPr>
      <w:r>
        <w:rPr>
          <w:rFonts w:ascii="Sakkal Majalla" w:cs="Sakkal Majalla" w:hAnsi="Sakkal Majalla"/>
          <w:b/>
          <w:bCs/>
          <w:noProof/>
          <w:sz w:val="28"/>
          <w:szCs w:val="28"/>
        </w:rPr>
        <w:drawing>
          <wp:anchor distT="0" distB="0" distL="114300" distR="114300" simplePos="false" relativeHeight="3" behindDoc="false" locked="false" layoutInCell="true" allowOverlap="true">
            <wp:simplePos x="0" y="0"/>
            <wp:positionH relativeFrom="margin">
              <wp:posOffset>3714750</wp:posOffset>
            </wp:positionH>
            <wp:positionV relativeFrom="margin">
              <wp:posOffset>-466725</wp:posOffset>
            </wp:positionV>
            <wp:extent cx="2226945" cy="1713864"/>
            <wp:effectExtent l="0" t="0" r="1905" b="635"/>
            <wp:wrapSquare wrapText="bothSides"/>
            <wp:docPr id="1039" name="Picture 87637914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876379141"/>
                    <pic:cNvPicPr/>
                  </pic:nvPicPr>
                  <pic:blipFill>
                    <a:blip r:embed="rId8" cstate="print"/>
                    <a:srcRect l="0" t="0" r="0" b="0"/>
                    <a:stretch/>
                  </pic:blipFill>
                  <pic:spPr>
                    <a:xfrm rot="0">
                      <a:off x="0" y="0"/>
                      <a:ext cx="2226945" cy="1713864"/>
                    </a:xfrm>
                    <a:prstGeom prst="rect"/>
                  </pic:spPr>
                </pic:pic>
              </a:graphicData>
            </a:graphic>
            <wp14:sizeRelV relativeFrom="margin">
              <wp14:pctHeight>0</wp14:pctHeight>
            </wp14:sizeRelV>
          </wp:anchor>
        </w:drawing>
      </w:r>
      <w:r>
        <w:rPr>
          <w:rFonts w:ascii="Sakkal Majalla" w:cs="Sakkal Majalla" w:hAnsi="Sakkal Majalla"/>
          <w:b/>
          <w:bCs/>
          <w:sz w:val="28"/>
          <w:szCs w:val="28"/>
          <w:u w:val="single"/>
        </w:rPr>
        <w:t xml:space="preserve">Midocean University </w:t>
      </w:r>
    </w:p>
    <w:p>
      <w:pPr>
        <w:pStyle w:val="style0"/>
        <w:bidi w:val="false"/>
        <w:rPr>
          <w:rFonts w:ascii="Sakkal Majalla" w:cs="Sakkal Majalla" w:hAnsi="Sakkal Majalla"/>
          <w:b/>
          <w:bCs/>
          <w:sz w:val="28"/>
          <w:szCs w:val="28"/>
          <w:u w:val="single"/>
        </w:rPr>
      </w:pPr>
      <w:r>
        <w:rPr>
          <w:rFonts w:ascii="Sakkal Majalla" w:cs="Sakkal Majalla" w:hAnsi="Sakkal Majalla"/>
          <w:b/>
          <w:bCs/>
          <w:sz w:val="28"/>
          <w:szCs w:val="28"/>
          <w:u w:val="single"/>
        </w:rPr>
        <w:t>College of Management</w:t>
      </w:r>
    </w:p>
    <w:p>
      <w:pPr>
        <w:pStyle w:val="style0"/>
        <w:bidi w:val="false"/>
        <w:rPr>
          <w:rFonts w:ascii="Sakkal Majalla" w:cs="Sakkal Majalla" w:hAnsi="Sakkal Majalla"/>
          <w:b/>
          <w:bCs/>
          <w:sz w:val="28"/>
          <w:szCs w:val="28"/>
          <w:u w:val="single"/>
          <w:rtl/>
        </w:rPr>
      </w:pPr>
      <w:r>
        <w:rPr>
          <w:rFonts w:ascii="Sakkal Majalla" w:cs="Sakkal Majalla" w:hAnsi="Sakkal Majalla"/>
          <w:b/>
          <w:bCs/>
          <w:sz w:val="28"/>
          <w:szCs w:val="28"/>
          <w:u w:val="single"/>
        </w:rPr>
        <w:t>Department of</w:t>
      </w:r>
      <w:r>
        <w:rPr>
          <w:rFonts w:ascii="Sakkal Majalla" w:hAnsi="Sakkal Majalla" w:hint="cs"/>
          <w:b/>
          <w:bCs/>
          <w:sz w:val="28"/>
          <w:szCs w:val="28"/>
          <w:u w:val="single"/>
          <w:rtl/>
          <w:lang w:bidi="ar-DZ"/>
        </w:rPr>
        <w:t xml:space="preserve"> </w:t>
      </w:r>
      <w:r>
        <w:rPr>
          <w:rFonts w:hAnsi="Sakkal Majalla" w:hint="default"/>
          <w:b/>
          <w:bCs/>
          <w:sz w:val="28"/>
          <w:szCs w:val="28"/>
          <w:u w:val="single"/>
          <w:rtl/>
          <w:lang w:val="en-US" w:bidi="ar-DZ"/>
        </w:rPr>
        <w:t>\</w:t>
      </w:r>
      <w:r>
        <w:rPr>
          <w:rFonts w:ascii="Sakkal Majalla" w:hAnsi="Sakkal Majalla" w:hint="cs"/>
          <w:b/>
          <w:bCs/>
          <w:sz w:val="28"/>
          <w:szCs w:val="28"/>
          <w:u w:val="single"/>
          <w:rtl/>
          <w:lang w:bidi="ar-DZ"/>
        </w:rPr>
        <w:t xml:space="preserve">  </w:t>
      </w:r>
      <w:r>
        <w:rPr>
          <w:rFonts w:hAnsi="Sakkal Majalla" w:hint="default"/>
          <w:b/>
          <w:bCs/>
          <w:sz w:val="28"/>
          <w:szCs w:val="28"/>
          <w:u w:val="single"/>
          <w:lang w:val="en-US" w:bidi="ar-DZ"/>
        </w:rPr>
        <w:t>Human Resources Management</w:t>
      </w:r>
    </w:p>
    <w:p>
      <w:pPr>
        <w:pStyle w:val="style0"/>
        <w:tabs>
          <w:tab w:val="left" w:leader="none" w:pos="942"/>
        </w:tabs>
        <w:rPr>
          <w:rFonts w:ascii="Sakkal Majalla" w:cs="Sakkal Majalla" w:hAnsi="Sakkal Majalla"/>
          <w:b/>
          <w:bCs/>
          <w:sz w:val="28"/>
          <w:szCs w:val="28"/>
          <w:rtl/>
        </w:rPr>
      </w:pPr>
      <w:r>
        <w:rPr>
          <w:rFonts w:ascii="Sakkal Majalla" w:cs="Sakkal Majalla" w:hAnsi="Sakkal Majalla"/>
          <w:b/>
          <w:bCs/>
          <w:sz w:val="28"/>
          <w:szCs w:val="28"/>
          <w:rtl/>
        </w:rPr>
        <w:tab/>
      </w:r>
    </w:p>
    <w:p>
      <w:pPr>
        <w:pStyle w:val="style0"/>
        <w:tabs>
          <w:tab w:val="left" w:leader="none" w:pos="942"/>
        </w:tabs>
        <w:rPr>
          <w:rFonts w:ascii="Sakkal Majalla" w:cs="Sakkal Majalla" w:hAnsi="Sakkal Majalla"/>
          <w:b/>
          <w:bCs/>
          <w:sz w:val="28"/>
          <w:szCs w:val="28"/>
          <w:rtl/>
        </w:rPr>
      </w:pPr>
    </w:p>
    <w:p>
      <w:pPr>
        <w:pStyle w:val="style0"/>
        <w:tabs>
          <w:tab w:val="left" w:leader="none" w:pos="942"/>
        </w:tabs>
        <w:rPr>
          <w:rFonts w:ascii="Sakkal Majalla" w:cs="Sakkal Majalla" w:hAnsi="Sakkal Majalla"/>
          <w:b/>
          <w:bCs/>
          <w:sz w:val="28"/>
          <w:szCs w:val="28"/>
          <w:rtl/>
        </w:rPr>
      </w:pPr>
    </w:p>
    <w:p>
      <w:pPr>
        <w:pStyle w:val="style0"/>
        <w:tabs>
          <w:tab w:val="left" w:leader="none" w:pos="942"/>
        </w:tabs>
        <w:rPr>
          <w:rFonts w:ascii="Sakkal Majalla" w:cs="Sakkal Majalla" w:hAnsi="Sakkal Majalla"/>
          <w:b/>
          <w:bCs/>
          <w:sz w:val="28"/>
          <w:szCs w:val="28"/>
          <w:rtl/>
        </w:rPr>
      </w:pPr>
    </w:p>
    <w:p>
      <w:pPr>
        <w:pStyle w:val="style0"/>
        <w:tabs>
          <w:tab w:val="left" w:leader="none" w:pos="942"/>
        </w:tabs>
        <w:rPr>
          <w:rFonts w:ascii="Sakkal Majalla" w:cs="Sakkal Majalla" w:hAnsi="Sakkal Majalla"/>
          <w:b/>
          <w:bCs/>
          <w:sz w:val="28"/>
          <w:szCs w:val="28"/>
          <w:rtl/>
        </w:rPr>
      </w:pPr>
    </w:p>
    <w:p>
      <w:pPr>
        <w:pStyle w:val="style0"/>
        <w:rPr>
          <w:rFonts w:ascii="Sakkal Majalla" w:cs="Sakkal Majalla" w:hAnsi="Sakkal Majalla"/>
          <w:sz w:val="28"/>
          <w:szCs w:val="28"/>
          <w:rtl/>
        </w:rPr>
      </w:pPr>
    </w:p>
    <w:p>
      <w:pPr>
        <w:pStyle w:val="style0"/>
        <w:tabs>
          <w:tab w:val="left" w:leader="none" w:pos="5292"/>
        </w:tabs>
        <w:jc w:val="center"/>
        <w:rPr>
          <w:rFonts w:ascii="Sakkal Majalla" w:cs="Sakkal Majalla" w:hAnsi="Sakkal Majalla"/>
          <w:b/>
          <w:bCs/>
          <w:sz w:val="32"/>
          <w:szCs w:val="32"/>
        </w:rPr>
      </w:pPr>
      <w:r>
        <w:rPr>
          <w:rFonts w:ascii="Sakkal Majalla" w:cs="Sakkal Majalla" w:hAnsi="Sakkal Majalla"/>
          <w:b/>
          <w:bCs/>
          <w:sz w:val="32"/>
          <w:szCs w:val="32"/>
        </w:rPr>
        <w:t>Title in English</w:t>
      </w:r>
    </w:p>
    <w:p>
      <w:pPr>
        <w:pStyle w:val="style0"/>
        <w:tabs>
          <w:tab w:val="left" w:leader="none" w:pos="5292"/>
        </w:tabs>
        <w:jc w:val="center"/>
        <w:rPr>
          <w:rFonts w:ascii="Sakkal Majalla" w:cs="Sakkal Majalla" w:hAnsi="Sakkal Majalla"/>
          <w:b/>
          <w:bCs/>
          <w:sz w:val="28"/>
          <w:szCs w:val="28"/>
        </w:rPr>
      </w:pPr>
    </w:p>
    <w:p>
      <w:pPr>
        <w:pStyle w:val="style0"/>
        <w:tabs>
          <w:tab w:val="left" w:leader="none" w:pos="5562"/>
        </w:tabs>
        <w:bidi w:val="false"/>
        <w:jc w:val="center"/>
        <w:rPr>
          <w:rFonts w:ascii="Sakkal Majalla" w:hAnsi="Sakkal Majalla" w:hint="cs"/>
          <w:b/>
          <w:bCs/>
          <w:sz w:val="24"/>
          <w:szCs w:val="24"/>
          <w:rtl/>
          <w:lang w:bidi="ar-DZ"/>
        </w:rPr>
      </w:pPr>
      <w:r>
        <w:rPr>
          <w:rFonts w:ascii="Sakkal Majalla" w:hAnsi="Sakkal Majalla" w:hint="cs"/>
          <w:b/>
          <w:bCs/>
          <w:sz w:val="24"/>
          <w:szCs w:val="24"/>
          <w:rtl/>
          <w:lang w:bidi="ar-DZ"/>
        </w:rPr>
        <w:t xml:space="preserve">The effect of training in raising the efficiency of employee performance </w:t>
      </w:r>
    </w:p>
    <w:p>
      <w:pPr>
        <w:pStyle w:val="style0"/>
        <w:tabs>
          <w:tab w:val="left" w:leader="none" w:pos="5562"/>
        </w:tabs>
        <w:bidi w:val="false"/>
        <w:jc w:val="center"/>
        <w:rPr>
          <w:rFonts w:ascii="Sakkal Majalla" w:cs="Sakkal Majalla" w:hAnsi="Sakkal Majalla"/>
          <w:b/>
          <w:bCs/>
          <w:sz w:val="24"/>
          <w:szCs w:val="24"/>
          <w:rtl/>
        </w:rPr>
      </w:pPr>
      <w:r>
        <w:rPr>
          <w:rFonts w:ascii="Sakkal Majalla" w:hAnsi="Sakkal Majalla" w:hint="cs"/>
          <w:b/>
          <w:bCs/>
          <w:sz w:val="24"/>
          <w:szCs w:val="24"/>
          <w:rtl/>
          <w:lang w:bidi="ar-DZ"/>
        </w:rPr>
        <w:t>An exploratory study on   private organizations in Riyadh</w:t>
      </w:r>
    </w:p>
    <w:p>
      <w:pPr>
        <w:pStyle w:val="style0"/>
        <w:tabs>
          <w:tab w:val="left" w:leader="none" w:pos="5562"/>
        </w:tabs>
        <w:rPr>
          <w:rFonts w:ascii="Sakkal Majalla" w:cs="Sakkal Majalla" w:hAnsi="Sakkal Majalla"/>
          <w:sz w:val="28"/>
          <w:szCs w:val="28"/>
          <w:rtl/>
        </w:rPr>
      </w:pPr>
    </w:p>
    <w:p>
      <w:pPr>
        <w:pStyle w:val="style0"/>
        <w:tabs>
          <w:tab w:val="left" w:leader="none" w:pos="5562"/>
        </w:tabs>
        <w:rPr>
          <w:rFonts w:ascii="Sakkal Majalla" w:cs="Sakkal Majalla" w:hAnsi="Sakkal Majalla"/>
          <w:sz w:val="28"/>
          <w:szCs w:val="28"/>
          <w:rtl/>
        </w:rPr>
      </w:pPr>
    </w:p>
    <w:p>
      <w:pPr>
        <w:pStyle w:val="style0"/>
        <w:tabs>
          <w:tab w:val="left" w:leader="none" w:pos="5562"/>
        </w:tabs>
        <w:rPr>
          <w:rFonts w:ascii="Sakkal Majalla" w:cs="Sakkal Majalla" w:hAnsi="Sakkal Majalla"/>
          <w:sz w:val="28"/>
          <w:szCs w:val="28"/>
          <w:rtl/>
        </w:rPr>
      </w:pPr>
    </w:p>
    <w:p>
      <w:pPr>
        <w:pStyle w:val="style0"/>
        <w:tabs>
          <w:tab w:val="left" w:leader="none" w:pos="5562"/>
        </w:tabs>
        <w:rPr>
          <w:rFonts w:ascii="Sakkal Majalla" w:cs="Sakkal Majalla" w:hAnsi="Sakkal Majalla"/>
          <w:sz w:val="28"/>
          <w:szCs w:val="28"/>
          <w:rtl/>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Prepared by:</w:t>
      </w:r>
    </w:p>
    <w:p>
      <w:pPr>
        <w:pStyle w:val="style0"/>
        <w:jc w:val="center"/>
        <w:rPr>
          <w:rFonts w:ascii="Sakkal Majalla" w:cs="Sakkal Majalla" w:hAnsi="Sakkal Majalla"/>
          <w:b/>
          <w:bCs/>
          <w:sz w:val="28"/>
          <w:szCs w:val="28"/>
        </w:rPr>
      </w:pPr>
      <w:r>
        <w:rPr>
          <w:rFonts w:ascii="Sakkal Majalla" w:hAnsi="Sakkal Majalla" w:hint="cs"/>
          <w:b/>
          <w:bCs/>
          <w:sz w:val="28"/>
          <w:szCs w:val="28"/>
          <w:rtl/>
          <w:lang w:bidi="ar-DZ"/>
        </w:rPr>
        <w:t>Bandar Nayef Al-Mutairi</w:t>
      </w:r>
    </w:p>
    <w:p>
      <w:pPr>
        <w:pStyle w:val="style0"/>
        <w:jc w:val="left"/>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Supervised by:</w:t>
      </w: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p>
    <w:p>
      <w:pPr>
        <w:pStyle w:val="style0"/>
        <w:jc w:val="center"/>
        <w:rPr>
          <w:rFonts w:ascii="Sakkal Majalla" w:cs="Sakkal Majalla" w:hAnsi="Sakkal Majalla"/>
          <w:b/>
          <w:bCs/>
          <w:sz w:val="28"/>
          <w:szCs w:val="28"/>
        </w:rPr>
      </w:pPr>
      <w:r>
        <w:rPr>
          <w:rFonts w:ascii="Sakkal Majalla" w:cs="Sakkal Majalla" w:hAnsi="Sakkal Majalla"/>
          <w:b/>
          <w:bCs/>
          <w:sz w:val="28"/>
          <w:szCs w:val="28"/>
        </w:rPr>
        <w:t>Year:202</w:t>
      </w:r>
      <w:r>
        <w:rPr>
          <w:rFonts w:ascii="Sakkal Majalla" w:cs="Sakkal Majalla" w:hAnsi="Sakkal Majalla"/>
          <w:b/>
          <w:bCs/>
          <w:sz w:val="28"/>
          <w:szCs w:val="28"/>
        </w:rPr>
        <w:t>4</w:t>
      </w:r>
    </w:p>
    <w:sectPr>
      <w:headerReference w:type="default" r:id="rId9"/>
      <w:footerReference w:type="default" r:id="rId10"/>
      <w:type w:val="nextPage"/>
      <w:pgSz w:w="11906" w:h="16838" w:orient="portrait"/>
      <w:pgMar w:top="1440" w:right="1274" w:bottom="1440" w:left="1800" w:header="0" w:footer="0"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Arial">
    <w:altName w:val="Arial"/>
    <w:panose1 w:val="020b0604020000020204"/>
    <w:charset w:val="01"/>
    <w:family w:val="swiss"/>
    <w:pitch w:val="variable"/>
    <w:sig w:usb0="E0002EFF" w:usb1="C000785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altName w:val="Calibri Light"/>
    <w:panose1 w:val="020f0302020000030204"/>
    <w:charset w:val="00"/>
    <w:family w:val="swiss"/>
    <w:pitch w:val="variable"/>
    <w:sig w:usb0="E4002EFF" w:usb1="C000247B" w:usb2="00000009" w:usb3="00000000" w:csb0="000001FF" w:csb1="00000000"/>
  </w:font>
  <w:font w:name="Noto Sans HanifiRohg">
    <w:altName w:val="Times New Roman"/>
    <w:panose1 w:val="02020603050000020304"/>
    <w:charset w:val="00"/>
    <w:family w:val="roman"/>
    <w:pitch w:val="variable"/>
    <w:sig w:usb0="20007A87" w:usb1="80000000" w:usb2="00000008" w:usb3="00000000" w:csb0="000001FF" w:csb1="00000000"/>
  </w:font>
  <w:font w:name="Tahoma">
    <w:altName w:val="Times New Roman"/>
    <w:panose1 w:val="02020603050000020304"/>
    <w:charset w:val="00"/>
    <w:family w:val="roman"/>
    <w:pitch w:val="variable"/>
    <w:sig w:usb0="20007A87" w:usb1="80000000" w:usb2="00000008" w:usb3="00000000" w:csb0="000001FF" w:csb1="00000000"/>
  </w:font>
  <w:font w:name="Noto Sans Armenian">
    <w:altName w:val="Times New Roman"/>
    <w:panose1 w:val="02020603050000020304"/>
    <w:charset w:val="00"/>
    <w:family w:val="roman"/>
    <w:pitch w:val="variable"/>
    <w:sig w:usb0="20007A87" w:usb1="80000000" w:usb2="00000008" w:usb3="00000000" w:csb0="000001FF" w:csb1="00000000"/>
  </w:font>
  <w:font w:name="Noto Sans AnatoHiero">
    <w:altName w:val="Times New Roman"/>
    <w:panose1 w:val="02020603050000020304"/>
    <w:charset w:val="00"/>
    <w:family w:val="roman"/>
    <w:pitch w:val="variable"/>
    <w:sig w:usb0="20007A87" w:usb1="80000000" w:usb2="00000008" w:usb3="00000000" w:csb0="000001FF" w:csb1="00000000"/>
  </w:font>
  <w:font w:name="Noto Sans Bassa Vah">
    <w:altName w:val="Times New Roman"/>
    <w:panose1 w:val="02020603050000020304"/>
    <w:charset w:val="00"/>
    <w:family w:val="roman"/>
    <w:pitch w:val="variable"/>
    <w:sig w:usb0="20007A87" w:usb1="80000000" w:usb2="00000008" w:usb3="00000000" w:csb0="000001FF" w:csb1="00000000"/>
  </w:font>
  <w:font w:name="Noto Sans Bengali">
    <w:altName w:val="Times New Roman"/>
    <w:panose1 w:val="02020603050000020304"/>
    <w:charset w:val="00"/>
    <w:family w:val="roman"/>
    <w:pitch w:val="variable"/>
    <w:sig w:usb0="20007A87" w:usb1="80000000" w:usb2="00000008" w:usb3="00000000" w:csb0="000001FF" w:csb1="00000000"/>
  </w:font>
  <w:font w:name="Noto Sans Bengali UI">
    <w:altName w:val="Times New Roman"/>
    <w:panose1 w:val="02020603050000020304"/>
    <w:charset w:val="00"/>
    <w:family w:val="roman"/>
    <w:pitch w:val="variable"/>
    <w:sig w:usb0="20007A87" w:usb1="80000000" w:usb2="00000008" w:usb3="00000000" w:csb0="000001FF" w:csb1="00000000"/>
  </w:font>
  <w:font w:name="Noto Sans Bhaiksuki">
    <w:altName w:val="Times New Roman"/>
    <w:panose1 w:val="02020603050000020304"/>
    <w:charset w:val="00"/>
    <w:family w:val="roman"/>
    <w:pitch w:val="variable"/>
    <w:sig w:usb0="20007A87" w:usb1="80000000" w:usb2="00000008" w:usb3="00000000" w:csb0="000001FF" w:csb1="00000000"/>
  </w:font>
  <w:font w:name="Noto Sans CJK KR">
    <w:altName w:val="Times New Roman"/>
    <w:panose1 w:val="02020603050000020304"/>
    <w:charset w:val="00"/>
    <w:family w:val="roman"/>
    <w:pitch w:val="variable"/>
    <w:sig w:usb0="20007A87" w:usb1="80000000" w:usb2="00000008" w:usb3="00000000" w:csb0="000001FF" w:csb1="00000000"/>
  </w:font>
  <w:font w:name="Noto Sans CanAborig">
    <w:altName w:val="Times New Roman"/>
    <w:panose1 w:val="02020603050000020304"/>
    <w:charset w:val="00"/>
    <w:family w:val="roman"/>
    <w:pitch w:val="variable"/>
    <w:sig w:usb0="20007A87" w:usb1="80000000" w:usb2="00000008" w:usb3="00000000" w:csb0="000001FF" w:csb1="00000000"/>
  </w:font>
  <w:font w:name="Noto Sans CJK HK">
    <w:altName w:val="Times New Roman"/>
    <w:panose1 w:val="02020603050000020304"/>
    <w:charset w:val="00"/>
    <w:family w:val="roman"/>
    <w:pitch w:val="variable"/>
    <w:sig w:usb0="20007A87" w:usb1="80000000" w:usb2="00000008" w:usb3="00000000" w:csb0="000001FF" w:csb1="00000000"/>
  </w:font>
  <w:font w:name="Noto Sans CJK JP">
    <w:altName w:val="Times New Roman"/>
    <w:panose1 w:val="02020603050000020304"/>
    <w:charset w:val="00"/>
    <w:family w:val="roman"/>
    <w:pitch w:val="variable"/>
    <w:sig w:usb0="20007A87" w:usb1="80000000" w:usb2="00000008" w:usb3="00000000" w:csb0="000001FF" w:csb1="00000000"/>
  </w:font>
  <w:font w:name="Noto Sans CJK SC">
    <w:altName w:val="Times New Roman"/>
    <w:panose1 w:val="02020603050000020304"/>
    <w:charset w:val="00"/>
    <w:family w:val="roman"/>
    <w:pitch w:val="variable"/>
    <w:sig w:usb0="20007A87" w:usb1="80000000" w:usb2="00000008" w:usb3="00000000" w:csb0="000001FF" w:csb1="00000000"/>
  </w:font>
  <w:font w:name="Noto Sans Elbasan">
    <w:altName w:val="Times New Roman"/>
    <w:panose1 w:val="02020603050000020304"/>
    <w:charset w:val="00"/>
    <w:family w:val="roman"/>
    <w:pitch w:val="variable"/>
    <w:sig w:usb0="20007A87" w:usb1="80000000" w:usb2="00000008" w:usb3="00000000" w:csb0="000001FF" w:csb1="00000000"/>
  </w:font>
  <w:font w:name="Noto Sans Ethiopic">
    <w:altName w:val="Times New Roman"/>
    <w:panose1 w:val="02020603050000020304"/>
    <w:charset w:val="00"/>
    <w:family w:val="roman"/>
    <w:pitch w:val="variable"/>
    <w:sig w:usb0="20007A87" w:usb1="80000000" w:usb2="00000008" w:usb3="00000000" w:csb0="000001FF" w:csb1="00000000"/>
  </w:font>
  <w:font w:name="Noto Sans Devanagari UI">
    <w:altName w:val="Times New Roman"/>
    <w:panose1 w:val="02020603050000020304"/>
    <w:charset w:val="00"/>
    <w:family w:val="roman"/>
    <w:pitch w:val="variable"/>
    <w:sig w:usb0="20007A87" w:usb1="80000000" w:usb2="00000008" w:usb3="00000000" w:csb0="000001FF" w:csb1="00000000"/>
  </w:font>
  <w:font w:name="Noto Sans Grantha">
    <w:altName w:val="Times New Roman"/>
    <w:panose1 w:val="02020603050000020304"/>
    <w:charset w:val="00"/>
    <w:family w:val="roman"/>
    <w:pitch w:val="variable"/>
    <w:sig w:usb0="20007A87" w:usb1="80000000" w:usb2="00000008" w:usb3="00000000" w:csb0="000001FF" w:csb1="00000000"/>
  </w:font>
  <w:font w:name="Noto Sans Javanese">
    <w:altName w:val="Times New Roman"/>
    <w:panose1 w:val="02020603050000020304"/>
    <w:charset w:val="00"/>
    <w:family w:val="roman"/>
    <w:pitch w:val="variable"/>
    <w:sig w:usb0="20007A87" w:usb1="80000000" w:usb2="00000008" w:usb3="00000000" w:csb0="000001FF" w:csb1="00000000"/>
  </w:font>
  <w:font w:name="TH Sarabun PSK">
    <w:altName w:val="Times New Roman"/>
    <w:panose1 w:val="02020603050000020304"/>
    <w:charset w:val="00"/>
    <w:family w:val="roman"/>
    <w:pitch w:val="variable"/>
    <w:sig w:usb0="20007A87" w:usb1="80000000" w:usb2="00000008" w:usb3="00000000" w:csb0="000001FF" w:csb1="00000000"/>
  </w:font>
  <w:font w:name="TH SarabunPSK">
    <w:altName w:val="Times New Roman"/>
    <w:panose1 w:val="02020603050000020304"/>
    <w:charset w:val="00"/>
    <w:family w:val="roman"/>
    <w:pitch w:val="variable"/>
    <w:sig w:usb0="20007A87" w:usb1="80000000" w:usb2="00000008" w:usb3="00000000" w:csb0="000001FF" w:csb1="00000000"/>
  </w:font>
  <w:font w:name="AndroidClock">
    <w:altName w:val="Times New Roman"/>
    <w:panose1 w:val="02020603050000020304"/>
    <w:charset w:val="00"/>
    <w:family w:val="roman"/>
    <w:pitch w:val="variable"/>
    <w:sig w:usb0="20007A87" w:usb1="80000000" w:usb2="00000008" w:usb3="00000000" w:csb0="000001FF" w:csb1="00000000"/>
  </w:font>
  <w:font w:name="Droid Sans Mono">
    <w:altName w:val="Times New Roman"/>
    <w:panose1 w:val="02020603050000020304"/>
    <w:charset w:val="00"/>
    <w:family w:val="roman"/>
    <w:pitch w:val="variable"/>
    <w:sig w:usb0="20007A87" w:usb1="80000000" w:usb2="00000008" w:usb3="00000000" w:csb0="000001FF" w:csb1="00000000"/>
  </w:font>
  <w:font w:name="Noto Naskh Arabic UI">
    <w:altName w:val="Times New Roman"/>
    <w:panose1 w:val="02020603050000020304"/>
    <w:charset w:val="00"/>
    <w:family w:val="roman"/>
    <w:pitch w:val="variable"/>
    <w:sig w:usb0="20007A87" w:usb1="80000000" w:usb2="00000008" w:usb3="00000000" w:csb0="000001FF" w:csb1="00000000"/>
  </w:font>
  <w:font w:name="Noto Sans Chakma">
    <w:altName w:val="Times New Roman"/>
    <w:panose1 w:val="02020603050000020304"/>
    <w:charset w:val="00"/>
    <w:family w:val="roman"/>
    <w:pitch w:val="variable"/>
    <w:sig w:usb0="20007A87" w:usb1="80000000" w:usb2="00000008" w:usb3="00000000" w:csb0="000001FF" w:csb1="00000000"/>
  </w:font>
  <w:font w:name="Noto Sans Cherokee">
    <w:altName w:val="Times New Roman"/>
    <w:panose1 w:val="02020603050000020304"/>
    <w:charset w:val="00"/>
    <w:family w:val="roman"/>
    <w:pitch w:val="variable"/>
    <w:sig w:usb0="20007A87" w:usb1="80000000" w:usb2="00000008" w:usb3="00000000" w:csb0="000001FF" w:csb1="00000000"/>
  </w:font>
  <w:font w:name="Noto Sans Gunjala Gondi">
    <w:altName w:val="Times New Roman"/>
    <w:panose1 w:val="02020603050000020304"/>
    <w:charset w:val="00"/>
    <w:family w:val="roman"/>
    <w:pitch w:val="variable"/>
    <w:sig w:usb0="20007A87" w:usb1="80000000" w:usb2="00000008" w:usb3="00000000" w:csb0="000001FF" w:csb1="00000000"/>
  </w:font>
  <w:font w:name="Noto Sans Gurmukhi UI">
    <w:altName w:val="Times New Roman"/>
    <w:panose1 w:val="02020603050000020304"/>
    <w:charset w:val="00"/>
    <w:family w:val="roman"/>
    <w:pitch w:val="variable"/>
    <w:sig w:usb0="20007A87" w:usb1="80000000" w:usb2="00000008" w:usb3="00000000" w:csb0="000001FF" w:csb1="00000000"/>
  </w:font>
  <w:font w:name="Noto Sans Gurmukhi">
    <w:altName w:val="Times New Roman"/>
    <w:panose1 w:val="02020603050000020304"/>
    <w:charset w:val="00"/>
    <w:family w:val="roman"/>
    <w:pitch w:val="variable"/>
    <w:sig w:usb0="20007A87" w:usb1="80000000" w:usb2="00000008" w:usb3="00000000" w:csb0="000001FF" w:csb1="00000000"/>
  </w:font>
  <w:font w:name="Noto Sans Kannada">
    <w:altName w:val="Times New Roman"/>
    <w:panose1 w:val="02020603050000020304"/>
    <w:charset w:val="00"/>
    <w:family w:val="roman"/>
    <w:pitch w:val="variable"/>
    <w:sig w:usb0="20007A87" w:usb1="80000000" w:usb2="00000008" w:usb3="00000000" w:csb0="000001FF" w:csb1="00000000"/>
  </w:font>
  <w:font w:name="Noto Sans Miao">
    <w:altName w:val="Times New Roman"/>
    <w:panose1 w:val="02020603050000020304"/>
    <w:charset w:val="00"/>
    <w:family w:val="roman"/>
    <w:pitch w:val="variable"/>
    <w:sig w:usb0="20007A87" w:usb1="80000000" w:usb2="00000008" w:usb3="00000000" w:csb0="000001FF" w:csb1="00000000"/>
  </w:font>
  <w:font w:name="Noto Sans Meroitic">
    <w:altName w:val="Times New Roman"/>
    <w:panose1 w:val="02020603050000020304"/>
    <w:charset w:val="00"/>
    <w:family w:val="roman"/>
    <w:pitch w:val="variable"/>
    <w:sig w:usb0="20007A87" w:usb1="80000000" w:usb2="00000008" w:usb3="00000000" w:csb0="000001FF" w:csb1="00000000"/>
  </w:font>
  <w:font w:name="Noto Sans Modi">
    <w:altName w:val="Times New Roman"/>
    <w:panose1 w:val="02020603050000020304"/>
    <w:charset w:val="00"/>
    <w:family w:val="roman"/>
    <w:pitch w:val="variable"/>
    <w:sig w:usb0="20007A87" w:usb1="80000000" w:usb2="00000008" w:usb3="00000000" w:csb0="000001FF" w:csb1="00000000"/>
  </w:font>
  <w:font w:name="Noto Sans Mono CJK KR">
    <w:altName w:val="Times New Roman"/>
    <w:panose1 w:val="02020603050000020304"/>
    <w:charset w:val="00"/>
    <w:family w:val="roman"/>
    <w:pitch w:val="variable"/>
    <w:sig w:usb0="20007A87" w:usb1="80000000" w:usb2="00000008" w:usb3="00000000" w:csb0="000001FF" w:csb1="00000000"/>
  </w:font>
  <w:font w:name="Noto Sans Mono CJK SC">
    <w:altName w:val="Times New Roman"/>
    <w:panose1 w:val="02020603050000020304"/>
    <w:charset w:val="00"/>
    <w:family w:val="roman"/>
    <w:pitch w:val="variable"/>
    <w:sig w:usb0="20007A87" w:usb1="80000000" w:usb2="00000008" w:usb3="00000000" w:csb0="000001FF" w:csb1="00000000"/>
  </w:font>
  <w:font w:name="Noto Sans Mro">
    <w:altName w:val="Times New Roman"/>
    <w:panose1 w:val="02020603050000020304"/>
    <w:charset w:val="00"/>
    <w:family w:val="roman"/>
    <w:pitch w:val="variable"/>
    <w:sig w:usb0="20007A87" w:usb1="80000000" w:usb2="00000008" w:usb3="00000000" w:csb0="000001FF" w:csb1="00000000"/>
  </w:font>
  <w:font w:name="Noto Sans Multani">
    <w:altName w:val="Times New Roman"/>
    <w:panose1 w:val="02020603050000020304"/>
    <w:charset w:val="00"/>
    <w:family w:val="roman"/>
    <w:pitch w:val="variable"/>
    <w:sig w:usb0="20007A87" w:usb1="80000000" w:usb2="00000008" w:usb3="00000000" w:csb0="000001FF" w:csb1="00000000"/>
  </w:font>
  <w:font w:name="Noto Sans Myanmar Med">
    <w:altName w:val="Times New Roman"/>
    <w:panose1 w:val="02020603050000020304"/>
    <w:charset w:val="00"/>
    <w:family w:val="roman"/>
    <w:pitch w:val="variable"/>
    <w:sig w:usb0="20007A87" w:usb1="80000000" w:usb2="00000008" w:usb3="00000000" w:csb0="000001FF" w:csb1="00000000"/>
  </w:font>
  <w:font w:name="Noto Sans Myanmar UI">
    <w:altName w:val="Times New Roman"/>
    <w:panose1 w:val="02020603050000020304"/>
    <w:charset w:val="00"/>
    <w:family w:val="roman"/>
    <w:pitch w:val="variable"/>
    <w:sig w:usb0="20007A87" w:usb1="80000000" w:usb2="00000008" w:usb3="00000000" w:csb0="000001FF" w:csb1="00000000"/>
  </w:font>
  <w:font w:name="Source Sans Pro SemiBold">
    <w:altName w:val="Times New Roman"/>
    <w:panose1 w:val="02020603050000020304"/>
    <w:charset w:val="00"/>
    <w:family w:val="roman"/>
    <w:pitch w:val="variable"/>
    <w:sig w:usb0="20007A87" w:usb1="80000000" w:usb2="00000008" w:usb3="00000000" w:csb0="000001FF" w:csb1="00000000"/>
  </w:font>
  <w:font w:name="Source Sans Pro">
    <w:altName w:val="Times New Roman"/>
    <w:panose1 w:val="02020603050000020304"/>
    <w:charset w:val="00"/>
    <w:family w:val="roman"/>
    <w:pitch w:val="variable"/>
    <w:sig w:usb0="20007A87" w:usb1="80000000" w:usb2="00000008" w:usb3="00000000" w:csb0="000001FF" w:csb1="00000000"/>
  </w:font>
  <w:font w:name="SamsungMyanmarZawgyiUI">
    <w:altName w:val="Times New Roman"/>
    <w:panose1 w:val="02020603050000020304"/>
    <w:charset w:val="00"/>
    <w:family w:val="roman"/>
    <w:pitch w:val="variable"/>
    <w:sig w:usb0="20007A87" w:usb1="80000000" w:usb2="00000008" w:usb3="00000000" w:csb0="000001FF" w:csb1="00000000"/>
  </w:font>
  <w:font w:name="SamsungMyanmarShan">
    <w:altName w:val="Times New Roman"/>
    <w:panose1 w:val="02020603050000020304"/>
    <w:charset w:val="00"/>
    <w:family w:val="roman"/>
    <w:pitch w:val="variable"/>
    <w:sig w:usb0="20007A87" w:usb1="80000000" w:usb2="00000008" w:usb3="00000000" w:csb0="000001FF" w:csb1="00000000"/>
  </w:font>
  <w:font w:name="SamsungKorean_v2.0">
    <w:altName w:val="Times New Roman"/>
    <w:panose1 w:val="02020603050000020304"/>
    <w:charset w:val="00"/>
    <w:family w:val="roman"/>
    <w:pitch w:val="variable"/>
    <w:sig w:usb0="20007A87" w:usb1="80000000" w:usb2="00000008" w:usb3="00000000" w:csb0="000001FF" w:csb1="00000000"/>
  </w:font>
  <w:font w:name="SamsungKhmerUI">
    <w:altName w:val="Times New Roman"/>
    <w:panose1 w:val="02020603050000020304"/>
    <w:charset w:val="00"/>
    <w:family w:val="roman"/>
    <w:pitch w:val="variable"/>
    <w:sig w:usb0="20007A87" w:usb1="80000000" w:usb2="00000008" w:usb3="00000000" w:csb0="000001FF" w:csb1="00000000"/>
  </w:font>
  <w:font w:name="SamsungColorEmoji">
    <w:altName w:val="Times New Roman"/>
    <w:panose1 w:val="02020603050000020304"/>
    <w:charset w:val="00"/>
    <w:family w:val="roman"/>
    <w:pitch w:val="variable"/>
    <w:sig w:usb0="20007A87" w:usb1="80000000" w:usb2="00000008" w:usb3="00000000" w:csb0="000001FF" w:csb1="00000000"/>
  </w:font>
  <w:font w:name="SEC Tamil UI-Med">
    <w:altName w:val="Times New Roman"/>
    <w:panose1 w:val="02020603050000020304"/>
    <w:charset w:val="00"/>
    <w:family w:val="roman"/>
    <w:pitch w:val="variable"/>
    <w:sig w:usb0="20007A87" w:usb1="80000000" w:usb2="00000008" w:usb3="00000000" w:csb0="000001FF" w:csb1="00000000"/>
  </w:font>
  <w:font w:name="SEC Tamil UI">
    <w:altName w:val="Times New Roman"/>
    <w:panose1 w:val="02020603050000020304"/>
    <w:charset w:val="00"/>
    <w:family w:val="roman"/>
    <w:pitch w:val="variable"/>
    <w:sig w:usb0="20007A87" w:usb1="80000000" w:usb2="00000008" w:usb3="00000000" w:csb0="000001FF" w:csb1="00000000"/>
  </w:font>
  <w:font w:name="SEC Tamil Med">
    <w:altName w:val="Times New Roman"/>
    <w:panose1 w:val="02020603050000020304"/>
    <w:charset w:val="00"/>
    <w:family w:val="roman"/>
    <w:pitch w:val="variable"/>
    <w:sig w:usb0="20007A87" w:usb1="80000000" w:usb2="00000008" w:usb3="00000000" w:csb0="000001FF" w:csb1="00000000"/>
  </w:font>
  <w:font w:name="SEC Myanmar UI Medium">
    <w:altName w:val="Times New Roman"/>
    <w:panose1 w:val="02020603050000020304"/>
    <w:charset w:val="00"/>
    <w:family w:val="roman"/>
    <w:pitch w:val="variable"/>
    <w:sig w:usb0="20007A87" w:usb1="80000000" w:usb2="00000008" w:usb3="00000000" w:csb0="000001FF" w:csb1="00000000"/>
  </w:font>
  <w:font w:name="SEC Mono CJK TC">
    <w:altName w:val="Times New Roman"/>
    <w:panose1 w:val="02020603050000020304"/>
    <w:charset w:val="00"/>
    <w:family w:val="roman"/>
    <w:pitch w:val="variable"/>
    <w:sig w:usb0="20007A87" w:usb1="80000000" w:usb2="00000008" w:usb3="00000000" w:csb0="000001FF" w:csb1="00000000"/>
  </w:font>
  <w:font w:name="Carrois Gothic SC">
    <w:altName w:val="Times New Roman"/>
    <w:panose1 w:val="02020603050000020304"/>
    <w:charset w:val="00"/>
    <w:family w:val="roman"/>
    <w:pitch w:val="variable"/>
    <w:sig w:usb0="20007A87" w:usb1="80000000" w:usb2="00000008" w:usb3="00000000" w:csb0="000001FF" w:csb1="00000000"/>
  </w:font>
  <w:font w:name="Coming Soon">
    <w:altName w:val="Times New Roman"/>
    <w:panose1 w:val="02020603050000020304"/>
    <w:charset w:val="00"/>
    <w:family w:val="roman"/>
    <w:pitch w:val="variable"/>
    <w:sig w:usb0="20007A87" w:usb1="80000000" w:usb2="00000008" w:usb3="00000000" w:csb0="000001FF" w:csb1="00000000"/>
  </w:font>
  <w:font w:name="Dancing Script">
    <w:altName w:val="Times New Roman"/>
    <w:panose1 w:val="02020603050000020304"/>
    <w:charset w:val="00"/>
    <w:family w:val="roman"/>
    <w:pitch w:val="variable"/>
    <w:sig w:usb0="20007A87" w:usb1="80000000" w:usb2="00000008" w:usb3="00000000" w:csb0="000001FF" w:csb1="00000000"/>
  </w:font>
  <w:font w:name="Noto Sans Devanagari">
    <w:altName w:val="Times New Roman"/>
    <w:panose1 w:val="02020603050000020304"/>
    <w:charset w:val="00"/>
    <w:family w:val="roman"/>
    <w:pitch w:val="variable"/>
    <w:sig w:usb0="20007A87" w:usb1="80000000" w:usb2="00000008" w:usb3="00000000" w:csb0="000001FF" w:csb1="00000000"/>
  </w:font>
  <w:font w:name="Noto Sans Georgian">
    <w:altName w:val="Times New Roman"/>
    <w:panose1 w:val="02020603050000020304"/>
    <w:charset w:val="00"/>
    <w:family w:val="roman"/>
    <w:pitch w:val="variable"/>
    <w:sig w:usb0="20007A87" w:usb1="80000000" w:usb2="00000008" w:usb3="00000000" w:csb0="000001FF" w:csb1="00000000"/>
  </w:font>
  <w:font w:name="Noto Sans Hatran">
    <w:altName w:val="Times New Roman"/>
    <w:panose1 w:val="02020603050000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bidi/>
      <w:jc w:val="center"/>
      <w:rPr/>
    </w:pPr>
    <w:r>
      <w:rPr/>
      <w:fldChar w:fldCharType="begin"/>
    </w:r>
    <w:r>
      <w:instrText>PAGE</w:instrText>
    </w:r>
    <w:r>
      <w:rPr/>
      <w:fldChar w:fldCharType="separate"/>
    </w:r>
    <w:r>
      <w:t>1</w:t>
    </w:r>
    <w:r>
      <w:rPr/>
      <w:fldChar w:fldCharType="end"/>
    </w: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widowControl w:val="false"/>
      <w:autoSpaceDE w:val="false"/>
      <w:autoSpaceDN w:val="false"/>
      <w:bidi w:val="false"/>
      <w:spacing w:before="0" w:after="0" w:lineRule="auto" w:line="14"/>
      <w:ind w:left="0" w:right="0"/>
      <w:jc w:val="left"/>
      <w:rPr>
        <w:rFonts w:ascii="Tahoma" w:cs="Tahoma" w:eastAsia="Tahoma" w:hAnsi="Tahoma"/>
        <w:kern w:val="0"/>
        <w:sz w:val="20"/>
        <w:szCs w:val="28"/>
        <w:lang w:val="en-US" w:bidi="ar-SA" w:eastAsia="en-US"/>
        <w14:ligatures xmlns:w14="http://schemas.microsoft.com/office/word/2010/wordml" w14:val="none"/>
      </w:rPr>
    </w:pPr>
  </w:p>
</w:ftr>
</file>

<file path=word/footer6.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vanish/>
        <w:sz w:val="0"/>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header3.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vanish/>
        <w:sz w:val="0"/>
      </w:rPr>
    </w:pP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rPr>
        <w:vanish/>
        <w:sz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106"/>
    <w:qFormat/>
    <w:uiPriority w:val="9"/>
    <w:pPr>
      <w:keepNext/>
      <w:keepLines/>
      <w:spacing w:before="480" w:after="0"/>
      <w:outlineLvl w:val="0"/>
    </w:pPr>
    <w:rPr>
      <w:b/>
      <w:bCs/>
      <w:color w:val="365f91"/>
      <w:sz w:val="28"/>
      <w:szCs w:val="28"/>
    </w:rPr>
  </w:style>
  <w:style w:type="paragraph" w:styleId="style2">
    <w:name w:val="heading 2"/>
    <w:basedOn w:val="style0"/>
    <w:next w:val="style0"/>
    <w:link w:val="style4105"/>
    <w:qFormat/>
    <w:uiPriority w:val="9"/>
    <w:pPr>
      <w:keepNext/>
      <w:keepLines/>
      <w:spacing w:before="200" w:after="0"/>
      <w:outlineLvl w:val="1"/>
    </w:pPr>
    <w:rPr>
      <w:b/>
      <w:bCs/>
      <w:color w:val="4f81bd"/>
      <w:sz w:val="26"/>
      <w:szCs w:val="26"/>
    </w:rPr>
  </w:style>
  <w:style w:type="paragraph" w:styleId="style3">
    <w:name w:val="heading 3"/>
    <w:basedOn w:val="style0"/>
    <w:next w:val="style0"/>
    <w:link w:val="style4099"/>
    <w:qFormat/>
    <w:uiPriority w:val="9"/>
    <w:pPr>
      <w:keepNext/>
      <w:keepLines/>
      <w:spacing w:before="200" w:after="0"/>
      <w:outlineLvl w:val="2"/>
    </w:pPr>
    <w:rPr>
      <w:b/>
      <w:bCs/>
      <w:color w:val="4f81bd"/>
    </w:rPr>
  </w:style>
  <w:style w:type="paragraph" w:styleId="style4">
    <w:name w:val="heading 4"/>
    <w:basedOn w:val="style0"/>
    <w:next w:val="style0"/>
    <w:link w:val="style4100"/>
    <w:qFormat/>
    <w:uiPriority w:val="9"/>
    <w:pPr>
      <w:keepNext/>
      <w:keepLines/>
      <w:spacing w:before="200" w:after="0"/>
      <w:outlineLvl w:val="3"/>
    </w:pPr>
    <w:rPr>
      <w:b/>
      <w:bCs/>
      <w:i/>
      <w:iCs/>
      <w:color w:val="4f81bd"/>
    </w:rPr>
  </w:style>
  <w:style w:type="paragraph" w:styleId="style5">
    <w:name w:val="heading 5"/>
    <w:basedOn w:val="style0"/>
    <w:next w:val="style0"/>
    <w:link w:val="style4101"/>
    <w:qFormat/>
    <w:uiPriority w:val="9"/>
    <w:pPr>
      <w:keepNext/>
      <w:keepLines/>
      <w:spacing w:before="200" w:after="0"/>
      <w:outlineLvl w:val="4"/>
    </w:pPr>
    <w:rPr>
      <w:color w:val="243f60"/>
    </w:rPr>
  </w:style>
  <w:style w:type="paragraph" w:styleId="style6">
    <w:name w:val="heading 6"/>
    <w:basedOn w:val="style0"/>
    <w:next w:val="style0"/>
    <w:link w:val="style4102"/>
    <w:qFormat/>
    <w:uiPriority w:val="9"/>
    <w:pPr>
      <w:keepNext/>
      <w:keepLines/>
      <w:spacing w:before="200" w:after="0"/>
      <w:outlineLvl w:val="5"/>
    </w:pPr>
    <w:rPr>
      <w:i/>
      <w:iCs/>
      <w:color w:val="243f60"/>
    </w:rPr>
  </w:style>
  <w:style w:type="paragraph" w:styleId="style7">
    <w:name w:val="heading 7"/>
    <w:basedOn w:val="style0"/>
    <w:next w:val="style0"/>
    <w:link w:val="style4103"/>
    <w:qFormat/>
    <w:uiPriority w:val="9"/>
    <w:pPr>
      <w:keepNext/>
      <w:keepLines/>
      <w:spacing w:before="200" w:after="0"/>
      <w:outlineLvl w:val="6"/>
    </w:pPr>
    <w:rPr>
      <w:i/>
      <w:iCs/>
      <w:color w:val="404040"/>
    </w:rPr>
  </w:style>
  <w:style w:type="paragraph" w:styleId="style8">
    <w:name w:val="heading 8"/>
    <w:basedOn w:val="style0"/>
    <w:next w:val="style0"/>
    <w:link w:val="style4104"/>
    <w:qFormat/>
    <w:uiPriority w:val="9"/>
    <w:pPr>
      <w:keepNext/>
      <w:keepLines/>
      <w:spacing w:before="200" w:after="0"/>
      <w:outlineLvl w:val="7"/>
    </w:pPr>
    <w:rPr>
      <w:color w:val="404040"/>
      <w:sz w:val="20"/>
      <w:szCs w:val="20"/>
    </w:rPr>
  </w:style>
  <w:style w:type="paragraph" w:styleId="style9">
    <w:name w:val="heading 9"/>
    <w:basedOn w:val="style0"/>
    <w:next w:val="style0"/>
    <w:link w:val="style4109"/>
    <w:qFormat/>
    <w:uiPriority w:val="9"/>
    <w:pPr>
      <w:keepNext/>
      <w:keepLines/>
      <w:spacing w:before="200" w:after="0"/>
      <w:outlineLvl w:val="8"/>
    </w:pPr>
    <w:rPr>
      <w:i/>
      <w:iCs/>
      <w:color w:val="404040"/>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Header Char_a5993799-b9c9-4967-97de-44dd92857d0d"/>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Footer Char_e6e1ee95-e7de-47e8-91b6-aeb5e4e30883"/>
    <w:basedOn w:val="style65"/>
    <w:next w:val="style4098"/>
    <w:link w:val="style32"/>
    <w:uiPriority w:val="99"/>
  </w:style>
  <w:style w:type="character" w:customStyle="1" w:styleId="style4099">
    <w:name w:val="Heading 3 Char_14a57659-3245-44b4-9c50-ee8c47819b7e"/>
    <w:basedOn w:val="style65"/>
    <w:next w:val="style4099"/>
    <w:link w:val="style3"/>
    <w:uiPriority w:val="9"/>
    <w:rPr>
      <w:b/>
      <w:bCs/>
      <w:color w:val="4f81bd"/>
    </w:rPr>
  </w:style>
  <w:style w:type="character" w:customStyle="1" w:styleId="style4100">
    <w:name w:val="Heading 4 Char_7abd63b0-59d3-4298-9757-abecf688a007"/>
    <w:basedOn w:val="style65"/>
    <w:next w:val="style4100"/>
    <w:link w:val="style4"/>
    <w:uiPriority w:val="9"/>
    <w:rPr>
      <w:b/>
      <w:bCs/>
      <w:i/>
      <w:iCs/>
      <w:color w:val="4f81bd"/>
    </w:rPr>
  </w:style>
  <w:style w:type="character" w:customStyle="1" w:styleId="style4101">
    <w:name w:val="Heading 5 Char_6995538a-fbfd-4e0b-aac2-438ea8479b98"/>
    <w:basedOn w:val="style65"/>
    <w:next w:val="style4101"/>
    <w:link w:val="style5"/>
    <w:uiPriority w:val="9"/>
    <w:rPr>
      <w:color w:val="243f60"/>
    </w:rPr>
  </w:style>
  <w:style w:type="character" w:customStyle="1" w:styleId="style4102">
    <w:name w:val="Heading 6 Char_d524b94a-b171-4892-bad0-6d173cc784da"/>
    <w:basedOn w:val="style65"/>
    <w:next w:val="style4102"/>
    <w:link w:val="style6"/>
    <w:uiPriority w:val="9"/>
    <w:rPr>
      <w:i/>
      <w:iCs/>
      <w:color w:val="243f60"/>
    </w:rPr>
  </w:style>
  <w:style w:type="character" w:customStyle="1" w:styleId="style4103">
    <w:name w:val="Heading 7 Char_45eb80aa-e8a3-4283-ba10-05219eccdab9"/>
    <w:basedOn w:val="style65"/>
    <w:next w:val="style4103"/>
    <w:link w:val="style7"/>
    <w:uiPriority w:val="9"/>
    <w:rPr>
      <w:i/>
      <w:iCs/>
      <w:color w:val="404040"/>
    </w:rPr>
  </w:style>
  <w:style w:type="character" w:customStyle="1" w:styleId="style4104">
    <w:name w:val="Heading 8 Char_e087e7d7-1009-4afc-8e49-e5bd4e370cee"/>
    <w:basedOn w:val="style65"/>
    <w:next w:val="style4104"/>
    <w:link w:val="style8"/>
    <w:uiPriority w:val="9"/>
    <w:rPr>
      <w:color w:val="404040"/>
      <w:sz w:val="20"/>
      <w:szCs w:val="20"/>
    </w:rPr>
  </w:style>
  <w:style w:type="character" w:customStyle="1" w:styleId="style4105">
    <w:name w:val="Heading 2 Char_0650df9c-d01d-4d98-8b5e-709931fd2419"/>
    <w:basedOn w:val="style65"/>
    <w:next w:val="style4105"/>
    <w:link w:val="style2"/>
    <w:uiPriority w:val="9"/>
    <w:rPr>
      <w:b/>
      <w:bCs/>
      <w:color w:val="4f81bd"/>
      <w:sz w:val="26"/>
      <w:szCs w:val="26"/>
    </w:rPr>
  </w:style>
  <w:style w:type="character" w:customStyle="1" w:styleId="style4106">
    <w:name w:val="Heading 1 Char_18836aa6-25ad-4dcd-8851-b6f2e23a6e57"/>
    <w:basedOn w:val="style65"/>
    <w:next w:val="style4106"/>
    <w:link w:val="style1"/>
    <w:uiPriority w:val="9"/>
    <w:rPr>
      <w:b/>
      <w:bCs/>
      <w:color w:val="365f91"/>
      <w:sz w:val="28"/>
      <w:szCs w:val="28"/>
    </w:rPr>
  </w:style>
  <w:style w:type="paragraph" w:styleId="style62">
    <w:name w:val="Title"/>
    <w:basedOn w:val="style0"/>
    <w:next w:val="style0"/>
    <w:link w:val="style4107"/>
    <w:qFormat/>
    <w:uiPriority w:val="10"/>
    <w:pPr>
      <w:pBdr>
        <w:bottom w:val="single" w:sz="8" w:space="4" w:color="4f81bd"/>
      </w:pBdr>
      <w:spacing w:after="300" w:lineRule="auto" w:line="240"/>
      <w:contextualSpacing/>
    </w:pPr>
    <w:rPr>
      <w:color w:val="17365d"/>
      <w:spacing w:val="5"/>
      <w:kern w:val="28"/>
      <w:sz w:val="52"/>
      <w:szCs w:val="52"/>
    </w:rPr>
  </w:style>
  <w:style w:type="character" w:customStyle="1" w:styleId="style4107">
    <w:name w:val="Title Char_37dfe74f-9cc1-4c62-9976-fe0f190ddbcc"/>
    <w:basedOn w:val="style65"/>
    <w:next w:val="style4107"/>
    <w:link w:val="style62"/>
    <w:uiPriority w:val="10"/>
    <w:rPr>
      <w:color w:val="17365d"/>
      <w:spacing w:val="5"/>
      <w:kern w:val="28"/>
      <w:sz w:val="52"/>
      <w:szCs w:val="52"/>
    </w:rPr>
  </w:style>
  <w:style w:type="paragraph" w:styleId="style179">
    <w:name w:val="List Paragraph"/>
    <w:basedOn w:val="style0"/>
    <w:next w:val="style179"/>
    <w:qFormat/>
    <w:uiPriority w:val="34"/>
    <w:pPr>
      <w:ind w:left="720"/>
      <w:contextualSpacing/>
    </w:pPr>
    <w:rPr/>
  </w:style>
  <w:style w:type="paragraph" w:styleId="style74">
    <w:name w:val="Subtitle"/>
    <w:basedOn w:val="style0"/>
    <w:next w:val="style0"/>
    <w:link w:val="style4108"/>
    <w:qFormat/>
    <w:uiPriority w:val="11"/>
    <w:pPr>
      <w:numPr>
        <w:ilvl w:val="1"/>
        <w:numId w:val="0"/>
      </w:numPr>
    </w:pPr>
    <w:rPr>
      <w:i/>
      <w:iCs/>
      <w:color w:val="4f81bd"/>
      <w:spacing w:val="15"/>
      <w:sz w:val="24"/>
      <w:szCs w:val="24"/>
    </w:rPr>
  </w:style>
  <w:style w:type="character" w:customStyle="1" w:styleId="style4108">
    <w:name w:val="SubtitleChar_1dd7c9a9-69d3-4e74-92de-f3d4ee8f271b"/>
    <w:basedOn w:val="style65"/>
    <w:next w:val="style4108"/>
    <w:link w:val="style74"/>
    <w:uiPriority w:val="11"/>
    <w:rPr>
      <w:i/>
      <w:iCs/>
      <w:color w:val="4f81bd"/>
      <w:spacing w:val="15"/>
      <w:sz w:val="24"/>
      <w:szCs w:val="24"/>
    </w:rPr>
  </w:style>
  <w:style w:type="character" w:styleId="style261">
    <w:name w:val="Intense Emphasis"/>
    <w:basedOn w:val="style65"/>
    <w:next w:val="style261"/>
    <w:qFormat/>
    <w:uiPriority w:val="21"/>
    <w:rPr>
      <w:b/>
      <w:bCs/>
      <w:i/>
      <w:iCs/>
      <w:color w:val="4f81bd"/>
    </w:rPr>
  </w:style>
  <w:style w:type="character" w:styleId="style260">
    <w:name w:val="Subtle Emphasis"/>
    <w:basedOn w:val="style65"/>
    <w:next w:val="style260"/>
    <w:qFormat/>
    <w:uiPriority w:val="19"/>
    <w:rPr>
      <w:i/>
      <w:iCs/>
      <w:color w:val="808080"/>
    </w:rPr>
  </w:style>
  <w:style w:type="character" w:styleId="style87">
    <w:name w:val="Strong"/>
    <w:basedOn w:val="style65"/>
    <w:next w:val="style87"/>
    <w:qFormat/>
    <w:uiPriority w:val="22"/>
    <w:rPr>
      <w:b/>
      <w:bCs/>
    </w:rPr>
  </w:style>
  <w:style w:type="character" w:styleId="style262">
    <w:name w:val="Subtle Reference"/>
    <w:basedOn w:val="style65"/>
    <w:next w:val="style262"/>
    <w:qFormat/>
    <w:uiPriority w:val="31"/>
    <w:rPr>
      <w:smallCaps/>
      <w:color w:val="c0504d"/>
      <w:u w:val="single"/>
    </w:rPr>
  </w:style>
  <w:style w:type="character" w:styleId="style263">
    <w:name w:val="Intense Reference"/>
    <w:basedOn w:val="style65"/>
    <w:next w:val="style263"/>
    <w:qFormat/>
    <w:uiPriority w:val="32"/>
    <w:rPr>
      <w:b/>
      <w:bCs/>
      <w:smallCaps/>
      <w:color w:val="c0504d"/>
      <w:spacing w:val="5"/>
      <w:u w:val="single"/>
    </w:rPr>
  </w:style>
  <w:style w:type="character" w:styleId="style264">
    <w:name w:val="Book Title"/>
    <w:basedOn w:val="style65"/>
    <w:next w:val="style264"/>
    <w:qFormat/>
    <w:uiPriority w:val="33"/>
    <w:rPr>
      <w:b/>
      <w:bCs/>
      <w:smallCaps/>
      <w:spacing w:val="5"/>
    </w:rPr>
  </w:style>
  <w:style w:type="character" w:styleId="style88">
    <w:name w:val="Emphasis"/>
    <w:basedOn w:val="style65"/>
    <w:next w:val="style88"/>
    <w:qFormat/>
    <w:uiPriority w:val="20"/>
    <w:rPr>
      <w:i/>
      <w:iCs/>
    </w:rPr>
  </w:style>
  <w:style w:type="character" w:customStyle="1" w:styleId="style4109">
    <w:name w:val="Heading 9 Char_0eb545cd-4113-42a2-bdaa-6c59cd9a4a65"/>
    <w:basedOn w:val="style65"/>
    <w:next w:val="style4109"/>
    <w:link w:val="style9"/>
    <w:uiPriority w:val="9"/>
    <w:rPr>
      <w:i/>
      <w:iCs/>
      <w:color w:val="404040"/>
      <w:sz w:val="20"/>
      <w:szCs w:val="20"/>
    </w:rPr>
  </w:style>
  <w:style w:type="paragraph" w:styleId="style181">
    <w:name w:val="Intense Quote"/>
    <w:basedOn w:val="style0"/>
    <w:next w:val="style0"/>
    <w:link w:val="style4110"/>
    <w:qFormat/>
    <w:uiPriority w:val="30"/>
    <w:pPr>
      <w:pBdr>
        <w:bottom w:val="single" w:sz="4" w:space="4" w:color="4f81bd"/>
      </w:pBdr>
      <w:spacing w:before="200" w:after="280"/>
      <w:ind w:left="936" w:right="936"/>
    </w:pPr>
    <w:rPr>
      <w:b/>
      <w:bCs/>
      <w:i/>
      <w:iCs/>
      <w:color w:val="4f81bd"/>
    </w:rPr>
  </w:style>
  <w:style w:type="character" w:customStyle="1" w:styleId="style4110">
    <w:name w:val="Intense Quote Char_1d0e4811-6916-4449-b258-7ed77bc43a97"/>
    <w:basedOn w:val="style65"/>
    <w:next w:val="style4110"/>
    <w:link w:val="style181"/>
    <w:uiPriority w:val="30"/>
    <w:rPr>
      <w:b/>
      <w:bCs/>
      <w:i/>
      <w:iCs/>
      <w:color w:val="4f81bd"/>
    </w:rPr>
  </w:style>
  <w:style w:type="paragraph" w:styleId="style180">
    <w:name w:val="Quote"/>
    <w:basedOn w:val="style0"/>
    <w:next w:val="style0"/>
    <w:link w:val="style4111"/>
    <w:qFormat/>
    <w:uiPriority w:val="29"/>
    <w:pPr/>
    <w:rPr>
      <w:i/>
      <w:iCs/>
      <w:color w:val="000000"/>
    </w:rPr>
  </w:style>
  <w:style w:type="character" w:customStyle="1" w:styleId="style4111">
    <w:name w:val="Quote Char_68736b51-6dad-465a-a158-70274db7cb6e"/>
    <w:basedOn w:val="style65"/>
    <w:next w:val="style4111"/>
    <w:link w:val="style180"/>
    <w:uiPriority w:val="29"/>
    <w:rPr>
      <w:i/>
      <w:iCs/>
      <w:color w:val="000000"/>
    </w:rPr>
  </w:style>
  <w:style w:type="paragraph" w:styleId="style66">
    <w:name w:val="Body Text"/>
    <w:basedOn w:val="style0"/>
    <w:next w:val="style66"/>
    <w:qFormat/>
    <w:uiPriority w:val="1"/>
    <w:pPr>
      <w:widowControl w:val="false"/>
      <w:autoSpaceDE w:val="false"/>
      <w:autoSpaceDN w:val="false"/>
      <w:bidi w:val="false"/>
      <w:spacing w:after="0" w:lineRule="auto" w:line="240"/>
      <w:ind w:left="221"/>
    </w:pPr>
    <w:rPr>
      <w:rFonts w:ascii="Tahoma" w:cs="Tahoma" w:eastAsia="Tahoma" w:hAnsi="Tahoma"/>
      <w:kern w:val="0"/>
      <w:sz w:val="28"/>
      <w:szCs w:val="28"/>
      <w14:ligatures xmlns:w14="http://schemas.microsoft.com/office/word/2010/wordml" w14:val="none"/>
    </w:rPr>
  </w:style>
  <w:style w:type="table" w:customStyle="1" w:styleId="style4112">
    <w:name w:val="Table Normal_0"/>
    <w:next w:val="style4112"/>
    <w:qFormat/>
    <w:uiPriority w:val="2"/>
    <w:pPr>
      <w:widowControl w:val="false"/>
      <w:autoSpaceDE w:val="false"/>
      <w:autoSpaceDN w:val="false"/>
      <w:spacing w:after="0" w:lineRule="auto" w:line="240"/>
    </w:pPr>
    <w:rPr>
      <w:rFonts w:cs="宋体"/>
      <w:kern w:val="0"/>
      <w14:ligatures xmlns:w14="http://schemas.microsoft.com/office/word/2010/wordml" w14:val="none"/>
    </w:rPr>
    <w:tblPr>
      <w:tblInd w:w="0" w:type="dxa"/>
      <w:tblCellMar>
        <w:top w:w="0" w:type="dxa"/>
        <w:left w:w="0" w:type="dxa"/>
        <w:bottom w:w="0" w:type="dxa"/>
        <w:right w:w="0" w:type="dxa"/>
      </w:tblCellMar>
    </w:tblPr>
    <w:tcPr>
      <w:tcBorders/>
    </w:tcPr>
  </w:style>
  <w:style w:type="paragraph" w:customStyle="1" w:styleId="style4113">
    <w:name w:val="Table Paragraph"/>
    <w:basedOn w:val="style0"/>
    <w:next w:val="style4113"/>
    <w:qFormat/>
    <w:uiPriority w:val="1"/>
    <w:pPr>
      <w:widowControl w:val="false"/>
      <w:autoSpaceDE w:val="false"/>
      <w:autoSpaceDN w:val="false"/>
      <w:bidi w:val="false"/>
      <w:spacing w:after="0" w:lineRule="auto" w:line="240"/>
      <w:jc w:val="center"/>
    </w:pPr>
    <w:rPr>
      <w:rFonts w:ascii="Arial" w:eastAsia="Arial" w:hAnsi="Arial"/>
      <w:kern w:val="0"/>
      <w14:ligatures xmlns:w14="http://schemas.microsoft.com/office/word/2010/wordml" w14:val="none"/>
    </w:r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footer" Target="footer6.xml"/><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eader" Target="header1.xml"/><Relationship Id="rId9" Type="http://schemas.openxmlformats.org/officeDocument/2006/relationships/header" Target="header5.xml"/><Relationship Id="rId14" Type="http://schemas.openxmlformats.org/officeDocument/2006/relationships/theme" Target="theme/theme1.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4.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Words>10703</Words>
  <Pages>14</Pages>
  <Characters>59217</Characters>
  <Application>WPS Office</Application>
  <DocSecurity>0</DocSecurity>
  <Paragraphs>754</Paragraphs>
  <ScaleCrop>false</ScaleCrop>
  <LinksUpToDate>false</LinksUpToDate>
  <CharactersWithSpaces>69777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٢٠٢٤-١١-٠١T١٥:١٢:٢٦Z</dcterms:created>
  <dc:creator>marwamostafa2013</dc:creator>
  <lastModifiedBy>SM-N986U</lastModifiedBy>
  <dcterms:modified xsi:type="dcterms:W3CDTF">٢٠٢٤-١١-٠٢T١٢:٤٤:٢٥Z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90cb8d9cea434867819a5a369a2acf9c</vt:lpwstr>
  </property>
</Properties>
</file>