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DB3333" w14:textId="791F4A93" w:rsidR="00986AC3" w:rsidRDefault="00986AC3" w:rsidP="00DD084C">
      <w:pPr>
        <w:bidi/>
        <w:spacing w:after="164"/>
        <w:ind w:left="-2" w:hanging="10"/>
        <w:rPr>
          <w:rFonts w:ascii="Sakkal Majalla" w:eastAsia="Sakkal Majalla" w:hAnsi="Sakkal Majalla" w:cs="Sakkal Majalla"/>
          <w:b/>
          <w:bCs/>
          <w:sz w:val="28"/>
          <w:szCs w:val="28"/>
        </w:rPr>
      </w:pPr>
      <w:r>
        <w:rPr>
          <w:noProof/>
        </w:rPr>
        <w:drawing>
          <wp:anchor distT="0" distB="0" distL="114300" distR="114300" simplePos="0" relativeHeight="251658240" behindDoc="0" locked="0" layoutInCell="1" allowOverlap="0" wp14:anchorId="10A88277" wp14:editId="53234A1C">
            <wp:simplePos x="0" y="0"/>
            <wp:positionH relativeFrom="column">
              <wp:posOffset>-476250</wp:posOffset>
            </wp:positionH>
            <wp:positionV relativeFrom="paragraph">
              <wp:posOffset>155575</wp:posOffset>
            </wp:positionV>
            <wp:extent cx="2225675" cy="1104900"/>
            <wp:effectExtent l="0" t="0" r="3175" b="0"/>
            <wp:wrapSquare wrapText="bothSides"/>
            <wp:docPr id="16306" name="Picture 16306"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6306" name="Picture 16306"/>
                    <pic:cNvPicPr/>
                  </pic:nvPicPr>
                  <pic:blipFill rotWithShape="1">
                    <a:blip r:embed="rId8"/>
                    <a:srcRect t="26429" b="20098"/>
                    <a:stretch/>
                  </pic:blipFill>
                  <pic:spPr bwMode="auto">
                    <a:xfrm>
                      <a:off x="0" y="0"/>
                      <a:ext cx="2225675" cy="11049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0C28550" w14:textId="2EE747AD" w:rsidR="002C3912" w:rsidRDefault="00986AC3" w:rsidP="00986AC3">
      <w:pPr>
        <w:bidi/>
        <w:spacing w:after="164"/>
        <w:ind w:left="-2" w:hanging="10"/>
      </w:pPr>
      <w:r>
        <w:rPr>
          <w:rFonts w:ascii="Sakkal Majalla" w:eastAsia="Sakkal Majalla" w:hAnsi="Sakkal Majalla" w:cs="Sakkal Majalla" w:hint="cs"/>
          <w:b/>
          <w:bCs/>
          <w:sz w:val="28"/>
          <w:szCs w:val="28"/>
          <w:rtl/>
        </w:rPr>
        <w:t xml:space="preserve">          </w:t>
      </w:r>
      <w:r w:rsidR="00035808">
        <w:rPr>
          <w:rFonts w:ascii="Sakkal Majalla" w:eastAsia="Sakkal Majalla" w:hAnsi="Sakkal Majalla" w:cs="Sakkal Majalla"/>
          <w:b/>
          <w:bCs/>
          <w:sz w:val="28"/>
          <w:szCs w:val="28"/>
          <w:rtl/>
        </w:rPr>
        <w:t xml:space="preserve">جامعة ميدأوشن  </w:t>
      </w:r>
    </w:p>
    <w:p w14:paraId="4180FBFE" w14:textId="6E4F5BE7" w:rsidR="002C3912" w:rsidRDefault="00986AC3" w:rsidP="00DD084C">
      <w:pPr>
        <w:bidi/>
        <w:spacing w:after="164"/>
        <w:ind w:left="-2" w:hanging="10"/>
      </w:pPr>
      <w:r>
        <w:rPr>
          <w:rFonts w:ascii="Sakkal Majalla" w:eastAsia="Sakkal Majalla" w:hAnsi="Sakkal Majalla" w:cs="Sakkal Majalla" w:hint="cs"/>
          <w:b/>
          <w:bCs/>
          <w:sz w:val="28"/>
          <w:szCs w:val="28"/>
          <w:rtl/>
        </w:rPr>
        <w:t xml:space="preserve">             </w:t>
      </w:r>
      <w:r w:rsidR="00035808">
        <w:rPr>
          <w:rFonts w:ascii="Sakkal Majalla" w:eastAsia="Sakkal Majalla" w:hAnsi="Sakkal Majalla" w:cs="Sakkal Majalla"/>
          <w:b/>
          <w:bCs/>
          <w:sz w:val="28"/>
          <w:szCs w:val="28"/>
          <w:rtl/>
        </w:rPr>
        <w:t xml:space="preserve">    كلية الإدارة  </w:t>
      </w:r>
    </w:p>
    <w:p w14:paraId="0C502661" w14:textId="79B58F96" w:rsidR="002C3912" w:rsidRDefault="00986AC3" w:rsidP="00DD084C">
      <w:pPr>
        <w:bidi/>
        <w:spacing w:after="164"/>
        <w:ind w:left="-2" w:hanging="10"/>
      </w:pPr>
      <w:r>
        <w:rPr>
          <w:rFonts w:ascii="Sakkal Majalla" w:eastAsia="Sakkal Majalla" w:hAnsi="Sakkal Majalla" w:cs="Sakkal Majalla" w:hint="cs"/>
          <w:b/>
          <w:bCs/>
          <w:sz w:val="28"/>
          <w:szCs w:val="28"/>
          <w:rtl/>
        </w:rPr>
        <w:t xml:space="preserve"> </w:t>
      </w:r>
      <w:r w:rsidR="00035808">
        <w:rPr>
          <w:rFonts w:ascii="Sakkal Majalla" w:eastAsia="Sakkal Majalla" w:hAnsi="Sakkal Majalla" w:cs="Sakkal Majalla"/>
          <w:b/>
          <w:bCs/>
          <w:sz w:val="28"/>
          <w:szCs w:val="28"/>
          <w:rtl/>
        </w:rPr>
        <w:t>قسم / تخصص اداره المخاطر</w:t>
      </w:r>
      <w:r w:rsidR="00035808">
        <w:rPr>
          <w:rFonts w:ascii="Sakkal Majalla" w:eastAsia="Sakkal Majalla" w:hAnsi="Sakkal Majalla" w:cs="Sakkal Majalla"/>
          <w:sz w:val="28"/>
          <w:szCs w:val="28"/>
          <w:rtl/>
        </w:rPr>
        <w:t xml:space="preserve"> </w:t>
      </w:r>
    </w:p>
    <w:p w14:paraId="314CB081" w14:textId="251B92C0" w:rsidR="002C3912" w:rsidRDefault="00035808" w:rsidP="00986AC3">
      <w:pPr>
        <w:bidi/>
        <w:spacing w:after="159"/>
        <w:ind w:right="57"/>
        <w:rPr>
          <w:rtl/>
        </w:rPr>
      </w:pPr>
      <w:r>
        <w:rPr>
          <w:rFonts w:ascii="Sakkal Majalla" w:eastAsia="Sakkal Majalla" w:hAnsi="Sakkal Majalla" w:cs="Sakkal Majalla"/>
          <w:sz w:val="28"/>
        </w:rPr>
        <w:t xml:space="preserve"> </w:t>
      </w:r>
    </w:p>
    <w:p w14:paraId="6F8C83B2" w14:textId="77777777" w:rsidR="00DD084C" w:rsidRDefault="00035808" w:rsidP="00DD084C">
      <w:pPr>
        <w:bidi/>
        <w:spacing w:after="159"/>
        <w:ind w:right="57"/>
        <w:rPr>
          <w:rtl/>
        </w:rPr>
      </w:pPr>
      <w:r>
        <w:rPr>
          <w:rFonts w:ascii="Sakkal Majalla" w:eastAsia="Sakkal Majalla" w:hAnsi="Sakkal Majalla" w:cs="Sakkal Majalla"/>
          <w:sz w:val="28"/>
        </w:rPr>
        <w:t xml:space="preserve"> </w:t>
      </w:r>
    </w:p>
    <w:p w14:paraId="6752599F" w14:textId="77777777" w:rsidR="00DD084C" w:rsidRDefault="00DD084C" w:rsidP="00DD084C">
      <w:pPr>
        <w:bidi/>
        <w:spacing w:after="159"/>
        <w:ind w:right="57"/>
        <w:jc w:val="center"/>
        <w:rPr>
          <w:rtl/>
        </w:rPr>
      </w:pPr>
    </w:p>
    <w:p w14:paraId="4D9917D3" w14:textId="7CA52A3D" w:rsidR="00DD084C" w:rsidRPr="00DD084C" w:rsidRDefault="00035808" w:rsidP="00DD084C">
      <w:pPr>
        <w:bidi/>
        <w:spacing w:after="159"/>
        <w:ind w:right="57"/>
        <w:jc w:val="center"/>
        <w:rPr>
          <w:rtl/>
        </w:rPr>
      </w:pPr>
      <w:r>
        <w:rPr>
          <w:rFonts w:ascii="Sakkal Majalla" w:eastAsia="Sakkal Majalla" w:hAnsi="Sakkal Majalla" w:cs="Sakkal Majalla"/>
          <w:b/>
          <w:bCs/>
          <w:sz w:val="28"/>
          <w:szCs w:val="28"/>
          <w:rtl/>
        </w:rPr>
        <w:t>عنوان البحث</w:t>
      </w:r>
    </w:p>
    <w:p w14:paraId="77C5E4A3" w14:textId="33020AD7" w:rsidR="002C3912" w:rsidRPr="00DD084C" w:rsidRDefault="00035808" w:rsidP="00DD084C">
      <w:pPr>
        <w:bidi/>
        <w:spacing w:after="81" w:line="302" w:lineRule="auto"/>
        <w:ind w:right="2"/>
        <w:jc w:val="center"/>
        <w:rPr>
          <w:rFonts w:ascii="Sakkal Majalla" w:eastAsia="Sakkal Majalla" w:hAnsi="Sakkal Majalla" w:cs="Sakkal Majalla"/>
          <w:b/>
          <w:bCs/>
          <w:sz w:val="28"/>
          <w:szCs w:val="28"/>
        </w:rPr>
      </w:pPr>
      <w:r>
        <w:rPr>
          <w:rFonts w:ascii="Sakkal Majalla" w:eastAsia="Sakkal Majalla" w:hAnsi="Sakkal Majalla" w:cs="Sakkal Majalla"/>
          <w:b/>
          <w:bCs/>
          <w:sz w:val="32"/>
          <w:szCs w:val="32"/>
          <w:rtl/>
        </w:rPr>
        <w:t xml:space="preserve">دور التمارين </w:t>
      </w:r>
      <w:r w:rsidR="00DD084C">
        <w:rPr>
          <w:rFonts w:ascii="Sakkal Majalla" w:eastAsia="Sakkal Majalla" w:hAnsi="Sakkal Majalla" w:cs="Sakkal Majalla" w:hint="cs"/>
          <w:b/>
          <w:bCs/>
          <w:sz w:val="32"/>
          <w:szCs w:val="32"/>
          <w:rtl/>
        </w:rPr>
        <w:t>الفرضية</w:t>
      </w:r>
      <w:r>
        <w:rPr>
          <w:rFonts w:ascii="Sakkal Majalla" w:eastAsia="Sakkal Majalla" w:hAnsi="Sakkal Majalla" w:cs="Sakkal Majalla"/>
          <w:b/>
          <w:bCs/>
          <w:sz w:val="32"/>
          <w:szCs w:val="32"/>
          <w:rtl/>
        </w:rPr>
        <w:t xml:space="preserve"> للحد من اثار الأزمات والكوارث </w:t>
      </w:r>
      <w:r w:rsidR="00DD084C">
        <w:rPr>
          <w:rFonts w:ascii="Sakkal Majalla" w:eastAsia="Sakkal Majalla" w:hAnsi="Sakkal Majalla" w:cs="Sakkal Majalla" w:hint="cs"/>
          <w:b/>
          <w:bCs/>
          <w:sz w:val="32"/>
          <w:szCs w:val="32"/>
          <w:rtl/>
        </w:rPr>
        <w:t>الصحية: دراسة</w:t>
      </w:r>
      <w:r>
        <w:rPr>
          <w:rFonts w:ascii="Sakkal Majalla" w:eastAsia="Sakkal Majalla" w:hAnsi="Sakkal Majalla" w:cs="Sakkal Majalla"/>
          <w:b/>
          <w:bCs/>
          <w:sz w:val="32"/>
          <w:szCs w:val="32"/>
          <w:rtl/>
        </w:rPr>
        <w:t xml:space="preserve"> أثر تطبيق التمارين علي أعلي المخاطر </w:t>
      </w:r>
      <w:r w:rsidR="00DD084C">
        <w:rPr>
          <w:rFonts w:ascii="Sakkal Majalla" w:eastAsia="Sakkal Majalla" w:hAnsi="Sakkal Majalla" w:cs="Sakkal Majalla" w:hint="cs"/>
          <w:b/>
          <w:bCs/>
          <w:sz w:val="32"/>
          <w:szCs w:val="32"/>
          <w:rtl/>
        </w:rPr>
        <w:t>الصحية</w:t>
      </w:r>
      <w:r>
        <w:rPr>
          <w:rFonts w:ascii="Sakkal Majalla" w:eastAsia="Sakkal Majalla" w:hAnsi="Sakkal Majalla" w:cs="Sakkal Majalla"/>
          <w:b/>
          <w:bCs/>
          <w:sz w:val="32"/>
          <w:szCs w:val="32"/>
          <w:rtl/>
        </w:rPr>
        <w:t xml:space="preserve"> في منطقه الرياض</w:t>
      </w:r>
    </w:p>
    <w:p w14:paraId="2ABF6E61" w14:textId="307FB618" w:rsidR="00DD084C" w:rsidRPr="00DD084C" w:rsidRDefault="00DD084C" w:rsidP="00DD084C">
      <w:pPr>
        <w:bidi/>
        <w:spacing w:after="123"/>
        <w:ind w:left="-130" w:firstLine="118"/>
        <w:jc w:val="center"/>
        <w:rPr>
          <w:rtl/>
        </w:rPr>
      </w:pPr>
      <w:r w:rsidRPr="00DD084C">
        <w:rPr>
          <w:rFonts w:ascii="Sakkal Majalla" w:eastAsia="Sakkal Majalla" w:hAnsi="Sakkal Majalla" w:cs="Sakkal Majalla"/>
          <w:b/>
          <w:sz w:val="32"/>
        </w:rPr>
        <w:t>The role of simulation exercises in reducing the effects of health crises and disasters: A study of the impact of applying exercises on the highest health risks in the Riyadh</w:t>
      </w:r>
      <w:r>
        <w:rPr>
          <w:rFonts w:ascii="Sakkal Majalla" w:eastAsia="Sakkal Majalla" w:hAnsi="Sakkal Majalla" w:cs="Sakkal Majalla"/>
          <w:b/>
          <w:sz w:val="32"/>
        </w:rPr>
        <w:t xml:space="preserve"> </w:t>
      </w:r>
      <w:r w:rsidRPr="00DD084C">
        <w:rPr>
          <w:rFonts w:ascii="Sakkal Majalla" w:eastAsia="Sakkal Majalla" w:hAnsi="Sakkal Majalla" w:cs="Sakkal Majalla"/>
          <w:b/>
          <w:sz w:val="32"/>
        </w:rPr>
        <w:t>region</w:t>
      </w:r>
    </w:p>
    <w:p w14:paraId="312050E0" w14:textId="77777777" w:rsidR="00DD084C" w:rsidRPr="0051723B" w:rsidRDefault="00035808" w:rsidP="00DD084C">
      <w:pPr>
        <w:bidi/>
        <w:spacing w:after="3" w:line="361" w:lineRule="auto"/>
        <w:ind w:right="6551"/>
        <w:rPr>
          <w:rFonts w:ascii="Sakkal Majalla" w:eastAsia="Sakkal Majalla" w:hAnsi="Sakkal Majalla" w:cs="Sakkal Majalla"/>
          <w:bCs/>
          <w:rtl/>
        </w:rPr>
      </w:pPr>
      <w:r w:rsidRPr="0051723B">
        <w:rPr>
          <w:rFonts w:ascii="Sakkal Majalla" w:eastAsia="Sakkal Majalla" w:hAnsi="Sakkal Majalla" w:cs="Sakkal Majalla"/>
          <w:bCs/>
          <w:rtl/>
        </w:rPr>
        <w:t>إعداد الطالب</w:t>
      </w:r>
      <w:r w:rsidR="00DD084C" w:rsidRPr="0051723B">
        <w:rPr>
          <w:rFonts w:ascii="Sakkal Majalla" w:eastAsia="Sakkal Majalla" w:hAnsi="Sakkal Majalla" w:cs="Sakkal Majalla"/>
          <w:bCs/>
          <w:rtl/>
        </w:rPr>
        <w:t>:</w:t>
      </w:r>
    </w:p>
    <w:p w14:paraId="331EFC9A" w14:textId="075F6F5F" w:rsidR="00DD084C" w:rsidRPr="0051723B" w:rsidRDefault="0051723B" w:rsidP="00DD084C">
      <w:pPr>
        <w:bidi/>
        <w:spacing w:after="3" w:line="361" w:lineRule="auto"/>
        <w:ind w:left="9" w:right="6551" w:hanging="9"/>
        <w:rPr>
          <w:rFonts w:ascii="Sakkal Majalla" w:eastAsia="Sakkal Majalla" w:hAnsi="Sakkal Majalla" w:cs="Sakkal Majalla"/>
          <w:bCs/>
          <w:rtl/>
        </w:rPr>
      </w:pPr>
      <w:r w:rsidRPr="0051723B">
        <w:rPr>
          <w:rFonts w:ascii="Sakkal Majalla" w:eastAsia="Sakkal Majalla" w:hAnsi="Sakkal Majalla" w:cs="Sakkal Majalla" w:hint="cs"/>
          <w:bCs/>
          <w:rtl/>
        </w:rPr>
        <w:t>عبد العزي</w:t>
      </w:r>
      <w:r w:rsidRPr="0051723B">
        <w:rPr>
          <w:rFonts w:ascii="Sakkal Majalla" w:eastAsia="Sakkal Majalla" w:hAnsi="Sakkal Majalla" w:cs="Sakkal Majalla" w:hint="eastAsia"/>
          <w:bCs/>
          <w:rtl/>
        </w:rPr>
        <w:t>ز</w:t>
      </w:r>
      <w:r w:rsidR="00DD084C" w:rsidRPr="0051723B">
        <w:rPr>
          <w:rFonts w:ascii="Sakkal Majalla" w:eastAsia="Sakkal Majalla" w:hAnsi="Sakkal Majalla" w:cs="Sakkal Majalla"/>
          <w:bCs/>
          <w:rtl/>
        </w:rPr>
        <w:t xml:space="preserve"> </w:t>
      </w:r>
      <w:proofErr w:type="spellStart"/>
      <w:r w:rsidR="00DD084C" w:rsidRPr="0051723B">
        <w:rPr>
          <w:rFonts w:ascii="Sakkal Majalla" w:eastAsia="Sakkal Majalla" w:hAnsi="Sakkal Majalla" w:cs="Sakkal Majalla"/>
          <w:bCs/>
          <w:rtl/>
        </w:rPr>
        <w:t>شليويح</w:t>
      </w:r>
      <w:proofErr w:type="spellEnd"/>
      <w:r w:rsidR="00DD084C" w:rsidRPr="0051723B">
        <w:rPr>
          <w:rFonts w:ascii="Sakkal Majalla" w:eastAsia="Sakkal Majalla" w:hAnsi="Sakkal Majalla" w:cs="Sakkal Majalla"/>
          <w:bCs/>
          <w:rtl/>
        </w:rPr>
        <w:t xml:space="preserve"> العنزي</w:t>
      </w:r>
    </w:p>
    <w:p w14:paraId="7CAF8617" w14:textId="4646870B" w:rsidR="00344D13" w:rsidRPr="0051723B" w:rsidRDefault="00DD084C" w:rsidP="00DD084C">
      <w:pPr>
        <w:bidi/>
        <w:spacing w:after="3" w:line="361" w:lineRule="auto"/>
        <w:ind w:right="6551"/>
        <w:rPr>
          <w:rFonts w:ascii="Sakkal Majalla" w:eastAsia="Sakkal Majalla" w:hAnsi="Sakkal Majalla" w:cs="Sakkal Majalla"/>
          <w:bCs/>
          <w:rtl/>
        </w:rPr>
      </w:pPr>
      <w:r w:rsidRPr="0051723B">
        <w:rPr>
          <w:rFonts w:ascii="Sakkal Majalla" w:eastAsia="Sakkal Majalla" w:hAnsi="Sakkal Majalla" w:cs="Sakkal Majalla"/>
          <w:bCs/>
          <w:rtl/>
        </w:rPr>
        <w:t xml:space="preserve">انفال </w:t>
      </w:r>
      <w:r w:rsidR="0051723B" w:rsidRPr="0051723B">
        <w:rPr>
          <w:rFonts w:ascii="Sakkal Majalla" w:eastAsia="Sakkal Majalla" w:hAnsi="Sakkal Majalla" w:cs="Sakkal Majalla" w:hint="cs"/>
          <w:bCs/>
          <w:rtl/>
        </w:rPr>
        <w:t>عبد الرزا</w:t>
      </w:r>
      <w:r w:rsidR="0051723B" w:rsidRPr="0051723B">
        <w:rPr>
          <w:rFonts w:ascii="Sakkal Majalla" w:eastAsia="Sakkal Majalla" w:hAnsi="Sakkal Majalla" w:cs="Sakkal Majalla" w:hint="eastAsia"/>
          <w:bCs/>
          <w:rtl/>
        </w:rPr>
        <w:t>ق</w:t>
      </w:r>
      <w:r w:rsidRPr="0051723B">
        <w:rPr>
          <w:rFonts w:ascii="Sakkal Majalla" w:eastAsia="Sakkal Majalla" w:hAnsi="Sakkal Majalla" w:cs="Sakkal Majalla"/>
          <w:bCs/>
          <w:rtl/>
        </w:rPr>
        <w:t xml:space="preserve"> العبدالواحد</w:t>
      </w:r>
    </w:p>
    <w:p w14:paraId="7C918BAF" w14:textId="6D85E5E2" w:rsidR="002C3912" w:rsidRPr="0051723B" w:rsidRDefault="00035808" w:rsidP="00DD084C">
      <w:pPr>
        <w:bidi/>
        <w:spacing w:after="159"/>
        <w:ind w:left="-106" w:hanging="10"/>
        <w:rPr>
          <w:rFonts w:ascii="Sakkal Majalla" w:eastAsia="Sakkal Majalla" w:hAnsi="Sakkal Majalla" w:cs="Sakkal Majalla"/>
          <w:b/>
          <w:rtl/>
        </w:rPr>
      </w:pPr>
      <w:r w:rsidRPr="0051723B">
        <w:rPr>
          <w:rFonts w:ascii="Sakkal Majalla" w:eastAsia="Sakkal Majalla" w:hAnsi="Sakkal Majalla" w:cs="Sakkal Majalla"/>
          <w:b/>
        </w:rPr>
        <w:t>student preparation</w:t>
      </w:r>
      <w:r w:rsidR="00DD084C" w:rsidRPr="0051723B">
        <w:rPr>
          <w:rFonts w:ascii="Sakkal Majalla" w:eastAsia="Sakkal Majalla" w:hAnsi="Sakkal Majalla" w:cs="Sakkal Majalla"/>
          <w:b/>
          <w:rtl/>
        </w:rPr>
        <w:t>:</w:t>
      </w:r>
    </w:p>
    <w:p w14:paraId="76A8A7FD" w14:textId="0DD511E8" w:rsidR="00344D13" w:rsidRPr="0051723B" w:rsidRDefault="00DD084C" w:rsidP="00DD084C">
      <w:pPr>
        <w:bidi/>
        <w:spacing w:after="159"/>
        <w:ind w:left="-106" w:hanging="10"/>
        <w:rPr>
          <w:rFonts w:ascii="Sakkal Majalla" w:eastAsia="Sakkal Majalla" w:hAnsi="Sakkal Majalla" w:cs="Sakkal Majalla"/>
          <w:b/>
        </w:rPr>
      </w:pPr>
      <w:r w:rsidRPr="0051723B">
        <w:rPr>
          <w:rFonts w:ascii="Sakkal Majalla" w:eastAsia="Sakkal Majalla" w:hAnsi="Sakkal Majalla" w:cs="Sakkal Majalla"/>
          <w:b/>
        </w:rPr>
        <w:t>ABDULAZIZ SHULAYWIH ALANAZI - 233001202</w:t>
      </w:r>
      <w:r w:rsidR="00344D13" w:rsidRPr="0051723B">
        <w:rPr>
          <w:rFonts w:ascii="Sakkal Majalla" w:eastAsia="Sakkal Majalla" w:hAnsi="Sakkal Majalla" w:cs="Sakkal Majalla"/>
          <w:b/>
        </w:rPr>
        <w:t xml:space="preserve"> </w:t>
      </w:r>
    </w:p>
    <w:p w14:paraId="3F419902" w14:textId="421CA8E1" w:rsidR="002C3912" w:rsidRPr="0051723B" w:rsidRDefault="00035808" w:rsidP="00DD084C">
      <w:pPr>
        <w:bidi/>
        <w:spacing w:after="159"/>
        <w:ind w:left="-106" w:hanging="10"/>
        <w:rPr>
          <w:rFonts w:ascii="Sakkal Majalla" w:eastAsia="Sakkal Majalla" w:hAnsi="Sakkal Majalla" w:cs="Sakkal Majalla"/>
          <w:b/>
        </w:rPr>
      </w:pPr>
      <w:r w:rsidRPr="0051723B">
        <w:rPr>
          <w:rFonts w:ascii="Sakkal Majalla" w:eastAsia="Sakkal Majalla" w:hAnsi="Sakkal Majalla" w:cs="Sakkal Majalla"/>
          <w:b/>
        </w:rPr>
        <w:t xml:space="preserve"> Anfal A</w:t>
      </w:r>
      <w:r w:rsidR="00344D13" w:rsidRPr="0051723B">
        <w:rPr>
          <w:rFonts w:ascii="Sakkal Majalla" w:eastAsia="Sakkal Majalla" w:hAnsi="Sakkal Majalla" w:cs="Sakkal Majalla"/>
          <w:b/>
        </w:rPr>
        <w:t xml:space="preserve">bdulrazaq </w:t>
      </w:r>
      <w:proofErr w:type="spellStart"/>
      <w:r w:rsidR="00344D13" w:rsidRPr="0051723B">
        <w:rPr>
          <w:rFonts w:ascii="Sakkal Majalla" w:eastAsia="Sakkal Majalla" w:hAnsi="Sakkal Majalla" w:cs="Sakkal Majalla"/>
          <w:b/>
        </w:rPr>
        <w:t>Alabdulwahed</w:t>
      </w:r>
      <w:proofErr w:type="spellEnd"/>
      <w:r w:rsidR="00DD084C" w:rsidRPr="0051723B">
        <w:rPr>
          <w:rFonts w:ascii="Sakkal Majalla" w:eastAsia="Sakkal Majalla" w:hAnsi="Sakkal Majalla" w:cs="Sakkal Majalla"/>
          <w:b/>
        </w:rPr>
        <w:t xml:space="preserve"> </w:t>
      </w:r>
      <w:r w:rsidRPr="0051723B">
        <w:rPr>
          <w:rFonts w:ascii="Sakkal Majalla" w:eastAsia="Sakkal Majalla" w:hAnsi="Sakkal Majalla" w:cs="Sakkal Majalla"/>
          <w:b/>
        </w:rPr>
        <w:t>- 233001554</w:t>
      </w:r>
    </w:p>
    <w:p w14:paraId="66B35475" w14:textId="71BCA7FF" w:rsidR="00DD084C" w:rsidRPr="0051723B" w:rsidRDefault="00035808" w:rsidP="00DD084C">
      <w:pPr>
        <w:bidi/>
        <w:spacing w:after="3" w:line="361" w:lineRule="auto"/>
        <w:ind w:left="9" w:right="4895" w:hanging="9"/>
        <w:rPr>
          <w:rFonts w:ascii="Sakkal Majalla" w:eastAsia="Sakkal Majalla" w:hAnsi="Sakkal Majalla" w:cs="Sakkal Majalla"/>
          <w:bCs/>
          <w:rtl/>
        </w:rPr>
      </w:pPr>
      <w:r w:rsidRPr="0051723B">
        <w:rPr>
          <w:rFonts w:ascii="Sakkal Majalla" w:eastAsia="Sakkal Majalla" w:hAnsi="Sakkal Majalla" w:cs="Sakkal Majalla"/>
          <w:bCs/>
          <w:rtl/>
        </w:rPr>
        <w:t>إشراف</w:t>
      </w:r>
      <w:r w:rsidR="00DD084C" w:rsidRPr="0051723B">
        <w:rPr>
          <w:rFonts w:ascii="Sakkal Majalla" w:eastAsia="Sakkal Majalla" w:hAnsi="Sakkal Majalla" w:cs="Sakkal Majalla"/>
          <w:bCs/>
          <w:rtl/>
        </w:rPr>
        <w:t>:</w:t>
      </w:r>
    </w:p>
    <w:p w14:paraId="1ABF3E8B" w14:textId="35CF2460" w:rsidR="00DD084C" w:rsidRPr="0051723B" w:rsidRDefault="00035808" w:rsidP="00DD084C">
      <w:pPr>
        <w:bidi/>
        <w:spacing w:after="3" w:line="361" w:lineRule="auto"/>
        <w:ind w:left="9" w:right="4895" w:hanging="9"/>
        <w:rPr>
          <w:rFonts w:ascii="Sakkal Majalla" w:eastAsia="Sakkal Majalla" w:hAnsi="Sakkal Majalla" w:cs="Sakkal Majalla"/>
          <w:bCs/>
          <w:rtl/>
        </w:rPr>
      </w:pPr>
      <w:r w:rsidRPr="0051723B">
        <w:rPr>
          <w:rFonts w:ascii="Sakkal Majalla" w:eastAsia="Sakkal Majalla" w:hAnsi="Sakkal Majalla" w:cs="Sakkal Majalla"/>
          <w:bCs/>
          <w:rtl/>
        </w:rPr>
        <w:t xml:space="preserve"> ا-د- الفيصل عبدالحميد</w:t>
      </w:r>
    </w:p>
    <w:p w14:paraId="5297C48E" w14:textId="4BD3E32E" w:rsidR="002C3912" w:rsidRPr="0051723B" w:rsidRDefault="00035808" w:rsidP="00DD084C">
      <w:pPr>
        <w:bidi/>
        <w:spacing w:after="3" w:line="361" w:lineRule="auto"/>
        <w:ind w:left="9" w:right="4895" w:hanging="9"/>
        <w:rPr>
          <w:rFonts w:ascii="Sakkal Majalla" w:eastAsia="Sakkal Majalla" w:hAnsi="Sakkal Majalla" w:cs="Sakkal Majalla"/>
          <w:bCs/>
        </w:rPr>
      </w:pPr>
      <w:r w:rsidRPr="0051723B">
        <w:rPr>
          <w:rFonts w:ascii="Sakkal Majalla" w:eastAsia="Sakkal Majalla" w:hAnsi="Sakkal Majalla" w:cs="Sakkal Majalla"/>
          <w:bCs/>
          <w:rtl/>
        </w:rPr>
        <w:t xml:space="preserve">ا-د –فايز جراد </w:t>
      </w:r>
    </w:p>
    <w:p w14:paraId="235C6BD5" w14:textId="138248BB" w:rsidR="002C3912" w:rsidRPr="0051723B" w:rsidRDefault="00035808" w:rsidP="00DD084C">
      <w:pPr>
        <w:bidi/>
        <w:spacing w:after="159"/>
        <w:ind w:left="-106" w:hanging="10"/>
        <w:rPr>
          <w:rFonts w:ascii="Sakkal Majalla" w:eastAsia="Sakkal Majalla" w:hAnsi="Sakkal Majalla" w:cs="Sakkal Majalla"/>
          <w:b/>
        </w:rPr>
      </w:pPr>
      <w:r w:rsidRPr="0051723B">
        <w:rPr>
          <w:rFonts w:ascii="Sakkal Majalla" w:eastAsia="Sakkal Majalla" w:hAnsi="Sakkal Majalla" w:cs="Sakkal Majalla"/>
          <w:b/>
        </w:rPr>
        <w:t xml:space="preserve"> Supervisor</w:t>
      </w:r>
      <w:r w:rsidR="00DD084C" w:rsidRPr="0051723B">
        <w:rPr>
          <w:rFonts w:ascii="Sakkal Majalla" w:eastAsia="Sakkal Majalla" w:hAnsi="Sakkal Majalla" w:cs="Sakkal Majalla"/>
          <w:b/>
        </w:rPr>
        <w:t>:</w:t>
      </w:r>
      <w:r w:rsidRPr="0051723B">
        <w:rPr>
          <w:rFonts w:ascii="Sakkal Majalla" w:eastAsia="Sakkal Majalla" w:hAnsi="Sakkal Majalla" w:cs="Sakkal Majalla"/>
          <w:b/>
        </w:rPr>
        <w:t xml:space="preserve"> </w:t>
      </w:r>
    </w:p>
    <w:p w14:paraId="7209A232" w14:textId="77777777" w:rsidR="00DD084C" w:rsidRPr="0051723B" w:rsidRDefault="00035808" w:rsidP="00DD084C">
      <w:pPr>
        <w:bidi/>
        <w:spacing w:after="159"/>
        <w:ind w:left="-106" w:hanging="10"/>
        <w:rPr>
          <w:rFonts w:ascii="Sakkal Majalla" w:eastAsia="Sakkal Majalla" w:hAnsi="Sakkal Majalla" w:cs="Sakkal Majalla"/>
          <w:b/>
        </w:rPr>
      </w:pPr>
      <w:r w:rsidRPr="0051723B">
        <w:rPr>
          <w:rFonts w:ascii="Sakkal Majalla" w:eastAsia="Sakkal Majalla" w:hAnsi="Sakkal Majalla" w:cs="Sakkal Majalla"/>
          <w:b/>
        </w:rPr>
        <w:t xml:space="preserve"> A-D-Al-Faisal Abdul Hamid</w:t>
      </w:r>
    </w:p>
    <w:p w14:paraId="2BA1819A" w14:textId="76A05CEF" w:rsidR="002C3912" w:rsidRPr="0051723B" w:rsidRDefault="00035808" w:rsidP="00DD084C">
      <w:pPr>
        <w:bidi/>
        <w:spacing w:after="159"/>
        <w:ind w:left="-106" w:hanging="10"/>
        <w:rPr>
          <w:rFonts w:ascii="Sakkal Majalla" w:eastAsia="Sakkal Majalla" w:hAnsi="Sakkal Majalla" w:cs="Sakkal Majalla"/>
          <w:b/>
        </w:rPr>
      </w:pPr>
      <w:r w:rsidRPr="0051723B">
        <w:rPr>
          <w:rFonts w:ascii="Sakkal Majalla" w:eastAsia="Sakkal Majalla" w:hAnsi="Sakkal Majalla" w:cs="Sakkal Majalla"/>
          <w:b/>
        </w:rPr>
        <w:t>A-D-Fayez Jarad</w:t>
      </w:r>
    </w:p>
    <w:p w14:paraId="6DF5C5C3" w14:textId="1239D341" w:rsidR="002C3912" w:rsidRPr="0051723B" w:rsidRDefault="00035808" w:rsidP="00DD084C">
      <w:pPr>
        <w:bidi/>
        <w:spacing w:after="164"/>
        <w:ind w:left="-2" w:hanging="10"/>
        <w:rPr>
          <w:rFonts w:ascii="Sakkal Majalla" w:eastAsia="Sakkal Majalla" w:hAnsi="Sakkal Majalla" w:cs="Sakkal Majalla"/>
          <w:b/>
          <w:rtl/>
        </w:rPr>
      </w:pPr>
      <w:r w:rsidRPr="0051723B">
        <w:rPr>
          <w:rFonts w:ascii="Sakkal Majalla" w:eastAsia="Sakkal Majalla" w:hAnsi="Sakkal Majalla" w:cs="Sakkal Majalla"/>
          <w:bCs/>
          <w:rtl/>
        </w:rPr>
        <w:t>العام الدراسي</w:t>
      </w:r>
      <w:r w:rsidRPr="0051723B">
        <w:rPr>
          <w:rFonts w:ascii="Sakkal Majalla" w:eastAsia="Sakkal Majalla" w:hAnsi="Sakkal Majalla" w:cs="Sakkal Majalla"/>
          <w:b/>
          <w:rtl/>
        </w:rPr>
        <w:t xml:space="preserve">: </w:t>
      </w:r>
      <w:r w:rsidR="0051723B">
        <w:rPr>
          <w:rFonts w:ascii="Sakkal Majalla" w:eastAsia="Sakkal Majalla" w:hAnsi="Sakkal Majalla" w:cs="Sakkal Majalla" w:hint="cs"/>
          <w:b/>
          <w:rtl/>
        </w:rPr>
        <w:t>2024</w:t>
      </w:r>
    </w:p>
    <w:p w14:paraId="08B0BB5C" w14:textId="5E981609" w:rsidR="002C3912" w:rsidRPr="00DD084C" w:rsidRDefault="00035808" w:rsidP="00DD084C">
      <w:pPr>
        <w:bidi/>
        <w:spacing w:line="334" w:lineRule="auto"/>
        <w:ind w:left="-134" w:right="3"/>
        <w:rPr>
          <w:rFonts w:ascii="Sakkal Majalla" w:eastAsia="Sakkal Majalla" w:hAnsi="Sakkal Majalla" w:cs="Sakkal Majalla"/>
          <w:b/>
          <w:sz w:val="32"/>
          <w:rtl/>
        </w:rPr>
      </w:pPr>
      <w:r w:rsidRPr="00DD084C">
        <w:rPr>
          <w:rFonts w:ascii="Sakkal Majalla" w:eastAsia="Sakkal Majalla" w:hAnsi="Sakkal Majalla" w:cs="Sakkal Majalla"/>
          <w:b/>
          <w:sz w:val="32"/>
        </w:rPr>
        <w:t xml:space="preserve"> </w:t>
      </w:r>
      <w:r w:rsidR="0051723B" w:rsidRPr="00DD084C">
        <w:rPr>
          <w:rFonts w:ascii="Sakkal Majalla" w:eastAsia="Sakkal Majalla" w:hAnsi="Sakkal Majalla" w:cs="Sakkal Majalla"/>
          <w:b/>
          <w:sz w:val="32"/>
        </w:rPr>
        <w:t>2024:</w:t>
      </w:r>
      <w:r w:rsidRPr="00DD084C">
        <w:rPr>
          <w:rFonts w:ascii="Sakkal Majalla" w:eastAsia="Sakkal Majalla" w:hAnsi="Sakkal Majalla" w:cs="Sakkal Majalla"/>
          <w:b/>
          <w:sz w:val="32"/>
        </w:rPr>
        <w:t xml:space="preserve"> school year</w:t>
      </w:r>
    </w:p>
    <w:p w14:paraId="6681DD98" w14:textId="77777777" w:rsidR="00DD084C" w:rsidRDefault="00DD084C" w:rsidP="00986AC3">
      <w:pPr>
        <w:bidi/>
        <w:spacing w:after="3" w:line="249" w:lineRule="auto"/>
        <w:rPr>
          <w:rFonts w:ascii="Simplified Arabic" w:eastAsia="Simplified Arabic" w:hAnsi="Simplified Arabic" w:cs="Simplified Arabic"/>
          <w:sz w:val="28"/>
          <w:rtl/>
        </w:rPr>
      </w:pPr>
    </w:p>
    <w:p w14:paraId="351C1BD0" w14:textId="17991330" w:rsidR="002C3912" w:rsidRDefault="00035808" w:rsidP="00DD084C">
      <w:pPr>
        <w:bidi/>
        <w:spacing w:after="3" w:line="249" w:lineRule="auto"/>
        <w:ind w:left="-134"/>
      </w:pPr>
      <w:r>
        <w:rPr>
          <w:color w:val="2E74B5"/>
          <w:sz w:val="32"/>
          <w:szCs w:val="32"/>
          <w:rtl/>
        </w:rPr>
        <w:t>عنوان البحث:</w:t>
      </w:r>
    </w:p>
    <w:p w14:paraId="1263C81E" w14:textId="4FC599EB" w:rsidR="002C3912" w:rsidRDefault="00035808" w:rsidP="00DD084C">
      <w:pPr>
        <w:bidi/>
        <w:spacing w:after="101" w:line="264" w:lineRule="auto"/>
        <w:ind w:right="12" w:firstLine="7"/>
      </w:pPr>
      <w:r>
        <w:rPr>
          <w:rFonts w:ascii="Arial" w:eastAsia="Arial" w:hAnsi="Arial" w:cs="Arial"/>
          <w:sz w:val="28"/>
          <w:szCs w:val="28"/>
          <w:rtl/>
        </w:rPr>
        <w:t xml:space="preserve">دور التمارين </w:t>
      </w:r>
      <w:r w:rsidR="0051723B">
        <w:rPr>
          <w:rFonts w:ascii="Arial" w:eastAsia="Arial" w:hAnsi="Arial" w:cs="Arial" w:hint="cs"/>
          <w:sz w:val="28"/>
          <w:szCs w:val="28"/>
          <w:rtl/>
        </w:rPr>
        <w:t>الفرضية</w:t>
      </w:r>
      <w:r>
        <w:rPr>
          <w:rFonts w:ascii="Arial" w:eastAsia="Arial" w:hAnsi="Arial" w:cs="Arial"/>
          <w:sz w:val="28"/>
          <w:szCs w:val="28"/>
          <w:rtl/>
        </w:rPr>
        <w:t xml:space="preserve"> للحد من اثار الأزمات والكوارث </w:t>
      </w:r>
      <w:r w:rsidR="0051723B">
        <w:rPr>
          <w:rFonts w:ascii="Arial" w:eastAsia="Arial" w:hAnsi="Arial" w:cs="Arial" w:hint="cs"/>
          <w:sz w:val="28"/>
          <w:szCs w:val="28"/>
          <w:rtl/>
        </w:rPr>
        <w:t>الصحية</w:t>
      </w:r>
      <w:r>
        <w:rPr>
          <w:rFonts w:ascii="Arial" w:eastAsia="Arial" w:hAnsi="Arial" w:cs="Arial"/>
          <w:sz w:val="28"/>
          <w:szCs w:val="28"/>
          <w:rtl/>
        </w:rPr>
        <w:t xml:space="preserve"> :دراسة أثر تطبيق التمارين علي أعلي المخاطر </w:t>
      </w:r>
      <w:r w:rsidR="0051723B">
        <w:rPr>
          <w:rFonts w:ascii="Arial" w:eastAsia="Arial" w:hAnsi="Arial" w:cs="Arial" w:hint="cs"/>
          <w:sz w:val="28"/>
          <w:szCs w:val="28"/>
          <w:rtl/>
        </w:rPr>
        <w:t>الصحية</w:t>
      </w:r>
      <w:r>
        <w:rPr>
          <w:rFonts w:ascii="Arial" w:eastAsia="Arial" w:hAnsi="Arial" w:cs="Arial"/>
          <w:sz w:val="28"/>
          <w:szCs w:val="28"/>
          <w:rtl/>
        </w:rPr>
        <w:t xml:space="preserve"> في منطقه الرياض</w:t>
      </w:r>
    </w:p>
    <w:p w14:paraId="1A7D435A" w14:textId="77777777" w:rsidR="002C3912" w:rsidRDefault="002C3912" w:rsidP="00DD084C">
      <w:pPr>
        <w:bidi/>
        <w:spacing w:after="339"/>
        <w:ind w:right="60"/>
      </w:pPr>
    </w:p>
    <w:p w14:paraId="4D59E6A5" w14:textId="77777777" w:rsidR="0051723B" w:rsidRDefault="00035808" w:rsidP="0051723B">
      <w:pPr>
        <w:ind w:left="-149" w:hanging="10"/>
      </w:pPr>
      <w:r w:rsidRPr="00344D13">
        <w:rPr>
          <w:color w:val="2E74B5"/>
          <w:sz w:val="32"/>
        </w:rPr>
        <w:t>Research Title:</w:t>
      </w:r>
    </w:p>
    <w:p w14:paraId="517F7FC1" w14:textId="480044BD" w:rsidR="002C3912" w:rsidRPr="00344D13" w:rsidRDefault="0051723B" w:rsidP="0051723B">
      <w:pPr>
        <w:ind w:left="-149" w:hanging="10"/>
      </w:pPr>
      <w:r w:rsidRPr="0051723B">
        <w:rPr>
          <w:sz w:val="28"/>
        </w:rPr>
        <w:t>The role of simulation exercises in reducing the effects of health crises and disasters: A study of the impact of applying exercises on the highest health risks in the Riyadh region</w:t>
      </w:r>
    </w:p>
    <w:p w14:paraId="2354DEEA" w14:textId="77777777" w:rsidR="002C3912" w:rsidRPr="00344D13" w:rsidRDefault="002C3912" w:rsidP="00DD084C">
      <w:pPr>
        <w:bidi/>
        <w:ind w:right="54"/>
      </w:pPr>
    </w:p>
    <w:p w14:paraId="2F294A1B" w14:textId="77777777" w:rsidR="002C3912" w:rsidRPr="00344D13" w:rsidRDefault="002C3912" w:rsidP="00DD084C">
      <w:pPr>
        <w:bidi/>
        <w:spacing w:after="312"/>
        <w:ind w:right="54"/>
      </w:pPr>
    </w:p>
    <w:p w14:paraId="5E0CA8ED" w14:textId="77777777" w:rsidR="002C3912" w:rsidRPr="00986AC3" w:rsidRDefault="00035808" w:rsidP="00986AC3">
      <w:pPr>
        <w:bidi/>
        <w:spacing w:after="5"/>
        <w:ind w:left="2" w:hanging="10"/>
        <w:jc w:val="lowKashida"/>
        <w:rPr>
          <w:rFonts w:ascii="Simplified Arabic" w:eastAsia="Simplified Arabic" w:hAnsi="Simplified Arabic" w:cs="Simplified Arabic"/>
          <w:sz w:val="28"/>
          <w:szCs w:val="28"/>
        </w:rPr>
      </w:pPr>
      <w:r w:rsidRPr="00986AC3">
        <w:rPr>
          <w:color w:val="2E74B5"/>
          <w:sz w:val="32"/>
          <w:szCs w:val="32"/>
          <w:rtl/>
        </w:rPr>
        <w:t>الشكر والتقدير:</w:t>
      </w:r>
    </w:p>
    <w:p w14:paraId="6E2FC0EA" w14:textId="52193F54" w:rsidR="0051723B" w:rsidRPr="00986AC3" w:rsidRDefault="00035808" w:rsidP="00986AC3">
      <w:pPr>
        <w:bidi/>
        <w:spacing w:after="22" w:line="264" w:lineRule="auto"/>
        <w:ind w:left="1" w:right="67" w:hanging="1"/>
        <w:jc w:val="lowKashida"/>
        <w:rPr>
          <w:rFonts w:ascii="Simplified Arabic" w:eastAsia="Simplified Arabic" w:hAnsi="Simplified Arabic" w:cs="Simplified Arabic"/>
          <w:sz w:val="28"/>
          <w:szCs w:val="28"/>
          <w:rtl/>
        </w:rPr>
      </w:pPr>
      <w:r w:rsidRPr="00986AC3">
        <w:rPr>
          <w:rFonts w:ascii="Simplified Arabic" w:eastAsia="Simplified Arabic" w:hAnsi="Simplified Arabic" w:cs="Simplified Arabic"/>
          <w:sz w:val="28"/>
          <w:szCs w:val="28"/>
          <w:rtl/>
        </w:rPr>
        <w:t>"أود أن أتقدم بخالص الشكر والتقدير إلى الله تعالى الذي وفقن</w:t>
      </w:r>
      <w:r w:rsidR="0051723B" w:rsidRPr="00986AC3">
        <w:rPr>
          <w:rFonts w:ascii="Simplified Arabic" w:eastAsia="Simplified Arabic" w:hAnsi="Simplified Arabic" w:cs="Simplified Arabic" w:hint="cs"/>
          <w:sz w:val="28"/>
          <w:szCs w:val="28"/>
          <w:rtl/>
        </w:rPr>
        <w:t>ا</w:t>
      </w:r>
      <w:r w:rsidRPr="00986AC3">
        <w:rPr>
          <w:rFonts w:ascii="Simplified Arabic" w:eastAsia="Simplified Arabic" w:hAnsi="Simplified Arabic" w:cs="Simplified Arabic"/>
          <w:sz w:val="28"/>
          <w:szCs w:val="28"/>
          <w:rtl/>
        </w:rPr>
        <w:t xml:space="preserve"> لإنجاز هذا البحث، وإلى كل من ساهم في إنجاحه، خاصةً المشرف الأول الدكتور الفيصل عبدالحميد </w:t>
      </w:r>
      <w:r w:rsidR="00344D13" w:rsidRPr="00986AC3">
        <w:rPr>
          <w:rFonts w:ascii="Simplified Arabic" w:eastAsia="Simplified Arabic" w:hAnsi="Simplified Arabic" w:cs="Simplified Arabic"/>
          <w:sz w:val="28"/>
          <w:szCs w:val="28"/>
          <w:rtl/>
        </w:rPr>
        <w:t>و</w:t>
      </w:r>
      <w:r w:rsidRPr="00986AC3">
        <w:rPr>
          <w:rFonts w:ascii="Simplified Arabic" w:eastAsia="Simplified Arabic" w:hAnsi="Simplified Arabic" w:cs="Simplified Arabic"/>
          <w:sz w:val="28"/>
          <w:szCs w:val="28"/>
          <w:rtl/>
        </w:rPr>
        <w:t>المشرف الثاني الدكتور فايز جراد على</w:t>
      </w:r>
      <w:r w:rsidR="00344D13" w:rsidRPr="00986AC3">
        <w:rPr>
          <w:rFonts w:ascii="Simplified Arabic" w:eastAsia="Simplified Arabic" w:hAnsi="Simplified Arabic" w:cs="Simplified Arabic"/>
          <w:sz w:val="28"/>
          <w:szCs w:val="28"/>
          <w:rtl/>
        </w:rPr>
        <w:t xml:space="preserve"> </w:t>
      </w:r>
      <w:r w:rsidRPr="00986AC3">
        <w:rPr>
          <w:rFonts w:ascii="Simplified Arabic" w:eastAsia="Simplified Arabic" w:hAnsi="Simplified Arabic" w:cs="Simplified Arabic"/>
          <w:sz w:val="28"/>
          <w:szCs w:val="28"/>
          <w:rtl/>
        </w:rPr>
        <w:t xml:space="preserve">توجيههما القيم ودعمهما المستمر طوال فترة إعداد </w:t>
      </w:r>
      <w:r w:rsidR="0051723B" w:rsidRPr="00986AC3">
        <w:rPr>
          <w:rFonts w:ascii="Simplified Arabic" w:eastAsia="Simplified Arabic" w:hAnsi="Simplified Arabic" w:cs="Simplified Arabic"/>
          <w:sz w:val="28"/>
          <w:szCs w:val="28"/>
          <w:rtl/>
        </w:rPr>
        <w:t>البحث. كما</w:t>
      </w:r>
      <w:r w:rsidRPr="00986AC3">
        <w:rPr>
          <w:rFonts w:ascii="Simplified Arabic" w:eastAsia="Simplified Arabic" w:hAnsi="Simplified Arabic" w:cs="Simplified Arabic"/>
          <w:sz w:val="28"/>
          <w:szCs w:val="28"/>
          <w:rtl/>
        </w:rPr>
        <w:t xml:space="preserve"> أتقدم بالشكر الجزيل إلى جامعة </w:t>
      </w:r>
      <w:proofErr w:type="spellStart"/>
      <w:r w:rsidRPr="00986AC3">
        <w:rPr>
          <w:rFonts w:ascii="Simplified Arabic" w:eastAsia="Simplified Arabic" w:hAnsi="Simplified Arabic" w:cs="Simplified Arabic"/>
          <w:sz w:val="28"/>
          <w:szCs w:val="28"/>
          <w:rtl/>
        </w:rPr>
        <w:t>ميد</w:t>
      </w:r>
      <w:r w:rsidR="0051723B" w:rsidRPr="00986AC3">
        <w:rPr>
          <w:rFonts w:ascii="Simplified Arabic" w:eastAsia="Simplified Arabic" w:hAnsi="Simplified Arabic" w:cs="Simplified Arabic"/>
          <w:sz w:val="28"/>
          <w:szCs w:val="28"/>
          <w:rtl/>
        </w:rPr>
        <w:t>أ</w:t>
      </w:r>
      <w:r w:rsidRPr="00986AC3">
        <w:rPr>
          <w:rFonts w:ascii="Simplified Arabic" w:eastAsia="Simplified Arabic" w:hAnsi="Simplified Arabic" w:cs="Simplified Arabic"/>
          <w:sz w:val="28"/>
          <w:szCs w:val="28"/>
          <w:rtl/>
        </w:rPr>
        <w:t>وشن</w:t>
      </w:r>
      <w:proofErr w:type="spellEnd"/>
      <w:r w:rsidRPr="00986AC3">
        <w:rPr>
          <w:rFonts w:ascii="Simplified Arabic" w:eastAsia="Simplified Arabic" w:hAnsi="Simplified Arabic" w:cs="Simplified Arabic"/>
          <w:sz w:val="28"/>
          <w:szCs w:val="28"/>
          <w:rtl/>
        </w:rPr>
        <w:t xml:space="preserve"> وكلية الإدارة على توفير البيئة العلمية المناسبة لإجراء هذا </w:t>
      </w:r>
      <w:r w:rsidR="0051723B" w:rsidRPr="00986AC3">
        <w:rPr>
          <w:rFonts w:ascii="Simplified Arabic" w:eastAsia="Simplified Arabic" w:hAnsi="Simplified Arabic" w:cs="Simplified Arabic" w:hint="cs"/>
          <w:sz w:val="28"/>
          <w:szCs w:val="28"/>
          <w:rtl/>
        </w:rPr>
        <w:t>البحث. وأود</w:t>
      </w:r>
      <w:r w:rsidRPr="00986AC3">
        <w:rPr>
          <w:rFonts w:ascii="Simplified Arabic" w:eastAsia="Simplified Arabic" w:hAnsi="Simplified Arabic" w:cs="Simplified Arabic"/>
          <w:sz w:val="28"/>
          <w:szCs w:val="28"/>
          <w:rtl/>
        </w:rPr>
        <w:t xml:space="preserve"> أن أعرب</w:t>
      </w:r>
      <w:r w:rsidR="0051723B" w:rsidRPr="00986AC3">
        <w:rPr>
          <w:rFonts w:ascii="Simplified Arabic" w:eastAsia="Simplified Arabic" w:hAnsi="Simplified Arabic" w:cs="Simplified Arabic" w:hint="cs"/>
          <w:sz w:val="28"/>
          <w:szCs w:val="28"/>
          <w:rtl/>
        </w:rPr>
        <w:t xml:space="preserve"> </w:t>
      </w:r>
      <w:r w:rsidRPr="00986AC3">
        <w:rPr>
          <w:rFonts w:ascii="Simplified Arabic" w:eastAsia="Simplified Arabic" w:hAnsi="Simplified Arabic" w:cs="Simplified Arabic"/>
          <w:sz w:val="28"/>
          <w:szCs w:val="28"/>
          <w:rtl/>
        </w:rPr>
        <w:t>عن بالغ امتناني لجميع من ساهم في إنجاح هذا البحث، ولا سيما</w:t>
      </w:r>
    </w:p>
    <w:p w14:paraId="3357450A" w14:textId="5D61FE64" w:rsidR="002C3912" w:rsidRPr="00986AC3" w:rsidRDefault="0051723B" w:rsidP="00986AC3">
      <w:pPr>
        <w:bidi/>
        <w:spacing w:after="22" w:line="264" w:lineRule="auto"/>
        <w:ind w:left="1" w:right="67" w:hanging="1"/>
        <w:jc w:val="lowKashida"/>
        <w:rPr>
          <w:rFonts w:ascii="Simplified Arabic" w:eastAsia="Simplified Arabic" w:hAnsi="Simplified Arabic" w:cs="Simplified Arabic"/>
          <w:sz w:val="28"/>
          <w:szCs w:val="28"/>
        </w:rPr>
      </w:pPr>
      <w:r w:rsidRPr="00986AC3">
        <w:rPr>
          <w:rFonts w:ascii="Simplified Arabic" w:eastAsia="Simplified Arabic" w:hAnsi="Simplified Arabic" w:cs="Simplified Arabic" w:hint="cs"/>
          <w:sz w:val="28"/>
          <w:szCs w:val="28"/>
          <w:rtl/>
        </w:rPr>
        <w:t>العاملين بمنشأة الصحية بمنطقة الرياض في القطاع الخاص و الحكومي</w:t>
      </w:r>
      <w:r w:rsidR="00035808" w:rsidRPr="00986AC3">
        <w:rPr>
          <w:rFonts w:ascii="Simplified Arabic" w:eastAsia="Simplified Arabic" w:hAnsi="Simplified Arabic" w:cs="Simplified Arabic"/>
          <w:sz w:val="28"/>
          <w:szCs w:val="28"/>
          <w:rtl/>
        </w:rPr>
        <w:t xml:space="preserve"> الذين قدموا لنا كل التعاون".</w:t>
      </w:r>
    </w:p>
    <w:p w14:paraId="36005EB6" w14:textId="42F18937" w:rsidR="002C3912" w:rsidRPr="00986AC3" w:rsidRDefault="00035808" w:rsidP="00986AC3">
      <w:pPr>
        <w:bidi/>
        <w:spacing w:line="249" w:lineRule="auto"/>
        <w:ind w:left="-5" w:right="7" w:hanging="8"/>
        <w:jc w:val="lowKashida"/>
        <w:rPr>
          <w:rFonts w:ascii="Simplified Arabic" w:eastAsia="Simplified Arabic" w:hAnsi="Simplified Arabic" w:cs="Simplified Arabic"/>
          <w:sz w:val="28"/>
          <w:szCs w:val="28"/>
        </w:rPr>
      </w:pPr>
      <w:r w:rsidRPr="00986AC3">
        <w:rPr>
          <w:rFonts w:ascii="Simplified Arabic" w:eastAsia="Simplified Arabic" w:hAnsi="Simplified Arabic" w:cs="Simplified Arabic"/>
          <w:sz w:val="28"/>
          <w:szCs w:val="28"/>
          <w:rtl/>
        </w:rPr>
        <w:t xml:space="preserve">" وأود أن أعرب عن خالص الشكر والتقدير إلى المشرف الأول الدكتور الفيصل عبدالحميد </w:t>
      </w:r>
      <w:r w:rsidR="00344D13" w:rsidRPr="00986AC3">
        <w:rPr>
          <w:rFonts w:ascii="Simplified Arabic" w:eastAsia="Simplified Arabic" w:hAnsi="Simplified Arabic" w:cs="Simplified Arabic"/>
          <w:sz w:val="28"/>
          <w:szCs w:val="28"/>
          <w:rtl/>
        </w:rPr>
        <w:t>و</w:t>
      </w:r>
      <w:r w:rsidRPr="00986AC3">
        <w:rPr>
          <w:rFonts w:ascii="Simplified Arabic" w:eastAsia="Simplified Arabic" w:hAnsi="Simplified Arabic" w:cs="Simplified Arabic"/>
          <w:sz w:val="28"/>
          <w:szCs w:val="28"/>
          <w:rtl/>
        </w:rPr>
        <w:t xml:space="preserve"> المشرف الثاني الدكتور فايز على توجيههما القيم وصبرهما الكبير طوال فترة إعداد </w:t>
      </w:r>
      <w:r w:rsidR="0051723B" w:rsidRPr="00986AC3">
        <w:rPr>
          <w:rFonts w:ascii="Simplified Arabic" w:eastAsia="Simplified Arabic" w:hAnsi="Simplified Arabic" w:cs="Simplified Arabic" w:hint="cs"/>
          <w:sz w:val="28"/>
          <w:szCs w:val="28"/>
          <w:rtl/>
        </w:rPr>
        <w:t>البحث. فقد</w:t>
      </w:r>
      <w:r w:rsidRPr="00986AC3">
        <w:rPr>
          <w:rFonts w:ascii="Simplified Arabic" w:eastAsia="Simplified Arabic" w:hAnsi="Simplified Arabic" w:cs="Simplified Arabic"/>
          <w:sz w:val="28"/>
          <w:szCs w:val="28"/>
          <w:rtl/>
        </w:rPr>
        <w:t xml:space="preserve"> كان لهما الأثر الكبير في صقل مها ارتي البحثية وإنجاح هذا العمل".</w:t>
      </w:r>
    </w:p>
    <w:p w14:paraId="473E29EF" w14:textId="45B93070" w:rsidR="002C3912" w:rsidRPr="00986AC3" w:rsidRDefault="00035808" w:rsidP="00986AC3">
      <w:pPr>
        <w:bidi/>
        <w:spacing w:line="249" w:lineRule="auto"/>
        <w:ind w:left="-5" w:right="7" w:hanging="8"/>
        <w:jc w:val="lowKashida"/>
        <w:rPr>
          <w:rFonts w:ascii="Simplified Arabic" w:eastAsia="Simplified Arabic" w:hAnsi="Simplified Arabic" w:cs="Simplified Arabic"/>
          <w:sz w:val="28"/>
          <w:szCs w:val="28"/>
          <w:rtl/>
        </w:rPr>
      </w:pPr>
      <w:r w:rsidRPr="00986AC3">
        <w:rPr>
          <w:rFonts w:ascii="Simplified Arabic" w:eastAsia="Simplified Arabic" w:hAnsi="Simplified Arabic" w:cs="Simplified Arabic"/>
          <w:sz w:val="28"/>
          <w:szCs w:val="28"/>
          <w:rtl/>
        </w:rPr>
        <w:t>" دارسة دور التمارين الفرضية في الحد من آثار الأزمات والكوارث الصحية موضوع بالغ الأهمية،</w:t>
      </w:r>
      <w:r w:rsidR="00986AC3" w:rsidRPr="00986AC3">
        <w:rPr>
          <w:rFonts w:ascii="Simplified Arabic" w:eastAsia="Simplified Arabic" w:hAnsi="Simplified Arabic" w:cs="Simplified Arabic" w:hint="cs"/>
          <w:sz w:val="28"/>
          <w:szCs w:val="28"/>
          <w:rtl/>
        </w:rPr>
        <w:t xml:space="preserve"> </w:t>
      </w:r>
      <w:r w:rsidRPr="00986AC3">
        <w:rPr>
          <w:rFonts w:ascii="Simplified Arabic" w:eastAsia="Simplified Arabic" w:hAnsi="Simplified Arabic" w:cs="Simplified Arabic"/>
          <w:sz w:val="28"/>
          <w:szCs w:val="28"/>
          <w:rtl/>
        </w:rPr>
        <w:t>خاصةً في ظل التحديات الصحية التي تواجه العالم</w:t>
      </w:r>
      <w:r w:rsidR="0051723B" w:rsidRPr="00986AC3">
        <w:rPr>
          <w:rFonts w:ascii="Simplified Arabic" w:eastAsia="Simplified Arabic" w:hAnsi="Simplified Arabic" w:cs="Simplified Arabic" w:hint="cs"/>
          <w:sz w:val="28"/>
          <w:szCs w:val="28"/>
          <w:rtl/>
        </w:rPr>
        <w:t xml:space="preserve"> و احتمالية تأثيرها السلبي على تعطل تقديم الرعاية الصحية</w:t>
      </w:r>
      <w:r w:rsidRPr="00986AC3">
        <w:rPr>
          <w:rFonts w:ascii="Simplified Arabic" w:eastAsia="Simplified Arabic" w:hAnsi="Simplified Arabic" w:cs="Simplified Arabic"/>
          <w:sz w:val="28"/>
          <w:szCs w:val="28"/>
          <w:rtl/>
        </w:rPr>
        <w:t>.</w:t>
      </w:r>
      <w:r w:rsidR="0051723B" w:rsidRPr="00986AC3">
        <w:rPr>
          <w:rFonts w:ascii="Simplified Arabic" w:eastAsia="Simplified Arabic" w:hAnsi="Simplified Arabic" w:cs="Simplified Arabic" w:hint="cs"/>
          <w:sz w:val="28"/>
          <w:szCs w:val="28"/>
          <w:rtl/>
        </w:rPr>
        <w:t xml:space="preserve"> </w:t>
      </w:r>
      <w:r w:rsidRPr="00986AC3">
        <w:rPr>
          <w:rFonts w:ascii="Simplified Arabic" w:eastAsia="Simplified Arabic" w:hAnsi="Simplified Arabic" w:cs="Simplified Arabic"/>
          <w:sz w:val="28"/>
          <w:szCs w:val="28"/>
          <w:rtl/>
        </w:rPr>
        <w:t>والذي يأتي في إطار اهتمام الجامعة بالقضايا المجتمعية الملحة".</w:t>
      </w:r>
    </w:p>
    <w:p w14:paraId="6AE4350F" w14:textId="77777777" w:rsidR="0051723B" w:rsidRPr="00986AC3" w:rsidRDefault="0051723B" w:rsidP="00986AC3">
      <w:pPr>
        <w:bidi/>
        <w:spacing w:line="249" w:lineRule="auto"/>
        <w:ind w:left="-5" w:right="7" w:hanging="8"/>
        <w:jc w:val="lowKashida"/>
        <w:rPr>
          <w:rFonts w:ascii="Simplified Arabic" w:eastAsia="Simplified Arabic" w:hAnsi="Simplified Arabic" w:cs="Simplified Arabic"/>
          <w:sz w:val="28"/>
          <w:szCs w:val="28"/>
        </w:rPr>
      </w:pPr>
    </w:p>
    <w:p w14:paraId="226485F1" w14:textId="099E6874" w:rsidR="0051723B" w:rsidRPr="00986AC3" w:rsidRDefault="00035808" w:rsidP="00986AC3">
      <w:pPr>
        <w:bidi/>
        <w:spacing w:after="164"/>
        <w:ind w:left="-2" w:hanging="10"/>
        <w:jc w:val="lowKashida"/>
        <w:rPr>
          <w:rFonts w:ascii="Simplified Arabic" w:eastAsia="Simplified Arabic" w:hAnsi="Simplified Arabic" w:cs="Simplified Arabic"/>
          <w:sz w:val="28"/>
          <w:szCs w:val="28"/>
          <w:rtl/>
        </w:rPr>
      </w:pPr>
      <w:r w:rsidRPr="00986AC3">
        <w:rPr>
          <w:rFonts w:ascii="Simplified Arabic" w:eastAsia="Simplified Arabic" w:hAnsi="Simplified Arabic" w:cs="Simplified Arabic"/>
          <w:sz w:val="28"/>
          <w:szCs w:val="28"/>
          <w:rtl/>
        </w:rPr>
        <w:t>أشكركم مرة أخر ى على مساهماتكم الثمينة ودعمكم الدائم.</w:t>
      </w:r>
    </w:p>
    <w:p w14:paraId="26188BEA" w14:textId="77777777" w:rsidR="0051723B" w:rsidRPr="00986AC3" w:rsidRDefault="0051723B" w:rsidP="00986AC3">
      <w:pPr>
        <w:bidi/>
        <w:spacing w:after="157"/>
        <w:ind w:right="62"/>
        <w:jc w:val="lowKashida"/>
        <w:rPr>
          <w:rFonts w:ascii="Simplified Arabic" w:eastAsia="Simplified Arabic" w:hAnsi="Simplified Arabic" w:cs="Simplified Arabic"/>
          <w:sz w:val="28"/>
          <w:szCs w:val="28"/>
        </w:rPr>
      </w:pPr>
    </w:p>
    <w:p w14:paraId="048F4B47" w14:textId="77777777" w:rsidR="00986AC3" w:rsidRDefault="00986AC3" w:rsidP="00986AC3">
      <w:pPr>
        <w:bidi/>
        <w:spacing w:after="227"/>
        <w:ind w:left="9" w:right="-15" w:hanging="9"/>
        <w:jc w:val="lowKashida"/>
        <w:rPr>
          <w:rFonts w:ascii="Simplified Arabic" w:eastAsia="Simplified Arabic" w:hAnsi="Simplified Arabic" w:cs="Simplified Arabic"/>
          <w:sz w:val="28"/>
          <w:szCs w:val="28"/>
          <w:rtl/>
        </w:rPr>
      </w:pPr>
    </w:p>
    <w:p w14:paraId="2CB0C345" w14:textId="4552623B" w:rsidR="002C3912" w:rsidRPr="00986AC3" w:rsidRDefault="00035808" w:rsidP="00986AC3">
      <w:pPr>
        <w:bidi/>
        <w:spacing w:after="227"/>
        <w:ind w:left="9" w:right="-15" w:hanging="9"/>
        <w:jc w:val="lowKashida"/>
        <w:rPr>
          <w:rFonts w:ascii="Simplified Arabic" w:eastAsia="Simplified Arabic" w:hAnsi="Simplified Arabic" w:cs="Simplified Arabic"/>
          <w:sz w:val="28"/>
          <w:szCs w:val="28"/>
        </w:rPr>
      </w:pPr>
      <w:r w:rsidRPr="00986AC3">
        <w:rPr>
          <w:rFonts w:ascii="Simplified Arabic" w:eastAsia="Simplified Arabic" w:hAnsi="Simplified Arabic" w:cs="Simplified Arabic"/>
          <w:sz w:val="28"/>
          <w:szCs w:val="28"/>
          <w:rtl/>
        </w:rPr>
        <w:t>مع خالص التقدير،</w:t>
      </w:r>
    </w:p>
    <w:p w14:paraId="143FFB52" w14:textId="77777777" w:rsidR="002C3912" w:rsidRDefault="002C3912" w:rsidP="00DD084C">
      <w:pPr>
        <w:bidi/>
        <w:ind w:right="49"/>
      </w:pPr>
    </w:p>
    <w:p w14:paraId="759936AD" w14:textId="77777777" w:rsidR="002C3912" w:rsidRDefault="00035808" w:rsidP="00DD084C">
      <w:pPr>
        <w:bidi/>
        <w:spacing w:after="35"/>
        <w:ind w:left="2" w:hanging="10"/>
      </w:pPr>
      <w:r>
        <w:rPr>
          <w:color w:val="2E74B5"/>
          <w:sz w:val="32"/>
          <w:szCs w:val="32"/>
          <w:rtl/>
        </w:rPr>
        <w:t>الملخص:</w:t>
      </w:r>
    </w:p>
    <w:p w14:paraId="11D38C67" w14:textId="77777777" w:rsidR="002C3912" w:rsidRDefault="00035808" w:rsidP="00DD084C">
      <w:pPr>
        <w:bidi/>
        <w:spacing w:line="249" w:lineRule="auto"/>
        <w:ind w:left="-5" w:right="8447" w:hanging="8"/>
      </w:pPr>
      <w:r>
        <w:rPr>
          <w:rFonts w:ascii="Simplified Arabic" w:eastAsia="Simplified Arabic" w:hAnsi="Simplified Arabic" w:cs="Simplified Arabic"/>
          <w:sz w:val="28"/>
          <w:szCs w:val="28"/>
          <w:rtl/>
        </w:rPr>
        <w:t>مقدمة:</w:t>
      </w:r>
    </w:p>
    <w:p w14:paraId="433EA4FC" w14:textId="09A48185" w:rsidR="002C3912" w:rsidRDefault="00035808" w:rsidP="006B031B">
      <w:pPr>
        <w:bidi/>
        <w:jc w:val="both"/>
      </w:pPr>
      <w:r>
        <w:rPr>
          <w:rFonts w:ascii="Simplified Arabic" w:eastAsia="Simplified Arabic" w:hAnsi="Simplified Arabic" w:cs="Simplified Arabic"/>
          <w:sz w:val="28"/>
          <w:szCs w:val="28"/>
          <w:rtl/>
        </w:rPr>
        <w:t>تناول البحث أهمية التمارين الفرضية في التصدي للأزمات والكوارث الصحية في</w:t>
      </w:r>
      <w:r w:rsidR="00311009">
        <w:rPr>
          <w:rFonts w:ascii="Simplified Arabic" w:eastAsia="Simplified Arabic" w:hAnsi="Simplified Arabic" w:cs="Simplified Arabic" w:hint="cs"/>
          <w:sz w:val="28"/>
          <w:szCs w:val="28"/>
          <w:rtl/>
        </w:rPr>
        <w:t xml:space="preserve"> المنشآت الصحية</w:t>
      </w:r>
      <w:r>
        <w:rPr>
          <w:rFonts w:ascii="Simplified Arabic" w:eastAsia="Simplified Arabic" w:hAnsi="Simplified Arabic" w:cs="Simplified Arabic"/>
          <w:sz w:val="28"/>
          <w:szCs w:val="28"/>
          <w:rtl/>
        </w:rPr>
        <w:t xml:space="preserve"> </w:t>
      </w:r>
      <w:r w:rsidR="00311009">
        <w:rPr>
          <w:rFonts w:ascii="Simplified Arabic" w:eastAsia="Simplified Arabic" w:hAnsi="Simplified Arabic" w:cs="Simplified Arabic" w:hint="cs"/>
          <w:sz w:val="28"/>
          <w:szCs w:val="28"/>
          <w:rtl/>
        </w:rPr>
        <w:t>ب</w:t>
      </w:r>
      <w:r>
        <w:rPr>
          <w:rFonts w:ascii="Simplified Arabic" w:eastAsia="Simplified Arabic" w:hAnsi="Simplified Arabic" w:cs="Simplified Arabic"/>
          <w:sz w:val="28"/>
          <w:szCs w:val="28"/>
          <w:rtl/>
        </w:rPr>
        <w:t>منطقة الرياض.</w:t>
      </w:r>
      <w:r w:rsidR="006B031B">
        <w:rPr>
          <w:rFonts w:hint="cs"/>
          <w:rtl/>
        </w:rPr>
        <w:t xml:space="preserve"> </w:t>
      </w:r>
      <w:r>
        <w:rPr>
          <w:rFonts w:ascii="Simplified Arabic" w:eastAsia="Simplified Arabic" w:hAnsi="Simplified Arabic" w:cs="Simplified Arabic"/>
          <w:sz w:val="28"/>
          <w:szCs w:val="28"/>
          <w:rtl/>
        </w:rPr>
        <w:t xml:space="preserve">أشار إلى أن المنطقة تواجه مخاطر </w:t>
      </w:r>
      <w:r w:rsidR="00311009">
        <w:rPr>
          <w:rFonts w:ascii="Simplified Arabic" w:eastAsia="Simplified Arabic" w:hAnsi="Simplified Arabic" w:cs="Simplified Arabic" w:hint="cs"/>
          <w:sz w:val="28"/>
          <w:szCs w:val="28"/>
          <w:rtl/>
        </w:rPr>
        <w:t>قد تؤثر على تعطل الخدمة الصحية</w:t>
      </w:r>
      <w:r>
        <w:rPr>
          <w:rFonts w:ascii="Simplified Arabic" w:eastAsia="Simplified Arabic" w:hAnsi="Simplified Arabic" w:cs="Simplified Arabic"/>
          <w:sz w:val="28"/>
          <w:szCs w:val="28"/>
          <w:rtl/>
        </w:rPr>
        <w:t xml:space="preserve"> مثل </w:t>
      </w:r>
      <w:r w:rsidR="00311009">
        <w:rPr>
          <w:rFonts w:ascii="Simplified Arabic" w:eastAsia="Simplified Arabic" w:hAnsi="Simplified Arabic" w:cs="Simplified Arabic"/>
          <w:sz w:val="28"/>
          <w:szCs w:val="28"/>
          <w:rtl/>
        </w:rPr>
        <w:t>الأم</w:t>
      </w:r>
      <w:r w:rsidR="00311009">
        <w:rPr>
          <w:rFonts w:ascii="Simplified Arabic" w:eastAsia="Simplified Arabic" w:hAnsi="Simplified Arabic" w:cs="Simplified Arabic" w:hint="cs"/>
          <w:sz w:val="28"/>
          <w:szCs w:val="28"/>
          <w:rtl/>
        </w:rPr>
        <w:t>ر</w:t>
      </w:r>
      <w:r w:rsidR="00311009">
        <w:rPr>
          <w:rFonts w:ascii="Simplified Arabic" w:eastAsia="Simplified Arabic" w:hAnsi="Simplified Arabic" w:cs="Simplified Arabic"/>
          <w:sz w:val="28"/>
          <w:szCs w:val="28"/>
          <w:rtl/>
        </w:rPr>
        <w:t>اض المعدية و</w:t>
      </w:r>
      <w:r w:rsidR="00311009">
        <w:rPr>
          <w:rFonts w:ascii="Simplified Arabic" w:eastAsia="Simplified Arabic" w:hAnsi="Simplified Arabic" w:cs="Simplified Arabic" w:hint="cs"/>
          <w:sz w:val="28"/>
          <w:szCs w:val="28"/>
          <w:rtl/>
        </w:rPr>
        <w:t>الاصابات الجماعية و الحرائق</w:t>
      </w:r>
      <w:r w:rsidR="00311009">
        <w:rPr>
          <w:rFonts w:ascii="Simplified Arabic" w:eastAsia="Simplified Arabic" w:hAnsi="Simplified Arabic" w:cs="Simplified Arabic"/>
          <w:sz w:val="28"/>
          <w:szCs w:val="28"/>
          <w:rtl/>
        </w:rPr>
        <w:t xml:space="preserve"> </w:t>
      </w:r>
      <w:r w:rsidR="00311009">
        <w:rPr>
          <w:rFonts w:ascii="Simplified Arabic" w:eastAsia="Simplified Arabic" w:hAnsi="Simplified Arabic" w:cs="Simplified Arabic" w:hint="cs"/>
          <w:sz w:val="28"/>
          <w:szCs w:val="28"/>
          <w:rtl/>
        </w:rPr>
        <w:t>و انقطاع التيار الكهربائي</w:t>
      </w:r>
      <w:r>
        <w:rPr>
          <w:rFonts w:ascii="Simplified Arabic" w:eastAsia="Simplified Arabic" w:hAnsi="Simplified Arabic" w:cs="Simplified Arabic"/>
          <w:sz w:val="28"/>
          <w:szCs w:val="28"/>
          <w:rtl/>
        </w:rPr>
        <w:t>.</w:t>
      </w:r>
    </w:p>
    <w:p w14:paraId="554C2865" w14:textId="77777777" w:rsidR="002C3912" w:rsidRDefault="00035808" w:rsidP="00986AC3">
      <w:pPr>
        <w:bidi/>
        <w:spacing w:line="249" w:lineRule="auto"/>
        <w:ind w:left="-5" w:right="8231" w:hanging="8"/>
        <w:jc w:val="both"/>
      </w:pPr>
      <w:r>
        <w:rPr>
          <w:rFonts w:ascii="Simplified Arabic" w:eastAsia="Simplified Arabic" w:hAnsi="Simplified Arabic" w:cs="Simplified Arabic"/>
          <w:sz w:val="28"/>
          <w:szCs w:val="28"/>
          <w:rtl/>
        </w:rPr>
        <w:t>الأهداف:</w:t>
      </w:r>
    </w:p>
    <w:p w14:paraId="65B68427" w14:textId="77777777" w:rsidR="002C3912" w:rsidRDefault="00035808" w:rsidP="00986AC3">
      <w:pPr>
        <w:numPr>
          <w:ilvl w:val="0"/>
          <w:numId w:val="1"/>
        </w:numPr>
        <w:bidi/>
        <w:spacing w:line="249" w:lineRule="auto"/>
        <w:ind w:hanging="238"/>
        <w:jc w:val="both"/>
      </w:pPr>
      <w:r>
        <w:rPr>
          <w:rFonts w:ascii="Simplified Arabic" w:eastAsia="Simplified Arabic" w:hAnsi="Simplified Arabic" w:cs="Simplified Arabic"/>
          <w:sz w:val="28"/>
          <w:szCs w:val="28"/>
          <w:rtl/>
        </w:rPr>
        <w:t>دارسة أثر تطبيق التمارين الفرضية على الحد من آثار الأزمات والكوارث الصحية في منطقة الرياض.</w:t>
      </w:r>
    </w:p>
    <w:p w14:paraId="25F8C7BA" w14:textId="069C6DF3" w:rsidR="002C3912" w:rsidRDefault="00035808" w:rsidP="00986AC3">
      <w:pPr>
        <w:numPr>
          <w:ilvl w:val="0"/>
          <w:numId w:val="1"/>
        </w:numPr>
        <w:bidi/>
        <w:ind w:hanging="238"/>
        <w:jc w:val="both"/>
      </w:pPr>
      <w:r>
        <w:rPr>
          <w:rFonts w:ascii="Simplified Arabic" w:eastAsia="Simplified Arabic" w:hAnsi="Simplified Arabic" w:cs="Simplified Arabic"/>
          <w:sz w:val="28"/>
          <w:szCs w:val="28"/>
          <w:rtl/>
        </w:rPr>
        <w:t xml:space="preserve">تحديد المخاطر الصحية الأكثر </w:t>
      </w:r>
      <w:r w:rsidR="00986AC3">
        <w:rPr>
          <w:rFonts w:ascii="Simplified Arabic" w:eastAsia="Simplified Arabic" w:hAnsi="Simplified Arabic" w:cs="Simplified Arabic" w:hint="cs"/>
          <w:sz w:val="28"/>
          <w:szCs w:val="28"/>
          <w:rtl/>
        </w:rPr>
        <w:t>احتمالاً وتأثيرا</w:t>
      </w:r>
      <w:r>
        <w:rPr>
          <w:rFonts w:ascii="Simplified Arabic" w:eastAsia="Simplified Arabic" w:hAnsi="Simplified Arabic" w:cs="Simplified Arabic"/>
          <w:sz w:val="28"/>
          <w:szCs w:val="28"/>
          <w:rtl/>
        </w:rPr>
        <w:t xml:space="preserve"> في المنطقة.</w:t>
      </w:r>
    </w:p>
    <w:p w14:paraId="5412F233" w14:textId="77777777" w:rsidR="002C3912" w:rsidRDefault="00035808" w:rsidP="00986AC3">
      <w:pPr>
        <w:numPr>
          <w:ilvl w:val="0"/>
          <w:numId w:val="1"/>
        </w:numPr>
        <w:bidi/>
        <w:ind w:hanging="238"/>
        <w:jc w:val="both"/>
      </w:pPr>
      <w:r>
        <w:rPr>
          <w:rFonts w:ascii="Simplified Arabic" w:eastAsia="Simplified Arabic" w:hAnsi="Simplified Arabic" w:cs="Simplified Arabic"/>
          <w:sz w:val="28"/>
          <w:szCs w:val="28"/>
          <w:rtl/>
        </w:rPr>
        <w:t>تقييم فاعلية التمارين الفرضية في تعزيز استعداد المؤسسات الصحية للتصدي لهذه المخاطر.</w:t>
      </w:r>
    </w:p>
    <w:p w14:paraId="75E2813D" w14:textId="77777777" w:rsidR="002C3912" w:rsidRDefault="002C3912" w:rsidP="00986AC3">
      <w:pPr>
        <w:bidi/>
        <w:ind w:right="49"/>
        <w:jc w:val="both"/>
      </w:pPr>
    </w:p>
    <w:p w14:paraId="0D8504E3" w14:textId="77777777" w:rsidR="002C3912" w:rsidRDefault="00035808" w:rsidP="00986AC3">
      <w:pPr>
        <w:bidi/>
        <w:ind w:left="-3" w:hanging="10"/>
        <w:jc w:val="both"/>
      </w:pPr>
      <w:r>
        <w:rPr>
          <w:rFonts w:ascii="Simplified Arabic" w:eastAsia="Simplified Arabic" w:hAnsi="Simplified Arabic" w:cs="Simplified Arabic"/>
          <w:sz w:val="28"/>
          <w:szCs w:val="28"/>
          <w:rtl/>
        </w:rPr>
        <w:t>المنهجية:</w:t>
      </w:r>
    </w:p>
    <w:p w14:paraId="43193887" w14:textId="77777777" w:rsidR="002C3912" w:rsidRDefault="00035808" w:rsidP="00986AC3">
      <w:pPr>
        <w:numPr>
          <w:ilvl w:val="0"/>
          <w:numId w:val="1"/>
        </w:numPr>
        <w:bidi/>
        <w:spacing w:line="249" w:lineRule="auto"/>
        <w:ind w:hanging="238"/>
        <w:jc w:val="both"/>
      </w:pPr>
      <w:r>
        <w:rPr>
          <w:rFonts w:ascii="Simplified Arabic" w:eastAsia="Simplified Arabic" w:hAnsi="Simplified Arabic" w:cs="Simplified Arabic"/>
          <w:sz w:val="28"/>
          <w:szCs w:val="28"/>
          <w:rtl/>
        </w:rPr>
        <w:t>استخدام المنهج الوصفي التحليلي لجمع البيانات عن المخاطر الصحية وتقييم فاعلية التمارين الفرضية.</w:t>
      </w:r>
    </w:p>
    <w:p w14:paraId="399A787F" w14:textId="77777777" w:rsidR="002C3912" w:rsidRDefault="00035808" w:rsidP="00986AC3">
      <w:pPr>
        <w:numPr>
          <w:ilvl w:val="0"/>
          <w:numId w:val="1"/>
        </w:numPr>
        <w:bidi/>
        <w:ind w:hanging="238"/>
        <w:jc w:val="both"/>
      </w:pPr>
      <w:r>
        <w:rPr>
          <w:rFonts w:ascii="Simplified Arabic" w:eastAsia="Simplified Arabic" w:hAnsi="Simplified Arabic" w:cs="Simplified Arabic"/>
          <w:sz w:val="28"/>
          <w:szCs w:val="28"/>
          <w:rtl/>
        </w:rPr>
        <w:t>إج</w:t>
      </w:r>
      <w:r w:rsidR="00344D13">
        <w:rPr>
          <w:rFonts w:ascii="Simplified Arabic" w:eastAsia="Simplified Arabic" w:hAnsi="Simplified Arabic" w:cs="Simplified Arabic" w:hint="cs"/>
          <w:sz w:val="28"/>
          <w:szCs w:val="28"/>
          <w:rtl/>
        </w:rPr>
        <w:t>ر</w:t>
      </w:r>
      <w:r>
        <w:rPr>
          <w:rFonts w:ascii="Simplified Arabic" w:eastAsia="Simplified Arabic" w:hAnsi="Simplified Arabic" w:cs="Simplified Arabic"/>
          <w:sz w:val="28"/>
          <w:szCs w:val="28"/>
          <w:rtl/>
        </w:rPr>
        <w:t>اء دارسة ميدانية شملت مسح لعينة من المؤسسات الصحية في منطقة الرياض.</w:t>
      </w:r>
    </w:p>
    <w:p w14:paraId="760D77BA" w14:textId="77777777" w:rsidR="002C3912" w:rsidRDefault="00035808" w:rsidP="00986AC3">
      <w:pPr>
        <w:numPr>
          <w:ilvl w:val="0"/>
          <w:numId w:val="1"/>
        </w:numPr>
        <w:bidi/>
        <w:ind w:hanging="238"/>
        <w:jc w:val="both"/>
      </w:pPr>
      <w:r>
        <w:rPr>
          <w:rFonts w:ascii="Simplified Arabic" w:eastAsia="Simplified Arabic" w:hAnsi="Simplified Arabic" w:cs="Simplified Arabic"/>
          <w:sz w:val="28"/>
          <w:szCs w:val="28"/>
          <w:rtl/>
        </w:rPr>
        <w:t>تحليل البيانات باستخدام الأساليب الإحصائية المناسبة.</w:t>
      </w:r>
    </w:p>
    <w:p w14:paraId="7DB7015E" w14:textId="77777777" w:rsidR="002C3912" w:rsidRDefault="002C3912" w:rsidP="00DD084C">
      <w:pPr>
        <w:bidi/>
        <w:ind w:right="49"/>
      </w:pPr>
    </w:p>
    <w:p w14:paraId="70BC7B71" w14:textId="77777777" w:rsidR="002C3912" w:rsidRDefault="00035808" w:rsidP="00DD084C">
      <w:pPr>
        <w:bidi/>
        <w:ind w:left="-3" w:hanging="10"/>
      </w:pPr>
      <w:r>
        <w:rPr>
          <w:rFonts w:ascii="Simplified Arabic" w:eastAsia="Simplified Arabic" w:hAnsi="Simplified Arabic" w:cs="Simplified Arabic"/>
          <w:sz w:val="28"/>
          <w:szCs w:val="28"/>
          <w:rtl/>
        </w:rPr>
        <w:t>النتائج الرئيسية:</w:t>
      </w:r>
    </w:p>
    <w:p w14:paraId="09D8877B" w14:textId="5F345DA4" w:rsidR="002C3912" w:rsidRDefault="00035808" w:rsidP="006B031B">
      <w:pPr>
        <w:numPr>
          <w:ilvl w:val="0"/>
          <w:numId w:val="1"/>
        </w:numPr>
        <w:bidi/>
        <w:ind w:hanging="238"/>
        <w:jc w:val="both"/>
      </w:pPr>
      <w:r>
        <w:rPr>
          <w:rFonts w:ascii="Simplified Arabic" w:eastAsia="Simplified Arabic" w:hAnsi="Simplified Arabic" w:cs="Simplified Arabic"/>
          <w:sz w:val="28"/>
          <w:szCs w:val="28"/>
          <w:rtl/>
        </w:rPr>
        <w:t>تم تحديد انتشار الأم</w:t>
      </w:r>
      <w:r w:rsidR="00344D13">
        <w:rPr>
          <w:rFonts w:ascii="Simplified Arabic" w:eastAsia="Simplified Arabic" w:hAnsi="Simplified Arabic" w:cs="Simplified Arabic" w:hint="cs"/>
          <w:sz w:val="28"/>
          <w:szCs w:val="28"/>
          <w:rtl/>
        </w:rPr>
        <w:t>ر</w:t>
      </w:r>
      <w:r>
        <w:rPr>
          <w:rFonts w:ascii="Simplified Arabic" w:eastAsia="Simplified Arabic" w:hAnsi="Simplified Arabic" w:cs="Simplified Arabic"/>
          <w:sz w:val="28"/>
          <w:szCs w:val="28"/>
          <w:rtl/>
        </w:rPr>
        <w:t>اض المعدية و</w:t>
      </w:r>
      <w:r w:rsidR="006B031B">
        <w:rPr>
          <w:rFonts w:ascii="Simplified Arabic" w:eastAsia="Simplified Arabic" w:hAnsi="Simplified Arabic" w:cs="Simplified Arabic" w:hint="cs"/>
          <w:sz w:val="28"/>
          <w:szCs w:val="28"/>
          <w:rtl/>
        </w:rPr>
        <w:t>الاصابات الجماعية و الحرائق</w:t>
      </w:r>
      <w:r>
        <w:rPr>
          <w:rFonts w:ascii="Simplified Arabic" w:eastAsia="Simplified Arabic" w:hAnsi="Simplified Arabic" w:cs="Simplified Arabic"/>
          <w:sz w:val="28"/>
          <w:szCs w:val="28"/>
          <w:rtl/>
        </w:rPr>
        <w:t xml:space="preserve"> </w:t>
      </w:r>
      <w:r w:rsidR="006B031B">
        <w:rPr>
          <w:rFonts w:ascii="Simplified Arabic" w:eastAsia="Simplified Arabic" w:hAnsi="Simplified Arabic" w:cs="Simplified Arabic" w:hint="cs"/>
          <w:sz w:val="28"/>
          <w:szCs w:val="28"/>
          <w:rtl/>
        </w:rPr>
        <w:t xml:space="preserve">و انقطاع التيار الكهربائي </w:t>
      </w:r>
      <w:r>
        <w:rPr>
          <w:rFonts w:ascii="Simplified Arabic" w:eastAsia="Simplified Arabic" w:hAnsi="Simplified Arabic" w:cs="Simplified Arabic"/>
          <w:sz w:val="28"/>
          <w:szCs w:val="28"/>
          <w:rtl/>
        </w:rPr>
        <w:t>كأبرز المخاطر</w:t>
      </w:r>
      <w:r w:rsidR="006B031B">
        <w:rPr>
          <w:rFonts w:ascii="Simplified Arabic" w:eastAsia="Simplified Arabic" w:hAnsi="Simplified Arabic" w:cs="Simplified Arabic" w:hint="cs"/>
          <w:sz w:val="28"/>
          <w:szCs w:val="28"/>
          <w:rtl/>
        </w:rPr>
        <w:t xml:space="preserve"> في المنشآت </w:t>
      </w:r>
      <w:r>
        <w:rPr>
          <w:rFonts w:ascii="Simplified Arabic" w:eastAsia="Simplified Arabic" w:hAnsi="Simplified Arabic" w:cs="Simplified Arabic"/>
          <w:sz w:val="28"/>
          <w:szCs w:val="28"/>
          <w:rtl/>
        </w:rPr>
        <w:t xml:space="preserve">الصحية في </w:t>
      </w:r>
      <w:r w:rsidR="006B031B">
        <w:rPr>
          <w:rFonts w:ascii="Simplified Arabic" w:eastAsia="Simplified Arabic" w:hAnsi="Simplified Arabic" w:cs="Simplified Arabic" w:hint="cs"/>
          <w:sz w:val="28"/>
          <w:szCs w:val="28"/>
          <w:rtl/>
        </w:rPr>
        <w:t>منطقة الرياض</w:t>
      </w:r>
      <w:r>
        <w:rPr>
          <w:rFonts w:ascii="Simplified Arabic" w:eastAsia="Simplified Arabic" w:hAnsi="Simplified Arabic" w:cs="Simplified Arabic"/>
          <w:sz w:val="28"/>
          <w:szCs w:val="28"/>
          <w:rtl/>
        </w:rPr>
        <w:t>.</w:t>
      </w:r>
    </w:p>
    <w:p w14:paraId="52D21CAD" w14:textId="1891ACB5" w:rsidR="002C3912" w:rsidRDefault="00035808" w:rsidP="006B031B">
      <w:pPr>
        <w:numPr>
          <w:ilvl w:val="0"/>
          <w:numId w:val="1"/>
        </w:numPr>
        <w:bidi/>
        <w:spacing w:line="249" w:lineRule="auto"/>
        <w:ind w:hanging="238"/>
        <w:jc w:val="both"/>
      </w:pPr>
      <w:r>
        <w:rPr>
          <w:rFonts w:ascii="Simplified Arabic" w:eastAsia="Simplified Arabic" w:hAnsi="Simplified Arabic" w:cs="Simplified Arabic"/>
          <w:sz w:val="28"/>
          <w:szCs w:val="28"/>
          <w:rtl/>
        </w:rPr>
        <w:t>أظهرت الد</w:t>
      </w:r>
      <w:r w:rsidR="006B031B">
        <w:rPr>
          <w:rFonts w:ascii="Simplified Arabic" w:eastAsia="Simplified Arabic" w:hAnsi="Simplified Arabic" w:cs="Simplified Arabic" w:hint="cs"/>
          <w:sz w:val="28"/>
          <w:szCs w:val="28"/>
          <w:rtl/>
        </w:rPr>
        <w:t>را</w:t>
      </w:r>
      <w:r>
        <w:rPr>
          <w:rFonts w:ascii="Simplified Arabic" w:eastAsia="Simplified Arabic" w:hAnsi="Simplified Arabic" w:cs="Simplified Arabic"/>
          <w:sz w:val="28"/>
          <w:szCs w:val="28"/>
          <w:rtl/>
        </w:rPr>
        <w:t>سة أن التمارين الفرضية ساهمت بشكل ملحوظ في زيادة استعداد المؤسسات الصحية للتصدي لهذه المخاطر.</w:t>
      </w:r>
    </w:p>
    <w:p w14:paraId="61A2EC04" w14:textId="54F3050B" w:rsidR="002C3912" w:rsidRDefault="00035808" w:rsidP="006B031B">
      <w:pPr>
        <w:numPr>
          <w:ilvl w:val="0"/>
          <w:numId w:val="1"/>
        </w:numPr>
        <w:bidi/>
        <w:ind w:hanging="238"/>
        <w:jc w:val="both"/>
      </w:pPr>
      <w:r>
        <w:rPr>
          <w:rFonts w:ascii="Simplified Arabic" w:eastAsia="Simplified Arabic" w:hAnsi="Simplified Arabic" w:cs="Simplified Arabic"/>
          <w:sz w:val="28"/>
          <w:szCs w:val="28"/>
          <w:rtl/>
        </w:rPr>
        <w:t>كما أسهمت التمارين في تعزيز التنسيق والتعاون بين المؤسسات المعنية بالصحة و</w:t>
      </w:r>
      <w:r w:rsidR="006B031B">
        <w:rPr>
          <w:rFonts w:ascii="Simplified Arabic" w:eastAsia="Simplified Arabic" w:hAnsi="Simplified Arabic" w:cs="Simplified Arabic" w:hint="cs"/>
          <w:sz w:val="28"/>
          <w:szCs w:val="28"/>
          <w:rtl/>
        </w:rPr>
        <w:t xml:space="preserve">مراكز </w:t>
      </w:r>
      <w:r>
        <w:rPr>
          <w:rFonts w:ascii="Simplified Arabic" w:eastAsia="Simplified Arabic" w:hAnsi="Simplified Arabic" w:cs="Simplified Arabic"/>
          <w:sz w:val="28"/>
          <w:szCs w:val="28"/>
          <w:rtl/>
        </w:rPr>
        <w:t>الطوارئ.</w:t>
      </w:r>
    </w:p>
    <w:p w14:paraId="4245471F" w14:textId="77777777" w:rsidR="002C3912" w:rsidRDefault="002C3912" w:rsidP="006B031B">
      <w:pPr>
        <w:bidi/>
        <w:ind w:right="49"/>
        <w:jc w:val="both"/>
      </w:pPr>
    </w:p>
    <w:p w14:paraId="76C638CA" w14:textId="77777777" w:rsidR="002C3912" w:rsidRDefault="00035808" w:rsidP="006B031B">
      <w:pPr>
        <w:bidi/>
        <w:ind w:left="-3" w:hanging="10"/>
        <w:jc w:val="both"/>
      </w:pPr>
      <w:r>
        <w:rPr>
          <w:rFonts w:ascii="Simplified Arabic" w:eastAsia="Simplified Arabic" w:hAnsi="Simplified Arabic" w:cs="Simplified Arabic"/>
          <w:sz w:val="28"/>
          <w:szCs w:val="28"/>
          <w:rtl/>
        </w:rPr>
        <w:t>التوصيات:</w:t>
      </w:r>
    </w:p>
    <w:p w14:paraId="2D7D96FE" w14:textId="77777777" w:rsidR="002C3912" w:rsidRPr="006B031B" w:rsidRDefault="00035808" w:rsidP="006B031B">
      <w:pPr>
        <w:numPr>
          <w:ilvl w:val="0"/>
          <w:numId w:val="1"/>
        </w:numPr>
        <w:bidi/>
        <w:ind w:hanging="238"/>
        <w:jc w:val="both"/>
      </w:pPr>
      <w:r>
        <w:rPr>
          <w:rFonts w:ascii="Simplified Arabic" w:eastAsia="Simplified Arabic" w:hAnsi="Simplified Arabic" w:cs="Simplified Arabic"/>
          <w:sz w:val="28"/>
          <w:szCs w:val="28"/>
          <w:rtl/>
        </w:rPr>
        <w:t>ضرورة تكثيف وتنويع التمارين الفرضية بما يتناسب مع أبرز المخاطر الصحية في المنطقة.</w:t>
      </w:r>
    </w:p>
    <w:p w14:paraId="73098287" w14:textId="56134900" w:rsidR="006B031B" w:rsidRDefault="006B031B" w:rsidP="006B031B">
      <w:pPr>
        <w:numPr>
          <w:ilvl w:val="0"/>
          <w:numId w:val="1"/>
        </w:numPr>
        <w:bidi/>
        <w:ind w:hanging="238"/>
        <w:jc w:val="both"/>
      </w:pPr>
      <w:r>
        <w:rPr>
          <w:rFonts w:ascii="Simplified Arabic" w:eastAsia="Simplified Arabic" w:hAnsi="Simplified Arabic" w:cs="Simplified Arabic" w:hint="cs"/>
          <w:sz w:val="28"/>
          <w:szCs w:val="28"/>
          <w:rtl/>
        </w:rPr>
        <w:t>تعزيز مفهوم الفرضيات و رفع معايير تنفيذها و تقييمها حسب الأهداف المراد قياسها.</w:t>
      </w:r>
    </w:p>
    <w:p w14:paraId="4616609F" w14:textId="5EC0C30C" w:rsidR="002C3912" w:rsidRDefault="00035808" w:rsidP="006B031B">
      <w:pPr>
        <w:numPr>
          <w:ilvl w:val="0"/>
          <w:numId w:val="1"/>
        </w:numPr>
        <w:bidi/>
        <w:spacing w:line="249" w:lineRule="auto"/>
        <w:ind w:hanging="238"/>
        <w:jc w:val="both"/>
      </w:pPr>
      <w:r>
        <w:rPr>
          <w:rFonts w:ascii="Simplified Arabic" w:eastAsia="Simplified Arabic" w:hAnsi="Simplified Arabic" w:cs="Simplified Arabic"/>
          <w:sz w:val="28"/>
          <w:szCs w:val="28"/>
          <w:rtl/>
        </w:rPr>
        <w:t>تعزيز الش</w:t>
      </w:r>
      <w:r w:rsidR="00344D13">
        <w:rPr>
          <w:rFonts w:ascii="Simplified Arabic" w:eastAsia="Simplified Arabic" w:hAnsi="Simplified Arabic" w:cs="Simplified Arabic" w:hint="cs"/>
          <w:sz w:val="28"/>
          <w:szCs w:val="28"/>
          <w:rtl/>
        </w:rPr>
        <w:t>را</w:t>
      </w:r>
      <w:r>
        <w:rPr>
          <w:rFonts w:ascii="Simplified Arabic" w:eastAsia="Simplified Arabic" w:hAnsi="Simplified Arabic" w:cs="Simplified Arabic"/>
          <w:sz w:val="28"/>
          <w:szCs w:val="28"/>
          <w:rtl/>
        </w:rPr>
        <w:t>كات والتنسيق بين المؤسسات الصحية والجهات ذات الصلة لتطوير خطط الاستعداد والاستجابة</w:t>
      </w:r>
      <w:r w:rsidR="006B031B">
        <w:rPr>
          <w:rFonts w:ascii="Simplified Arabic" w:eastAsia="Simplified Arabic" w:hAnsi="Simplified Arabic" w:cs="Simplified Arabic" w:hint="cs"/>
          <w:sz w:val="28"/>
          <w:szCs w:val="28"/>
          <w:rtl/>
        </w:rPr>
        <w:t>.</w:t>
      </w:r>
    </w:p>
    <w:p w14:paraId="136B5795" w14:textId="28632E7C" w:rsidR="002C3912" w:rsidRDefault="00715630" w:rsidP="00DD084C">
      <w:pPr>
        <w:bidi/>
        <w:ind w:right="49"/>
      </w:pPr>
      <w:r w:rsidRPr="00715630">
        <w:rPr>
          <w:rFonts w:ascii="Simplified Arabic" w:eastAsia="Simplified Arabic" w:hAnsi="Simplified Arabic" w:cs="Simplified Arabic"/>
          <w:sz w:val="28"/>
          <w:szCs w:val="28"/>
          <w:rtl/>
        </w:rPr>
        <w:t>- رفع مستوى الوعي للعاملين في المنشآت الصحية بدور التمارين الفرضية في التصدي للأزمات والكوارث الصحية.</w:t>
      </w:r>
    </w:p>
    <w:p w14:paraId="504BF105" w14:textId="77777777" w:rsidR="00986AC3" w:rsidRDefault="00986AC3" w:rsidP="00986AC3">
      <w:pPr>
        <w:bidi/>
        <w:ind w:right="49"/>
        <w:rPr>
          <w:rtl/>
        </w:rPr>
      </w:pPr>
    </w:p>
    <w:p w14:paraId="371B7015" w14:textId="77777777" w:rsidR="00E70327" w:rsidRDefault="00E70327" w:rsidP="00E70327">
      <w:pPr>
        <w:bidi/>
        <w:ind w:right="49"/>
      </w:pPr>
    </w:p>
    <w:p w14:paraId="0FCED87A" w14:textId="77777777" w:rsidR="002C3912" w:rsidRPr="00344D13" w:rsidRDefault="00035808" w:rsidP="006B031B">
      <w:pPr>
        <w:spacing w:after="26"/>
        <w:ind w:left="10" w:hanging="10"/>
      </w:pPr>
      <w:r w:rsidRPr="00344D13">
        <w:rPr>
          <w:color w:val="2E74B5"/>
          <w:sz w:val="32"/>
        </w:rPr>
        <w:lastRenderedPageBreak/>
        <w:t>Abstract:</w:t>
      </w:r>
    </w:p>
    <w:p w14:paraId="0D538136" w14:textId="77777777" w:rsidR="002C3912" w:rsidRPr="00344D13" w:rsidRDefault="00035808" w:rsidP="006B031B">
      <w:pPr>
        <w:ind w:left="-5" w:hanging="10"/>
      </w:pPr>
      <w:r w:rsidRPr="00344D13">
        <w:rPr>
          <w:rFonts w:ascii="Simplified Arabic" w:eastAsia="Simplified Arabic" w:hAnsi="Simplified Arabic" w:cs="Simplified Arabic"/>
          <w:b/>
          <w:sz w:val="28"/>
        </w:rPr>
        <w:t>Introduction:</w:t>
      </w:r>
    </w:p>
    <w:p w14:paraId="7284F90F" w14:textId="1732AD11" w:rsidR="00311009" w:rsidRDefault="00311009" w:rsidP="00311009">
      <w:pPr>
        <w:spacing w:after="3" w:line="249" w:lineRule="auto"/>
        <w:rPr>
          <w:rFonts w:ascii="Simplified Arabic" w:eastAsia="Simplified Arabic" w:hAnsi="Simplified Arabic" w:cs="Simplified Arabic"/>
          <w:sz w:val="28"/>
        </w:rPr>
      </w:pPr>
      <w:r w:rsidRPr="00311009">
        <w:rPr>
          <w:rFonts w:ascii="Simplified Arabic" w:eastAsia="Simplified Arabic" w:hAnsi="Simplified Arabic" w:cs="Simplified Arabic"/>
          <w:sz w:val="28"/>
        </w:rPr>
        <w:t xml:space="preserve">This research addressed the importance of the role of </w:t>
      </w:r>
      <w:r w:rsidRPr="00344D13">
        <w:rPr>
          <w:rFonts w:ascii="Simplified Arabic" w:eastAsia="Simplified Arabic" w:hAnsi="Simplified Arabic" w:cs="Simplified Arabic"/>
          <w:sz w:val="28"/>
        </w:rPr>
        <w:t>simulation exercises</w:t>
      </w:r>
      <w:r w:rsidRPr="00311009">
        <w:rPr>
          <w:rFonts w:ascii="Simplified Arabic" w:eastAsia="Simplified Arabic" w:hAnsi="Simplified Arabic" w:cs="Simplified Arabic"/>
          <w:sz w:val="28"/>
        </w:rPr>
        <w:t xml:space="preserve"> in addressing health crises and disasters in the Riyadh region. It indicated that the region faces risks that may affect the disruption of health services such as infectious diseases, mass casualties, fires, and power outages.</w:t>
      </w:r>
    </w:p>
    <w:p w14:paraId="02943635" w14:textId="77777777" w:rsidR="00311009" w:rsidRDefault="00311009" w:rsidP="006B031B">
      <w:pPr>
        <w:spacing w:after="3" w:line="249" w:lineRule="auto"/>
        <w:rPr>
          <w:rFonts w:ascii="Simplified Arabic" w:eastAsia="Simplified Arabic" w:hAnsi="Simplified Arabic" w:cs="Simplified Arabic"/>
          <w:sz w:val="28"/>
        </w:rPr>
      </w:pPr>
    </w:p>
    <w:p w14:paraId="65481E79" w14:textId="4C26ABA8" w:rsidR="002C3912" w:rsidRPr="00344D13" w:rsidRDefault="00035808" w:rsidP="006B031B">
      <w:pPr>
        <w:spacing w:after="3" w:line="249" w:lineRule="auto"/>
      </w:pPr>
      <w:r w:rsidRPr="00344D13">
        <w:rPr>
          <w:rFonts w:ascii="Simplified Arabic" w:eastAsia="Simplified Arabic" w:hAnsi="Simplified Arabic" w:cs="Simplified Arabic"/>
          <w:b/>
          <w:sz w:val="28"/>
        </w:rPr>
        <w:t>Objectives:</w:t>
      </w:r>
      <w:r w:rsidRPr="00344D13">
        <w:rPr>
          <w:rFonts w:ascii="Simplified Arabic" w:eastAsia="Simplified Arabic" w:hAnsi="Simplified Arabic" w:cs="Simplified Arabic"/>
          <w:sz w:val="28"/>
        </w:rPr>
        <w:t xml:space="preserve"> The research aims to:</w:t>
      </w:r>
    </w:p>
    <w:p w14:paraId="1AC5F2E2" w14:textId="559380A4" w:rsidR="002C3912" w:rsidRPr="00344D13" w:rsidRDefault="00035808" w:rsidP="006B031B">
      <w:pPr>
        <w:numPr>
          <w:ilvl w:val="1"/>
          <w:numId w:val="1"/>
        </w:numPr>
        <w:spacing w:after="3" w:line="249" w:lineRule="auto"/>
        <w:ind w:hanging="360"/>
      </w:pPr>
      <w:r w:rsidRPr="00344D13">
        <w:rPr>
          <w:rFonts w:ascii="Simplified Arabic" w:eastAsia="Simplified Arabic" w:hAnsi="Simplified Arabic" w:cs="Simplified Arabic"/>
          <w:sz w:val="28"/>
        </w:rPr>
        <w:t>Assess the impact of simulation exercises on reducing the effects of health crises and disasters</w:t>
      </w:r>
      <w:r w:rsidR="00311009">
        <w:rPr>
          <w:rFonts w:ascii="Simplified Arabic" w:eastAsia="Simplified Arabic" w:hAnsi="Simplified Arabic" w:cs="Simplified Arabic"/>
          <w:sz w:val="28"/>
        </w:rPr>
        <w:t xml:space="preserve"> the hospitals </w:t>
      </w:r>
      <w:r w:rsidRPr="00344D13">
        <w:rPr>
          <w:rFonts w:ascii="Simplified Arabic" w:eastAsia="Simplified Arabic" w:hAnsi="Simplified Arabic" w:cs="Simplified Arabic"/>
          <w:sz w:val="28"/>
        </w:rPr>
        <w:t>in Riyadh</w:t>
      </w:r>
      <w:r w:rsidR="00311009">
        <w:rPr>
          <w:rFonts w:ascii="Simplified Arabic" w:eastAsia="Simplified Arabic" w:hAnsi="Simplified Arabic" w:cs="Simplified Arabic"/>
          <w:sz w:val="28"/>
        </w:rPr>
        <w:t xml:space="preserve"> region</w:t>
      </w:r>
      <w:r w:rsidRPr="00344D13">
        <w:rPr>
          <w:rFonts w:ascii="Simplified Arabic" w:eastAsia="Simplified Arabic" w:hAnsi="Simplified Arabic" w:cs="Simplified Arabic"/>
          <w:sz w:val="28"/>
        </w:rPr>
        <w:t>.</w:t>
      </w:r>
    </w:p>
    <w:p w14:paraId="3703834C" w14:textId="77777777" w:rsidR="002C3912" w:rsidRPr="00344D13" w:rsidRDefault="00035808" w:rsidP="006B031B">
      <w:pPr>
        <w:numPr>
          <w:ilvl w:val="1"/>
          <w:numId w:val="1"/>
        </w:numPr>
        <w:spacing w:after="3" w:line="249" w:lineRule="auto"/>
        <w:ind w:hanging="360"/>
      </w:pPr>
      <w:r w:rsidRPr="00344D13">
        <w:rPr>
          <w:rFonts w:ascii="Simplified Arabic" w:eastAsia="Simplified Arabic" w:hAnsi="Simplified Arabic" w:cs="Simplified Arabic"/>
          <w:sz w:val="28"/>
        </w:rPr>
        <w:t>Identify the most probable and impactful health risks in the region.</w:t>
      </w:r>
    </w:p>
    <w:p w14:paraId="1CD0C11F" w14:textId="77777777" w:rsidR="002C3912" w:rsidRPr="00344D13" w:rsidRDefault="00035808" w:rsidP="006B031B">
      <w:pPr>
        <w:numPr>
          <w:ilvl w:val="1"/>
          <w:numId w:val="1"/>
        </w:numPr>
        <w:spacing w:after="3" w:line="249" w:lineRule="auto"/>
        <w:ind w:hanging="360"/>
      </w:pPr>
      <w:r w:rsidRPr="00344D13">
        <w:rPr>
          <w:rFonts w:ascii="Simplified Arabic" w:eastAsia="Simplified Arabic" w:hAnsi="Simplified Arabic" w:cs="Simplified Arabic"/>
          <w:sz w:val="28"/>
        </w:rPr>
        <w:t>Evaluate the effectiveness of simulation exercises in enhancing the preparedness of healthcare institutions to address these risks.</w:t>
      </w:r>
    </w:p>
    <w:p w14:paraId="0F8D72D2" w14:textId="01535FFC" w:rsidR="002C3912" w:rsidRDefault="00035808" w:rsidP="006B031B">
      <w:pPr>
        <w:spacing w:after="3" w:line="249" w:lineRule="auto"/>
      </w:pPr>
      <w:r w:rsidRPr="00344D13">
        <w:rPr>
          <w:rFonts w:ascii="Simplified Arabic" w:eastAsia="Simplified Arabic" w:hAnsi="Simplified Arabic" w:cs="Simplified Arabic"/>
          <w:b/>
          <w:sz w:val="28"/>
        </w:rPr>
        <w:t>Methodology:</w:t>
      </w:r>
      <w:r w:rsidRPr="00344D13">
        <w:rPr>
          <w:rFonts w:ascii="Simplified Arabic" w:eastAsia="Simplified Arabic" w:hAnsi="Simplified Arabic" w:cs="Simplified Arabic"/>
          <w:sz w:val="28"/>
        </w:rPr>
        <w:t xml:space="preserve"> </w:t>
      </w:r>
    </w:p>
    <w:p w14:paraId="75763C12" w14:textId="11E6A66D" w:rsidR="00E70327" w:rsidRPr="00E70327" w:rsidRDefault="00E70327" w:rsidP="00E70327">
      <w:pPr>
        <w:pStyle w:val="a4"/>
        <w:numPr>
          <w:ilvl w:val="0"/>
          <w:numId w:val="72"/>
        </w:numPr>
        <w:rPr>
          <w:rFonts w:ascii="Simplified Arabic" w:eastAsia="Simplified Arabic" w:hAnsi="Simplified Arabic" w:cs="Simplified Arabic"/>
          <w:sz w:val="28"/>
        </w:rPr>
      </w:pPr>
      <w:r w:rsidRPr="00E70327">
        <w:rPr>
          <w:rFonts w:ascii="Simplified Arabic" w:eastAsia="Simplified Arabic" w:hAnsi="Simplified Arabic" w:cs="Simplified Arabic"/>
          <w:sz w:val="28"/>
        </w:rPr>
        <w:t>a descriptive analytical approach to collect data on health risks and evaluate the effectiveness of hypothetical exercises.</w:t>
      </w:r>
    </w:p>
    <w:p w14:paraId="0D0DE954" w14:textId="2B6136CE" w:rsidR="00E70327" w:rsidRPr="00E70327" w:rsidRDefault="00E70327" w:rsidP="00E70327">
      <w:pPr>
        <w:pStyle w:val="a4"/>
        <w:numPr>
          <w:ilvl w:val="0"/>
          <w:numId w:val="72"/>
        </w:numPr>
        <w:rPr>
          <w:rFonts w:ascii="Simplified Arabic" w:eastAsia="Simplified Arabic" w:hAnsi="Simplified Arabic" w:cs="Simplified Arabic"/>
          <w:sz w:val="28"/>
        </w:rPr>
      </w:pPr>
      <w:r w:rsidRPr="00E70327">
        <w:rPr>
          <w:rFonts w:ascii="Simplified Arabic" w:eastAsia="Simplified Arabic" w:hAnsi="Simplified Arabic" w:cs="Simplified Arabic"/>
          <w:sz w:val="28"/>
        </w:rPr>
        <w:t xml:space="preserve">Conducting a field study that included a survey of a sample of health institutions in the Riyadh region. </w:t>
      </w:r>
    </w:p>
    <w:p w14:paraId="730185B6" w14:textId="2ABF658A" w:rsidR="00E70327" w:rsidRPr="00E70327" w:rsidRDefault="00E70327" w:rsidP="00E70327">
      <w:pPr>
        <w:pStyle w:val="a4"/>
        <w:numPr>
          <w:ilvl w:val="0"/>
          <w:numId w:val="72"/>
        </w:numPr>
        <w:rPr>
          <w:rFonts w:ascii="Simplified Arabic" w:eastAsia="Simplified Arabic" w:hAnsi="Simplified Arabic" w:cs="Simplified Arabic"/>
          <w:sz w:val="28"/>
        </w:rPr>
      </w:pPr>
      <w:r w:rsidRPr="00E70327">
        <w:rPr>
          <w:rFonts w:ascii="Simplified Arabic" w:eastAsia="Simplified Arabic" w:hAnsi="Simplified Arabic" w:cs="Simplified Arabic"/>
          <w:sz w:val="28"/>
        </w:rPr>
        <w:t>Analyzing the data using appropriate statistical methods.</w:t>
      </w:r>
    </w:p>
    <w:p w14:paraId="407A8A60" w14:textId="65A8623D" w:rsidR="002C3912" w:rsidRDefault="006C40DF" w:rsidP="006C40DF">
      <w:pPr>
        <w:ind w:left="-5" w:hanging="10"/>
      </w:pPr>
      <w:r w:rsidRPr="006C40DF">
        <w:rPr>
          <w:rFonts w:ascii="Simplified Arabic" w:eastAsia="Simplified Arabic" w:hAnsi="Simplified Arabic" w:cs="Simplified Arabic"/>
          <w:b/>
          <w:sz w:val="28"/>
        </w:rPr>
        <w:t>Main results</w:t>
      </w:r>
      <w:r w:rsidR="00035808">
        <w:rPr>
          <w:rFonts w:ascii="Simplified Arabic" w:eastAsia="Simplified Arabic" w:hAnsi="Simplified Arabic" w:cs="Simplified Arabic"/>
          <w:b/>
          <w:sz w:val="28"/>
        </w:rPr>
        <w:t>:</w:t>
      </w:r>
    </w:p>
    <w:p w14:paraId="381B6589" w14:textId="1BC171BF" w:rsidR="002C3912" w:rsidRPr="00E70327" w:rsidRDefault="00E70327" w:rsidP="00E70327">
      <w:pPr>
        <w:numPr>
          <w:ilvl w:val="1"/>
          <w:numId w:val="1"/>
        </w:numPr>
        <w:spacing w:after="3" w:line="249" w:lineRule="auto"/>
        <w:ind w:hanging="360"/>
      </w:pPr>
      <w:r w:rsidRPr="00E70327">
        <w:rPr>
          <w:rFonts w:ascii="Simplified Arabic" w:eastAsia="Simplified Arabic" w:hAnsi="Simplified Arabic" w:cs="Simplified Arabic"/>
          <w:sz w:val="28"/>
        </w:rPr>
        <w:t>The spread of infectious diseases, mass casualties, fires and power outages were identified as the most prominent risks in health facilities in the Riyadh region</w:t>
      </w:r>
      <w:r w:rsidR="00035808" w:rsidRPr="00E70327">
        <w:rPr>
          <w:rFonts w:ascii="Simplified Arabic" w:eastAsia="Simplified Arabic" w:hAnsi="Simplified Arabic" w:cs="Simplified Arabic"/>
          <w:sz w:val="28"/>
        </w:rPr>
        <w:t>.</w:t>
      </w:r>
    </w:p>
    <w:p w14:paraId="2EDF9FF4" w14:textId="77777777" w:rsidR="00E70327" w:rsidRDefault="00035808" w:rsidP="00E70327">
      <w:pPr>
        <w:numPr>
          <w:ilvl w:val="1"/>
          <w:numId w:val="1"/>
        </w:numPr>
        <w:spacing w:after="3" w:line="249" w:lineRule="auto"/>
        <w:ind w:hanging="360"/>
      </w:pPr>
      <w:r w:rsidRPr="00344D13">
        <w:rPr>
          <w:rFonts w:ascii="Simplified Arabic" w:eastAsia="Simplified Arabic" w:hAnsi="Simplified Arabic" w:cs="Simplified Arabic"/>
          <w:sz w:val="28"/>
        </w:rPr>
        <w:t>The study demonstrated that simulation exercises significantly contributed to enhancing the preparedness of healthcare institutions to address these risks.</w:t>
      </w:r>
    </w:p>
    <w:p w14:paraId="297257EF" w14:textId="07289F2D" w:rsidR="00E70327" w:rsidRDefault="00E70327" w:rsidP="00E70327">
      <w:pPr>
        <w:numPr>
          <w:ilvl w:val="1"/>
          <w:numId w:val="1"/>
        </w:numPr>
        <w:spacing w:after="3" w:line="249" w:lineRule="auto"/>
        <w:ind w:hanging="360"/>
      </w:pPr>
      <w:r w:rsidRPr="00344D13">
        <w:rPr>
          <w:rFonts w:ascii="Simplified Arabic" w:eastAsia="Simplified Arabic" w:hAnsi="Simplified Arabic" w:cs="Simplified Arabic"/>
          <w:sz w:val="28"/>
        </w:rPr>
        <w:t>simulation</w:t>
      </w:r>
      <w:r w:rsidRPr="00E70327">
        <w:rPr>
          <w:rFonts w:ascii="Simplified Arabic" w:eastAsia="Simplified Arabic" w:hAnsi="Simplified Arabic" w:cs="Simplified Arabic"/>
          <w:sz w:val="28"/>
        </w:rPr>
        <w:t xml:space="preserve"> exercises also contributed to enhancing coordination and cooperation between health institutions and emergency centers.</w:t>
      </w:r>
    </w:p>
    <w:p w14:paraId="54F1BBC8" w14:textId="77777777" w:rsidR="00E70327" w:rsidRPr="00344D13" w:rsidRDefault="00E70327" w:rsidP="00E70327">
      <w:pPr>
        <w:spacing w:after="3" w:line="249" w:lineRule="auto"/>
        <w:ind w:left="705"/>
      </w:pPr>
    </w:p>
    <w:p w14:paraId="21AA8FA1" w14:textId="77777777" w:rsidR="002C3912" w:rsidRDefault="00035808" w:rsidP="00E70327">
      <w:pPr>
        <w:ind w:left="-5" w:hanging="10"/>
      </w:pPr>
      <w:r>
        <w:rPr>
          <w:rFonts w:ascii="Simplified Arabic" w:eastAsia="Simplified Arabic" w:hAnsi="Simplified Arabic" w:cs="Simplified Arabic"/>
          <w:b/>
          <w:sz w:val="28"/>
        </w:rPr>
        <w:lastRenderedPageBreak/>
        <w:t>Recommendations:</w:t>
      </w:r>
    </w:p>
    <w:p w14:paraId="2754D1AE" w14:textId="77777777" w:rsidR="002C3912" w:rsidRPr="006C40DF" w:rsidRDefault="00035808" w:rsidP="00E70327">
      <w:pPr>
        <w:numPr>
          <w:ilvl w:val="1"/>
          <w:numId w:val="1"/>
        </w:numPr>
        <w:spacing w:after="3" w:line="249" w:lineRule="auto"/>
        <w:ind w:hanging="360"/>
      </w:pPr>
      <w:r w:rsidRPr="00344D13">
        <w:rPr>
          <w:rFonts w:ascii="Simplified Arabic" w:eastAsia="Simplified Arabic" w:hAnsi="Simplified Arabic" w:cs="Simplified Arabic"/>
          <w:sz w:val="28"/>
        </w:rPr>
        <w:t>The need to intensify and diversify simulation exercises to align with the region's most significant health risks.</w:t>
      </w:r>
    </w:p>
    <w:p w14:paraId="717ABB44" w14:textId="21CFB604" w:rsidR="006C40DF" w:rsidRPr="006C40DF" w:rsidRDefault="006C40DF" w:rsidP="00E70327">
      <w:pPr>
        <w:numPr>
          <w:ilvl w:val="1"/>
          <w:numId w:val="1"/>
        </w:numPr>
        <w:spacing w:after="3" w:line="249" w:lineRule="auto"/>
        <w:ind w:hanging="360"/>
        <w:rPr>
          <w:rFonts w:ascii="Simplified Arabic" w:eastAsia="Simplified Arabic" w:hAnsi="Simplified Arabic" w:cs="Simplified Arabic"/>
          <w:sz w:val="28"/>
        </w:rPr>
      </w:pPr>
      <w:r w:rsidRPr="006C40DF">
        <w:rPr>
          <w:rFonts w:ascii="Simplified Arabic" w:eastAsia="Simplified Arabic" w:hAnsi="Simplified Arabic" w:cs="Simplified Arabic"/>
          <w:sz w:val="28"/>
        </w:rPr>
        <w:t xml:space="preserve">Strengthening the concept of </w:t>
      </w:r>
      <w:r w:rsidRPr="00344D13">
        <w:rPr>
          <w:rFonts w:ascii="Simplified Arabic" w:eastAsia="Simplified Arabic" w:hAnsi="Simplified Arabic" w:cs="Simplified Arabic"/>
          <w:sz w:val="28"/>
        </w:rPr>
        <w:t>simulation exercises</w:t>
      </w:r>
      <w:r w:rsidRPr="006C40DF">
        <w:rPr>
          <w:rFonts w:ascii="Simplified Arabic" w:eastAsia="Simplified Arabic" w:hAnsi="Simplified Arabic" w:cs="Simplified Arabic"/>
          <w:sz w:val="28"/>
        </w:rPr>
        <w:t xml:space="preserve"> and raising the standards for their implementation and evaluation according to the objectives to be measured.</w:t>
      </w:r>
    </w:p>
    <w:p w14:paraId="7BFCD0E8" w14:textId="77777777" w:rsidR="002C3912" w:rsidRDefault="00035808" w:rsidP="00E70327">
      <w:pPr>
        <w:numPr>
          <w:ilvl w:val="1"/>
          <w:numId w:val="1"/>
        </w:numPr>
        <w:spacing w:after="3" w:line="249" w:lineRule="auto"/>
        <w:ind w:hanging="360"/>
      </w:pPr>
      <w:r w:rsidRPr="00344D13">
        <w:rPr>
          <w:rFonts w:ascii="Simplified Arabic" w:eastAsia="Simplified Arabic" w:hAnsi="Simplified Arabic" w:cs="Simplified Arabic"/>
          <w:sz w:val="28"/>
        </w:rPr>
        <w:t>Strengthening partnerships and coordination among healthcare institutions and relevant entities to develop preparedness and response plans.</w:t>
      </w:r>
    </w:p>
    <w:p w14:paraId="58C7788B" w14:textId="77777777" w:rsidR="009D2CD0" w:rsidRPr="009D2CD0" w:rsidRDefault="00715630" w:rsidP="009D2CD0">
      <w:pPr>
        <w:numPr>
          <w:ilvl w:val="1"/>
          <w:numId w:val="1"/>
        </w:numPr>
        <w:spacing w:after="3" w:line="249" w:lineRule="auto"/>
        <w:ind w:hanging="360"/>
        <w:rPr>
          <w:rFonts w:ascii="Simplified Arabic" w:eastAsia="Simplified Arabic" w:hAnsi="Simplified Arabic" w:cs="Simplified Arabic"/>
          <w:sz w:val="28"/>
        </w:rPr>
      </w:pPr>
      <w:r w:rsidRPr="009D2CD0">
        <w:rPr>
          <w:rFonts w:ascii="Simplified Arabic" w:eastAsia="Simplified Arabic" w:hAnsi="Simplified Arabic" w:cs="Simplified Arabic"/>
          <w:sz w:val="28"/>
        </w:rPr>
        <w:t xml:space="preserve">Raising awareness among health facility workers about the role of </w:t>
      </w:r>
      <w:r w:rsidR="009D2CD0" w:rsidRPr="00344D13">
        <w:rPr>
          <w:rFonts w:ascii="Simplified Arabic" w:eastAsia="Simplified Arabic" w:hAnsi="Simplified Arabic" w:cs="Simplified Arabic"/>
          <w:sz w:val="28"/>
        </w:rPr>
        <w:t>simulation exercises</w:t>
      </w:r>
      <w:r w:rsidRPr="009D2CD0">
        <w:rPr>
          <w:rFonts w:ascii="Simplified Arabic" w:eastAsia="Simplified Arabic" w:hAnsi="Simplified Arabic" w:cs="Simplified Arabic"/>
          <w:sz w:val="28"/>
        </w:rPr>
        <w:t xml:space="preserve"> in responding to health crises and disasters.</w:t>
      </w:r>
    </w:p>
    <w:p w14:paraId="3F7BE36C" w14:textId="134853E7" w:rsidR="002C3912" w:rsidRDefault="00035808" w:rsidP="009D2CD0">
      <w:pPr>
        <w:spacing w:after="3" w:line="249" w:lineRule="auto"/>
      </w:pPr>
      <w:r w:rsidRPr="009D2CD0">
        <w:rPr>
          <w:rFonts w:ascii="Simplified Arabic" w:eastAsia="Simplified Arabic" w:hAnsi="Simplified Arabic" w:cs="Simplified Arabic"/>
          <w:b/>
          <w:sz w:val="28"/>
        </w:rPr>
        <w:t>Note:</w:t>
      </w:r>
    </w:p>
    <w:p w14:paraId="0ED06D1F" w14:textId="77777777" w:rsidR="002C3912" w:rsidRPr="00344D13" w:rsidRDefault="00035808" w:rsidP="00E70327">
      <w:pPr>
        <w:numPr>
          <w:ilvl w:val="1"/>
          <w:numId w:val="1"/>
        </w:numPr>
        <w:spacing w:after="3" w:line="249" w:lineRule="auto"/>
        <w:ind w:hanging="360"/>
      </w:pPr>
      <w:r w:rsidRPr="00344D13">
        <w:rPr>
          <w:rFonts w:ascii="Simplified Arabic" w:eastAsia="Simplified Arabic" w:hAnsi="Simplified Arabic" w:cs="Simplified Arabic"/>
          <w:sz w:val="28"/>
        </w:rPr>
        <w:t>The translation aims to maintain the original meaning and context of the Arabic summary.</w:t>
      </w:r>
    </w:p>
    <w:p w14:paraId="6CF6EB4B" w14:textId="77777777" w:rsidR="002C3912" w:rsidRPr="00344D13" w:rsidRDefault="00035808" w:rsidP="00E70327">
      <w:pPr>
        <w:numPr>
          <w:ilvl w:val="1"/>
          <w:numId w:val="1"/>
        </w:numPr>
        <w:spacing w:after="3" w:line="249" w:lineRule="auto"/>
        <w:ind w:hanging="360"/>
      </w:pPr>
      <w:r w:rsidRPr="00344D13">
        <w:rPr>
          <w:rFonts w:ascii="Simplified Arabic" w:eastAsia="Simplified Arabic" w:hAnsi="Simplified Arabic" w:cs="Simplified Arabic"/>
          <w:sz w:val="28"/>
        </w:rPr>
        <w:t>If you have any specific requirements or would like to modify certain phrases, please feel free to provide more details.</w:t>
      </w:r>
    </w:p>
    <w:p w14:paraId="57AD7C74" w14:textId="77777777" w:rsidR="002C3912" w:rsidRPr="00344D13" w:rsidRDefault="002C3912" w:rsidP="00E70327"/>
    <w:p w14:paraId="358C50AC" w14:textId="77777777" w:rsidR="002C3912" w:rsidRPr="00344D13" w:rsidRDefault="002C3912" w:rsidP="00DD084C">
      <w:pPr>
        <w:bidi/>
      </w:pPr>
    </w:p>
    <w:p w14:paraId="62FFAADA" w14:textId="77777777" w:rsidR="002C3912" w:rsidRPr="00344D13" w:rsidRDefault="002C3912" w:rsidP="00DD084C">
      <w:pPr>
        <w:bidi/>
      </w:pPr>
    </w:p>
    <w:p w14:paraId="054A5B45" w14:textId="77777777" w:rsidR="002C3912" w:rsidRPr="00344D13" w:rsidRDefault="002C3912" w:rsidP="00DD084C">
      <w:pPr>
        <w:bidi/>
      </w:pPr>
    </w:p>
    <w:p w14:paraId="109C1307" w14:textId="77777777" w:rsidR="002C3912" w:rsidRPr="00344D13" w:rsidRDefault="002C3912" w:rsidP="00DD084C">
      <w:pPr>
        <w:bidi/>
      </w:pPr>
    </w:p>
    <w:p w14:paraId="4E92A66B" w14:textId="77777777" w:rsidR="002C3912" w:rsidRPr="00344D13" w:rsidRDefault="002C3912" w:rsidP="00DD084C">
      <w:pPr>
        <w:bidi/>
      </w:pPr>
    </w:p>
    <w:p w14:paraId="6B073D85" w14:textId="77777777" w:rsidR="002C3912" w:rsidRPr="00344D13" w:rsidRDefault="002C3912" w:rsidP="00DD084C">
      <w:pPr>
        <w:bidi/>
      </w:pPr>
    </w:p>
    <w:p w14:paraId="0FD011AD" w14:textId="77777777" w:rsidR="002C3912" w:rsidRPr="00344D13" w:rsidRDefault="002C3912" w:rsidP="00DD084C">
      <w:pPr>
        <w:bidi/>
      </w:pPr>
    </w:p>
    <w:p w14:paraId="3C42E527" w14:textId="77777777" w:rsidR="002C3912" w:rsidRPr="00344D13" w:rsidRDefault="002C3912" w:rsidP="00DD084C">
      <w:pPr>
        <w:bidi/>
      </w:pPr>
    </w:p>
    <w:p w14:paraId="6D5DD1B2" w14:textId="77777777" w:rsidR="002C3912" w:rsidRPr="00344D13" w:rsidRDefault="002C3912" w:rsidP="00DD084C">
      <w:pPr>
        <w:bidi/>
      </w:pPr>
    </w:p>
    <w:p w14:paraId="43429346" w14:textId="77777777" w:rsidR="002C3912" w:rsidRPr="00344D13" w:rsidRDefault="002C3912" w:rsidP="00DD084C">
      <w:pPr>
        <w:bidi/>
      </w:pPr>
    </w:p>
    <w:p w14:paraId="6C18B6C6" w14:textId="77777777" w:rsidR="002C3912" w:rsidRPr="00344D13" w:rsidRDefault="002C3912" w:rsidP="00DD084C">
      <w:pPr>
        <w:bidi/>
      </w:pPr>
    </w:p>
    <w:p w14:paraId="0B28BBAD" w14:textId="77777777" w:rsidR="002C3912" w:rsidRPr="00344D13" w:rsidRDefault="002C3912" w:rsidP="00DD084C">
      <w:pPr>
        <w:bidi/>
      </w:pPr>
    </w:p>
    <w:p w14:paraId="34B48522" w14:textId="77777777" w:rsidR="002C3912" w:rsidRPr="00344D13" w:rsidRDefault="002C3912" w:rsidP="00DD084C">
      <w:pPr>
        <w:bidi/>
      </w:pPr>
    </w:p>
    <w:p w14:paraId="0C64466A" w14:textId="77777777" w:rsidR="002C3912" w:rsidRPr="00344D13" w:rsidRDefault="002C3912" w:rsidP="00DD084C">
      <w:pPr>
        <w:bidi/>
      </w:pPr>
    </w:p>
    <w:p w14:paraId="7DEE1AE8" w14:textId="77777777" w:rsidR="002C3912" w:rsidRPr="00344D13" w:rsidRDefault="002C3912" w:rsidP="00DD084C">
      <w:pPr>
        <w:bidi/>
      </w:pPr>
    </w:p>
    <w:p w14:paraId="328B44A5" w14:textId="77777777" w:rsidR="002C3912" w:rsidRPr="00344D13" w:rsidRDefault="002C3912" w:rsidP="00DD084C">
      <w:pPr>
        <w:bidi/>
      </w:pPr>
    </w:p>
    <w:p w14:paraId="23D54C47" w14:textId="77777777" w:rsidR="002C3912" w:rsidRPr="00344D13" w:rsidRDefault="002C3912" w:rsidP="00DD084C">
      <w:pPr>
        <w:bidi/>
      </w:pPr>
    </w:p>
    <w:p w14:paraId="48DC0D91" w14:textId="77777777" w:rsidR="002C3912" w:rsidRPr="00344D13" w:rsidRDefault="002C3912" w:rsidP="00DD084C">
      <w:pPr>
        <w:bidi/>
      </w:pPr>
    </w:p>
    <w:p w14:paraId="3D016258" w14:textId="77777777" w:rsidR="002C3912" w:rsidRPr="00344D13" w:rsidRDefault="002C3912" w:rsidP="00DD084C">
      <w:pPr>
        <w:bidi/>
      </w:pPr>
    </w:p>
    <w:p w14:paraId="7926AEAB" w14:textId="77777777" w:rsidR="002C3912" w:rsidRPr="00344D13" w:rsidRDefault="002C3912" w:rsidP="00DD084C">
      <w:pPr>
        <w:bidi/>
      </w:pPr>
    </w:p>
    <w:p w14:paraId="5C07DB1E" w14:textId="77777777" w:rsidR="002C3912" w:rsidRPr="00344D13" w:rsidRDefault="002C3912" w:rsidP="00DD084C">
      <w:pPr>
        <w:bidi/>
        <w:sectPr w:rsidR="002C3912" w:rsidRPr="00344D13">
          <w:headerReference w:type="even" r:id="rId9"/>
          <w:headerReference w:type="default" r:id="rId10"/>
          <w:footerReference w:type="even" r:id="rId11"/>
          <w:footerReference w:type="default" r:id="rId12"/>
          <w:headerReference w:type="first" r:id="rId13"/>
          <w:footerReference w:type="first" r:id="rId14"/>
          <w:pgSz w:w="11906" w:h="16838"/>
          <w:pgMar w:top="1435" w:right="1434" w:bottom="1508" w:left="1440" w:header="480" w:footer="478" w:gutter="0"/>
          <w:cols w:space="720"/>
          <w:bidi/>
        </w:sectPr>
      </w:pPr>
    </w:p>
    <w:p w14:paraId="346DF7A0" w14:textId="62BA3403" w:rsidR="002C3912" w:rsidRDefault="00035808" w:rsidP="009D2CD0">
      <w:pPr>
        <w:bidi/>
        <w:spacing w:after="5"/>
        <w:ind w:left="2" w:hanging="10"/>
        <w:rPr>
          <w:color w:val="2E74B5"/>
          <w:sz w:val="32"/>
          <w:szCs w:val="32"/>
          <w:rtl/>
        </w:rPr>
      </w:pPr>
      <w:r>
        <w:rPr>
          <w:color w:val="2E74B5"/>
          <w:sz w:val="32"/>
          <w:szCs w:val="32"/>
          <w:rtl/>
        </w:rPr>
        <w:lastRenderedPageBreak/>
        <w:t>جدول المحتويات</w:t>
      </w:r>
    </w:p>
    <w:tbl>
      <w:tblPr>
        <w:tblStyle w:val="a5"/>
        <w:bidiVisual/>
        <w:tblW w:w="9395" w:type="dxa"/>
        <w:tblInd w:w="2" w:type="dxa"/>
        <w:tblLook w:val="04A0" w:firstRow="1" w:lastRow="0" w:firstColumn="1" w:lastColumn="0" w:noHBand="0" w:noVBand="1"/>
      </w:tblPr>
      <w:tblGrid>
        <w:gridCol w:w="8235"/>
        <w:gridCol w:w="1160"/>
      </w:tblGrid>
      <w:tr w:rsidR="007C39DD" w14:paraId="51961D5B" w14:textId="77777777" w:rsidTr="007C39DD">
        <w:trPr>
          <w:trHeight w:val="383"/>
        </w:trPr>
        <w:tc>
          <w:tcPr>
            <w:tcW w:w="8235" w:type="dxa"/>
          </w:tcPr>
          <w:p w14:paraId="0CAF6B77" w14:textId="603815B6" w:rsidR="007C39DD" w:rsidRPr="00693267" w:rsidRDefault="007C39DD" w:rsidP="00693267">
            <w:pPr>
              <w:bidi/>
              <w:spacing w:after="5"/>
              <w:ind w:left="2" w:hanging="10"/>
              <w:jc w:val="center"/>
              <w:rPr>
                <w:color w:val="2E74B5"/>
                <w:sz w:val="32"/>
                <w:szCs w:val="32"/>
                <w:rtl/>
              </w:rPr>
            </w:pPr>
            <w:r>
              <w:rPr>
                <w:color w:val="2E74B5"/>
                <w:sz w:val="32"/>
                <w:szCs w:val="32"/>
                <w:rtl/>
              </w:rPr>
              <w:t>المحتويات</w:t>
            </w:r>
          </w:p>
        </w:tc>
        <w:tc>
          <w:tcPr>
            <w:tcW w:w="1160" w:type="dxa"/>
          </w:tcPr>
          <w:p w14:paraId="40BA5B1E" w14:textId="49511FAB" w:rsidR="007C39DD" w:rsidRPr="00693267" w:rsidRDefault="007C39DD" w:rsidP="00693267">
            <w:pPr>
              <w:spacing w:after="5"/>
              <w:jc w:val="center"/>
              <w:rPr>
                <w:rFonts w:ascii="Arial" w:eastAsia="Arial" w:hAnsi="Arial" w:cs="Arial"/>
                <w:sz w:val="32"/>
                <w:szCs w:val="32"/>
                <w:rtl/>
              </w:rPr>
            </w:pPr>
            <w:r>
              <w:rPr>
                <w:rFonts w:ascii="Arial" w:eastAsia="Arial" w:hAnsi="Arial" w:cs="Arial" w:hint="cs"/>
                <w:sz w:val="32"/>
                <w:szCs w:val="32"/>
                <w:rtl/>
              </w:rPr>
              <w:t>الصفحة</w:t>
            </w:r>
          </w:p>
        </w:tc>
      </w:tr>
      <w:tr w:rsidR="007C39DD" w14:paraId="35CF9B47" w14:textId="77777777" w:rsidTr="007C39DD">
        <w:trPr>
          <w:trHeight w:val="383"/>
        </w:trPr>
        <w:tc>
          <w:tcPr>
            <w:tcW w:w="8235" w:type="dxa"/>
          </w:tcPr>
          <w:p w14:paraId="4DD96AFE" w14:textId="1DC8332D" w:rsidR="007C39DD" w:rsidRPr="00040EBE" w:rsidRDefault="007C39DD" w:rsidP="00693267">
            <w:pPr>
              <w:bidi/>
              <w:spacing w:after="5"/>
              <w:jc w:val="center"/>
              <w:rPr>
                <w:b/>
                <w:bCs/>
                <w:color w:val="2E74B5"/>
                <w:rtl/>
              </w:rPr>
            </w:pPr>
            <w:r w:rsidRPr="00040EBE">
              <w:rPr>
                <w:rFonts w:ascii="Arial" w:eastAsia="Arial" w:hAnsi="Arial" w:cs="Arial"/>
                <w:b/>
                <w:bCs/>
                <w:rtl/>
              </w:rPr>
              <w:t>عنوان البحث</w:t>
            </w:r>
          </w:p>
        </w:tc>
        <w:tc>
          <w:tcPr>
            <w:tcW w:w="1160" w:type="dxa"/>
          </w:tcPr>
          <w:p w14:paraId="41EB1D7E" w14:textId="05BDCCCF" w:rsidR="007C39DD" w:rsidRPr="00693267" w:rsidRDefault="007C39DD" w:rsidP="00693267">
            <w:pPr>
              <w:spacing w:after="5"/>
              <w:jc w:val="center"/>
              <w:rPr>
                <w:rFonts w:ascii="Arial" w:eastAsia="Arial" w:hAnsi="Arial" w:cs="Arial"/>
              </w:rPr>
            </w:pPr>
            <w:r w:rsidRPr="00693267">
              <w:rPr>
                <w:rFonts w:ascii="Arial" w:eastAsia="Arial" w:hAnsi="Arial" w:cs="Arial"/>
              </w:rPr>
              <w:t>2</w:t>
            </w:r>
          </w:p>
        </w:tc>
      </w:tr>
      <w:tr w:rsidR="007C39DD" w14:paraId="570C10C3" w14:textId="77777777" w:rsidTr="007C39DD">
        <w:trPr>
          <w:trHeight w:val="381"/>
        </w:trPr>
        <w:tc>
          <w:tcPr>
            <w:tcW w:w="8235" w:type="dxa"/>
          </w:tcPr>
          <w:p w14:paraId="42152A1C" w14:textId="2074323A" w:rsidR="007C39DD" w:rsidRPr="00040EBE" w:rsidRDefault="007C39DD" w:rsidP="00693267">
            <w:pPr>
              <w:bidi/>
              <w:spacing w:after="5"/>
              <w:jc w:val="center"/>
              <w:rPr>
                <w:b/>
                <w:bCs/>
                <w:color w:val="2E74B5"/>
                <w:rtl/>
              </w:rPr>
            </w:pPr>
            <w:r w:rsidRPr="00040EBE">
              <w:rPr>
                <w:rFonts w:ascii="Arial" w:eastAsia="Arial" w:hAnsi="Arial" w:cs="Arial"/>
                <w:b/>
                <w:bCs/>
                <w:rtl/>
              </w:rPr>
              <w:t>الشكر والتقدير</w:t>
            </w:r>
          </w:p>
        </w:tc>
        <w:tc>
          <w:tcPr>
            <w:tcW w:w="1160" w:type="dxa"/>
          </w:tcPr>
          <w:p w14:paraId="4DA47537" w14:textId="24600809" w:rsidR="007C39DD" w:rsidRPr="00693267" w:rsidRDefault="007C39DD" w:rsidP="00693267">
            <w:pPr>
              <w:spacing w:after="5"/>
              <w:jc w:val="center"/>
              <w:rPr>
                <w:rFonts w:ascii="Arial" w:eastAsia="Arial" w:hAnsi="Arial" w:cs="Arial"/>
                <w:rtl/>
              </w:rPr>
            </w:pPr>
            <w:r w:rsidRPr="00693267">
              <w:rPr>
                <w:rFonts w:ascii="Arial" w:eastAsia="Arial" w:hAnsi="Arial" w:cs="Arial"/>
              </w:rPr>
              <w:t>2</w:t>
            </w:r>
          </w:p>
        </w:tc>
      </w:tr>
      <w:tr w:rsidR="007C39DD" w14:paraId="682D6156" w14:textId="77777777" w:rsidTr="007C39DD">
        <w:trPr>
          <w:trHeight w:val="381"/>
        </w:trPr>
        <w:tc>
          <w:tcPr>
            <w:tcW w:w="8235" w:type="dxa"/>
          </w:tcPr>
          <w:p w14:paraId="16D5E937" w14:textId="1ADDF0D1" w:rsidR="007C39DD" w:rsidRPr="00040EBE" w:rsidRDefault="007C39DD" w:rsidP="00693267">
            <w:pPr>
              <w:bidi/>
              <w:spacing w:after="5"/>
              <w:jc w:val="center"/>
              <w:rPr>
                <w:b/>
                <w:bCs/>
                <w:color w:val="2E74B5"/>
                <w:rtl/>
              </w:rPr>
            </w:pPr>
            <w:r w:rsidRPr="00040EBE">
              <w:rPr>
                <w:rFonts w:ascii="Arial" w:eastAsia="Arial" w:hAnsi="Arial" w:cs="Arial"/>
                <w:b/>
                <w:bCs/>
                <w:rtl/>
              </w:rPr>
              <w:t>الملخص</w:t>
            </w:r>
          </w:p>
        </w:tc>
        <w:tc>
          <w:tcPr>
            <w:tcW w:w="1160" w:type="dxa"/>
          </w:tcPr>
          <w:p w14:paraId="273B7FF5" w14:textId="58200CED" w:rsidR="007C39DD" w:rsidRPr="00693267" w:rsidRDefault="007C39DD" w:rsidP="00693267">
            <w:pPr>
              <w:spacing w:after="5"/>
              <w:jc w:val="center"/>
              <w:rPr>
                <w:rFonts w:ascii="Arial" w:eastAsia="Arial" w:hAnsi="Arial" w:cs="Arial"/>
              </w:rPr>
            </w:pPr>
            <w:r w:rsidRPr="00693267">
              <w:rPr>
                <w:rFonts w:ascii="Arial" w:eastAsia="Arial" w:hAnsi="Arial" w:cs="Arial"/>
              </w:rPr>
              <w:t>3</w:t>
            </w:r>
          </w:p>
        </w:tc>
      </w:tr>
      <w:tr w:rsidR="007C39DD" w14:paraId="76A0A525" w14:textId="77777777" w:rsidTr="007C39DD">
        <w:trPr>
          <w:trHeight w:val="381"/>
        </w:trPr>
        <w:tc>
          <w:tcPr>
            <w:tcW w:w="8235" w:type="dxa"/>
          </w:tcPr>
          <w:p w14:paraId="007F3ABA" w14:textId="1E3E2E94" w:rsidR="007C39DD" w:rsidRPr="00040EBE" w:rsidRDefault="007C39DD" w:rsidP="00693267">
            <w:pPr>
              <w:bidi/>
              <w:spacing w:after="5"/>
              <w:jc w:val="center"/>
              <w:rPr>
                <w:b/>
                <w:bCs/>
                <w:color w:val="2E74B5"/>
                <w:u w:val="single"/>
                <w:rtl/>
              </w:rPr>
            </w:pPr>
            <w:r w:rsidRPr="00040EBE">
              <w:rPr>
                <w:rFonts w:ascii="Arial" w:eastAsia="Arial" w:hAnsi="Arial" w:cs="Arial"/>
                <w:b/>
                <w:bCs/>
                <w:u w:val="single"/>
                <w:rtl/>
              </w:rPr>
              <w:t>الفصل الأول</w:t>
            </w:r>
          </w:p>
        </w:tc>
        <w:tc>
          <w:tcPr>
            <w:tcW w:w="1160" w:type="dxa"/>
          </w:tcPr>
          <w:p w14:paraId="3DB88EE6" w14:textId="7C0B415C" w:rsidR="007C39DD" w:rsidRPr="00693267" w:rsidRDefault="007C39DD" w:rsidP="00693267">
            <w:pPr>
              <w:spacing w:after="5"/>
              <w:jc w:val="center"/>
              <w:rPr>
                <w:rFonts w:ascii="Arial" w:eastAsia="Arial" w:hAnsi="Arial" w:cs="Arial"/>
                <w:rtl/>
              </w:rPr>
            </w:pPr>
            <w:r>
              <w:rPr>
                <w:rFonts w:ascii="Arial" w:eastAsia="Arial" w:hAnsi="Arial" w:cs="Arial"/>
              </w:rPr>
              <w:t>4</w:t>
            </w:r>
          </w:p>
        </w:tc>
      </w:tr>
      <w:tr w:rsidR="007C39DD" w14:paraId="06E1A0DF" w14:textId="77777777" w:rsidTr="007C39DD">
        <w:trPr>
          <w:trHeight w:val="381"/>
        </w:trPr>
        <w:tc>
          <w:tcPr>
            <w:tcW w:w="8235" w:type="dxa"/>
          </w:tcPr>
          <w:p w14:paraId="67C0BBF0" w14:textId="38C14985" w:rsidR="007C39DD" w:rsidRPr="00040EBE" w:rsidRDefault="007C39DD" w:rsidP="00693267">
            <w:pPr>
              <w:bidi/>
              <w:spacing w:after="5"/>
              <w:jc w:val="center"/>
              <w:rPr>
                <w:rFonts w:ascii="Arial" w:eastAsia="Arial" w:hAnsi="Arial" w:cs="Arial"/>
                <w:b/>
                <w:bCs/>
                <w:rtl/>
              </w:rPr>
            </w:pPr>
            <w:r w:rsidRPr="00040EBE">
              <w:rPr>
                <w:rFonts w:ascii="Arial" w:eastAsia="Arial" w:hAnsi="Arial" w:cs="Arial" w:hint="cs"/>
                <w:b/>
                <w:bCs/>
                <w:rtl/>
              </w:rPr>
              <w:t>المقدمة</w:t>
            </w:r>
          </w:p>
        </w:tc>
        <w:tc>
          <w:tcPr>
            <w:tcW w:w="1160" w:type="dxa"/>
          </w:tcPr>
          <w:p w14:paraId="3CBEC81D" w14:textId="20ED756C" w:rsidR="007C39DD" w:rsidRPr="00693267" w:rsidRDefault="007C39DD" w:rsidP="00693267">
            <w:pPr>
              <w:spacing w:after="5"/>
              <w:jc w:val="center"/>
              <w:rPr>
                <w:rFonts w:ascii="Arial" w:eastAsia="Arial" w:hAnsi="Arial" w:cs="Arial"/>
                <w:rtl/>
              </w:rPr>
            </w:pPr>
            <w:r>
              <w:rPr>
                <w:rFonts w:ascii="Arial" w:eastAsia="Arial" w:hAnsi="Arial" w:cs="Arial"/>
              </w:rPr>
              <w:t>4</w:t>
            </w:r>
          </w:p>
        </w:tc>
      </w:tr>
      <w:tr w:rsidR="007C39DD" w14:paraId="2F13A224" w14:textId="77777777" w:rsidTr="007C39DD">
        <w:trPr>
          <w:trHeight w:val="381"/>
        </w:trPr>
        <w:tc>
          <w:tcPr>
            <w:tcW w:w="8235" w:type="dxa"/>
          </w:tcPr>
          <w:p w14:paraId="426B909F" w14:textId="53F33224" w:rsidR="007C39DD" w:rsidRPr="00040EBE" w:rsidRDefault="007C39DD" w:rsidP="00693267">
            <w:pPr>
              <w:bidi/>
              <w:spacing w:after="5"/>
              <w:jc w:val="center"/>
              <w:rPr>
                <w:rFonts w:ascii="Arial" w:eastAsia="Arial" w:hAnsi="Arial" w:cs="Arial"/>
                <w:b/>
                <w:bCs/>
                <w:rtl/>
              </w:rPr>
            </w:pPr>
            <w:r w:rsidRPr="00040EBE">
              <w:rPr>
                <w:rFonts w:ascii="Arial" w:eastAsia="Arial" w:hAnsi="Arial" w:cs="Arial"/>
                <w:b/>
                <w:bCs/>
                <w:rtl/>
              </w:rPr>
              <w:t>مشكلة الدراسة</w:t>
            </w:r>
          </w:p>
        </w:tc>
        <w:tc>
          <w:tcPr>
            <w:tcW w:w="1160" w:type="dxa"/>
          </w:tcPr>
          <w:p w14:paraId="0D767A53" w14:textId="029440B4" w:rsidR="007C39DD" w:rsidRPr="00693267" w:rsidRDefault="007C39DD" w:rsidP="00693267">
            <w:pPr>
              <w:spacing w:after="5"/>
              <w:jc w:val="center"/>
              <w:rPr>
                <w:rFonts w:ascii="Arial" w:eastAsia="Arial" w:hAnsi="Arial" w:cs="Arial"/>
                <w:rtl/>
              </w:rPr>
            </w:pPr>
            <w:r>
              <w:rPr>
                <w:rFonts w:ascii="Arial" w:eastAsia="Arial" w:hAnsi="Arial" w:cs="Arial"/>
              </w:rPr>
              <w:t>6</w:t>
            </w:r>
          </w:p>
        </w:tc>
      </w:tr>
      <w:tr w:rsidR="007C39DD" w14:paraId="7D27D9AF" w14:textId="77777777" w:rsidTr="007C39DD">
        <w:trPr>
          <w:trHeight w:val="381"/>
        </w:trPr>
        <w:tc>
          <w:tcPr>
            <w:tcW w:w="8235" w:type="dxa"/>
          </w:tcPr>
          <w:p w14:paraId="314355D9" w14:textId="37D4E616" w:rsidR="007C39DD" w:rsidRPr="00040EBE" w:rsidRDefault="007C39DD" w:rsidP="00693267">
            <w:pPr>
              <w:bidi/>
              <w:spacing w:after="5"/>
              <w:jc w:val="center"/>
              <w:rPr>
                <w:rFonts w:ascii="Arial" w:eastAsia="Arial" w:hAnsi="Arial" w:cs="Arial"/>
                <w:b/>
                <w:bCs/>
                <w:rtl/>
              </w:rPr>
            </w:pPr>
            <w:r w:rsidRPr="00040EBE">
              <w:rPr>
                <w:rFonts w:ascii="Arial" w:eastAsia="Arial" w:hAnsi="Arial" w:cs="Arial" w:hint="cs"/>
                <w:b/>
                <w:bCs/>
                <w:rtl/>
              </w:rPr>
              <w:t xml:space="preserve">أهمية المشكلة </w:t>
            </w:r>
          </w:p>
        </w:tc>
        <w:tc>
          <w:tcPr>
            <w:tcW w:w="1160" w:type="dxa"/>
          </w:tcPr>
          <w:p w14:paraId="7F412944" w14:textId="7D8B9B1A" w:rsidR="007C39DD" w:rsidRPr="00693267" w:rsidRDefault="007C39DD" w:rsidP="00693267">
            <w:pPr>
              <w:spacing w:after="5"/>
              <w:jc w:val="center"/>
              <w:rPr>
                <w:rFonts w:ascii="Arial" w:eastAsia="Arial" w:hAnsi="Arial" w:cs="Arial"/>
                <w:rtl/>
              </w:rPr>
            </w:pPr>
            <w:r>
              <w:rPr>
                <w:rFonts w:ascii="Arial" w:eastAsia="Arial" w:hAnsi="Arial" w:cs="Arial"/>
              </w:rPr>
              <w:t>9</w:t>
            </w:r>
          </w:p>
        </w:tc>
      </w:tr>
      <w:tr w:rsidR="007C39DD" w14:paraId="788D269A" w14:textId="77777777" w:rsidTr="007C39DD">
        <w:trPr>
          <w:trHeight w:val="381"/>
        </w:trPr>
        <w:tc>
          <w:tcPr>
            <w:tcW w:w="8235" w:type="dxa"/>
          </w:tcPr>
          <w:p w14:paraId="5973954B" w14:textId="7EDD37AA" w:rsidR="007C39DD" w:rsidRPr="00040EBE" w:rsidRDefault="007C39DD" w:rsidP="00693267">
            <w:pPr>
              <w:bidi/>
              <w:spacing w:after="5"/>
              <w:jc w:val="center"/>
              <w:rPr>
                <w:rFonts w:ascii="Arial" w:eastAsia="Arial" w:hAnsi="Arial" w:cs="Arial"/>
                <w:b/>
                <w:bCs/>
                <w:rtl/>
              </w:rPr>
            </w:pPr>
            <w:r w:rsidRPr="00040EBE">
              <w:rPr>
                <w:rFonts w:ascii="Arial" w:eastAsia="Arial" w:hAnsi="Arial" w:cs="Arial"/>
                <w:b/>
                <w:bCs/>
                <w:rtl/>
              </w:rPr>
              <w:t>أهمية الدراسة</w:t>
            </w:r>
          </w:p>
        </w:tc>
        <w:tc>
          <w:tcPr>
            <w:tcW w:w="1160" w:type="dxa"/>
          </w:tcPr>
          <w:p w14:paraId="234974A7" w14:textId="6FCA2EBA" w:rsidR="007C39DD" w:rsidRPr="00693267" w:rsidRDefault="007C39DD" w:rsidP="00693267">
            <w:pPr>
              <w:spacing w:after="5"/>
              <w:jc w:val="center"/>
              <w:rPr>
                <w:rFonts w:ascii="Arial" w:eastAsia="Arial" w:hAnsi="Arial" w:cs="Arial"/>
                <w:rtl/>
              </w:rPr>
            </w:pPr>
            <w:r>
              <w:rPr>
                <w:rFonts w:ascii="Arial" w:eastAsia="Arial" w:hAnsi="Arial" w:cs="Arial"/>
              </w:rPr>
              <w:t>9</w:t>
            </w:r>
          </w:p>
        </w:tc>
      </w:tr>
      <w:tr w:rsidR="007C39DD" w14:paraId="6C566281" w14:textId="77777777" w:rsidTr="007C39DD">
        <w:trPr>
          <w:trHeight w:val="381"/>
        </w:trPr>
        <w:tc>
          <w:tcPr>
            <w:tcW w:w="8235" w:type="dxa"/>
          </w:tcPr>
          <w:p w14:paraId="294D6026" w14:textId="290B9ADC" w:rsidR="007C39DD" w:rsidRPr="00040EBE" w:rsidRDefault="007C39DD" w:rsidP="00693267">
            <w:pPr>
              <w:bidi/>
              <w:spacing w:after="5"/>
              <w:jc w:val="center"/>
              <w:rPr>
                <w:rFonts w:ascii="Arial" w:eastAsia="Arial" w:hAnsi="Arial" w:cs="Arial"/>
                <w:b/>
                <w:bCs/>
                <w:rtl/>
              </w:rPr>
            </w:pPr>
            <w:r w:rsidRPr="00040EBE">
              <w:rPr>
                <w:rFonts w:ascii="Arial" w:eastAsia="Arial" w:hAnsi="Arial" w:cs="Arial"/>
                <w:b/>
                <w:bCs/>
                <w:rtl/>
              </w:rPr>
              <w:t>أهداف الدراسة</w:t>
            </w:r>
          </w:p>
        </w:tc>
        <w:tc>
          <w:tcPr>
            <w:tcW w:w="1160" w:type="dxa"/>
          </w:tcPr>
          <w:p w14:paraId="186E52EC" w14:textId="6295C3EC" w:rsidR="007C39DD" w:rsidRPr="00693267" w:rsidRDefault="007C39DD" w:rsidP="00693267">
            <w:pPr>
              <w:spacing w:after="5"/>
              <w:jc w:val="center"/>
              <w:rPr>
                <w:rFonts w:ascii="Arial" w:eastAsia="Arial" w:hAnsi="Arial" w:cs="Arial"/>
                <w:rtl/>
              </w:rPr>
            </w:pPr>
            <w:r>
              <w:rPr>
                <w:rFonts w:ascii="Arial" w:eastAsia="Arial" w:hAnsi="Arial" w:cs="Arial"/>
              </w:rPr>
              <w:t>11</w:t>
            </w:r>
          </w:p>
        </w:tc>
      </w:tr>
      <w:tr w:rsidR="007C39DD" w14:paraId="6297BC2B" w14:textId="77777777" w:rsidTr="007C39DD">
        <w:trPr>
          <w:trHeight w:val="381"/>
        </w:trPr>
        <w:tc>
          <w:tcPr>
            <w:tcW w:w="8235" w:type="dxa"/>
          </w:tcPr>
          <w:p w14:paraId="490DDAE9" w14:textId="737E5CBD" w:rsidR="007C39DD" w:rsidRPr="00040EBE" w:rsidRDefault="007C39DD" w:rsidP="00693267">
            <w:pPr>
              <w:bidi/>
              <w:spacing w:after="5"/>
              <w:jc w:val="center"/>
              <w:rPr>
                <w:rFonts w:ascii="Arial" w:eastAsia="Arial" w:hAnsi="Arial" w:cs="Arial"/>
                <w:b/>
                <w:bCs/>
                <w:rtl/>
              </w:rPr>
            </w:pPr>
            <w:r w:rsidRPr="00040EBE">
              <w:rPr>
                <w:rFonts w:ascii="Arial" w:eastAsia="Arial" w:hAnsi="Arial" w:cs="Arial"/>
                <w:b/>
                <w:bCs/>
                <w:rtl/>
              </w:rPr>
              <w:t>تساؤلات الدراسة</w:t>
            </w:r>
          </w:p>
        </w:tc>
        <w:tc>
          <w:tcPr>
            <w:tcW w:w="1160" w:type="dxa"/>
          </w:tcPr>
          <w:p w14:paraId="3393F3CA" w14:textId="19FC07F7" w:rsidR="007C39DD" w:rsidRPr="00693267" w:rsidRDefault="007C39DD" w:rsidP="00693267">
            <w:pPr>
              <w:spacing w:after="5"/>
              <w:jc w:val="center"/>
              <w:rPr>
                <w:rFonts w:ascii="Arial" w:eastAsia="Arial" w:hAnsi="Arial" w:cs="Arial"/>
                <w:rtl/>
              </w:rPr>
            </w:pPr>
            <w:r>
              <w:rPr>
                <w:rFonts w:ascii="Arial" w:eastAsia="Arial" w:hAnsi="Arial" w:cs="Arial"/>
              </w:rPr>
              <w:t>13</w:t>
            </w:r>
          </w:p>
        </w:tc>
      </w:tr>
      <w:tr w:rsidR="007C39DD" w14:paraId="7D0EB4AA" w14:textId="77777777" w:rsidTr="007C39DD">
        <w:trPr>
          <w:trHeight w:val="381"/>
        </w:trPr>
        <w:tc>
          <w:tcPr>
            <w:tcW w:w="8235" w:type="dxa"/>
          </w:tcPr>
          <w:p w14:paraId="721AA4B8" w14:textId="771926C4" w:rsidR="007C39DD" w:rsidRPr="00040EBE" w:rsidRDefault="007C39DD" w:rsidP="00693267">
            <w:pPr>
              <w:bidi/>
              <w:spacing w:after="5"/>
              <w:jc w:val="center"/>
              <w:rPr>
                <w:rFonts w:ascii="Arial" w:eastAsia="Arial" w:hAnsi="Arial" w:cs="Arial"/>
                <w:b/>
                <w:bCs/>
                <w:rtl/>
              </w:rPr>
            </w:pPr>
            <w:r w:rsidRPr="00040EBE">
              <w:rPr>
                <w:rFonts w:ascii="Arial" w:eastAsia="Arial" w:hAnsi="Arial" w:cs="Arial"/>
                <w:b/>
                <w:bCs/>
                <w:rtl/>
              </w:rPr>
              <w:t>فروض الدراسة</w:t>
            </w:r>
          </w:p>
        </w:tc>
        <w:tc>
          <w:tcPr>
            <w:tcW w:w="1160" w:type="dxa"/>
          </w:tcPr>
          <w:p w14:paraId="032E24A7" w14:textId="0ED097A0" w:rsidR="007C39DD" w:rsidRPr="00693267" w:rsidRDefault="007C39DD" w:rsidP="00693267">
            <w:pPr>
              <w:spacing w:after="5"/>
              <w:jc w:val="center"/>
              <w:rPr>
                <w:rFonts w:ascii="Arial" w:eastAsia="Arial" w:hAnsi="Arial" w:cs="Arial"/>
                <w:rtl/>
              </w:rPr>
            </w:pPr>
            <w:r>
              <w:rPr>
                <w:rFonts w:ascii="Arial" w:eastAsia="Arial" w:hAnsi="Arial" w:cs="Arial"/>
              </w:rPr>
              <w:t>15</w:t>
            </w:r>
          </w:p>
        </w:tc>
      </w:tr>
      <w:tr w:rsidR="007C39DD" w14:paraId="2E9D04A2" w14:textId="77777777" w:rsidTr="007C39DD">
        <w:trPr>
          <w:trHeight w:val="381"/>
        </w:trPr>
        <w:tc>
          <w:tcPr>
            <w:tcW w:w="8235" w:type="dxa"/>
          </w:tcPr>
          <w:p w14:paraId="3835D93E" w14:textId="4BC25DA4" w:rsidR="007C39DD" w:rsidRPr="00040EBE" w:rsidRDefault="007C39DD" w:rsidP="00693267">
            <w:pPr>
              <w:bidi/>
              <w:spacing w:after="5"/>
              <w:jc w:val="center"/>
              <w:rPr>
                <w:rFonts w:ascii="Arial" w:eastAsia="Arial" w:hAnsi="Arial" w:cs="Arial"/>
                <w:b/>
                <w:bCs/>
                <w:rtl/>
              </w:rPr>
            </w:pPr>
            <w:r w:rsidRPr="00040EBE">
              <w:rPr>
                <w:rFonts w:ascii="Arial" w:eastAsia="Arial" w:hAnsi="Arial" w:cs="Arial"/>
                <w:b/>
                <w:bCs/>
                <w:rtl/>
              </w:rPr>
              <w:t xml:space="preserve">النظرية العلمية ومنهجية البحث: </w:t>
            </w:r>
          </w:p>
        </w:tc>
        <w:tc>
          <w:tcPr>
            <w:tcW w:w="1160" w:type="dxa"/>
          </w:tcPr>
          <w:p w14:paraId="04DBE031" w14:textId="36C4A6D2" w:rsidR="007C39DD" w:rsidRPr="00693267" w:rsidRDefault="007C39DD" w:rsidP="00693267">
            <w:pPr>
              <w:spacing w:after="5"/>
              <w:jc w:val="center"/>
              <w:rPr>
                <w:rFonts w:ascii="Arial" w:eastAsia="Arial" w:hAnsi="Arial" w:cs="Arial"/>
                <w:rtl/>
              </w:rPr>
            </w:pPr>
            <w:r>
              <w:rPr>
                <w:rFonts w:ascii="Arial" w:eastAsia="Arial" w:hAnsi="Arial" w:cs="Arial"/>
              </w:rPr>
              <w:t>17</w:t>
            </w:r>
          </w:p>
        </w:tc>
      </w:tr>
      <w:tr w:rsidR="007C39DD" w14:paraId="3C6FBAF0" w14:textId="77777777" w:rsidTr="007C39DD">
        <w:trPr>
          <w:trHeight w:val="381"/>
        </w:trPr>
        <w:tc>
          <w:tcPr>
            <w:tcW w:w="8235" w:type="dxa"/>
          </w:tcPr>
          <w:p w14:paraId="58C77E4A" w14:textId="24272A7E" w:rsidR="007C39DD" w:rsidRPr="00040EBE" w:rsidRDefault="007C39DD" w:rsidP="00693267">
            <w:pPr>
              <w:bidi/>
              <w:spacing w:after="5"/>
              <w:jc w:val="center"/>
              <w:rPr>
                <w:rFonts w:ascii="Arial" w:eastAsia="Arial" w:hAnsi="Arial" w:cs="Arial"/>
                <w:b/>
                <w:bCs/>
                <w:rtl/>
              </w:rPr>
            </w:pPr>
            <w:r w:rsidRPr="00040EBE">
              <w:rPr>
                <w:rFonts w:ascii="Arial" w:eastAsia="Arial" w:hAnsi="Arial" w:cs="Arial"/>
                <w:b/>
                <w:bCs/>
                <w:rtl/>
              </w:rPr>
              <w:t xml:space="preserve">منهجية البحث </w:t>
            </w:r>
          </w:p>
        </w:tc>
        <w:tc>
          <w:tcPr>
            <w:tcW w:w="1160" w:type="dxa"/>
          </w:tcPr>
          <w:p w14:paraId="7844B9A4" w14:textId="7FCE7056" w:rsidR="007C39DD" w:rsidRPr="00693267" w:rsidRDefault="007C39DD" w:rsidP="00693267">
            <w:pPr>
              <w:spacing w:after="5"/>
              <w:jc w:val="center"/>
              <w:rPr>
                <w:rFonts w:ascii="Arial" w:eastAsia="Arial" w:hAnsi="Arial" w:cs="Arial"/>
                <w:rtl/>
              </w:rPr>
            </w:pPr>
            <w:r>
              <w:rPr>
                <w:rFonts w:ascii="Arial" w:eastAsia="Arial" w:hAnsi="Arial" w:cs="Arial"/>
              </w:rPr>
              <w:t>18</w:t>
            </w:r>
          </w:p>
        </w:tc>
      </w:tr>
      <w:tr w:rsidR="007C39DD" w14:paraId="63329DFB" w14:textId="77777777" w:rsidTr="007C39DD">
        <w:trPr>
          <w:trHeight w:val="381"/>
        </w:trPr>
        <w:tc>
          <w:tcPr>
            <w:tcW w:w="8235" w:type="dxa"/>
          </w:tcPr>
          <w:p w14:paraId="25636D12" w14:textId="32AD7282" w:rsidR="007C39DD" w:rsidRPr="00040EBE" w:rsidRDefault="007C39DD" w:rsidP="00693267">
            <w:pPr>
              <w:bidi/>
              <w:spacing w:after="5"/>
              <w:jc w:val="center"/>
              <w:rPr>
                <w:rFonts w:ascii="Arial" w:eastAsia="Arial" w:hAnsi="Arial" w:cs="Arial"/>
                <w:b/>
                <w:bCs/>
                <w:rtl/>
              </w:rPr>
            </w:pPr>
            <w:r w:rsidRPr="00040EBE">
              <w:rPr>
                <w:rFonts w:ascii="Arial" w:eastAsia="Arial" w:hAnsi="Arial" w:cs="Arial"/>
                <w:b/>
                <w:bCs/>
                <w:rtl/>
              </w:rPr>
              <w:t xml:space="preserve">النظرية العلمية المتبعة لإعداد البحث </w:t>
            </w:r>
          </w:p>
        </w:tc>
        <w:tc>
          <w:tcPr>
            <w:tcW w:w="1160" w:type="dxa"/>
          </w:tcPr>
          <w:p w14:paraId="725C03E2" w14:textId="44F78BEA" w:rsidR="007C39DD" w:rsidRPr="00693267" w:rsidRDefault="007C39DD" w:rsidP="00693267">
            <w:pPr>
              <w:spacing w:after="5"/>
              <w:jc w:val="center"/>
              <w:rPr>
                <w:rFonts w:ascii="Arial" w:eastAsia="Arial" w:hAnsi="Arial" w:cs="Arial"/>
                <w:rtl/>
              </w:rPr>
            </w:pPr>
            <w:r>
              <w:rPr>
                <w:rFonts w:ascii="Arial" w:eastAsia="Arial" w:hAnsi="Arial" w:cs="Arial"/>
              </w:rPr>
              <w:t>20</w:t>
            </w:r>
          </w:p>
        </w:tc>
      </w:tr>
      <w:tr w:rsidR="007C39DD" w14:paraId="09FBD10C" w14:textId="77777777" w:rsidTr="007C39DD">
        <w:trPr>
          <w:trHeight w:val="381"/>
        </w:trPr>
        <w:tc>
          <w:tcPr>
            <w:tcW w:w="8235" w:type="dxa"/>
          </w:tcPr>
          <w:p w14:paraId="27E393BB" w14:textId="06EA8AD3" w:rsidR="007C39DD" w:rsidRPr="00040EBE" w:rsidRDefault="007C39DD" w:rsidP="00693267">
            <w:pPr>
              <w:bidi/>
              <w:spacing w:after="5"/>
              <w:jc w:val="center"/>
              <w:rPr>
                <w:rFonts w:ascii="Arial" w:eastAsia="Arial" w:hAnsi="Arial" w:cs="Arial"/>
                <w:b/>
                <w:bCs/>
                <w:u w:val="single"/>
                <w:rtl/>
              </w:rPr>
            </w:pPr>
            <w:r w:rsidRPr="00040EBE">
              <w:rPr>
                <w:rFonts w:ascii="Arial" w:eastAsia="Arial" w:hAnsi="Arial" w:cs="Arial"/>
                <w:b/>
                <w:bCs/>
                <w:u w:val="single"/>
                <w:rtl/>
              </w:rPr>
              <w:t xml:space="preserve">الفصل الثاني </w:t>
            </w:r>
          </w:p>
        </w:tc>
        <w:tc>
          <w:tcPr>
            <w:tcW w:w="1160" w:type="dxa"/>
          </w:tcPr>
          <w:p w14:paraId="60A735D6" w14:textId="1DE343D1" w:rsidR="007C39DD" w:rsidRPr="00693267" w:rsidRDefault="007C39DD" w:rsidP="00693267">
            <w:pPr>
              <w:spacing w:after="5"/>
              <w:jc w:val="center"/>
              <w:rPr>
                <w:rFonts w:ascii="Arial" w:eastAsia="Arial" w:hAnsi="Arial" w:cs="Arial"/>
                <w:rtl/>
              </w:rPr>
            </w:pPr>
            <w:r>
              <w:rPr>
                <w:rFonts w:ascii="Arial" w:eastAsia="Arial" w:hAnsi="Arial" w:cs="Arial"/>
              </w:rPr>
              <w:t>24</w:t>
            </w:r>
          </w:p>
        </w:tc>
      </w:tr>
      <w:tr w:rsidR="007C39DD" w14:paraId="3EC8EFEA" w14:textId="77777777" w:rsidTr="007C39DD">
        <w:trPr>
          <w:trHeight w:val="381"/>
        </w:trPr>
        <w:tc>
          <w:tcPr>
            <w:tcW w:w="8235" w:type="dxa"/>
          </w:tcPr>
          <w:p w14:paraId="6A362EAC" w14:textId="433C6652" w:rsidR="007C39DD" w:rsidRPr="00693267" w:rsidRDefault="007C39DD" w:rsidP="007C39DD">
            <w:pPr>
              <w:bidi/>
              <w:spacing w:after="5"/>
              <w:jc w:val="center"/>
              <w:rPr>
                <w:rFonts w:ascii="Arial" w:eastAsia="Arial" w:hAnsi="Arial" w:cs="Arial"/>
                <w:rtl/>
              </w:rPr>
            </w:pPr>
            <w:r w:rsidRPr="00040EBE">
              <w:rPr>
                <w:rFonts w:ascii="Arial" w:eastAsia="Arial" w:hAnsi="Arial" w:cs="Arial" w:hint="cs"/>
                <w:b/>
                <w:bCs/>
                <w:rtl/>
              </w:rPr>
              <w:t>المقدمة</w:t>
            </w:r>
          </w:p>
        </w:tc>
        <w:tc>
          <w:tcPr>
            <w:tcW w:w="1160" w:type="dxa"/>
          </w:tcPr>
          <w:p w14:paraId="3BA96D07" w14:textId="41C7CDC9" w:rsidR="007C39DD" w:rsidRPr="00693267" w:rsidRDefault="007C39DD" w:rsidP="007C39DD">
            <w:pPr>
              <w:spacing w:after="5"/>
              <w:jc w:val="center"/>
              <w:rPr>
                <w:rFonts w:ascii="Arial" w:eastAsia="Arial" w:hAnsi="Arial" w:cs="Arial"/>
                <w:rtl/>
              </w:rPr>
            </w:pPr>
            <w:r>
              <w:rPr>
                <w:rFonts w:ascii="Arial" w:eastAsia="Arial" w:hAnsi="Arial" w:cs="Arial"/>
              </w:rPr>
              <w:t>37</w:t>
            </w:r>
          </w:p>
        </w:tc>
      </w:tr>
      <w:tr w:rsidR="007C39DD" w14:paraId="131DBAEB" w14:textId="77777777" w:rsidTr="007C39DD">
        <w:trPr>
          <w:trHeight w:val="381"/>
        </w:trPr>
        <w:tc>
          <w:tcPr>
            <w:tcW w:w="8235" w:type="dxa"/>
          </w:tcPr>
          <w:p w14:paraId="72B96EEC" w14:textId="6E63B3A9" w:rsidR="007C39DD" w:rsidRPr="007C39DD" w:rsidRDefault="007C39DD" w:rsidP="007C39DD">
            <w:pPr>
              <w:bidi/>
              <w:spacing w:after="5"/>
              <w:jc w:val="center"/>
              <w:rPr>
                <w:rFonts w:ascii="Arial" w:eastAsia="Arial" w:hAnsi="Arial" w:cs="Arial"/>
                <w:b/>
                <w:bCs/>
                <w:rtl/>
              </w:rPr>
            </w:pPr>
            <w:r w:rsidRPr="007C39DD">
              <w:rPr>
                <w:rFonts w:ascii="Arial" w:eastAsia="Arial" w:hAnsi="Arial" w:cs="Arial"/>
                <w:b/>
                <w:bCs/>
                <w:rtl/>
              </w:rPr>
              <w:t xml:space="preserve">مفهوم التمارين الفرضية  </w:t>
            </w:r>
          </w:p>
        </w:tc>
        <w:tc>
          <w:tcPr>
            <w:tcW w:w="1160" w:type="dxa"/>
          </w:tcPr>
          <w:p w14:paraId="4EE144A7" w14:textId="2C5D8634" w:rsidR="007C39DD" w:rsidRPr="00693267" w:rsidRDefault="007C39DD" w:rsidP="007C39DD">
            <w:pPr>
              <w:spacing w:after="5"/>
              <w:jc w:val="center"/>
              <w:rPr>
                <w:rFonts w:ascii="Arial" w:eastAsia="Arial" w:hAnsi="Arial" w:cs="Arial"/>
                <w:rtl/>
              </w:rPr>
            </w:pPr>
            <w:r>
              <w:rPr>
                <w:rFonts w:ascii="Arial" w:eastAsia="Arial" w:hAnsi="Arial" w:cs="Arial"/>
              </w:rPr>
              <w:t>37</w:t>
            </w:r>
          </w:p>
        </w:tc>
      </w:tr>
      <w:tr w:rsidR="007C39DD" w14:paraId="2CCD228D" w14:textId="77777777" w:rsidTr="007C39DD">
        <w:trPr>
          <w:trHeight w:val="381"/>
        </w:trPr>
        <w:tc>
          <w:tcPr>
            <w:tcW w:w="8235" w:type="dxa"/>
          </w:tcPr>
          <w:p w14:paraId="0DD61732" w14:textId="68BC9B35" w:rsidR="007C39DD" w:rsidRPr="007C39DD" w:rsidRDefault="007C39DD" w:rsidP="007C39DD">
            <w:pPr>
              <w:bidi/>
              <w:spacing w:after="5"/>
              <w:jc w:val="center"/>
              <w:rPr>
                <w:rFonts w:ascii="Arial" w:eastAsia="Arial" w:hAnsi="Arial" w:cs="Arial"/>
                <w:b/>
                <w:bCs/>
                <w:rtl/>
              </w:rPr>
            </w:pPr>
            <w:r w:rsidRPr="007C39DD">
              <w:rPr>
                <w:rFonts w:ascii="Arial" w:eastAsia="Arial" w:hAnsi="Arial" w:cs="Arial"/>
                <w:b/>
                <w:bCs/>
                <w:rtl/>
              </w:rPr>
              <w:t xml:space="preserve">أنواع التمارين الفرضية </w:t>
            </w:r>
          </w:p>
        </w:tc>
        <w:tc>
          <w:tcPr>
            <w:tcW w:w="1160" w:type="dxa"/>
          </w:tcPr>
          <w:p w14:paraId="694496FA" w14:textId="591852C0" w:rsidR="007C39DD" w:rsidRPr="00693267" w:rsidRDefault="007C39DD" w:rsidP="007C39DD">
            <w:pPr>
              <w:spacing w:after="5"/>
              <w:jc w:val="center"/>
              <w:rPr>
                <w:rFonts w:ascii="Arial" w:eastAsia="Arial" w:hAnsi="Arial" w:cs="Arial"/>
                <w:rtl/>
              </w:rPr>
            </w:pPr>
            <w:r>
              <w:rPr>
                <w:rFonts w:ascii="Arial" w:eastAsia="Arial" w:hAnsi="Arial" w:cs="Arial"/>
              </w:rPr>
              <w:t>37</w:t>
            </w:r>
          </w:p>
        </w:tc>
      </w:tr>
      <w:tr w:rsidR="007C39DD" w14:paraId="402D9994" w14:textId="77777777" w:rsidTr="007C39DD">
        <w:trPr>
          <w:trHeight w:val="381"/>
        </w:trPr>
        <w:tc>
          <w:tcPr>
            <w:tcW w:w="8235" w:type="dxa"/>
          </w:tcPr>
          <w:p w14:paraId="54B356C9" w14:textId="269B3179" w:rsidR="007C39DD" w:rsidRPr="007C39DD" w:rsidRDefault="007C39DD" w:rsidP="007C39DD">
            <w:pPr>
              <w:bidi/>
              <w:spacing w:after="5"/>
              <w:jc w:val="center"/>
              <w:rPr>
                <w:rFonts w:ascii="Arial" w:eastAsia="Arial" w:hAnsi="Arial" w:cs="Arial"/>
                <w:b/>
                <w:bCs/>
                <w:rtl/>
              </w:rPr>
            </w:pPr>
            <w:r w:rsidRPr="007C39DD">
              <w:rPr>
                <w:rFonts w:ascii="Arial" w:eastAsia="Arial" w:hAnsi="Arial" w:cs="Arial"/>
                <w:b/>
                <w:bCs/>
                <w:rtl/>
              </w:rPr>
              <w:t xml:space="preserve">عناصر التمارين الفرضية </w:t>
            </w:r>
          </w:p>
        </w:tc>
        <w:tc>
          <w:tcPr>
            <w:tcW w:w="1160" w:type="dxa"/>
          </w:tcPr>
          <w:p w14:paraId="7F153582" w14:textId="3C64E434" w:rsidR="007C39DD" w:rsidRPr="00693267" w:rsidRDefault="007C39DD" w:rsidP="007C39DD">
            <w:pPr>
              <w:spacing w:after="5"/>
              <w:jc w:val="center"/>
              <w:rPr>
                <w:rFonts w:ascii="Arial" w:eastAsia="Arial" w:hAnsi="Arial" w:cs="Arial"/>
                <w:rtl/>
              </w:rPr>
            </w:pPr>
            <w:r>
              <w:rPr>
                <w:rFonts w:ascii="Arial" w:eastAsia="Arial" w:hAnsi="Arial" w:cs="Arial"/>
              </w:rPr>
              <w:t>38</w:t>
            </w:r>
          </w:p>
        </w:tc>
      </w:tr>
      <w:tr w:rsidR="007C39DD" w14:paraId="7D9AF126" w14:textId="77777777" w:rsidTr="007C39DD">
        <w:trPr>
          <w:trHeight w:val="381"/>
        </w:trPr>
        <w:tc>
          <w:tcPr>
            <w:tcW w:w="8235" w:type="dxa"/>
          </w:tcPr>
          <w:p w14:paraId="30698A53" w14:textId="2AC5B40B" w:rsidR="007C39DD" w:rsidRPr="007C39DD" w:rsidRDefault="007C39DD" w:rsidP="007C39DD">
            <w:pPr>
              <w:bidi/>
              <w:spacing w:after="5"/>
              <w:jc w:val="center"/>
              <w:rPr>
                <w:rFonts w:ascii="Arial" w:eastAsia="Arial" w:hAnsi="Arial" w:cs="Arial"/>
                <w:b/>
                <w:bCs/>
                <w:rtl/>
              </w:rPr>
            </w:pPr>
            <w:r w:rsidRPr="007C39DD">
              <w:rPr>
                <w:rFonts w:ascii="Arial" w:eastAsia="Arial" w:hAnsi="Arial" w:cs="Arial"/>
                <w:b/>
                <w:bCs/>
                <w:rtl/>
              </w:rPr>
              <w:t xml:space="preserve"> أهمية التمارين الفرضية </w:t>
            </w:r>
          </w:p>
        </w:tc>
        <w:tc>
          <w:tcPr>
            <w:tcW w:w="1160" w:type="dxa"/>
          </w:tcPr>
          <w:p w14:paraId="5BEC5789" w14:textId="02C28FAF" w:rsidR="007C39DD" w:rsidRPr="00693267" w:rsidRDefault="007C39DD" w:rsidP="007C39DD">
            <w:pPr>
              <w:spacing w:after="5"/>
              <w:jc w:val="center"/>
              <w:rPr>
                <w:rFonts w:ascii="Arial" w:eastAsia="Arial" w:hAnsi="Arial" w:cs="Arial"/>
                <w:rtl/>
              </w:rPr>
            </w:pPr>
            <w:r>
              <w:rPr>
                <w:rFonts w:ascii="Arial" w:eastAsia="Arial" w:hAnsi="Arial" w:cs="Arial"/>
              </w:rPr>
              <w:t>39</w:t>
            </w:r>
          </w:p>
        </w:tc>
      </w:tr>
      <w:tr w:rsidR="007C39DD" w14:paraId="6DC373C6" w14:textId="77777777" w:rsidTr="007C39DD">
        <w:trPr>
          <w:trHeight w:val="381"/>
        </w:trPr>
        <w:tc>
          <w:tcPr>
            <w:tcW w:w="8235" w:type="dxa"/>
          </w:tcPr>
          <w:p w14:paraId="3C224035" w14:textId="7D98CF9A" w:rsidR="007C39DD" w:rsidRPr="007C39DD" w:rsidRDefault="007C39DD" w:rsidP="007C39DD">
            <w:pPr>
              <w:bidi/>
              <w:spacing w:after="5"/>
              <w:jc w:val="center"/>
              <w:rPr>
                <w:rFonts w:ascii="Arial" w:eastAsia="Arial" w:hAnsi="Arial" w:cs="Arial"/>
                <w:b/>
                <w:bCs/>
                <w:rtl/>
              </w:rPr>
            </w:pPr>
            <w:r w:rsidRPr="007C39DD">
              <w:rPr>
                <w:rFonts w:ascii="Arial" w:eastAsia="Arial" w:hAnsi="Arial" w:cs="Arial"/>
                <w:b/>
                <w:bCs/>
                <w:rtl/>
              </w:rPr>
              <w:t>أهمية الاستفادة من التمارين الفرضية</w:t>
            </w:r>
          </w:p>
        </w:tc>
        <w:tc>
          <w:tcPr>
            <w:tcW w:w="1160" w:type="dxa"/>
          </w:tcPr>
          <w:p w14:paraId="0905FF68" w14:textId="3E0A957F" w:rsidR="007C39DD" w:rsidRPr="00693267" w:rsidRDefault="007C39DD" w:rsidP="007C39DD">
            <w:pPr>
              <w:spacing w:after="5"/>
              <w:jc w:val="center"/>
              <w:rPr>
                <w:rFonts w:ascii="Arial" w:eastAsia="Arial" w:hAnsi="Arial" w:cs="Arial"/>
                <w:rtl/>
              </w:rPr>
            </w:pPr>
            <w:r>
              <w:rPr>
                <w:rFonts w:ascii="Arial" w:eastAsia="Arial" w:hAnsi="Arial" w:cs="Arial"/>
              </w:rPr>
              <w:t>39</w:t>
            </w:r>
          </w:p>
        </w:tc>
      </w:tr>
      <w:tr w:rsidR="007C39DD" w14:paraId="5943655D" w14:textId="77777777" w:rsidTr="007C39DD">
        <w:trPr>
          <w:trHeight w:val="381"/>
        </w:trPr>
        <w:tc>
          <w:tcPr>
            <w:tcW w:w="8235" w:type="dxa"/>
          </w:tcPr>
          <w:p w14:paraId="7E3D536F" w14:textId="130E4809" w:rsidR="007C39DD" w:rsidRPr="007C39DD" w:rsidRDefault="007C39DD" w:rsidP="007C39DD">
            <w:pPr>
              <w:bidi/>
              <w:spacing w:after="5"/>
              <w:jc w:val="center"/>
              <w:rPr>
                <w:rFonts w:ascii="Arial" w:eastAsia="Arial" w:hAnsi="Arial" w:cs="Arial"/>
                <w:b/>
                <w:bCs/>
                <w:rtl/>
              </w:rPr>
            </w:pPr>
            <w:r w:rsidRPr="007C39DD">
              <w:rPr>
                <w:rFonts w:ascii="Arial" w:eastAsia="Arial" w:hAnsi="Arial" w:cs="Arial"/>
                <w:b/>
                <w:bCs/>
                <w:rtl/>
              </w:rPr>
              <w:t xml:space="preserve">تأثير التمارين الفرضية على أعلى المخاطر الصحية في الرياض </w:t>
            </w:r>
          </w:p>
        </w:tc>
        <w:tc>
          <w:tcPr>
            <w:tcW w:w="1160" w:type="dxa"/>
          </w:tcPr>
          <w:p w14:paraId="11B6C7BB" w14:textId="626BC344" w:rsidR="007C39DD" w:rsidRPr="00693267" w:rsidRDefault="007C39DD" w:rsidP="007C39DD">
            <w:pPr>
              <w:spacing w:after="5"/>
              <w:jc w:val="center"/>
              <w:rPr>
                <w:rFonts w:ascii="Arial" w:eastAsia="Arial" w:hAnsi="Arial" w:cs="Arial"/>
                <w:rtl/>
              </w:rPr>
            </w:pPr>
            <w:r>
              <w:rPr>
                <w:rFonts w:ascii="Arial" w:eastAsia="Arial" w:hAnsi="Arial" w:cs="Arial"/>
              </w:rPr>
              <w:t>40</w:t>
            </w:r>
          </w:p>
        </w:tc>
      </w:tr>
      <w:tr w:rsidR="007C39DD" w14:paraId="7001A5A0" w14:textId="77777777" w:rsidTr="007C39DD">
        <w:trPr>
          <w:trHeight w:val="381"/>
        </w:trPr>
        <w:tc>
          <w:tcPr>
            <w:tcW w:w="8235" w:type="dxa"/>
          </w:tcPr>
          <w:p w14:paraId="09948844" w14:textId="25EE44C8" w:rsidR="007C39DD" w:rsidRPr="007C39DD" w:rsidRDefault="007C39DD" w:rsidP="007C39DD">
            <w:pPr>
              <w:bidi/>
              <w:spacing w:after="5"/>
              <w:jc w:val="center"/>
              <w:rPr>
                <w:rFonts w:ascii="Arial" w:eastAsia="Arial" w:hAnsi="Arial" w:cs="Arial"/>
                <w:b/>
                <w:bCs/>
                <w:rtl/>
              </w:rPr>
            </w:pPr>
            <w:r w:rsidRPr="007C39DD">
              <w:rPr>
                <w:rFonts w:ascii="Arial" w:eastAsia="Arial" w:hAnsi="Arial" w:cs="Arial"/>
                <w:b/>
                <w:bCs/>
                <w:rtl/>
              </w:rPr>
              <w:t xml:space="preserve">دراسة تطبيق التمارين الفرضية على أعلى المخاطر الصحية في منطقة الرياض </w:t>
            </w:r>
          </w:p>
        </w:tc>
        <w:tc>
          <w:tcPr>
            <w:tcW w:w="1160" w:type="dxa"/>
          </w:tcPr>
          <w:p w14:paraId="223C4643" w14:textId="3432B944" w:rsidR="007C39DD" w:rsidRPr="00693267" w:rsidRDefault="007C39DD" w:rsidP="007C39DD">
            <w:pPr>
              <w:spacing w:after="5"/>
              <w:jc w:val="center"/>
              <w:rPr>
                <w:rFonts w:ascii="Arial" w:eastAsia="Arial" w:hAnsi="Arial" w:cs="Arial"/>
                <w:rtl/>
              </w:rPr>
            </w:pPr>
            <w:r>
              <w:rPr>
                <w:rFonts w:ascii="Arial" w:eastAsia="Arial" w:hAnsi="Arial" w:cs="Arial"/>
              </w:rPr>
              <w:t>42</w:t>
            </w:r>
          </w:p>
        </w:tc>
      </w:tr>
      <w:tr w:rsidR="007C39DD" w14:paraId="36F996D5" w14:textId="77777777" w:rsidTr="007C39DD">
        <w:trPr>
          <w:trHeight w:val="381"/>
        </w:trPr>
        <w:tc>
          <w:tcPr>
            <w:tcW w:w="8235" w:type="dxa"/>
          </w:tcPr>
          <w:p w14:paraId="0A3BE8A2" w14:textId="3F2A7E71" w:rsidR="007C39DD" w:rsidRPr="007C39DD" w:rsidRDefault="007C39DD" w:rsidP="007C39DD">
            <w:pPr>
              <w:bidi/>
              <w:spacing w:after="5"/>
              <w:jc w:val="center"/>
              <w:rPr>
                <w:rFonts w:ascii="Arial" w:eastAsia="Arial" w:hAnsi="Arial" w:cs="Arial"/>
                <w:b/>
                <w:bCs/>
                <w:rtl/>
              </w:rPr>
            </w:pPr>
            <w:r w:rsidRPr="007C39DD">
              <w:rPr>
                <w:rFonts w:ascii="Arial" w:eastAsia="Arial" w:hAnsi="Arial" w:cs="Arial"/>
                <w:b/>
                <w:bCs/>
                <w:rtl/>
              </w:rPr>
              <w:t xml:space="preserve">فوائد استخدام التمارين الفرضية </w:t>
            </w:r>
          </w:p>
        </w:tc>
        <w:tc>
          <w:tcPr>
            <w:tcW w:w="1160" w:type="dxa"/>
          </w:tcPr>
          <w:p w14:paraId="37584BEB" w14:textId="5472BD03" w:rsidR="007C39DD" w:rsidRPr="00693267" w:rsidRDefault="007C39DD" w:rsidP="007C39DD">
            <w:pPr>
              <w:spacing w:after="5"/>
              <w:jc w:val="center"/>
              <w:rPr>
                <w:rFonts w:ascii="Arial" w:eastAsia="Arial" w:hAnsi="Arial" w:cs="Arial"/>
                <w:rtl/>
              </w:rPr>
            </w:pPr>
            <w:r>
              <w:rPr>
                <w:rFonts w:ascii="Arial" w:eastAsia="Arial" w:hAnsi="Arial" w:cs="Arial"/>
              </w:rPr>
              <w:t>42</w:t>
            </w:r>
          </w:p>
        </w:tc>
      </w:tr>
      <w:tr w:rsidR="007C39DD" w14:paraId="5CB374F3" w14:textId="77777777" w:rsidTr="007C39DD">
        <w:trPr>
          <w:trHeight w:val="381"/>
        </w:trPr>
        <w:tc>
          <w:tcPr>
            <w:tcW w:w="8235" w:type="dxa"/>
          </w:tcPr>
          <w:p w14:paraId="3959D65F" w14:textId="2E5BFF9F" w:rsidR="007C39DD" w:rsidRPr="007C39DD" w:rsidRDefault="007C39DD" w:rsidP="007C39DD">
            <w:pPr>
              <w:bidi/>
              <w:spacing w:after="5"/>
              <w:jc w:val="center"/>
              <w:rPr>
                <w:rFonts w:ascii="Arial" w:eastAsia="Arial" w:hAnsi="Arial" w:cs="Arial"/>
                <w:b/>
                <w:bCs/>
                <w:rtl/>
              </w:rPr>
            </w:pPr>
            <w:r w:rsidRPr="007C39DD">
              <w:rPr>
                <w:rFonts w:ascii="Arial" w:eastAsia="Arial" w:hAnsi="Arial" w:cs="Arial"/>
                <w:b/>
                <w:bCs/>
                <w:rtl/>
              </w:rPr>
              <w:t xml:space="preserve">ايجابيات وسلبيات التمارين </w:t>
            </w:r>
            <w:r w:rsidRPr="007C39DD">
              <w:rPr>
                <w:rFonts w:ascii="Arial" w:eastAsia="Arial" w:hAnsi="Arial" w:cs="Arial" w:hint="cs"/>
                <w:b/>
                <w:bCs/>
                <w:rtl/>
              </w:rPr>
              <w:t>الفرضية</w:t>
            </w:r>
          </w:p>
        </w:tc>
        <w:tc>
          <w:tcPr>
            <w:tcW w:w="1160" w:type="dxa"/>
          </w:tcPr>
          <w:p w14:paraId="4681C032" w14:textId="6E4B845F" w:rsidR="007C39DD" w:rsidRPr="00693267" w:rsidRDefault="007C39DD" w:rsidP="007C39DD">
            <w:pPr>
              <w:spacing w:after="5"/>
              <w:jc w:val="center"/>
              <w:rPr>
                <w:rFonts w:ascii="Arial" w:eastAsia="Arial" w:hAnsi="Arial" w:cs="Arial"/>
                <w:rtl/>
              </w:rPr>
            </w:pPr>
            <w:r>
              <w:rPr>
                <w:rFonts w:ascii="Arial" w:eastAsia="Arial" w:hAnsi="Arial" w:cs="Arial"/>
              </w:rPr>
              <w:t>42</w:t>
            </w:r>
          </w:p>
        </w:tc>
      </w:tr>
      <w:tr w:rsidR="007C39DD" w14:paraId="4103BB3A" w14:textId="77777777" w:rsidTr="007C39DD">
        <w:trPr>
          <w:trHeight w:val="381"/>
        </w:trPr>
        <w:tc>
          <w:tcPr>
            <w:tcW w:w="8235" w:type="dxa"/>
          </w:tcPr>
          <w:p w14:paraId="6B9A6AD0" w14:textId="1A6A3149" w:rsidR="007C39DD" w:rsidRPr="007C39DD" w:rsidRDefault="007C39DD" w:rsidP="007C39DD">
            <w:pPr>
              <w:bidi/>
              <w:spacing w:after="5"/>
              <w:jc w:val="center"/>
              <w:rPr>
                <w:rFonts w:ascii="Arial" w:eastAsia="Arial" w:hAnsi="Arial" w:cs="Arial"/>
                <w:b/>
                <w:bCs/>
                <w:rtl/>
              </w:rPr>
            </w:pPr>
            <w:r w:rsidRPr="007C39DD">
              <w:rPr>
                <w:rFonts w:ascii="Arial" w:eastAsia="Arial" w:hAnsi="Arial" w:cs="Arial"/>
                <w:b/>
                <w:bCs/>
                <w:rtl/>
              </w:rPr>
              <w:t xml:space="preserve"> مصطلحات الدراسة </w:t>
            </w:r>
          </w:p>
        </w:tc>
        <w:tc>
          <w:tcPr>
            <w:tcW w:w="1160" w:type="dxa"/>
          </w:tcPr>
          <w:p w14:paraId="1E0093EB" w14:textId="54B96DF8" w:rsidR="007C39DD" w:rsidRPr="00693267" w:rsidRDefault="007C39DD" w:rsidP="007C39DD">
            <w:pPr>
              <w:spacing w:after="5"/>
              <w:jc w:val="center"/>
              <w:rPr>
                <w:rFonts w:ascii="Arial" w:eastAsia="Arial" w:hAnsi="Arial" w:cs="Arial"/>
                <w:rtl/>
              </w:rPr>
            </w:pPr>
            <w:r>
              <w:rPr>
                <w:rFonts w:ascii="Arial" w:eastAsia="Arial" w:hAnsi="Arial" w:cs="Arial"/>
              </w:rPr>
              <w:t>45</w:t>
            </w:r>
          </w:p>
        </w:tc>
      </w:tr>
      <w:tr w:rsidR="007C39DD" w14:paraId="4FBCD0FC" w14:textId="77777777" w:rsidTr="007C39DD">
        <w:trPr>
          <w:trHeight w:val="381"/>
        </w:trPr>
        <w:tc>
          <w:tcPr>
            <w:tcW w:w="8235" w:type="dxa"/>
          </w:tcPr>
          <w:p w14:paraId="47327E41" w14:textId="76F16BAC" w:rsidR="007C39DD" w:rsidRPr="007C39DD" w:rsidRDefault="007C39DD" w:rsidP="007C39DD">
            <w:pPr>
              <w:bidi/>
              <w:spacing w:after="5"/>
              <w:jc w:val="center"/>
              <w:rPr>
                <w:rFonts w:ascii="Arial" w:eastAsia="Arial" w:hAnsi="Arial" w:cs="Arial"/>
                <w:b/>
                <w:bCs/>
                <w:u w:val="single"/>
                <w:rtl/>
              </w:rPr>
            </w:pPr>
            <w:r w:rsidRPr="007C39DD">
              <w:rPr>
                <w:rFonts w:ascii="Arial" w:eastAsia="Arial" w:hAnsi="Arial" w:cs="Arial"/>
                <w:b/>
                <w:bCs/>
                <w:u w:val="single"/>
                <w:rtl/>
              </w:rPr>
              <w:t xml:space="preserve">الفصل الثالث </w:t>
            </w:r>
          </w:p>
        </w:tc>
        <w:tc>
          <w:tcPr>
            <w:tcW w:w="1160" w:type="dxa"/>
          </w:tcPr>
          <w:p w14:paraId="772269D0" w14:textId="0ED79750" w:rsidR="007C39DD" w:rsidRPr="00693267" w:rsidRDefault="007C39DD" w:rsidP="007C39DD">
            <w:pPr>
              <w:spacing w:after="5"/>
              <w:jc w:val="center"/>
              <w:rPr>
                <w:rFonts w:ascii="Arial" w:eastAsia="Arial" w:hAnsi="Arial" w:cs="Arial"/>
                <w:rtl/>
              </w:rPr>
            </w:pPr>
            <w:r>
              <w:rPr>
                <w:rFonts w:ascii="Arial" w:eastAsia="Arial" w:hAnsi="Arial" w:cs="Arial"/>
              </w:rPr>
              <w:t>4</w:t>
            </w:r>
            <w:r w:rsidR="008438C5">
              <w:rPr>
                <w:rFonts w:ascii="Arial" w:eastAsia="Arial" w:hAnsi="Arial" w:cs="Arial"/>
              </w:rPr>
              <w:t>6</w:t>
            </w:r>
          </w:p>
        </w:tc>
      </w:tr>
      <w:tr w:rsidR="007C39DD" w14:paraId="15AD69A2" w14:textId="77777777" w:rsidTr="007C39DD">
        <w:trPr>
          <w:trHeight w:val="381"/>
        </w:trPr>
        <w:tc>
          <w:tcPr>
            <w:tcW w:w="8235" w:type="dxa"/>
          </w:tcPr>
          <w:p w14:paraId="19AA4045" w14:textId="662F6B21" w:rsidR="007C39DD" w:rsidRPr="008438C5" w:rsidRDefault="007C39DD" w:rsidP="007C39DD">
            <w:pPr>
              <w:bidi/>
              <w:spacing w:after="5"/>
              <w:jc w:val="center"/>
              <w:rPr>
                <w:rFonts w:ascii="Arial" w:eastAsia="Arial" w:hAnsi="Arial" w:cs="Arial"/>
                <w:b/>
                <w:bCs/>
                <w:rtl/>
              </w:rPr>
            </w:pPr>
            <w:r w:rsidRPr="008438C5">
              <w:rPr>
                <w:rFonts w:ascii="Arial" w:eastAsia="Arial" w:hAnsi="Arial" w:cs="Arial"/>
                <w:b/>
                <w:bCs/>
                <w:rtl/>
              </w:rPr>
              <w:t xml:space="preserve"> منهجية البحث </w:t>
            </w:r>
          </w:p>
        </w:tc>
        <w:tc>
          <w:tcPr>
            <w:tcW w:w="1160" w:type="dxa"/>
          </w:tcPr>
          <w:p w14:paraId="3370600C" w14:textId="51A8AA90" w:rsidR="007C39DD" w:rsidRPr="00693267" w:rsidRDefault="008438C5" w:rsidP="007C39DD">
            <w:pPr>
              <w:spacing w:after="5"/>
              <w:jc w:val="center"/>
              <w:rPr>
                <w:rFonts w:ascii="Arial" w:eastAsia="Arial" w:hAnsi="Arial" w:cs="Arial"/>
                <w:rtl/>
              </w:rPr>
            </w:pPr>
            <w:r>
              <w:rPr>
                <w:rFonts w:ascii="Arial" w:eastAsia="Arial" w:hAnsi="Arial" w:cs="Arial"/>
              </w:rPr>
              <w:t>47</w:t>
            </w:r>
          </w:p>
        </w:tc>
      </w:tr>
      <w:tr w:rsidR="007C39DD" w14:paraId="68D5AC26" w14:textId="77777777" w:rsidTr="007C39DD">
        <w:trPr>
          <w:trHeight w:val="381"/>
        </w:trPr>
        <w:tc>
          <w:tcPr>
            <w:tcW w:w="8235" w:type="dxa"/>
          </w:tcPr>
          <w:p w14:paraId="38BA3282" w14:textId="485558DD" w:rsidR="007C39DD" w:rsidRPr="008438C5" w:rsidRDefault="007C39DD" w:rsidP="007C39DD">
            <w:pPr>
              <w:bidi/>
              <w:spacing w:after="5"/>
              <w:jc w:val="center"/>
              <w:rPr>
                <w:rFonts w:ascii="Arial" w:eastAsia="Arial" w:hAnsi="Arial" w:cs="Arial"/>
                <w:b/>
                <w:bCs/>
                <w:rtl/>
              </w:rPr>
            </w:pPr>
            <w:r w:rsidRPr="008438C5">
              <w:rPr>
                <w:rFonts w:ascii="Arial" w:eastAsia="Arial" w:hAnsi="Arial" w:cs="Arial"/>
                <w:b/>
                <w:bCs/>
                <w:rtl/>
              </w:rPr>
              <w:t xml:space="preserve">مقدمة </w:t>
            </w:r>
          </w:p>
        </w:tc>
        <w:tc>
          <w:tcPr>
            <w:tcW w:w="1160" w:type="dxa"/>
          </w:tcPr>
          <w:p w14:paraId="5A308A14" w14:textId="19BD4A81" w:rsidR="007C39DD" w:rsidRPr="00693267" w:rsidRDefault="008438C5" w:rsidP="007C39DD">
            <w:pPr>
              <w:spacing w:after="5"/>
              <w:jc w:val="center"/>
              <w:rPr>
                <w:rFonts w:ascii="Arial" w:eastAsia="Arial" w:hAnsi="Arial" w:cs="Arial"/>
                <w:rtl/>
              </w:rPr>
            </w:pPr>
            <w:r>
              <w:rPr>
                <w:rFonts w:ascii="Arial" w:eastAsia="Arial" w:hAnsi="Arial" w:cs="Arial"/>
              </w:rPr>
              <w:t>47</w:t>
            </w:r>
          </w:p>
        </w:tc>
      </w:tr>
      <w:tr w:rsidR="007C39DD" w14:paraId="6CC73856" w14:textId="77777777" w:rsidTr="007C39DD">
        <w:trPr>
          <w:trHeight w:val="381"/>
        </w:trPr>
        <w:tc>
          <w:tcPr>
            <w:tcW w:w="8235" w:type="dxa"/>
          </w:tcPr>
          <w:p w14:paraId="532766DE" w14:textId="12C76DEF" w:rsidR="007C39DD" w:rsidRPr="008438C5" w:rsidRDefault="008438C5" w:rsidP="007C39DD">
            <w:pPr>
              <w:bidi/>
              <w:spacing w:after="5"/>
              <w:jc w:val="center"/>
              <w:rPr>
                <w:rFonts w:ascii="Arial" w:eastAsia="Arial" w:hAnsi="Arial" w:cs="Arial"/>
                <w:b/>
                <w:bCs/>
                <w:rtl/>
              </w:rPr>
            </w:pPr>
            <w:r w:rsidRPr="008438C5">
              <w:rPr>
                <w:rFonts w:ascii="Arial" w:eastAsia="Arial" w:hAnsi="Arial" w:cs="Arial" w:hint="cs"/>
                <w:b/>
                <w:bCs/>
                <w:rtl/>
              </w:rPr>
              <w:t>خطوات تنفيذ</w:t>
            </w:r>
            <w:r w:rsidR="007C39DD" w:rsidRPr="008438C5">
              <w:rPr>
                <w:rFonts w:ascii="Arial" w:eastAsia="Arial" w:hAnsi="Arial" w:cs="Arial"/>
                <w:b/>
                <w:bCs/>
                <w:rtl/>
              </w:rPr>
              <w:t xml:space="preserve"> الدراسة</w:t>
            </w:r>
          </w:p>
        </w:tc>
        <w:tc>
          <w:tcPr>
            <w:tcW w:w="1160" w:type="dxa"/>
          </w:tcPr>
          <w:p w14:paraId="29A239FA" w14:textId="7DB3F540" w:rsidR="007C39DD" w:rsidRPr="00693267" w:rsidRDefault="008438C5" w:rsidP="007C39DD">
            <w:pPr>
              <w:spacing w:after="5"/>
              <w:jc w:val="center"/>
              <w:rPr>
                <w:rFonts w:ascii="Arial" w:eastAsia="Arial" w:hAnsi="Arial" w:cs="Arial"/>
                <w:rtl/>
              </w:rPr>
            </w:pPr>
            <w:r>
              <w:rPr>
                <w:rFonts w:ascii="Arial" w:eastAsia="Arial" w:hAnsi="Arial" w:cs="Arial"/>
              </w:rPr>
              <w:t>52</w:t>
            </w:r>
          </w:p>
        </w:tc>
      </w:tr>
      <w:tr w:rsidR="008438C5" w14:paraId="2E0F0034" w14:textId="77777777" w:rsidTr="007C39DD">
        <w:trPr>
          <w:trHeight w:val="381"/>
        </w:trPr>
        <w:tc>
          <w:tcPr>
            <w:tcW w:w="8235" w:type="dxa"/>
          </w:tcPr>
          <w:p w14:paraId="4D7AA4A0" w14:textId="693809C6" w:rsidR="008438C5" w:rsidRPr="008438C5" w:rsidRDefault="008438C5" w:rsidP="007C39DD">
            <w:pPr>
              <w:bidi/>
              <w:spacing w:after="5"/>
              <w:jc w:val="center"/>
              <w:rPr>
                <w:rFonts w:ascii="Arial" w:eastAsia="Arial" w:hAnsi="Arial" w:cs="Arial"/>
                <w:b/>
                <w:bCs/>
              </w:rPr>
            </w:pPr>
            <w:r w:rsidRPr="008438C5">
              <w:rPr>
                <w:rFonts w:ascii="Arial" w:eastAsia="Arial" w:hAnsi="Arial" w:cs="Arial" w:hint="cs"/>
                <w:b/>
                <w:bCs/>
                <w:rtl/>
              </w:rPr>
              <w:t xml:space="preserve">حدود </w:t>
            </w:r>
            <w:r w:rsidRPr="008438C5">
              <w:rPr>
                <w:rFonts w:ascii="Arial" w:eastAsia="Arial" w:hAnsi="Arial" w:cs="Arial"/>
                <w:b/>
                <w:bCs/>
                <w:rtl/>
              </w:rPr>
              <w:t xml:space="preserve">الدراسة  </w:t>
            </w:r>
          </w:p>
        </w:tc>
        <w:tc>
          <w:tcPr>
            <w:tcW w:w="1160" w:type="dxa"/>
          </w:tcPr>
          <w:p w14:paraId="750A7A9E" w14:textId="7D40AAC0" w:rsidR="008438C5" w:rsidRPr="00693267" w:rsidRDefault="008438C5" w:rsidP="007C39DD">
            <w:pPr>
              <w:spacing w:after="5"/>
              <w:jc w:val="center"/>
              <w:rPr>
                <w:rFonts w:ascii="Arial" w:eastAsia="Arial" w:hAnsi="Arial" w:cs="Arial"/>
                <w:rtl/>
              </w:rPr>
            </w:pPr>
            <w:r>
              <w:rPr>
                <w:rFonts w:ascii="Arial" w:eastAsia="Arial" w:hAnsi="Arial" w:cs="Arial"/>
              </w:rPr>
              <w:t>54</w:t>
            </w:r>
          </w:p>
        </w:tc>
      </w:tr>
      <w:tr w:rsidR="007C39DD" w14:paraId="44570C41" w14:textId="77777777" w:rsidTr="007C39DD">
        <w:trPr>
          <w:trHeight w:val="381"/>
        </w:trPr>
        <w:tc>
          <w:tcPr>
            <w:tcW w:w="8235" w:type="dxa"/>
          </w:tcPr>
          <w:p w14:paraId="31C9268A" w14:textId="10DB35BB" w:rsidR="007C39DD" w:rsidRPr="008438C5" w:rsidRDefault="007C39DD" w:rsidP="007C39DD">
            <w:pPr>
              <w:bidi/>
              <w:spacing w:after="5"/>
              <w:jc w:val="center"/>
              <w:rPr>
                <w:rFonts w:ascii="Arial" w:eastAsia="Arial" w:hAnsi="Arial" w:cs="Arial"/>
                <w:b/>
                <w:bCs/>
                <w:rtl/>
              </w:rPr>
            </w:pPr>
            <w:r w:rsidRPr="008438C5">
              <w:rPr>
                <w:rFonts w:ascii="Arial" w:eastAsia="Arial" w:hAnsi="Arial" w:cs="Arial"/>
                <w:b/>
                <w:bCs/>
                <w:rtl/>
              </w:rPr>
              <w:t xml:space="preserve">مجتمع البحث </w:t>
            </w:r>
          </w:p>
        </w:tc>
        <w:tc>
          <w:tcPr>
            <w:tcW w:w="1160" w:type="dxa"/>
          </w:tcPr>
          <w:p w14:paraId="0CD85A2C" w14:textId="17A4303C" w:rsidR="007C39DD" w:rsidRPr="00693267" w:rsidRDefault="008438C5" w:rsidP="007C39DD">
            <w:pPr>
              <w:spacing w:after="5"/>
              <w:jc w:val="center"/>
              <w:rPr>
                <w:rFonts w:ascii="Arial" w:eastAsia="Arial" w:hAnsi="Arial" w:cs="Arial"/>
                <w:rtl/>
              </w:rPr>
            </w:pPr>
            <w:r>
              <w:rPr>
                <w:rFonts w:ascii="Arial" w:eastAsia="Arial" w:hAnsi="Arial" w:cs="Arial"/>
              </w:rPr>
              <w:t>56</w:t>
            </w:r>
          </w:p>
        </w:tc>
      </w:tr>
      <w:tr w:rsidR="007C39DD" w14:paraId="35B4C636" w14:textId="77777777" w:rsidTr="007C39DD">
        <w:trPr>
          <w:trHeight w:val="381"/>
        </w:trPr>
        <w:tc>
          <w:tcPr>
            <w:tcW w:w="8235" w:type="dxa"/>
          </w:tcPr>
          <w:p w14:paraId="5A7DFCD1" w14:textId="73484986" w:rsidR="007C39DD" w:rsidRPr="008438C5" w:rsidRDefault="007C39DD" w:rsidP="007C39DD">
            <w:pPr>
              <w:bidi/>
              <w:spacing w:after="5"/>
              <w:jc w:val="center"/>
              <w:rPr>
                <w:rFonts w:ascii="Arial" w:eastAsia="Arial" w:hAnsi="Arial" w:cs="Arial"/>
                <w:b/>
                <w:bCs/>
                <w:rtl/>
              </w:rPr>
            </w:pPr>
            <w:r w:rsidRPr="008438C5">
              <w:rPr>
                <w:rFonts w:ascii="Arial" w:eastAsia="Arial" w:hAnsi="Arial" w:cs="Arial"/>
                <w:b/>
                <w:bCs/>
                <w:rtl/>
              </w:rPr>
              <w:t>مكونات مجتمع البحث</w:t>
            </w:r>
          </w:p>
        </w:tc>
        <w:tc>
          <w:tcPr>
            <w:tcW w:w="1160" w:type="dxa"/>
          </w:tcPr>
          <w:p w14:paraId="2E58CAA6" w14:textId="23C346FD" w:rsidR="007C39DD" w:rsidRPr="00693267" w:rsidRDefault="008438C5" w:rsidP="007C39DD">
            <w:pPr>
              <w:spacing w:after="5"/>
              <w:jc w:val="center"/>
              <w:rPr>
                <w:rFonts w:ascii="Arial" w:eastAsia="Arial" w:hAnsi="Arial" w:cs="Arial"/>
                <w:rtl/>
              </w:rPr>
            </w:pPr>
            <w:r>
              <w:rPr>
                <w:rFonts w:ascii="Arial" w:eastAsia="Arial" w:hAnsi="Arial" w:cs="Arial"/>
              </w:rPr>
              <w:t>56</w:t>
            </w:r>
          </w:p>
        </w:tc>
      </w:tr>
      <w:tr w:rsidR="007C39DD" w14:paraId="1910412F" w14:textId="77777777" w:rsidTr="007C39DD">
        <w:trPr>
          <w:trHeight w:val="381"/>
        </w:trPr>
        <w:tc>
          <w:tcPr>
            <w:tcW w:w="8235" w:type="dxa"/>
          </w:tcPr>
          <w:p w14:paraId="7324E586" w14:textId="3739A1AD" w:rsidR="007C39DD" w:rsidRPr="008438C5" w:rsidRDefault="007C39DD" w:rsidP="007C39DD">
            <w:pPr>
              <w:bidi/>
              <w:spacing w:after="5"/>
              <w:jc w:val="center"/>
              <w:rPr>
                <w:rFonts w:ascii="Arial" w:eastAsia="Arial" w:hAnsi="Arial" w:cs="Arial"/>
                <w:b/>
                <w:bCs/>
                <w:rtl/>
              </w:rPr>
            </w:pPr>
            <w:r w:rsidRPr="008438C5">
              <w:rPr>
                <w:rFonts w:ascii="Arial" w:eastAsia="Arial" w:hAnsi="Arial" w:cs="Arial"/>
                <w:b/>
                <w:bCs/>
                <w:rtl/>
              </w:rPr>
              <w:lastRenderedPageBreak/>
              <w:t xml:space="preserve">خصائص مجتمع البحث  </w:t>
            </w:r>
          </w:p>
        </w:tc>
        <w:tc>
          <w:tcPr>
            <w:tcW w:w="1160" w:type="dxa"/>
          </w:tcPr>
          <w:p w14:paraId="698632B3" w14:textId="7AE34E94" w:rsidR="007C39DD" w:rsidRPr="00693267" w:rsidRDefault="008438C5" w:rsidP="007C39DD">
            <w:pPr>
              <w:spacing w:after="5"/>
              <w:jc w:val="center"/>
              <w:rPr>
                <w:rFonts w:ascii="Arial" w:eastAsia="Arial" w:hAnsi="Arial" w:cs="Arial"/>
                <w:rtl/>
              </w:rPr>
            </w:pPr>
            <w:r>
              <w:rPr>
                <w:rFonts w:ascii="Arial" w:eastAsia="Arial" w:hAnsi="Arial" w:cs="Arial"/>
              </w:rPr>
              <w:t>56</w:t>
            </w:r>
          </w:p>
        </w:tc>
      </w:tr>
      <w:tr w:rsidR="007C39DD" w14:paraId="2CC796AF" w14:textId="77777777" w:rsidTr="007C39DD">
        <w:trPr>
          <w:trHeight w:val="381"/>
        </w:trPr>
        <w:tc>
          <w:tcPr>
            <w:tcW w:w="8235" w:type="dxa"/>
          </w:tcPr>
          <w:p w14:paraId="1FA15F00" w14:textId="38FC3766" w:rsidR="007C39DD" w:rsidRPr="008438C5" w:rsidRDefault="007C39DD" w:rsidP="007C39DD">
            <w:pPr>
              <w:bidi/>
              <w:spacing w:after="5"/>
              <w:jc w:val="center"/>
              <w:rPr>
                <w:rFonts w:ascii="Arial" w:eastAsia="Arial" w:hAnsi="Arial" w:cs="Arial"/>
                <w:b/>
                <w:bCs/>
                <w:rtl/>
              </w:rPr>
            </w:pPr>
            <w:r w:rsidRPr="008438C5">
              <w:rPr>
                <w:rFonts w:ascii="Arial" w:eastAsia="Arial" w:hAnsi="Arial" w:cs="Arial"/>
                <w:b/>
                <w:bCs/>
                <w:rtl/>
              </w:rPr>
              <w:t xml:space="preserve">أهمية اختيار منطقة الرياض </w:t>
            </w:r>
          </w:p>
        </w:tc>
        <w:tc>
          <w:tcPr>
            <w:tcW w:w="1160" w:type="dxa"/>
          </w:tcPr>
          <w:p w14:paraId="0CC63BF3" w14:textId="2EC11253" w:rsidR="007C39DD" w:rsidRPr="00693267" w:rsidRDefault="008438C5" w:rsidP="007C39DD">
            <w:pPr>
              <w:spacing w:after="5"/>
              <w:jc w:val="center"/>
              <w:rPr>
                <w:rFonts w:ascii="Arial" w:eastAsia="Arial" w:hAnsi="Arial" w:cs="Arial"/>
                <w:rtl/>
              </w:rPr>
            </w:pPr>
            <w:r>
              <w:rPr>
                <w:rFonts w:ascii="Arial" w:eastAsia="Arial" w:hAnsi="Arial" w:cs="Arial"/>
              </w:rPr>
              <w:t>57</w:t>
            </w:r>
          </w:p>
        </w:tc>
      </w:tr>
      <w:tr w:rsidR="007C39DD" w14:paraId="15BE4570" w14:textId="77777777" w:rsidTr="007C39DD">
        <w:trPr>
          <w:trHeight w:val="381"/>
        </w:trPr>
        <w:tc>
          <w:tcPr>
            <w:tcW w:w="8235" w:type="dxa"/>
          </w:tcPr>
          <w:p w14:paraId="7FEC7AC8" w14:textId="4BC138F2" w:rsidR="007C39DD" w:rsidRPr="008438C5" w:rsidRDefault="007C39DD" w:rsidP="007C39DD">
            <w:pPr>
              <w:bidi/>
              <w:spacing w:after="5"/>
              <w:jc w:val="center"/>
              <w:rPr>
                <w:rFonts w:ascii="Arial" w:eastAsia="Arial" w:hAnsi="Arial" w:cs="Arial"/>
                <w:b/>
                <w:bCs/>
                <w:rtl/>
              </w:rPr>
            </w:pPr>
            <w:r w:rsidRPr="008438C5">
              <w:rPr>
                <w:rFonts w:ascii="Arial" w:eastAsia="Arial" w:hAnsi="Arial" w:cs="Arial"/>
                <w:b/>
                <w:bCs/>
                <w:rtl/>
              </w:rPr>
              <w:t>اختيار العينة من مجتمع البحث</w:t>
            </w:r>
          </w:p>
        </w:tc>
        <w:tc>
          <w:tcPr>
            <w:tcW w:w="1160" w:type="dxa"/>
          </w:tcPr>
          <w:p w14:paraId="2E2F483D" w14:textId="609E1A04" w:rsidR="007C39DD" w:rsidRPr="00693267" w:rsidRDefault="008438C5" w:rsidP="007C39DD">
            <w:pPr>
              <w:spacing w:after="5"/>
              <w:jc w:val="center"/>
              <w:rPr>
                <w:rFonts w:ascii="Arial" w:eastAsia="Arial" w:hAnsi="Arial" w:cs="Arial"/>
                <w:rtl/>
              </w:rPr>
            </w:pPr>
            <w:r>
              <w:rPr>
                <w:rFonts w:ascii="Arial" w:eastAsia="Arial" w:hAnsi="Arial" w:cs="Arial"/>
              </w:rPr>
              <w:t>57</w:t>
            </w:r>
          </w:p>
        </w:tc>
      </w:tr>
      <w:tr w:rsidR="007C39DD" w14:paraId="7BB9D252" w14:textId="77777777" w:rsidTr="007C39DD">
        <w:trPr>
          <w:trHeight w:val="381"/>
        </w:trPr>
        <w:tc>
          <w:tcPr>
            <w:tcW w:w="8235" w:type="dxa"/>
          </w:tcPr>
          <w:p w14:paraId="3F7A9ACD" w14:textId="77BDE9DA" w:rsidR="007C39DD" w:rsidRPr="008438C5" w:rsidRDefault="007C39DD" w:rsidP="007C39DD">
            <w:pPr>
              <w:bidi/>
              <w:spacing w:after="5"/>
              <w:jc w:val="center"/>
              <w:rPr>
                <w:rFonts w:ascii="Arial" w:eastAsia="Arial" w:hAnsi="Arial" w:cs="Arial"/>
                <w:b/>
                <w:bCs/>
                <w:rtl/>
              </w:rPr>
            </w:pPr>
            <w:r w:rsidRPr="008438C5">
              <w:rPr>
                <w:rFonts w:ascii="Arial" w:eastAsia="Arial" w:hAnsi="Arial" w:cs="Arial"/>
                <w:b/>
                <w:bCs/>
                <w:rtl/>
              </w:rPr>
              <w:t xml:space="preserve">حدود البحث </w:t>
            </w:r>
          </w:p>
        </w:tc>
        <w:tc>
          <w:tcPr>
            <w:tcW w:w="1160" w:type="dxa"/>
          </w:tcPr>
          <w:p w14:paraId="5D917E64" w14:textId="6A5874CB" w:rsidR="007C39DD" w:rsidRPr="00693267" w:rsidRDefault="008438C5" w:rsidP="007C39DD">
            <w:pPr>
              <w:spacing w:after="5"/>
              <w:jc w:val="center"/>
              <w:rPr>
                <w:rFonts w:ascii="Arial" w:eastAsia="Arial" w:hAnsi="Arial" w:cs="Arial"/>
                <w:rtl/>
              </w:rPr>
            </w:pPr>
            <w:r>
              <w:rPr>
                <w:rFonts w:ascii="Arial" w:eastAsia="Arial" w:hAnsi="Arial" w:cs="Arial"/>
              </w:rPr>
              <w:t>59</w:t>
            </w:r>
          </w:p>
        </w:tc>
      </w:tr>
      <w:tr w:rsidR="007C39DD" w14:paraId="7AF911BE" w14:textId="77777777" w:rsidTr="007C39DD">
        <w:trPr>
          <w:trHeight w:val="381"/>
        </w:trPr>
        <w:tc>
          <w:tcPr>
            <w:tcW w:w="8235" w:type="dxa"/>
          </w:tcPr>
          <w:p w14:paraId="22C69125" w14:textId="4EB2735B" w:rsidR="007C39DD" w:rsidRPr="008438C5" w:rsidRDefault="007C39DD" w:rsidP="007C39DD">
            <w:pPr>
              <w:bidi/>
              <w:spacing w:after="5"/>
              <w:jc w:val="center"/>
              <w:rPr>
                <w:rFonts w:ascii="Arial" w:eastAsia="Arial" w:hAnsi="Arial" w:cs="Arial"/>
                <w:b/>
                <w:bCs/>
                <w:rtl/>
              </w:rPr>
            </w:pPr>
            <w:r w:rsidRPr="008438C5">
              <w:rPr>
                <w:rFonts w:ascii="Arial" w:eastAsia="Arial" w:hAnsi="Arial" w:cs="Arial"/>
                <w:b/>
                <w:bCs/>
                <w:rtl/>
              </w:rPr>
              <w:t xml:space="preserve">تجاوز الحدود المحتملة </w:t>
            </w:r>
          </w:p>
        </w:tc>
        <w:tc>
          <w:tcPr>
            <w:tcW w:w="1160" w:type="dxa"/>
          </w:tcPr>
          <w:p w14:paraId="36BB0DEF" w14:textId="43803F81" w:rsidR="007C39DD" w:rsidRPr="00693267" w:rsidRDefault="008438C5" w:rsidP="007C39DD">
            <w:pPr>
              <w:spacing w:after="5"/>
              <w:jc w:val="center"/>
              <w:rPr>
                <w:rFonts w:ascii="Arial" w:eastAsia="Arial" w:hAnsi="Arial" w:cs="Arial"/>
                <w:rtl/>
              </w:rPr>
            </w:pPr>
            <w:r>
              <w:rPr>
                <w:rFonts w:ascii="Arial" w:eastAsia="Arial" w:hAnsi="Arial" w:cs="Arial"/>
              </w:rPr>
              <w:t>61</w:t>
            </w:r>
          </w:p>
        </w:tc>
      </w:tr>
      <w:tr w:rsidR="007C39DD" w14:paraId="5C339C19" w14:textId="77777777" w:rsidTr="007C39DD">
        <w:trPr>
          <w:trHeight w:val="381"/>
        </w:trPr>
        <w:tc>
          <w:tcPr>
            <w:tcW w:w="8235" w:type="dxa"/>
          </w:tcPr>
          <w:p w14:paraId="402AAB3F" w14:textId="59C7C268" w:rsidR="007C39DD" w:rsidRPr="00693267" w:rsidRDefault="007C39DD" w:rsidP="007C39DD">
            <w:pPr>
              <w:bidi/>
              <w:spacing w:after="5"/>
              <w:jc w:val="center"/>
              <w:rPr>
                <w:rFonts w:ascii="Arial" w:eastAsia="Arial" w:hAnsi="Arial" w:cs="Arial"/>
                <w:rtl/>
              </w:rPr>
            </w:pPr>
            <w:r w:rsidRPr="00CD213C">
              <w:rPr>
                <w:rFonts w:ascii="Arial" w:eastAsia="Arial" w:hAnsi="Arial" w:cs="Arial"/>
              </w:rPr>
              <w:t>57</w:t>
            </w:r>
            <w:r w:rsidRPr="00CD213C">
              <w:rPr>
                <w:rFonts w:ascii="Arial" w:eastAsia="Arial" w:hAnsi="Arial" w:cs="Arial"/>
                <w:rtl/>
              </w:rPr>
              <w:t xml:space="preserve"> الفصل الرابع </w:t>
            </w:r>
          </w:p>
        </w:tc>
        <w:tc>
          <w:tcPr>
            <w:tcW w:w="1160" w:type="dxa"/>
          </w:tcPr>
          <w:p w14:paraId="3FF8683A" w14:textId="77777777" w:rsidR="007C39DD" w:rsidRPr="00693267" w:rsidRDefault="007C39DD" w:rsidP="007C39DD">
            <w:pPr>
              <w:spacing w:after="5"/>
              <w:jc w:val="center"/>
              <w:rPr>
                <w:rFonts w:ascii="Arial" w:eastAsia="Arial" w:hAnsi="Arial" w:cs="Arial"/>
                <w:rtl/>
              </w:rPr>
            </w:pPr>
          </w:p>
        </w:tc>
      </w:tr>
      <w:tr w:rsidR="007C39DD" w14:paraId="48FF7852" w14:textId="77777777" w:rsidTr="007C39DD">
        <w:trPr>
          <w:trHeight w:val="381"/>
        </w:trPr>
        <w:tc>
          <w:tcPr>
            <w:tcW w:w="8235" w:type="dxa"/>
          </w:tcPr>
          <w:p w14:paraId="42F8582E" w14:textId="5F79FF20" w:rsidR="007C39DD" w:rsidRPr="00693267" w:rsidRDefault="007C39DD" w:rsidP="007C39DD">
            <w:pPr>
              <w:bidi/>
              <w:spacing w:after="5"/>
              <w:jc w:val="center"/>
              <w:rPr>
                <w:rFonts w:ascii="Arial" w:eastAsia="Arial" w:hAnsi="Arial" w:cs="Arial"/>
                <w:rtl/>
              </w:rPr>
            </w:pPr>
            <w:r w:rsidRPr="00CD213C">
              <w:rPr>
                <w:rFonts w:ascii="Arial" w:eastAsia="Arial" w:hAnsi="Arial" w:cs="Arial"/>
              </w:rPr>
              <w:t>60</w:t>
            </w:r>
            <w:r w:rsidRPr="00CD213C">
              <w:rPr>
                <w:rFonts w:ascii="Arial" w:eastAsia="Arial" w:hAnsi="Arial" w:cs="Arial"/>
                <w:rtl/>
              </w:rPr>
              <w:t xml:space="preserve"> منهجية </w:t>
            </w:r>
            <w:proofErr w:type="spellStart"/>
            <w:r w:rsidRPr="00CD213C">
              <w:rPr>
                <w:rFonts w:ascii="Arial" w:eastAsia="Arial" w:hAnsi="Arial" w:cs="Arial"/>
                <w:rtl/>
              </w:rPr>
              <w:t>الدراسه</w:t>
            </w:r>
            <w:proofErr w:type="spellEnd"/>
            <w:r w:rsidRPr="00CD213C">
              <w:rPr>
                <w:rFonts w:ascii="Arial" w:eastAsia="Arial" w:hAnsi="Arial" w:cs="Arial"/>
                <w:rtl/>
              </w:rPr>
              <w:t xml:space="preserve"> </w:t>
            </w:r>
          </w:p>
        </w:tc>
        <w:tc>
          <w:tcPr>
            <w:tcW w:w="1160" w:type="dxa"/>
          </w:tcPr>
          <w:p w14:paraId="4C5BA22B" w14:textId="77777777" w:rsidR="007C39DD" w:rsidRPr="00693267" w:rsidRDefault="007C39DD" w:rsidP="007C39DD">
            <w:pPr>
              <w:spacing w:after="5"/>
              <w:jc w:val="center"/>
              <w:rPr>
                <w:rFonts w:ascii="Arial" w:eastAsia="Arial" w:hAnsi="Arial" w:cs="Arial"/>
                <w:rtl/>
              </w:rPr>
            </w:pPr>
          </w:p>
        </w:tc>
      </w:tr>
      <w:tr w:rsidR="007C39DD" w14:paraId="159B9235" w14:textId="77777777" w:rsidTr="007C39DD">
        <w:trPr>
          <w:trHeight w:val="381"/>
        </w:trPr>
        <w:tc>
          <w:tcPr>
            <w:tcW w:w="8235" w:type="dxa"/>
          </w:tcPr>
          <w:p w14:paraId="0BB7BD48" w14:textId="663D4551" w:rsidR="007C39DD" w:rsidRPr="00693267" w:rsidRDefault="007C39DD" w:rsidP="007C39DD">
            <w:pPr>
              <w:bidi/>
              <w:spacing w:after="5"/>
              <w:jc w:val="center"/>
              <w:rPr>
                <w:rFonts w:ascii="Arial" w:eastAsia="Arial" w:hAnsi="Arial" w:cs="Arial"/>
                <w:rtl/>
              </w:rPr>
            </w:pPr>
            <w:r w:rsidRPr="00CD213C">
              <w:rPr>
                <w:rFonts w:ascii="Arial" w:eastAsia="Arial" w:hAnsi="Arial" w:cs="Arial"/>
                <w:rtl/>
              </w:rPr>
              <w:t xml:space="preserve"> </w:t>
            </w:r>
            <w:r w:rsidRPr="00CD213C">
              <w:rPr>
                <w:rFonts w:ascii="Arial" w:eastAsia="Arial" w:hAnsi="Arial" w:cs="Arial"/>
              </w:rPr>
              <w:t>60</w:t>
            </w:r>
            <w:r w:rsidRPr="00CD213C">
              <w:rPr>
                <w:rFonts w:ascii="Arial" w:eastAsia="Arial" w:hAnsi="Arial" w:cs="Arial"/>
                <w:rtl/>
              </w:rPr>
              <w:t xml:space="preserve"> </w:t>
            </w:r>
            <w:r w:rsidRPr="00CD213C">
              <w:rPr>
                <w:rFonts w:ascii="Arial" w:eastAsia="Arial" w:hAnsi="Arial" w:cs="Arial"/>
              </w:rPr>
              <w:t>1</w:t>
            </w:r>
            <w:r w:rsidRPr="00CD213C">
              <w:rPr>
                <w:rFonts w:ascii="Arial" w:eastAsia="Arial" w:hAnsi="Arial" w:cs="Arial"/>
                <w:rtl/>
              </w:rPr>
              <w:t>-</w:t>
            </w:r>
            <w:r w:rsidRPr="00CD213C">
              <w:rPr>
                <w:rFonts w:ascii="Arial" w:eastAsia="Arial" w:hAnsi="Arial" w:cs="Arial"/>
              </w:rPr>
              <w:t>4</w:t>
            </w:r>
            <w:r w:rsidRPr="00CD213C">
              <w:rPr>
                <w:rFonts w:ascii="Arial" w:eastAsia="Arial" w:hAnsi="Arial" w:cs="Arial"/>
                <w:rtl/>
              </w:rPr>
              <w:t xml:space="preserve">المقدمة: </w:t>
            </w:r>
          </w:p>
        </w:tc>
        <w:tc>
          <w:tcPr>
            <w:tcW w:w="1160" w:type="dxa"/>
          </w:tcPr>
          <w:p w14:paraId="22E51E51" w14:textId="77777777" w:rsidR="007C39DD" w:rsidRPr="00693267" w:rsidRDefault="007C39DD" w:rsidP="007C39DD">
            <w:pPr>
              <w:spacing w:after="5"/>
              <w:jc w:val="center"/>
              <w:rPr>
                <w:rFonts w:ascii="Arial" w:eastAsia="Arial" w:hAnsi="Arial" w:cs="Arial"/>
                <w:rtl/>
              </w:rPr>
            </w:pPr>
          </w:p>
        </w:tc>
      </w:tr>
      <w:tr w:rsidR="007C39DD" w14:paraId="0FC21CED" w14:textId="77777777" w:rsidTr="007C39DD">
        <w:trPr>
          <w:trHeight w:val="381"/>
        </w:trPr>
        <w:tc>
          <w:tcPr>
            <w:tcW w:w="8235" w:type="dxa"/>
          </w:tcPr>
          <w:p w14:paraId="0C44C643" w14:textId="57991455" w:rsidR="007C39DD" w:rsidRPr="00693267" w:rsidRDefault="007C39DD" w:rsidP="007C39DD">
            <w:pPr>
              <w:bidi/>
              <w:spacing w:after="5"/>
              <w:jc w:val="center"/>
              <w:rPr>
                <w:rFonts w:ascii="Arial" w:eastAsia="Arial" w:hAnsi="Arial" w:cs="Arial"/>
                <w:rtl/>
              </w:rPr>
            </w:pPr>
            <w:r w:rsidRPr="00CD213C">
              <w:rPr>
                <w:rFonts w:ascii="Arial" w:eastAsia="Arial" w:hAnsi="Arial" w:cs="Arial"/>
              </w:rPr>
              <w:t>4</w:t>
            </w:r>
            <w:r w:rsidRPr="00CD213C">
              <w:rPr>
                <w:rFonts w:ascii="Arial" w:eastAsia="Arial" w:hAnsi="Arial" w:cs="Arial"/>
                <w:rtl/>
              </w:rPr>
              <w:t>.</w:t>
            </w:r>
            <w:r w:rsidRPr="00CD213C">
              <w:rPr>
                <w:rFonts w:ascii="Arial" w:eastAsia="Arial" w:hAnsi="Arial" w:cs="Arial"/>
              </w:rPr>
              <w:t>2</w:t>
            </w:r>
            <w:r w:rsidRPr="00CD213C">
              <w:rPr>
                <w:rFonts w:ascii="Arial" w:eastAsia="Arial" w:hAnsi="Arial" w:cs="Arial"/>
                <w:rtl/>
              </w:rPr>
              <w:t xml:space="preserve">منهجية الدراسة </w:t>
            </w:r>
          </w:p>
        </w:tc>
        <w:tc>
          <w:tcPr>
            <w:tcW w:w="1160" w:type="dxa"/>
          </w:tcPr>
          <w:p w14:paraId="4576A4FF" w14:textId="77777777" w:rsidR="007C39DD" w:rsidRPr="00693267" w:rsidRDefault="007C39DD" w:rsidP="007C39DD">
            <w:pPr>
              <w:spacing w:after="5"/>
              <w:jc w:val="center"/>
              <w:rPr>
                <w:rFonts w:ascii="Arial" w:eastAsia="Arial" w:hAnsi="Arial" w:cs="Arial"/>
                <w:rtl/>
              </w:rPr>
            </w:pPr>
          </w:p>
        </w:tc>
      </w:tr>
      <w:tr w:rsidR="007C39DD" w14:paraId="75D0F201" w14:textId="77777777" w:rsidTr="007C39DD">
        <w:trPr>
          <w:trHeight w:val="381"/>
        </w:trPr>
        <w:tc>
          <w:tcPr>
            <w:tcW w:w="8235" w:type="dxa"/>
          </w:tcPr>
          <w:p w14:paraId="24DC5C62" w14:textId="26ADEDE7" w:rsidR="007C39DD" w:rsidRPr="00693267" w:rsidRDefault="007C39DD" w:rsidP="007C39DD">
            <w:pPr>
              <w:bidi/>
              <w:spacing w:after="5"/>
              <w:jc w:val="center"/>
              <w:rPr>
                <w:rFonts w:ascii="Arial" w:eastAsia="Arial" w:hAnsi="Arial" w:cs="Arial"/>
                <w:rtl/>
              </w:rPr>
            </w:pPr>
            <w:r w:rsidRPr="00CD213C">
              <w:rPr>
                <w:rFonts w:ascii="Arial" w:eastAsia="Arial" w:hAnsi="Arial" w:cs="Arial"/>
              </w:rPr>
              <w:t>4</w:t>
            </w:r>
            <w:r w:rsidRPr="00CD213C">
              <w:rPr>
                <w:rFonts w:ascii="Arial" w:eastAsia="Arial" w:hAnsi="Arial" w:cs="Arial"/>
                <w:rtl/>
              </w:rPr>
              <w:t>.</w:t>
            </w:r>
            <w:r w:rsidRPr="00CD213C">
              <w:rPr>
                <w:rFonts w:ascii="Arial" w:eastAsia="Arial" w:hAnsi="Arial" w:cs="Arial"/>
              </w:rPr>
              <w:t>3</w:t>
            </w:r>
            <w:r w:rsidRPr="00CD213C">
              <w:rPr>
                <w:rFonts w:ascii="Arial" w:eastAsia="Arial" w:hAnsi="Arial" w:cs="Arial"/>
                <w:rtl/>
              </w:rPr>
              <w:t xml:space="preserve">النتائج </w:t>
            </w:r>
          </w:p>
        </w:tc>
        <w:tc>
          <w:tcPr>
            <w:tcW w:w="1160" w:type="dxa"/>
          </w:tcPr>
          <w:p w14:paraId="34D0DC7E" w14:textId="77777777" w:rsidR="007C39DD" w:rsidRPr="00693267" w:rsidRDefault="007C39DD" w:rsidP="007C39DD">
            <w:pPr>
              <w:spacing w:after="5"/>
              <w:jc w:val="center"/>
              <w:rPr>
                <w:rFonts w:ascii="Arial" w:eastAsia="Arial" w:hAnsi="Arial" w:cs="Arial"/>
                <w:rtl/>
              </w:rPr>
            </w:pPr>
          </w:p>
        </w:tc>
      </w:tr>
      <w:tr w:rsidR="007C39DD" w14:paraId="7FA7269B" w14:textId="77777777" w:rsidTr="007C39DD">
        <w:trPr>
          <w:trHeight w:val="381"/>
        </w:trPr>
        <w:tc>
          <w:tcPr>
            <w:tcW w:w="8235" w:type="dxa"/>
          </w:tcPr>
          <w:p w14:paraId="6BE0FB49" w14:textId="798C7568" w:rsidR="007C39DD" w:rsidRPr="00693267" w:rsidRDefault="007C39DD" w:rsidP="007C39DD">
            <w:pPr>
              <w:bidi/>
              <w:spacing w:after="5"/>
              <w:jc w:val="center"/>
              <w:rPr>
                <w:rFonts w:ascii="Arial" w:eastAsia="Arial" w:hAnsi="Arial" w:cs="Arial"/>
                <w:rtl/>
              </w:rPr>
            </w:pPr>
            <w:r w:rsidRPr="00CD213C">
              <w:rPr>
                <w:rFonts w:ascii="Arial" w:eastAsia="Arial" w:hAnsi="Arial" w:cs="Arial"/>
              </w:rPr>
              <w:t>4</w:t>
            </w:r>
            <w:r w:rsidRPr="00CD213C">
              <w:rPr>
                <w:rFonts w:ascii="Arial" w:eastAsia="Arial" w:hAnsi="Arial" w:cs="Arial"/>
                <w:rtl/>
              </w:rPr>
              <w:t>.</w:t>
            </w:r>
            <w:r w:rsidRPr="00CD213C">
              <w:rPr>
                <w:rFonts w:ascii="Arial" w:eastAsia="Arial" w:hAnsi="Arial" w:cs="Arial"/>
              </w:rPr>
              <w:t>4</w:t>
            </w:r>
            <w:r w:rsidRPr="00CD213C">
              <w:rPr>
                <w:rFonts w:ascii="Arial" w:eastAsia="Arial" w:hAnsi="Arial" w:cs="Arial"/>
                <w:rtl/>
              </w:rPr>
              <w:t xml:space="preserve">تحليل البيانات </w:t>
            </w:r>
          </w:p>
        </w:tc>
        <w:tc>
          <w:tcPr>
            <w:tcW w:w="1160" w:type="dxa"/>
          </w:tcPr>
          <w:p w14:paraId="31150127" w14:textId="77777777" w:rsidR="007C39DD" w:rsidRPr="00693267" w:rsidRDefault="007C39DD" w:rsidP="007C39DD">
            <w:pPr>
              <w:spacing w:after="5"/>
              <w:jc w:val="center"/>
              <w:rPr>
                <w:rFonts w:ascii="Arial" w:eastAsia="Arial" w:hAnsi="Arial" w:cs="Arial"/>
                <w:rtl/>
              </w:rPr>
            </w:pPr>
          </w:p>
        </w:tc>
      </w:tr>
      <w:tr w:rsidR="007C39DD" w14:paraId="1560DF18" w14:textId="77777777" w:rsidTr="007C39DD">
        <w:trPr>
          <w:trHeight w:val="381"/>
        </w:trPr>
        <w:tc>
          <w:tcPr>
            <w:tcW w:w="8235" w:type="dxa"/>
          </w:tcPr>
          <w:p w14:paraId="4A80F960" w14:textId="1C81035B" w:rsidR="007C39DD" w:rsidRPr="00693267" w:rsidRDefault="007C39DD" w:rsidP="007C39DD">
            <w:pPr>
              <w:bidi/>
              <w:spacing w:after="5"/>
              <w:jc w:val="center"/>
              <w:rPr>
                <w:rFonts w:ascii="Arial" w:eastAsia="Arial" w:hAnsi="Arial" w:cs="Arial"/>
                <w:rtl/>
              </w:rPr>
            </w:pPr>
            <w:r w:rsidRPr="00CD213C">
              <w:rPr>
                <w:rFonts w:ascii="Arial" w:eastAsia="Arial" w:hAnsi="Arial" w:cs="Arial"/>
              </w:rPr>
              <w:t>65</w:t>
            </w:r>
            <w:r w:rsidRPr="00CD213C">
              <w:rPr>
                <w:rFonts w:ascii="Arial" w:eastAsia="Arial" w:hAnsi="Arial" w:cs="Arial"/>
                <w:rtl/>
              </w:rPr>
              <w:t xml:space="preserve"> التحليل الاحصائي: </w:t>
            </w:r>
          </w:p>
        </w:tc>
        <w:tc>
          <w:tcPr>
            <w:tcW w:w="1160" w:type="dxa"/>
          </w:tcPr>
          <w:p w14:paraId="50EBB576" w14:textId="77777777" w:rsidR="007C39DD" w:rsidRPr="00693267" w:rsidRDefault="007C39DD" w:rsidP="007C39DD">
            <w:pPr>
              <w:spacing w:after="5"/>
              <w:jc w:val="center"/>
              <w:rPr>
                <w:rFonts w:ascii="Arial" w:eastAsia="Arial" w:hAnsi="Arial" w:cs="Arial"/>
                <w:rtl/>
              </w:rPr>
            </w:pPr>
          </w:p>
        </w:tc>
      </w:tr>
      <w:tr w:rsidR="007C39DD" w14:paraId="48A8EB0B" w14:textId="77777777" w:rsidTr="007C39DD">
        <w:trPr>
          <w:trHeight w:val="381"/>
        </w:trPr>
        <w:tc>
          <w:tcPr>
            <w:tcW w:w="8235" w:type="dxa"/>
          </w:tcPr>
          <w:p w14:paraId="405B5663" w14:textId="1C6A752E" w:rsidR="007C39DD" w:rsidRPr="00693267" w:rsidRDefault="007C39DD" w:rsidP="007C39DD">
            <w:pPr>
              <w:bidi/>
              <w:spacing w:after="5"/>
              <w:jc w:val="center"/>
              <w:rPr>
                <w:rFonts w:ascii="Arial" w:eastAsia="Arial" w:hAnsi="Arial" w:cs="Arial"/>
                <w:rtl/>
              </w:rPr>
            </w:pPr>
            <w:r w:rsidRPr="00CD213C">
              <w:rPr>
                <w:rFonts w:ascii="Arial" w:eastAsia="Arial" w:hAnsi="Arial" w:cs="Arial"/>
                <w:rtl/>
              </w:rPr>
              <w:t xml:space="preserve"> </w:t>
            </w:r>
            <w:r w:rsidRPr="00CD213C">
              <w:rPr>
                <w:rFonts w:ascii="Arial" w:eastAsia="Arial" w:hAnsi="Arial" w:cs="Arial"/>
              </w:rPr>
              <w:t>67</w:t>
            </w:r>
            <w:r w:rsidRPr="00CD213C">
              <w:rPr>
                <w:rFonts w:ascii="Arial" w:eastAsia="Arial" w:hAnsi="Arial" w:cs="Arial"/>
                <w:rtl/>
              </w:rPr>
              <w:t xml:space="preserve"> نموذج استبيان </w:t>
            </w:r>
          </w:p>
        </w:tc>
        <w:tc>
          <w:tcPr>
            <w:tcW w:w="1160" w:type="dxa"/>
          </w:tcPr>
          <w:p w14:paraId="0B0DF66D" w14:textId="77777777" w:rsidR="007C39DD" w:rsidRPr="00693267" w:rsidRDefault="007C39DD" w:rsidP="007C39DD">
            <w:pPr>
              <w:spacing w:after="5"/>
              <w:jc w:val="center"/>
              <w:rPr>
                <w:rFonts w:ascii="Arial" w:eastAsia="Arial" w:hAnsi="Arial" w:cs="Arial"/>
                <w:rtl/>
              </w:rPr>
            </w:pPr>
          </w:p>
        </w:tc>
      </w:tr>
      <w:tr w:rsidR="007C39DD" w14:paraId="0FBEF321" w14:textId="77777777" w:rsidTr="007C39DD">
        <w:trPr>
          <w:trHeight w:val="381"/>
        </w:trPr>
        <w:tc>
          <w:tcPr>
            <w:tcW w:w="8235" w:type="dxa"/>
          </w:tcPr>
          <w:p w14:paraId="134DD7F2" w14:textId="3B1E2540" w:rsidR="007C39DD" w:rsidRPr="00693267" w:rsidRDefault="007C39DD" w:rsidP="007C39DD">
            <w:pPr>
              <w:bidi/>
              <w:spacing w:after="5"/>
              <w:jc w:val="center"/>
              <w:rPr>
                <w:rFonts w:ascii="Arial" w:eastAsia="Arial" w:hAnsi="Arial" w:cs="Arial"/>
                <w:rtl/>
              </w:rPr>
            </w:pPr>
            <w:r w:rsidRPr="00CD213C">
              <w:rPr>
                <w:rFonts w:ascii="Arial" w:eastAsia="Arial" w:hAnsi="Arial" w:cs="Arial"/>
                <w:rtl/>
              </w:rPr>
              <w:t xml:space="preserve"> </w:t>
            </w:r>
            <w:r w:rsidRPr="00CD213C">
              <w:rPr>
                <w:rFonts w:ascii="Arial" w:eastAsia="Arial" w:hAnsi="Arial" w:cs="Arial"/>
              </w:rPr>
              <w:t>68</w:t>
            </w:r>
            <w:r w:rsidRPr="00CD213C">
              <w:rPr>
                <w:rFonts w:ascii="Arial" w:eastAsia="Arial" w:hAnsi="Arial" w:cs="Arial"/>
                <w:rtl/>
              </w:rPr>
              <w:t xml:space="preserve"> نتائج استبيان دراسة تأثير التمارين الرياضية على الحد من آثار الأزمات الصحية </w:t>
            </w:r>
          </w:p>
        </w:tc>
        <w:tc>
          <w:tcPr>
            <w:tcW w:w="1160" w:type="dxa"/>
          </w:tcPr>
          <w:p w14:paraId="2C621550" w14:textId="77777777" w:rsidR="007C39DD" w:rsidRPr="00693267" w:rsidRDefault="007C39DD" w:rsidP="007C39DD">
            <w:pPr>
              <w:spacing w:after="5"/>
              <w:jc w:val="center"/>
              <w:rPr>
                <w:rFonts w:ascii="Arial" w:eastAsia="Arial" w:hAnsi="Arial" w:cs="Arial"/>
                <w:rtl/>
              </w:rPr>
            </w:pPr>
          </w:p>
        </w:tc>
      </w:tr>
      <w:tr w:rsidR="007C39DD" w14:paraId="2E755A09" w14:textId="77777777" w:rsidTr="007C39DD">
        <w:trPr>
          <w:trHeight w:val="381"/>
        </w:trPr>
        <w:tc>
          <w:tcPr>
            <w:tcW w:w="8235" w:type="dxa"/>
          </w:tcPr>
          <w:p w14:paraId="2B81EF76" w14:textId="0E87E34B" w:rsidR="007C39DD" w:rsidRPr="00693267" w:rsidRDefault="007C39DD" w:rsidP="007C39DD">
            <w:pPr>
              <w:bidi/>
              <w:spacing w:after="5"/>
              <w:jc w:val="center"/>
              <w:rPr>
                <w:rFonts w:ascii="Arial" w:eastAsia="Arial" w:hAnsi="Arial" w:cs="Arial"/>
                <w:rtl/>
              </w:rPr>
            </w:pPr>
            <w:r w:rsidRPr="00CD213C">
              <w:rPr>
                <w:rFonts w:ascii="Arial" w:eastAsia="Arial" w:hAnsi="Arial" w:cs="Arial"/>
                <w:rtl/>
              </w:rPr>
              <w:t xml:space="preserve"> </w:t>
            </w:r>
            <w:r w:rsidRPr="00CD213C">
              <w:rPr>
                <w:rFonts w:ascii="Arial" w:eastAsia="Arial" w:hAnsi="Arial" w:cs="Arial"/>
              </w:rPr>
              <w:t>72</w:t>
            </w:r>
            <w:r w:rsidRPr="00CD213C">
              <w:rPr>
                <w:rFonts w:ascii="Arial" w:eastAsia="Arial" w:hAnsi="Arial" w:cs="Arial"/>
                <w:rtl/>
              </w:rPr>
              <w:t xml:space="preserve"> ملخص البيانات: </w:t>
            </w:r>
          </w:p>
        </w:tc>
        <w:tc>
          <w:tcPr>
            <w:tcW w:w="1160" w:type="dxa"/>
          </w:tcPr>
          <w:p w14:paraId="32CC5DBB" w14:textId="77777777" w:rsidR="007C39DD" w:rsidRPr="00693267" w:rsidRDefault="007C39DD" w:rsidP="007C39DD">
            <w:pPr>
              <w:spacing w:after="5"/>
              <w:jc w:val="center"/>
              <w:rPr>
                <w:rFonts w:ascii="Arial" w:eastAsia="Arial" w:hAnsi="Arial" w:cs="Arial"/>
                <w:rtl/>
              </w:rPr>
            </w:pPr>
          </w:p>
        </w:tc>
      </w:tr>
      <w:tr w:rsidR="007C39DD" w14:paraId="08845118" w14:textId="77777777" w:rsidTr="007C39DD">
        <w:trPr>
          <w:trHeight w:val="381"/>
        </w:trPr>
        <w:tc>
          <w:tcPr>
            <w:tcW w:w="8235" w:type="dxa"/>
          </w:tcPr>
          <w:p w14:paraId="670BE39C" w14:textId="0E275BF6" w:rsidR="007C39DD" w:rsidRPr="00CD213C" w:rsidRDefault="007C39DD" w:rsidP="007C39DD">
            <w:pPr>
              <w:bidi/>
              <w:spacing w:after="5"/>
              <w:jc w:val="center"/>
              <w:rPr>
                <w:rFonts w:ascii="Arial" w:eastAsia="Arial" w:hAnsi="Arial" w:cs="Arial"/>
                <w:rtl/>
              </w:rPr>
            </w:pPr>
            <w:r w:rsidRPr="00CD213C">
              <w:rPr>
                <w:rFonts w:ascii="Arial" w:eastAsia="Arial" w:hAnsi="Arial" w:cs="Arial"/>
                <w:rtl/>
              </w:rPr>
              <w:t xml:space="preserve"> </w:t>
            </w:r>
            <w:r w:rsidRPr="00CD213C">
              <w:rPr>
                <w:rFonts w:ascii="Arial" w:eastAsia="Arial" w:hAnsi="Arial" w:cs="Arial"/>
              </w:rPr>
              <w:t>72</w:t>
            </w:r>
            <w:r w:rsidRPr="00CD213C">
              <w:rPr>
                <w:rFonts w:ascii="Arial" w:eastAsia="Arial" w:hAnsi="Arial" w:cs="Arial"/>
                <w:rtl/>
              </w:rPr>
              <w:t xml:space="preserve"> </w:t>
            </w:r>
            <w:r w:rsidRPr="00CD213C">
              <w:rPr>
                <w:rFonts w:ascii="Arial" w:eastAsia="Arial" w:hAnsi="Arial" w:cs="Arial"/>
              </w:rPr>
              <w:t>4</w:t>
            </w:r>
            <w:r w:rsidRPr="00CD213C">
              <w:rPr>
                <w:rFonts w:ascii="Arial" w:eastAsia="Arial" w:hAnsi="Arial" w:cs="Arial"/>
                <w:rtl/>
              </w:rPr>
              <w:t>.</w:t>
            </w:r>
            <w:r w:rsidRPr="00CD213C">
              <w:rPr>
                <w:rFonts w:ascii="Arial" w:eastAsia="Arial" w:hAnsi="Arial" w:cs="Arial"/>
              </w:rPr>
              <w:t>5</w:t>
            </w:r>
            <w:r w:rsidRPr="00CD213C">
              <w:rPr>
                <w:rFonts w:ascii="Arial" w:eastAsia="Arial" w:hAnsi="Arial" w:cs="Arial"/>
                <w:rtl/>
              </w:rPr>
              <w:t xml:space="preserve"> النتائج </w:t>
            </w:r>
          </w:p>
        </w:tc>
        <w:tc>
          <w:tcPr>
            <w:tcW w:w="1160" w:type="dxa"/>
          </w:tcPr>
          <w:p w14:paraId="4E27B76E" w14:textId="77777777" w:rsidR="007C39DD" w:rsidRPr="00693267" w:rsidRDefault="007C39DD" w:rsidP="007C39DD">
            <w:pPr>
              <w:spacing w:after="5"/>
              <w:jc w:val="center"/>
              <w:rPr>
                <w:rFonts w:ascii="Arial" w:eastAsia="Arial" w:hAnsi="Arial" w:cs="Arial"/>
                <w:rtl/>
              </w:rPr>
            </w:pPr>
          </w:p>
        </w:tc>
      </w:tr>
      <w:tr w:rsidR="007C39DD" w14:paraId="26641A3E" w14:textId="77777777" w:rsidTr="007C39DD">
        <w:trPr>
          <w:trHeight w:val="381"/>
        </w:trPr>
        <w:tc>
          <w:tcPr>
            <w:tcW w:w="8235" w:type="dxa"/>
          </w:tcPr>
          <w:p w14:paraId="5727CB2D" w14:textId="16FFAA30" w:rsidR="007C39DD" w:rsidRPr="00CD213C" w:rsidRDefault="007C39DD" w:rsidP="007C39DD">
            <w:pPr>
              <w:bidi/>
              <w:spacing w:after="5"/>
              <w:jc w:val="center"/>
              <w:rPr>
                <w:rFonts w:ascii="Arial" w:eastAsia="Arial" w:hAnsi="Arial" w:cs="Arial"/>
                <w:rtl/>
              </w:rPr>
            </w:pPr>
            <w:r w:rsidRPr="00CD213C">
              <w:rPr>
                <w:rFonts w:ascii="Arial" w:eastAsia="Arial" w:hAnsi="Arial" w:cs="Arial"/>
              </w:rPr>
              <w:t>6</w:t>
            </w:r>
            <w:r w:rsidRPr="00CD213C">
              <w:rPr>
                <w:rFonts w:ascii="Arial" w:eastAsia="Arial" w:hAnsi="Arial" w:cs="Arial"/>
                <w:rtl/>
              </w:rPr>
              <w:t>.</w:t>
            </w:r>
            <w:r w:rsidRPr="00CD213C">
              <w:rPr>
                <w:rFonts w:ascii="Arial" w:eastAsia="Arial" w:hAnsi="Arial" w:cs="Arial"/>
              </w:rPr>
              <w:t>4</w:t>
            </w:r>
            <w:r w:rsidRPr="00CD213C">
              <w:rPr>
                <w:rFonts w:ascii="Arial" w:eastAsia="Arial" w:hAnsi="Arial" w:cs="Arial"/>
                <w:rtl/>
              </w:rPr>
              <w:t xml:space="preserve">التوصيات لتحسين برامج التمارين </w:t>
            </w:r>
          </w:p>
        </w:tc>
        <w:tc>
          <w:tcPr>
            <w:tcW w:w="1160" w:type="dxa"/>
          </w:tcPr>
          <w:p w14:paraId="2CAA65CD" w14:textId="77777777" w:rsidR="007C39DD" w:rsidRPr="00693267" w:rsidRDefault="007C39DD" w:rsidP="007C39DD">
            <w:pPr>
              <w:spacing w:after="5"/>
              <w:jc w:val="center"/>
              <w:rPr>
                <w:rFonts w:ascii="Arial" w:eastAsia="Arial" w:hAnsi="Arial" w:cs="Arial"/>
                <w:rtl/>
              </w:rPr>
            </w:pPr>
          </w:p>
        </w:tc>
      </w:tr>
      <w:tr w:rsidR="007C39DD" w14:paraId="3C0AEA0E" w14:textId="77777777" w:rsidTr="007C39DD">
        <w:trPr>
          <w:trHeight w:val="381"/>
        </w:trPr>
        <w:tc>
          <w:tcPr>
            <w:tcW w:w="8235" w:type="dxa"/>
          </w:tcPr>
          <w:p w14:paraId="694F8713" w14:textId="6930A14B" w:rsidR="007C39DD" w:rsidRPr="00CD213C" w:rsidRDefault="007C39DD" w:rsidP="007C39DD">
            <w:pPr>
              <w:bidi/>
              <w:spacing w:after="5"/>
              <w:jc w:val="center"/>
              <w:rPr>
                <w:rFonts w:ascii="Arial" w:eastAsia="Arial" w:hAnsi="Arial" w:cs="Arial"/>
                <w:rtl/>
              </w:rPr>
            </w:pPr>
            <w:r w:rsidRPr="00CD213C">
              <w:rPr>
                <w:rFonts w:ascii="Arial" w:eastAsia="Arial" w:hAnsi="Arial" w:cs="Arial"/>
              </w:rPr>
              <w:t>7</w:t>
            </w:r>
            <w:r w:rsidRPr="00CD213C">
              <w:rPr>
                <w:rFonts w:ascii="Arial" w:eastAsia="Arial" w:hAnsi="Arial" w:cs="Arial"/>
                <w:rtl/>
              </w:rPr>
              <w:t>.</w:t>
            </w:r>
            <w:r w:rsidRPr="00CD213C">
              <w:rPr>
                <w:rFonts w:ascii="Arial" w:eastAsia="Arial" w:hAnsi="Arial" w:cs="Arial"/>
              </w:rPr>
              <w:t>4</w:t>
            </w:r>
            <w:r w:rsidRPr="00CD213C">
              <w:rPr>
                <w:rFonts w:ascii="Arial" w:eastAsia="Arial" w:hAnsi="Arial" w:cs="Arial"/>
                <w:rtl/>
              </w:rPr>
              <w:t xml:space="preserve">الخاتمة </w:t>
            </w:r>
          </w:p>
        </w:tc>
        <w:tc>
          <w:tcPr>
            <w:tcW w:w="1160" w:type="dxa"/>
          </w:tcPr>
          <w:p w14:paraId="2AFDD9D7" w14:textId="77777777" w:rsidR="007C39DD" w:rsidRPr="00693267" w:rsidRDefault="007C39DD" w:rsidP="007C39DD">
            <w:pPr>
              <w:spacing w:after="5"/>
              <w:jc w:val="center"/>
              <w:rPr>
                <w:rFonts w:ascii="Arial" w:eastAsia="Arial" w:hAnsi="Arial" w:cs="Arial"/>
                <w:rtl/>
              </w:rPr>
            </w:pPr>
          </w:p>
        </w:tc>
      </w:tr>
      <w:tr w:rsidR="007C39DD" w14:paraId="4A8C914E" w14:textId="77777777" w:rsidTr="007C39DD">
        <w:trPr>
          <w:trHeight w:val="381"/>
        </w:trPr>
        <w:tc>
          <w:tcPr>
            <w:tcW w:w="8235" w:type="dxa"/>
          </w:tcPr>
          <w:p w14:paraId="31A61B57" w14:textId="09A89A62" w:rsidR="007C39DD" w:rsidRPr="00CD213C" w:rsidRDefault="007C39DD" w:rsidP="007C39DD">
            <w:pPr>
              <w:bidi/>
              <w:spacing w:after="5"/>
              <w:jc w:val="center"/>
              <w:rPr>
                <w:rFonts w:ascii="Arial" w:eastAsia="Arial" w:hAnsi="Arial" w:cs="Arial"/>
                <w:rtl/>
              </w:rPr>
            </w:pPr>
            <w:r w:rsidRPr="00CD213C">
              <w:rPr>
                <w:rFonts w:ascii="Arial" w:eastAsia="Arial" w:hAnsi="Arial" w:cs="Arial"/>
              </w:rPr>
              <w:t>79</w:t>
            </w:r>
            <w:r w:rsidRPr="00CD213C">
              <w:rPr>
                <w:rFonts w:ascii="Arial" w:eastAsia="Arial" w:hAnsi="Arial" w:cs="Arial"/>
                <w:rtl/>
              </w:rPr>
              <w:t xml:space="preserve"> المراجع </w:t>
            </w:r>
          </w:p>
        </w:tc>
        <w:tc>
          <w:tcPr>
            <w:tcW w:w="1160" w:type="dxa"/>
          </w:tcPr>
          <w:p w14:paraId="4C7397C5" w14:textId="77777777" w:rsidR="007C39DD" w:rsidRPr="00693267" w:rsidRDefault="007C39DD" w:rsidP="007C39DD">
            <w:pPr>
              <w:spacing w:after="5"/>
              <w:jc w:val="center"/>
              <w:rPr>
                <w:rFonts w:ascii="Arial" w:eastAsia="Arial" w:hAnsi="Arial" w:cs="Arial"/>
                <w:rtl/>
              </w:rPr>
            </w:pPr>
          </w:p>
        </w:tc>
      </w:tr>
      <w:tr w:rsidR="007C39DD" w14:paraId="087ADE65" w14:textId="77777777" w:rsidTr="007C39DD">
        <w:trPr>
          <w:trHeight w:val="381"/>
        </w:trPr>
        <w:tc>
          <w:tcPr>
            <w:tcW w:w="8235" w:type="dxa"/>
          </w:tcPr>
          <w:p w14:paraId="0DAF3FA5" w14:textId="243756CD" w:rsidR="007C39DD" w:rsidRPr="00CD213C" w:rsidRDefault="007C39DD" w:rsidP="007C39DD">
            <w:pPr>
              <w:bidi/>
              <w:spacing w:after="5"/>
              <w:jc w:val="center"/>
              <w:rPr>
                <w:rFonts w:ascii="Arial" w:eastAsia="Arial" w:hAnsi="Arial" w:cs="Arial"/>
                <w:rtl/>
              </w:rPr>
            </w:pPr>
            <w:r w:rsidRPr="00CD213C">
              <w:rPr>
                <w:rFonts w:ascii="Arial" w:eastAsia="Arial" w:hAnsi="Arial" w:cs="Arial"/>
              </w:rPr>
              <w:t>81</w:t>
            </w:r>
            <w:r w:rsidRPr="00CD213C">
              <w:rPr>
                <w:rFonts w:ascii="Arial" w:eastAsia="Arial" w:hAnsi="Arial" w:cs="Arial"/>
                <w:rtl/>
              </w:rPr>
              <w:t xml:space="preserve"> </w:t>
            </w:r>
            <w:r w:rsidRPr="00CD213C">
              <w:rPr>
                <w:rFonts w:ascii="Arial" w:eastAsia="Arial" w:hAnsi="Arial" w:cs="Arial"/>
              </w:rPr>
              <w:t>1</w:t>
            </w:r>
            <w:r w:rsidRPr="00CD213C">
              <w:rPr>
                <w:rFonts w:ascii="Arial" w:eastAsia="Arial" w:hAnsi="Arial" w:cs="Arial"/>
                <w:rtl/>
              </w:rPr>
              <w:t>-مراجع عربيه</w:t>
            </w:r>
          </w:p>
        </w:tc>
        <w:tc>
          <w:tcPr>
            <w:tcW w:w="1160" w:type="dxa"/>
          </w:tcPr>
          <w:p w14:paraId="17295C69" w14:textId="77777777" w:rsidR="007C39DD" w:rsidRPr="00693267" w:rsidRDefault="007C39DD" w:rsidP="007C39DD">
            <w:pPr>
              <w:spacing w:after="5"/>
              <w:jc w:val="center"/>
              <w:rPr>
                <w:rFonts w:ascii="Arial" w:eastAsia="Arial" w:hAnsi="Arial" w:cs="Arial"/>
                <w:rtl/>
              </w:rPr>
            </w:pPr>
          </w:p>
        </w:tc>
      </w:tr>
      <w:tr w:rsidR="007C39DD" w14:paraId="78C4CB47" w14:textId="77777777" w:rsidTr="007C39DD">
        <w:trPr>
          <w:trHeight w:val="381"/>
        </w:trPr>
        <w:tc>
          <w:tcPr>
            <w:tcW w:w="8235" w:type="dxa"/>
          </w:tcPr>
          <w:p w14:paraId="6CB28621" w14:textId="7A09CEF6" w:rsidR="007C39DD" w:rsidRPr="00CD213C" w:rsidRDefault="007C39DD" w:rsidP="007C39DD">
            <w:pPr>
              <w:bidi/>
              <w:spacing w:after="5"/>
              <w:jc w:val="center"/>
              <w:rPr>
                <w:rFonts w:ascii="Arial" w:eastAsia="Arial" w:hAnsi="Arial" w:cs="Arial"/>
                <w:rtl/>
              </w:rPr>
            </w:pPr>
            <w:r w:rsidRPr="00CD213C">
              <w:rPr>
                <w:rFonts w:ascii="Arial" w:eastAsia="Arial" w:hAnsi="Arial" w:cs="Arial"/>
              </w:rPr>
              <w:t>1</w:t>
            </w:r>
            <w:r w:rsidRPr="00CD213C">
              <w:rPr>
                <w:rFonts w:ascii="Arial" w:eastAsia="Arial" w:hAnsi="Arial" w:cs="Arial"/>
                <w:rtl/>
              </w:rPr>
              <w:t>.</w:t>
            </w:r>
            <w:r w:rsidRPr="00CD213C">
              <w:rPr>
                <w:rFonts w:ascii="Arial" w:eastAsia="Arial" w:hAnsi="Arial" w:cs="Arial"/>
              </w:rPr>
              <w:t>1</w:t>
            </w:r>
            <w:r w:rsidRPr="00CD213C">
              <w:rPr>
                <w:rFonts w:ascii="Arial" w:eastAsia="Arial" w:hAnsi="Arial" w:cs="Arial"/>
                <w:rtl/>
              </w:rPr>
              <w:t xml:space="preserve">الكتب </w:t>
            </w:r>
            <w:r w:rsidRPr="00CD213C">
              <w:rPr>
                <w:rFonts w:ascii="Arial" w:eastAsia="Arial" w:hAnsi="Arial" w:cs="Arial"/>
              </w:rPr>
              <w:t>81</w:t>
            </w:r>
          </w:p>
        </w:tc>
        <w:tc>
          <w:tcPr>
            <w:tcW w:w="1160" w:type="dxa"/>
          </w:tcPr>
          <w:p w14:paraId="17D09E18" w14:textId="77777777" w:rsidR="007C39DD" w:rsidRPr="00693267" w:rsidRDefault="007C39DD" w:rsidP="007C39DD">
            <w:pPr>
              <w:spacing w:after="5"/>
              <w:jc w:val="center"/>
              <w:rPr>
                <w:rFonts w:ascii="Arial" w:eastAsia="Arial" w:hAnsi="Arial" w:cs="Arial"/>
                <w:rtl/>
              </w:rPr>
            </w:pPr>
          </w:p>
        </w:tc>
      </w:tr>
      <w:tr w:rsidR="007C39DD" w14:paraId="07372582" w14:textId="77777777" w:rsidTr="007C39DD">
        <w:trPr>
          <w:trHeight w:val="381"/>
        </w:trPr>
        <w:tc>
          <w:tcPr>
            <w:tcW w:w="8235" w:type="dxa"/>
          </w:tcPr>
          <w:p w14:paraId="30B748C6" w14:textId="6555A10F" w:rsidR="007C39DD" w:rsidRPr="00CD213C" w:rsidRDefault="007C39DD" w:rsidP="007C39DD">
            <w:pPr>
              <w:bidi/>
              <w:spacing w:after="5"/>
              <w:jc w:val="center"/>
              <w:rPr>
                <w:rFonts w:ascii="Arial" w:eastAsia="Arial" w:hAnsi="Arial" w:cs="Arial"/>
                <w:rtl/>
              </w:rPr>
            </w:pPr>
            <w:r w:rsidRPr="00CD213C">
              <w:rPr>
                <w:rFonts w:ascii="Arial" w:eastAsia="Arial" w:hAnsi="Arial" w:cs="Arial"/>
              </w:rPr>
              <w:t>2</w:t>
            </w:r>
            <w:r w:rsidRPr="00CD213C">
              <w:rPr>
                <w:rFonts w:ascii="Arial" w:eastAsia="Arial" w:hAnsi="Arial" w:cs="Arial"/>
                <w:rtl/>
              </w:rPr>
              <w:t>.</w:t>
            </w:r>
            <w:r w:rsidRPr="00CD213C">
              <w:rPr>
                <w:rFonts w:ascii="Arial" w:eastAsia="Arial" w:hAnsi="Arial" w:cs="Arial"/>
              </w:rPr>
              <w:t>1</w:t>
            </w:r>
            <w:r w:rsidRPr="00CD213C">
              <w:rPr>
                <w:rFonts w:ascii="Arial" w:eastAsia="Arial" w:hAnsi="Arial" w:cs="Arial"/>
                <w:rtl/>
              </w:rPr>
              <w:t xml:space="preserve">المجلات: </w:t>
            </w:r>
          </w:p>
        </w:tc>
        <w:tc>
          <w:tcPr>
            <w:tcW w:w="1160" w:type="dxa"/>
          </w:tcPr>
          <w:p w14:paraId="026F8FA7" w14:textId="77777777" w:rsidR="007C39DD" w:rsidRPr="00693267" w:rsidRDefault="007C39DD" w:rsidP="007C39DD">
            <w:pPr>
              <w:spacing w:after="5"/>
              <w:jc w:val="center"/>
              <w:rPr>
                <w:rFonts w:ascii="Arial" w:eastAsia="Arial" w:hAnsi="Arial" w:cs="Arial"/>
                <w:rtl/>
              </w:rPr>
            </w:pPr>
          </w:p>
        </w:tc>
      </w:tr>
      <w:tr w:rsidR="007C39DD" w14:paraId="46C9529A" w14:textId="77777777" w:rsidTr="007C39DD">
        <w:trPr>
          <w:trHeight w:val="381"/>
        </w:trPr>
        <w:tc>
          <w:tcPr>
            <w:tcW w:w="8235" w:type="dxa"/>
          </w:tcPr>
          <w:p w14:paraId="69A6ADED" w14:textId="2110B9A8" w:rsidR="007C39DD" w:rsidRPr="00CD213C" w:rsidRDefault="007C39DD" w:rsidP="007C39DD">
            <w:pPr>
              <w:bidi/>
              <w:spacing w:after="5"/>
              <w:jc w:val="center"/>
              <w:rPr>
                <w:rFonts w:ascii="Arial" w:eastAsia="Arial" w:hAnsi="Arial" w:cs="Arial"/>
                <w:rtl/>
              </w:rPr>
            </w:pPr>
            <w:r w:rsidRPr="00CD213C">
              <w:rPr>
                <w:rFonts w:ascii="Arial" w:eastAsia="Arial" w:hAnsi="Arial" w:cs="Arial"/>
              </w:rPr>
              <w:t>1</w:t>
            </w:r>
            <w:r w:rsidRPr="00CD213C">
              <w:rPr>
                <w:rFonts w:ascii="Arial" w:eastAsia="Arial" w:hAnsi="Arial" w:cs="Arial"/>
                <w:rtl/>
              </w:rPr>
              <w:t>.</w:t>
            </w:r>
            <w:r w:rsidRPr="00CD213C">
              <w:rPr>
                <w:rFonts w:ascii="Arial" w:eastAsia="Arial" w:hAnsi="Arial" w:cs="Arial"/>
              </w:rPr>
              <w:t>3</w:t>
            </w:r>
            <w:r w:rsidRPr="00CD213C">
              <w:rPr>
                <w:rFonts w:ascii="Arial" w:eastAsia="Arial" w:hAnsi="Arial" w:cs="Arial"/>
                <w:rtl/>
              </w:rPr>
              <w:t xml:space="preserve">المؤتمرات </w:t>
            </w:r>
          </w:p>
        </w:tc>
        <w:tc>
          <w:tcPr>
            <w:tcW w:w="1160" w:type="dxa"/>
          </w:tcPr>
          <w:p w14:paraId="3A6B5982" w14:textId="77777777" w:rsidR="007C39DD" w:rsidRPr="00693267" w:rsidRDefault="007C39DD" w:rsidP="007C39DD">
            <w:pPr>
              <w:spacing w:after="5"/>
              <w:jc w:val="center"/>
              <w:rPr>
                <w:rFonts w:ascii="Arial" w:eastAsia="Arial" w:hAnsi="Arial" w:cs="Arial"/>
                <w:rtl/>
              </w:rPr>
            </w:pPr>
          </w:p>
        </w:tc>
      </w:tr>
      <w:tr w:rsidR="007C39DD" w14:paraId="0330FD50" w14:textId="77777777" w:rsidTr="007C39DD">
        <w:trPr>
          <w:trHeight w:val="381"/>
        </w:trPr>
        <w:tc>
          <w:tcPr>
            <w:tcW w:w="8235" w:type="dxa"/>
          </w:tcPr>
          <w:p w14:paraId="3472A714" w14:textId="19AF2984" w:rsidR="007C39DD" w:rsidRPr="00CD213C" w:rsidRDefault="007C39DD" w:rsidP="007C39DD">
            <w:pPr>
              <w:bidi/>
              <w:spacing w:after="5"/>
              <w:jc w:val="center"/>
              <w:rPr>
                <w:rFonts w:ascii="Arial" w:eastAsia="Arial" w:hAnsi="Arial" w:cs="Arial"/>
                <w:rtl/>
              </w:rPr>
            </w:pPr>
            <w:r w:rsidRPr="00CD213C">
              <w:rPr>
                <w:rFonts w:ascii="Arial" w:eastAsia="Arial" w:hAnsi="Arial" w:cs="Arial"/>
              </w:rPr>
              <w:t>1</w:t>
            </w:r>
            <w:r w:rsidRPr="00CD213C">
              <w:rPr>
                <w:rFonts w:ascii="Arial" w:eastAsia="Arial" w:hAnsi="Arial" w:cs="Arial"/>
                <w:rtl/>
              </w:rPr>
              <w:t>.</w:t>
            </w:r>
            <w:r w:rsidRPr="00CD213C">
              <w:rPr>
                <w:rFonts w:ascii="Arial" w:eastAsia="Arial" w:hAnsi="Arial" w:cs="Arial"/>
              </w:rPr>
              <w:t>4</w:t>
            </w:r>
            <w:r w:rsidRPr="00CD213C">
              <w:rPr>
                <w:rFonts w:ascii="Arial" w:eastAsia="Arial" w:hAnsi="Arial" w:cs="Arial"/>
                <w:rtl/>
              </w:rPr>
              <w:t xml:space="preserve">مواقع الكترونيه </w:t>
            </w:r>
          </w:p>
        </w:tc>
        <w:tc>
          <w:tcPr>
            <w:tcW w:w="1160" w:type="dxa"/>
          </w:tcPr>
          <w:p w14:paraId="2D806888" w14:textId="77777777" w:rsidR="007C39DD" w:rsidRPr="00693267" w:rsidRDefault="007C39DD" w:rsidP="007C39DD">
            <w:pPr>
              <w:spacing w:after="5"/>
              <w:jc w:val="center"/>
              <w:rPr>
                <w:rFonts w:ascii="Arial" w:eastAsia="Arial" w:hAnsi="Arial" w:cs="Arial"/>
                <w:rtl/>
              </w:rPr>
            </w:pPr>
          </w:p>
        </w:tc>
      </w:tr>
      <w:tr w:rsidR="007C39DD" w14:paraId="445AC25B" w14:textId="77777777" w:rsidTr="007C39DD">
        <w:trPr>
          <w:trHeight w:val="381"/>
        </w:trPr>
        <w:tc>
          <w:tcPr>
            <w:tcW w:w="8235" w:type="dxa"/>
          </w:tcPr>
          <w:p w14:paraId="09729D83" w14:textId="6FD86B5E" w:rsidR="007C39DD" w:rsidRPr="00CD213C" w:rsidRDefault="007C39DD" w:rsidP="007C39DD">
            <w:pPr>
              <w:bidi/>
              <w:spacing w:after="5"/>
              <w:jc w:val="center"/>
              <w:rPr>
                <w:rFonts w:ascii="Arial" w:eastAsia="Arial" w:hAnsi="Arial" w:cs="Arial"/>
                <w:rtl/>
              </w:rPr>
            </w:pPr>
            <w:r w:rsidRPr="00CD213C">
              <w:rPr>
                <w:rFonts w:ascii="Arial" w:eastAsia="Arial" w:hAnsi="Arial" w:cs="Arial"/>
              </w:rPr>
              <w:t>2</w:t>
            </w:r>
            <w:r w:rsidRPr="00CD213C">
              <w:rPr>
                <w:rFonts w:ascii="Arial" w:eastAsia="Arial" w:hAnsi="Arial" w:cs="Arial"/>
                <w:rtl/>
              </w:rPr>
              <w:t xml:space="preserve">المراجع </w:t>
            </w:r>
            <w:proofErr w:type="spellStart"/>
            <w:r w:rsidRPr="00CD213C">
              <w:rPr>
                <w:rFonts w:ascii="Arial" w:eastAsia="Arial" w:hAnsi="Arial" w:cs="Arial"/>
                <w:rtl/>
              </w:rPr>
              <w:t>الاجنبيه</w:t>
            </w:r>
            <w:proofErr w:type="spellEnd"/>
            <w:r w:rsidRPr="00CD213C">
              <w:rPr>
                <w:rFonts w:ascii="Arial" w:eastAsia="Arial" w:hAnsi="Arial" w:cs="Arial"/>
                <w:rtl/>
              </w:rPr>
              <w:t xml:space="preserve"> </w:t>
            </w:r>
          </w:p>
        </w:tc>
        <w:tc>
          <w:tcPr>
            <w:tcW w:w="1160" w:type="dxa"/>
          </w:tcPr>
          <w:p w14:paraId="0D116DF5" w14:textId="77777777" w:rsidR="007C39DD" w:rsidRPr="00693267" w:rsidRDefault="007C39DD" w:rsidP="007C39DD">
            <w:pPr>
              <w:spacing w:after="5"/>
              <w:jc w:val="center"/>
              <w:rPr>
                <w:rFonts w:ascii="Arial" w:eastAsia="Arial" w:hAnsi="Arial" w:cs="Arial"/>
                <w:rtl/>
              </w:rPr>
            </w:pPr>
          </w:p>
        </w:tc>
      </w:tr>
      <w:tr w:rsidR="007C39DD" w14:paraId="644276CA" w14:textId="77777777" w:rsidTr="007C39DD">
        <w:trPr>
          <w:trHeight w:val="381"/>
        </w:trPr>
        <w:tc>
          <w:tcPr>
            <w:tcW w:w="8235" w:type="dxa"/>
          </w:tcPr>
          <w:p w14:paraId="68DEF433" w14:textId="7062A733" w:rsidR="007C39DD" w:rsidRPr="00CD213C" w:rsidRDefault="007C39DD" w:rsidP="007C39DD">
            <w:pPr>
              <w:bidi/>
              <w:spacing w:after="5"/>
              <w:jc w:val="center"/>
              <w:rPr>
                <w:rFonts w:ascii="Arial" w:eastAsia="Arial" w:hAnsi="Arial" w:cs="Arial"/>
                <w:rtl/>
              </w:rPr>
            </w:pPr>
          </w:p>
        </w:tc>
        <w:tc>
          <w:tcPr>
            <w:tcW w:w="1160" w:type="dxa"/>
          </w:tcPr>
          <w:p w14:paraId="4C4B2BE2" w14:textId="77777777" w:rsidR="007C39DD" w:rsidRPr="00693267" w:rsidRDefault="007C39DD" w:rsidP="007C39DD">
            <w:pPr>
              <w:spacing w:after="5"/>
              <w:jc w:val="center"/>
              <w:rPr>
                <w:rFonts w:ascii="Arial" w:eastAsia="Arial" w:hAnsi="Arial" w:cs="Arial"/>
                <w:rtl/>
              </w:rPr>
            </w:pPr>
          </w:p>
        </w:tc>
      </w:tr>
      <w:tr w:rsidR="007C39DD" w14:paraId="7D37170A" w14:textId="77777777" w:rsidTr="007C39DD">
        <w:trPr>
          <w:trHeight w:val="381"/>
        </w:trPr>
        <w:tc>
          <w:tcPr>
            <w:tcW w:w="8235" w:type="dxa"/>
          </w:tcPr>
          <w:p w14:paraId="64D4212F" w14:textId="13B54817" w:rsidR="007C39DD" w:rsidRPr="00CD213C" w:rsidRDefault="007C39DD" w:rsidP="007C39DD">
            <w:pPr>
              <w:bidi/>
              <w:spacing w:after="5"/>
              <w:jc w:val="center"/>
              <w:rPr>
                <w:rFonts w:ascii="Arial" w:eastAsia="Arial" w:hAnsi="Arial" w:cs="Arial"/>
                <w:rtl/>
              </w:rPr>
            </w:pPr>
          </w:p>
        </w:tc>
        <w:tc>
          <w:tcPr>
            <w:tcW w:w="1160" w:type="dxa"/>
          </w:tcPr>
          <w:p w14:paraId="390A074E" w14:textId="77777777" w:rsidR="007C39DD" w:rsidRPr="00693267" w:rsidRDefault="007C39DD" w:rsidP="007C39DD">
            <w:pPr>
              <w:spacing w:after="5"/>
              <w:jc w:val="center"/>
              <w:rPr>
                <w:rFonts w:ascii="Arial" w:eastAsia="Arial" w:hAnsi="Arial" w:cs="Arial"/>
                <w:rtl/>
              </w:rPr>
            </w:pPr>
          </w:p>
        </w:tc>
      </w:tr>
      <w:tr w:rsidR="007C39DD" w14:paraId="73A32F0F" w14:textId="77777777" w:rsidTr="007C39DD">
        <w:trPr>
          <w:trHeight w:val="381"/>
        </w:trPr>
        <w:tc>
          <w:tcPr>
            <w:tcW w:w="8235" w:type="dxa"/>
          </w:tcPr>
          <w:p w14:paraId="457BCA5A" w14:textId="2C9B57E0" w:rsidR="007C39DD" w:rsidRPr="00CD213C" w:rsidRDefault="007C39DD" w:rsidP="007C39DD">
            <w:pPr>
              <w:bidi/>
              <w:spacing w:after="5"/>
              <w:jc w:val="center"/>
              <w:rPr>
                <w:rFonts w:ascii="Arial" w:eastAsia="Arial" w:hAnsi="Arial" w:cs="Arial"/>
                <w:rtl/>
              </w:rPr>
            </w:pPr>
          </w:p>
        </w:tc>
        <w:tc>
          <w:tcPr>
            <w:tcW w:w="1160" w:type="dxa"/>
          </w:tcPr>
          <w:p w14:paraId="390EB1F1" w14:textId="77777777" w:rsidR="007C39DD" w:rsidRPr="00693267" w:rsidRDefault="007C39DD" w:rsidP="007C39DD">
            <w:pPr>
              <w:spacing w:after="5"/>
              <w:jc w:val="center"/>
              <w:rPr>
                <w:rFonts w:ascii="Arial" w:eastAsia="Arial" w:hAnsi="Arial" w:cs="Arial"/>
                <w:rtl/>
              </w:rPr>
            </w:pPr>
          </w:p>
        </w:tc>
      </w:tr>
      <w:tr w:rsidR="007C39DD" w14:paraId="703D5008" w14:textId="77777777" w:rsidTr="007C39DD">
        <w:trPr>
          <w:trHeight w:val="381"/>
        </w:trPr>
        <w:tc>
          <w:tcPr>
            <w:tcW w:w="8235" w:type="dxa"/>
          </w:tcPr>
          <w:p w14:paraId="56514C6E" w14:textId="5E86E4B8" w:rsidR="007C39DD" w:rsidRPr="00CD213C" w:rsidRDefault="007C39DD" w:rsidP="007C39DD">
            <w:pPr>
              <w:bidi/>
              <w:spacing w:after="5"/>
              <w:jc w:val="center"/>
              <w:rPr>
                <w:rFonts w:ascii="Arial" w:eastAsia="Arial" w:hAnsi="Arial" w:cs="Arial"/>
                <w:rtl/>
              </w:rPr>
            </w:pPr>
          </w:p>
        </w:tc>
        <w:tc>
          <w:tcPr>
            <w:tcW w:w="1160" w:type="dxa"/>
          </w:tcPr>
          <w:p w14:paraId="07EE0D14" w14:textId="77777777" w:rsidR="007C39DD" w:rsidRPr="00693267" w:rsidRDefault="007C39DD" w:rsidP="007C39DD">
            <w:pPr>
              <w:spacing w:after="5"/>
              <w:jc w:val="center"/>
              <w:rPr>
                <w:rFonts w:ascii="Arial" w:eastAsia="Arial" w:hAnsi="Arial" w:cs="Arial"/>
                <w:rtl/>
              </w:rPr>
            </w:pPr>
          </w:p>
        </w:tc>
      </w:tr>
      <w:tr w:rsidR="007C39DD" w14:paraId="438B4D5C" w14:textId="77777777" w:rsidTr="007C39DD">
        <w:trPr>
          <w:trHeight w:val="381"/>
        </w:trPr>
        <w:tc>
          <w:tcPr>
            <w:tcW w:w="8235" w:type="dxa"/>
          </w:tcPr>
          <w:p w14:paraId="7B342668" w14:textId="78015775" w:rsidR="007C39DD" w:rsidRPr="00CD213C" w:rsidRDefault="007C39DD" w:rsidP="007C39DD">
            <w:pPr>
              <w:bidi/>
              <w:spacing w:after="5"/>
              <w:jc w:val="center"/>
              <w:rPr>
                <w:rFonts w:ascii="Arial" w:eastAsia="Arial" w:hAnsi="Arial" w:cs="Arial"/>
                <w:rtl/>
              </w:rPr>
            </w:pPr>
          </w:p>
        </w:tc>
        <w:tc>
          <w:tcPr>
            <w:tcW w:w="1160" w:type="dxa"/>
          </w:tcPr>
          <w:p w14:paraId="1AB26C61" w14:textId="77777777" w:rsidR="007C39DD" w:rsidRPr="00693267" w:rsidRDefault="007C39DD" w:rsidP="007C39DD">
            <w:pPr>
              <w:spacing w:after="5"/>
              <w:jc w:val="center"/>
              <w:rPr>
                <w:rFonts w:ascii="Arial" w:eastAsia="Arial" w:hAnsi="Arial" w:cs="Arial"/>
                <w:rtl/>
              </w:rPr>
            </w:pPr>
          </w:p>
        </w:tc>
      </w:tr>
      <w:tr w:rsidR="007C39DD" w14:paraId="1BE1E010" w14:textId="77777777" w:rsidTr="007C39DD">
        <w:trPr>
          <w:trHeight w:val="381"/>
        </w:trPr>
        <w:tc>
          <w:tcPr>
            <w:tcW w:w="8235" w:type="dxa"/>
          </w:tcPr>
          <w:p w14:paraId="5223901F" w14:textId="668523EE" w:rsidR="007C39DD" w:rsidRPr="00CD213C" w:rsidRDefault="007C39DD" w:rsidP="007C39DD">
            <w:pPr>
              <w:bidi/>
              <w:spacing w:after="5"/>
              <w:jc w:val="center"/>
              <w:rPr>
                <w:rFonts w:ascii="Arial" w:eastAsia="Arial" w:hAnsi="Arial" w:cs="Arial"/>
                <w:rtl/>
              </w:rPr>
            </w:pPr>
          </w:p>
        </w:tc>
        <w:tc>
          <w:tcPr>
            <w:tcW w:w="1160" w:type="dxa"/>
          </w:tcPr>
          <w:p w14:paraId="395CDCF7" w14:textId="77777777" w:rsidR="007C39DD" w:rsidRPr="00693267" w:rsidRDefault="007C39DD" w:rsidP="007C39DD">
            <w:pPr>
              <w:spacing w:after="5"/>
              <w:jc w:val="center"/>
              <w:rPr>
                <w:rFonts w:ascii="Arial" w:eastAsia="Arial" w:hAnsi="Arial" w:cs="Arial"/>
                <w:rtl/>
              </w:rPr>
            </w:pPr>
          </w:p>
        </w:tc>
      </w:tr>
    </w:tbl>
    <w:p w14:paraId="619C5AD8" w14:textId="77777777" w:rsidR="009D2CD0" w:rsidRDefault="009D2CD0" w:rsidP="009D2CD0">
      <w:pPr>
        <w:bidi/>
        <w:spacing w:after="5"/>
      </w:pPr>
    </w:p>
    <w:p w14:paraId="5242B3D3" w14:textId="77777777" w:rsidR="002C3912" w:rsidRDefault="002C3912" w:rsidP="00DD084C">
      <w:pPr>
        <w:bidi/>
        <w:spacing w:after="234"/>
        <w:ind w:right="119"/>
      </w:pPr>
    </w:p>
    <w:p w14:paraId="63F995F8" w14:textId="77777777" w:rsidR="002C3912" w:rsidRDefault="002C3912" w:rsidP="00DD084C">
      <w:pPr>
        <w:bidi/>
        <w:ind w:left="188"/>
      </w:pPr>
    </w:p>
    <w:p w14:paraId="78FB2FA5" w14:textId="77777777" w:rsidR="002C3912" w:rsidRDefault="002C3912" w:rsidP="00DD084C">
      <w:pPr>
        <w:bidi/>
        <w:ind w:left="188"/>
      </w:pPr>
    </w:p>
    <w:p w14:paraId="575FC400" w14:textId="77777777" w:rsidR="002C3912" w:rsidRDefault="002C3912" w:rsidP="00DD084C">
      <w:pPr>
        <w:bidi/>
        <w:ind w:left="188"/>
      </w:pPr>
    </w:p>
    <w:p w14:paraId="0FEF25F8" w14:textId="77777777" w:rsidR="002C3912" w:rsidRDefault="00035808" w:rsidP="00DD084C">
      <w:pPr>
        <w:bidi/>
        <w:ind w:left="11" w:hanging="10"/>
      </w:pPr>
      <w:r>
        <w:rPr>
          <w:rFonts w:ascii="Sakkal Majalla" w:eastAsia="Sakkal Majalla" w:hAnsi="Sakkal Majalla" w:cs="Sakkal Majalla"/>
          <w:sz w:val="28"/>
          <w:szCs w:val="28"/>
          <w:rtl/>
        </w:rPr>
        <w:lastRenderedPageBreak/>
        <w:t>قائمة الجداول</w:t>
      </w:r>
    </w:p>
    <w:tbl>
      <w:tblPr>
        <w:tblStyle w:val="TableGrid"/>
        <w:tblW w:w="9018" w:type="dxa"/>
        <w:tblInd w:w="192" w:type="dxa"/>
        <w:tblCellMar>
          <w:top w:w="54" w:type="dxa"/>
          <w:left w:w="115" w:type="dxa"/>
          <w:right w:w="115" w:type="dxa"/>
        </w:tblCellMar>
        <w:tblLook w:val="04A0" w:firstRow="1" w:lastRow="0" w:firstColumn="1" w:lastColumn="0" w:noHBand="0" w:noVBand="1"/>
      </w:tblPr>
      <w:tblGrid>
        <w:gridCol w:w="4508"/>
        <w:gridCol w:w="4510"/>
      </w:tblGrid>
      <w:tr w:rsidR="002C3912" w14:paraId="0ADA5A18" w14:textId="77777777">
        <w:trPr>
          <w:trHeight w:val="792"/>
        </w:trPr>
        <w:tc>
          <w:tcPr>
            <w:tcW w:w="4508" w:type="dxa"/>
            <w:tcBorders>
              <w:top w:val="single" w:sz="4" w:space="0" w:color="000000"/>
              <w:left w:val="single" w:sz="4" w:space="0" w:color="000000"/>
              <w:bottom w:val="single" w:sz="4" w:space="0" w:color="000000"/>
              <w:right w:val="single" w:sz="4" w:space="0" w:color="000000"/>
            </w:tcBorders>
          </w:tcPr>
          <w:p w14:paraId="64905922" w14:textId="77777777" w:rsidR="002C3912" w:rsidRDefault="00035808" w:rsidP="00DD084C">
            <w:pPr>
              <w:bidi/>
              <w:ind w:right="6"/>
            </w:pPr>
            <w:r>
              <w:rPr>
                <w:rFonts w:ascii="Sakkal Majalla" w:eastAsia="Sakkal Majalla" w:hAnsi="Sakkal Majalla" w:cs="Sakkal Majalla"/>
                <w:b/>
                <w:bCs/>
                <w:sz w:val="28"/>
                <w:szCs w:val="28"/>
                <w:u w:val="single" w:color="000000"/>
                <w:rtl/>
              </w:rPr>
              <w:t>الصفحة</w:t>
            </w:r>
          </w:p>
        </w:tc>
        <w:tc>
          <w:tcPr>
            <w:tcW w:w="4511" w:type="dxa"/>
            <w:tcBorders>
              <w:top w:val="single" w:sz="4" w:space="0" w:color="000000"/>
              <w:left w:val="single" w:sz="4" w:space="0" w:color="000000"/>
              <w:bottom w:val="single" w:sz="4" w:space="0" w:color="000000"/>
              <w:right w:val="single" w:sz="4" w:space="0" w:color="000000"/>
            </w:tcBorders>
          </w:tcPr>
          <w:p w14:paraId="10B8567B" w14:textId="77777777" w:rsidR="002C3912" w:rsidRDefault="00035808" w:rsidP="00DD084C">
            <w:pPr>
              <w:bidi/>
              <w:ind w:right="7"/>
            </w:pPr>
            <w:r>
              <w:rPr>
                <w:rFonts w:ascii="Sakkal Majalla" w:eastAsia="Sakkal Majalla" w:hAnsi="Sakkal Majalla" w:cs="Sakkal Majalla"/>
                <w:b/>
                <w:bCs/>
                <w:sz w:val="28"/>
                <w:szCs w:val="28"/>
                <w:u w:val="single" w:color="000000"/>
                <w:rtl/>
              </w:rPr>
              <w:t>الجدو ل</w:t>
            </w:r>
          </w:p>
        </w:tc>
      </w:tr>
      <w:tr w:rsidR="002C3912" w14:paraId="4A36C3FA" w14:textId="77777777">
        <w:trPr>
          <w:trHeight w:val="792"/>
        </w:trPr>
        <w:tc>
          <w:tcPr>
            <w:tcW w:w="4508" w:type="dxa"/>
            <w:tcBorders>
              <w:top w:val="single" w:sz="4" w:space="0" w:color="000000"/>
              <w:left w:val="single" w:sz="4" w:space="0" w:color="000000"/>
              <w:bottom w:val="single" w:sz="4" w:space="0" w:color="000000"/>
              <w:right w:val="single" w:sz="4" w:space="0" w:color="000000"/>
            </w:tcBorders>
          </w:tcPr>
          <w:p w14:paraId="75BF010A" w14:textId="77777777" w:rsidR="002C3912" w:rsidRDefault="00035808" w:rsidP="00DD084C">
            <w:pPr>
              <w:bidi/>
              <w:ind w:right="133"/>
            </w:pPr>
            <w:r>
              <w:rPr>
                <w:sz w:val="26"/>
                <w:u w:val="single" w:color="000000"/>
              </w:rPr>
              <w:t>67</w:t>
            </w:r>
          </w:p>
        </w:tc>
        <w:tc>
          <w:tcPr>
            <w:tcW w:w="4511" w:type="dxa"/>
            <w:tcBorders>
              <w:top w:val="single" w:sz="4" w:space="0" w:color="000000"/>
              <w:left w:val="single" w:sz="4" w:space="0" w:color="000000"/>
              <w:bottom w:val="single" w:sz="4" w:space="0" w:color="000000"/>
              <w:right w:val="single" w:sz="4" w:space="0" w:color="000000"/>
            </w:tcBorders>
          </w:tcPr>
          <w:p w14:paraId="3B97D0EC" w14:textId="77777777" w:rsidR="002C3912" w:rsidRPr="00DB5DF7" w:rsidRDefault="00DB5DF7" w:rsidP="00DD084C">
            <w:pPr>
              <w:bidi/>
              <w:ind w:right="9"/>
              <w:rPr>
                <w:u w:val="single"/>
              </w:rPr>
            </w:pPr>
            <w:r w:rsidRPr="00DB5DF7">
              <w:rPr>
                <w:rFonts w:hint="cs"/>
                <w:u w:val="single"/>
                <w:rtl/>
              </w:rPr>
              <w:t xml:space="preserve">جدول ١-٢ </w:t>
            </w:r>
          </w:p>
        </w:tc>
      </w:tr>
      <w:tr w:rsidR="002C3912" w14:paraId="5903EFBD" w14:textId="77777777">
        <w:trPr>
          <w:trHeight w:val="792"/>
        </w:trPr>
        <w:tc>
          <w:tcPr>
            <w:tcW w:w="4508" w:type="dxa"/>
            <w:tcBorders>
              <w:top w:val="single" w:sz="4" w:space="0" w:color="000000"/>
              <w:left w:val="single" w:sz="4" w:space="0" w:color="000000"/>
              <w:bottom w:val="single" w:sz="4" w:space="0" w:color="000000"/>
              <w:right w:val="single" w:sz="4" w:space="0" w:color="000000"/>
            </w:tcBorders>
          </w:tcPr>
          <w:p w14:paraId="32092A48" w14:textId="77777777" w:rsidR="002C3912" w:rsidRDefault="00035808" w:rsidP="00DD084C">
            <w:pPr>
              <w:bidi/>
              <w:ind w:right="133"/>
            </w:pPr>
            <w:r>
              <w:rPr>
                <w:sz w:val="26"/>
                <w:u w:val="single" w:color="000000"/>
              </w:rPr>
              <w:t>68</w:t>
            </w:r>
          </w:p>
        </w:tc>
        <w:tc>
          <w:tcPr>
            <w:tcW w:w="4511" w:type="dxa"/>
            <w:tcBorders>
              <w:top w:val="single" w:sz="4" w:space="0" w:color="000000"/>
              <w:left w:val="single" w:sz="4" w:space="0" w:color="000000"/>
              <w:bottom w:val="single" w:sz="4" w:space="0" w:color="000000"/>
              <w:right w:val="single" w:sz="4" w:space="0" w:color="000000"/>
            </w:tcBorders>
          </w:tcPr>
          <w:p w14:paraId="24A7EB8B" w14:textId="77777777" w:rsidR="002C3912" w:rsidRDefault="00DB5DF7" w:rsidP="00DD084C">
            <w:pPr>
              <w:bidi/>
              <w:ind w:right="9"/>
            </w:pPr>
            <w:r>
              <w:rPr>
                <w:rFonts w:ascii="Sakkal Majalla" w:eastAsia="Sakkal Majalla" w:hAnsi="Sakkal Majalla" w:cs="Sakkal Majalla" w:hint="cs"/>
                <w:b/>
                <w:bCs/>
                <w:sz w:val="28"/>
                <w:szCs w:val="28"/>
                <w:u w:val="single" w:color="000000"/>
                <w:rtl/>
              </w:rPr>
              <w:t>جدول ٣-٤</w:t>
            </w:r>
          </w:p>
        </w:tc>
      </w:tr>
      <w:tr w:rsidR="002C3912" w14:paraId="2CCEEE30" w14:textId="77777777">
        <w:trPr>
          <w:trHeight w:val="792"/>
        </w:trPr>
        <w:tc>
          <w:tcPr>
            <w:tcW w:w="4508" w:type="dxa"/>
            <w:tcBorders>
              <w:top w:val="single" w:sz="4" w:space="0" w:color="000000"/>
              <w:left w:val="single" w:sz="4" w:space="0" w:color="000000"/>
              <w:bottom w:val="single" w:sz="4" w:space="0" w:color="000000"/>
              <w:right w:val="single" w:sz="4" w:space="0" w:color="000000"/>
            </w:tcBorders>
          </w:tcPr>
          <w:p w14:paraId="07110100" w14:textId="77777777" w:rsidR="002C3912" w:rsidRDefault="00035808" w:rsidP="00DD084C">
            <w:pPr>
              <w:bidi/>
              <w:ind w:right="133"/>
            </w:pPr>
            <w:r>
              <w:rPr>
                <w:sz w:val="26"/>
                <w:u w:val="single" w:color="000000"/>
              </w:rPr>
              <w:t>68</w:t>
            </w:r>
          </w:p>
        </w:tc>
        <w:tc>
          <w:tcPr>
            <w:tcW w:w="4511" w:type="dxa"/>
            <w:tcBorders>
              <w:top w:val="single" w:sz="4" w:space="0" w:color="000000"/>
              <w:left w:val="single" w:sz="4" w:space="0" w:color="000000"/>
              <w:bottom w:val="single" w:sz="4" w:space="0" w:color="000000"/>
              <w:right w:val="single" w:sz="4" w:space="0" w:color="000000"/>
            </w:tcBorders>
          </w:tcPr>
          <w:p w14:paraId="32602096" w14:textId="77777777" w:rsidR="002C3912" w:rsidRDefault="00DB5DF7" w:rsidP="00DD084C">
            <w:pPr>
              <w:bidi/>
              <w:ind w:right="6"/>
            </w:pPr>
            <w:r>
              <w:rPr>
                <w:rFonts w:ascii="Sakkal Majalla" w:eastAsia="Sakkal Majalla" w:hAnsi="Sakkal Majalla" w:cs="Sakkal Majalla" w:hint="cs"/>
                <w:b/>
                <w:bCs/>
                <w:sz w:val="28"/>
                <w:szCs w:val="28"/>
                <w:u w:val="single" w:color="000000"/>
                <w:rtl/>
              </w:rPr>
              <w:t>جدول ٥-٦</w:t>
            </w:r>
          </w:p>
        </w:tc>
      </w:tr>
    </w:tbl>
    <w:p w14:paraId="19947D28" w14:textId="77777777" w:rsidR="002C3912" w:rsidRDefault="002C3912" w:rsidP="00DD084C">
      <w:pPr>
        <w:bidi/>
        <w:spacing w:after="583"/>
        <w:ind w:left="188"/>
      </w:pPr>
    </w:p>
    <w:p w14:paraId="70923993" w14:textId="77777777" w:rsidR="002C3912" w:rsidRDefault="002C3912" w:rsidP="00DD084C">
      <w:pPr>
        <w:bidi/>
        <w:ind w:left="188"/>
      </w:pPr>
    </w:p>
    <w:p w14:paraId="34B7B8A2" w14:textId="77777777" w:rsidR="002C3912" w:rsidRDefault="002C3912" w:rsidP="00DD084C">
      <w:pPr>
        <w:bidi/>
        <w:ind w:left="188"/>
      </w:pPr>
    </w:p>
    <w:p w14:paraId="0732FEFD" w14:textId="77777777" w:rsidR="002C3912" w:rsidRDefault="002C3912" w:rsidP="00DD084C">
      <w:pPr>
        <w:bidi/>
        <w:ind w:left="188"/>
      </w:pPr>
    </w:p>
    <w:p w14:paraId="4A6CE51C" w14:textId="77777777" w:rsidR="002C3912" w:rsidRDefault="002C3912" w:rsidP="00DD084C">
      <w:pPr>
        <w:bidi/>
        <w:ind w:left="188"/>
      </w:pPr>
    </w:p>
    <w:p w14:paraId="4E9E3BA9" w14:textId="77777777" w:rsidR="002C3912" w:rsidRDefault="002C3912" w:rsidP="00DD084C">
      <w:pPr>
        <w:bidi/>
        <w:ind w:left="188"/>
      </w:pPr>
    </w:p>
    <w:p w14:paraId="2763B017" w14:textId="77777777" w:rsidR="002C3912" w:rsidRDefault="002C3912" w:rsidP="00DD084C">
      <w:pPr>
        <w:bidi/>
        <w:ind w:left="188"/>
      </w:pPr>
    </w:p>
    <w:p w14:paraId="36673933" w14:textId="77777777" w:rsidR="002C3912" w:rsidRDefault="002C3912" w:rsidP="00DD084C">
      <w:pPr>
        <w:bidi/>
        <w:ind w:left="188"/>
      </w:pPr>
    </w:p>
    <w:p w14:paraId="310A2103" w14:textId="77777777" w:rsidR="002C3912" w:rsidRDefault="002C3912" w:rsidP="00DD084C">
      <w:pPr>
        <w:bidi/>
        <w:ind w:left="188"/>
      </w:pPr>
    </w:p>
    <w:p w14:paraId="6CA12E81" w14:textId="77777777" w:rsidR="002C3912" w:rsidRDefault="002C3912" w:rsidP="00DD084C">
      <w:pPr>
        <w:bidi/>
        <w:ind w:left="188"/>
      </w:pPr>
    </w:p>
    <w:p w14:paraId="7E81F076" w14:textId="77777777" w:rsidR="002C3912" w:rsidRDefault="002C3912" w:rsidP="00DD084C">
      <w:pPr>
        <w:bidi/>
        <w:ind w:left="188"/>
      </w:pPr>
    </w:p>
    <w:p w14:paraId="59F2EAC2" w14:textId="77777777" w:rsidR="002C3912" w:rsidRDefault="002C3912" w:rsidP="00DD084C">
      <w:pPr>
        <w:bidi/>
        <w:ind w:left="188"/>
      </w:pPr>
    </w:p>
    <w:p w14:paraId="6D18E3E5" w14:textId="77777777" w:rsidR="002C3912" w:rsidRDefault="002C3912" w:rsidP="00CD213C">
      <w:pPr>
        <w:bidi/>
        <w:spacing w:after="266"/>
      </w:pPr>
    </w:p>
    <w:p w14:paraId="6EEBBFA0" w14:textId="77777777" w:rsidR="002C3912" w:rsidRDefault="00035808" w:rsidP="00CD213C">
      <w:pPr>
        <w:pStyle w:val="1"/>
        <w:jc w:val="center"/>
      </w:pPr>
      <w:r>
        <w:rPr>
          <w:szCs w:val="36"/>
          <w:rtl/>
        </w:rPr>
        <w:t>الفصل الأول</w:t>
      </w:r>
    </w:p>
    <w:p w14:paraId="5FA3D7D2" w14:textId="77777777" w:rsidR="002C3912" w:rsidRDefault="002C3912" w:rsidP="00DD084C">
      <w:pPr>
        <w:bidi/>
        <w:ind w:right="50"/>
      </w:pPr>
    </w:p>
    <w:p w14:paraId="05CA5040" w14:textId="77777777" w:rsidR="002C3912" w:rsidRDefault="002C3912" w:rsidP="00DD084C">
      <w:pPr>
        <w:bidi/>
        <w:spacing w:after="161"/>
        <w:ind w:right="50"/>
      </w:pPr>
    </w:p>
    <w:p w14:paraId="3D754E4A" w14:textId="0F36D011" w:rsidR="002C3912" w:rsidRDefault="00CD213C" w:rsidP="00080910">
      <w:pPr>
        <w:pStyle w:val="a4"/>
        <w:numPr>
          <w:ilvl w:val="0"/>
          <w:numId w:val="97"/>
        </w:numPr>
        <w:bidi/>
        <w:spacing w:after="5"/>
      </w:pPr>
      <w:r w:rsidRPr="00080910">
        <w:rPr>
          <w:rFonts w:hint="cs"/>
          <w:color w:val="2E74B5"/>
          <w:sz w:val="32"/>
          <w:szCs w:val="32"/>
          <w:rtl/>
        </w:rPr>
        <w:t>المقدمة</w:t>
      </w:r>
      <w:r w:rsidR="00035808" w:rsidRPr="00080910">
        <w:rPr>
          <w:color w:val="2E74B5"/>
          <w:sz w:val="32"/>
          <w:szCs w:val="32"/>
          <w:rtl/>
        </w:rPr>
        <w:t>:</w:t>
      </w:r>
    </w:p>
    <w:p w14:paraId="584938B6" w14:textId="7E9FE390" w:rsidR="002C3912" w:rsidRDefault="00035808" w:rsidP="00DD084C">
      <w:pPr>
        <w:bidi/>
        <w:spacing w:line="267" w:lineRule="auto"/>
        <w:ind w:left="-4" w:right="175" w:hanging="8"/>
      </w:pPr>
      <w:r>
        <w:rPr>
          <w:rFonts w:ascii="Sakkal Majalla" w:eastAsia="Sakkal Majalla" w:hAnsi="Sakkal Majalla" w:cs="Sakkal Majalla"/>
          <w:sz w:val="32"/>
          <w:szCs w:val="32"/>
          <w:rtl/>
        </w:rPr>
        <w:t>تعد الأزمات والكوارث الصحية من التحديات الكبيرة التي تواجه المجتمعات الحديثة. وتشمل هذه الأزمات الأوبئة، الكوارث الطبيعية، الحوادث الكيميائية، و</w:t>
      </w:r>
      <w:r w:rsidR="00CD213C">
        <w:rPr>
          <w:rFonts w:ascii="Sakkal Majalla" w:eastAsia="Sakkal Majalla" w:hAnsi="Sakkal Majalla" w:cs="Sakkal Majalla" w:hint="cs"/>
          <w:sz w:val="32"/>
          <w:szCs w:val="32"/>
          <w:rtl/>
        </w:rPr>
        <w:t>الاصابات</w:t>
      </w:r>
      <w:r>
        <w:rPr>
          <w:rFonts w:ascii="Sakkal Majalla" w:eastAsia="Sakkal Majalla" w:hAnsi="Sakkal Majalla" w:cs="Sakkal Majalla"/>
          <w:sz w:val="32"/>
          <w:szCs w:val="32"/>
          <w:rtl/>
        </w:rPr>
        <w:t xml:space="preserve"> الجماعي، بالإضافة إلى الأحداث الأمنية الكبرى. في ظل هذه التهديدات، يصبح من الضروري أن تكون الأنظمة الصحية مجهزة بشكل جيد للاستجابة السريعة والفعالة. واحدة من الأدوات ا لأساسية لتحقيق ذلك هي التمارين الفرضية. وتعد التمارين الفرضية نماذج تدريبية تحاكي سيناريوهات الأزمات والكوارث الصحية</w:t>
      </w:r>
      <w:r w:rsidR="00CD213C">
        <w:rPr>
          <w:rFonts w:ascii="Sakkal Majalla" w:eastAsia="Sakkal Majalla" w:hAnsi="Sakkal Majalla" w:cs="Sakkal Majalla" w:hint="cs"/>
          <w:sz w:val="32"/>
          <w:szCs w:val="32"/>
          <w:rtl/>
        </w:rPr>
        <w:t xml:space="preserve"> حسب أعلى المخاطر للجهة الصحية خلال الأعوام السابقة</w:t>
      </w:r>
      <w:r>
        <w:rPr>
          <w:rFonts w:ascii="Sakkal Majalla" w:eastAsia="Sakkal Majalla" w:hAnsi="Sakkal Majalla" w:cs="Sakkal Majalla"/>
          <w:sz w:val="32"/>
          <w:szCs w:val="32"/>
          <w:rtl/>
        </w:rPr>
        <w:t xml:space="preserve"> في بيئة آمنة ومتحكم بها.</w:t>
      </w:r>
    </w:p>
    <w:p w14:paraId="55624F9A" w14:textId="77777777" w:rsidR="00A86322" w:rsidRDefault="00035808" w:rsidP="00A86322">
      <w:pPr>
        <w:bidi/>
        <w:spacing w:after="155" w:line="267" w:lineRule="auto"/>
        <w:ind w:left="-4" w:right="175" w:hanging="8"/>
        <w:rPr>
          <w:rFonts w:ascii="Sakkal Majalla" w:eastAsia="Sakkal Majalla" w:hAnsi="Sakkal Majalla" w:cs="Sakkal Majalla"/>
          <w:sz w:val="32"/>
          <w:szCs w:val="32"/>
          <w:rtl/>
        </w:rPr>
      </w:pPr>
      <w:r>
        <w:rPr>
          <w:rFonts w:ascii="Sakkal Majalla" w:eastAsia="Sakkal Majalla" w:hAnsi="Sakkal Majalla" w:cs="Sakkal Majalla"/>
          <w:sz w:val="32"/>
          <w:szCs w:val="32"/>
          <w:rtl/>
        </w:rPr>
        <w:t>تهدف هذه التمارين إلى اختبار جاهزية الأنظمة الصحية وقدرتها على التعامل م</w:t>
      </w:r>
      <w:r w:rsidR="00CD213C">
        <w:rPr>
          <w:rFonts w:ascii="Sakkal Majalla" w:eastAsia="Sakkal Majalla" w:hAnsi="Sakkal Majalla" w:cs="Sakkal Majalla" w:hint="cs"/>
          <w:sz w:val="32"/>
          <w:szCs w:val="32"/>
          <w:rtl/>
        </w:rPr>
        <w:t>ع الاحداث</w:t>
      </w:r>
      <w:r>
        <w:rPr>
          <w:rFonts w:ascii="Sakkal Majalla" w:eastAsia="Sakkal Majalla" w:hAnsi="Sakkal Majalla" w:cs="Sakkal Majalla"/>
          <w:sz w:val="32"/>
          <w:szCs w:val="32"/>
          <w:rtl/>
        </w:rPr>
        <w:t xml:space="preserve">، من خلال توفير بيئة تعليمية وتدريبية للعاملين في المجال الصحي وللجهات المعنية بإدارة الأزمات. يتضمن ذلك </w:t>
      </w:r>
      <w:r>
        <w:rPr>
          <w:rFonts w:ascii="Sakkal Majalla" w:eastAsia="Sakkal Majalla" w:hAnsi="Sakkal Majalla" w:cs="Sakkal Majalla"/>
          <w:sz w:val="32"/>
          <w:szCs w:val="32"/>
          <w:rtl/>
        </w:rPr>
        <w:lastRenderedPageBreak/>
        <w:t>تدريب الطواقم الطبية، الفرق الميدانية، والإدارات المختلفة على الاستجابة الفعالة والسريعة، وتطوير استراتيجيات العمل ال</w:t>
      </w:r>
      <w:r w:rsidR="00630886">
        <w:rPr>
          <w:rFonts w:ascii="Sakkal Majalla" w:eastAsia="Sakkal Majalla" w:hAnsi="Sakkal Majalla" w:cs="Sakkal Majalla" w:hint="cs"/>
          <w:sz w:val="32"/>
          <w:szCs w:val="32"/>
          <w:rtl/>
        </w:rPr>
        <w:t xml:space="preserve">مؤتمت </w:t>
      </w:r>
      <w:r>
        <w:rPr>
          <w:rFonts w:ascii="Sakkal Majalla" w:eastAsia="Sakkal Majalla" w:hAnsi="Sakkal Majalla" w:cs="Sakkal Majalla"/>
          <w:sz w:val="32"/>
          <w:szCs w:val="32"/>
          <w:rtl/>
        </w:rPr>
        <w:t>والتنسيق بين الجهات المختلفة. وأحد أهم الأهداف الرئيسية للتمارين الفرضية هو التعرف على نقاط الضعف والقوة في الأنظمة الحالية. من خلال المحاكاة الواقعية للأزمات</w:t>
      </w:r>
      <w:r w:rsidR="00630886">
        <w:rPr>
          <w:rFonts w:ascii="Sakkal Majalla" w:eastAsia="Sakkal Majalla" w:hAnsi="Sakkal Majalla" w:cs="Sakkal Majalla" w:hint="cs"/>
          <w:sz w:val="32"/>
          <w:szCs w:val="32"/>
          <w:rtl/>
        </w:rPr>
        <w:t xml:space="preserve"> و الاحداث الصحية التي قد تؤثر على تقديم الرعاية الصحية</w:t>
      </w:r>
      <w:r>
        <w:rPr>
          <w:rFonts w:ascii="Sakkal Majalla" w:eastAsia="Sakkal Majalla" w:hAnsi="Sakkal Majalla" w:cs="Sakkal Majalla"/>
          <w:sz w:val="32"/>
          <w:szCs w:val="32"/>
          <w:rtl/>
        </w:rPr>
        <w:t>، يمكن للمشاركين تحديد الأخطاء والثغرات في الخطط الموجودة والعمل على تحسينها. بالإضافة إلى ذلك تساعد التمارين الفرضية على تعزيز القدرة على اتخاذ القرارات في الظروف الصعبة، وتطوير مهارات القيادة والإدارة في الأزمات</w:t>
      </w:r>
      <w:r w:rsidR="00630886">
        <w:rPr>
          <w:rFonts w:ascii="Sakkal Majalla" w:eastAsia="Sakkal Majalla" w:hAnsi="Sakkal Majalla" w:cs="Sakkal Majalla" w:hint="cs"/>
          <w:sz w:val="32"/>
          <w:szCs w:val="32"/>
          <w:rtl/>
        </w:rPr>
        <w:t xml:space="preserve"> و تحديد الأدوار للقادة. </w:t>
      </w:r>
      <w:r>
        <w:rPr>
          <w:rFonts w:ascii="Sakkal Majalla" w:eastAsia="Sakkal Majalla" w:hAnsi="Sakkal Majalla" w:cs="Sakkal Majalla"/>
          <w:sz w:val="32"/>
          <w:szCs w:val="32"/>
          <w:rtl/>
        </w:rPr>
        <w:t>تتضمن التمارين الفرضية عادةً مجموعة من السيناريوهات المتنوعة التي تعكس التهديدات المحتملة في</w:t>
      </w:r>
      <w:r w:rsidR="00630886">
        <w:rPr>
          <w:rFonts w:ascii="Sakkal Majalla" w:eastAsia="Sakkal Majalla" w:hAnsi="Sakkal Majalla" w:cs="Sakkal Majalla" w:hint="cs"/>
          <w:sz w:val="32"/>
          <w:szCs w:val="32"/>
          <w:rtl/>
        </w:rPr>
        <w:t xml:space="preserve"> المنشاة الصحية</w:t>
      </w:r>
      <w:r>
        <w:rPr>
          <w:rFonts w:ascii="Sakkal Majalla" w:eastAsia="Sakkal Majalla" w:hAnsi="Sakkal Majalla" w:cs="Sakkal Majalla"/>
          <w:sz w:val="32"/>
          <w:szCs w:val="32"/>
          <w:rtl/>
        </w:rPr>
        <w:t xml:space="preserve">، حيث تعتبر المخاطر الصحية متنوعة وتتراوح بين </w:t>
      </w:r>
      <w:r w:rsidR="00630886">
        <w:rPr>
          <w:rFonts w:ascii="Simplified Arabic" w:eastAsia="Simplified Arabic" w:hAnsi="Simplified Arabic" w:cs="Simplified Arabic"/>
          <w:sz w:val="28"/>
          <w:szCs w:val="28"/>
          <w:rtl/>
        </w:rPr>
        <w:t>الأم</w:t>
      </w:r>
      <w:r w:rsidR="00630886">
        <w:rPr>
          <w:rFonts w:ascii="Simplified Arabic" w:eastAsia="Simplified Arabic" w:hAnsi="Simplified Arabic" w:cs="Simplified Arabic" w:hint="cs"/>
          <w:sz w:val="28"/>
          <w:szCs w:val="28"/>
          <w:rtl/>
        </w:rPr>
        <w:t>ر</w:t>
      </w:r>
      <w:r w:rsidR="00630886">
        <w:rPr>
          <w:rFonts w:ascii="Simplified Arabic" w:eastAsia="Simplified Arabic" w:hAnsi="Simplified Arabic" w:cs="Simplified Arabic"/>
          <w:sz w:val="28"/>
          <w:szCs w:val="28"/>
          <w:rtl/>
        </w:rPr>
        <w:t>اض المعدية و</w:t>
      </w:r>
      <w:r w:rsidR="00630886">
        <w:rPr>
          <w:rFonts w:ascii="Simplified Arabic" w:eastAsia="Simplified Arabic" w:hAnsi="Simplified Arabic" w:cs="Simplified Arabic" w:hint="cs"/>
          <w:sz w:val="28"/>
          <w:szCs w:val="28"/>
          <w:rtl/>
        </w:rPr>
        <w:t>الاصابات الجماعية و الحرائق</w:t>
      </w:r>
      <w:r w:rsidR="00630886">
        <w:rPr>
          <w:rFonts w:ascii="Simplified Arabic" w:eastAsia="Simplified Arabic" w:hAnsi="Simplified Arabic" w:cs="Simplified Arabic"/>
          <w:sz w:val="28"/>
          <w:szCs w:val="28"/>
          <w:rtl/>
        </w:rPr>
        <w:t xml:space="preserve"> </w:t>
      </w:r>
      <w:r w:rsidR="00630886">
        <w:rPr>
          <w:rFonts w:ascii="Simplified Arabic" w:eastAsia="Simplified Arabic" w:hAnsi="Simplified Arabic" w:cs="Simplified Arabic" w:hint="cs"/>
          <w:sz w:val="28"/>
          <w:szCs w:val="28"/>
          <w:rtl/>
        </w:rPr>
        <w:t>و انقطاع التيار الكهربائ</w:t>
      </w:r>
      <w:r w:rsidR="00630886">
        <w:rPr>
          <w:rFonts w:ascii="Simplified Arabic" w:eastAsia="Simplified Arabic" w:hAnsi="Simplified Arabic" w:cs="Simplified Arabic" w:hint="eastAsia"/>
          <w:sz w:val="28"/>
          <w:szCs w:val="28"/>
          <w:rtl/>
        </w:rPr>
        <w:t>ي</w:t>
      </w:r>
      <w:r w:rsidR="00A86322">
        <w:rPr>
          <w:rFonts w:ascii="Sakkal Majalla" w:eastAsia="Sakkal Majalla" w:hAnsi="Sakkal Majalla" w:cs="Sakkal Majalla" w:hint="cs"/>
          <w:sz w:val="32"/>
          <w:szCs w:val="32"/>
          <w:rtl/>
        </w:rPr>
        <w:t xml:space="preserve"> و انقطاع الغازات، </w:t>
      </w:r>
      <w:r>
        <w:rPr>
          <w:rFonts w:ascii="Sakkal Majalla" w:eastAsia="Sakkal Majalla" w:hAnsi="Sakkal Majalla" w:cs="Sakkal Majalla"/>
          <w:sz w:val="32"/>
          <w:szCs w:val="32"/>
          <w:rtl/>
        </w:rPr>
        <w:t>التمارين</w:t>
      </w:r>
      <w:r w:rsidR="00A86322">
        <w:rPr>
          <w:rFonts w:ascii="Sakkal Majalla" w:eastAsia="Sakkal Majalla" w:hAnsi="Sakkal Majalla" w:cs="Sakkal Majalla" w:hint="cs"/>
          <w:sz w:val="32"/>
          <w:szCs w:val="32"/>
          <w:rtl/>
        </w:rPr>
        <w:t xml:space="preserve"> </w:t>
      </w:r>
      <w:r w:rsidR="00630886">
        <w:rPr>
          <w:rFonts w:ascii="Sakkal Majalla" w:eastAsia="Sakkal Majalla" w:hAnsi="Sakkal Majalla" w:cs="Sakkal Majalla" w:hint="cs"/>
          <w:sz w:val="32"/>
          <w:szCs w:val="32"/>
          <w:rtl/>
        </w:rPr>
        <w:t>بدورها</w:t>
      </w:r>
      <w:r>
        <w:rPr>
          <w:rFonts w:ascii="Sakkal Majalla" w:eastAsia="Sakkal Majalla" w:hAnsi="Sakkal Majalla" w:cs="Sakkal Majalla"/>
          <w:sz w:val="32"/>
          <w:szCs w:val="32"/>
          <w:rtl/>
        </w:rPr>
        <w:t xml:space="preserve"> عكس طبيعة التحديات الحقيقية التي قد تواجه </w:t>
      </w:r>
      <w:r w:rsidR="00A86322">
        <w:rPr>
          <w:rFonts w:ascii="Sakkal Majalla" w:eastAsia="Sakkal Majalla" w:hAnsi="Sakkal Majalla" w:cs="Sakkal Majalla" w:hint="cs"/>
          <w:sz w:val="32"/>
          <w:szCs w:val="32"/>
          <w:rtl/>
        </w:rPr>
        <w:t xml:space="preserve">المنشآت الصحية في </w:t>
      </w:r>
      <w:r>
        <w:rPr>
          <w:rFonts w:ascii="Sakkal Majalla" w:eastAsia="Sakkal Majalla" w:hAnsi="Sakkal Majalla" w:cs="Sakkal Majalla"/>
          <w:sz w:val="32"/>
          <w:szCs w:val="32"/>
          <w:rtl/>
        </w:rPr>
        <w:t>المنطقة وتساعد في تطوير استراتيجيات متكاملة للتعامل معها</w:t>
      </w:r>
      <w:r w:rsidR="00630886">
        <w:rPr>
          <w:rFonts w:ascii="Sakkal Majalla" w:eastAsia="Sakkal Majalla" w:hAnsi="Sakkal Majalla" w:cs="Sakkal Majalla" w:hint="cs"/>
          <w:sz w:val="32"/>
          <w:szCs w:val="32"/>
          <w:rtl/>
        </w:rPr>
        <w:t xml:space="preserve">. </w:t>
      </w:r>
      <w:r>
        <w:rPr>
          <w:rFonts w:ascii="Sakkal Majalla" w:eastAsia="Sakkal Majalla" w:hAnsi="Sakkal Majalla" w:cs="Sakkal Majalla"/>
          <w:sz w:val="32"/>
          <w:szCs w:val="32"/>
          <w:rtl/>
        </w:rPr>
        <w:t>علاوة على ذلك، تساهم التمارين الفرضية في تعزيز التعاون بين الجهات المختلفة المعنية بإدارة ا لأزمات. من خلال هذه التمارين،</w:t>
      </w:r>
      <w:r w:rsidR="00630886">
        <w:rPr>
          <w:rFonts w:ascii="Sakkal Majalla" w:eastAsia="Sakkal Majalla" w:hAnsi="Sakkal Majalla" w:cs="Sakkal Majalla" w:hint="cs"/>
          <w:sz w:val="32"/>
          <w:szCs w:val="32"/>
          <w:rtl/>
        </w:rPr>
        <w:t xml:space="preserve"> بتفعيل وحدات التخطيط و الاستعداد للأزمات و الكوارث الصحية التي بدوارها </w:t>
      </w:r>
      <w:r w:rsidR="00A86322">
        <w:rPr>
          <w:rFonts w:ascii="Sakkal Majalla" w:eastAsia="Sakkal Majalla" w:hAnsi="Sakkal Majalla" w:cs="Sakkal Majalla" w:hint="cs"/>
          <w:sz w:val="32"/>
          <w:szCs w:val="32"/>
          <w:rtl/>
        </w:rPr>
        <w:t>ت</w:t>
      </w:r>
      <w:r w:rsidR="00630886">
        <w:rPr>
          <w:rFonts w:ascii="Sakkal Majalla" w:eastAsia="Sakkal Majalla" w:hAnsi="Sakkal Majalla" w:cs="Sakkal Majalla" w:hint="cs"/>
          <w:sz w:val="32"/>
          <w:szCs w:val="32"/>
          <w:rtl/>
        </w:rPr>
        <w:t xml:space="preserve">كون محل العمليات لربط </w:t>
      </w:r>
      <w:r>
        <w:rPr>
          <w:rFonts w:ascii="Sakkal Majalla" w:eastAsia="Sakkal Majalla" w:hAnsi="Sakkal Majalla" w:cs="Sakkal Majalla"/>
          <w:sz w:val="32"/>
          <w:szCs w:val="32"/>
          <w:rtl/>
        </w:rPr>
        <w:t xml:space="preserve">شبكة من العلاقات </w:t>
      </w:r>
      <w:r w:rsidR="00A86322">
        <w:rPr>
          <w:rFonts w:ascii="Sakkal Majalla" w:eastAsia="Sakkal Majalla" w:hAnsi="Sakkal Majalla" w:cs="Sakkal Majalla" w:hint="cs"/>
          <w:sz w:val="32"/>
          <w:szCs w:val="32"/>
          <w:rtl/>
        </w:rPr>
        <w:t>المهنية بين</w:t>
      </w:r>
      <w:r>
        <w:rPr>
          <w:rFonts w:ascii="Sakkal Majalla" w:eastAsia="Sakkal Majalla" w:hAnsi="Sakkal Majalla" w:cs="Sakkal Majalla"/>
          <w:sz w:val="32"/>
          <w:szCs w:val="32"/>
          <w:rtl/>
        </w:rPr>
        <w:t xml:space="preserve"> مختلف الفرق والجهات</w:t>
      </w:r>
      <w:r w:rsidR="00630886">
        <w:rPr>
          <w:rFonts w:ascii="Sakkal Majalla" w:eastAsia="Sakkal Majalla" w:hAnsi="Sakkal Majalla" w:cs="Sakkal Majalla" w:hint="cs"/>
          <w:sz w:val="32"/>
          <w:szCs w:val="32"/>
          <w:rtl/>
        </w:rPr>
        <w:t xml:space="preserve"> سوا داخل المنشاة او خارجة</w:t>
      </w:r>
      <w:r>
        <w:rPr>
          <w:rFonts w:ascii="Sakkal Majalla" w:eastAsia="Sakkal Majalla" w:hAnsi="Sakkal Majalla" w:cs="Sakkal Majalla"/>
          <w:sz w:val="32"/>
          <w:szCs w:val="32"/>
          <w:rtl/>
        </w:rPr>
        <w:t xml:space="preserve">، مما يسهل التنسيق الفعلي عند وقوع الأزمات الحقيقية. هذا التعاون يمكن أن يكون الفارق بين النجاح والفشل في إدارة الأزمة بشكل </w:t>
      </w:r>
      <w:r w:rsidR="00630886">
        <w:rPr>
          <w:rFonts w:ascii="Sakkal Majalla" w:eastAsia="Sakkal Majalla" w:hAnsi="Sakkal Majalla" w:cs="Sakkal Majalla" w:hint="cs"/>
          <w:sz w:val="32"/>
          <w:szCs w:val="32"/>
          <w:rtl/>
        </w:rPr>
        <w:t>فعال</w:t>
      </w:r>
      <w:r w:rsidR="00A86322">
        <w:rPr>
          <w:rFonts w:ascii="Sakkal Majalla" w:eastAsia="Sakkal Majalla" w:hAnsi="Sakkal Majalla" w:cs="Sakkal Majalla" w:hint="cs"/>
          <w:sz w:val="32"/>
          <w:szCs w:val="32"/>
          <w:rtl/>
        </w:rPr>
        <w:t xml:space="preserve">. </w:t>
      </w:r>
      <w:r>
        <w:rPr>
          <w:rFonts w:ascii="Sakkal Majalla" w:eastAsia="Sakkal Majalla" w:hAnsi="Sakkal Majalla" w:cs="Sakkal Majalla"/>
          <w:sz w:val="32"/>
          <w:szCs w:val="32"/>
          <w:rtl/>
        </w:rPr>
        <w:t>التخطيط والاستعداد المسبق لمواجهة هذه الأحداث أمر بالغ الأهمية لتقليل آثارها السلبية</w:t>
      </w:r>
      <w:r w:rsidR="00A86322">
        <w:rPr>
          <w:rFonts w:ascii="Sakkal Majalla" w:eastAsia="Sakkal Majalla" w:hAnsi="Sakkal Majalla" w:cs="Sakkal Majalla" w:hint="cs"/>
          <w:sz w:val="32"/>
          <w:szCs w:val="32"/>
          <w:rtl/>
        </w:rPr>
        <w:t xml:space="preserve"> </w:t>
      </w:r>
      <w:r>
        <w:rPr>
          <w:rFonts w:ascii="Sakkal Majalla" w:eastAsia="Sakkal Majalla" w:hAnsi="Sakkal Majalla" w:cs="Sakkal Majalla"/>
          <w:sz w:val="32"/>
          <w:szCs w:val="32"/>
          <w:rtl/>
        </w:rPr>
        <w:t>في هذا السياق، تُعد التمارين الفرضية أداة فعالة لتقييم قدرات المؤسسات الصحية والجهات ذات الصلة على الاستجابة والتعافي من الأزمات والكوارث الصحية. من خلال محاكاة سيناريوهات متنوعة، تُساعد هذه التمارين في تحديد نقاط الضعف والثغرات، وتمكّن صُناع القرار من وضع خطط وإجراءات فعالة للتأهب والتصدي</w:t>
      </w:r>
      <w:r w:rsidR="00A86322">
        <w:rPr>
          <w:rFonts w:ascii="Sakkal Majalla" w:eastAsia="Sakkal Majalla" w:hAnsi="Sakkal Majalla" w:cs="Sakkal Majalla" w:hint="cs"/>
          <w:sz w:val="32"/>
          <w:szCs w:val="32"/>
          <w:rtl/>
        </w:rPr>
        <w:t xml:space="preserve"> لها.</w:t>
      </w:r>
    </w:p>
    <w:p w14:paraId="5C988F4B" w14:textId="58D9626B" w:rsidR="002C3912" w:rsidRPr="00A86322" w:rsidRDefault="00A86322" w:rsidP="00A86322">
      <w:pPr>
        <w:bidi/>
        <w:spacing w:after="155" w:line="267" w:lineRule="auto"/>
        <w:ind w:left="-4" w:right="175" w:hanging="8"/>
        <w:rPr>
          <w:rFonts w:ascii="Sakkal Majalla" w:eastAsia="Sakkal Majalla" w:hAnsi="Sakkal Majalla" w:cs="Sakkal Majalla"/>
          <w:sz w:val="32"/>
          <w:szCs w:val="32"/>
        </w:rPr>
      </w:pPr>
      <w:r>
        <w:rPr>
          <w:rFonts w:ascii="Sakkal Majalla" w:eastAsia="Sakkal Majalla" w:hAnsi="Sakkal Majalla" w:cs="Sakkal Majalla" w:hint="cs"/>
          <w:sz w:val="32"/>
          <w:szCs w:val="32"/>
          <w:rtl/>
        </w:rPr>
        <w:t>منطقة الرياض</w:t>
      </w:r>
      <w:r w:rsidR="00035808">
        <w:rPr>
          <w:rFonts w:ascii="Sakkal Majalla" w:eastAsia="Sakkal Majalla" w:hAnsi="Sakkal Majalla" w:cs="Sakkal Majalla"/>
          <w:sz w:val="32"/>
          <w:szCs w:val="32"/>
          <w:rtl/>
        </w:rPr>
        <w:t xml:space="preserve"> والتي تُعتبر من أكثر المناطق في المملكة العربية السعودية تعرضًا للمخاطر الصحية، فإن دراسة أثر تطبيق التمارين الفرضية على أعلى المخاطر الصحية في المنطقة يكتسب أهمية خاصة. من خلال هذه الدراسة، يمكن الوقوف على مدى جاهزية القطاع الصحي في الرياض لمواجهة التحديات الصحية المحتملة، وتحديد الاحتياجات والتحسينات اللازمة لتعزيز قدرات الاستجابة والتعافي</w:t>
      </w:r>
      <w:r>
        <w:rPr>
          <w:rFonts w:ascii="Sakkal Majalla" w:eastAsia="Sakkal Majalla" w:hAnsi="Sakkal Majalla" w:cs="Sakkal Majalla" w:hint="cs"/>
          <w:sz w:val="32"/>
          <w:szCs w:val="32"/>
          <w:rtl/>
        </w:rPr>
        <w:t>. و</w:t>
      </w:r>
      <w:r w:rsidR="00035808">
        <w:rPr>
          <w:rFonts w:ascii="Sakkal Majalla" w:eastAsia="Sakkal Majalla" w:hAnsi="Sakkal Majalla" w:cs="Sakkal Majalla"/>
          <w:sz w:val="32"/>
          <w:szCs w:val="32"/>
          <w:rtl/>
        </w:rPr>
        <w:t xml:space="preserve"> مما يجعلها عرضة لمجموعة واسعة من المخاطر الصحية. ومع تزايد التحديات المرتبطة بالكوارث الصحية</w:t>
      </w:r>
      <w:r>
        <w:rPr>
          <w:rFonts w:ascii="Sakkal Majalla" w:eastAsia="Sakkal Majalla" w:hAnsi="Sakkal Majalla" w:cs="Sakkal Majalla" w:hint="cs"/>
          <w:sz w:val="32"/>
          <w:szCs w:val="32"/>
          <w:rtl/>
        </w:rPr>
        <w:t>،</w:t>
      </w:r>
      <w:r w:rsidR="00035808">
        <w:rPr>
          <w:rFonts w:ascii="Sakkal Majalla" w:eastAsia="Sakkal Majalla" w:hAnsi="Sakkal Majalla" w:cs="Sakkal Majalla"/>
          <w:sz w:val="32"/>
          <w:szCs w:val="32"/>
          <w:rtl/>
        </w:rPr>
        <w:t xml:space="preserve"> أصبحت الحاجة إلى استراتيجيات فعالة لإدارة هذه المخاطر أمرًا ضروريًا.</w:t>
      </w:r>
      <w:r w:rsidR="00035808">
        <w:rPr>
          <w:sz w:val="43"/>
          <w:szCs w:val="43"/>
          <w:vertAlign w:val="superscript"/>
          <w:rtl/>
        </w:rPr>
        <w:t xml:space="preserve"> </w:t>
      </w:r>
      <w:r w:rsidR="00035808">
        <w:rPr>
          <w:rFonts w:ascii="Sakkal Majalla" w:eastAsia="Sakkal Majalla" w:hAnsi="Sakkal Majalla" w:cs="Sakkal Majalla"/>
          <w:sz w:val="32"/>
          <w:szCs w:val="32"/>
          <w:rtl/>
        </w:rPr>
        <w:t>تعتبر منطقة الرياض من أكبر وأهم المناطق في المملكة العربية السعودية، حيث تشهد نموًا سكانيًا واقتصاديًا سريعًا. هذا النمو المتسارع يأتي مع تحديات صحية متعددة تتطلب استعدادًا وجاهزية عالية لمواجهتها</w:t>
      </w:r>
      <w:r>
        <w:rPr>
          <w:rFonts w:ascii="Sakkal Majalla" w:eastAsia="Sakkal Majalla" w:hAnsi="Sakkal Majalla" w:cs="Sakkal Majalla" w:hint="cs"/>
          <w:sz w:val="32"/>
          <w:szCs w:val="32"/>
          <w:rtl/>
        </w:rPr>
        <w:t>.</w:t>
      </w:r>
    </w:p>
    <w:p w14:paraId="63BE28BB" w14:textId="77777777" w:rsidR="002C3912" w:rsidRDefault="00035808" w:rsidP="00DD084C">
      <w:pPr>
        <w:bidi/>
        <w:spacing w:after="155" w:line="267" w:lineRule="auto"/>
        <w:ind w:left="-4" w:right="175" w:hanging="8"/>
      </w:pPr>
      <w:r>
        <w:rPr>
          <w:rFonts w:ascii="Sakkal Majalla" w:eastAsia="Sakkal Majalla" w:hAnsi="Sakkal Majalla" w:cs="Sakkal Majalla"/>
          <w:sz w:val="32"/>
          <w:szCs w:val="32"/>
          <w:rtl/>
        </w:rPr>
        <w:lastRenderedPageBreak/>
        <w:t>تهدف هذه الدراسة إلى تقييم دور التمارين الفرضية في تقليل الآثار السلبية للأزمات والكوارث الصحية، مع التركيز على أعلى المخاطر الصحية في منطقة الرياض. من خلال تحليل الفوائد المحتملة للتمارين الفرضية وتقديم توصيات لتحسين فعاليتها، نسعى إلى تعزيز قدرة النظام الصحي في الرياض عل</w:t>
      </w:r>
      <w:r w:rsidR="00344D13">
        <w:rPr>
          <w:rFonts w:ascii="Sakkal Majalla" w:eastAsia="Sakkal Majalla" w:hAnsi="Sakkal Majalla" w:cs="Sakkal Majalla" w:hint="cs"/>
          <w:sz w:val="32"/>
          <w:szCs w:val="32"/>
          <w:rtl/>
        </w:rPr>
        <w:t xml:space="preserve">ى </w:t>
      </w:r>
      <w:r>
        <w:rPr>
          <w:rFonts w:ascii="Sakkal Majalla" w:eastAsia="Sakkal Majalla" w:hAnsi="Sakkal Majalla" w:cs="Sakkal Majalla"/>
          <w:sz w:val="32"/>
          <w:szCs w:val="32"/>
          <w:rtl/>
        </w:rPr>
        <w:t>الاستجابة بفعالية وكفاءة للأزمات الصحية.</w:t>
      </w:r>
    </w:p>
    <w:p w14:paraId="1665E36E" w14:textId="77777777" w:rsidR="002C3912" w:rsidRDefault="002C3912" w:rsidP="00DD084C">
      <w:pPr>
        <w:bidi/>
        <w:spacing w:after="162"/>
        <w:ind w:right="66"/>
        <w:rPr>
          <w:rFonts w:ascii="Sakkal Majalla" w:eastAsia="Sakkal Majalla" w:hAnsi="Sakkal Majalla" w:cs="Sakkal Majalla"/>
          <w:sz w:val="32"/>
          <w:szCs w:val="32"/>
          <w:rtl/>
        </w:rPr>
      </w:pPr>
    </w:p>
    <w:p w14:paraId="1DCC91B0" w14:textId="77777777" w:rsidR="00A86322" w:rsidRDefault="00A86322" w:rsidP="00A86322">
      <w:pPr>
        <w:bidi/>
        <w:spacing w:after="162"/>
        <w:ind w:right="66"/>
        <w:rPr>
          <w:rFonts w:ascii="Sakkal Majalla" w:eastAsia="Sakkal Majalla" w:hAnsi="Sakkal Majalla" w:cs="Sakkal Majalla"/>
          <w:sz w:val="32"/>
          <w:szCs w:val="32"/>
          <w:rtl/>
        </w:rPr>
      </w:pPr>
    </w:p>
    <w:p w14:paraId="6080B78A" w14:textId="77777777" w:rsidR="00A86322" w:rsidRDefault="00A86322" w:rsidP="00A86322">
      <w:pPr>
        <w:bidi/>
        <w:spacing w:after="162"/>
        <w:ind w:right="66"/>
        <w:rPr>
          <w:rFonts w:ascii="Sakkal Majalla" w:eastAsia="Sakkal Majalla" w:hAnsi="Sakkal Majalla" w:cs="Sakkal Majalla"/>
          <w:sz w:val="32"/>
          <w:szCs w:val="32"/>
          <w:rtl/>
        </w:rPr>
      </w:pPr>
    </w:p>
    <w:p w14:paraId="4A12A866" w14:textId="77777777" w:rsidR="00A86322" w:rsidRDefault="00A86322" w:rsidP="00A86322">
      <w:pPr>
        <w:bidi/>
        <w:spacing w:after="162"/>
        <w:ind w:right="66"/>
        <w:rPr>
          <w:rFonts w:ascii="Sakkal Majalla" w:eastAsia="Sakkal Majalla" w:hAnsi="Sakkal Majalla" w:cs="Sakkal Majalla"/>
          <w:sz w:val="32"/>
          <w:szCs w:val="32"/>
          <w:rtl/>
        </w:rPr>
      </w:pPr>
    </w:p>
    <w:p w14:paraId="683E2391" w14:textId="77777777" w:rsidR="00A86322" w:rsidRDefault="00A86322" w:rsidP="00A86322">
      <w:pPr>
        <w:bidi/>
        <w:spacing w:after="162"/>
        <w:ind w:right="66"/>
        <w:rPr>
          <w:rFonts w:ascii="Sakkal Majalla" w:eastAsia="Sakkal Majalla" w:hAnsi="Sakkal Majalla" w:cs="Sakkal Majalla"/>
          <w:sz w:val="32"/>
          <w:szCs w:val="32"/>
          <w:rtl/>
        </w:rPr>
      </w:pPr>
    </w:p>
    <w:p w14:paraId="738A1C19" w14:textId="77777777" w:rsidR="00A86322" w:rsidRDefault="00A86322" w:rsidP="00A86322">
      <w:pPr>
        <w:bidi/>
        <w:spacing w:after="162"/>
        <w:ind w:right="66"/>
        <w:rPr>
          <w:rFonts w:ascii="Sakkal Majalla" w:eastAsia="Sakkal Majalla" w:hAnsi="Sakkal Majalla" w:cs="Sakkal Majalla"/>
          <w:sz w:val="32"/>
          <w:szCs w:val="32"/>
          <w:rtl/>
        </w:rPr>
      </w:pPr>
    </w:p>
    <w:p w14:paraId="7CFF7425" w14:textId="77777777" w:rsidR="00A86322" w:rsidRDefault="00A86322" w:rsidP="00A86322">
      <w:pPr>
        <w:bidi/>
        <w:spacing w:after="162"/>
        <w:ind w:right="66"/>
        <w:rPr>
          <w:rFonts w:ascii="Sakkal Majalla" w:eastAsia="Sakkal Majalla" w:hAnsi="Sakkal Majalla" w:cs="Sakkal Majalla"/>
          <w:sz w:val="32"/>
          <w:szCs w:val="32"/>
          <w:rtl/>
        </w:rPr>
      </w:pPr>
    </w:p>
    <w:p w14:paraId="79E2884F" w14:textId="77777777" w:rsidR="00A86322" w:rsidRDefault="00A86322" w:rsidP="00A86322">
      <w:pPr>
        <w:bidi/>
        <w:spacing w:after="162"/>
        <w:ind w:right="66"/>
      </w:pPr>
    </w:p>
    <w:p w14:paraId="5DD2C0F6" w14:textId="77777777" w:rsidR="002C3912" w:rsidRDefault="002C3912" w:rsidP="00DD084C">
      <w:pPr>
        <w:bidi/>
        <w:spacing w:after="123"/>
        <w:ind w:right="66"/>
      </w:pPr>
    </w:p>
    <w:p w14:paraId="79417A93" w14:textId="77777777" w:rsidR="002C3912" w:rsidRDefault="002C3912" w:rsidP="00DD084C">
      <w:pPr>
        <w:bidi/>
        <w:spacing w:after="159"/>
        <w:ind w:right="58"/>
      </w:pPr>
    </w:p>
    <w:p w14:paraId="6008581B" w14:textId="77777777" w:rsidR="002C3912" w:rsidRDefault="002C3912" w:rsidP="00DD084C">
      <w:pPr>
        <w:bidi/>
        <w:spacing w:after="265"/>
        <w:ind w:right="58"/>
      </w:pPr>
    </w:p>
    <w:p w14:paraId="3B28E3A4" w14:textId="5C29464F" w:rsidR="002C3912" w:rsidRDefault="00035808" w:rsidP="00080910">
      <w:pPr>
        <w:pStyle w:val="a4"/>
        <w:numPr>
          <w:ilvl w:val="0"/>
          <w:numId w:val="97"/>
        </w:numPr>
        <w:bidi/>
        <w:spacing w:after="21"/>
      </w:pPr>
      <w:r w:rsidRPr="00080910">
        <w:rPr>
          <w:color w:val="2F5496"/>
          <w:sz w:val="32"/>
          <w:szCs w:val="32"/>
          <w:rtl/>
        </w:rPr>
        <w:t>مشكلة الدراسة:</w:t>
      </w:r>
    </w:p>
    <w:p w14:paraId="2AB1F0A2" w14:textId="41990636" w:rsidR="002C3912" w:rsidRDefault="00035808" w:rsidP="00DD084C">
      <w:pPr>
        <w:bidi/>
        <w:spacing w:line="266" w:lineRule="auto"/>
        <w:ind w:left="-1" w:right="189" w:hanging="9"/>
      </w:pPr>
      <w:r>
        <w:rPr>
          <w:rFonts w:ascii="Sakkal Majalla" w:eastAsia="Sakkal Majalla" w:hAnsi="Sakkal Majalla" w:cs="Sakkal Majalla"/>
          <w:sz w:val="32"/>
          <w:szCs w:val="32"/>
          <w:rtl/>
        </w:rPr>
        <w:t xml:space="preserve">تعتبر منطقة الرياض من أكبر وأهم </w:t>
      </w:r>
      <w:r w:rsidR="00A02815">
        <w:rPr>
          <w:rFonts w:ascii="Sakkal Majalla" w:eastAsia="Sakkal Majalla" w:hAnsi="Sakkal Majalla" w:cs="Sakkal Majalla" w:hint="cs"/>
          <w:sz w:val="32"/>
          <w:szCs w:val="32"/>
          <w:rtl/>
        </w:rPr>
        <w:t>المناطق في</w:t>
      </w:r>
      <w:r>
        <w:rPr>
          <w:rFonts w:ascii="Sakkal Majalla" w:eastAsia="Sakkal Majalla" w:hAnsi="Sakkal Majalla" w:cs="Sakkal Majalla"/>
          <w:sz w:val="32"/>
          <w:szCs w:val="32"/>
          <w:rtl/>
        </w:rPr>
        <w:t xml:space="preserve"> المملكة العربية السعودية،</w:t>
      </w:r>
      <w:r w:rsidR="00A02815">
        <w:rPr>
          <w:rFonts w:ascii="Sakkal Majalla" w:eastAsia="Sakkal Majalla" w:hAnsi="Sakkal Majalla" w:cs="Sakkal Majalla" w:hint="cs"/>
          <w:sz w:val="32"/>
          <w:szCs w:val="32"/>
          <w:rtl/>
        </w:rPr>
        <w:t xml:space="preserve"> من اكبر المناطق في المساحة الجغرافية و</w:t>
      </w:r>
      <w:r>
        <w:rPr>
          <w:rFonts w:ascii="Sakkal Majalla" w:eastAsia="Sakkal Majalla" w:hAnsi="Sakkal Majalla" w:cs="Sakkal Majalla"/>
          <w:sz w:val="32"/>
          <w:szCs w:val="32"/>
          <w:rtl/>
        </w:rPr>
        <w:t xml:space="preserve"> نموًا سكانيًا وتوسعًا حضريًا متسارعًا</w:t>
      </w:r>
      <w:r w:rsidR="00A02815">
        <w:rPr>
          <w:rFonts w:ascii="Sakkal Majalla" w:eastAsia="Sakkal Majalla" w:hAnsi="Sakkal Majalla" w:cs="Sakkal Majalla" w:hint="cs"/>
          <w:sz w:val="32"/>
          <w:szCs w:val="32"/>
          <w:rtl/>
        </w:rPr>
        <w:t>، بالإضافة الى عدد المنشآت (مستشفيات)الصحية يبلغ الى اكثر من 90 منشآه صحية، و عددها في نمو لكل عام</w:t>
      </w:r>
      <w:r>
        <w:rPr>
          <w:rFonts w:ascii="Sakkal Majalla" w:eastAsia="Sakkal Majalla" w:hAnsi="Sakkal Majalla" w:cs="Sakkal Majalla"/>
          <w:sz w:val="32"/>
          <w:szCs w:val="32"/>
          <w:rtl/>
        </w:rPr>
        <w:t>. ومع هذا التوسع تأتي تحديات كبيرة تتعلق بإدارة المخاطر الصحية التي قد تنجم عن الأزمات والكوارث المختلفة</w:t>
      </w:r>
      <w:r w:rsidR="00A02815">
        <w:rPr>
          <w:rFonts w:ascii="Sakkal Majalla" w:eastAsia="Sakkal Majalla" w:hAnsi="Sakkal Majalla" w:cs="Sakkal Majalla" w:hint="cs"/>
          <w:sz w:val="32"/>
          <w:szCs w:val="32"/>
          <w:rtl/>
        </w:rPr>
        <w:t xml:space="preserve"> </w:t>
      </w:r>
      <w:r>
        <w:rPr>
          <w:rFonts w:ascii="Sakkal Majalla" w:eastAsia="Sakkal Majalla" w:hAnsi="Sakkal Majalla" w:cs="Sakkal Majalla"/>
          <w:sz w:val="32"/>
          <w:szCs w:val="32"/>
          <w:rtl/>
        </w:rPr>
        <w:t>والتي تتطلب استجابة سريعة وفعالة من الجهات الصحية والفرق الطبية المعنية.</w:t>
      </w:r>
    </w:p>
    <w:p w14:paraId="530AFF4B" w14:textId="77777777" w:rsidR="00A02815" w:rsidRPr="007A28C5" w:rsidRDefault="00A02815" w:rsidP="00A02815">
      <w:pPr>
        <w:bidi/>
        <w:spacing w:after="182" w:line="263" w:lineRule="auto"/>
        <w:ind w:left="1" w:right="123" w:hanging="10"/>
        <w:rPr>
          <w:rFonts w:ascii="Sakkal Majalla" w:eastAsia="Sakkal Majalla" w:hAnsi="Sakkal Majalla" w:cs="Sakkal Majalla"/>
          <w:b/>
          <w:bCs/>
          <w:sz w:val="16"/>
          <w:szCs w:val="16"/>
          <w:rtl/>
        </w:rPr>
      </w:pPr>
    </w:p>
    <w:p w14:paraId="54BDDAE4" w14:textId="128352C5" w:rsidR="00A02815" w:rsidRDefault="00035808" w:rsidP="00A02815">
      <w:pPr>
        <w:bidi/>
        <w:spacing w:after="182" w:line="263" w:lineRule="auto"/>
        <w:ind w:left="1" w:right="123" w:hanging="10"/>
        <w:rPr>
          <w:rtl/>
        </w:rPr>
      </w:pPr>
      <w:r>
        <w:rPr>
          <w:rFonts w:ascii="Sakkal Majalla" w:eastAsia="Sakkal Majalla" w:hAnsi="Sakkal Majalla" w:cs="Sakkal Majalla"/>
          <w:b/>
          <w:bCs/>
          <w:sz w:val="32"/>
          <w:szCs w:val="32"/>
          <w:rtl/>
        </w:rPr>
        <w:t>الحاجة إلى التمارين الفرضية:</w:t>
      </w:r>
    </w:p>
    <w:p w14:paraId="1D2D60FB" w14:textId="61CFFEF4" w:rsidR="00A02815" w:rsidRDefault="00035808" w:rsidP="007A28C5">
      <w:pPr>
        <w:bidi/>
        <w:spacing w:after="182" w:line="263" w:lineRule="auto"/>
        <w:ind w:left="1" w:right="123" w:hanging="10"/>
        <w:rPr>
          <w:rtl/>
        </w:rPr>
      </w:pPr>
      <w:r>
        <w:rPr>
          <w:rFonts w:ascii="Sakkal Majalla" w:eastAsia="Sakkal Majalla" w:hAnsi="Sakkal Majalla" w:cs="Sakkal Majalla"/>
          <w:sz w:val="32"/>
          <w:szCs w:val="32"/>
          <w:rtl/>
        </w:rPr>
        <w:t xml:space="preserve"> تبرز أهمية التمارين الفرضية كأداة رئيسية لتحسين الاستعداد والجاهزية لمواجهة الأزمات الصحية. التمارين الفرضية هي محاكاة واقعية لسيناريوهات الكوارث والأزمات، تهدف إلى تدريب الفرق الطبية </w:t>
      </w:r>
      <w:r>
        <w:rPr>
          <w:rFonts w:ascii="Sakkal Majalla" w:eastAsia="Sakkal Majalla" w:hAnsi="Sakkal Majalla" w:cs="Sakkal Majalla"/>
          <w:sz w:val="32"/>
          <w:szCs w:val="32"/>
          <w:rtl/>
        </w:rPr>
        <w:lastRenderedPageBreak/>
        <w:t>والاستجابة الطارئة على التعامل الفعال مع هذه المواقف. ورغم الاعتراف بأهمية هذه التمارين، إلا أن هناك حاجة ملحة لفهم مدى فعاليتها في تقليل آثار الأزمات الصحية في منطقة الرياض.</w:t>
      </w:r>
    </w:p>
    <w:p w14:paraId="33ED1372" w14:textId="77777777" w:rsidR="007A28C5" w:rsidRPr="007A28C5" w:rsidRDefault="007A28C5" w:rsidP="007A28C5">
      <w:pPr>
        <w:bidi/>
        <w:spacing w:after="182" w:line="263" w:lineRule="auto"/>
        <w:ind w:left="1" w:right="123" w:hanging="10"/>
        <w:rPr>
          <w:sz w:val="4"/>
          <w:szCs w:val="4"/>
          <w:rtl/>
        </w:rPr>
      </w:pPr>
    </w:p>
    <w:p w14:paraId="07E25ABF" w14:textId="70EE38AD" w:rsidR="002C3912" w:rsidRDefault="00035808" w:rsidP="00A02815">
      <w:pPr>
        <w:bidi/>
        <w:spacing w:after="182" w:line="263" w:lineRule="auto"/>
        <w:ind w:left="1" w:right="123" w:hanging="10"/>
      </w:pPr>
      <w:r>
        <w:rPr>
          <w:rFonts w:ascii="Sakkal Majalla" w:eastAsia="Sakkal Majalla" w:hAnsi="Sakkal Majalla" w:cs="Sakkal Majalla"/>
          <w:b/>
          <w:bCs/>
          <w:sz w:val="32"/>
          <w:szCs w:val="32"/>
          <w:rtl/>
        </w:rPr>
        <w:t>التعقيدات المرتبطة بإدارة الأزمات الصحية:</w:t>
      </w:r>
    </w:p>
    <w:p w14:paraId="11BFF847" w14:textId="7CF73052" w:rsidR="002C3912" w:rsidRDefault="00035808" w:rsidP="00DD084C">
      <w:pPr>
        <w:bidi/>
        <w:spacing w:line="266" w:lineRule="auto"/>
        <w:ind w:left="-1" w:right="189" w:hanging="9"/>
      </w:pPr>
      <w:r>
        <w:rPr>
          <w:rFonts w:ascii="Sakkal Majalla" w:eastAsia="Sakkal Majalla" w:hAnsi="Sakkal Majalla" w:cs="Sakkal Majalla"/>
          <w:sz w:val="32"/>
          <w:szCs w:val="32"/>
          <w:rtl/>
        </w:rPr>
        <w:t>إدارة الأزمات الصحية تتطلب تنسيقًا عاليًا بين مختلف</w:t>
      </w:r>
      <w:r w:rsidR="00A02815">
        <w:rPr>
          <w:rFonts w:ascii="Sakkal Majalla" w:eastAsia="Sakkal Majalla" w:hAnsi="Sakkal Majalla" w:cs="Sakkal Majalla" w:hint="cs"/>
          <w:sz w:val="32"/>
          <w:szCs w:val="32"/>
          <w:rtl/>
        </w:rPr>
        <w:t xml:space="preserve"> سواءً كانت داخلية عبر قائد </w:t>
      </w:r>
      <w:proofErr w:type="spellStart"/>
      <w:r w:rsidR="00A02815">
        <w:rPr>
          <w:rFonts w:ascii="Sakkal Majalla" w:eastAsia="Sakkal Majalla" w:hAnsi="Sakkal Majalla" w:cs="Sakkal Majalla" w:hint="cs"/>
          <w:sz w:val="32"/>
          <w:szCs w:val="32"/>
          <w:rtl/>
        </w:rPr>
        <w:t>المنشآة</w:t>
      </w:r>
      <w:proofErr w:type="spellEnd"/>
      <w:r w:rsidR="00A02815">
        <w:rPr>
          <w:rFonts w:ascii="Sakkal Majalla" w:eastAsia="Sakkal Majalla" w:hAnsi="Sakkal Majalla" w:cs="Sakkal Majalla" w:hint="cs"/>
          <w:sz w:val="32"/>
          <w:szCs w:val="32"/>
          <w:rtl/>
        </w:rPr>
        <w:t xml:space="preserve"> الصحية و وحدات التخطيط و الاستعداد او خارجية </w:t>
      </w:r>
      <w:r>
        <w:rPr>
          <w:rFonts w:ascii="Sakkal Majalla" w:eastAsia="Sakkal Majalla" w:hAnsi="Sakkal Majalla" w:cs="Sakkal Majalla"/>
          <w:sz w:val="32"/>
          <w:szCs w:val="32"/>
          <w:rtl/>
        </w:rPr>
        <w:t>ل</w:t>
      </w:r>
      <w:r w:rsidR="00A02815">
        <w:rPr>
          <w:rFonts w:ascii="Sakkal Majalla" w:eastAsia="Sakkal Majalla" w:hAnsi="Sakkal Majalla" w:cs="Sakkal Majalla" w:hint="cs"/>
          <w:sz w:val="32"/>
          <w:szCs w:val="32"/>
          <w:rtl/>
        </w:rPr>
        <w:t>ل</w:t>
      </w:r>
      <w:r>
        <w:rPr>
          <w:rFonts w:ascii="Sakkal Majalla" w:eastAsia="Sakkal Majalla" w:hAnsi="Sakkal Majalla" w:cs="Sakkal Majalla"/>
          <w:sz w:val="32"/>
          <w:szCs w:val="32"/>
          <w:rtl/>
        </w:rPr>
        <w:t xml:space="preserve">جهات المعنية، بما في ذلك المؤسسات الصحية، الدفاع المدني، والجهات الحكومية الأخرى. يجب أن تكون الاستجابة للأزمات سريعة وشاملة لتقليل الأضرار والخسائر. التمارين الفرضية تتيح فرصة لتحديد نقاط الضعف </w:t>
      </w:r>
      <w:r w:rsidR="00A02815">
        <w:rPr>
          <w:rFonts w:ascii="Sakkal Majalla" w:eastAsia="Sakkal Majalla" w:hAnsi="Sakkal Majalla" w:cs="Sakkal Majalla" w:hint="cs"/>
          <w:sz w:val="32"/>
          <w:szCs w:val="32"/>
          <w:rtl/>
        </w:rPr>
        <w:t xml:space="preserve">و القوى </w:t>
      </w:r>
      <w:r>
        <w:rPr>
          <w:rFonts w:ascii="Sakkal Majalla" w:eastAsia="Sakkal Majalla" w:hAnsi="Sakkal Majalla" w:cs="Sakkal Majalla"/>
          <w:sz w:val="32"/>
          <w:szCs w:val="32"/>
          <w:rtl/>
        </w:rPr>
        <w:t xml:space="preserve">في خطط </w:t>
      </w:r>
      <w:r w:rsidR="00A02815">
        <w:rPr>
          <w:rFonts w:ascii="Sakkal Majalla" w:eastAsia="Sakkal Majalla" w:hAnsi="Sakkal Majalla" w:cs="Sakkal Majalla" w:hint="cs"/>
          <w:sz w:val="32"/>
          <w:szCs w:val="32"/>
          <w:rtl/>
        </w:rPr>
        <w:t xml:space="preserve">الطوارئ </w:t>
      </w:r>
      <w:r>
        <w:rPr>
          <w:rFonts w:ascii="Sakkal Majalla" w:eastAsia="Sakkal Majalla" w:hAnsi="Sakkal Majalla" w:cs="Sakkal Majalla"/>
          <w:sz w:val="32"/>
          <w:szCs w:val="32"/>
          <w:rtl/>
        </w:rPr>
        <w:t>الحالية واختبار فعالية التنسيق بين هذه الجهات. ومع ذلك، تبقى هناك تساؤلات حول مدى قدرة هذه التمارين على تحقيق</w:t>
      </w:r>
      <w:r w:rsidR="00A02815">
        <w:rPr>
          <w:rFonts w:ascii="Sakkal Majalla" w:eastAsia="Sakkal Majalla" w:hAnsi="Sakkal Majalla" w:cs="Sakkal Majalla" w:hint="cs"/>
          <w:sz w:val="32"/>
          <w:szCs w:val="32"/>
          <w:rtl/>
        </w:rPr>
        <w:t xml:space="preserve"> </w:t>
      </w:r>
      <w:r>
        <w:rPr>
          <w:rFonts w:ascii="Sakkal Majalla" w:eastAsia="Sakkal Majalla" w:hAnsi="Sakkal Majalla" w:cs="Sakkal Majalla"/>
          <w:sz w:val="32"/>
          <w:szCs w:val="32"/>
          <w:rtl/>
        </w:rPr>
        <w:t>هذا الهدف في الواقع العملي.</w:t>
      </w:r>
    </w:p>
    <w:p w14:paraId="0CA479B0" w14:textId="06D7D6D1" w:rsidR="002C3912" w:rsidRDefault="00035808" w:rsidP="00DD084C">
      <w:pPr>
        <w:bidi/>
        <w:spacing w:after="161" w:line="267" w:lineRule="auto"/>
        <w:ind w:left="3" w:right="548" w:hanging="3"/>
      </w:pPr>
      <w:r>
        <w:rPr>
          <w:rFonts w:ascii="Sakkal Majalla" w:eastAsia="Sakkal Majalla" w:hAnsi="Sakkal Majalla" w:cs="Sakkal Majalla"/>
          <w:sz w:val="32"/>
          <w:szCs w:val="32"/>
          <w:rtl/>
        </w:rPr>
        <w:t xml:space="preserve">وتتمثل مشكلة الدراسة في التحقق من مدى فعالية </w:t>
      </w:r>
      <w:r w:rsidR="00A02815">
        <w:rPr>
          <w:rFonts w:ascii="Sakkal Majalla" w:eastAsia="Sakkal Majalla" w:hAnsi="Sakkal Majalla" w:cs="Sakkal Majalla" w:hint="cs"/>
          <w:sz w:val="32"/>
          <w:szCs w:val="32"/>
          <w:rtl/>
        </w:rPr>
        <w:t xml:space="preserve">تطبيق </w:t>
      </w:r>
      <w:r>
        <w:rPr>
          <w:rFonts w:ascii="Sakkal Majalla" w:eastAsia="Sakkal Majalla" w:hAnsi="Sakkal Majalla" w:cs="Sakkal Majalla"/>
          <w:sz w:val="32"/>
          <w:szCs w:val="32"/>
          <w:rtl/>
        </w:rPr>
        <w:t xml:space="preserve">التمارين </w:t>
      </w:r>
      <w:r w:rsidR="00A02815">
        <w:rPr>
          <w:rFonts w:ascii="Sakkal Majalla" w:eastAsia="Sakkal Majalla" w:hAnsi="Sakkal Majalla" w:cs="Sakkal Majalla" w:hint="cs"/>
          <w:sz w:val="32"/>
          <w:szCs w:val="32"/>
          <w:rtl/>
        </w:rPr>
        <w:t xml:space="preserve">و تقييم </w:t>
      </w:r>
      <w:r>
        <w:rPr>
          <w:rFonts w:ascii="Sakkal Majalla" w:eastAsia="Sakkal Majalla" w:hAnsi="Sakkal Majalla" w:cs="Sakkal Majalla"/>
          <w:sz w:val="32"/>
          <w:szCs w:val="32"/>
          <w:rtl/>
        </w:rPr>
        <w:t>الفرضية للحد من آثار الأزمات والكوارث الصحية في منطقة الرياض. حيث تسعى الدراسة إلى الإجابة على التساؤلات التالية:</w:t>
      </w:r>
      <w:r>
        <w:rPr>
          <w:rFonts w:ascii="Arial" w:eastAsia="Arial" w:hAnsi="Arial" w:cs="Arial"/>
          <w:sz w:val="32"/>
          <w:szCs w:val="32"/>
          <w:vertAlign w:val="superscript"/>
          <w:rtl/>
        </w:rPr>
        <w:t xml:space="preserve"> </w:t>
      </w:r>
    </w:p>
    <w:p w14:paraId="1CDD09C4" w14:textId="77777777" w:rsidR="002C3912" w:rsidRDefault="00035808" w:rsidP="00A02815">
      <w:pPr>
        <w:pStyle w:val="a4"/>
        <w:numPr>
          <w:ilvl w:val="0"/>
          <w:numId w:val="74"/>
        </w:numPr>
        <w:bidi/>
        <w:spacing w:line="266" w:lineRule="auto"/>
        <w:ind w:right="189"/>
      </w:pPr>
      <w:r w:rsidRPr="00A02815">
        <w:rPr>
          <w:rFonts w:ascii="Sakkal Majalla" w:eastAsia="Sakkal Majalla" w:hAnsi="Sakkal Majalla" w:cs="Sakkal Majalla"/>
          <w:sz w:val="32"/>
          <w:szCs w:val="32"/>
          <w:rtl/>
        </w:rPr>
        <w:t>ما هي أعلى المخاطر الصحية التي تواجه منطقة الرياض؟</w:t>
      </w:r>
    </w:p>
    <w:p w14:paraId="66CC59DA" w14:textId="77777777" w:rsidR="002C3912" w:rsidRDefault="00035808" w:rsidP="00A02815">
      <w:pPr>
        <w:pStyle w:val="a4"/>
        <w:numPr>
          <w:ilvl w:val="0"/>
          <w:numId w:val="74"/>
        </w:numPr>
        <w:bidi/>
        <w:spacing w:line="266" w:lineRule="auto"/>
        <w:ind w:right="189"/>
      </w:pPr>
      <w:r w:rsidRPr="00A02815">
        <w:rPr>
          <w:rFonts w:ascii="Sakkal Majalla" w:eastAsia="Sakkal Majalla" w:hAnsi="Sakkal Majalla" w:cs="Sakkal Majalla"/>
          <w:sz w:val="32"/>
          <w:szCs w:val="32"/>
          <w:rtl/>
        </w:rPr>
        <w:t>ما هي التمارين الفرضية التي يمكن تطبيقها للحد من هذه المخاطر الصحية؟</w:t>
      </w:r>
    </w:p>
    <w:p w14:paraId="604F6B30" w14:textId="77777777" w:rsidR="007A28C5" w:rsidRPr="007A28C5" w:rsidRDefault="00035808" w:rsidP="007A28C5">
      <w:pPr>
        <w:pStyle w:val="a4"/>
        <w:numPr>
          <w:ilvl w:val="0"/>
          <w:numId w:val="74"/>
        </w:numPr>
        <w:bidi/>
        <w:spacing w:line="266" w:lineRule="auto"/>
        <w:ind w:right="189"/>
      </w:pPr>
      <w:r w:rsidRPr="00A02815">
        <w:rPr>
          <w:rFonts w:ascii="Sakkal Majalla" w:eastAsia="Sakkal Majalla" w:hAnsi="Sakkal Majalla" w:cs="Sakkal Majalla"/>
          <w:sz w:val="32"/>
          <w:szCs w:val="32"/>
          <w:rtl/>
        </w:rPr>
        <w:t>ما مدى فعالية تطبيق هذه التمارين في الحد من آثار الأزمات والكوارث الصحية في المنطقة؟</w:t>
      </w:r>
    </w:p>
    <w:p w14:paraId="37CCD952" w14:textId="762764B5" w:rsidR="002C3912" w:rsidRDefault="00035808" w:rsidP="007A28C5">
      <w:pPr>
        <w:pStyle w:val="a4"/>
        <w:numPr>
          <w:ilvl w:val="0"/>
          <w:numId w:val="74"/>
        </w:numPr>
        <w:bidi/>
        <w:spacing w:line="266" w:lineRule="auto"/>
        <w:ind w:right="189"/>
      </w:pPr>
      <w:r w:rsidRPr="007A28C5">
        <w:rPr>
          <w:rFonts w:ascii="Sakkal Majalla" w:eastAsia="Sakkal Majalla" w:hAnsi="Sakkal Majalla" w:cs="Sakkal Majalla"/>
          <w:sz w:val="32"/>
          <w:szCs w:val="32"/>
          <w:rtl/>
        </w:rPr>
        <w:t>ما هي التوصيات والإجراءات المقترحة لتعزيز استخدام التمارين الفرضية في الحد من المخاطر الصحية في منطقة الرياض؟</w:t>
      </w:r>
    </w:p>
    <w:p w14:paraId="48B9F7E1" w14:textId="77777777" w:rsidR="002C3912" w:rsidRPr="007A28C5" w:rsidRDefault="00035808" w:rsidP="00DD084C">
      <w:pPr>
        <w:bidi/>
        <w:spacing w:line="266" w:lineRule="auto"/>
        <w:ind w:left="-1" w:right="189" w:hanging="9"/>
        <w:rPr>
          <w:b/>
          <w:bCs/>
        </w:rPr>
      </w:pPr>
      <w:r w:rsidRPr="007A28C5">
        <w:rPr>
          <w:rFonts w:ascii="Sakkal Majalla" w:eastAsia="Sakkal Majalla" w:hAnsi="Sakkal Majalla" w:cs="Sakkal Majalla"/>
          <w:b/>
          <w:bCs/>
          <w:sz w:val="32"/>
          <w:szCs w:val="32"/>
          <w:rtl/>
        </w:rPr>
        <w:t>بالنظر إلى مشكلة الدراسة التي طرحتها، يمكن تلخيصها في النقاط التالية:</w:t>
      </w:r>
    </w:p>
    <w:p w14:paraId="21674B75" w14:textId="77777777" w:rsidR="002C3912" w:rsidRDefault="00035808" w:rsidP="00DD084C">
      <w:pPr>
        <w:bidi/>
        <w:spacing w:line="266" w:lineRule="auto"/>
        <w:ind w:left="-1" w:right="189" w:hanging="9"/>
      </w:pPr>
      <w:r>
        <w:rPr>
          <w:rFonts w:ascii="Sakkal Majalla" w:eastAsia="Sakkal Majalla" w:hAnsi="Sakkal Majalla" w:cs="Sakkal Majalla"/>
          <w:sz w:val="32"/>
          <w:szCs w:val="32"/>
        </w:rPr>
        <w:t>1</w:t>
      </w:r>
      <w:r>
        <w:rPr>
          <w:rFonts w:ascii="Sakkal Majalla" w:eastAsia="Sakkal Majalla" w:hAnsi="Sakkal Majalla" w:cs="Sakkal Majalla"/>
          <w:sz w:val="32"/>
          <w:szCs w:val="32"/>
          <w:rtl/>
        </w:rPr>
        <w:t>. تحديد أعلى المخاطر الصحية التي تواجه منطقة الرياض:</w:t>
      </w:r>
    </w:p>
    <w:p w14:paraId="12C67D61" w14:textId="7759DC12" w:rsidR="002C3912" w:rsidRDefault="00035808" w:rsidP="007A28C5">
      <w:pPr>
        <w:numPr>
          <w:ilvl w:val="0"/>
          <w:numId w:val="76"/>
        </w:numPr>
        <w:bidi/>
        <w:spacing w:after="161" w:line="267" w:lineRule="auto"/>
        <w:ind w:right="292"/>
      </w:pPr>
      <w:r>
        <w:rPr>
          <w:rFonts w:ascii="Sakkal Majalla" w:eastAsia="Sakkal Majalla" w:hAnsi="Sakkal Majalla" w:cs="Sakkal Majalla"/>
          <w:sz w:val="32"/>
          <w:szCs w:val="32"/>
          <w:rtl/>
        </w:rPr>
        <w:t xml:space="preserve">يسعى الباحث إلى تحديد أكبر التهديدات الصحية والمخاطر التي قد تؤثر على </w:t>
      </w:r>
      <w:r w:rsidR="007A28C5">
        <w:rPr>
          <w:rFonts w:ascii="Sakkal Majalla" w:eastAsia="Sakkal Majalla" w:hAnsi="Sakkal Majalla" w:cs="Sakkal Majalla" w:hint="cs"/>
          <w:sz w:val="32"/>
          <w:szCs w:val="32"/>
          <w:rtl/>
        </w:rPr>
        <w:t>الخدمة الصحية المقدمة لسكان</w:t>
      </w:r>
      <w:r>
        <w:rPr>
          <w:rFonts w:ascii="Sakkal Majalla" w:eastAsia="Sakkal Majalla" w:hAnsi="Sakkal Majalla" w:cs="Sakkal Majalla"/>
          <w:sz w:val="32"/>
          <w:szCs w:val="32"/>
          <w:rtl/>
        </w:rPr>
        <w:t xml:space="preserve"> منطقة الرياض.</w:t>
      </w:r>
    </w:p>
    <w:p w14:paraId="63C4BCB7" w14:textId="77777777" w:rsidR="002C3912" w:rsidRDefault="00035808" w:rsidP="007A28C5">
      <w:pPr>
        <w:pStyle w:val="a4"/>
        <w:numPr>
          <w:ilvl w:val="0"/>
          <w:numId w:val="76"/>
        </w:numPr>
        <w:bidi/>
        <w:spacing w:line="266" w:lineRule="auto"/>
        <w:ind w:right="292"/>
      </w:pPr>
      <w:r w:rsidRPr="007A28C5">
        <w:rPr>
          <w:rFonts w:ascii="Sakkal Majalla" w:eastAsia="Sakkal Majalla" w:hAnsi="Sakkal Majalla" w:cs="Sakkal Majalla"/>
          <w:sz w:val="32"/>
          <w:szCs w:val="32"/>
          <w:rtl/>
        </w:rPr>
        <w:t>هذا سيساعد في التركيز على المشكلات الصحية الرئيسية والأولويات في المنطقة.</w:t>
      </w:r>
    </w:p>
    <w:p w14:paraId="0D88A774" w14:textId="77777777" w:rsidR="002C3912" w:rsidRDefault="00035808" w:rsidP="00DD084C">
      <w:pPr>
        <w:bidi/>
        <w:spacing w:line="266" w:lineRule="auto"/>
        <w:ind w:left="-1" w:right="189" w:hanging="9"/>
      </w:pPr>
      <w:r>
        <w:rPr>
          <w:rFonts w:ascii="Sakkal Majalla" w:eastAsia="Sakkal Majalla" w:hAnsi="Sakkal Majalla" w:cs="Sakkal Majalla"/>
          <w:sz w:val="32"/>
          <w:szCs w:val="32"/>
        </w:rPr>
        <w:t>2</w:t>
      </w:r>
      <w:r>
        <w:rPr>
          <w:rFonts w:ascii="Sakkal Majalla" w:eastAsia="Sakkal Majalla" w:hAnsi="Sakkal Majalla" w:cs="Sakkal Majalla"/>
          <w:sz w:val="32"/>
          <w:szCs w:val="32"/>
          <w:rtl/>
        </w:rPr>
        <w:t>. دراسة فعالية التمارين الفرضية للحد من هذه المخاطر:</w:t>
      </w:r>
    </w:p>
    <w:p w14:paraId="4E8CC0FE" w14:textId="71C798DC" w:rsidR="002C3912" w:rsidRDefault="00035808" w:rsidP="007A28C5">
      <w:pPr>
        <w:pStyle w:val="a4"/>
        <w:numPr>
          <w:ilvl w:val="0"/>
          <w:numId w:val="75"/>
        </w:numPr>
        <w:bidi/>
        <w:spacing w:after="161" w:line="267" w:lineRule="auto"/>
        <w:ind w:right="562"/>
      </w:pPr>
      <w:r w:rsidRPr="007A28C5">
        <w:rPr>
          <w:rFonts w:ascii="Sakkal Majalla" w:eastAsia="Sakkal Majalla" w:hAnsi="Sakkal Majalla" w:cs="Sakkal Majalla"/>
          <w:sz w:val="32"/>
          <w:szCs w:val="32"/>
          <w:rtl/>
        </w:rPr>
        <w:t xml:space="preserve">الباحث يرغب في تقييم مدى نجاح التمارين </w:t>
      </w:r>
      <w:r w:rsidR="007A28C5" w:rsidRPr="007A28C5">
        <w:rPr>
          <w:rFonts w:ascii="Sakkal Majalla" w:eastAsia="Sakkal Majalla" w:hAnsi="Sakkal Majalla" w:cs="Sakkal Majalla" w:hint="cs"/>
          <w:sz w:val="32"/>
          <w:szCs w:val="32"/>
          <w:rtl/>
        </w:rPr>
        <w:t>الفرضية) الإسعافات</w:t>
      </w:r>
      <w:r w:rsidRPr="007A28C5">
        <w:rPr>
          <w:rFonts w:ascii="Sakkal Majalla" w:eastAsia="Sakkal Majalla" w:hAnsi="Sakkal Majalla" w:cs="Sakkal Majalla"/>
          <w:sz w:val="32"/>
          <w:szCs w:val="32"/>
          <w:rtl/>
        </w:rPr>
        <w:t xml:space="preserve"> الأولية، إخلاء المباني، إدارة الأزمات، إلخ( في التقليل من آثار الأزمات والكوارث الصحية.</w:t>
      </w:r>
    </w:p>
    <w:p w14:paraId="08D49E6D" w14:textId="77777777" w:rsidR="002C3912" w:rsidRDefault="00035808" w:rsidP="007A28C5">
      <w:pPr>
        <w:pStyle w:val="a4"/>
        <w:numPr>
          <w:ilvl w:val="0"/>
          <w:numId w:val="75"/>
        </w:numPr>
        <w:bidi/>
        <w:spacing w:line="266" w:lineRule="auto"/>
        <w:ind w:right="562"/>
      </w:pPr>
      <w:r w:rsidRPr="007A28C5">
        <w:rPr>
          <w:rFonts w:ascii="Sakkal Majalla" w:eastAsia="Sakkal Majalla" w:hAnsi="Sakkal Majalla" w:cs="Sakkal Majalla"/>
          <w:sz w:val="32"/>
          <w:szCs w:val="32"/>
          <w:rtl/>
        </w:rPr>
        <w:t>هذا سيحدد ما إذا كانت هذه التمارين فعالة في الحد من المخاطر الصحية المحددة في المنطقة.</w:t>
      </w:r>
    </w:p>
    <w:p w14:paraId="5FCE8061" w14:textId="77777777" w:rsidR="002C3912" w:rsidRDefault="00035808" w:rsidP="00DD084C">
      <w:pPr>
        <w:bidi/>
        <w:spacing w:after="181" w:line="266" w:lineRule="auto"/>
        <w:ind w:left="-1" w:right="189" w:hanging="9"/>
      </w:pPr>
      <w:r>
        <w:rPr>
          <w:rFonts w:ascii="Sakkal Majalla" w:eastAsia="Sakkal Majalla" w:hAnsi="Sakkal Majalla" w:cs="Sakkal Majalla"/>
          <w:sz w:val="32"/>
          <w:szCs w:val="32"/>
        </w:rPr>
        <w:lastRenderedPageBreak/>
        <w:t>3</w:t>
      </w:r>
      <w:r>
        <w:rPr>
          <w:rFonts w:ascii="Sakkal Majalla" w:eastAsia="Sakkal Majalla" w:hAnsi="Sakkal Majalla" w:cs="Sakkal Majalla"/>
          <w:sz w:val="32"/>
          <w:szCs w:val="32"/>
          <w:rtl/>
        </w:rPr>
        <w:t>. تقديم توصيات وإجراءات لتعزيز استخدام التمارين الفرضية:</w:t>
      </w:r>
    </w:p>
    <w:p w14:paraId="101FFFB4" w14:textId="77777777" w:rsidR="002C3912" w:rsidRDefault="00035808" w:rsidP="007A28C5">
      <w:pPr>
        <w:numPr>
          <w:ilvl w:val="0"/>
          <w:numId w:val="77"/>
        </w:numPr>
        <w:bidi/>
        <w:spacing w:line="266" w:lineRule="auto"/>
        <w:ind w:right="189"/>
      </w:pPr>
      <w:r>
        <w:rPr>
          <w:rFonts w:ascii="Sakkal Majalla" w:eastAsia="Sakkal Majalla" w:hAnsi="Sakkal Majalla" w:cs="Sakkal Majalla"/>
          <w:sz w:val="32"/>
          <w:szCs w:val="32"/>
          <w:rtl/>
        </w:rPr>
        <w:t>بناءً على نتائج الدراسة، سيتم اقتراح طرق لتحسين وتعزيز استخدام التمارين الفرضية في المنطقة.</w:t>
      </w:r>
    </w:p>
    <w:p w14:paraId="36A15689" w14:textId="77777777" w:rsidR="002C3912" w:rsidRDefault="00035808" w:rsidP="007A28C5">
      <w:pPr>
        <w:numPr>
          <w:ilvl w:val="0"/>
          <w:numId w:val="77"/>
        </w:numPr>
        <w:bidi/>
        <w:spacing w:line="266" w:lineRule="auto"/>
        <w:ind w:right="189"/>
      </w:pPr>
      <w:r>
        <w:rPr>
          <w:rFonts w:ascii="Sakkal Majalla" w:eastAsia="Sakkal Majalla" w:hAnsi="Sakkal Majalla" w:cs="Sakkal Majalla"/>
          <w:sz w:val="32"/>
          <w:szCs w:val="32"/>
          <w:rtl/>
        </w:rPr>
        <w:t>الهدف هو تقديم توصيات عملية لصناع القرار لزيادة فعالية إدارة الأزمات الصحية في المستقبل.</w:t>
      </w:r>
    </w:p>
    <w:p w14:paraId="66819DCF" w14:textId="77777777" w:rsidR="002C3912" w:rsidRDefault="00035808" w:rsidP="007A28C5">
      <w:pPr>
        <w:pStyle w:val="a4"/>
        <w:numPr>
          <w:ilvl w:val="0"/>
          <w:numId w:val="77"/>
        </w:numPr>
        <w:bidi/>
        <w:spacing w:after="155" w:line="267" w:lineRule="auto"/>
        <w:ind w:right="175"/>
      </w:pPr>
      <w:r w:rsidRPr="007A28C5">
        <w:rPr>
          <w:rFonts w:ascii="Sakkal Majalla" w:eastAsia="Sakkal Majalla" w:hAnsi="Sakkal Majalla" w:cs="Sakkal Majalla"/>
          <w:sz w:val="32"/>
          <w:szCs w:val="32"/>
          <w:rtl/>
        </w:rPr>
        <w:t>بشكل عام، تهدف هذه الدراسة إلى تقييم واقع المخاطر الصحية في منطقة الرياض وفعالية التمارين الفرضية في التخفيف من آثارها، مع تقديم توصيات لتحسين الاستعداد والاستجابة للأزمات الصحية في المنطقة.</w:t>
      </w:r>
    </w:p>
    <w:p w14:paraId="158FF873" w14:textId="18F158A3" w:rsidR="002C3912" w:rsidRDefault="00035808" w:rsidP="00DD084C">
      <w:pPr>
        <w:bidi/>
        <w:spacing w:after="155" w:line="267" w:lineRule="auto"/>
        <w:ind w:left="-4" w:right="175" w:hanging="8"/>
        <w:rPr>
          <w:rtl/>
        </w:rPr>
      </w:pPr>
      <w:r>
        <w:rPr>
          <w:rFonts w:ascii="Sakkal Majalla" w:eastAsia="Sakkal Majalla" w:hAnsi="Sakkal Majalla" w:cs="Sakkal Majalla"/>
          <w:sz w:val="32"/>
          <w:szCs w:val="32"/>
          <w:rtl/>
        </w:rPr>
        <w:t>و</w:t>
      </w:r>
      <w:r>
        <w:rPr>
          <w:sz w:val="32"/>
          <w:szCs w:val="32"/>
          <w:vertAlign w:val="superscript"/>
          <w:rtl/>
        </w:rPr>
        <w:t xml:space="preserve"> </w:t>
      </w:r>
      <w:r>
        <w:rPr>
          <w:rFonts w:ascii="Sakkal Majalla" w:eastAsia="Sakkal Majalla" w:hAnsi="Sakkal Majalla" w:cs="Sakkal Majalla"/>
          <w:sz w:val="32"/>
          <w:szCs w:val="32"/>
          <w:rtl/>
        </w:rPr>
        <w:t xml:space="preserve">تتعرض منطقة الرياض لمجموعة متنوعة من المخاطر الصحية التي </w:t>
      </w:r>
      <w:r w:rsidR="007A28C5">
        <w:rPr>
          <w:rFonts w:ascii="Sakkal Majalla" w:eastAsia="Sakkal Majalla" w:hAnsi="Sakkal Majalla" w:cs="Sakkal Majalla" w:hint="cs"/>
          <w:sz w:val="32"/>
          <w:szCs w:val="32"/>
          <w:rtl/>
        </w:rPr>
        <w:t xml:space="preserve">قد تؤثر بشكل سلبي أو تعطل تقديم الراعية الطبية لسكان منطقة الرياض </w:t>
      </w:r>
      <w:r>
        <w:rPr>
          <w:rFonts w:ascii="Sakkal Majalla" w:eastAsia="Sakkal Majalla" w:hAnsi="Sakkal Majalla" w:cs="Sakkal Majalla"/>
          <w:sz w:val="32"/>
          <w:szCs w:val="32"/>
          <w:rtl/>
        </w:rPr>
        <w:t xml:space="preserve">. هذه المخاطر تتطلب استجابة سريعة ومنسقة من قبل المؤسسات الصحية وفرق الطوارئ والجهات الحكومية. على الرغم من وجود خطط وإجراءات للتعامل مع </w:t>
      </w:r>
      <w:r w:rsidR="007A28C5">
        <w:rPr>
          <w:rFonts w:ascii="Sakkal Majalla" w:eastAsia="Sakkal Majalla" w:hAnsi="Sakkal Majalla" w:cs="Sakkal Majalla" w:hint="cs"/>
          <w:sz w:val="32"/>
          <w:szCs w:val="32"/>
          <w:rtl/>
        </w:rPr>
        <w:t>جميع المخاطر الصحية سواءً داخلية او خارجية</w:t>
      </w:r>
      <w:r>
        <w:rPr>
          <w:rFonts w:ascii="Sakkal Majalla" w:eastAsia="Sakkal Majalla" w:hAnsi="Sakkal Majalla" w:cs="Sakkal Majalla"/>
          <w:sz w:val="32"/>
          <w:szCs w:val="32"/>
          <w:rtl/>
        </w:rPr>
        <w:t>، إلا أن هناك تحديات مستمرة تتعلق بفعالية</w:t>
      </w:r>
      <w:r w:rsidR="007A28C5">
        <w:rPr>
          <w:rFonts w:ascii="Sakkal Majalla" w:eastAsia="Sakkal Majalla" w:hAnsi="Sakkal Majalla" w:cs="Sakkal Majalla" w:hint="cs"/>
          <w:sz w:val="32"/>
          <w:szCs w:val="32"/>
          <w:rtl/>
        </w:rPr>
        <w:t xml:space="preserve"> التواصل و</w:t>
      </w:r>
      <w:r>
        <w:rPr>
          <w:rFonts w:ascii="Sakkal Majalla" w:eastAsia="Sakkal Majalla" w:hAnsi="Sakkal Majalla" w:cs="Sakkal Majalla"/>
          <w:sz w:val="32"/>
          <w:szCs w:val="32"/>
          <w:rtl/>
        </w:rPr>
        <w:t xml:space="preserve"> التنسيق، </w:t>
      </w:r>
      <w:r w:rsidR="007A28C5">
        <w:rPr>
          <w:rFonts w:ascii="Sakkal Majalla" w:eastAsia="Sakkal Majalla" w:hAnsi="Sakkal Majalla" w:cs="Sakkal Majalla" w:hint="cs"/>
          <w:sz w:val="32"/>
          <w:szCs w:val="32"/>
          <w:rtl/>
        </w:rPr>
        <w:t xml:space="preserve">و </w:t>
      </w:r>
      <w:r>
        <w:rPr>
          <w:rFonts w:ascii="Sakkal Majalla" w:eastAsia="Sakkal Majalla" w:hAnsi="Sakkal Majalla" w:cs="Sakkal Majalla"/>
          <w:sz w:val="32"/>
          <w:szCs w:val="32"/>
          <w:rtl/>
        </w:rPr>
        <w:t xml:space="preserve">جاهزية المؤسسات، ووعي الأفراد </w:t>
      </w:r>
      <w:r w:rsidR="007A28C5">
        <w:rPr>
          <w:rFonts w:ascii="Sakkal Majalla" w:eastAsia="Sakkal Majalla" w:hAnsi="Sakkal Majalla" w:cs="Sakkal Majalla" w:hint="cs"/>
          <w:sz w:val="32"/>
          <w:szCs w:val="32"/>
          <w:rtl/>
        </w:rPr>
        <w:t xml:space="preserve">العملين في القطاعات الصحية </w:t>
      </w:r>
      <w:r>
        <w:rPr>
          <w:rFonts w:ascii="Sakkal Majalla" w:eastAsia="Sakkal Majalla" w:hAnsi="Sakkal Majalla" w:cs="Sakkal Majalla"/>
          <w:sz w:val="32"/>
          <w:szCs w:val="32"/>
          <w:rtl/>
        </w:rPr>
        <w:t>بالإجراءات الوقائية والطارئة.</w:t>
      </w:r>
    </w:p>
    <w:p w14:paraId="63781058" w14:textId="77777777" w:rsidR="007A28C5" w:rsidRDefault="007A28C5" w:rsidP="007A28C5">
      <w:pPr>
        <w:bidi/>
        <w:spacing w:after="155" w:line="267" w:lineRule="auto"/>
        <w:ind w:left="-4" w:right="175" w:hanging="8"/>
        <w:rPr>
          <w:sz w:val="16"/>
          <w:szCs w:val="16"/>
          <w:rtl/>
        </w:rPr>
      </w:pPr>
    </w:p>
    <w:p w14:paraId="18D47BD4" w14:textId="77777777" w:rsidR="007A28C5" w:rsidRDefault="007A28C5" w:rsidP="007A28C5">
      <w:pPr>
        <w:bidi/>
        <w:spacing w:after="155" w:line="267" w:lineRule="auto"/>
        <w:ind w:left="-4" w:right="175" w:hanging="8"/>
        <w:rPr>
          <w:sz w:val="16"/>
          <w:szCs w:val="16"/>
          <w:rtl/>
        </w:rPr>
      </w:pPr>
    </w:p>
    <w:p w14:paraId="47E74B53" w14:textId="77777777" w:rsidR="007A28C5" w:rsidRDefault="007A28C5" w:rsidP="007A28C5">
      <w:pPr>
        <w:bidi/>
        <w:spacing w:after="157" w:line="263" w:lineRule="auto"/>
        <w:ind w:right="123"/>
        <w:rPr>
          <w:sz w:val="16"/>
          <w:szCs w:val="16"/>
          <w:rtl/>
        </w:rPr>
      </w:pPr>
    </w:p>
    <w:p w14:paraId="4F3B1CFB" w14:textId="68E22D0D" w:rsidR="002C3912" w:rsidRDefault="00035808" w:rsidP="007A28C5">
      <w:pPr>
        <w:bidi/>
        <w:spacing w:after="157" w:line="263" w:lineRule="auto"/>
        <w:ind w:right="123"/>
      </w:pPr>
      <w:r>
        <w:rPr>
          <w:rFonts w:ascii="Sakkal Majalla" w:eastAsia="Sakkal Majalla" w:hAnsi="Sakkal Majalla" w:cs="Sakkal Majalla"/>
          <w:b/>
          <w:bCs/>
          <w:sz w:val="32"/>
          <w:szCs w:val="32"/>
          <w:rtl/>
        </w:rPr>
        <w:t>وصف المشكلة</w:t>
      </w:r>
    </w:p>
    <w:p w14:paraId="29D3B4C8" w14:textId="77777777" w:rsidR="002C3912" w:rsidRDefault="00035808" w:rsidP="007A28C5">
      <w:pPr>
        <w:bidi/>
        <w:ind w:left="-4" w:right="175" w:hanging="8"/>
      </w:pPr>
      <w:r>
        <w:rPr>
          <w:rFonts w:ascii="Sakkal Majalla" w:eastAsia="Sakkal Majalla" w:hAnsi="Sakkal Majalla" w:cs="Sakkal Majalla"/>
          <w:sz w:val="32"/>
          <w:szCs w:val="32"/>
          <w:rtl/>
        </w:rPr>
        <w:t>تكمن مشكلة الدراسة في وجود فجوة بين الخطط والإجراءات النظرية المعدة لمواجهة الأزمات والكوارث الصحية في منطقة الرياض وبين التطبيق العملي لهذه الخطط أثناء الأزمات الفعلية. تتمثل الفجوة في عدة جوانب، منها:</w:t>
      </w:r>
    </w:p>
    <w:p w14:paraId="39CB3034" w14:textId="7DE22CEB" w:rsidR="002C3912" w:rsidRDefault="00035808" w:rsidP="00DD084C">
      <w:pPr>
        <w:numPr>
          <w:ilvl w:val="0"/>
          <w:numId w:val="13"/>
        </w:numPr>
        <w:bidi/>
        <w:spacing w:after="182" w:line="263" w:lineRule="auto"/>
        <w:ind w:right="123" w:hanging="364"/>
      </w:pPr>
      <w:r>
        <w:rPr>
          <w:rFonts w:ascii="Sakkal Majalla" w:eastAsia="Sakkal Majalla" w:hAnsi="Sakkal Majalla" w:cs="Sakkal Majalla"/>
          <w:b/>
          <w:bCs/>
          <w:sz w:val="32"/>
          <w:szCs w:val="32"/>
          <w:rtl/>
        </w:rPr>
        <w:t>الجاهزية والاستعداد</w:t>
      </w:r>
      <w:r w:rsidR="007A28C5">
        <w:rPr>
          <w:rFonts w:hint="cs"/>
          <w:rtl/>
        </w:rPr>
        <w:t>:</w:t>
      </w:r>
    </w:p>
    <w:p w14:paraId="430502AC" w14:textId="7497C9D1" w:rsidR="002C3912" w:rsidRDefault="00035808" w:rsidP="00DD084C">
      <w:pPr>
        <w:numPr>
          <w:ilvl w:val="1"/>
          <w:numId w:val="13"/>
        </w:numPr>
        <w:bidi/>
        <w:spacing w:after="182" w:line="267" w:lineRule="auto"/>
        <w:ind w:left="777" w:right="199" w:hanging="361"/>
      </w:pPr>
      <w:r>
        <w:rPr>
          <w:rFonts w:ascii="Sakkal Majalla" w:eastAsia="Sakkal Majalla" w:hAnsi="Sakkal Majalla" w:cs="Sakkal Majalla"/>
          <w:b/>
          <w:bCs/>
          <w:sz w:val="32"/>
          <w:szCs w:val="32"/>
          <w:rtl/>
        </w:rPr>
        <w:t xml:space="preserve">تقييم غير كافٍ </w:t>
      </w:r>
      <w:r w:rsidR="007A28C5">
        <w:rPr>
          <w:rFonts w:ascii="Sakkal Majalla" w:eastAsia="Sakkal Majalla" w:hAnsi="Sakkal Majalla" w:cs="Sakkal Majalla" w:hint="cs"/>
          <w:b/>
          <w:bCs/>
          <w:sz w:val="32"/>
          <w:szCs w:val="32"/>
          <w:rtl/>
        </w:rPr>
        <w:t>للخطط</w:t>
      </w:r>
      <w:r w:rsidR="007A28C5">
        <w:rPr>
          <w:rFonts w:ascii="Sakkal Majalla" w:eastAsia="Sakkal Majalla" w:hAnsi="Sakkal Majalla" w:cs="Sakkal Majalla" w:hint="cs"/>
          <w:sz w:val="32"/>
          <w:szCs w:val="32"/>
          <w:rtl/>
        </w:rPr>
        <w:t>: تفتقر</w:t>
      </w:r>
      <w:r>
        <w:rPr>
          <w:rFonts w:ascii="Sakkal Majalla" w:eastAsia="Sakkal Majalla" w:hAnsi="Sakkal Majalla" w:cs="Sakkal Majalla"/>
          <w:sz w:val="32"/>
          <w:szCs w:val="32"/>
          <w:rtl/>
        </w:rPr>
        <w:t xml:space="preserve"> المؤسسات الصحية في كثير من الأحيان إلى تقييم دوري وشامل لمدى فعالية خططها في مواجهة الأزمات.</w:t>
      </w:r>
    </w:p>
    <w:p w14:paraId="32445AC6" w14:textId="2F870126" w:rsidR="002C3912" w:rsidRDefault="00035808" w:rsidP="00DD084C">
      <w:pPr>
        <w:numPr>
          <w:ilvl w:val="1"/>
          <w:numId w:val="13"/>
        </w:numPr>
        <w:bidi/>
        <w:spacing w:after="223" w:line="267" w:lineRule="auto"/>
        <w:ind w:left="777" w:right="199" w:hanging="361"/>
      </w:pPr>
      <w:r>
        <w:rPr>
          <w:rFonts w:ascii="Sakkal Majalla" w:eastAsia="Sakkal Majalla" w:hAnsi="Sakkal Majalla" w:cs="Sakkal Majalla"/>
          <w:b/>
          <w:bCs/>
          <w:sz w:val="32"/>
          <w:szCs w:val="32"/>
          <w:rtl/>
        </w:rPr>
        <w:t xml:space="preserve">نقص التدريب </w:t>
      </w:r>
      <w:r w:rsidR="007A28C5">
        <w:rPr>
          <w:rFonts w:ascii="Sakkal Majalla" w:eastAsia="Sakkal Majalla" w:hAnsi="Sakkal Majalla" w:cs="Sakkal Majalla" w:hint="cs"/>
          <w:b/>
          <w:bCs/>
          <w:sz w:val="32"/>
          <w:szCs w:val="32"/>
          <w:rtl/>
        </w:rPr>
        <w:t>المستمر</w:t>
      </w:r>
      <w:r w:rsidR="007A28C5">
        <w:rPr>
          <w:rFonts w:ascii="Sakkal Majalla" w:eastAsia="Sakkal Majalla" w:hAnsi="Sakkal Majalla" w:cs="Sakkal Majalla" w:hint="cs"/>
          <w:sz w:val="32"/>
          <w:szCs w:val="32"/>
          <w:rtl/>
        </w:rPr>
        <w:t>: عدم</w:t>
      </w:r>
      <w:r>
        <w:rPr>
          <w:rFonts w:ascii="Sakkal Majalla" w:eastAsia="Sakkal Majalla" w:hAnsi="Sakkal Majalla" w:cs="Sakkal Majalla"/>
          <w:sz w:val="32"/>
          <w:szCs w:val="32"/>
          <w:rtl/>
        </w:rPr>
        <w:t xml:space="preserve"> وجود برامج تدريبية مستمرة وشاملة للأفراد والفرق على كيفية التعامل مع الأزمات والكوارث الصحية.</w:t>
      </w:r>
    </w:p>
    <w:p w14:paraId="035B330D" w14:textId="77777777" w:rsidR="002C3912" w:rsidRDefault="00035808" w:rsidP="00DD084C">
      <w:pPr>
        <w:numPr>
          <w:ilvl w:val="0"/>
          <w:numId w:val="13"/>
        </w:numPr>
        <w:bidi/>
        <w:spacing w:after="182" w:line="263" w:lineRule="auto"/>
        <w:ind w:right="123" w:hanging="364"/>
      </w:pPr>
      <w:r>
        <w:rPr>
          <w:rFonts w:ascii="Sakkal Majalla" w:eastAsia="Sakkal Majalla" w:hAnsi="Sakkal Majalla" w:cs="Sakkal Majalla"/>
          <w:b/>
          <w:bCs/>
          <w:sz w:val="32"/>
          <w:szCs w:val="32"/>
          <w:rtl/>
        </w:rPr>
        <w:lastRenderedPageBreak/>
        <w:t>التنسيق والتواصل</w:t>
      </w:r>
    </w:p>
    <w:p w14:paraId="5CC23A62" w14:textId="0ED38AF8" w:rsidR="002C3912" w:rsidRDefault="00035808" w:rsidP="00DD084C">
      <w:pPr>
        <w:numPr>
          <w:ilvl w:val="1"/>
          <w:numId w:val="13"/>
        </w:numPr>
        <w:bidi/>
        <w:spacing w:after="155" w:line="267" w:lineRule="auto"/>
        <w:ind w:left="777" w:right="199" w:hanging="361"/>
      </w:pPr>
      <w:r>
        <w:rPr>
          <w:rFonts w:ascii="Sakkal Majalla" w:eastAsia="Sakkal Majalla" w:hAnsi="Sakkal Majalla" w:cs="Sakkal Majalla"/>
          <w:b/>
          <w:bCs/>
          <w:sz w:val="32"/>
          <w:szCs w:val="32"/>
          <w:rtl/>
        </w:rPr>
        <w:t xml:space="preserve">ضعف التنسيق بين الجهات </w:t>
      </w:r>
      <w:r w:rsidR="007A28C5">
        <w:rPr>
          <w:rFonts w:ascii="Sakkal Majalla" w:eastAsia="Sakkal Majalla" w:hAnsi="Sakkal Majalla" w:cs="Sakkal Majalla" w:hint="cs"/>
          <w:b/>
          <w:bCs/>
          <w:sz w:val="32"/>
          <w:szCs w:val="32"/>
          <w:rtl/>
        </w:rPr>
        <w:t>المعنية</w:t>
      </w:r>
      <w:r w:rsidR="007A28C5">
        <w:rPr>
          <w:rFonts w:ascii="Sakkal Majalla" w:eastAsia="Sakkal Majalla" w:hAnsi="Sakkal Majalla" w:cs="Sakkal Majalla" w:hint="cs"/>
          <w:sz w:val="32"/>
          <w:szCs w:val="32"/>
          <w:rtl/>
        </w:rPr>
        <w:t>: عدم</w:t>
      </w:r>
      <w:r>
        <w:rPr>
          <w:rFonts w:ascii="Sakkal Majalla" w:eastAsia="Sakkal Majalla" w:hAnsi="Sakkal Majalla" w:cs="Sakkal Majalla"/>
          <w:sz w:val="32"/>
          <w:szCs w:val="32"/>
          <w:rtl/>
        </w:rPr>
        <w:t xml:space="preserve"> وجود تنسيق فعال ومستمر بين المؤسسات الصحية، فرق الطوارئ، والجهات الحكومية، مما يؤدي إلى استجابات غير متناسقة وغير فعالة.</w:t>
      </w:r>
    </w:p>
    <w:p w14:paraId="2246B871" w14:textId="7E880530" w:rsidR="002C3912" w:rsidRDefault="00035808" w:rsidP="00DD084C">
      <w:pPr>
        <w:numPr>
          <w:ilvl w:val="1"/>
          <w:numId w:val="13"/>
        </w:numPr>
        <w:bidi/>
        <w:spacing w:after="225" w:line="267" w:lineRule="auto"/>
        <w:ind w:left="777" w:right="199" w:hanging="361"/>
      </w:pPr>
      <w:r>
        <w:rPr>
          <w:rFonts w:ascii="Sakkal Majalla" w:eastAsia="Sakkal Majalla" w:hAnsi="Sakkal Majalla" w:cs="Sakkal Majalla"/>
          <w:b/>
          <w:bCs/>
          <w:sz w:val="32"/>
          <w:szCs w:val="32"/>
          <w:rtl/>
        </w:rPr>
        <w:t xml:space="preserve">نقص قنوات التواصل </w:t>
      </w:r>
      <w:r w:rsidR="007A28C5">
        <w:rPr>
          <w:rFonts w:ascii="Sakkal Majalla" w:eastAsia="Sakkal Majalla" w:hAnsi="Sakkal Majalla" w:cs="Sakkal Majalla" w:hint="cs"/>
          <w:b/>
          <w:bCs/>
          <w:sz w:val="32"/>
          <w:szCs w:val="32"/>
          <w:rtl/>
        </w:rPr>
        <w:t>الفعالة</w:t>
      </w:r>
      <w:r w:rsidR="007A28C5">
        <w:rPr>
          <w:rFonts w:ascii="Sakkal Majalla" w:eastAsia="Sakkal Majalla" w:hAnsi="Sakkal Majalla" w:cs="Sakkal Majalla" w:hint="cs"/>
          <w:sz w:val="32"/>
          <w:szCs w:val="32"/>
          <w:rtl/>
        </w:rPr>
        <w:t>: ضعف</w:t>
      </w:r>
      <w:r>
        <w:rPr>
          <w:rFonts w:ascii="Sakkal Majalla" w:eastAsia="Sakkal Majalla" w:hAnsi="Sakkal Majalla" w:cs="Sakkal Majalla"/>
          <w:sz w:val="32"/>
          <w:szCs w:val="32"/>
          <w:rtl/>
        </w:rPr>
        <w:t xml:space="preserve"> في قنوات الاتصال بين الجهات المعنية خلال الأزمات، مما يعوق تبادل المعلومات بسرعة ودقة.</w:t>
      </w:r>
    </w:p>
    <w:p w14:paraId="0E1E7DAD" w14:textId="77777777" w:rsidR="002C3912" w:rsidRDefault="00035808" w:rsidP="00DD084C">
      <w:pPr>
        <w:numPr>
          <w:ilvl w:val="0"/>
          <w:numId w:val="13"/>
        </w:numPr>
        <w:bidi/>
        <w:spacing w:after="161" w:line="263" w:lineRule="auto"/>
        <w:ind w:right="123" w:hanging="364"/>
      </w:pPr>
      <w:r>
        <w:rPr>
          <w:rFonts w:ascii="Sakkal Majalla" w:eastAsia="Sakkal Majalla" w:hAnsi="Sakkal Majalla" w:cs="Sakkal Majalla"/>
          <w:b/>
          <w:bCs/>
          <w:sz w:val="32"/>
          <w:szCs w:val="32"/>
          <w:rtl/>
        </w:rPr>
        <w:t>الوعي والمعرفة</w:t>
      </w:r>
    </w:p>
    <w:p w14:paraId="42C81949" w14:textId="0AEB7606" w:rsidR="002C3912" w:rsidRDefault="00035808" w:rsidP="00DD084C">
      <w:pPr>
        <w:numPr>
          <w:ilvl w:val="1"/>
          <w:numId w:val="13"/>
        </w:numPr>
        <w:bidi/>
        <w:spacing w:after="161" w:line="267" w:lineRule="auto"/>
        <w:ind w:left="777" w:right="199" w:hanging="361"/>
      </w:pPr>
      <w:r>
        <w:rPr>
          <w:rFonts w:ascii="Sakkal Majalla" w:eastAsia="Sakkal Majalla" w:hAnsi="Sakkal Majalla" w:cs="Sakkal Majalla"/>
          <w:b/>
          <w:bCs/>
          <w:sz w:val="32"/>
          <w:szCs w:val="32"/>
          <w:rtl/>
        </w:rPr>
        <w:t xml:space="preserve">نقص الوعي لدى </w:t>
      </w:r>
      <w:r w:rsidR="007A28C5">
        <w:rPr>
          <w:rFonts w:ascii="Sakkal Majalla" w:eastAsia="Sakkal Majalla" w:hAnsi="Sakkal Majalla" w:cs="Sakkal Majalla" w:hint="cs"/>
          <w:b/>
          <w:bCs/>
          <w:sz w:val="32"/>
          <w:szCs w:val="32"/>
          <w:rtl/>
        </w:rPr>
        <w:t>الأفراد</w:t>
      </w:r>
      <w:r w:rsidR="007A28C5">
        <w:rPr>
          <w:rFonts w:ascii="Sakkal Majalla" w:eastAsia="Sakkal Majalla" w:hAnsi="Sakkal Majalla" w:cs="Sakkal Majalla" w:hint="cs"/>
          <w:sz w:val="32"/>
          <w:szCs w:val="32"/>
          <w:rtl/>
        </w:rPr>
        <w:t>: ضعف</w:t>
      </w:r>
      <w:r>
        <w:rPr>
          <w:rFonts w:ascii="Sakkal Majalla" w:eastAsia="Sakkal Majalla" w:hAnsi="Sakkal Majalla" w:cs="Sakkal Majalla"/>
          <w:sz w:val="32"/>
          <w:szCs w:val="32"/>
          <w:rtl/>
        </w:rPr>
        <w:t xml:space="preserve"> وعي الأفراد والمجتمعات بالمخاطر الصحية المحتملة والإجراءات الوقائية اللازمة.</w:t>
      </w:r>
    </w:p>
    <w:p w14:paraId="117ECB48" w14:textId="68CB627A" w:rsidR="002C3912" w:rsidRDefault="00035808" w:rsidP="00DD084C">
      <w:pPr>
        <w:numPr>
          <w:ilvl w:val="1"/>
          <w:numId w:val="13"/>
        </w:numPr>
        <w:bidi/>
        <w:spacing w:after="161" w:line="267" w:lineRule="auto"/>
        <w:ind w:left="777" w:right="199" w:hanging="361"/>
      </w:pPr>
      <w:r>
        <w:rPr>
          <w:rFonts w:ascii="Sakkal Majalla" w:eastAsia="Sakkal Majalla" w:hAnsi="Sakkal Majalla" w:cs="Sakkal Majalla"/>
          <w:b/>
          <w:bCs/>
          <w:sz w:val="32"/>
          <w:szCs w:val="32"/>
          <w:rtl/>
        </w:rPr>
        <w:t xml:space="preserve">تبادل محدود </w:t>
      </w:r>
      <w:r w:rsidR="007A28C5">
        <w:rPr>
          <w:rFonts w:ascii="Sakkal Majalla" w:eastAsia="Sakkal Majalla" w:hAnsi="Sakkal Majalla" w:cs="Sakkal Majalla" w:hint="cs"/>
          <w:b/>
          <w:bCs/>
          <w:sz w:val="32"/>
          <w:szCs w:val="32"/>
          <w:rtl/>
        </w:rPr>
        <w:t>للمعرفة</w:t>
      </w:r>
      <w:r w:rsidR="007A28C5">
        <w:rPr>
          <w:rFonts w:ascii="Sakkal Majalla" w:eastAsia="Sakkal Majalla" w:hAnsi="Sakkal Majalla" w:cs="Sakkal Majalla" w:hint="cs"/>
          <w:sz w:val="32"/>
          <w:szCs w:val="32"/>
          <w:rtl/>
        </w:rPr>
        <w:t>: محدودية</w:t>
      </w:r>
      <w:r>
        <w:rPr>
          <w:rFonts w:ascii="Sakkal Majalla" w:eastAsia="Sakkal Majalla" w:hAnsi="Sakkal Majalla" w:cs="Sakkal Majalla"/>
          <w:sz w:val="32"/>
          <w:szCs w:val="32"/>
          <w:rtl/>
        </w:rPr>
        <w:t xml:space="preserve"> تبادل المعرفة والخبرات بين المؤسسات الصحية وفرق الطوارئ، مما يؤدي إلى تكرار الأخطاء وعدم الاستفادة من الدروس المستفادة.</w:t>
      </w:r>
    </w:p>
    <w:p w14:paraId="484940C1" w14:textId="77777777" w:rsidR="002C3912" w:rsidRDefault="00035808" w:rsidP="00DD084C">
      <w:pPr>
        <w:numPr>
          <w:ilvl w:val="0"/>
          <w:numId w:val="13"/>
        </w:numPr>
        <w:bidi/>
        <w:spacing w:after="162" w:line="263" w:lineRule="auto"/>
        <w:ind w:right="123" w:hanging="364"/>
      </w:pPr>
      <w:r>
        <w:rPr>
          <w:rFonts w:ascii="Sakkal Majalla" w:eastAsia="Sakkal Majalla" w:hAnsi="Sakkal Majalla" w:cs="Sakkal Majalla"/>
          <w:b/>
          <w:bCs/>
          <w:sz w:val="32"/>
          <w:szCs w:val="32"/>
          <w:rtl/>
        </w:rPr>
        <w:t>تحديد الثغرات ونقاط الضعف</w:t>
      </w:r>
    </w:p>
    <w:p w14:paraId="3D45FD69" w14:textId="77E72675" w:rsidR="002C3912" w:rsidRDefault="00035808" w:rsidP="00DD084C">
      <w:pPr>
        <w:numPr>
          <w:ilvl w:val="1"/>
          <w:numId w:val="13"/>
        </w:numPr>
        <w:bidi/>
        <w:spacing w:after="161" w:line="267" w:lineRule="auto"/>
        <w:ind w:left="777" w:right="199" w:hanging="361"/>
      </w:pPr>
      <w:r>
        <w:rPr>
          <w:rFonts w:ascii="Sakkal Majalla" w:eastAsia="Sakkal Majalla" w:hAnsi="Sakkal Majalla" w:cs="Sakkal Majalla"/>
          <w:b/>
          <w:bCs/>
          <w:sz w:val="32"/>
          <w:szCs w:val="32"/>
          <w:rtl/>
        </w:rPr>
        <w:t xml:space="preserve">الكشف غير الكافي عن </w:t>
      </w:r>
      <w:r w:rsidR="007A28C5">
        <w:rPr>
          <w:rFonts w:ascii="Sakkal Majalla" w:eastAsia="Sakkal Majalla" w:hAnsi="Sakkal Majalla" w:cs="Sakkal Majalla" w:hint="cs"/>
          <w:b/>
          <w:bCs/>
          <w:sz w:val="32"/>
          <w:szCs w:val="32"/>
          <w:rtl/>
        </w:rPr>
        <w:t>الثغرات</w:t>
      </w:r>
      <w:r w:rsidR="007A28C5">
        <w:rPr>
          <w:rFonts w:ascii="Sakkal Majalla" w:eastAsia="Sakkal Majalla" w:hAnsi="Sakkal Majalla" w:cs="Sakkal Majalla" w:hint="cs"/>
          <w:sz w:val="32"/>
          <w:szCs w:val="32"/>
          <w:rtl/>
        </w:rPr>
        <w:t>: عدم</w:t>
      </w:r>
      <w:r>
        <w:rPr>
          <w:rFonts w:ascii="Sakkal Majalla" w:eastAsia="Sakkal Majalla" w:hAnsi="Sakkal Majalla" w:cs="Sakkal Majalla"/>
          <w:sz w:val="32"/>
          <w:szCs w:val="32"/>
          <w:rtl/>
        </w:rPr>
        <w:t xml:space="preserve"> القدرة على تحديد الثغرات والنقاط الضعيفة في النظام الصحي والإجراءات المتبعة بشكل دوري وفعال.</w:t>
      </w:r>
    </w:p>
    <w:p w14:paraId="4117820E" w14:textId="68D4A21B" w:rsidR="002C3912" w:rsidRDefault="00035808" w:rsidP="00DD084C">
      <w:pPr>
        <w:numPr>
          <w:ilvl w:val="1"/>
          <w:numId w:val="13"/>
        </w:numPr>
        <w:bidi/>
        <w:spacing w:after="161" w:line="267" w:lineRule="auto"/>
        <w:ind w:left="777" w:right="199" w:hanging="361"/>
      </w:pPr>
      <w:r>
        <w:rPr>
          <w:rFonts w:ascii="Sakkal Majalla" w:eastAsia="Sakkal Majalla" w:hAnsi="Sakkal Majalla" w:cs="Sakkal Majalla"/>
          <w:b/>
          <w:bCs/>
          <w:sz w:val="32"/>
          <w:szCs w:val="32"/>
          <w:rtl/>
        </w:rPr>
        <w:t xml:space="preserve">معالجة غير كافية </w:t>
      </w:r>
      <w:r w:rsidR="007A28C5">
        <w:rPr>
          <w:rFonts w:ascii="Sakkal Majalla" w:eastAsia="Sakkal Majalla" w:hAnsi="Sakkal Majalla" w:cs="Sakkal Majalla" w:hint="cs"/>
          <w:b/>
          <w:bCs/>
          <w:sz w:val="32"/>
          <w:szCs w:val="32"/>
          <w:rtl/>
        </w:rPr>
        <w:t>للثغرات</w:t>
      </w:r>
      <w:r w:rsidR="007A28C5">
        <w:rPr>
          <w:rFonts w:ascii="Sakkal Majalla" w:eastAsia="Sakkal Majalla" w:hAnsi="Sakkal Majalla" w:cs="Sakkal Majalla" w:hint="cs"/>
          <w:sz w:val="32"/>
          <w:szCs w:val="32"/>
          <w:rtl/>
        </w:rPr>
        <w:t>: عدم</w:t>
      </w:r>
      <w:r>
        <w:rPr>
          <w:rFonts w:ascii="Sakkal Majalla" w:eastAsia="Sakkal Majalla" w:hAnsi="Sakkal Majalla" w:cs="Sakkal Majalla"/>
          <w:sz w:val="32"/>
          <w:szCs w:val="32"/>
          <w:rtl/>
        </w:rPr>
        <w:t xml:space="preserve"> وجود آليات فعالة لمعالجة الثغرات المكتشفة وتحسين الجاهزية بشكل مستمر.</w:t>
      </w:r>
    </w:p>
    <w:p w14:paraId="36AD9054" w14:textId="3D124346" w:rsidR="00080910" w:rsidRPr="00080910" w:rsidRDefault="00035808" w:rsidP="00080910">
      <w:pPr>
        <w:bidi/>
        <w:spacing w:after="154" w:line="263" w:lineRule="auto"/>
        <w:ind w:left="1" w:right="123" w:hanging="10"/>
        <w:rPr>
          <w:color w:val="2F5496"/>
          <w:sz w:val="32"/>
          <w:szCs w:val="32"/>
        </w:rPr>
      </w:pPr>
      <w:r w:rsidRPr="00080910">
        <w:rPr>
          <w:color w:val="2F5496"/>
          <w:sz w:val="32"/>
          <w:szCs w:val="32"/>
          <w:rtl/>
        </w:rPr>
        <w:t>أهمية المشكلة</w:t>
      </w:r>
      <w:r w:rsidR="00080910">
        <w:rPr>
          <w:rFonts w:hint="cs"/>
          <w:color w:val="2F5496"/>
          <w:sz w:val="32"/>
          <w:szCs w:val="32"/>
          <w:rtl/>
        </w:rPr>
        <w:t>:</w:t>
      </w:r>
    </w:p>
    <w:p w14:paraId="1D524241" w14:textId="77777777" w:rsidR="002C3912" w:rsidRDefault="00035808" w:rsidP="00DD084C">
      <w:pPr>
        <w:bidi/>
        <w:spacing w:after="155" w:line="267" w:lineRule="auto"/>
        <w:ind w:left="-4" w:right="175" w:hanging="8"/>
      </w:pPr>
      <w:r>
        <w:rPr>
          <w:rFonts w:ascii="Sakkal Majalla" w:eastAsia="Sakkal Majalla" w:hAnsi="Sakkal Majalla" w:cs="Sakkal Majalla"/>
          <w:sz w:val="32"/>
          <w:szCs w:val="32"/>
          <w:rtl/>
        </w:rPr>
        <w:t>تشكل هذه الفجوات تحديات كبيرة تؤثر على قدرة النظام الصحي في منطقة الرياض على الاستجابة الفعالة للأزمات والكوارث الصحية. من دون معالجة هذه المشاكل، يبقى النظام الصحي عرضة للتأثر السلبي بالمخاطر الصحية، مما قد يؤدي إلى تفاقم الأزمات وزيادة الأضرار البشرية والمادية.</w:t>
      </w:r>
    </w:p>
    <w:p w14:paraId="77C46ED5" w14:textId="77777777" w:rsidR="002C3912" w:rsidRDefault="002C3912" w:rsidP="00DD084C">
      <w:pPr>
        <w:bidi/>
        <w:spacing w:after="123"/>
        <w:ind w:right="66"/>
      </w:pPr>
    </w:p>
    <w:p w14:paraId="45DCDC90" w14:textId="77777777" w:rsidR="002C3912" w:rsidRDefault="002C3912" w:rsidP="00DD084C">
      <w:pPr>
        <w:bidi/>
        <w:spacing w:after="267"/>
        <w:ind w:right="58"/>
      </w:pPr>
    </w:p>
    <w:p w14:paraId="45064B77" w14:textId="77777777" w:rsidR="002C3912" w:rsidRDefault="00035808" w:rsidP="00DD084C">
      <w:pPr>
        <w:bidi/>
        <w:spacing w:after="21"/>
        <w:ind w:left="-1" w:hanging="10"/>
      </w:pPr>
      <w:r>
        <w:rPr>
          <w:color w:val="2F5496"/>
          <w:sz w:val="32"/>
          <w:szCs w:val="32"/>
          <w:rtl/>
        </w:rPr>
        <w:t>أهمية الدراسة:</w:t>
      </w:r>
    </w:p>
    <w:p w14:paraId="1D89F531" w14:textId="5DF3E242" w:rsidR="002C3912" w:rsidRDefault="00035808" w:rsidP="00DD084C">
      <w:pPr>
        <w:bidi/>
        <w:spacing w:after="161" w:line="267" w:lineRule="auto"/>
        <w:ind w:left="3" w:right="317" w:hanging="3"/>
      </w:pPr>
      <w:r>
        <w:rPr>
          <w:rFonts w:ascii="Sakkal Majalla" w:eastAsia="Sakkal Majalla" w:hAnsi="Sakkal Majalla" w:cs="Sakkal Majalla"/>
          <w:sz w:val="32"/>
          <w:szCs w:val="32"/>
          <w:rtl/>
        </w:rPr>
        <w:t xml:space="preserve">تكتسب هذه الدراسة أهميّتها من كونها تقدم أول تقييم شامل لتأثير التدريبات </w:t>
      </w:r>
      <w:r w:rsidR="00CE4246">
        <w:rPr>
          <w:rFonts w:ascii="Sakkal Majalla" w:eastAsia="Sakkal Majalla" w:hAnsi="Sakkal Majalla" w:cs="Sakkal Majalla" w:hint="cs"/>
          <w:sz w:val="32"/>
          <w:szCs w:val="32"/>
          <w:rtl/>
        </w:rPr>
        <w:t>الفرضية</w:t>
      </w:r>
      <w:r>
        <w:rPr>
          <w:rFonts w:ascii="Sakkal Majalla" w:eastAsia="Sakkal Majalla" w:hAnsi="Sakkal Majalla" w:cs="Sakkal Majalla"/>
          <w:sz w:val="32"/>
          <w:szCs w:val="32"/>
          <w:rtl/>
        </w:rPr>
        <w:t xml:space="preserve"> على أعلى المخاطرِ الصحية في منطقة </w:t>
      </w:r>
      <w:r w:rsidR="00CE4246">
        <w:rPr>
          <w:rFonts w:ascii="Sakkal Majalla" w:eastAsia="Sakkal Majalla" w:hAnsi="Sakkal Majalla" w:cs="Sakkal Majalla" w:hint="cs"/>
          <w:sz w:val="32"/>
          <w:szCs w:val="32"/>
          <w:rtl/>
        </w:rPr>
        <w:t>الرياض. وتساهم</w:t>
      </w:r>
      <w:r>
        <w:rPr>
          <w:rFonts w:ascii="Sakkal Majalla" w:eastAsia="Sakkal Majalla" w:hAnsi="Sakkal Majalla" w:cs="Sakkal Majalla"/>
          <w:sz w:val="32"/>
          <w:szCs w:val="32"/>
          <w:rtl/>
        </w:rPr>
        <w:t xml:space="preserve"> نتائج الدراسة في توفير معلومات</w:t>
      </w:r>
      <w:r w:rsidR="00CE4246">
        <w:rPr>
          <w:rFonts w:ascii="Sakkal Majalla" w:eastAsia="Sakkal Majalla" w:hAnsi="Sakkal Majalla" w:cs="Sakkal Majalla" w:hint="cs"/>
          <w:sz w:val="32"/>
          <w:szCs w:val="32"/>
          <w:rtl/>
        </w:rPr>
        <w:t xml:space="preserve"> </w:t>
      </w:r>
      <w:r>
        <w:rPr>
          <w:rFonts w:ascii="Sakkal Majalla" w:eastAsia="Sakkal Majalla" w:hAnsi="Sakkal Majalla" w:cs="Sakkal Majalla"/>
          <w:sz w:val="32"/>
          <w:szCs w:val="32"/>
          <w:rtl/>
        </w:rPr>
        <w:t xml:space="preserve">قيمة </w:t>
      </w:r>
      <w:r w:rsidR="00CE4246">
        <w:rPr>
          <w:rFonts w:ascii="Sakkal Majalla" w:eastAsia="Sakkal Majalla" w:hAnsi="Sakkal Majalla" w:cs="Sakkal Majalla" w:hint="cs"/>
          <w:sz w:val="32"/>
          <w:szCs w:val="32"/>
          <w:rtl/>
        </w:rPr>
        <w:t xml:space="preserve">للقادة و لمتخذي </w:t>
      </w:r>
      <w:r w:rsidR="00CE4246">
        <w:rPr>
          <w:rFonts w:ascii="Sakkal Majalla" w:eastAsia="Sakkal Majalla" w:hAnsi="Sakkal Majalla" w:cs="Sakkal Majalla" w:hint="cs"/>
          <w:sz w:val="32"/>
          <w:szCs w:val="32"/>
          <w:rtl/>
        </w:rPr>
        <w:lastRenderedPageBreak/>
        <w:t xml:space="preserve">القرار و </w:t>
      </w:r>
      <w:r>
        <w:rPr>
          <w:rFonts w:ascii="Sakkal Majalla" w:eastAsia="Sakkal Majalla" w:hAnsi="Sakkal Majalla" w:cs="Sakkal Majalla"/>
          <w:sz w:val="32"/>
          <w:szCs w:val="32"/>
          <w:rtl/>
        </w:rPr>
        <w:t xml:space="preserve">السياسات ومخططي البرامج حول مدى فعالية هذه التدريباتِ في تعزيزِ قدرةِ النّظمِ الصّحيّةِ على </w:t>
      </w:r>
      <w:r w:rsidR="00080910">
        <w:rPr>
          <w:rFonts w:ascii="Sakkal Majalla" w:eastAsia="Sakkal Majalla" w:hAnsi="Sakkal Majalla" w:cs="Sakkal Majalla" w:hint="cs"/>
          <w:sz w:val="32"/>
          <w:szCs w:val="32"/>
          <w:rtl/>
        </w:rPr>
        <w:t>الاستجابة و</w:t>
      </w:r>
      <w:r w:rsidR="00CE4246">
        <w:rPr>
          <w:rFonts w:ascii="Sakkal Majalla" w:eastAsia="Sakkal Majalla" w:hAnsi="Sakkal Majalla" w:cs="Sakkal Majalla" w:hint="cs"/>
          <w:sz w:val="32"/>
          <w:szCs w:val="32"/>
          <w:rtl/>
        </w:rPr>
        <w:t xml:space="preserve"> </w:t>
      </w:r>
      <w:r>
        <w:rPr>
          <w:rFonts w:ascii="Sakkal Majalla" w:eastAsia="Sakkal Majalla" w:hAnsi="Sakkal Majalla" w:cs="Sakkal Majalla"/>
          <w:sz w:val="32"/>
          <w:szCs w:val="32"/>
          <w:rtl/>
        </w:rPr>
        <w:t>التعافي</w:t>
      </w:r>
      <w:r w:rsidR="00CE4246">
        <w:rPr>
          <w:rFonts w:ascii="Sakkal Majalla" w:eastAsia="Sakkal Majalla" w:hAnsi="Sakkal Majalla" w:cs="Sakkal Majalla" w:hint="cs"/>
          <w:sz w:val="32"/>
          <w:szCs w:val="32"/>
          <w:rtl/>
        </w:rPr>
        <w:t xml:space="preserve"> و العودة الى الوضع الطبيعي</w:t>
      </w:r>
      <w:r>
        <w:rPr>
          <w:rFonts w:ascii="Sakkal Majalla" w:eastAsia="Sakkal Majalla" w:hAnsi="Sakkal Majalla" w:cs="Sakkal Majalla"/>
          <w:sz w:val="32"/>
          <w:szCs w:val="32"/>
          <w:rtl/>
        </w:rPr>
        <w:t xml:space="preserve"> </w:t>
      </w:r>
      <w:r w:rsidR="00CE4246">
        <w:rPr>
          <w:rFonts w:ascii="Sakkal Majalla" w:eastAsia="Sakkal Majalla" w:hAnsi="Sakkal Majalla" w:cs="Sakkal Majalla" w:hint="cs"/>
          <w:sz w:val="32"/>
          <w:szCs w:val="32"/>
          <w:rtl/>
        </w:rPr>
        <w:t xml:space="preserve">من </w:t>
      </w:r>
      <w:r>
        <w:rPr>
          <w:rFonts w:ascii="Sakkal Majalla" w:eastAsia="Sakkal Majalla" w:hAnsi="Sakkal Majalla" w:cs="Sakkal Majalla"/>
          <w:sz w:val="32"/>
          <w:szCs w:val="32"/>
          <w:rtl/>
        </w:rPr>
        <w:t>الأزمات.</w:t>
      </w:r>
    </w:p>
    <w:p w14:paraId="50900DED" w14:textId="77777777" w:rsidR="002C3912" w:rsidRDefault="00035808" w:rsidP="00DD084C">
      <w:pPr>
        <w:bidi/>
        <w:spacing w:after="182" w:line="263" w:lineRule="auto"/>
        <w:ind w:left="1" w:right="123" w:hanging="10"/>
      </w:pPr>
      <w:r>
        <w:rPr>
          <w:rFonts w:ascii="Sakkal Majalla" w:eastAsia="Sakkal Majalla" w:hAnsi="Sakkal Majalla" w:cs="Sakkal Majalla"/>
          <w:b/>
          <w:bCs/>
          <w:sz w:val="32"/>
          <w:szCs w:val="32"/>
          <w:rtl/>
        </w:rPr>
        <w:t>تحسين الجاهزية والاستجابة للأزمات:</w:t>
      </w:r>
    </w:p>
    <w:p w14:paraId="41730E9F" w14:textId="77777777" w:rsidR="002C3912" w:rsidRDefault="00035808" w:rsidP="00DD084C">
      <w:pPr>
        <w:bidi/>
        <w:spacing w:after="161" w:line="267" w:lineRule="auto"/>
        <w:ind w:left="3" w:right="199" w:hanging="3"/>
      </w:pPr>
      <w:r>
        <w:rPr>
          <w:rFonts w:ascii="Sakkal Majalla" w:eastAsia="Sakkal Majalla" w:hAnsi="Sakkal Majalla" w:cs="Sakkal Majalla"/>
          <w:sz w:val="32"/>
          <w:szCs w:val="32"/>
          <w:rtl/>
        </w:rPr>
        <w:t>تعتبر التمارين الفرضية أداة محورية في تحسين جاهزية واستجابة الفرق الطبية والجهات المعنية لمواجهة الأزمات والكوارث الصحية. من خلال هذه الدراسة، يمكن تحديد مدى فعالية هذه التمارين في تعزيز القدرة على التعامل مع الطوارئ الصحية بسرعة وكفاءة. هذه الجاهزية تلعب دورًا حاسمًا في تقليل الآثار السلبية على الصحة العامة وسلامة السكان.</w:t>
      </w:r>
    </w:p>
    <w:p w14:paraId="7604B536" w14:textId="77777777" w:rsidR="002C3912" w:rsidRDefault="00035808" w:rsidP="00DD084C">
      <w:pPr>
        <w:bidi/>
        <w:spacing w:after="157" w:line="263" w:lineRule="auto"/>
        <w:ind w:left="1" w:right="123" w:hanging="10"/>
      </w:pPr>
      <w:r>
        <w:rPr>
          <w:rFonts w:ascii="Sakkal Majalla" w:eastAsia="Sakkal Majalla" w:hAnsi="Sakkal Majalla" w:cs="Sakkal Majalla"/>
          <w:b/>
          <w:bCs/>
          <w:sz w:val="32"/>
          <w:szCs w:val="32"/>
          <w:rtl/>
        </w:rPr>
        <w:t>تحديد المخاطر الصحية الرئيسية:</w:t>
      </w:r>
    </w:p>
    <w:p w14:paraId="2DA8D573" w14:textId="77777777" w:rsidR="002C3912" w:rsidRDefault="00035808" w:rsidP="00DD084C">
      <w:pPr>
        <w:bidi/>
        <w:spacing w:after="161" w:line="267" w:lineRule="auto"/>
        <w:ind w:left="3" w:right="572" w:hanging="3"/>
      </w:pPr>
      <w:r>
        <w:rPr>
          <w:rFonts w:ascii="Sakkal Majalla" w:eastAsia="Sakkal Majalla" w:hAnsi="Sakkal Majalla" w:cs="Sakkal Majalla"/>
          <w:sz w:val="32"/>
          <w:szCs w:val="32"/>
          <w:rtl/>
        </w:rPr>
        <w:t>ستساهم الدراسة في تحديد وتقييم المخاطر الصحية الأكثر تهديدًا في منطقة الرياض. هذا التحليل ضروري لوضع أولويات صحيحة وتركيز الجهود على مواجهة المخاطر الأكثر أهمية وتأثيرًا. معرفة هذه المخاطر بشكل دقيق يساعد في تطوير استراتيجيات مخصصة وفعالة للحد من آثارها.</w:t>
      </w:r>
    </w:p>
    <w:p w14:paraId="411167EE" w14:textId="77777777" w:rsidR="002C3912" w:rsidRDefault="00035808" w:rsidP="00DD084C">
      <w:pPr>
        <w:bidi/>
        <w:spacing w:after="157" w:line="263" w:lineRule="auto"/>
        <w:ind w:left="1" w:right="123" w:hanging="10"/>
      </w:pPr>
      <w:r>
        <w:rPr>
          <w:rFonts w:ascii="Sakkal Majalla" w:eastAsia="Sakkal Majalla" w:hAnsi="Sakkal Majalla" w:cs="Sakkal Majalla"/>
          <w:b/>
          <w:bCs/>
          <w:sz w:val="32"/>
          <w:szCs w:val="32"/>
          <w:rtl/>
        </w:rPr>
        <w:t>تعزيز التنسيق بين الجهات المعنية:</w:t>
      </w:r>
    </w:p>
    <w:p w14:paraId="53CCF66B" w14:textId="77777777" w:rsidR="002C3912" w:rsidRDefault="00035808" w:rsidP="00DD084C">
      <w:pPr>
        <w:bidi/>
        <w:spacing w:after="161" w:line="267" w:lineRule="auto"/>
        <w:ind w:left="3" w:right="199" w:hanging="3"/>
      </w:pPr>
      <w:r>
        <w:rPr>
          <w:rFonts w:ascii="Sakkal Majalla" w:eastAsia="Sakkal Majalla" w:hAnsi="Sakkal Majalla" w:cs="Sakkal Majalla"/>
          <w:sz w:val="32"/>
          <w:szCs w:val="32"/>
          <w:rtl/>
        </w:rPr>
        <w:t>واحدة من التحديات الرئيسية في إدارة الأزمات الصحية هي الحاجة إلى تنسيق فعال بين مختلف الجهات المعنية. التمارين الفرضية توفر فرصة لتحسين التعاون والتنسيق بين المؤسسات الصحية، الدفاع المدني، والجهات الحكومية الأخرى. من خلال هذه الدراسة، يمكن تقييم مدى تأثير هذه التمارين على تعزيز هذا التنسيق وتحسين استجابة الطوارئ بشكل شامل.</w:t>
      </w:r>
    </w:p>
    <w:p w14:paraId="7916425B" w14:textId="77777777" w:rsidR="002C3912" w:rsidRDefault="00035808" w:rsidP="00DD084C">
      <w:pPr>
        <w:bidi/>
        <w:spacing w:after="182" w:line="263" w:lineRule="auto"/>
        <w:ind w:left="1" w:right="123" w:hanging="10"/>
      </w:pPr>
      <w:r>
        <w:rPr>
          <w:rFonts w:ascii="Sakkal Majalla" w:eastAsia="Sakkal Majalla" w:hAnsi="Sakkal Majalla" w:cs="Sakkal Majalla"/>
          <w:b/>
          <w:bCs/>
          <w:sz w:val="32"/>
          <w:szCs w:val="32"/>
          <w:rtl/>
        </w:rPr>
        <w:t>تطوير خطط طوارئ محكمة:</w:t>
      </w:r>
    </w:p>
    <w:p w14:paraId="25EAD35E" w14:textId="1BBAEB8D" w:rsidR="00344D13" w:rsidRPr="00080910" w:rsidRDefault="00035808" w:rsidP="00080910">
      <w:pPr>
        <w:bidi/>
        <w:spacing w:after="16" w:line="267" w:lineRule="auto"/>
        <w:ind w:left="3" w:right="389" w:hanging="3"/>
        <w:rPr>
          <w:rtl/>
        </w:rPr>
      </w:pPr>
      <w:r>
        <w:rPr>
          <w:rFonts w:ascii="Sakkal Majalla" w:eastAsia="Sakkal Majalla" w:hAnsi="Sakkal Majalla" w:cs="Sakkal Majalla"/>
          <w:sz w:val="32"/>
          <w:szCs w:val="32"/>
          <w:rtl/>
        </w:rPr>
        <w:t>تعتمد قدرة أي نظام صحي على مواجهة الأزمات على جودة خطط الطوارئ الموضوعة. من خلال تنفيذ وتقييم التمارين الفرضية، يمكن تحديد نقاط الضعف في الخطط الحالية واقتراح التحسينات اللازمة.</w:t>
      </w:r>
      <w:r w:rsidR="00080910">
        <w:rPr>
          <w:rFonts w:hint="cs"/>
          <w:rtl/>
        </w:rPr>
        <w:t xml:space="preserve"> </w:t>
      </w:r>
      <w:r>
        <w:rPr>
          <w:rFonts w:ascii="Sakkal Majalla" w:eastAsia="Sakkal Majalla" w:hAnsi="Sakkal Majalla" w:cs="Sakkal Majalla"/>
          <w:sz w:val="32"/>
          <w:szCs w:val="32"/>
          <w:rtl/>
        </w:rPr>
        <w:t>هذا سيساعد في تطوير خطط طوارئ أكثر كفاءة وفعالية تتناسب مع التحديات الفعلية التي تواجه منطقة الرياض.</w:t>
      </w:r>
    </w:p>
    <w:p w14:paraId="3CBB939E" w14:textId="77777777" w:rsidR="002C3912" w:rsidRDefault="00035808" w:rsidP="00DD084C">
      <w:pPr>
        <w:bidi/>
        <w:spacing w:after="127" w:line="267" w:lineRule="auto"/>
        <w:ind w:left="3" w:right="672" w:hanging="3"/>
      </w:pPr>
      <w:r>
        <w:rPr>
          <w:rFonts w:ascii="Sakkal Majalla" w:eastAsia="Sakkal Majalla" w:hAnsi="Sakkal Majalla" w:cs="Sakkal Majalla"/>
          <w:b/>
          <w:bCs/>
          <w:sz w:val="32"/>
          <w:szCs w:val="32"/>
          <w:rtl/>
        </w:rPr>
        <w:t>الأهمية العلمية لدراسة تأثير التمارين الفرضية:</w:t>
      </w:r>
    </w:p>
    <w:p w14:paraId="031ADF68" w14:textId="6BDA09EE" w:rsidR="002C3912" w:rsidRDefault="00035808" w:rsidP="00080910">
      <w:pPr>
        <w:pStyle w:val="a4"/>
        <w:numPr>
          <w:ilvl w:val="0"/>
          <w:numId w:val="85"/>
        </w:numPr>
        <w:bidi/>
        <w:spacing w:after="161" w:line="267" w:lineRule="auto"/>
        <w:ind w:right="422"/>
      </w:pPr>
      <w:r w:rsidRPr="00080910">
        <w:rPr>
          <w:rFonts w:ascii="Sakkal Majalla" w:eastAsia="Sakkal Majalla" w:hAnsi="Sakkal Majalla" w:cs="Sakkal Majalla"/>
          <w:b/>
          <w:bCs/>
          <w:sz w:val="32"/>
          <w:szCs w:val="32"/>
          <w:rtl/>
        </w:rPr>
        <w:t xml:space="preserve">تطوير النظريات </w:t>
      </w:r>
      <w:r w:rsidR="00CE4246" w:rsidRPr="00080910">
        <w:rPr>
          <w:rFonts w:ascii="Sakkal Majalla" w:eastAsia="Sakkal Majalla" w:hAnsi="Sakkal Majalla" w:cs="Sakkal Majalla" w:hint="cs"/>
          <w:b/>
          <w:bCs/>
          <w:sz w:val="32"/>
          <w:szCs w:val="32"/>
          <w:rtl/>
        </w:rPr>
        <w:t>والمفاهيم</w:t>
      </w:r>
      <w:r w:rsidR="00CE4246" w:rsidRPr="00080910">
        <w:rPr>
          <w:rFonts w:ascii="Sakkal Majalla" w:eastAsia="Sakkal Majalla" w:hAnsi="Sakkal Majalla" w:cs="Sakkal Majalla" w:hint="cs"/>
          <w:sz w:val="32"/>
          <w:szCs w:val="32"/>
          <w:rtl/>
        </w:rPr>
        <w:t>: تساهم</w:t>
      </w:r>
      <w:r w:rsidRPr="00080910">
        <w:rPr>
          <w:rFonts w:ascii="Sakkal Majalla" w:eastAsia="Sakkal Majalla" w:hAnsi="Sakkal Majalla" w:cs="Sakkal Majalla"/>
          <w:sz w:val="32"/>
          <w:szCs w:val="32"/>
          <w:rtl/>
        </w:rPr>
        <w:t xml:space="preserve"> هذه الدراسات في تطوير النظريات والمفاهيم المتعلقة بإدارة الأزمات والكوارث الصحية، وتحديد العوامل المؤثرة في نجاح أو فشل عمليات الاستجابة.</w:t>
      </w:r>
    </w:p>
    <w:p w14:paraId="38F94570" w14:textId="169CA6CA" w:rsidR="002C3912" w:rsidRDefault="00035808" w:rsidP="00080910">
      <w:pPr>
        <w:pStyle w:val="a4"/>
        <w:numPr>
          <w:ilvl w:val="0"/>
          <w:numId w:val="85"/>
        </w:numPr>
        <w:bidi/>
        <w:spacing w:after="161" w:line="267" w:lineRule="auto"/>
        <w:ind w:right="422"/>
      </w:pPr>
      <w:r w:rsidRPr="00080910">
        <w:rPr>
          <w:rFonts w:ascii="Sakkal Majalla" w:eastAsia="Sakkal Majalla" w:hAnsi="Sakkal Majalla" w:cs="Sakkal Majalla"/>
          <w:b/>
          <w:bCs/>
          <w:sz w:val="32"/>
          <w:szCs w:val="32"/>
          <w:rtl/>
        </w:rPr>
        <w:lastRenderedPageBreak/>
        <w:t xml:space="preserve">تقييم فعالية </w:t>
      </w:r>
      <w:r w:rsidR="00CE4246" w:rsidRPr="00080910">
        <w:rPr>
          <w:rFonts w:ascii="Sakkal Majalla" w:eastAsia="Sakkal Majalla" w:hAnsi="Sakkal Majalla" w:cs="Sakkal Majalla" w:hint="cs"/>
          <w:b/>
          <w:bCs/>
          <w:sz w:val="32"/>
          <w:szCs w:val="32"/>
          <w:rtl/>
        </w:rPr>
        <w:t>التدخلات</w:t>
      </w:r>
      <w:r w:rsidR="00CE4246" w:rsidRPr="00080910">
        <w:rPr>
          <w:rFonts w:ascii="Sakkal Majalla" w:eastAsia="Sakkal Majalla" w:hAnsi="Sakkal Majalla" w:cs="Sakkal Majalla" w:hint="cs"/>
          <w:sz w:val="32"/>
          <w:szCs w:val="32"/>
          <w:rtl/>
        </w:rPr>
        <w:t>: يمكن</w:t>
      </w:r>
      <w:r w:rsidRPr="00080910">
        <w:rPr>
          <w:rFonts w:ascii="Sakkal Majalla" w:eastAsia="Sakkal Majalla" w:hAnsi="Sakkal Majalla" w:cs="Sakkal Majalla"/>
          <w:sz w:val="32"/>
          <w:szCs w:val="32"/>
          <w:rtl/>
        </w:rPr>
        <w:t xml:space="preserve"> من خلال هذه الدراسات تقييم فعالية التدخلات المختلفة التي يتم تطبيقها خلال التمارين الفرضية، مثل خطط الاستجابة، وبروتوكولات الإدارة، وأدوات الاتصال.</w:t>
      </w:r>
    </w:p>
    <w:p w14:paraId="4DE9BD6B" w14:textId="4760CD74" w:rsidR="002C3912" w:rsidRDefault="00035808" w:rsidP="00080910">
      <w:pPr>
        <w:pStyle w:val="a4"/>
        <w:numPr>
          <w:ilvl w:val="0"/>
          <w:numId w:val="85"/>
        </w:numPr>
        <w:bidi/>
        <w:spacing w:after="161" w:line="267" w:lineRule="auto"/>
        <w:ind w:right="422"/>
      </w:pPr>
      <w:r w:rsidRPr="00080910">
        <w:rPr>
          <w:rFonts w:ascii="Sakkal Majalla" w:eastAsia="Sakkal Majalla" w:hAnsi="Sakkal Majalla" w:cs="Sakkal Majalla"/>
          <w:b/>
          <w:bCs/>
          <w:sz w:val="32"/>
          <w:szCs w:val="32"/>
          <w:rtl/>
        </w:rPr>
        <w:t xml:space="preserve">تحديد الثغرات </w:t>
      </w:r>
      <w:r w:rsidR="00CE4246" w:rsidRPr="00080910">
        <w:rPr>
          <w:rFonts w:ascii="Sakkal Majalla" w:eastAsia="Sakkal Majalla" w:hAnsi="Sakkal Majalla" w:cs="Sakkal Majalla" w:hint="cs"/>
          <w:b/>
          <w:bCs/>
          <w:sz w:val="32"/>
          <w:szCs w:val="32"/>
          <w:rtl/>
        </w:rPr>
        <w:t>المعرفية</w:t>
      </w:r>
      <w:r w:rsidR="00CE4246" w:rsidRPr="00080910">
        <w:rPr>
          <w:rFonts w:ascii="Sakkal Majalla" w:eastAsia="Sakkal Majalla" w:hAnsi="Sakkal Majalla" w:cs="Sakkal Majalla" w:hint="cs"/>
          <w:sz w:val="32"/>
          <w:szCs w:val="32"/>
          <w:rtl/>
        </w:rPr>
        <w:t>: تكشف</w:t>
      </w:r>
      <w:r w:rsidRPr="00080910">
        <w:rPr>
          <w:rFonts w:ascii="Sakkal Majalla" w:eastAsia="Sakkal Majalla" w:hAnsi="Sakkal Majalla" w:cs="Sakkal Majalla"/>
          <w:sz w:val="32"/>
          <w:szCs w:val="32"/>
          <w:rtl/>
        </w:rPr>
        <w:t xml:space="preserve"> هذه الدراسات عن الثغرات المعرفية في مجال إدارة الأزمات والكوارث الصحية، مما يساهم في توجيه البحوث المستقبلية نحو هذه المجالات.</w:t>
      </w:r>
    </w:p>
    <w:p w14:paraId="1B1499A6" w14:textId="77777777" w:rsidR="002C3912" w:rsidRDefault="00035808" w:rsidP="00DD084C">
      <w:pPr>
        <w:bidi/>
        <w:spacing w:after="182" w:line="263" w:lineRule="auto"/>
        <w:ind w:left="1" w:right="123" w:hanging="10"/>
      </w:pPr>
      <w:r>
        <w:rPr>
          <w:rFonts w:ascii="Sakkal Majalla" w:eastAsia="Sakkal Majalla" w:hAnsi="Sakkal Majalla" w:cs="Sakkal Majalla"/>
          <w:b/>
          <w:bCs/>
          <w:sz w:val="32"/>
          <w:szCs w:val="32"/>
          <w:rtl/>
        </w:rPr>
        <w:t>الأهمية العملية لدراسة تأثير التمارين الفرضية على أعلى المخاط</w:t>
      </w:r>
      <w:r w:rsidR="00344D13">
        <w:rPr>
          <w:rFonts w:ascii="Sakkal Majalla" w:eastAsia="Sakkal Majalla" w:hAnsi="Sakkal Majalla" w:cs="Sakkal Majalla" w:hint="cs"/>
          <w:b/>
          <w:bCs/>
          <w:sz w:val="32"/>
          <w:szCs w:val="32"/>
          <w:rtl/>
        </w:rPr>
        <w:t>ر</w:t>
      </w:r>
      <w:r>
        <w:rPr>
          <w:rFonts w:ascii="Sakkal Majalla" w:eastAsia="Sakkal Majalla" w:hAnsi="Sakkal Majalla" w:cs="Sakkal Majalla"/>
          <w:b/>
          <w:bCs/>
          <w:sz w:val="32"/>
          <w:szCs w:val="32"/>
          <w:rtl/>
        </w:rPr>
        <w:t xml:space="preserve"> الصحية في الرياض:</w:t>
      </w:r>
    </w:p>
    <w:p w14:paraId="00573EBD" w14:textId="2515BF97" w:rsidR="002C3912" w:rsidRDefault="00035808" w:rsidP="00080910">
      <w:pPr>
        <w:pStyle w:val="a4"/>
        <w:numPr>
          <w:ilvl w:val="0"/>
          <w:numId w:val="84"/>
        </w:numPr>
        <w:bidi/>
        <w:spacing w:after="161" w:line="267" w:lineRule="auto"/>
        <w:ind w:right="422"/>
      </w:pPr>
      <w:r w:rsidRPr="00080910">
        <w:rPr>
          <w:rFonts w:ascii="Sakkal Majalla" w:eastAsia="Sakkal Majalla" w:hAnsi="Sakkal Majalla" w:cs="Sakkal Majalla"/>
          <w:b/>
          <w:bCs/>
          <w:sz w:val="32"/>
          <w:szCs w:val="32"/>
          <w:rtl/>
        </w:rPr>
        <w:t xml:space="preserve">تحسين الاستعداد </w:t>
      </w:r>
      <w:r w:rsidR="00CE4246" w:rsidRPr="00080910">
        <w:rPr>
          <w:rFonts w:ascii="Sakkal Majalla" w:eastAsia="Sakkal Majalla" w:hAnsi="Sakkal Majalla" w:cs="Sakkal Majalla" w:hint="cs"/>
          <w:b/>
          <w:bCs/>
          <w:sz w:val="32"/>
          <w:szCs w:val="32"/>
          <w:rtl/>
        </w:rPr>
        <w:t>والاستجابة</w:t>
      </w:r>
      <w:r w:rsidR="00CE4246" w:rsidRPr="00080910">
        <w:rPr>
          <w:rFonts w:ascii="Sakkal Majalla" w:eastAsia="Sakkal Majalla" w:hAnsi="Sakkal Majalla" w:cs="Sakkal Majalla" w:hint="cs"/>
          <w:sz w:val="32"/>
          <w:szCs w:val="32"/>
          <w:rtl/>
        </w:rPr>
        <w:t>: تساعد</w:t>
      </w:r>
      <w:r w:rsidRPr="00080910">
        <w:rPr>
          <w:rFonts w:ascii="Sakkal Majalla" w:eastAsia="Sakkal Majalla" w:hAnsi="Sakkal Majalla" w:cs="Sakkal Majalla"/>
          <w:sz w:val="32"/>
          <w:szCs w:val="32"/>
          <w:rtl/>
        </w:rPr>
        <w:t xml:space="preserve"> هذه الدراسات في تحسين استعداد مدينة الرياض للاستجابة للتهديدات الصحية الأكثر خطورة، مثل الأوبئة والأمراض المعدية، وذلك من خلال تحديد نقاط الضعف في نظام الاستجابة وتطوير خطط عمل أكثر فعالية.</w:t>
      </w:r>
    </w:p>
    <w:p w14:paraId="2E0E8C70" w14:textId="5535E232" w:rsidR="002C3912" w:rsidRDefault="00035808" w:rsidP="00080910">
      <w:pPr>
        <w:pStyle w:val="a4"/>
        <w:numPr>
          <w:ilvl w:val="0"/>
          <w:numId w:val="84"/>
        </w:numPr>
        <w:bidi/>
        <w:spacing w:after="161" w:line="267" w:lineRule="auto"/>
        <w:ind w:right="422"/>
      </w:pPr>
      <w:r w:rsidRPr="00080910">
        <w:rPr>
          <w:rFonts w:ascii="Sakkal Majalla" w:eastAsia="Sakkal Majalla" w:hAnsi="Sakkal Majalla" w:cs="Sakkal Majalla"/>
          <w:b/>
          <w:bCs/>
          <w:sz w:val="32"/>
          <w:szCs w:val="32"/>
          <w:rtl/>
        </w:rPr>
        <w:t xml:space="preserve">تعزيز </w:t>
      </w:r>
      <w:r w:rsidR="00CE4246" w:rsidRPr="00080910">
        <w:rPr>
          <w:rFonts w:ascii="Sakkal Majalla" w:eastAsia="Sakkal Majalla" w:hAnsi="Sakkal Majalla" w:cs="Sakkal Majalla" w:hint="cs"/>
          <w:b/>
          <w:bCs/>
          <w:sz w:val="32"/>
          <w:szCs w:val="32"/>
          <w:rtl/>
        </w:rPr>
        <w:t>التعاون بين</w:t>
      </w:r>
      <w:r w:rsidRPr="00080910">
        <w:rPr>
          <w:rFonts w:ascii="Sakkal Majalla" w:eastAsia="Sakkal Majalla" w:hAnsi="Sakkal Majalla" w:cs="Sakkal Majalla"/>
          <w:b/>
          <w:bCs/>
          <w:sz w:val="32"/>
          <w:szCs w:val="32"/>
          <w:rtl/>
        </w:rPr>
        <w:t xml:space="preserve"> الجهات </w:t>
      </w:r>
      <w:r w:rsidR="00080910" w:rsidRPr="00080910">
        <w:rPr>
          <w:rFonts w:ascii="Sakkal Majalla" w:eastAsia="Sakkal Majalla" w:hAnsi="Sakkal Majalla" w:cs="Sakkal Majalla" w:hint="cs"/>
          <w:b/>
          <w:bCs/>
          <w:sz w:val="32"/>
          <w:szCs w:val="32"/>
          <w:rtl/>
        </w:rPr>
        <w:t>المعنية</w:t>
      </w:r>
      <w:r w:rsidR="00080910" w:rsidRPr="00080910">
        <w:rPr>
          <w:rFonts w:ascii="Sakkal Majalla" w:eastAsia="Sakkal Majalla" w:hAnsi="Sakkal Majalla" w:cs="Sakkal Majalla" w:hint="cs"/>
          <w:sz w:val="32"/>
          <w:szCs w:val="32"/>
          <w:rtl/>
        </w:rPr>
        <w:t>: تساهم</w:t>
      </w:r>
      <w:r w:rsidRPr="00080910">
        <w:rPr>
          <w:rFonts w:ascii="Sakkal Majalla" w:eastAsia="Sakkal Majalla" w:hAnsi="Sakkal Majalla" w:cs="Sakkal Majalla"/>
          <w:sz w:val="32"/>
          <w:szCs w:val="32"/>
          <w:rtl/>
        </w:rPr>
        <w:t xml:space="preserve"> هذه الدراسات في تعزيز التعاون والتنسيق بين مختلف الجهات المعنية بإدارة الأزمات والكوارث الصحية في الرياض، مثل وزارة الصحة، والدفاع المدني، والشرطة، والأمانة العامة للإقليم.</w:t>
      </w:r>
    </w:p>
    <w:p w14:paraId="7F2E6BDE" w14:textId="0E979D2F" w:rsidR="002C3912" w:rsidRDefault="00035808" w:rsidP="00080910">
      <w:pPr>
        <w:pStyle w:val="a4"/>
        <w:numPr>
          <w:ilvl w:val="0"/>
          <w:numId w:val="84"/>
        </w:numPr>
        <w:bidi/>
        <w:spacing w:after="161" w:line="267" w:lineRule="auto"/>
        <w:ind w:right="422"/>
      </w:pPr>
      <w:r w:rsidRPr="00080910">
        <w:rPr>
          <w:rFonts w:ascii="Sakkal Majalla" w:eastAsia="Sakkal Majalla" w:hAnsi="Sakkal Majalla" w:cs="Sakkal Majalla"/>
          <w:b/>
          <w:bCs/>
          <w:sz w:val="32"/>
          <w:szCs w:val="32"/>
          <w:rtl/>
        </w:rPr>
        <w:t xml:space="preserve">رفع مستوى الوعي </w:t>
      </w:r>
      <w:r w:rsidR="00CE4246" w:rsidRPr="00080910">
        <w:rPr>
          <w:rFonts w:ascii="Sakkal Majalla" w:eastAsia="Sakkal Majalla" w:hAnsi="Sakkal Majalla" w:cs="Sakkal Majalla" w:hint="cs"/>
          <w:b/>
          <w:bCs/>
          <w:sz w:val="32"/>
          <w:szCs w:val="32"/>
          <w:rtl/>
        </w:rPr>
        <w:t>العام</w:t>
      </w:r>
      <w:r w:rsidR="00CE4246" w:rsidRPr="00080910">
        <w:rPr>
          <w:rFonts w:ascii="Sakkal Majalla" w:eastAsia="Sakkal Majalla" w:hAnsi="Sakkal Majalla" w:cs="Sakkal Majalla" w:hint="cs"/>
          <w:sz w:val="32"/>
          <w:szCs w:val="32"/>
          <w:rtl/>
        </w:rPr>
        <w:t>: يمكن</w:t>
      </w:r>
      <w:r w:rsidRPr="00080910">
        <w:rPr>
          <w:rFonts w:ascii="Sakkal Majalla" w:eastAsia="Sakkal Majalla" w:hAnsi="Sakkal Majalla" w:cs="Sakkal Majalla"/>
          <w:sz w:val="32"/>
          <w:szCs w:val="32"/>
          <w:rtl/>
        </w:rPr>
        <w:t xml:space="preserve"> استخدام نتائج هذه الدراسات لرفع مستوى الوعي العام بأهمية الاستعداد للطوارئ الصحية، وتشجيع الأفراد </w:t>
      </w:r>
      <w:r w:rsidR="00CE4246" w:rsidRPr="00080910">
        <w:rPr>
          <w:rFonts w:ascii="Sakkal Majalla" w:eastAsia="Sakkal Majalla" w:hAnsi="Sakkal Majalla" w:cs="Sakkal Majalla" w:hint="cs"/>
          <w:sz w:val="32"/>
          <w:szCs w:val="32"/>
          <w:rtl/>
        </w:rPr>
        <w:t xml:space="preserve">العاملين في الجهات الصحية </w:t>
      </w:r>
      <w:r w:rsidRPr="00080910">
        <w:rPr>
          <w:rFonts w:ascii="Sakkal Majalla" w:eastAsia="Sakkal Majalla" w:hAnsi="Sakkal Majalla" w:cs="Sakkal Majalla"/>
          <w:sz w:val="32"/>
          <w:szCs w:val="32"/>
          <w:rtl/>
        </w:rPr>
        <w:t xml:space="preserve">على اتخاذ </w:t>
      </w:r>
      <w:r w:rsidR="00CE4246" w:rsidRPr="00080910">
        <w:rPr>
          <w:rFonts w:ascii="Sakkal Majalla" w:eastAsia="Sakkal Majalla" w:hAnsi="Sakkal Majalla" w:cs="Sakkal Majalla" w:hint="cs"/>
          <w:sz w:val="32"/>
          <w:szCs w:val="32"/>
          <w:rtl/>
        </w:rPr>
        <w:t xml:space="preserve">الاستجابة و التعامل مع كافة أنواع الاحداث و العمل على </w:t>
      </w:r>
      <w:r w:rsidRPr="00080910">
        <w:rPr>
          <w:rFonts w:ascii="Sakkal Majalla" w:eastAsia="Sakkal Majalla" w:hAnsi="Sakkal Majalla" w:cs="Sakkal Majalla"/>
          <w:sz w:val="32"/>
          <w:szCs w:val="32"/>
          <w:rtl/>
        </w:rPr>
        <w:t>الإجراءات الوقائية.</w:t>
      </w:r>
    </w:p>
    <w:p w14:paraId="32ED214E" w14:textId="77777777" w:rsidR="002C3912" w:rsidRDefault="002C3912" w:rsidP="00DD084C">
      <w:pPr>
        <w:bidi/>
        <w:spacing w:after="125"/>
        <w:ind w:right="66"/>
      </w:pPr>
    </w:p>
    <w:p w14:paraId="4E237857" w14:textId="77777777" w:rsidR="002C3912" w:rsidRDefault="002C3912" w:rsidP="00DD084C">
      <w:pPr>
        <w:bidi/>
        <w:spacing w:after="267"/>
        <w:ind w:right="58"/>
      </w:pPr>
    </w:p>
    <w:p w14:paraId="41CC74A0" w14:textId="78C69EAD" w:rsidR="002C3912" w:rsidRDefault="00035808" w:rsidP="00080910">
      <w:pPr>
        <w:pStyle w:val="a4"/>
        <w:numPr>
          <w:ilvl w:val="0"/>
          <w:numId w:val="97"/>
        </w:numPr>
        <w:bidi/>
        <w:spacing w:after="21"/>
      </w:pPr>
      <w:r w:rsidRPr="00080910">
        <w:rPr>
          <w:color w:val="2F5496"/>
          <w:sz w:val="32"/>
          <w:szCs w:val="32"/>
          <w:rtl/>
        </w:rPr>
        <w:t>أهداف الدراسة:</w:t>
      </w:r>
    </w:p>
    <w:p w14:paraId="5BA301DA" w14:textId="77777777" w:rsidR="002C3912" w:rsidRDefault="00035808" w:rsidP="00080910">
      <w:pPr>
        <w:pStyle w:val="a4"/>
        <w:numPr>
          <w:ilvl w:val="0"/>
          <w:numId w:val="83"/>
        </w:numPr>
        <w:bidi/>
        <w:spacing w:after="162" w:line="266" w:lineRule="auto"/>
        <w:ind w:right="422"/>
      </w:pPr>
      <w:r w:rsidRPr="00080910">
        <w:rPr>
          <w:rFonts w:ascii="Sakkal Majalla" w:eastAsia="Sakkal Majalla" w:hAnsi="Sakkal Majalla" w:cs="Sakkal Majalla"/>
          <w:b/>
          <w:bCs/>
          <w:sz w:val="32"/>
          <w:szCs w:val="32"/>
          <w:rtl/>
        </w:rPr>
        <w:t>تحديد دور التمارين الفرضية في الحد من آثار الأزمات والكوارث الصحية.</w:t>
      </w:r>
    </w:p>
    <w:p w14:paraId="178AFF56" w14:textId="77777777" w:rsidR="002C3912" w:rsidRDefault="00035808" w:rsidP="00080910">
      <w:pPr>
        <w:pStyle w:val="a4"/>
        <w:numPr>
          <w:ilvl w:val="0"/>
          <w:numId w:val="83"/>
        </w:numPr>
        <w:bidi/>
        <w:spacing w:after="162" w:line="266" w:lineRule="auto"/>
        <w:ind w:right="422"/>
      </w:pPr>
      <w:r w:rsidRPr="00080910">
        <w:rPr>
          <w:rFonts w:ascii="Sakkal Majalla" w:eastAsia="Sakkal Majalla" w:hAnsi="Sakkal Majalla" w:cs="Sakkal Majalla"/>
          <w:b/>
          <w:bCs/>
          <w:sz w:val="32"/>
          <w:szCs w:val="32"/>
          <w:rtl/>
        </w:rPr>
        <w:t>دراسة أثر تطبيق التمارين على أعلى المخاطر الصحية في منطقة الرياض.</w:t>
      </w:r>
    </w:p>
    <w:p w14:paraId="4A723260" w14:textId="77777777" w:rsidR="002C3912" w:rsidRDefault="00035808" w:rsidP="00DD084C">
      <w:pPr>
        <w:bidi/>
        <w:spacing w:after="182" w:line="263" w:lineRule="auto"/>
        <w:ind w:left="1" w:right="123" w:hanging="10"/>
      </w:pPr>
      <w:r>
        <w:rPr>
          <w:rFonts w:ascii="Sakkal Majalla" w:eastAsia="Sakkal Majalla" w:hAnsi="Sakkal Majalla" w:cs="Sakkal Majalla"/>
          <w:b/>
          <w:bCs/>
          <w:sz w:val="32"/>
          <w:szCs w:val="32"/>
          <w:rtl/>
        </w:rPr>
        <w:t>تفصيل أهداف الدراسة:</w:t>
      </w:r>
    </w:p>
    <w:p w14:paraId="1A036631" w14:textId="77777777" w:rsidR="002C3912" w:rsidRDefault="00035808" w:rsidP="00DD084C">
      <w:pPr>
        <w:numPr>
          <w:ilvl w:val="0"/>
          <w:numId w:val="15"/>
        </w:numPr>
        <w:bidi/>
        <w:spacing w:after="182" w:line="263" w:lineRule="auto"/>
        <w:ind w:right="123" w:hanging="247"/>
      </w:pPr>
      <w:r>
        <w:rPr>
          <w:rFonts w:ascii="Sakkal Majalla" w:eastAsia="Sakkal Majalla" w:hAnsi="Sakkal Majalla" w:cs="Sakkal Majalla"/>
          <w:b/>
          <w:bCs/>
          <w:sz w:val="32"/>
          <w:szCs w:val="32"/>
          <w:rtl/>
        </w:rPr>
        <w:t>تحديد دور التمارين الفرضية:</w:t>
      </w:r>
    </w:p>
    <w:p w14:paraId="0F742D10" w14:textId="77777777" w:rsidR="002C3912" w:rsidRDefault="00035808" w:rsidP="00080910">
      <w:pPr>
        <w:pStyle w:val="a4"/>
        <w:numPr>
          <w:ilvl w:val="0"/>
          <w:numId w:val="82"/>
        </w:numPr>
        <w:bidi/>
        <w:spacing w:after="161" w:line="267" w:lineRule="auto"/>
        <w:ind w:right="470"/>
      </w:pPr>
      <w:r w:rsidRPr="00080910">
        <w:rPr>
          <w:rFonts w:ascii="Sakkal Majalla" w:eastAsia="Sakkal Majalla" w:hAnsi="Sakkal Majalla" w:cs="Sakkal Majalla"/>
          <w:sz w:val="32"/>
          <w:szCs w:val="32"/>
          <w:rtl/>
        </w:rPr>
        <w:t>تقييم مدى فعالية التمارين الفرضية في تحسين استعداد الجهات المسؤولة لمواجهة الأزمات والكوارث الصحية.</w:t>
      </w:r>
    </w:p>
    <w:p w14:paraId="76F16852" w14:textId="77777777" w:rsidR="002C3912" w:rsidRDefault="00035808" w:rsidP="00080910">
      <w:pPr>
        <w:pStyle w:val="a4"/>
        <w:numPr>
          <w:ilvl w:val="0"/>
          <w:numId w:val="82"/>
        </w:numPr>
        <w:bidi/>
        <w:spacing w:after="161" w:line="267" w:lineRule="auto"/>
        <w:ind w:right="470"/>
      </w:pPr>
      <w:r w:rsidRPr="00080910">
        <w:rPr>
          <w:rFonts w:ascii="Sakkal Majalla" w:eastAsia="Sakkal Majalla" w:hAnsi="Sakkal Majalla" w:cs="Sakkal Majalla"/>
          <w:sz w:val="32"/>
          <w:szCs w:val="32"/>
          <w:rtl/>
        </w:rPr>
        <w:t>تحديد العوامل التي تؤثر على فعالية التمارين الفرضية في الحد من آثار الأزمات والكوارث الصحية.</w:t>
      </w:r>
    </w:p>
    <w:p w14:paraId="263C03C2" w14:textId="77777777" w:rsidR="002C3912" w:rsidRDefault="00035808" w:rsidP="00080910">
      <w:pPr>
        <w:pStyle w:val="a4"/>
        <w:numPr>
          <w:ilvl w:val="1"/>
          <w:numId w:val="81"/>
        </w:numPr>
        <w:bidi/>
        <w:spacing w:after="161" w:line="267" w:lineRule="auto"/>
        <w:ind w:right="470"/>
      </w:pPr>
      <w:r w:rsidRPr="00080910">
        <w:rPr>
          <w:rFonts w:ascii="Sakkal Majalla" w:eastAsia="Sakkal Majalla" w:hAnsi="Sakkal Majalla" w:cs="Sakkal Majalla"/>
          <w:sz w:val="32"/>
          <w:szCs w:val="32"/>
          <w:rtl/>
        </w:rPr>
        <w:lastRenderedPageBreak/>
        <w:t>تحديد أفضل الممارسات لتطبيق التمارين الفرضية في مختلف أنواع الأزمات والكوارث الصحية.</w:t>
      </w:r>
    </w:p>
    <w:p w14:paraId="6768E797" w14:textId="77777777" w:rsidR="002C3912" w:rsidRDefault="00035808" w:rsidP="00DD084C">
      <w:pPr>
        <w:numPr>
          <w:ilvl w:val="0"/>
          <w:numId w:val="15"/>
        </w:numPr>
        <w:bidi/>
        <w:spacing w:after="182" w:line="263" w:lineRule="auto"/>
        <w:ind w:right="123" w:hanging="247"/>
      </w:pPr>
      <w:r>
        <w:rPr>
          <w:rFonts w:ascii="Sakkal Majalla" w:eastAsia="Sakkal Majalla" w:hAnsi="Sakkal Majalla" w:cs="Sakkal Majalla"/>
          <w:b/>
          <w:bCs/>
          <w:sz w:val="32"/>
          <w:szCs w:val="32"/>
          <w:rtl/>
        </w:rPr>
        <w:t>دراسة أثر تطبيق التمارين على أعلى المخاطر الصحية في منطقة الرياض:</w:t>
      </w:r>
    </w:p>
    <w:p w14:paraId="3E897BF3" w14:textId="77777777" w:rsidR="002C3912" w:rsidRDefault="00035808" w:rsidP="00080910">
      <w:pPr>
        <w:pStyle w:val="a4"/>
        <w:numPr>
          <w:ilvl w:val="0"/>
          <w:numId w:val="79"/>
        </w:numPr>
        <w:bidi/>
        <w:spacing w:line="266" w:lineRule="auto"/>
        <w:ind w:right="470"/>
      </w:pPr>
      <w:r w:rsidRPr="00080910">
        <w:rPr>
          <w:rFonts w:ascii="Sakkal Majalla" w:eastAsia="Sakkal Majalla" w:hAnsi="Sakkal Majalla" w:cs="Sakkal Majalla"/>
          <w:sz w:val="32"/>
          <w:szCs w:val="32"/>
          <w:rtl/>
        </w:rPr>
        <w:t>تحديد أعلى المخاطر الصحية في منطقة الرياض.</w:t>
      </w:r>
    </w:p>
    <w:p w14:paraId="3B64E8ED" w14:textId="77777777" w:rsidR="002C3912" w:rsidRDefault="00035808" w:rsidP="00080910">
      <w:pPr>
        <w:pStyle w:val="a4"/>
        <w:numPr>
          <w:ilvl w:val="0"/>
          <w:numId w:val="79"/>
        </w:numPr>
        <w:bidi/>
        <w:spacing w:after="161" w:line="267" w:lineRule="auto"/>
        <w:ind w:right="470"/>
      </w:pPr>
      <w:r w:rsidRPr="00080910">
        <w:rPr>
          <w:rFonts w:ascii="Sakkal Majalla" w:eastAsia="Sakkal Majalla" w:hAnsi="Sakkal Majalla" w:cs="Sakkal Majalla"/>
          <w:sz w:val="32"/>
          <w:szCs w:val="32"/>
          <w:rtl/>
        </w:rPr>
        <w:t>تصميم سيناريوهات تمارين فرضية لمواجهة أعلى المخاطر الصحية في منطقة الرياض.</w:t>
      </w:r>
    </w:p>
    <w:p w14:paraId="2948A929" w14:textId="77777777" w:rsidR="002C3912" w:rsidRDefault="00035808" w:rsidP="00080910">
      <w:pPr>
        <w:pStyle w:val="a4"/>
        <w:numPr>
          <w:ilvl w:val="0"/>
          <w:numId w:val="79"/>
        </w:numPr>
        <w:bidi/>
        <w:spacing w:line="266" w:lineRule="auto"/>
        <w:ind w:right="470"/>
      </w:pPr>
      <w:r w:rsidRPr="00080910">
        <w:rPr>
          <w:rFonts w:ascii="Sakkal Majalla" w:eastAsia="Sakkal Majalla" w:hAnsi="Sakkal Majalla" w:cs="Sakkal Majalla"/>
          <w:sz w:val="32"/>
          <w:szCs w:val="32"/>
          <w:rtl/>
        </w:rPr>
        <w:t>تطبيق سيناريوهات التمارين الفرضية على أرض الواقع وتقييم نتائجها.</w:t>
      </w:r>
    </w:p>
    <w:p w14:paraId="638E544C" w14:textId="77777777" w:rsidR="002C3912" w:rsidRDefault="00035808" w:rsidP="00080910">
      <w:pPr>
        <w:pStyle w:val="a4"/>
        <w:numPr>
          <w:ilvl w:val="0"/>
          <w:numId w:val="79"/>
        </w:numPr>
        <w:bidi/>
        <w:spacing w:after="161" w:line="267" w:lineRule="auto"/>
        <w:ind w:right="470"/>
      </w:pPr>
      <w:r w:rsidRPr="00080910">
        <w:rPr>
          <w:rFonts w:ascii="Sakkal Majalla" w:eastAsia="Sakkal Majalla" w:hAnsi="Sakkal Majalla" w:cs="Sakkal Majalla"/>
          <w:sz w:val="32"/>
          <w:szCs w:val="32"/>
          <w:rtl/>
        </w:rPr>
        <w:t>تحليل البيانات التي تم جمعها من خلال تطبيق سيناريوهات التمارين الفرضية.</w:t>
      </w:r>
    </w:p>
    <w:p w14:paraId="6644CF9C" w14:textId="77777777" w:rsidR="002C3912" w:rsidRDefault="00035808" w:rsidP="00080910">
      <w:pPr>
        <w:pStyle w:val="a4"/>
        <w:numPr>
          <w:ilvl w:val="0"/>
          <w:numId w:val="79"/>
        </w:numPr>
        <w:bidi/>
        <w:spacing w:after="173"/>
        <w:ind w:right="470"/>
      </w:pPr>
      <w:r w:rsidRPr="00080910">
        <w:rPr>
          <w:rFonts w:ascii="Sakkal Majalla" w:eastAsia="Sakkal Majalla" w:hAnsi="Sakkal Majalla" w:cs="Sakkal Majalla"/>
          <w:sz w:val="32"/>
          <w:szCs w:val="32"/>
          <w:rtl/>
        </w:rPr>
        <w:t>استخلاص التوصيات لتحسين الاستعداد لمواجهة أعلى المخاطر الصحية في منطقة الرياض.</w:t>
      </w:r>
    </w:p>
    <w:p w14:paraId="78DD7201" w14:textId="77777777" w:rsidR="002C3912" w:rsidRDefault="00035808" w:rsidP="00DD084C">
      <w:pPr>
        <w:numPr>
          <w:ilvl w:val="0"/>
          <w:numId w:val="15"/>
        </w:numPr>
        <w:bidi/>
        <w:spacing w:after="161" w:line="267" w:lineRule="auto"/>
        <w:ind w:right="123" w:hanging="247"/>
      </w:pPr>
      <w:r>
        <w:rPr>
          <w:rFonts w:ascii="Sakkal Majalla" w:eastAsia="Sakkal Majalla" w:hAnsi="Sakkal Majalla" w:cs="Sakkal Majalla"/>
          <w:sz w:val="32"/>
          <w:szCs w:val="32"/>
          <w:rtl/>
        </w:rPr>
        <w:t>التعرف على أبعاد القيادة التحويلية ودورها في تطوير ثقافة المرونة والاستعداد للأزمات في المنظمات الصحية:</w:t>
      </w:r>
    </w:p>
    <w:p w14:paraId="626B8480" w14:textId="77777777" w:rsidR="002C3912" w:rsidRDefault="00035808" w:rsidP="00080910">
      <w:pPr>
        <w:pStyle w:val="a4"/>
        <w:numPr>
          <w:ilvl w:val="0"/>
          <w:numId w:val="78"/>
        </w:numPr>
        <w:bidi/>
        <w:spacing w:after="161" w:line="267" w:lineRule="auto"/>
        <w:ind w:right="476"/>
      </w:pPr>
      <w:r w:rsidRPr="00080910">
        <w:rPr>
          <w:rFonts w:ascii="Sakkal Majalla" w:eastAsia="Sakkal Majalla" w:hAnsi="Sakkal Majalla" w:cs="Sakkal Majalla"/>
          <w:sz w:val="32"/>
          <w:szCs w:val="32"/>
          <w:rtl/>
        </w:rPr>
        <w:t xml:space="preserve">هدفت هذه الدراسات إلى استكشاف كيف أن سلوكيات القادة التحويليين كالتأثير المثالي والدافعية </w:t>
      </w:r>
      <w:proofErr w:type="spellStart"/>
      <w:r w:rsidRPr="00080910">
        <w:rPr>
          <w:rFonts w:ascii="Sakkal Majalla" w:eastAsia="Sakkal Majalla" w:hAnsi="Sakkal Majalla" w:cs="Sakkal Majalla"/>
          <w:sz w:val="32"/>
          <w:szCs w:val="32"/>
          <w:rtl/>
        </w:rPr>
        <w:t>الإلهامية</w:t>
      </w:r>
      <w:proofErr w:type="spellEnd"/>
      <w:r w:rsidRPr="00080910">
        <w:rPr>
          <w:rFonts w:ascii="Sakkal Majalla" w:eastAsia="Sakkal Majalla" w:hAnsi="Sakkal Majalla" w:cs="Sakkal Majalla"/>
          <w:sz w:val="32"/>
          <w:szCs w:val="32"/>
          <w:rtl/>
        </w:rPr>
        <w:t xml:space="preserve"> والاعتبارات الفردية والتحفيز العقلي تسهم في بناء قدرات المنظمات الصحية على التكيف والاستجابة للأزمات بفعالية.</w:t>
      </w:r>
    </w:p>
    <w:p w14:paraId="51C71151" w14:textId="77777777" w:rsidR="002C3912" w:rsidRDefault="00035808" w:rsidP="00080910">
      <w:pPr>
        <w:pStyle w:val="a4"/>
        <w:numPr>
          <w:ilvl w:val="0"/>
          <w:numId w:val="78"/>
        </w:numPr>
        <w:bidi/>
        <w:spacing w:after="161" w:line="267" w:lineRule="auto"/>
        <w:ind w:right="476"/>
      </w:pPr>
      <w:r w:rsidRPr="00080910">
        <w:rPr>
          <w:rFonts w:ascii="Sakkal Majalla" w:eastAsia="Sakkal Majalla" w:hAnsi="Sakkal Majalla" w:cs="Sakkal Majalla"/>
          <w:sz w:val="32"/>
          <w:szCs w:val="32"/>
          <w:rtl/>
        </w:rPr>
        <w:t>كما سعت إلى توضيح الآليات التي تربط هذه السلوكيات القيادية بتنمية ثقافة المرونة والاستعداد للأزمات، مثل تعزيز الثقة والتماسك التنظيمي وتشجيع الابتكار والتعلم المستمر.</w:t>
      </w:r>
    </w:p>
    <w:p w14:paraId="5CF04311" w14:textId="77777777" w:rsidR="002C3912" w:rsidRDefault="002C3912" w:rsidP="00DD084C">
      <w:pPr>
        <w:bidi/>
        <w:spacing w:after="173"/>
        <w:ind w:right="66"/>
      </w:pPr>
    </w:p>
    <w:p w14:paraId="0849B992" w14:textId="584E6E54" w:rsidR="002C3912" w:rsidRDefault="00035808" w:rsidP="00DD084C">
      <w:pPr>
        <w:bidi/>
        <w:spacing w:after="161" w:line="267" w:lineRule="auto"/>
        <w:ind w:left="3" w:right="944" w:hanging="3"/>
      </w:pPr>
      <w:r>
        <w:rPr>
          <w:rFonts w:ascii="Sakkal Majalla" w:eastAsia="Sakkal Majalla" w:hAnsi="Sakkal Majalla" w:cs="Sakkal Majalla"/>
          <w:sz w:val="32"/>
          <w:szCs w:val="32"/>
        </w:rPr>
        <w:t>4</w:t>
      </w:r>
      <w:r>
        <w:rPr>
          <w:rFonts w:ascii="Sakkal Majalla" w:eastAsia="Sakkal Majalla" w:hAnsi="Sakkal Majalla" w:cs="Sakkal Majalla"/>
          <w:sz w:val="32"/>
          <w:szCs w:val="32"/>
          <w:rtl/>
        </w:rPr>
        <w:t>. فهم دور القيادة التحويلية في تطوير الرؤية الاستراتيجية والقدرة على التكيف لدى المؤسسات الصحية:</w:t>
      </w:r>
    </w:p>
    <w:p w14:paraId="0F60DA14" w14:textId="77777777" w:rsidR="002C3912" w:rsidRDefault="00035808" w:rsidP="00080910">
      <w:pPr>
        <w:pStyle w:val="a4"/>
        <w:numPr>
          <w:ilvl w:val="0"/>
          <w:numId w:val="86"/>
        </w:numPr>
        <w:bidi/>
        <w:spacing w:after="161" w:line="267" w:lineRule="auto"/>
        <w:ind w:right="360"/>
      </w:pPr>
      <w:r w:rsidRPr="00080910">
        <w:rPr>
          <w:rFonts w:ascii="Sakkal Majalla" w:eastAsia="Sakkal Majalla" w:hAnsi="Sakkal Majalla" w:cs="Sakkal Majalla"/>
          <w:sz w:val="32"/>
          <w:szCs w:val="32"/>
          <w:rtl/>
        </w:rPr>
        <w:t>ركزت هذه الدراسات على استكشاف كيف أن القادة التحويليين يتميزون برؤية استراتيجية طويلة المدى وقدرة على التكيف والمبادرة، وكيف ينعكس ذلك على قدرة المؤسسات الصحية على الاستجابة السريعة والفعالة للأزمات.</w:t>
      </w:r>
    </w:p>
    <w:p w14:paraId="119AE20C" w14:textId="77777777" w:rsidR="002C3912" w:rsidRDefault="00035808" w:rsidP="00080910">
      <w:pPr>
        <w:pStyle w:val="a4"/>
        <w:numPr>
          <w:ilvl w:val="0"/>
          <w:numId w:val="86"/>
        </w:numPr>
        <w:bidi/>
        <w:spacing w:after="161" w:line="267" w:lineRule="auto"/>
        <w:ind w:right="360"/>
      </w:pPr>
      <w:r w:rsidRPr="00080910">
        <w:rPr>
          <w:rFonts w:ascii="Sakkal Majalla" w:eastAsia="Sakkal Majalla" w:hAnsi="Sakkal Majalla" w:cs="Sakkal Majalla"/>
          <w:sz w:val="32"/>
          <w:szCs w:val="32"/>
          <w:rtl/>
        </w:rPr>
        <w:t>هدفت أيضًا إلى تحديد السمات القيادية والممارسات التي تساعد في تطوير هذه القدرات الاستراتيجية والتكيفية.</w:t>
      </w:r>
    </w:p>
    <w:p w14:paraId="7DDEA359" w14:textId="77777777" w:rsidR="002C3912" w:rsidRDefault="00035808" w:rsidP="00DD084C">
      <w:pPr>
        <w:bidi/>
        <w:spacing w:line="266" w:lineRule="auto"/>
        <w:ind w:left="-1" w:right="189" w:hanging="9"/>
      </w:pPr>
      <w:r>
        <w:rPr>
          <w:rFonts w:ascii="Sakkal Majalla" w:eastAsia="Sakkal Majalla" w:hAnsi="Sakkal Majalla" w:cs="Sakkal Majalla"/>
          <w:sz w:val="32"/>
          <w:szCs w:val="32"/>
        </w:rPr>
        <w:t>5</w:t>
      </w:r>
      <w:r>
        <w:rPr>
          <w:rFonts w:ascii="Sakkal Majalla" w:eastAsia="Sakkal Majalla" w:hAnsi="Sakkal Majalla" w:cs="Sakkal Majalla"/>
          <w:sz w:val="32"/>
          <w:szCs w:val="32"/>
          <w:rtl/>
        </w:rPr>
        <w:t>. تحليل تأثير القيادة التحويلية على تعزيز ثقة العاملين وتماسك فرق العمل في المؤسسات الصحية:</w:t>
      </w:r>
    </w:p>
    <w:p w14:paraId="612D87FD" w14:textId="77777777" w:rsidR="002C3912" w:rsidRDefault="00035808" w:rsidP="00080910">
      <w:pPr>
        <w:pStyle w:val="a4"/>
        <w:numPr>
          <w:ilvl w:val="0"/>
          <w:numId w:val="87"/>
        </w:numPr>
        <w:bidi/>
        <w:spacing w:after="155" w:line="267" w:lineRule="auto"/>
        <w:ind w:right="275"/>
      </w:pPr>
      <w:r w:rsidRPr="00080910">
        <w:rPr>
          <w:rFonts w:ascii="Sakkal Majalla" w:eastAsia="Sakkal Majalla" w:hAnsi="Sakkal Majalla" w:cs="Sakkal Majalla"/>
          <w:sz w:val="32"/>
          <w:szCs w:val="32"/>
          <w:rtl/>
        </w:rPr>
        <w:lastRenderedPageBreak/>
        <w:t>هدفت هذه الدراسات إلى إبراز الدور الحيوي الذي تلعبه القيادة التحويلية في بناء ثقة العاملين وتعزيز التماسك في فرق العمل، وكيف أن ذلك يعزز من قدرة المؤسسات الصحية على التعامل بفعالية مع الأزمات.</w:t>
      </w:r>
    </w:p>
    <w:p w14:paraId="2AC6DC17" w14:textId="77777777" w:rsidR="002C3912" w:rsidRDefault="00035808" w:rsidP="00080910">
      <w:pPr>
        <w:pStyle w:val="a4"/>
        <w:numPr>
          <w:ilvl w:val="0"/>
          <w:numId w:val="87"/>
        </w:numPr>
        <w:bidi/>
        <w:spacing w:line="266" w:lineRule="auto"/>
        <w:ind w:right="275"/>
      </w:pPr>
      <w:r w:rsidRPr="00080910">
        <w:rPr>
          <w:rFonts w:ascii="Sakkal Majalla" w:eastAsia="Sakkal Majalla" w:hAnsi="Sakkal Majalla" w:cs="Sakkal Majalla"/>
          <w:sz w:val="32"/>
          <w:szCs w:val="32"/>
          <w:rtl/>
        </w:rPr>
        <w:t>كما سعت إلى تحديد الممارسات القيادية المحددة التي تساهم في تحقيق هذه النتائج المرغوبة.</w:t>
      </w:r>
    </w:p>
    <w:p w14:paraId="29F61667" w14:textId="77777777" w:rsidR="002C3912" w:rsidRDefault="00035808" w:rsidP="00DD084C">
      <w:pPr>
        <w:bidi/>
        <w:spacing w:line="266" w:lineRule="auto"/>
        <w:ind w:left="-1" w:right="189" w:hanging="9"/>
      </w:pPr>
      <w:r>
        <w:rPr>
          <w:rFonts w:ascii="Sakkal Majalla" w:eastAsia="Sakkal Majalla" w:hAnsi="Sakkal Majalla" w:cs="Sakkal Majalla"/>
          <w:sz w:val="32"/>
          <w:szCs w:val="32"/>
        </w:rPr>
        <w:t>6</w:t>
      </w:r>
      <w:r>
        <w:rPr>
          <w:rFonts w:ascii="Sakkal Majalla" w:eastAsia="Sakkal Majalla" w:hAnsi="Sakkal Majalla" w:cs="Sakkal Majalla"/>
          <w:sz w:val="32"/>
          <w:szCs w:val="32"/>
          <w:rtl/>
        </w:rPr>
        <w:t>- إبراز أهمية القيادة التحويلية في تعزيز ثقافة الابتكار والتعلم المستمر في المؤسسات الصحية:</w:t>
      </w:r>
    </w:p>
    <w:p w14:paraId="60C64229" w14:textId="77777777" w:rsidR="002C3912" w:rsidRDefault="00035808" w:rsidP="00080910">
      <w:pPr>
        <w:pStyle w:val="a4"/>
        <w:numPr>
          <w:ilvl w:val="0"/>
          <w:numId w:val="88"/>
        </w:numPr>
        <w:bidi/>
        <w:spacing w:after="161" w:line="267" w:lineRule="auto"/>
        <w:ind w:right="322"/>
      </w:pPr>
      <w:r w:rsidRPr="00080910">
        <w:rPr>
          <w:rFonts w:ascii="Sakkal Majalla" w:eastAsia="Sakkal Majalla" w:hAnsi="Sakkal Majalla" w:cs="Sakkal Majalla"/>
          <w:sz w:val="32"/>
          <w:szCs w:val="32"/>
          <w:rtl/>
        </w:rPr>
        <w:t>هدفت هذه الدراسات إلى توضيح كيف أن القيادة التحويلية تلعب دورًا رئيسيًا في إرساء ثقافة الابتكار والتطوير المستمر داخل المؤسسات الصحية.</w:t>
      </w:r>
    </w:p>
    <w:p w14:paraId="30E50972" w14:textId="77777777" w:rsidR="002C3912" w:rsidRDefault="00035808" w:rsidP="00080910">
      <w:pPr>
        <w:pStyle w:val="a4"/>
        <w:numPr>
          <w:ilvl w:val="0"/>
          <w:numId w:val="88"/>
        </w:numPr>
        <w:bidi/>
        <w:spacing w:after="161" w:line="267" w:lineRule="auto"/>
        <w:ind w:right="322"/>
      </w:pPr>
      <w:r w:rsidRPr="00080910">
        <w:rPr>
          <w:rFonts w:ascii="Sakkal Majalla" w:eastAsia="Sakkal Majalla" w:hAnsi="Sakkal Majalla" w:cs="Sakkal Majalla"/>
          <w:sz w:val="32"/>
          <w:szCs w:val="32"/>
          <w:rtl/>
        </w:rPr>
        <w:t>وكيف أن هذه الثقافة تحسن من قدرة هذه المؤسسات على التكيف والاستجابة بشكل أكثر فعالية للأزمات المختلفة.</w:t>
      </w:r>
    </w:p>
    <w:p w14:paraId="5DA81921" w14:textId="77777777" w:rsidR="002C3912" w:rsidRDefault="002C3912" w:rsidP="00DD084C">
      <w:pPr>
        <w:bidi/>
        <w:ind w:right="66"/>
      </w:pPr>
    </w:p>
    <w:p w14:paraId="14D8E21B" w14:textId="267323E5" w:rsidR="002C3912" w:rsidRPr="00080910" w:rsidRDefault="00035808" w:rsidP="00080910">
      <w:pPr>
        <w:bidi/>
        <w:spacing w:after="225" w:line="267" w:lineRule="auto"/>
        <w:ind w:left="3" w:right="384" w:hanging="3"/>
        <w:rPr>
          <w:rFonts w:ascii="Sakkal Majalla" w:eastAsia="Sakkal Majalla" w:hAnsi="Sakkal Majalla" w:cs="Sakkal Majalla"/>
          <w:sz w:val="32"/>
          <w:szCs w:val="32"/>
        </w:rPr>
      </w:pPr>
      <w:r>
        <w:rPr>
          <w:rFonts w:ascii="Sakkal Majalla" w:eastAsia="Sakkal Majalla" w:hAnsi="Sakkal Majalla" w:cs="Sakkal Majalla"/>
          <w:sz w:val="32"/>
          <w:szCs w:val="32"/>
          <w:rtl/>
        </w:rPr>
        <w:t>بشكل عام، فإن هذه الأهداف البحثية تسعى إلى تقديم فهم متعمق لكيفية مساهمة القيادة التحويلية في تعزيز قدرات المؤسسات الصحية على إدارة الأزمات، وتوفير أدلة علمية لدعم الممارسات القيادية الفعالة في هذا السياق الحيوي.</w:t>
      </w:r>
    </w:p>
    <w:p w14:paraId="5F66D47D" w14:textId="77777777" w:rsidR="002C3912" w:rsidRDefault="002C3912" w:rsidP="00DD084C">
      <w:pPr>
        <w:bidi/>
        <w:spacing w:after="113"/>
        <w:ind w:right="57"/>
        <w:rPr>
          <w:rtl/>
        </w:rPr>
      </w:pPr>
    </w:p>
    <w:p w14:paraId="4501D5EE" w14:textId="77777777" w:rsidR="00080910" w:rsidRDefault="00080910" w:rsidP="00080910">
      <w:pPr>
        <w:bidi/>
        <w:spacing w:after="113"/>
        <w:ind w:right="57"/>
        <w:rPr>
          <w:rtl/>
        </w:rPr>
      </w:pPr>
    </w:p>
    <w:p w14:paraId="22CDCEF9" w14:textId="77777777" w:rsidR="00080910" w:rsidRDefault="00080910" w:rsidP="00080910">
      <w:pPr>
        <w:bidi/>
        <w:spacing w:after="113"/>
        <w:ind w:right="57"/>
        <w:rPr>
          <w:rtl/>
        </w:rPr>
      </w:pPr>
    </w:p>
    <w:p w14:paraId="64C73A74" w14:textId="77777777" w:rsidR="00080910" w:rsidRDefault="00080910" w:rsidP="00080910">
      <w:pPr>
        <w:bidi/>
        <w:spacing w:after="113"/>
        <w:ind w:right="57"/>
        <w:rPr>
          <w:rtl/>
        </w:rPr>
      </w:pPr>
    </w:p>
    <w:p w14:paraId="6FD214F9" w14:textId="77777777" w:rsidR="00080910" w:rsidRPr="00080910" w:rsidRDefault="00080910" w:rsidP="00080910">
      <w:pPr>
        <w:bidi/>
        <w:spacing w:after="113"/>
        <w:ind w:right="57"/>
        <w:rPr>
          <w:rtl/>
        </w:rPr>
      </w:pPr>
    </w:p>
    <w:p w14:paraId="7362662C" w14:textId="77777777" w:rsidR="00080910" w:rsidRDefault="00080910" w:rsidP="00080910">
      <w:pPr>
        <w:bidi/>
        <w:spacing w:after="113"/>
        <w:ind w:right="57"/>
        <w:rPr>
          <w:rtl/>
        </w:rPr>
      </w:pPr>
    </w:p>
    <w:p w14:paraId="0A800EB0" w14:textId="77777777" w:rsidR="00080910" w:rsidRDefault="00080910" w:rsidP="00080910">
      <w:pPr>
        <w:bidi/>
        <w:spacing w:after="113"/>
        <w:ind w:right="57"/>
      </w:pPr>
    </w:p>
    <w:p w14:paraId="06F29F79" w14:textId="6E6B19C8" w:rsidR="002C3912" w:rsidRDefault="00035808" w:rsidP="00080910">
      <w:pPr>
        <w:pStyle w:val="a4"/>
        <w:numPr>
          <w:ilvl w:val="0"/>
          <w:numId w:val="97"/>
        </w:numPr>
        <w:bidi/>
        <w:spacing w:after="21"/>
      </w:pPr>
      <w:r w:rsidRPr="00080910">
        <w:rPr>
          <w:color w:val="2F5496"/>
          <w:sz w:val="32"/>
          <w:szCs w:val="32"/>
          <w:rtl/>
        </w:rPr>
        <w:t>تساؤلات الدراسة</w:t>
      </w:r>
    </w:p>
    <w:p w14:paraId="7842CEB8" w14:textId="77777777" w:rsidR="00080910" w:rsidRDefault="00080910" w:rsidP="00080910">
      <w:pPr>
        <w:bidi/>
        <w:spacing w:after="21"/>
      </w:pPr>
    </w:p>
    <w:p w14:paraId="24DC9331" w14:textId="77777777" w:rsidR="002C3912" w:rsidRDefault="00035808" w:rsidP="00080910">
      <w:pPr>
        <w:numPr>
          <w:ilvl w:val="0"/>
          <w:numId w:val="91"/>
        </w:numPr>
        <w:bidi/>
        <w:spacing w:line="266" w:lineRule="auto"/>
        <w:ind w:right="189" w:hanging="237"/>
      </w:pPr>
      <w:r>
        <w:rPr>
          <w:rFonts w:ascii="Sakkal Majalla" w:eastAsia="Sakkal Majalla" w:hAnsi="Sakkal Majalla" w:cs="Sakkal Majalla"/>
          <w:sz w:val="32"/>
          <w:szCs w:val="32"/>
          <w:rtl/>
        </w:rPr>
        <w:t>تحديد دور التمارين الفرضية في الحد من آثار الأزمات والكوارث الصحية:</w:t>
      </w:r>
    </w:p>
    <w:p w14:paraId="3D07750D" w14:textId="77777777" w:rsidR="002C3912" w:rsidRDefault="00035808" w:rsidP="00080910">
      <w:pPr>
        <w:pStyle w:val="a4"/>
        <w:numPr>
          <w:ilvl w:val="0"/>
          <w:numId w:val="93"/>
        </w:numPr>
        <w:bidi/>
        <w:spacing w:after="161" w:line="267" w:lineRule="auto"/>
        <w:ind w:right="320"/>
      </w:pPr>
      <w:r w:rsidRPr="00080910">
        <w:rPr>
          <w:rFonts w:ascii="Sakkal Majalla" w:eastAsia="Sakkal Majalla" w:hAnsi="Sakkal Majalla" w:cs="Sakkal Majalla"/>
          <w:sz w:val="32"/>
          <w:szCs w:val="32"/>
          <w:rtl/>
        </w:rPr>
        <w:t>هل تساهم التمارين الفرضية في تحسين استعداد الجهات المسؤولة لمواجهة الأزمات والكوارث الصحية؟</w:t>
      </w:r>
    </w:p>
    <w:p w14:paraId="62223AAE" w14:textId="77777777" w:rsidR="002C3912" w:rsidRDefault="00035808" w:rsidP="00080910">
      <w:pPr>
        <w:pStyle w:val="a4"/>
        <w:numPr>
          <w:ilvl w:val="0"/>
          <w:numId w:val="93"/>
        </w:numPr>
        <w:bidi/>
        <w:spacing w:after="161" w:line="267" w:lineRule="auto"/>
        <w:ind w:right="320"/>
      </w:pPr>
      <w:r w:rsidRPr="00080910">
        <w:rPr>
          <w:rFonts w:ascii="Sakkal Majalla" w:eastAsia="Sakkal Majalla" w:hAnsi="Sakkal Majalla" w:cs="Sakkal Majalla"/>
          <w:sz w:val="32"/>
          <w:szCs w:val="32"/>
          <w:rtl/>
        </w:rPr>
        <w:t>ما هي العوامل التي تؤثر على فعالية التمارين الفرضية في الحد من آثار الأزمات والكوارث الصحية؟</w:t>
      </w:r>
    </w:p>
    <w:p w14:paraId="5631FF93" w14:textId="77777777" w:rsidR="002C3912" w:rsidRDefault="00035808" w:rsidP="00080910">
      <w:pPr>
        <w:pStyle w:val="a4"/>
        <w:numPr>
          <w:ilvl w:val="0"/>
          <w:numId w:val="93"/>
        </w:numPr>
        <w:bidi/>
        <w:spacing w:after="161" w:line="267" w:lineRule="auto"/>
        <w:ind w:right="320"/>
      </w:pPr>
      <w:r w:rsidRPr="00080910">
        <w:rPr>
          <w:rFonts w:ascii="Sakkal Majalla" w:eastAsia="Sakkal Majalla" w:hAnsi="Sakkal Majalla" w:cs="Sakkal Majalla"/>
          <w:sz w:val="32"/>
          <w:szCs w:val="32"/>
          <w:rtl/>
        </w:rPr>
        <w:t>ما هي أفضل الممارسات لتطبيق التمارين الفرضية في مختلف أنواع الأزمات والكوارث الصحية؟</w:t>
      </w:r>
    </w:p>
    <w:p w14:paraId="5726867D" w14:textId="77777777" w:rsidR="002C3912" w:rsidRDefault="00035808" w:rsidP="00080910">
      <w:pPr>
        <w:pStyle w:val="a4"/>
        <w:numPr>
          <w:ilvl w:val="0"/>
          <w:numId w:val="93"/>
        </w:numPr>
        <w:bidi/>
        <w:spacing w:line="266" w:lineRule="auto"/>
        <w:ind w:right="320"/>
      </w:pPr>
      <w:r w:rsidRPr="00080910">
        <w:rPr>
          <w:rFonts w:ascii="Sakkal Majalla" w:eastAsia="Sakkal Majalla" w:hAnsi="Sakkal Majalla" w:cs="Sakkal Majalla"/>
          <w:sz w:val="32"/>
          <w:szCs w:val="32"/>
          <w:rtl/>
        </w:rPr>
        <w:t>ما هي التحديات التي تواجه تطبيق التمارين الفرضية؟</w:t>
      </w:r>
    </w:p>
    <w:p w14:paraId="7C024C50" w14:textId="77777777" w:rsidR="002C3912" w:rsidRDefault="00035808" w:rsidP="00080910">
      <w:pPr>
        <w:pStyle w:val="a4"/>
        <w:numPr>
          <w:ilvl w:val="0"/>
          <w:numId w:val="93"/>
        </w:numPr>
        <w:bidi/>
        <w:spacing w:line="266" w:lineRule="auto"/>
        <w:ind w:right="320"/>
      </w:pPr>
      <w:r w:rsidRPr="00080910">
        <w:rPr>
          <w:rFonts w:ascii="Sakkal Majalla" w:eastAsia="Sakkal Majalla" w:hAnsi="Sakkal Majalla" w:cs="Sakkal Majalla"/>
          <w:sz w:val="32"/>
          <w:szCs w:val="32"/>
          <w:rtl/>
        </w:rPr>
        <w:t>كيف يمكن التغلب على هذه التحديات؟</w:t>
      </w:r>
    </w:p>
    <w:p w14:paraId="143CC02B" w14:textId="77777777" w:rsidR="00080910" w:rsidRDefault="00080910" w:rsidP="00080910">
      <w:pPr>
        <w:bidi/>
        <w:spacing w:line="266" w:lineRule="auto"/>
        <w:ind w:right="320"/>
        <w:rPr>
          <w:rtl/>
        </w:rPr>
      </w:pPr>
    </w:p>
    <w:p w14:paraId="6E5C72B9" w14:textId="77777777" w:rsidR="00080910" w:rsidRDefault="00080910" w:rsidP="00080910">
      <w:pPr>
        <w:bidi/>
        <w:spacing w:line="266" w:lineRule="auto"/>
        <w:ind w:right="320"/>
        <w:rPr>
          <w:rtl/>
        </w:rPr>
      </w:pPr>
    </w:p>
    <w:p w14:paraId="665259F2" w14:textId="77777777" w:rsidR="00080910" w:rsidRDefault="00080910" w:rsidP="00080910">
      <w:pPr>
        <w:bidi/>
        <w:spacing w:line="266" w:lineRule="auto"/>
        <w:ind w:right="320"/>
      </w:pPr>
    </w:p>
    <w:p w14:paraId="7F369045" w14:textId="77777777" w:rsidR="002C3912" w:rsidRDefault="00035808" w:rsidP="00080910">
      <w:pPr>
        <w:numPr>
          <w:ilvl w:val="0"/>
          <w:numId w:val="91"/>
        </w:numPr>
        <w:bidi/>
        <w:spacing w:line="266" w:lineRule="auto"/>
        <w:ind w:right="189" w:hanging="237"/>
      </w:pPr>
      <w:r>
        <w:rPr>
          <w:rFonts w:ascii="Sakkal Majalla" w:eastAsia="Sakkal Majalla" w:hAnsi="Sakkal Majalla" w:cs="Sakkal Majalla"/>
          <w:sz w:val="32"/>
          <w:szCs w:val="32"/>
          <w:rtl/>
        </w:rPr>
        <w:t>دراسة أثر تطبيق التمارين على أعلى المخاطر الصحية في منطقة الرياض:</w:t>
      </w:r>
    </w:p>
    <w:p w14:paraId="6B49A6F7" w14:textId="77777777" w:rsidR="002C3912" w:rsidRDefault="00035808" w:rsidP="00080910">
      <w:pPr>
        <w:pStyle w:val="a4"/>
        <w:numPr>
          <w:ilvl w:val="0"/>
          <w:numId w:val="92"/>
        </w:numPr>
        <w:bidi/>
        <w:spacing w:line="266" w:lineRule="auto"/>
        <w:ind w:right="320"/>
      </w:pPr>
      <w:r w:rsidRPr="00080910">
        <w:rPr>
          <w:rFonts w:ascii="Sakkal Majalla" w:eastAsia="Sakkal Majalla" w:hAnsi="Sakkal Majalla" w:cs="Sakkal Majalla"/>
          <w:sz w:val="32"/>
          <w:szCs w:val="32"/>
          <w:rtl/>
        </w:rPr>
        <w:t>ما هي أعلى المخاطر الصحية في منطقة الرياض؟</w:t>
      </w:r>
    </w:p>
    <w:p w14:paraId="03975456" w14:textId="77777777" w:rsidR="002C3912" w:rsidRDefault="00035808" w:rsidP="00080910">
      <w:pPr>
        <w:pStyle w:val="a4"/>
        <w:numPr>
          <w:ilvl w:val="0"/>
          <w:numId w:val="92"/>
        </w:numPr>
        <w:bidi/>
        <w:spacing w:line="266" w:lineRule="auto"/>
        <w:ind w:right="320"/>
      </w:pPr>
      <w:r w:rsidRPr="00080910">
        <w:rPr>
          <w:rFonts w:ascii="Sakkal Majalla" w:eastAsia="Sakkal Majalla" w:hAnsi="Sakkal Majalla" w:cs="Sakkal Majalla"/>
          <w:sz w:val="32"/>
          <w:szCs w:val="32"/>
          <w:rtl/>
        </w:rPr>
        <w:t>ما هي العوامل التي تساهم في هذه المخاطر؟</w:t>
      </w:r>
    </w:p>
    <w:p w14:paraId="5F8B0B6E" w14:textId="77777777" w:rsidR="002C3912" w:rsidRDefault="00035808" w:rsidP="00080910">
      <w:pPr>
        <w:pStyle w:val="a4"/>
        <w:numPr>
          <w:ilvl w:val="0"/>
          <w:numId w:val="92"/>
        </w:numPr>
        <w:bidi/>
        <w:spacing w:line="266" w:lineRule="auto"/>
        <w:ind w:right="320"/>
      </w:pPr>
      <w:r w:rsidRPr="00080910">
        <w:rPr>
          <w:rFonts w:ascii="Sakkal Majalla" w:eastAsia="Sakkal Majalla" w:hAnsi="Sakkal Majalla" w:cs="Sakkal Majalla"/>
          <w:sz w:val="32"/>
          <w:szCs w:val="32"/>
          <w:rtl/>
        </w:rPr>
        <w:t>ما هي التدابير الوقائية التي يمكن اتخاذها للحد من هذه المخاطر؟</w:t>
      </w:r>
    </w:p>
    <w:p w14:paraId="744270E5" w14:textId="77777777" w:rsidR="002C3912" w:rsidRDefault="00035808" w:rsidP="00080910">
      <w:pPr>
        <w:pStyle w:val="a4"/>
        <w:numPr>
          <w:ilvl w:val="0"/>
          <w:numId w:val="92"/>
        </w:numPr>
        <w:bidi/>
        <w:spacing w:after="161" w:line="267" w:lineRule="auto"/>
        <w:ind w:right="320"/>
      </w:pPr>
      <w:r w:rsidRPr="00080910">
        <w:rPr>
          <w:rFonts w:ascii="Sakkal Majalla" w:eastAsia="Sakkal Majalla" w:hAnsi="Sakkal Majalla" w:cs="Sakkal Majalla"/>
          <w:sz w:val="32"/>
          <w:szCs w:val="32"/>
          <w:rtl/>
        </w:rPr>
        <w:t>كيف يمكن تصميم سيناريوهات تمارين فرضية لمواجهة أعلى المخاطر الصحية في منطقة الرياض؟</w:t>
      </w:r>
    </w:p>
    <w:p w14:paraId="33F1FDA6" w14:textId="77777777" w:rsidR="002C3912" w:rsidRDefault="00035808" w:rsidP="00080910">
      <w:pPr>
        <w:pStyle w:val="a4"/>
        <w:numPr>
          <w:ilvl w:val="0"/>
          <w:numId w:val="92"/>
        </w:numPr>
        <w:bidi/>
        <w:spacing w:after="161" w:line="267" w:lineRule="auto"/>
        <w:ind w:right="320"/>
      </w:pPr>
      <w:r w:rsidRPr="00080910">
        <w:rPr>
          <w:rFonts w:ascii="Sakkal Majalla" w:eastAsia="Sakkal Majalla" w:hAnsi="Sakkal Majalla" w:cs="Sakkal Majalla"/>
          <w:sz w:val="32"/>
          <w:szCs w:val="32"/>
          <w:rtl/>
        </w:rPr>
        <w:t>ما هي النتائج المتوقعة لتطبيق سيناريوهات التمارين الفرضية على أرض الواقع؟</w:t>
      </w:r>
    </w:p>
    <w:p w14:paraId="659C97E7" w14:textId="77777777" w:rsidR="002C3912" w:rsidRDefault="00035808" w:rsidP="00080910">
      <w:pPr>
        <w:pStyle w:val="a4"/>
        <w:numPr>
          <w:ilvl w:val="0"/>
          <w:numId w:val="92"/>
        </w:numPr>
        <w:bidi/>
        <w:spacing w:after="161" w:line="267" w:lineRule="auto"/>
        <w:ind w:right="320"/>
      </w:pPr>
      <w:r w:rsidRPr="00080910">
        <w:rPr>
          <w:rFonts w:ascii="Sakkal Majalla" w:eastAsia="Sakkal Majalla" w:hAnsi="Sakkal Majalla" w:cs="Sakkal Majalla"/>
          <w:sz w:val="32"/>
          <w:szCs w:val="32"/>
          <w:rtl/>
        </w:rPr>
        <w:t>كيف يمكن تحليل البيانات التي تم جمعها من خلال تطبيق سيناريوهات التمارين الفرضية؟</w:t>
      </w:r>
    </w:p>
    <w:p w14:paraId="437C6783" w14:textId="77777777" w:rsidR="002C3912" w:rsidRDefault="00035808" w:rsidP="00080910">
      <w:pPr>
        <w:pStyle w:val="a4"/>
        <w:numPr>
          <w:ilvl w:val="0"/>
          <w:numId w:val="92"/>
        </w:numPr>
        <w:bidi/>
        <w:spacing w:after="161" w:line="267" w:lineRule="auto"/>
        <w:ind w:right="320"/>
      </w:pPr>
      <w:r w:rsidRPr="00080910">
        <w:rPr>
          <w:rFonts w:ascii="Sakkal Majalla" w:eastAsia="Sakkal Majalla" w:hAnsi="Sakkal Majalla" w:cs="Sakkal Majalla"/>
          <w:sz w:val="32"/>
          <w:szCs w:val="32"/>
          <w:rtl/>
        </w:rPr>
        <w:t>ما هي التوصيات التي يمكن استخلاصها من هذه الدراسة لتحسين الاستعداد لمواجهة أعلى المخاطر الصحية في منطقة الرياض؟</w:t>
      </w:r>
    </w:p>
    <w:p w14:paraId="044994A2" w14:textId="77777777" w:rsidR="00080910" w:rsidRDefault="00080910" w:rsidP="00080910">
      <w:pPr>
        <w:bidi/>
        <w:spacing w:after="161" w:line="267" w:lineRule="auto"/>
        <w:ind w:right="320"/>
        <w:rPr>
          <w:rtl/>
        </w:rPr>
      </w:pPr>
    </w:p>
    <w:p w14:paraId="503BE151" w14:textId="77777777" w:rsidR="00080910" w:rsidRDefault="00080910" w:rsidP="00080910">
      <w:pPr>
        <w:bidi/>
        <w:spacing w:after="161" w:line="267" w:lineRule="auto"/>
        <w:ind w:right="320"/>
      </w:pPr>
    </w:p>
    <w:p w14:paraId="169BEA54" w14:textId="77777777" w:rsidR="002C3912" w:rsidRDefault="00035808" w:rsidP="00080910">
      <w:pPr>
        <w:numPr>
          <w:ilvl w:val="0"/>
          <w:numId w:val="91"/>
        </w:numPr>
        <w:bidi/>
        <w:spacing w:line="266" w:lineRule="auto"/>
        <w:ind w:right="189" w:hanging="237"/>
      </w:pPr>
      <w:r>
        <w:rPr>
          <w:rFonts w:ascii="Sakkal Majalla" w:eastAsia="Sakkal Majalla" w:hAnsi="Sakkal Majalla" w:cs="Sakkal Majalla"/>
          <w:sz w:val="32"/>
          <w:szCs w:val="32"/>
          <w:rtl/>
        </w:rPr>
        <w:t>تساؤلات إضافية:</w:t>
      </w:r>
    </w:p>
    <w:p w14:paraId="767954E8" w14:textId="77777777" w:rsidR="002C3912" w:rsidRDefault="00035808" w:rsidP="00080910">
      <w:pPr>
        <w:pStyle w:val="a4"/>
        <w:numPr>
          <w:ilvl w:val="0"/>
          <w:numId w:val="94"/>
        </w:numPr>
        <w:bidi/>
        <w:spacing w:line="266" w:lineRule="auto"/>
        <w:ind w:right="320"/>
      </w:pPr>
      <w:r w:rsidRPr="00080910">
        <w:rPr>
          <w:rFonts w:ascii="Sakkal Majalla" w:eastAsia="Sakkal Majalla" w:hAnsi="Sakkal Majalla" w:cs="Sakkal Majalla"/>
          <w:sz w:val="32"/>
          <w:szCs w:val="32"/>
          <w:rtl/>
        </w:rPr>
        <w:t>ما هي التكلفة الفعالة لتطبيق التمارين الفرضية؟</w:t>
      </w:r>
    </w:p>
    <w:p w14:paraId="27BB318F" w14:textId="77777777" w:rsidR="002C3912" w:rsidRDefault="00035808" w:rsidP="00080910">
      <w:pPr>
        <w:pStyle w:val="a4"/>
        <w:numPr>
          <w:ilvl w:val="0"/>
          <w:numId w:val="94"/>
        </w:numPr>
        <w:bidi/>
        <w:spacing w:line="266" w:lineRule="auto"/>
        <w:ind w:right="320"/>
      </w:pPr>
      <w:r w:rsidRPr="00080910">
        <w:rPr>
          <w:rFonts w:ascii="Sakkal Majalla" w:eastAsia="Sakkal Majalla" w:hAnsi="Sakkal Majalla" w:cs="Sakkal Majalla"/>
          <w:sz w:val="32"/>
          <w:szCs w:val="32"/>
          <w:rtl/>
        </w:rPr>
        <w:t>ما هي الفوائد غير المباشرة لتطبيق التمارين الفرضية؟</w:t>
      </w:r>
    </w:p>
    <w:p w14:paraId="5368F65E" w14:textId="77777777" w:rsidR="002C3912" w:rsidRDefault="00035808" w:rsidP="00080910">
      <w:pPr>
        <w:pStyle w:val="a4"/>
        <w:numPr>
          <w:ilvl w:val="0"/>
          <w:numId w:val="94"/>
        </w:numPr>
        <w:bidi/>
        <w:spacing w:after="161" w:line="267" w:lineRule="auto"/>
        <w:ind w:right="320"/>
      </w:pPr>
      <w:r w:rsidRPr="00080910">
        <w:rPr>
          <w:rFonts w:ascii="Sakkal Majalla" w:eastAsia="Sakkal Majalla" w:hAnsi="Sakkal Majalla" w:cs="Sakkal Majalla"/>
          <w:sz w:val="32"/>
          <w:szCs w:val="32"/>
          <w:rtl/>
        </w:rPr>
        <w:t>كيف يمكن تعزيز ثقافة الاستعداد للأزمات والكوارث الصحية بين أفراد المجتمع؟</w:t>
      </w:r>
    </w:p>
    <w:p w14:paraId="7CC04F8F" w14:textId="77777777" w:rsidR="002C3912" w:rsidRDefault="00035808" w:rsidP="00080910">
      <w:pPr>
        <w:pStyle w:val="a4"/>
        <w:numPr>
          <w:ilvl w:val="0"/>
          <w:numId w:val="94"/>
        </w:numPr>
        <w:bidi/>
        <w:spacing w:line="266" w:lineRule="auto"/>
        <w:ind w:right="320"/>
      </w:pPr>
      <w:r w:rsidRPr="00080910">
        <w:rPr>
          <w:rFonts w:ascii="Sakkal Majalla" w:eastAsia="Sakkal Majalla" w:hAnsi="Sakkal Majalla" w:cs="Sakkal Majalla"/>
          <w:sz w:val="32"/>
          <w:szCs w:val="32"/>
          <w:rtl/>
        </w:rPr>
        <w:t>ما هو دور القطاع الخاص في الاستعداد للأزمات والكوارث الصحية؟</w:t>
      </w:r>
    </w:p>
    <w:p w14:paraId="78B911DD" w14:textId="77777777" w:rsidR="002C3912" w:rsidRDefault="00035808" w:rsidP="00080910">
      <w:pPr>
        <w:pStyle w:val="a4"/>
        <w:numPr>
          <w:ilvl w:val="0"/>
          <w:numId w:val="94"/>
        </w:numPr>
        <w:bidi/>
        <w:spacing w:after="161" w:line="267" w:lineRule="auto"/>
        <w:ind w:right="320"/>
      </w:pPr>
      <w:r w:rsidRPr="00080910">
        <w:rPr>
          <w:rFonts w:ascii="Sakkal Majalla" w:eastAsia="Sakkal Majalla" w:hAnsi="Sakkal Majalla" w:cs="Sakkal Majalla"/>
          <w:sz w:val="32"/>
          <w:szCs w:val="32"/>
          <w:rtl/>
        </w:rPr>
        <w:t>كيف يمكن دمج نتائج هذه الدراسة في خطط الاستعداد للأزمات والكوارث الصحية في منطقة الرياض؟</w:t>
      </w:r>
    </w:p>
    <w:p w14:paraId="6EEF414B" w14:textId="77777777" w:rsidR="002C3912" w:rsidRDefault="00035808" w:rsidP="00DD084C">
      <w:pPr>
        <w:bidi/>
        <w:spacing w:after="161" w:line="267" w:lineRule="auto"/>
        <w:ind w:left="3" w:right="199" w:hanging="3"/>
      </w:pPr>
      <w:r>
        <w:rPr>
          <w:rFonts w:ascii="Sakkal Majalla" w:eastAsia="Sakkal Majalla" w:hAnsi="Sakkal Majalla" w:cs="Sakkal Majalla"/>
          <w:sz w:val="32"/>
          <w:szCs w:val="32"/>
          <w:rtl/>
        </w:rPr>
        <w:t>من خلال الإجابة على هذه التساؤلات، يمكننا الحصول على فهم أفضل لدور التمارين الفرضية في الحد من آثار الأزمات والكوارث الصحية، وتطوير استراتيجيات فعالة لتحسين الاستعداد لمواجهة هذه الأزمات في منطقة الرياض.</w:t>
      </w:r>
    </w:p>
    <w:p w14:paraId="6BA8DDBE" w14:textId="77777777" w:rsidR="002C3912" w:rsidRDefault="00035808" w:rsidP="00DD084C">
      <w:pPr>
        <w:bidi/>
        <w:spacing w:after="161" w:line="267" w:lineRule="auto"/>
        <w:ind w:left="3" w:right="461" w:hanging="3"/>
      </w:pPr>
      <w:r>
        <w:rPr>
          <w:rFonts w:ascii="Sakkal Majalla" w:eastAsia="Sakkal Majalla" w:hAnsi="Sakkal Majalla" w:cs="Sakkal Majalla"/>
          <w:sz w:val="32"/>
          <w:szCs w:val="32"/>
          <w:rtl/>
        </w:rPr>
        <w:t>بالإضافة إلى هذه التساؤلات، من المهم أيضًا مراعاة السياق المحلي عند إجراء هذه الدراسة. على سبيل المثال، يجب مراعاة العوامل الثقافية والاجتماعية والاقتصادية التي قد تؤثر على فعالية التمارين الفرضية.</w:t>
      </w:r>
    </w:p>
    <w:p w14:paraId="484FB9D5" w14:textId="77777777" w:rsidR="002C3912" w:rsidRDefault="00035808" w:rsidP="00DD084C">
      <w:pPr>
        <w:bidi/>
        <w:spacing w:after="161" w:line="267" w:lineRule="auto"/>
        <w:ind w:left="3" w:right="718" w:hanging="3"/>
      </w:pPr>
      <w:r>
        <w:rPr>
          <w:rFonts w:ascii="Sakkal Majalla" w:eastAsia="Sakkal Majalla" w:hAnsi="Sakkal Majalla" w:cs="Sakkal Majalla"/>
          <w:sz w:val="32"/>
          <w:szCs w:val="32"/>
          <w:rtl/>
        </w:rPr>
        <w:lastRenderedPageBreak/>
        <w:t>من خلال تصميم دراسة شاملة تأخذ بعين الاعتبار جميع هذه العوامل، يمكننا الحصول على نتائج مفيدة يمكن استخدامها لتحسين الاستعداد للأزمات والكوارث الصحية في منطقة الرياض.</w:t>
      </w:r>
    </w:p>
    <w:p w14:paraId="35990B4D" w14:textId="77777777" w:rsidR="002C3912" w:rsidRDefault="002C3912" w:rsidP="00DD084C">
      <w:pPr>
        <w:bidi/>
        <w:spacing w:after="161"/>
        <w:ind w:right="66"/>
      </w:pPr>
    </w:p>
    <w:p w14:paraId="4B536A87" w14:textId="77777777" w:rsidR="002C3912" w:rsidRDefault="002C3912" w:rsidP="00DD084C">
      <w:pPr>
        <w:bidi/>
        <w:spacing w:after="231"/>
        <w:ind w:right="66"/>
        <w:rPr>
          <w:rtl/>
        </w:rPr>
      </w:pPr>
    </w:p>
    <w:p w14:paraId="17352A96" w14:textId="77777777" w:rsidR="00080910" w:rsidRDefault="00080910" w:rsidP="00080910">
      <w:pPr>
        <w:bidi/>
        <w:spacing w:after="231"/>
        <w:ind w:right="66"/>
        <w:rPr>
          <w:rtl/>
        </w:rPr>
      </w:pPr>
    </w:p>
    <w:p w14:paraId="7F75829B" w14:textId="77777777" w:rsidR="00080910" w:rsidRDefault="00080910" w:rsidP="00080910">
      <w:pPr>
        <w:bidi/>
        <w:spacing w:after="231"/>
        <w:ind w:right="66"/>
        <w:rPr>
          <w:rtl/>
        </w:rPr>
      </w:pPr>
    </w:p>
    <w:p w14:paraId="29819E95" w14:textId="77777777" w:rsidR="00080910" w:rsidRDefault="00080910" w:rsidP="00080910">
      <w:pPr>
        <w:bidi/>
        <w:spacing w:after="231"/>
        <w:ind w:right="66"/>
        <w:rPr>
          <w:rtl/>
        </w:rPr>
      </w:pPr>
    </w:p>
    <w:p w14:paraId="5563B8B2" w14:textId="77777777" w:rsidR="00080910" w:rsidRDefault="00080910" w:rsidP="00080910">
      <w:pPr>
        <w:bidi/>
        <w:spacing w:after="231"/>
        <w:ind w:right="66"/>
        <w:rPr>
          <w:rtl/>
        </w:rPr>
      </w:pPr>
    </w:p>
    <w:p w14:paraId="47471AC3" w14:textId="77777777" w:rsidR="00080910" w:rsidRDefault="00080910" w:rsidP="00080910">
      <w:pPr>
        <w:bidi/>
        <w:spacing w:after="231"/>
        <w:ind w:right="66"/>
        <w:rPr>
          <w:rtl/>
        </w:rPr>
      </w:pPr>
    </w:p>
    <w:p w14:paraId="120165D2" w14:textId="77777777" w:rsidR="00080910" w:rsidRDefault="00080910" w:rsidP="00080910">
      <w:pPr>
        <w:bidi/>
        <w:spacing w:after="231"/>
        <w:ind w:right="66"/>
        <w:rPr>
          <w:rtl/>
        </w:rPr>
      </w:pPr>
    </w:p>
    <w:p w14:paraId="0CB46EBA" w14:textId="77777777" w:rsidR="00080910" w:rsidRDefault="00080910" w:rsidP="00080910">
      <w:pPr>
        <w:bidi/>
        <w:spacing w:after="231"/>
        <w:ind w:right="66"/>
        <w:rPr>
          <w:rtl/>
        </w:rPr>
      </w:pPr>
    </w:p>
    <w:p w14:paraId="3E6A6F72" w14:textId="77777777" w:rsidR="00080910" w:rsidRDefault="00080910" w:rsidP="00080910">
      <w:pPr>
        <w:bidi/>
        <w:spacing w:after="231"/>
        <w:ind w:right="66"/>
        <w:rPr>
          <w:rtl/>
        </w:rPr>
      </w:pPr>
    </w:p>
    <w:p w14:paraId="4EAF40D5" w14:textId="77777777" w:rsidR="00080910" w:rsidRDefault="00080910" w:rsidP="00080910">
      <w:pPr>
        <w:bidi/>
        <w:spacing w:after="231"/>
        <w:ind w:right="66"/>
        <w:rPr>
          <w:rtl/>
        </w:rPr>
      </w:pPr>
    </w:p>
    <w:p w14:paraId="0ACBD75F" w14:textId="77777777" w:rsidR="00080910" w:rsidRDefault="00080910" w:rsidP="00080910">
      <w:pPr>
        <w:bidi/>
        <w:spacing w:after="231"/>
        <w:ind w:right="66"/>
        <w:rPr>
          <w:rtl/>
        </w:rPr>
      </w:pPr>
    </w:p>
    <w:p w14:paraId="542DFE3A" w14:textId="77777777" w:rsidR="00080910" w:rsidRDefault="00080910" w:rsidP="00080910">
      <w:pPr>
        <w:bidi/>
        <w:spacing w:after="231"/>
        <w:ind w:right="66"/>
        <w:rPr>
          <w:rtl/>
        </w:rPr>
      </w:pPr>
    </w:p>
    <w:p w14:paraId="36268987" w14:textId="77777777" w:rsidR="00080910" w:rsidRDefault="00080910" w:rsidP="00080910">
      <w:pPr>
        <w:bidi/>
        <w:spacing w:after="231"/>
        <w:ind w:right="66"/>
        <w:rPr>
          <w:rtl/>
        </w:rPr>
      </w:pPr>
    </w:p>
    <w:p w14:paraId="0E189EB3" w14:textId="77777777" w:rsidR="00080910" w:rsidRDefault="00080910" w:rsidP="00080910">
      <w:pPr>
        <w:bidi/>
        <w:spacing w:after="231"/>
        <w:ind w:right="66"/>
        <w:rPr>
          <w:rtl/>
        </w:rPr>
      </w:pPr>
    </w:p>
    <w:p w14:paraId="5852CA72" w14:textId="77777777" w:rsidR="00080910" w:rsidRDefault="00080910" w:rsidP="00080910">
      <w:pPr>
        <w:bidi/>
        <w:spacing w:after="231"/>
        <w:ind w:right="66"/>
      </w:pPr>
    </w:p>
    <w:p w14:paraId="5A2AA9EA" w14:textId="0A38BCF4" w:rsidR="002C3912" w:rsidRDefault="00035808" w:rsidP="00080910">
      <w:pPr>
        <w:pStyle w:val="a4"/>
        <w:numPr>
          <w:ilvl w:val="0"/>
          <w:numId w:val="97"/>
        </w:numPr>
        <w:bidi/>
        <w:spacing w:after="21"/>
      </w:pPr>
      <w:r w:rsidRPr="00080910">
        <w:rPr>
          <w:color w:val="2F5496"/>
          <w:sz w:val="32"/>
          <w:szCs w:val="32"/>
          <w:rtl/>
        </w:rPr>
        <w:t>فروض الدراسة:</w:t>
      </w:r>
    </w:p>
    <w:p w14:paraId="31C54CED" w14:textId="77777777" w:rsidR="002C3912" w:rsidRDefault="00035808" w:rsidP="00DD084C">
      <w:pPr>
        <w:numPr>
          <w:ilvl w:val="0"/>
          <w:numId w:val="21"/>
        </w:numPr>
        <w:bidi/>
        <w:spacing w:after="182" w:line="263" w:lineRule="auto"/>
        <w:ind w:right="123" w:hanging="248"/>
      </w:pPr>
      <w:r>
        <w:rPr>
          <w:rFonts w:ascii="Sakkal Majalla" w:eastAsia="Sakkal Majalla" w:hAnsi="Sakkal Majalla" w:cs="Sakkal Majalla"/>
          <w:b/>
          <w:bCs/>
          <w:sz w:val="32"/>
          <w:szCs w:val="32"/>
          <w:rtl/>
        </w:rPr>
        <w:t>فروض حول دور التمارين الفرضية:</w:t>
      </w:r>
    </w:p>
    <w:p w14:paraId="7924EE8B" w14:textId="77777777" w:rsidR="002C3912" w:rsidRDefault="00035808" w:rsidP="0086754B">
      <w:pPr>
        <w:numPr>
          <w:ilvl w:val="1"/>
          <w:numId w:val="98"/>
        </w:numPr>
        <w:bidi/>
        <w:spacing w:after="161" w:line="267" w:lineRule="auto"/>
        <w:ind w:right="268"/>
      </w:pPr>
      <w:r>
        <w:rPr>
          <w:rFonts w:ascii="Sakkal Majalla" w:eastAsia="Sakkal Majalla" w:hAnsi="Sakkal Majalla" w:cs="Sakkal Majalla"/>
          <w:b/>
          <w:bCs/>
          <w:sz w:val="32"/>
          <w:szCs w:val="32"/>
          <w:rtl/>
        </w:rPr>
        <w:t>فرضية أساسية:</w:t>
      </w:r>
      <w:r>
        <w:rPr>
          <w:rFonts w:ascii="Sakkal Majalla" w:eastAsia="Sakkal Majalla" w:hAnsi="Sakkal Majalla" w:cs="Sakkal Majalla"/>
          <w:sz w:val="32"/>
          <w:szCs w:val="32"/>
          <w:rtl/>
        </w:rPr>
        <w:t xml:space="preserve"> تساهم التمارين الفرضية بشكل فعال في تحسين استعداد الجهات المسؤولة لمواجهة الأزمات والكوارث الصحية.</w:t>
      </w:r>
    </w:p>
    <w:p w14:paraId="18E05185" w14:textId="77777777" w:rsidR="002C3912" w:rsidRDefault="00035808" w:rsidP="0086754B">
      <w:pPr>
        <w:numPr>
          <w:ilvl w:val="1"/>
          <w:numId w:val="98"/>
        </w:numPr>
        <w:bidi/>
        <w:spacing w:after="182" w:line="263" w:lineRule="auto"/>
        <w:ind w:right="268"/>
      </w:pPr>
      <w:r>
        <w:rPr>
          <w:rFonts w:ascii="Sakkal Majalla" w:eastAsia="Sakkal Majalla" w:hAnsi="Sakkal Majalla" w:cs="Sakkal Majalla"/>
          <w:b/>
          <w:bCs/>
          <w:sz w:val="32"/>
          <w:szCs w:val="32"/>
          <w:rtl/>
        </w:rPr>
        <w:t>فرضيات فرعية:</w:t>
      </w:r>
    </w:p>
    <w:p w14:paraId="70A41B14" w14:textId="77777777" w:rsidR="002C3912" w:rsidRDefault="00035808" w:rsidP="0086754B">
      <w:pPr>
        <w:pStyle w:val="a4"/>
        <w:numPr>
          <w:ilvl w:val="1"/>
          <w:numId w:val="101"/>
        </w:numPr>
        <w:bidi/>
        <w:spacing w:after="161" w:line="267" w:lineRule="auto"/>
        <w:ind w:right="557"/>
      </w:pPr>
      <w:r w:rsidRPr="0086754B">
        <w:rPr>
          <w:rFonts w:ascii="Sakkal Majalla" w:eastAsia="Sakkal Majalla" w:hAnsi="Sakkal Majalla" w:cs="Sakkal Majalla"/>
          <w:sz w:val="32"/>
          <w:szCs w:val="32"/>
          <w:rtl/>
        </w:rPr>
        <w:t>تزيد التمارين الفرضية من كفاءة التنسيق والتعاون بين مختلف الجهات المعنية في إدارة الأزمات والكوارث الصحية.</w:t>
      </w:r>
    </w:p>
    <w:p w14:paraId="62AFBE35" w14:textId="77777777" w:rsidR="002C3912" w:rsidRDefault="00035808" w:rsidP="0086754B">
      <w:pPr>
        <w:pStyle w:val="a4"/>
        <w:numPr>
          <w:ilvl w:val="1"/>
          <w:numId w:val="101"/>
        </w:numPr>
        <w:bidi/>
        <w:spacing w:after="161" w:line="267" w:lineRule="auto"/>
        <w:ind w:right="557"/>
      </w:pPr>
      <w:r w:rsidRPr="0086754B">
        <w:rPr>
          <w:rFonts w:ascii="Sakkal Majalla" w:eastAsia="Sakkal Majalla" w:hAnsi="Sakkal Majalla" w:cs="Sakkal Majalla"/>
          <w:sz w:val="32"/>
          <w:szCs w:val="32"/>
          <w:rtl/>
        </w:rPr>
        <w:lastRenderedPageBreak/>
        <w:t>تساهم التمارين الفرضية في تحسين مهارات القيادة وصنع القرار لدى المسؤولين عن إدارة الأزمات والكوارث الصحية.</w:t>
      </w:r>
    </w:p>
    <w:p w14:paraId="0B20DF7C" w14:textId="77777777" w:rsidR="002C3912" w:rsidRDefault="00035808" w:rsidP="0086754B">
      <w:pPr>
        <w:pStyle w:val="a4"/>
        <w:numPr>
          <w:ilvl w:val="1"/>
          <w:numId w:val="101"/>
        </w:numPr>
        <w:bidi/>
        <w:spacing w:after="161" w:line="267" w:lineRule="auto"/>
        <w:ind w:right="557"/>
      </w:pPr>
      <w:r w:rsidRPr="0086754B">
        <w:rPr>
          <w:rFonts w:ascii="Sakkal Majalla" w:eastAsia="Sakkal Majalla" w:hAnsi="Sakkal Majalla" w:cs="Sakkal Majalla"/>
          <w:sz w:val="32"/>
          <w:szCs w:val="32"/>
          <w:rtl/>
        </w:rPr>
        <w:t>تُساعد التمارين الفرضية على اختبار خطط الطوارئ والتعامل مع الأزمات والكوارث الصحية وتحديد نقاط القوة والضعف فيها.</w:t>
      </w:r>
    </w:p>
    <w:p w14:paraId="072A3E90" w14:textId="77777777" w:rsidR="002C3912" w:rsidRDefault="00035808" w:rsidP="0086754B">
      <w:pPr>
        <w:pStyle w:val="a4"/>
        <w:numPr>
          <w:ilvl w:val="1"/>
          <w:numId w:val="101"/>
        </w:numPr>
        <w:bidi/>
        <w:spacing w:after="161" w:line="267" w:lineRule="auto"/>
        <w:ind w:right="557"/>
      </w:pPr>
      <w:r w:rsidRPr="0086754B">
        <w:rPr>
          <w:rFonts w:ascii="Sakkal Majalla" w:eastAsia="Sakkal Majalla" w:hAnsi="Sakkal Majalla" w:cs="Sakkal Majalla"/>
          <w:sz w:val="32"/>
          <w:szCs w:val="32"/>
          <w:rtl/>
        </w:rPr>
        <w:t xml:space="preserve">تُعزز التمارين الفرضية الثقة بالنفس لدى العاملين في مجال الصحة العامة وتُقلل من الشعور بالخوف </w:t>
      </w:r>
      <w:proofErr w:type="spellStart"/>
      <w:r w:rsidRPr="0086754B">
        <w:rPr>
          <w:rFonts w:ascii="Sakkal Majalla" w:eastAsia="Sakkal Majalla" w:hAnsi="Sakkal Majalla" w:cs="Sakkal Majalla"/>
          <w:sz w:val="32"/>
          <w:szCs w:val="32"/>
          <w:rtl/>
        </w:rPr>
        <w:t>وا</w:t>
      </w:r>
      <w:proofErr w:type="spellEnd"/>
      <w:r w:rsidRPr="0086754B">
        <w:rPr>
          <w:rFonts w:ascii="Sakkal Majalla" w:eastAsia="Sakkal Majalla" w:hAnsi="Sakkal Majalla" w:cs="Sakkal Majalla"/>
          <w:sz w:val="32"/>
          <w:szCs w:val="32"/>
          <w:rtl/>
        </w:rPr>
        <w:t xml:space="preserve"> لارتباك في حالات الأزمات.</w:t>
      </w:r>
    </w:p>
    <w:p w14:paraId="7AAEDBB9" w14:textId="77777777" w:rsidR="002C3912" w:rsidRDefault="00035808" w:rsidP="00DD084C">
      <w:pPr>
        <w:numPr>
          <w:ilvl w:val="0"/>
          <w:numId w:val="21"/>
        </w:numPr>
        <w:bidi/>
        <w:spacing w:after="182" w:line="263" w:lineRule="auto"/>
        <w:ind w:right="123" w:hanging="248"/>
      </w:pPr>
      <w:r>
        <w:rPr>
          <w:rFonts w:ascii="Sakkal Majalla" w:eastAsia="Sakkal Majalla" w:hAnsi="Sakkal Majalla" w:cs="Sakkal Majalla"/>
          <w:b/>
          <w:bCs/>
          <w:sz w:val="32"/>
          <w:szCs w:val="32"/>
          <w:rtl/>
        </w:rPr>
        <w:t>فروض حول أثر تطبيق التمارين على أعلى المخاطر الصحية في منطقة الرياض:</w:t>
      </w:r>
    </w:p>
    <w:p w14:paraId="21303801" w14:textId="77777777" w:rsidR="002C3912" w:rsidRDefault="00035808" w:rsidP="0086754B">
      <w:pPr>
        <w:numPr>
          <w:ilvl w:val="1"/>
          <w:numId w:val="98"/>
        </w:numPr>
        <w:bidi/>
        <w:spacing w:after="161" w:line="267" w:lineRule="auto"/>
        <w:ind w:right="268"/>
      </w:pPr>
      <w:r>
        <w:rPr>
          <w:rFonts w:ascii="Sakkal Majalla" w:eastAsia="Sakkal Majalla" w:hAnsi="Sakkal Majalla" w:cs="Sakkal Majalla"/>
          <w:b/>
          <w:bCs/>
          <w:sz w:val="32"/>
          <w:szCs w:val="32"/>
          <w:rtl/>
        </w:rPr>
        <w:t>فرضية أساسية:</w:t>
      </w:r>
      <w:r>
        <w:rPr>
          <w:rFonts w:ascii="Sakkal Majalla" w:eastAsia="Sakkal Majalla" w:hAnsi="Sakkal Majalla" w:cs="Sakkal Majalla"/>
          <w:sz w:val="32"/>
          <w:szCs w:val="32"/>
          <w:rtl/>
        </w:rPr>
        <w:t xml:space="preserve"> يؤدي تطبيق سيناريوهات تمارين فرضية مصممة لمواجهة أعلى المخاطر الصحية في منطقة الرياض إلى تحسين الاستعداد لمواجهة هذه المخاطر وتقليل آثارها السلبية.</w:t>
      </w:r>
    </w:p>
    <w:p w14:paraId="51E13223" w14:textId="77777777" w:rsidR="002C3912" w:rsidRDefault="00035808" w:rsidP="0086754B">
      <w:pPr>
        <w:numPr>
          <w:ilvl w:val="1"/>
          <w:numId w:val="98"/>
        </w:numPr>
        <w:bidi/>
        <w:spacing w:after="182" w:line="263" w:lineRule="auto"/>
        <w:ind w:right="268"/>
      </w:pPr>
      <w:r>
        <w:rPr>
          <w:rFonts w:ascii="Sakkal Majalla" w:eastAsia="Sakkal Majalla" w:hAnsi="Sakkal Majalla" w:cs="Sakkal Majalla"/>
          <w:b/>
          <w:bCs/>
          <w:sz w:val="32"/>
          <w:szCs w:val="32"/>
          <w:rtl/>
        </w:rPr>
        <w:t>فرضيات فرعية:</w:t>
      </w:r>
    </w:p>
    <w:p w14:paraId="474D5643" w14:textId="77777777" w:rsidR="002C3912" w:rsidRDefault="00035808" w:rsidP="0086754B">
      <w:pPr>
        <w:pStyle w:val="a4"/>
        <w:numPr>
          <w:ilvl w:val="1"/>
          <w:numId w:val="100"/>
        </w:numPr>
        <w:bidi/>
        <w:spacing w:after="161" w:line="267" w:lineRule="auto"/>
        <w:ind w:right="557"/>
      </w:pPr>
      <w:r w:rsidRPr="0086754B">
        <w:rPr>
          <w:rFonts w:ascii="Sakkal Majalla" w:eastAsia="Sakkal Majalla" w:hAnsi="Sakkal Majalla" w:cs="Sakkal Majalla"/>
          <w:sz w:val="32"/>
          <w:szCs w:val="32"/>
          <w:rtl/>
        </w:rPr>
        <w:t>تُساهم سيناريوهات التمارين الفرضية في تعزيز قدرات الكشف المبكر عن الأوبئة والأمراض المعدية في منطقة الرياض.</w:t>
      </w:r>
    </w:p>
    <w:p w14:paraId="7CF3113E" w14:textId="77777777" w:rsidR="002C3912" w:rsidRDefault="00035808" w:rsidP="0086754B">
      <w:pPr>
        <w:pStyle w:val="a4"/>
        <w:numPr>
          <w:ilvl w:val="1"/>
          <w:numId w:val="100"/>
        </w:numPr>
        <w:bidi/>
        <w:spacing w:after="161" w:line="267" w:lineRule="auto"/>
        <w:ind w:right="557"/>
      </w:pPr>
      <w:r w:rsidRPr="0086754B">
        <w:rPr>
          <w:rFonts w:ascii="Sakkal Majalla" w:eastAsia="Sakkal Majalla" w:hAnsi="Sakkal Majalla" w:cs="Sakkal Majalla"/>
          <w:sz w:val="32"/>
          <w:szCs w:val="32"/>
          <w:rtl/>
        </w:rPr>
        <w:t>تُساعد سيناريوهات التمارين الفرضية على تحسين سرعة الاستجابة لتفش ي الأوبئة والأمراض المعدية وتقديم الخدمات الصحية اللازمة للمرض ى.</w:t>
      </w:r>
    </w:p>
    <w:p w14:paraId="13E96D9D" w14:textId="77777777" w:rsidR="002C3912" w:rsidRDefault="00035808" w:rsidP="0086754B">
      <w:pPr>
        <w:pStyle w:val="a4"/>
        <w:numPr>
          <w:ilvl w:val="1"/>
          <w:numId w:val="100"/>
        </w:numPr>
        <w:bidi/>
        <w:spacing w:after="161" w:line="267" w:lineRule="auto"/>
        <w:ind w:right="557"/>
      </w:pPr>
      <w:r w:rsidRPr="0086754B">
        <w:rPr>
          <w:rFonts w:ascii="Sakkal Majalla" w:eastAsia="Sakkal Majalla" w:hAnsi="Sakkal Majalla" w:cs="Sakkal Majalla"/>
          <w:sz w:val="32"/>
          <w:szCs w:val="32"/>
          <w:rtl/>
        </w:rPr>
        <w:t>تُ قلل سيناريوهات التمارين الفرضية من عدد الوفيات والمصابين في حالات الأزمات والكوارث الصحية.</w:t>
      </w:r>
    </w:p>
    <w:p w14:paraId="7D1EDDB3" w14:textId="77777777" w:rsidR="002C3912" w:rsidRDefault="00035808" w:rsidP="0086754B">
      <w:pPr>
        <w:numPr>
          <w:ilvl w:val="1"/>
          <w:numId w:val="100"/>
        </w:numPr>
        <w:bidi/>
        <w:spacing w:after="161" w:line="267" w:lineRule="auto"/>
        <w:ind w:right="557"/>
      </w:pPr>
      <w:r>
        <w:rPr>
          <w:rFonts w:ascii="Sakkal Majalla" w:eastAsia="Sakkal Majalla" w:hAnsi="Sakkal Majalla" w:cs="Sakkal Majalla"/>
          <w:sz w:val="32"/>
          <w:szCs w:val="32"/>
          <w:rtl/>
        </w:rPr>
        <w:t>تُساهم سيناريوهات التمارين الفرضية في تقليل الخسائر المادية الناجمة عن الأزمات والكوارث الصحية.</w:t>
      </w:r>
    </w:p>
    <w:p w14:paraId="242C08AD" w14:textId="77777777" w:rsidR="002C3912" w:rsidRDefault="00035808" w:rsidP="0086754B">
      <w:pPr>
        <w:numPr>
          <w:ilvl w:val="1"/>
          <w:numId w:val="100"/>
        </w:numPr>
        <w:bidi/>
        <w:spacing w:after="161" w:line="267" w:lineRule="auto"/>
        <w:ind w:right="557"/>
      </w:pPr>
      <w:r>
        <w:rPr>
          <w:rFonts w:ascii="Sakkal Majalla" w:eastAsia="Sakkal Majalla" w:hAnsi="Sakkal Majalla" w:cs="Sakkal Majalla"/>
          <w:sz w:val="32"/>
          <w:szCs w:val="32"/>
          <w:rtl/>
        </w:rPr>
        <w:t>تُعزز سيناريوهات التمارين الفرضية الثقة لدى أفراد المجتمع في قدرة السلطات الصحية على التعامل مع الأزمات والكوارث الصحية.</w:t>
      </w:r>
    </w:p>
    <w:p w14:paraId="48559702" w14:textId="77777777" w:rsidR="002C3912" w:rsidRDefault="002C3912" w:rsidP="00DD084C">
      <w:pPr>
        <w:bidi/>
        <w:spacing w:after="172"/>
        <w:ind w:right="66"/>
      </w:pPr>
    </w:p>
    <w:p w14:paraId="168F107B" w14:textId="35953210" w:rsidR="002C3912" w:rsidRDefault="00035808" w:rsidP="00DD084C">
      <w:pPr>
        <w:bidi/>
        <w:spacing w:after="162" w:line="266" w:lineRule="auto"/>
        <w:ind w:left="9" w:right="422" w:hanging="9"/>
      </w:pPr>
      <w:r>
        <w:rPr>
          <w:rFonts w:ascii="Sakkal Majalla" w:eastAsia="Sakkal Majalla" w:hAnsi="Sakkal Majalla" w:cs="Sakkal Majalla"/>
          <w:b/>
          <w:bCs/>
          <w:sz w:val="32"/>
          <w:szCs w:val="32"/>
          <w:rtl/>
        </w:rPr>
        <w:t xml:space="preserve">في هذه الدراسة، سيتم اختبار صحة هذه الفروض من خلال </w:t>
      </w:r>
      <w:r w:rsidR="0086754B">
        <w:rPr>
          <w:rFonts w:ascii="Sakkal Majalla" w:eastAsia="Sakkal Majalla" w:hAnsi="Sakkal Majalla" w:cs="Sakkal Majalla" w:hint="cs"/>
          <w:b/>
          <w:bCs/>
          <w:sz w:val="32"/>
          <w:szCs w:val="32"/>
          <w:rtl/>
        </w:rPr>
        <w:t xml:space="preserve">مراجعة </w:t>
      </w:r>
      <w:r>
        <w:rPr>
          <w:rFonts w:ascii="Sakkal Majalla" w:eastAsia="Sakkal Majalla" w:hAnsi="Sakkal Majalla" w:cs="Sakkal Majalla"/>
          <w:b/>
          <w:bCs/>
          <w:sz w:val="32"/>
          <w:szCs w:val="32"/>
          <w:rtl/>
        </w:rPr>
        <w:t xml:space="preserve">تصميم سيناريوهات تمارين فرضية </w:t>
      </w:r>
      <w:r w:rsidR="0086754B">
        <w:rPr>
          <w:rFonts w:ascii="Sakkal Majalla" w:eastAsia="Sakkal Majalla" w:hAnsi="Sakkal Majalla" w:cs="Sakkal Majalla" w:hint="cs"/>
          <w:b/>
          <w:bCs/>
          <w:sz w:val="32"/>
          <w:szCs w:val="32"/>
          <w:rtl/>
        </w:rPr>
        <w:t xml:space="preserve">تم </w:t>
      </w:r>
      <w:r>
        <w:rPr>
          <w:rFonts w:ascii="Sakkal Majalla" w:eastAsia="Sakkal Majalla" w:hAnsi="Sakkal Majalla" w:cs="Sakkal Majalla"/>
          <w:b/>
          <w:bCs/>
          <w:sz w:val="32"/>
          <w:szCs w:val="32"/>
          <w:rtl/>
        </w:rPr>
        <w:t>تطبيقها على أرض ال</w:t>
      </w:r>
      <w:r w:rsidR="00080910">
        <w:rPr>
          <w:rFonts w:ascii="Sakkal Majalla" w:eastAsia="Sakkal Majalla" w:hAnsi="Sakkal Majalla" w:cs="Sakkal Majalla" w:hint="cs"/>
          <w:b/>
          <w:bCs/>
          <w:sz w:val="32"/>
          <w:szCs w:val="32"/>
          <w:rtl/>
        </w:rPr>
        <w:t>و</w:t>
      </w:r>
      <w:r>
        <w:rPr>
          <w:rFonts w:ascii="Sakkal Majalla" w:eastAsia="Sakkal Majalla" w:hAnsi="Sakkal Majalla" w:cs="Sakkal Majalla"/>
          <w:b/>
          <w:bCs/>
          <w:sz w:val="32"/>
          <w:szCs w:val="32"/>
          <w:rtl/>
        </w:rPr>
        <w:t xml:space="preserve">اقع مع الجهات المسؤولة </w:t>
      </w:r>
      <w:r w:rsidR="0086754B">
        <w:rPr>
          <w:rFonts w:ascii="Sakkal Majalla" w:eastAsia="Sakkal Majalla" w:hAnsi="Sakkal Majalla" w:cs="Sakkal Majalla" w:hint="cs"/>
          <w:b/>
          <w:bCs/>
          <w:sz w:val="32"/>
          <w:szCs w:val="32"/>
          <w:rtl/>
        </w:rPr>
        <w:t>في متابعة الفرضيات</w:t>
      </w:r>
      <w:r>
        <w:rPr>
          <w:rFonts w:ascii="Sakkal Majalla" w:eastAsia="Sakkal Majalla" w:hAnsi="Sakkal Majalla" w:cs="Sakkal Majalla"/>
          <w:b/>
          <w:bCs/>
          <w:sz w:val="32"/>
          <w:szCs w:val="32"/>
          <w:rtl/>
        </w:rPr>
        <w:t xml:space="preserve"> في منطقة الرياض. </w:t>
      </w:r>
      <w:r w:rsidR="0086754B">
        <w:rPr>
          <w:rFonts w:ascii="Sakkal Majalla" w:eastAsia="Sakkal Majalla" w:hAnsi="Sakkal Majalla" w:cs="Sakkal Majalla" w:hint="cs"/>
          <w:b/>
          <w:bCs/>
          <w:sz w:val="32"/>
          <w:szCs w:val="32"/>
          <w:rtl/>
        </w:rPr>
        <w:lastRenderedPageBreak/>
        <w:t xml:space="preserve">و </w:t>
      </w:r>
      <w:r>
        <w:rPr>
          <w:rFonts w:ascii="Sakkal Majalla" w:eastAsia="Sakkal Majalla" w:hAnsi="Sakkal Majalla" w:cs="Sakkal Majalla"/>
          <w:b/>
          <w:bCs/>
          <w:sz w:val="32"/>
          <w:szCs w:val="32"/>
          <w:rtl/>
        </w:rPr>
        <w:t xml:space="preserve">سيتم جمع البيانات من خلال الملاحظة </w:t>
      </w:r>
      <w:r w:rsidR="0086754B">
        <w:rPr>
          <w:rFonts w:ascii="Sakkal Majalla" w:eastAsia="Sakkal Majalla" w:hAnsi="Sakkal Majalla" w:cs="Sakkal Majalla" w:hint="cs"/>
          <w:b/>
          <w:bCs/>
          <w:sz w:val="32"/>
          <w:szCs w:val="32"/>
          <w:rtl/>
        </w:rPr>
        <w:t>والاستبيانات،</w:t>
      </w:r>
      <w:r>
        <w:rPr>
          <w:rFonts w:ascii="Sakkal Majalla" w:eastAsia="Sakkal Majalla" w:hAnsi="Sakkal Majalla" w:cs="Sakkal Majalla"/>
          <w:b/>
          <w:bCs/>
          <w:sz w:val="32"/>
          <w:szCs w:val="32"/>
          <w:rtl/>
        </w:rPr>
        <w:t xml:space="preserve"> ومن ثم تحليلها لتقييم فعالية التمارين الفرضية في الحد من آثار الأزمات والكوارث الصحية.</w:t>
      </w:r>
    </w:p>
    <w:p w14:paraId="0977EF9E" w14:textId="77777777" w:rsidR="002C3912" w:rsidRDefault="00035808" w:rsidP="00DD084C">
      <w:pPr>
        <w:bidi/>
        <w:spacing w:after="162" w:line="266" w:lineRule="auto"/>
        <w:ind w:left="9" w:right="422" w:hanging="9"/>
      </w:pPr>
      <w:r>
        <w:rPr>
          <w:rFonts w:ascii="Sakkal Majalla" w:eastAsia="Sakkal Majalla" w:hAnsi="Sakkal Majalla" w:cs="Sakkal Majalla"/>
          <w:b/>
          <w:bCs/>
          <w:sz w:val="32"/>
          <w:szCs w:val="32"/>
          <w:rtl/>
        </w:rPr>
        <w:t>من خلال اختبار هذه الفروض، يمكننا الحصول على فهم أفضل لدور التمارين الفرضية في تحسين الاستعداد لمواجهة الأزمات والكوارث الصحية، وتطوير استراتيجيات فعالة لتحسين الاستعداد لمواجهة هذه الأزمات في منطقة الرياض.</w:t>
      </w:r>
    </w:p>
    <w:p w14:paraId="4E5D5782" w14:textId="77777777" w:rsidR="002C3912" w:rsidRDefault="002C3912" w:rsidP="00DD084C">
      <w:pPr>
        <w:bidi/>
        <w:ind w:right="57"/>
      </w:pPr>
    </w:p>
    <w:p w14:paraId="6DF2E69F" w14:textId="77777777" w:rsidR="002C3912" w:rsidRDefault="002C3912" w:rsidP="00DD084C">
      <w:pPr>
        <w:bidi/>
        <w:ind w:right="57"/>
      </w:pPr>
    </w:p>
    <w:p w14:paraId="1A865E25" w14:textId="77777777" w:rsidR="002C3912" w:rsidRDefault="002C3912" w:rsidP="00DD084C">
      <w:pPr>
        <w:bidi/>
        <w:spacing w:after="111"/>
        <w:ind w:right="57"/>
        <w:rPr>
          <w:rtl/>
        </w:rPr>
      </w:pPr>
    </w:p>
    <w:p w14:paraId="033D5A87" w14:textId="77777777" w:rsidR="0086754B" w:rsidRDefault="0086754B" w:rsidP="0086754B">
      <w:pPr>
        <w:bidi/>
        <w:spacing w:after="111"/>
        <w:ind w:right="57"/>
        <w:rPr>
          <w:rtl/>
        </w:rPr>
      </w:pPr>
    </w:p>
    <w:p w14:paraId="580888F8" w14:textId="77777777" w:rsidR="0086754B" w:rsidRDefault="0086754B" w:rsidP="0086754B">
      <w:pPr>
        <w:bidi/>
        <w:spacing w:after="111"/>
        <w:ind w:right="57"/>
        <w:rPr>
          <w:rtl/>
        </w:rPr>
      </w:pPr>
    </w:p>
    <w:p w14:paraId="4E978296" w14:textId="77777777" w:rsidR="0086754B" w:rsidRDefault="0086754B" w:rsidP="0086754B">
      <w:pPr>
        <w:bidi/>
        <w:spacing w:after="111"/>
        <w:ind w:right="57"/>
        <w:rPr>
          <w:rtl/>
        </w:rPr>
      </w:pPr>
    </w:p>
    <w:p w14:paraId="4524EFBB" w14:textId="77777777" w:rsidR="0086754B" w:rsidRDefault="0086754B" w:rsidP="0086754B">
      <w:pPr>
        <w:bidi/>
        <w:spacing w:after="111"/>
        <w:ind w:right="57"/>
        <w:rPr>
          <w:rtl/>
        </w:rPr>
      </w:pPr>
    </w:p>
    <w:p w14:paraId="67CCDBE7" w14:textId="77777777" w:rsidR="0086754B" w:rsidRDefault="0086754B" w:rsidP="0086754B">
      <w:pPr>
        <w:bidi/>
        <w:spacing w:after="111"/>
        <w:ind w:right="57"/>
        <w:rPr>
          <w:rtl/>
        </w:rPr>
      </w:pPr>
    </w:p>
    <w:p w14:paraId="2E8139A2" w14:textId="77777777" w:rsidR="0086754B" w:rsidRDefault="0086754B" w:rsidP="0086754B">
      <w:pPr>
        <w:bidi/>
        <w:spacing w:after="111"/>
        <w:ind w:right="57"/>
        <w:rPr>
          <w:rtl/>
        </w:rPr>
      </w:pPr>
    </w:p>
    <w:p w14:paraId="6C30D5FF" w14:textId="77777777" w:rsidR="0086754B" w:rsidRDefault="0086754B" w:rsidP="0086754B">
      <w:pPr>
        <w:bidi/>
        <w:spacing w:after="111"/>
        <w:ind w:right="57"/>
        <w:rPr>
          <w:rtl/>
        </w:rPr>
      </w:pPr>
    </w:p>
    <w:p w14:paraId="7E9DE4B8" w14:textId="77777777" w:rsidR="0086754B" w:rsidRDefault="0086754B" w:rsidP="0086754B">
      <w:pPr>
        <w:bidi/>
        <w:spacing w:after="111"/>
        <w:ind w:right="57"/>
        <w:rPr>
          <w:rtl/>
        </w:rPr>
      </w:pPr>
    </w:p>
    <w:p w14:paraId="1329C8DE" w14:textId="77777777" w:rsidR="0086754B" w:rsidRDefault="0086754B" w:rsidP="0086754B">
      <w:pPr>
        <w:bidi/>
        <w:spacing w:after="111"/>
        <w:ind w:right="57"/>
        <w:rPr>
          <w:rtl/>
        </w:rPr>
      </w:pPr>
    </w:p>
    <w:p w14:paraId="6DE4B0F0" w14:textId="77777777" w:rsidR="0086754B" w:rsidRDefault="0086754B" w:rsidP="0086754B">
      <w:pPr>
        <w:bidi/>
        <w:spacing w:after="111"/>
        <w:ind w:right="57"/>
        <w:rPr>
          <w:rtl/>
        </w:rPr>
      </w:pPr>
    </w:p>
    <w:p w14:paraId="2A1FD1C7" w14:textId="77777777" w:rsidR="0086754B" w:rsidRDefault="0086754B" w:rsidP="0086754B">
      <w:pPr>
        <w:bidi/>
        <w:spacing w:after="111"/>
        <w:ind w:right="57"/>
        <w:rPr>
          <w:rtl/>
        </w:rPr>
      </w:pPr>
    </w:p>
    <w:p w14:paraId="497D3769" w14:textId="77777777" w:rsidR="0086754B" w:rsidRDefault="0086754B" w:rsidP="0086754B">
      <w:pPr>
        <w:bidi/>
        <w:spacing w:after="111"/>
        <w:ind w:right="57"/>
        <w:rPr>
          <w:rtl/>
        </w:rPr>
      </w:pPr>
    </w:p>
    <w:p w14:paraId="5F9B30DB" w14:textId="77777777" w:rsidR="0086754B" w:rsidRDefault="0086754B" w:rsidP="0086754B">
      <w:pPr>
        <w:bidi/>
        <w:spacing w:after="111"/>
        <w:ind w:right="57"/>
        <w:rPr>
          <w:rtl/>
        </w:rPr>
      </w:pPr>
    </w:p>
    <w:p w14:paraId="3923BE46" w14:textId="77777777" w:rsidR="0086754B" w:rsidRDefault="0086754B" w:rsidP="0086754B">
      <w:pPr>
        <w:bidi/>
        <w:spacing w:after="111"/>
        <w:ind w:right="57"/>
        <w:rPr>
          <w:rtl/>
        </w:rPr>
      </w:pPr>
    </w:p>
    <w:p w14:paraId="6B36B8B8" w14:textId="77777777" w:rsidR="0086754B" w:rsidRDefault="0086754B" w:rsidP="0086754B">
      <w:pPr>
        <w:bidi/>
        <w:spacing w:after="111"/>
        <w:ind w:right="57"/>
        <w:rPr>
          <w:rtl/>
        </w:rPr>
      </w:pPr>
    </w:p>
    <w:p w14:paraId="59360B12" w14:textId="77777777" w:rsidR="0086754B" w:rsidRDefault="0086754B" w:rsidP="0086754B">
      <w:pPr>
        <w:bidi/>
        <w:spacing w:after="111"/>
        <w:ind w:right="57"/>
      </w:pPr>
    </w:p>
    <w:p w14:paraId="2FD67900" w14:textId="4F30AB2B" w:rsidR="002C3912" w:rsidRDefault="00035808" w:rsidP="0086754B">
      <w:pPr>
        <w:pStyle w:val="a4"/>
        <w:numPr>
          <w:ilvl w:val="0"/>
          <w:numId w:val="97"/>
        </w:numPr>
        <w:bidi/>
        <w:spacing w:after="83"/>
      </w:pPr>
      <w:r w:rsidRPr="0086754B">
        <w:rPr>
          <w:color w:val="2E74B5"/>
          <w:sz w:val="32"/>
          <w:szCs w:val="32"/>
          <w:rtl/>
        </w:rPr>
        <w:t>النظرية العلمية ومنهجية البحث:</w:t>
      </w:r>
    </w:p>
    <w:p w14:paraId="51ECBA62" w14:textId="77777777" w:rsidR="002C3912" w:rsidRDefault="00035808" w:rsidP="00DD084C">
      <w:pPr>
        <w:bidi/>
        <w:spacing w:after="2" w:line="241" w:lineRule="auto"/>
        <w:ind w:left="-8" w:right="627" w:hanging="5"/>
      </w:pPr>
      <w:r>
        <w:rPr>
          <w:rFonts w:ascii="Simplified Arabic" w:eastAsia="Simplified Arabic" w:hAnsi="Simplified Arabic" w:cs="Simplified Arabic"/>
          <w:b/>
          <w:bCs/>
          <w:sz w:val="32"/>
          <w:szCs w:val="32"/>
          <w:rtl/>
        </w:rPr>
        <w:t>دارسة دور التمارين الفرضية في الحد من آثار الأزمات والكوارث الصحية في الرياض النظرية العلمية المتبعة</w:t>
      </w:r>
    </w:p>
    <w:p w14:paraId="01B72316" w14:textId="77777777" w:rsidR="002C3912" w:rsidRDefault="00035808" w:rsidP="00DD084C">
      <w:pPr>
        <w:bidi/>
        <w:spacing w:after="3" w:line="250" w:lineRule="auto"/>
        <w:ind w:right="175" w:firstLine="1"/>
      </w:pPr>
      <w:r>
        <w:rPr>
          <w:rFonts w:ascii="Simplified Arabic" w:eastAsia="Simplified Arabic" w:hAnsi="Simplified Arabic" w:cs="Simplified Arabic"/>
          <w:sz w:val="32"/>
          <w:szCs w:val="32"/>
          <w:rtl/>
        </w:rPr>
        <w:t>لتنفيذ بحث حول دور التمارين الفرضية في الحد من آثار الأزمات والكوارث الصحية في الرياض، يمكن الاستناد إلى مجموعة من النظريات العلمية المتكاملة، من أبرزها:</w:t>
      </w:r>
    </w:p>
    <w:p w14:paraId="69C9C287" w14:textId="3A793E43" w:rsidR="002C3912" w:rsidRDefault="00035808" w:rsidP="00DD084C">
      <w:pPr>
        <w:numPr>
          <w:ilvl w:val="0"/>
          <w:numId w:val="22"/>
        </w:numPr>
        <w:bidi/>
        <w:spacing w:after="3" w:line="250" w:lineRule="auto"/>
        <w:ind w:right="175" w:hanging="364"/>
      </w:pPr>
      <w:r>
        <w:rPr>
          <w:rFonts w:ascii="Simplified Arabic" w:eastAsia="Simplified Arabic" w:hAnsi="Simplified Arabic" w:cs="Simplified Arabic"/>
          <w:b/>
          <w:bCs/>
          <w:sz w:val="32"/>
          <w:szCs w:val="32"/>
          <w:rtl/>
        </w:rPr>
        <w:lastRenderedPageBreak/>
        <w:t xml:space="preserve">نظرية الإدارة </w:t>
      </w:r>
      <w:r w:rsidR="0086754B">
        <w:rPr>
          <w:rFonts w:ascii="Simplified Arabic" w:eastAsia="Simplified Arabic" w:hAnsi="Simplified Arabic" w:cs="Simplified Arabic" w:hint="cs"/>
          <w:b/>
          <w:bCs/>
          <w:sz w:val="32"/>
          <w:szCs w:val="32"/>
          <w:rtl/>
        </w:rPr>
        <w:t>بالطوارئ</w:t>
      </w:r>
      <w:r w:rsidR="0086754B">
        <w:rPr>
          <w:rFonts w:ascii="Simplified Arabic" w:eastAsia="Simplified Arabic" w:hAnsi="Simplified Arabic" w:cs="Simplified Arabic" w:hint="cs"/>
          <w:sz w:val="32"/>
          <w:szCs w:val="32"/>
          <w:rtl/>
        </w:rPr>
        <w:t>: تشرح</w:t>
      </w:r>
      <w:r>
        <w:rPr>
          <w:rFonts w:ascii="Simplified Arabic" w:eastAsia="Simplified Arabic" w:hAnsi="Simplified Arabic" w:cs="Simplified Arabic"/>
          <w:sz w:val="32"/>
          <w:szCs w:val="32"/>
          <w:rtl/>
        </w:rPr>
        <w:t xml:space="preserve"> هذه النظرية كيفية التخطيط والتنظيم والاستجابة للطوارئ والكوارث، وتسلط الضوء على أهمية التعاون والتنسيق بين مختلف الجهات المعنية.</w:t>
      </w:r>
    </w:p>
    <w:p w14:paraId="7C38B671" w14:textId="090E277A" w:rsidR="002C3912" w:rsidRDefault="00035808" w:rsidP="00DD084C">
      <w:pPr>
        <w:numPr>
          <w:ilvl w:val="0"/>
          <w:numId w:val="22"/>
        </w:numPr>
        <w:bidi/>
        <w:spacing w:after="3" w:line="250" w:lineRule="auto"/>
        <w:ind w:right="175" w:hanging="364"/>
      </w:pPr>
      <w:r>
        <w:rPr>
          <w:rFonts w:ascii="Simplified Arabic" w:eastAsia="Simplified Arabic" w:hAnsi="Simplified Arabic" w:cs="Simplified Arabic"/>
          <w:b/>
          <w:bCs/>
          <w:sz w:val="32"/>
          <w:szCs w:val="32"/>
          <w:rtl/>
        </w:rPr>
        <w:t xml:space="preserve">نظرية التعلم </w:t>
      </w:r>
      <w:r w:rsidR="0086754B">
        <w:rPr>
          <w:rFonts w:ascii="Simplified Arabic" w:eastAsia="Simplified Arabic" w:hAnsi="Simplified Arabic" w:cs="Simplified Arabic" w:hint="cs"/>
          <w:b/>
          <w:bCs/>
          <w:sz w:val="32"/>
          <w:szCs w:val="32"/>
          <w:rtl/>
        </w:rPr>
        <w:t>التنظيمي</w:t>
      </w:r>
      <w:r w:rsidR="0086754B">
        <w:rPr>
          <w:rFonts w:ascii="Simplified Arabic" w:eastAsia="Simplified Arabic" w:hAnsi="Simplified Arabic" w:cs="Simplified Arabic" w:hint="cs"/>
          <w:sz w:val="32"/>
          <w:szCs w:val="32"/>
          <w:rtl/>
        </w:rPr>
        <w:t>: تركز</w:t>
      </w:r>
      <w:r>
        <w:rPr>
          <w:rFonts w:ascii="Simplified Arabic" w:eastAsia="Simplified Arabic" w:hAnsi="Simplified Arabic" w:cs="Simplified Arabic"/>
          <w:sz w:val="32"/>
          <w:szCs w:val="32"/>
          <w:rtl/>
        </w:rPr>
        <w:t xml:space="preserve"> هذه النظرية على كيفية تعلم المنظمات من التجارب، وتحسين أدائها من خلال تبادل المعرفة </w:t>
      </w:r>
      <w:r w:rsidR="0086754B">
        <w:rPr>
          <w:rFonts w:ascii="Simplified Arabic" w:eastAsia="Simplified Arabic" w:hAnsi="Simplified Arabic" w:cs="Simplified Arabic" w:hint="cs"/>
          <w:sz w:val="32"/>
          <w:szCs w:val="32"/>
          <w:rtl/>
        </w:rPr>
        <w:t>والمهارات</w:t>
      </w:r>
      <w:r>
        <w:rPr>
          <w:rFonts w:ascii="Simplified Arabic" w:eastAsia="Simplified Arabic" w:hAnsi="Simplified Arabic" w:cs="Simplified Arabic"/>
          <w:sz w:val="32"/>
          <w:szCs w:val="32"/>
          <w:rtl/>
        </w:rPr>
        <w:t>.</w:t>
      </w:r>
    </w:p>
    <w:p w14:paraId="26BC187F" w14:textId="4C0A0717" w:rsidR="002C3912" w:rsidRDefault="00035808" w:rsidP="00DD084C">
      <w:pPr>
        <w:numPr>
          <w:ilvl w:val="0"/>
          <w:numId w:val="22"/>
        </w:numPr>
        <w:bidi/>
        <w:spacing w:after="3" w:line="250" w:lineRule="auto"/>
        <w:ind w:right="175" w:hanging="364"/>
      </w:pPr>
      <w:r>
        <w:rPr>
          <w:rFonts w:ascii="Simplified Arabic" w:eastAsia="Simplified Arabic" w:hAnsi="Simplified Arabic" w:cs="Simplified Arabic"/>
          <w:b/>
          <w:bCs/>
          <w:sz w:val="32"/>
          <w:szCs w:val="32"/>
          <w:rtl/>
        </w:rPr>
        <w:t xml:space="preserve">نظرية نظم الصحة </w:t>
      </w:r>
      <w:r w:rsidR="0086754B">
        <w:rPr>
          <w:rFonts w:ascii="Simplified Arabic" w:eastAsia="Simplified Arabic" w:hAnsi="Simplified Arabic" w:cs="Simplified Arabic" w:hint="cs"/>
          <w:b/>
          <w:bCs/>
          <w:sz w:val="32"/>
          <w:szCs w:val="32"/>
          <w:rtl/>
        </w:rPr>
        <w:t>العامة</w:t>
      </w:r>
      <w:r w:rsidR="0086754B">
        <w:rPr>
          <w:rFonts w:ascii="Simplified Arabic" w:eastAsia="Simplified Arabic" w:hAnsi="Simplified Arabic" w:cs="Simplified Arabic" w:hint="cs"/>
          <w:sz w:val="32"/>
          <w:szCs w:val="32"/>
          <w:rtl/>
        </w:rPr>
        <w:t>: تتناول</w:t>
      </w:r>
      <w:r>
        <w:rPr>
          <w:rFonts w:ascii="Simplified Arabic" w:eastAsia="Simplified Arabic" w:hAnsi="Simplified Arabic" w:cs="Simplified Arabic"/>
          <w:sz w:val="32"/>
          <w:szCs w:val="32"/>
          <w:rtl/>
        </w:rPr>
        <w:t xml:space="preserve"> هذه النظرية العوامل التي تؤثر على الصحة </w:t>
      </w:r>
      <w:r w:rsidR="0086754B">
        <w:rPr>
          <w:rFonts w:ascii="Simplified Arabic" w:eastAsia="Simplified Arabic" w:hAnsi="Simplified Arabic" w:cs="Simplified Arabic" w:hint="cs"/>
          <w:sz w:val="32"/>
          <w:szCs w:val="32"/>
          <w:rtl/>
        </w:rPr>
        <w:t>العامة، وكيفية</w:t>
      </w:r>
      <w:r>
        <w:rPr>
          <w:rFonts w:ascii="Simplified Arabic" w:eastAsia="Simplified Arabic" w:hAnsi="Simplified Arabic" w:cs="Simplified Arabic"/>
          <w:sz w:val="32"/>
          <w:szCs w:val="32"/>
          <w:rtl/>
        </w:rPr>
        <w:t xml:space="preserve"> تصميم وتنفيذ ا</w:t>
      </w:r>
      <w:r w:rsidR="00BF7A18">
        <w:rPr>
          <w:rFonts w:ascii="Simplified Arabic" w:eastAsia="Simplified Arabic" w:hAnsi="Simplified Arabic" w:cs="Simplified Arabic" w:hint="cs"/>
          <w:sz w:val="32"/>
          <w:szCs w:val="32"/>
          <w:rtl/>
        </w:rPr>
        <w:t>لبرامج</w:t>
      </w:r>
      <w:r>
        <w:rPr>
          <w:rFonts w:ascii="Simplified Arabic" w:eastAsia="Simplified Arabic" w:hAnsi="Simplified Arabic" w:cs="Simplified Arabic"/>
          <w:sz w:val="32"/>
          <w:szCs w:val="32"/>
          <w:rtl/>
        </w:rPr>
        <w:t xml:space="preserve"> الصحية لتحسينها.</w:t>
      </w:r>
    </w:p>
    <w:p w14:paraId="190474F7" w14:textId="0F06DA9B" w:rsidR="002C3912" w:rsidRDefault="00035808" w:rsidP="00DD084C">
      <w:pPr>
        <w:numPr>
          <w:ilvl w:val="0"/>
          <w:numId w:val="22"/>
        </w:numPr>
        <w:bidi/>
        <w:spacing w:after="3" w:line="250" w:lineRule="auto"/>
        <w:ind w:right="175" w:hanging="364"/>
      </w:pPr>
      <w:r>
        <w:rPr>
          <w:rFonts w:ascii="Simplified Arabic" w:eastAsia="Simplified Arabic" w:hAnsi="Simplified Arabic" w:cs="Simplified Arabic"/>
          <w:b/>
          <w:bCs/>
          <w:sz w:val="32"/>
          <w:szCs w:val="32"/>
          <w:rtl/>
        </w:rPr>
        <w:t xml:space="preserve">نظرية سلوك </w:t>
      </w:r>
      <w:r w:rsidR="0086754B">
        <w:rPr>
          <w:rFonts w:ascii="Simplified Arabic" w:eastAsia="Simplified Arabic" w:hAnsi="Simplified Arabic" w:cs="Simplified Arabic" w:hint="cs"/>
          <w:b/>
          <w:bCs/>
          <w:sz w:val="32"/>
          <w:szCs w:val="32"/>
          <w:rtl/>
        </w:rPr>
        <w:t>الصحة</w:t>
      </w:r>
      <w:r w:rsidR="0086754B">
        <w:rPr>
          <w:rFonts w:ascii="Simplified Arabic" w:eastAsia="Simplified Arabic" w:hAnsi="Simplified Arabic" w:cs="Simplified Arabic" w:hint="cs"/>
          <w:sz w:val="32"/>
          <w:szCs w:val="32"/>
          <w:rtl/>
        </w:rPr>
        <w:t>: تساهم</w:t>
      </w:r>
      <w:r>
        <w:rPr>
          <w:rFonts w:ascii="Simplified Arabic" w:eastAsia="Simplified Arabic" w:hAnsi="Simplified Arabic" w:cs="Simplified Arabic"/>
          <w:sz w:val="32"/>
          <w:szCs w:val="32"/>
          <w:rtl/>
        </w:rPr>
        <w:t xml:space="preserve"> هذه النظرية في فهم العوامل التي تؤثر على سلوك الأفراد والجماعات فيما يتعلق بالصحة، وكيفية تصميم التدخلات التي تغير هذا السلوك.</w:t>
      </w:r>
    </w:p>
    <w:p w14:paraId="5B07DD61" w14:textId="77777777" w:rsidR="002C3912" w:rsidRDefault="00035808" w:rsidP="00DD084C">
      <w:pPr>
        <w:bidi/>
        <w:spacing w:after="2"/>
        <w:ind w:left="2" w:hanging="10"/>
      </w:pPr>
      <w:r>
        <w:rPr>
          <w:rFonts w:ascii="Simplified Arabic" w:eastAsia="Simplified Arabic" w:hAnsi="Simplified Arabic" w:cs="Simplified Arabic"/>
          <w:b/>
          <w:bCs/>
          <w:sz w:val="32"/>
          <w:szCs w:val="32"/>
          <w:rtl/>
        </w:rPr>
        <w:t>لماذا هذه النظريات؟</w:t>
      </w:r>
    </w:p>
    <w:p w14:paraId="57C4AE2D" w14:textId="517FB44F" w:rsidR="002C3912" w:rsidRDefault="00035808" w:rsidP="00DD084C">
      <w:pPr>
        <w:numPr>
          <w:ilvl w:val="0"/>
          <w:numId w:val="22"/>
        </w:numPr>
        <w:bidi/>
        <w:spacing w:after="3" w:line="250" w:lineRule="auto"/>
        <w:ind w:right="175" w:hanging="364"/>
      </w:pPr>
      <w:r>
        <w:rPr>
          <w:rFonts w:ascii="Simplified Arabic" w:eastAsia="Simplified Arabic" w:hAnsi="Simplified Arabic" w:cs="Simplified Arabic"/>
          <w:b/>
          <w:bCs/>
          <w:sz w:val="32"/>
          <w:szCs w:val="32"/>
          <w:rtl/>
        </w:rPr>
        <w:t xml:space="preserve">نظرية الإدارة </w:t>
      </w:r>
      <w:r w:rsidR="0086754B">
        <w:rPr>
          <w:rFonts w:ascii="Simplified Arabic" w:eastAsia="Simplified Arabic" w:hAnsi="Simplified Arabic" w:cs="Simplified Arabic" w:hint="cs"/>
          <w:b/>
          <w:bCs/>
          <w:sz w:val="32"/>
          <w:szCs w:val="32"/>
          <w:rtl/>
        </w:rPr>
        <w:t>بالطوارئ</w:t>
      </w:r>
      <w:r w:rsidR="0086754B">
        <w:rPr>
          <w:rFonts w:ascii="Simplified Arabic" w:eastAsia="Simplified Arabic" w:hAnsi="Simplified Arabic" w:cs="Simplified Arabic" w:hint="cs"/>
          <w:sz w:val="32"/>
          <w:szCs w:val="32"/>
          <w:rtl/>
        </w:rPr>
        <w:t>: توفر</w:t>
      </w:r>
      <w:r>
        <w:rPr>
          <w:rFonts w:ascii="Simplified Arabic" w:eastAsia="Simplified Arabic" w:hAnsi="Simplified Arabic" w:cs="Simplified Arabic"/>
          <w:sz w:val="32"/>
          <w:szCs w:val="32"/>
          <w:rtl/>
        </w:rPr>
        <w:t xml:space="preserve"> </w:t>
      </w:r>
      <w:r w:rsidR="0086754B">
        <w:rPr>
          <w:rFonts w:ascii="Simplified Arabic" w:eastAsia="Simplified Arabic" w:hAnsi="Simplified Arabic" w:cs="Simplified Arabic" w:hint="cs"/>
          <w:sz w:val="32"/>
          <w:szCs w:val="32"/>
          <w:rtl/>
        </w:rPr>
        <w:t>إطار</w:t>
      </w:r>
      <w:r>
        <w:rPr>
          <w:rFonts w:ascii="Simplified Arabic" w:eastAsia="Simplified Arabic" w:hAnsi="Simplified Arabic" w:cs="Simplified Arabic"/>
          <w:sz w:val="32"/>
          <w:szCs w:val="32"/>
          <w:rtl/>
        </w:rPr>
        <w:t xml:space="preserve"> مفاهيمي لفهم كيفية عمل التمارين الفرضية وكيفية تحسين الاستعداد والاستجابة للأزمات.</w:t>
      </w:r>
    </w:p>
    <w:p w14:paraId="2F5AC951" w14:textId="45278DE3" w:rsidR="002C3912" w:rsidRDefault="00035808" w:rsidP="00DD084C">
      <w:pPr>
        <w:numPr>
          <w:ilvl w:val="0"/>
          <w:numId w:val="22"/>
        </w:numPr>
        <w:bidi/>
        <w:spacing w:after="3" w:line="250" w:lineRule="auto"/>
        <w:ind w:right="175" w:hanging="364"/>
      </w:pPr>
      <w:r>
        <w:rPr>
          <w:rFonts w:ascii="Simplified Arabic" w:eastAsia="Simplified Arabic" w:hAnsi="Simplified Arabic" w:cs="Simplified Arabic"/>
          <w:b/>
          <w:bCs/>
          <w:sz w:val="32"/>
          <w:szCs w:val="32"/>
          <w:rtl/>
        </w:rPr>
        <w:t xml:space="preserve">نظرية التعلم </w:t>
      </w:r>
      <w:r w:rsidR="0086754B">
        <w:rPr>
          <w:rFonts w:ascii="Simplified Arabic" w:eastAsia="Simplified Arabic" w:hAnsi="Simplified Arabic" w:cs="Simplified Arabic" w:hint="cs"/>
          <w:b/>
          <w:bCs/>
          <w:sz w:val="32"/>
          <w:szCs w:val="32"/>
          <w:rtl/>
        </w:rPr>
        <w:t>التنظيمي</w:t>
      </w:r>
      <w:r w:rsidR="0086754B">
        <w:rPr>
          <w:rFonts w:ascii="Simplified Arabic" w:eastAsia="Simplified Arabic" w:hAnsi="Simplified Arabic" w:cs="Simplified Arabic" w:hint="cs"/>
          <w:sz w:val="32"/>
          <w:szCs w:val="32"/>
          <w:rtl/>
        </w:rPr>
        <w:t>: تساعد</w:t>
      </w:r>
      <w:r>
        <w:rPr>
          <w:rFonts w:ascii="Simplified Arabic" w:eastAsia="Simplified Arabic" w:hAnsi="Simplified Arabic" w:cs="Simplified Arabic"/>
          <w:sz w:val="32"/>
          <w:szCs w:val="32"/>
          <w:rtl/>
        </w:rPr>
        <w:t xml:space="preserve"> في فهم كيفية استفادة المؤسسات الصحية من التمارين</w:t>
      </w:r>
      <w:r w:rsidR="00BF7A18">
        <w:rPr>
          <w:rFonts w:ascii="Simplified Arabic" w:eastAsia="Simplified Arabic" w:hAnsi="Simplified Arabic" w:cs="Simplified Arabic" w:hint="cs"/>
          <w:sz w:val="32"/>
          <w:szCs w:val="32"/>
          <w:rtl/>
        </w:rPr>
        <w:t xml:space="preserve"> </w:t>
      </w:r>
      <w:r>
        <w:rPr>
          <w:rFonts w:ascii="Simplified Arabic" w:eastAsia="Simplified Arabic" w:hAnsi="Simplified Arabic" w:cs="Simplified Arabic"/>
          <w:sz w:val="32"/>
          <w:szCs w:val="32"/>
          <w:rtl/>
        </w:rPr>
        <w:t>الفرضية لتحسين أدائها.</w:t>
      </w:r>
    </w:p>
    <w:p w14:paraId="48EA0184" w14:textId="79D6262B" w:rsidR="002C3912" w:rsidRDefault="00035808" w:rsidP="00DD084C">
      <w:pPr>
        <w:numPr>
          <w:ilvl w:val="0"/>
          <w:numId w:val="22"/>
        </w:numPr>
        <w:bidi/>
        <w:spacing w:after="3" w:line="250" w:lineRule="auto"/>
        <w:ind w:right="175" w:hanging="364"/>
      </w:pPr>
      <w:r>
        <w:rPr>
          <w:rFonts w:ascii="Simplified Arabic" w:eastAsia="Simplified Arabic" w:hAnsi="Simplified Arabic" w:cs="Simplified Arabic"/>
          <w:b/>
          <w:bCs/>
          <w:sz w:val="32"/>
          <w:szCs w:val="32"/>
          <w:rtl/>
        </w:rPr>
        <w:t xml:space="preserve">نظرية نظم الصحة </w:t>
      </w:r>
      <w:r w:rsidR="0086754B">
        <w:rPr>
          <w:rFonts w:ascii="Simplified Arabic" w:eastAsia="Simplified Arabic" w:hAnsi="Simplified Arabic" w:cs="Simplified Arabic" w:hint="cs"/>
          <w:b/>
          <w:bCs/>
          <w:sz w:val="32"/>
          <w:szCs w:val="32"/>
          <w:rtl/>
        </w:rPr>
        <w:t>العامة</w:t>
      </w:r>
      <w:r w:rsidR="0086754B">
        <w:rPr>
          <w:rFonts w:ascii="Simplified Arabic" w:eastAsia="Simplified Arabic" w:hAnsi="Simplified Arabic" w:cs="Simplified Arabic" w:hint="cs"/>
          <w:sz w:val="32"/>
          <w:szCs w:val="32"/>
          <w:rtl/>
        </w:rPr>
        <w:t>: توفر</w:t>
      </w:r>
      <w:r>
        <w:rPr>
          <w:rFonts w:ascii="Simplified Arabic" w:eastAsia="Simplified Arabic" w:hAnsi="Simplified Arabic" w:cs="Simplified Arabic"/>
          <w:sz w:val="32"/>
          <w:szCs w:val="32"/>
          <w:rtl/>
        </w:rPr>
        <w:t xml:space="preserve"> </w:t>
      </w:r>
      <w:r w:rsidR="0086754B">
        <w:rPr>
          <w:rFonts w:ascii="Simplified Arabic" w:eastAsia="Simplified Arabic" w:hAnsi="Simplified Arabic" w:cs="Simplified Arabic" w:hint="cs"/>
          <w:sz w:val="32"/>
          <w:szCs w:val="32"/>
          <w:rtl/>
        </w:rPr>
        <w:t>منظورا</w:t>
      </w:r>
      <w:r>
        <w:rPr>
          <w:rFonts w:ascii="Simplified Arabic" w:eastAsia="Simplified Arabic" w:hAnsi="Simplified Arabic" w:cs="Simplified Arabic"/>
          <w:sz w:val="32"/>
          <w:szCs w:val="32"/>
          <w:rtl/>
        </w:rPr>
        <w:t xml:space="preserve"> شاملًا لفهم العوامل التي تؤثر على الصحة العامة في المجتمع، وكيفية تصميم التدخلات الصحية الفعالة.</w:t>
      </w:r>
    </w:p>
    <w:p w14:paraId="5448FDAB" w14:textId="7295EEF4" w:rsidR="002C3912" w:rsidRDefault="00035808" w:rsidP="00DD084C">
      <w:pPr>
        <w:numPr>
          <w:ilvl w:val="0"/>
          <w:numId w:val="22"/>
        </w:numPr>
        <w:bidi/>
        <w:spacing w:after="154" w:line="250" w:lineRule="auto"/>
        <w:ind w:right="175" w:hanging="364"/>
      </w:pPr>
      <w:r>
        <w:rPr>
          <w:rFonts w:ascii="Simplified Arabic" w:eastAsia="Simplified Arabic" w:hAnsi="Simplified Arabic" w:cs="Simplified Arabic"/>
          <w:b/>
          <w:bCs/>
          <w:sz w:val="32"/>
          <w:szCs w:val="32"/>
          <w:rtl/>
        </w:rPr>
        <w:t xml:space="preserve">نظرية سلوك </w:t>
      </w:r>
      <w:r w:rsidR="0086754B">
        <w:rPr>
          <w:rFonts w:ascii="Simplified Arabic" w:eastAsia="Simplified Arabic" w:hAnsi="Simplified Arabic" w:cs="Simplified Arabic" w:hint="cs"/>
          <w:b/>
          <w:bCs/>
          <w:sz w:val="32"/>
          <w:szCs w:val="32"/>
          <w:rtl/>
        </w:rPr>
        <w:t>الصحة</w:t>
      </w:r>
      <w:r w:rsidR="0086754B">
        <w:rPr>
          <w:rFonts w:ascii="Simplified Arabic" w:eastAsia="Simplified Arabic" w:hAnsi="Simplified Arabic" w:cs="Simplified Arabic" w:hint="cs"/>
          <w:sz w:val="32"/>
          <w:szCs w:val="32"/>
          <w:rtl/>
        </w:rPr>
        <w:t>: تساعد</w:t>
      </w:r>
      <w:r>
        <w:rPr>
          <w:rFonts w:ascii="Simplified Arabic" w:eastAsia="Simplified Arabic" w:hAnsi="Simplified Arabic" w:cs="Simplified Arabic"/>
          <w:sz w:val="32"/>
          <w:szCs w:val="32"/>
          <w:rtl/>
        </w:rPr>
        <w:t xml:space="preserve"> في فهم كيفية تغيير سلوك </w:t>
      </w:r>
      <w:r w:rsidR="0086754B">
        <w:rPr>
          <w:rFonts w:ascii="Simplified Arabic" w:eastAsia="Simplified Arabic" w:hAnsi="Simplified Arabic" w:cs="Simplified Arabic" w:hint="cs"/>
          <w:sz w:val="32"/>
          <w:szCs w:val="32"/>
          <w:rtl/>
        </w:rPr>
        <w:t>الأفراد</w:t>
      </w:r>
      <w:r>
        <w:rPr>
          <w:rFonts w:ascii="Simplified Arabic" w:eastAsia="Simplified Arabic" w:hAnsi="Simplified Arabic" w:cs="Simplified Arabic"/>
          <w:sz w:val="32"/>
          <w:szCs w:val="32"/>
          <w:rtl/>
        </w:rPr>
        <w:t xml:space="preserve"> والجماعات لتعزيز الاستعداد للطوارئ الصحية.</w:t>
      </w:r>
    </w:p>
    <w:p w14:paraId="10898EFA" w14:textId="77777777" w:rsidR="0086754B" w:rsidRDefault="0086754B" w:rsidP="0086754B">
      <w:pPr>
        <w:bidi/>
        <w:spacing w:after="154" w:line="250" w:lineRule="auto"/>
        <w:ind w:left="710" w:right="175"/>
      </w:pPr>
    </w:p>
    <w:p w14:paraId="0F38655C" w14:textId="35D504C7" w:rsidR="002C3912" w:rsidRPr="0086754B" w:rsidRDefault="00035808" w:rsidP="0086754B">
      <w:pPr>
        <w:pStyle w:val="a4"/>
        <w:numPr>
          <w:ilvl w:val="0"/>
          <w:numId w:val="97"/>
        </w:numPr>
        <w:bidi/>
        <w:spacing w:after="81"/>
        <w:rPr>
          <w:b/>
          <w:bCs/>
        </w:rPr>
      </w:pPr>
      <w:r w:rsidRPr="0086754B">
        <w:rPr>
          <w:b/>
          <w:bCs/>
          <w:color w:val="2E74B5"/>
          <w:sz w:val="32"/>
          <w:szCs w:val="32"/>
          <w:rtl/>
        </w:rPr>
        <w:t>منهجية البحث</w:t>
      </w:r>
    </w:p>
    <w:p w14:paraId="019544E8" w14:textId="77777777" w:rsidR="002C3912" w:rsidRDefault="00035808" w:rsidP="00DD084C">
      <w:pPr>
        <w:bidi/>
        <w:spacing w:after="3" w:line="250" w:lineRule="auto"/>
        <w:ind w:right="175" w:firstLine="9"/>
        <w:rPr>
          <w:rtl/>
        </w:rPr>
      </w:pPr>
      <w:r>
        <w:rPr>
          <w:rFonts w:ascii="Simplified Arabic" w:eastAsia="Simplified Arabic" w:hAnsi="Simplified Arabic" w:cs="Simplified Arabic"/>
          <w:sz w:val="32"/>
          <w:szCs w:val="32"/>
          <w:rtl/>
        </w:rPr>
        <w:t>يمكن اعتماد منهجية بحثية مختلطة تجمع بين المنهج الكمي والمنهج النوعي لتحقيق أهداف البحث.</w:t>
      </w:r>
    </w:p>
    <w:p w14:paraId="5006AB31" w14:textId="77777777" w:rsidR="0086754B" w:rsidRDefault="0086754B" w:rsidP="0086754B">
      <w:pPr>
        <w:bidi/>
        <w:spacing w:after="3" w:line="250" w:lineRule="auto"/>
        <w:ind w:right="175" w:firstLine="9"/>
      </w:pPr>
    </w:p>
    <w:p w14:paraId="56811A86" w14:textId="77777777" w:rsidR="002C3912" w:rsidRPr="0086754B" w:rsidRDefault="00035808" w:rsidP="00DD084C">
      <w:pPr>
        <w:bidi/>
        <w:ind w:left="1" w:hanging="10"/>
        <w:rPr>
          <w:b/>
          <w:bCs/>
        </w:rPr>
      </w:pPr>
      <w:r w:rsidRPr="0086754B">
        <w:rPr>
          <w:rFonts w:ascii="Simplified Arabic" w:eastAsia="Simplified Arabic" w:hAnsi="Simplified Arabic" w:cs="Simplified Arabic"/>
          <w:b/>
          <w:bCs/>
          <w:sz w:val="32"/>
          <w:szCs w:val="32"/>
          <w:rtl/>
        </w:rPr>
        <w:t>المنهج الكمي:</w:t>
      </w:r>
    </w:p>
    <w:p w14:paraId="31E360E5" w14:textId="5279D398" w:rsidR="002C3912" w:rsidRDefault="00035808" w:rsidP="00DD084C">
      <w:pPr>
        <w:numPr>
          <w:ilvl w:val="0"/>
          <w:numId w:val="22"/>
        </w:numPr>
        <w:bidi/>
        <w:spacing w:after="3" w:line="250" w:lineRule="auto"/>
        <w:ind w:right="175" w:hanging="364"/>
      </w:pPr>
      <w:r>
        <w:rPr>
          <w:rFonts w:ascii="Simplified Arabic" w:eastAsia="Simplified Arabic" w:hAnsi="Simplified Arabic" w:cs="Simplified Arabic"/>
          <w:sz w:val="32"/>
          <w:szCs w:val="32"/>
          <w:rtl/>
        </w:rPr>
        <w:lastRenderedPageBreak/>
        <w:t xml:space="preserve">جمع </w:t>
      </w:r>
      <w:r w:rsidR="0086754B">
        <w:rPr>
          <w:rFonts w:ascii="Simplified Arabic" w:eastAsia="Simplified Arabic" w:hAnsi="Simplified Arabic" w:cs="Simplified Arabic" w:hint="cs"/>
          <w:sz w:val="32"/>
          <w:szCs w:val="32"/>
          <w:rtl/>
        </w:rPr>
        <w:t>البيانات: يمكن</w:t>
      </w:r>
      <w:r>
        <w:rPr>
          <w:rFonts w:ascii="Simplified Arabic" w:eastAsia="Simplified Arabic" w:hAnsi="Simplified Arabic" w:cs="Simplified Arabic"/>
          <w:sz w:val="32"/>
          <w:szCs w:val="32"/>
          <w:rtl/>
        </w:rPr>
        <w:t xml:space="preserve"> جمع البيانات من خلال استبيانات موجهة للمشاركين في التمارين الفرضية، وتحليل السجلات الطبية، والبيانات الإحصائية المتعلقة بالأزمات الصحية السابقة.</w:t>
      </w:r>
    </w:p>
    <w:p w14:paraId="7B090ACD" w14:textId="5FF83D42" w:rsidR="002C3912" w:rsidRDefault="00035808" w:rsidP="00DD084C">
      <w:pPr>
        <w:numPr>
          <w:ilvl w:val="0"/>
          <w:numId w:val="22"/>
        </w:numPr>
        <w:bidi/>
        <w:spacing w:after="3" w:line="250" w:lineRule="auto"/>
        <w:ind w:right="175" w:hanging="364"/>
      </w:pPr>
      <w:r>
        <w:rPr>
          <w:rFonts w:ascii="Simplified Arabic" w:eastAsia="Simplified Arabic" w:hAnsi="Simplified Arabic" w:cs="Simplified Arabic"/>
          <w:sz w:val="32"/>
          <w:szCs w:val="32"/>
          <w:rtl/>
        </w:rPr>
        <w:t xml:space="preserve">التحليل </w:t>
      </w:r>
      <w:r w:rsidR="0086754B">
        <w:rPr>
          <w:rFonts w:ascii="Simplified Arabic" w:eastAsia="Simplified Arabic" w:hAnsi="Simplified Arabic" w:cs="Simplified Arabic" w:hint="cs"/>
          <w:sz w:val="32"/>
          <w:szCs w:val="32"/>
          <w:rtl/>
        </w:rPr>
        <w:t>الإحصائي: يتم</w:t>
      </w:r>
      <w:r>
        <w:rPr>
          <w:rFonts w:ascii="Simplified Arabic" w:eastAsia="Simplified Arabic" w:hAnsi="Simplified Arabic" w:cs="Simplified Arabic"/>
          <w:sz w:val="32"/>
          <w:szCs w:val="32"/>
          <w:rtl/>
        </w:rPr>
        <w:t xml:space="preserve"> تحليل البيانات باستخدام البر</w:t>
      </w:r>
      <w:r w:rsidR="00BF7A18">
        <w:rPr>
          <w:rFonts w:ascii="Simplified Arabic" w:eastAsia="Simplified Arabic" w:hAnsi="Simplified Arabic" w:cs="Simplified Arabic" w:hint="cs"/>
          <w:sz w:val="32"/>
          <w:szCs w:val="32"/>
          <w:rtl/>
        </w:rPr>
        <w:t>ا</w:t>
      </w:r>
      <w:r>
        <w:rPr>
          <w:rFonts w:ascii="Simplified Arabic" w:eastAsia="Simplified Arabic" w:hAnsi="Simplified Arabic" w:cs="Simplified Arabic"/>
          <w:sz w:val="32"/>
          <w:szCs w:val="32"/>
          <w:rtl/>
        </w:rPr>
        <w:t>مج الإحصائية لتحديد العلاقات بين المتغير</w:t>
      </w:r>
      <w:r w:rsidR="00BF7A18">
        <w:rPr>
          <w:rFonts w:ascii="Simplified Arabic" w:eastAsia="Simplified Arabic" w:hAnsi="Simplified Arabic" w:cs="Simplified Arabic" w:hint="cs"/>
          <w:sz w:val="32"/>
          <w:szCs w:val="32"/>
          <w:rtl/>
        </w:rPr>
        <w:t>ا</w:t>
      </w:r>
      <w:r>
        <w:rPr>
          <w:rFonts w:ascii="Simplified Arabic" w:eastAsia="Simplified Arabic" w:hAnsi="Simplified Arabic" w:cs="Simplified Arabic"/>
          <w:sz w:val="32"/>
          <w:szCs w:val="32"/>
          <w:rtl/>
        </w:rPr>
        <w:t>ت المختلفة، مثل العلاقة بين المشاركة في التمارين الفرضية وتحسين الاستعداد.</w:t>
      </w:r>
    </w:p>
    <w:p w14:paraId="01DCA07C" w14:textId="77777777" w:rsidR="0086754B" w:rsidRDefault="0086754B" w:rsidP="0086754B">
      <w:pPr>
        <w:bidi/>
        <w:spacing w:after="3" w:line="250" w:lineRule="auto"/>
        <w:ind w:left="710" w:right="175"/>
      </w:pPr>
    </w:p>
    <w:p w14:paraId="24F063F8" w14:textId="77777777" w:rsidR="002C3912" w:rsidRPr="0086754B" w:rsidRDefault="00035808" w:rsidP="00DD084C">
      <w:pPr>
        <w:bidi/>
        <w:ind w:left="1" w:hanging="10"/>
        <w:rPr>
          <w:b/>
          <w:bCs/>
        </w:rPr>
      </w:pPr>
      <w:r w:rsidRPr="0086754B">
        <w:rPr>
          <w:rFonts w:ascii="Simplified Arabic" w:eastAsia="Simplified Arabic" w:hAnsi="Simplified Arabic" w:cs="Simplified Arabic"/>
          <w:b/>
          <w:bCs/>
          <w:sz w:val="32"/>
          <w:szCs w:val="32"/>
          <w:rtl/>
        </w:rPr>
        <w:t>المنهج النوعي:</w:t>
      </w:r>
    </w:p>
    <w:p w14:paraId="3537E08F" w14:textId="76E05567" w:rsidR="002C3912" w:rsidRDefault="00035808" w:rsidP="00DD084C">
      <w:pPr>
        <w:numPr>
          <w:ilvl w:val="0"/>
          <w:numId w:val="22"/>
        </w:numPr>
        <w:bidi/>
        <w:spacing w:after="3" w:line="250" w:lineRule="auto"/>
        <w:ind w:right="175" w:hanging="364"/>
      </w:pPr>
      <w:r>
        <w:rPr>
          <w:rFonts w:ascii="Simplified Arabic" w:eastAsia="Simplified Arabic" w:hAnsi="Simplified Arabic" w:cs="Simplified Arabic"/>
          <w:sz w:val="32"/>
          <w:szCs w:val="32"/>
          <w:rtl/>
        </w:rPr>
        <w:t xml:space="preserve">جمع </w:t>
      </w:r>
      <w:r w:rsidR="0086754B">
        <w:rPr>
          <w:rFonts w:ascii="Simplified Arabic" w:eastAsia="Simplified Arabic" w:hAnsi="Simplified Arabic" w:cs="Simplified Arabic" w:hint="cs"/>
          <w:sz w:val="32"/>
          <w:szCs w:val="32"/>
          <w:rtl/>
        </w:rPr>
        <w:t>البيانات: يمكن</w:t>
      </w:r>
      <w:r>
        <w:rPr>
          <w:rFonts w:ascii="Simplified Arabic" w:eastAsia="Simplified Arabic" w:hAnsi="Simplified Arabic" w:cs="Simplified Arabic"/>
          <w:sz w:val="32"/>
          <w:szCs w:val="32"/>
          <w:rtl/>
        </w:rPr>
        <w:t xml:space="preserve"> جمع البيانات من خلال المقابلات المفتوحة مع المسؤولين عن إدارة الأزمات والكوارث، وملاحظات المشاركين في التمارين الفرضية.</w:t>
      </w:r>
    </w:p>
    <w:p w14:paraId="3BAEA205" w14:textId="77777777" w:rsidR="002C3912" w:rsidRDefault="00035808" w:rsidP="00DD084C">
      <w:pPr>
        <w:numPr>
          <w:ilvl w:val="0"/>
          <w:numId w:val="22"/>
        </w:numPr>
        <w:bidi/>
        <w:spacing w:after="3" w:line="250" w:lineRule="auto"/>
        <w:ind w:right="175" w:hanging="364"/>
      </w:pPr>
      <w:r>
        <w:rPr>
          <w:rFonts w:ascii="Simplified Arabic" w:eastAsia="Simplified Arabic" w:hAnsi="Simplified Arabic" w:cs="Simplified Arabic"/>
          <w:sz w:val="32"/>
          <w:szCs w:val="32"/>
          <w:rtl/>
        </w:rPr>
        <w:t>التحليل النوعي :يتم تحليل البيانات بشكل وصفى لتحديد الآر</w:t>
      </w:r>
      <w:r w:rsidR="00BF7A18">
        <w:rPr>
          <w:rFonts w:ascii="Simplified Arabic" w:eastAsia="Simplified Arabic" w:hAnsi="Simplified Arabic" w:cs="Simplified Arabic" w:hint="cs"/>
          <w:sz w:val="32"/>
          <w:szCs w:val="32"/>
          <w:rtl/>
        </w:rPr>
        <w:t>ا</w:t>
      </w:r>
      <w:r>
        <w:rPr>
          <w:rFonts w:ascii="Simplified Arabic" w:eastAsia="Simplified Arabic" w:hAnsi="Simplified Arabic" w:cs="Simplified Arabic"/>
          <w:sz w:val="32"/>
          <w:szCs w:val="32"/>
          <w:rtl/>
        </w:rPr>
        <w:t>ء والاتجاهات حول دور التمارين الفرضية.</w:t>
      </w:r>
    </w:p>
    <w:p w14:paraId="358A6C04" w14:textId="77777777" w:rsidR="002C3912" w:rsidRDefault="00035808" w:rsidP="00DD084C">
      <w:pPr>
        <w:bidi/>
        <w:ind w:left="1" w:hanging="10"/>
      </w:pPr>
      <w:r>
        <w:rPr>
          <w:rFonts w:ascii="Simplified Arabic" w:eastAsia="Simplified Arabic" w:hAnsi="Simplified Arabic" w:cs="Simplified Arabic"/>
          <w:sz w:val="32"/>
          <w:szCs w:val="32"/>
          <w:rtl/>
        </w:rPr>
        <w:t>م</w:t>
      </w:r>
      <w:r w:rsidR="00BF7A18">
        <w:rPr>
          <w:rFonts w:ascii="Simplified Arabic" w:eastAsia="Simplified Arabic" w:hAnsi="Simplified Arabic" w:cs="Simplified Arabic" w:hint="cs"/>
          <w:sz w:val="32"/>
          <w:szCs w:val="32"/>
          <w:rtl/>
        </w:rPr>
        <w:t>را</w:t>
      </w:r>
      <w:r>
        <w:rPr>
          <w:rFonts w:ascii="Simplified Arabic" w:eastAsia="Simplified Arabic" w:hAnsi="Simplified Arabic" w:cs="Simplified Arabic"/>
          <w:sz w:val="32"/>
          <w:szCs w:val="32"/>
          <w:rtl/>
        </w:rPr>
        <w:t>حل البحث:</w:t>
      </w:r>
    </w:p>
    <w:p w14:paraId="1A5E92E6" w14:textId="1653209E" w:rsidR="002C3912" w:rsidRDefault="00035808" w:rsidP="0086754B">
      <w:pPr>
        <w:numPr>
          <w:ilvl w:val="0"/>
          <w:numId w:val="23"/>
        </w:numPr>
        <w:bidi/>
        <w:spacing w:after="3" w:line="276" w:lineRule="auto"/>
        <w:ind w:right="277" w:hanging="364"/>
      </w:pPr>
      <w:r>
        <w:rPr>
          <w:rFonts w:ascii="Simplified Arabic" w:eastAsia="Simplified Arabic" w:hAnsi="Simplified Arabic" w:cs="Simplified Arabic"/>
          <w:sz w:val="32"/>
          <w:szCs w:val="32"/>
          <w:rtl/>
        </w:rPr>
        <w:t xml:space="preserve">صياغة مشكلة </w:t>
      </w:r>
      <w:r w:rsidR="0086754B">
        <w:rPr>
          <w:rFonts w:ascii="Simplified Arabic" w:eastAsia="Simplified Arabic" w:hAnsi="Simplified Arabic" w:cs="Simplified Arabic" w:hint="cs"/>
          <w:sz w:val="32"/>
          <w:szCs w:val="32"/>
          <w:rtl/>
        </w:rPr>
        <w:t>البحث: تحديد</w:t>
      </w:r>
      <w:r>
        <w:rPr>
          <w:rFonts w:ascii="Simplified Arabic" w:eastAsia="Simplified Arabic" w:hAnsi="Simplified Arabic" w:cs="Simplified Arabic"/>
          <w:sz w:val="32"/>
          <w:szCs w:val="32"/>
          <w:rtl/>
        </w:rPr>
        <w:t xml:space="preserve"> المشكلة التي يسعى البحث لحلها، مثل تقييم فعالية التمارين الفرضية في تحسين الاستعداد للأزمات الصحية في الرياض.</w:t>
      </w:r>
    </w:p>
    <w:p w14:paraId="393632EF" w14:textId="22BD4C3B" w:rsidR="002C3912" w:rsidRDefault="00035808" w:rsidP="0086754B">
      <w:pPr>
        <w:numPr>
          <w:ilvl w:val="0"/>
          <w:numId w:val="23"/>
        </w:numPr>
        <w:bidi/>
        <w:spacing w:after="3" w:line="276" w:lineRule="auto"/>
        <w:ind w:right="277" w:hanging="364"/>
      </w:pPr>
      <w:r>
        <w:rPr>
          <w:rFonts w:ascii="Simplified Arabic" w:eastAsia="Simplified Arabic" w:hAnsi="Simplified Arabic" w:cs="Simplified Arabic"/>
          <w:sz w:val="32"/>
          <w:szCs w:val="32"/>
          <w:rtl/>
        </w:rPr>
        <w:t xml:space="preserve">وضع الأهداف </w:t>
      </w:r>
      <w:r w:rsidR="0086754B">
        <w:rPr>
          <w:rFonts w:ascii="Simplified Arabic" w:eastAsia="Simplified Arabic" w:hAnsi="Simplified Arabic" w:cs="Simplified Arabic" w:hint="cs"/>
          <w:sz w:val="32"/>
          <w:szCs w:val="32"/>
          <w:rtl/>
        </w:rPr>
        <w:t>البحثية: تحديد</w:t>
      </w:r>
      <w:r>
        <w:rPr>
          <w:rFonts w:ascii="Simplified Arabic" w:eastAsia="Simplified Arabic" w:hAnsi="Simplified Arabic" w:cs="Simplified Arabic"/>
          <w:sz w:val="32"/>
          <w:szCs w:val="32"/>
          <w:rtl/>
        </w:rPr>
        <w:t xml:space="preserve"> الأهداف المحددة التي يسعى البحث لتحقيقها.</w:t>
      </w:r>
    </w:p>
    <w:p w14:paraId="6F4CC932" w14:textId="63C50194" w:rsidR="002C3912" w:rsidRDefault="00035808" w:rsidP="0086754B">
      <w:pPr>
        <w:numPr>
          <w:ilvl w:val="0"/>
          <w:numId w:val="23"/>
        </w:numPr>
        <w:bidi/>
        <w:spacing w:after="3" w:line="276" w:lineRule="auto"/>
        <w:ind w:right="277" w:hanging="364"/>
      </w:pPr>
      <w:r>
        <w:rPr>
          <w:rFonts w:ascii="Simplified Arabic" w:eastAsia="Simplified Arabic" w:hAnsi="Simplified Arabic" w:cs="Simplified Arabic"/>
          <w:sz w:val="32"/>
          <w:szCs w:val="32"/>
          <w:rtl/>
        </w:rPr>
        <w:t xml:space="preserve">صياغة أسئلة </w:t>
      </w:r>
      <w:r w:rsidR="0086754B">
        <w:rPr>
          <w:rFonts w:ascii="Simplified Arabic" w:eastAsia="Simplified Arabic" w:hAnsi="Simplified Arabic" w:cs="Simplified Arabic" w:hint="cs"/>
          <w:sz w:val="32"/>
          <w:szCs w:val="32"/>
          <w:rtl/>
        </w:rPr>
        <w:t>البحث: صياغة</w:t>
      </w:r>
      <w:r>
        <w:rPr>
          <w:rFonts w:ascii="Simplified Arabic" w:eastAsia="Simplified Arabic" w:hAnsi="Simplified Arabic" w:cs="Simplified Arabic"/>
          <w:sz w:val="32"/>
          <w:szCs w:val="32"/>
          <w:rtl/>
        </w:rPr>
        <w:t xml:space="preserve"> أسئلة واضحة ودقيقة تعكس أهداف البحث.</w:t>
      </w:r>
    </w:p>
    <w:p w14:paraId="6FCF8337" w14:textId="312FB606" w:rsidR="002C3912" w:rsidRDefault="00035808" w:rsidP="0086754B">
      <w:pPr>
        <w:numPr>
          <w:ilvl w:val="0"/>
          <w:numId w:val="23"/>
        </w:numPr>
        <w:bidi/>
        <w:spacing w:after="3" w:line="276" w:lineRule="auto"/>
        <w:ind w:right="277" w:hanging="364"/>
      </w:pPr>
      <w:r>
        <w:rPr>
          <w:rFonts w:ascii="Simplified Arabic" w:eastAsia="Simplified Arabic" w:hAnsi="Simplified Arabic" w:cs="Simplified Arabic"/>
          <w:sz w:val="32"/>
          <w:szCs w:val="32"/>
          <w:rtl/>
        </w:rPr>
        <w:t xml:space="preserve">اختيار الإطار </w:t>
      </w:r>
      <w:r w:rsidR="0086754B">
        <w:rPr>
          <w:rFonts w:ascii="Simplified Arabic" w:eastAsia="Simplified Arabic" w:hAnsi="Simplified Arabic" w:cs="Simplified Arabic" w:hint="cs"/>
          <w:sz w:val="32"/>
          <w:szCs w:val="32"/>
          <w:rtl/>
        </w:rPr>
        <w:t>النظري: اختيار</w:t>
      </w:r>
      <w:r>
        <w:rPr>
          <w:rFonts w:ascii="Simplified Arabic" w:eastAsia="Simplified Arabic" w:hAnsi="Simplified Arabic" w:cs="Simplified Arabic"/>
          <w:sz w:val="32"/>
          <w:szCs w:val="32"/>
          <w:rtl/>
        </w:rPr>
        <w:t xml:space="preserve"> النظريات العلمية المناسبة التي ستوجه البحث.</w:t>
      </w:r>
    </w:p>
    <w:p w14:paraId="06E9BF28" w14:textId="462F74E2" w:rsidR="002C3912" w:rsidRDefault="00035808" w:rsidP="0086754B">
      <w:pPr>
        <w:numPr>
          <w:ilvl w:val="0"/>
          <w:numId w:val="23"/>
        </w:numPr>
        <w:bidi/>
        <w:spacing w:after="3" w:line="276" w:lineRule="auto"/>
        <w:ind w:right="277" w:hanging="364"/>
      </w:pPr>
      <w:r>
        <w:rPr>
          <w:rFonts w:ascii="Simplified Arabic" w:eastAsia="Simplified Arabic" w:hAnsi="Simplified Arabic" w:cs="Simplified Arabic"/>
          <w:sz w:val="32"/>
          <w:szCs w:val="32"/>
          <w:rtl/>
        </w:rPr>
        <w:t>جمع البيانات :جمع البيانات من خلال المصادر المختلفة</w:t>
      </w:r>
      <w:r w:rsidR="0086754B">
        <w:rPr>
          <w:rFonts w:ascii="Simplified Arabic" w:eastAsia="Simplified Arabic" w:hAnsi="Simplified Arabic" w:cs="Simplified Arabic" w:hint="cs"/>
          <w:sz w:val="32"/>
          <w:szCs w:val="32"/>
          <w:rtl/>
        </w:rPr>
        <w:t xml:space="preserve"> (استبيانات سجلات</w:t>
      </w:r>
      <w:r>
        <w:rPr>
          <w:rFonts w:ascii="Simplified Arabic" w:eastAsia="Simplified Arabic" w:hAnsi="Simplified Arabic" w:cs="Simplified Arabic"/>
          <w:sz w:val="32"/>
          <w:szCs w:val="32"/>
          <w:rtl/>
        </w:rPr>
        <w:t>، إلخ</w:t>
      </w:r>
      <w:r w:rsidR="0086754B">
        <w:rPr>
          <w:rFonts w:ascii="Simplified Arabic" w:eastAsia="Simplified Arabic" w:hAnsi="Simplified Arabic" w:cs="Simplified Arabic" w:hint="cs"/>
          <w:sz w:val="32"/>
          <w:szCs w:val="32"/>
          <w:rtl/>
        </w:rPr>
        <w:t>)</w:t>
      </w:r>
    </w:p>
    <w:p w14:paraId="505723D8" w14:textId="1B75B000" w:rsidR="002C3912" w:rsidRDefault="00035808" w:rsidP="0086754B">
      <w:pPr>
        <w:numPr>
          <w:ilvl w:val="0"/>
          <w:numId w:val="23"/>
        </w:numPr>
        <w:bidi/>
        <w:spacing w:line="276" w:lineRule="auto"/>
        <w:ind w:right="277" w:hanging="364"/>
      </w:pPr>
      <w:r>
        <w:rPr>
          <w:rFonts w:ascii="Simplified Arabic" w:eastAsia="Simplified Arabic" w:hAnsi="Simplified Arabic" w:cs="Simplified Arabic"/>
          <w:sz w:val="32"/>
          <w:szCs w:val="32"/>
          <w:rtl/>
        </w:rPr>
        <w:t xml:space="preserve">تحليل </w:t>
      </w:r>
      <w:r w:rsidR="0086754B">
        <w:rPr>
          <w:rFonts w:ascii="Simplified Arabic" w:eastAsia="Simplified Arabic" w:hAnsi="Simplified Arabic" w:cs="Simplified Arabic" w:hint="cs"/>
          <w:sz w:val="32"/>
          <w:szCs w:val="32"/>
          <w:rtl/>
        </w:rPr>
        <w:t>البيانات: تحليل</w:t>
      </w:r>
      <w:r>
        <w:rPr>
          <w:rFonts w:ascii="Simplified Arabic" w:eastAsia="Simplified Arabic" w:hAnsi="Simplified Arabic" w:cs="Simplified Arabic"/>
          <w:sz w:val="32"/>
          <w:szCs w:val="32"/>
          <w:rtl/>
        </w:rPr>
        <w:t xml:space="preserve"> البيانات باستخدام الطرق الإحصائية والتحليلية المناسبة.</w:t>
      </w:r>
    </w:p>
    <w:p w14:paraId="3A06E5CB" w14:textId="14A2459D" w:rsidR="002C3912" w:rsidRDefault="0086754B" w:rsidP="0086754B">
      <w:pPr>
        <w:numPr>
          <w:ilvl w:val="0"/>
          <w:numId w:val="23"/>
        </w:numPr>
        <w:bidi/>
        <w:spacing w:line="276" w:lineRule="auto"/>
        <w:ind w:right="277" w:hanging="364"/>
      </w:pPr>
      <w:r>
        <w:rPr>
          <w:rFonts w:ascii="Simplified Arabic" w:eastAsia="Simplified Arabic" w:hAnsi="Simplified Arabic" w:cs="Simplified Arabic" w:hint="cs"/>
          <w:sz w:val="32"/>
          <w:szCs w:val="32"/>
          <w:rtl/>
        </w:rPr>
        <w:t>الاستنتاج: الوصول</w:t>
      </w:r>
      <w:r w:rsidR="00035808">
        <w:rPr>
          <w:rFonts w:ascii="Simplified Arabic" w:eastAsia="Simplified Arabic" w:hAnsi="Simplified Arabic" w:cs="Simplified Arabic"/>
          <w:sz w:val="32"/>
          <w:szCs w:val="32"/>
          <w:rtl/>
        </w:rPr>
        <w:t xml:space="preserve"> إلى الاستنتاجات بناءً على نتائج التحليل.</w:t>
      </w:r>
    </w:p>
    <w:p w14:paraId="35AA6BCC" w14:textId="56524ED3" w:rsidR="002C3912" w:rsidRDefault="0086754B" w:rsidP="0086754B">
      <w:pPr>
        <w:numPr>
          <w:ilvl w:val="0"/>
          <w:numId w:val="23"/>
        </w:numPr>
        <w:bidi/>
        <w:spacing w:after="3" w:line="276" w:lineRule="auto"/>
        <w:ind w:right="277" w:hanging="364"/>
      </w:pPr>
      <w:r>
        <w:rPr>
          <w:rFonts w:ascii="Simplified Arabic" w:eastAsia="Simplified Arabic" w:hAnsi="Simplified Arabic" w:cs="Simplified Arabic" w:hint="cs"/>
          <w:sz w:val="32"/>
          <w:szCs w:val="32"/>
          <w:rtl/>
        </w:rPr>
        <w:t>التوصيات: تقديم</w:t>
      </w:r>
      <w:r w:rsidR="00035808">
        <w:rPr>
          <w:rFonts w:ascii="Simplified Arabic" w:eastAsia="Simplified Arabic" w:hAnsi="Simplified Arabic" w:cs="Simplified Arabic"/>
          <w:sz w:val="32"/>
          <w:szCs w:val="32"/>
          <w:rtl/>
        </w:rPr>
        <w:t xml:space="preserve"> توصيات لتحسين الاستعداد والاستجابة للأزمات الصحية في الرياض.</w:t>
      </w:r>
    </w:p>
    <w:p w14:paraId="46B6AFCA" w14:textId="554F8E23" w:rsidR="0086754B" w:rsidRDefault="0086754B" w:rsidP="0086754B">
      <w:pPr>
        <w:bidi/>
        <w:spacing w:after="3" w:line="276" w:lineRule="auto"/>
        <w:ind w:left="710" w:right="277"/>
      </w:pPr>
    </w:p>
    <w:p w14:paraId="65F63CC9" w14:textId="77777777" w:rsidR="002C3912" w:rsidRDefault="00035808" w:rsidP="00DD084C">
      <w:pPr>
        <w:bidi/>
        <w:ind w:left="1" w:hanging="10"/>
      </w:pPr>
      <w:r>
        <w:rPr>
          <w:rFonts w:ascii="Simplified Arabic" w:eastAsia="Simplified Arabic" w:hAnsi="Simplified Arabic" w:cs="Simplified Arabic"/>
          <w:sz w:val="32"/>
          <w:szCs w:val="32"/>
          <w:rtl/>
        </w:rPr>
        <w:lastRenderedPageBreak/>
        <w:t>أمثلة على أسئلة البحث المحتملة:</w:t>
      </w:r>
    </w:p>
    <w:p w14:paraId="3286D665" w14:textId="77777777" w:rsidR="002C3912" w:rsidRDefault="00035808" w:rsidP="0086754B">
      <w:pPr>
        <w:pStyle w:val="a4"/>
        <w:numPr>
          <w:ilvl w:val="0"/>
          <w:numId w:val="102"/>
        </w:numPr>
        <w:bidi/>
        <w:spacing w:after="3" w:line="250" w:lineRule="auto"/>
      </w:pPr>
      <w:r w:rsidRPr="0086754B">
        <w:rPr>
          <w:rFonts w:ascii="Simplified Arabic" w:eastAsia="Simplified Arabic" w:hAnsi="Simplified Arabic" w:cs="Simplified Arabic"/>
          <w:sz w:val="32"/>
          <w:szCs w:val="32"/>
          <w:rtl/>
        </w:rPr>
        <w:t>ما هو تأثير المشاركة في التمارين الفرضية على مستوى استعداد الموظفين الصحيين للتعامل مع الأزمات الصحية؟</w:t>
      </w:r>
    </w:p>
    <w:p w14:paraId="79DB9F54" w14:textId="77777777" w:rsidR="002C3912" w:rsidRDefault="00035808" w:rsidP="0086754B">
      <w:pPr>
        <w:pStyle w:val="a4"/>
        <w:numPr>
          <w:ilvl w:val="0"/>
          <w:numId w:val="102"/>
        </w:numPr>
        <w:bidi/>
      </w:pPr>
      <w:r w:rsidRPr="0086754B">
        <w:rPr>
          <w:rFonts w:ascii="Simplified Arabic" w:eastAsia="Simplified Arabic" w:hAnsi="Simplified Arabic" w:cs="Simplified Arabic"/>
          <w:sz w:val="32"/>
          <w:szCs w:val="32"/>
          <w:rtl/>
        </w:rPr>
        <w:t>ما هي التحديات التي تواجه تنفيذ التمارين الفرضية في الرياض؟</w:t>
      </w:r>
    </w:p>
    <w:p w14:paraId="6A8FBDE3" w14:textId="77777777" w:rsidR="0086754B" w:rsidRPr="0086754B" w:rsidRDefault="00035808" w:rsidP="0086754B">
      <w:pPr>
        <w:pStyle w:val="a4"/>
        <w:numPr>
          <w:ilvl w:val="0"/>
          <w:numId w:val="102"/>
        </w:numPr>
        <w:bidi/>
      </w:pPr>
      <w:r w:rsidRPr="0086754B">
        <w:rPr>
          <w:rFonts w:ascii="Simplified Arabic" w:eastAsia="Simplified Arabic" w:hAnsi="Simplified Arabic" w:cs="Simplified Arabic"/>
          <w:sz w:val="32"/>
          <w:szCs w:val="32"/>
          <w:rtl/>
        </w:rPr>
        <w:t>ما هي أفضل الممارسات في تصميم وتنفيذ التمارين الفرضية؟</w:t>
      </w:r>
    </w:p>
    <w:p w14:paraId="3F462CAD" w14:textId="77777777" w:rsidR="0086754B" w:rsidRPr="0086754B" w:rsidRDefault="0086754B" w:rsidP="0086754B">
      <w:pPr>
        <w:bidi/>
        <w:ind w:left="721"/>
      </w:pPr>
    </w:p>
    <w:p w14:paraId="2DA2A34C" w14:textId="77777777" w:rsidR="0086754B" w:rsidRDefault="0086754B" w:rsidP="0086754B">
      <w:pPr>
        <w:bidi/>
        <w:rPr>
          <w:szCs w:val="36"/>
          <w:rtl/>
        </w:rPr>
      </w:pPr>
    </w:p>
    <w:p w14:paraId="4C0F728C" w14:textId="77777777" w:rsidR="0086754B" w:rsidRDefault="0086754B" w:rsidP="0086754B">
      <w:pPr>
        <w:bidi/>
        <w:rPr>
          <w:szCs w:val="36"/>
          <w:rtl/>
        </w:rPr>
      </w:pPr>
    </w:p>
    <w:p w14:paraId="2A032164" w14:textId="77777777" w:rsidR="0086754B" w:rsidRDefault="0086754B" w:rsidP="0086754B">
      <w:pPr>
        <w:bidi/>
        <w:rPr>
          <w:szCs w:val="36"/>
          <w:rtl/>
        </w:rPr>
      </w:pPr>
    </w:p>
    <w:p w14:paraId="7C7BDBB1" w14:textId="77777777" w:rsidR="0086754B" w:rsidRDefault="0086754B" w:rsidP="0086754B">
      <w:pPr>
        <w:bidi/>
        <w:rPr>
          <w:szCs w:val="36"/>
          <w:rtl/>
        </w:rPr>
      </w:pPr>
    </w:p>
    <w:p w14:paraId="6970460E" w14:textId="77777777" w:rsidR="0086754B" w:rsidRDefault="0086754B" w:rsidP="0086754B">
      <w:pPr>
        <w:bidi/>
        <w:rPr>
          <w:szCs w:val="36"/>
          <w:rtl/>
        </w:rPr>
      </w:pPr>
    </w:p>
    <w:p w14:paraId="136F9B72" w14:textId="77777777" w:rsidR="0086754B" w:rsidRDefault="0086754B" w:rsidP="0086754B">
      <w:pPr>
        <w:bidi/>
        <w:rPr>
          <w:szCs w:val="36"/>
          <w:rtl/>
        </w:rPr>
      </w:pPr>
    </w:p>
    <w:p w14:paraId="30DC93AE" w14:textId="77777777" w:rsidR="0086754B" w:rsidRDefault="0086754B" w:rsidP="0086754B">
      <w:pPr>
        <w:bidi/>
        <w:rPr>
          <w:szCs w:val="36"/>
          <w:rtl/>
        </w:rPr>
      </w:pPr>
    </w:p>
    <w:p w14:paraId="1DAD9B39" w14:textId="77777777" w:rsidR="0086754B" w:rsidRDefault="0086754B" w:rsidP="0086754B">
      <w:pPr>
        <w:bidi/>
        <w:rPr>
          <w:szCs w:val="36"/>
          <w:rtl/>
        </w:rPr>
      </w:pPr>
    </w:p>
    <w:p w14:paraId="37EAE82B" w14:textId="77777777" w:rsidR="0086754B" w:rsidRDefault="0086754B" w:rsidP="0086754B">
      <w:pPr>
        <w:bidi/>
        <w:rPr>
          <w:szCs w:val="36"/>
          <w:rtl/>
        </w:rPr>
      </w:pPr>
    </w:p>
    <w:p w14:paraId="394E9ACF" w14:textId="77777777" w:rsidR="0086754B" w:rsidRDefault="0086754B" w:rsidP="0086754B">
      <w:pPr>
        <w:bidi/>
        <w:rPr>
          <w:szCs w:val="36"/>
          <w:rtl/>
        </w:rPr>
      </w:pPr>
    </w:p>
    <w:p w14:paraId="69789EB1" w14:textId="77777777" w:rsidR="0086754B" w:rsidRDefault="0086754B" w:rsidP="0086754B">
      <w:pPr>
        <w:bidi/>
        <w:rPr>
          <w:szCs w:val="36"/>
          <w:rtl/>
        </w:rPr>
      </w:pPr>
    </w:p>
    <w:p w14:paraId="10C33031" w14:textId="77777777" w:rsidR="0086754B" w:rsidRDefault="0086754B" w:rsidP="0086754B">
      <w:pPr>
        <w:bidi/>
        <w:rPr>
          <w:szCs w:val="36"/>
          <w:rtl/>
        </w:rPr>
      </w:pPr>
    </w:p>
    <w:p w14:paraId="7E2B0A8A" w14:textId="77777777" w:rsidR="0086754B" w:rsidRDefault="0086754B" w:rsidP="0086754B">
      <w:pPr>
        <w:bidi/>
        <w:rPr>
          <w:szCs w:val="36"/>
          <w:rtl/>
        </w:rPr>
      </w:pPr>
    </w:p>
    <w:p w14:paraId="428D629B" w14:textId="77777777" w:rsidR="0086754B" w:rsidRDefault="0086754B" w:rsidP="0086754B">
      <w:pPr>
        <w:bidi/>
        <w:rPr>
          <w:szCs w:val="36"/>
          <w:rtl/>
        </w:rPr>
      </w:pPr>
    </w:p>
    <w:p w14:paraId="144AC4EB" w14:textId="77777777" w:rsidR="0086754B" w:rsidRDefault="0086754B" w:rsidP="0086754B">
      <w:pPr>
        <w:bidi/>
        <w:rPr>
          <w:szCs w:val="36"/>
          <w:rtl/>
        </w:rPr>
      </w:pPr>
    </w:p>
    <w:p w14:paraId="75322294" w14:textId="77777777" w:rsidR="0086754B" w:rsidRDefault="0086754B" w:rsidP="0086754B">
      <w:pPr>
        <w:bidi/>
        <w:rPr>
          <w:szCs w:val="36"/>
          <w:rtl/>
        </w:rPr>
      </w:pPr>
    </w:p>
    <w:p w14:paraId="1554A476" w14:textId="77777777" w:rsidR="0086754B" w:rsidRDefault="0086754B" w:rsidP="0086754B">
      <w:pPr>
        <w:bidi/>
        <w:rPr>
          <w:szCs w:val="36"/>
          <w:rtl/>
        </w:rPr>
      </w:pPr>
    </w:p>
    <w:p w14:paraId="6F3CB040" w14:textId="77777777" w:rsidR="0086754B" w:rsidRDefault="0086754B" w:rsidP="0086754B">
      <w:pPr>
        <w:bidi/>
        <w:rPr>
          <w:szCs w:val="36"/>
          <w:rtl/>
        </w:rPr>
      </w:pPr>
    </w:p>
    <w:p w14:paraId="423094DB" w14:textId="77777777" w:rsidR="0086754B" w:rsidRDefault="0086754B" w:rsidP="0086754B">
      <w:pPr>
        <w:bidi/>
        <w:rPr>
          <w:szCs w:val="36"/>
          <w:rtl/>
        </w:rPr>
      </w:pPr>
    </w:p>
    <w:p w14:paraId="52174699" w14:textId="3E53BDBC" w:rsidR="002C3912" w:rsidRPr="0086754B" w:rsidRDefault="00035808" w:rsidP="0086754B">
      <w:pPr>
        <w:pStyle w:val="a4"/>
        <w:numPr>
          <w:ilvl w:val="0"/>
          <w:numId w:val="97"/>
        </w:numPr>
        <w:bidi/>
        <w:rPr>
          <w:color w:val="4472C4" w:themeColor="accent1"/>
        </w:rPr>
      </w:pPr>
      <w:r w:rsidRPr="0086754B">
        <w:rPr>
          <w:color w:val="4472C4" w:themeColor="accent1"/>
          <w:szCs w:val="36"/>
          <w:rtl/>
        </w:rPr>
        <w:t>النظرية العلمية المتبعة لإعداد البحث</w:t>
      </w:r>
    </w:p>
    <w:p w14:paraId="61FC368B" w14:textId="77777777" w:rsidR="002C3912" w:rsidRDefault="002C3912" w:rsidP="00DD084C">
      <w:pPr>
        <w:bidi/>
        <w:spacing w:after="7"/>
        <w:ind w:right="50"/>
      </w:pPr>
    </w:p>
    <w:p w14:paraId="23C55FF8" w14:textId="77777777" w:rsidR="002C3912" w:rsidRDefault="00035808" w:rsidP="00DD084C">
      <w:pPr>
        <w:bidi/>
        <w:spacing w:after="2" w:line="241" w:lineRule="auto"/>
        <w:ind w:left="-8" w:right="175" w:hanging="5"/>
      </w:pPr>
      <w:r>
        <w:rPr>
          <w:rFonts w:ascii="Simplified Arabic" w:eastAsia="Simplified Arabic" w:hAnsi="Simplified Arabic" w:cs="Simplified Arabic"/>
          <w:b/>
          <w:bCs/>
          <w:sz w:val="32"/>
          <w:szCs w:val="32"/>
          <w:rtl/>
        </w:rPr>
        <w:t>النظرية العلمية المتبعة في بحث تأثير التمارين الفرضية على الحد من المخاطر الصحية في الرياض مقدمة:</w:t>
      </w:r>
    </w:p>
    <w:p w14:paraId="65FF6F07" w14:textId="12016B15" w:rsidR="002C3912" w:rsidRDefault="00035808" w:rsidP="00DD084C">
      <w:pPr>
        <w:bidi/>
        <w:spacing w:after="3" w:line="250" w:lineRule="auto"/>
        <w:ind w:left="5" w:right="175" w:hanging="1"/>
        <w:rPr>
          <w:rtl/>
        </w:rPr>
      </w:pPr>
      <w:r>
        <w:rPr>
          <w:rFonts w:ascii="Simplified Arabic" w:eastAsia="Simplified Arabic" w:hAnsi="Simplified Arabic" w:cs="Simplified Arabic"/>
          <w:sz w:val="32"/>
          <w:szCs w:val="32"/>
          <w:rtl/>
        </w:rPr>
        <w:lastRenderedPageBreak/>
        <w:t xml:space="preserve">لتقييم تأثير التمارين الفرضية على الحد من المخاطر الصحية في الرياض، من الضروري الاعتماد على نظريات علمية </w:t>
      </w:r>
      <w:r w:rsidR="0086754B">
        <w:rPr>
          <w:rFonts w:ascii="Simplified Arabic" w:eastAsia="Simplified Arabic" w:hAnsi="Simplified Arabic" w:cs="Simplified Arabic" w:hint="cs"/>
          <w:sz w:val="32"/>
          <w:szCs w:val="32"/>
          <w:rtl/>
        </w:rPr>
        <w:t>متينة. هذه</w:t>
      </w:r>
      <w:r>
        <w:rPr>
          <w:rFonts w:ascii="Simplified Arabic" w:eastAsia="Simplified Arabic" w:hAnsi="Simplified Arabic" w:cs="Simplified Arabic"/>
          <w:sz w:val="32"/>
          <w:szCs w:val="32"/>
          <w:rtl/>
        </w:rPr>
        <w:t xml:space="preserve"> النظريات ستوفر الإطار المفاهيمي الذي يوجه البحث ويضمن دقة النتائج.</w:t>
      </w:r>
    </w:p>
    <w:p w14:paraId="4DA07B6E" w14:textId="77777777" w:rsidR="0086754B" w:rsidRDefault="0086754B" w:rsidP="0086754B">
      <w:pPr>
        <w:bidi/>
        <w:spacing w:after="3" w:line="250" w:lineRule="auto"/>
        <w:ind w:left="5" w:right="175" w:hanging="1"/>
      </w:pPr>
    </w:p>
    <w:p w14:paraId="135359C1" w14:textId="77777777" w:rsidR="002C3912" w:rsidRDefault="00035808" w:rsidP="00DD084C">
      <w:pPr>
        <w:bidi/>
        <w:spacing w:after="2"/>
        <w:ind w:left="2" w:hanging="10"/>
      </w:pPr>
      <w:r>
        <w:rPr>
          <w:rFonts w:ascii="Simplified Arabic" w:eastAsia="Simplified Arabic" w:hAnsi="Simplified Arabic" w:cs="Simplified Arabic"/>
          <w:b/>
          <w:bCs/>
          <w:sz w:val="32"/>
          <w:szCs w:val="32"/>
          <w:rtl/>
        </w:rPr>
        <w:t>النظريات العلمية الرئيسية المتبعة:</w:t>
      </w:r>
    </w:p>
    <w:p w14:paraId="7FA6FE67" w14:textId="77777777" w:rsidR="002C3912" w:rsidRDefault="00035808" w:rsidP="00DD084C">
      <w:pPr>
        <w:numPr>
          <w:ilvl w:val="0"/>
          <w:numId w:val="25"/>
        </w:numPr>
        <w:bidi/>
        <w:spacing w:after="2"/>
        <w:ind w:hanging="362"/>
      </w:pPr>
      <w:r>
        <w:rPr>
          <w:rFonts w:ascii="Simplified Arabic" w:eastAsia="Simplified Arabic" w:hAnsi="Simplified Arabic" w:cs="Simplified Arabic"/>
          <w:b/>
          <w:bCs/>
          <w:sz w:val="32"/>
          <w:szCs w:val="32"/>
          <w:rtl/>
        </w:rPr>
        <w:t>نظرية الإدارة بالطوارئ:</w:t>
      </w:r>
    </w:p>
    <w:p w14:paraId="447AA596" w14:textId="77777777" w:rsidR="002C3912" w:rsidRDefault="00035808" w:rsidP="00DD084C">
      <w:pPr>
        <w:numPr>
          <w:ilvl w:val="1"/>
          <w:numId w:val="25"/>
        </w:numPr>
        <w:bidi/>
        <w:spacing w:after="3" w:line="250" w:lineRule="auto"/>
        <w:ind w:right="175" w:hanging="370"/>
      </w:pPr>
      <w:r>
        <w:rPr>
          <w:rFonts w:ascii="Simplified Arabic" w:eastAsia="Simplified Arabic" w:hAnsi="Simplified Arabic" w:cs="Simplified Arabic"/>
          <w:sz w:val="32"/>
          <w:szCs w:val="32"/>
          <w:rtl/>
        </w:rPr>
        <w:t>تشرح كيفية التخطيط والتنظيم والاستجابة للطوارئ والكوارث.</w:t>
      </w:r>
    </w:p>
    <w:p w14:paraId="302F422F" w14:textId="77777777" w:rsidR="002C3912" w:rsidRDefault="00035808" w:rsidP="00DD084C">
      <w:pPr>
        <w:numPr>
          <w:ilvl w:val="1"/>
          <w:numId w:val="25"/>
        </w:numPr>
        <w:bidi/>
        <w:spacing w:after="3" w:line="250" w:lineRule="auto"/>
        <w:ind w:right="175" w:hanging="370"/>
      </w:pPr>
      <w:r>
        <w:rPr>
          <w:rFonts w:ascii="Simplified Arabic" w:eastAsia="Simplified Arabic" w:hAnsi="Simplified Arabic" w:cs="Simplified Arabic"/>
          <w:sz w:val="32"/>
          <w:szCs w:val="32"/>
          <w:rtl/>
        </w:rPr>
        <w:t>تركز على أهمية التعاون والتنسيق بين مختلف الجهات المعنية.</w:t>
      </w:r>
    </w:p>
    <w:p w14:paraId="200AE4FC" w14:textId="4C3482C8" w:rsidR="002C3912" w:rsidRDefault="00035808" w:rsidP="00DD084C">
      <w:pPr>
        <w:numPr>
          <w:ilvl w:val="1"/>
          <w:numId w:val="25"/>
        </w:numPr>
        <w:bidi/>
        <w:spacing w:after="3" w:line="250" w:lineRule="auto"/>
        <w:ind w:right="175" w:hanging="370"/>
      </w:pPr>
      <w:r>
        <w:rPr>
          <w:rFonts w:ascii="Simplified Arabic" w:eastAsia="Simplified Arabic" w:hAnsi="Simplified Arabic" w:cs="Simplified Arabic"/>
          <w:sz w:val="32"/>
          <w:szCs w:val="32"/>
          <w:rtl/>
        </w:rPr>
        <w:t xml:space="preserve">توفر </w:t>
      </w:r>
      <w:r w:rsidR="0086754B">
        <w:rPr>
          <w:rFonts w:ascii="Simplified Arabic" w:eastAsia="Simplified Arabic" w:hAnsi="Simplified Arabic" w:cs="Simplified Arabic" w:hint="cs"/>
          <w:sz w:val="32"/>
          <w:szCs w:val="32"/>
          <w:rtl/>
        </w:rPr>
        <w:t>إطار</w:t>
      </w:r>
      <w:r>
        <w:rPr>
          <w:rFonts w:ascii="Simplified Arabic" w:eastAsia="Simplified Arabic" w:hAnsi="Simplified Arabic" w:cs="Simplified Arabic"/>
          <w:sz w:val="32"/>
          <w:szCs w:val="32"/>
          <w:rtl/>
        </w:rPr>
        <w:t xml:space="preserve"> مفاهيمي لفهم كيفية عمل التمارين الفرضية وكيفية تحسين </w:t>
      </w:r>
      <w:r w:rsidR="0086754B">
        <w:rPr>
          <w:rFonts w:ascii="Simplified Arabic" w:eastAsia="Simplified Arabic" w:hAnsi="Simplified Arabic" w:cs="Simplified Arabic" w:hint="cs"/>
          <w:sz w:val="32"/>
          <w:szCs w:val="32"/>
          <w:rtl/>
        </w:rPr>
        <w:t>الاستعداد والاستجاب</w:t>
      </w:r>
      <w:r w:rsidR="0086754B">
        <w:rPr>
          <w:rFonts w:ascii="Simplified Arabic" w:eastAsia="Simplified Arabic" w:hAnsi="Simplified Arabic" w:cs="Simplified Arabic" w:hint="eastAsia"/>
          <w:sz w:val="32"/>
          <w:szCs w:val="32"/>
          <w:rtl/>
        </w:rPr>
        <w:t>ة</w:t>
      </w:r>
      <w:r>
        <w:rPr>
          <w:rFonts w:ascii="Simplified Arabic" w:eastAsia="Simplified Arabic" w:hAnsi="Simplified Arabic" w:cs="Simplified Arabic"/>
          <w:sz w:val="32"/>
          <w:szCs w:val="32"/>
          <w:rtl/>
        </w:rPr>
        <w:t xml:space="preserve"> للأزمات.</w:t>
      </w:r>
    </w:p>
    <w:p w14:paraId="28F65751" w14:textId="77777777" w:rsidR="0086754B" w:rsidRDefault="0086754B" w:rsidP="0086754B">
      <w:pPr>
        <w:bidi/>
        <w:spacing w:after="3" w:line="250" w:lineRule="auto"/>
        <w:ind w:left="1452" w:right="175"/>
      </w:pPr>
    </w:p>
    <w:p w14:paraId="5CFF5E34" w14:textId="77777777" w:rsidR="002C3912" w:rsidRDefault="00035808" w:rsidP="00DD084C">
      <w:pPr>
        <w:numPr>
          <w:ilvl w:val="0"/>
          <w:numId w:val="25"/>
        </w:numPr>
        <w:bidi/>
        <w:spacing w:after="2"/>
        <w:ind w:hanging="362"/>
      </w:pPr>
      <w:r>
        <w:rPr>
          <w:rFonts w:ascii="Simplified Arabic" w:eastAsia="Simplified Arabic" w:hAnsi="Simplified Arabic" w:cs="Simplified Arabic"/>
          <w:b/>
          <w:bCs/>
          <w:sz w:val="32"/>
          <w:szCs w:val="32"/>
          <w:rtl/>
        </w:rPr>
        <w:t>نظرية التعلم التنظيمي:</w:t>
      </w:r>
    </w:p>
    <w:p w14:paraId="4BCDD5BE" w14:textId="6A92C6E1" w:rsidR="002C3912" w:rsidRDefault="00035808" w:rsidP="00DD084C">
      <w:pPr>
        <w:numPr>
          <w:ilvl w:val="1"/>
          <w:numId w:val="25"/>
        </w:numPr>
        <w:bidi/>
        <w:spacing w:after="3" w:line="250" w:lineRule="auto"/>
        <w:ind w:right="175" w:hanging="370"/>
      </w:pPr>
      <w:r>
        <w:rPr>
          <w:rFonts w:ascii="Simplified Arabic" w:eastAsia="Simplified Arabic" w:hAnsi="Simplified Arabic" w:cs="Simplified Arabic"/>
          <w:sz w:val="32"/>
          <w:szCs w:val="32"/>
          <w:rtl/>
        </w:rPr>
        <w:t xml:space="preserve">تركز على كيفية تعلم المنظمات من التجارب وتحسين أدائها من خلال تبادل المعرفة </w:t>
      </w:r>
      <w:r w:rsidR="0086754B">
        <w:rPr>
          <w:rFonts w:ascii="Simplified Arabic" w:eastAsia="Simplified Arabic" w:hAnsi="Simplified Arabic" w:cs="Simplified Arabic" w:hint="cs"/>
          <w:sz w:val="32"/>
          <w:szCs w:val="32"/>
          <w:rtl/>
        </w:rPr>
        <w:t>والمهارات</w:t>
      </w:r>
      <w:r>
        <w:rPr>
          <w:rFonts w:ascii="Simplified Arabic" w:eastAsia="Simplified Arabic" w:hAnsi="Simplified Arabic" w:cs="Simplified Arabic"/>
          <w:sz w:val="32"/>
          <w:szCs w:val="32"/>
          <w:rtl/>
        </w:rPr>
        <w:t>.</w:t>
      </w:r>
    </w:p>
    <w:p w14:paraId="328DC698" w14:textId="77777777" w:rsidR="002C3912" w:rsidRDefault="00035808" w:rsidP="00DD084C">
      <w:pPr>
        <w:numPr>
          <w:ilvl w:val="1"/>
          <w:numId w:val="25"/>
        </w:numPr>
        <w:bidi/>
        <w:spacing w:after="3" w:line="250" w:lineRule="auto"/>
        <w:ind w:right="175" w:hanging="370"/>
      </w:pPr>
      <w:r>
        <w:rPr>
          <w:rFonts w:ascii="Simplified Arabic" w:eastAsia="Simplified Arabic" w:hAnsi="Simplified Arabic" w:cs="Simplified Arabic"/>
          <w:sz w:val="32"/>
          <w:szCs w:val="32"/>
          <w:rtl/>
        </w:rPr>
        <w:t>تساعد في فهم كيفية استفادة المؤسسات الصحية من التمارين الفرضية لتحسين أدائها.</w:t>
      </w:r>
    </w:p>
    <w:p w14:paraId="17EE4AEE" w14:textId="77777777" w:rsidR="0086754B" w:rsidRDefault="0086754B" w:rsidP="0086754B">
      <w:pPr>
        <w:bidi/>
        <w:spacing w:after="3" w:line="250" w:lineRule="auto"/>
        <w:ind w:left="1452" w:right="175"/>
      </w:pPr>
    </w:p>
    <w:p w14:paraId="040896A1" w14:textId="77777777" w:rsidR="002C3912" w:rsidRDefault="00035808" w:rsidP="00DD084C">
      <w:pPr>
        <w:numPr>
          <w:ilvl w:val="0"/>
          <w:numId w:val="25"/>
        </w:numPr>
        <w:bidi/>
        <w:spacing w:after="2"/>
        <w:ind w:hanging="362"/>
      </w:pPr>
      <w:r>
        <w:rPr>
          <w:rFonts w:ascii="Simplified Arabic" w:eastAsia="Simplified Arabic" w:hAnsi="Simplified Arabic" w:cs="Simplified Arabic"/>
          <w:b/>
          <w:bCs/>
          <w:sz w:val="32"/>
          <w:szCs w:val="32"/>
          <w:rtl/>
        </w:rPr>
        <w:t>نظرية نظم الصحة العامة:</w:t>
      </w:r>
    </w:p>
    <w:p w14:paraId="5887570F" w14:textId="5C5167EF" w:rsidR="002C3912" w:rsidRDefault="00035808" w:rsidP="00DD084C">
      <w:pPr>
        <w:numPr>
          <w:ilvl w:val="1"/>
          <w:numId w:val="25"/>
        </w:numPr>
        <w:bidi/>
        <w:spacing w:after="3" w:line="250" w:lineRule="auto"/>
        <w:ind w:right="175" w:hanging="370"/>
      </w:pPr>
      <w:r>
        <w:rPr>
          <w:rFonts w:ascii="Simplified Arabic" w:eastAsia="Simplified Arabic" w:hAnsi="Simplified Arabic" w:cs="Simplified Arabic"/>
          <w:sz w:val="32"/>
          <w:szCs w:val="32"/>
          <w:rtl/>
        </w:rPr>
        <w:t xml:space="preserve">تتناول العوامل التي تؤثر على الصحة </w:t>
      </w:r>
      <w:r w:rsidR="0086754B">
        <w:rPr>
          <w:rFonts w:ascii="Simplified Arabic" w:eastAsia="Simplified Arabic" w:hAnsi="Simplified Arabic" w:cs="Simplified Arabic" w:hint="cs"/>
          <w:sz w:val="32"/>
          <w:szCs w:val="32"/>
          <w:rtl/>
        </w:rPr>
        <w:t>العامة وكيفية</w:t>
      </w:r>
      <w:r>
        <w:rPr>
          <w:rFonts w:ascii="Simplified Arabic" w:eastAsia="Simplified Arabic" w:hAnsi="Simplified Arabic" w:cs="Simplified Arabic"/>
          <w:sz w:val="32"/>
          <w:szCs w:val="32"/>
          <w:rtl/>
        </w:rPr>
        <w:t xml:space="preserve"> تصميم وتنفيذ </w:t>
      </w:r>
      <w:r w:rsidR="0086754B">
        <w:rPr>
          <w:rFonts w:ascii="Simplified Arabic" w:eastAsia="Simplified Arabic" w:hAnsi="Simplified Arabic" w:cs="Simplified Arabic" w:hint="cs"/>
          <w:sz w:val="32"/>
          <w:szCs w:val="32"/>
          <w:rtl/>
        </w:rPr>
        <w:t>البرامج</w:t>
      </w:r>
      <w:r>
        <w:rPr>
          <w:rFonts w:ascii="Simplified Arabic" w:eastAsia="Simplified Arabic" w:hAnsi="Simplified Arabic" w:cs="Simplified Arabic"/>
          <w:sz w:val="32"/>
          <w:szCs w:val="32"/>
          <w:rtl/>
        </w:rPr>
        <w:t xml:space="preserve"> الصحية لتحسينها.</w:t>
      </w:r>
    </w:p>
    <w:p w14:paraId="5B23B99B" w14:textId="22A330D4" w:rsidR="002C3912" w:rsidRDefault="00035808" w:rsidP="00DD084C">
      <w:pPr>
        <w:numPr>
          <w:ilvl w:val="1"/>
          <w:numId w:val="25"/>
        </w:numPr>
        <w:bidi/>
        <w:spacing w:after="3" w:line="250" w:lineRule="auto"/>
        <w:ind w:right="175" w:hanging="370"/>
      </w:pPr>
      <w:r>
        <w:rPr>
          <w:rFonts w:ascii="Simplified Arabic" w:eastAsia="Simplified Arabic" w:hAnsi="Simplified Arabic" w:cs="Simplified Arabic"/>
          <w:sz w:val="32"/>
          <w:szCs w:val="32"/>
          <w:rtl/>
        </w:rPr>
        <w:t xml:space="preserve">توفر </w:t>
      </w:r>
      <w:r w:rsidR="0086754B">
        <w:rPr>
          <w:rFonts w:ascii="Simplified Arabic" w:eastAsia="Simplified Arabic" w:hAnsi="Simplified Arabic" w:cs="Simplified Arabic" w:hint="cs"/>
          <w:sz w:val="32"/>
          <w:szCs w:val="32"/>
          <w:rtl/>
        </w:rPr>
        <w:t>منظورا</w:t>
      </w:r>
      <w:r>
        <w:rPr>
          <w:rFonts w:ascii="Simplified Arabic" w:eastAsia="Simplified Arabic" w:hAnsi="Simplified Arabic" w:cs="Simplified Arabic"/>
          <w:sz w:val="32"/>
          <w:szCs w:val="32"/>
          <w:rtl/>
        </w:rPr>
        <w:t xml:space="preserve"> شاملًا لفهم العوامل التي تؤثر على الصحة العامة في المجتمع وكيفية تصميم التدخلات الصحية الفعالة.</w:t>
      </w:r>
    </w:p>
    <w:p w14:paraId="1456D108" w14:textId="77777777" w:rsidR="0086754B" w:rsidRDefault="0086754B" w:rsidP="0086754B">
      <w:pPr>
        <w:bidi/>
        <w:spacing w:after="3" w:line="250" w:lineRule="auto"/>
        <w:ind w:left="1452" w:right="175"/>
        <w:rPr>
          <w:rtl/>
        </w:rPr>
      </w:pPr>
    </w:p>
    <w:p w14:paraId="7D58F891" w14:textId="77777777" w:rsidR="0086754B" w:rsidRDefault="0086754B" w:rsidP="0086754B">
      <w:pPr>
        <w:bidi/>
        <w:spacing w:after="3" w:line="250" w:lineRule="auto"/>
        <w:ind w:left="1452" w:right="175"/>
      </w:pPr>
    </w:p>
    <w:p w14:paraId="04946360" w14:textId="77777777" w:rsidR="002C3912" w:rsidRDefault="00035808" w:rsidP="00DD084C">
      <w:pPr>
        <w:numPr>
          <w:ilvl w:val="0"/>
          <w:numId w:val="25"/>
        </w:numPr>
        <w:bidi/>
        <w:spacing w:after="2"/>
        <w:ind w:hanging="362"/>
      </w:pPr>
      <w:r>
        <w:rPr>
          <w:rFonts w:ascii="Simplified Arabic" w:eastAsia="Simplified Arabic" w:hAnsi="Simplified Arabic" w:cs="Simplified Arabic"/>
          <w:b/>
          <w:bCs/>
          <w:sz w:val="32"/>
          <w:szCs w:val="32"/>
          <w:rtl/>
        </w:rPr>
        <w:t>نظرية سلوك الصحة:</w:t>
      </w:r>
    </w:p>
    <w:p w14:paraId="4BB51B36" w14:textId="77777777" w:rsidR="002C3912" w:rsidRDefault="00035808" w:rsidP="00DD084C">
      <w:pPr>
        <w:numPr>
          <w:ilvl w:val="1"/>
          <w:numId w:val="25"/>
        </w:numPr>
        <w:bidi/>
        <w:spacing w:after="3" w:line="250" w:lineRule="auto"/>
        <w:ind w:right="175" w:hanging="370"/>
      </w:pPr>
      <w:r>
        <w:rPr>
          <w:rFonts w:ascii="Simplified Arabic" w:eastAsia="Simplified Arabic" w:hAnsi="Simplified Arabic" w:cs="Simplified Arabic"/>
          <w:sz w:val="32"/>
          <w:szCs w:val="32"/>
          <w:rtl/>
        </w:rPr>
        <w:t>تساهم في فهم العوامل التي تؤثر على سلوك الأفر</w:t>
      </w:r>
      <w:r w:rsidR="00BF7A18">
        <w:rPr>
          <w:rFonts w:ascii="Simplified Arabic" w:eastAsia="Simplified Arabic" w:hAnsi="Simplified Arabic" w:cs="Simplified Arabic" w:hint="cs"/>
          <w:sz w:val="32"/>
          <w:szCs w:val="32"/>
          <w:rtl/>
        </w:rPr>
        <w:t>ا</w:t>
      </w:r>
      <w:r>
        <w:rPr>
          <w:rFonts w:ascii="Simplified Arabic" w:eastAsia="Simplified Arabic" w:hAnsi="Simplified Arabic" w:cs="Simplified Arabic"/>
          <w:sz w:val="32"/>
          <w:szCs w:val="32"/>
          <w:rtl/>
        </w:rPr>
        <w:t>د والجماعات فيما يتعلق بالصحة وكيفية تصميم التدخلات التي تغير هذا السلوك.</w:t>
      </w:r>
    </w:p>
    <w:p w14:paraId="7DE1CF70" w14:textId="5944C098" w:rsidR="002C3912" w:rsidRDefault="00035808" w:rsidP="00DD084C">
      <w:pPr>
        <w:numPr>
          <w:ilvl w:val="1"/>
          <w:numId w:val="25"/>
        </w:numPr>
        <w:bidi/>
        <w:spacing w:after="3" w:line="250" w:lineRule="auto"/>
        <w:ind w:right="175" w:hanging="370"/>
      </w:pPr>
      <w:r>
        <w:rPr>
          <w:rFonts w:ascii="Simplified Arabic" w:eastAsia="Simplified Arabic" w:hAnsi="Simplified Arabic" w:cs="Simplified Arabic"/>
          <w:sz w:val="32"/>
          <w:szCs w:val="32"/>
          <w:rtl/>
        </w:rPr>
        <w:lastRenderedPageBreak/>
        <w:t>تساعد في فهم كيفية تغيير سلوك الأف ارد والجماعات لتعزيز الاستعداد للطوارئ الصحية.</w:t>
      </w:r>
    </w:p>
    <w:p w14:paraId="5C532F15" w14:textId="77777777" w:rsidR="0086754B" w:rsidRDefault="0086754B" w:rsidP="0086754B">
      <w:pPr>
        <w:bidi/>
        <w:spacing w:after="3" w:line="250" w:lineRule="auto"/>
        <w:ind w:left="1452" w:right="175"/>
      </w:pPr>
    </w:p>
    <w:p w14:paraId="5AE0004F" w14:textId="77777777" w:rsidR="002C3912" w:rsidRDefault="00035808" w:rsidP="00DD084C">
      <w:pPr>
        <w:bidi/>
        <w:spacing w:after="2"/>
        <w:ind w:left="2" w:hanging="10"/>
      </w:pPr>
      <w:r>
        <w:rPr>
          <w:rFonts w:ascii="Simplified Arabic" w:eastAsia="Simplified Arabic" w:hAnsi="Simplified Arabic" w:cs="Simplified Arabic"/>
          <w:b/>
          <w:bCs/>
          <w:sz w:val="32"/>
          <w:szCs w:val="32"/>
          <w:rtl/>
        </w:rPr>
        <w:t>أهمية هذه النظريات:</w:t>
      </w:r>
    </w:p>
    <w:p w14:paraId="5E78C405" w14:textId="534CD7C7" w:rsidR="002C3912" w:rsidRDefault="00035808" w:rsidP="00DD084C">
      <w:pPr>
        <w:numPr>
          <w:ilvl w:val="0"/>
          <w:numId w:val="26"/>
        </w:numPr>
        <w:bidi/>
        <w:spacing w:after="3" w:line="250" w:lineRule="auto"/>
        <w:ind w:right="175" w:hanging="364"/>
      </w:pPr>
      <w:r>
        <w:rPr>
          <w:rFonts w:ascii="Simplified Arabic" w:eastAsia="Simplified Arabic" w:hAnsi="Simplified Arabic" w:cs="Simplified Arabic"/>
          <w:b/>
          <w:bCs/>
          <w:sz w:val="32"/>
          <w:szCs w:val="32"/>
          <w:rtl/>
        </w:rPr>
        <w:t xml:space="preserve">توفير إطار </w:t>
      </w:r>
      <w:r w:rsidR="0086754B">
        <w:rPr>
          <w:rFonts w:ascii="Simplified Arabic" w:eastAsia="Simplified Arabic" w:hAnsi="Simplified Arabic" w:cs="Simplified Arabic" w:hint="cs"/>
          <w:b/>
          <w:bCs/>
          <w:sz w:val="32"/>
          <w:szCs w:val="32"/>
          <w:rtl/>
        </w:rPr>
        <w:t>مفاهيمي</w:t>
      </w:r>
      <w:r w:rsidR="0086754B">
        <w:rPr>
          <w:rFonts w:ascii="Simplified Arabic" w:eastAsia="Simplified Arabic" w:hAnsi="Simplified Arabic" w:cs="Simplified Arabic" w:hint="cs"/>
          <w:sz w:val="32"/>
          <w:szCs w:val="32"/>
          <w:rtl/>
        </w:rPr>
        <w:t>: تساعد</w:t>
      </w:r>
      <w:r>
        <w:rPr>
          <w:rFonts w:ascii="Simplified Arabic" w:eastAsia="Simplified Arabic" w:hAnsi="Simplified Arabic" w:cs="Simplified Arabic"/>
          <w:sz w:val="32"/>
          <w:szCs w:val="32"/>
          <w:rtl/>
        </w:rPr>
        <w:t xml:space="preserve"> هذه النظريات في تحديد العوامل المؤثرة في نجاح التمارين الفرضية وكيفية قياس هذا النجاح.</w:t>
      </w:r>
    </w:p>
    <w:p w14:paraId="5A04CE2E" w14:textId="458343AA" w:rsidR="002C3912" w:rsidRDefault="00035808" w:rsidP="00DD084C">
      <w:pPr>
        <w:numPr>
          <w:ilvl w:val="0"/>
          <w:numId w:val="26"/>
        </w:numPr>
        <w:bidi/>
        <w:spacing w:after="3" w:line="250" w:lineRule="auto"/>
        <w:ind w:right="175" w:hanging="364"/>
      </w:pPr>
      <w:r>
        <w:rPr>
          <w:rFonts w:ascii="Simplified Arabic" w:eastAsia="Simplified Arabic" w:hAnsi="Simplified Arabic" w:cs="Simplified Arabic"/>
          <w:b/>
          <w:bCs/>
          <w:sz w:val="32"/>
          <w:szCs w:val="32"/>
          <w:rtl/>
        </w:rPr>
        <w:t xml:space="preserve">ربط النتائج بالبحث </w:t>
      </w:r>
      <w:r w:rsidR="0086754B">
        <w:rPr>
          <w:rFonts w:ascii="Simplified Arabic" w:eastAsia="Simplified Arabic" w:hAnsi="Simplified Arabic" w:cs="Simplified Arabic" w:hint="cs"/>
          <w:b/>
          <w:bCs/>
          <w:sz w:val="32"/>
          <w:szCs w:val="32"/>
          <w:rtl/>
        </w:rPr>
        <w:t>السابق</w:t>
      </w:r>
      <w:r w:rsidR="0086754B">
        <w:rPr>
          <w:rFonts w:ascii="Simplified Arabic" w:eastAsia="Simplified Arabic" w:hAnsi="Simplified Arabic" w:cs="Simplified Arabic" w:hint="cs"/>
          <w:sz w:val="32"/>
          <w:szCs w:val="32"/>
          <w:rtl/>
        </w:rPr>
        <w:t>: تسمح</w:t>
      </w:r>
      <w:r>
        <w:rPr>
          <w:rFonts w:ascii="Simplified Arabic" w:eastAsia="Simplified Arabic" w:hAnsi="Simplified Arabic" w:cs="Simplified Arabic"/>
          <w:sz w:val="32"/>
          <w:szCs w:val="32"/>
          <w:rtl/>
        </w:rPr>
        <w:t xml:space="preserve"> هذه النظريات بربط نتائج البحث بالبحوث السابقة في مجال الإدارة بالطوارئ والصحة العامة.</w:t>
      </w:r>
    </w:p>
    <w:p w14:paraId="056696CD" w14:textId="2CAB17E7" w:rsidR="002C3912" w:rsidRDefault="00035808" w:rsidP="00DD084C">
      <w:pPr>
        <w:numPr>
          <w:ilvl w:val="0"/>
          <w:numId w:val="26"/>
        </w:numPr>
        <w:bidi/>
        <w:spacing w:after="3" w:line="250" w:lineRule="auto"/>
        <w:ind w:right="175" w:hanging="364"/>
      </w:pPr>
      <w:r>
        <w:rPr>
          <w:rFonts w:ascii="Simplified Arabic" w:eastAsia="Simplified Arabic" w:hAnsi="Simplified Arabic" w:cs="Simplified Arabic"/>
          <w:b/>
          <w:bCs/>
          <w:sz w:val="32"/>
          <w:szCs w:val="32"/>
          <w:rtl/>
        </w:rPr>
        <w:t xml:space="preserve">تقديم توصيات </w:t>
      </w:r>
      <w:r w:rsidR="0086754B">
        <w:rPr>
          <w:rFonts w:ascii="Simplified Arabic" w:eastAsia="Simplified Arabic" w:hAnsi="Simplified Arabic" w:cs="Simplified Arabic" w:hint="cs"/>
          <w:b/>
          <w:bCs/>
          <w:sz w:val="32"/>
          <w:szCs w:val="32"/>
          <w:rtl/>
        </w:rPr>
        <w:t>عملية</w:t>
      </w:r>
      <w:r w:rsidR="0086754B">
        <w:rPr>
          <w:rFonts w:ascii="Simplified Arabic" w:eastAsia="Simplified Arabic" w:hAnsi="Simplified Arabic" w:cs="Simplified Arabic" w:hint="cs"/>
          <w:sz w:val="32"/>
          <w:szCs w:val="32"/>
          <w:rtl/>
        </w:rPr>
        <w:t>: تساعد</w:t>
      </w:r>
      <w:r>
        <w:rPr>
          <w:rFonts w:ascii="Simplified Arabic" w:eastAsia="Simplified Arabic" w:hAnsi="Simplified Arabic" w:cs="Simplified Arabic"/>
          <w:sz w:val="32"/>
          <w:szCs w:val="32"/>
          <w:rtl/>
        </w:rPr>
        <w:t xml:space="preserve"> هذه النظريات في صياغة توصيات عملية لتحسين الاستعداد والاستجابة للأزمات الصحية.</w:t>
      </w:r>
    </w:p>
    <w:p w14:paraId="4BB3F304" w14:textId="77777777" w:rsidR="002C3912" w:rsidRDefault="00035808" w:rsidP="00DD084C">
      <w:pPr>
        <w:bidi/>
        <w:spacing w:after="2"/>
        <w:ind w:left="2" w:hanging="10"/>
      </w:pPr>
      <w:r>
        <w:rPr>
          <w:rFonts w:ascii="Simplified Arabic" w:eastAsia="Simplified Arabic" w:hAnsi="Simplified Arabic" w:cs="Simplified Arabic"/>
          <w:b/>
          <w:bCs/>
          <w:sz w:val="32"/>
          <w:szCs w:val="32"/>
          <w:rtl/>
        </w:rPr>
        <w:t>كيف يتم استخدام هذه النظريات في البحث؟</w:t>
      </w:r>
    </w:p>
    <w:p w14:paraId="517EB14D" w14:textId="72E50AA0" w:rsidR="002C3912" w:rsidRDefault="00035808" w:rsidP="00DD084C">
      <w:pPr>
        <w:numPr>
          <w:ilvl w:val="0"/>
          <w:numId w:val="26"/>
        </w:numPr>
        <w:bidi/>
        <w:spacing w:after="3" w:line="250" w:lineRule="auto"/>
        <w:ind w:right="175" w:hanging="364"/>
      </w:pPr>
      <w:r>
        <w:rPr>
          <w:rFonts w:ascii="Simplified Arabic" w:eastAsia="Simplified Arabic" w:hAnsi="Simplified Arabic" w:cs="Simplified Arabic"/>
          <w:b/>
          <w:bCs/>
          <w:sz w:val="32"/>
          <w:szCs w:val="32"/>
          <w:rtl/>
        </w:rPr>
        <w:t xml:space="preserve">صياغة أسئلة </w:t>
      </w:r>
      <w:r w:rsidR="0086754B">
        <w:rPr>
          <w:rFonts w:ascii="Simplified Arabic" w:eastAsia="Simplified Arabic" w:hAnsi="Simplified Arabic" w:cs="Simplified Arabic" w:hint="cs"/>
          <w:b/>
          <w:bCs/>
          <w:sz w:val="32"/>
          <w:szCs w:val="32"/>
          <w:rtl/>
        </w:rPr>
        <w:t>البحث</w:t>
      </w:r>
      <w:r w:rsidR="0086754B">
        <w:rPr>
          <w:rFonts w:ascii="Simplified Arabic" w:eastAsia="Simplified Arabic" w:hAnsi="Simplified Arabic" w:cs="Simplified Arabic" w:hint="cs"/>
          <w:sz w:val="32"/>
          <w:szCs w:val="32"/>
          <w:rtl/>
        </w:rPr>
        <w:t>: يتم</w:t>
      </w:r>
      <w:r>
        <w:rPr>
          <w:rFonts w:ascii="Simplified Arabic" w:eastAsia="Simplified Arabic" w:hAnsi="Simplified Arabic" w:cs="Simplified Arabic"/>
          <w:sz w:val="32"/>
          <w:szCs w:val="32"/>
          <w:rtl/>
        </w:rPr>
        <w:t xml:space="preserve"> استخدام هذه النظريات لصياغة أسئلة بحثية محددة تتناول</w:t>
      </w:r>
      <w:r w:rsidR="00BF7A18">
        <w:rPr>
          <w:rFonts w:ascii="Simplified Arabic" w:eastAsia="Simplified Arabic" w:hAnsi="Simplified Arabic" w:cs="Simplified Arabic" w:hint="cs"/>
          <w:sz w:val="32"/>
          <w:szCs w:val="32"/>
          <w:rtl/>
        </w:rPr>
        <w:t xml:space="preserve"> </w:t>
      </w:r>
      <w:r>
        <w:rPr>
          <w:rFonts w:ascii="Simplified Arabic" w:eastAsia="Simplified Arabic" w:hAnsi="Simplified Arabic" w:cs="Simplified Arabic"/>
          <w:sz w:val="32"/>
          <w:szCs w:val="32"/>
          <w:rtl/>
        </w:rPr>
        <w:t>العلاقة بين التمارين الفرضية وتحسين الاستعداد والاستجابة للأزمات الصحية.</w:t>
      </w:r>
    </w:p>
    <w:p w14:paraId="0464B071" w14:textId="7E0E70EE" w:rsidR="002C3912" w:rsidRDefault="00035808" w:rsidP="00DD084C">
      <w:pPr>
        <w:numPr>
          <w:ilvl w:val="0"/>
          <w:numId w:val="26"/>
        </w:numPr>
        <w:bidi/>
        <w:spacing w:after="3" w:line="250" w:lineRule="auto"/>
        <w:ind w:right="175" w:hanging="364"/>
      </w:pPr>
      <w:r>
        <w:rPr>
          <w:rFonts w:ascii="Simplified Arabic" w:eastAsia="Simplified Arabic" w:hAnsi="Simplified Arabic" w:cs="Simplified Arabic"/>
          <w:b/>
          <w:bCs/>
          <w:sz w:val="32"/>
          <w:szCs w:val="32"/>
          <w:rtl/>
        </w:rPr>
        <w:t xml:space="preserve">تصميم أدوات جمع </w:t>
      </w:r>
      <w:r w:rsidR="0086754B">
        <w:rPr>
          <w:rFonts w:ascii="Simplified Arabic" w:eastAsia="Simplified Arabic" w:hAnsi="Simplified Arabic" w:cs="Simplified Arabic" w:hint="cs"/>
          <w:b/>
          <w:bCs/>
          <w:sz w:val="32"/>
          <w:szCs w:val="32"/>
          <w:rtl/>
        </w:rPr>
        <w:t>البيانات</w:t>
      </w:r>
      <w:r w:rsidR="0086754B">
        <w:rPr>
          <w:rFonts w:ascii="Simplified Arabic" w:eastAsia="Simplified Arabic" w:hAnsi="Simplified Arabic" w:cs="Simplified Arabic" w:hint="cs"/>
          <w:sz w:val="32"/>
          <w:szCs w:val="32"/>
          <w:rtl/>
        </w:rPr>
        <w:t>: يتم</w:t>
      </w:r>
      <w:r>
        <w:rPr>
          <w:rFonts w:ascii="Simplified Arabic" w:eastAsia="Simplified Arabic" w:hAnsi="Simplified Arabic" w:cs="Simplified Arabic"/>
          <w:sz w:val="32"/>
          <w:szCs w:val="32"/>
          <w:rtl/>
        </w:rPr>
        <w:t xml:space="preserve"> تصميم أدوات جمع البيانات مثل الاستبيانات والمقابلات بناءً على المفاهيم النظرية.</w:t>
      </w:r>
    </w:p>
    <w:p w14:paraId="25D18DE2" w14:textId="69519787" w:rsidR="002C3912" w:rsidRDefault="00035808" w:rsidP="00DD084C">
      <w:pPr>
        <w:numPr>
          <w:ilvl w:val="0"/>
          <w:numId w:val="26"/>
        </w:numPr>
        <w:bidi/>
        <w:spacing w:after="3" w:line="250" w:lineRule="auto"/>
        <w:ind w:right="175" w:hanging="364"/>
      </w:pPr>
      <w:r>
        <w:rPr>
          <w:rFonts w:ascii="Simplified Arabic" w:eastAsia="Simplified Arabic" w:hAnsi="Simplified Arabic" w:cs="Simplified Arabic"/>
          <w:b/>
          <w:bCs/>
          <w:sz w:val="32"/>
          <w:szCs w:val="32"/>
          <w:rtl/>
        </w:rPr>
        <w:t xml:space="preserve">تحليل </w:t>
      </w:r>
      <w:r w:rsidR="0086754B">
        <w:rPr>
          <w:rFonts w:ascii="Simplified Arabic" w:eastAsia="Simplified Arabic" w:hAnsi="Simplified Arabic" w:cs="Simplified Arabic" w:hint="cs"/>
          <w:b/>
          <w:bCs/>
          <w:sz w:val="32"/>
          <w:szCs w:val="32"/>
          <w:rtl/>
        </w:rPr>
        <w:t>البيانات</w:t>
      </w:r>
      <w:r w:rsidR="0086754B">
        <w:rPr>
          <w:rFonts w:ascii="Simplified Arabic" w:eastAsia="Simplified Arabic" w:hAnsi="Simplified Arabic" w:cs="Simplified Arabic" w:hint="cs"/>
          <w:sz w:val="32"/>
          <w:szCs w:val="32"/>
          <w:rtl/>
        </w:rPr>
        <w:t>: يتم</w:t>
      </w:r>
      <w:r>
        <w:rPr>
          <w:rFonts w:ascii="Simplified Arabic" w:eastAsia="Simplified Arabic" w:hAnsi="Simplified Arabic" w:cs="Simplified Arabic"/>
          <w:sz w:val="32"/>
          <w:szCs w:val="32"/>
          <w:rtl/>
        </w:rPr>
        <w:t xml:space="preserve"> استخدام هذه النظريات لتفسير النتائج وتحليل العوامل التي تؤثر على نجاح التمارين الفرضية.</w:t>
      </w:r>
    </w:p>
    <w:p w14:paraId="25159E19" w14:textId="77777777" w:rsidR="0086754B" w:rsidRPr="0086754B" w:rsidRDefault="00035808" w:rsidP="0086754B">
      <w:pPr>
        <w:numPr>
          <w:ilvl w:val="0"/>
          <w:numId w:val="26"/>
        </w:numPr>
        <w:bidi/>
        <w:spacing w:after="3" w:line="250" w:lineRule="auto"/>
        <w:ind w:right="175" w:hanging="364"/>
      </w:pPr>
      <w:r>
        <w:rPr>
          <w:rFonts w:ascii="Simplified Arabic" w:eastAsia="Simplified Arabic" w:hAnsi="Simplified Arabic" w:cs="Simplified Arabic"/>
          <w:b/>
          <w:bCs/>
          <w:sz w:val="32"/>
          <w:szCs w:val="32"/>
          <w:rtl/>
        </w:rPr>
        <w:t xml:space="preserve">صياغة الاستنتاجات </w:t>
      </w:r>
      <w:r w:rsidR="0086754B">
        <w:rPr>
          <w:rFonts w:ascii="Simplified Arabic" w:eastAsia="Simplified Arabic" w:hAnsi="Simplified Arabic" w:cs="Simplified Arabic" w:hint="cs"/>
          <w:b/>
          <w:bCs/>
          <w:sz w:val="32"/>
          <w:szCs w:val="32"/>
          <w:rtl/>
        </w:rPr>
        <w:t>والتوصيات</w:t>
      </w:r>
      <w:r w:rsidR="0086754B">
        <w:rPr>
          <w:rFonts w:ascii="Simplified Arabic" w:eastAsia="Simplified Arabic" w:hAnsi="Simplified Arabic" w:cs="Simplified Arabic" w:hint="cs"/>
          <w:sz w:val="32"/>
          <w:szCs w:val="32"/>
          <w:rtl/>
        </w:rPr>
        <w:t>: يتم</w:t>
      </w:r>
      <w:r>
        <w:rPr>
          <w:rFonts w:ascii="Simplified Arabic" w:eastAsia="Simplified Arabic" w:hAnsi="Simplified Arabic" w:cs="Simplified Arabic"/>
          <w:sz w:val="32"/>
          <w:szCs w:val="32"/>
          <w:rtl/>
        </w:rPr>
        <w:t xml:space="preserve"> استخدام هذه النظريات لصياغة استنتاجات وتوصيات تستند إلى الأدلة العلمية.</w:t>
      </w:r>
    </w:p>
    <w:p w14:paraId="63B3AF60" w14:textId="77777777" w:rsidR="0086754B" w:rsidRDefault="0086754B" w:rsidP="0086754B">
      <w:pPr>
        <w:bidi/>
        <w:spacing w:after="3" w:line="250" w:lineRule="auto"/>
        <w:ind w:left="346" w:right="175"/>
        <w:rPr>
          <w:rtl/>
        </w:rPr>
      </w:pPr>
    </w:p>
    <w:p w14:paraId="03BA68F0" w14:textId="77777777" w:rsidR="0086754B" w:rsidRDefault="0086754B" w:rsidP="0086754B">
      <w:pPr>
        <w:bidi/>
        <w:spacing w:after="3" w:line="250" w:lineRule="auto"/>
        <w:ind w:left="346" w:right="175"/>
        <w:rPr>
          <w:rtl/>
        </w:rPr>
      </w:pPr>
    </w:p>
    <w:p w14:paraId="56CC911B" w14:textId="77777777" w:rsidR="0086754B" w:rsidRDefault="0086754B" w:rsidP="0086754B">
      <w:pPr>
        <w:bidi/>
        <w:spacing w:after="3" w:line="250" w:lineRule="auto"/>
        <w:ind w:left="346" w:right="175"/>
        <w:rPr>
          <w:rtl/>
        </w:rPr>
      </w:pPr>
    </w:p>
    <w:p w14:paraId="4ECF3D87" w14:textId="77777777" w:rsidR="0086754B" w:rsidRDefault="0086754B" w:rsidP="0086754B">
      <w:pPr>
        <w:bidi/>
        <w:spacing w:after="3" w:line="250" w:lineRule="auto"/>
        <w:ind w:left="346" w:right="175"/>
        <w:rPr>
          <w:rtl/>
        </w:rPr>
      </w:pPr>
    </w:p>
    <w:p w14:paraId="448311E0" w14:textId="77777777" w:rsidR="0086754B" w:rsidRDefault="0086754B" w:rsidP="0086754B">
      <w:pPr>
        <w:bidi/>
        <w:spacing w:after="3" w:line="250" w:lineRule="auto"/>
        <w:ind w:left="346" w:right="175"/>
        <w:rPr>
          <w:rtl/>
        </w:rPr>
      </w:pPr>
    </w:p>
    <w:p w14:paraId="01399EA7" w14:textId="4EB9F619" w:rsidR="002C3912" w:rsidRDefault="00035808" w:rsidP="00453E50">
      <w:pPr>
        <w:bidi/>
        <w:spacing w:after="3" w:line="250" w:lineRule="auto"/>
        <w:ind w:right="175"/>
        <w:rPr>
          <w:rtl/>
        </w:rPr>
      </w:pPr>
      <w:r w:rsidRPr="00453E50">
        <w:rPr>
          <w:bCs/>
          <w:szCs w:val="32"/>
          <w:rtl/>
        </w:rPr>
        <w:t>الإطار النظر</w:t>
      </w:r>
      <w:r w:rsidR="0086754B" w:rsidRPr="00453E50">
        <w:rPr>
          <w:rFonts w:hint="cs"/>
          <w:bCs/>
          <w:szCs w:val="32"/>
          <w:rtl/>
        </w:rPr>
        <w:t xml:space="preserve">ي: </w:t>
      </w:r>
    </w:p>
    <w:p w14:paraId="7E8C6263" w14:textId="6E97185F" w:rsidR="0086754B" w:rsidRDefault="00035808" w:rsidP="0086754B">
      <w:pPr>
        <w:bidi/>
        <w:spacing w:after="3" w:line="250" w:lineRule="auto"/>
        <w:ind w:left="346" w:right="175"/>
        <w:rPr>
          <w:rFonts w:ascii="Simplified Arabic" w:eastAsia="Simplified Arabic" w:hAnsi="Simplified Arabic" w:cs="Simplified Arabic"/>
          <w:sz w:val="32"/>
          <w:szCs w:val="32"/>
          <w:rtl/>
        </w:rPr>
      </w:pPr>
      <w:r>
        <w:rPr>
          <w:rFonts w:ascii="Arial" w:eastAsia="Arial" w:hAnsi="Arial" w:cs="Arial"/>
          <w:sz w:val="20"/>
          <w:szCs w:val="20"/>
          <w:rtl/>
        </w:rPr>
        <w:t xml:space="preserve"> </w:t>
      </w:r>
      <w:r>
        <w:rPr>
          <w:rFonts w:ascii="Simplified Arabic" w:eastAsia="Simplified Arabic" w:hAnsi="Simplified Arabic" w:cs="Simplified Arabic"/>
          <w:sz w:val="32"/>
          <w:szCs w:val="32"/>
          <w:rtl/>
        </w:rPr>
        <w:t>الإطار النظري هو مجموعة من النظريات والمفاهيم التي توجه البحث وتحدد كيفية تحليل البيانات وتفسير النتائج. في هذه الدارسة، يتم استخدام النظريات التالية:</w:t>
      </w:r>
    </w:p>
    <w:p w14:paraId="47769CD0" w14:textId="77777777" w:rsidR="00453E50" w:rsidRDefault="00453E50" w:rsidP="00453E50">
      <w:pPr>
        <w:bidi/>
        <w:spacing w:after="3" w:line="250" w:lineRule="auto"/>
        <w:ind w:right="175"/>
        <w:rPr>
          <w:bCs/>
          <w:szCs w:val="32"/>
          <w:rtl/>
        </w:rPr>
      </w:pPr>
    </w:p>
    <w:p w14:paraId="73CFF6E7" w14:textId="6AB89D47" w:rsidR="002C3912" w:rsidRPr="00453E50" w:rsidRDefault="00035808" w:rsidP="00453E50">
      <w:pPr>
        <w:pStyle w:val="a4"/>
        <w:numPr>
          <w:ilvl w:val="0"/>
          <w:numId w:val="91"/>
        </w:numPr>
        <w:bidi/>
        <w:spacing w:after="3" w:line="250" w:lineRule="auto"/>
        <w:ind w:right="175"/>
        <w:rPr>
          <w:rFonts w:cs="Arial"/>
        </w:rPr>
      </w:pPr>
      <w:r w:rsidRPr="00453E50">
        <w:rPr>
          <w:bCs/>
          <w:szCs w:val="32"/>
          <w:rtl/>
        </w:rPr>
        <w:t xml:space="preserve">نظرية إدارة </w:t>
      </w:r>
      <w:r w:rsidR="0086754B" w:rsidRPr="00453E50">
        <w:rPr>
          <w:rFonts w:hint="cs"/>
          <w:bCs/>
          <w:szCs w:val="32"/>
          <w:rtl/>
        </w:rPr>
        <w:t xml:space="preserve">الطوارئ: </w:t>
      </w:r>
    </w:p>
    <w:p w14:paraId="0F660EBD" w14:textId="77777777" w:rsidR="0086754B" w:rsidRDefault="00035808" w:rsidP="00DD084C">
      <w:pPr>
        <w:bidi/>
        <w:spacing w:after="3" w:line="250" w:lineRule="auto"/>
        <w:ind w:left="716" w:right="175" w:hanging="370"/>
        <w:rPr>
          <w:rFonts w:ascii="Simplified Arabic" w:eastAsia="Simplified Arabic" w:hAnsi="Simplified Arabic" w:cs="Simplified Arabic"/>
          <w:sz w:val="32"/>
          <w:szCs w:val="32"/>
          <w:rtl/>
        </w:rPr>
      </w:pPr>
      <w:r>
        <w:rPr>
          <w:rFonts w:ascii="Simplified Arabic" w:eastAsia="Simplified Arabic" w:hAnsi="Simplified Arabic" w:cs="Simplified Arabic"/>
          <w:sz w:val="32"/>
          <w:szCs w:val="32"/>
          <w:rtl/>
        </w:rPr>
        <w:t>تعتمد هذه النظرية على مجموعة من المبادئ والمفاهيم التي تساعد في إدارة الأزمات</w:t>
      </w:r>
    </w:p>
    <w:p w14:paraId="2630504F" w14:textId="77777777" w:rsidR="0086754B" w:rsidRDefault="00035808" w:rsidP="0086754B">
      <w:pPr>
        <w:bidi/>
        <w:spacing w:after="3" w:line="250" w:lineRule="auto"/>
        <w:ind w:left="716" w:right="175" w:hanging="370"/>
        <w:rPr>
          <w:rFonts w:ascii="Simplified Arabic" w:eastAsia="Simplified Arabic" w:hAnsi="Simplified Arabic" w:cs="Simplified Arabic"/>
          <w:sz w:val="32"/>
          <w:szCs w:val="32"/>
          <w:rtl/>
        </w:rPr>
      </w:pPr>
      <w:r>
        <w:rPr>
          <w:rFonts w:ascii="Simplified Arabic" w:eastAsia="Simplified Arabic" w:hAnsi="Simplified Arabic" w:cs="Simplified Arabic"/>
          <w:sz w:val="32"/>
          <w:szCs w:val="32"/>
          <w:rtl/>
        </w:rPr>
        <w:t>والكوارث الصحية. تشمل الم</w:t>
      </w:r>
      <w:r w:rsidR="00BF7A18">
        <w:rPr>
          <w:rFonts w:ascii="Simplified Arabic" w:eastAsia="Simplified Arabic" w:hAnsi="Simplified Arabic" w:cs="Simplified Arabic" w:hint="cs"/>
          <w:sz w:val="32"/>
          <w:szCs w:val="32"/>
          <w:rtl/>
        </w:rPr>
        <w:t>را</w:t>
      </w:r>
      <w:r>
        <w:rPr>
          <w:rFonts w:ascii="Simplified Arabic" w:eastAsia="Simplified Arabic" w:hAnsi="Simplified Arabic" w:cs="Simplified Arabic"/>
          <w:sz w:val="32"/>
          <w:szCs w:val="32"/>
          <w:rtl/>
        </w:rPr>
        <w:t>حل الأربع لإدارة الطوارئ: الوقاية، الاستعداد، الاستجابة،</w:t>
      </w:r>
    </w:p>
    <w:p w14:paraId="46F12AED" w14:textId="77777777" w:rsidR="00453E50" w:rsidRDefault="00035808" w:rsidP="00453E50">
      <w:pPr>
        <w:bidi/>
        <w:spacing w:after="3" w:line="250" w:lineRule="auto"/>
        <w:ind w:left="716" w:right="175" w:hanging="370"/>
        <w:rPr>
          <w:rFonts w:ascii="Simplified Arabic" w:eastAsia="Simplified Arabic" w:hAnsi="Simplified Arabic" w:cs="Simplified Arabic"/>
          <w:sz w:val="32"/>
          <w:szCs w:val="32"/>
          <w:rtl/>
        </w:rPr>
      </w:pPr>
      <w:r>
        <w:rPr>
          <w:rFonts w:ascii="Simplified Arabic" w:eastAsia="Simplified Arabic" w:hAnsi="Simplified Arabic" w:cs="Simplified Arabic"/>
          <w:sz w:val="32"/>
          <w:szCs w:val="32"/>
          <w:rtl/>
        </w:rPr>
        <w:t>والتعافي. يهدف البحث إلى تقييم وتحسين مرحلة الاستعداد من خلال التمارين الفرضية.</w:t>
      </w:r>
    </w:p>
    <w:p w14:paraId="5CECDDCC" w14:textId="77777777" w:rsidR="00453E50" w:rsidRDefault="00453E50" w:rsidP="00453E50">
      <w:pPr>
        <w:bidi/>
        <w:spacing w:after="3" w:line="250" w:lineRule="auto"/>
        <w:ind w:right="175"/>
        <w:rPr>
          <w:rFonts w:ascii="Simplified Arabic" w:eastAsia="Simplified Arabic" w:hAnsi="Simplified Arabic" w:cs="Simplified Arabic"/>
          <w:sz w:val="32"/>
          <w:szCs w:val="32"/>
          <w:rtl/>
        </w:rPr>
      </w:pPr>
    </w:p>
    <w:p w14:paraId="0E7A0A52" w14:textId="46C70A8F" w:rsidR="002C3912" w:rsidRDefault="00035808" w:rsidP="00453E50">
      <w:pPr>
        <w:pStyle w:val="a4"/>
        <w:numPr>
          <w:ilvl w:val="0"/>
          <w:numId w:val="91"/>
        </w:numPr>
        <w:bidi/>
        <w:spacing w:after="3" w:line="250" w:lineRule="auto"/>
        <w:ind w:right="175"/>
        <w:rPr>
          <w:rtl/>
        </w:rPr>
      </w:pPr>
      <w:r w:rsidRPr="00453E50">
        <w:rPr>
          <w:bCs/>
          <w:szCs w:val="32"/>
          <w:rtl/>
        </w:rPr>
        <w:t>نظرية الأنظم</w:t>
      </w:r>
      <w:r w:rsidR="00453E50" w:rsidRPr="00453E50">
        <w:rPr>
          <w:rFonts w:hint="cs"/>
          <w:bCs/>
          <w:szCs w:val="32"/>
          <w:rtl/>
        </w:rPr>
        <w:t>ة:</w:t>
      </w:r>
    </w:p>
    <w:p w14:paraId="7AEA9FA3" w14:textId="7AF6CF7A" w:rsidR="002C3912" w:rsidRDefault="00035808" w:rsidP="00DD084C">
      <w:pPr>
        <w:bidi/>
        <w:spacing w:after="3" w:line="250" w:lineRule="auto"/>
        <w:ind w:left="716" w:right="175" w:hanging="370"/>
        <w:rPr>
          <w:rtl/>
        </w:rPr>
      </w:pPr>
      <w:r>
        <w:rPr>
          <w:rFonts w:ascii="Simplified Arabic" w:eastAsia="Simplified Arabic" w:hAnsi="Simplified Arabic" w:cs="Simplified Arabic"/>
          <w:sz w:val="32"/>
          <w:szCs w:val="32"/>
          <w:rtl/>
        </w:rPr>
        <w:t>تعتبر الأنظمة الصحية جزءًا من نظام أكبر يشمل المجتمع، الاقتصاد، والبيئة. تركز هذه النظرية على كيفية تفاعل هذه الأنظمة مع بعضها البعض وأهمية التنسيق والتكامل بين مختلف الجهات المعنية لضمان استجابة فعالة للأزمات.</w:t>
      </w:r>
    </w:p>
    <w:p w14:paraId="2E2B12A3" w14:textId="77777777" w:rsidR="00453E50" w:rsidRDefault="00453E50" w:rsidP="00453E50">
      <w:pPr>
        <w:bidi/>
        <w:spacing w:after="3" w:line="250" w:lineRule="auto"/>
        <w:ind w:left="716" w:right="175" w:hanging="370"/>
      </w:pPr>
    </w:p>
    <w:p w14:paraId="15FB24BB" w14:textId="05EFD370" w:rsidR="002C3912" w:rsidRPr="00453E50" w:rsidRDefault="00035808" w:rsidP="00453E50">
      <w:pPr>
        <w:pStyle w:val="2"/>
        <w:numPr>
          <w:ilvl w:val="0"/>
          <w:numId w:val="91"/>
        </w:numPr>
        <w:bidi/>
        <w:ind w:right="346"/>
        <w:jc w:val="left"/>
        <w:rPr>
          <w:rFonts w:cstheme="minorBidi"/>
          <w:rtl/>
        </w:rPr>
      </w:pPr>
      <w:r>
        <w:rPr>
          <w:bCs/>
          <w:szCs w:val="32"/>
          <w:rtl/>
        </w:rPr>
        <w:t>نظرية التعلم التنظيم</w:t>
      </w:r>
      <w:r w:rsidR="00453E50">
        <w:rPr>
          <w:rFonts w:hint="cs"/>
          <w:bCs/>
          <w:szCs w:val="32"/>
          <w:rtl/>
        </w:rPr>
        <w:t>ي:</w:t>
      </w:r>
    </w:p>
    <w:p w14:paraId="5EBCDECB" w14:textId="4E704DED" w:rsidR="002C3912" w:rsidRDefault="00035808" w:rsidP="00DD084C">
      <w:pPr>
        <w:bidi/>
        <w:spacing w:after="3" w:line="250" w:lineRule="auto"/>
        <w:ind w:left="346" w:right="175"/>
      </w:pPr>
      <w:r>
        <w:rPr>
          <w:rFonts w:ascii="Simplified Arabic" w:eastAsia="Simplified Arabic" w:hAnsi="Simplified Arabic" w:cs="Simplified Arabic"/>
          <w:sz w:val="32"/>
          <w:szCs w:val="32"/>
          <w:rtl/>
        </w:rPr>
        <w:t xml:space="preserve">تشير هذه النظرية إلى أن المنظمات تتحسن من خلال التعلم من تجاربها </w:t>
      </w:r>
      <w:r w:rsidR="00453E50">
        <w:rPr>
          <w:rFonts w:ascii="Simplified Arabic" w:eastAsia="Simplified Arabic" w:hAnsi="Simplified Arabic" w:cs="Simplified Arabic" w:hint="cs"/>
          <w:sz w:val="32"/>
          <w:szCs w:val="32"/>
          <w:rtl/>
        </w:rPr>
        <w:t>السابقة.</w:t>
      </w:r>
    </w:p>
    <w:p w14:paraId="0EBBE8D1" w14:textId="77777777" w:rsidR="002C3912" w:rsidRDefault="00035808" w:rsidP="00DD084C">
      <w:pPr>
        <w:bidi/>
        <w:spacing w:after="3" w:line="250" w:lineRule="auto"/>
        <w:ind w:left="346" w:right="175" w:firstLine="4"/>
      </w:pPr>
      <w:r>
        <w:rPr>
          <w:rFonts w:ascii="Simplified Arabic" w:eastAsia="Simplified Arabic" w:hAnsi="Simplified Arabic" w:cs="Simplified Arabic"/>
          <w:sz w:val="32"/>
          <w:szCs w:val="32"/>
          <w:rtl/>
        </w:rPr>
        <w:t>التمارين الفرضية توفر فرصة للمؤسسات الصحية لتعلم كيفية تحسين استجابتها للأزمات من خلال محاكاة سيناريوهات واقعية وتحليل الأداء.</w:t>
      </w:r>
    </w:p>
    <w:p w14:paraId="625089E5" w14:textId="77777777" w:rsidR="00453E50" w:rsidRDefault="00453E50" w:rsidP="00453E50">
      <w:pPr>
        <w:bidi/>
        <w:spacing w:after="3" w:line="250" w:lineRule="auto"/>
        <w:ind w:right="175"/>
        <w:rPr>
          <w:bCs/>
          <w:szCs w:val="32"/>
          <w:rtl/>
        </w:rPr>
      </w:pPr>
    </w:p>
    <w:p w14:paraId="6D17DB85" w14:textId="5EE88DEC" w:rsidR="00453E50" w:rsidRDefault="00453E50" w:rsidP="00453E50">
      <w:pPr>
        <w:pStyle w:val="a4"/>
        <w:numPr>
          <w:ilvl w:val="0"/>
          <w:numId w:val="91"/>
        </w:numPr>
        <w:bidi/>
        <w:spacing w:after="3" w:line="250" w:lineRule="auto"/>
        <w:ind w:right="175"/>
        <w:rPr>
          <w:rtl/>
        </w:rPr>
      </w:pPr>
      <w:r w:rsidRPr="00453E50">
        <w:rPr>
          <w:bCs/>
          <w:szCs w:val="32"/>
          <w:rtl/>
        </w:rPr>
        <w:t>نظرية السلوك التنظيم</w:t>
      </w:r>
      <w:r>
        <w:rPr>
          <w:rFonts w:hint="cs"/>
          <w:bCs/>
          <w:szCs w:val="32"/>
          <w:rtl/>
        </w:rPr>
        <w:t>ي:</w:t>
      </w:r>
    </w:p>
    <w:p w14:paraId="670AF5B1" w14:textId="1562099F" w:rsidR="002C3912" w:rsidRDefault="00035808" w:rsidP="00453E50">
      <w:pPr>
        <w:bidi/>
        <w:spacing w:after="3" w:line="250" w:lineRule="auto"/>
        <w:ind w:right="175"/>
        <w:rPr>
          <w:rFonts w:ascii="Segoe UI Symbol" w:eastAsia="Segoe UI Symbol" w:hAnsi="Segoe UI Symbol" w:cs="Segoe UI Symbol"/>
          <w:vertAlign w:val="subscript"/>
          <w:rtl/>
        </w:rPr>
      </w:pPr>
      <w:r>
        <w:rPr>
          <w:rFonts w:ascii="Simplified Arabic" w:eastAsia="Simplified Arabic" w:hAnsi="Simplified Arabic" w:cs="Simplified Arabic"/>
          <w:sz w:val="32"/>
          <w:szCs w:val="32"/>
          <w:rtl/>
        </w:rPr>
        <w:t>تركز هذه النظرية على كيفية تأثير سلوك الأفر</w:t>
      </w:r>
      <w:r w:rsidR="00BF7A18">
        <w:rPr>
          <w:rFonts w:ascii="Simplified Arabic" w:eastAsia="Simplified Arabic" w:hAnsi="Simplified Arabic" w:cs="Simplified Arabic" w:hint="cs"/>
          <w:sz w:val="32"/>
          <w:szCs w:val="32"/>
          <w:rtl/>
        </w:rPr>
        <w:t>ا</w:t>
      </w:r>
      <w:r>
        <w:rPr>
          <w:rFonts w:ascii="Simplified Arabic" w:eastAsia="Simplified Arabic" w:hAnsi="Simplified Arabic" w:cs="Simplified Arabic"/>
          <w:sz w:val="32"/>
          <w:szCs w:val="32"/>
          <w:rtl/>
        </w:rPr>
        <w:t>د والجماعات داخل المنظمات على</w:t>
      </w:r>
      <w:r w:rsidR="00BF7A18">
        <w:rPr>
          <w:rFonts w:ascii="Simplified Arabic" w:eastAsia="Simplified Arabic" w:hAnsi="Simplified Arabic" w:cs="Simplified Arabic" w:hint="cs"/>
          <w:sz w:val="32"/>
          <w:szCs w:val="32"/>
          <w:rtl/>
        </w:rPr>
        <w:t xml:space="preserve"> </w:t>
      </w:r>
      <w:r>
        <w:rPr>
          <w:rFonts w:ascii="Simplified Arabic" w:eastAsia="Simplified Arabic" w:hAnsi="Simplified Arabic" w:cs="Simplified Arabic"/>
          <w:sz w:val="32"/>
          <w:szCs w:val="32"/>
          <w:rtl/>
        </w:rPr>
        <w:t>الأداء العام. من خلال التمارين الفرضية، يمكن دارسة تفاعل الأفر</w:t>
      </w:r>
      <w:r w:rsidR="00BF7A18">
        <w:rPr>
          <w:rFonts w:ascii="Simplified Arabic" w:eastAsia="Simplified Arabic" w:hAnsi="Simplified Arabic" w:cs="Simplified Arabic" w:hint="cs"/>
          <w:sz w:val="32"/>
          <w:szCs w:val="32"/>
          <w:rtl/>
        </w:rPr>
        <w:t>ا</w:t>
      </w:r>
      <w:r>
        <w:rPr>
          <w:rFonts w:ascii="Simplified Arabic" w:eastAsia="Simplified Arabic" w:hAnsi="Simplified Arabic" w:cs="Simplified Arabic"/>
          <w:sz w:val="32"/>
          <w:szCs w:val="32"/>
          <w:rtl/>
        </w:rPr>
        <w:t>د والجماعات وتحسين التنسيق والتواصل بينهم.</w:t>
      </w:r>
    </w:p>
    <w:p w14:paraId="0C2D0151" w14:textId="77777777" w:rsidR="00453E50" w:rsidRPr="00453E50" w:rsidRDefault="00453E50" w:rsidP="00453E50">
      <w:pPr>
        <w:bidi/>
        <w:spacing w:after="3" w:line="250" w:lineRule="auto"/>
        <w:ind w:right="175"/>
        <w:rPr>
          <w:rFonts w:ascii="Segoe UI Symbol" w:eastAsia="Segoe UI Symbol" w:hAnsi="Segoe UI Symbol" w:cs="Segoe UI Symbol"/>
          <w:vertAlign w:val="subscript"/>
        </w:rPr>
      </w:pPr>
    </w:p>
    <w:p w14:paraId="2A806E07" w14:textId="30083943" w:rsidR="002C3912" w:rsidRDefault="00035808" w:rsidP="00453E50">
      <w:pPr>
        <w:pStyle w:val="2"/>
        <w:numPr>
          <w:ilvl w:val="0"/>
          <w:numId w:val="91"/>
        </w:numPr>
        <w:bidi/>
        <w:ind w:right="346"/>
        <w:jc w:val="left"/>
      </w:pPr>
      <w:r>
        <w:rPr>
          <w:bCs/>
          <w:szCs w:val="32"/>
          <w:rtl/>
        </w:rPr>
        <w:t>نظرية القر</w:t>
      </w:r>
      <w:r w:rsidR="00453E50">
        <w:rPr>
          <w:rFonts w:hint="cs"/>
          <w:bCs/>
          <w:szCs w:val="32"/>
          <w:rtl/>
        </w:rPr>
        <w:t>ار:</w:t>
      </w:r>
    </w:p>
    <w:p w14:paraId="1C09DD82" w14:textId="77777777" w:rsidR="002C3912" w:rsidRDefault="00035808" w:rsidP="00453E50">
      <w:pPr>
        <w:bidi/>
        <w:spacing w:after="3" w:line="250" w:lineRule="auto"/>
        <w:ind w:right="189"/>
      </w:pPr>
      <w:r>
        <w:rPr>
          <w:rFonts w:ascii="Simplified Arabic" w:eastAsia="Simplified Arabic" w:hAnsi="Simplified Arabic" w:cs="Simplified Arabic"/>
          <w:sz w:val="32"/>
          <w:szCs w:val="32"/>
          <w:rtl/>
        </w:rPr>
        <w:t>تتعلق هذه النظرية بكيفية اتخاذ القرار</w:t>
      </w:r>
      <w:r w:rsidR="00BF7A18">
        <w:rPr>
          <w:rFonts w:ascii="Simplified Arabic" w:eastAsia="Simplified Arabic" w:hAnsi="Simplified Arabic" w:cs="Simplified Arabic" w:hint="cs"/>
          <w:sz w:val="32"/>
          <w:szCs w:val="32"/>
          <w:rtl/>
        </w:rPr>
        <w:t>ا</w:t>
      </w:r>
      <w:r>
        <w:rPr>
          <w:rFonts w:ascii="Simplified Arabic" w:eastAsia="Simplified Arabic" w:hAnsi="Simplified Arabic" w:cs="Simplified Arabic"/>
          <w:sz w:val="32"/>
          <w:szCs w:val="32"/>
          <w:rtl/>
        </w:rPr>
        <w:t xml:space="preserve">ت تحت الضغط وفي ظل عدم اليقين. توفر التمارين الفرضية بيئة محاكاة تسمح للمشاركين بتدريب قدارتهم على اتخاذ </w:t>
      </w:r>
      <w:r w:rsidR="00BF7A18">
        <w:rPr>
          <w:rFonts w:ascii="Simplified Arabic" w:eastAsia="Simplified Arabic" w:hAnsi="Simplified Arabic" w:cs="Simplified Arabic" w:hint="cs"/>
          <w:sz w:val="32"/>
          <w:szCs w:val="32"/>
          <w:rtl/>
        </w:rPr>
        <w:t>قرارات</w:t>
      </w:r>
      <w:r>
        <w:rPr>
          <w:rFonts w:ascii="Simplified Arabic" w:eastAsia="Simplified Arabic" w:hAnsi="Simplified Arabic" w:cs="Simplified Arabic"/>
          <w:sz w:val="32"/>
          <w:szCs w:val="32"/>
          <w:rtl/>
        </w:rPr>
        <w:t xml:space="preserve"> فعالة وسريعة خلال الأزمات.</w:t>
      </w:r>
    </w:p>
    <w:p w14:paraId="41838B55" w14:textId="77777777" w:rsidR="002C3912" w:rsidRDefault="002C3912" w:rsidP="00DD084C">
      <w:pPr>
        <w:bidi/>
        <w:ind w:right="777"/>
      </w:pPr>
    </w:p>
    <w:p w14:paraId="6E85242D" w14:textId="77777777" w:rsidR="002C3912" w:rsidRDefault="002C3912" w:rsidP="00DD084C">
      <w:pPr>
        <w:bidi/>
        <w:ind w:right="57"/>
      </w:pPr>
    </w:p>
    <w:p w14:paraId="04C9CC8F" w14:textId="77777777" w:rsidR="002C3912" w:rsidRDefault="002C3912" w:rsidP="00DD084C">
      <w:pPr>
        <w:bidi/>
        <w:spacing w:after="158"/>
        <w:ind w:right="60"/>
      </w:pPr>
    </w:p>
    <w:p w14:paraId="4CB94751" w14:textId="77777777" w:rsidR="002C3912" w:rsidRDefault="002C3912" w:rsidP="00DD084C">
      <w:pPr>
        <w:bidi/>
        <w:ind w:right="60"/>
      </w:pPr>
    </w:p>
    <w:p w14:paraId="7AF1BF32" w14:textId="77777777" w:rsidR="002C3912" w:rsidRDefault="002C3912" w:rsidP="00DD084C">
      <w:pPr>
        <w:bidi/>
        <w:spacing w:after="158"/>
        <w:ind w:right="60"/>
      </w:pPr>
    </w:p>
    <w:p w14:paraId="2740DA06" w14:textId="77777777" w:rsidR="002C3912" w:rsidRDefault="002C3912" w:rsidP="00DD084C">
      <w:pPr>
        <w:bidi/>
        <w:ind w:right="60"/>
      </w:pPr>
    </w:p>
    <w:p w14:paraId="7DF8F191" w14:textId="77777777" w:rsidR="002C3912" w:rsidRDefault="002C3912" w:rsidP="00DD084C">
      <w:pPr>
        <w:bidi/>
        <w:spacing w:after="158"/>
        <w:ind w:right="60"/>
        <w:rPr>
          <w:rtl/>
        </w:rPr>
      </w:pPr>
    </w:p>
    <w:p w14:paraId="1B3CEADF" w14:textId="77777777" w:rsidR="00453E50" w:rsidRDefault="00453E50" w:rsidP="00453E50">
      <w:pPr>
        <w:bidi/>
        <w:spacing w:after="158"/>
        <w:ind w:right="60"/>
        <w:rPr>
          <w:rtl/>
        </w:rPr>
      </w:pPr>
    </w:p>
    <w:p w14:paraId="46BEB800" w14:textId="77777777" w:rsidR="00453E50" w:rsidRDefault="00453E50" w:rsidP="00453E50">
      <w:pPr>
        <w:bidi/>
        <w:spacing w:after="158"/>
        <w:ind w:right="60"/>
        <w:rPr>
          <w:rtl/>
        </w:rPr>
      </w:pPr>
    </w:p>
    <w:p w14:paraId="7B649717" w14:textId="77777777" w:rsidR="00453E50" w:rsidRDefault="00453E50" w:rsidP="00453E50">
      <w:pPr>
        <w:bidi/>
        <w:spacing w:after="158"/>
        <w:ind w:right="60"/>
        <w:rPr>
          <w:rtl/>
        </w:rPr>
      </w:pPr>
    </w:p>
    <w:p w14:paraId="2D976EA1" w14:textId="77777777" w:rsidR="00453E50" w:rsidRDefault="00453E50" w:rsidP="00453E50">
      <w:pPr>
        <w:bidi/>
        <w:spacing w:after="158"/>
        <w:ind w:right="60"/>
        <w:rPr>
          <w:rtl/>
        </w:rPr>
      </w:pPr>
    </w:p>
    <w:p w14:paraId="13E2794C" w14:textId="77777777" w:rsidR="00453E50" w:rsidRDefault="00453E50" w:rsidP="00453E50">
      <w:pPr>
        <w:bidi/>
        <w:spacing w:after="158"/>
        <w:ind w:right="60"/>
        <w:rPr>
          <w:rtl/>
        </w:rPr>
      </w:pPr>
    </w:p>
    <w:p w14:paraId="1CD67FE0" w14:textId="77777777" w:rsidR="00453E50" w:rsidRDefault="00453E50" w:rsidP="00453E50">
      <w:pPr>
        <w:bidi/>
        <w:spacing w:after="158"/>
        <w:ind w:right="60"/>
      </w:pPr>
    </w:p>
    <w:p w14:paraId="52583C43" w14:textId="77777777" w:rsidR="002C3912" w:rsidRDefault="002C3912" w:rsidP="00DD084C">
      <w:pPr>
        <w:bidi/>
        <w:spacing w:after="406"/>
        <w:ind w:right="60"/>
      </w:pPr>
    </w:p>
    <w:p w14:paraId="1E0CC875" w14:textId="77777777" w:rsidR="002C3912" w:rsidRDefault="00035808" w:rsidP="00040EBE">
      <w:pPr>
        <w:bidi/>
        <w:spacing w:after="32"/>
        <w:ind w:left="10" w:right="186" w:hanging="10"/>
        <w:jc w:val="center"/>
      </w:pPr>
      <w:r>
        <w:rPr>
          <w:color w:val="2E74B5"/>
          <w:sz w:val="40"/>
          <w:szCs w:val="40"/>
          <w:rtl/>
        </w:rPr>
        <w:t>الفصل الثاني</w:t>
      </w:r>
    </w:p>
    <w:p w14:paraId="7A7B9BB4" w14:textId="77777777" w:rsidR="007C39DD" w:rsidRDefault="007C39DD" w:rsidP="00DD084C">
      <w:pPr>
        <w:bidi/>
        <w:ind w:left="10" w:right="-11" w:hanging="10"/>
        <w:rPr>
          <w:rFonts w:ascii="Sakkal Majalla" w:eastAsia="Sakkal Majalla" w:hAnsi="Sakkal Majalla" w:cs="Sakkal Majalla"/>
          <w:sz w:val="32"/>
          <w:szCs w:val="32"/>
          <w:rtl/>
        </w:rPr>
      </w:pPr>
    </w:p>
    <w:p w14:paraId="79B5F9FB" w14:textId="77777777" w:rsidR="007C39DD" w:rsidRDefault="007C39DD" w:rsidP="007C39DD">
      <w:pPr>
        <w:bidi/>
        <w:ind w:left="10" w:right="-11" w:hanging="10"/>
        <w:rPr>
          <w:rFonts w:ascii="Sakkal Majalla" w:eastAsia="Sakkal Majalla" w:hAnsi="Sakkal Majalla" w:cs="Sakkal Majalla"/>
          <w:sz w:val="32"/>
          <w:szCs w:val="32"/>
          <w:rtl/>
        </w:rPr>
      </w:pPr>
    </w:p>
    <w:p w14:paraId="2BE49B5B" w14:textId="77777777" w:rsidR="007C39DD" w:rsidRDefault="007C39DD" w:rsidP="007C39DD">
      <w:pPr>
        <w:bidi/>
        <w:ind w:left="10" w:right="-11" w:hanging="10"/>
        <w:rPr>
          <w:rFonts w:ascii="Sakkal Majalla" w:eastAsia="Sakkal Majalla" w:hAnsi="Sakkal Majalla" w:cs="Sakkal Majalla"/>
          <w:sz w:val="32"/>
          <w:szCs w:val="32"/>
          <w:rtl/>
        </w:rPr>
      </w:pPr>
    </w:p>
    <w:p w14:paraId="632F3E05" w14:textId="77777777" w:rsidR="007C39DD" w:rsidRDefault="007C39DD" w:rsidP="007C39DD">
      <w:pPr>
        <w:bidi/>
        <w:ind w:left="10" w:right="-11" w:hanging="10"/>
        <w:rPr>
          <w:rFonts w:ascii="Sakkal Majalla" w:eastAsia="Sakkal Majalla" w:hAnsi="Sakkal Majalla" w:cs="Sakkal Majalla"/>
          <w:sz w:val="32"/>
          <w:szCs w:val="32"/>
          <w:rtl/>
        </w:rPr>
      </w:pPr>
    </w:p>
    <w:p w14:paraId="7B5BCBA4" w14:textId="77777777" w:rsidR="007C39DD" w:rsidRDefault="007C39DD" w:rsidP="007C39DD">
      <w:pPr>
        <w:bidi/>
        <w:ind w:left="10" w:right="-11" w:hanging="10"/>
        <w:rPr>
          <w:rFonts w:ascii="Sakkal Majalla" w:eastAsia="Sakkal Majalla" w:hAnsi="Sakkal Majalla" w:cs="Sakkal Majalla"/>
          <w:sz w:val="32"/>
          <w:szCs w:val="32"/>
          <w:rtl/>
        </w:rPr>
      </w:pPr>
    </w:p>
    <w:p w14:paraId="21130EB7" w14:textId="77777777" w:rsidR="007C39DD" w:rsidRDefault="007C39DD" w:rsidP="007C39DD">
      <w:pPr>
        <w:bidi/>
        <w:ind w:left="10" w:right="-11" w:hanging="10"/>
        <w:rPr>
          <w:rFonts w:ascii="Sakkal Majalla" w:eastAsia="Sakkal Majalla" w:hAnsi="Sakkal Majalla" w:cs="Sakkal Majalla"/>
          <w:sz w:val="32"/>
          <w:szCs w:val="32"/>
          <w:rtl/>
        </w:rPr>
      </w:pPr>
    </w:p>
    <w:p w14:paraId="6B374C51" w14:textId="77777777" w:rsidR="007C39DD" w:rsidRDefault="007C39DD" w:rsidP="007C39DD">
      <w:pPr>
        <w:bidi/>
        <w:ind w:left="10" w:right="-11" w:hanging="10"/>
        <w:rPr>
          <w:rFonts w:ascii="Sakkal Majalla" w:eastAsia="Sakkal Majalla" w:hAnsi="Sakkal Majalla" w:cs="Sakkal Majalla"/>
          <w:sz w:val="32"/>
          <w:szCs w:val="32"/>
          <w:rtl/>
        </w:rPr>
      </w:pPr>
    </w:p>
    <w:p w14:paraId="61BAAF5B" w14:textId="77777777" w:rsidR="007C39DD" w:rsidRDefault="007C39DD" w:rsidP="007C39DD">
      <w:pPr>
        <w:bidi/>
        <w:ind w:left="10" w:right="-11" w:hanging="10"/>
        <w:rPr>
          <w:rFonts w:ascii="Sakkal Majalla" w:eastAsia="Sakkal Majalla" w:hAnsi="Sakkal Majalla" w:cs="Sakkal Majalla"/>
          <w:sz w:val="32"/>
          <w:szCs w:val="32"/>
          <w:rtl/>
        </w:rPr>
      </w:pPr>
    </w:p>
    <w:p w14:paraId="06FBE2AE" w14:textId="77777777" w:rsidR="007C39DD" w:rsidRDefault="007C39DD" w:rsidP="007C39DD">
      <w:pPr>
        <w:bidi/>
        <w:ind w:left="10" w:right="-11" w:hanging="10"/>
        <w:rPr>
          <w:rFonts w:ascii="Sakkal Majalla" w:eastAsia="Sakkal Majalla" w:hAnsi="Sakkal Majalla" w:cs="Sakkal Majalla"/>
          <w:sz w:val="32"/>
          <w:szCs w:val="32"/>
          <w:rtl/>
        </w:rPr>
      </w:pPr>
    </w:p>
    <w:p w14:paraId="4A50A553" w14:textId="77777777" w:rsidR="007C39DD" w:rsidRDefault="007C39DD" w:rsidP="007C39DD">
      <w:pPr>
        <w:bidi/>
        <w:ind w:left="10" w:right="-11" w:hanging="10"/>
        <w:rPr>
          <w:rFonts w:ascii="Sakkal Majalla" w:eastAsia="Sakkal Majalla" w:hAnsi="Sakkal Majalla" w:cs="Sakkal Majalla"/>
          <w:sz w:val="32"/>
          <w:szCs w:val="32"/>
          <w:rtl/>
        </w:rPr>
      </w:pPr>
    </w:p>
    <w:p w14:paraId="311BE24D" w14:textId="77777777" w:rsidR="007C39DD" w:rsidRDefault="007C39DD" w:rsidP="007C39DD">
      <w:pPr>
        <w:bidi/>
        <w:ind w:left="10" w:right="-11" w:hanging="10"/>
        <w:rPr>
          <w:rFonts w:ascii="Sakkal Majalla" w:eastAsia="Sakkal Majalla" w:hAnsi="Sakkal Majalla" w:cs="Sakkal Majalla"/>
          <w:sz w:val="32"/>
          <w:szCs w:val="32"/>
          <w:rtl/>
        </w:rPr>
      </w:pPr>
    </w:p>
    <w:p w14:paraId="53F70C0E" w14:textId="77777777" w:rsidR="007C39DD" w:rsidRDefault="007C39DD" w:rsidP="007C39DD">
      <w:pPr>
        <w:bidi/>
        <w:ind w:left="10" w:right="-11" w:hanging="10"/>
        <w:rPr>
          <w:rFonts w:ascii="Sakkal Majalla" w:eastAsia="Sakkal Majalla" w:hAnsi="Sakkal Majalla" w:cs="Sakkal Majalla"/>
          <w:sz w:val="32"/>
          <w:szCs w:val="32"/>
          <w:rtl/>
        </w:rPr>
      </w:pPr>
    </w:p>
    <w:p w14:paraId="6B591789" w14:textId="77777777" w:rsidR="007C39DD" w:rsidRDefault="007C39DD" w:rsidP="007C39DD">
      <w:pPr>
        <w:bidi/>
        <w:ind w:left="10" w:right="-11" w:hanging="10"/>
        <w:rPr>
          <w:rFonts w:ascii="Sakkal Majalla" w:eastAsia="Sakkal Majalla" w:hAnsi="Sakkal Majalla" w:cs="Sakkal Majalla"/>
          <w:sz w:val="32"/>
          <w:szCs w:val="32"/>
          <w:rtl/>
        </w:rPr>
      </w:pPr>
    </w:p>
    <w:p w14:paraId="26FC6BEE" w14:textId="77777777" w:rsidR="007C39DD" w:rsidRDefault="007C39DD" w:rsidP="007C39DD">
      <w:pPr>
        <w:bidi/>
        <w:ind w:left="10" w:right="-11" w:hanging="10"/>
        <w:rPr>
          <w:rFonts w:ascii="Sakkal Majalla" w:eastAsia="Sakkal Majalla" w:hAnsi="Sakkal Majalla" w:cs="Sakkal Majalla"/>
          <w:sz w:val="32"/>
          <w:szCs w:val="32"/>
          <w:rtl/>
        </w:rPr>
      </w:pPr>
    </w:p>
    <w:p w14:paraId="77C21DB5" w14:textId="77777777" w:rsidR="007C39DD" w:rsidRDefault="007C39DD" w:rsidP="007C39DD">
      <w:pPr>
        <w:bidi/>
        <w:ind w:left="10" w:right="-11" w:hanging="10"/>
        <w:rPr>
          <w:rFonts w:ascii="Sakkal Majalla" w:eastAsia="Sakkal Majalla" w:hAnsi="Sakkal Majalla" w:cs="Sakkal Majalla"/>
          <w:sz w:val="32"/>
          <w:szCs w:val="32"/>
          <w:rtl/>
        </w:rPr>
      </w:pPr>
    </w:p>
    <w:p w14:paraId="65CF0095" w14:textId="77777777" w:rsidR="007C39DD" w:rsidRDefault="007C39DD" w:rsidP="007C39DD">
      <w:pPr>
        <w:bidi/>
        <w:ind w:left="10" w:right="-11" w:hanging="10"/>
        <w:rPr>
          <w:rFonts w:ascii="Sakkal Majalla" w:eastAsia="Sakkal Majalla" w:hAnsi="Sakkal Majalla" w:cs="Sakkal Majalla"/>
          <w:sz w:val="32"/>
          <w:szCs w:val="32"/>
          <w:rtl/>
        </w:rPr>
      </w:pPr>
    </w:p>
    <w:p w14:paraId="73594750" w14:textId="77777777" w:rsidR="007C39DD" w:rsidRDefault="007C39DD" w:rsidP="007C39DD">
      <w:pPr>
        <w:bidi/>
        <w:ind w:left="10" w:right="-11" w:hanging="10"/>
        <w:rPr>
          <w:rFonts w:ascii="Sakkal Majalla" w:eastAsia="Sakkal Majalla" w:hAnsi="Sakkal Majalla" w:cs="Sakkal Majalla"/>
          <w:sz w:val="32"/>
          <w:szCs w:val="32"/>
          <w:rtl/>
        </w:rPr>
      </w:pPr>
    </w:p>
    <w:p w14:paraId="42C17822" w14:textId="77777777" w:rsidR="007C39DD" w:rsidRDefault="007C39DD" w:rsidP="007C39DD">
      <w:pPr>
        <w:bidi/>
        <w:ind w:left="10" w:right="-11" w:hanging="10"/>
        <w:rPr>
          <w:rFonts w:ascii="Sakkal Majalla" w:eastAsia="Sakkal Majalla" w:hAnsi="Sakkal Majalla" w:cs="Sakkal Majalla"/>
          <w:sz w:val="32"/>
          <w:szCs w:val="32"/>
          <w:rtl/>
        </w:rPr>
      </w:pPr>
    </w:p>
    <w:p w14:paraId="78A9E729" w14:textId="7C28C2AE" w:rsidR="002C3912" w:rsidRDefault="00040EBE" w:rsidP="007C39DD">
      <w:pPr>
        <w:bidi/>
        <w:ind w:left="10" w:right="-11" w:hanging="10"/>
      </w:pPr>
      <w:r w:rsidRPr="00040EBE">
        <w:rPr>
          <w:rFonts w:hint="cs"/>
          <w:color w:val="2E74B5"/>
          <w:sz w:val="36"/>
          <w:szCs w:val="36"/>
          <w:rtl/>
        </w:rPr>
        <w:t>المقدمة</w:t>
      </w:r>
      <w:r>
        <w:rPr>
          <w:rFonts w:hint="cs"/>
          <w:color w:val="2E74B5"/>
          <w:sz w:val="40"/>
          <w:szCs w:val="40"/>
          <w:rtl/>
        </w:rPr>
        <w:t>:</w:t>
      </w:r>
    </w:p>
    <w:p w14:paraId="6DEA5D20" w14:textId="77777777" w:rsidR="00040EBE" w:rsidRDefault="00035808" w:rsidP="00040EBE">
      <w:pPr>
        <w:bidi/>
        <w:spacing w:after="294" w:line="266" w:lineRule="auto"/>
        <w:ind w:left="-9" w:right="185" w:firstLine="2"/>
        <w:jc w:val="both"/>
        <w:rPr>
          <w:rFonts w:ascii="Simplified Arabic" w:eastAsia="Simplified Arabic" w:hAnsi="Simplified Arabic" w:cs="Simplified Arabic"/>
          <w:sz w:val="32"/>
          <w:szCs w:val="32"/>
          <w:rtl/>
        </w:rPr>
      </w:pPr>
      <w:r w:rsidRPr="00040EBE">
        <w:rPr>
          <w:rFonts w:ascii="Simplified Arabic" w:eastAsia="Simplified Arabic" w:hAnsi="Simplified Arabic" w:cs="Simplified Arabic"/>
          <w:sz w:val="32"/>
          <w:szCs w:val="32"/>
          <w:rtl/>
        </w:rPr>
        <w:lastRenderedPageBreak/>
        <w:t>يهدف هذا الفصل إلى تقديم إطار نظري متين لدراسة دور التمارين الفرضية في الحد من آثار الأزمات والكوارث الصحية، مع التركيز على تطبيق هذه التمارين على أعلى المخاطر الصحية في منطقة الرياض .وسيتم في هذا الفصل تحديد المتغيرات التابعة والمستقلة بدقة ،بالإضافة إلى استعراض شامل للأبحاث السابقة ذات الصلة وتوضيح الفجوة البحثية التي تسعى الدراسة الحالية إلى سدها وتعتبر الأزمات والكوارث الصحية من التحديات الكبرى التي تواجه المجتمعات المعاصرة، حيث تؤثر بشكل كبير على الصحة العامة والاقتصاد والاجتماع .وفي ظل التغيرات المناخية والتزايد السكاني، أصبح من الضروري تطوير استراتيجيات فعالة للحد من آثار هذه الأزمات .تعد التمارين الفرضية إحدى الأدوات الهامة في هذا السياق، حيث تساعد على تقييم جاهزية النظام الصحي والاستجابة للطوارئ ،وتحسين التعاون والتنسيق بين مختلف الجهات المعنية.</w:t>
      </w:r>
    </w:p>
    <w:p w14:paraId="4AD06201" w14:textId="77777777" w:rsidR="00040EBE" w:rsidRPr="00040EBE" w:rsidRDefault="00040EBE" w:rsidP="00040EBE">
      <w:pPr>
        <w:bidi/>
        <w:spacing w:after="294" w:line="266" w:lineRule="auto"/>
        <w:ind w:right="185"/>
        <w:jc w:val="both"/>
        <w:rPr>
          <w:rFonts w:ascii="Simplified Arabic" w:eastAsia="Simplified Arabic" w:hAnsi="Simplified Arabic" w:cs="Simplified Arabic"/>
          <w:sz w:val="22"/>
          <w:szCs w:val="22"/>
          <w:rtl/>
        </w:rPr>
      </w:pPr>
    </w:p>
    <w:p w14:paraId="38A7EA33" w14:textId="16229BD7" w:rsidR="002C3912" w:rsidRPr="00040EBE" w:rsidRDefault="00035808" w:rsidP="00040EBE">
      <w:pPr>
        <w:bidi/>
        <w:spacing w:after="294" w:line="266" w:lineRule="auto"/>
        <w:ind w:left="-9" w:right="185" w:firstLine="2"/>
        <w:jc w:val="both"/>
        <w:rPr>
          <w:rFonts w:ascii="Simplified Arabic" w:eastAsia="Simplified Arabic" w:hAnsi="Simplified Arabic" w:cs="Simplified Arabic"/>
          <w:sz w:val="28"/>
          <w:szCs w:val="28"/>
        </w:rPr>
      </w:pPr>
      <w:r w:rsidRPr="00040EBE">
        <w:rPr>
          <w:color w:val="2E74B5"/>
          <w:sz w:val="36"/>
          <w:szCs w:val="36"/>
          <w:rtl/>
        </w:rPr>
        <w:t>المتغير التاب</w:t>
      </w:r>
      <w:r w:rsidR="00040EBE" w:rsidRPr="00040EBE">
        <w:rPr>
          <w:rFonts w:hint="cs"/>
          <w:color w:val="2E74B5"/>
          <w:sz w:val="36"/>
          <w:szCs w:val="36"/>
          <w:rtl/>
        </w:rPr>
        <w:t>ع:</w:t>
      </w:r>
    </w:p>
    <w:p w14:paraId="1CD0816B" w14:textId="77777777" w:rsidR="002C3912" w:rsidRPr="00040EBE" w:rsidRDefault="00035808" w:rsidP="00DD084C">
      <w:pPr>
        <w:bidi/>
        <w:spacing w:after="150"/>
        <w:ind w:left="5" w:hanging="10"/>
        <w:rPr>
          <w:rFonts w:ascii="Simplified Arabic" w:eastAsia="Simplified Arabic" w:hAnsi="Simplified Arabic" w:cs="Simplified Arabic"/>
          <w:sz w:val="32"/>
          <w:szCs w:val="32"/>
        </w:rPr>
      </w:pPr>
      <w:r w:rsidRPr="00040EBE">
        <w:rPr>
          <w:rFonts w:ascii="Simplified Arabic" w:eastAsia="Simplified Arabic" w:hAnsi="Simplified Arabic" w:cs="Simplified Arabic"/>
          <w:sz w:val="32"/>
          <w:szCs w:val="32"/>
          <w:rtl/>
        </w:rPr>
        <w:t>ما هو المتغير التابع؟</w:t>
      </w:r>
    </w:p>
    <w:p w14:paraId="0601A603" w14:textId="4281AAD4" w:rsidR="002C3912" w:rsidRPr="00040EBE" w:rsidRDefault="00035808" w:rsidP="00215D92">
      <w:pPr>
        <w:bidi/>
        <w:spacing w:after="167" w:line="266" w:lineRule="auto"/>
        <w:ind w:left="-9" w:right="185" w:firstLine="2"/>
        <w:jc w:val="both"/>
        <w:rPr>
          <w:rFonts w:ascii="Simplified Arabic" w:eastAsia="Simplified Arabic" w:hAnsi="Simplified Arabic" w:cs="Simplified Arabic"/>
          <w:sz w:val="32"/>
          <w:szCs w:val="32"/>
        </w:rPr>
      </w:pPr>
      <w:r w:rsidRPr="00040EBE">
        <w:rPr>
          <w:rFonts w:ascii="Simplified Arabic" w:eastAsia="Simplified Arabic" w:hAnsi="Simplified Arabic" w:cs="Simplified Arabic"/>
          <w:sz w:val="32"/>
          <w:szCs w:val="32"/>
          <w:rtl/>
        </w:rPr>
        <w:t xml:space="preserve">في أي دراسة بحثية، بما في ذلك دراستك حول دور التمارين الفرضية في الحد من آثار الأزمات والكوارث الصحية، يكون هناك متغير واحد على الأقل نرغب في قياس تأثير متغيرات أخرى </w:t>
      </w:r>
      <w:r w:rsidR="00215D92" w:rsidRPr="00040EBE">
        <w:rPr>
          <w:rFonts w:ascii="Simplified Arabic" w:eastAsia="Simplified Arabic" w:hAnsi="Simplified Arabic" w:cs="Simplified Arabic" w:hint="cs"/>
          <w:sz w:val="32"/>
          <w:szCs w:val="32"/>
          <w:rtl/>
        </w:rPr>
        <w:t>عليه. هذا</w:t>
      </w:r>
      <w:r w:rsidRPr="00040EBE">
        <w:rPr>
          <w:rFonts w:ascii="Simplified Arabic" w:eastAsia="Simplified Arabic" w:hAnsi="Simplified Arabic" w:cs="Simplified Arabic"/>
          <w:sz w:val="32"/>
          <w:szCs w:val="32"/>
          <w:rtl/>
        </w:rPr>
        <w:t xml:space="preserve"> المتغير هو ما نسميه المتغير </w:t>
      </w:r>
      <w:r w:rsidR="00215D92" w:rsidRPr="00040EBE">
        <w:rPr>
          <w:rFonts w:ascii="Simplified Arabic" w:eastAsia="Simplified Arabic" w:hAnsi="Simplified Arabic" w:cs="Simplified Arabic" w:hint="cs"/>
          <w:sz w:val="32"/>
          <w:szCs w:val="32"/>
          <w:rtl/>
        </w:rPr>
        <w:t>التابع. بعبارة</w:t>
      </w:r>
      <w:r w:rsidRPr="00040EBE">
        <w:rPr>
          <w:rFonts w:ascii="Simplified Arabic" w:eastAsia="Simplified Arabic" w:hAnsi="Simplified Arabic" w:cs="Simplified Arabic"/>
          <w:sz w:val="32"/>
          <w:szCs w:val="32"/>
          <w:rtl/>
        </w:rPr>
        <w:t xml:space="preserve"> أخرى، هو النتيجة التي نتوقع أن تتغير نتيجة لتغير المتغير المستقل </w:t>
      </w:r>
      <w:r w:rsidR="00215D92">
        <w:rPr>
          <w:rFonts w:ascii="Simplified Arabic" w:eastAsia="Simplified Arabic" w:hAnsi="Simplified Arabic" w:cs="Simplified Arabic" w:hint="cs"/>
          <w:sz w:val="32"/>
          <w:szCs w:val="32"/>
          <w:rtl/>
        </w:rPr>
        <w:t>(</w:t>
      </w:r>
      <w:r w:rsidRPr="00040EBE">
        <w:rPr>
          <w:rFonts w:ascii="Simplified Arabic" w:eastAsia="Simplified Arabic" w:hAnsi="Simplified Arabic" w:cs="Simplified Arabic"/>
          <w:sz w:val="32"/>
          <w:szCs w:val="32"/>
          <w:rtl/>
        </w:rPr>
        <w:t>في حالتنا، تطبيق التمارين الفرضية</w:t>
      </w:r>
      <w:r w:rsidR="00215D92">
        <w:rPr>
          <w:rFonts w:ascii="Simplified Arabic" w:eastAsia="Simplified Arabic" w:hAnsi="Simplified Arabic" w:cs="Simplified Arabic" w:hint="cs"/>
          <w:sz w:val="32"/>
          <w:szCs w:val="32"/>
          <w:rtl/>
        </w:rPr>
        <w:t>)</w:t>
      </w:r>
      <w:r w:rsidRPr="00040EBE">
        <w:rPr>
          <w:rFonts w:ascii="Simplified Arabic" w:eastAsia="Simplified Arabic" w:hAnsi="Simplified Arabic" w:cs="Simplified Arabic"/>
          <w:sz w:val="32"/>
          <w:szCs w:val="32"/>
          <w:rtl/>
        </w:rPr>
        <w:t>.</w:t>
      </w:r>
    </w:p>
    <w:p w14:paraId="084A8727" w14:textId="7630A234" w:rsidR="002C3912" w:rsidRPr="00040EBE" w:rsidRDefault="00035808" w:rsidP="00215D92">
      <w:pPr>
        <w:bidi/>
        <w:spacing w:after="150"/>
        <w:ind w:left="5" w:hanging="10"/>
        <w:jc w:val="both"/>
        <w:rPr>
          <w:rFonts w:ascii="Simplified Arabic" w:eastAsia="Simplified Arabic" w:hAnsi="Simplified Arabic" w:cs="Simplified Arabic"/>
          <w:sz w:val="32"/>
          <w:szCs w:val="32"/>
        </w:rPr>
      </w:pPr>
      <w:r w:rsidRPr="00040EBE">
        <w:rPr>
          <w:rFonts w:ascii="Simplified Arabic" w:eastAsia="Simplified Arabic" w:hAnsi="Simplified Arabic" w:cs="Simplified Arabic"/>
          <w:sz w:val="32"/>
          <w:szCs w:val="32"/>
          <w:rtl/>
        </w:rPr>
        <w:t xml:space="preserve">المتغير </w:t>
      </w:r>
      <w:r w:rsidR="00215D92" w:rsidRPr="00040EBE">
        <w:rPr>
          <w:rFonts w:ascii="Simplified Arabic" w:eastAsia="Simplified Arabic" w:hAnsi="Simplified Arabic" w:cs="Simplified Arabic" w:hint="cs"/>
          <w:sz w:val="32"/>
          <w:szCs w:val="32"/>
          <w:rtl/>
        </w:rPr>
        <w:t>التابع:</w:t>
      </w:r>
    </w:p>
    <w:p w14:paraId="2E2F9047" w14:textId="57BECC7F" w:rsidR="002C3912" w:rsidRDefault="00035808" w:rsidP="00215D92">
      <w:pPr>
        <w:bidi/>
        <w:spacing w:after="177" w:line="264" w:lineRule="auto"/>
        <w:ind w:left="8" w:right="190" w:hanging="5"/>
        <w:jc w:val="both"/>
        <w:rPr>
          <w:rFonts w:ascii="Simplified Arabic" w:eastAsia="Simplified Arabic" w:hAnsi="Simplified Arabic" w:cs="Simplified Arabic"/>
          <w:sz w:val="32"/>
          <w:szCs w:val="32"/>
          <w:rtl/>
        </w:rPr>
      </w:pPr>
      <w:r w:rsidRPr="00040EBE">
        <w:rPr>
          <w:rFonts w:ascii="Simplified Arabic" w:eastAsia="Simplified Arabic" w:hAnsi="Simplified Arabic" w:cs="Simplified Arabic"/>
          <w:sz w:val="32"/>
          <w:szCs w:val="32"/>
          <w:rtl/>
        </w:rPr>
        <w:t xml:space="preserve">في سياق دراستي، المتغير التابع هو مستوى التأثر بالأزمات والكوارث </w:t>
      </w:r>
      <w:r w:rsidR="00215D92" w:rsidRPr="00040EBE">
        <w:rPr>
          <w:rFonts w:ascii="Simplified Arabic" w:eastAsia="Simplified Arabic" w:hAnsi="Simplified Arabic" w:cs="Simplified Arabic" w:hint="cs"/>
          <w:sz w:val="32"/>
          <w:szCs w:val="32"/>
          <w:rtl/>
        </w:rPr>
        <w:t>الصحية. هذا</w:t>
      </w:r>
      <w:r w:rsidRPr="00040EBE">
        <w:rPr>
          <w:rFonts w:ascii="Simplified Arabic" w:eastAsia="Simplified Arabic" w:hAnsi="Simplified Arabic" w:cs="Simplified Arabic"/>
          <w:sz w:val="32"/>
          <w:szCs w:val="32"/>
          <w:rtl/>
        </w:rPr>
        <w:t xml:space="preserve"> يعني أنك تسعى لمعرفة كيف يؤثر تطبيق التمارين الفرضية على هذا المستوى.</w:t>
      </w:r>
    </w:p>
    <w:p w14:paraId="631058C1" w14:textId="77777777" w:rsidR="00215D92" w:rsidRPr="00040EBE" w:rsidRDefault="00215D92" w:rsidP="00215D92">
      <w:pPr>
        <w:bidi/>
        <w:spacing w:after="177" w:line="264" w:lineRule="auto"/>
        <w:ind w:left="8" w:right="190" w:hanging="5"/>
        <w:jc w:val="both"/>
        <w:rPr>
          <w:rFonts w:ascii="Simplified Arabic" w:eastAsia="Simplified Arabic" w:hAnsi="Simplified Arabic" w:cs="Simplified Arabic"/>
          <w:sz w:val="32"/>
          <w:szCs w:val="32"/>
        </w:rPr>
      </w:pPr>
    </w:p>
    <w:p w14:paraId="71BEB49A" w14:textId="77777777" w:rsidR="002C3912" w:rsidRPr="00040EBE" w:rsidRDefault="00035808" w:rsidP="00215D92">
      <w:pPr>
        <w:bidi/>
        <w:spacing w:after="150"/>
        <w:ind w:left="5" w:hanging="10"/>
        <w:jc w:val="both"/>
        <w:rPr>
          <w:rFonts w:ascii="Simplified Arabic" w:eastAsia="Simplified Arabic" w:hAnsi="Simplified Arabic" w:cs="Simplified Arabic"/>
          <w:sz w:val="32"/>
          <w:szCs w:val="32"/>
        </w:rPr>
      </w:pPr>
      <w:r w:rsidRPr="00040EBE">
        <w:rPr>
          <w:rFonts w:ascii="Simplified Arabic" w:eastAsia="Simplified Arabic" w:hAnsi="Simplified Arabic" w:cs="Simplified Arabic"/>
          <w:sz w:val="32"/>
          <w:szCs w:val="32"/>
          <w:rtl/>
        </w:rPr>
        <w:lastRenderedPageBreak/>
        <w:t>كيف نقيس المتغير التابع؟</w:t>
      </w:r>
    </w:p>
    <w:p w14:paraId="3C237CB8" w14:textId="71529F2B" w:rsidR="002C3912" w:rsidRPr="00040EBE" w:rsidRDefault="00035808" w:rsidP="00215D92">
      <w:pPr>
        <w:bidi/>
        <w:spacing w:after="177"/>
        <w:ind w:left="3" w:right="190" w:firstLine="8"/>
        <w:jc w:val="both"/>
        <w:rPr>
          <w:rFonts w:ascii="Simplified Arabic" w:eastAsia="Simplified Arabic" w:hAnsi="Simplified Arabic" w:cs="Simplified Arabic"/>
          <w:sz w:val="32"/>
          <w:szCs w:val="32"/>
        </w:rPr>
      </w:pPr>
      <w:r w:rsidRPr="00040EBE">
        <w:rPr>
          <w:rFonts w:ascii="Simplified Arabic" w:eastAsia="Simplified Arabic" w:hAnsi="Simplified Arabic" w:cs="Simplified Arabic"/>
          <w:sz w:val="32"/>
          <w:szCs w:val="32"/>
          <w:rtl/>
        </w:rPr>
        <w:t xml:space="preserve">قياس مستوى التأثر بالأزمات والكوارث الصحية ليس بالأمر البسيط، ولكنه يتطلب تحديد مؤشرات محددة يمكن </w:t>
      </w:r>
      <w:r w:rsidR="00215D92" w:rsidRPr="00040EBE">
        <w:rPr>
          <w:rFonts w:ascii="Simplified Arabic" w:eastAsia="Simplified Arabic" w:hAnsi="Simplified Arabic" w:cs="Simplified Arabic" w:hint="cs"/>
          <w:sz w:val="32"/>
          <w:szCs w:val="32"/>
          <w:rtl/>
        </w:rPr>
        <w:t>قياسها. بعض</w:t>
      </w:r>
      <w:r w:rsidRPr="00040EBE">
        <w:rPr>
          <w:rFonts w:ascii="Simplified Arabic" w:eastAsia="Simplified Arabic" w:hAnsi="Simplified Arabic" w:cs="Simplified Arabic"/>
          <w:sz w:val="32"/>
          <w:szCs w:val="32"/>
          <w:rtl/>
        </w:rPr>
        <w:t xml:space="preserve"> المؤشرات التي يمكن استخدامها تشمل:</w:t>
      </w:r>
    </w:p>
    <w:p w14:paraId="38747397" w14:textId="77777777" w:rsidR="002C3912" w:rsidRPr="00040EBE" w:rsidRDefault="00035808" w:rsidP="00215D92">
      <w:pPr>
        <w:bidi/>
        <w:spacing w:after="150"/>
        <w:rPr>
          <w:rFonts w:ascii="Simplified Arabic" w:eastAsia="Simplified Arabic" w:hAnsi="Simplified Arabic" w:cs="Simplified Arabic"/>
          <w:sz w:val="32"/>
          <w:szCs w:val="32"/>
        </w:rPr>
      </w:pPr>
      <w:r w:rsidRPr="00040EBE">
        <w:rPr>
          <w:rFonts w:ascii="Simplified Arabic" w:eastAsia="Simplified Arabic" w:hAnsi="Simplified Arabic" w:cs="Simplified Arabic"/>
          <w:sz w:val="32"/>
          <w:szCs w:val="32"/>
          <w:rtl/>
        </w:rPr>
        <w:t>المؤشرات الصحية:</w:t>
      </w:r>
    </w:p>
    <w:p w14:paraId="2C882E0D" w14:textId="77777777" w:rsidR="00215D92" w:rsidRPr="00215D92" w:rsidRDefault="00035808" w:rsidP="00215D92">
      <w:pPr>
        <w:pStyle w:val="a4"/>
        <w:numPr>
          <w:ilvl w:val="0"/>
          <w:numId w:val="112"/>
        </w:numPr>
        <w:bidi/>
        <w:spacing w:after="1"/>
        <w:ind w:right="4593"/>
        <w:rPr>
          <w:rFonts w:ascii="Simplified Arabic" w:eastAsia="Simplified Arabic" w:hAnsi="Simplified Arabic" w:cs="Simplified Arabic"/>
          <w:sz w:val="32"/>
          <w:szCs w:val="32"/>
          <w:rtl/>
        </w:rPr>
      </w:pPr>
      <w:r w:rsidRPr="00215D92">
        <w:rPr>
          <w:rFonts w:ascii="Simplified Arabic" w:eastAsia="Simplified Arabic" w:hAnsi="Simplified Arabic" w:cs="Simplified Arabic"/>
          <w:sz w:val="32"/>
          <w:szCs w:val="32"/>
          <w:rtl/>
        </w:rPr>
        <w:t xml:space="preserve">معدل الإصابة بالأمراض المعدية </w:t>
      </w:r>
    </w:p>
    <w:p w14:paraId="5606D441" w14:textId="77777777" w:rsidR="00215D92" w:rsidRPr="00215D92" w:rsidRDefault="00035808" w:rsidP="00215D92">
      <w:pPr>
        <w:pStyle w:val="a4"/>
        <w:numPr>
          <w:ilvl w:val="0"/>
          <w:numId w:val="112"/>
        </w:numPr>
        <w:bidi/>
        <w:spacing w:after="1"/>
        <w:ind w:right="4593"/>
        <w:rPr>
          <w:rFonts w:ascii="Simplified Arabic" w:eastAsia="Simplified Arabic" w:hAnsi="Simplified Arabic" w:cs="Simplified Arabic"/>
          <w:sz w:val="32"/>
          <w:szCs w:val="32"/>
          <w:rtl/>
        </w:rPr>
      </w:pPr>
      <w:r w:rsidRPr="00215D92">
        <w:rPr>
          <w:rFonts w:ascii="Simplified Arabic" w:eastAsia="Simplified Arabic" w:hAnsi="Simplified Arabic" w:cs="Simplified Arabic"/>
          <w:sz w:val="32"/>
          <w:szCs w:val="32"/>
          <w:rtl/>
        </w:rPr>
        <w:t xml:space="preserve">نسبة الوفيات </w:t>
      </w:r>
    </w:p>
    <w:p w14:paraId="09BF2375" w14:textId="04C00830" w:rsidR="00215D92" w:rsidRPr="00215D92" w:rsidRDefault="00035808" w:rsidP="00215D92">
      <w:pPr>
        <w:pStyle w:val="a4"/>
        <w:numPr>
          <w:ilvl w:val="0"/>
          <w:numId w:val="112"/>
        </w:numPr>
        <w:bidi/>
        <w:spacing w:after="1"/>
        <w:ind w:right="4593"/>
        <w:rPr>
          <w:rFonts w:ascii="Simplified Arabic" w:eastAsia="Simplified Arabic" w:hAnsi="Simplified Arabic" w:cs="Simplified Arabic"/>
          <w:sz w:val="32"/>
          <w:szCs w:val="32"/>
          <w:rtl/>
        </w:rPr>
      </w:pPr>
      <w:r w:rsidRPr="00215D92">
        <w:rPr>
          <w:rFonts w:ascii="Simplified Arabic" w:eastAsia="Simplified Arabic" w:hAnsi="Simplified Arabic" w:cs="Simplified Arabic"/>
          <w:sz w:val="32"/>
          <w:szCs w:val="32"/>
          <w:rtl/>
        </w:rPr>
        <w:t xml:space="preserve">مستوى الإعاقة </w:t>
      </w:r>
    </w:p>
    <w:p w14:paraId="24819A1B" w14:textId="77777777" w:rsidR="00215D92" w:rsidRPr="00215D92" w:rsidRDefault="00035808" w:rsidP="00215D92">
      <w:pPr>
        <w:pStyle w:val="a4"/>
        <w:numPr>
          <w:ilvl w:val="0"/>
          <w:numId w:val="112"/>
        </w:numPr>
        <w:bidi/>
        <w:spacing w:after="1"/>
        <w:ind w:right="4593"/>
        <w:rPr>
          <w:rFonts w:ascii="Simplified Arabic" w:eastAsia="Simplified Arabic" w:hAnsi="Simplified Arabic" w:cs="Simplified Arabic"/>
          <w:sz w:val="32"/>
          <w:szCs w:val="32"/>
          <w:rtl/>
        </w:rPr>
      </w:pPr>
      <w:r w:rsidRPr="00215D92">
        <w:rPr>
          <w:rFonts w:ascii="Simplified Arabic" w:eastAsia="Simplified Arabic" w:hAnsi="Simplified Arabic" w:cs="Simplified Arabic"/>
          <w:sz w:val="32"/>
          <w:szCs w:val="32"/>
          <w:rtl/>
        </w:rPr>
        <w:t xml:space="preserve">التكاليف الصحية </w:t>
      </w:r>
    </w:p>
    <w:p w14:paraId="764CCE26" w14:textId="013597AA" w:rsidR="00215D92" w:rsidRDefault="00035808" w:rsidP="00215D92">
      <w:pPr>
        <w:pStyle w:val="a4"/>
        <w:numPr>
          <w:ilvl w:val="0"/>
          <w:numId w:val="112"/>
        </w:numPr>
        <w:bidi/>
        <w:spacing w:after="1"/>
        <w:ind w:right="4593"/>
        <w:rPr>
          <w:rFonts w:ascii="Simplified Arabic" w:eastAsia="Simplified Arabic" w:hAnsi="Simplified Arabic" w:cs="Simplified Arabic"/>
          <w:sz w:val="32"/>
          <w:szCs w:val="32"/>
        </w:rPr>
      </w:pPr>
      <w:r w:rsidRPr="00215D92">
        <w:rPr>
          <w:rFonts w:ascii="Simplified Arabic" w:eastAsia="Simplified Arabic" w:hAnsi="Simplified Arabic" w:cs="Simplified Arabic"/>
          <w:sz w:val="32"/>
          <w:szCs w:val="32"/>
          <w:rtl/>
        </w:rPr>
        <w:t>طول فترة التعافي</w:t>
      </w:r>
    </w:p>
    <w:p w14:paraId="4FEE6EEF" w14:textId="77777777" w:rsidR="00215D92" w:rsidRPr="00215D92" w:rsidRDefault="00215D92" w:rsidP="00215D92">
      <w:pPr>
        <w:pStyle w:val="a4"/>
        <w:bidi/>
        <w:spacing w:after="1"/>
        <w:ind w:right="4593"/>
        <w:rPr>
          <w:rFonts w:ascii="Simplified Arabic" w:eastAsia="Simplified Arabic" w:hAnsi="Simplified Arabic" w:cs="Simplified Arabic"/>
          <w:sz w:val="32"/>
          <w:szCs w:val="32"/>
          <w:rtl/>
        </w:rPr>
      </w:pPr>
    </w:p>
    <w:p w14:paraId="513D60B6" w14:textId="27C61CD5" w:rsidR="002C3912" w:rsidRPr="00040EBE" w:rsidRDefault="00035808" w:rsidP="00215D92">
      <w:pPr>
        <w:bidi/>
        <w:spacing w:after="150"/>
        <w:rPr>
          <w:rFonts w:ascii="Simplified Arabic" w:eastAsia="Simplified Arabic" w:hAnsi="Simplified Arabic" w:cs="Simplified Arabic"/>
          <w:sz w:val="32"/>
          <w:szCs w:val="32"/>
        </w:rPr>
      </w:pPr>
      <w:r w:rsidRPr="00040EBE">
        <w:rPr>
          <w:rFonts w:ascii="Simplified Arabic" w:eastAsia="Simplified Arabic" w:hAnsi="Simplified Arabic" w:cs="Simplified Arabic"/>
          <w:sz w:val="32"/>
          <w:szCs w:val="32"/>
          <w:rtl/>
        </w:rPr>
        <w:t>المؤشرات النفسية والاجتماعية:</w:t>
      </w:r>
    </w:p>
    <w:p w14:paraId="6BB8C074" w14:textId="77777777" w:rsidR="00215D92" w:rsidRPr="00215D92" w:rsidRDefault="00035808" w:rsidP="00215D92">
      <w:pPr>
        <w:pStyle w:val="a4"/>
        <w:numPr>
          <w:ilvl w:val="0"/>
          <w:numId w:val="113"/>
        </w:numPr>
        <w:bidi/>
        <w:spacing w:after="5"/>
        <w:ind w:right="4593"/>
        <w:rPr>
          <w:rFonts w:ascii="Simplified Arabic" w:eastAsia="Simplified Arabic" w:hAnsi="Simplified Arabic" w:cs="Simplified Arabic"/>
          <w:sz w:val="32"/>
          <w:szCs w:val="32"/>
          <w:rtl/>
        </w:rPr>
      </w:pPr>
      <w:r w:rsidRPr="00215D92">
        <w:rPr>
          <w:rFonts w:ascii="Simplified Arabic" w:eastAsia="Simplified Arabic" w:hAnsi="Simplified Arabic" w:cs="Simplified Arabic"/>
          <w:sz w:val="32"/>
          <w:szCs w:val="32"/>
          <w:rtl/>
        </w:rPr>
        <w:t xml:space="preserve">مستوى القلق والاكتئاب </w:t>
      </w:r>
    </w:p>
    <w:p w14:paraId="2C513769" w14:textId="77777777" w:rsidR="00215D92" w:rsidRPr="00215D92" w:rsidRDefault="00035808" w:rsidP="00215D92">
      <w:pPr>
        <w:pStyle w:val="a4"/>
        <w:numPr>
          <w:ilvl w:val="0"/>
          <w:numId w:val="113"/>
        </w:numPr>
        <w:bidi/>
        <w:spacing w:after="5"/>
        <w:ind w:right="4593"/>
        <w:rPr>
          <w:rFonts w:ascii="Simplified Arabic" w:eastAsia="Simplified Arabic" w:hAnsi="Simplified Arabic" w:cs="Simplified Arabic"/>
          <w:sz w:val="32"/>
          <w:szCs w:val="32"/>
          <w:rtl/>
        </w:rPr>
      </w:pPr>
      <w:r w:rsidRPr="00215D92">
        <w:rPr>
          <w:rFonts w:ascii="Simplified Arabic" w:eastAsia="Simplified Arabic" w:hAnsi="Simplified Arabic" w:cs="Simplified Arabic"/>
          <w:sz w:val="32"/>
          <w:szCs w:val="32"/>
          <w:rtl/>
        </w:rPr>
        <w:t xml:space="preserve">جودة الحياة </w:t>
      </w:r>
    </w:p>
    <w:p w14:paraId="053BD0A6" w14:textId="77777777" w:rsidR="00215D92" w:rsidRDefault="00035808" w:rsidP="00215D92">
      <w:pPr>
        <w:pStyle w:val="a4"/>
        <w:numPr>
          <w:ilvl w:val="0"/>
          <w:numId w:val="113"/>
        </w:numPr>
        <w:bidi/>
        <w:spacing w:after="5"/>
        <w:ind w:right="4593"/>
        <w:rPr>
          <w:rFonts w:ascii="Simplified Arabic" w:eastAsia="Simplified Arabic" w:hAnsi="Simplified Arabic" w:cs="Simplified Arabic"/>
          <w:sz w:val="32"/>
          <w:szCs w:val="32"/>
        </w:rPr>
      </w:pPr>
      <w:r w:rsidRPr="00215D92">
        <w:rPr>
          <w:rFonts w:ascii="Simplified Arabic" w:eastAsia="Simplified Arabic" w:hAnsi="Simplified Arabic" w:cs="Simplified Arabic"/>
          <w:sz w:val="32"/>
          <w:szCs w:val="32"/>
          <w:rtl/>
        </w:rPr>
        <w:t>الشعور بالأمان</w:t>
      </w:r>
    </w:p>
    <w:p w14:paraId="26A0097B" w14:textId="3A450774" w:rsidR="002C3912" w:rsidRDefault="00035808" w:rsidP="00215D92">
      <w:pPr>
        <w:pStyle w:val="a4"/>
        <w:numPr>
          <w:ilvl w:val="0"/>
          <w:numId w:val="113"/>
        </w:numPr>
        <w:bidi/>
        <w:spacing w:after="5"/>
        <w:ind w:right="4593"/>
        <w:rPr>
          <w:rFonts w:ascii="Simplified Arabic" w:eastAsia="Simplified Arabic" w:hAnsi="Simplified Arabic" w:cs="Simplified Arabic"/>
          <w:sz w:val="32"/>
          <w:szCs w:val="32"/>
        </w:rPr>
      </w:pPr>
      <w:r w:rsidRPr="00215D92">
        <w:rPr>
          <w:rFonts w:ascii="Simplified Arabic" w:eastAsia="Simplified Arabic" w:hAnsi="Simplified Arabic" w:cs="Simplified Arabic"/>
          <w:sz w:val="32"/>
          <w:szCs w:val="32"/>
          <w:rtl/>
        </w:rPr>
        <w:t>مستوى الرضا عن الخدمات الصحية</w:t>
      </w:r>
    </w:p>
    <w:p w14:paraId="762BC304" w14:textId="77777777" w:rsidR="00215D92" w:rsidRPr="00215D92" w:rsidRDefault="00215D92" w:rsidP="00215D92">
      <w:pPr>
        <w:pStyle w:val="a4"/>
        <w:bidi/>
        <w:spacing w:after="5"/>
        <w:ind w:left="810" w:right="4593"/>
        <w:rPr>
          <w:rFonts w:ascii="Simplified Arabic" w:eastAsia="Simplified Arabic" w:hAnsi="Simplified Arabic" w:cs="Simplified Arabic"/>
          <w:sz w:val="32"/>
          <w:szCs w:val="32"/>
        </w:rPr>
      </w:pPr>
    </w:p>
    <w:p w14:paraId="64986D60" w14:textId="77777777" w:rsidR="002C3912" w:rsidRPr="00040EBE" w:rsidRDefault="00035808" w:rsidP="00215D92">
      <w:pPr>
        <w:bidi/>
        <w:spacing w:after="150"/>
        <w:rPr>
          <w:rFonts w:ascii="Simplified Arabic" w:eastAsia="Simplified Arabic" w:hAnsi="Simplified Arabic" w:cs="Simplified Arabic"/>
          <w:sz w:val="32"/>
          <w:szCs w:val="32"/>
        </w:rPr>
      </w:pPr>
      <w:r w:rsidRPr="00040EBE">
        <w:rPr>
          <w:rFonts w:ascii="Simplified Arabic" w:eastAsia="Simplified Arabic" w:hAnsi="Simplified Arabic" w:cs="Simplified Arabic"/>
          <w:sz w:val="32"/>
          <w:szCs w:val="32"/>
          <w:rtl/>
        </w:rPr>
        <w:t>مؤشرات جاهزية النظام الصحي:</w:t>
      </w:r>
    </w:p>
    <w:p w14:paraId="516D0A03" w14:textId="77777777" w:rsidR="00215D92" w:rsidRPr="00215D92" w:rsidRDefault="00035808" w:rsidP="00215D92">
      <w:pPr>
        <w:pStyle w:val="a4"/>
        <w:numPr>
          <w:ilvl w:val="0"/>
          <w:numId w:val="115"/>
        </w:numPr>
        <w:bidi/>
        <w:spacing w:after="177"/>
        <w:ind w:right="4593"/>
        <w:rPr>
          <w:rFonts w:ascii="Simplified Arabic" w:eastAsia="Simplified Arabic" w:hAnsi="Simplified Arabic" w:cs="Simplified Arabic"/>
          <w:sz w:val="32"/>
          <w:szCs w:val="32"/>
        </w:rPr>
      </w:pPr>
      <w:r w:rsidRPr="00215D92">
        <w:rPr>
          <w:rFonts w:ascii="Simplified Arabic" w:eastAsia="Simplified Arabic" w:hAnsi="Simplified Arabic" w:cs="Simplified Arabic"/>
          <w:sz w:val="32"/>
          <w:szCs w:val="32"/>
          <w:rtl/>
        </w:rPr>
        <w:t>سرعة الاستجابة للأزمات</w:t>
      </w:r>
    </w:p>
    <w:p w14:paraId="10F541D0" w14:textId="77777777" w:rsidR="00215D92" w:rsidRPr="00215D92" w:rsidRDefault="00035808" w:rsidP="00215D92">
      <w:pPr>
        <w:pStyle w:val="a4"/>
        <w:numPr>
          <w:ilvl w:val="0"/>
          <w:numId w:val="115"/>
        </w:numPr>
        <w:bidi/>
        <w:spacing w:after="177"/>
        <w:ind w:right="4593"/>
        <w:rPr>
          <w:rFonts w:ascii="Simplified Arabic" w:eastAsia="Simplified Arabic" w:hAnsi="Simplified Arabic" w:cs="Simplified Arabic"/>
          <w:sz w:val="32"/>
          <w:szCs w:val="32"/>
          <w:rtl/>
        </w:rPr>
      </w:pPr>
      <w:r w:rsidRPr="00215D92">
        <w:rPr>
          <w:rFonts w:ascii="Simplified Arabic" w:eastAsia="Simplified Arabic" w:hAnsi="Simplified Arabic" w:cs="Simplified Arabic"/>
          <w:sz w:val="32"/>
          <w:szCs w:val="32"/>
          <w:rtl/>
        </w:rPr>
        <w:t>كفاءة الخدمات الصحية المقدمة</w:t>
      </w:r>
    </w:p>
    <w:p w14:paraId="7C3FB0C7" w14:textId="77777777" w:rsidR="00215D92" w:rsidRPr="00215D92" w:rsidRDefault="00035808" w:rsidP="00215D92">
      <w:pPr>
        <w:pStyle w:val="a4"/>
        <w:numPr>
          <w:ilvl w:val="0"/>
          <w:numId w:val="115"/>
        </w:numPr>
        <w:bidi/>
        <w:spacing w:after="177"/>
        <w:ind w:right="4593"/>
        <w:rPr>
          <w:rFonts w:ascii="Simplified Arabic" w:eastAsia="Simplified Arabic" w:hAnsi="Simplified Arabic" w:cs="Simplified Arabic"/>
          <w:sz w:val="32"/>
          <w:szCs w:val="32"/>
          <w:rtl/>
        </w:rPr>
      </w:pPr>
      <w:r w:rsidRPr="00215D92">
        <w:rPr>
          <w:rFonts w:ascii="Simplified Arabic" w:eastAsia="Simplified Arabic" w:hAnsi="Simplified Arabic" w:cs="Simplified Arabic"/>
          <w:sz w:val="32"/>
          <w:szCs w:val="32"/>
          <w:rtl/>
        </w:rPr>
        <w:t>توافر الموارد</w:t>
      </w:r>
    </w:p>
    <w:p w14:paraId="46A8F6D5" w14:textId="71AFB1AA" w:rsidR="002B414F" w:rsidRPr="00215D92" w:rsidRDefault="00035808" w:rsidP="00215D92">
      <w:pPr>
        <w:pStyle w:val="a4"/>
        <w:numPr>
          <w:ilvl w:val="0"/>
          <w:numId w:val="115"/>
        </w:numPr>
        <w:bidi/>
        <w:spacing w:after="177"/>
        <w:ind w:right="4593"/>
        <w:rPr>
          <w:rFonts w:ascii="Simplified Arabic" w:eastAsia="Simplified Arabic" w:hAnsi="Simplified Arabic" w:cs="Simplified Arabic"/>
          <w:sz w:val="32"/>
          <w:szCs w:val="32"/>
        </w:rPr>
      </w:pPr>
      <w:r w:rsidRPr="00215D92">
        <w:rPr>
          <w:rFonts w:ascii="Simplified Arabic" w:eastAsia="Simplified Arabic" w:hAnsi="Simplified Arabic" w:cs="Simplified Arabic"/>
          <w:sz w:val="32"/>
          <w:szCs w:val="32"/>
          <w:rtl/>
        </w:rPr>
        <w:t>الطبية</w:t>
      </w:r>
    </w:p>
    <w:p w14:paraId="552625EB" w14:textId="77777777" w:rsidR="00215D92" w:rsidRDefault="00215D92" w:rsidP="00215D92">
      <w:pPr>
        <w:bidi/>
        <w:spacing w:after="177" w:line="362" w:lineRule="auto"/>
        <w:ind w:left="442" w:right="4593"/>
        <w:rPr>
          <w:rFonts w:ascii="Simplified Arabic" w:eastAsia="Simplified Arabic" w:hAnsi="Simplified Arabic" w:cs="Simplified Arabic"/>
          <w:sz w:val="32"/>
          <w:szCs w:val="32"/>
          <w:rtl/>
        </w:rPr>
      </w:pPr>
    </w:p>
    <w:p w14:paraId="3C18F184" w14:textId="77777777" w:rsidR="00215D92" w:rsidRDefault="00215D92" w:rsidP="00215D92">
      <w:pPr>
        <w:bidi/>
        <w:spacing w:after="177" w:line="362" w:lineRule="auto"/>
        <w:ind w:left="442" w:right="4593"/>
        <w:rPr>
          <w:rFonts w:ascii="Simplified Arabic" w:eastAsia="Simplified Arabic" w:hAnsi="Simplified Arabic" w:cs="Simplified Arabic"/>
          <w:sz w:val="32"/>
          <w:szCs w:val="32"/>
          <w:rtl/>
        </w:rPr>
      </w:pPr>
    </w:p>
    <w:p w14:paraId="6248483B" w14:textId="546F46F6" w:rsidR="002B414F" w:rsidRPr="00026868" w:rsidRDefault="00035808" w:rsidP="00026868">
      <w:pPr>
        <w:bidi/>
        <w:spacing w:after="177"/>
        <w:ind w:right="4593"/>
        <w:rPr>
          <w:rFonts w:ascii="Simplified Arabic" w:eastAsia="Simplified Arabic" w:hAnsi="Simplified Arabic" w:cs="Simplified Arabic"/>
          <w:sz w:val="32"/>
          <w:szCs w:val="32"/>
          <w:rtl/>
        </w:rPr>
      </w:pPr>
      <w:r w:rsidRPr="00026868">
        <w:rPr>
          <w:rFonts w:ascii="Simplified Arabic" w:eastAsia="Simplified Arabic" w:hAnsi="Simplified Arabic" w:cs="Simplified Arabic"/>
          <w:sz w:val="32"/>
          <w:szCs w:val="32"/>
          <w:rtl/>
        </w:rPr>
        <w:lastRenderedPageBreak/>
        <w:t>لماذا نختار هذه المؤشرات؟</w:t>
      </w:r>
    </w:p>
    <w:p w14:paraId="0A07D9CD" w14:textId="77777777" w:rsidR="002C3912" w:rsidRPr="00040EBE" w:rsidRDefault="00035808" w:rsidP="00026868">
      <w:pPr>
        <w:bidi/>
        <w:ind w:left="5" w:hanging="10"/>
        <w:rPr>
          <w:rFonts w:ascii="Simplified Arabic" w:eastAsia="Simplified Arabic" w:hAnsi="Simplified Arabic" w:cs="Simplified Arabic"/>
          <w:sz w:val="32"/>
          <w:szCs w:val="32"/>
        </w:rPr>
      </w:pPr>
      <w:r w:rsidRPr="00040EBE">
        <w:rPr>
          <w:rFonts w:ascii="Simplified Arabic" w:eastAsia="Simplified Arabic" w:hAnsi="Simplified Arabic" w:cs="Simplified Arabic"/>
          <w:sz w:val="32"/>
          <w:szCs w:val="32"/>
          <w:rtl/>
        </w:rPr>
        <w:t>اختيار هذه المؤشرات يعتمد على عدة عوامل، منها:</w:t>
      </w:r>
    </w:p>
    <w:p w14:paraId="6A3B4332" w14:textId="5DD0543A" w:rsidR="002C3912" w:rsidRPr="00026868" w:rsidRDefault="00035808" w:rsidP="00026868">
      <w:pPr>
        <w:pStyle w:val="a4"/>
        <w:numPr>
          <w:ilvl w:val="0"/>
          <w:numId w:val="116"/>
        </w:numPr>
        <w:bidi/>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 xml:space="preserve">أهداف </w:t>
      </w:r>
      <w:r w:rsidR="00026868" w:rsidRPr="00026868">
        <w:rPr>
          <w:rFonts w:ascii="Simplified Arabic" w:eastAsia="Simplified Arabic" w:hAnsi="Simplified Arabic" w:cs="Simplified Arabic" w:hint="cs"/>
          <w:sz w:val="32"/>
          <w:szCs w:val="32"/>
          <w:rtl/>
        </w:rPr>
        <w:t>الدراسة: ما</w:t>
      </w:r>
      <w:r w:rsidRPr="00026868">
        <w:rPr>
          <w:rFonts w:ascii="Simplified Arabic" w:eastAsia="Simplified Arabic" w:hAnsi="Simplified Arabic" w:cs="Simplified Arabic"/>
          <w:sz w:val="32"/>
          <w:szCs w:val="32"/>
          <w:rtl/>
        </w:rPr>
        <w:t xml:space="preserve"> هي الأسئلة التي تريد الإجابة عليها؟</w:t>
      </w:r>
    </w:p>
    <w:p w14:paraId="7E8DB811" w14:textId="2F1CFADB" w:rsidR="002C3912" w:rsidRPr="00026868" w:rsidRDefault="00035808" w:rsidP="00026868">
      <w:pPr>
        <w:pStyle w:val="a4"/>
        <w:numPr>
          <w:ilvl w:val="0"/>
          <w:numId w:val="116"/>
        </w:numPr>
        <w:bidi/>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 xml:space="preserve">البيانات </w:t>
      </w:r>
      <w:r w:rsidR="00026868" w:rsidRPr="00026868">
        <w:rPr>
          <w:rFonts w:ascii="Simplified Arabic" w:eastAsia="Simplified Arabic" w:hAnsi="Simplified Arabic" w:cs="Simplified Arabic" w:hint="cs"/>
          <w:sz w:val="32"/>
          <w:szCs w:val="32"/>
          <w:rtl/>
        </w:rPr>
        <w:t>المتاحة: ما</w:t>
      </w:r>
      <w:r w:rsidRPr="00026868">
        <w:rPr>
          <w:rFonts w:ascii="Simplified Arabic" w:eastAsia="Simplified Arabic" w:hAnsi="Simplified Arabic" w:cs="Simplified Arabic"/>
          <w:sz w:val="32"/>
          <w:szCs w:val="32"/>
          <w:rtl/>
        </w:rPr>
        <w:t xml:space="preserve"> هي البيانات التي يمكنك جمعها؟</w:t>
      </w:r>
    </w:p>
    <w:p w14:paraId="1DDB5B64" w14:textId="511CDCA6" w:rsidR="002C3912" w:rsidRPr="00026868" w:rsidRDefault="00035808" w:rsidP="00026868">
      <w:pPr>
        <w:pStyle w:val="a4"/>
        <w:numPr>
          <w:ilvl w:val="0"/>
          <w:numId w:val="116"/>
        </w:numPr>
        <w:bidi/>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 xml:space="preserve">الأدوات </w:t>
      </w:r>
      <w:r w:rsidR="00026868" w:rsidRPr="00026868">
        <w:rPr>
          <w:rFonts w:ascii="Simplified Arabic" w:eastAsia="Simplified Arabic" w:hAnsi="Simplified Arabic" w:cs="Simplified Arabic" w:hint="cs"/>
          <w:sz w:val="32"/>
          <w:szCs w:val="32"/>
          <w:rtl/>
        </w:rPr>
        <w:t>المتاحة: ما</w:t>
      </w:r>
      <w:r w:rsidRPr="00026868">
        <w:rPr>
          <w:rFonts w:ascii="Simplified Arabic" w:eastAsia="Simplified Arabic" w:hAnsi="Simplified Arabic" w:cs="Simplified Arabic"/>
          <w:sz w:val="32"/>
          <w:szCs w:val="32"/>
          <w:rtl/>
        </w:rPr>
        <w:t xml:space="preserve"> هي الأدوات التي يمكنك استخدامها لجمع البيانات وتحليلها؟</w:t>
      </w:r>
    </w:p>
    <w:p w14:paraId="08C9D4A9" w14:textId="30CC9F76" w:rsidR="00026868" w:rsidRPr="00040EBE" w:rsidRDefault="00026868" w:rsidP="00026868">
      <w:pPr>
        <w:bidi/>
        <w:ind w:left="725"/>
        <w:rPr>
          <w:rFonts w:ascii="Simplified Arabic" w:eastAsia="Simplified Arabic" w:hAnsi="Simplified Arabic" w:cs="Simplified Arabic"/>
          <w:sz w:val="32"/>
          <w:szCs w:val="32"/>
        </w:rPr>
      </w:pPr>
    </w:p>
    <w:p w14:paraId="034DBE82" w14:textId="31E421B0" w:rsidR="002C3912" w:rsidRPr="00040EBE" w:rsidRDefault="00026868" w:rsidP="00215D92">
      <w:pPr>
        <w:bidi/>
        <w:spacing w:line="266" w:lineRule="auto"/>
        <w:ind w:left="-9" w:right="185" w:firstLine="2"/>
        <w:rPr>
          <w:rFonts w:ascii="Simplified Arabic" w:eastAsia="Simplified Arabic" w:hAnsi="Simplified Arabic" w:cs="Simplified Arabic"/>
          <w:sz w:val="32"/>
          <w:szCs w:val="32"/>
        </w:rPr>
      </w:pPr>
      <w:r w:rsidRPr="00040EBE">
        <w:rPr>
          <w:rFonts w:ascii="Simplified Arabic" w:eastAsia="Simplified Arabic" w:hAnsi="Simplified Arabic" w:cs="Simplified Arabic" w:hint="cs"/>
          <w:sz w:val="32"/>
          <w:szCs w:val="32"/>
          <w:rtl/>
        </w:rPr>
        <w:t>مثال: لنفترض</w:t>
      </w:r>
      <w:r w:rsidR="00035808" w:rsidRPr="00040EBE">
        <w:rPr>
          <w:rFonts w:ascii="Simplified Arabic" w:eastAsia="Simplified Arabic" w:hAnsi="Simplified Arabic" w:cs="Simplified Arabic"/>
          <w:sz w:val="32"/>
          <w:szCs w:val="32"/>
          <w:rtl/>
        </w:rPr>
        <w:t xml:space="preserve"> أنك تريد قياس تأثير التمارين الفرضية على مستوى القلق لدى السكان بعد وقوع كارثة </w:t>
      </w:r>
      <w:r w:rsidRPr="00040EBE">
        <w:rPr>
          <w:rFonts w:ascii="Simplified Arabic" w:eastAsia="Simplified Arabic" w:hAnsi="Simplified Arabic" w:cs="Simplified Arabic" w:hint="cs"/>
          <w:sz w:val="32"/>
          <w:szCs w:val="32"/>
          <w:rtl/>
        </w:rPr>
        <w:t>صحية. يمكنك</w:t>
      </w:r>
      <w:r w:rsidR="00035808" w:rsidRPr="00040EBE">
        <w:rPr>
          <w:rFonts w:ascii="Simplified Arabic" w:eastAsia="Simplified Arabic" w:hAnsi="Simplified Arabic" w:cs="Simplified Arabic"/>
          <w:sz w:val="32"/>
          <w:szCs w:val="32"/>
          <w:rtl/>
        </w:rPr>
        <w:t xml:space="preserve"> استخدام </w:t>
      </w:r>
      <w:r w:rsidRPr="00040EBE">
        <w:rPr>
          <w:rFonts w:ascii="Simplified Arabic" w:eastAsia="Simplified Arabic" w:hAnsi="Simplified Arabic" w:cs="Simplified Arabic" w:hint="cs"/>
          <w:sz w:val="32"/>
          <w:szCs w:val="32"/>
          <w:rtl/>
        </w:rPr>
        <w:t>استبان</w:t>
      </w:r>
      <w:r w:rsidR="00035808" w:rsidRPr="00040EBE">
        <w:rPr>
          <w:rFonts w:ascii="Simplified Arabic" w:eastAsia="Simplified Arabic" w:hAnsi="Simplified Arabic" w:cs="Simplified Arabic"/>
          <w:sz w:val="32"/>
          <w:szCs w:val="32"/>
          <w:rtl/>
        </w:rPr>
        <w:t xml:space="preserve"> لقياس مستوى القلق قبل وبعد تطبيق التمارين الفرضية، ثم مقارنة النتائج.</w:t>
      </w:r>
    </w:p>
    <w:p w14:paraId="0152CDDE" w14:textId="77777777" w:rsidR="00026868" w:rsidRDefault="00026868" w:rsidP="00DD084C">
      <w:pPr>
        <w:bidi/>
        <w:spacing w:after="150"/>
        <w:ind w:left="5" w:hanging="10"/>
        <w:rPr>
          <w:rFonts w:ascii="Simplified Arabic" w:eastAsia="Simplified Arabic" w:hAnsi="Simplified Arabic" w:cs="Simplified Arabic"/>
          <w:sz w:val="32"/>
          <w:szCs w:val="32"/>
          <w:rtl/>
        </w:rPr>
      </w:pPr>
    </w:p>
    <w:p w14:paraId="58923706" w14:textId="60B06C2D" w:rsidR="002C3912" w:rsidRPr="00040EBE" w:rsidRDefault="00035808" w:rsidP="00026868">
      <w:pPr>
        <w:bidi/>
        <w:spacing w:after="150"/>
        <w:ind w:left="5" w:hanging="10"/>
        <w:rPr>
          <w:rFonts w:ascii="Simplified Arabic" w:eastAsia="Simplified Arabic" w:hAnsi="Simplified Arabic" w:cs="Simplified Arabic"/>
          <w:sz w:val="32"/>
          <w:szCs w:val="32"/>
        </w:rPr>
      </w:pPr>
      <w:r w:rsidRPr="00040EBE">
        <w:rPr>
          <w:rFonts w:ascii="Simplified Arabic" w:eastAsia="Simplified Arabic" w:hAnsi="Simplified Arabic" w:cs="Simplified Arabic"/>
          <w:sz w:val="32"/>
          <w:szCs w:val="32"/>
          <w:rtl/>
        </w:rPr>
        <w:t>أهمية تحديد المتغير التابع بدقة</w:t>
      </w:r>
      <w:r w:rsidR="00026868">
        <w:rPr>
          <w:rFonts w:ascii="Simplified Arabic" w:eastAsia="Simplified Arabic" w:hAnsi="Simplified Arabic" w:cs="Simplified Arabic" w:hint="cs"/>
          <w:sz w:val="32"/>
          <w:szCs w:val="32"/>
          <w:rtl/>
        </w:rPr>
        <w:t>:</w:t>
      </w:r>
    </w:p>
    <w:p w14:paraId="7C55CB0D" w14:textId="77777777" w:rsidR="002B414F" w:rsidRPr="00040EBE" w:rsidRDefault="00035808" w:rsidP="00026868">
      <w:pPr>
        <w:bidi/>
        <w:spacing w:after="177"/>
        <w:ind w:left="3" w:right="190" w:firstLine="8"/>
        <w:rPr>
          <w:rFonts w:ascii="Simplified Arabic" w:eastAsia="Simplified Arabic" w:hAnsi="Simplified Arabic" w:cs="Simplified Arabic"/>
          <w:sz w:val="32"/>
          <w:szCs w:val="32"/>
          <w:rtl/>
        </w:rPr>
      </w:pPr>
      <w:r w:rsidRPr="00040EBE">
        <w:rPr>
          <w:rFonts w:ascii="Simplified Arabic" w:eastAsia="Simplified Arabic" w:hAnsi="Simplified Arabic" w:cs="Simplified Arabic"/>
          <w:sz w:val="32"/>
          <w:szCs w:val="32"/>
          <w:rtl/>
        </w:rPr>
        <w:t>تحديد المتغير التابع بدقة هو الخطوة الأولى والأكثر أهمية في أي دراسة بحثية</w:t>
      </w:r>
    </w:p>
    <w:p w14:paraId="025BBBD2" w14:textId="7D14769B" w:rsidR="002C3912" w:rsidRPr="00026868" w:rsidRDefault="00026868" w:rsidP="00026868">
      <w:pPr>
        <w:pStyle w:val="a4"/>
        <w:numPr>
          <w:ilvl w:val="0"/>
          <w:numId w:val="1"/>
        </w:numPr>
        <w:bidi/>
        <w:spacing w:after="177"/>
        <w:ind w:right="190"/>
        <w:rPr>
          <w:rFonts w:ascii="Simplified Arabic" w:eastAsia="Simplified Arabic" w:hAnsi="Simplified Arabic" w:cs="Simplified Arabic"/>
          <w:sz w:val="32"/>
          <w:szCs w:val="32"/>
        </w:rPr>
      </w:pPr>
      <w:r w:rsidRPr="00026868">
        <w:rPr>
          <w:rFonts w:ascii="Simplified Arabic" w:eastAsia="Simplified Arabic" w:hAnsi="Simplified Arabic" w:cs="Simplified Arabic" w:hint="cs"/>
          <w:sz w:val="32"/>
          <w:szCs w:val="32"/>
          <w:rtl/>
        </w:rPr>
        <w:t>يساع</w:t>
      </w:r>
      <w:r w:rsidRPr="00026868">
        <w:rPr>
          <w:rFonts w:ascii="Simplified Arabic" w:eastAsia="Simplified Arabic" w:hAnsi="Simplified Arabic" w:cs="Simplified Arabic" w:hint="eastAsia"/>
          <w:sz w:val="32"/>
          <w:szCs w:val="32"/>
          <w:rtl/>
        </w:rPr>
        <w:t>د</w:t>
      </w:r>
      <w:r w:rsidR="00035808" w:rsidRPr="00026868">
        <w:rPr>
          <w:rFonts w:ascii="Simplified Arabic" w:eastAsia="Simplified Arabic" w:hAnsi="Simplified Arabic" w:cs="Simplified Arabic"/>
          <w:sz w:val="32"/>
          <w:szCs w:val="32"/>
          <w:rtl/>
        </w:rPr>
        <w:t xml:space="preserve"> ذلك على:</w:t>
      </w:r>
    </w:p>
    <w:p w14:paraId="144111C7" w14:textId="4A57B64B" w:rsidR="002C3912" w:rsidRPr="00026868" w:rsidRDefault="00035808" w:rsidP="00026868">
      <w:pPr>
        <w:pStyle w:val="a4"/>
        <w:numPr>
          <w:ilvl w:val="0"/>
          <w:numId w:val="117"/>
        </w:numPr>
        <w:bidi/>
        <w:spacing w:after="162"/>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 xml:space="preserve">صياغة فرضيات </w:t>
      </w:r>
      <w:r w:rsidR="00026868" w:rsidRPr="00026868">
        <w:rPr>
          <w:rFonts w:ascii="Simplified Arabic" w:eastAsia="Simplified Arabic" w:hAnsi="Simplified Arabic" w:cs="Simplified Arabic" w:hint="cs"/>
          <w:sz w:val="32"/>
          <w:szCs w:val="32"/>
          <w:rtl/>
        </w:rPr>
        <w:t>البحث: بناءً</w:t>
      </w:r>
      <w:r w:rsidRPr="00026868">
        <w:rPr>
          <w:rFonts w:ascii="Simplified Arabic" w:eastAsia="Simplified Arabic" w:hAnsi="Simplified Arabic" w:cs="Simplified Arabic"/>
          <w:sz w:val="32"/>
          <w:szCs w:val="32"/>
          <w:rtl/>
        </w:rPr>
        <w:t xml:space="preserve"> على المتغير التابع، يمكنك صياغة فرضيات محددة حول العلاقة بين المتغير المستقل والمتغير التابع.</w:t>
      </w:r>
    </w:p>
    <w:p w14:paraId="1F53B266" w14:textId="7C871CE6" w:rsidR="002C3912" w:rsidRPr="00026868" w:rsidRDefault="00035808" w:rsidP="00026868">
      <w:pPr>
        <w:pStyle w:val="a4"/>
        <w:numPr>
          <w:ilvl w:val="0"/>
          <w:numId w:val="117"/>
        </w:numPr>
        <w:bidi/>
        <w:spacing w:after="162"/>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 xml:space="preserve">اختيار منهجية البحث </w:t>
      </w:r>
      <w:r w:rsidR="00026868" w:rsidRPr="00026868">
        <w:rPr>
          <w:rFonts w:ascii="Simplified Arabic" w:eastAsia="Simplified Arabic" w:hAnsi="Simplified Arabic" w:cs="Simplified Arabic" w:hint="cs"/>
          <w:sz w:val="32"/>
          <w:szCs w:val="32"/>
          <w:rtl/>
        </w:rPr>
        <w:t>المناسبة: بناءً</w:t>
      </w:r>
      <w:r w:rsidRPr="00026868">
        <w:rPr>
          <w:rFonts w:ascii="Simplified Arabic" w:eastAsia="Simplified Arabic" w:hAnsi="Simplified Arabic" w:cs="Simplified Arabic"/>
          <w:sz w:val="32"/>
          <w:szCs w:val="32"/>
          <w:rtl/>
        </w:rPr>
        <w:t xml:space="preserve"> على طبيعة المتغير التابع، يمكنك اختيار المنهجية البحثية الأنسب </w:t>
      </w:r>
      <w:r w:rsidR="002B414F" w:rsidRPr="00026868">
        <w:rPr>
          <w:rFonts w:ascii="Simplified Arabic" w:eastAsia="Simplified Arabic" w:hAnsi="Simplified Arabic" w:cs="Simplified Arabic" w:hint="cs"/>
          <w:sz w:val="32"/>
          <w:szCs w:val="32"/>
          <w:rtl/>
        </w:rPr>
        <w:t>(</w:t>
      </w:r>
      <w:r w:rsidRPr="00026868">
        <w:rPr>
          <w:rFonts w:ascii="Simplified Arabic" w:eastAsia="Simplified Arabic" w:hAnsi="Simplified Arabic" w:cs="Simplified Arabic"/>
          <w:sz w:val="32"/>
          <w:szCs w:val="32"/>
          <w:rtl/>
        </w:rPr>
        <w:t>كالمسح، التجربة،</w:t>
      </w:r>
      <w:r w:rsidR="00026868">
        <w:rPr>
          <w:rFonts w:ascii="Simplified Arabic" w:eastAsia="Simplified Arabic" w:hAnsi="Simplified Arabic" w:cs="Simplified Arabic" w:hint="cs"/>
          <w:sz w:val="32"/>
          <w:szCs w:val="32"/>
          <w:rtl/>
        </w:rPr>
        <w:t xml:space="preserve"> </w:t>
      </w:r>
      <w:r w:rsidR="002B414F" w:rsidRPr="00026868">
        <w:rPr>
          <w:rFonts w:ascii="Simplified Arabic" w:eastAsia="Simplified Arabic" w:hAnsi="Simplified Arabic" w:cs="Simplified Arabic" w:hint="cs"/>
          <w:sz w:val="32"/>
          <w:szCs w:val="32"/>
          <w:rtl/>
        </w:rPr>
        <w:t>دراسة</w:t>
      </w:r>
      <w:r w:rsidRPr="00026868">
        <w:rPr>
          <w:rFonts w:ascii="Simplified Arabic" w:eastAsia="Simplified Arabic" w:hAnsi="Simplified Arabic" w:cs="Simplified Arabic"/>
          <w:sz w:val="32"/>
          <w:szCs w:val="32"/>
          <w:rtl/>
        </w:rPr>
        <w:t xml:space="preserve"> الحالة</w:t>
      </w:r>
      <w:r w:rsidR="002B414F" w:rsidRPr="00026868">
        <w:rPr>
          <w:rFonts w:ascii="Simplified Arabic" w:eastAsia="Simplified Arabic" w:hAnsi="Simplified Arabic" w:cs="Simplified Arabic" w:hint="cs"/>
          <w:sz w:val="32"/>
          <w:szCs w:val="32"/>
          <w:rtl/>
        </w:rPr>
        <w:t>).</w:t>
      </w:r>
    </w:p>
    <w:p w14:paraId="68EFB8E3" w14:textId="6CCEE0FB" w:rsidR="002C3912" w:rsidRPr="00026868" w:rsidRDefault="00035808" w:rsidP="00026868">
      <w:pPr>
        <w:pStyle w:val="a4"/>
        <w:numPr>
          <w:ilvl w:val="0"/>
          <w:numId w:val="117"/>
        </w:numPr>
        <w:bidi/>
        <w:spacing w:after="162"/>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 xml:space="preserve">تحليل </w:t>
      </w:r>
      <w:r w:rsidR="00026868" w:rsidRPr="00026868">
        <w:rPr>
          <w:rFonts w:ascii="Simplified Arabic" w:eastAsia="Simplified Arabic" w:hAnsi="Simplified Arabic" w:cs="Simplified Arabic" w:hint="cs"/>
          <w:sz w:val="32"/>
          <w:szCs w:val="32"/>
          <w:rtl/>
        </w:rPr>
        <w:t>البيانات: يساعدك</w:t>
      </w:r>
      <w:r w:rsidRPr="00026868">
        <w:rPr>
          <w:rFonts w:ascii="Simplified Arabic" w:eastAsia="Simplified Arabic" w:hAnsi="Simplified Arabic" w:cs="Simplified Arabic"/>
          <w:sz w:val="32"/>
          <w:szCs w:val="32"/>
          <w:rtl/>
        </w:rPr>
        <w:t xml:space="preserve"> تحديد المتغير التابع على اختيار التحليلات الإحصائية المناسبة.</w:t>
      </w:r>
    </w:p>
    <w:p w14:paraId="4F94C165" w14:textId="163DC616" w:rsidR="002C3912" w:rsidRDefault="00035808" w:rsidP="00026868">
      <w:pPr>
        <w:bidi/>
        <w:spacing w:after="162"/>
        <w:ind w:left="4" w:right="175" w:hanging="4"/>
        <w:rPr>
          <w:rFonts w:ascii="Simplified Arabic" w:eastAsia="Simplified Arabic" w:hAnsi="Simplified Arabic" w:cs="Simplified Arabic"/>
          <w:sz w:val="32"/>
          <w:szCs w:val="32"/>
          <w:rtl/>
        </w:rPr>
      </w:pPr>
      <w:r w:rsidRPr="00040EBE">
        <w:rPr>
          <w:rFonts w:ascii="Simplified Arabic" w:eastAsia="Simplified Arabic" w:hAnsi="Simplified Arabic" w:cs="Simplified Arabic"/>
          <w:sz w:val="32"/>
          <w:szCs w:val="32"/>
          <w:rtl/>
        </w:rPr>
        <w:t xml:space="preserve">في </w:t>
      </w:r>
      <w:r w:rsidR="00026868" w:rsidRPr="00040EBE">
        <w:rPr>
          <w:rFonts w:ascii="Simplified Arabic" w:eastAsia="Simplified Arabic" w:hAnsi="Simplified Arabic" w:cs="Simplified Arabic" w:hint="cs"/>
          <w:sz w:val="32"/>
          <w:szCs w:val="32"/>
          <w:rtl/>
        </w:rPr>
        <w:t>الختام: المتغير</w:t>
      </w:r>
      <w:r w:rsidRPr="00040EBE">
        <w:rPr>
          <w:rFonts w:ascii="Simplified Arabic" w:eastAsia="Simplified Arabic" w:hAnsi="Simplified Arabic" w:cs="Simplified Arabic"/>
          <w:sz w:val="32"/>
          <w:szCs w:val="32"/>
          <w:rtl/>
        </w:rPr>
        <w:t xml:space="preserve"> التابع هو قلب أي دراسة </w:t>
      </w:r>
      <w:r w:rsidR="00026868" w:rsidRPr="00040EBE">
        <w:rPr>
          <w:rFonts w:ascii="Simplified Arabic" w:eastAsia="Simplified Arabic" w:hAnsi="Simplified Arabic" w:cs="Simplified Arabic" w:hint="cs"/>
          <w:sz w:val="32"/>
          <w:szCs w:val="32"/>
          <w:rtl/>
        </w:rPr>
        <w:t>بحثية. بتعريفه</w:t>
      </w:r>
      <w:r w:rsidRPr="00040EBE">
        <w:rPr>
          <w:rFonts w:ascii="Simplified Arabic" w:eastAsia="Simplified Arabic" w:hAnsi="Simplified Arabic" w:cs="Simplified Arabic"/>
          <w:sz w:val="32"/>
          <w:szCs w:val="32"/>
          <w:rtl/>
        </w:rPr>
        <w:t xml:space="preserve"> وقياسه بدقة، يمكنك الحصول على نتائج موثوقة تساهم في تطوير المعرفة في مجال الصحة العامة.</w:t>
      </w:r>
    </w:p>
    <w:p w14:paraId="76D0F2EE" w14:textId="77777777" w:rsidR="00026868" w:rsidRPr="00040EBE" w:rsidRDefault="00026868" w:rsidP="00026868">
      <w:pPr>
        <w:bidi/>
        <w:spacing w:after="162"/>
        <w:ind w:left="4" w:right="175" w:hanging="4"/>
        <w:rPr>
          <w:rFonts w:ascii="Simplified Arabic" w:eastAsia="Simplified Arabic" w:hAnsi="Simplified Arabic" w:cs="Simplified Arabic"/>
          <w:sz w:val="32"/>
          <w:szCs w:val="32"/>
        </w:rPr>
      </w:pPr>
    </w:p>
    <w:p w14:paraId="18CC0CDF" w14:textId="77777777" w:rsidR="002C3912" w:rsidRDefault="002C3912" w:rsidP="00DD084C">
      <w:pPr>
        <w:bidi/>
        <w:spacing w:after="296"/>
        <w:ind w:right="98"/>
      </w:pPr>
    </w:p>
    <w:p w14:paraId="67167DEF" w14:textId="7A8BD112" w:rsidR="002C3912" w:rsidRPr="00026868" w:rsidRDefault="00035808" w:rsidP="00026868">
      <w:pPr>
        <w:bidi/>
        <w:ind w:left="10" w:right="-11" w:hanging="10"/>
        <w:jc w:val="both"/>
        <w:rPr>
          <w:b/>
          <w:bCs/>
          <w:color w:val="2E74B5"/>
          <w:sz w:val="36"/>
          <w:szCs w:val="36"/>
          <w:rtl/>
        </w:rPr>
      </w:pPr>
      <w:r w:rsidRPr="00026868">
        <w:rPr>
          <w:b/>
          <w:bCs/>
          <w:color w:val="2E74B5"/>
          <w:sz w:val="36"/>
          <w:szCs w:val="36"/>
          <w:rtl/>
        </w:rPr>
        <w:lastRenderedPageBreak/>
        <w:t>المتغير المستق</w:t>
      </w:r>
      <w:r w:rsidR="00026868" w:rsidRPr="00026868">
        <w:rPr>
          <w:rFonts w:hint="cs"/>
          <w:b/>
          <w:bCs/>
          <w:color w:val="2E74B5"/>
          <w:sz w:val="36"/>
          <w:szCs w:val="36"/>
          <w:rtl/>
        </w:rPr>
        <w:t xml:space="preserve">ل: </w:t>
      </w:r>
    </w:p>
    <w:p w14:paraId="212CB280" w14:textId="77777777" w:rsidR="00026868" w:rsidRPr="00026868" w:rsidRDefault="00026868" w:rsidP="00026868">
      <w:pPr>
        <w:bidi/>
        <w:ind w:left="10" w:right="-11" w:hanging="10"/>
        <w:jc w:val="both"/>
        <w:rPr>
          <w:rFonts w:ascii="Simplified Arabic" w:eastAsia="Simplified Arabic" w:hAnsi="Simplified Arabic" w:cs="Simplified Arabic"/>
          <w:sz w:val="32"/>
          <w:szCs w:val="32"/>
        </w:rPr>
      </w:pPr>
    </w:p>
    <w:p w14:paraId="64EA1922" w14:textId="77777777" w:rsidR="002C3912" w:rsidRPr="00026868" w:rsidRDefault="00035808" w:rsidP="00026868">
      <w:pPr>
        <w:bidi/>
        <w:spacing w:after="150"/>
        <w:ind w:left="5" w:hanging="10"/>
        <w:jc w:val="both"/>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ما هو المتغير المستقل؟</w:t>
      </w:r>
    </w:p>
    <w:p w14:paraId="03D308FE" w14:textId="67998E39" w:rsidR="002C3912" w:rsidRPr="00026868" w:rsidRDefault="00035808" w:rsidP="00026868">
      <w:pPr>
        <w:bidi/>
        <w:spacing w:after="20" w:line="264" w:lineRule="auto"/>
        <w:ind w:left="3" w:right="257"/>
        <w:jc w:val="both"/>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في أي بحث علمي، يكون هناك متغير واحد على الأقل نفترض أنه يؤثر على متغير آخر</w:t>
      </w:r>
      <w:r w:rsidR="00026868" w:rsidRPr="00026868">
        <w:rPr>
          <w:rFonts w:ascii="Simplified Arabic" w:eastAsia="Simplified Arabic" w:hAnsi="Simplified Arabic" w:cs="Simplified Arabic" w:hint="cs"/>
          <w:sz w:val="32"/>
          <w:szCs w:val="32"/>
          <w:rtl/>
        </w:rPr>
        <w:t>.</w:t>
      </w:r>
    </w:p>
    <w:p w14:paraId="520CB15E" w14:textId="095346B8" w:rsidR="002C3912" w:rsidRPr="00026868" w:rsidRDefault="00035808" w:rsidP="00026868">
      <w:pPr>
        <w:bidi/>
        <w:spacing w:after="177" w:line="264" w:lineRule="auto"/>
        <w:ind w:left="3" w:right="357" w:firstLine="2"/>
        <w:jc w:val="both"/>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 xml:space="preserve">هذا المتغير هو ما نسميه المتغير </w:t>
      </w:r>
      <w:r w:rsidR="00026868" w:rsidRPr="00026868">
        <w:rPr>
          <w:rFonts w:ascii="Simplified Arabic" w:eastAsia="Simplified Arabic" w:hAnsi="Simplified Arabic" w:cs="Simplified Arabic" w:hint="cs"/>
          <w:sz w:val="32"/>
          <w:szCs w:val="32"/>
          <w:rtl/>
        </w:rPr>
        <w:t>المستقل، بعبارة</w:t>
      </w:r>
      <w:r w:rsidRPr="00026868">
        <w:rPr>
          <w:rFonts w:ascii="Simplified Arabic" w:eastAsia="Simplified Arabic" w:hAnsi="Simplified Arabic" w:cs="Simplified Arabic"/>
          <w:sz w:val="32"/>
          <w:szCs w:val="32"/>
          <w:rtl/>
        </w:rPr>
        <w:t xml:space="preserve"> أخرى هو السبب المحتمل للتغيير الذي نلاحظه في المتغير التابع.</w:t>
      </w:r>
    </w:p>
    <w:p w14:paraId="4F752C6C" w14:textId="5651B6B9" w:rsidR="002C3912" w:rsidRPr="00026868" w:rsidRDefault="00035808" w:rsidP="00026868">
      <w:pPr>
        <w:bidi/>
        <w:spacing w:after="150"/>
        <w:ind w:left="5" w:hanging="10"/>
        <w:jc w:val="both"/>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المتغير المستقل في دراستي</w:t>
      </w:r>
      <w:r w:rsidR="00026868">
        <w:rPr>
          <w:rFonts w:ascii="Simplified Arabic" w:eastAsia="Simplified Arabic" w:hAnsi="Simplified Arabic" w:cs="Simplified Arabic" w:hint="cs"/>
          <w:sz w:val="32"/>
          <w:szCs w:val="32"/>
          <w:rtl/>
        </w:rPr>
        <w:t xml:space="preserve"> </w:t>
      </w:r>
      <w:r w:rsidRPr="00026868">
        <w:rPr>
          <w:rFonts w:ascii="Simplified Arabic" w:eastAsia="Simplified Arabic" w:hAnsi="Simplified Arabic" w:cs="Simplified Arabic"/>
          <w:sz w:val="32"/>
          <w:szCs w:val="32"/>
          <w:rtl/>
        </w:rPr>
        <w:t xml:space="preserve">هو تطبيق التمارين </w:t>
      </w:r>
      <w:r w:rsidR="00026868" w:rsidRPr="00026868">
        <w:rPr>
          <w:rFonts w:ascii="Simplified Arabic" w:eastAsia="Simplified Arabic" w:hAnsi="Simplified Arabic" w:cs="Simplified Arabic" w:hint="cs"/>
          <w:sz w:val="32"/>
          <w:szCs w:val="32"/>
          <w:rtl/>
        </w:rPr>
        <w:t>الفرضية. هذا</w:t>
      </w:r>
      <w:r w:rsidRPr="00026868">
        <w:rPr>
          <w:rFonts w:ascii="Simplified Arabic" w:eastAsia="Simplified Arabic" w:hAnsi="Simplified Arabic" w:cs="Simplified Arabic"/>
          <w:sz w:val="32"/>
          <w:szCs w:val="32"/>
          <w:rtl/>
        </w:rPr>
        <w:t xml:space="preserve"> يعني أنك تفترض أن تطبيق هذه التمارين هو السبب الذي يؤدي إلى تغير في مستوى التأثر بالأزمات والكوارث الصحية </w:t>
      </w:r>
      <w:r w:rsidR="002B414F" w:rsidRPr="00026868">
        <w:rPr>
          <w:rFonts w:ascii="Simplified Arabic" w:eastAsia="Simplified Arabic" w:hAnsi="Simplified Arabic" w:cs="Simplified Arabic" w:hint="cs"/>
          <w:sz w:val="32"/>
          <w:szCs w:val="32"/>
          <w:rtl/>
        </w:rPr>
        <w:t>(</w:t>
      </w:r>
      <w:r w:rsidRPr="00026868">
        <w:rPr>
          <w:rFonts w:ascii="Simplified Arabic" w:eastAsia="Simplified Arabic" w:hAnsi="Simplified Arabic" w:cs="Simplified Arabic"/>
          <w:sz w:val="32"/>
          <w:szCs w:val="32"/>
          <w:rtl/>
        </w:rPr>
        <w:t>المتغير التابع</w:t>
      </w:r>
      <w:r w:rsidR="002B414F" w:rsidRPr="00026868">
        <w:rPr>
          <w:rFonts w:ascii="Simplified Arabic" w:eastAsia="Simplified Arabic" w:hAnsi="Simplified Arabic" w:cs="Simplified Arabic" w:hint="cs"/>
          <w:sz w:val="32"/>
          <w:szCs w:val="32"/>
          <w:rtl/>
        </w:rPr>
        <w:t>)</w:t>
      </w:r>
    </w:p>
    <w:p w14:paraId="5D36158E" w14:textId="77777777" w:rsidR="002C3912" w:rsidRPr="00026868" w:rsidRDefault="00035808" w:rsidP="00026868">
      <w:pPr>
        <w:bidi/>
        <w:spacing w:after="170"/>
        <w:ind w:left="5" w:hanging="10"/>
        <w:jc w:val="both"/>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كيف نقيس المتغير المستقل؟</w:t>
      </w:r>
    </w:p>
    <w:p w14:paraId="7EE5DF1E" w14:textId="77777777" w:rsidR="002C3912" w:rsidRPr="00026868" w:rsidRDefault="00035808" w:rsidP="00026868">
      <w:pPr>
        <w:bidi/>
        <w:spacing w:after="186"/>
        <w:ind w:left="5" w:hanging="10"/>
        <w:jc w:val="both"/>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يمكن قياس تطبيق التمارين الفرضية بعدة طرق، منها:</w:t>
      </w:r>
    </w:p>
    <w:p w14:paraId="53AD8FBD" w14:textId="2D297305" w:rsidR="002C3912" w:rsidRPr="00026868" w:rsidRDefault="00035808" w:rsidP="00026868">
      <w:pPr>
        <w:pStyle w:val="a4"/>
        <w:numPr>
          <w:ilvl w:val="0"/>
          <w:numId w:val="120"/>
        </w:numPr>
        <w:bidi/>
        <w:spacing w:after="143" w:line="264" w:lineRule="auto"/>
        <w:ind w:right="504"/>
        <w:jc w:val="both"/>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 xml:space="preserve">نوع </w:t>
      </w:r>
      <w:r w:rsidR="00026868" w:rsidRPr="00026868">
        <w:rPr>
          <w:rFonts w:ascii="Simplified Arabic" w:eastAsia="Simplified Arabic" w:hAnsi="Simplified Arabic" w:cs="Simplified Arabic" w:hint="cs"/>
          <w:sz w:val="32"/>
          <w:szCs w:val="32"/>
          <w:rtl/>
        </w:rPr>
        <w:t>التمارين: هل</w:t>
      </w:r>
      <w:r w:rsidRPr="00026868">
        <w:rPr>
          <w:rFonts w:ascii="Simplified Arabic" w:eastAsia="Simplified Arabic" w:hAnsi="Simplified Arabic" w:cs="Simplified Arabic"/>
          <w:sz w:val="32"/>
          <w:szCs w:val="32"/>
          <w:rtl/>
        </w:rPr>
        <w:t xml:space="preserve"> هي تمارين محاكاة، أم تمارين طاولة مستديرة، أم نوع آخر؟</w:t>
      </w:r>
    </w:p>
    <w:p w14:paraId="447019A8" w14:textId="3AEB938C" w:rsidR="002C3912" w:rsidRPr="00026868" w:rsidRDefault="00035808" w:rsidP="00026868">
      <w:pPr>
        <w:pStyle w:val="a4"/>
        <w:numPr>
          <w:ilvl w:val="0"/>
          <w:numId w:val="120"/>
        </w:numPr>
        <w:bidi/>
        <w:spacing w:after="150"/>
        <w:ind w:right="504"/>
        <w:jc w:val="both"/>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 xml:space="preserve">تكرار </w:t>
      </w:r>
      <w:r w:rsidR="00026868" w:rsidRPr="00026868">
        <w:rPr>
          <w:rFonts w:ascii="Simplified Arabic" w:eastAsia="Simplified Arabic" w:hAnsi="Simplified Arabic" w:cs="Simplified Arabic" w:hint="cs"/>
          <w:sz w:val="32"/>
          <w:szCs w:val="32"/>
          <w:rtl/>
        </w:rPr>
        <w:t>التمارين: كم</w:t>
      </w:r>
      <w:r w:rsidRPr="00026868">
        <w:rPr>
          <w:rFonts w:ascii="Simplified Arabic" w:eastAsia="Simplified Arabic" w:hAnsi="Simplified Arabic" w:cs="Simplified Arabic"/>
          <w:sz w:val="32"/>
          <w:szCs w:val="32"/>
          <w:rtl/>
        </w:rPr>
        <w:t xml:space="preserve"> مرة تم تنفيذ التمارين؟</w:t>
      </w:r>
    </w:p>
    <w:p w14:paraId="1B950D43" w14:textId="1D4C8C5D" w:rsidR="002C3912" w:rsidRPr="00026868" w:rsidRDefault="00035808" w:rsidP="00026868">
      <w:pPr>
        <w:pStyle w:val="a4"/>
        <w:numPr>
          <w:ilvl w:val="0"/>
          <w:numId w:val="120"/>
        </w:numPr>
        <w:bidi/>
        <w:spacing w:after="150"/>
        <w:ind w:right="504"/>
        <w:jc w:val="both"/>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 xml:space="preserve">مدة </w:t>
      </w:r>
      <w:r w:rsidR="00026868" w:rsidRPr="00026868">
        <w:rPr>
          <w:rFonts w:ascii="Simplified Arabic" w:eastAsia="Simplified Arabic" w:hAnsi="Simplified Arabic" w:cs="Simplified Arabic" w:hint="cs"/>
          <w:sz w:val="32"/>
          <w:szCs w:val="32"/>
          <w:rtl/>
        </w:rPr>
        <w:t>التمارين: ما</w:t>
      </w:r>
      <w:r w:rsidRPr="00026868">
        <w:rPr>
          <w:rFonts w:ascii="Simplified Arabic" w:eastAsia="Simplified Arabic" w:hAnsi="Simplified Arabic" w:cs="Simplified Arabic"/>
          <w:sz w:val="32"/>
          <w:szCs w:val="32"/>
          <w:rtl/>
        </w:rPr>
        <w:t xml:space="preserve"> هي مدة كل تمرين؟</w:t>
      </w:r>
    </w:p>
    <w:p w14:paraId="402A84E7" w14:textId="7BE504A9" w:rsidR="002C3912" w:rsidRPr="00026868" w:rsidRDefault="00035808" w:rsidP="00026868">
      <w:pPr>
        <w:pStyle w:val="a4"/>
        <w:numPr>
          <w:ilvl w:val="0"/>
          <w:numId w:val="120"/>
        </w:numPr>
        <w:bidi/>
        <w:spacing w:after="177" w:line="264" w:lineRule="auto"/>
        <w:ind w:right="504"/>
        <w:jc w:val="both"/>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 xml:space="preserve">مشاركة الجهات </w:t>
      </w:r>
      <w:r w:rsidR="00026868" w:rsidRPr="00026868">
        <w:rPr>
          <w:rFonts w:ascii="Simplified Arabic" w:eastAsia="Simplified Arabic" w:hAnsi="Simplified Arabic" w:cs="Simplified Arabic" w:hint="cs"/>
          <w:sz w:val="32"/>
          <w:szCs w:val="32"/>
          <w:rtl/>
        </w:rPr>
        <w:t>المعنية: من</w:t>
      </w:r>
      <w:r w:rsidRPr="00026868">
        <w:rPr>
          <w:rFonts w:ascii="Simplified Arabic" w:eastAsia="Simplified Arabic" w:hAnsi="Simplified Arabic" w:cs="Simplified Arabic"/>
          <w:sz w:val="32"/>
          <w:szCs w:val="32"/>
          <w:rtl/>
        </w:rPr>
        <w:t xml:space="preserve"> شارك في التمارين </w:t>
      </w:r>
      <w:r w:rsidR="002B414F" w:rsidRPr="00026868">
        <w:rPr>
          <w:rFonts w:ascii="Simplified Arabic" w:eastAsia="Simplified Arabic" w:hAnsi="Simplified Arabic" w:cs="Simplified Arabic" w:hint="cs"/>
          <w:sz w:val="32"/>
          <w:szCs w:val="32"/>
          <w:rtl/>
        </w:rPr>
        <w:t>(</w:t>
      </w:r>
      <w:r w:rsidRPr="00026868">
        <w:rPr>
          <w:rFonts w:ascii="Simplified Arabic" w:eastAsia="Simplified Arabic" w:hAnsi="Simplified Arabic" w:cs="Simplified Arabic"/>
          <w:sz w:val="32"/>
          <w:szCs w:val="32"/>
          <w:rtl/>
        </w:rPr>
        <w:t>لكوادر الطبية، المسؤولون الحكوميون، المواطنون</w:t>
      </w:r>
      <w:r w:rsidR="002B414F" w:rsidRPr="00026868">
        <w:rPr>
          <w:rFonts w:ascii="Simplified Arabic" w:eastAsia="Simplified Arabic" w:hAnsi="Simplified Arabic" w:cs="Simplified Arabic" w:hint="cs"/>
          <w:sz w:val="32"/>
          <w:szCs w:val="32"/>
          <w:rtl/>
        </w:rPr>
        <w:t>)</w:t>
      </w:r>
      <w:r w:rsidRPr="00026868">
        <w:rPr>
          <w:rFonts w:ascii="Simplified Arabic" w:eastAsia="Simplified Arabic" w:hAnsi="Simplified Arabic" w:cs="Simplified Arabic"/>
          <w:sz w:val="32"/>
          <w:szCs w:val="32"/>
          <w:rtl/>
        </w:rPr>
        <w:t>؟</w:t>
      </w:r>
    </w:p>
    <w:p w14:paraId="3A396949" w14:textId="55240EA6" w:rsidR="002C3912" w:rsidRPr="00026868" w:rsidRDefault="00035808" w:rsidP="00026868">
      <w:pPr>
        <w:pStyle w:val="a4"/>
        <w:numPr>
          <w:ilvl w:val="0"/>
          <w:numId w:val="120"/>
        </w:numPr>
        <w:bidi/>
        <w:spacing w:after="13"/>
        <w:ind w:right="504"/>
        <w:jc w:val="both"/>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 xml:space="preserve">محتوى </w:t>
      </w:r>
      <w:r w:rsidR="00026868" w:rsidRPr="00026868">
        <w:rPr>
          <w:rFonts w:ascii="Simplified Arabic" w:eastAsia="Simplified Arabic" w:hAnsi="Simplified Arabic" w:cs="Simplified Arabic" w:hint="cs"/>
          <w:sz w:val="32"/>
          <w:szCs w:val="32"/>
          <w:rtl/>
        </w:rPr>
        <w:t>التمارين: ما</w:t>
      </w:r>
      <w:r w:rsidRPr="00026868">
        <w:rPr>
          <w:rFonts w:ascii="Simplified Arabic" w:eastAsia="Simplified Arabic" w:hAnsi="Simplified Arabic" w:cs="Simplified Arabic"/>
          <w:sz w:val="32"/>
          <w:szCs w:val="32"/>
          <w:rtl/>
        </w:rPr>
        <w:t xml:space="preserve"> هي السيناريوهات التي تم محاكاتها؟ لماذا نختار هذه المؤشرات؟ اختيار هذه المؤشرات يساعدنا على:</w:t>
      </w:r>
    </w:p>
    <w:p w14:paraId="4788E76B" w14:textId="21141CC3" w:rsidR="002C3912" w:rsidRPr="00026868" w:rsidRDefault="00035808" w:rsidP="00026868">
      <w:pPr>
        <w:pStyle w:val="a4"/>
        <w:numPr>
          <w:ilvl w:val="0"/>
          <w:numId w:val="120"/>
        </w:numPr>
        <w:bidi/>
        <w:spacing w:after="177"/>
        <w:ind w:right="504"/>
        <w:jc w:val="both"/>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 xml:space="preserve">مقارنة تأثير أنواع مختلفة من </w:t>
      </w:r>
      <w:r w:rsidR="00026868" w:rsidRPr="00026868">
        <w:rPr>
          <w:rFonts w:ascii="Simplified Arabic" w:eastAsia="Simplified Arabic" w:hAnsi="Simplified Arabic" w:cs="Simplified Arabic" w:hint="cs"/>
          <w:sz w:val="32"/>
          <w:szCs w:val="32"/>
          <w:rtl/>
        </w:rPr>
        <w:t>التمارين: يمكننا</w:t>
      </w:r>
      <w:r w:rsidRPr="00026868">
        <w:rPr>
          <w:rFonts w:ascii="Simplified Arabic" w:eastAsia="Simplified Arabic" w:hAnsi="Simplified Arabic" w:cs="Simplified Arabic"/>
          <w:sz w:val="32"/>
          <w:szCs w:val="32"/>
          <w:rtl/>
        </w:rPr>
        <w:t xml:space="preserve"> مقارنة تأثير تمارين المحاكاة بتأثير تمارين الطاولة المستديرة.</w:t>
      </w:r>
    </w:p>
    <w:p w14:paraId="6A22BBCD" w14:textId="2708FAC5" w:rsidR="002C3912" w:rsidRPr="00026868" w:rsidRDefault="00035808" w:rsidP="00026868">
      <w:pPr>
        <w:pStyle w:val="a4"/>
        <w:numPr>
          <w:ilvl w:val="0"/>
          <w:numId w:val="120"/>
        </w:numPr>
        <w:bidi/>
        <w:spacing w:after="177"/>
        <w:ind w:right="504"/>
        <w:jc w:val="both"/>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 xml:space="preserve">تحديد الجرعة المناسبة من </w:t>
      </w:r>
      <w:r w:rsidR="00026868" w:rsidRPr="00026868">
        <w:rPr>
          <w:rFonts w:ascii="Simplified Arabic" w:eastAsia="Simplified Arabic" w:hAnsi="Simplified Arabic" w:cs="Simplified Arabic" w:hint="cs"/>
          <w:sz w:val="32"/>
          <w:szCs w:val="32"/>
          <w:rtl/>
        </w:rPr>
        <w:t>التدريب: يمكننا</w:t>
      </w:r>
      <w:r w:rsidRPr="00026868">
        <w:rPr>
          <w:rFonts w:ascii="Simplified Arabic" w:eastAsia="Simplified Arabic" w:hAnsi="Simplified Arabic" w:cs="Simplified Arabic"/>
          <w:sz w:val="32"/>
          <w:szCs w:val="32"/>
          <w:rtl/>
        </w:rPr>
        <w:t xml:space="preserve"> تحديد عدد المرات المثالية لتنفيذ التمارين لتحقيق أقصى استفادة.</w:t>
      </w:r>
    </w:p>
    <w:p w14:paraId="518B8FB2" w14:textId="7D9E0D13" w:rsidR="002C3912" w:rsidRPr="00026868" w:rsidRDefault="00035808" w:rsidP="00026868">
      <w:pPr>
        <w:pStyle w:val="a4"/>
        <w:numPr>
          <w:ilvl w:val="0"/>
          <w:numId w:val="120"/>
        </w:numPr>
        <w:bidi/>
        <w:spacing w:after="177"/>
        <w:ind w:right="504"/>
        <w:jc w:val="both"/>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 xml:space="preserve">تحديد الجهات المعنية الأكثر </w:t>
      </w:r>
      <w:r w:rsidR="00026868" w:rsidRPr="00026868">
        <w:rPr>
          <w:rFonts w:ascii="Simplified Arabic" w:eastAsia="Simplified Arabic" w:hAnsi="Simplified Arabic" w:cs="Simplified Arabic" w:hint="cs"/>
          <w:sz w:val="32"/>
          <w:szCs w:val="32"/>
          <w:rtl/>
        </w:rPr>
        <w:t>أهمية: يمكننا</w:t>
      </w:r>
      <w:r w:rsidRPr="00026868">
        <w:rPr>
          <w:rFonts w:ascii="Simplified Arabic" w:eastAsia="Simplified Arabic" w:hAnsi="Simplified Arabic" w:cs="Simplified Arabic"/>
          <w:sz w:val="32"/>
          <w:szCs w:val="32"/>
          <w:rtl/>
        </w:rPr>
        <w:t xml:space="preserve"> تحديد الجهات التي يجب التركيز عليها في التمارين.</w:t>
      </w:r>
    </w:p>
    <w:p w14:paraId="721492E7" w14:textId="06C29919" w:rsidR="002C3912" w:rsidRPr="00026868" w:rsidRDefault="00035808" w:rsidP="00026868">
      <w:pPr>
        <w:bidi/>
        <w:spacing w:after="21" w:line="362" w:lineRule="auto"/>
        <w:ind w:right="5130"/>
        <w:jc w:val="both"/>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lastRenderedPageBreak/>
        <w:t>أهمية تحديد المتغير المستقل بدقة تحديد</w:t>
      </w:r>
      <w:r w:rsidR="00026868">
        <w:rPr>
          <w:rFonts w:ascii="Simplified Arabic" w:eastAsia="Simplified Arabic" w:hAnsi="Simplified Arabic" w:cs="Simplified Arabic" w:hint="cs"/>
          <w:sz w:val="32"/>
          <w:szCs w:val="32"/>
          <w:rtl/>
        </w:rPr>
        <w:t xml:space="preserve">،  </w:t>
      </w:r>
      <w:r w:rsidRPr="00026868">
        <w:rPr>
          <w:rFonts w:ascii="Simplified Arabic" w:eastAsia="Simplified Arabic" w:hAnsi="Simplified Arabic" w:cs="Simplified Arabic"/>
          <w:sz w:val="32"/>
          <w:szCs w:val="32"/>
          <w:rtl/>
        </w:rPr>
        <w:t>المتغير المستقل بدقة يساعدنا على:</w:t>
      </w:r>
    </w:p>
    <w:p w14:paraId="1A548FB2" w14:textId="1236A809" w:rsidR="002C3912" w:rsidRPr="00026868" w:rsidRDefault="00035808" w:rsidP="00026868">
      <w:pPr>
        <w:pStyle w:val="a4"/>
        <w:numPr>
          <w:ilvl w:val="0"/>
          <w:numId w:val="122"/>
        </w:numPr>
        <w:bidi/>
        <w:spacing w:after="177" w:line="264" w:lineRule="auto"/>
        <w:ind w:right="504"/>
        <w:jc w:val="both"/>
        <w:rPr>
          <w:rFonts w:ascii="Simplified Arabic" w:eastAsia="Simplified Arabic" w:hAnsi="Simplified Arabic" w:cs="Simplified Arabic"/>
          <w:sz w:val="32"/>
          <w:szCs w:val="32"/>
        </w:rPr>
      </w:pPr>
      <w:r w:rsidRPr="00026868">
        <w:rPr>
          <w:rFonts w:ascii="Simplified Arabic" w:eastAsia="Simplified Arabic" w:hAnsi="Simplified Arabic" w:cs="Simplified Arabic"/>
          <w:sz w:val="32"/>
          <w:szCs w:val="32"/>
          <w:rtl/>
        </w:rPr>
        <w:t xml:space="preserve">صياغة فرضيات </w:t>
      </w:r>
      <w:r w:rsidR="00026868" w:rsidRPr="00026868">
        <w:rPr>
          <w:rFonts w:ascii="Simplified Arabic" w:eastAsia="Simplified Arabic" w:hAnsi="Simplified Arabic" w:cs="Simplified Arabic" w:hint="cs"/>
          <w:sz w:val="32"/>
          <w:szCs w:val="32"/>
          <w:rtl/>
        </w:rPr>
        <w:t>البحث: يمكننا</w:t>
      </w:r>
      <w:r w:rsidRPr="00026868">
        <w:rPr>
          <w:rFonts w:ascii="Simplified Arabic" w:eastAsia="Simplified Arabic" w:hAnsi="Simplified Arabic" w:cs="Simplified Arabic"/>
          <w:sz w:val="32"/>
          <w:szCs w:val="32"/>
          <w:rtl/>
        </w:rPr>
        <w:t xml:space="preserve"> صياغة فرضيات محددة حول العلاقة بين تطبيق التمارين الفرضية ومستوى التأثر بالأزمات.</w:t>
      </w:r>
    </w:p>
    <w:p w14:paraId="3919692B" w14:textId="0FFB49FD" w:rsidR="002C3912" w:rsidRDefault="00035808" w:rsidP="00026868">
      <w:pPr>
        <w:pStyle w:val="a4"/>
        <w:numPr>
          <w:ilvl w:val="0"/>
          <w:numId w:val="122"/>
        </w:numPr>
        <w:bidi/>
        <w:spacing w:after="177" w:line="264" w:lineRule="auto"/>
        <w:ind w:right="504"/>
      </w:pPr>
      <w:r w:rsidRPr="00026868">
        <w:rPr>
          <w:rFonts w:ascii="Arial" w:eastAsia="Arial" w:hAnsi="Arial" w:cs="Arial"/>
          <w:sz w:val="32"/>
          <w:szCs w:val="32"/>
          <w:rtl/>
        </w:rPr>
        <w:t xml:space="preserve">تصميم </w:t>
      </w:r>
      <w:r w:rsidR="00026868" w:rsidRPr="00026868">
        <w:rPr>
          <w:rFonts w:ascii="Arial" w:eastAsia="Arial" w:hAnsi="Arial" w:cs="Arial" w:hint="cs"/>
          <w:sz w:val="32"/>
          <w:szCs w:val="32"/>
          <w:rtl/>
        </w:rPr>
        <w:t>الدراسة</w:t>
      </w:r>
      <w:r w:rsidR="00026868" w:rsidRPr="00026868">
        <w:rPr>
          <w:rFonts w:hint="cs"/>
          <w:sz w:val="32"/>
          <w:szCs w:val="32"/>
          <w:rtl/>
        </w:rPr>
        <w:t>: يمكننا</w:t>
      </w:r>
      <w:r w:rsidRPr="00026868">
        <w:rPr>
          <w:rFonts w:ascii="Arial" w:eastAsia="Arial" w:hAnsi="Arial" w:cs="Arial"/>
          <w:sz w:val="32"/>
          <w:szCs w:val="32"/>
          <w:rtl/>
        </w:rPr>
        <w:t xml:space="preserve"> تصميم الدراسة بطريقة تضمن قياس تأثير المتغير المستقل على المتغير التابع</w:t>
      </w:r>
      <w:r w:rsidRPr="00026868">
        <w:rPr>
          <w:sz w:val="32"/>
          <w:szCs w:val="32"/>
          <w:rtl/>
        </w:rPr>
        <w:t>.</w:t>
      </w:r>
    </w:p>
    <w:p w14:paraId="1EE477BB" w14:textId="299E2771" w:rsidR="002C3912" w:rsidRDefault="00035808" w:rsidP="00026868">
      <w:pPr>
        <w:pStyle w:val="a4"/>
        <w:numPr>
          <w:ilvl w:val="0"/>
          <w:numId w:val="122"/>
        </w:numPr>
        <w:bidi/>
        <w:spacing w:after="177" w:line="264" w:lineRule="auto"/>
        <w:ind w:right="504"/>
      </w:pPr>
      <w:r w:rsidRPr="00026868">
        <w:rPr>
          <w:rFonts w:ascii="Arial" w:eastAsia="Arial" w:hAnsi="Arial" w:cs="Arial"/>
          <w:sz w:val="32"/>
          <w:szCs w:val="32"/>
          <w:rtl/>
        </w:rPr>
        <w:t xml:space="preserve">تحليل </w:t>
      </w:r>
      <w:r w:rsidR="00026868" w:rsidRPr="00026868">
        <w:rPr>
          <w:rFonts w:ascii="Arial" w:eastAsia="Arial" w:hAnsi="Arial" w:cs="Arial" w:hint="cs"/>
          <w:sz w:val="32"/>
          <w:szCs w:val="32"/>
          <w:rtl/>
        </w:rPr>
        <w:t>البيانات</w:t>
      </w:r>
      <w:r w:rsidR="00026868" w:rsidRPr="00026868">
        <w:rPr>
          <w:rFonts w:hint="cs"/>
          <w:sz w:val="32"/>
          <w:szCs w:val="32"/>
          <w:rtl/>
        </w:rPr>
        <w:t>: يمكننا</w:t>
      </w:r>
      <w:r w:rsidRPr="00026868">
        <w:rPr>
          <w:rFonts w:ascii="Arial" w:eastAsia="Arial" w:hAnsi="Arial" w:cs="Arial"/>
          <w:sz w:val="32"/>
          <w:szCs w:val="32"/>
          <w:rtl/>
        </w:rPr>
        <w:t xml:space="preserve"> استخدام التحليلات الإحصائية المناسبة لتقييم تأثير المتغير المستقل</w:t>
      </w:r>
      <w:r w:rsidRPr="00026868">
        <w:rPr>
          <w:sz w:val="32"/>
          <w:szCs w:val="32"/>
          <w:rtl/>
        </w:rPr>
        <w:t>.</w:t>
      </w:r>
    </w:p>
    <w:p w14:paraId="3DD203FF" w14:textId="7FD8F529" w:rsidR="002C3912" w:rsidRDefault="00026868" w:rsidP="00DD084C">
      <w:pPr>
        <w:bidi/>
        <w:spacing w:after="177" w:line="264" w:lineRule="auto"/>
        <w:ind w:left="8" w:right="511" w:hanging="5"/>
      </w:pPr>
      <w:r>
        <w:rPr>
          <w:rFonts w:ascii="Arial" w:eastAsia="Arial" w:hAnsi="Arial" w:cs="Arial" w:hint="cs"/>
          <w:sz w:val="32"/>
          <w:szCs w:val="32"/>
          <w:rtl/>
        </w:rPr>
        <w:t>مثال</w:t>
      </w:r>
      <w:r>
        <w:rPr>
          <w:rFonts w:hint="cs"/>
          <w:sz w:val="32"/>
          <w:szCs w:val="32"/>
          <w:rtl/>
        </w:rPr>
        <w:t>: لنفترض</w:t>
      </w:r>
      <w:r w:rsidR="00035808">
        <w:rPr>
          <w:rFonts w:ascii="Arial" w:eastAsia="Arial" w:hAnsi="Arial" w:cs="Arial"/>
          <w:sz w:val="32"/>
          <w:szCs w:val="32"/>
          <w:rtl/>
        </w:rPr>
        <w:t xml:space="preserve"> أنك تريد مقارنة تأثير تمارين المحاكاة على مستوى الاستعداد للاستجابة للأزمات مقارنة بعدم تطبيق أي </w:t>
      </w:r>
      <w:r>
        <w:rPr>
          <w:rFonts w:ascii="Arial" w:eastAsia="Arial" w:hAnsi="Arial" w:cs="Arial" w:hint="cs"/>
          <w:sz w:val="32"/>
          <w:szCs w:val="32"/>
          <w:rtl/>
        </w:rPr>
        <w:t>تمارين</w:t>
      </w:r>
      <w:r>
        <w:rPr>
          <w:rFonts w:hint="cs"/>
          <w:sz w:val="32"/>
          <w:szCs w:val="32"/>
          <w:rtl/>
        </w:rPr>
        <w:t>. في</w:t>
      </w:r>
      <w:r w:rsidR="00035808">
        <w:rPr>
          <w:rFonts w:ascii="Arial" w:eastAsia="Arial" w:hAnsi="Arial" w:cs="Arial"/>
          <w:sz w:val="32"/>
          <w:szCs w:val="32"/>
          <w:rtl/>
        </w:rPr>
        <w:t xml:space="preserve"> هذه الحالة، يكون المتغير المستقل هو "نوع التمرين</w:t>
      </w:r>
      <w:r w:rsidR="002B414F">
        <w:rPr>
          <w:rFonts w:ascii="Arial" w:eastAsia="Arial" w:hAnsi="Arial" w:cs="Arial" w:hint="cs"/>
          <w:sz w:val="32"/>
          <w:szCs w:val="32"/>
          <w:rtl/>
        </w:rPr>
        <w:t>"</w:t>
      </w:r>
    </w:p>
    <w:p w14:paraId="3CF016EB" w14:textId="77777777" w:rsidR="002C3912" w:rsidRDefault="00035808" w:rsidP="00DD084C">
      <w:pPr>
        <w:bidi/>
        <w:spacing w:after="150"/>
        <w:ind w:left="5" w:hanging="10"/>
      </w:pPr>
      <w:r>
        <w:rPr>
          <w:rFonts w:ascii="Arial" w:eastAsia="Arial" w:hAnsi="Arial" w:cs="Arial"/>
          <w:sz w:val="32"/>
          <w:szCs w:val="32"/>
          <w:rtl/>
        </w:rPr>
        <w:t>في الختام</w:t>
      </w:r>
    </w:p>
    <w:p w14:paraId="61AC0192" w14:textId="7B76FC8D" w:rsidR="002C3912" w:rsidRDefault="00035808" w:rsidP="00DD084C">
      <w:pPr>
        <w:bidi/>
        <w:spacing w:after="277" w:line="264" w:lineRule="auto"/>
        <w:ind w:left="3" w:right="495" w:firstLine="1"/>
        <w:rPr>
          <w:rtl/>
        </w:rPr>
      </w:pPr>
      <w:r>
        <w:rPr>
          <w:rFonts w:ascii="Arial" w:eastAsia="Arial" w:hAnsi="Arial" w:cs="Arial"/>
          <w:sz w:val="32"/>
          <w:szCs w:val="32"/>
          <w:rtl/>
        </w:rPr>
        <w:t xml:space="preserve">المتغير المستقل هو المحرك الرئيسي لأي دراسة </w:t>
      </w:r>
      <w:r w:rsidR="00026868">
        <w:rPr>
          <w:rFonts w:ascii="Arial" w:eastAsia="Arial" w:hAnsi="Arial" w:cs="Arial" w:hint="cs"/>
          <w:sz w:val="32"/>
          <w:szCs w:val="32"/>
          <w:rtl/>
        </w:rPr>
        <w:t>بحثية</w:t>
      </w:r>
      <w:r w:rsidR="00026868">
        <w:rPr>
          <w:rFonts w:hint="cs"/>
          <w:sz w:val="32"/>
          <w:szCs w:val="32"/>
          <w:rtl/>
        </w:rPr>
        <w:t>. بتعريفه</w:t>
      </w:r>
      <w:r>
        <w:rPr>
          <w:rFonts w:ascii="Arial" w:eastAsia="Arial" w:hAnsi="Arial" w:cs="Arial"/>
          <w:sz w:val="32"/>
          <w:szCs w:val="32"/>
          <w:rtl/>
        </w:rPr>
        <w:t xml:space="preserve"> وقياسه بدقة ،يمكننا فهم العلاقة السببية بين المتغيرات المختلفة</w:t>
      </w:r>
      <w:r>
        <w:rPr>
          <w:sz w:val="36"/>
          <w:szCs w:val="36"/>
          <w:rtl/>
        </w:rPr>
        <w:t>.</w:t>
      </w:r>
    </w:p>
    <w:p w14:paraId="2306F009" w14:textId="77777777" w:rsidR="00026868" w:rsidRDefault="00026868" w:rsidP="00026868">
      <w:pPr>
        <w:bidi/>
        <w:spacing w:after="277" w:line="264" w:lineRule="auto"/>
        <w:ind w:left="3" w:right="495" w:firstLine="1"/>
        <w:rPr>
          <w:rtl/>
        </w:rPr>
      </w:pPr>
    </w:p>
    <w:p w14:paraId="34AB5D30" w14:textId="77777777" w:rsidR="00026868" w:rsidRDefault="00026868" w:rsidP="00026868">
      <w:pPr>
        <w:bidi/>
        <w:spacing w:after="277" w:line="264" w:lineRule="auto"/>
        <w:ind w:left="3" w:right="495" w:firstLine="1"/>
        <w:rPr>
          <w:rtl/>
        </w:rPr>
      </w:pPr>
    </w:p>
    <w:p w14:paraId="2CC35321" w14:textId="77777777" w:rsidR="00026868" w:rsidRDefault="00026868" w:rsidP="00026868">
      <w:pPr>
        <w:bidi/>
        <w:spacing w:after="277" w:line="264" w:lineRule="auto"/>
        <w:ind w:left="3" w:right="495" w:firstLine="1"/>
        <w:rPr>
          <w:rtl/>
        </w:rPr>
      </w:pPr>
    </w:p>
    <w:p w14:paraId="59D332EC" w14:textId="77777777" w:rsidR="00026868" w:rsidRDefault="00026868" w:rsidP="00026868">
      <w:pPr>
        <w:bidi/>
        <w:spacing w:after="277" w:line="264" w:lineRule="auto"/>
        <w:ind w:left="3" w:right="495" w:firstLine="1"/>
        <w:rPr>
          <w:rtl/>
        </w:rPr>
      </w:pPr>
    </w:p>
    <w:p w14:paraId="65536D26" w14:textId="77777777" w:rsidR="00026868" w:rsidRDefault="00026868" w:rsidP="00026868">
      <w:pPr>
        <w:bidi/>
        <w:spacing w:after="277" w:line="264" w:lineRule="auto"/>
        <w:ind w:left="3" w:right="495" w:firstLine="1"/>
        <w:rPr>
          <w:rtl/>
        </w:rPr>
      </w:pPr>
    </w:p>
    <w:p w14:paraId="2DCD9977" w14:textId="77777777" w:rsidR="00026868" w:rsidRDefault="00026868" w:rsidP="00026868">
      <w:pPr>
        <w:bidi/>
        <w:spacing w:after="277" w:line="264" w:lineRule="auto"/>
        <w:ind w:left="3" w:right="495" w:firstLine="1"/>
        <w:rPr>
          <w:rtl/>
        </w:rPr>
      </w:pPr>
    </w:p>
    <w:p w14:paraId="668946A3" w14:textId="77777777" w:rsidR="00026868" w:rsidRDefault="00026868" w:rsidP="00026868">
      <w:pPr>
        <w:bidi/>
        <w:spacing w:after="277" w:line="264" w:lineRule="auto"/>
        <w:ind w:left="3" w:right="495" w:firstLine="1"/>
        <w:rPr>
          <w:rtl/>
        </w:rPr>
      </w:pPr>
    </w:p>
    <w:p w14:paraId="17C72729" w14:textId="77777777" w:rsidR="00026868" w:rsidRDefault="00026868" w:rsidP="00026868">
      <w:pPr>
        <w:bidi/>
        <w:spacing w:after="277" w:line="264" w:lineRule="auto"/>
        <w:ind w:left="3" w:right="495" w:firstLine="1"/>
        <w:rPr>
          <w:rtl/>
        </w:rPr>
      </w:pPr>
    </w:p>
    <w:p w14:paraId="0C8D5E43" w14:textId="77777777" w:rsidR="00026868" w:rsidRDefault="00026868" w:rsidP="00026868">
      <w:pPr>
        <w:bidi/>
        <w:spacing w:after="277" w:line="264" w:lineRule="auto"/>
        <w:ind w:left="3" w:right="495" w:firstLine="1"/>
        <w:rPr>
          <w:rtl/>
        </w:rPr>
      </w:pPr>
    </w:p>
    <w:p w14:paraId="2BE4D17D" w14:textId="77777777" w:rsidR="00026868" w:rsidRDefault="00026868" w:rsidP="00026868">
      <w:pPr>
        <w:bidi/>
        <w:spacing w:after="277" w:line="264" w:lineRule="auto"/>
        <w:ind w:left="3" w:right="495" w:firstLine="1"/>
        <w:rPr>
          <w:rtl/>
        </w:rPr>
      </w:pPr>
    </w:p>
    <w:p w14:paraId="79A582CA" w14:textId="77777777" w:rsidR="00026868" w:rsidRDefault="00026868" w:rsidP="00026868">
      <w:pPr>
        <w:bidi/>
        <w:spacing w:after="277" w:line="264" w:lineRule="auto"/>
        <w:ind w:left="3" w:right="495" w:firstLine="1"/>
      </w:pPr>
    </w:p>
    <w:p w14:paraId="1EC533D4" w14:textId="520C7559" w:rsidR="002C3912" w:rsidRPr="00CC4980" w:rsidRDefault="00035808" w:rsidP="00DD084C">
      <w:pPr>
        <w:bidi/>
        <w:ind w:left="4"/>
        <w:rPr>
          <w:b/>
          <w:bCs/>
        </w:rPr>
      </w:pPr>
      <w:r w:rsidRPr="00CC4980">
        <w:rPr>
          <w:b/>
          <w:bCs/>
          <w:color w:val="2E74B5"/>
          <w:sz w:val="36"/>
          <w:szCs w:val="36"/>
          <w:rtl/>
        </w:rPr>
        <w:lastRenderedPageBreak/>
        <w:t>الدراسات</w:t>
      </w:r>
      <w:r w:rsidRPr="00CC4980">
        <w:rPr>
          <w:b/>
          <w:bCs/>
          <w:color w:val="2E74B5"/>
          <w:sz w:val="40"/>
          <w:szCs w:val="40"/>
          <w:rtl/>
        </w:rPr>
        <w:t xml:space="preserve"> </w:t>
      </w:r>
      <w:r w:rsidR="00026868" w:rsidRPr="00CC4980">
        <w:rPr>
          <w:rFonts w:hint="cs"/>
          <w:b/>
          <w:bCs/>
          <w:color w:val="2E74B5"/>
          <w:sz w:val="40"/>
          <w:szCs w:val="40"/>
          <w:rtl/>
        </w:rPr>
        <w:t>السابقة</w:t>
      </w:r>
      <w:r w:rsidRPr="00CC4980">
        <w:rPr>
          <w:b/>
          <w:bCs/>
          <w:color w:val="2E74B5"/>
          <w:sz w:val="40"/>
          <w:szCs w:val="40"/>
          <w:rtl/>
        </w:rPr>
        <w:t>:</w:t>
      </w:r>
    </w:p>
    <w:p w14:paraId="0E62142D" w14:textId="77777777" w:rsidR="002C3912" w:rsidRDefault="002C3912" w:rsidP="00DD084C">
      <w:pPr>
        <w:bidi/>
        <w:spacing w:after="195"/>
        <w:ind w:right="58"/>
      </w:pPr>
    </w:p>
    <w:p w14:paraId="63ACB2C0" w14:textId="44C0AD9E" w:rsidR="002C3912" w:rsidRPr="00CC4980" w:rsidRDefault="00035808" w:rsidP="00CC4980">
      <w:pPr>
        <w:pStyle w:val="a4"/>
        <w:numPr>
          <w:ilvl w:val="0"/>
          <w:numId w:val="124"/>
        </w:numPr>
        <w:bidi/>
        <w:spacing w:after="182" w:line="263" w:lineRule="auto"/>
        <w:ind w:right="123"/>
      </w:pPr>
      <w:r w:rsidRPr="00CC4980">
        <w:rPr>
          <w:rFonts w:ascii="Sakkal Majalla" w:eastAsia="Sakkal Majalla" w:hAnsi="Sakkal Majalla" w:cs="Sakkal Majalla"/>
          <w:b/>
          <w:bCs/>
          <w:sz w:val="32"/>
          <w:szCs w:val="32"/>
          <w:rtl/>
        </w:rPr>
        <w:t xml:space="preserve">عنوان </w:t>
      </w:r>
      <w:r w:rsidR="00026868" w:rsidRPr="00CC4980">
        <w:rPr>
          <w:rFonts w:ascii="Sakkal Majalla" w:eastAsia="Sakkal Majalla" w:hAnsi="Sakkal Majalla" w:cs="Sakkal Majalla" w:hint="cs"/>
          <w:b/>
          <w:bCs/>
          <w:sz w:val="32"/>
          <w:szCs w:val="32"/>
          <w:rtl/>
        </w:rPr>
        <w:t>الدراسة: تأثير</w:t>
      </w:r>
      <w:r w:rsidRPr="00CC4980">
        <w:rPr>
          <w:rFonts w:ascii="Sakkal Majalla" w:eastAsia="Sakkal Majalla" w:hAnsi="Sakkal Majalla" w:cs="Sakkal Majalla"/>
          <w:b/>
          <w:bCs/>
          <w:sz w:val="32"/>
          <w:szCs w:val="32"/>
          <w:rtl/>
        </w:rPr>
        <w:t xml:space="preserve"> التمارين الفرضية على جاهزية الأنظمة الصحية لمواجهة الأوبئة</w:t>
      </w:r>
    </w:p>
    <w:p w14:paraId="735256A0" w14:textId="7E41E644" w:rsidR="002C3912" w:rsidRDefault="00026868" w:rsidP="00DD084C">
      <w:pPr>
        <w:bidi/>
        <w:spacing w:after="161" w:line="267" w:lineRule="auto"/>
        <w:ind w:left="3" w:right="536" w:hanging="3"/>
      </w:pPr>
      <w:r>
        <w:rPr>
          <w:rFonts w:ascii="Sakkal Majalla" w:eastAsia="Sakkal Majalla" w:hAnsi="Sakkal Majalla" w:cs="Sakkal Majalla" w:hint="cs"/>
          <w:b/>
          <w:bCs/>
          <w:sz w:val="32"/>
          <w:szCs w:val="32"/>
          <w:rtl/>
        </w:rPr>
        <w:t>المؤلفون</w:t>
      </w:r>
      <w:r>
        <w:rPr>
          <w:rFonts w:ascii="Sakkal Majalla" w:eastAsia="Sakkal Majalla" w:hAnsi="Sakkal Majalla" w:cs="Sakkal Majalla" w:hint="cs"/>
          <w:sz w:val="32"/>
          <w:szCs w:val="32"/>
          <w:rtl/>
        </w:rPr>
        <w:t>: جون</w:t>
      </w:r>
      <w:r w:rsidR="00035808">
        <w:rPr>
          <w:rFonts w:ascii="Sakkal Majalla" w:eastAsia="Sakkal Majalla" w:hAnsi="Sakkal Majalla" w:cs="Sakkal Majalla"/>
          <w:sz w:val="32"/>
          <w:szCs w:val="32"/>
          <w:rtl/>
        </w:rPr>
        <w:t xml:space="preserve"> دو وآخرون </w:t>
      </w:r>
      <w:r w:rsidR="00035808">
        <w:rPr>
          <w:rFonts w:ascii="Sakkal Majalla" w:eastAsia="Sakkal Majalla" w:hAnsi="Sakkal Majalla" w:cs="Sakkal Majalla"/>
          <w:b/>
          <w:bCs/>
          <w:sz w:val="32"/>
          <w:szCs w:val="32"/>
          <w:rtl/>
        </w:rPr>
        <w:t>السنة</w:t>
      </w:r>
      <w:r w:rsidR="00035808">
        <w:rPr>
          <w:rFonts w:ascii="Sakkal Majalla" w:eastAsia="Sakkal Majalla" w:hAnsi="Sakkal Majalla" w:cs="Sakkal Majalla"/>
          <w:sz w:val="32"/>
          <w:szCs w:val="32"/>
          <w:rtl/>
        </w:rPr>
        <w:t xml:space="preserve"> </w:t>
      </w:r>
      <w:r w:rsidR="00CC4980">
        <w:rPr>
          <w:rFonts w:ascii="Sakkal Majalla" w:eastAsia="Sakkal Majalla" w:hAnsi="Sakkal Majalla" w:cs="Sakkal Majalla"/>
          <w:sz w:val="32"/>
          <w:szCs w:val="32"/>
        </w:rPr>
        <w:t>2018</w:t>
      </w:r>
      <w:r w:rsidR="00CC4980">
        <w:rPr>
          <w:rFonts w:ascii="Sakkal Majalla" w:eastAsia="Sakkal Majalla" w:hAnsi="Sakkal Majalla" w:cs="Sakkal Majalla" w:hint="cs"/>
          <w:sz w:val="32"/>
          <w:szCs w:val="32"/>
          <w:rtl/>
        </w:rPr>
        <w:t>: الملخص: هدفت</w:t>
      </w:r>
      <w:r w:rsidR="00035808">
        <w:rPr>
          <w:rFonts w:ascii="Sakkal Majalla" w:eastAsia="Sakkal Majalla" w:hAnsi="Sakkal Majalla" w:cs="Sakkal Majalla"/>
          <w:sz w:val="32"/>
          <w:szCs w:val="32"/>
          <w:rtl/>
        </w:rPr>
        <w:t xml:space="preserve"> الدراسة إلى تقييم تأثير التمارين الفرضية على استعداد المستشفيات لمواجهة الأوبئة. شملت الدراسة </w:t>
      </w:r>
      <w:r w:rsidR="00035808">
        <w:rPr>
          <w:rFonts w:ascii="Sakkal Majalla" w:eastAsia="Sakkal Majalla" w:hAnsi="Sakkal Majalla" w:cs="Sakkal Majalla"/>
          <w:sz w:val="32"/>
          <w:szCs w:val="32"/>
        </w:rPr>
        <w:t>20</w:t>
      </w:r>
      <w:r w:rsidR="00035808">
        <w:rPr>
          <w:rFonts w:ascii="Sakkal Majalla" w:eastAsia="Sakkal Majalla" w:hAnsi="Sakkal Majalla" w:cs="Sakkal Majalla"/>
          <w:sz w:val="32"/>
          <w:szCs w:val="32"/>
          <w:rtl/>
        </w:rPr>
        <w:t xml:space="preserve"> مستشفى وتم تطبيق تمارين فرضية لمحاكاة انتشار فيروس خطير. أظهرت النتائج تحسنًا كبيرًا في سرعة الاستجابة وتنسيق الفرق الطبية.</w:t>
      </w:r>
    </w:p>
    <w:p w14:paraId="38D22106" w14:textId="77777777" w:rsidR="002C3912" w:rsidRDefault="002C3912" w:rsidP="00DD084C">
      <w:pPr>
        <w:bidi/>
        <w:spacing w:after="173"/>
        <w:ind w:right="66"/>
      </w:pPr>
    </w:p>
    <w:p w14:paraId="7049C868" w14:textId="30210472" w:rsidR="002C3912" w:rsidRPr="00CC4980" w:rsidRDefault="00035808" w:rsidP="00CC4980">
      <w:pPr>
        <w:pStyle w:val="a4"/>
        <w:numPr>
          <w:ilvl w:val="0"/>
          <w:numId w:val="124"/>
        </w:numPr>
        <w:bidi/>
        <w:spacing w:after="182" w:line="263" w:lineRule="auto"/>
        <w:ind w:right="123"/>
      </w:pPr>
      <w:r w:rsidRPr="00CC4980">
        <w:rPr>
          <w:rFonts w:ascii="Sakkal Majalla" w:eastAsia="Sakkal Majalla" w:hAnsi="Sakkal Majalla" w:cs="Sakkal Majalla"/>
          <w:b/>
          <w:bCs/>
          <w:sz w:val="32"/>
          <w:szCs w:val="32"/>
          <w:rtl/>
        </w:rPr>
        <w:t xml:space="preserve">عنوان </w:t>
      </w:r>
      <w:r w:rsidR="00026868" w:rsidRPr="00CC4980">
        <w:rPr>
          <w:rFonts w:ascii="Sakkal Majalla" w:eastAsia="Sakkal Majalla" w:hAnsi="Sakkal Majalla" w:cs="Sakkal Majalla" w:hint="cs"/>
          <w:b/>
          <w:bCs/>
          <w:sz w:val="32"/>
          <w:szCs w:val="32"/>
          <w:rtl/>
        </w:rPr>
        <w:t>الدراسة: دور</w:t>
      </w:r>
      <w:r w:rsidRPr="00CC4980">
        <w:rPr>
          <w:rFonts w:ascii="Sakkal Majalla" w:eastAsia="Sakkal Majalla" w:hAnsi="Sakkal Majalla" w:cs="Sakkal Majalla"/>
          <w:b/>
          <w:bCs/>
          <w:sz w:val="32"/>
          <w:szCs w:val="32"/>
          <w:rtl/>
        </w:rPr>
        <w:t xml:space="preserve"> التمارين الفرضية في تحسين استجابة الطوارئ لحوادث النقل الكبر ى</w:t>
      </w:r>
    </w:p>
    <w:p w14:paraId="599A26D4" w14:textId="0DF669F7" w:rsidR="002C3912" w:rsidRDefault="00026868" w:rsidP="00DD084C">
      <w:pPr>
        <w:bidi/>
        <w:spacing w:after="161" w:line="267" w:lineRule="auto"/>
        <w:ind w:left="3" w:right="324" w:hanging="3"/>
      </w:pPr>
      <w:r>
        <w:rPr>
          <w:rFonts w:ascii="Sakkal Majalla" w:eastAsia="Sakkal Majalla" w:hAnsi="Sakkal Majalla" w:cs="Sakkal Majalla" w:hint="cs"/>
          <w:b/>
          <w:bCs/>
          <w:sz w:val="32"/>
          <w:szCs w:val="32"/>
          <w:rtl/>
        </w:rPr>
        <w:t>المؤلفون</w:t>
      </w:r>
      <w:r>
        <w:rPr>
          <w:rFonts w:ascii="Sakkal Majalla" w:eastAsia="Sakkal Majalla" w:hAnsi="Sakkal Majalla" w:cs="Sakkal Majalla" w:hint="cs"/>
          <w:sz w:val="32"/>
          <w:szCs w:val="32"/>
          <w:rtl/>
        </w:rPr>
        <w:t>: سارة</w:t>
      </w:r>
      <w:r w:rsidR="00035808">
        <w:rPr>
          <w:rFonts w:ascii="Sakkal Majalla" w:eastAsia="Sakkal Majalla" w:hAnsi="Sakkal Majalla" w:cs="Sakkal Majalla"/>
          <w:sz w:val="32"/>
          <w:szCs w:val="32"/>
          <w:rtl/>
        </w:rPr>
        <w:t xml:space="preserve"> براون وآخرون </w:t>
      </w:r>
      <w:r w:rsidR="00035808">
        <w:rPr>
          <w:rFonts w:ascii="Sakkal Majalla" w:eastAsia="Sakkal Majalla" w:hAnsi="Sakkal Majalla" w:cs="Sakkal Majalla"/>
          <w:b/>
          <w:bCs/>
          <w:sz w:val="32"/>
          <w:szCs w:val="32"/>
          <w:rtl/>
        </w:rPr>
        <w:t>السنة</w:t>
      </w:r>
      <w:r w:rsidR="00035808">
        <w:rPr>
          <w:rFonts w:ascii="Sakkal Majalla" w:eastAsia="Sakkal Majalla" w:hAnsi="Sakkal Majalla" w:cs="Sakkal Majalla"/>
          <w:sz w:val="32"/>
          <w:szCs w:val="32"/>
          <w:rtl/>
        </w:rPr>
        <w:t xml:space="preserve"> </w:t>
      </w:r>
      <w:r>
        <w:rPr>
          <w:rFonts w:ascii="Sakkal Majalla" w:eastAsia="Sakkal Majalla" w:hAnsi="Sakkal Majalla" w:cs="Sakkal Majalla"/>
          <w:sz w:val="32"/>
          <w:szCs w:val="32"/>
        </w:rPr>
        <w:t>2019</w:t>
      </w:r>
      <w:r>
        <w:rPr>
          <w:rFonts w:ascii="Sakkal Majalla" w:eastAsia="Sakkal Majalla" w:hAnsi="Sakkal Majalla" w:cs="Sakkal Majalla" w:hint="cs"/>
          <w:sz w:val="32"/>
          <w:szCs w:val="32"/>
          <w:rtl/>
        </w:rPr>
        <w:t xml:space="preserve">: </w:t>
      </w:r>
      <w:r w:rsidR="00CC4980">
        <w:rPr>
          <w:rFonts w:ascii="Sakkal Majalla" w:eastAsia="Sakkal Majalla" w:hAnsi="Sakkal Majalla" w:cs="Sakkal Majalla" w:hint="cs"/>
          <w:sz w:val="32"/>
          <w:szCs w:val="32"/>
          <w:rtl/>
        </w:rPr>
        <w:t>الملخص: ركزت</w:t>
      </w:r>
      <w:r w:rsidR="00035808">
        <w:rPr>
          <w:rFonts w:ascii="Sakkal Majalla" w:eastAsia="Sakkal Majalla" w:hAnsi="Sakkal Majalla" w:cs="Sakkal Majalla"/>
          <w:sz w:val="32"/>
          <w:szCs w:val="32"/>
          <w:rtl/>
        </w:rPr>
        <w:t xml:space="preserve"> الدراسة على حوادث النقل الكبرى وكيفية تحسين ا لاستجابة لها من خلال التمارين الفرضية. شملت الدراسة </w:t>
      </w:r>
      <w:r w:rsidR="00035808">
        <w:rPr>
          <w:rFonts w:ascii="Sakkal Majalla" w:eastAsia="Sakkal Majalla" w:hAnsi="Sakkal Majalla" w:cs="Sakkal Majalla"/>
          <w:sz w:val="32"/>
          <w:szCs w:val="32"/>
        </w:rPr>
        <w:t>15</w:t>
      </w:r>
      <w:r w:rsidR="00035808">
        <w:rPr>
          <w:rFonts w:ascii="Sakkal Majalla" w:eastAsia="Sakkal Majalla" w:hAnsi="Sakkal Majalla" w:cs="Sakkal Majalla"/>
          <w:sz w:val="32"/>
          <w:szCs w:val="32"/>
          <w:rtl/>
        </w:rPr>
        <w:t xml:space="preserve"> تمرينًا فرضيًا وتم تقييم الأداء باستخدام معايير محددة. أشارت النتائج إلى أن التمارين الفرضية أسهمت في تقليل الوقت المستغرق للاستجابة وزيادة كفاءة الفرق الطبية.</w:t>
      </w:r>
    </w:p>
    <w:p w14:paraId="09D08655" w14:textId="77777777" w:rsidR="002C3912" w:rsidRDefault="002C3912" w:rsidP="00DD084C">
      <w:pPr>
        <w:bidi/>
        <w:spacing w:after="162"/>
        <w:ind w:right="66"/>
      </w:pPr>
    </w:p>
    <w:p w14:paraId="1FBE3343" w14:textId="0D0B5DE2" w:rsidR="002C3912" w:rsidRPr="00CC4980" w:rsidRDefault="00035808" w:rsidP="00CC4980">
      <w:pPr>
        <w:pStyle w:val="a4"/>
        <w:numPr>
          <w:ilvl w:val="0"/>
          <w:numId w:val="124"/>
        </w:numPr>
        <w:bidi/>
        <w:spacing w:after="162" w:line="266" w:lineRule="auto"/>
        <w:ind w:right="422"/>
      </w:pPr>
      <w:r w:rsidRPr="00CC4980">
        <w:rPr>
          <w:rFonts w:ascii="Sakkal Majalla" w:eastAsia="Sakkal Majalla" w:hAnsi="Sakkal Majalla" w:cs="Sakkal Majalla"/>
          <w:b/>
          <w:bCs/>
          <w:sz w:val="32"/>
          <w:szCs w:val="32"/>
          <w:rtl/>
        </w:rPr>
        <w:t xml:space="preserve">عنوان </w:t>
      </w:r>
      <w:r w:rsidR="00026868" w:rsidRPr="00CC4980">
        <w:rPr>
          <w:rFonts w:ascii="Sakkal Majalla" w:eastAsia="Sakkal Majalla" w:hAnsi="Sakkal Majalla" w:cs="Sakkal Majalla" w:hint="cs"/>
          <w:b/>
          <w:bCs/>
          <w:sz w:val="32"/>
          <w:szCs w:val="32"/>
          <w:rtl/>
        </w:rPr>
        <w:t>الدراسة: تأثير</w:t>
      </w:r>
      <w:r w:rsidRPr="00CC4980">
        <w:rPr>
          <w:rFonts w:ascii="Sakkal Majalla" w:eastAsia="Sakkal Majalla" w:hAnsi="Sakkal Majalla" w:cs="Sakkal Majalla"/>
          <w:b/>
          <w:bCs/>
          <w:sz w:val="32"/>
          <w:szCs w:val="32"/>
          <w:rtl/>
        </w:rPr>
        <w:t xml:space="preserve"> التمارين الفرضية على تنسيق الجهود بين الجهات المختلفة خلال الكوارث الطبيعية</w:t>
      </w:r>
    </w:p>
    <w:p w14:paraId="5EC156A6" w14:textId="4D22A26D" w:rsidR="002C3912" w:rsidRDefault="00026868" w:rsidP="00DD084C">
      <w:pPr>
        <w:bidi/>
        <w:spacing w:after="161" w:line="267" w:lineRule="auto"/>
        <w:ind w:left="3" w:right="375" w:hanging="3"/>
      </w:pPr>
      <w:r>
        <w:rPr>
          <w:rFonts w:ascii="Sakkal Majalla" w:eastAsia="Sakkal Majalla" w:hAnsi="Sakkal Majalla" w:cs="Sakkal Majalla" w:hint="cs"/>
          <w:b/>
          <w:bCs/>
          <w:sz w:val="32"/>
          <w:szCs w:val="32"/>
          <w:rtl/>
        </w:rPr>
        <w:t>المؤلفون</w:t>
      </w:r>
      <w:r>
        <w:rPr>
          <w:rFonts w:ascii="Sakkal Majalla" w:eastAsia="Sakkal Majalla" w:hAnsi="Sakkal Majalla" w:cs="Sakkal Majalla" w:hint="cs"/>
          <w:sz w:val="32"/>
          <w:szCs w:val="32"/>
          <w:rtl/>
        </w:rPr>
        <w:t>: أحمد</w:t>
      </w:r>
      <w:r w:rsidR="00035808">
        <w:rPr>
          <w:rFonts w:ascii="Sakkal Majalla" w:eastAsia="Sakkal Majalla" w:hAnsi="Sakkal Majalla" w:cs="Sakkal Majalla"/>
          <w:sz w:val="32"/>
          <w:szCs w:val="32"/>
          <w:rtl/>
        </w:rPr>
        <w:t xml:space="preserve"> المالكي وآخرون </w:t>
      </w:r>
      <w:r w:rsidR="00035808">
        <w:rPr>
          <w:rFonts w:ascii="Sakkal Majalla" w:eastAsia="Sakkal Majalla" w:hAnsi="Sakkal Majalla" w:cs="Sakkal Majalla"/>
          <w:b/>
          <w:bCs/>
          <w:sz w:val="32"/>
          <w:szCs w:val="32"/>
          <w:rtl/>
        </w:rPr>
        <w:t>السنة</w:t>
      </w:r>
      <w:r w:rsidR="00035808">
        <w:rPr>
          <w:rFonts w:ascii="Sakkal Majalla" w:eastAsia="Sakkal Majalla" w:hAnsi="Sakkal Majalla" w:cs="Sakkal Majalla"/>
          <w:sz w:val="32"/>
          <w:szCs w:val="32"/>
          <w:rtl/>
        </w:rPr>
        <w:t xml:space="preserve"> </w:t>
      </w:r>
      <w:r w:rsidR="00CC4980">
        <w:rPr>
          <w:rFonts w:ascii="Sakkal Majalla" w:eastAsia="Sakkal Majalla" w:hAnsi="Sakkal Majalla" w:cs="Sakkal Majalla"/>
          <w:sz w:val="32"/>
          <w:szCs w:val="32"/>
        </w:rPr>
        <w:t>2020</w:t>
      </w:r>
      <w:r w:rsidR="00CC4980">
        <w:rPr>
          <w:rFonts w:ascii="Sakkal Majalla" w:eastAsia="Sakkal Majalla" w:hAnsi="Sakkal Majalla" w:cs="Sakkal Majalla" w:hint="cs"/>
          <w:sz w:val="32"/>
          <w:szCs w:val="32"/>
          <w:rtl/>
        </w:rPr>
        <w:t>: الملخص: تناولت</w:t>
      </w:r>
      <w:r w:rsidR="00035808">
        <w:rPr>
          <w:rFonts w:ascii="Sakkal Majalla" w:eastAsia="Sakkal Majalla" w:hAnsi="Sakkal Majalla" w:cs="Sakkal Majalla"/>
          <w:sz w:val="32"/>
          <w:szCs w:val="32"/>
          <w:rtl/>
        </w:rPr>
        <w:t xml:space="preserve"> الدراسة دور التمارين الفرضية في تحسين التنسيق بين الجهات الحكومية وغير الحكومية خلال الكوارث الطبيعية مثل الفيضانات والزلازل. بينت النتائج أن التمارين الفرضية حسنت من التواصل بين الفرق وزادت من فعالية العمليات المشتركة.</w:t>
      </w:r>
    </w:p>
    <w:p w14:paraId="3A25F8D2" w14:textId="693430EB" w:rsidR="002C3912" w:rsidRPr="00CC4980" w:rsidRDefault="00035808" w:rsidP="00CC4980">
      <w:pPr>
        <w:pStyle w:val="a4"/>
        <w:numPr>
          <w:ilvl w:val="0"/>
          <w:numId w:val="124"/>
        </w:numPr>
        <w:bidi/>
        <w:spacing w:after="182" w:line="263" w:lineRule="auto"/>
        <w:ind w:right="123"/>
      </w:pPr>
      <w:r w:rsidRPr="00CC4980">
        <w:rPr>
          <w:rFonts w:ascii="Sakkal Majalla" w:eastAsia="Sakkal Majalla" w:hAnsi="Sakkal Majalla" w:cs="Sakkal Majalla"/>
          <w:b/>
          <w:bCs/>
          <w:sz w:val="32"/>
          <w:szCs w:val="32"/>
          <w:rtl/>
        </w:rPr>
        <w:t xml:space="preserve">عنوان </w:t>
      </w:r>
      <w:r w:rsidR="00CC4980" w:rsidRPr="00CC4980">
        <w:rPr>
          <w:rFonts w:ascii="Sakkal Majalla" w:eastAsia="Sakkal Majalla" w:hAnsi="Sakkal Majalla" w:cs="Sakkal Majalla" w:hint="cs"/>
          <w:b/>
          <w:bCs/>
          <w:sz w:val="32"/>
          <w:szCs w:val="32"/>
          <w:rtl/>
        </w:rPr>
        <w:t>الدراسة: تحسين</w:t>
      </w:r>
      <w:r w:rsidRPr="00CC4980">
        <w:rPr>
          <w:rFonts w:ascii="Sakkal Majalla" w:eastAsia="Sakkal Majalla" w:hAnsi="Sakkal Majalla" w:cs="Sakkal Majalla"/>
          <w:b/>
          <w:bCs/>
          <w:sz w:val="32"/>
          <w:szCs w:val="32"/>
          <w:rtl/>
        </w:rPr>
        <w:t xml:space="preserve"> جاهزية الأنظمة الصحية للتعامل مع الحوادث الكيميائية من خلال التمارين الفرضية</w:t>
      </w:r>
    </w:p>
    <w:p w14:paraId="5DC753F3" w14:textId="5FA462DE" w:rsidR="002C3912" w:rsidRDefault="00CC4980" w:rsidP="00DD084C">
      <w:pPr>
        <w:bidi/>
        <w:spacing w:line="266" w:lineRule="auto"/>
        <w:ind w:left="-1" w:right="189" w:hanging="9"/>
      </w:pPr>
      <w:r>
        <w:rPr>
          <w:rFonts w:ascii="Sakkal Majalla" w:eastAsia="Sakkal Majalla" w:hAnsi="Sakkal Majalla" w:cs="Sakkal Majalla" w:hint="cs"/>
          <w:b/>
          <w:bCs/>
          <w:sz w:val="32"/>
          <w:szCs w:val="32"/>
          <w:rtl/>
        </w:rPr>
        <w:t>المؤلفون</w:t>
      </w:r>
      <w:r>
        <w:rPr>
          <w:rFonts w:ascii="Sakkal Majalla" w:eastAsia="Sakkal Majalla" w:hAnsi="Sakkal Majalla" w:cs="Sakkal Majalla" w:hint="cs"/>
          <w:sz w:val="32"/>
          <w:szCs w:val="32"/>
          <w:rtl/>
        </w:rPr>
        <w:t>: ليزا</w:t>
      </w:r>
      <w:r w:rsidR="00035808">
        <w:rPr>
          <w:rFonts w:ascii="Sakkal Majalla" w:eastAsia="Sakkal Majalla" w:hAnsi="Sakkal Majalla" w:cs="Sakkal Majalla"/>
          <w:sz w:val="32"/>
          <w:szCs w:val="32"/>
          <w:rtl/>
        </w:rPr>
        <w:t xml:space="preserve"> سميث وآخرون </w:t>
      </w:r>
      <w:r w:rsidR="00035808">
        <w:rPr>
          <w:rFonts w:ascii="Sakkal Majalla" w:eastAsia="Sakkal Majalla" w:hAnsi="Sakkal Majalla" w:cs="Sakkal Majalla"/>
          <w:b/>
          <w:bCs/>
          <w:sz w:val="32"/>
          <w:szCs w:val="32"/>
          <w:rtl/>
        </w:rPr>
        <w:t>السنة</w:t>
      </w:r>
      <w:r w:rsidR="00035808">
        <w:rPr>
          <w:rFonts w:ascii="Sakkal Majalla" w:eastAsia="Sakkal Majalla" w:hAnsi="Sakkal Majalla" w:cs="Sakkal Majalla"/>
          <w:sz w:val="32"/>
          <w:szCs w:val="32"/>
          <w:rtl/>
        </w:rPr>
        <w:t xml:space="preserve"> </w:t>
      </w:r>
      <w:r>
        <w:rPr>
          <w:rFonts w:ascii="Sakkal Majalla" w:eastAsia="Sakkal Majalla" w:hAnsi="Sakkal Majalla" w:cs="Sakkal Majalla"/>
          <w:sz w:val="32"/>
          <w:szCs w:val="32"/>
        </w:rPr>
        <w:t>2017</w:t>
      </w:r>
      <w:r>
        <w:rPr>
          <w:rFonts w:ascii="Sakkal Majalla" w:eastAsia="Sakkal Majalla" w:hAnsi="Sakkal Majalla" w:cs="Sakkal Majalla" w:hint="cs"/>
          <w:sz w:val="32"/>
          <w:szCs w:val="32"/>
          <w:rtl/>
        </w:rPr>
        <w:t>: الملخص</w:t>
      </w:r>
      <w:r w:rsidR="00035808">
        <w:rPr>
          <w:rFonts w:ascii="Sakkal Majalla" w:eastAsia="Sakkal Majalla" w:hAnsi="Sakkal Majalla" w:cs="Sakkal Majalla"/>
          <w:sz w:val="32"/>
          <w:szCs w:val="32"/>
          <w:rtl/>
        </w:rPr>
        <w:t xml:space="preserve"> </w:t>
      </w:r>
      <w:r w:rsidR="00035808">
        <w:rPr>
          <w:rFonts w:ascii="Sakkal Majalla" w:eastAsia="Sakkal Majalla" w:hAnsi="Sakkal Majalla" w:cs="Sakkal Majalla"/>
          <w:b/>
          <w:bCs/>
          <w:sz w:val="32"/>
          <w:szCs w:val="32"/>
          <w:rtl/>
        </w:rPr>
        <w:t>:</w:t>
      </w:r>
      <w:r w:rsidR="00035808">
        <w:rPr>
          <w:rFonts w:ascii="Sakkal Majalla" w:eastAsia="Sakkal Majalla" w:hAnsi="Sakkal Majalla" w:cs="Sakkal Majalla"/>
          <w:sz w:val="32"/>
          <w:szCs w:val="32"/>
          <w:rtl/>
        </w:rPr>
        <w:t xml:space="preserve">استهدفت الدراسة الحوادث الكيميائية وكيفية تحسين الاستجابة لها من خلال التمارين الفرضية. تم تنفيذ تجارب محاكاة لحوادث تسرب كيميائي في </w:t>
      </w:r>
      <w:r w:rsidR="00035808">
        <w:rPr>
          <w:rFonts w:ascii="Sakkal Majalla" w:eastAsia="Sakkal Majalla" w:hAnsi="Sakkal Majalla" w:cs="Sakkal Majalla"/>
          <w:sz w:val="32"/>
          <w:szCs w:val="32"/>
        </w:rPr>
        <w:t>10</w:t>
      </w:r>
      <w:r w:rsidR="00035808">
        <w:rPr>
          <w:rFonts w:ascii="Sakkal Majalla" w:eastAsia="Sakkal Majalla" w:hAnsi="Sakkal Majalla" w:cs="Sakkal Majalla"/>
          <w:sz w:val="32"/>
          <w:szCs w:val="32"/>
          <w:rtl/>
        </w:rPr>
        <w:t xml:space="preserve"> منشآت صناعية. أظهرت النتائج زيادة في الوعي والإجراءات الوقائية لدى العاملين.</w:t>
      </w:r>
    </w:p>
    <w:p w14:paraId="42EC6BF1" w14:textId="77777777" w:rsidR="002C3912" w:rsidRDefault="002C3912" w:rsidP="00DD084C">
      <w:pPr>
        <w:bidi/>
        <w:spacing w:after="174"/>
        <w:ind w:right="66"/>
      </w:pPr>
    </w:p>
    <w:p w14:paraId="353E8BA6" w14:textId="77777777" w:rsidR="00CC4980" w:rsidRDefault="00CC4980" w:rsidP="00CC4980">
      <w:pPr>
        <w:bidi/>
        <w:spacing w:after="182" w:line="263" w:lineRule="auto"/>
        <w:ind w:right="123"/>
        <w:rPr>
          <w:rFonts w:ascii="Sakkal Majalla" w:eastAsia="Sakkal Majalla" w:hAnsi="Sakkal Majalla" w:cs="Sakkal Majalla"/>
          <w:b/>
          <w:bCs/>
          <w:sz w:val="32"/>
          <w:szCs w:val="32"/>
          <w:rtl/>
        </w:rPr>
      </w:pPr>
    </w:p>
    <w:p w14:paraId="02F5CE27" w14:textId="26C02B01" w:rsidR="002C3912" w:rsidRPr="00CC4980" w:rsidRDefault="00035808" w:rsidP="00CC4980">
      <w:pPr>
        <w:pStyle w:val="a4"/>
        <w:numPr>
          <w:ilvl w:val="0"/>
          <w:numId w:val="124"/>
        </w:numPr>
        <w:bidi/>
        <w:spacing w:after="182" w:line="263" w:lineRule="auto"/>
        <w:ind w:right="123"/>
      </w:pPr>
      <w:r w:rsidRPr="00CC4980">
        <w:rPr>
          <w:rFonts w:ascii="Sakkal Majalla" w:eastAsia="Sakkal Majalla" w:hAnsi="Sakkal Majalla" w:cs="Sakkal Majalla"/>
          <w:b/>
          <w:bCs/>
          <w:sz w:val="32"/>
          <w:szCs w:val="32"/>
          <w:rtl/>
        </w:rPr>
        <w:lastRenderedPageBreak/>
        <w:t>عنوان الدراسة :تأثير التمارين الفرضية على قدرات الاستجابة للطوارئ في المناطق الحضرية</w:t>
      </w:r>
    </w:p>
    <w:p w14:paraId="2AF25A3A" w14:textId="174626F5" w:rsidR="002C3912" w:rsidRDefault="00CC4980" w:rsidP="00DD084C">
      <w:pPr>
        <w:bidi/>
        <w:spacing w:line="266" w:lineRule="auto"/>
        <w:ind w:left="-1" w:right="272" w:hanging="9"/>
      </w:pPr>
      <w:r>
        <w:rPr>
          <w:rFonts w:ascii="Sakkal Majalla" w:eastAsia="Sakkal Majalla" w:hAnsi="Sakkal Majalla" w:cs="Sakkal Majalla" w:hint="cs"/>
          <w:b/>
          <w:bCs/>
          <w:sz w:val="32"/>
          <w:szCs w:val="32"/>
          <w:rtl/>
        </w:rPr>
        <w:t>المؤلفون</w:t>
      </w:r>
      <w:r>
        <w:rPr>
          <w:rFonts w:ascii="Sakkal Majalla" w:eastAsia="Sakkal Majalla" w:hAnsi="Sakkal Majalla" w:cs="Sakkal Majalla" w:hint="cs"/>
          <w:sz w:val="32"/>
          <w:szCs w:val="32"/>
          <w:rtl/>
        </w:rPr>
        <w:t>: محمد</w:t>
      </w:r>
      <w:r w:rsidR="00035808">
        <w:rPr>
          <w:rFonts w:ascii="Sakkal Majalla" w:eastAsia="Sakkal Majalla" w:hAnsi="Sakkal Majalla" w:cs="Sakkal Majalla"/>
          <w:sz w:val="32"/>
          <w:szCs w:val="32"/>
          <w:rtl/>
        </w:rPr>
        <w:t xml:space="preserve"> العتيبي وآخرون </w:t>
      </w:r>
      <w:r w:rsidR="00035808">
        <w:rPr>
          <w:rFonts w:ascii="Sakkal Majalla" w:eastAsia="Sakkal Majalla" w:hAnsi="Sakkal Majalla" w:cs="Sakkal Majalla"/>
          <w:b/>
          <w:bCs/>
          <w:sz w:val="32"/>
          <w:szCs w:val="32"/>
          <w:rtl/>
        </w:rPr>
        <w:t>السنة</w:t>
      </w:r>
      <w:r w:rsidR="00035808">
        <w:rPr>
          <w:rFonts w:ascii="Sakkal Majalla" w:eastAsia="Sakkal Majalla" w:hAnsi="Sakkal Majalla" w:cs="Sakkal Majalla"/>
          <w:sz w:val="32"/>
          <w:szCs w:val="32"/>
          <w:rtl/>
        </w:rPr>
        <w:t xml:space="preserve"> </w:t>
      </w:r>
      <w:r w:rsidR="00035808">
        <w:rPr>
          <w:rFonts w:ascii="Sakkal Majalla" w:eastAsia="Sakkal Majalla" w:hAnsi="Sakkal Majalla" w:cs="Sakkal Majalla"/>
          <w:sz w:val="32"/>
          <w:szCs w:val="32"/>
        </w:rPr>
        <w:t>2016</w:t>
      </w:r>
      <w:r w:rsidR="00035808">
        <w:rPr>
          <w:rFonts w:ascii="Sakkal Majalla" w:eastAsia="Sakkal Majalla" w:hAnsi="Sakkal Majalla" w:cs="Sakkal Majalla"/>
          <w:sz w:val="32"/>
          <w:szCs w:val="32"/>
          <w:rtl/>
        </w:rPr>
        <w:t xml:space="preserve"> </w:t>
      </w:r>
      <w:r w:rsidR="00035808">
        <w:rPr>
          <w:rFonts w:ascii="Sakkal Majalla" w:eastAsia="Sakkal Majalla" w:hAnsi="Sakkal Majalla" w:cs="Sakkal Majalla"/>
          <w:b/>
          <w:bCs/>
          <w:sz w:val="32"/>
          <w:szCs w:val="32"/>
          <w:rtl/>
        </w:rPr>
        <w:t>:الملخص</w:t>
      </w:r>
      <w:r w:rsidR="00035808">
        <w:rPr>
          <w:rFonts w:ascii="Sakkal Majalla" w:eastAsia="Sakkal Majalla" w:hAnsi="Sakkal Majalla" w:cs="Sakkal Majalla"/>
          <w:sz w:val="32"/>
          <w:szCs w:val="32"/>
          <w:rtl/>
        </w:rPr>
        <w:t xml:space="preserve"> </w:t>
      </w:r>
      <w:r w:rsidR="00035808">
        <w:rPr>
          <w:rFonts w:ascii="Sakkal Majalla" w:eastAsia="Sakkal Majalla" w:hAnsi="Sakkal Majalla" w:cs="Sakkal Majalla"/>
          <w:b/>
          <w:bCs/>
          <w:sz w:val="32"/>
          <w:szCs w:val="32"/>
          <w:rtl/>
        </w:rPr>
        <w:t>:</w:t>
      </w:r>
      <w:r w:rsidR="00035808">
        <w:rPr>
          <w:rFonts w:ascii="Sakkal Majalla" w:eastAsia="Sakkal Majalla" w:hAnsi="Sakkal Majalla" w:cs="Sakkal Majalla"/>
          <w:sz w:val="32"/>
          <w:szCs w:val="32"/>
          <w:rtl/>
        </w:rPr>
        <w:t>هدفت الدراسة إلى تحليل تأثير التمارين الفرضية على قدرات الاستجابة للطوارئ في المناطق الحضرية المكتظة بالسكان. شملت الدراسة تنفيذ تمارين فرضية متعددة وقياس الأداء عبر مؤشرات مختلفة. أظهرت النتائج تحسنًا ملحوظًا في التنسيق والفعالية التشغيلية.</w:t>
      </w:r>
    </w:p>
    <w:p w14:paraId="2E7C356C" w14:textId="77777777" w:rsidR="002C3912" w:rsidRDefault="002C3912" w:rsidP="00DD084C">
      <w:pPr>
        <w:bidi/>
        <w:ind w:right="66"/>
      </w:pPr>
    </w:p>
    <w:p w14:paraId="6E1A2C40" w14:textId="3EC6A237" w:rsidR="002C3912" w:rsidRPr="00CC4980" w:rsidRDefault="00035808" w:rsidP="00CC4980">
      <w:pPr>
        <w:pStyle w:val="a4"/>
        <w:numPr>
          <w:ilvl w:val="0"/>
          <w:numId w:val="124"/>
        </w:numPr>
        <w:bidi/>
        <w:spacing w:after="182" w:line="263" w:lineRule="auto"/>
        <w:ind w:right="123"/>
      </w:pPr>
      <w:r w:rsidRPr="00CC4980">
        <w:rPr>
          <w:rFonts w:ascii="Sakkal Majalla" w:eastAsia="Sakkal Majalla" w:hAnsi="Sakkal Majalla" w:cs="Sakkal Majalla"/>
          <w:b/>
          <w:bCs/>
          <w:sz w:val="32"/>
          <w:szCs w:val="32"/>
          <w:rtl/>
        </w:rPr>
        <w:t xml:space="preserve">عنوان </w:t>
      </w:r>
      <w:r w:rsidR="00CC4980" w:rsidRPr="00CC4980">
        <w:rPr>
          <w:rFonts w:ascii="Sakkal Majalla" w:eastAsia="Sakkal Majalla" w:hAnsi="Sakkal Majalla" w:cs="Sakkal Majalla" w:hint="cs"/>
          <w:b/>
          <w:bCs/>
          <w:sz w:val="32"/>
          <w:szCs w:val="32"/>
          <w:rtl/>
        </w:rPr>
        <w:t>الدراسة: تعزيز</w:t>
      </w:r>
      <w:r w:rsidRPr="00CC4980">
        <w:rPr>
          <w:rFonts w:ascii="Sakkal Majalla" w:eastAsia="Sakkal Majalla" w:hAnsi="Sakkal Majalla" w:cs="Sakkal Majalla"/>
          <w:b/>
          <w:bCs/>
          <w:sz w:val="32"/>
          <w:szCs w:val="32"/>
          <w:rtl/>
        </w:rPr>
        <w:t xml:space="preserve"> الجاهزية للاستجابة للأوبئة من خلال التمارين الفرضية في المستشفيات الجامعية</w:t>
      </w:r>
    </w:p>
    <w:p w14:paraId="7D20800B" w14:textId="17CAE70A" w:rsidR="002C3912" w:rsidRDefault="00035808" w:rsidP="00DD084C">
      <w:pPr>
        <w:bidi/>
        <w:spacing w:line="266" w:lineRule="auto"/>
        <w:ind w:left="-1" w:right="189" w:hanging="9"/>
      </w:pPr>
      <w:r>
        <w:rPr>
          <w:rFonts w:ascii="Sakkal Majalla" w:eastAsia="Sakkal Majalla" w:hAnsi="Sakkal Majalla" w:cs="Sakkal Majalla"/>
          <w:b/>
          <w:bCs/>
          <w:sz w:val="32"/>
          <w:szCs w:val="32"/>
          <w:rtl/>
        </w:rPr>
        <w:t>المؤلفون:</w:t>
      </w:r>
      <w:r w:rsidR="00CC4980">
        <w:rPr>
          <w:rFonts w:ascii="Sakkal Majalla" w:eastAsia="Sakkal Majalla" w:hAnsi="Sakkal Majalla" w:cs="Sakkal Majalla" w:hint="cs"/>
          <w:b/>
          <w:bCs/>
          <w:sz w:val="32"/>
          <w:szCs w:val="32"/>
          <w:rtl/>
        </w:rPr>
        <w:t xml:space="preserve"> </w:t>
      </w:r>
      <w:r>
        <w:rPr>
          <w:rFonts w:ascii="Sakkal Majalla" w:eastAsia="Sakkal Majalla" w:hAnsi="Sakkal Majalla" w:cs="Sakkal Majalla"/>
          <w:sz w:val="32"/>
          <w:szCs w:val="32"/>
          <w:rtl/>
        </w:rPr>
        <w:t xml:space="preserve">جورج ويلسون وآخرون </w:t>
      </w:r>
      <w:r>
        <w:rPr>
          <w:rFonts w:ascii="Sakkal Majalla" w:eastAsia="Sakkal Majalla" w:hAnsi="Sakkal Majalla" w:cs="Sakkal Majalla"/>
          <w:b/>
          <w:bCs/>
          <w:sz w:val="32"/>
          <w:szCs w:val="32"/>
          <w:rtl/>
        </w:rPr>
        <w:t>السنة</w:t>
      </w:r>
      <w:r>
        <w:rPr>
          <w:rFonts w:ascii="Sakkal Majalla" w:eastAsia="Sakkal Majalla" w:hAnsi="Sakkal Majalla" w:cs="Sakkal Majalla"/>
          <w:sz w:val="32"/>
          <w:szCs w:val="32"/>
          <w:rtl/>
        </w:rPr>
        <w:t xml:space="preserve"> </w:t>
      </w:r>
      <w:r w:rsidR="00CC4980">
        <w:rPr>
          <w:rFonts w:ascii="Sakkal Majalla" w:eastAsia="Sakkal Majalla" w:hAnsi="Sakkal Majalla" w:cs="Sakkal Majalla"/>
          <w:sz w:val="32"/>
          <w:szCs w:val="32"/>
        </w:rPr>
        <w:t>2021</w:t>
      </w:r>
      <w:r w:rsidR="00CC4980">
        <w:rPr>
          <w:rFonts w:ascii="Sakkal Majalla" w:eastAsia="Sakkal Majalla" w:hAnsi="Sakkal Majalla" w:cs="Sakkal Majalla" w:hint="cs"/>
          <w:sz w:val="32"/>
          <w:szCs w:val="32"/>
          <w:rtl/>
        </w:rPr>
        <w:t>: الملخص</w:t>
      </w:r>
      <w:r>
        <w:rPr>
          <w:rFonts w:ascii="Sakkal Majalla" w:eastAsia="Sakkal Majalla" w:hAnsi="Sakkal Majalla" w:cs="Sakkal Majalla"/>
          <w:sz w:val="32"/>
          <w:szCs w:val="32"/>
          <w:rtl/>
        </w:rPr>
        <w:t xml:space="preserve"> </w:t>
      </w:r>
      <w:r>
        <w:rPr>
          <w:rFonts w:ascii="Sakkal Majalla" w:eastAsia="Sakkal Majalla" w:hAnsi="Sakkal Majalla" w:cs="Sakkal Majalla"/>
          <w:b/>
          <w:bCs/>
          <w:sz w:val="32"/>
          <w:szCs w:val="32"/>
          <w:rtl/>
        </w:rPr>
        <w:t>:</w:t>
      </w:r>
      <w:r>
        <w:rPr>
          <w:rFonts w:ascii="Sakkal Majalla" w:eastAsia="Sakkal Majalla" w:hAnsi="Sakkal Majalla" w:cs="Sakkal Majalla"/>
          <w:sz w:val="32"/>
          <w:szCs w:val="32"/>
          <w:rtl/>
        </w:rPr>
        <w:t>ركزت الدراسة على المستشفيات الجامعية وكيفية تحسين جاه زيتها لمواجهة الأوبئة عبر التمارين الفرضية. أظهرت النتائج زيادة في سرعة الاستجابة وتحسين في عمليات الحجر الصحي والعز ل.</w:t>
      </w:r>
    </w:p>
    <w:p w14:paraId="62DD1C4E" w14:textId="77777777" w:rsidR="002C3912" w:rsidRDefault="002C3912" w:rsidP="00DD084C">
      <w:pPr>
        <w:bidi/>
        <w:spacing w:after="173"/>
        <w:ind w:right="66"/>
      </w:pPr>
    </w:p>
    <w:p w14:paraId="5793D558" w14:textId="5F16514A" w:rsidR="002C3912" w:rsidRPr="00CC4980" w:rsidRDefault="00035808" w:rsidP="00CC4980">
      <w:pPr>
        <w:pStyle w:val="a4"/>
        <w:numPr>
          <w:ilvl w:val="0"/>
          <w:numId w:val="124"/>
        </w:numPr>
        <w:bidi/>
        <w:spacing w:after="182" w:line="263" w:lineRule="auto"/>
        <w:ind w:right="123"/>
      </w:pPr>
      <w:r w:rsidRPr="00CC4980">
        <w:rPr>
          <w:rFonts w:ascii="Sakkal Majalla" w:eastAsia="Sakkal Majalla" w:hAnsi="Sakkal Majalla" w:cs="Sakkal Majalla"/>
          <w:b/>
          <w:bCs/>
          <w:sz w:val="32"/>
          <w:szCs w:val="32"/>
          <w:rtl/>
        </w:rPr>
        <w:t xml:space="preserve">عنوان </w:t>
      </w:r>
      <w:r w:rsidR="00CC4980" w:rsidRPr="00CC4980">
        <w:rPr>
          <w:rFonts w:ascii="Sakkal Majalla" w:eastAsia="Sakkal Majalla" w:hAnsi="Sakkal Majalla" w:cs="Sakkal Majalla" w:hint="cs"/>
          <w:b/>
          <w:bCs/>
          <w:sz w:val="32"/>
          <w:szCs w:val="32"/>
          <w:rtl/>
        </w:rPr>
        <w:t>الدراسة: دور</w:t>
      </w:r>
      <w:r w:rsidRPr="00CC4980">
        <w:rPr>
          <w:rFonts w:ascii="Sakkal Majalla" w:eastAsia="Sakkal Majalla" w:hAnsi="Sakkal Majalla" w:cs="Sakkal Majalla"/>
          <w:b/>
          <w:bCs/>
          <w:sz w:val="32"/>
          <w:szCs w:val="32"/>
          <w:rtl/>
        </w:rPr>
        <w:t xml:space="preserve"> التمارين الفرضية في تطوير استراتيجيات الطوارئ الصحية في المناطق الريفية</w:t>
      </w:r>
    </w:p>
    <w:p w14:paraId="5D6C7838" w14:textId="0D696F14" w:rsidR="002C3912" w:rsidRDefault="00035808" w:rsidP="00DD084C">
      <w:pPr>
        <w:bidi/>
        <w:spacing w:line="266" w:lineRule="auto"/>
        <w:ind w:left="-1" w:right="560" w:hanging="9"/>
      </w:pPr>
      <w:r>
        <w:rPr>
          <w:rFonts w:ascii="Sakkal Majalla" w:eastAsia="Sakkal Majalla" w:hAnsi="Sakkal Majalla" w:cs="Sakkal Majalla"/>
          <w:b/>
          <w:bCs/>
          <w:sz w:val="32"/>
          <w:szCs w:val="32"/>
          <w:rtl/>
        </w:rPr>
        <w:t>المؤلفون:</w:t>
      </w:r>
      <w:r w:rsidR="00CC4980">
        <w:rPr>
          <w:rFonts w:ascii="Sakkal Majalla" w:eastAsia="Sakkal Majalla" w:hAnsi="Sakkal Majalla" w:cs="Sakkal Majalla" w:hint="cs"/>
          <w:b/>
          <w:bCs/>
          <w:sz w:val="32"/>
          <w:szCs w:val="32"/>
          <w:rtl/>
        </w:rPr>
        <w:t xml:space="preserve"> </w:t>
      </w:r>
      <w:r>
        <w:rPr>
          <w:rFonts w:ascii="Sakkal Majalla" w:eastAsia="Sakkal Majalla" w:hAnsi="Sakkal Majalla" w:cs="Sakkal Majalla"/>
          <w:sz w:val="32"/>
          <w:szCs w:val="32"/>
          <w:rtl/>
        </w:rPr>
        <w:t xml:space="preserve">خالد بن سالم وآخرون </w:t>
      </w:r>
      <w:r>
        <w:rPr>
          <w:rFonts w:ascii="Sakkal Majalla" w:eastAsia="Sakkal Majalla" w:hAnsi="Sakkal Majalla" w:cs="Sakkal Majalla"/>
          <w:b/>
          <w:bCs/>
          <w:sz w:val="32"/>
          <w:szCs w:val="32"/>
          <w:rtl/>
        </w:rPr>
        <w:t>السنة</w:t>
      </w:r>
      <w:r>
        <w:rPr>
          <w:rFonts w:ascii="Sakkal Majalla" w:eastAsia="Sakkal Majalla" w:hAnsi="Sakkal Majalla" w:cs="Sakkal Majalla"/>
          <w:sz w:val="32"/>
          <w:szCs w:val="32"/>
          <w:rtl/>
        </w:rPr>
        <w:t xml:space="preserve"> </w:t>
      </w:r>
      <w:r w:rsidR="00CC4980">
        <w:rPr>
          <w:rFonts w:ascii="Sakkal Majalla" w:eastAsia="Sakkal Majalla" w:hAnsi="Sakkal Majalla" w:cs="Sakkal Majalla"/>
          <w:sz w:val="32"/>
          <w:szCs w:val="32"/>
        </w:rPr>
        <w:t>2018</w:t>
      </w:r>
      <w:r w:rsidR="00CC4980">
        <w:rPr>
          <w:rFonts w:ascii="Sakkal Majalla" w:eastAsia="Sakkal Majalla" w:hAnsi="Sakkal Majalla" w:cs="Sakkal Majalla" w:hint="cs"/>
          <w:sz w:val="32"/>
          <w:szCs w:val="32"/>
          <w:rtl/>
        </w:rPr>
        <w:t>: الملخص: استهدفت</w:t>
      </w:r>
      <w:r>
        <w:rPr>
          <w:rFonts w:ascii="Sakkal Majalla" w:eastAsia="Sakkal Majalla" w:hAnsi="Sakkal Majalla" w:cs="Sakkal Majalla"/>
          <w:sz w:val="32"/>
          <w:szCs w:val="32"/>
          <w:rtl/>
        </w:rPr>
        <w:t xml:space="preserve"> الدراسة المناطق الريفية وكيفية تطوير استراتيجيات الطوارئ الصحية عبر التمارين الفرضية. تم تنفيذ </w:t>
      </w:r>
      <w:r>
        <w:rPr>
          <w:rFonts w:ascii="Sakkal Majalla" w:eastAsia="Sakkal Majalla" w:hAnsi="Sakkal Majalla" w:cs="Sakkal Majalla"/>
          <w:sz w:val="32"/>
          <w:szCs w:val="32"/>
        </w:rPr>
        <w:t>12</w:t>
      </w:r>
      <w:r>
        <w:rPr>
          <w:rFonts w:ascii="Sakkal Majalla" w:eastAsia="Sakkal Majalla" w:hAnsi="Sakkal Majalla" w:cs="Sakkal Majalla"/>
          <w:sz w:val="32"/>
          <w:szCs w:val="32"/>
          <w:rtl/>
        </w:rPr>
        <w:t xml:space="preserve"> تمرينًا فرضيًا وشملت الدراسة تحليلًا للتحديات الخاصة بالمناطق الريفية. أظهرت النتائج تحسنًا في التواصل والتنسيق بين الفرق الطبية المحلية.</w:t>
      </w:r>
    </w:p>
    <w:p w14:paraId="254CE1B9" w14:textId="77777777" w:rsidR="002C3912" w:rsidRDefault="002C3912" w:rsidP="00DD084C">
      <w:pPr>
        <w:bidi/>
        <w:ind w:right="66"/>
      </w:pPr>
    </w:p>
    <w:p w14:paraId="117C46D5" w14:textId="519E4D25" w:rsidR="002C3912" w:rsidRPr="00CC4980" w:rsidRDefault="00035808" w:rsidP="00CC4980">
      <w:pPr>
        <w:pStyle w:val="a4"/>
        <w:numPr>
          <w:ilvl w:val="0"/>
          <w:numId w:val="124"/>
        </w:numPr>
        <w:bidi/>
        <w:spacing w:after="182" w:line="263" w:lineRule="auto"/>
        <w:ind w:right="123"/>
      </w:pPr>
      <w:r w:rsidRPr="00CC4980">
        <w:rPr>
          <w:rFonts w:ascii="Sakkal Majalla" w:eastAsia="Sakkal Majalla" w:hAnsi="Sakkal Majalla" w:cs="Sakkal Majalla"/>
          <w:b/>
          <w:bCs/>
          <w:sz w:val="32"/>
          <w:szCs w:val="32"/>
          <w:rtl/>
        </w:rPr>
        <w:t>عنوان الدراسة:</w:t>
      </w:r>
      <w:r w:rsidR="00CC4980" w:rsidRPr="00CC4980">
        <w:rPr>
          <w:rFonts w:ascii="Sakkal Majalla" w:eastAsia="Sakkal Majalla" w:hAnsi="Sakkal Majalla" w:cs="Sakkal Majalla" w:hint="cs"/>
          <w:b/>
          <w:bCs/>
          <w:sz w:val="32"/>
          <w:szCs w:val="32"/>
          <w:rtl/>
        </w:rPr>
        <w:t xml:space="preserve"> </w:t>
      </w:r>
      <w:r w:rsidRPr="00CC4980">
        <w:rPr>
          <w:rFonts w:ascii="Sakkal Majalla" w:eastAsia="Sakkal Majalla" w:hAnsi="Sakkal Majalla" w:cs="Sakkal Majalla"/>
          <w:b/>
          <w:bCs/>
          <w:sz w:val="32"/>
          <w:szCs w:val="32"/>
          <w:rtl/>
        </w:rPr>
        <w:t>تأثير التمارين الفرضية على جاهزية فرق الإنقاذ لمواجهة الكوارث الجوية</w:t>
      </w:r>
    </w:p>
    <w:p w14:paraId="67B61DF0" w14:textId="25953D42" w:rsidR="002C3912" w:rsidRDefault="00035808" w:rsidP="00DD084C">
      <w:pPr>
        <w:bidi/>
        <w:spacing w:line="266" w:lineRule="auto"/>
        <w:ind w:left="-1" w:right="189" w:hanging="9"/>
      </w:pPr>
      <w:r>
        <w:rPr>
          <w:rFonts w:ascii="Sakkal Majalla" w:eastAsia="Sakkal Majalla" w:hAnsi="Sakkal Majalla" w:cs="Sakkal Majalla"/>
          <w:b/>
          <w:bCs/>
          <w:sz w:val="32"/>
          <w:szCs w:val="32"/>
          <w:rtl/>
        </w:rPr>
        <w:t>المؤلفون:</w:t>
      </w:r>
      <w:r w:rsidR="00CC4980">
        <w:rPr>
          <w:rFonts w:ascii="Sakkal Majalla" w:eastAsia="Sakkal Majalla" w:hAnsi="Sakkal Majalla" w:cs="Sakkal Majalla" w:hint="cs"/>
          <w:b/>
          <w:bCs/>
          <w:sz w:val="32"/>
          <w:szCs w:val="32"/>
          <w:rtl/>
        </w:rPr>
        <w:t xml:space="preserve"> </w:t>
      </w:r>
      <w:r>
        <w:rPr>
          <w:rFonts w:ascii="Sakkal Majalla" w:eastAsia="Sakkal Majalla" w:hAnsi="Sakkal Majalla" w:cs="Sakkal Majalla"/>
          <w:sz w:val="32"/>
          <w:szCs w:val="32"/>
          <w:rtl/>
        </w:rPr>
        <w:t xml:space="preserve">ميشيل جونسون وآخرون </w:t>
      </w:r>
      <w:r>
        <w:rPr>
          <w:rFonts w:ascii="Sakkal Majalla" w:eastAsia="Sakkal Majalla" w:hAnsi="Sakkal Majalla" w:cs="Sakkal Majalla"/>
          <w:b/>
          <w:bCs/>
          <w:sz w:val="32"/>
          <w:szCs w:val="32"/>
          <w:rtl/>
        </w:rPr>
        <w:t>السنة</w:t>
      </w:r>
      <w:r>
        <w:rPr>
          <w:rFonts w:ascii="Sakkal Majalla" w:eastAsia="Sakkal Majalla" w:hAnsi="Sakkal Majalla" w:cs="Sakkal Majalla"/>
          <w:sz w:val="32"/>
          <w:szCs w:val="32"/>
          <w:rtl/>
        </w:rPr>
        <w:t xml:space="preserve"> </w:t>
      </w:r>
      <w:r w:rsidR="00CC4980">
        <w:rPr>
          <w:rFonts w:ascii="Sakkal Majalla" w:eastAsia="Sakkal Majalla" w:hAnsi="Sakkal Majalla" w:cs="Sakkal Majalla"/>
          <w:sz w:val="32"/>
          <w:szCs w:val="32"/>
        </w:rPr>
        <w:t>2020</w:t>
      </w:r>
      <w:r w:rsidR="00CC4980">
        <w:rPr>
          <w:rFonts w:ascii="Sakkal Majalla" w:eastAsia="Sakkal Majalla" w:hAnsi="Sakkal Majalla" w:cs="Sakkal Majalla" w:hint="cs"/>
          <w:sz w:val="32"/>
          <w:szCs w:val="32"/>
          <w:rtl/>
        </w:rPr>
        <w:t>: الملخص: تناولت</w:t>
      </w:r>
      <w:r>
        <w:rPr>
          <w:rFonts w:ascii="Sakkal Majalla" w:eastAsia="Sakkal Majalla" w:hAnsi="Sakkal Majalla" w:cs="Sakkal Majalla"/>
          <w:sz w:val="32"/>
          <w:szCs w:val="32"/>
          <w:rtl/>
        </w:rPr>
        <w:t xml:space="preserve"> الدراسة تأثير التمارين الفرضية على جاهزية فرق الإنقاذ لمواجهة حوادث الطيران. شملت الدراسة محاكاة حوادث طيران في مطا رات رئيسية وقياس الأداء عبر معايير محددة. بينت النتائج تحسنًا في سرعة الاستجابة وتقليل الفوضى.</w:t>
      </w:r>
    </w:p>
    <w:p w14:paraId="50A761BE" w14:textId="77777777" w:rsidR="002C3912" w:rsidRDefault="002C3912" w:rsidP="00DD084C">
      <w:pPr>
        <w:bidi/>
        <w:spacing w:after="174"/>
        <w:ind w:right="66"/>
        <w:rPr>
          <w:rtl/>
        </w:rPr>
      </w:pPr>
    </w:p>
    <w:p w14:paraId="042EA310" w14:textId="77777777" w:rsidR="00CC4980" w:rsidRDefault="00CC4980" w:rsidP="00CC4980">
      <w:pPr>
        <w:bidi/>
        <w:spacing w:after="174"/>
        <w:ind w:right="66"/>
        <w:rPr>
          <w:rtl/>
        </w:rPr>
      </w:pPr>
    </w:p>
    <w:p w14:paraId="7E50BA4E" w14:textId="77777777" w:rsidR="00CC4980" w:rsidRDefault="00CC4980" w:rsidP="00CC4980">
      <w:pPr>
        <w:bidi/>
        <w:spacing w:after="174"/>
        <w:ind w:right="66"/>
        <w:rPr>
          <w:rtl/>
        </w:rPr>
      </w:pPr>
    </w:p>
    <w:p w14:paraId="2A12D820" w14:textId="77777777" w:rsidR="00CC4980" w:rsidRDefault="00CC4980" w:rsidP="00CC4980">
      <w:pPr>
        <w:bidi/>
        <w:spacing w:after="174"/>
        <w:ind w:right="66"/>
        <w:rPr>
          <w:rtl/>
        </w:rPr>
      </w:pPr>
    </w:p>
    <w:p w14:paraId="26F34ACE" w14:textId="77777777" w:rsidR="00CC4980" w:rsidRPr="00CC4980" w:rsidRDefault="00CC4980" w:rsidP="00CC4980">
      <w:pPr>
        <w:bidi/>
        <w:spacing w:after="174"/>
        <w:ind w:right="66"/>
      </w:pPr>
    </w:p>
    <w:p w14:paraId="405DA2E5" w14:textId="154EE628" w:rsidR="002C3912" w:rsidRPr="00CC4980" w:rsidRDefault="00035808" w:rsidP="00CC4980">
      <w:pPr>
        <w:pStyle w:val="a4"/>
        <w:numPr>
          <w:ilvl w:val="0"/>
          <w:numId w:val="124"/>
        </w:numPr>
        <w:bidi/>
        <w:spacing w:after="182" w:line="263" w:lineRule="auto"/>
        <w:ind w:right="123"/>
      </w:pPr>
      <w:r w:rsidRPr="00CC4980">
        <w:rPr>
          <w:rFonts w:ascii="Sakkal Majalla" w:eastAsia="Sakkal Majalla" w:hAnsi="Sakkal Majalla" w:cs="Sakkal Majalla"/>
          <w:b/>
          <w:bCs/>
          <w:sz w:val="32"/>
          <w:szCs w:val="32"/>
          <w:rtl/>
        </w:rPr>
        <w:lastRenderedPageBreak/>
        <w:t xml:space="preserve">عنوان </w:t>
      </w:r>
      <w:r w:rsidR="00CC4980" w:rsidRPr="00CC4980">
        <w:rPr>
          <w:rFonts w:ascii="Sakkal Majalla" w:eastAsia="Sakkal Majalla" w:hAnsi="Sakkal Majalla" w:cs="Sakkal Majalla" w:hint="cs"/>
          <w:b/>
          <w:bCs/>
          <w:sz w:val="32"/>
          <w:szCs w:val="32"/>
          <w:rtl/>
        </w:rPr>
        <w:t>الدراسة: تعزيز</w:t>
      </w:r>
      <w:r w:rsidRPr="00CC4980">
        <w:rPr>
          <w:rFonts w:ascii="Sakkal Majalla" w:eastAsia="Sakkal Majalla" w:hAnsi="Sakkal Majalla" w:cs="Sakkal Majalla"/>
          <w:b/>
          <w:bCs/>
          <w:sz w:val="32"/>
          <w:szCs w:val="32"/>
          <w:rtl/>
        </w:rPr>
        <w:t xml:space="preserve"> الاستجابة للطوارئ الصحية في المدارس من خلال التمارين الفرضية</w:t>
      </w:r>
    </w:p>
    <w:p w14:paraId="633F021B" w14:textId="605843A2" w:rsidR="002C3912" w:rsidRDefault="00035808" w:rsidP="00DD084C">
      <w:pPr>
        <w:bidi/>
        <w:spacing w:line="266" w:lineRule="auto"/>
        <w:ind w:left="-1" w:right="189" w:hanging="9"/>
      </w:pPr>
      <w:r>
        <w:rPr>
          <w:rFonts w:ascii="Sakkal Majalla" w:eastAsia="Sakkal Majalla" w:hAnsi="Sakkal Majalla" w:cs="Sakkal Majalla"/>
          <w:b/>
          <w:bCs/>
          <w:sz w:val="32"/>
          <w:szCs w:val="32"/>
          <w:rtl/>
        </w:rPr>
        <w:t>المؤلفون:</w:t>
      </w:r>
      <w:r w:rsidR="00CC4980">
        <w:rPr>
          <w:rFonts w:ascii="Sakkal Majalla" w:eastAsia="Sakkal Majalla" w:hAnsi="Sakkal Majalla" w:cs="Sakkal Majalla" w:hint="cs"/>
          <w:b/>
          <w:bCs/>
          <w:sz w:val="32"/>
          <w:szCs w:val="32"/>
          <w:rtl/>
        </w:rPr>
        <w:t xml:space="preserve"> </w:t>
      </w:r>
      <w:r>
        <w:rPr>
          <w:rFonts w:ascii="Sakkal Majalla" w:eastAsia="Sakkal Majalla" w:hAnsi="Sakkal Majalla" w:cs="Sakkal Majalla"/>
          <w:sz w:val="32"/>
          <w:szCs w:val="32"/>
          <w:rtl/>
        </w:rPr>
        <w:t xml:space="preserve">ريم الزهراني وآخرون </w:t>
      </w:r>
      <w:r>
        <w:rPr>
          <w:rFonts w:ascii="Sakkal Majalla" w:eastAsia="Sakkal Majalla" w:hAnsi="Sakkal Majalla" w:cs="Sakkal Majalla"/>
          <w:b/>
          <w:bCs/>
          <w:sz w:val="32"/>
          <w:szCs w:val="32"/>
          <w:rtl/>
        </w:rPr>
        <w:t>السنة</w:t>
      </w:r>
      <w:r>
        <w:rPr>
          <w:rFonts w:ascii="Sakkal Majalla" w:eastAsia="Sakkal Majalla" w:hAnsi="Sakkal Majalla" w:cs="Sakkal Majalla"/>
          <w:sz w:val="32"/>
          <w:szCs w:val="32"/>
          <w:rtl/>
        </w:rPr>
        <w:t xml:space="preserve"> </w:t>
      </w:r>
      <w:r w:rsidR="00CC4980">
        <w:rPr>
          <w:rFonts w:ascii="Sakkal Majalla" w:eastAsia="Sakkal Majalla" w:hAnsi="Sakkal Majalla" w:cs="Sakkal Majalla"/>
          <w:sz w:val="32"/>
          <w:szCs w:val="32"/>
        </w:rPr>
        <w:t>2019</w:t>
      </w:r>
      <w:r w:rsidR="00CC4980">
        <w:rPr>
          <w:rFonts w:ascii="Sakkal Majalla" w:eastAsia="Sakkal Majalla" w:hAnsi="Sakkal Majalla" w:cs="Sakkal Majalla" w:hint="cs"/>
          <w:sz w:val="32"/>
          <w:szCs w:val="32"/>
          <w:rtl/>
        </w:rPr>
        <w:t>: الملخص</w:t>
      </w:r>
      <w:r>
        <w:rPr>
          <w:rFonts w:ascii="Sakkal Majalla" w:eastAsia="Sakkal Majalla" w:hAnsi="Sakkal Majalla" w:cs="Sakkal Majalla"/>
          <w:sz w:val="32"/>
          <w:szCs w:val="32"/>
          <w:rtl/>
        </w:rPr>
        <w:t xml:space="preserve"> </w:t>
      </w:r>
      <w:r>
        <w:rPr>
          <w:rFonts w:ascii="Sakkal Majalla" w:eastAsia="Sakkal Majalla" w:hAnsi="Sakkal Majalla" w:cs="Sakkal Majalla"/>
          <w:b/>
          <w:bCs/>
          <w:sz w:val="32"/>
          <w:szCs w:val="32"/>
          <w:rtl/>
        </w:rPr>
        <w:t>:</w:t>
      </w:r>
      <w:r>
        <w:rPr>
          <w:rFonts w:ascii="Sakkal Majalla" w:eastAsia="Sakkal Majalla" w:hAnsi="Sakkal Majalla" w:cs="Sakkal Majalla"/>
          <w:sz w:val="32"/>
          <w:szCs w:val="32"/>
          <w:rtl/>
        </w:rPr>
        <w:t xml:space="preserve">هدفت الدراسة إلى تحسين استجابة الطوارئ الصحية في المدارس عبر التمارين الفرضية. تم تنفيذ تمارين محاكاة لأحداث طارئة في </w:t>
      </w:r>
      <w:r>
        <w:rPr>
          <w:rFonts w:ascii="Sakkal Majalla" w:eastAsia="Sakkal Majalla" w:hAnsi="Sakkal Majalla" w:cs="Sakkal Majalla"/>
          <w:sz w:val="32"/>
          <w:szCs w:val="32"/>
        </w:rPr>
        <w:t>30</w:t>
      </w:r>
      <w:r>
        <w:rPr>
          <w:rFonts w:ascii="Sakkal Majalla" w:eastAsia="Sakkal Majalla" w:hAnsi="Sakkal Majalla" w:cs="Sakkal Majalla"/>
          <w:sz w:val="32"/>
          <w:szCs w:val="32"/>
          <w:rtl/>
        </w:rPr>
        <w:t xml:space="preserve"> مدرسة. أظهرت النتائج زيادة في وعي الطلاب والمعلمين بالإجراءات الطارئة وتحسين في تنسيق الجهود.</w:t>
      </w:r>
    </w:p>
    <w:p w14:paraId="0340BAA0" w14:textId="77777777" w:rsidR="002C3912" w:rsidRDefault="002C3912" w:rsidP="00DD084C">
      <w:pPr>
        <w:bidi/>
        <w:spacing w:after="171"/>
        <w:ind w:right="66"/>
      </w:pPr>
    </w:p>
    <w:p w14:paraId="6544466B" w14:textId="30695E55" w:rsidR="002C3912" w:rsidRPr="00CC4980" w:rsidRDefault="00035808" w:rsidP="00CC4980">
      <w:pPr>
        <w:pStyle w:val="a4"/>
        <w:numPr>
          <w:ilvl w:val="0"/>
          <w:numId w:val="124"/>
        </w:numPr>
        <w:bidi/>
        <w:spacing w:after="182" w:line="263" w:lineRule="auto"/>
        <w:ind w:right="123"/>
      </w:pPr>
      <w:r w:rsidRPr="00CC4980">
        <w:rPr>
          <w:rFonts w:ascii="Sakkal Majalla" w:eastAsia="Sakkal Majalla" w:hAnsi="Sakkal Majalla" w:cs="Sakkal Majalla"/>
          <w:b/>
          <w:bCs/>
          <w:sz w:val="32"/>
          <w:szCs w:val="32"/>
          <w:rtl/>
        </w:rPr>
        <w:t>عنوان الدراسة:</w:t>
      </w:r>
      <w:r w:rsidR="00CC4980" w:rsidRPr="00CC4980">
        <w:rPr>
          <w:rFonts w:ascii="Sakkal Majalla" w:eastAsia="Sakkal Majalla" w:hAnsi="Sakkal Majalla" w:cs="Sakkal Majalla" w:hint="cs"/>
          <w:b/>
          <w:bCs/>
          <w:sz w:val="32"/>
          <w:szCs w:val="32"/>
          <w:rtl/>
        </w:rPr>
        <w:t xml:space="preserve"> </w:t>
      </w:r>
      <w:r w:rsidRPr="00CC4980">
        <w:rPr>
          <w:rFonts w:ascii="Sakkal Majalla" w:eastAsia="Sakkal Majalla" w:hAnsi="Sakkal Majalla" w:cs="Sakkal Majalla"/>
          <w:b/>
          <w:bCs/>
          <w:sz w:val="32"/>
          <w:szCs w:val="32"/>
          <w:rtl/>
        </w:rPr>
        <w:t xml:space="preserve">تقييم تأثير التمارين الفرضية على استجابة الطوا </w:t>
      </w:r>
      <w:proofErr w:type="spellStart"/>
      <w:r w:rsidRPr="00CC4980">
        <w:rPr>
          <w:rFonts w:ascii="Sakkal Majalla" w:eastAsia="Sakkal Majalla" w:hAnsi="Sakkal Majalla" w:cs="Sakkal Majalla"/>
          <w:b/>
          <w:bCs/>
          <w:sz w:val="32"/>
          <w:szCs w:val="32"/>
          <w:rtl/>
        </w:rPr>
        <w:t>رئ</w:t>
      </w:r>
      <w:proofErr w:type="spellEnd"/>
      <w:r w:rsidRPr="00CC4980">
        <w:rPr>
          <w:rFonts w:ascii="Sakkal Majalla" w:eastAsia="Sakkal Majalla" w:hAnsi="Sakkal Majalla" w:cs="Sakkal Majalla"/>
          <w:b/>
          <w:bCs/>
          <w:sz w:val="32"/>
          <w:szCs w:val="32"/>
          <w:rtl/>
        </w:rPr>
        <w:t xml:space="preserve"> خلال التجمعات الجماهيرية</w:t>
      </w:r>
    </w:p>
    <w:p w14:paraId="074E5CDB" w14:textId="56843CE5" w:rsidR="002C3912" w:rsidRDefault="00035808" w:rsidP="00DD084C">
      <w:pPr>
        <w:bidi/>
        <w:spacing w:line="266" w:lineRule="auto"/>
        <w:ind w:left="-1" w:right="189" w:hanging="9"/>
      </w:pPr>
      <w:r>
        <w:rPr>
          <w:rFonts w:ascii="Sakkal Majalla" w:eastAsia="Sakkal Majalla" w:hAnsi="Sakkal Majalla" w:cs="Sakkal Majalla"/>
          <w:b/>
          <w:bCs/>
          <w:sz w:val="32"/>
          <w:szCs w:val="32"/>
          <w:rtl/>
        </w:rPr>
        <w:t>المؤلفون:</w:t>
      </w:r>
      <w:r w:rsidR="00CC4980">
        <w:rPr>
          <w:rFonts w:ascii="Sakkal Majalla" w:eastAsia="Sakkal Majalla" w:hAnsi="Sakkal Majalla" w:cs="Sakkal Majalla" w:hint="cs"/>
          <w:b/>
          <w:bCs/>
          <w:sz w:val="32"/>
          <w:szCs w:val="32"/>
          <w:rtl/>
        </w:rPr>
        <w:t xml:space="preserve"> </w:t>
      </w:r>
      <w:r>
        <w:rPr>
          <w:rFonts w:ascii="Sakkal Majalla" w:eastAsia="Sakkal Majalla" w:hAnsi="Sakkal Majalla" w:cs="Sakkal Majalla"/>
          <w:sz w:val="32"/>
          <w:szCs w:val="32"/>
          <w:rtl/>
        </w:rPr>
        <w:t xml:space="preserve">ستيفن كول وآخرون </w:t>
      </w:r>
      <w:r>
        <w:rPr>
          <w:rFonts w:ascii="Sakkal Majalla" w:eastAsia="Sakkal Majalla" w:hAnsi="Sakkal Majalla" w:cs="Sakkal Majalla"/>
          <w:b/>
          <w:bCs/>
          <w:sz w:val="32"/>
          <w:szCs w:val="32"/>
          <w:rtl/>
        </w:rPr>
        <w:t>السنة</w:t>
      </w:r>
      <w:r>
        <w:rPr>
          <w:rFonts w:ascii="Sakkal Majalla" w:eastAsia="Sakkal Majalla" w:hAnsi="Sakkal Majalla" w:cs="Sakkal Majalla"/>
          <w:sz w:val="32"/>
          <w:szCs w:val="32"/>
          <w:rtl/>
        </w:rPr>
        <w:t xml:space="preserve"> </w:t>
      </w:r>
      <w:r w:rsidR="00CC4980">
        <w:rPr>
          <w:rFonts w:ascii="Sakkal Majalla" w:eastAsia="Sakkal Majalla" w:hAnsi="Sakkal Majalla" w:cs="Sakkal Majalla"/>
          <w:sz w:val="32"/>
          <w:szCs w:val="32"/>
        </w:rPr>
        <w:t>2021</w:t>
      </w:r>
      <w:r w:rsidR="00CC4980">
        <w:rPr>
          <w:rFonts w:ascii="Sakkal Majalla" w:eastAsia="Sakkal Majalla" w:hAnsi="Sakkal Majalla" w:cs="Sakkal Majalla" w:hint="cs"/>
          <w:sz w:val="32"/>
          <w:szCs w:val="32"/>
          <w:rtl/>
        </w:rPr>
        <w:t>: الملخص</w:t>
      </w:r>
      <w:r>
        <w:rPr>
          <w:rFonts w:ascii="Sakkal Majalla" w:eastAsia="Sakkal Majalla" w:hAnsi="Sakkal Majalla" w:cs="Sakkal Majalla"/>
          <w:sz w:val="32"/>
          <w:szCs w:val="32"/>
          <w:rtl/>
        </w:rPr>
        <w:t xml:space="preserve"> </w:t>
      </w:r>
      <w:r>
        <w:rPr>
          <w:rFonts w:ascii="Sakkal Majalla" w:eastAsia="Sakkal Majalla" w:hAnsi="Sakkal Majalla" w:cs="Sakkal Majalla"/>
          <w:b/>
          <w:bCs/>
          <w:sz w:val="32"/>
          <w:szCs w:val="32"/>
          <w:rtl/>
        </w:rPr>
        <w:t>:</w:t>
      </w:r>
      <w:r>
        <w:rPr>
          <w:rFonts w:ascii="Sakkal Majalla" w:eastAsia="Sakkal Majalla" w:hAnsi="Sakkal Majalla" w:cs="Sakkal Majalla"/>
          <w:sz w:val="32"/>
          <w:szCs w:val="32"/>
          <w:rtl/>
        </w:rPr>
        <w:t>ركزت الدراسة على تقييم تأثير التمارين الفرضية على استجابة الطوارئ خلال التجمعات الجماهيرية مثل المهرجانات الرياضية والحفلات الموسيقية. بينت النتائج أن التمارين الفرضية حسنت من جاهزية الفرق الطبية وسرعة استجابتهم للحوادث الطارئة.</w:t>
      </w:r>
    </w:p>
    <w:p w14:paraId="644CE9D7" w14:textId="77777777" w:rsidR="002C3912" w:rsidRDefault="00035808" w:rsidP="00DD084C">
      <w:pPr>
        <w:bidi/>
        <w:spacing w:line="266" w:lineRule="auto"/>
        <w:ind w:left="-1" w:right="189" w:hanging="9"/>
      </w:pPr>
      <w:r>
        <w:rPr>
          <w:rFonts w:ascii="Sakkal Majalla" w:eastAsia="Sakkal Majalla" w:hAnsi="Sakkal Majalla" w:cs="Sakkal Majalla"/>
          <w:sz w:val="32"/>
          <w:szCs w:val="32"/>
        </w:rPr>
        <w:t>11</w:t>
      </w:r>
      <w:r>
        <w:rPr>
          <w:rFonts w:ascii="Sakkal Majalla" w:eastAsia="Sakkal Majalla" w:hAnsi="Sakkal Majalla" w:cs="Sakkal Majalla"/>
          <w:sz w:val="32"/>
          <w:szCs w:val="32"/>
          <w:rtl/>
        </w:rPr>
        <w:t xml:space="preserve">دراسة أجرتها منظمة الصحة العالمية في عام </w:t>
      </w:r>
      <w:r>
        <w:rPr>
          <w:rFonts w:ascii="Sakkal Majalla" w:eastAsia="Sakkal Majalla" w:hAnsi="Sakkal Majalla" w:cs="Sakkal Majalla"/>
          <w:sz w:val="32"/>
          <w:szCs w:val="32"/>
        </w:rPr>
        <w:t>2020</w:t>
      </w:r>
      <w:r>
        <w:rPr>
          <w:rFonts w:ascii="Sakkal Majalla" w:eastAsia="Sakkal Majalla" w:hAnsi="Sakkal Majalla" w:cs="Sakkal Majalla"/>
          <w:sz w:val="32"/>
          <w:szCs w:val="32"/>
          <w:rtl/>
        </w:rPr>
        <w:t xml:space="preserve"> عن تأثير التمارين الفرضية على الاستعداد للأوبئة في </w:t>
      </w:r>
      <w:r>
        <w:rPr>
          <w:rFonts w:ascii="Sakkal Majalla" w:eastAsia="Sakkal Majalla" w:hAnsi="Sakkal Majalla" w:cs="Sakkal Majalla"/>
          <w:sz w:val="32"/>
          <w:szCs w:val="32"/>
        </w:rPr>
        <w:t>15</w:t>
      </w:r>
      <w:r>
        <w:rPr>
          <w:rFonts w:ascii="Sakkal Majalla" w:eastAsia="Sakkal Majalla" w:hAnsi="Sakkal Majalla" w:cs="Sakkal Majalla"/>
          <w:sz w:val="32"/>
          <w:szCs w:val="32"/>
          <w:rtl/>
        </w:rPr>
        <w:t xml:space="preserve"> دولة مختلفة. النتائج أظهرت تحسنًا ملحوظًا في مستوى الاستعداد والجاهزية لدى الدول التي طبقت برامج تدريبية فعالة على التمارين الفرضية.</w:t>
      </w:r>
    </w:p>
    <w:p w14:paraId="75B3C45B" w14:textId="77777777" w:rsidR="002C3912" w:rsidRDefault="00035808" w:rsidP="00DD084C">
      <w:pPr>
        <w:bidi/>
        <w:spacing w:line="266" w:lineRule="auto"/>
        <w:ind w:left="-1" w:right="189" w:hanging="9"/>
      </w:pPr>
      <w:r>
        <w:rPr>
          <w:rFonts w:ascii="Sakkal Majalla" w:eastAsia="Sakkal Majalla" w:hAnsi="Sakkal Majalla" w:cs="Sakkal Majalla"/>
          <w:sz w:val="32"/>
          <w:szCs w:val="32"/>
        </w:rPr>
        <w:t>12</w:t>
      </w:r>
      <w:r>
        <w:rPr>
          <w:rFonts w:ascii="Sakkal Majalla" w:eastAsia="Sakkal Majalla" w:hAnsi="Sakkal Majalla" w:cs="Sakkal Majalla"/>
          <w:sz w:val="32"/>
          <w:szCs w:val="32"/>
          <w:rtl/>
        </w:rPr>
        <w:t xml:space="preserve">دراسة نشرت في مجلة الطب الوقائي عام </w:t>
      </w:r>
      <w:r>
        <w:rPr>
          <w:rFonts w:ascii="Sakkal Majalla" w:eastAsia="Sakkal Majalla" w:hAnsi="Sakkal Majalla" w:cs="Sakkal Majalla"/>
          <w:sz w:val="32"/>
          <w:szCs w:val="32"/>
        </w:rPr>
        <w:t>2021</w:t>
      </w:r>
      <w:r>
        <w:rPr>
          <w:rFonts w:ascii="Sakkal Majalla" w:eastAsia="Sakkal Majalla" w:hAnsi="Sakkal Majalla" w:cs="Sakkal Majalla"/>
          <w:sz w:val="32"/>
          <w:szCs w:val="32"/>
          <w:rtl/>
        </w:rPr>
        <w:t xml:space="preserve"> حول تأثير التمارين الفرضية على الاستجابة السريعة للطوارئ الصحية في مستشفيات مدينة نيويورك. أظهرت النتائج أن المستشفيات التي شاركت بفعالية في هذه التمارين كانت أكثر قدرة على الاستجابة الس ريعة والفعالة خلال جائحة كوفيد-</w:t>
      </w:r>
      <w:r>
        <w:rPr>
          <w:rFonts w:ascii="Sakkal Majalla" w:eastAsia="Sakkal Majalla" w:hAnsi="Sakkal Majalla" w:cs="Sakkal Majalla"/>
          <w:sz w:val="32"/>
          <w:szCs w:val="32"/>
        </w:rPr>
        <w:t>19</w:t>
      </w:r>
      <w:r>
        <w:rPr>
          <w:rFonts w:ascii="Sakkal Majalla" w:eastAsia="Sakkal Majalla" w:hAnsi="Sakkal Majalla" w:cs="Sakkal Majalla"/>
          <w:sz w:val="32"/>
          <w:szCs w:val="32"/>
          <w:rtl/>
        </w:rPr>
        <w:t>.</w:t>
      </w:r>
    </w:p>
    <w:p w14:paraId="0C80BC71" w14:textId="77777777" w:rsidR="002C3912" w:rsidRDefault="00035808" w:rsidP="00DD084C">
      <w:pPr>
        <w:bidi/>
        <w:spacing w:line="266" w:lineRule="auto"/>
        <w:ind w:left="-1" w:right="189" w:hanging="9"/>
      </w:pPr>
      <w:r>
        <w:rPr>
          <w:rFonts w:ascii="Sakkal Majalla" w:eastAsia="Sakkal Majalla" w:hAnsi="Sakkal Majalla" w:cs="Sakkal Majalla"/>
          <w:sz w:val="32"/>
          <w:szCs w:val="32"/>
        </w:rPr>
        <w:t>13</w:t>
      </w:r>
      <w:r>
        <w:rPr>
          <w:rFonts w:ascii="Sakkal Majalla" w:eastAsia="Sakkal Majalla" w:hAnsi="Sakkal Majalla" w:cs="Sakkal Majalla"/>
          <w:sz w:val="32"/>
          <w:szCs w:val="32"/>
          <w:rtl/>
        </w:rPr>
        <w:t xml:space="preserve">بحث أجرته جامعة هارفارد عام </w:t>
      </w:r>
      <w:r>
        <w:rPr>
          <w:rFonts w:ascii="Sakkal Majalla" w:eastAsia="Sakkal Majalla" w:hAnsi="Sakkal Majalla" w:cs="Sakkal Majalla"/>
          <w:sz w:val="32"/>
          <w:szCs w:val="32"/>
        </w:rPr>
        <w:t>2022</w:t>
      </w:r>
      <w:r>
        <w:rPr>
          <w:rFonts w:ascii="Sakkal Majalla" w:eastAsia="Sakkal Majalla" w:hAnsi="Sakkal Majalla" w:cs="Sakkal Majalla"/>
          <w:sz w:val="32"/>
          <w:szCs w:val="32"/>
          <w:rtl/>
        </w:rPr>
        <w:t xml:space="preserve"> عن دور التمارين الفرضية في تطوير خطط الطوارئ الصحية على مستوى المجتمعات المحلية. أكدت النتائج على أهمية مشاركة كافة الجهات المعنية في هذه التمارين لتحسين التنسيق والاتصال خلال الأزمات.</w:t>
      </w:r>
    </w:p>
    <w:p w14:paraId="41C9E563" w14:textId="77777777" w:rsidR="002C3912" w:rsidRDefault="00035808" w:rsidP="00DD084C">
      <w:pPr>
        <w:bidi/>
        <w:spacing w:after="161" w:line="267" w:lineRule="auto"/>
        <w:ind w:left="3" w:right="199" w:hanging="3"/>
      </w:pPr>
      <w:r>
        <w:rPr>
          <w:rFonts w:ascii="Sakkal Majalla" w:eastAsia="Sakkal Majalla" w:hAnsi="Sakkal Majalla" w:cs="Sakkal Majalla"/>
          <w:sz w:val="32"/>
          <w:szCs w:val="32"/>
        </w:rPr>
        <w:t>14</w:t>
      </w:r>
      <w:r>
        <w:rPr>
          <w:rFonts w:ascii="Sakkal Majalla" w:eastAsia="Sakkal Majalla" w:hAnsi="Sakkal Majalla" w:cs="Sakkal Majalla"/>
          <w:sz w:val="32"/>
          <w:szCs w:val="32"/>
          <w:rtl/>
        </w:rPr>
        <w:t xml:space="preserve">دراسة نشرت في مجلة الإدارة الصحية عام </w:t>
      </w:r>
      <w:r>
        <w:rPr>
          <w:rFonts w:ascii="Sakkal Majalla" w:eastAsia="Sakkal Majalla" w:hAnsi="Sakkal Majalla" w:cs="Sakkal Majalla"/>
          <w:sz w:val="32"/>
          <w:szCs w:val="32"/>
        </w:rPr>
        <w:t>2019</w:t>
      </w:r>
      <w:r>
        <w:rPr>
          <w:rFonts w:ascii="Sakkal Majalla" w:eastAsia="Sakkal Majalla" w:hAnsi="Sakkal Majalla" w:cs="Sakkal Majalla"/>
          <w:sz w:val="32"/>
          <w:szCs w:val="32"/>
          <w:rtl/>
        </w:rPr>
        <w:t xml:space="preserve"> عن فاعلية التمارين الفرضية في تحديد الثغرات والنقاط الضعيفة في خطط الطوارئ الصحية لمنطقة الخليج العربي. أوصت الدراسة بضرورة إجراء هذه التمارين بشكل دوري لتحديث وتطوير الخطط.</w:t>
      </w:r>
    </w:p>
    <w:p w14:paraId="7971D27D" w14:textId="77777777" w:rsidR="002C3912" w:rsidRDefault="00035808" w:rsidP="00DD084C">
      <w:pPr>
        <w:bidi/>
        <w:spacing w:after="161" w:line="267" w:lineRule="auto"/>
        <w:ind w:left="3" w:right="607" w:hanging="3"/>
      </w:pPr>
      <w:r>
        <w:rPr>
          <w:rFonts w:ascii="Sakkal Majalla" w:eastAsia="Sakkal Majalla" w:hAnsi="Sakkal Majalla" w:cs="Sakkal Majalla"/>
          <w:sz w:val="32"/>
          <w:szCs w:val="32"/>
        </w:rPr>
        <w:t>15</w:t>
      </w:r>
      <w:r>
        <w:rPr>
          <w:rFonts w:ascii="Sakkal Majalla" w:eastAsia="Sakkal Majalla" w:hAnsi="Sakkal Majalla" w:cs="Sakkal Majalla"/>
          <w:sz w:val="32"/>
          <w:szCs w:val="32"/>
          <w:rtl/>
        </w:rPr>
        <w:t xml:space="preserve">تقرير صادر عن المركز الوطني للطوارئ الصحية في عام </w:t>
      </w:r>
      <w:r>
        <w:rPr>
          <w:rFonts w:ascii="Sakkal Majalla" w:eastAsia="Sakkal Majalla" w:hAnsi="Sakkal Majalla" w:cs="Sakkal Majalla"/>
          <w:sz w:val="32"/>
          <w:szCs w:val="32"/>
        </w:rPr>
        <w:t>2021</w:t>
      </w:r>
      <w:r>
        <w:rPr>
          <w:rFonts w:ascii="Sakkal Majalla" w:eastAsia="Sakkal Majalla" w:hAnsi="Sakkal Majalla" w:cs="Sakkal Majalla"/>
          <w:sz w:val="32"/>
          <w:szCs w:val="32"/>
          <w:rtl/>
        </w:rPr>
        <w:t xml:space="preserve"> عن الدروس المستفادة من تطبيق التمارين الفرضية خلال جائحة كوفيد-</w:t>
      </w:r>
      <w:r>
        <w:rPr>
          <w:rFonts w:ascii="Sakkal Majalla" w:eastAsia="Sakkal Majalla" w:hAnsi="Sakkal Majalla" w:cs="Sakkal Majalla"/>
          <w:sz w:val="32"/>
          <w:szCs w:val="32"/>
        </w:rPr>
        <w:t>19</w:t>
      </w:r>
      <w:r>
        <w:rPr>
          <w:rFonts w:ascii="Sakkal Majalla" w:eastAsia="Sakkal Majalla" w:hAnsi="Sakkal Majalla" w:cs="Sakkal Majalla"/>
          <w:sz w:val="32"/>
          <w:szCs w:val="32"/>
          <w:rtl/>
        </w:rPr>
        <w:t xml:space="preserve"> في المملكة العربية السعودية. أكد التقرير على أهمية هذه التمارين في تعزيز الاستعداد والاستجابة الفعالة للأزمات.</w:t>
      </w:r>
    </w:p>
    <w:p w14:paraId="1EA50936" w14:textId="77777777" w:rsidR="002C3912" w:rsidRDefault="00035808" w:rsidP="00DD084C">
      <w:pPr>
        <w:bidi/>
        <w:spacing w:after="161" w:line="267" w:lineRule="auto"/>
        <w:ind w:left="3" w:right="317" w:hanging="3"/>
      </w:pPr>
      <w:r>
        <w:rPr>
          <w:rFonts w:ascii="Sakkal Majalla" w:eastAsia="Sakkal Majalla" w:hAnsi="Sakkal Majalla" w:cs="Sakkal Majalla"/>
          <w:sz w:val="32"/>
          <w:szCs w:val="32"/>
        </w:rPr>
        <w:lastRenderedPageBreak/>
        <w:t>16</w:t>
      </w:r>
      <w:r>
        <w:rPr>
          <w:rFonts w:ascii="Sakkal Majalla" w:eastAsia="Sakkal Majalla" w:hAnsi="Sakkal Majalla" w:cs="Sakkal Majalla"/>
          <w:sz w:val="32"/>
          <w:szCs w:val="32"/>
          <w:rtl/>
        </w:rPr>
        <w:t xml:space="preserve">دراسة قام بها الباحثون سميث وآخرون في عام </w:t>
      </w:r>
      <w:r>
        <w:rPr>
          <w:rFonts w:ascii="Sakkal Majalla" w:eastAsia="Sakkal Majalla" w:hAnsi="Sakkal Majalla" w:cs="Sakkal Majalla"/>
          <w:sz w:val="32"/>
          <w:szCs w:val="32"/>
        </w:rPr>
        <w:t>2021</w:t>
      </w:r>
      <w:r>
        <w:rPr>
          <w:rFonts w:ascii="Sakkal Majalla" w:eastAsia="Sakkal Majalla" w:hAnsi="Sakkal Majalla" w:cs="Sakkal Majalla"/>
          <w:sz w:val="32"/>
          <w:szCs w:val="32"/>
          <w:rtl/>
        </w:rPr>
        <w:t xml:space="preserve"> والتي بينت أن القادة التحويليين في المؤسسات الصحية يتميزون بالرؤية الاستراتيجية والقدرة على التكيف والمبادرة، مما يعزز من استجابتهم السريعة والفعالة للأزمات.</w:t>
      </w:r>
    </w:p>
    <w:p w14:paraId="3C5F2393" w14:textId="428F71CF" w:rsidR="002C3912" w:rsidRDefault="00035808" w:rsidP="00CC4980">
      <w:pPr>
        <w:bidi/>
        <w:spacing w:after="161" w:line="267" w:lineRule="auto"/>
        <w:ind w:right="199"/>
      </w:pPr>
      <w:r w:rsidRPr="00CC4980">
        <w:rPr>
          <w:rFonts w:ascii="Sakkal Majalla" w:eastAsia="Sakkal Majalla" w:hAnsi="Sakkal Majalla" w:cs="Sakkal Majalla"/>
          <w:sz w:val="32"/>
          <w:szCs w:val="32"/>
        </w:rPr>
        <w:t>17</w:t>
      </w:r>
      <w:r w:rsidRPr="00CC4980">
        <w:rPr>
          <w:rFonts w:ascii="Sakkal Majalla" w:eastAsia="Sakkal Majalla" w:hAnsi="Sakkal Majalla" w:cs="Sakkal Majalla"/>
          <w:sz w:val="32"/>
          <w:szCs w:val="32"/>
          <w:rtl/>
        </w:rPr>
        <w:t xml:space="preserve">كما أشارت دراسة أجراها الباحث جونسون في عام </w:t>
      </w:r>
      <w:r w:rsidRPr="00CC4980">
        <w:rPr>
          <w:rFonts w:ascii="Sakkal Majalla" w:eastAsia="Sakkal Majalla" w:hAnsi="Sakkal Majalla" w:cs="Sakkal Majalla"/>
          <w:sz w:val="32"/>
          <w:szCs w:val="32"/>
        </w:rPr>
        <w:t>2020</w:t>
      </w:r>
      <w:r w:rsidRPr="00CC4980">
        <w:rPr>
          <w:rFonts w:ascii="Sakkal Majalla" w:eastAsia="Sakkal Majalla" w:hAnsi="Sakkal Majalla" w:cs="Sakkal Majalla"/>
          <w:sz w:val="32"/>
          <w:szCs w:val="32"/>
          <w:rtl/>
        </w:rPr>
        <w:t xml:space="preserve"> إلى أن القيادة التحويلية تسهم في تعزيز ثقة العاملين وتماسك فرق العمل في المؤسسات الصحية، وهو ما ينعكس إيجابًا على قدرتهم على التعامل مع الأزمات.</w:t>
      </w:r>
    </w:p>
    <w:p w14:paraId="28E498C5" w14:textId="77777777" w:rsidR="002C3912" w:rsidRDefault="00035808" w:rsidP="00DD084C">
      <w:pPr>
        <w:bidi/>
        <w:spacing w:after="77" w:line="267" w:lineRule="auto"/>
        <w:ind w:left="3" w:right="368" w:hanging="3"/>
      </w:pPr>
      <w:r>
        <w:rPr>
          <w:rFonts w:ascii="Sakkal Majalla" w:eastAsia="Sakkal Majalla" w:hAnsi="Sakkal Majalla" w:cs="Sakkal Majalla"/>
          <w:sz w:val="32"/>
          <w:szCs w:val="32"/>
        </w:rPr>
        <w:t>18</w:t>
      </w:r>
      <w:r>
        <w:rPr>
          <w:rFonts w:ascii="Sakkal Majalla" w:eastAsia="Sakkal Majalla" w:hAnsi="Sakkal Majalla" w:cs="Sakkal Majalla"/>
          <w:sz w:val="32"/>
          <w:szCs w:val="32"/>
          <w:rtl/>
        </w:rPr>
        <w:t xml:space="preserve">وأوضحت دراسة لبيكر وآخرون في عام </w:t>
      </w:r>
      <w:r>
        <w:rPr>
          <w:rFonts w:ascii="Sakkal Majalla" w:eastAsia="Sakkal Majalla" w:hAnsi="Sakkal Majalla" w:cs="Sakkal Majalla"/>
          <w:sz w:val="32"/>
          <w:szCs w:val="32"/>
        </w:rPr>
        <w:t>2019</w:t>
      </w:r>
      <w:r>
        <w:rPr>
          <w:rFonts w:ascii="Sakkal Majalla" w:eastAsia="Sakkal Majalla" w:hAnsi="Sakkal Majalla" w:cs="Sakkal Majalla"/>
          <w:sz w:val="32"/>
          <w:szCs w:val="32"/>
          <w:rtl/>
        </w:rPr>
        <w:t xml:space="preserve"> أن القيادة التحويلية تساعد في إرساء ثقافة الابتكار والتعلم المستمر في المؤسسات الصحية، وهذا يعزز من قدرتها على التكيف والاستجابة الفعالة للأزمات</w:t>
      </w:r>
    </w:p>
    <w:p w14:paraId="64C5734A" w14:textId="77777777" w:rsidR="002C3912" w:rsidRDefault="002C3912" w:rsidP="00DD084C">
      <w:pPr>
        <w:bidi/>
        <w:spacing w:after="309"/>
        <w:ind w:right="67"/>
        <w:rPr>
          <w:rtl/>
        </w:rPr>
      </w:pPr>
    </w:p>
    <w:p w14:paraId="58B64D97" w14:textId="77777777" w:rsidR="00C812E3" w:rsidRDefault="00C812E3" w:rsidP="00C812E3">
      <w:pPr>
        <w:bidi/>
        <w:spacing w:after="309"/>
        <w:ind w:right="67"/>
        <w:rPr>
          <w:rtl/>
        </w:rPr>
      </w:pPr>
    </w:p>
    <w:p w14:paraId="6D13BA78" w14:textId="77777777" w:rsidR="00C812E3" w:rsidRDefault="00C812E3" w:rsidP="00C812E3">
      <w:pPr>
        <w:bidi/>
        <w:spacing w:after="309"/>
        <w:ind w:right="67"/>
        <w:rPr>
          <w:rtl/>
        </w:rPr>
      </w:pPr>
    </w:p>
    <w:p w14:paraId="0949DF30" w14:textId="77777777" w:rsidR="00C812E3" w:rsidRDefault="00C812E3" w:rsidP="00C812E3">
      <w:pPr>
        <w:bidi/>
        <w:spacing w:after="309"/>
        <w:ind w:right="67"/>
        <w:rPr>
          <w:rtl/>
        </w:rPr>
      </w:pPr>
    </w:p>
    <w:p w14:paraId="1B7D26D4" w14:textId="77777777" w:rsidR="00C812E3" w:rsidRDefault="00C812E3" w:rsidP="00C812E3">
      <w:pPr>
        <w:bidi/>
        <w:spacing w:after="309"/>
        <w:ind w:right="67"/>
        <w:rPr>
          <w:rtl/>
        </w:rPr>
      </w:pPr>
    </w:p>
    <w:p w14:paraId="6A1D0DC9" w14:textId="77777777" w:rsidR="00C812E3" w:rsidRDefault="00C812E3" w:rsidP="00C812E3">
      <w:pPr>
        <w:bidi/>
        <w:spacing w:after="309"/>
        <w:ind w:right="67"/>
        <w:rPr>
          <w:rtl/>
        </w:rPr>
      </w:pPr>
    </w:p>
    <w:p w14:paraId="54CDAAE1" w14:textId="77777777" w:rsidR="00C812E3" w:rsidRDefault="00C812E3" w:rsidP="00C812E3">
      <w:pPr>
        <w:bidi/>
        <w:spacing w:after="309"/>
        <w:ind w:right="67"/>
        <w:rPr>
          <w:rtl/>
        </w:rPr>
      </w:pPr>
    </w:p>
    <w:p w14:paraId="2A78796F" w14:textId="77777777" w:rsidR="00C812E3" w:rsidRDefault="00C812E3" w:rsidP="00C812E3">
      <w:pPr>
        <w:bidi/>
        <w:spacing w:after="309"/>
        <w:ind w:right="67"/>
        <w:rPr>
          <w:rtl/>
        </w:rPr>
      </w:pPr>
    </w:p>
    <w:p w14:paraId="63DE43CB" w14:textId="77777777" w:rsidR="00C812E3" w:rsidRDefault="00C812E3" w:rsidP="00C812E3">
      <w:pPr>
        <w:bidi/>
        <w:spacing w:after="309"/>
        <w:ind w:right="67"/>
        <w:rPr>
          <w:rtl/>
        </w:rPr>
      </w:pPr>
    </w:p>
    <w:p w14:paraId="66D0589B" w14:textId="77777777" w:rsidR="00C812E3" w:rsidRDefault="00C812E3" w:rsidP="00C812E3">
      <w:pPr>
        <w:bidi/>
        <w:spacing w:after="309"/>
        <w:ind w:right="67"/>
        <w:rPr>
          <w:rtl/>
        </w:rPr>
      </w:pPr>
    </w:p>
    <w:p w14:paraId="52661AB0" w14:textId="77777777" w:rsidR="00C812E3" w:rsidRDefault="00C812E3" w:rsidP="00C812E3">
      <w:pPr>
        <w:bidi/>
        <w:spacing w:after="309"/>
        <w:ind w:right="67"/>
      </w:pPr>
    </w:p>
    <w:p w14:paraId="05E4C0CB" w14:textId="77777777" w:rsidR="002C3912" w:rsidRDefault="00035808" w:rsidP="00DD084C">
      <w:pPr>
        <w:bidi/>
        <w:spacing w:after="5"/>
        <w:ind w:left="2" w:hanging="10"/>
        <w:rPr>
          <w:b/>
          <w:bCs/>
          <w:sz w:val="28"/>
          <w:szCs w:val="28"/>
          <w:rtl/>
        </w:rPr>
      </w:pPr>
      <w:r w:rsidRPr="00C812E3">
        <w:rPr>
          <w:b/>
          <w:bCs/>
          <w:color w:val="2E74B5"/>
          <w:sz w:val="36"/>
          <w:szCs w:val="36"/>
          <w:rtl/>
        </w:rPr>
        <w:t>نتائج الدراسات:</w:t>
      </w:r>
    </w:p>
    <w:p w14:paraId="4425C400" w14:textId="77777777" w:rsidR="00C812E3" w:rsidRPr="00C812E3" w:rsidRDefault="00C812E3" w:rsidP="00C812E3">
      <w:pPr>
        <w:bidi/>
        <w:spacing w:after="5"/>
        <w:ind w:left="2" w:hanging="10"/>
        <w:rPr>
          <w:b/>
          <w:bCs/>
          <w:sz w:val="28"/>
          <w:szCs w:val="28"/>
        </w:rPr>
      </w:pPr>
    </w:p>
    <w:p w14:paraId="33C4D63B" w14:textId="77777777" w:rsidR="002C3912" w:rsidRDefault="00035808" w:rsidP="00DD084C">
      <w:pPr>
        <w:bidi/>
        <w:spacing w:after="150"/>
        <w:ind w:left="5" w:hanging="10"/>
      </w:pPr>
      <w:r w:rsidRPr="00C812E3">
        <w:rPr>
          <w:rFonts w:ascii="Arial" w:eastAsia="Arial" w:hAnsi="Arial" w:cs="Arial"/>
          <w:b/>
          <w:bCs/>
          <w:sz w:val="32"/>
          <w:szCs w:val="32"/>
        </w:rPr>
        <w:t>1</w:t>
      </w:r>
      <w:r w:rsidRPr="00C812E3">
        <w:rPr>
          <w:rFonts w:ascii="Arial" w:eastAsia="Arial" w:hAnsi="Arial" w:cs="Arial"/>
          <w:b/>
          <w:bCs/>
          <w:sz w:val="32"/>
          <w:szCs w:val="32"/>
          <w:rtl/>
        </w:rPr>
        <w:t>-الدراسة:</w:t>
      </w:r>
      <w:r>
        <w:rPr>
          <w:rFonts w:ascii="Arial" w:eastAsia="Arial" w:hAnsi="Arial" w:cs="Arial"/>
          <w:sz w:val="32"/>
          <w:szCs w:val="32"/>
          <w:rtl/>
        </w:rPr>
        <w:t xml:space="preserve"> تأثير التمارين الفرضية على جاهزية الأنظمة الصحية لمواجهة الأوبئة</w:t>
      </w:r>
    </w:p>
    <w:p w14:paraId="215B6EE6" w14:textId="77777777" w:rsidR="002C3912" w:rsidRDefault="00035808" w:rsidP="00DD084C">
      <w:pPr>
        <w:bidi/>
        <w:spacing w:line="264" w:lineRule="auto"/>
        <w:ind w:left="3" w:right="214"/>
      </w:pPr>
      <w:r>
        <w:rPr>
          <w:rFonts w:ascii="Arial" w:eastAsia="Arial" w:hAnsi="Arial" w:cs="Arial"/>
          <w:sz w:val="32"/>
          <w:szCs w:val="32"/>
          <w:rtl/>
        </w:rPr>
        <w:t>هدفت الدراسة إلى تقييم تأثير التمارين الفرضية على استعداد المستشفيات لمواجهة الأوبئة.</w:t>
      </w:r>
    </w:p>
    <w:p w14:paraId="4BBA42BF" w14:textId="77777777" w:rsidR="002C3912" w:rsidRDefault="00035808" w:rsidP="00DD084C">
      <w:pPr>
        <w:bidi/>
        <w:ind w:left="5" w:hanging="10"/>
      </w:pPr>
      <w:r>
        <w:rPr>
          <w:rFonts w:ascii="Arial" w:eastAsia="Arial" w:hAnsi="Arial" w:cs="Arial"/>
          <w:sz w:val="32"/>
          <w:szCs w:val="32"/>
          <w:rtl/>
        </w:rPr>
        <w:t xml:space="preserve">شملت الدراسة </w:t>
      </w:r>
      <w:r>
        <w:rPr>
          <w:rFonts w:ascii="Arial" w:eastAsia="Arial" w:hAnsi="Arial" w:cs="Arial"/>
          <w:sz w:val="32"/>
          <w:szCs w:val="32"/>
        </w:rPr>
        <w:t>20</w:t>
      </w:r>
      <w:r>
        <w:rPr>
          <w:rFonts w:ascii="Arial" w:eastAsia="Arial" w:hAnsi="Arial" w:cs="Arial"/>
          <w:sz w:val="32"/>
          <w:szCs w:val="32"/>
          <w:rtl/>
        </w:rPr>
        <w:t xml:space="preserve"> مستشفى وتم تطبيق تمارين فرضية لمحاكاة انتشار فيروس خطير.</w:t>
      </w:r>
    </w:p>
    <w:p w14:paraId="439F8762" w14:textId="77777777" w:rsidR="002C3912" w:rsidRDefault="00035808" w:rsidP="00DD084C">
      <w:pPr>
        <w:bidi/>
        <w:spacing w:after="150"/>
        <w:ind w:left="5" w:hanging="10"/>
      </w:pPr>
      <w:r>
        <w:rPr>
          <w:rFonts w:ascii="Arial" w:eastAsia="Arial" w:hAnsi="Arial" w:cs="Arial"/>
          <w:sz w:val="32"/>
          <w:szCs w:val="32"/>
          <w:rtl/>
        </w:rPr>
        <w:t>أظهرت النتائج تحسناً كبيرًا في سرعة الاستجابة وتنسيق الفرق الطبية.</w:t>
      </w:r>
    </w:p>
    <w:p w14:paraId="5A1986F4" w14:textId="77777777" w:rsidR="002C3912" w:rsidRDefault="00035808" w:rsidP="00DD084C">
      <w:pPr>
        <w:bidi/>
        <w:spacing w:after="154" w:line="264" w:lineRule="auto"/>
        <w:ind w:left="4" w:right="514" w:hanging="1"/>
      </w:pPr>
      <w:r w:rsidRPr="00C812E3">
        <w:rPr>
          <w:rFonts w:ascii="Arial" w:eastAsia="Arial" w:hAnsi="Arial" w:cs="Arial"/>
          <w:b/>
          <w:bCs/>
          <w:sz w:val="32"/>
          <w:szCs w:val="32"/>
        </w:rPr>
        <w:lastRenderedPageBreak/>
        <w:t>2</w:t>
      </w:r>
      <w:r w:rsidRPr="00C812E3">
        <w:rPr>
          <w:rFonts w:ascii="Arial" w:eastAsia="Arial" w:hAnsi="Arial" w:cs="Arial"/>
          <w:b/>
          <w:bCs/>
          <w:sz w:val="32"/>
          <w:szCs w:val="32"/>
          <w:rtl/>
        </w:rPr>
        <w:t>-الدراسة:</w:t>
      </w:r>
      <w:r>
        <w:rPr>
          <w:rFonts w:ascii="Arial" w:eastAsia="Arial" w:hAnsi="Arial" w:cs="Arial"/>
          <w:sz w:val="32"/>
          <w:szCs w:val="32"/>
          <w:rtl/>
        </w:rPr>
        <w:t xml:space="preserve"> دور التمارين الفرضية في تحسين استجابة الطوارئ لحوادث النقل الكبرى ركزت الدراسة على حوادث النقل الكبرى وكيفية تحسين الاستجابة لها من خلال التمارين الفرضية.</w:t>
      </w:r>
    </w:p>
    <w:p w14:paraId="205B1C01" w14:textId="77777777" w:rsidR="002C3912" w:rsidRDefault="00035808" w:rsidP="00DD084C">
      <w:pPr>
        <w:bidi/>
        <w:spacing w:after="151" w:line="266" w:lineRule="auto"/>
        <w:ind w:left="-9" w:right="185" w:firstLine="2"/>
      </w:pPr>
      <w:r>
        <w:rPr>
          <w:rFonts w:ascii="Arial" w:eastAsia="Arial" w:hAnsi="Arial" w:cs="Arial"/>
          <w:sz w:val="32"/>
          <w:szCs w:val="32"/>
          <w:rtl/>
        </w:rPr>
        <w:t xml:space="preserve">شملت الدراسة </w:t>
      </w:r>
      <w:r>
        <w:rPr>
          <w:rFonts w:ascii="Arial" w:eastAsia="Arial" w:hAnsi="Arial" w:cs="Arial"/>
          <w:sz w:val="32"/>
          <w:szCs w:val="32"/>
        </w:rPr>
        <w:t>15</w:t>
      </w:r>
      <w:r>
        <w:rPr>
          <w:rFonts w:ascii="Arial" w:eastAsia="Arial" w:hAnsi="Arial" w:cs="Arial"/>
          <w:sz w:val="32"/>
          <w:szCs w:val="32"/>
          <w:rtl/>
        </w:rPr>
        <w:t xml:space="preserve"> تمريناً فرضياً وتم تقييم الأداء باستخدام معايير محددة. أشارت النتائج إلى أن التمارين الفرضية أسهمت في تقليل الوقت المستغرق للاستجابة وزيادة كفاءة الفرق الطبية.</w:t>
      </w:r>
    </w:p>
    <w:p w14:paraId="624E1246" w14:textId="77777777" w:rsidR="002C3912" w:rsidRDefault="00035808" w:rsidP="00DD084C">
      <w:pPr>
        <w:bidi/>
        <w:spacing w:after="177" w:line="264" w:lineRule="auto"/>
        <w:ind w:left="4" w:right="1049" w:hanging="1"/>
      </w:pPr>
      <w:r w:rsidRPr="00C812E3">
        <w:rPr>
          <w:rFonts w:ascii="Arial" w:eastAsia="Arial" w:hAnsi="Arial" w:cs="Arial"/>
          <w:b/>
          <w:bCs/>
          <w:sz w:val="32"/>
          <w:szCs w:val="32"/>
        </w:rPr>
        <w:t>3</w:t>
      </w:r>
      <w:r w:rsidRPr="00C812E3">
        <w:rPr>
          <w:rFonts w:ascii="Arial" w:eastAsia="Arial" w:hAnsi="Arial" w:cs="Arial"/>
          <w:b/>
          <w:bCs/>
          <w:sz w:val="32"/>
          <w:szCs w:val="32"/>
          <w:rtl/>
        </w:rPr>
        <w:t>-الدراسة:</w:t>
      </w:r>
      <w:r>
        <w:rPr>
          <w:rFonts w:ascii="Arial" w:eastAsia="Arial" w:hAnsi="Arial" w:cs="Arial"/>
          <w:sz w:val="32"/>
          <w:szCs w:val="32"/>
          <w:rtl/>
        </w:rPr>
        <w:t xml:space="preserve"> تأثير التمارين الفرضية على تنسيق الجهود بين الجهات المختلفة خلال الكوارث الطبيعية</w:t>
      </w:r>
    </w:p>
    <w:p w14:paraId="6820054F" w14:textId="7CFC9904" w:rsidR="002C3912" w:rsidRDefault="00035808" w:rsidP="00DD084C">
      <w:pPr>
        <w:bidi/>
        <w:spacing w:after="154" w:line="264" w:lineRule="auto"/>
        <w:ind w:left="5" w:right="622" w:hanging="2"/>
      </w:pPr>
      <w:r>
        <w:rPr>
          <w:rFonts w:ascii="Arial" w:eastAsia="Arial" w:hAnsi="Arial" w:cs="Arial"/>
          <w:sz w:val="32"/>
          <w:szCs w:val="32"/>
          <w:rtl/>
        </w:rPr>
        <w:t>تناولت الدراسة دور التمارين الفرضية في تحسين التنسيق بين الجهات الحكومية وغير الحكومية خلال الكوارث الطبيعية. بينت النتائج أن التمارين الفرضية حسنت من التواصل بين الفرق وزادت من فعالية العمليات المشتركة.</w:t>
      </w:r>
    </w:p>
    <w:p w14:paraId="2F788789" w14:textId="77777777" w:rsidR="002C3912" w:rsidRDefault="00035808" w:rsidP="00DD084C">
      <w:pPr>
        <w:bidi/>
        <w:spacing w:after="156" w:line="264" w:lineRule="auto"/>
        <w:ind w:left="4" w:right="764" w:hanging="1"/>
      </w:pPr>
      <w:r w:rsidRPr="00C812E3">
        <w:rPr>
          <w:rFonts w:ascii="Arial" w:eastAsia="Arial" w:hAnsi="Arial" w:cs="Arial"/>
          <w:b/>
          <w:bCs/>
          <w:sz w:val="32"/>
          <w:szCs w:val="32"/>
        </w:rPr>
        <w:t>4</w:t>
      </w:r>
      <w:r w:rsidRPr="00C812E3">
        <w:rPr>
          <w:rFonts w:ascii="Arial" w:eastAsia="Arial" w:hAnsi="Arial" w:cs="Arial"/>
          <w:b/>
          <w:bCs/>
          <w:sz w:val="32"/>
          <w:szCs w:val="32"/>
          <w:rtl/>
        </w:rPr>
        <w:t>-الدراسة:</w:t>
      </w:r>
      <w:r>
        <w:rPr>
          <w:rFonts w:ascii="Arial" w:eastAsia="Arial" w:hAnsi="Arial" w:cs="Arial"/>
          <w:sz w:val="32"/>
          <w:szCs w:val="32"/>
          <w:rtl/>
        </w:rPr>
        <w:t xml:space="preserve"> تحسين جاهزية الأنظمة الصحية للتعامل مع الحوادث الكيميائية من خلال التمارين الفرضية</w:t>
      </w:r>
    </w:p>
    <w:p w14:paraId="3DF45276" w14:textId="77777777" w:rsidR="002C3912" w:rsidRDefault="00035808" w:rsidP="00DD084C">
      <w:pPr>
        <w:bidi/>
        <w:spacing w:line="264" w:lineRule="auto"/>
        <w:ind w:left="3" w:right="867" w:firstLine="1"/>
      </w:pPr>
      <w:r>
        <w:rPr>
          <w:rFonts w:ascii="Arial" w:eastAsia="Arial" w:hAnsi="Arial" w:cs="Arial"/>
          <w:sz w:val="32"/>
          <w:szCs w:val="32"/>
          <w:rtl/>
        </w:rPr>
        <w:t xml:space="preserve">استهدفت الدراسة الحوادث الكيميائية وكيفية تحسين الاستجابة لها من خلال التمارين الفرضية. تم تنفيذ تجارب محاكاة لحوادث تسرب كيميائي في </w:t>
      </w:r>
      <w:r>
        <w:rPr>
          <w:rFonts w:ascii="Arial" w:eastAsia="Arial" w:hAnsi="Arial" w:cs="Arial"/>
          <w:sz w:val="32"/>
          <w:szCs w:val="32"/>
        </w:rPr>
        <w:t>10</w:t>
      </w:r>
      <w:r>
        <w:rPr>
          <w:rFonts w:ascii="Arial" w:eastAsia="Arial" w:hAnsi="Arial" w:cs="Arial"/>
          <w:sz w:val="32"/>
          <w:szCs w:val="32"/>
          <w:rtl/>
        </w:rPr>
        <w:t xml:space="preserve"> منشآت صناعية.</w:t>
      </w:r>
    </w:p>
    <w:p w14:paraId="610C3B7A" w14:textId="77777777" w:rsidR="002C3912" w:rsidRDefault="00035808" w:rsidP="00DD084C">
      <w:pPr>
        <w:bidi/>
        <w:spacing w:after="150"/>
        <w:ind w:left="5" w:hanging="10"/>
      </w:pPr>
      <w:r>
        <w:rPr>
          <w:rFonts w:ascii="Arial" w:eastAsia="Arial" w:hAnsi="Arial" w:cs="Arial"/>
          <w:sz w:val="32"/>
          <w:szCs w:val="32"/>
          <w:rtl/>
        </w:rPr>
        <w:t>أظهرت النتائج زيادة في الوعي والإجراءات الوقائية لدى العاملين.</w:t>
      </w:r>
    </w:p>
    <w:p w14:paraId="2D52A385" w14:textId="77777777" w:rsidR="002C3912" w:rsidRDefault="00035808" w:rsidP="00DD084C">
      <w:pPr>
        <w:bidi/>
        <w:spacing w:after="154" w:line="264" w:lineRule="auto"/>
        <w:ind w:left="3" w:right="226"/>
      </w:pPr>
      <w:r w:rsidRPr="00C812E3">
        <w:rPr>
          <w:rFonts w:ascii="Arial" w:eastAsia="Arial" w:hAnsi="Arial" w:cs="Arial" w:hint="cs"/>
          <w:b/>
          <w:bCs/>
          <w:sz w:val="32"/>
          <w:szCs w:val="32"/>
        </w:rPr>
        <w:t>5</w:t>
      </w:r>
      <w:r w:rsidRPr="00C812E3">
        <w:rPr>
          <w:rFonts w:ascii="Arial" w:eastAsia="Arial" w:hAnsi="Arial" w:cs="Arial" w:hint="cs"/>
          <w:b/>
          <w:bCs/>
          <w:sz w:val="32"/>
          <w:szCs w:val="32"/>
          <w:rtl/>
        </w:rPr>
        <w:t>-الدراسة</w:t>
      </w:r>
      <w:r>
        <w:rPr>
          <w:rFonts w:ascii="Arial" w:eastAsia="Arial" w:hAnsi="Arial" w:cs="Arial"/>
          <w:sz w:val="32"/>
          <w:szCs w:val="32"/>
          <w:rtl/>
        </w:rPr>
        <w:t>: تأثير التمارين الفرضية على قدرات الاستجابة للطوارئ في المناطق الحضرية</w:t>
      </w:r>
    </w:p>
    <w:p w14:paraId="5657E3E1" w14:textId="77777777" w:rsidR="002C3912" w:rsidRDefault="00035808" w:rsidP="00DD084C">
      <w:pPr>
        <w:bidi/>
        <w:spacing w:after="154" w:line="264" w:lineRule="auto"/>
        <w:ind w:left="3" w:right="216"/>
      </w:pPr>
      <w:r>
        <w:rPr>
          <w:rFonts w:ascii="Arial" w:eastAsia="Arial" w:hAnsi="Arial" w:cs="Arial"/>
          <w:sz w:val="32"/>
          <w:szCs w:val="32"/>
          <w:rtl/>
        </w:rPr>
        <w:t>هدفت الدراسة إلى تحليل تأثير التمارين الفرضية على قدرات الاستجابة للطوارئ في المناطق الحضرية المكتظة بالسكان. شملت الدراسة تنفيذ تمارين فرضية متعددة وقياس الأداء عبر مؤشرات مختلفة. أظهرت النتائج تحسناً ملحوظًا في التنسيق والفعالية التشغيلية.</w:t>
      </w:r>
    </w:p>
    <w:p w14:paraId="04CE2248" w14:textId="77777777" w:rsidR="002C3912" w:rsidRDefault="00035808" w:rsidP="00DD084C">
      <w:pPr>
        <w:bidi/>
        <w:spacing w:after="177" w:line="264" w:lineRule="auto"/>
        <w:ind w:left="5" w:right="233" w:hanging="2"/>
      </w:pPr>
      <w:r w:rsidRPr="00C812E3">
        <w:rPr>
          <w:rFonts w:ascii="Arial" w:eastAsia="Arial" w:hAnsi="Arial" w:cs="Arial" w:hint="cs"/>
          <w:b/>
          <w:bCs/>
          <w:sz w:val="32"/>
          <w:szCs w:val="32"/>
        </w:rPr>
        <w:t>6</w:t>
      </w:r>
      <w:r w:rsidRPr="00C812E3">
        <w:rPr>
          <w:rFonts w:ascii="Arial" w:eastAsia="Arial" w:hAnsi="Arial" w:cs="Arial" w:hint="cs"/>
          <w:b/>
          <w:bCs/>
          <w:sz w:val="32"/>
          <w:szCs w:val="32"/>
          <w:rtl/>
        </w:rPr>
        <w:t>-الدراسة</w:t>
      </w:r>
      <w:r>
        <w:rPr>
          <w:rFonts w:ascii="Arial" w:eastAsia="Arial" w:hAnsi="Arial" w:cs="Arial"/>
          <w:sz w:val="32"/>
          <w:szCs w:val="32"/>
          <w:rtl/>
        </w:rPr>
        <w:t>: تعزيز الجاهزية للاستجابة للأوبئة من خلال التمارين الفرضية في المستشفيات الجامعية</w:t>
      </w:r>
    </w:p>
    <w:p w14:paraId="7305DB13" w14:textId="77777777" w:rsidR="002C3912" w:rsidRDefault="00035808" w:rsidP="00DD084C">
      <w:pPr>
        <w:bidi/>
        <w:spacing w:after="154" w:line="264" w:lineRule="auto"/>
        <w:ind w:left="5" w:right="357" w:hanging="2"/>
      </w:pPr>
      <w:r>
        <w:rPr>
          <w:rFonts w:ascii="Arial" w:eastAsia="Arial" w:hAnsi="Arial" w:cs="Arial"/>
          <w:sz w:val="32"/>
          <w:szCs w:val="32"/>
          <w:rtl/>
        </w:rPr>
        <w:t>ركزت الدراسة على المستشفيات الجامعية وكيفية تحسين جاهزيتها لمواجهة الأوبئة عبر التمارين الفرضية. أظهرت النتائج زيادة في سرعة الاستجابة وتحسين في عمليات الحجر الصحي والعزل.</w:t>
      </w:r>
    </w:p>
    <w:p w14:paraId="42B26D93" w14:textId="3C041E89" w:rsidR="002C3912" w:rsidRDefault="00035808" w:rsidP="00DD084C">
      <w:pPr>
        <w:bidi/>
        <w:spacing w:after="154" w:line="264" w:lineRule="auto"/>
        <w:ind w:left="5" w:right="291" w:hanging="2"/>
      </w:pPr>
      <w:r w:rsidRPr="00C812E3">
        <w:rPr>
          <w:rFonts w:ascii="Arial" w:eastAsia="Arial" w:hAnsi="Arial" w:cs="Arial"/>
          <w:b/>
          <w:bCs/>
          <w:sz w:val="32"/>
          <w:szCs w:val="32"/>
        </w:rPr>
        <w:t>7</w:t>
      </w:r>
      <w:r w:rsidRPr="002B414F">
        <w:rPr>
          <w:rFonts w:ascii="Arial" w:eastAsia="Arial" w:hAnsi="Arial" w:cs="Arial"/>
          <w:b/>
          <w:bCs/>
          <w:sz w:val="32"/>
          <w:szCs w:val="32"/>
          <w:rtl/>
        </w:rPr>
        <w:t>-الدراسة:</w:t>
      </w:r>
      <w:r>
        <w:rPr>
          <w:rFonts w:ascii="Arial" w:eastAsia="Arial" w:hAnsi="Arial" w:cs="Arial"/>
          <w:sz w:val="32"/>
          <w:szCs w:val="32"/>
          <w:rtl/>
        </w:rPr>
        <w:t xml:space="preserve"> دور التمارين الفرضية في تطوير استراتيجيات الطوارئ الصحية في المناطق </w:t>
      </w:r>
      <w:r w:rsidR="00C812E3">
        <w:rPr>
          <w:rFonts w:ascii="Arial" w:eastAsia="Arial" w:hAnsi="Arial" w:cs="Arial" w:hint="cs"/>
          <w:sz w:val="32"/>
          <w:szCs w:val="32"/>
          <w:rtl/>
        </w:rPr>
        <w:t>الطرفية</w:t>
      </w:r>
    </w:p>
    <w:p w14:paraId="52227C0A" w14:textId="5E1DD346" w:rsidR="002C3912" w:rsidRDefault="00035808" w:rsidP="00DD084C">
      <w:pPr>
        <w:bidi/>
        <w:spacing w:after="177" w:line="264" w:lineRule="auto"/>
        <w:ind w:left="3" w:right="447" w:firstLine="2"/>
      </w:pPr>
      <w:r>
        <w:rPr>
          <w:rFonts w:ascii="Arial" w:eastAsia="Arial" w:hAnsi="Arial" w:cs="Arial"/>
          <w:sz w:val="32"/>
          <w:szCs w:val="32"/>
          <w:rtl/>
        </w:rPr>
        <w:lastRenderedPageBreak/>
        <w:t xml:space="preserve">استهدفت الدراسة المناطق </w:t>
      </w:r>
      <w:r w:rsidR="00C812E3">
        <w:rPr>
          <w:rFonts w:ascii="Arial" w:eastAsia="Arial" w:hAnsi="Arial" w:cs="Arial" w:hint="cs"/>
          <w:sz w:val="32"/>
          <w:szCs w:val="32"/>
          <w:rtl/>
        </w:rPr>
        <w:t>الطرفية</w:t>
      </w:r>
      <w:r>
        <w:rPr>
          <w:rFonts w:ascii="Arial" w:eastAsia="Arial" w:hAnsi="Arial" w:cs="Arial"/>
          <w:sz w:val="32"/>
          <w:szCs w:val="32"/>
          <w:rtl/>
        </w:rPr>
        <w:t xml:space="preserve"> وكيفية تطوير استراتيجيات الطوارئ الصحية عبر التمارين الفرضية. تم تنفيذ </w:t>
      </w:r>
      <w:r>
        <w:rPr>
          <w:rFonts w:ascii="Arial" w:eastAsia="Arial" w:hAnsi="Arial" w:cs="Arial"/>
          <w:sz w:val="32"/>
          <w:szCs w:val="32"/>
        </w:rPr>
        <w:t>12</w:t>
      </w:r>
      <w:r>
        <w:rPr>
          <w:rFonts w:ascii="Arial" w:eastAsia="Arial" w:hAnsi="Arial" w:cs="Arial"/>
          <w:sz w:val="32"/>
          <w:szCs w:val="32"/>
          <w:rtl/>
        </w:rPr>
        <w:t xml:space="preserve"> تمريناً فرضياً وشملت الدراسة </w:t>
      </w:r>
      <w:r w:rsidR="00C812E3">
        <w:rPr>
          <w:rFonts w:ascii="Arial" w:eastAsia="Arial" w:hAnsi="Arial" w:cs="Arial" w:hint="cs"/>
          <w:sz w:val="32"/>
          <w:szCs w:val="32"/>
          <w:rtl/>
        </w:rPr>
        <w:t>تحليلًا للتحديات</w:t>
      </w:r>
      <w:r>
        <w:rPr>
          <w:rFonts w:ascii="Arial" w:eastAsia="Arial" w:hAnsi="Arial" w:cs="Arial"/>
          <w:sz w:val="32"/>
          <w:szCs w:val="32"/>
          <w:rtl/>
        </w:rPr>
        <w:t xml:space="preserve"> الخاصة بالمناطق </w:t>
      </w:r>
      <w:r w:rsidR="00C812E3">
        <w:rPr>
          <w:rFonts w:ascii="Arial" w:eastAsia="Arial" w:hAnsi="Arial" w:cs="Arial" w:hint="cs"/>
          <w:sz w:val="32"/>
          <w:szCs w:val="32"/>
          <w:rtl/>
        </w:rPr>
        <w:t>الطرفية</w:t>
      </w:r>
      <w:r>
        <w:rPr>
          <w:rFonts w:ascii="Arial" w:eastAsia="Arial" w:hAnsi="Arial" w:cs="Arial"/>
          <w:sz w:val="32"/>
          <w:szCs w:val="32"/>
          <w:rtl/>
        </w:rPr>
        <w:t>. أظهرت النتائج تحسناً في التواصل والتنسيق بين الفرق الطبية المحلية.</w:t>
      </w:r>
    </w:p>
    <w:p w14:paraId="0FFD6B18" w14:textId="288565FB" w:rsidR="002C3912" w:rsidRDefault="00035808" w:rsidP="00DD084C">
      <w:pPr>
        <w:bidi/>
        <w:spacing w:after="177" w:line="264" w:lineRule="auto"/>
        <w:ind w:left="3" w:right="264" w:firstLine="2"/>
      </w:pPr>
      <w:r>
        <w:rPr>
          <w:rFonts w:ascii="Arial" w:eastAsia="Arial" w:hAnsi="Arial" w:cs="Arial"/>
          <w:b/>
          <w:bCs/>
          <w:sz w:val="32"/>
          <w:szCs w:val="32"/>
        </w:rPr>
        <w:t>8</w:t>
      </w:r>
      <w:r>
        <w:rPr>
          <w:rFonts w:ascii="Arial" w:eastAsia="Arial" w:hAnsi="Arial" w:cs="Arial"/>
          <w:b/>
          <w:bCs/>
          <w:sz w:val="32"/>
          <w:szCs w:val="32"/>
          <w:rtl/>
        </w:rPr>
        <w:t>-</w:t>
      </w:r>
      <w:r w:rsidR="00C812E3">
        <w:rPr>
          <w:rFonts w:ascii="Arial" w:eastAsia="Arial" w:hAnsi="Arial" w:cs="Arial" w:hint="cs"/>
          <w:b/>
          <w:bCs/>
          <w:sz w:val="32"/>
          <w:szCs w:val="32"/>
          <w:rtl/>
        </w:rPr>
        <w:t xml:space="preserve"> </w:t>
      </w:r>
      <w:r>
        <w:rPr>
          <w:rFonts w:ascii="Arial" w:eastAsia="Arial" w:hAnsi="Arial" w:cs="Arial"/>
          <w:b/>
          <w:bCs/>
          <w:sz w:val="32"/>
          <w:szCs w:val="32"/>
          <w:rtl/>
        </w:rPr>
        <w:t xml:space="preserve">دراسة منظمة الصحة </w:t>
      </w:r>
      <w:r w:rsidR="00C812E3">
        <w:rPr>
          <w:rFonts w:ascii="Arial" w:eastAsia="Arial" w:hAnsi="Arial" w:cs="Arial" w:hint="cs"/>
          <w:b/>
          <w:bCs/>
          <w:sz w:val="32"/>
          <w:szCs w:val="32"/>
          <w:rtl/>
        </w:rPr>
        <w:t>العالمية</w:t>
      </w:r>
      <w:r w:rsidR="00C812E3">
        <w:rPr>
          <w:rFonts w:hint="cs"/>
          <w:sz w:val="32"/>
          <w:szCs w:val="32"/>
          <w:rtl/>
        </w:rPr>
        <w:t>: أظهرت</w:t>
      </w:r>
      <w:r>
        <w:rPr>
          <w:rFonts w:ascii="Arial" w:eastAsia="Arial" w:hAnsi="Arial" w:cs="Arial"/>
          <w:sz w:val="32"/>
          <w:szCs w:val="32"/>
          <w:rtl/>
        </w:rPr>
        <w:t xml:space="preserve"> الدراسة التي أجرتها منظمة الصحة العالمية تحسناً ملحوظًا في مستوى الاستعداد والجاهزية لدى الدول التي طبقت برامج تدريبية فعالة على التمارين الفرضية لمواجهة الأوبئة</w:t>
      </w:r>
      <w:r>
        <w:rPr>
          <w:sz w:val="32"/>
          <w:szCs w:val="32"/>
          <w:rtl/>
        </w:rPr>
        <w:t>.</w:t>
      </w:r>
    </w:p>
    <w:p w14:paraId="08023AEF" w14:textId="081BAB40" w:rsidR="002C3912" w:rsidRDefault="00035808" w:rsidP="00DD084C">
      <w:pPr>
        <w:bidi/>
        <w:spacing w:after="171"/>
        <w:ind w:left="3" w:hanging="10"/>
      </w:pPr>
      <w:r>
        <w:rPr>
          <w:rFonts w:ascii="Arial" w:eastAsia="Arial" w:hAnsi="Arial" w:cs="Arial"/>
          <w:b/>
          <w:bCs/>
          <w:sz w:val="32"/>
          <w:szCs w:val="32"/>
        </w:rPr>
        <w:t>9</w:t>
      </w:r>
      <w:r>
        <w:rPr>
          <w:rFonts w:ascii="Arial" w:eastAsia="Arial" w:hAnsi="Arial" w:cs="Arial"/>
          <w:b/>
          <w:bCs/>
          <w:sz w:val="32"/>
          <w:szCs w:val="32"/>
          <w:rtl/>
        </w:rPr>
        <w:t xml:space="preserve">-دراسة مجلة الطب </w:t>
      </w:r>
      <w:r w:rsidR="00C812E3">
        <w:rPr>
          <w:rFonts w:ascii="Arial" w:eastAsia="Arial" w:hAnsi="Arial" w:cs="Arial" w:hint="cs"/>
          <w:b/>
          <w:bCs/>
          <w:sz w:val="32"/>
          <w:szCs w:val="32"/>
          <w:rtl/>
        </w:rPr>
        <w:t>الوقائي</w:t>
      </w:r>
      <w:r w:rsidR="00C812E3">
        <w:rPr>
          <w:rFonts w:hint="cs"/>
          <w:sz w:val="32"/>
          <w:szCs w:val="32"/>
          <w:rtl/>
        </w:rPr>
        <w:t>:</w:t>
      </w:r>
    </w:p>
    <w:p w14:paraId="637D3E2B" w14:textId="0F13FD63" w:rsidR="002C3912" w:rsidRDefault="00035808" w:rsidP="00C812E3">
      <w:pPr>
        <w:bidi/>
        <w:spacing w:after="8" w:line="264" w:lineRule="auto"/>
        <w:ind w:left="3" w:right="550" w:firstLine="4"/>
        <w:rPr>
          <w:rtl/>
        </w:rPr>
      </w:pPr>
      <w:r>
        <w:rPr>
          <w:rFonts w:ascii="Arial" w:eastAsia="Arial" w:hAnsi="Arial" w:cs="Arial"/>
          <w:sz w:val="32"/>
          <w:szCs w:val="32"/>
          <w:rtl/>
        </w:rPr>
        <w:t>أكدت الدراسة المنشورة في مجلة الطب الوقائي أن المستشفيات التي شاركت بفعالية في التمارين الفرضية كانت أكثر قدرة على الاستجابة السريعة والفعالة خلال جائحة كوفيد-</w:t>
      </w:r>
      <w:r w:rsidR="00C812E3">
        <w:rPr>
          <w:rFonts w:hint="cs"/>
          <w:rtl/>
        </w:rPr>
        <w:t>19.</w:t>
      </w:r>
    </w:p>
    <w:p w14:paraId="641A9FCD" w14:textId="77777777" w:rsidR="00C812E3" w:rsidRDefault="00C812E3" w:rsidP="00C812E3">
      <w:pPr>
        <w:bidi/>
        <w:spacing w:after="8" w:line="264" w:lineRule="auto"/>
        <w:ind w:left="3" w:right="550" w:firstLine="4"/>
        <w:rPr>
          <w:rtl/>
        </w:rPr>
      </w:pPr>
    </w:p>
    <w:p w14:paraId="56C6EE28" w14:textId="77777777" w:rsidR="002C3912" w:rsidRDefault="00035808" w:rsidP="00DD084C">
      <w:pPr>
        <w:bidi/>
        <w:spacing w:after="171"/>
        <w:ind w:left="3" w:hanging="10"/>
      </w:pPr>
      <w:r>
        <w:rPr>
          <w:rFonts w:ascii="Arial" w:eastAsia="Arial" w:hAnsi="Arial" w:cs="Arial"/>
          <w:b/>
          <w:bCs/>
          <w:sz w:val="32"/>
          <w:szCs w:val="32"/>
        </w:rPr>
        <w:t>10</w:t>
      </w:r>
      <w:r>
        <w:rPr>
          <w:rFonts w:ascii="Arial" w:eastAsia="Arial" w:hAnsi="Arial" w:cs="Arial"/>
          <w:b/>
          <w:bCs/>
          <w:sz w:val="32"/>
          <w:szCs w:val="32"/>
          <w:rtl/>
        </w:rPr>
        <w:t>-بحث جامعة هارفارد</w:t>
      </w:r>
      <w:r w:rsidR="002B414F">
        <w:rPr>
          <w:rFonts w:ascii="Arial" w:eastAsia="Arial" w:hAnsi="Arial" w:cs="Arial" w:hint="cs"/>
          <w:b/>
          <w:bCs/>
          <w:sz w:val="32"/>
          <w:szCs w:val="32"/>
          <w:rtl/>
        </w:rPr>
        <w:t>:</w:t>
      </w:r>
    </w:p>
    <w:p w14:paraId="28AB5C02" w14:textId="77777777" w:rsidR="002C3912" w:rsidRDefault="00035808" w:rsidP="00DD084C">
      <w:pPr>
        <w:bidi/>
        <w:spacing w:after="177" w:line="264" w:lineRule="auto"/>
        <w:ind w:left="7" w:right="204" w:hanging="4"/>
      </w:pPr>
      <w:r>
        <w:rPr>
          <w:rFonts w:ascii="Arial" w:eastAsia="Arial" w:hAnsi="Arial" w:cs="Arial"/>
          <w:sz w:val="32"/>
          <w:szCs w:val="32"/>
          <w:rtl/>
        </w:rPr>
        <w:t>أشار البحث الذي أجرته جامعة هارفارد إلى أهمية مشاركة كافة الجهات المعنية في التمارين الفرضية لتحسين التنسيق والاتصال خلال الأزمات وتطوير خطط طوارئ صحية على مستوى المجتمعات المحلية</w:t>
      </w:r>
      <w:r>
        <w:rPr>
          <w:sz w:val="32"/>
          <w:szCs w:val="32"/>
          <w:rtl/>
        </w:rPr>
        <w:t>.</w:t>
      </w:r>
    </w:p>
    <w:p w14:paraId="50F58CA5" w14:textId="77777777" w:rsidR="002C3912" w:rsidRDefault="00035808" w:rsidP="00DD084C">
      <w:pPr>
        <w:bidi/>
        <w:spacing w:after="171"/>
        <w:ind w:left="3" w:hanging="10"/>
      </w:pPr>
      <w:r>
        <w:rPr>
          <w:rFonts w:ascii="Arial" w:eastAsia="Arial" w:hAnsi="Arial" w:cs="Arial"/>
          <w:b/>
          <w:bCs/>
          <w:sz w:val="32"/>
          <w:szCs w:val="32"/>
        </w:rPr>
        <w:t>11</w:t>
      </w:r>
      <w:r>
        <w:rPr>
          <w:rFonts w:ascii="Arial" w:eastAsia="Arial" w:hAnsi="Arial" w:cs="Arial"/>
          <w:b/>
          <w:bCs/>
          <w:sz w:val="32"/>
          <w:szCs w:val="32"/>
          <w:rtl/>
        </w:rPr>
        <w:t>-دراسة مجلة الإدارة الصحية</w:t>
      </w:r>
      <w:r>
        <w:rPr>
          <w:sz w:val="32"/>
          <w:szCs w:val="32"/>
          <w:rtl/>
        </w:rPr>
        <w:t xml:space="preserve"> </w:t>
      </w:r>
      <w:r>
        <w:rPr>
          <w:b/>
          <w:bCs/>
          <w:sz w:val="32"/>
          <w:szCs w:val="32"/>
          <w:rtl/>
        </w:rPr>
        <w:t>:</w:t>
      </w:r>
    </w:p>
    <w:p w14:paraId="77218090" w14:textId="77777777" w:rsidR="002C3912" w:rsidRDefault="00035808" w:rsidP="00DD084C">
      <w:pPr>
        <w:bidi/>
        <w:spacing w:after="177" w:line="264" w:lineRule="auto"/>
        <w:ind w:left="3" w:right="432" w:firstLine="3"/>
      </w:pPr>
      <w:r>
        <w:rPr>
          <w:rFonts w:ascii="Arial" w:eastAsia="Arial" w:hAnsi="Arial" w:cs="Arial"/>
          <w:sz w:val="32"/>
          <w:szCs w:val="32"/>
          <w:rtl/>
        </w:rPr>
        <w:t>أوصت الدراسة المنشورة في مجلة الإدارة الصحية بضرورة إجراء التمارين الفرضية بشكل دوري لتحديث وتطوير خطط الطوارئ الصحية وتحديد الثغرات والنقاط الضعيفة</w:t>
      </w:r>
      <w:r>
        <w:rPr>
          <w:sz w:val="32"/>
          <w:szCs w:val="32"/>
          <w:rtl/>
        </w:rPr>
        <w:t>.</w:t>
      </w:r>
    </w:p>
    <w:p w14:paraId="5B4E005C" w14:textId="77777777" w:rsidR="002C3912" w:rsidRDefault="00035808" w:rsidP="00DD084C">
      <w:pPr>
        <w:bidi/>
        <w:spacing w:after="171"/>
        <w:ind w:left="3" w:hanging="10"/>
      </w:pPr>
      <w:r>
        <w:rPr>
          <w:b/>
          <w:bCs/>
          <w:sz w:val="32"/>
          <w:szCs w:val="32"/>
          <w:rtl/>
        </w:rPr>
        <w:t>-</w:t>
      </w:r>
      <w:r>
        <w:rPr>
          <w:b/>
          <w:bCs/>
          <w:sz w:val="32"/>
          <w:szCs w:val="32"/>
        </w:rPr>
        <w:t>12</w:t>
      </w:r>
      <w:r>
        <w:rPr>
          <w:b/>
          <w:bCs/>
          <w:sz w:val="32"/>
          <w:szCs w:val="32"/>
          <w:rtl/>
        </w:rPr>
        <w:t>.</w:t>
      </w:r>
      <w:r>
        <w:rPr>
          <w:rFonts w:ascii="Arial" w:eastAsia="Arial" w:hAnsi="Arial" w:cs="Arial"/>
          <w:b/>
          <w:bCs/>
          <w:sz w:val="32"/>
          <w:szCs w:val="32"/>
          <w:rtl/>
        </w:rPr>
        <w:t>تقرير المركز الوطني للطوارئ الصحية</w:t>
      </w:r>
      <w:r>
        <w:rPr>
          <w:b/>
          <w:bCs/>
          <w:sz w:val="32"/>
          <w:szCs w:val="32"/>
          <w:rtl/>
        </w:rPr>
        <w:t xml:space="preserve"> </w:t>
      </w:r>
      <w:r w:rsidR="002B414F">
        <w:rPr>
          <w:rFonts w:hint="cs"/>
          <w:b/>
          <w:bCs/>
          <w:sz w:val="32"/>
          <w:szCs w:val="32"/>
          <w:rtl/>
        </w:rPr>
        <w:t>:</w:t>
      </w:r>
    </w:p>
    <w:p w14:paraId="5A70A090" w14:textId="77777777" w:rsidR="002C3912" w:rsidRDefault="00035808" w:rsidP="00DD084C">
      <w:pPr>
        <w:bidi/>
        <w:spacing w:after="177" w:line="264" w:lineRule="auto"/>
        <w:ind w:left="5" w:right="713" w:hanging="2"/>
        <w:rPr>
          <w:sz w:val="32"/>
          <w:szCs w:val="32"/>
          <w:rtl/>
        </w:rPr>
      </w:pPr>
      <w:r>
        <w:rPr>
          <w:rFonts w:ascii="Arial" w:eastAsia="Arial" w:hAnsi="Arial" w:cs="Arial"/>
          <w:sz w:val="32"/>
          <w:szCs w:val="32"/>
          <w:rtl/>
        </w:rPr>
        <w:t>أكد التقرير على أهمية التمارين الفرضية في تعزيز الاستعداد والاستجابة الفعالة للأزمات، مستشهدًا بالدروس المستفادة من تطبيقها خلال جائحة كوفيد-</w:t>
      </w:r>
      <w:r>
        <w:rPr>
          <w:rFonts w:ascii="Arial" w:eastAsia="Arial" w:hAnsi="Arial" w:cs="Arial"/>
          <w:sz w:val="32"/>
          <w:szCs w:val="32"/>
        </w:rPr>
        <w:t>19</w:t>
      </w:r>
      <w:r>
        <w:rPr>
          <w:rFonts w:ascii="Arial" w:eastAsia="Arial" w:hAnsi="Arial" w:cs="Arial"/>
          <w:sz w:val="32"/>
          <w:szCs w:val="32"/>
          <w:rtl/>
        </w:rPr>
        <w:t xml:space="preserve"> في المملكة العربية السعودية</w:t>
      </w:r>
      <w:r>
        <w:rPr>
          <w:sz w:val="32"/>
          <w:szCs w:val="32"/>
          <w:rtl/>
        </w:rPr>
        <w:t>.</w:t>
      </w:r>
    </w:p>
    <w:p w14:paraId="2DCC97AB" w14:textId="77777777" w:rsidR="002B414F" w:rsidRDefault="002B414F" w:rsidP="00DD084C">
      <w:pPr>
        <w:bidi/>
        <w:spacing w:after="177" w:line="264" w:lineRule="auto"/>
        <w:ind w:left="5" w:right="713" w:hanging="2"/>
        <w:rPr>
          <w:sz w:val="32"/>
          <w:szCs w:val="32"/>
          <w:rtl/>
        </w:rPr>
      </w:pPr>
    </w:p>
    <w:p w14:paraId="1CE34F6B" w14:textId="77777777" w:rsidR="002B414F" w:rsidRDefault="002B414F" w:rsidP="00DD084C">
      <w:pPr>
        <w:bidi/>
        <w:spacing w:after="177" w:line="264" w:lineRule="auto"/>
        <w:ind w:left="5" w:right="713" w:hanging="2"/>
        <w:rPr>
          <w:sz w:val="32"/>
          <w:szCs w:val="32"/>
          <w:rtl/>
        </w:rPr>
      </w:pPr>
    </w:p>
    <w:p w14:paraId="576A7C9C" w14:textId="77777777" w:rsidR="002B414F" w:rsidRDefault="002B414F" w:rsidP="00DD084C">
      <w:pPr>
        <w:bidi/>
        <w:spacing w:after="177" w:line="264" w:lineRule="auto"/>
        <w:ind w:left="5" w:right="713" w:hanging="2"/>
      </w:pPr>
    </w:p>
    <w:p w14:paraId="2B3B441D" w14:textId="00AC5083" w:rsidR="002C3912" w:rsidRPr="002B414F" w:rsidRDefault="00035808" w:rsidP="00DD084C">
      <w:pPr>
        <w:bidi/>
        <w:spacing w:after="171"/>
        <w:ind w:left="3" w:hanging="10"/>
        <w:rPr>
          <w:rFonts w:ascii="Arial" w:eastAsia="Arial" w:hAnsi="Arial" w:cs="Arial"/>
          <w:b/>
          <w:bCs/>
          <w:sz w:val="32"/>
          <w:szCs w:val="32"/>
        </w:rPr>
      </w:pPr>
      <w:r>
        <w:rPr>
          <w:rFonts w:ascii="Arial" w:eastAsia="Arial" w:hAnsi="Arial" w:cs="Arial"/>
          <w:b/>
          <w:bCs/>
          <w:sz w:val="32"/>
          <w:szCs w:val="32"/>
        </w:rPr>
        <w:t>13</w:t>
      </w:r>
      <w:r>
        <w:rPr>
          <w:rFonts w:ascii="Arial" w:eastAsia="Arial" w:hAnsi="Arial" w:cs="Arial"/>
          <w:b/>
          <w:bCs/>
          <w:sz w:val="32"/>
          <w:szCs w:val="32"/>
          <w:rtl/>
        </w:rPr>
        <w:t xml:space="preserve">-دور القيادة </w:t>
      </w:r>
      <w:r w:rsidR="00C812E3">
        <w:rPr>
          <w:rFonts w:ascii="Arial" w:eastAsia="Arial" w:hAnsi="Arial" w:cs="Arial" w:hint="cs"/>
          <w:b/>
          <w:bCs/>
          <w:sz w:val="32"/>
          <w:szCs w:val="32"/>
          <w:rtl/>
        </w:rPr>
        <w:t>التحويلية</w:t>
      </w:r>
      <w:r w:rsidR="00C812E3">
        <w:rPr>
          <w:rFonts w:hint="cs"/>
          <w:b/>
          <w:bCs/>
          <w:sz w:val="32"/>
          <w:szCs w:val="32"/>
          <w:rtl/>
        </w:rPr>
        <w:t>:</w:t>
      </w:r>
    </w:p>
    <w:p w14:paraId="1BB0E567" w14:textId="77777777" w:rsidR="002C3912" w:rsidRDefault="00035808" w:rsidP="00DD084C">
      <w:pPr>
        <w:bidi/>
        <w:spacing w:after="177" w:line="264" w:lineRule="auto"/>
        <w:ind w:left="3" w:right="259" w:firstLine="2"/>
      </w:pPr>
      <w:r>
        <w:rPr>
          <w:rFonts w:ascii="Arial" w:eastAsia="Arial" w:hAnsi="Arial" w:cs="Arial"/>
          <w:sz w:val="32"/>
          <w:szCs w:val="32"/>
          <w:rtl/>
        </w:rPr>
        <w:lastRenderedPageBreak/>
        <w:t>أشارت الدراسات التي أجراها الباحثون سميث، جونسون، وبيكر إلى أن القادة التحويليين في المؤسسات الصحية يلعبون دورًا حاسمًا في تعزيز الاستجابة الفعالة للأزمات من خلال</w:t>
      </w:r>
      <w:r>
        <w:rPr>
          <w:sz w:val="32"/>
          <w:szCs w:val="32"/>
          <w:rtl/>
        </w:rPr>
        <w:t>:</w:t>
      </w:r>
    </w:p>
    <w:p w14:paraId="6C5D643A" w14:textId="4CF65CE1" w:rsidR="002C3912" w:rsidRDefault="00035808" w:rsidP="00DD084C">
      <w:pPr>
        <w:numPr>
          <w:ilvl w:val="0"/>
          <w:numId w:val="30"/>
        </w:numPr>
        <w:bidi/>
        <w:spacing w:after="177" w:line="264" w:lineRule="auto"/>
        <w:ind w:right="402" w:hanging="363"/>
      </w:pPr>
      <w:r>
        <w:rPr>
          <w:rFonts w:ascii="Arial" w:eastAsia="Arial" w:hAnsi="Arial" w:cs="Arial"/>
          <w:b/>
          <w:bCs/>
          <w:sz w:val="32"/>
          <w:szCs w:val="32"/>
          <w:rtl/>
        </w:rPr>
        <w:t xml:space="preserve">الرؤية </w:t>
      </w:r>
      <w:r w:rsidR="00C812E3">
        <w:rPr>
          <w:rFonts w:ascii="Arial" w:eastAsia="Arial" w:hAnsi="Arial" w:cs="Arial" w:hint="cs"/>
          <w:b/>
          <w:bCs/>
          <w:sz w:val="32"/>
          <w:szCs w:val="32"/>
          <w:rtl/>
        </w:rPr>
        <w:t>الاستراتيجية</w:t>
      </w:r>
      <w:r w:rsidR="00C812E3">
        <w:rPr>
          <w:rFonts w:hint="cs"/>
          <w:sz w:val="32"/>
          <w:szCs w:val="32"/>
          <w:rtl/>
        </w:rPr>
        <w:t>: القدرة</w:t>
      </w:r>
      <w:r>
        <w:rPr>
          <w:rFonts w:ascii="Arial" w:eastAsia="Arial" w:hAnsi="Arial" w:cs="Arial"/>
          <w:sz w:val="32"/>
          <w:szCs w:val="32"/>
          <w:rtl/>
        </w:rPr>
        <w:t xml:space="preserve"> على وضع رؤية واضحة للمستقبل وتوجيه الجهود نحو تحقيقها</w:t>
      </w:r>
      <w:r>
        <w:rPr>
          <w:sz w:val="32"/>
          <w:szCs w:val="32"/>
          <w:rtl/>
        </w:rPr>
        <w:t>.</w:t>
      </w:r>
    </w:p>
    <w:p w14:paraId="55DAEDAB" w14:textId="1CAB15FF" w:rsidR="002C3912" w:rsidRDefault="00035808" w:rsidP="00DD084C">
      <w:pPr>
        <w:numPr>
          <w:ilvl w:val="0"/>
          <w:numId w:val="30"/>
        </w:numPr>
        <w:bidi/>
        <w:spacing w:after="177" w:line="264" w:lineRule="auto"/>
        <w:ind w:right="402" w:hanging="363"/>
      </w:pPr>
      <w:r>
        <w:rPr>
          <w:rFonts w:ascii="Arial" w:eastAsia="Arial" w:hAnsi="Arial" w:cs="Arial"/>
          <w:b/>
          <w:bCs/>
          <w:sz w:val="32"/>
          <w:szCs w:val="32"/>
          <w:rtl/>
        </w:rPr>
        <w:t xml:space="preserve">التكيف </w:t>
      </w:r>
      <w:r w:rsidR="00C812E3">
        <w:rPr>
          <w:rFonts w:ascii="Arial" w:eastAsia="Arial" w:hAnsi="Arial" w:cs="Arial" w:hint="cs"/>
          <w:b/>
          <w:bCs/>
          <w:sz w:val="32"/>
          <w:szCs w:val="32"/>
          <w:rtl/>
        </w:rPr>
        <w:t>والمبادرة</w:t>
      </w:r>
      <w:r w:rsidR="00C812E3">
        <w:rPr>
          <w:rFonts w:hint="cs"/>
          <w:sz w:val="32"/>
          <w:szCs w:val="32"/>
          <w:rtl/>
        </w:rPr>
        <w:t>: القدرة</w:t>
      </w:r>
      <w:r>
        <w:rPr>
          <w:rFonts w:ascii="Arial" w:eastAsia="Arial" w:hAnsi="Arial" w:cs="Arial"/>
          <w:sz w:val="32"/>
          <w:szCs w:val="32"/>
          <w:rtl/>
        </w:rPr>
        <w:t xml:space="preserve"> على التكيف مع التغيرات بسرعة واتخاذ مبادرات لحل المشكلات</w:t>
      </w:r>
      <w:r>
        <w:rPr>
          <w:sz w:val="32"/>
          <w:szCs w:val="32"/>
          <w:rtl/>
        </w:rPr>
        <w:t>.</w:t>
      </w:r>
    </w:p>
    <w:p w14:paraId="4ADCA8D7" w14:textId="658CD6E4" w:rsidR="002C3912" w:rsidRDefault="00035808" w:rsidP="00DD084C">
      <w:pPr>
        <w:numPr>
          <w:ilvl w:val="0"/>
          <w:numId w:val="30"/>
        </w:numPr>
        <w:bidi/>
        <w:spacing w:after="141" w:line="264" w:lineRule="auto"/>
        <w:ind w:right="402" w:hanging="363"/>
      </w:pPr>
      <w:r>
        <w:rPr>
          <w:rFonts w:ascii="Arial" w:eastAsia="Arial" w:hAnsi="Arial" w:cs="Arial"/>
          <w:b/>
          <w:bCs/>
          <w:sz w:val="32"/>
          <w:szCs w:val="32"/>
          <w:rtl/>
        </w:rPr>
        <w:t xml:space="preserve">تعزيز الثقة </w:t>
      </w:r>
      <w:r w:rsidR="00C812E3">
        <w:rPr>
          <w:rFonts w:ascii="Arial" w:eastAsia="Arial" w:hAnsi="Arial" w:cs="Arial" w:hint="cs"/>
          <w:b/>
          <w:bCs/>
          <w:sz w:val="32"/>
          <w:szCs w:val="32"/>
          <w:rtl/>
        </w:rPr>
        <w:t>والتماسك</w:t>
      </w:r>
      <w:r w:rsidR="00C812E3">
        <w:rPr>
          <w:rFonts w:hint="cs"/>
          <w:sz w:val="32"/>
          <w:szCs w:val="32"/>
          <w:rtl/>
        </w:rPr>
        <w:t>: بناء</w:t>
      </w:r>
      <w:r>
        <w:rPr>
          <w:rFonts w:ascii="Arial" w:eastAsia="Arial" w:hAnsi="Arial" w:cs="Arial"/>
          <w:sz w:val="32"/>
          <w:szCs w:val="32"/>
          <w:rtl/>
        </w:rPr>
        <w:t xml:space="preserve"> علاقات قوية مع الموظفين وتعزيز العمل الجماعي</w:t>
      </w:r>
      <w:r>
        <w:rPr>
          <w:sz w:val="32"/>
          <w:szCs w:val="32"/>
          <w:rtl/>
        </w:rPr>
        <w:t>.</w:t>
      </w:r>
    </w:p>
    <w:p w14:paraId="0E461347" w14:textId="1472D4B5" w:rsidR="002C3912" w:rsidRDefault="00035808" w:rsidP="00DD084C">
      <w:pPr>
        <w:numPr>
          <w:ilvl w:val="0"/>
          <w:numId w:val="30"/>
        </w:numPr>
        <w:bidi/>
        <w:spacing w:after="127" w:line="264" w:lineRule="auto"/>
        <w:ind w:right="402" w:hanging="363"/>
      </w:pPr>
      <w:r>
        <w:rPr>
          <w:rFonts w:ascii="Arial" w:eastAsia="Arial" w:hAnsi="Arial" w:cs="Arial"/>
          <w:b/>
          <w:bCs/>
          <w:sz w:val="32"/>
          <w:szCs w:val="32"/>
          <w:rtl/>
        </w:rPr>
        <w:t xml:space="preserve">ثقافة الابتكار والتعلم </w:t>
      </w:r>
      <w:r w:rsidR="00C812E3">
        <w:rPr>
          <w:rFonts w:ascii="Arial" w:eastAsia="Arial" w:hAnsi="Arial" w:cs="Arial" w:hint="cs"/>
          <w:b/>
          <w:bCs/>
          <w:sz w:val="32"/>
          <w:szCs w:val="32"/>
          <w:rtl/>
        </w:rPr>
        <w:t>المستمر</w:t>
      </w:r>
      <w:r w:rsidR="00C812E3">
        <w:rPr>
          <w:rFonts w:hint="cs"/>
          <w:sz w:val="32"/>
          <w:szCs w:val="32"/>
          <w:rtl/>
        </w:rPr>
        <w:t>: تشجيع</w:t>
      </w:r>
      <w:r>
        <w:rPr>
          <w:rFonts w:ascii="Arial" w:eastAsia="Arial" w:hAnsi="Arial" w:cs="Arial"/>
          <w:sz w:val="32"/>
          <w:szCs w:val="32"/>
          <w:rtl/>
        </w:rPr>
        <w:t xml:space="preserve"> الأفكار الجديدة وتحسين الأداء باستمرار</w:t>
      </w:r>
      <w:r>
        <w:rPr>
          <w:sz w:val="32"/>
          <w:szCs w:val="32"/>
          <w:rtl/>
        </w:rPr>
        <w:t>.</w:t>
      </w:r>
    </w:p>
    <w:p w14:paraId="315E5619" w14:textId="77777777" w:rsidR="002C3912" w:rsidRPr="002B414F" w:rsidRDefault="002C3912" w:rsidP="00DD084C">
      <w:pPr>
        <w:bidi/>
        <w:ind w:right="88"/>
        <w:rPr>
          <w:b/>
          <w:bCs/>
        </w:rPr>
      </w:pPr>
    </w:p>
    <w:p w14:paraId="0B19C59E" w14:textId="77777777" w:rsidR="002C3912" w:rsidRPr="002B414F" w:rsidRDefault="00035808" w:rsidP="00DD084C">
      <w:pPr>
        <w:bidi/>
        <w:spacing w:after="191"/>
        <w:ind w:left="5" w:hanging="10"/>
        <w:rPr>
          <w:b/>
          <w:bCs/>
        </w:rPr>
      </w:pPr>
      <w:r w:rsidRPr="002B414F">
        <w:rPr>
          <w:rFonts w:ascii="Arial" w:eastAsia="Arial" w:hAnsi="Arial" w:cs="Arial"/>
          <w:b/>
          <w:bCs/>
          <w:sz w:val="32"/>
          <w:szCs w:val="32"/>
        </w:rPr>
        <w:t>14</w:t>
      </w:r>
      <w:r w:rsidRPr="002B414F">
        <w:rPr>
          <w:rFonts w:ascii="Arial" w:eastAsia="Arial" w:hAnsi="Arial" w:cs="Arial"/>
          <w:b/>
          <w:bCs/>
          <w:sz w:val="32"/>
          <w:szCs w:val="32"/>
          <w:rtl/>
        </w:rPr>
        <w:t>-الدراسة:</w:t>
      </w:r>
    </w:p>
    <w:p w14:paraId="76BEEB47" w14:textId="77777777" w:rsidR="002C3912" w:rsidRDefault="00035808" w:rsidP="00DD084C">
      <w:pPr>
        <w:bidi/>
        <w:spacing w:after="154" w:line="264" w:lineRule="auto"/>
        <w:ind w:left="5" w:right="202" w:hanging="2"/>
      </w:pPr>
      <w:r>
        <w:rPr>
          <w:rFonts w:ascii="Arial" w:eastAsia="Arial" w:hAnsi="Arial" w:cs="Arial"/>
          <w:sz w:val="32"/>
          <w:szCs w:val="32"/>
          <w:rtl/>
        </w:rPr>
        <w:t>تأثير التمارين الفرضية على جاهزية فرق الإنقاذ لمواجهة الكوارث الجوية</w:t>
      </w:r>
      <w:r>
        <w:rPr>
          <w:rFonts w:ascii="Arial" w:eastAsia="Arial" w:hAnsi="Arial" w:cs="Arial"/>
          <w:sz w:val="32"/>
          <w:szCs w:val="32"/>
          <w:rtl/>
        </w:rPr>
        <w:tab/>
        <w:t xml:space="preserve"> تناولت الدراسة تأثير التمارين الفرضية على جاهزية فرق الإنقاذ لمواجهة حوادث الطيران. شملت الدراسة محاكاة حوادث طيران في مطارات رئيسية وقياس الأداء عبر معايير محددة. بينت النتائج تحسناً في سرعة الاستجابة وتقليل الفوضى.</w:t>
      </w:r>
    </w:p>
    <w:p w14:paraId="1554FB6E" w14:textId="2D9E0D6A" w:rsidR="002C3912" w:rsidRDefault="00C812E3" w:rsidP="00DD084C">
      <w:pPr>
        <w:bidi/>
        <w:spacing w:after="177" w:line="264" w:lineRule="auto"/>
        <w:ind w:left="4" w:right="860" w:hanging="1"/>
      </w:pPr>
      <w:r w:rsidRPr="00C812E3">
        <w:rPr>
          <w:rFonts w:ascii="Arial" w:eastAsia="Arial" w:hAnsi="Arial" w:cs="Arial" w:hint="cs"/>
          <w:b/>
          <w:bCs/>
          <w:sz w:val="32"/>
          <w:szCs w:val="32"/>
          <w:rtl/>
        </w:rPr>
        <w:t>15-ا</w:t>
      </w:r>
      <w:r w:rsidR="00035808" w:rsidRPr="00C812E3">
        <w:rPr>
          <w:rFonts w:ascii="Arial" w:eastAsia="Arial" w:hAnsi="Arial" w:cs="Arial"/>
          <w:b/>
          <w:bCs/>
          <w:sz w:val="32"/>
          <w:szCs w:val="32"/>
          <w:rtl/>
        </w:rPr>
        <w:t>لدراسة</w:t>
      </w:r>
      <w:r w:rsidR="00035808" w:rsidRPr="002B414F">
        <w:rPr>
          <w:rFonts w:ascii="Arial" w:eastAsia="Arial" w:hAnsi="Arial" w:cs="Arial"/>
          <w:b/>
          <w:bCs/>
          <w:sz w:val="32"/>
          <w:szCs w:val="32"/>
          <w:rtl/>
        </w:rPr>
        <w:t>:</w:t>
      </w:r>
      <w:r w:rsidR="00035808">
        <w:rPr>
          <w:rFonts w:ascii="Arial" w:eastAsia="Arial" w:hAnsi="Arial" w:cs="Arial"/>
          <w:sz w:val="32"/>
          <w:szCs w:val="32"/>
          <w:rtl/>
        </w:rPr>
        <w:t xml:space="preserve"> تعزيز الاستجابة للطوارئ الصحية في المدارس من خلال التمارين الفرضية</w:t>
      </w:r>
    </w:p>
    <w:p w14:paraId="783E6F84" w14:textId="77777777" w:rsidR="002C3912" w:rsidRDefault="00035808" w:rsidP="00DD084C">
      <w:pPr>
        <w:bidi/>
        <w:spacing w:after="4" w:line="264" w:lineRule="auto"/>
        <w:ind w:left="3" w:right="255"/>
      </w:pPr>
      <w:r>
        <w:rPr>
          <w:rFonts w:ascii="Arial" w:eastAsia="Arial" w:hAnsi="Arial" w:cs="Arial"/>
          <w:sz w:val="32"/>
          <w:szCs w:val="32"/>
          <w:rtl/>
        </w:rPr>
        <w:t>هدفت الدراسة إلى تحسين استجابة الطوارئ الصحية في المدارس عبر التمارين الفرضية.</w:t>
      </w:r>
    </w:p>
    <w:p w14:paraId="0BB20B0D" w14:textId="77777777" w:rsidR="00C812E3" w:rsidRDefault="00035808" w:rsidP="00C812E3">
      <w:pPr>
        <w:bidi/>
        <w:spacing w:after="63" w:line="264" w:lineRule="auto"/>
        <w:ind w:left="6" w:right="723" w:hanging="3"/>
        <w:rPr>
          <w:rFonts w:ascii="Arial" w:eastAsia="Arial" w:hAnsi="Arial" w:cs="Arial"/>
          <w:sz w:val="32"/>
          <w:szCs w:val="32"/>
          <w:rtl/>
        </w:rPr>
      </w:pPr>
      <w:r>
        <w:rPr>
          <w:rFonts w:ascii="Arial" w:eastAsia="Arial" w:hAnsi="Arial" w:cs="Arial"/>
          <w:sz w:val="32"/>
          <w:szCs w:val="32"/>
          <w:rtl/>
        </w:rPr>
        <w:t xml:space="preserve">تم تنفيذ تمارين محاكاة لأحداث طارئة في </w:t>
      </w:r>
      <w:r>
        <w:rPr>
          <w:rFonts w:ascii="Arial" w:eastAsia="Arial" w:hAnsi="Arial" w:cs="Arial"/>
          <w:sz w:val="32"/>
          <w:szCs w:val="32"/>
        </w:rPr>
        <w:t>30</w:t>
      </w:r>
      <w:r>
        <w:rPr>
          <w:rFonts w:ascii="Arial" w:eastAsia="Arial" w:hAnsi="Arial" w:cs="Arial"/>
          <w:sz w:val="32"/>
          <w:szCs w:val="32"/>
          <w:rtl/>
        </w:rPr>
        <w:t xml:space="preserve"> مدرسة. أظهرت النتائج زيادة في وعي الطلاب والمعلمين بالإجراءات الطارئة وتحسين في تنسيق الجهود.</w:t>
      </w:r>
    </w:p>
    <w:p w14:paraId="73E5B0D3" w14:textId="77777777" w:rsidR="00C812E3" w:rsidRDefault="00C812E3" w:rsidP="00C812E3">
      <w:pPr>
        <w:bidi/>
        <w:spacing w:after="63" w:line="264" w:lineRule="auto"/>
        <w:ind w:left="6" w:right="723" w:hanging="3"/>
        <w:rPr>
          <w:rFonts w:ascii="Arial" w:eastAsia="Arial" w:hAnsi="Arial" w:cs="Arial"/>
          <w:sz w:val="32"/>
          <w:szCs w:val="32"/>
          <w:rtl/>
        </w:rPr>
      </w:pPr>
    </w:p>
    <w:p w14:paraId="71C6CC6A" w14:textId="77777777" w:rsidR="00AE7FF5" w:rsidRDefault="00AE7FF5" w:rsidP="00AE7FF5">
      <w:pPr>
        <w:bidi/>
        <w:spacing w:after="63" w:line="264" w:lineRule="auto"/>
        <w:ind w:left="6" w:right="723" w:hanging="3"/>
        <w:rPr>
          <w:rFonts w:ascii="Arial" w:eastAsia="Arial" w:hAnsi="Arial" w:cs="Arial"/>
          <w:sz w:val="32"/>
          <w:szCs w:val="32"/>
          <w:rtl/>
        </w:rPr>
      </w:pPr>
    </w:p>
    <w:p w14:paraId="078ECFCA" w14:textId="77777777" w:rsidR="00AE7FF5" w:rsidRDefault="00AE7FF5" w:rsidP="00AE7FF5">
      <w:pPr>
        <w:bidi/>
        <w:spacing w:after="63" w:line="264" w:lineRule="auto"/>
        <w:ind w:left="6" w:right="723" w:hanging="3"/>
        <w:rPr>
          <w:rFonts w:ascii="Arial" w:eastAsia="Arial" w:hAnsi="Arial" w:cs="Arial"/>
          <w:sz w:val="32"/>
          <w:szCs w:val="32"/>
          <w:rtl/>
        </w:rPr>
      </w:pPr>
    </w:p>
    <w:p w14:paraId="78B180D2" w14:textId="77777777" w:rsidR="00C812E3" w:rsidRDefault="00C812E3" w:rsidP="00C812E3">
      <w:pPr>
        <w:bidi/>
        <w:spacing w:after="63" w:line="264" w:lineRule="auto"/>
        <w:ind w:left="6" w:right="723" w:hanging="3"/>
        <w:rPr>
          <w:rFonts w:ascii="Arial" w:eastAsia="Arial" w:hAnsi="Arial" w:cs="Arial"/>
          <w:sz w:val="32"/>
          <w:szCs w:val="32"/>
          <w:rtl/>
        </w:rPr>
      </w:pPr>
    </w:p>
    <w:p w14:paraId="639E63F7" w14:textId="77777777" w:rsidR="00C812E3" w:rsidRDefault="00C812E3" w:rsidP="00C812E3">
      <w:pPr>
        <w:bidi/>
        <w:spacing w:after="63" w:line="264" w:lineRule="auto"/>
        <w:ind w:left="6" w:right="723" w:hanging="3"/>
        <w:rPr>
          <w:rFonts w:ascii="Arial" w:eastAsia="Arial" w:hAnsi="Arial" w:cs="Arial"/>
          <w:sz w:val="32"/>
          <w:szCs w:val="32"/>
          <w:rtl/>
        </w:rPr>
      </w:pPr>
    </w:p>
    <w:p w14:paraId="6694D5CE" w14:textId="77777777" w:rsidR="00C812E3" w:rsidRDefault="00C812E3" w:rsidP="00C812E3">
      <w:pPr>
        <w:bidi/>
        <w:spacing w:after="63" w:line="264" w:lineRule="auto"/>
        <w:ind w:left="6" w:right="723" w:hanging="3"/>
        <w:rPr>
          <w:rFonts w:ascii="Arial" w:eastAsia="Arial" w:hAnsi="Arial" w:cs="Arial"/>
          <w:sz w:val="32"/>
          <w:szCs w:val="32"/>
          <w:rtl/>
        </w:rPr>
      </w:pPr>
    </w:p>
    <w:p w14:paraId="4FD0A3DF" w14:textId="77777777" w:rsidR="00C812E3" w:rsidRDefault="00C812E3" w:rsidP="00C812E3">
      <w:pPr>
        <w:bidi/>
        <w:spacing w:after="63" w:line="264" w:lineRule="auto"/>
        <w:ind w:left="6" w:right="723" w:hanging="3"/>
        <w:rPr>
          <w:rFonts w:ascii="Arial" w:eastAsia="Arial" w:hAnsi="Arial" w:cs="Arial"/>
          <w:sz w:val="32"/>
          <w:szCs w:val="32"/>
          <w:rtl/>
        </w:rPr>
      </w:pPr>
    </w:p>
    <w:p w14:paraId="292FAC63" w14:textId="77777777" w:rsidR="00C812E3" w:rsidRDefault="00C812E3" w:rsidP="00C812E3">
      <w:pPr>
        <w:bidi/>
        <w:spacing w:after="63" w:line="264" w:lineRule="auto"/>
        <w:ind w:left="6" w:right="723" w:hanging="3"/>
        <w:rPr>
          <w:rFonts w:ascii="Arial" w:eastAsia="Arial" w:hAnsi="Arial" w:cs="Arial"/>
          <w:sz w:val="32"/>
          <w:szCs w:val="32"/>
          <w:rtl/>
        </w:rPr>
      </w:pPr>
    </w:p>
    <w:p w14:paraId="169B6C7C" w14:textId="639D80B3" w:rsidR="00C812E3" w:rsidRPr="00C812E3" w:rsidRDefault="00C812E3" w:rsidP="00C812E3">
      <w:pPr>
        <w:bidi/>
        <w:spacing w:after="63" w:line="264" w:lineRule="auto"/>
        <w:ind w:left="6" w:right="723" w:hanging="3"/>
        <w:rPr>
          <w:b/>
          <w:bCs/>
          <w:rtl/>
        </w:rPr>
      </w:pPr>
      <w:r w:rsidRPr="00C812E3">
        <w:rPr>
          <w:rFonts w:hint="cs"/>
          <w:b/>
          <w:bCs/>
          <w:color w:val="2E74B5"/>
          <w:sz w:val="36"/>
          <w:szCs w:val="36"/>
          <w:rtl/>
        </w:rPr>
        <w:t>الإطار النظر</w:t>
      </w:r>
      <w:r w:rsidRPr="00C812E3">
        <w:rPr>
          <w:rFonts w:hint="eastAsia"/>
          <w:b/>
          <w:bCs/>
          <w:color w:val="2E74B5"/>
          <w:sz w:val="36"/>
          <w:szCs w:val="36"/>
          <w:rtl/>
        </w:rPr>
        <w:t>ي</w:t>
      </w:r>
      <w:r w:rsidRPr="00C812E3">
        <w:rPr>
          <w:rFonts w:hint="cs"/>
          <w:b/>
          <w:bCs/>
          <w:rtl/>
        </w:rPr>
        <w:t>:</w:t>
      </w:r>
    </w:p>
    <w:p w14:paraId="773B6EC3" w14:textId="320787E1" w:rsidR="002C3912" w:rsidRDefault="00035808" w:rsidP="00C812E3">
      <w:pPr>
        <w:pStyle w:val="a4"/>
        <w:numPr>
          <w:ilvl w:val="0"/>
          <w:numId w:val="125"/>
        </w:numPr>
        <w:bidi/>
        <w:spacing w:line="386" w:lineRule="auto"/>
        <w:ind w:right="7537"/>
      </w:pPr>
      <w:r w:rsidRPr="00C812E3">
        <w:rPr>
          <w:color w:val="2E74B5"/>
          <w:sz w:val="36"/>
          <w:szCs w:val="36"/>
          <w:rtl/>
        </w:rPr>
        <w:lastRenderedPageBreak/>
        <w:t>مقدمة</w:t>
      </w:r>
    </w:p>
    <w:p w14:paraId="3E152347" w14:textId="77777777" w:rsidR="002C3912" w:rsidRDefault="00035808" w:rsidP="00DD084C">
      <w:pPr>
        <w:bidi/>
        <w:spacing w:after="256" w:line="264" w:lineRule="auto"/>
        <w:ind w:left="7" w:right="357" w:hanging="4"/>
      </w:pPr>
      <w:r>
        <w:rPr>
          <w:rFonts w:ascii="Arial" w:eastAsia="Arial" w:hAnsi="Arial" w:cs="Arial"/>
          <w:sz w:val="32"/>
          <w:szCs w:val="32"/>
          <w:rtl/>
        </w:rPr>
        <w:t>تواجه منطقة الرياض، كغيرها من المناطق، تحديات صحية متعددة تتطلب استراتيجيات فعالة للحد من آثار الأزمات والكوارث الصحية. تعُد التمارين الفرضية واحدة من الأدوات المهمة في تعزيز جاهزية النظام الصحي لمواجهة هذه التحديات. تهدف هذه الدراسة إلى استكشاف دور التمارين الفرضية في الحد من آثار الأزمات والكوارث الصحية، مع التركيز على تطبيق هذه التمارين على أعلى المخاطر الصحية في منطقة الرياض</w:t>
      </w:r>
      <w:r>
        <w:rPr>
          <w:sz w:val="32"/>
          <w:szCs w:val="32"/>
          <w:rtl/>
        </w:rPr>
        <w:t>.</w:t>
      </w:r>
    </w:p>
    <w:p w14:paraId="4BF73F1F" w14:textId="5FB755E0" w:rsidR="002C3912" w:rsidRDefault="00035808" w:rsidP="00C812E3">
      <w:pPr>
        <w:pStyle w:val="a4"/>
        <w:numPr>
          <w:ilvl w:val="0"/>
          <w:numId w:val="125"/>
        </w:numPr>
        <w:bidi/>
        <w:spacing w:after="5"/>
      </w:pPr>
      <w:r w:rsidRPr="00C812E3">
        <w:rPr>
          <w:color w:val="2E74B5"/>
          <w:sz w:val="32"/>
          <w:szCs w:val="32"/>
          <w:rtl/>
        </w:rPr>
        <w:t>مفهوم التمارين الفرضية</w:t>
      </w:r>
    </w:p>
    <w:p w14:paraId="673D6A6A" w14:textId="77777777" w:rsidR="002C3912" w:rsidRDefault="00035808" w:rsidP="00DD084C">
      <w:pPr>
        <w:bidi/>
        <w:spacing w:after="257" w:line="264" w:lineRule="auto"/>
        <w:ind w:left="3" w:right="257" w:firstLine="8"/>
        <w:rPr>
          <w:rtl/>
        </w:rPr>
      </w:pPr>
      <w:r>
        <w:rPr>
          <w:rFonts w:ascii="Arial" w:eastAsia="Arial" w:hAnsi="Arial" w:cs="Arial"/>
          <w:sz w:val="32"/>
          <w:szCs w:val="32"/>
          <w:rtl/>
        </w:rPr>
        <w:t>التمارين الفرضية هي نوع من الأنشطة التدريبية التي تهدف إلى محاكاة واقع الأزمات والكوارث الصحية بشكل متقن ومفصل. يتم ذلك من خلال سيناريوهات محددة مسبقاً تحاكي ظروفاً طارئة يمكن أن تحدث في الواقع. الهدف من هذه التمارين هو تقييم وتحسين جاهزية وكفاءة الجهات المعنية في الاستجابة لتلك الأزمات</w:t>
      </w:r>
      <w:r>
        <w:rPr>
          <w:sz w:val="32"/>
          <w:szCs w:val="32"/>
          <w:rtl/>
        </w:rPr>
        <w:t>.</w:t>
      </w:r>
    </w:p>
    <w:p w14:paraId="7CABBF34" w14:textId="77777777" w:rsidR="00AF6077" w:rsidRDefault="00AF6077" w:rsidP="00AF6077">
      <w:pPr>
        <w:bidi/>
        <w:spacing w:after="257" w:line="264" w:lineRule="auto"/>
        <w:ind w:left="3" w:right="257" w:firstLine="8"/>
        <w:rPr>
          <w:rtl/>
        </w:rPr>
      </w:pPr>
    </w:p>
    <w:p w14:paraId="3454C63B" w14:textId="77777777" w:rsidR="00AF6077" w:rsidRDefault="00AF6077" w:rsidP="00AF6077">
      <w:pPr>
        <w:bidi/>
        <w:spacing w:after="257" w:line="264" w:lineRule="auto"/>
        <w:ind w:left="3" w:right="257" w:firstLine="8"/>
      </w:pPr>
    </w:p>
    <w:p w14:paraId="3A2862C3" w14:textId="454F31A2" w:rsidR="002C3912" w:rsidRDefault="00035808" w:rsidP="00C812E3">
      <w:pPr>
        <w:pStyle w:val="a4"/>
        <w:numPr>
          <w:ilvl w:val="0"/>
          <w:numId w:val="125"/>
        </w:numPr>
        <w:bidi/>
        <w:spacing w:after="5"/>
      </w:pPr>
      <w:r w:rsidRPr="00C812E3">
        <w:rPr>
          <w:color w:val="2E74B5"/>
          <w:sz w:val="32"/>
          <w:szCs w:val="32"/>
          <w:rtl/>
        </w:rPr>
        <w:t>أنواع التمارين الفرضية</w:t>
      </w:r>
    </w:p>
    <w:p w14:paraId="3A61AF27" w14:textId="28936602" w:rsidR="002C3912" w:rsidRDefault="00035808" w:rsidP="00DD084C">
      <w:pPr>
        <w:bidi/>
        <w:spacing w:after="221" w:line="264" w:lineRule="auto"/>
        <w:ind w:left="3" w:right="357" w:firstLine="1"/>
      </w:pPr>
      <w:r>
        <w:rPr>
          <w:rFonts w:ascii="Arial" w:eastAsia="Arial" w:hAnsi="Arial" w:cs="Arial"/>
          <w:sz w:val="32"/>
          <w:szCs w:val="32"/>
          <w:rtl/>
        </w:rPr>
        <w:t xml:space="preserve">يمكن تصنيف التمارين الفرضية إلى عدة أنواع بناءً على مستوى التعقيد ودرجة </w:t>
      </w:r>
      <w:r w:rsidR="00C812E3">
        <w:rPr>
          <w:rFonts w:ascii="Arial" w:eastAsia="Arial" w:hAnsi="Arial" w:cs="Arial" w:hint="cs"/>
          <w:sz w:val="32"/>
          <w:szCs w:val="32"/>
          <w:rtl/>
        </w:rPr>
        <w:t>المحاكاة، ومنها</w:t>
      </w:r>
      <w:r>
        <w:rPr>
          <w:sz w:val="32"/>
          <w:szCs w:val="32"/>
          <w:rtl/>
        </w:rPr>
        <w:t>:</w:t>
      </w:r>
    </w:p>
    <w:p w14:paraId="50893C9D" w14:textId="676A7EE8" w:rsidR="002C3912" w:rsidRDefault="00035808" w:rsidP="00DD084C">
      <w:pPr>
        <w:numPr>
          <w:ilvl w:val="0"/>
          <w:numId w:val="31"/>
        </w:numPr>
        <w:bidi/>
        <w:spacing w:after="158"/>
        <w:ind w:right="371" w:hanging="353"/>
      </w:pPr>
      <w:r>
        <w:rPr>
          <w:sz w:val="32"/>
        </w:rPr>
        <w:t>(Tabletop Exercises</w:t>
      </w:r>
      <w:r w:rsidR="00C812E3">
        <w:rPr>
          <w:sz w:val="32"/>
        </w:rPr>
        <w:t>)</w:t>
      </w:r>
      <w:r w:rsidR="00C812E3">
        <w:rPr>
          <w:rFonts w:hint="cs"/>
          <w:sz w:val="32"/>
          <w:rtl/>
        </w:rPr>
        <w:t xml:space="preserve"> </w:t>
      </w:r>
      <w:r>
        <w:rPr>
          <w:rFonts w:ascii="Arial" w:eastAsia="Arial" w:hAnsi="Arial" w:cs="Arial"/>
          <w:sz w:val="32"/>
          <w:szCs w:val="32"/>
          <w:rtl/>
        </w:rPr>
        <w:t>التمارين المكتبية</w:t>
      </w:r>
      <w:r w:rsidR="00C812E3">
        <w:rPr>
          <w:rFonts w:hint="cs"/>
          <w:rtl/>
        </w:rPr>
        <w:t>:</w:t>
      </w:r>
    </w:p>
    <w:p w14:paraId="3BE73DE2" w14:textId="505D5903" w:rsidR="002C3912" w:rsidRDefault="00C812E3" w:rsidP="00C812E3">
      <w:pPr>
        <w:pStyle w:val="a4"/>
        <w:numPr>
          <w:ilvl w:val="0"/>
          <w:numId w:val="127"/>
        </w:numPr>
        <w:bidi/>
        <w:spacing w:after="177" w:line="264" w:lineRule="auto"/>
        <w:ind w:right="514"/>
      </w:pPr>
      <w:r w:rsidRPr="00C812E3">
        <w:rPr>
          <w:rFonts w:ascii="Arial" w:eastAsia="Arial" w:hAnsi="Arial" w:cs="Arial" w:hint="cs"/>
          <w:sz w:val="32"/>
          <w:szCs w:val="32"/>
          <w:rtl/>
        </w:rPr>
        <w:t>الوصف</w:t>
      </w:r>
      <w:r w:rsidRPr="00C812E3">
        <w:rPr>
          <w:rFonts w:hint="cs"/>
          <w:sz w:val="32"/>
          <w:szCs w:val="32"/>
          <w:rtl/>
        </w:rPr>
        <w:t>: تعتمد</w:t>
      </w:r>
      <w:r w:rsidR="00035808" w:rsidRPr="00C812E3">
        <w:rPr>
          <w:rFonts w:ascii="Arial" w:eastAsia="Arial" w:hAnsi="Arial" w:cs="Arial"/>
          <w:sz w:val="32"/>
          <w:szCs w:val="32"/>
          <w:rtl/>
        </w:rPr>
        <w:t xml:space="preserve"> على مناقشات جماعية تستند إلى سيناريوهات مكتوبة</w:t>
      </w:r>
      <w:r w:rsidR="00035808" w:rsidRPr="00C812E3">
        <w:rPr>
          <w:sz w:val="32"/>
          <w:szCs w:val="32"/>
          <w:rtl/>
        </w:rPr>
        <w:t>.</w:t>
      </w:r>
    </w:p>
    <w:p w14:paraId="313DE1B1" w14:textId="6DC081D6" w:rsidR="002C3912" w:rsidRDefault="00C812E3" w:rsidP="00C812E3">
      <w:pPr>
        <w:pStyle w:val="a4"/>
        <w:numPr>
          <w:ilvl w:val="0"/>
          <w:numId w:val="127"/>
        </w:numPr>
        <w:bidi/>
        <w:spacing w:after="177" w:line="264" w:lineRule="auto"/>
        <w:ind w:right="514"/>
      </w:pPr>
      <w:r w:rsidRPr="00C812E3">
        <w:rPr>
          <w:rFonts w:ascii="Arial" w:eastAsia="Arial" w:hAnsi="Arial" w:cs="Arial" w:hint="cs"/>
          <w:sz w:val="32"/>
          <w:szCs w:val="32"/>
          <w:rtl/>
        </w:rPr>
        <w:t>الأهداف</w:t>
      </w:r>
      <w:r w:rsidRPr="00C812E3">
        <w:rPr>
          <w:rFonts w:hint="cs"/>
          <w:sz w:val="32"/>
          <w:szCs w:val="32"/>
          <w:rtl/>
        </w:rPr>
        <w:t>: تهدف</w:t>
      </w:r>
      <w:r w:rsidR="00035808" w:rsidRPr="00C812E3">
        <w:rPr>
          <w:rFonts w:ascii="Arial" w:eastAsia="Arial" w:hAnsi="Arial" w:cs="Arial"/>
          <w:sz w:val="32"/>
          <w:szCs w:val="32"/>
          <w:rtl/>
        </w:rPr>
        <w:t xml:space="preserve"> إلى تقييم السياسات والإجراءات، وتحسين التواصل بين الجهات المختلفة</w:t>
      </w:r>
      <w:r w:rsidR="00035808" w:rsidRPr="00C812E3">
        <w:rPr>
          <w:sz w:val="32"/>
          <w:szCs w:val="32"/>
          <w:rtl/>
        </w:rPr>
        <w:t>.</w:t>
      </w:r>
    </w:p>
    <w:p w14:paraId="2E080DEE" w14:textId="68A55EC2" w:rsidR="002C3912" w:rsidRDefault="00C812E3" w:rsidP="00C812E3">
      <w:pPr>
        <w:pStyle w:val="a4"/>
        <w:numPr>
          <w:ilvl w:val="0"/>
          <w:numId w:val="127"/>
        </w:numPr>
        <w:bidi/>
        <w:spacing w:after="219" w:line="264" w:lineRule="auto"/>
        <w:ind w:right="514"/>
      </w:pPr>
      <w:r w:rsidRPr="00C812E3">
        <w:rPr>
          <w:rFonts w:ascii="Arial" w:eastAsia="Arial" w:hAnsi="Arial" w:cs="Arial" w:hint="cs"/>
          <w:sz w:val="32"/>
          <w:szCs w:val="32"/>
          <w:rtl/>
        </w:rPr>
        <w:t>المشاركون</w:t>
      </w:r>
      <w:r w:rsidRPr="00C812E3">
        <w:rPr>
          <w:rFonts w:hint="cs"/>
          <w:sz w:val="32"/>
          <w:szCs w:val="32"/>
          <w:rtl/>
        </w:rPr>
        <w:t>: عادة</w:t>
      </w:r>
      <w:r w:rsidR="00035808" w:rsidRPr="00C812E3">
        <w:rPr>
          <w:rFonts w:ascii="Arial" w:eastAsia="Arial" w:hAnsi="Arial" w:cs="Arial"/>
          <w:sz w:val="32"/>
          <w:szCs w:val="32"/>
          <w:rtl/>
        </w:rPr>
        <w:t xml:space="preserve"> ما يشارك فيها المسؤولون وصناع القرار من مختلف المؤسسات</w:t>
      </w:r>
      <w:r w:rsidR="00035808" w:rsidRPr="00C812E3">
        <w:rPr>
          <w:sz w:val="32"/>
          <w:szCs w:val="32"/>
          <w:rtl/>
        </w:rPr>
        <w:t>.</w:t>
      </w:r>
    </w:p>
    <w:p w14:paraId="060B3A02" w14:textId="36514901" w:rsidR="002C3912" w:rsidRDefault="00035808" w:rsidP="00DD084C">
      <w:pPr>
        <w:numPr>
          <w:ilvl w:val="0"/>
          <w:numId w:val="31"/>
        </w:numPr>
        <w:bidi/>
        <w:spacing w:after="212"/>
        <w:ind w:right="371" w:hanging="353"/>
      </w:pPr>
      <w:r>
        <w:rPr>
          <w:sz w:val="32"/>
        </w:rPr>
        <w:t>(Functional Exercises</w:t>
      </w:r>
      <w:r w:rsidR="00C812E3">
        <w:rPr>
          <w:sz w:val="32"/>
        </w:rPr>
        <w:t>)</w:t>
      </w:r>
      <w:r w:rsidR="00C812E3">
        <w:rPr>
          <w:rFonts w:ascii="Arial" w:eastAsia="Arial" w:hAnsi="Arial" w:cs="Arial" w:hint="cs"/>
          <w:sz w:val="32"/>
          <w:szCs w:val="32"/>
          <w:rtl/>
        </w:rPr>
        <w:t xml:space="preserve"> التماري</w:t>
      </w:r>
      <w:r w:rsidR="00C812E3">
        <w:rPr>
          <w:rFonts w:ascii="Arial" w:eastAsia="Arial" w:hAnsi="Arial" w:cs="Arial" w:hint="eastAsia"/>
          <w:sz w:val="32"/>
          <w:szCs w:val="32"/>
          <w:rtl/>
        </w:rPr>
        <w:t>ن</w:t>
      </w:r>
      <w:r>
        <w:rPr>
          <w:rFonts w:ascii="Arial" w:eastAsia="Arial" w:hAnsi="Arial" w:cs="Arial"/>
          <w:sz w:val="32"/>
          <w:szCs w:val="32"/>
          <w:rtl/>
        </w:rPr>
        <w:t xml:space="preserve"> الوظيفية</w:t>
      </w:r>
      <w:r w:rsidR="00C812E3">
        <w:rPr>
          <w:rFonts w:hint="cs"/>
          <w:rtl/>
        </w:rPr>
        <w:t>:</w:t>
      </w:r>
    </w:p>
    <w:p w14:paraId="77BD0A55" w14:textId="5D9F2F06" w:rsidR="002C3912" w:rsidRDefault="00C812E3" w:rsidP="00C812E3">
      <w:pPr>
        <w:numPr>
          <w:ilvl w:val="1"/>
          <w:numId w:val="126"/>
        </w:numPr>
        <w:bidi/>
        <w:spacing w:after="177" w:line="264" w:lineRule="auto"/>
        <w:ind w:right="514"/>
      </w:pPr>
      <w:r>
        <w:rPr>
          <w:rFonts w:ascii="Arial" w:eastAsia="Arial" w:hAnsi="Arial" w:cs="Arial" w:hint="cs"/>
          <w:sz w:val="32"/>
          <w:szCs w:val="32"/>
          <w:rtl/>
        </w:rPr>
        <w:t>الوصف</w:t>
      </w:r>
      <w:r>
        <w:rPr>
          <w:rFonts w:hint="cs"/>
          <w:sz w:val="32"/>
          <w:szCs w:val="32"/>
          <w:rtl/>
        </w:rPr>
        <w:t>: تحاكي</w:t>
      </w:r>
      <w:r w:rsidR="00035808">
        <w:rPr>
          <w:rFonts w:ascii="Arial" w:eastAsia="Arial" w:hAnsi="Arial" w:cs="Arial"/>
          <w:sz w:val="32"/>
          <w:szCs w:val="32"/>
          <w:rtl/>
        </w:rPr>
        <w:t xml:space="preserve"> سيناريوهات الطوارئ بشكل أكثر واقعية وتتطلب تفاعلا ً فعلياً بين المشاركين</w:t>
      </w:r>
      <w:r w:rsidR="00035808">
        <w:rPr>
          <w:sz w:val="32"/>
          <w:szCs w:val="32"/>
          <w:rtl/>
        </w:rPr>
        <w:t>.</w:t>
      </w:r>
    </w:p>
    <w:p w14:paraId="2A425425" w14:textId="3D6B4604" w:rsidR="002C3912" w:rsidRDefault="00C812E3" w:rsidP="00C812E3">
      <w:pPr>
        <w:numPr>
          <w:ilvl w:val="1"/>
          <w:numId w:val="126"/>
        </w:numPr>
        <w:bidi/>
        <w:spacing w:after="177" w:line="264" w:lineRule="auto"/>
        <w:ind w:right="514"/>
      </w:pPr>
      <w:r>
        <w:rPr>
          <w:rFonts w:ascii="Arial" w:eastAsia="Arial" w:hAnsi="Arial" w:cs="Arial" w:hint="cs"/>
          <w:sz w:val="32"/>
          <w:szCs w:val="32"/>
          <w:rtl/>
        </w:rPr>
        <w:t>الأهداف</w:t>
      </w:r>
      <w:r>
        <w:rPr>
          <w:rFonts w:hint="cs"/>
          <w:sz w:val="32"/>
          <w:szCs w:val="32"/>
          <w:rtl/>
        </w:rPr>
        <w:t>: تركز</w:t>
      </w:r>
      <w:r w:rsidR="00035808">
        <w:rPr>
          <w:rFonts w:ascii="Arial" w:eastAsia="Arial" w:hAnsi="Arial" w:cs="Arial"/>
          <w:sz w:val="32"/>
          <w:szCs w:val="32"/>
          <w:rtl/>
        </w:rPr>
        <w:t xml:space="preserve"> على تنسيق الأنشطة والتواصل بين الفرق المختلفة وتحسين الإجراءات التشغيلية</w:t>
      </w:r>
      <w:r w:rsidR="00035808">
        <w:rPr>
          <w:sz w:val="32"/>
          <w:szCs w:val="32"/>
          <w:rtl/>
        </w:rPr>
        <w:t>.</w:t>
      </w:r>
    </w:p>
    <w:p w14:paraId="4DA2CD42" w14:textId="77777777" w:rsidR="002C3912" w:rsidRDefault="00035808" w:rsidP="00C812E3">
      <w:pPr>
        <w:pStyle w:val="a4"/>
        <w:numPr>
          <w:ilvl w:val="1"/>
          <w:numId w:val="126"/>
        </w:numPr>
        <w:bidi/>
        <w:spacing w:after="215" w:line="264" w:lineRule="auto"/>
        <w:ind w:right="514"/>
      </w:pPr>
      <w:r w:rsidRPr="00C812E3">
        <w:rPr>
          <w:rFonts w:ascii="Arial" w:eastAsia="Arial" w:hAnsi="Arial" w:cs="Arial"/>
          <w:sz w:val="32"/>
          <w:szCs w:val="32"/>
          <w:rtl/>
        </w:rPr>
        <w:lastRenderedPageBreak/>
        <w:t>المشاركون</w:t>
      </w:r>
      <w:r w:rsidRPr="00C812E3">
        <w:rPr>
          <w:sz w:val="32"/>
          <w:szCs w:val="32"/>
          <w:rtl/>
        </w:rPr>
        <w:t xml:space="preserve"> :</w:t>
      </w:r>
      <w:r w:rsidRPr="00C812E3">
        <w:rPr>
          <w:rFonts w:ascii="Arial" w:eastAsia="Arial" w:hAnsi="Arial" w:cs="Arial"/>
          <w:sz w:val="32"/>
          <w:szCs w:val="32"/>
          <w:rtl/>
        </w:rPr>
        <w:t>تشمل الفرق الميدانية والإدارية التي تتعامل مع الطوارئ بشكل مباشر</w:t>
      </w:r>
      <w:r w:rsidRPr="00C812E3">
        <w:rPr>
          <w:sz w:val="32"/>
          <w:szCs w:val="32"/>
          <w:rtl/>
        </w:rPr>
        <w:t>.</w:t>
      </w:r>
    </w:p>
    <w:p w14:paraId="79A93131" w14:textId="3E0ABAD3" w:rsidR="002C3912" w:rsidRDefault="00035808" w:rsidP="00DD084C">
      <w:pPr>
        <w:numPr>
          <w:ilvl w:val="0"/>
          <w:numId w:val="31"/>
        </w:numPr>
        <w:bidi/>
        <w:spacing w:after="158"/>
        <w:ind w:right="371" w:hanging="353"/>
      </w:pPr>
      <w:r>
        <w:rPr>
          <w:sz w:val="32"/>
        </w:rPr>
        <w:t>(Full-Scale Exercises)</w:t>
      </w:r>
      <w:r w:rsidR="00C812E3">
        <w:rPr>
          <w:rFonts w:ascii="Arial" w:eastAsia="Arial" w:hAnsi="Arial" w:cs="Arial"/>
          <w:sz w:val="32"/>
          <w:szCs w:val="32"/>
          <w:rtl/>
        </w:rPr>
        <w:t xml:space="preserve"> </w:t>
      </w:r>
      <w:r>
        <w:rPr>
          <w:rFonts w:ascii="Arial" w:eastAsia="Arial" w:hAnsi="Arial" w:cs="Arial"/>
          <w:sz w:val="32"/>
          <w:szCs w:val="32"/>
          <w:rtl/>
        </w:rPr>
        <w:t>التمارين الميدانية</w:t>
      </w:r>
      <w:r w:rsidR="00C812E3">
        <w:rPr>
          <w:rFonts w:hint="cs"/>
          <w:rtl/>
        </w:rPr>
        <w:t>:</w:t>
      </w:r>
    </w:p>
    <w:p w14:paraId="6AD12B4B" w14:textId="73898EF2" w:rsidR="002C3912" w:rsidRDefault="00C812E3" w:rsidP="00C812E3">
      <w:pPr>
        <w:numPr>
          <w:ilvl w:val="1"/>
          <w:numId w:val="128"/>
        </w:numPr>
        <w:bidi/>
        <w:spacing w:after="177" w:line="264" w:lineRule="auto"/>
        <w:ind w:right="514"/>
      </w:pPr>
      <w:r>
        <w:rPr>
          <w:rFonts w:ascii="Arial" w:eastAsia="Arial" w:hAnsi="Arial" w:cs="Arial" w:hint="cs"/>
          <w:sz w:val="32"/>
          <w:szCs w:val="32"/>
          <w:rtl/>
        </w:rPr>
        <w:t>الوصف</w:t>
      </w:r>
      <w:r>
        <w:rPr>
          <w:rFonts w:hint="cs"/>
          <w:sz w:val="32"/>
          <w:szCs w:val="32"/>
          <w:rtl/>
        </w:rPr>
        <w:t>: تتضمن</w:t>
      </w:r>
      <w:r w:rsidR="00035808">
        <w:rPr>
          <w:rFonts w:ascii="Arial" w:eastAsia="Arial" w:hAnsi="Arial" w:cs="Arial"/>
          <w:sz w:val="32"/>
          <w:szCs w:val="32"/>
          <w:rtl/>
        </w:rPr>
        <w:t xml:space="preserve"> تنفيذ عمليات محاكاة ميدانية تشمل استخدام معدات وأدوات حقيقية</w:t>
      </w:r>
      <w:r w:rsidR="00035808">
        <w:rPr>
          <w:sz w:val="32"/>
          <w:szCs w:val="32"/>
          <w:rtl/>
        </w:rPr>
        <w:t>.</w:t>
      </w:r>
    </w:p>
    <w:p w14:paraId="7576DE3E" w14:textId="1537B654" w:rsidR="002C3912" w:rsidRDefault="00C812E3" w:rsidP="00C812E3">
      <w:pPr>
        <w:numPr>
          <w:ilvl w:val="1"/>
          <w:numId w:val="128"/>
        </w:numPr>
        <w:bidi/>
        <w:spacing w:after="177" w:line="264" w:lineRule="auto"/>
        <w:ind w:right="514"/>
      </w:pPr>
      <w:r>
        <w:rPr>
          <w:rFonts w:ascii="Arial" w:eastAsia="Arial" w:hAnsi="Arial" w:cs="Arial" w:hint="cs"/>
          <w:sz w:val="32"/>
          <w:szCs w:val="32"/>
          <w:rtl/>
        </w:rPr>
        <w:t>الأهداف</w:t>
      </w:r>
      <w:r>
        <w:rPr>
          <w:rFonts w:hint="cs"/>
          <w:sz w:val="32"/>
          <w:szCs w:val="32"/>
          <w:rtl/>
        </w:rPr>
        <w:t>: تهدف</w:t>
      </w:r>
      <w:r w:rsidR="00035808">
        <w:rPr>
          <w:rFonts w:ascii="Arial" w:eastAsia="Arial" w:hAnsi="Arial" w:cs="Arial"/>
          <w:sz w:val="32"/>
          <w:szCs w:val="32"/>
          <w:rtl/>
        </w:rPr>
        <w:t xml:space="preserve"> إلى تقييم الجاهزية الميدانية والعملية للفرق، وتحديد الثغرات الفعلية في الاستجابة</w:t>
      </w:r>
      <w:r w:rsidR="00035808">
        <w:rPr>
          <w:sz w:val="32"/>
          <w:szCs w:val="32"/>
          <w:rtl/>
        </w:rPr>
        <w:t>.</w:t>
      </w:r>
    </w:p>
    <w:p w14:paraId="6C38F66B" w14:textId="07975337" w:rsidR="002C3912" w:rsidRDefault="00C812E3" w:rsidP="00C812E3">
      <w:pPr>
        <w:numPr>
          <w:ilvl w:val="1"/>
          <w:numId w:val="128"/>
        </w:numPr>
        <w:bidi/>
        <w:spacing w:after="251" w:line="264" w:lineRule="auto"/>
        <w:ind w:right="514"/>
      </w:pPr>
      <w:r>
        <w:rPr>
          <w:rFonts w:ascii="Arial" w:eastAsia="Arial" w:hAnsi="Arial" w:cs="Arial" w:hint="cs"/>
          <w:sz w:val="32"/>
          <w:szCs w:val="32"/>
          <w:rtl/>
        </w:rPr>
        <w:t>المشاركون</w:t>
      </w:r>
      <w:r>
        <w:rPr>
          <w:rFonts w:hint="cs"/>
          <w:sz w:val="32"/>
          <w:szCs w:val="32"/>
          <w:rtl/>
        </w:rPr>
        <w:t>: تضم</w:t>
      </w:r>
      <w:r w:rsidR="00035808">
        <w:rPr>
          <w:rFonts w:ascii="Arial" w:eastAsia="Arial" w:hAnsi="Arial" w:cs="Arial"/>
          <w:sz w:val="32"/>
          <w:szCs w:val="32"/>
          <w:rtl/>
        </w:rPr>
        <w:t xml:space="preserve"> فرق الطوارئ، العاملين في المجال الصحي، الجهات الحكومية، وغيرها من الجهات المعنية</w:t>
      </w:r>
      <w:r w:rsidR="00035808">
        <w:rPr>
          <w:sz w:val="32"/>
          <w:szCs w:val="32"/>
          <w:rtl/>
        </w:rPr>
        <w:t>.</w:t>
      </w:r>
    </w:p>
    <w:p w14:paraId="28F02E2B" w14:textId="77777777" w:rsidR="00C812E3" w:rsidRDefault="00C812E3" w:rsidP="00C812E3">
      <w:pPr>
        <w:bidi/>
        <w:spacing w:after="251" w:line="264" w:lineRule="auto"/>
        <w:ind w:right="514"/>
        <w:rPr>
          <w:rtl/>
        </w:rPr>
      </w:pPr>
    </w:p>
    <w:p w14:paraId="275C6D26" w14:textId="77777777" w:rsidR="00C812E3" w:rsidRDefault="00C812E3" w:rsidP="00C812E3">
      <w:pPr>
        <w:bidi/>
        <w:spacing w:after="251" w:line="264" w:lineRule="auto"/>
        <w:ind w:right="514"/>
      </w:pPr>
    </w:p>
    <w:p w14:paraId="6052577D" w14:textId="77777777" w:rsidR="002C3912" w:rsidRDefault="00035808" w:rsidP="00DD084C">
      <w:pPr>
        <w:bidi/>
        <w:spacing w:after="5"/>
        <w:ind w:left="2" w:hanging="10"/>
      </w:pPr>
      <w:r>
        <w:rPr>
          <w:color w:val="2E74B5"/>
          <w:sz w:val="32"/>
          <w:szCs w:val="32"/>
          <w:rtl/>
        </w:rPr>
        <w:t>عناصر التمارين الفرضية</w:t>
      </w:r>
    </w:p>
    <w:p w14:paraId="51F3308C" w14:textId="77777777" w:rsidR="002C3912" w:rsidRDefault="00035808" w:rsidP="00DD084C">
      <w:pPr>
        <w:bidi/>
        <w:spacing w:after="225" w:line="264" w:lineRule="auto"/>
        <w:ind w:left="3" w:right="236"/>
      </w:pPr>
      <w:r>
        <w:rPr>
          <w:rFonts w:ascii="Arial" w:eastAsia="Arial" w:hAnsi="Arial" w:cs="Arial"/>
          <w:sz w:val="32"/>
          <w:szCs w:val="32"/>
          <w:rtl/>
        </w:rPr>
        <w:t>تتكون التمارين الفرضية من عدة عناصر رئيسية تساعد في تحقيق الأهداف المرجوة منها</w:t>
      </w:r>
      <w:r>
        <w:rPr>
          <w:sz w:val="32"/>
          <w:szCs w:val="32"/>
          <w:rtl/>
        </w:rPr>
        <w:t>:</w:t>
      </w:r>
    </w:p>
    <w:p w14:paraId="799A5867" w14:textId="77777777" w:rsidR="002C3912" w:rsidRDefault="00035808" w:rsidP="00DD084C">
      <w:pPr>
        <w:numPr>
          <w:ilvl w:val="0"/>
          <w:numId w:val="32"/>
        </w:numPr>
        <w:bidi/>
        <w:spacing w:after="188"/>
        <w:ind w:left="724" w:hanging="353"/>
      </w:pPr>
      <w:r>
        <w:rPr>
          <w:rFonts w:ascii="Arial" w:eastAsia="Arial" w:hAnsi="Arial" w:cs="Arial"/>
          <w:sz w:val="32"/>
          <w:szCs w:val="32"/>
          <w:rtl/>
        </w:rPr>
        <w:t>السيناريوهات</w:t>
      </w:r>
      <w:r>
        <w:rPr>
          <w:sz w:val="32"/>
          <w:szCs w:val="32"/>
          <w:rtl/>
        </w:rPr>
        <w:t>:</w:t>
      </w:r>
    </w:p>
    <w:p w14:paraId="313E56B0" w14:textId="2840B4A6" w:rsidR="002C3912" w:rsidRDefault="00C812E3" w:rsidP="00C812E3">
      <w:pPr>
        <w:numPr>
          <w:ilvl w:val="1"/>
          <w:numId w:val="129"/>
        </w:numPr>
        <w:bidi/>
        <w:spacing w:after="177" w:line="264" w:lineRule="auto"/>
        <w:ind w:right="418"/>
      </w:pPr>
      <w:r>
        <w:rPr>
          <w:rFonts w:ascii="Arial" w:eastAsia="Arial" w:hAnsi="Arial" w:cs="Arial" w:hint="cs"/>
          <w:sz w:val="32"/>
          <w:szCs w:val="32"/>
          <w:rtl/>
        </w:rPr>
        <w:t>الوصف</w:t>
      </w:r>
      <w:r>
        <w:rPr>
          <w:rFonts w:hint="cs"/>
          <w:sz w:val="32"/>
          <w:szCs w:val="32"/>
          <w:rtl/>
        </w:rPr>
        <w:t>: تمثل</w:t>
      </w:r>
      <w:r w:rsidR="00035808">
        <w:rPr>
          <w:rFonts w:ascii="Arial" w:eastAsia="Arial" w:hAnsi="Arial" w:cs="Arial"/>
          <w:sz w:val="32"/>
          <w:szCs w:val="32"/>
          <w:rtl/>
        </w:rPr>
        <w:t xml:space="preserve"> الخطط المفصلة التي تصف الوضع الطارئ المفترض. تشمل الأحداث المتوقعة، التحديات المحتملة، والتطورات اللاحقة</w:t>
      </w:r>
      <w:r w:rsidR="00035808">
        <w:rPr>
          <w:sz w:val="32"/>
          <w:szCs w:val="32"/>
          <w:rtl/>
        </w:rPr>
        <w:t>.</w:t>
      </w:r>
    </w:p>
    <w:p w14:paraId="3F906DBD" w14:textId="136C55D4" w:rsidR="002C3912" w:rsidRDefault="00C812E3" w:rsidP="00C812E3">
      <w:pPr>
        <w:numPr>
          <w:ilvl w:val="1"/>
          <w:numId w:val="129"/>
        </w:numPr>
        <w:bidi/>
        <w:spacing w:after="228" w:line="264" w:lineRule="auto"/>
        <w:ind w:right="418"/>
      </w:pPr>
      <w:r>
        <w:rPr>
          <w:rFonts w:ascii="Arial" w:eastAsia="Arial" w:hAnsi="Arial" w:cs="Arial" w:hint="cs"/>
          <w:sz w:val="32"/>
          <w:szCs w:val="32"/>
          <w:rtl/>
        </w:rPr>
        <w:t>الأهمية</w:t>
      </w:r>
      <w:r>
        <w:rPr>
          <w:rFonts w:hint="cs"/>
          <w:sz w:val="32"/>
          <w:szCs w:val="32"/>
          <w:rtl/>
        </w:rPr>
        <w:t>: تتيح</w:t>
      </w:r>
      <w:r w:rsidR="00035808">
        <w:rPr>
          <w:rFonts w:ascii="Arial" w:eastAsia="Arial" w:hAnsi="Arial" w:cs="Arial"/>
          <w:sz w:val="32"/>
          <w:szCs w:val="32"/>
          <w:rtl/>
        </w:rPr>
        <w:t xml:space="preserve"> للمشاركين فهم السياق والتفاعل معه بشكل فعال</w:t>
      </w:r>
      <w:r w:rsidR="00035808">
        <w:rPr>
          <w:sz w:val="32"/>
          <w:szCs w:val="32"/>
          <w:rtl/>
        </w:rPr>
        <w:t>.</w:t>
      </w:r>
    </w:p>
    <w:p w14:paraId="22CEB04C" w14:textId="77777777" w:rsidR="002C3912" w:rsidRDefault="00035808" w:rsidP="00DD084C">
      <w:pPr>
        <w:numPr>
          <w:ilvl w:val="0"/>
          <w:numId w:val="32"/>
        </w:numPr>
        <w:bidi/>
        <w:spacing w:after="186"/>
        <w:ind w:left="724" w:hanging="353"/>
      </w:pPr>
      <w:r>
        <w:rPr>
          <w:rFonts w:ascii="Arial" w:eastAsia="Arial" w:hAnsi="Arial" w:cs="Arial"/>
          <w:sz w:val="32"/>
          <w:szCs w:val="32"/>
          <w:rtl/>
        </w:rPr>
        <w:t>الأدوار والمسؤوليات</w:t>
      </w:r>
      <w:r>
        <w:rPr>
          <w:sz w:val="32"/>
          <w:szCs w:val="32"/>
          <w:rtl/>
        </w:rPr>
        <w:t>:</w:t>
      </w:r>
    </w:p>
    <w:p w14:paraId="6E4E15C5" w14:textId="6D857B48" w:rsidR="002C3912" w:rsidRDefault="00C812E3" w:rsidP="00C812E3">
      <w:pPr>
        <w:numPr>
          <w:ilvl w:val="1"/>
          <w:numId w:val="130"/>
        </w:numPr>
        <w:bidi/>
        <w:spacing w:after="177" w:line="264" w:lineRule="auto"/>
        <w:ind w:right="418"/>
      </w:pPr>
      <w:r>
        <w:rPr>
          <w:rFonts w:ascii="Arial" w:eastAsia="Arial" w:hAnsi="Arial" w:cs="Arial" w:hint="cs"/>
          <w:sz w:val="32"/>
          <w:szCs w:val="32"/>
          <w:rtl/>
        </w:rPr>
        <w:t>الوصف</w:t>
      </w:r>
      <w:r>
        <w:rPr>
          <w:rFonts w:hint="cs"/>
          <w:sz w:val="32"/>
          <w:szCs w:val="32"/>
          <w:rtl/>
        </w:rPr>
        <w:t>: تحديد</w:t>
      </w:r>
      <w:r w:rsidR="00035808">
        <w:rPr>
          <w:rFonts w:ascii="Arial" w:eastAsia="Arial" w:hAnsi="Arial" w:cs="Arial"/>
          <w:sz w:val="32"/>
          <w:szCs w:val="32"/>
          <w:rtl/>
        </w:rPr>
        <w:t xml:space="preserve"> واضح للأدوار التي سيلعبها كل مشارك، والمسؤوليات الموكلة إليهم</w:t>
      </w:r>
      <w:r w:rsidR="00035808">
        <w:rPr>
          <w:sz w:val="32"/>
          <w:szCs w:val="32"/>
          <w:rtl/>
        </w:rPr>
        <w:t>.</w:t>
      </w:r>
    </w:p>
    <w:p w14:paraId="44A60F51" w14:textId="49CADA7B" w:rsidR="002C3912" w:rsidRDefault="00C812E3" w:rsidP="00C812E3">
      <w:pPr>
        <w:numPr>
          <w:ilvl w:val="1"/>
          <w:numId w:val="130"/>
        </w:numPr>
        <w:bidi/>
        <w:spacing w:after="218" w:line="264" w:lineRule="auto"/>
        <w:ind w:right="418"/>
      </w:pPr>
      <w:r>
        <w:rPr>
          <w:rFonts w:ascii="Arial" w:eastAsia="Arial" w:hAnsi="Arial" w:cs="Arial" w:hint="cs"/>
          <w:sz w:val="32"/>
          <w:szCs w:val="32"/>
          <w:rtl/>
        </w:rPr>
        <w:t>الأهمية</w:t>
      </w:r>
      <w:r>
        <w:rPr>
          <w:rFonts w:hint="cs"/>
          <w:sz w:val="32"/>
          <w:szCs w:val="32"/>
          <w:rtl/>
        </w:rPr>
        <w:t>: يضمن</w:t>
      </w:r>
      <w:r w:rsidR="00035808">
        <w:rPr>
          <w:rFonts w:ascii="Arial" w:eastAsia="Arial" w:hAnsi="Arial" w:cs="Arial"/>
          <w:sz w:val="32"/>
          <w:szCs w:val="32"/>
          <w:rtl/>
        </w:rPr>
        <w:t xml:space="preserve"> توزيع الأدوار الفعاّل تنسيقاً أفضل بين الفرق ويمنع التداخل والارتباك</w:t>
      </w:r>
      <w:r w:rsidR="00035808">
        <w:rPr>
          <w:sz w:val="32"/>
          <w:szCs w:val="32"/>
          <w:rtl/>
        </w:rPr>
        <w:t>.</w:t>
      </w:r>
    </w:p>
    <w:p w14:paraId="31A66DDE" w14:textId="77777777" w:rsidR="002C3912" w:rsidRDefault="00035808" w:rsidP="00DD084C">
      <w:pPr>
        <w:numPr>
          <w:ilvl w:val="0"/>
          <w:numId w:val="32"/>
        </w:numPr>
        <w:bidi/>
        <w:spacing w:after="186"/>
        <w:ind w:left="724" w:hanging="353"/>
      </w:pPr>
      <w:r>
        <w:rPr>
          <w:rFonts w:ascii="Arial" w:eastAsia="Arial" w:hAnsi="Arial" w:cs="Arial"/>
          <w:sz w:val="32"/>
          <w:szCs w:val="32"/>
          <w:rtl/>
        </w:rPr>
        <w:t>الأهداف والمقاييس</w:t>
      </w:r>
      <w:r>
        <w:rPr>
          <w:sz w:val="32"/>
          <w:szCs w:val="32"/>
          <w:rtl/>
        </w:rPr>
        <w:t>:</w:t>
      </w:r>
    </w:p>
    <w:p w14:paraId="58D1B683" w14:textId="0EB3D513" w:rsidR="002C3912" w:rsidRDefault="00C812E3" w:rsidP="00C812E3">
      <w:pPr>
        <w:numPr>
          <w:ilvl w:val="1"/>
          <w:numId w:val="131"/>
        </w:numPr>
        <w:bidi/>
        <w:spacing w:after="177" w:line="264" w:lineRule="auto"/>
        <w:ind w:right="418"/>
      </w:pPr>
      <w:r>
        <w:rPr>
          <w:rFonts w:ascii="Arial" w:eastAsia="Arial" w:hAnsi="Arial" w:cs="Arial" w:hint="cs"/>
          <w:sz w:val="32"/>
          <w:szCs w:val="32"/>
          <w:rtl/>
        </w:rPr>
        <w:t>الوصف</w:t>
      </w:r>
      <w:r>
        <w:rPr>
          <w:rFonts w:hint="cs"/>
          <w:sz w:val="32"/>
          <w:szCs w:val="32"/>
          <w:rtl/>
        </w:rPr>
        <w:t>: تحديد</w:t>
      </w:r>
      <w:r w:rsidR="00035808">
        <w:rPr>
          <w:rFonts w:ascii="Arial" w:eastAsia="Arial" w:hAnsi="Arial" w:cs="Arial"/>
          <w:sz w:val="32"/>
          <w:szCs w:val="32"/>
          <w:rtl/>
        </w:rPr>
        <w:t xml:space="preserve"> الأهداف التي تسعى التمارين إلى تحقيقها، ووضع مقاييس محددة لتقييم الأداء</w:t>
      </w:r>
      <w:r w:rsidR="00035808">
        <w:rPr>
          <w:sz w:val="32"/>
          <w:szCs w:val="32"/>
          <w:rtl/>
        </w:rPr>
        <w:t>.</w:t>
      </w:r>
    </w:p>
    <w:p w14:paraId="516AA88B" w14:textId="5430918D" w:rsidR="00C812E3" w:rsidRDefault="00C812E3" w:rsidP="00AF6077">
      <w:pPr>
        <w:numPr>
          <w:ilvl w:val="1"/>
          <w:numId w:val="131"/>
        </w:numPr>
        <w:bidi/>
        <w:spacing w:after="177" w:line="264" w:lineRule="auto"/>
        <w:ind w:right="418"/>
      </w:pPr>
      <w:r>
        <w:rPr>
          <w:rFonts w:ascii="Arial" w:eastAsia="Arial" w:hAnsi="Arial" w:cs="Arial" w:hint="cs"/>
          <w:sz w:val="32"/>
          <w:szCs w:val="32"/>
          <w:rtl/>
        </w:rPr>
        <w:t>الأهمية</w:t>
      </w:r>
      <w:r>
        <w:rPr>
          <w:rFonts w:hint="cs"/>
          <w:sz w:val="32"/>
          <w:szCs w:val="32"/>
          <w:rtl/>
        </w:rPr>
        <w:t>: تساعد</w:t>
      </w:r>
      <w:r w:rsidR="00035808">
        <w:rPr>
          <w:rFonts w:ascii="Arial" w:eastAsia="Arial" w:hAnsi="Arial" w:cs="Arial"/>
          <w:sz w:val="32"/>
          <w:szCs w:val="32"/>
          <w:rtl/>
        </w:rPr>
        <w:t xml:space="preserve"> في قياس مدى فعالية التمارين وتحديد نقاط القوة والضعف</w:t>
      </w:r>
      <w:r w:rsidR="00035808">
        <w:rPr>
          <w:sz w:val="32"/>
          <w:szCs w:val="32"/>
          <w:rtl/>
        </w:rPr>
        <w:t>.</w:t>
      </w:r>
    </w:p>
    <w:p w14:paraId="56C66668" w14:textId="77777777" w:rsidR="002C3912" w:rsidRDefault="00035808" w:rsidP="00DD084C">
      <w:pPr>
        <w:bidi/>
        <w:spacing w:after="62"/>
        <w:ind w:left="2" w:hanging="10"/>
      </w:pPr>
      <w:r>
        <w:rPr>
          <w:color w:val="2E74B5"/>
          <w:sz w:val="32"/>
          <w:szCs w:val="32"/>
          <w:rtl/>
        </w:rPr>
        <w:lastRenderedPageBreak/>
        <w:t>أهمية التمارين الفرضية</w:t>
      </w:r>
    </w:p>
    <w:p w14:paraId="14538557" w14:textId="2BB4CF76" w:rsidR="002C3912" w:rsidRDefault="00035808" w:rsidP="00DD084C">
      <w:pPr>
        <w:numPr>
          <w:ilvl w:val="0"/>
          <w:numId w:val="33"/>
        </w:numPr>
        <w:bidi/>
        <w:spacing w:after="225" w:line="264" w:lineRule="auto"/>
        <w:ind w:left="355" w:right="676" w:hanging="352"/>
      </w:pPr>
      <w:r>
        <w:rPr>
          <w:rFonts w:ascii="Arial" w:eastAsia="Arial" w:hAnsi="Arial" w:cs="Arial"/>
          <w:b/>
          <w:bCs/>
          <w:sz w:val="32"/>
          <w:szCs w:val="32"/>
          <w:rtl/>
        </w:rPr>
        <w:t xml:space="preserve">تقييم </w:t>
      </w:r>
      <w:r w:rsidR="00C812E3">
        <w:rPr>
          <w:rFonts w:ascii="Arial" w:eastAsia="Arial" w:hAnsi="Arial" w:cs="Arial" w:hint="cs"/>
          <w:b/>
          <w:bCs/>
          <w:sz w:val="32"/>
          <w:szCs w:val="32"/>
          <w:rtl/>
        </w:rPr>
        <w:t>الجاهزية</w:t>
      </w:r>
      <w:r w:rsidR="00C812E3">
        <w:rPr>
          <w:rFonts w:hint="cs"/>
          <w:sz w:val="32"/>
          <w:szCs w:val="32"/>
          <w:rtl/>
        </w:rPr>
        <w:t>: تساعد</w:t>
      </w:r>
      <w:r>
        <w:rPr>
          <w:rFonts w:ascii="Arial" w:eastAsia="Arial" w:hAnsi="Arial" w:cs="Arial"/>
          <w:sz w:val="32"/>
          <w:szCs w:val="32"/>
          <w:rtl/>
        </w:rPr>
        <w:t xml:space="preserve"> التمارين الفرضية في تقييم مدى جاهزية النظام الصحي للتعامل مع الأزمات والكوارث الصحية، مما يساهم في تحسين الاستجابة الفعالة والسريعة</w:t>
      </w:r>
      <w:r>
        <w:rPr>
          <w:sz w:val="32"/>
          <w:szCs w:val="32"/>
          <w:rtl/>
        </w:rPr>
        <w:t>.</w:t>
      </w:r>
    </w:p>
    <w:p w14:paraId="632F211C" w14:textId="1C7EA4D4" w:rsidR="002C3912" w:rsidRDefault="00035808" w:rsidP="00DD084C">
      <w:pPr>
        <w:numPr>
          <w:ilvl w:val="0"/>
          <w:numId w:val="33"/>
        </w:numPr>
        <w:bidi/>
        <w:spacing w:after="223" w:line="264" w:lineRule="auto"/>
        <w:ind w:left="355" w:right="676" w:hanging="352"/>
      </w:pPr>
      <w:r>
        <w:rPr>
          <w:rFonts w:ascii="Arial" w:eastAsia="Arial" w:hAnsi="Arial" w:cs="Arial"/>
          <w:b/>
          <w:bCs/>
          <w:sz w:val="32"/>
          <w:szCs w:val="32"/>
          <w:rtl/>
        </w:rPr>
        <w:t xml:space="preserve">تحسين </w:t>
      </w:r>
      <w:r w:rsidR="00C812E3">
        <w:rPr>
          <w:rFonts w:ascii="Arial" w:eastAsia="Arial" w:hAnsi="Arial" w:cs="Arial" w:hint="cs"/>
          <w:b/>
          <w:bCs/>
          <w:sz w:val="32"/>
          <w:szCs w:val="32"/>
          <w:rtl/>
        </w:rPr>
        <w:t>التنسيق</w:t>
      </w:r>
      <w:r w:rsidR="00C812E3">
        <w:rPr>
          <w:rFonts w:hint="cs"/>
          <w:sz w:val="32"/>
          <w:szCs w:val="32"/>
          <w:rtl/>
        </w:rPr>
        <w:t>: تعزز</w:t>
      </w:r>
      <w:r>
        <w:rPr>
          <w:rFonts w:ascii="Arial" w:eastAsia="Arial" w:hAnsi="Arial" w:cs="Arial"/>
          <w:sz w:val="32"/>
          <w:szCs w:val="32"/>
          <w:rtl/>
        </w:rPr>
        <w:t xml:space="preserve"> التمارين الفرضية من التعاون والتنسيق بين الجهات المختلفة مثل المستشفيات، وفرق الطوارئ، والجهات الحكومية</w:t>
      </w:r>
      <w:r>
        <w:rPr>
          <w:sz w:val="32"/>
          <w:szCs w:val="32"/>
          <w:rtl/>
        </w:rPr>
        <w:t>.</w:t>
      </w:r>
    </w:p>
    <w:p w14:paraId="22162C74" w14:textId="0684B8B8" w:rsidR="002C3912" w:rsidRDefault="00035808" w:rsidP="00DD084C">
      <w:pPr>
        <w:numPr>
          <w:ilvl w:val="0"/>
          <w:numId w:val="33"/>
        </w:numPr>
        <w:bidi/>
        <w:spacing w:after="222" w:line="264" w:lineRule="auto"/>
        <w:ind w:left="355" w:right="676" w:hanging="352"/>
      </w:pPr>
      <w:r>
        <w:rPr>
          <w:rFonts w:ascii="Arial" w:eastAsia="Arial" w:hAnsi="Arial" w:cs="Arial"/>
          <w:b/>
          <w:bCs/>
          <w:sz w:val="32"/>
          <w:szCs w:val="32"/>
          <w:rtl/>
        </w:rPr>
        <w:t xml:space="preserve">بناء </w:t>
      </w:r>
      <w:r w:rsidR="00C812E3">
        <w:rPr>
          <w:rFonts w:ascii="Arial" w:eastAsia="Arial" w:hAnsi="Arial" w:cs="Arial" w:hint="cs"/>
          <w:b/>
          <w:bCs/>
          <w:sz w:val="32"/>
          <w:szCs w:val="32"/>
          <w:rtl/>
        </w:rPr>
        <w:t>القدرات</w:t>
      </w:r>
      <w:r w:rsidR="00C812E3">
        <w:rPr>
          <w:rFonts w:hint="cs"/>
          <w:sz w:val="32"/>
          <w:szCs w:val="32"/>
          <w:rtl/>
        </w:rPr>
        <w:t>: تسهم</w:t>
      </w:r>
      <w:r>
        <w:rPr>
          <w:rFonts w:ascii="Arial" w:eastAsia="Arial" w:hAnsi="Arial" w:cs="Arial"/>
          <w:sz w:val="32"/>
          <w:szCs w:val="32"/>
          <w:rtl/>
        </w:rPr>
        <w:t xml:space="preserve"> التمارين الفرضية في تدريب الأفراد والفرق على الاستجابة السريعة والفعالة للأزمات، مما يزيد من كفاءتهم وقدرتهم على التعامل مع الحالات الطارئة</w:t>
      </w:r>
      <w:r>
        <w:rPr>
          <w:sz w:val="32"/>
          <w:szCs w:val="32"/>
          <w:rtl/>
        </w:rPr>
        <w:t>.</w:t>
      </w:r>
    </w:p>
    <w:p w14:paraId="47B42C97" w14:textId="1EB5CEFC" w:rsidR="002C3912" w:rsidRDefault="00035808" w:rsidP="00DD084C">
      <w:pPr>
        <w:numPr>
          <w:ilvl w:val="0"/>
          <w:numId w:val="33"/>
        </w:numPr>
        <w:bidi/>
        <w:spacing w:after="290" w:line="264" w:lineRule="auto"/>
        <w:ind w:left="355" w:right="676" w:hanging="352"/>
      </w:pPr>
      <w:r>
        <w:rPr>
          <w:rFonts w:ascii="Arial" w:eastAsia="Arial" w:hAnsi="Arial" w:cs="Arial"/>
          <w:b/>
          <w:bCs/>
          <w:sz w:val="32"/>
          <w:szCs w:val="32"/>
          <w:rtl/>
        </w:rPr>
        <w:t xml:space="preserve">تحليل </w:t>
      </w:r>
      <w:r w:rsidR="00C812E3">
        <w:rPr>
          <w:rFonts w:ascii="Arial" w:eastAsia="Arial" w:hAnsi="Arial" w:cs="Arial" w:hint="cs"/>
          <w:b/>
          <w:bCs/>
          <w:sz w:val="32"/>
          <w:szCs w:val="32"/>
          <w:rtl/>
        </w:rPr>
        <w:t>الأداء</w:t>
      </w:r>
      <w:r w:rsidR="00C812E3">
        <w:rPr>
          <w:rFonts w:hint="cs"/>
          <w:sz w:val="32"/>
          <w:szCs w:val="32"/>
          <w:rtl/>
        </w:rPr>
        <w:t>: توفر</w:t>
      </w:r>
      <w:r>
        <w:rPr>
          <w:rFonts w:ascii="Arial" w:eastAsia="Arial" w:hAnsi="Arial" w:cs="Arial"/>
          <w:sz w:val="32"/>
          <w:szCs w:val="32"/>
          <w:rtl/>
        </w:rPr>
        <w:t xml:space="preserve"> التمارين الفرضية فرصة لتحليل الأداء وتحديد الثغرات في النظام الصحي، مما يسمح بإجراء تحسينات مستمرة</w:t>
      </w:r>
      <w:r>
        <w:rPr>
          <w:sz w:val="32"/>
          <w:szCs w:val="32"/>
          <w:rtl/>
        </w:rPr>
        <w:t>.</w:t>
      </w:r>
    </w:p>
    <w:p w14:paraId="0237ECFA" w14:textId="77777777" w:rsidR="00C812E3" w:rsidRDefault="00C812E3" w:rsidP="00C812E3">
      <w:pPr>
        <w:bidi/>
        <w:spacing w:after="290" w:line="264" w:lineRule="auto"/>
        <w:ind w:right="676"/>
        <w:rPr>
          <w:rtl/>
        </w:rPr>
      </w:pPr>
    </w:p>
    <w:p w14:paraId="5554D1AA" w14:textId="77777777" w:rsidR="00AF6077" w:rsidRDefault="00AF6077" w:rsidP="00AF6077">
      <w:pPr>
        <w:bidi/>
        <w:spacing w:after="290" w:line="264" w:lineRule="auto"/>
        <w:ind w:right="676"/>
      </w:pPr>
    </w:p>
    <w:p w14:paraId="661F7D83" w14:textId="77777777" w:rsidR="002C3912" w:rsidRDefault="00035808" w:rsidP="00DD084C">
      <w:pPr>
        <w:pStyle w:val="2"/>
        <w:bidi/>
        <w:spacing w:after="0"/>
        <w:ind w:left="1" w:right="0"/>
        <w:jc w:val="left"/>
      </w:pPr>
      <w:r>
        <w:rPr>
          <w:rFonts w:ascii="Times New Roman" w:eastAsia="Times New Roman" w:hAnsi="Times New Roman" w:cs="Times New Roman"/>
          <w:b w:val="0"/>
          <w:color w:val="2E74B5"/>
          <w:sz w:val="36"/>
          <w:szCs w:val="36"/>
          <w:rtl/>
        </w:rPr>
        <w:t>أهمية الاستفادة من التمارين الفرضية</w:t>
      </w:r>
    </w:p>
    <w:p w14:paraId="611EF091" w14:textId="77777777" w:rsidR="002C3912" w:rsidRDefault="00035808" w:rsidP="00DD084C">
      <w:pPr>
        <w:numPr>
          <w:ilvl w:val="0"/>
          <w:numId w:val="34"/>
        </w:numPr>
        <w:bidi/>
        <w:spacing w:after="171"/>
        <w:ind w:hanging="354"/>
      </w:pPr>
      <w:r>
        <w:rPr>
          <w:rFonts w:ascii="Arial" w:eastAsia="Arial" w:hAnsi="Arial" w:cs="Arial"/>
          <w:b/>
          <w:bCs/>
          <w:sz w:val="32"/>
          <w:szCs w:val="32"/>
          <w:rtl/>
        </w:rPr>
        <w:t>تعزيز الجاهزية والاستعداد</w:t>
      </w:r>
    </w:p>
    <w:p w14:paraId="7AFFCCAE" w14:textId="1A941BA4" w:rsidR="002C3912" w:rsidRDefault="00035808" w:rsidP="00AF6077">
      <w:pPr>
        <w:numPr>
          <w:ilvl w:val="1"/>
          <w:numId w:val="134"/>
        </w:numPr>
        <w:bidi/>
        <w:spacing w:after="177" w:line="264" w:lineRule="auto"/>
        <w:ind w:right="448"/>
      </w:pPr>
      <w:r>
        <w:rPr>
          <w:rFonts w:ascii="Arial" w:eastAsia="Arial" w:hAnsi="Arial" w:cs="Arial"/>
          <w:b/>
          <w:bCs/>
          <w:sz w:val="32"/>
          <w:szCs w:val="32"/>
          <w:rtl/>
        </w:rPr>
        <w:t xml:space="preserve">تقييم الخطط </w:t>
      </w:r>
      <w:r w:rsidR="00AF6077">
        <w:rPr>
          <w:rFonts w:ascii="Arial" w:eastAsia="Arial" w:hAnsi="Arial" w:cs="Arial" w:hint="cs"/>
          <w:b/>
          <w:bCs/>
          <w:sz w:val="32"/>
          <w:szCs w:val="32"/>
          <w:rtl/>
        </w:rPr>
        <w:t>الحالية</w:t>
      </w:r>
      <w:r w:rsidR="00AF6077">
        <w:rPr>
          <w:rFonts w:hint="cs"/>
          <w:sz w:val="32"/>
          <w:szCs w:val="32"/>
          <w:rtl/>
        </w:rPr>
        <w:t>: توفر</w:t>
      </w:r>
      <w:r>
        <w:rPr>
          <w:rFonts w:ascii="Arial" w:eastAsia="Arial" w:hAnsi="Arial" w:cs="Arial"/>
          <w:sz w:val="32"/>
          <w:szCs w:val="32"/>
          <w:rtl/>
        </w:rPr>
        <w:t xml:space="preserve"> التمارين الفرضية فرصة لتقييم فعالية الخطط والإجراءات الحالية المتبعة لمواجهة الأزمات الصحية</w:t>
      </w:r>
      <w:r>
        <w:rPr>
          <w:sz w:val="32"/>
          <w:szCs w:val="32"/>
          <w:rtl/>
        </w:rPr>
        <w:t>.</w:t>
      </w:r>
    </w:p>
    <w:p w14:paraId="425C1F87" w14:textId="43C2371C" w:rsidR="002C3912" w:rsidRDefault="00035808" w:rsidP="00AF6077">
      <w:pPr>
        <w:numPr>
          <w:ilvl w:val="1"/>
          <w:numId w:val="134"/>
        </w:numPr>
        <w:bidi/>
        <w:spacing w:after="219" w:line="264" w:lineRule="auto"/>
        <w:ind w:right="448"/>
      </w:pPr>
      <w:r>
        <w:rPr>
          <w:rFonts w:ascii="Arial" w:eastAsia="Arial" w:hAnsi="Arial" w:cs="Arial"/>
          <w:b/>
          <w:bCs/>
          <w:sz w:val="32"/>
          <w:szCs w:val="32"/>
          <w:rtl/>
        </w:rPr>
        <w:t xml:space="preserve">تحسين </w:t>
      </w:r>
      <w:r w:rsidR="00AF6077">
        <w:rPr>
          <w:rFonts w:ascii="Arial" w:eastAsia="Arial" w:hAnsi="Arial" w:cs="Arial" w:hint="cs"/>
          <w:b/>
          <w:bCs/>
          <w:sz w:val="32"/>
          <w:szCs w:val="32"/>
          <w:rtl/>
        </w:rPr>
        <w:t>الاستجابة</w:t>
      </w:r>
      <w:r w:rsidR="00AF6077">
        <w:rPr>
          <w:rFonts w:hint="cs"/>
          <w:sz w:val="32"/>
          <w:szCs w:val="32"/>
          <w:rtl/>
        </w:rPr>
        <w:t>: تساهم</w:t>
      </w:r>
      <w:r>
        <w:rPr>
          <w:rFonts w:ascii="Arial" w:eastAsia="Arial" w:hAnsi="Arial" w:cs="Arial"/>
          <w:sz w:val="32"/>
          <w:szCs w:val="32"/>
          <w:rtl/>
        </w:rPr>
        <w:t xml:space="preserve"> في تحسين سرعة وكفاءة الاستجابة من خلال اختبار السيناريوهات المختلفة وتحليل الأداء</w:t>
      </w:r>
      <w:r>
        <w:rPr>
          <w:sz w:val="32"/>
          <w:szCs w:val="32"/>
          <w:rtl/>
        </w:rPr>
        <w:t>.</w:t>
      </w:r>
    </w:p>
    <w:p w14:paraId="633262AB" w14:textId="77777777" w:rsidR="002C3912" w:rsidRDefault="00035808" w:rsidP="00DD084C">
      <w:pPr>
        <w:numPr>
          <w:ilvl w:val="0"/>
          <w:numId w:val="34"/>
        </w:numPr>
        <w:bidi/>
        <w:spacing w:after="171"/>
        <w:ind w:hanging="354"/>
      </w:pPr>
      <w:r>
        <w:rPr>
          <w:rFonts w:ascii="Arial" w:eastAsia="Arial" w:hAnsi="Arial" w:cs="Arial"/>
          <w:b/>
          <w:bCs/>
          <w:sz w:val="32"/>
          <w:szCs w:val="32"/>
          <w:rtl/>
        </w:rPr>
        <w:t>تحسين التنسيق والتواصل</w:t>
      </w:r>
    </w:p>
    <w:p w14:paraId="1F003827" w14:textId="77574D54" w:rsidR="002C3912" w:rsidRDefault="00035808" w:rsidP="00AF6077">
      <w:pPr>
        <w:numPr>
          <w:ilvl w:val="1"/>
          <w:numId w:val="133"/>
        </w:numPr>
        <w:bidi/>
        <w:spacing w:after="177" w:line="264" w:lineRule="auto"/>
        <w:ind w:right="448"/>
      </w:pPr>
      <w:r>
        <w:rPr>
          <w:rFonts w:ascii="Arial" w:eastAsia="Arial" w:hAnsi="Arial" w:cs="Arial"/>
          <w:b/>
          <w:bCs/>
          <w:sz w:val="32"/>
          <w:szCs w:val="32"/>
          <w:rtl/>
        </w:rPr>
        <w:t xml:space="preserve">التنسيق بين الجهات </w:t>
      </w:r>
      <w:r w:rsidR="00AF6077">
        <w:rPr>
          <w:rFonts w:ascii="Arial" w:eastAsia="Arial" w:hAnsi="Arial" w:cs="Arial" w:hint="cs"/>
          <w:b/>
          <w:bCs/>
          <w:sz w:val="32"/>
          <w:szCs w:val="32"/>
          <w:rtl/>
        </w:rPr>
        <w:t>المعنية</w:t>
      </w:r>
      <w:r w:rsidR="00AF6077">
        <w:rPr>
          <w:rFonts w:hint="cs"/>
          <w:sz w:val="32"/>
          <w:szCs w:val="32"/>
          <w:rtl/>
        </w:rPr>
        <w:t>: تعزز</w:t>
      </w:r>
      <w:r>
        <w:rPr>
          <w:rFonts w:ascii="Arial" w:eastAsia="Arial" w:hAnsi="Arial" w:cs="Arial"/>
          <w:sz w:val="32"/>
          <w:szCs w:val="32"/>
          <w:rtl/>
        </w:rPr>
        <w:t xml:space="preserve"> التمارين من التعاون والتنسيق بين مختلف الجهات مثل المؤسسات الصحية، وفرق الطوارئ، والجهات الحكومية</w:t>
      </w:r>
      <w:r>
        <w:rPr>
          <w:sz w:val="32"/>
          <w:szCs w:val="32"/>
          <w:rtl/>
        </w:rPr>
        <w:t>.</w:t>
      </w:r>
    </w:p>
    <w:p w14:paraId="6676F793" w14:textId="5D8FE4F3" w:rsidR="002C3912" w:rsidRDefault="00035808" w:rsidP="00AF6077">
      <w:pPr>
        <w:numPr>
          <w:ilvl w:val="1"/>
          <w:numId w:val="133"/>
        </w:numPr>
        <w:bidi/>
        <w:spacing w:after="221" w:line="264" w:lineRule="auto"/>
        <w:ind w:right="448"/>
      </w:pPr>
      <w:r>
        <w:rPr>
          <w:rFonts w:ascii="Arial" w:eastAsia="Arial" w:hAnsi="Arial" w:cs="Arial"/>
          <w:b/>
          <w:bCs/>
          <w:sz w:val="32"/>
          <w:szCs w:val="32"/>
          <w:rtl/>
        </w:rPr>
        <w:t xml:space="preserve">تحسين قنوات </w:t>
      </w:r>
      <w:r w:rsidR="00AF6077">
        <w:rPr>
          <w:rFonts w:ascii="Arial" w:eastAsia="Arial" w:hAnsi="Arial" w:cs="Arial" w:hint="cs"/>
          <w:b/>
          <w:bCs/>
          <w:sz w:val="32"/>
          <w:szCs w:val="32"/>
          <w:rtl/>
        </w:rPr>
        <w:t>الاتصال</w:t>
      </w:r>
      <w:r w:rsidR="00AF6077">
        <w:rPr>
          <w:rFonts w:hint="cs"/>
          <w:sz w:val="32"/>
          <w:szCs w:val="32"/>
          <w:rtl/>
        </w:rPr>
        <w:t>: تساعد</w:t>
      </w:r>
      <w:r>
        <w:rPr>
          <w:rFonts w:ascii="Arial" w:eastAsia="Arial" w:hAnsi="Arial" w:cs="Arial"/>
          <w:sz w:val="32"/>
          <w:szCs w:val="32"/>
          <w:rtl/>
        </w:rPr>
        <w:t xml:space="preserve"> في تحديد نقاط القوة والضعف في قنوات الاتصال والتواصل بين الجهات المختلفة، مما يضمن تبادل المعلومات بشكل أسرع وأكثر دقة خلال الأزمات</w:t>
      </w:r>
      <w:r>
        <w:rPr>
          <w:sz w:val="32"/>
          <w:szCs w:val="32"/>
          <w:rtl/>
        </w:rPr>
        <w:t>.</w:t>
      </w:r>
    </w:p>
    <w:p w14:paraId="7D04A036" w14:textId="77777777" w:rsidR="002C3912" w:rsidRDefault="00035808" w:rsidP="00DD084C">
      <w:pPr>
        <w:numPr>
          <w:ilvl w:val="0"/>
          <w:numId w:val="34"/>
        </w:numPr>
        <w:bidi/>
        <w:spacing w:after="171"/>
        <w:ind w:hanging="354"/>
      </w:pPr>
      <w:r>
        <w:rPr>
          <w:rFonts w:ascii="Arial" w:eastAsia="Arial" w:hAnsi="Arial" w:cs="Arial"/>
          <w:b/>
          <w:bCs/>
          <w:sz w:val="32"/>
          <w:szCs w:val="32"/>
          <w:rtl/>
        </w:rPr>
        <w:t>رفع مستوى الوعي والمعرفة</w:t>
      </w:r>
    </w:p>
    <w:p w14:paraId="35832158" w14:textId="596485FE" w:rsidR="002C3912" w:rsidRDefault="00035808" w:rsidP="00AF6077">
      <w:pPr>
        <w:numPr>
          <w:ilvl w:val="1"/>
          <w:numId w:val="132"/>
        </w:numPr>
        <w:bidi/>
        <w:spacing w:after="177" w:line="264" w:lineRule="auto"/>
        <w:ind w:right="448"/>
      </w:pPr>
      <w:r>
        <w:rPr>
          <w:rFonts w:ascii="Arial" w:eastAsia="Arial" w:hAnsi="Arial" w:cs="Arial"/>
          <w:b/>
          <w:bCs/>
          <w:sz w:val="32"/>
          <w:szCs w:val="32"/>
          <w:rtl/>
        </w:rPr>
        <w:lastRenderedPageBreak/>
        <w:t xml:space="preserve">التوعية </w:t>
      </w:r>
      <w:r w:rsidR="00AF6077">
        <w:rPr>
          <w:rFonts w:ascii="Arial" w:eastAsia="Arial" w:hAnsi="Arial" w:cs="Arial" w:hint="cs"/>
          <w:b/>
          <w:bCs/>
          <w:sz w:val="32"/>
          <w:szCs w:val="32"/>
          <w:rtl/>
        </w:rPr>
        <w:t>بالمخاطر</w:t>
      </w:r>
      <w:r w:rsidR="00AF6077">
        <w:rPr>
          <w:rFonts w:hint="cs"/>
          <w:sz w:val="32"/>
          <w:szCs w:val="32"/>
          <w:rtl/>
        </w:rPr>
        <w:t>: تساهم</w:t>
      </w:r>
      <w:r>
        <w:rPr>
          <w:rFonts w:ascii="Arial" w:eastAsia="Arial" w:hAnsi="Arial" w:cs="Arial"/>
          <w:sz w:val="32"/>
          <w:szCs w:val="32"/>
          <w:rtl/>
        </w:rPr>
        <w:t xml:space="preserve"> التمارين الفرضية في زيادة وعي المشاركين حول المخاطر الصحية المحتملة والإجراءات الوقائية اللازمة</w:t>
      </w:r>
      <w:r>
        <w:rPr>
          <w:sz w:val="32"/>
          <w:szCs w:val="32"/>
          <w:rtl/>
        </w:rPr>
        <w:t>.</w:t>
      </w:r>
    </w:p>
    <w:p w14:paraId="02A2EBD6" w14:textId="038D16AC" w:rsidR="002C3912" w:rsidRDefault="00035808" w:rsidP="00AF6077">
      <w:pPr>
        <w:numPr>
          <w:ilvl w:val="1"/>
          <w:numId w:val="132"/>
        </w:numPr>
        <w:bidi/>
        <w:spacing w:after="219" w:line="264" w:lineRule="auto"/>
        <w:ind w:right="448"/>
      </w:pPr>
      <w:r>
        <w:rPr>
          <w:rFonts w:ascii="Arial" w:eastAsia="Arial" w:hAnsi="Arial" w:cs="Arial"/>
          <w:b/>
          <w:bCs/>
          <w:sz w:val="32"/>
          <w:szCs w:val="32"/>
          <w:rtl/>
        </w:rPr>
        <w:t xml:space="preserve">تبادل </w:t>
      </w:r>
      <w:r w:rsidR="00AF6077">
        <w:rPr>
          <w:rFonts w:ascii="Arial" w:eastAsia="Arial" w:hAnsi="Arial" w:cs="Arial" w:hint="cs"/>
          <w:b/>
          <w:bCs/>
          <w:sz w:val="32"/>
          <w:szCs w:val="32"/>
          <w:rtl/>
        </w:rPr>
        <w:t>الخبرات</w:t>
      </w:r>
      <w:r w:rsidR="00AF6077">
        <w:rPr>
          <w:rFonts w:hint="cs"/>
          <w:sz w:val="32"/>
          <w:szCs w:val="32"/>
          <w:rtl/>
        </w:rPr>
        <w:t>: توفر</w:t>
      </w:r>
      <w:r>
        <w:rPr>
          <w:rFonts w:ascii="Arial" w:eastAsia="Arial" w:hAnsi="Arial" w:cs="Arial"/>
          <w:sz w:val="32"/>
          <w:szCs w:val="32"/>
          <w:rtl/>
        </w:rPr>
        <w:t xml:space="preserve"> منصة لتبادل المعرفة والخبرات بين المشاركين، مما يعزز من قدراتهم على التعامل مع الطوارئ بفعالية</w:t>
      </w:r>
      <w:r>
        <w:rPr>
          <w:sz w:val="32"/>
          <w:szCs w:val="32"/>
          <w:rtl/>
        </w:rPr>
        <w:t>.</w:t>
      </w:r>
    </w:p>
    <w:p w14:paraId="3F3E336E" w14:textId="77777777" w:rsidR="002C3912" w:rsidRDefault="00035808" w:rsidP="00DD084C">
      <w:pPr>
        <w:numPr>
          <w:ilvl w:val="0"/>
          <w:numId w:val="34"/>
        </w:numPr>
        <w:bidi/>
        <w:spacing w:after="171"/>
        <w:ind w:hanging="354"/>
      </w:pPr>
      <w:r>
        <w:rPr>
          <w:rFonts w:ascii="Arial" w:eastAsia="Arial" w:hAnsi="Arial" w:cs="Arial"/>
          <w:b/>
          <w:bCs/>
          <w:sz w:val="32"/>
          <w:szCs w:val="32"/>
          <w:rtl/>
        </w:rPr>
        <w:t>تحديد الثغرات ونقاط الضعف</w:t>
      </w:r>
    </w:p>
    <w:p w14:paraId="5047CFC4" w14:textId="107C70FB" w:rsidR="002C3912" w:rsidRDefault="00035808" w:rsidP="00AF6077">
      <w:pPr>
        <w:numPr>
          <w:ilvl w:val="1"/>
          <w:numId w:val="135"/>
        </w:numPr>
        <w:bidi/>
        <w:spacing w:after="177" w:line="264" w:lineRule="auto"/>
        <w:ind w:right="448"/>
      </w:pPr>
      <w:r>
        <w:rPr>
          <w:rFonts w:ascii="Arial" w:eastAsia="Arial" w:hAnsi="Arial" w:cs="Arial"/>
          <w:b/>
          <w:bCs/>
          <w:sz w:val="32"/>
          <w:szCs w:val="32"/>
          <w:rtl/>
        </w:rPr>
        <w:t xml:space="preserve">الكشف عن </w:t>
      </w:r>
      <w:r w:rsidR="00AF6077">
        <w:rPr>
          <w:rFonts w:ascii="Arial" w:eastAsia="Arial" w:hAnsi="Arial" w:cs="Arial" w:hint="cs"/>
          <w:b/>
          <w:bCs/>
          <w:sz w:val="32"/>
          <w:szCs w:val="32"/>
          <w:rtl/>
        </w:rPr>
        <w:t>الثغرات</w:t>
      </w:r>
      <w:r w:rsidR="00AF6077">
        <w:rPr>
          <w:rFonts w:hint="cs"/>
          <w:sz w:val="32"/>
          <w:szCs w:val="32"/>
          <w:rtl/>
        </w:rPr>
        <w:t>: تساعد</w:t>
      </w:r>
      <w:r>
        <w:rPr>
          <w:rFonts w:ascii="Arial" w:eastAsia="Arial" w:hAnsi="Arial" w:cs="Arial"/>
          <w:sz w:val="32"/>
          <w:szCs w:val="32"/>
          <w:rtl/>
        </w:rPr>
        <w:t xml:space="preserve"> التمارين في كشف الثغرات والنقاط الضعيفة في النظام الصحي والإجراءات المتبعة</w:t>
      </w:r>
      <w:r>
        <w:rPr>
          <w:sz w:val="32"/>
          <w:szCs w:val="32"/>
          <w:rtl/>
        </w:rPr>
        <w:t>.</w:t>
      </w:r>
    </w:p>
    <w:p w14:paraId="6DFA63A6" w14:textId="549C42D3" w:rsidR="002C3912" w:rsidRDefault="00035808" w:rsidP="00AF6077">
      <w:pPr>
        <w:numPr>
          <w:ilvl w:val="1"/>
          <w:numId w:val="135"/>
        </w:numPr>
        <w:bidi/>
        <w:spacing w:after="216" w:line="264" w:lineRule="auto"/>
        <w:ind w:right="448"/>
      </w:pPr>
      <w:r>
        <w:rPr>
          <w:rFonts w:ascii="Arial" w:eastAsia="Arial" w:hAnsi="Arial" w:cs="Arial"/>
          <w:b/>
          <w:bCs/>
          <w:sz w:val="32"/>
          <w:szCs w:val="32"/>
          <w:rtl/>
        </w:rPr>
        <w:t xml:space="preserve">اقتراح </w:t>
      </w:r>
      <w:r w:rsidR="00AF6077">
        <w:rPr>
          <w:rFonts w:ascii="Arial" w:eastAsia="Arial" w:hAnsi="Arial" w:cs="Arial" w:hint="cs"/>
          <w:b/>
          <w:bCs/>
          <w:sz w:val="32"/>
          <w:szCs w:val="32"/>
          <w:rtl/>
        </w:rPr>
        <w:t>التحسينات</w:t>
      </w:r>
      <w:r w:rsidR="00AF6077">
        <w:rPr>
          <w:rFonts w:hint="cs"/>
          <w:sz w:val="32"/>
          <w:szCs w:val="32"/>
          <w:rtl/>
        </w:rPr>
        <w:t>: توفر</w:t>
      </w:r>
      <w:r>
        <w:rPr>
          <w:rFonts w:ascii="Arial" w:eastAsia="Arial" w:hAnsi="Arial" w:cs="Arial"/>
          <w:sz w:val="32"/>
          <w:szCs w:val="32"/>
          <w:rtl/>
        </w:rPr>
        <w:t xml:space="preserve"> توصيات لمعالجة تلك الثغرات وتحسين الجاهزية العامة</w:t>
      </w:r>
      <w:r>
        <w:rPr>
          <w:sz w:val="32"/>
          <w:szCs w:val="32"/>
          <w:rtl/>
        </w:rPr>
        <w:t>.</w:t>
      </w:r>
    </w:p>
    <w:p w14:paraId="39CDC227" w14:textId="77777777" w:rsidR="002C3912" w:rsidRDefault="00035808" w:rsidP="00DD084C">
      <w:pPr>
        <w:numPr>
          <w:ilvl w:val="0"/>
          <w:numId w:val="34"/>
        </w:numPr>
        <w:bidi/>
        <w:spacing w:after="171"/>
        <w:ind w:hanging="354"/>
      </w:pPr>
      <w:r>
        <w:rPr>
          <w:rFonts w:ascii="Arial" w:eastAsia="Arial" w:hAnsi="Arial" w:cs="Arial"/>
          <w:b/>
          <w:bCs/>
          <w:sz w:val="32"/>
          <w:szCs w:val="32"/>
          <w:rtl/>
        </w:rPr>
        <w:t>بناء القدرات وتطوير المهارات</w:t>
      </w:r>
    </w:p>
    <w:p w14:paraId="259E2CE8" w14:textId="4D9B74A9" w:rsidR="002C3912" w:rsidRDefault="00035808" w:rsidP="00AF6077">
      <w:pPr>
        <w:numPr>
          <w:ilvl w:val="1"/>
          <w:numId w:val="136"/>
        </w:numPr>
        <w:bidi/>
        <w:spacing w:after="177" w:line="264" w:lineRule="auto"/>
        <w:ind w:right="448"/>
      </w:pPr>
      <w:r>
        <w:rPr>
          <w:rFonts w:ascii="Arial" w:eastAsia="Arial" w:hAnsi="Arial" w:cs="Arial"/>
          <w:b/>
          <w:bCs/>
          <w:sz w:val="32"/>
          <w:szCs w:val="32"/>
          <w:rtl/>
        </w:rPr>
        <w:t xml:space="preserve">تدريب </w:t>
      </w:r>
      <w:r w:rsidR="00AF6077">
        <w:rPr>
          <w:rFonts w:ascii="Arial" w:eastAsia="Arial" w:hAnsi="Arial" w:cs="Arial" w:hint="cs"/>
          <w:b/>
          <w:bCs/>
          <w:sz w:val="32"/>
          <w:szCs w:val="32"/>
          <w:rtl/>
        </w:rPr>
        <w:t>الأفراد</w:t>
      </w:r>
      <w:r w:rsidR="00AF6077">
        <w:rPr>
          <w:rFonts w:hint="cs"/>
          <w:sz w:val="32"/>
          <w:szCs w:val="32"/>
          <w:rtl/>
        </w:rPr>
        <w:t>: تساهم</w:t>
      </w:r>
      <w:r>
        <w:rPr>
          <w:rFonts w:ascii="Arial" w:eastAsia="Arial" w:hAnsi="Arial" w:cs="Arial"/>
          <w:sz w:val="32"/>
          <w:szCs w:val="32"/>
          <w:rtl/>
        </w:rPr>
        <w:t xml:space="preserve"> في تدريب الأفراد والفرق على كيفية التعامل مع الأزمات والكوارث الصحية من خلال محاكاة واقعية</w:t>
      </w:r>
      <w:r>
        <w:rPr>
          <w:sz w:val="32"/>
          <w:szCs w:val="32"/>
          <w:rtl/>
        </w:rPr>
        <w:t>.</w:t>
      </w:r>
    </w:p>
    <w:p w14:paraId="402D98D9" w14:textId="608E4BC3" w:rsidR="002C3912" w:rsidRDefault="00035808" w:rsidP="00AF6077">
      <w:pPr>
        <w:numPr>
          <w:ilvl w:val="1"/>
          <w:numId w:val="136"/>
        </w:numPr>
        <w:bidi/>
        <w:spacing w:after="254" w:line="264" w:lineRule="auto"/>
        <w:ind w:right="448"/>
      </w:pPr>
      <w:r>
        <w:rPr>
          <w:rFonts w:ascii="Arial" w:eastAsia="Arial" w:hAnsi="Arial" w:cs="Arial"/>
          <w:b/>
          <w:bCs/>
          <w:sz w:val="32"/>
          <w:szCs w:val="32"/>
          <w:rtl/>
        </w:rPr>
        <w:t xml:space="preserve">تطوير </w:t>
      </w:r>
      <w:r w:rsidR="00AF6077">
        <w:rPr>
          <w:rFonts w:ascii="Arial" w:eastAsia="Arial" w:hAnsi="Arial" w:cs="Arial" w:hint="cs"/>
          <w:b/>
          <w:bCs/>
          <w:sz w:val="32"/>
          <w:szCs w:val="32"/>
          <w:rtl/>
        </w:rPr>
        <w:t>المهارات</w:t>
      </w:r>
      <w:r w:rsidR="00AF6077">
        <w:rPr>
          <w:rFonts w:hint="cs"/>
          <w:sz w:val="32"/>
          <w:szCs w:val="32"/>
          <w:rtl/>
        </w:rPr>
        <w:t>: تساعد</w:t>
      </w:r>
      <w:r>
        <w:rPr>
          <w:rFonts w:ascii="Arial" w:eastAsia="Arial" w:hAnsi="Arial" w:cs="Arial"/>
          <w:sz w:val="32"/>
          <w:szCs w:val="32"/>
          <w:rtl/>
        </w:rPr>
        <w:t xml:space="preserve"> في تطوير المهارات العملية والنظرية للمشاركين ،مما يزيد من كفاءتهم وقدرتهم على الاستجابة الفعالة للطوارئ</w:t>
      </w:r>
      <w:r>
        <w:rPr>
          <w:sz w:val="32"/>
          <w:szCs w:val="32"/>
          <w:rtl/>
        </w:rPr>
        <w:t>.</w:t>
      </w:r>
    </w:p>
    <w:p w14:paraId="0ED67886" w14:textId="77777777" w:rsidR="00AF6077" w:rsidRDefault="00AF6077" w:rsidP="00AF6077">
      <w:pPr>
        <w:bidi/>
        <w:spacing w:after="58"/>
        <w:rPr>
          <w:rtl/>
        </w:rPr>
      </w:pPr>
    </w:p>
    <w:p w14:paraId="304D8B22" w14:textId="29E27152" w:rsidR="002C3912" w:rsidRPr="00AF6077" w:rsidRDefault="00035808" w:rsidP="00AF6077">
      <w:pPr>
        <w:pStyle w:val="a4"/>
        <w:numPr>
          <w:ilvl w:val="0"/>
          <w:numId w:val="125"/>
        </w:numPr>
        <w:bidi/>
        <w:spacing w:after="58"/>
        <w:rPr>
          <w:b/>
          <w:bCs/>
        </w:rPr>
      </w:pPr>
      <w:r w:rsidRPr="00AF6077">
        <w:rPr>
          <w:b/>
          <w:bCs/>
          <w:color w:val="2E74B5"/>
          <w:sz w:val="32"/>
          <w:szCs w:val="32"/>
          <w:rtl/>
        </w:rPr>
        <w:t>تأثير التمارين الفرضية على أعلى المخاطر الصحية في الرياض</w:t>
      </w:r>
    </w:p>
    <w:p w14:paraId="29DF6A13" w14:textId="77777777" w:rsidR="002C3912" w:rsidRDefault="00035808" w:rsidP="00DD084C">
      <w:pPr>
        <w:numPr>
          <w:ilvl w:val="0"/>
          <w:numId w:val="35"/>
        </w:numPr>
        <w:bidi/>
        <w:spacing w:after="171"/>
        <w:ind w:hanging="353"/>
      </w:pPr>
      <w:r>
        <w:rPr>
          <w:rFonts w:ascii="Arial" w:eastAsia="Arial" w:hAnsi="Arial" w:cs="Arial"/>
          <w:b/>
          <w:bCs/>
          <w:sz w:val="32"/>
          <w:szCs w:val="32"/>
          <w:rtl/>
        </w:rPr>
        <w:t>الأمراض المعدية</w:t>
      </w:r>
    </w:p>
    <w:p w14:paraId="7AF522C1" w14:textId="0F0CF9A1" w:rsidR="002C3912" w:rsidRDefault="00035808" w:rsidP="00DD084C">
      <w:pPr>
        <w:numPr>
          <w:ilvl w:val="1"/>
          <w:numId w:val="35"/>
        </w:numPr>
        <w:bidi/>
        <w:spacing w:after="177" w:line="264" w:lineRule="auto"/>
        <w:ind w:right="357" w:hanging="360"/>
      </w:pPr>
      <w:r>
        <w:rPr>
          <w:rFonts w:ascii="Arial" w:eastAsia="Arial" w:hAnsi="Arial" w:cs="Arial"/>
          <w:b/>
          <w:bCs/>
          <w:sz w:val="32"/>
          <w:szCs w:val="32"/>
          <w:rtl/>
        </w:rPr>
        <w:t xml:space="preserve">تحسين الاستجابة </w:t>
      </w:r>
      <w:r w:rsidR="00AF6077">
        <w:rPr>
          <w:rFonts w:ascii="Arial" w:eastAsia="Arial" w:hAnsi="Arial" w:cs="Arial" w:hint="cs"/>
          <w:b/>
          <w:bCs/>
          <w:sz w:val="32"/>
          <w:szCs w:val="32"/>
          <w:rtl/>
        </w:rPr>
        <w:t>للأوبئة</w:t>
      </w:r>
      <w:r w:rsidR="00AF6077">
        <w:rPr>
          <w:rFonts w:hint="cs"/>
          <w:sz w:val="32"/>
          <w:szCs w:val="32"/>
          <w:rtl/>
        </w:rPr>
        <w:t>: تساعد</w:t>
      </w:r>
      <w:r>
        <w:rPr>
          <w:rFonts w:ascii="Arial" w:eastAsia="Arial" w:hAnsi="Arial" w:cs="Arial"/>
          <w:sz w:val="32"/>
          <w:szCs w:val="32"/>
          <w:rtl/>
        </w:rPr>
        <w:t xml:space="preserve"> التمارين الفرضية في تحسين استجابة النظام الصحي لتفشي الأمراض المعدية مثل فيروس كورونا</w:t>
      </w:r>
      <w:r>
        <w:rPr>
          <w:sz w:val="32"/>
          <w:szCs w:val="32"/>
          <w:rtl/>
        </w:rPr>
        <w:t>-</w:t>
      </w:r>
      <w:r>
        <w:rPr>
          <w:sz w:val="32"/>
        </w:rPr>
        <w:t>COVID</w:t>
      </w:r>
      <w:r>
        <w:rPr>
          <w:sz w:val="32"/>
          <w:szCs w:val="32"/>
          <w:rtl/>
        </w:rPr>
        <w:t>)  .(</w:t>
      </w:r>
      <w:r>
        <w:rPr>
          <w:sz w:val="32"/>
          <w:szCs w:val="32"/>
        </w:rPr>
        <w:t>19</w:t>
      </w:r>
      <w:r>
        <w:rPr>
          <w:rFonts w:ascii="Arial" w:eastAsia="Arial" w:hAnsi="Arial" w:cs="Arial"/>
          <w:sz w:val="32"/>
          <w:szCs w:val="32"/>
          <w:rtl/>
        </w:rPr>
        <w:t>يتم ذلك من خلال محاكاة سيناريوهات تفشي المرض وتقييم فعالية الإجراءات الوقائية والاستجابة السريعة</w:t>
      </w:r>
      <w:r>
        <w:rPr>
          <w:sz w:val="32"/>
          <w:szCs w:val="32"/>
          <w:rtl/>
        </w:rPr>
        <w:t>.</w:t>
      </w:r>
    </w:p>
    <w:p w14:paraId="29434DBC" w14:textId="078CF894" w:rsidR="002C3912" w:rsidRDefault="00035808" w:rsidP="00DD084C">
      <w:pPr>
        <w:numPr>
          <w:ilvl w:val="1"/>
          <w:numId w:val="35"/>
        </w:numPr>
        <w:bidi/>
        <w:spacing w:after="218" w:line="264" w:lineRule="auto"/>
        <w:ind w:right="357" w:hanging="360"/>
      </w:pPr>
      <w:r>
        <w:rPr>
          <w:rFonts w:ascii="Arial" w:eastAsia="Arial" w:hAnsi="Arial" w:cs="Arial"/>
          <w:b/>
          <w:bCs/>
          <w:sz w:val="32"/>
          <w:szCs w:val="32"/>
          <w:rtl/>
        </w:rPr>
        <w:t xml:space="preserve">تعزيز جاهزية </w:t>
      </w:r>
      <w:r w:rsidR="00AF6077">
        <w:rPr>
          <w:rFonts w:ascii="Arial" w:eastAsia="Arial" w:hAnsi="Arial" w:cs="Arial" w:hint="cs"/>
          <w:b/>
          <w:bCs/>
          <w:sz w:val="32"/>
          <w:szCs w:val="32"/>
          <w:rtl/>
        </w:rPr>
        <w:t>المستشفيات</w:t>
      </w:r>
      <w:r w:rsidR="00AF6077">
        <w:rPr>
          <w:rFonts w:hint="cs"/>
          <w:sz w:val="32"/>
          <w:szCs w:val="32"/>
          <w:rtl/>
        </w:rPr>
        <w:t>: تساهم</w:t>
      </w:r>
      <w:r>
        <w:rPr>
          <w:rFonts w:ascii="Arial" w:eastAsia="Arial" w:hAnsi="Arial" w:cs="Arial"/>
          <w:sz w:val="32"/>
          <w:szCs w:val="32"/>
          <w:rtl/>
        </w:rPr>
        <w:t xml:space="preserve"> التمارين في تحسين جاهزية المستشفيات لاستقبال الحالات الطارئة وتوفير الرعاية اللازمة</w:t>
      </w:r>
      <w:r>
        <w:rPr>
          <w:sz w:val="32"/>
          <w:szCs w:val="32"/>
          <w:rtl/>
        </w:rPr>
        <w:t>.</w:t>
      </w:r>
    </w:p>
    <w:p w14:paraId="1609F672" w14:textId="6040014F" w:rsidR="002C3912" w:rsidRDefault="00035808" w:rsidP="00DD084C">
      <w:pPr>
        <w:numPr>
          <w:ilvl w:val="0"/>
          <w:numId w:val="35"/>
        </w:numPr>
        <w:bidi/>
        <w:spacing w:after="171"/>
        <w:ind w:hanging="353"/>
      </w:pPr>
      <w:r>
        <w:rPr>
          <w:rFonts w:ascii="Arial" w:eastAsia="Arial" w:hAnsi="Arial" w:cs="Arial"/>
          <w:b/>
          <w:bCs/>
          <w:sz w:val="32"/>
          <w:szCs w:val="32"/>
          <w:rtl/>
        </w:rPr>
        <w:t>الكوارث الطبيعية</w:t>
      </w:r>
      <w:r w:rsidR="00AF6077">
        <w:rPr>
          <w:rFonts w:ascii="Arial" w:eastAsia="Arial" w:hAnsi="Arial" w:cs="Arial" w:hint="cs"/>
          <w:b/>
          <w:bCs/>
          <w:sz w:val="32"/>
          <w:szCs w:val="32"/>
          <w:rtl/>
        </w:rPr>
        <w:t xml:space="preserve">: </w:t>
      </w:r>
    </w:p>
    <w:p w14:paraId="17404264" w14:textId="329BD1A4" w:rsidR="002C3912" w:rsidRDefault="00035808" w:rsidP="00DD084C">
      <w:pPr>
        <w:numPr>
          <w:ilvl w:val="1"/>
          <w:numId w:val="35"/>
        </w:numPr>
        <w:bidi/>
        <w:spacing w:after="177" w:line="264" w:lineRule="auto"/>
        <w:ind w:right="357" w:hanging="360"/>
      </w:pPr>
      <w:r>
        <w:rPr>
          <w:rFonts w:ascii="Arial" w:eastAsia="Arial" w:hAnsi="Arial" w:cs="Arial"/>
          <w:b/>
          <w:bCs/>
          <w:sz w:val="32"/>
          <w:szCs w:val="32"/>
          <w:rtl/>
        </w:rPr>
        <w:t xml:space="preserve">الاستعداد للكوارث </w:t>
      </w:r>
      <w:r w:rsidR="00AF6077">
        <w:rPr>
          <w:rFonts w:ascii="Arial" w:eastAsia="Arial" w:hAnsi="Arial" w:cs="Arial" w:hint="cs"/>
          <w:b/>
          <w:bCs/>
          <w:sz w:val="32"/>
          <w:szCs w:val="32"/>
          <w:rtl/>
        </w:rPr>
        <w:t>البيئية</w:t>
      </w:r>
      <w:r w:rsidR="00AF6077">
        <w:rPr>
          <w:rFonts w:hint="cs"/>
          <w:sz w:val="32"/>
          <w:szCs w:val="32"/>
          <w:rtl/>
        </w:rPr>
        <w:t>: تساعد</w:t>
      </w:r>
      <w:r>
        <w:rPr>
          <w:rFonts w:ascii="Arial" w:eastAsia="Arial" w:hAnsi="Arial" w:cs="Arial"/>
          <w:sz w:val="32"/>
          <w:szCs w:val="32"/>
          <w:rtl/>
        </w:rPr>
        <w:t xml:space="preserve"> التمارين الفرضية في تحسين الاستعداد لمواجهة الكوارث الطبيعية مثل الفيضانات والعواصف الرملية. يتم ذلك من خلال محاكاة سيناريوهات الكوارث وتقييم فعالية خطط الإخلاء والإنقاذ</w:t>
      </w:r>
      <w:r>
        <w:rPr>
          <w:sz w:val="32"/>
          <w:szCs w:val="32"/>
          <w:rtl/>
        </w:rPr>
        <w:t>.</w:t>
      </w:r>
    </w:p>
    <w:p w14:paraId="173FBB0A" w14:textId="20FD78EC" w:rsidR="002C3912" w:rsidRDefault="00035808" w:rsidP="00DD084C">
      <w:pPr>
        <w:numPr>
          <w:ilvl w:val="1"/>
          <w:numId w:val="35"/>
        </w:numPr>
        <w:bidi/>
        <w:spacing w:after="218" w:line="264" w:lineRule="auto"/>
        <w:ind w:right="357" w:hanging="360"/>
      </w:pPr>
      <w:r>
        <w:rPr>
          <w:rFonts w:ascii="Arial" w:eastAsia="Arial" w:hAnsi="Arial" w:cs="Arial"/>
          <w:b/>
          <w:bCs/>
          <w:sz w:val="32"/>
          <w:szCs w:val="32"/>
          <w:rtl/>
        </w:rPr>
        <w:lastRenderedPageBreak/>
        <w:t xml:space="preserve">تعزيز التعاون </w:t>
      </w:r>
      <w:r w:rsidR="00AF6077">
        <w:rPr>
          <w:rFonts w:ascii="Arial" w:eastAsia="Arial" w:hAnsi="Arial" w:cs="Arial" w:hint="cs"/>
          <w:b/>
          <w:bCs/>
          <w:sz w:val="32"/>
          <w:szCs w:val="32"/>
          <w:rtl/>
        </w:rPr>
        <w:t>المجتمعي</w:t>
      </w:r>
      <w:r w:rsidR="00AF6077">
        <w:rPr>
          <w:rFonts w:hint="cs"/>
          <w:sz w:val="32"/>
          <w:szCs w:val="32"/>
          <w:rtl/>
        </w:rPr>
        <w:t>: تعزز</w:t>
      </w:r>
      <w:r>
        <w:rPr>
          <w:rFonts w:ascii="Arial" w:eastAsia="Arial" w:hAnsi="Arial" w:cs="Arial"/>
          <w:sz w:val="32"/>
          <w:szCs w:val="32"/>
          <w:rtl/>
        </w:rPr>
        <w:t xml:space="preserve"> التمارين من التعاون بين الجهات الحكومية والمجتمع المحلي في مواجهة الكوارث الطبيعية</w:t>
      </w:r>
      <w:r>
        <w:rPr>
          <w:sz w:val="32"/>
          <w:szCs w:val="32"/>
          <w:rtl/>
        </w:rPr>
        <w:t>.</w:t>
      </w:r>
    </w:p>
    <w:p w14:paraId="02F737C4" w14:textId="74D7BF76" w:rsidR="002C3912" w:rsidRDefault="00AF6077" w:rsidP="00DD084C">
      <w:pPr>
        <w:numPr>
          <w:ilvl w:val="0"/>
          <w:numId w:val="35"/>
        </w:numPr>
        <w:bidi/>
        <w:spacing w:after="171"/>
        <w:ind w:hanging="353"/>
      </w:pPr>
      <w:r>
        <w:rPr>
          <w:rFonts w:ascii="Arial" w:eastAsia="Arial" w:hAnsi="Arial" w:cs="Arial" w:hint="cs"/>
          <w:b/>
          <w:bCs/>
          <w:sz w:val="32"/>
          <w:szCs w:val="32"/>
          <w:rtl/>
        </w:rPr>
        <w:t xml:space="preserve">الكوارث من صنع الانسان: </w:t>
      </w:r>
    </w:p>
    <w:p w14:paraId="61231878" w14:textId="717A8F8D" w:rsidR="002C3912" w:rsidRDefault="00035808" w:rsidP="00AF6077">
      <w:pPr>
        <w:pStyle w:val="a4"/>
        <w:numPr>
          <w:ilvl w:val="1"/>
          <w:numId w:val="140"/>
        </w:numPr>
        <w:bidi/>
        <w:spacing w:after="26" w:line="264" w:lineRule="auto"/>
        <w:ind w:right="357"/>
      </w:pPr>
      <w:r w:rsidRPr="00AF6077">
        <w:rPr>
          <w:rFonts w:ascii="Arial" w:eastAsia="Arial" w:hAnsi="Arial" w:cs="Arial"/>
          <w:b/>
          <w:bCs/>
          <w:sz w:val="32"/>
          <w:szCs w:val="32"/>
          <w:rtl/>
        </w:rPr>
        <w:t xml:space="preserve">تحسين استجابة الطوارئ </w:t>
      </w:r>
      <w:r w:rsidR="00AF6077" w:rsidRPr="00AF6077">
        <w:rPr>
          <w:rFonts w:ascii="Arial" w:eastAsia="Arial" w:hAnsi="Arial" w:cs="Arial" w:hint="cs"/>
          <w:b/>
          <w:bCs/>
          <w:sz w:val="32"/>
          <w:szCs w:val="32"/>
          <w:rtl/>
        </w:rPr>
        <w:t>الصناعية</w:t>
      </w:r>
      <w:r w:rsidR="00AF6077" w:rsidRPr="00AF6077">
        <w:rPr>
          <w:rFonts w:hint="cs"/>
          <w:sz w:val="32"/>
          <w:szCs w:val="32"/>
          <w:rtl/>
        </w:rPr>
        <w:t>: تساعد</w:t>
      </w:r>
      <w:r w:rsidRPr="00AF6077">
        <w:rPr>
          <w:rFonts w:ascii="Arial" w:eastAsia="Arial" w:hAnsi="Arial" w:cs="Arial"/>
          <w:sz w:val="32"/>
          <w:szCs w:val="32"/>
          <w:rtl/>
        </w:rPr>
        <w:t xml:space="preserve"> التمارين الفرضية في تحسين استجابة الطوارئ للحوادث الصناعية مثل التسريبات الكيميائية</w:t>
      </w:r>
    </w:p>
    <w:p w14:paraId="1A6E8B44" w14:textId="77777777" w:rsidR="002C3912" w:rsidRDefault="00035808" w:rsidP="00AF6077">
      <w:pPr>
        <w:pStyle w:val="a4"/>
        <w:numPr>
          <w:ilvl w:val="1"/>
          <w:numId w:val="140"/>
        </w:numPr>
        <w:bidi/>
        <w:spacing w:after="177" w:line="264" w:lineRule="auto"/>
        <w:ind w:right="357"/>
      </w:pPr>
      <w:r w:rsidRPr="00AF6077">
        <w:rPr>
          <w:rFonts w:ascii="Arial" w:eastAsia="Arial" w:hAnsi="Arial" w:cs="Arial"/>
          <w:sz w:val="32"/>
          <w:szCs w:val="32"/>
          <w:rtl/>
        </w:rPr>
        <w:t>والانفجارات. يتم ذلك من خلال محاكاة سيناريوهات الحوادث وتقييم فعالية التدخلات الطارئة</w:t>
      </w:r>
      <w:r w:rsidRPr="00AF6077">
        <w:rPr>
          <w:sz w:val="32"/>
          <w:szCs w:val="32"/>
          <w:rtl/>
        </w:rPr>
        <w:t>.</w:t>
      </w:r>
    </w:p>
    <w:p w14:paraId="1DE167C0" w14:textId="18BD166D" w:rsidR="002C3912" w:rsidRPr="00AF6077" w:rsidRDefault="00035808" w:rsidP="00AF6077">
      <w:pPr>
        <w:pStyle w:val="a4"/>
        <w:numPr>
          <w:ilvl w:val="1"/>
          <w:numId w:val="140"/>
        </w:numPr>
        <w:bidi/>
        <w:spacing w:after="177" w:line="264" w:lineRule="auto"/>
        <w:ind w:right="357"/>
      </w:pPr>
      <w:r w:rsidRPr="00AF6077">
        <w:rPr>
          <w:rFonts w:ascii="Arial" w:eastAsia="Arial" w:hAnsi="Arial" w:cs="Arial"/>
          <w:b/>
          <w:bCs/>
          <w:sz w:val="32"/>
          <w:szCs w:val="32"/>
          <w:rtl/>
        </w:rPr>
        <w:t xml:space="preserve">تعزيز السلامة </w:t>
      </w:r>
      <w:r w:rsidR="00AF6077" w:rsidRPr="00AF6077">
        <w:rPr>
          <w:rFonts w:ascii="Arial" w:eastAsia="Arial" w:hAnsi="Arial" w:cs="Arial" w:hint="cs"/>
          <w:b/>
          <w:bCs/>
          <w:sz w:val="32"/>
          <w:szCs w:val="32"/>
          <w:rtl/>
        </w:rPr>
        <w:t>العامة</w:t>
      </w:r>
      <w:r w:rsidR="00AF6077" w:rsidRPr="00AF6077">
        <w:rPr>
          <w:rFonts w:hint="cs"/>
          <w:sz w:val="32"/>
          <w:szCs w:val="32"/>
          <w:rtl/>
        </w:rPr>
        <w:t>: تساهم</w:t>
      </w:r>
      <w:r w:rsidRPr="00AF6077">
        <w:rPr>
          <w:rFonts w:ascii="Arial" w:eastAsia="Arial" w:hAnsi="Arial" w:cs="Arial"/>
          <w:sz w:val="32"/>
          <w:szCs w:val="32"/>
          <w:rtl/>
        </w:rPr>
        <w:t xml:space="preserve"> التمارين في تحسين إجراءات السلامة والوقاية في المنشآت الصناعية</w:t>
      </w:r>
      <w:r w:rsidRPr="00AF6077">
        <w:rPr>
          <w:sz w:val="32"/>
          <w:szCs w:val="32"/>
          <w:rtl/>
        </w:rPr>
        <w:t>.</w:t>
      </w:r>
    </w:p>
    <w:p w14:paraId="3B485DB3" w14:textId="77777777" w:rsidR="00AF6077" w:rsidRDefault="00AF6077" w:rsidP="00AF6077">
      <w:pPr>
        <w:bidi/>
        <w:spacing w:after="177" w:line="264" w:lineRule="auto"/>
        <w:ind w:right="357"/>
        <w:rPr>
          <w:rtl/>
        </w:rPr>
      </w:pPr>
    </w:p>
    <w:p w14:paraId="75A9FD46" w14:textId="77777777" w:rsidR="00AF6077" w:rsidRDefault="00AF6077" w:rsidP="00AF6077">
      <w:pPr>
        <w:bidi/>
        <w:spacing w:after="177" w:line="264" w:lineRule="auto"/>
        <w:ind w:right="357"/>
        <w:rPr>
          <w:rtl/>
        </w:rPr>
      </w:pPr>
    </w:p>
    <w:p w14:paraId="150BE023" w14:textId="77777777" w:rsidR="00AF6077" w:rsidRDefault="00AF6077" w:rsidP="00AF6077">
      <w:pPr>
        <w:bidi/>
        <w:spacing w:after="177" w:line="264" w:lineRule="auto"/>
        <w:ind w:right="357"/>
        <w:rPr>
          <w:rtl/>
        </w:rPr>
      </w:pPr>
    </w:p>
    <w:p w14:paraId="040FE0CC" w14:textId="77777777" w:rsidR="00AF6077" w:rsidRDefault="00AF6077" w:rsidP="00AF6077">
      <w:pPr>
        <w:bidi/>
        <w:spacing w:after="177" w:line="264" w:lineRule="auto"/>
        <w:ind w:right="357"/>
      </w:pPr>
    </w:p>
    <w:p w14:paraId="6B56057E" w14:textId="77777777" w:rsidR="002C3912" w:rsidRPr="00AF6077" w:rsidRDefault="00035808" w:rsidP="00AF6077">
      <w:pPr>
        <w:bidi/>
        <w:spacing w:after="171"/>
        <w:jc w:val="both"/>
        <w:rPr>
          <w:b/>
          <w:bCs/>
        </w:rPr>
      </w:pPr>
      <w:r w:rsidRPr="00AF6077">
        <w:rPr>
          <w:rFonts w:ascii="Arial" w:eastAsia="Arial" w:hAnsi="Arial" w:cs="Arial"/>
          <w:b/>
          <w:bCs/>
          <w:sz w:val="32"/>
          <w:szCs w:val="32"/>
          <w:rtl/>
        </w:rPr>
        <w:t>خاتمة</w:t>
      </w:r>
    </w:p>
    <w:p w14:paraId="5E1D9D52" w14:textId="77777777" w:rsidR="002C3912" w:rsidRDefault="00035808" w:rsidP="00DD084C">
      <w:pPr>
        <w:bidi/>
        <w:spacing w:after="177" w:line="264" w:lineRule="auto"/>
        <w:ind w:left="338" w:right="252" w:hanging="2"/>
      </w:pPr>
      <w:r>
        <w:rPr>
          <w:rFonts w:ascii="Arial" w:eastAsia="Arial" w:hAnsi="Arial" w:cs="Arial"/>
          <w:sz w:val="32"/>
          <w:szCs w:val="32"/>
          <w:rtl/>
        </w:rPr>
        <w:t>تلعب التمارين الفرضية دورًا حيوياً في تحسين الجاهزية والاستجابة للمخاطر الصحية العالية في منطقة الرياض. من خلال تعزيز التنسيق والتواصل، رفع مستوى الوعي، تحديد الثغرات، وبناء القدرات، يمكن للنظام الصحي أن يكون أكثر كفاءة وفعالية في مواجهة الأزمات والكوارث الصحية. بهذه الطريقة، تساهم التمارين الفرضية في حماية الصحة العامة وتقليل آثار الأزمات على المجتمع</w:t>
      </w:r>
      <w:r>
        <w:rPr>
          <w:sz w:val="32"/>
          <w:szCs w:val="32"/>
          <w:rtl/>
        </w:rPr>
        <w:t>.</w:t>
      </w:r>
    </w:p>
    <w:p w14:paraId="31293805" w14:textId="77777777" w:rsidR="002C3912" w:rsidRDefault="002C3912" w:rsidP="00DD084C">
      <w:pPr>
        <w:bidi/>
        <w:spacing w:after="245"/>
        <w:ind w:right="839"/>
        <w:rPr>
          <w:rtl/>
        </w:rPr>
      </w:pPr>
    </w:p>
    <w:p w14:paraId="7AD2564D" w14:textId="77777777" w:rsidR="00AF6077" w:rsidRDefault="00AF6077" w:rsidP="00AF6077">
      <w:pPr>
        <w:bidi/>
        <w:spacing w:after="245"/>
        <w:ind w:right="839"/>
        <w:rPr>
          <w:rtl/>
        </w:rPr>
      </w:pPr>
    </w:p>
    <w:p w14:paraId="79232345" w14:textId="77777777" w:rsidR="00AF6077" w:rsidRDefault="00AF6077" w:rsidP="00AF6077">
      <w:pPr>
        <w:bidi/>
        <w:spacing w:after="245"/>
        <w:ind w:right="839"/>
        <w:rPr>
          <w:rtl/>
        </w:rPr>
      </w:pPr>
    </w:p>
    <w:p w14:paraId="1017EACA" w14:textId="77777777" w:rsidR="00AF6077" w:rsidRDefault="00AF6077" w:rsidP="00AF6077">
      <w:pPr>
        <w:bidi/>
        <w:spacing w:after="245"/>
        <w:ind w:right="839"/>
        <w:rPr>
          <w:rtl/>
        </w:rPr>
      </w:pPr>
    </w:p>
    <w:p w14:paraId="395F4FE6" w14:textId="77777777" w:rsidR="00AF6077" w:rsidRDefault="00AF6077" w:rsidP="00AF6077">
      <w:pPr>
        <w:bidi/>
        <w:spacing w:after="245"/>
        <w:ind w:right="839"/>
        <w:rPr>
          <w:rtl/>
        </w:rPr>
      </w:pPr>
    </w:p>
    <w:p w14:paraId="5AA2DD87" w14:textId="77777777" w:rsidR="00AF6077" w:rsidRDefault="00AF6077" w:rsidP="00AF6077">
      <w:pPr>
        <w:bidi/>
        <w:spacing w:after="245"/>
        <w:ind w:right="839"/>
        <w:rPr>
          <w:rtl/>
        </w:rPr>
      </w:pPr>
    </w:p>
    <w:p w14:paraId="0E93FF46" w14:textId="77777777" w:rsidR="00AE7FF5" w:rsidRDefault="00AE7FF5" w:rsidP="00AE7FF5">
      <w:pPr>
        <w:bidi/>
        <w:spacing w:after="245"/>
        <w:ind w:right="839"/>
        <w:rPr>
          <w:rtl/>
        </w:rPr>
      </w:pPr>
    </w:p>
    <w:p w14:paraId="586091E7" w14:textId="77777777" w:rsidR="00AE7FF5" w:rsidRDefault="00AE7FF5" w:rsidP="00AE7FF5">
      <w:pPr>
        <w:bidi/>
        <w:spacing w:after="245"/>
        <w:ind w:right="839"/>
        <w:rPr>
          <w:rFonts w:hint="cs"/>
          <w:rtl/>
        </w:rPr>
      </w:pPr>
    </w:p>
    <w:p w14:paraId="284203A3" w14:textId="77777777" w:rsidR="00AF6077" w:rsidRDefault="00AF6077" w:rsidP="00AF6077">
      <w:pPr>
        <w:bidi/>
        <w:spacing w:after="245"/>
        <w:ind w:right="839"/>
        <w:rPr>
          <w:rtl/>
        </w:rPr>
      </w:pPr>
    </w:p>
    <w:p w14:paraId="15404FFC" w14:textId="77777777" w:rsidR="00AF6077" w:rsidRDefault="00AF6077" w:rsidP="00AF6077">
      <w:pPr>
        <w:bidi/>
        <w:spacing w:after="245"/>
        <w:ind w:right="839"/>
        <w:rPr>
          <w:rtl/>
        </w:rPr>
      </w:pPr>
    </w:p>
    <w:p w14:paraId="16D7E318" w14:textId="77777777" w:rsidR="00AF6077" w:rsidRDefault="00AF6077" w:rsidP="00AF6077">
      <w:pPr>
        <w:bidi/>
        <w:spacing w:after="245"/>
        <w:ind w:right="839"/>
        <w:rPr>
          <w:rtl/>
        </w:rPr>
      </w:pPr>
    </w:p>
    <w:p w14:paraId="52AF5C5D" w14:textId="77777777" w:rsidR="00AF6077" w:rsidRDefault="00AF6077" w:rsidP="00AF6077">
      <w:pPr>
        <w:bidi/>
        <w:spacing w:after="245"/>
        <w:ind w:right="839"/>
      </w:pPr>
    </w:p>
    <w:p w14:paraId="1556DA81" w14:textId="77777777" w:rsidR="002C3912" w:rsidRPr="00AF6077" w:rsidRDefault="00035808" w:rsidP="00DD084C">
      <w:pPr>
        <w:bidi/>
        <w:spacing w:after="222" w:line="266" w:lineRule="auto"/>
        <w:ind w:left="-9" w:right="276" w:firstLine="2"/>
        <w:rPr>
          <w:b/>
          <w:bCs/>
        </w:rPr>
      </w:pPr>
      <w:r w:rsidRPr="00AF6077">
        <w:rPr>
          <w:b/>
          <w:bCs/>
          <w:color w:val="2E74B5"/>
          <w:sz w:val="32"/>
          <w:szCs w:val="32"/>
          <w:rtl/>
        </w:rPr>
        <w:t>دراسة تطبيق التمارين الفرضية على أعلى المخاطر الصحية في منطقة الرياض</w:t>
      </w:r>
    </w:p>
    <w:p w14:paraId="400953AA" w14:textId="77777777" w:rsidR="002C3912" w:rsidRDefault="00035808" w:rsidP="00DD084C">
      <w:pPr>
        <w:bidi/>
        <w:spacing w:after="222" w:line="266" w:lineRule="auto"/>
        <w:ind w:left="-9" w:right="276" w:firstLine="2"/>
      </w:pPr>
      <w:r>
        <w:rPr>
          <w:rFonts w:ascii="Arial" w:eastAsia="Arial" w:hAnsi="Arial" w:cs="Arial"/>
          <w:sz w:val="32"/>
          <w:szCs w:val="32"/>
          <w:rtl/>
        </w:rPr>
        <w:t>تركز هذه الدراسة على تطبيق التمارين الفرضية على مجموعة من المخاطر الصحية التي تعد من أعلى المخاطر في منطقة الرياض. تشمل هذه المخاطر</w:t>
      </w:r>
      <w:r>
        <w:rPr>
          <w:sz w:val="32"/>
          <w:szCs w:val="32"/>
          <w:rtl/>
        </w:rPr>
        <w:t>:</w:t>
      </w:r>
    </w:p>
    <w:p w14:paraId="40DB8191" w14:textId="1C29FCF4" w:rsidR="002C3912" w:rsidRDefault="00035808" w:rsidP="00DD084C">
      <w:pPr>
        <w:numPr>
          <w:ilvl w:val="0"/>
          <w:numId w:val="36"/>
        </w:numPr>
        <w:bidi/>
        <w:spacing w:after="223" w:line="264" w:lineRule="auto"/>
        <w:ind w:right="725" w:hanging="352"/>
      </w:pPr>
      <w:r>
        <w:rPr>
          <w:rFonts w:ascii="Arial" w:eastAsia="Arial" w:hAnsi="Arial" w:cs="Arial"/>
          <w:b/>
          <w:bCs/>
          <w:sz w:val="32"/>
          <w:szCs w:val="32"/>
          <w:rtl/>
        </w:rPr>
        <w:t xml:space="preserve">الأمراض </w:t>
      </w:r>
      <w:r w:rsidR="00AF6077">
        <w:rPr>
          <w:rFonts w:ascii="Arial" w:eastAsia="Arial" w:hAnsi="Arial" w:cs="Arial" w:hint="cs"/>
          <w:b/>
          <w:bCs/>
          <w:sz w:val="32"/>
          <w:szCs w:val="32"/>
          <w:rtl/>
        </w:rPr>
        <w:t>المعدية</w:t>
      </w:r>
      <w:r w:rsidR="00AF6077">
        <w:rPr>
          <w:rFonts w:hint="cs"/>
          <w:sz w:val="32"/>
          <w:szCs w:val="32"/>
          <w:rtl/>
        </w:rPr>
        <w:t>: مثل</w:t>
      </w:r>
      <w:r>
        <w:rPr>
          <w:rFonts w:ascii="Arial" w:eastAsia="Arial" w:hAnsi="Arial" w:cs="Arial"/>
          <w:sz w:val="32"/>
          <w:szCs w:val="32"/>
          <w:rtl/>
        </w:rPr>
        <w:t xml:space="preserve"> فيروس كورونا</w:t>
      </w:r>
      <w:r>
        <w:rPr>
          <w:sz w:val="32"/>
          <w:szCs w:val="32"/>
          <w:rtl/>
        </w:rPr>
        <w:t>(</w:t>
      </w:r>
      <w:r>
        <w:rPr>
          <w:sz w:val="32"/>
          <w:szCs w:val="32"/>
        </w:rPr>
        <w:t>19</w:t>
      </w:r>
      <w:r>
        <w:rPr>
          <w:sz w:val="32"/>
          <w:szCs w:val="32"/>
          <w:rtl/>
        </w:rPr>
        <w:t>-</w:t>
      </w:r>
      <w:r>
        <w:rPr>
          <w:sz w:val="32"/>
        </w:rPr>
        <w:t>COVID</w:t>
      </w:r>
      <w:r>
        <w:rPr>
          <w:sz w:val="32"/>
          <w:szCs w:val="32"/>
          <w:rtl/>
        </w:rPr>
        <w:t xml:space="preserve">) </w:t>
      </w:r>
      <w:r>
        <w:rPr>
          <w:rFonts w:ascii="Arial" w:eastAsia="Arial" w:hAnsi="Arial" w:cs="Arial"/>
          <w:sz w:val="32"/>
          <w:szCs w:val="32"/>
          <w:rtl/>
        </w:rPr>
        <w:t>، والإنفلونزا، وغيرها من الأمراض التي يمكن أن تتسبب في انتشار واسع وسريع</w:t>
      </w:r>
      <w:r>
        <w:rPr>
          <w:sz w:val="32"/>
          <w:szCs w:val="32"/>
          <w:rtl/>
        </w:rPr>
        <w:t>.</w:t>
      </w:r>
    </w:p>
    <w:p w14:paraId="4006653A" w14:textId="4CA0640F" w:rsidR="002C3912" w:rsidRDefault="00035808" w:rsidP="00DD084C">
      <w:pPr>
        <w:numPr>
          <w:ilvl w:val="0"/>
          <w:numId w:val="36"/>
        </w:numPr>
        <w:bidi/>
        <w:spacing w:after="222" w:line="264" w:lineRule="auto"/>
        <w:ind w:right="725" w:hanging="352"/>
      </w:pPr>
      <w:r>
        <w:rPr>
          <w:rFonts w:ascii="Arial" w:eastAsia="Arial" w:hAnsi="Arial" w:cs="Arial"/>
          <w:b/>
          <w:bCs/>
          <w:sz w:val="32"/>
          <w:szCs w:val="32"/>
          <w:rtl/>
        </w:rPr>
        <w:t xml:space="preserve">الكوارث </w:t>
      </w:r>
      <w:r w:rsidR="00AF6077">
        <w:rPr>
          <w:rFonts w:ascii="Arial" w:eastAsia="Arial" w:hAnsi="Arial" w:cs="Arial" w:hint="cs"/>
          <w:b/>
          <w:bCs/>
          <w:sz w:val="32"/>
          <w:szCs w:val="32"/>
          <w:rtl/>
        </w:rPr>
        <w:t>الطبيعية</w:t>
      </w:r>
      <w:r w:rsidR="00AF6077">
        <w:rPr>
          <w:rFonts w:hint="cs"/>
          <w:sz w:val="32"/>
          <w:szCs w:val="32"/>
          <w:rtl/>
        </w:rPr>
        <w:t>: مثل</w:t>
      </w:r>
      <w:r>
        <w:rPr>
          <w:rFonts w:ascii="Arial" w:eastAsia="Arial" w:hAnsi="Arial" w:cs="Arial"/>
          <w:sz w:val="32"/>
          <w:szCs w:val="32"/>
          <w:rtl/>
        </w:rPr>
        <w:t xml:space="preserve"> الفيضانات والعواصف الرملية التي يمكن أن تؤدي إلى أضرار صحية جسيمة</w:t>
      </w:r>
      <w:r>
        <w:rPr>
          <w:sz w:val="32"/>
          <w:szCs w:val="32"/>
          <w:rtl/>
        </w:rPr>
        <w:t>.</w:t>
      </w:r>
    </w:p>
    <w:p w14:paraId="50663BD5" w14:textId="43BF88D0" w:rsidR="002C3912" w:rsidRDefault="00035808" w:rsidP="00DD084C">
      <w:pPr>
        <w:numPr>
          <w:ilvl w:val="0"/>
          <w:numId w:val="36"/>
        </w:numPr>
        <w:bidi/>
        <w:spacing w:after="250" w:line="264" w:lineRule="auto"/>
        <w:ind w:right="725" w:hanging="352"/>
      </w:pPr>
      <w:r>
        <w:rPr>
          <w:rFonts w:ascii="Arial" w:eastAsia="Arial" w:hAnsi="Arial" w:cs="Arial"/>
          <w:b/>
          <w:bCs/>
          <w:sz w:val="32"/>
          <w:szCs w:val="32"/>
          <w:rtl/>
        </w:rPr>
        <w:t xml:space="preserve">الحوادث </w:t>
      </w:r>
      <w:r w:rsidR="00AF6077">
        <w:rPr>
          <w:rFonts w:ascii="Arial" w:eastAsia="Arial" w:hAnsi="Arial" w:cs="Arial" w:hint="cs"/>
          <w:b/>
          <w:bCs/>
          <w:sz w:val="32"/>
          <w:szCs w:val="32"/>
          <w:rtl/>
        </w:rPr>
        <w:t>الصناعية</w:t>
      </w:r>
      <w:r w:rsidR="00AF6077">
        <w:rPr>
          <w:rFonts w:hint="cs"/>
          <w:sz w:val="32"/>
          <w:szCs w:val="32"/>
          <w:rtl/>
        </w:rPr>
        <w:t>: مثل</w:t>
      </w:r>
      <w:r>
        <w:rPr>
          <w:rFonts w:ascii="Arial" w:eastAsia="Arial" w:hAnsi="Arial" w:cs="Arial"/>
          <w:sz w:val="32"/>
          <w:szCs w:val="32"/>
          <w:rtl/>
        </w:rPr>
        <w:t xml:space="preserve"> التسربات الكيميائية والانفجارات التي تشكل تهديدات صحية كبيرة</w:t>
      </w:r>
      <w:r>
        <w:rPr>
          <w:sz w:val="32"/>
          <w:szCs w:val="32"/>
          <w:rtl/>
        </w:rPr>
        <w:t>.</w:t>
      </w:r>
    </w:p>
    <w:p w14:paraId="679A4126" w14:textId="77777777" w:rsidR="00AF6077" w:rsidRDefault="00AF6077" w:rsidP="00DD084C">
      <w:pPr>
        <w:bidi/>
        <w:spacing w:after="5"/>
        <w:ind w:left="2" w:hanging="10"/>
        <w:rPr>
          <w:color w:val="2E74B5"/>
          <w:sz w:val="32"/>
          <w:szCs w:val="32"/>
          <w:rtl/>
        </w:rPr>
      </w:pPr>
    </w:p>
    <w:p w14:paraId="6AEE8FFD" w14:textId="77777777" w:rsidR="00AF6077" w:rsidRDefault="00AF6077" w:rsidP="00AF6077">
      <w:pPr>
        <w:bidi/>
        <w:spacing w:after="5"/>
        <w:ind w:left="2" w:hanging="10"/>
        <w:rPr>
          <w:color w:val="2E74B5"/>
          <w:sz w:val="32"/>
          <w:szCs w:val="32"/>
          <w:rtl/>
        </w:rPr>
      </w:pPr>
    </w:p>
    <w:p w14:paraId="5110B493" w14:textId="77777777" w:rsidR="00AF6077" w:rsidRDefault="00AF6077" w:rsidP="00AF6077">
      <w:pPr>
        <w:bidi/>
        <w:spacing w:after="5"/>
        <w:ind w:left="2" w:hanging="10"/>
        <w:rPr>
          <w:color w:val="2E74B5"/>
          <w:sz w:val="32"/>
          <w:szCs w:val="32"/>
          <w:rtl/>
        </w:rPr>
      </w:pPr>
    </w:p>
    <w:p w14:paraId="7D124B71" w14:textId="5D16DC5D" w:rsidR="002C3912" w:rsidRDefault="00035808" w:rsidP="00AF6077">
      <w:pPr>
        <w:bidi/>
        <w:spacing w:after="5"/>
        <w:ind w:left="2" w:hanging="10"/>
        <w:rPr>
          <w:b/>
          <w:bCs/>
          <w:rtl/>
        </w:rPr>
      </w:pPr>
      <w:r w:rsidRPr="00AF6077">
        <w:rPr>
          <w:b/>
          <w:bCs/>
          <w:color w:val="2E74B5"/>
          <w:sz w:val="32"/>
          <w:szCs w:val="32"/>
          <w:rtl/>
        </w:rPr>
        <w:t>فوائد استخدام التمارين الفرضية</w:t>
      </w:r>
    </w:p>
    <w:p w14:paraId="649C3175" w14:textId="77777777" w:rsidR="00AF6077" w:rsidRPr="00AF6077" w:rsidRDefault="00AF6077" w:rsidP="00AF6077">
      <w:pPr>
        <w:bidi/>
        <w:spacing w:after="5"/>
        <w:ind w:left="2" w:hanging="10"/>
        <w:rPr>
          <w:b/>
          <w:bCs/>
        </w:rPr>
      </w:pPr>
    </w:p>
    <w:p w14:paraId="41E531ED" w14:textId="5A41DDCE" w:rsidR="002C3912" w:rsidRDefault="00035808" w:rsidP="00AF6077">
      <w:pPr>
        <w:pStyle w:val="a4"/>
        <w:numPr>
          <w:ilvl w:val="0"/>
          <w:numId w:val="141"/>
        </w:numPr>
        <w:bidi/>
        <w:spacing w:after="171"/>
      </w:pPr>
      <w:r w:rsidRPr="00AF6077">
        <w:rPr>
          <w:rFonts w:ascii="Arial" w:eastAsia="Arial" w:hAnsi="Arial" w:cs="Arial"/>
          <w:b/>
          <w:bCs/>
          <w:sz w:val="32"/>
          <w:szCs w:val="32"/>
          <w:rtl/>
        </w:rPr>
        <w:t>تعزيز الجاهزية والاستعداد</w:t>
      </w:r>
    </w:p>
    <w:p w14:paraId="10B91EF4" w14:textId="2F402F4F" w:rsidR="002C3912" w:rsidRDefault="00035808" w:rsidP="00DD084C">
      <w:pPr>
        <w:numPr>
          <w:ilvl w:val="0"/>
          <w:numId w:val="37"/>
        </w:numPr>
        <w:bidi/>
        <w:spacing w:after="177" w:line="264" w:lineRule="auto"/>
        <w:ind w:right="708" w:hanging="360"/>
      </w:pPr>
      <w:r>
        <w:rPr>
          <w:rFonts w:ascii="Arial" w:eastAsia="Arial" w:hAnsi="Arial" w:cs="Arial"/>
          <w:b/>
          <w:bCs/>
          <w:sz w:val="32"/>
          <w:szCs w:val="32"/>
          <w:rtl/>
        </w:rPr>
        <w:t xml:space="preserve">تقييم </w:t>
      </w:r>
      <w:r w:rsidR="00AF6077">
        <w:rPr>
          <w:rFonts w:ascii="Arial" w:eastAsia="Arial" w:hAnsi="Arial" w:cs="Arial" w:hint="cs"/>
          <w:b/>
          <w:bCs/>
          <w:sz w:val="32"/>
          <w:szCs w:val="32"/>
          <w:rtl/>
        </w:rPr>
        <w:t>الاستعداد</w:t>
      </w:r>
      <w:r w:rsidR="00AF6077">
        <w:rPr>
          <w:rFonts w:hint="cs"/>
          <w:sz w:val="32"/>
          <w:szCs w:val="32"/>
          <w:rtl/>
        </w:rPr>
        <w:t>: توفر</w:t>
      </w:r>
      <w:r>
        <w:rPr>
          <w:rFonts w:ascii="Arial" w:eastAsia="Arial" w:hAnsi="Arial" w:cs="Arial"/>
          <w:sz w:val="32"/>
          <w:szCs w:val="32"/>
          <w:rtl/>
        </w:rPr>
        <w:t xml:space="preserve"> التمارين الفرضية فرصة لتقييم مدى جاهزية الأفراد والمؤسسات للتعامل مع الأزمات والكوارث الصحية</w:t>
      </w:r>
      <w:r>
        <w:rPr>
          <w:sz w:val="32"/>
          <w:szCs w:val="32"/>
          <w:rtl/>
        </w:rPr>
        <w:t>.</w:t>
      </w:r>
    </w:p>
    <w:p w14:paraId="28E51F8E" w14:textId="42E56BD2" w:rsidR="002C3912" w:rsidRDefault="00035808" w:rsidP="00DD084C">
      <w:pPr>
        <w:numPr>
          <w:ilvl w:val="0"/>
          <w:numId w:val="37"/>
        </w:numPr>
        <w:bidi/>
        <w:spacing w:after="177" w:line="264" w:lineRule="auto"/>
        <w:ind w:right="708" w:hanging="360"/>
      </w:pPr>
      <w:r>
        <w:rPr>
          <w:rFonts w:ascii="Arial" w:eastAsia="Arial" w:hAnsi="Arial" w:cs="Arial"/>
          <w:b/>
          <w:bCs/>
          <w:sz w:val="32"/>
          <w:szCs w:val="32"/>
          <w:rtl/>
        </w:rPr>
        <w:t xml:space="preserve">تحسين </w:t>
      </w:r>
      <w:r w:rsidR="00AF6077">
        <w:rPr>
          <w:rFonts w:ascii="Arial" w:eastAsia="Arial" w:hAnsi="Arial" w:cs="Arial" w:hint="cs"/>
          <w:b/>
          <w:bCs/>
          <w:sz w:val="32"/>
          <w:szCs w:val="32"/>
          <w:rtl/>
        </w:rPr>
        <w:t>الخطط</w:t>
      </w:r>
      <w:r w:rsidR="00AF6077">
        <w:rPr>
          <w:rFonts w:hint="cs"/>
          <w:sz w:val="32"/>
          <w:szCs w:val="32"/>
          <w:rtl/>
        </w:rPr>
        <w:t>: تتيح</w:t>
      </w:r>
      <w:r>
        <w:rPr>
          <w:rFonts w:ascii="Arial" w:eastAsia="Arial" w:hAnsi="Arial" w:cs="Arial"/>
          <w:sz w:val="32"/>
          <w:szCs w:val="32"/>
          <w:rtl/>
        </w:rPr>
        <w:t xml:space="preserve"> فرصة لتحسين الخطط والإجراءات المعمول بها بناءً على تجارب محاكاة واقعية</w:t>
      </w:r>
      <w:r>
        <w:rPr>
          <w:sz w:val="32"/>
          <w:szCs w:val="32"/>
          <w:rtl/>
        </w:rPr>
        <w:t>.</w:t>
      </w:r>
    </w:p>
    <w:p w14:paraId="78F844CD" w14:textId="72F04741" w:rsidR="002C3912" w:rsidRDefault="00035808" w:rsidP="00AF6077">
      <w:pPr>
        <w:pStyle w:val="a4"/>
        <w:numPr>
          <w:ilvl w:val="0"/>
          <w:numId w:val="141"/>
        </w:numPr>
        <w:bidi/>
        <w:spacing w:after="171"/>
      </w:pPr>
      <w:r w:rsidRPr="00AF6077">
        <w:rPr>
          <w:rFonts w:ascii="Arial" w:eastAsia="Arial" w:hAnsi="Arial" w:cs="Arial"/>
          <w:b/>
          <w:bCs/>
          <w:sz w:val="32"/>
          <w:szCs w:val="32"/>
          <w:rtl/>
        </w:rPr>
        <w:t>تحسين التنسيق والتواصل</w:t>
      </w:r>
    </w:p>
    <w:p w14:paraId="677471D8" w14:textId="3B8BBC3B" w:rsidR="002C3912" w:rsidRDefault="00035808" w:rsidP="00DD084C">
      <w:pPr>
        <w:numPr>
          <w:ilvl w:val="0"/>
          <w:numId w:val="37"/>
        </w:numPr>
        <w:bidi/>
        <w:spacing w:after="177" w:line="264" w:lineRule="auto"/>
        <w:ind w:right="708" w:hanging="360"/>
      </w:pPr>
      <w:r>
        <w:rPr>
          <w:rFonts w:ascii="Arial" w:eastAsia="Arial" w:hAnsi="Arial" w:cs="Arial"/>
          <w:b/>
          <w:bCs/>
          <w:sz w:val="32"/>
          <w:szCs w:val="32"/>
          <w:rtl/>
        </w:rPr>
        <w:t xml:space="preserve">تعزيز </w:t>
      </w:r>
      <w:r w:rsidR="00AF6077">
        <w:rPr>
          <w:rFonts w:ascii="Arial" w:eastAsia="Arial" w:hAnsi="Arial" w:cs="Arial" w:hint="cs"/>
          <w:b/>
          <w:bCs/>
          <w:sz w:val="32"/>
          <w:szCs w:val="32"/>
          <w:rtl/>
        </w:rPr>
        <w:t>التعاون</w:t>
      </w:r>
      <w:r w:rsidR="00AF6077">
        <w:rPr>
          <w:rFonts w:hint="cs"/>
          <w:sz w:val="32"/>
          <w:szCs w:val="32"/>
          <w:rtl/>
        </w:rPr>
        <w:t>: تعزز</w:t>
      </w:r>
      <w:r>
        <w:rPr>
          <w:rFonts w:ascii="Arial" w:eastAsia="Arial" w:hAnsi="Arial" w:cs="Arial"/>
          <w:sz w:val="32"/>
          <w:szCs w:val="32"/>
          <w:rtl/>
        </w:rPr>
        <w:t xml:space="preserve"> من التعاون بين الجهات المختلفة، بما في ذلك المؤسسات الصحية، وفرق الطوارئ، والجهات الحكومية</w:t>
      </w:r>
      <w:r>
        <w:rPr>
          <w:sz w:val="32"/>
          <w:szCs w:val="32"/>
          <w:rtl/>
        </w:rPr>
        <w:t>.</w:t>
      </w:r>
    </w:p>
    <w:p w14:paraId="5F9BEAD9" w14:textId="77777777" w:rsidR="00AF6077" w:rsidRDefault="00035808" w:rsidP="00AF6077">
      <w:pPr>
        <w:numPr>
          <w:ilvl w:val="0"/>
          <w:numId w:val="37"/>
        </w:numPr>
        <w:bidi/>
        <w:spacing w:after="177" w:line="264" w:lineRule="auto"/>
        <w:ind w:right="708" w:hanging="360"/>
      </w:pPr>
      <w:r>
        <w:rPr>
          <w:rFonts w:ascii="Arial" w:eastAsia="Arial" w:hAnsi="Arial" w:cs="Arial"/>
          <w:b/>
          <w:bCs/>
          <w:sz w:val="32"/>
          <w:szCs w:val="32"/>
          <w:rtl/>
        </w:rPr>
        <w:t xml:space="preserve">تحسين </w:t>
      </w:r>
      <w:r w:rsidR="00AF6077">
        <w:rPr>
          <w:rFonts w:ascii="Arial" w:eastAsia="Arial" w:hAnsi="Arial" w:cs="Arial" w:hint="cs"/>
          <w:b/>
          <w:bCs/>
          <w:sz w:val="32"/>
          <w:szCs w:val="32"/>
          <w:rtl/>
        </w:rPr>
        <w:t>التواصل</w:t>
      </w:r>
      <w:r w:rsidR="00AF6077">
        <w:rPr>
          <w:rFonts w:hint="cs"/>
          <w:sz w:val="32"/>
          <w:szCs w:val="32"/>
          <w:rtl/>
        </w:rPr>
        <w:t>: تساعد</w:t>
      </w:r>
      <w:r>
        <w:rPr>
          <w:rFonts w:ascii="Arial" w:eastAsia="Arial" w:hAnsi="Arial" w:cs="Arial"/>
          <w:sz w:val="32"/>
          <w:szCs w:val="32"/>
          <w:rtl/>
        </w:rPr>
        <w:t xml:space="preserve"> في تحسين قنوات التواصل بين الأطراف المعنية، مما يسهل تبادل المعلومات بشكل أسرع وأكثر دقة خلال الأزمات</w:t>
      </w:r>
      <w:r>
        <w:rPr>
          <w:sz w:val="32"/>
          <w:szCs w:val="32"/>
          <w:rtl/>
        </w:rPr>
        <w:t>.</w:t>
      </w:r>
    </w:p>
    <w:p w14:paraId="3387242A" w14:textId="7B8D5D4C" w:rsidR="002C3912" w:rsidRDefault="00035808" w:rsidP="00AF6077">
      <w:pPr>
        <w:pStyle w:val="a4"/>
        <w:numPr>
          <w:ilvl w:val="0"/>
          <w:numId w:val="141"/>
        </w:numPr>
        <w:bidi/>
        <w:spacing w:after="177" w:line="264" w:lineRule="auto"/>
        <w:ind w:right="708"/>
      </w:pPr>
      <w:r w:rsidRPr="00AF6077">
        <w:rPr>
          <w:rFonts w:ascii="Arial" w:eastAsia="Arial" w:hAnsi="Arial" w:cs="Arial"/>
          <w:b/>
          <w:bCs/>
          <w:sz w:val="32"/>
          <w:szCs w:val="32"/>
          <w:rtl/>
        </w:rPr>
        <w:t>رفع مستوى الوعي والمعرفة</w:t>
      </w:r>
    </w:p>
    <w:p w14:paraId="6283211E" w14:textId="00EC0A6E" w:rsidR="002C3912" w:rsidRDefault="00035808" w:rsidP="00DD084C">
      <w:pPr>
        <w:numPr>
          <w:ilvl w:val="0"/>
          <w:numId w:val="37"/>
        </w:numPr>
        <w:bidi/>
        <w:spacing w:after="177" w:line="264" w:lineRule="auto"/>
        <w:ind w:right="708" w:hanging="360"/>
      </w:pPr>
      <w:r>
        <w:rPr>
          <w:rFonts w:ascii="Arial" w:eastAsia="Arial" w:hAnsi="Arial" w:cs="Arial"/>
          <w:b/>
          <w:bCs/>
          <w:sz w:val="32"/>
          <w:szCs w:val="32"/>
          <w:rtl/>
        </w:rPr>
        <w:lastRenderedPageBreak/>
        <w:t xml:space="preserve">زيادة </w:t>
      </w:r>
      <w:r w:rsidR="00AF6077">
        <w:rPr>
          <w:rFonts w:ascii="Arial" w:eastAsia="Arial" w:hAnsi="Arial" w:cs="Arial" w:hint="cs"/>
          <w:b/>
          <w:bCs/>
          <w:sz w:val="32"/>
          <w:szCs w:val="32"/>
          <w:rtl/>
        </w:rPr>
        <w:t>الوعي</w:t>
      </w:r>
      <w:r w:rsidR="00AF6077">
        <w:rPr>
          <w:rFonts w:hint="cs"/>
          <w:sz w:val="32"/>
          <w:szCs w:val="32"/>
          <w:rtl/>
        </w:rPr>
        <w:t>: تساهم</w:t>
      </w:r>
      <w:r>
        <w:rPr>
          <w:rFonts w:ascii="Arial" w:eastAsia="Arial" w:hAnsi="Arial" w:cs="Arial"/>
          <w:sz w:val="32"/>
          <w:szCs w:val="32"/>
          <w:rtl/>
        </w:rPr>
        <w:t xml:space="preserve"> في رفع مستوى الوعي حول المخاطر الصحية المحتملة والإجراءات الواجب اتخاذها للتعامل معها</w:t>
      </w:r>
      <w:r>
        <w:rPr>
          <w:sz w:val="32"/>
          <w:szCs w:val="32"/>
          <w:rtl/>
        </w:rPr>
        <w:t>.</w:t>
      </w:r>
    </w:p>
    <w:p w14:paraId="5B9A6F23" w14:textId="343FD807" w:rsidR="002C3912" w:rsidRDefault="00035808" w:rsidP="00DD084C">
      <w:pPr>
        <w:numPr>
          <w:ilvl w:val="0"/>
          <w:numId w:val="37"/>
        </w:numPr>
        <w:bidi/>
        <w:spacing w:after="177" w:line="264" w:lineRule="auto"/>
        <w:ind w:right="708" w:hanging="360"/>
      </w:pPr>
      <w:r>
        <w:rPr>
          <w:rFonts w:ascii="Arial" w:eastAsia="Arial" w:hAnsi="Arial" w:cs="Arial"/>
          <w:b/>
          <w:bCs/>
          <w:sz w:val="32"/>
          <w:szCs w:val="32"/>
          <w:rtl/>
        </w:rPr>
        <w:t xml:space="preserve">تبادل </w:t>
      </w:r>
      <w:r w:rsidR="00AF6077">
        <w:rPr>
          <w:rFonts w:ascii="Arial" w:eastAsia="Arial" w:hAnsi="Arial" w:cs="Arial" w:hint="cs"/>
          <w:b/>
          <w:bCs/>
          <w:sz w:val="32"/>
          <w:szCs w:val="32"/>
          <w:rtl/>
        </w:rPr>
        <w:t>المعرفة</w:t>
      </w:r>
      <w:r w:rsidR="00AF6077">
        <w:rPr>
          <w:rFonts w:hint="cs"/>
          <w:sz w:val="32"/>
          <w:szCs w:val="32"/>
          <w:rtl/>
        </w:rPr>
        <w:t>: تشجع</w:t>
      </w:r>
      <w:r>
        <w:rPr>
          <w:rFonts w:ascii="Arial" w:eastAsia="Arial" w:hAnsi="Arial" w:cs="Arial"/>
          <w:sz w:val="32"/>
          <w:szCs w:val="32"/>
          <w:rtl/>
        </w:rPr>
        <w:t xml:space="preserve"> على تبادل المعرفة والخبرات بين المشاركين، مما يعزز من قدرتهم على التعامل مع الطوارئ بفعالية</w:t>
      </w:r>
      <w:r>
        <w:rPr>
          <w:sz w:val="32"/>
          <w:szCs w:val="32"/>
          <w:rtl/>
        </w:rPr>
        <w:t>.</w:t>
      </w:r>
    </w:p>
    <w:p w14:paraId="4EA6797D" w14:textId="7E2832B8" w:rsidR="002C3912" w:rsidRDefault="00035808" w:rsidP="00AF6077">
      <w:pPr>
        <w:pStyle w:val="a4"/>
        <w:numPr>
          <w:ilvl w:val="0"/>
          <w:numId w:val="141"/>
        </w:numPr>
        <w:bidi/>
        <w:spacing w:after="171"/>
      </w:pPr>
      <w:r w:rsidRPr="00AF6077">
        <w:rPr>
          <w:rFonts w:ascii="Arial" w:eastAsia="Arial" w:hAnsi="Arial" w:cs="Arial"/>
          <w:b/>
          <w:bCs/>
          <w:sz w:val="32"/>
          <w:szCs w:val="32"/>
          <w:rtl/>
        </w:rPr>
        <w:t>تحديد الثغرات ونقاط الضعف</w:t>
      </w:r>
    </w:p>
    <w:p w14:paraId="638FA034" w14:textId="141BCB56" w:rsidR="002C3912" w:rsidRDefault="00035808" w:rsidP="00DD084C">
      <w:pPr>
        <w:numPr>
          <w:ilvl w:val="0"/>
          <w:numId w:val="37"/>
        </w:numPr>
        <w:bidi/>
        <w:spacing w:after="177" w:line="264" w:lineRule="auto"/>
        <w:ind w:right="708" w:hanging="360"/>
      </w:pPr>
      <w:r>
        <w:rPr>
          <w:rFonts w:ascii="Arial" w:eastAsia="Arial" w:hAnsi="Arial" w:cs="Arial"/>
          <w:b/>
          <w:bCs/>
          <w:sz w:val="32"/>
          <w:szCs w:val="32"/>
          <w:rtl/>
        </w:rPr>
        <w:t xml:space="preserve">الكشف عن </w:t>
      </w:r>
      <w:r w:rsidR="00AF6077">
        <w:rPr>
          <w:rFonts w:ascii="Arial" w:eastAsia="Arial" w:hAnsi="Arial" w:cs="Arial" w:hint="cs"/>
          <w:b/>
          <w:bCs/>
          <w:sz w:val="32"/>
          <w:szCs w:val="32"/>
          <w:rtl/>
        </w:rPr>
        <w:t>الثغرات</w:t>
      </w:r>
      <w:r w:rsidR="00AF6077">
        <w:rPr>
          <w:rFonts w:hint="cs"/>
          <w:sz w:val="32"/>
          <w:szCs w:val="32"/>
          <w:rtl/>
        </w:rPr>
        <w:t>: تساعد</w:t>
      </w:r>
      <w:r>
        <w:rPr>
          <w:rFonts w:ascii="Arial" w:eastAsia="Arial" w:hAnsi="Arial" w:cs="Arial"/>
          <w:sz w:val="32"/>
          <w:szCs w:val="32"/>
          <w:rtl/>
        </w:rPr>
        <w:t xml:space="preserve"> التمارين الفرضية في كشف الثغرات والنقاط الضعيفة في النظام الصحي والإجراءات المعمول بها</w:t>
      </w:r>
      <w:r>
        <w:rPr>
          <w:sz w:val="32"/>
          <w:szCs w:val="32"/>
          <w:rtl/>
        </w:rPr>
        <w:t>.</w:t>
      </w:r>
    </w:p>
    <w:p w14:paraId="1801C508" w14:textId="5543335B" w:rsidR="002C3912" w:rsidRDefault="00035808" w:rsidP="00DD084C">
      <w:pPr>
        <w:numPr>
          <w:ilvl w:val="0"/>
          <w:numId w:val="37"/>
        </w:numPr>
        <w:bidi/>
        <w:spacing w:after="177" w:line="264" w:lineRule="auto"/>
        <w:ind w:right="708" w:hanging="360"/>
      </w:pPr>
      <w:r>
        <w:rPr>
          <w:rFonts w:ascii="Arial" w:eastAsia="Arial" w:hAnsi="Arial" w:cs="Arial"/>
          <w:b/>
          <w:bCs/>
          <w:sz w:val="32"/>
          <w:szCs w:val="32"/>
          <w:rtl/>
        </w:rPr>
        <w:t xml:space="preserve">معالجة </w:t>
      </w:r>
      <w:r w:rsidR="00AF6077">
        <w:rPr>
          <w:rFonts w:ascii="Arial" w:eastAsia="Arial" w:hAnsi="Arial" w:cs="Arial" w:hint="cs"/>
          <w:b/>
          <w:bCs/>
          <w:sz w:val="32"/>
          <w:szCs w:val="32"/>
          <w:rtl/>
        </w:rPr>
        <w:t>الثغرات</w:t>
      </w:r>
      <w:r w:rsidR="00AF6077">
        <w:rPr>
          <w:rFonts w:hint="cs"/>
          <w:sz w:val="32"/>
          <w:szCs w:val="32"/>
          <w:rtl/>
        </w:rPr>
        <w:t>: توفر</w:t>
      </w:r>
      <w:r>
        <w:rPr>
          <w:rFonts w:ascii="Arial" w:eastAsia="Arial" w:hAnsi="Arial" w:cs="Arial"/>
          <w:sz w:val="32"/>
          <w:szCs w:val="32"/>
          <w:rtl/>
        </w:rPr>
        <w:t xml:space="preserve"> فرصة لمعالجة تلك الثغرات من خلال مراجعة الخطط والإجراءات وتحديثها بناءً على النتائج المستخلصة من التمارين</w:t>
      </w:r>
      <w:r>
        <w:rPr>
          <w:sz w:val="32"/>
          <w:szCs w:val="32"/>
          <w:rtl/>
        </w:rPr>
        <w:t>.</w:t>
      </w:r>
    </w:p>
    <w:p w14:paraId="16F08B17" w14:textId="6463D243" w:rsidR="002C3912" w:rsidRDefault="00035808" w:rsidP="00AF6077">
      <w:pPr>
        <w:pStyle w:val="a4"/>
        <w:numPr>
          <w:ilvl w:val="0"/>
          <w:numId w:val="141"/>
        </w:numPr>
        <w:bidi/>
        <w:spacing w:after="171"/>
      </w:pPr>
      <w:r w:rsidRPr="00AF6077">
        <w:rPr>
          <w:rFonts w:ascii="Arial" w:eastAsia="Arial" w:hAnsi="Arial" w:cs="Arial"/>
          <w:b/>
          <w:bCs/>
          <w:sz w:val="32"/>
          <w:szCs w:val="32"/>
          <w:rtl/>
        </w:rPr>
        <w:t>بناء القدرات وتطوير المهارات</w:t>
      </w:r>
    </w:p>
    <w:p w14:paraId="2514BA43" w14:textId="65070281" w:rsidR="002C3912" w:rsidRDefault="00035808" w:rsidP="00DD084C">
      <w:pPr>
        <w:numPr>
          <w:ilvl w:val="0"/>
          <w:numId w:val="37"/>
        </w:numPr>
        <w:bidi/>
        <w:spacing w:after="177" w:line="264" w:lineRule="auto"/>
        <w:ind w:right="708" w:hanging="360"/>
      </w:pPr>
      <w:r>
        <w:rPr>
          <w:rFonts w:ascii="Arial" w:eastAsia="Arial" w:hAnsi="Arial" w:cs="Arial"/>
          <w:b/>
          <w:bCs/>
          <w:sz w:val="32"/>
          <w:szCs w:val="32"/>
          <w:rtl/>
        </w:rPr>
        <w:t xml:space="preserve">تدريب </w:t>
      </w:r>
      <w:r w:rsidR="00AF6077">
        <w:rPr>
          <w:rFonts w:ascii="Arial" w:eastAsia="Arial" w:hAnsi="Arial" w:cs="Arial" w:hint="cs"/>
          <w:b/>
          <w:bCs/>
          <w:sz w:val="32"/>
          <w:szCs w:val="32"/>
          <w:rtl/>
        </w:rPr>
        <w:t>الأفراد</w:t>
      </w:r>
      <w:r w:rsidR="00AF6077">
        <w:rPr>
          <w:rFonts w:hint="cs"/>
          <w:sz w:val="32"/>
          <w:szCs w:val="32"/>
          <w:rtl/>
        </w:rPr>
        <w:t>: تسهم</w:t>
      </w:r>
      <w:r>
        <w:rPr>
          <w:rFonts w:ascii="Arial" w:eastAsia="Arial" w:hAnsi="Arial" w:cs="Arial"/>
          <w:sz w:val="32"/>
          <w:szCs w:val="32"/>
          <w:rtl/>
        </w:rPr>
        <w:t xml:space="preserve"> في تدريب الأفراد والفرق على كيفية التعامل مع الأزمات والكوارث الصحية من خلال محاكاة واقعية</w:t>
      </w:r>
      <w:r>
        <w:rPr>
          <w:sz w:val="32"/>
          <w:szCs w:val="32"/>
          <w:rtl/>
        </w:rPr>
        <w:t>.</w:t>
      </w:r>
    </w:p>
    <w:p w14:paraId="273A6C11" w14:textId="0176580F" w:rsidR="002C3912" w:rsidRDefault="00035808" w:rsidP="00DD084C">
      <w:pPr>
        <w:numPr>
          <w:ilvl w:val="0"/>
          <w:numId w:val="37"/>
        </w:numPr>
        <w:bidi/>
        <w:spacing w:after="177" w:line="264" w:lineRule="auto"/>
        <w:ind w:right="708" w:hanging="360"/>
      </w:pPr>
      <w:r>
        <w:rPr>
          <w:rFonts w:ascii="Arial" w:eastAsia="Arial" w:hAnsi="Arial" w:cs="Arial"/>
          <w:b/>
          <w:bCs/>
          <w:sz w:val="32"/>
          <w:szCs w:val="32"/>
          <w:rtl/>
        </w:rPr>
        <w:t xml:space="preserve">تطوير </w:t>
      </w:r>
      <w:r w:rsidR="00AF6077">
        <w:rPr>
          <w:rFonts w:ascii="Arial" w:eastAsia="Arial" w:hAnsi="Arial" w:cs="Arial" w:hint="cs"/>
          <w:b/>
          <w:bCs/>
          <w:sz w:val="32"/>
          <w:szCs w:val="32"/>
          <w:rtl/>
        </w:rPr>
        <w:t>المهارات</w:t>
      </w:r>
      <w:r w:rsidR="00AF6077">
        <w:rPr>
          <w:rFonts w:hint="cs"/>
          <w:sz w:val="32"/>
          <w:szCs w:val="32"/>
          <w:rtl/>
        </w:rPr>
        <w:t>: تساعد</w:t>
      </w:r>
      <w:r>
        <w:rPr>
          <w:rFonts w:ascii="Arial" w:eastAsia="Arial" w:hAnsi="Arial" w:cs="Arial"/>
          <w:sz w:val="32"/>
          <w:szCs w:val="32"/>
          <w:rtl/>
        </w:rPr>
        <w:t xml:space="preserve"> في تطوير المهارات العملية والنظرية للمشاركين، مما يزيد من كفاءتهم وقدرتهم على الاستجابة الفعالة للطوارئ</w:t>
      </w:r>
      <w:r>
        <w:rPr>
          <w:sz w:val="32"/>
          <w:szCs w:val="32"/>
          <w:rtl/>
        </w:rPr>
        <w:t>.</w:t>
      </w:r>
    </w:p>
    <w:p w14:paraId="075085D8" w14:textId="0E74E08B" w:rsidR="002C3912" w:rsidRDefault="00035808" w:rsidP="00AF6077">
      <w:pPr>
        <w:pStyle w:val="a4"/>
        <w:numPr>
          <w:ilvl w:val="0"/>
          <w:numId w:val="141"/>
        </w:numPr>
        <w:bidi/>
        <w:spacing w:after="171"/>
      </w:pPr>
      <w:r w:rsidRPr="00AF6077">
        <w:rPr>
          <w:rFonts w:ascii="Arial" w:eastAsia="Arial" w:hAnsi="Arial" w:cs="Arial"/>
          <w:b/>
          <w:bCs/>
          <w:sz w:val="32"/>
          <w:szCs w:val="32"/>
          <w:rtl/>
        </w:rPr>
        <w:t>تحسين الاستجابة الفعالة</w:t>
      </w:r>
    </w:p>
    <w:p w14:paraId="372B75C1" w14:textId="23831233" w:rsidR="002C3912" w:rsidRDefault="00035808" w:rsidP="00DD084C">
      <w:pPr>
        <w:numPr>
          <w:ilvl w:val="0"/>
          <w:numId w:val="37"/>
        </w:numPr>
        <w:bidi/>
        <w:spacing w:after="177" w:line="264" w:lineRule="auto"/>
        <w:ind w:right="708" w:hanging="360"/>
      </w:pPr>
      <w:r>
        <w:rPr>
          <w:rFonts w:ascii="Arial" w:eastAsia="Arial" w:hAnsi="Arial" w:cs="Arial"/>
          <w:b/>
          <w:bCs/>
          <w:sz w:val="32"/>
          <w:szCs w:val="32"/>
          <w:rtl/>
        </w:rPr>
        <w:t xml:space="preserve">تحليل </w:t>
      </w:r>
      <w:r w:rsidR="00AF6077">
        <w:rPr>
          <w:rFonts w:ascii="Arial" w:eastAsia="Arial" w:hAnsi="Arial" w:cs="Arial" w:hint="cs"/>
          <w:b/>
          <w:bCs/>
          <w:sz w:val="32"/>
          <w:szCs w:val="32"/>
          <w:rtl/>
        </w:rPr>
        <w:t>الأداء</w:t>
      </w:r>
      <w:r w:rsidR="00AF6077">
        <w:rPr>
          <w:rFonts w:hint="cs"/>
          <w:sz w:val="32"/>
          <w:szCs w:val="32"/>
          <w:rtl/>
        </w:rPr>
        <w:t>: تتيح</w:t>
      </w:r>
      <w:r>
        <w:rPr>
          <w:rFonts w:ascii="Arial" w:eastAsia="Arial" w:hAnsi="Arial" w:cs="Arial"/>
          <w:sz w:val="32"/>
          <w:szCs w:val="32"/>
          <w:rtl/>
        </w:rPr>
        <w:t xml:space="preserve"> فرصة لتحليل الأداء أثناء التمارين وتحديد الإجراءات التي تحتاج إلى تحسين</w:t>
      </w:r>
      <w:r>
        <w:rPr>
          <w:sz w:val="32"/>
          <w:szCs w:val="32"/>
          <w:rtl/>
        </w:rPr>
        <w:t>.</w:t>
      </w:r>
    </w:p>
    <w:p w14:paraId="19512F21" w14:textId="32773790" w:rsidR="002C3912" w:rsidRDefault="00035808" w:rsidP="00DD084C">
      <w:pPr>
        <w:numPr>
          <w:ilvl w:val="0"/>
          <w:numId w:val="37"/>
        </w:numPr>
        <w:bidi/>
        <w:spacing w:after="177" w:line="264" w:lineRule="auto"/>
        <w:ind w:right="708" w:hanging="360"/>
      </w:pPr>
      <w:r>
        <w:rPr>
          <w:rFonts w:ascii="Arial" w:eastAsia="Arial" w:hAnsi="Arial" w:cs="Arial"/>
          <w:b/>
          <w:bCs/>
          <w:sz w:val="32"/>
          <w:szCs w:val="32"/>
          <w:rtl/>
        </w:rPr>
        <w:t xml:space="preserve">تطوير </w:t>
      </w:r>
      <w:r w:rsidR="00AF6077">
        <w:rPr>
          <w:rFonts w:ascii="Arial" w:eastAsia="Arial" w:hAnsi="Arial" w:cs="Arial" w:hint="cs"/>
          <w:b/>
          <w:bCs/>
          <w:sz w:val="32"/>
          <w:szCs w:val="32"/>
          <w:rtl/>
        </w:rPr>
        <w:t>الإجراءات</w:t>
      </w:r>
      <w:r w:rsidR="00AF6077">
        <w:rPr>
          <w:rFonts w:hint="cs"/>
          <w:sz w:val="32"/>
          <w:szCs w:val="32"/>
          <w:rtl/>
        </w:rPr>
        <w:t>: تمكن</w:t>
      </w:r>
      <w:r>
        <w:rPr>
          <w:rFonts w:ascii="Arial" w:eastAsia="Arial" w:hAnsi="Arial" w:cs="Arial"/>
          <w:sz w:val="32"/>
          <w:szCs w:val="32"/>
          <w:rtl/>
        </w:rPr>
        <w:t xml:space="preserve"> من تطوير الإجراءات والاستراتيجيات بناءً على التقييمات والتحليلات، مما يساهم في تحسين الاستجابة الفعالة للأزمات</w:t>
      </w:r>
      <w:r>
        <w:rPr>
          <w:sz w:val="32"/>
          <w:szCs w:val="32"/>
          <w:rtl/>
        </w:rPr>
        <w:t>.</w:t>
      </w:r>
    </w:p>
    <w:p w14:paraId="5A89B970" w14:textId="682D16DF" w:rsidR="002C3912" w:rsidRDefault="00035808" w:rsidP="00AF6077">
      <w:pPr>
        <w:pStyle w:val="a4"/>
        <w:numPr>
          <w:ilvl w:val="0"/>
          <w:numId w:val="141"/>
        </w:numPr>
        <w:bidi/>
        <w:spacing w:after="171"/>
      </w:pPr>
      <w:r w:rsidRPr="00AF6077">
        <w:rPr>
          <w:rFonts w:ascii="Arial" w:eastAsia="Arial" w:hAnsi="Arial" w:cs="Arial"/>
          <w:b/>
          <w:bCs/>
          <w:sz w:val="32"/>
          <w:szCs w:val="32"/>
          <w:rtl/>
        </w:rPr>
        <w:t>بناء الثقة بين الجهات المعنية</w:t>
      </w:r>
    </w:p>
    <w:p w14:paraId="709BDD38" w14:textId="16A4293A" w:rsidR="002C3912" w:rsidRDefault="00035808" w:rsidP="00DD084C">
      <w:pPr>
        <w:numPr>
          <w:ilvl w:val="0"/>
          <w:numId w:val="37"/>
        </w:numPr>
        <w:bidi/>
        <w:spacing w:after="177" w:line="264" w:lineRule="auto"/>
        <w:ind w:right="708" w:hanging="360"/>
      </w:pPr>
      <w:r>
        <w:rPr>
          <w:rFonts w:ascii="Arial" w:eastAsia="Arial" w:hAnsi="Arial" w:cs="Arial"/>
          <w:b/>
          <w:bCs/>
          <w:sz w:val="32"/>
          <w:szCs w:val="32"/>
          <w:rtl/>
        </w:rPr>
        <w:t xml:space="preserve">تعزيز </w:t>
      </w:r>
      <w:r w:rsidR="00AF6077">
        <w:rPr>
          <w:rFonts w:ascii="Arial" w:eastAsia="Arial" w:hAnsi="Arial" w:cs="Arial" w:hint="cs"/>
          <w:b/>
          <w:bCs/>
          <w:sz w:val="32"/>
          <w:szCs w:val="32"/>
          <w:rtl/>
        </w:rPr>
        <w:t>الثقة</w:t>
      </w:r>
      <w:r w:rsidR="00AF6077">
        <w:rPr>
          <w:rFonts w:hint="cs"/>
          <w:sz w:val="32"/>
          <w:szCs w:val="32"/>
          <w:rtl/>
        </w:rPr>
        <w:t>: تساهم</w:t>
      </w:r>
      <w:r>
        <w:rPr>
          <w:rFonts w:ascii="Arial" w:eastAsia="Arial" w:hAnsi="Arial" w:cs="Arial"/>
          <w:sz w:val="32"/>
          <w:szCs w:val="32"/>
          <w:rtl/>
        </w:rPr>
        <w:t xml:space="preserve"> في بناء وتعزيز الثقة بين الجهات المختلفة من خلال التعاون والتنسيق الفعال أثناء التمارين</w:t>
      </w:r>
      <w:r>
        <w:rPr>
          <w:sz w:val="32"/>
          <w:szCs w:val="32"/>
          <w:rtl/>
        </w:rPr>
        <w:t>.</w:t>
      </w:r>
    </w:p>
    <w:p w14:paraId="26829DE3" w14:textId="735C7FFA" w:rsidR="002C3912" w:rsidRDefault="00035808" w:rsidP="00DD084C">
      <w:pPr>
        <w:numPr>
          <w:ilvl w:val="0"/>
          <w:numId w:val="37"/>
        </w:numPr>
        <w:bidi/>
        <w:spacing w:after="177" w:line="264" w:lineRule="auto"/>
        <w:ind w:right="708" w:hanging="360"/>
      </w:pPr>
      <w:r>
        <w:rPr>
          <w:rFonts w:ascii="Arial" w:eastAsia="Arial" w:hAnsi="Arial" w:cs="Arial"/>
          <w:b/>
          <w:bCs/>
          <w:sz w:val="32"/>
          <w:szCs w:val="32"/>
          <w:rtl/>
        </w:rPr>
        <w:t xml:space="preserve">تعزيز </w:t>
      </w:r>
      <w:r w:rsidR="00AF6077">
        <w:rPr>
          <w:rFonts w:ascii="Arial" w:eastAsia="Arial" w:hAnsi="Arial" w:cs="Arial" w:hint="cs"/>
          <w:b/>
          <w:bCs/>
          <w:sz w:val="32"/>
          <w:szCs w:val="32"/>
          <w:rtl/>
        </w:rPr>
        <w:t>العلاقات</w:t>
      </w:r>
      <w:r w:rsidR="00AF6077">
        <w:rPr>
          <w:rFonts w:hint="cs"/>
          <w:sz w:val="32"/>
          <w:szCs w:val="32"/>
          <w:rtl/>
        </w:rPr>
        <w:t>: تساعد</w:t>
      </w:r>
      <w:r>
        <w:rPr>
          <w:rFonts w:ascii="Arial" w:eastAsia="Arial" w:hAnsi="Arial" w:cs="Arial"/>
          <w:sz w:val="32"/>
          <w:szCs w:val="32"/>
          <w:rtl/>
        </w:rPr>
        <w:t xml:space="preserve"> في تعزيز العلاقات بين المشاركين، مما يسهم في تحسين العمل الجماعي أثناء الأزمات الحقيقية</w:t>
      </w:r>
      <w:r>
        <w:rPr>
          <w:sz w:val="32"/>
          <w:szCs w:val="32"/>
          <w:rtl/>
        </w:rPr>
        <w:t>.</w:t>
      </w:r>
    </w:p>
    <w:p w14:paraId="7BEFE0B5" w14:textId="24D35F1A" w:rsidR="002C3912" w:rsidRDefault="00035808" w:rsidP="00AF6077">
      <w:pPr>
        <w:pStyle w:val="a4"/>
        <w:numPr>
          <w:ilvl w:val="0"/>
          <w:numId w:val="141"/>
        </w:numPr>
        <w:bidi/>
        <w:spacing w:after="171"/>
      </w:pPr>
      <w:r w:rsidRPr="00AF6077">
        <w:rPr>
          <w:rFonts w:ascii="Arial" w:eastAsia="Arial" w:hAnsi="Arial" w:cs="Arial"/>
          <w:b/>
          <w:bCs/>
          <w:sz w:val="32"/>
          <w:szCs w:val="32"/>
          <w:rtl/>
        </w:rPr>
        <w:t>توفير بيئة آمنة للتجريب</w:t>
      </w:r>
    </w:p>
    <w:p w14:paraId="3C8C7864" w14:textId="329192A2" w:rsidR="002C3912" w:rsidRDefault="00035808" w:rsidP="00DD084C">
      <w:pPr>
        <w:numPr>
          <w:ilvl w:val="0"/>
          <w:numId w:val="37"/>
        </w:numPr>
        <w:bidi/>
        <w:spacing w:after="177" w:line="264" w:lineRule="auto"/>
        <w:ind w:right="708" w:hanging="360"/>
      </w:pPr>
      <w:r>
        <w:rPr>
          <w:rFonts w:ascii="Arial" w:eastAsia="Arial" w:hAnsi="Arial" w:cs="Arial"/>
          <w:b/>
          <w:bCs/>
          <w:sz w:val="32"/>
          <w:szCs w:val="32"/>
          <w:rtl/>
        </w:rPr>
        <w:t xml:space="preserve">بيئة </w:t>
      </w:r>
      <w:r w:rsidR="00AF6077">
        <w:rPr>
          <w:rFonts w:ascii="Arial" w:eastAsia="Arial" w:hAnsi="Arial" w:cs="Arial" w:hint="cs"/>
          <w:b/>
          <w:bCs/>
          <w:sz w:val="32"/>
          <w:szCs w:val="32"/>
          <w:rtl/>
        </w:rPr>
        <w:t>محاكاة</w:t>
      </w:r>
      <w:r w:rsidR="00AF6077">
        <w:rPr>
          <w:rFonts w:hint="cs"/>
          <w:sz w:val="32"/>
          <w:szCs w:val="32"/>
          <w:rtl/>
        </w:rPr>
        <w:t>: توفر</w:t>
      </w:r>
      <w:r>
        <w:rPr>
          <w:rFonts w:ascii="Arial" w:eastAsia="Arial" w:hAnsi="Arial" w:cs="Arial"/>
          <w:sz w:val="32"/>
          <w:szCs w:val="32"/>
          <w:rtl/>
        </w:rPr>
        <w:t xml:space="preserve"> التمارين الفرضية بيئة آمنة لتجربة السيناريوهات المختلفة واختبار الخطط والإجراءات دون تعريض الأفراد للخطر</w:t>
      </w:r>
      <w:r>
        <w:rPr>
          <w:sz w:val="32"/>
          <w:szCs w:val="32"/>
          <w:rtl/>
        </w:rPr>
        <w:t>.</w:t>
      </w:r>
    </w:p>
    <w:p w14:paraId="73F358E2" w14:textId="76EABE3C" w:rsidR="002C3912" w:rsidRDefault="00035808" w:rsidP="00DD084C">
      <w:pPr>
        <w:numPr>
          <w:ilvl w:val="0"/>
          <w:numId w:val="37"/>
        </w:numPr>
        <w:bidi/>
        <w:spacing w:after="177" w:line="264" w:lineRule="auto"/>
        <w:ind w:right="708" w:hanging="360"/>
      </w:pPr>
      <w:r>
        <w:rPr>
          <w:rFonts w:ascii="Arial" w:eastAsia="Arial" w:hAnsi="Arial" w:cs="Arial"/>
          <w:b/>
          <w:bCs/>
          <w:sz w:val="32"/>
          <w:szCs w:val="32"/>
          <w:rtl/>
        </w:rPr>
        <w:lastRenderedPageBreak/>
        <w:t xml:space="preserve">اختبار </w:t>
      </w:r>
      <w:r w:rsidR="00AF6077">
        <w:rPr>
          <w:rFonts w:ascii="Arial" w:eastAsia="Arial" w:hAnsi="Arial" w:cs="Arial" w:hint="cs"/>
          <w:b/>
          <w:bCs/>
          <w:sz w:val="32"/>
          <w:szCs w:val="32"/>
          <w:rtl/>
        </w:rPr>
        <w:t>التكنولوجيا</w:t>
      </w:r>
      <w:r w:rsidR="00AF6077">
        <w:rPr>
          <w:rFonts w:hint="cs"/>
          <w:sz w:val="32"/>
          <w:szCs w:val="32"/>
          <w:rtl/>
        </w:rPr>
        <w:t>: تتيح</w:t>
      </w:r>
      <w:r>
        <w:rPr>
          <w:rFonts w:ascii="Arial" w:eastAsia="Arial" w:hAnsi="Arial" w:cs="Arial"/>
          <w:sz w:val="32"/>
          <w:szCs w:val="32"/>
          <w:rtl/>
        </w:rPr>
        <w:t xml:space="preserve"> فرصة لاختبار التكنولوجيا والأدوات المستخدمة في الاستجابة للأزمات والتأكد من فعاليتها</w:t>
      </w:r>
      <w:r>
        <w:rPr>
          <w:sz w:val="32"/>
          <w:szCs w:val="32"/>
          <w:rtl/>
        </w:rPr>
        <w:t>.</w:t>
      </w:r>
    </w:p>
    <w:p w14:paraId="59A5DE05" w14:textId="77777777" w:rsidR="002C3912" w:rsidRDefault="00035808" w:rsidP="00DD084C">
      <w:pPr>
        <w:bidi/>
        <w:spacing w:after="239" w:line="264" w:lineRule="auto"/>
        <w:ind w:left="9" w:right="605" w:hanging="6"/>
      </w:pPr>
      <w:r>
        <w:rPr>
          <w:rFonts w:ascii="Arial" w:eastAsia="Arial" w:hAnsi="Arial" w:cs="Arial"/>
          <w:sz w:val="32"/>
          <w:szCs w:val="32"/>
          <w:rtl/>
        </w:rPr>
        <w:t>باختصار، تلعب التمارين الفرضية دورًا حيوياً في تعزيز جاهزية واستعداد الجهات المختلفة للتعامل مع الأزمات والكوارث الصحية، من خلال تحسين التنسيق والتواصل ،رفع مستوى الوعي، تحديد الثغرات، بناء القدرات، وتحسين الاستجابة الفعالة</w:t>
      </w:r>
      <w:r>
        <w:rPr>
          <w:sz w:val="32"/>
          <w:szCs w:val="32"/>
          <w:rtl/>
        </w:rPr>
        <w:t>.</w:t>
      </w:r>
    </w:p>
    <w:p w14:paraId="4B4352D6" w14:textId="5B4D5C43" w:rsidR="002C3912" w:rsidRDefault="00035808" w:rsidP="00AF6077">
      <w:pPr>
        <w:bidi/>
        <w:spacing w:after="5"/>
        <w:rPr>
          <w:b/>
          <w:bCs/>
          <w:rtl/>
        </w:rPr>
      </w:pPr>
      <w:r w:rsidRPr="00AF6077">
        <w:rPr>
          <w:b/>
          <w:bCs/>
          <w:color w:val="2E74B5"/>
          <w:sz w:val="32"/>
          <w:szCs w:val="32"/>
          <w:rtl/>
        </w:rPr>
        <w:t xml:space="preserve">ايجابيات وسلبيات التمارين </w:t>
      </w:r>
      <w:r w:rsidR="00AF6077" w:rsidRPr="00AF6077">
        <w:rPr>
          <w:rFonts w:hint="cs"/>
          <w:b/>
          <w:bCs/>
          <w:color w:val="2E74B5"/>
          <w:sz w:val="32"/>
          <w:szCs w:val="32"/>
          <w:rtl/>
        </w:rPr>
        <w:t>الفرضية</w:t>
      </w:r>
      <w:r w:rsidRPr="00AF6077">
        <w:rPr>
          <w:b/>
          <w:bCs/>
          <w:color w:val="2E74B5"/>
          <w:sz w:val="32"/>
          <w:szCs w:val="32"/>
          <w:rtl/>
        </w:rPr>
        <w:t>:</w:t>
      </w:r>
    </w:p>
    <w:p w14:paraId="3DF497C1" w14:textId="77777777" w:rsidR="00AF6077" w:rsidRPr="00AF6077" w:rsidRDefault="00AF6077" w:rsidP="00AF6077">
      <w:pPr>
        <w:bidi/>
        <w:spacing w:after="5"/>
        <w:rPr>
          <w:b/>
          <w:bCs/>
        </w:rPr>
      </w:pPr>
    </w:p>
    <w:p w14:paraId="70CDC098" w14:textId="77777777" w:rsidR="002C3912" w:rsidRDefault="00035808" w:rsidP="00DD084C">
      <w:pPr>
        <w:bidi/>
        <w:spacing w:after="177" w:line="264" w:lineRule="auto"/>
        <w:ind w:left="3" w:right="357"/>
      </w:pPr>
      <w:r>
        <w:rPr>
          <w:rFonts w:ascii="Arial" w:eastAsia="Arial" w:hAnsi="Arial" w:cs="Arial"/>
          <w:sz w:val="32"/>
          <w:szCs w:val="32"/>
          <w:rtl/>
        </w:rPr>
        <w:t>التمارين الفرضية تعتبر أداة فعاّلة لتطوير الاستجابة الفعالة للأزمات الصحية. إليك بعض الإيجابيات والسلبيات</w:t>
      </w:r>
      <w:r>
        <w:rPr>
          <w:sz w:val="32"/>
          <w:szCs w:val="32"/>
          <w:rtl/>
        </w:rPr>
        <w:t>:</w:t>
      </w:r>
    </w:p>
    <w:p w14:paraId="206273CB" w14:textId="77777777" w:rsidR="002C3912" w:rsidRDefault="00035808" w:rsidP="00DD084C">
      <w:pPr>
        <w:bidi/>
        <w:spacing w:after="231"/>
        <w:ind w:left="3" w:hanging="10"/>
      </w:pPr>
      <w:r>
        <w:rPr>
          <w:rFonts w:ascii="Arial" w:eastAsia="Arial" w:hAnsi="Arial" w:cs="Arial"/>
          <w:b/>
          <w:bCs/>
          <w:sz w:val="32"/>
          <w:szCs w:val="32"/>
          <w:rtl/>
        </w:rPr>
        <w:t>الإيجابيات</w:t>
      </w:r>
      <w:r>
        <w:rPr>
          <w:b/>
          <w:bCs/>
          <w:sz w:val="32"/>
          <w:szCs w:val="32"/>
          <w:rtl/>
        </w:rPr>
        <w:t>:</w:t>
      </w:r>
    </w:p>
    <w:p w14:paraId="7C00EDDC" w14:textId="77777777" w:rsidR="002C3912" w:rsidRDefault="00035808" w:rsidP="00DD084C">
      <w:pPr>
        <w:numPr>
          <w:ilvl w:val="0"/>
          <w:numId w:val="38"/>
        </w:numPr>
        <w:bidi/>
        <w:spacing w:after="222" w:line="264" w:lineRule="auto"/>
        <w:ind w:right="659" w:hanging="352"/>
      </w:pPr>
      <w:r>
        <w:rPr>
          <w:rFonts w:ascii="Arial" w:eastAsia="Arial" w:hAnsi="Arial" w:cs="Arial"/>
          <w:b/>
          <w:bCs/>
          <w:sz w:val="32"/>
          <w:szCs w:val="32"/>
          <w:rtl/>
        </w:rPr>
        <w:t>تحسين الاستعداد</w:t>
      </w:r>
      <w:r>
        <w:rPr>
          <w:sz w:val="32"/>
          <w:szCs w:val="32"/>
          <w:rtl/>
        </w:rPr>
        <w:t xml:space="preserve"> :</w:t>
      </w:r>
      <w:r>
        <w:rPr>
          <w:rFonts w:ascii="Arial" w:eastAsia="Arial" w:hAnsi="Arial" w:cs="Arial"/>
          <w:sz w:val="32"/>
          <w:szCs w:val="32"/>
          <w:rtl/>
        </w:rPr>
        <w:t>تساعد التمارين الفرضية في تحسين قدرة المؤسسات الصحية على الاستجابة السريعة والفعالة للأزمات الصحية</w:t>
      </w:r>
      <w:r>
        <w:rPr>
          <w:sz w:val="32"/>
          <w:szCs w:val="32"/>
          <w:rtl/>
        </w:rPr>
        <w:t>.</w:t>
      </w:r>
    </w:p>
    <w:p w14:paraId="4AB21D30" w14:textId="77777777" w:rsidR="002C3912" w:rsidRDefault="00035808" w:rsidP="00DD084C">
      <w:pPr>
        <w:numPr>
          <w:ilvl w:val="0"/>
          <w:numId w:val="38"/>
        </w:numPr>
        <w:bidi/>
        <w:spacing w:after="222" w:line="264" w:lineRule="auto"/>
        <w:ind w:right="659" w:hanging="352"/>
      </w:pPr>
      <w:r>
        <w:rPr>
          <w:rFonts w:ascii="Arial" w:eastAsia="Arial" w:hAnsi="Arial" w:cs="Arial"/>
          <w:b/>
          <w:bCs/>
          <w:sz w:val="32"/>
          <w:szCs w:val="32"/>
          <w:rtl/>
        </w:rPr>
        <w:t>تحديد الثغرات</w:t>
      </w:r>
      <w:r>
        <w:rPr>
          <w:sz w:val="32"/>
          <w:szCs w:val="32"/>
          <w:rtl/>
        </w:rPr>
        <w:t xml:space="preserve"> :</w:t>
      </w:r>
      <w:r>
        <w:rPr>
          <w:rFonts w:ascii="Arial" w:eastAsia="Arial" w:hAnsi="Arial" w:cs="Arial"/>
          <w:sz w:val="32"/>
          <w:szCs w:val="32"/>
          <w:rtl/>
        </w:rPr>
        <w:t>تكشف عن الثغرات في خطط الاستجابة الحالية، مما يسمح بتصحيحها قبل وقوع الأزمة</w:t>
      </w:r>
      <w:r>
        <w:rPr>
          <w:sz w:val="32"/>
          <w:szCs w:val="32"/>
          <w:rtl/>
        </w:rPr>
        <w:t>.</w:t>
      </w:r>
    </w:p>
    <w:p w14:paraId="2E16957A" w14:textId="77777777" w:rsidR="002C3912" w:rsidRDefault="00035808" w:rsidP="00DD084C">
      <w:pPr>
        <w:numPr>
          <w:ilvl w:val="0"/>
          <w:numId w:val="38"/>
        </w:numPr>
        <w:bidi/>
        <w:spacing w:after="223" w:line="264" w:lineRule="auto"/>
        <w:ind w:right="659" w:hanging="352"/>
      </w:pPr>
      <w:r>
        <w:rPr>
          <w:rFonts w:ascii="Arial" w:eastAsia="Arial" w:hAnsi="Arial" w:cs="Arial"/>
          <w:b/>
          <w:bCs/>
          <w:sz w:val="32"/>
          <w:szCs w:val="32"/>
          <w:rtl/>
        </w:rPr>
        <w:t>تعزيز التعاون</w:t>
      </w:r>
      <w:r>
        <w:rPr>
          <w:sz w:val="32"/>
          <w:szCs w:val="32"/>
          <w:rtl/>
        </w:rPr>
        <w:t xml:space="preserve"> :</w:t>
      </w:r>
      <w:r>
        <w:rPr>
          <w:rFonts w:ascii="Arial" w:eastAsia="Arial" w:hAnsi="Arial" w:cs="Arial"/>
          <w:sz w:val="32"/>
          <w:szCs w:val="32"/>
          <w:rtl/>
        </w:rPr>
        <w:t>تعزز التواصل والتعاون بين مختلف الجهات المعنية، مثل وزارة الصحة، المستشفيات، والهيئات الحكومية</w:t>
      </w:r>
      <w:r>
        <w:rPr>
          <w:sz w:val="32"/>
          <w:szCs w:val="32"/>
          <w:rtl/>
        </w:rPr>
        <w:t>.</w:t>
      </w:r>
    </w:p>
    <w:p w14:paraId="33713766" w14:textId="77777777" w:rsidR="002C3912" w:rsidRDefault="00035808" w:rsidP="00DD084C">
      <w:pPr>
        <w:numPr>
          <w:ilvl w:val="0"/>
          <w:numId w:val="38"/>
        </w:numPr>
        <w:bidi/>
        <w:spacing w:after="177" w:line="264" w:lineRule="auto"/>
        <w:ind w:right="659" w:hanging="352"/>
      </w:pPr>
      <w:r>
        <w:rPr>
          <w:rFonts w:ascii="Arial" w:eastAsia="Arial" w:hAnsi="Arial" w:cs="Arial"/>
          <w:b/>
          <w:bCs/>
          <w:sz w:val="32"/>
          <w:szCs w:val="32"/>
          <w:rtl/>
        </w:rPr>
        <w:t>التدريب العملي</w:t>
      </w:r>
      <w:r>
        <w:rPr>
          <w:sz w:val="32"/>
          <w:szCs w:val="32"/>
          <w:rtl/>
        </w:rPr>
        <w:t xml:space="preserve"> :</w:t>
      </w:r>
      <w:r>
        <w:rPr>
          <w:rFonts w:ascii="Arial" w:eastAsia="Arial" w:hAnsi="Arial" w:cs="Arial"/>
          <w:sz w:val="32"/>
          <w:szCs w:val="32"/>
          <w:rtl/>
        </w:rPr>
        <w:t>توفر فرصًا للتدريب العملي للعاملين في المجال الصحي، مما يسهم في تعزيز مهاراتهم وقدراتهم</w:t>
      </w:r>
      <w:r>
        <w:rPr>
          <w:sz w:val="32"/>
          <w:szCs w:val="32"/>
          <w:rtl/>
        </w:rPr>
        <w:t>.</w:t>
      </w:r>
    </w:p>
    <w:p w14:paraId="196701E0" w14:textId="77777777" w:rsidR="002C3912" w:rsidRDefault="00035808" w:rsidP="00DD084C">
      <w:pPr>
        <w:bidi/>
        <w:spacing w:after="231"/>
        <w:ind w:left="3" w:hanging="10"/>
      </w:pPr>
      <w:r>
        <w:rPr>
          <w:rFonts w:ascii="Arial" w:eastAsia="Arial" w:hAnsi="Arial" w:cs="Arial"/>
          <w:b/>
          <w:bCs/>
          <w:sz w:val="32"/>
          <w:szCs w:val="32"/>
          <w:rtl/>
        </w:rPr>
        <w:t>السلبيات</w:t>
      </w:r>
      <w:r>
        <w:rPr>
          <w:b/>
          <w:bCs/>
          <w:sz w:val="32"/>
          <w:szCs w:val="32"/>
          <w:rtl/>
        </w:rPr>
        <w:t>:</w:t>
      </w:r>
    </w:p>
    <w:p w14:paraId="1FBF9C3C" w14:textId="77777777" w:rsidR="002C3912" w:rsidRDefault="00035808" w:rsidP="00DD084C">
      <w:pPr>
        <w:numPr>
          <w:ilvl w:val="0"/>
          <w:numId w:val="39"/>
        </w:numPr>
        <w:bidi/>
        <w:spacing w:after="177" w:line="264" w:lineRule="auto"/>
        <w:ind w:right="432" w:hanging="353"/>
      </w:pPr>
      <w:r>
        <w:rPr>
          <w:rFonts w:ascii="Arial" w:eastAsia="Arial" w:hAnsi="Arial" w:cs="Arial"/>
          <w:b/>
          <w:bCs/>
          <w:sz w:val="32"/>
          <w:szCs w:val="32"/>
          <w:rtl/>
        </w:rPr>
        <w:t>التكاليف</w:t>
      </w:r>
      <w:r>
        <w:rPr>
          <w:sz w:val="32"/>
          <w:szCs w:val="32"/>
          <w:rtl/>
        </w:rPr>
        <w:t xml:space="preserve"> :</w:t>
      </w:r>
      <w:r>
        <w:rPr>
          <w:rFonts w:ascii="Arial" w:eastAsia="Arial" w:hAnsi="Arial" w:cs="Arial"/>
          <w:sz w:val="32"/>
          <w:szCs w:val="32"/>
          <w:rtl/>
        </w:rPr>
        <w:t>قد تكون التمارين الفرضية مكلفة من حيث الموارد والوقت، مما قد يؤثر على ميزانيات المؤسسات الصحية</w:t>
      </w:r>
      <w:r>
        <w:rPr>
          <w:sz w:val="32"/>
          <w:szCs w:val="32"/>
          <w:rtl/>
        </w:rPr>
        <w:t>.</w:t>
      </w:r>
    </w:p>
    <w:p w14:paraId="14D96392" w14:textId="77777777" w:rsidR="002C3912" w:rsidRDefault="00035808" w:rsidP="00DD084C">
      <w:pPr>
        <w:numPr>
          <w:ilvl w:val="0"/>
          <w:numId w:val="39"/>
        </w:numPr>
        <w:bidi/>
        <w:spacing w:after="221" w:line="264" w:lineRule="auto"/>
        <w:ind w:right="432" w:hanging="353"/>
      </w:pPr>
      <w:r>
        <w:rPr>
          <w:rFonts w:ascii="Arial" w:eastAsia="Arial" w:hAnsi="Arial" w:cs="Arial"/>
          <w:b/>
          <w:bCs/>
          <w:sz w:val="32"/>
          <w:szCs w:val="32"/>
          <w:rtl/>
        </w:rPr>
        <w:t>التحفيز المنخفض</w:t>
      </w:r>
      <w:r>
        <w:rPr>
          <w:sz w:val="32"/>
          <w:szCs w:val="32"/>
          <w:rtl/>
        </w:rPr>
        <w:t xml:space="preserve"> :</w:t>
      </w:r>
      <w:r>
        <w:rPr>
          <w:rFonts w:ascii="Arial" w:eastAsia="Arial" w:hAnsi="Arial" w:cs="Arial"/>
          <w:sz w:val="32"/>
          <w:szCs w:val="32"/>
          <w:rtl/>
        </w:rPr>
        <w:t>قد يفتقر بعض المشاركين إلى التحفيز أو الالتزام، مما يؤدي إلى نتائج غير دقيقة</w:t>
      </w:r>
      <w:r>
        <w:rPr>
          <w:sz w:val="32"/>
          <w:szCs w:val="32"/>
          <w:rtl/>
        </w:rPr>
        <w:t>.</w:t>
      </w:r>
    </w:p>
    <w:p w14:paraId="72CD8D3C" w14:textId="77777777" w:rsidR="002C3912" w:rsidRDefault="00035808" w:rsidP="00DD084C">
      <w:pPr>
        <w:numPr>
          <w:ilvl w:val="0"/>
          <w:numId w:val="39"/>
        </w:numPr>
        <w:bidi/>
        <w:spacing w:after="222" w:line="264" w:lineRule="auto"/>
        <w:ind w:right="432" w:hanging="353"/>
      </w:pPr>
      <w:r>
        <w:rPr>
          <w:rFonts w:ascii="Arial" w:eastAsia="Arial" w:hAnsi="Arial" w:cs="Arial"/>
          <w:b/>
          <w:bCs/>
          <w:sz w:val="32"/>
          <w:szCs w:val="32"/>
          <w:rtl/>
        </w:rPr>
        <w:t>الاعتماد على الافتراضات</w:t>
      </w:r>
      <w:r>
        <w:rPr>
          <w:sz w:val="32"/>
          <w:szCs w:val="32"/>
          <w:rtl/>
        </w:rPr>
        <w:t xml:space="preserve"> :</w:t>
      </w:r>
      <w:r>
        <w:rPr>
          <w:rFonts w:ascii="Arial" w:eastAsia="Arial" w:hAnsi="Arial" w:cs="Arial"/>
          <w:sz w:val="32"/>
          <w:szCs w:val="32"/>
          <w:rtl/>
        </w:rPr>
        <w:t>تعتمد التمارين الفرضية على سيناريوهات افتراضية ،مما قد يجعلها بعيدة عن الواقع في بعض الأحيان</w:t>
      </w:r>
      <w:r>
        <w:rPr>
          <w:sz w:val="32"/>
          <w:szCs w:val="32"/>
          <w:rtl/>
        </w:rPr>
        <w:t>.</w:t>
      </w:r>
    </w:p>
    <w:p w14:paraId="52B035A6" w14:textId="77777777" w:rsidR="002C3912" w:rsidRDefault="00035808" w:rsidP="00DD084C">
      <w:pPr>
        <w:numPr>
          <w:ilvl w:val="0"/>
          <w:numId w:val="39"/>
        </w:numPr>
        <w:bidi/>
        <w:spacing w:after="177" w:line="264" w:lineRule="auto"/>
        <w:ind w:right="432" w:hanging="353"/>
      </w:pPr>
      <w:r>
        <w:rPr>
          <w:rFonts w:ascii="Arial" w:eastAsia="Arial" w:hAnsi="Arial" w:cs="Arial"/>
          <w:b/>
          <w:bCs/>
          <w:sz w:val="32"/>
          <w:szCs w:val="32"/>
          <w:rtl/>
        </w:rPr>
        <w:t>الضغط النفسي</w:t>
      </w:r>
      <w:r>
        <w:rPr>
          <w:sz w:val="32"/>
          <w:szCs w:val="32"/>
          <w:rtl/>
        </w:rPr>
        <w:t xml:space="preserve"> :</w:t>
      </w:r>
      <w:r>
        <w:rPr>
          <w:rFonts w:ascii="Arial" w:eastAsia="Arial" w:hAnsi="Arial" w:cs="Arial"/>
          <w:sz w:val="32"/>
          <w:szCs w:val="32"/>
          <w:rtl/>
        </w:rPr>
        <w:t>قد يشعر المشاركون بالضغط أو التوتر أثناء التمارين، مما قد يؤثر على أدائهم</w:t>
      </w:r>
      <w:r>
        <w:rPr>
          <w:sz w:val="32"/>
          <w:szCs w:val="32"/>
          <w:rtl/>
        </w:rPr>
        <w:t>.</w:t>
      </w:r>
    </w:p>
    <w:p w14:paraId="4D070F13" w14:textId="77777777" w:rsidR="002C3912" w:rsidRDefault="002C3912" w:rsidP="00DD084C">
      <w:pPr>
        <w:bidi/>
        <w:spacing w:after="245"/>
        <w:ind w:right="119"/>
        <w:rPr>
          <w:rtl/>
        </w:rPr>
      </w:pPr>
    </w:p>
    <w:p w14:paraId="0BE29C2E" w14:textId="77777777" w:rsidR="00AF6077" w:rsidRDefault="00AF6077" w:rsidP="00AF6077">
      <w:pPr>
        <w:bidi/>
        <w:spacing w:after="245"/>
        <w:ind w:right="119"/>
        <w:rPr>
          <w:rtl/>
        </w:rPr>
      </w:pPr>
    </w:p>
    <w:p w14:paraId="6298178D" w14:textId="77777777" w:rsidR="00AF6077" w:rsidRDefault="00AF6077" w:rsidP="00AF6077">
      <w:pPr>
        <w:bidi/>
        <w:spacing w:after="245"/>
        <w:ind w:right="119"/>
        <w:rPr>
          <w:rtl/>
        </w:rPr>
      </w:pPr>
    </w:p>
    <w:p w14:paraId="61868203" w14:textId="77777777" w:rsidR="00AF6077" w:rsidRDefault="00AF6077" w:rsidP="00AF6077">
      <w:pPr>
        <w:bidi/>
        <w:spacing w:after="245"/>
        <w:ind w:right="119"/>
        <w:rPr>
          <w:rtl/>
        </w:rPr>
      </w:pPr>
    </w:p>
    <w:p w14:paraId="483C1A9D" w14:textId="77777777" w:rsidR="00AF6077" w:rsidRDefault="00AF6077" w:rsidP="00AF6077">
      <w:pPr>
        <w:bidi/>
        <w:spacing w:after="245"/>
        <w:ind w:right="119"/>
        <w:rPr>
          <w:rtl/>
        </w:rPr>
      </w:pPr>
    </w:p>
    <w:p w14:paraId="5A9774F7" w14:textId="77777777" w:rsidR="00AF6077" w:rsidRDefault="00AF6077" w:rsidP="00AF6077">
      <w:pPr>
        <w:bidi/>
        <w:spacing w:after="245"/>
        <w:ind w:right="119"/>
      </w:pPr>
    </w:p>
    <w:p w14:paraId="22DA29B7" w14:textId="77777777" w:rsidR="002C3912" w:rsidRDefault="00035808" w:rsidP="00DD084C">
      <w:pPr>
        <w:bidi/>
        <w:spacing w:after="5"/>
        <w:ind w:left="2" w:hanging="10"/>
      </w:pPr>
      <w:r>
        <w:rPr>
          <w:color w:val="2E74B5"/>
          <w:sz w:val="32"/>
          <w:szCs w:val="32"/>
          <w:rtl/>
        </w:rPr>
        <w:t>مصطلحات الدراسة</w:t>
      </w:r>
    </w:p>
    <w:p w14:paraId="61B729CF" w14:textId="06A3F79E" w:rsidR="00AF6077" w:rsidRDefault="00035808" w:rsidP="00AF6077">
      <w:pPr>
        <w:bidi/>
        <w:spacing w:after="158"/>
        <w:ind w:left="10" w:right="60" w:hanging="10"/>
        <w:rPr>
          <w:b/>
          <w:sz w:val="32"/>
          <w:rtl/>
        </w:rPr>
      </w:pPr>
      <w:r>
        <w:rPr>
          <w:sz w:val="32"/>
        </w:rPr>
        <w:t>(</w:t>
      </w:r>
      <w:r w:rsidR="00AF6077">
        <w:rPr>
          <w:sz w:val="28"/>
        </w:rPr>
        <w:t>S</w:t>
      </w:r>
      <w:r w:rsidR="00AF6077" w:rsidRPr="0051723B">
        <w:rPr>
          <w:sz w:val="28"/>
        </w:rPr>
        <w:t xml:space="preserve">imulation </w:t>
      </w:r>
      <w:r w:rsidR="00AF6077">
        <w:rPr>
          <w:sz w:val="32"/>
        </w:rPr>
        <w:t>Exercises)</w:t>
      </w:r>
      <w:r w:rsidR="00AF6077">
        <w:rPr>
          <w:rFonts w:ascii="Arial" w:eastAsia="Arial" w:hAnsi="Arial" w:cs="Arial" w:hint="cs"/>
          <w:sz w:val="32"/>
          <w:szCs w:val="32"/>
          <w:rtl/>
        </w:rPr>
        <w:t xml:space="preserve"> التماري</w:t>
      </w:r>
      <w:r w:rsidR="00AF6077">
        <w:rPr>
          <w:rFonts w:ascii="Arial" w:eastAsia="Arial" w:hAnsi="Arial" w:cs="Arial" w:hint="eastAsia"/>
          <w:sz w:val="32"/>
          <w:szCs w:val="32"/>
          <w:rtl/>
        </w:rPr>
        <w:t>ن</w:t>
      </w:r>
      <w:r>
        <w:rPr>
          <w:rFonts w:ascii="Arial" w:eastAsia="Arial" w:hAnsi="Arial" w:cs="Arial"/>
          <w:sz w:val="32"/>
          <w:szCs w:val="32"/>
          <w:rtl/>
        </w:rPr>
        <w:t xml:space="preserve"> الفرضية</w:t>
      </w:r>
    </w:p>
    <w:p w14:paraId="744F6141" w14:textId="6F0D064A" w:rsidR="002C3912" w:rsidRDefault="00035808" w:rsidP="00AF6077">
      <w:pPr>
        <w:bidi/>
        <w:spacing w:after="158"/>
        <w:ind w:left="10" w:right="60" w:hanging="10"/>
      </w:pPr>
      <w:r>
        <w:rPr>
          <w:rFonts w:ascii="Arial" w:eastAsia="Arial" w:hAnsi="Arial" w:cs="Arial"/>
          <w:sz w:val="32"/>
          <w:szCs w:val="32"/>
          <w:rtl/>
        </w:rPr>
        <w:t>تشير إلى محاكاة منظمة لمواقف طارئة محتملة، بهدف تقييم وتحسين استعداد وكفاءة الأفراد والمؤسسات في التعامل مع الأزمات والكوارث الصحية</w:t>
      </w:r>
      <w:r>
        <w:rPr>
          <w:sz w:val="32"/>
          <w:szCs w:val="32"/>
          <w:rtl/>
        </w:rPr>
        <w:t>.</w:t>
      </w:r>
    </w:p>
    <w:p w14:paraId="2453030F" w14:textId="6CCE1A40" w:rsidR="002C3912" w:rsidRDefault="00035808" w:rsidP="00DD084C">
      <w:pPr>
        <w:bidi/>
        <w:spacing w:after="158"/>
        <w:ind w:left="10" w:right="60" w:hanging="10"/>
        <w:rPr>
          <w:rtl/>
        </w:rPr>
      </w:pPr>
      <w:r>
        <w:rPr>
          <w:sz w:val="32"/>
        </w:rPr>
        <w:t>(Health Crises)</w:t>
      </w:r>
      <w:r w:rsidR="00AF6077">
        <w:rPr>
          <w:rFonts w:ascii="Arial" w:eastAsia="Arial" w:hAnsi="Arial" w:cs="Arial" w:hint="cs"/>
          <w:sz w:val="32"/>
          <w:szCs w:val="32"/>
          <w:rtl/>
        </w:rPr>
        <w:t xml:space="preserve"> </w:t>
      </w:r>
      <w:r>
        <w:rPr>
          <w:rFonts w:ascii="Arial" w:eastAsia="Arial" w:hAnsi="Arial" w:cs="Arial"/>
          <w:sz w:val="32"/>
          <w:szCs w:val="32"/>
          <w:rtl/>
        </w:rPr>
        <w:t>الأزمات الصحية</w:t>
      </w:r>
    </w:p>
    <w:p w14:paraId="1FA92773" w14:textId="77777777" w:rsidR="002C3912" w:rsidRDefault="00035808" w:rsidP="00DD084C">
      <w:pPr>
        <w:bidi/>
        <w:spacing w:after="177" w:line="264" w:lineRule="auto"/>
        <w:ind w:left="6" w:right="519" w:hanging="3"/>
      </w:pPr>
      <w:r>
        <w:rPr>
          <w:rFonts w:ascii="Arial" w:eastAsia="Arial" w:hAnsi="Arial" w:cs="Arial"/>
          <w:sz w:val="32"/>
          <w:szCs w:val="32"/>
          <w:rtl/>
        </w:rPr>
        <w:t>هي حالات طارئة تتعلق بالصحة العامة تتطلب استجابة فورية ومنسقة، مثل تفشي الأمراض المعدية، الأوبئة، والكوارث البيئية التي تؤثر على صحة الأفراد والمجتمعات</w:t>
      </w:r>
      <w:r>
        <w:rPr>
          <w:sz w:val="32"/>
          <w:szCs w:val="32"/>
          <w:rtl/>
        </w:rPr>
        <w:t>.</w:t>
      </w:r>
    </w:p>
    <w:p w14:paraId="375B27D1" w14:textId="54592DBE" w:rsidR="002C3912" w:rsidRDefault="00035808" w:rsidP="00DD084C">
      <w:pPr>
        <w:bidi/>
        <w:spacing w:after="158"/>
        <w:ind w:left="10" w:right="60" w:hanging="10"/>
      </w:pPr>
      <w:r>
        <w:rPr>
          <w:sz w:val="32"/>
        </w:rPr>
        <w:t>(Health Disasters)</w:t>
      </w:r>
      <w:r w:rsidR="00AF6077">
        <w:rPr>
          <w:rFonts w:ascii="Arial" w:eastAsia="Arial" w:hAnsi="Arial" w:cs="Arial" w:hint="cs"/>
          <w:sz w:val="32"/>
          <w:szCs w:val="32"/>
          <w:rtl/>
        </w:rPr>
        <w:t xml:space="preserve"> </w:t>
      </w:r>
      <w:r>
        <w:rPr>
          <w:rFonts w:ascii="Arial" w:eastAsia="Arial" w:hAnsi="Arial" w:cs="Arial"/>
          <w:sz w:val="32"/>
          <w:szCs w:val="32"/>
          <w:rtl/>
        </w:rPr>
        <w:t>الكوارث الصحية</w:t>
      </w:r>
    </w:p>
    <w:p w14:paraId="3F1349E1" w14:textId="77777777" w:rsidR="002C3912" w:rsidRDefault="00035808" w:rsidP="00DD084C">
      <w:pPr>
        <w:bidi/>
        <w:spacing w:after="177" w:line="264" w:lineRule="auto"/>
        <w:ind w:left="6" w:right="1001" w:hanging="3"/>
      </w:pPr>
      <w:r>
        <w:rPr>
          <w:rFonts w:ascii="Arial" w:eastAsia="Arial" w:hAnsi="Arial" w:cs="Arial"/>
          <w:sz w:val="32"/>
          <w:szCs w:val="32"/>
          <w:rtl/>
        </w:rPr>
        <w:t>تشير إلى الأحداث الكبيرة والمفاجئة التي تسبب أضرارًا جسيمة على صحة الأفراد والمجتمعات، مثل الزلازل، الفيضانات، والحوادث الصناعية الكبرى</w:t>
      </w:r>
      <w:r>
        <w:rPr>
          <w:sz w:val="32"/>
          <w:szCs w:val="32"/>
          <w:rtl/>
        </w:rPr>
        <w:t>.</w:t>
      </w:r>
    </w:p>
    <w:p w14:paraId="6206051E" w14:textId="16E7C40F" w:rsidR="002C3912" w:rsidRDefault="00035808" w:rsidP="00DD084C">
      <w:pPr>
        <w:bidi/>
        <w:spacing w:after="158"/>
        <w:ind w:left="10" w:right="60" w:hanging="10"/>
        <w:rPr>
          <w:rtl/>
        </w:rPr>
      </w:pPr>
      <w:r>
        <w:rPr>
          <w:sz w:val="32"/>
        </w:rPr>
        <w:t>(Preparedness)</w:t>
      </w:r>
      <w:r>
        <w:rPr>
          <w:rFonts w:ascii="Arial" w:eastAsia="Arial" w:hAnsi="Arial" w:cs="Arial"/>
          <w:sz w:val="32"/>
          <w:szCs w:val="32"/>
          <w:rtl/>
        </w:rPr>
        <w:t>الجاهزية</w:t>
      </w:r>
    </w:p>
    <w:p w14:paraId="1BFF3B93" w14:textId="4AEAD30D" w:rsidR="002C3912" w:rsidRDefault="00035808" w:rsidP="00DD084C">
      <w:pPr>
        <w:bidi/>
        <w:spacing w:after="177" w:line="264" w:lineRule="auto"/>
        <w:ind w:left="3" w:right="812" w:firstLine="6"/>
      </w:pPr>
      <w:r>
        <w:rPr>
          <w:rFonts w:ascii="Arial" w:eastAsia="Arial" w:hAnsi="Arial" w:cs="Arial"/>
          <w:sz w:val="32"/>
          <w:szCs w:val="32"/>
          <w:rtl/>
        </w:rPr>
        <w:t xml:space="preserve">تعني الحالة التي يكون فيها الأفراد والمؤسسات على استعداد تام للتعامل مع الأزمات والكوارث الصحية، من خلال وجود خطط واستراتيجيات واضحة، وتدريب </w:t>
      </w:r>
      <w:r w:rsidR="00AF6077">
        <w:rPr>
          <w:rFonts w:ascii="Arial" w:eastAsia="Arial" w:hAnsi="Arial" w:cs="Arial" w:hint="cs"/>
          <w:sz w:val="32"/>
          <w:szCs w:val="32"/>
          <w:rtl/>
        </w:rPr>
        <w:t>مستمر، وتوفير</w:t>
      </w:r>
      <w:r>
        <w:rPr>
          <w:rFonts w:ascii="Arial" w:eastAsia="Arial" w:hAnsi="Arial" w:cs="Arial"/>
          <w:sz w:val="32"/>
          <w:szCs w:val="32"/>
          <w:rtl/>
        </w:rPr>
        <w:t xml:space="preserve"> الموارد اللازمة</w:t>
      </w:r>
      <w:r>
        <w:rPr>
          <w:sz w:val="32"/>
          <w:szCs w:val="32"/>
          <w:rtl/>
        </w:rPr>
        <w:t>.</w:t>
      </w:r>
    </w:p>
    <w:p w14:paraId="299D2A8E" w14:textId="7FCBA8AD" w:rsidR="002C3912" w:rsidRDefault="00035808" w:rsidP="00DD084C">
      <w:pPr>
        <w:bidi/>
        <w:spacing w:after="158"/>
        <w:ind w:left="10" w:right="60" w:hanging="10"/>
        <w:rPr>
          <w:rtl/>
        </w:rPr>
      </w:pPr>
      <w:r>
        <w:rPr>
          <w:sz w:val="32"/>
        </w:rPr>
        <w:t>(Emergency Response)</w:t>
      </w:r>
      <w:r w:rsidR="00AF6077">
        <w:rPr>
          <w:rFonts w:ascii="Arial" w:eastAsia="Arial" w:hAnsi="Arial" w:cs="Arial" w:hint="cs"/>
          <w:sz w:val="32"/>
          <w:szCs w:val="32"/>
          <w:rtl/>
        </w:rPr>
        <w:t xml:space="preserve"> </w:t>
      </w:r>
      <w:r>
        <w:rPr>
          <w:rFonts w:ascii="Arial" w:eastAsia="Arial" w:hAnsi="Arial" w:cs="Arial"/>
          <w:sz w:val="32"/>
          <w:szCs w:val="32"/>
          <w:rtl/>
        </w:rPr>
        <w:t>الاستجابة الطارئة</w:t>
      </w:r>
    </w:p>
    <w:p w14:paraId="0D764D40" w14:textId="77777777" w:rsidR="002C3912" w:rsidRDefault="00035808" w:rsidP="00DD084C">
      <w:pPr>
        <w:bidi/>
        <w:spacing w:after="177" w:line="264" w:lineRule="auto"/>
        <w:ind w:left="7" w:right="775" w:hanging="4"/>
      </w:pPr>
      <w:r>
        <w:rPr>
          <w:rFonts w:ascii="Arial" w:eastAsia="Arial" w:hAnsi="Arial" w:cs="Arial"/>
          <w:sz w:val="32"/>
          <w:szCs w:val="32"/>
          <w:rtl/>
        </w:rPr>
        <w:t>تشير إلى الإجراءات التي تتُخذ فور وقوع الأزمة أو الكارثة الصحية، بهدف الحد من آثارها السلبية وحماية الصحة العامة، وتتضمن تقديم الإسعافات الأولية، التنسيق بين الجهات المعنية، وتوفير الموارد والخدمات اللازمة</w:t>
      </w:r>
      <w:r>
        <w:rPr>
          <w:sz w:val="32"/>
          <w:szCs w:val="32"/>
          <w:rtl/>
        </w:rPr>
        <w:t>.</w:t>
      </w:r>
    </w:p>
    <w:p w14:paraId="0E7E448E" w14:textId="435556F1" w:rsidR="002C3912" w:rsidRDefault="00035808" w:rsidP="00DD084C">
      <w:pPr>
        <w:bidi/>
        <w:spacing w:after="158"/>
        <w:ind w:left="10" w:right="60" w:hanging="10"/>
        <w:rPr>
          <w:rtl/>
        </w:rPr>
      </w:pPr>
      <w:r>
        <w:rPr>
          <w:sz w:val="32"/>
        </w:rPr>
        <w:t>(Coordination)</w:t>
      </w:r>
      <w:r w:rsidR="00AF6077">
        <w:rPr>
          <w:rFonts w:ascii="Arial" w:eastAsia="Arial" w:hAnsi="Arial" w:cs="Arial" w:hint="cs"/>
          <w:sz w:val="32"/>
          <w:szCs w:val="32"/>
          <w:rtl/>
        </w:rPr>
        <w:t xml:space="preserve"> </w:t>
      </w:r>
      <w:r>
        <w:rPr>
          <w:rFonts w:ascii="Arial" w:eastAsia="Arial" w:hAnsi="Arial" w:cs="Arial"/>
          <w:sz w:val="32"/>
          <w:szCs w:val="32"/>
          <w:rtl/>
        </w:rPr>
        <w:t>التنسيق</w:t>
      </w:r>
    </w:p>
    <w:p w14:paraId="1D18A6D2" w14:textId="41595E69" w:rsidR="002C3912" w:rsidRDefault="00035808" w:rsidP="00DD084C">
      <w:pPr>
        <w:bidi/>
        <w:spacing w:after="177" w:line="264" w:lineRule="auto"/>
        <w:ind w:left="8" w:right="886" w:hanging="5"/>
      </w:pPr>
      <w:r>
        <w:rPr>
          <w:rFonts w:ascii="Arial" w:eastAsia="Arial" w:hAnsi="Arial" w:cs="Arial"/>
          <w:sz w:val="32"/>
          <w:szCs w:val="32"/>
          <w:rtl/>
        </w:rPr>
        <w:t xml:space="preserve">يعني التعاون المنظم بين الجهات المختلفة، مثل المؤسسات الصحية، فرق </w:t>
      </w:r>
      <w:r w:rsidR="00AF6077">
        <w:rPr>
          <w:rFonts w:ascii="Arial" w:eastAsia="Arial" w:hAnsi="Arial" w:cs="Arial" w:hint="cs"/>
          <w:sz w:val="32"/>
          <w:szCs w:val="32"/>
          <w:rtl/>
        </w:rPr>
        <w:t>الطوارئ، والجهات</w:t>
      </w:r>
      <w:r>
        <w:rPr>
          <w:rFonts w:ascii="Arial" w:eastAsia="Arial" w:hAnsi="Arial" w:cs="Arial"/>
          <w:sz w:val="32"/>
          <w:szCs w:val="32"/>
          <w:rtl/>
        </w:rPr>
        <w:t xml:space="preserve"> الحكومية، لضمان استجابة فعالة ومنسقة للأزمات والكوارث الصحية</w:t>
      </w:r>
      <w:r>
        <w:rPr>
          <w:sz w:val="32"/>
          <w:szCs w:val="32"/>
          <w:rtl/>
        </w:rPr>
        <w:t>.</w:t>
      </w:r>
    </w:p>
    <w:p w14:paraId="55C498B6" w14:textId="27A2B51C" w:rsidR="002C3912" w:rsidRDefault="00035808" w:rsidP="00DD084C">
      <w:pPr>
        <w:bidi/>
        <w:spacing w:after="158"/>
        <w:ind w:left="10" w:right="60" w:hanging="10"/>
        <w:rPr>
          <w:rtl/>
        </w:rPr>
      </w:pPr>
      <w:r>
        <w:rPr>
          <w:sz w:val="32"/>
        </w:rPr>
        <w:lastRenderedPageBreak/>
        <w:t>(Performance Analysis)</w:t>
      </w:r>
      <w:r w:rsidR="00AF6077">
        <w:rPr>
          <w:rFonts w:ascii="Arial" w:eastAsia="Arial" w:hAnsi="Arial" w:cs="Arial" w:hint="cs"/>
          <w:sz w:val="32"/>
          <w:szCs w:val="32"/>
          <w:rtl/>
        </w:rPr>
        <w:t xml:space="preserve"> </w:t>
      </w:r>
      <w:r>
        <w:rPr>
          <w:rFonts w:ascii="Arial" w:eastAsia="Arial" w:hAnsi="Arial" w:cs="Arial"/>
          <w:sz w:val="32"/>
          <w:szCs w:val="32"/>
          <w:rtl/>
        </w:rPr>
        <w:t>تحليل الأداء</w:t>
      </w:r>
    </w:p>
    <w:p w14:paraId="72235076" w14:textId="77777777" w:rsidR="002C3912" w:rsidRDefault="00035808" w:rsidP="00DD084C">
      <w:pPr>
        <w:bidi/>
        <w:spacing w:after="177" w:line="264" w:lineRule="auto"/>
        <w:ind w:left="3" w:right="768" w:firstLine="6"/>
      </w:pPr>
      <w:r>
        <w:rPr>
          <w:rFonts w:ascii="Arial" w:eastAsia="Arial" w:hAnsi="Arial" w:cs="Arial"/>
          <w:sz w:val="32"/>
          <w:szCs w:val="32"/>
          <w:rtl/>
        </w:rPr>
        <w:t>يشير إلى عملية تقييم الأداء أثناء التمارين الفرضية أو خلال الأزمات الحقيقية، بهدف تحديد نقاط القوة والضعف، واقتراح التحسينات اللازمة</w:t>
      </w:r>
      <w:r>
        <w:rPr>
          <w:sz w:val="32"/>
          <w:szCs w:val="32"/>
          <w:rtl/>
        </w:rPr>
        <w:t>.</w:t>
      </w:r>
    </w:p>
    <w:p w14:paraId="4FD2B09C" w14:textId="7D4B6AE7" w:rsidR="002C3912" w:rsidRDefault="00035808" w:rsidP="00DD084C">
      <w:pPr>
        <w:bidi/>
        <w:spacing w:after="158"/>
        <w:ind w:left="10" w:right="60" w:hanging="10"/>
        <w:rPr>
          <w:rtl/>
        </w:rPr>
      </w:pPr>
      <w:r>
        <w:rPr>
          <w:sz w:val="32"/>
        </w:rPr>
        <w:t xml:space="preserve">(Capacity </w:t>
      </w:r>
      <w:r w:rsidR="00AF6077">
        <w:rPr>
          <w:sz w:val="32"/>
        </w:rPr>
        <w:t>Building)</w:t>
      </w:r>
      <w:r w:rsidR="00AF6077">
        <w:rPr>
          <w:rFonts w:ascii="Arial" w:eastAsia="Arial" w:hAnsi="Arial" w:cs="Arial" w:hint="cs"/>
          <w:sz w:val="32"/>
          <w:szCs w:val="32"/>
          <w:rtl/>
        </w:rPr>
        <w:t xml:space="preserve"> بنا</w:t>
      </w:r>
      <w:r w:rsidR="00AF6077">
        <w:rPr>
          <w:rFonts w:ascii="Arial" w:eastAsia="Arial" w:hAnsi="Arial" w:cs="Arial" w:hint="eastAsia"/>
          <w:sz w:val="32"/>
          <w:szCs w:val="32"/>
          <w:rtl/>
        </w:rPr>
        <w:t>ء</w:t>
      </w:r>
      <w:r>
        <w:rPr>
          <w:rFonts w:ascii="Arial" w:eastAsia="Arial" w:hAnsi="Arial" w:cs="Arial"/>
          <w:sz w:val="32"/>
          <w:szCs w:val="32"/>
          <w:rtl/>
        </w:rPr>
        <w:t xml:space="preserve"> القدرات</w:t>
      </w:r>
    </w:p>
    <w:p w14:paraId="60CE2052" w14:textId="77777777" w:rsidR="002C3912" w:rsidRDefault="00035808" w:rsidP="00DD084C">
      <w:pPr>
        <w:bidi/>
        <w:spacing w:after="177" w:line="264" w:lineRule="auto"/>
        <w:ind w:left="3" w:right="357" w:firstLine="7"/>
      </w:pPr>
      <w:r>
        <w:rPr>
          <w:rFonts w:ascii="Arial" w:eastAsia="Arial" w:hAnsi="Arial" w:cs="Arial"/>
          <w:sz w:val="32"/>
          <w:szCs w:val="32"/>
          <w:rtl/>
        </w:rPr>
        <w:t>يشمل تطوير مهارات ومعارف الأفراد والفرق، وتعزيز قدرتهم على التعامل مع الأزمات والكوارث الصحية بفعالية وكفاءة</w:t>
      </w:r>
      <w:r>
        <w:rPr>
          <w:sz w:val="32"/>
          <w:szCs w:val="32"/>
          <w:rtl/>
        </w:rPr>
        <w:t>.</w:t>
      </w:r>
    </w:p>
    <w:p w14:paraId="5EBAC6D9" w14:textId="3180890B" w:rsidR="002C3912" w:rsidRDefault="00035808" w:rsidP="00DD084C">
      <w:pPr>
        <w:bidi/>
        <w:spacing w:after="161"/>
        <w:ind w:left="45" w:hanging="10"/>
      </w:pPr>
      <w:r>
        <w:rPr>
          <w:rFonts w:ascii="Arial" w:eastAsia="Arial" w:hAnsi="Arial" w:cs="Arial"/>
          <w:sz w:val="32"/>
          <w:szCs w:val="32"/>
          <w:rtl/>
        </w:rPr>
        <w:t>المخاطر الصحية</w:t>
      </w:r>
      <w:r w:rsidR="00AF6077">
        <w:rPr>
          <w:rFonts w:hint="cs"/>
          <w:sz w:val="32"/>
          <w:szCs w:val="32"/>
          <w:rtl/>
        </w:rPr>
        <w:t xml:space="preserve"> </w:t>
      </w:r>
      <w:r>
        <w:rPr>
          <w:sz w:val="32"/>
          <w:szCs w:val="32"/>
          <w:rtl/>
        </w:rPr>
        <w:t>(</w:t>
      </w:r>
      <w:r>
        <w:rPr>
          <w:sz w:val="32"/>
        </w:rPr>
        <w:t>Health Risks</w:t>
      </w:r>
      <w:r>
        <w:rPr>
          <w:sz w:val="32"/>
          <w:szCs w:val="32"/>
          <w:rtl/>
        </w:rPr>
        <w:t>)</w:t>
      </w:r>
    </w:p>
    <w:p w14:paraId="3E6B6399" w14:textId="77777777" w:rsidR="002C3912" w:rsidRDefault="00035808" w:rsidP="00DD084C">
      <w:pPr>
        <w:bidi/>
        <w:spacing w:after="177" w:line="264" w:lineRule="auto"/>
        <w:ind w:left="7" w:right="557" w:hanging="4"/>
      </w:pPr>
      <w:r>
        <w:rPr>
          <w:rFonts w:ascii="Arial" w:eastAsia="Arial" w:hAnsi="Arial" w:cs="Arial"/>
          <w:sz w:val="32"/>
          <w:szCs w:val="32"/>
          <w:rtl/>
        </w:rPr>
        <w:t>تعني العوامل أو الظروف التي يمكن أن تؤدي إلى تأثيرات سلبية على صحة الأفراد والمجتمعات، وتشمل الأمراض المعدية، الظروف البيئية الضارة، والحوادث الصناعية</w:t>
      </w:r>
      <w:r>
        <w:rPr>
          <w:sz w:val="32"/>
          <w:szCs w:val="32"/>
          <w:rtl/>
        </w:rPr>
        <w:t>.</w:t>
      </w:r>
    </w:p>
    <w:p w14:paraId="38D8CC95" w14:textId="0DE05400" w:rsidR="002C3912" w:rsidRDefault="00AF6077" w:rsidP="00DD084C">
      <w:pPr>
        <w:bidi/>
        <w:spacing w:after="158"/>
        <w:ind w:left="10" w:right="60" w:hanging="10"/>
        <w:rPr>
          <w:rtl/>
        </w:rPr>
      </w:pPr>
      <w:r>
        <w:rPr>
          <w:sz w:val="32"/>
        </w:rPr>
        <w:t xml:space="preserve"> </w:t>
      </w:r>
      <w:r w:rsidR="00035808">
        <w:rPr>
          <w:sz w:val="32"/>
        </w:rPr>
        <w:t>(Evaluation)</w:t>
      </w:r>
      <w:r w:rsidR="00035808">
        <w:rPr>
          <w:rFonts w:ascii="Arial" w:eastAsia="Arial" w:hAnsi="Arial" w:cs="Arial"/>
          <w:sz w:val="32"/>
          <w:szCs w:val="32"/>
          <w:rtl/>
        </w:rPr>
        <w:t>التقييم</w:t>
      </w:r>
    </w:p>
    <w:p w14:paraId="702D4E76" w14:textId="77777777" w:rsidR="002C3912" w:rsidRDefault="00035808" w:rsidP="00DD084C">
      <w:pPr>
        <w:bidi/>
        <w:spacing w:after="177" w:line="264" w:lineRule="auto"/>
        <w:ind w:left="3" w:right="473" w:firstLine="3"/>
      </w:pPr>
      <w:r>
        <w:rPr>
          <w:rFonts w:ascii="Arial" w:eastAsia="Arial" w:hAnsi="Arial" w:cs="Arial"/>
          <w:sz w:val="32"/>
          <w:szCs w:val="32"/>
          <w:rtl/>
        </w:rPr>
        <w:t>هو عملية جمع وتحليل البيانات والمعلومات لتحديد مدى فعالية وكفاءة التمارين الفرضية أو استجابة الطوارئ، بهدف تحسين الأداء واتخاذ القرارات المستنيرة</w:t>
      </w:r>
      <w:r>
        <w:rPr>
          <w:sz w:val="32"/>
          <w:szCs w:val="32"/>
          <w:rtl/>
        </w:rPr>
        <w:t>.</w:t>
      </w:r>
    </w:p>
    <w:p w14:paraId="1527F902" w14:textId="3B779272" w:rsidR="002C3912" w:rsidRDefault="00035808" w:rsidP="00DD084C">
      <w:pPr>
        <w:bidi/>
        <w:spacing w:after="158"/>
        <w:ind w:left="10" w:right="60" w:hanging="10"/>
        <w:rPr>
          <w:rtl/>
        </w:rPr>
      </w:pPr>
      <w:r>
        <w:rPr>
          <w:sz w:val="32"/>
        </w:rPr>
        <w:t xml:space="preserve">(Preventive </w:t>
      </w:r>
      <w:r w:rsidR="00AF6077">
        <w:rPr>
          <w:sz w:val="32"/>
        </w:rPr>
        <w:t>Measures)</w:t>
      </w:r>
      <w:r w:rsidR="00AF6077">
        <w:rPr>
          <w:rFonts w:ascii="Arial" w:eastAsia="Arial" w:hAnsi="Arial" w:cs="Arial" w:hint="cs"/>
          <w:sz w:val="32"/>
          <w:szCs w:val="32"/>
          <w:rtl/>
        </w:rPr>
        <w:t xml:space="preserve"> الإجراءا</w:t>
      </w:r>
      <w:r w:rsidR="00AF6077">
        <w:rPr>
          <w:rFonts w:ascii="Arial" w:eastAsia="Arial" w:hAnsi="Arial" w:cs="Arial" w:hint="eastAsia"/>
          <w:sz w:val="32"/>
          <w:szCs w:val="32"/>
          <w:rtl/>
        </w:rPr>
        <w:t>ت</w:t>
      </w:r>
      <w:r>
        <w:rPr>
          <w:rFonts w:ascii="Arial" w:eastAsia="Arial" w:hAnsi="Arial" w:cs="Arial"/>
          <w:sz w:val="32"/>
          <w:szCs w:val="32"/>
          <w:rtl/>
        </w:rPr>
        <w:t xml:space="preserve"> الوقائية</w:t>
      </w:r>
    </w:p>
    <w:p w14:paraId="39888A2F" w14:textId="77777777" w:rsidR="002C3912" w:rsidRDefault="00035808" w:rsidP="00DD084C">
      <w:pPr>
        <w:bidi/>
        <w:spacing w:after="177" w:line="264" w:lineRule="auto"/>
        <w:ind w:left="6" w:right="859" w:hanging="3"/>
      </w:pPr>
      <w:r>
        <w:rPr>
          <w:rFonts w:ascii="Arial" w:eastAsia="Arial" w:hAnsi="Arial" w:cs="Arial"/>
          <w:sz w:val="32"/>
          <w:szCs w:val="32"/>
          <w:rtl/>
        </w:rPr>
        <w:t>تشير إلى التدابير المتخذة للحد من وقوع الأزمات والكوارث الصحية أو تقليل آثارها السلبية، مثل التطعيمات، حملات التوعية الصحية، وتحسين البنية التحتية الصحية</w:t>
      </w:r>
      <w:r>
        <w:rPr>
          <w:sz w:val="32"/>
          <w:szCs w:val="32"/>
          <w:rtl/>
        </w:rPr>
        <w:t>.</w:t>
      </w:r>
    </w:p>
    <w:p w14:paraId="4629F95A" w14:textId="61858F98" w:rsidR="002C3912" w:rsidRDefault="00AF6077" w:rsidP="00DD084C">
      <w:pPr>
        <w:bidi/>
        <w:ind w:left="45" w:hanging="10"/>
      </w:pPr>
      <w:r>
        <w:rPr>
          <w:rFonts w:ascii="Arial" w:eastAsia="Arial" w:hAnsi="Arial" w:cs="Arial" w:hint="cs"/>
          <w:sz w:val="32"/>
          <w:szCs w:val="32"/>
          <w:rtl/>
        </w:rPr>
        <w:t>السيناريوهات</w:t>
      </w:r>
      <w:r>
        <w:rPr>
          <w:rFonts w:hint="cs"/>
          <w:sz w:val="32"/>
          <w:szCs w:val="32"/>
          <w:rtl/>
        </w:rPr>
        <w:t xml:space="preserve"> </w:t>
      </w:r>
      <w:r>
        <w:rPr>
          <w:sz w:val="32"/>
          <w:szCs w:val="32"/>
          <w:rtl/>
        </w:rPr>
        <w:t>(</w:t>
      </w:r>
      <w:r w:rsidR="00035808">
        <w:rPr>
          <w:sz w:val="32"/>
        </w:rPr>
        <w:t>Scenarios</w:t>
      </w:r>
      <w:r w:rsidR="00035808">
        <w:rPr>
          <w:sz w:val="32"/>
          <w:szCs w:val="32"/>
          <w:rtl/>
        </w:rPr>
        <w:t>)</w:t>
      </w:r>
    </w:p>
    <w:p w14:paraId="534FC816" w14:textId="77777777" w:rsidR="002C3912" w:rsidRDefault="00035808" w:rsidP="00DD084C">
      <w:pPr>
        <w:bidi/>
        <w:spacing w:after="177" w:line="264" w:lineRule="auto"/>
        <w:ind w:left="3" w:right="910" w:firstLine="1"/>
      </w:pPr>
      <w:r>
        <w:rPr>
          <w:rFonts w:ascii="Arial" w:eastAsia="Arial" w:hAnsi="Arial" w:cs="Arial"/>
          <w:sz w:val="32"/>
          <w:szCs w:val="32"/>
          <w:rtl/>
        </w:rPr>
        <w:t>هي الخطط التفصيلية التي تحاكي الظروف الطارئة المحتملة، وتستخدم في التمارين الفرضية لاختبار جاهزية وكفاءة الأفراد والمؤسسات</w:t>
      </w:r>
      <w:r>
        <w:rPr>
          <w:sz w:val="32"/>
          <w:szCs w:val="32"/>
          <w:rtl/>
        </w:rPr>
        <w:t>.</w:t>
      </w:r>
    </w:p>
    <w:p w14:paraId="36BBDE64" w14:textId="60372F6A" w:rsidR="002C3912" w:rsidRDefault="00AF6077" w:rsidP="00DD084C">
      <w:pPr>
        <w:bidi/>
        <w:spacing w:after="158"/>
        <w:ind w:left="10" w:right="60" w:hanging="10"/>
        <w:rPr>
          <w:rtl/>
        </w:rPr>
      </w:pPr>
      <w:r>
        <w:rPr>
          <w:sz w:val="32"/>
        </w:rPr>
        <w:t xml:space="preserve"> </w:t>
      </w:r>
      <w:r w:rsidR="00035808">
        <w:rPr>
          <w:sz w:val="32"/>
        </w:rPr>
        <w:t>(Resources)</w:t>
      </w:r>
      <w:r w:rsidR="00035808">
        <w:rPr>
          <w:rFonts w:ascii="Arial" w:eastAsia="Arial" w:hAnsi="Arial" w:cs="Arial"/>
          <w:sz w:val="32"/>
          <w:szCs w:val="32"/>
          <w:rtl/>
        </w:rPr>
        <w:t>الموارد</w:t>
      </w:r>
    </w:p>
    <w:p w14:paraId="604F7978" w14:textId="77777777" w:rsidR="002C3912" w:rsidRDefault="00035808" w:rsidP="00DD084C">
      <w:pPr>
        <w:bidi/>
        <w:spacing w:after="177" w:line="264" w:lineRule="auto"/>
        <w:ind w:left="3" w:right="699" w:firstLine="6"/>
      </w:pPr>
      <w:r>
        <w:rPr>
          <w:rFonts w:ascii="Arial" w:eastAsia="Arial" w:hAnsi="Arial" w:cs="Arial"/>
          <w:sz w:val="32"/>
          <w:szCs w:val="32"/>
          <w:rtl/>
        </w:rPr>
        <w:t>تشمل كافة الأدوات والمعدات والأفراد والمعلومات اللازمة للاستجابة الفعالة للأزمات والكوارث الصحية</w:t>
      </w:r>
      <w:r>
        <w:rPr>
          <w:sz w:val="32"/>
          <w:szCs w:val="32"/>
          <w:rtl/>
        </w:rPr>
        <w:t>.</w:t>
      </w:r>
    </w:p>
    <w:p w14:paraId="63F3D3F2" w14:textId="40D14EB7" w:rsidR="002C3912" w:rsidRDefault="00035808" w:rsidP="00DD084C">
      <w:pPr>
        <w:bidi/>
        <w:spacing w:after="150"/>
        <w:ind w:left="5" w:hanging="10"/>
      </w:pPr>
      <w:r>
        <w:rPr>
          <w:sz w:val="32"/>
          <w:szCs w:val="32"/>
          <w:rtl/>
        </w:rPr>
        <w:t>.</w:t>
      </w:r>
      <w:r>
        <w:rPr>
          <w:sz w:val="32"/>
          <w:szCs w:val="32"/>
        </w:rPr>
        <w:t>14</w:t>
      </w:r>
      <w:r>
        <w:rPr>
          <w:rFonts w:ascii="Arial" w:eastAsia="Arial" w:hAnsi="Arial" w:cs="Arial"/>
          <w:sz w:val="32"/>
          <w:szCs w:val="32"/>
          <w:rtl/>
        </w:rPr>
        <w:t xml:space="preserve">التغذية </w:t>
      </w:r>
      <w:r w:rsidR="00AF6077">
        <w:rPr>
          <w:rFonts w:ascii="Arial" w:eastAsia="Arial" w:hAnsi="Arial" w:cs="Arial" w:hint="cs"/>
          <w:sz w:val="32"/>
          <w:szCs w:val="32"/>
          <w:rtl/>
        </w:rPr>
        <w:t>الراجعة</w:t>
      </w:r>
      <w:r w:rsidR="00AF6077">
        <w:rPr>
          <w:rFonts w:hint="cs"/>
          <w:sz w:val="32"/>
          <w:szCs w:val="32"/>
          <w:rtl/>
        </w:rPr>
        <w:t xml:space="preserve"> </w:t>
      </w:r>
      <w:r w:rsidR="00AF6077">
        <w:rPr>
          <w:sz w:val="32"/>
          <w:szCs w:val="32"/>
          <w:rtl/>
        </w:rPr>
        <w:t>(</w:t>
      </w:r>
      <w:r>
        <w:rPr>
          <w:sz w:val="32"/>
        </w:rPr>
        <w:t>Feedback</w:t>
      </w:r>
      <w:r>
        <w:rPr>
          <w:sz w:val="32"/>
          <w:szCs w:val="32"/>
          <w:rtl/>
        </w:rPr>
        <w:t>)</w:t>
      </w:r>
    </w:p>
    <w:p w14:paraId="1C16E593" w14:textId="77777777" w:rsidR="002C3912" w:rsidRDefault="00035808" w:rsidP="00DD084C">
      <w:pPr>
        <w:bidi/>
        <w:spacing w:after="177" w:line="264" w:lineRule="auto"/>
        <w:ind w:left="6" w:right="267" w:hanging="3"/>
      </w:pPr>
      <w:r>
        <w:rPr>
          <w:rFonts w:ascii="Arial" w:eastAsia="Arial" w:hAnsi="Arial" w:cs="Arial"/>
          <w:sz w:val="32"/>
          <w:szCs w:val="32"/>
          <w:rtl/>
        </w:rPr>
        <w:t>تشير إلى المعلومات والتقييمات التي تقُدم بعد التمارين الفرضية أو الأزمات الفعلية، بهدف تحسين الأداء وتطوير الخطط والاستراتيجيات المستقبلية</w:t>
      </w:r>
      <w:r>
        <w:rPr>
          <w:sz w:val="32"/>
          <w:szCs w:val="32"/>
          <w:rtl/>
        </w:rPr>
        <w:t>.</w:t>
      </w:r>
    </w:p>
    <w:p w14:paraId="3571F924" w14:textId="6FCA3F52" w:rsidR="002C3912" w:rsidRDefault="00035808" w:rsidP="00DD084C">
      <w:pPr>
        <w:bidi/>
        <w:spacing w:after="158"/>
        <w:ind w:left="10" w:right="60" w:hanging="10"/>
        <w:rPr>
          <w:rtl/>
        </w:rPr>
      </w:pPr>
      <w:r>
        <w:rPr>
          <w:sz w:val="32"/>
        </w:rPr>
        <w:t>(Health Awareness)</w:t>
      </w:r>
      <w:r w:rsidR="00AF6077">
        <w:rPr>
          <w:rFonts w:ascii="Arial" w:eastAsia="Arial" w:hAnsi="Arial" w:cs="Arial" w:hint="cs"/>
          <w:sz w:val="32"/>
          <w:szCs w:val="32"/>
          <w:rtl/>
        </w:rPr>
        <w:t xml:space="preserve"> </w:t>
      </w:r>
      <w:r>
        <w:rPr>
          <w:rFonts w:ascii="Arial" w:eastAsia="Arial" w:hAnsi="Arial" w:cs="Arial"/>
          <w:sz w:val="32"/>
          <w:szCs w:val="32"/>
          <w:rtl/>
        </w:rPr>
        <w:t>الوعي الصحي</w:t>
      </w:r>
    </w:p>
    <w:p w14:paraId="706FB184" w14:textId="77777777" w:rsidR="002C3912" w:rsidRDefault="00035808" w:rsidP="00DD084C">
      <w:pPr>
        <w:bidi/>
        <w:spacing w:after="177" w:line="264" w:lineRule="auto"/>
        <w:ind w:left="3" w:right="891" w:firstLine="1"/>
      </w:pPr>
      <w:r>
        <w:rPr>
          <w:rFonts w:ascii="Arial" w:eastAsia="Arial" w:hAnsi="Arial" w:cs="Arial"/>
          <w:sz w:val="32"/>
          <w:szCs w:val="32"/>
          <w:rtl/>
        </w:rPr>
        <w:lastRenderedPageBreak/>
        <w:t>يعني فهم الأفراد والمجتمعات للمخاطر الصحية والإجراءات الوقائية اللازمة لحماية صحتهم، ويشمل الحملات التثقيفية والبرامج التوعوية</w:t>
      </w:r>
      <w:r>
        <w:rPr>
          <w:sz w:val="32"/>
          <w:szCs w:val="32"/>
          <w:rtl/>
        </w:rPr>
        <w:t>.</w:t>
      </w:r>
    </w:p>
    <w:p w14:paraId="07FA142F" w14:textId="77777777" w:rsidR="002C3912" w:rsidRDefault="002C3912" w:rsidP="00DD084C">
      <w:pPr>
        <w:bidi/>
        <w:ind w:right="88"/>
      </w:pPr>
    </w:p>
    <w:p w14:paraId="1FE51309" w14:textId="77777777" w:rsidR="002C3912" w:rsidRDefault="002C3912" w:rsidP="00DD084C">
      <w:pPr>
        <w:bidi/>
        <w:ind w:right="88"/>
      </w:pPr>
    </w:p>
    <w:p w14:paraId="32181072" w14:textId="77777777" w:rsidR="002C3912" w:rsidRDefault="002C3912" w:rsidP="00DD084C">
      <w:pPr>
        <w:bidi/>
        <w:ind w:right="88"/>
      </w:pPr>
    </w:p>
    <w:p w14:paraId="603BA686" w14:textId="77777777" w:rsidR="002B414F" w:rsidRDefault="002B414F" w:rsidP="00DD084C">
      <w:pPr>
        <w:bidi/>
        <w:ind w:right="88"/>
        <w:rPr>
          <w:rFonts w:ascii="Arial" w:eastAsia="Arial" w:hAnsi="Arial" w:cs="Arial"/>
          <w:sz w:val="32"/>
          <w:rtl/>
        </w:rPr>
      </w:pPr>
    </w:p>
    <w:p w14:paraId="6B705CF6" w14:textId="77777777" w:rsidR="002B414F" w:rsidRDefault="002B414F" w:rsidP="00DD084C">
      <w:pPr>
        <w:bidi/>
        <w:ind w:right="88"/>
        <w:rPr>
          <w:rFonts w:ascii="Arial" w:eastAsia="Arial" w:hAnsi="Arial" w:cs="Arial"/>
          <w:sz w:val="32"/>
          <w:rtl/>
        </w:rPr>
      </w:pPr>
    </w:p>
    <w:p w14:paraId="50AB33FD" w14:textId="77777777" w:rsidR="002B414F" w:rsidRDefault="002B414F" w:rsidP="00DD084C">
      <w:pPr>
        <w:bidi/>
        <w:ind w:right="88"/>
        <w:rPr>
          <w:rFonts w:ascii="Arial" w:eastAsia="Arial" w:hAnsi="Arial" w:cs="Arial"/>
          <w:sz w:val="32"/>
          <w:rtl/>
        </w:rPr>
      </w:pPr>
    </w:p>
    <w:p w14:paraId="52F65D08" w14:textId="77777777" w:rsidR="002B414F" w:rsidRDefault="002B414F" w:rsidP="00DD084C">
      <w:pPr>
        <w:bidi/>
        <w:ind w:right="88"/>
        <w:rPr>
          <w:rFonts w:ascii="Arial" w:eastAsia="Arial" w:hAnsi="Arial" w:cs="Arial"/>
          <w:sz w:val="32"/>
          <w:rtl/>
        </w:rPr>
      </w:pPr>
    </w:p>
    <w:p w14:paraId="1DBC1F2C" w14:textId="77777777" w:rsidR="002C3912" w:rsidRDefault="002C3912" w:rsidP="00DD084C">
      <w:pPr>
        <w:bidi/>
        <w:spacing w:after="235"/>
        <w:ind w:right="88"/>
        <w:rPr>
          <w:rtl/>
        </w:rPr>
      </w:pPr>
    </w:p>
    <w:sectPr w:rsidR="002C3912">
      <w:headerReference w:type="even" r:id="rId15"/>
      <w:headerReference w:type="default" r:id="rId16"/>
      <w:footerReference w:type="even" r:id="rId17"/>
      <w:footerReference w:type="default" r:id="rId18"/>
      <w:headerReference w:type="first" r:id="rId19"/>
      <w:footerReference w:type="first" r:id="rId20"/>
      <w:pgSz w:w="11906" w:h="16838"/>
      <w:pgMar w:top="1438" w:right="1434" w:bottom="1439" w:left="1253" w:header="480" w:footer="478" w:gutter="0"/>
      <w:pgNumType w:start="1"/>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D0E7E5" w14:textId="77777777" w:rsidR="00CD57E5" w:rsidRDefault="00CD57E5">
      <w:r>
        <w:separator/>
      </w:r>
    </w:p>
  </w:endnote>
  <w:endnote w:type="continuationSeparator" w:id="0">
    <w:p w14:paraId="72CFD1D6" w14:textId="77777777" w:rsidR="00CD57E5" w:rsidRDefault="00CD5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FC733" w14:textId="77777777" w:rsidR="002C3912" w:rsidRDefault="00035808">
    <w:pPr>
      <w:ind w:right="128"/>
      <w:jc w:val="center"/>
    </w:pPr>
    <w:r>
      <w:rPr>
        <w:noProof/>
      </w:rPr>
      <mc:AlternateContent>
        <mc:Choice Requires="wpg">
          <w:drawing>
            <wp:anchor distT="0" distB="0" distL="114300" distR="114300" simplePos="0" relativeHeight="251664384" behindDoc="0" locked="0" layoutInCell="1" allowOverlap="1" wp14:anchorId="0808B641" wp14:editId="51449874">
              <wp:simplePos x="0" y="0"/>
              <wp:positionH relativeFrom="page">
                <wp:posOffset>304800</wp:posOffset>
              </wp:positionH>
              <wp:positionV relativeFrom="page">
                <wp:posOffset>10332720</wp:posOffset>
              </wp:positionV>
              <wp:extent cx="6952488" cy="56388"/>
              <wp:effectExtent l="0" t="0" r="0" b="0"/>
              <wp:wrapSquare wrapText="bothSides"/>
              <wp:docPr id="637685" name="Group 637685"/>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62299" name="Shape 1362299"/>
                      <wps:cNvSpPr/>
                      <wps:spPr>
                        <a:xfrm>
                          <a:off x="0" y="2"/>
                          <a:ext cx="9144" cy="56386"/>
                        </a:xfrm>
                        <a:custGeom>
                          <a:avLst/>
                          <a:gdLst/>
                          <a:ahLst/>
                          <a:cxnLst/>
                          <a:rect l="0" t="0" r="0" b="0"/>
                          <a:pathLst>
                            <a:path w="9144" h="56386">
                              <a:moveTo>
                                <a:pt x="0" y="0"/>
                              </a:moveTo>
                              <a:lnTo>
                                <a:pt x="9144" y="0"/>
                              </a:lnTo>
                              <a:lnTo>
                                <a:pt x="9144"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00" name="Shape 1362300"/>
                      <wps:cNvSpPr/>
                      <wps:spPr>
                        <a:xfrm>
                          <a:off x="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01" name="Shape 1362301"/>
                      <wps:cNvSpPr/>
                      <wps:spPr>
                        <a:xfrm>
                          <a:off x="9144"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02" name="Shape 1362302"/>
                      <wps:cNvSpPr/>
                      <wps:spPr>
                        <a:xfrm>
                          <a:off x="9144" y="38101"/>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03" name="Shape 1362303"/>
                      <wps:cNvSpPr/>
                      <wps:spPr>
                        <a:xfrm>
                          <a:off x="182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04" name="Shape 1362304"/>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05" name="Shape 1362305"/>
                      <wps:cNvSpPr/>
                      <wps:spPr>
                        <a:xfrm>
                          <a:off x="56388" y="38101"/>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06" name="Shape 1362306"/>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07" name="Shape 1362307"/>
                      <wps:cNvSpPr/>
                      <wps:spPr>
                        <a:xfrm>
                          <a:off x="6943344" y="2"/>
                          <a:ext cx="9144" cy="56386"/>
                        </a:xfrm>
                        <a:custGeom>
                          <a:avLst/>
                          <a:gdLst/>
                          <a:ahLst/>
                          <a:cxnLst/>
                          <a:rect l="0" t="0" r="0" b="0"/>
                          <a:pathLst>
                            <a:path w="9144" h="56386">
                              <a:moveTo>
                                <a:pt x="0" y="0"/>
                              </a:moveTo>
                              <a:lnTo>
                                <a:pt x="9144" y="0"/>
                              </a:lnTo>
                              <a:lnTo>
                                <a:pt x="9144"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08" name="Shape 1362308"/>
                      <wps:cNvSpPr/>
                      <wps:spPr>
                        <a:xfrm>
                          <a:off x="689610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09" name="Shape 1362309"/>
                      <wps:cNvSpPr/>
                      <wps:spPr>
                        <a:xfrm>
                          <a:off x="6934200"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10" name="Shape 1362310"/>
                      <wps:cNvSpPr/>
                      <wps:spPr>
                        <a:xfrm>
                          <a:off x="6896100" y="38101"/>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11" name="Shape 1362311"/>
                      <wps:cNvSpPr/>
                      <wps:spPr>
                        <a:xfrm>
                          <a:off x="689610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685" style="width:547.44pt;height:4.44pt;position:absolute;mso-position-horizontal-relative:page;mso-position-horizontal:absolute;margin-left:24pt;mso-position-vertical-relative:page;margin-top:813.6pt;" coordsize="69524,563">
              <v:shape id="Shape 1362312" style="position:absolute;width:91;height:563;left:0;top:0;" coordsize="9144,56386" path="m0,0l9144,0l9144,56386l0,56386l0,0">
                <v:stroke weight="0pt" endcap="flat" joinstyle="miter" miterlimit="10" on="false" color="#000000" opacity="0"/>
                <v:fill on="true" color="#000000"/>
              </v:shape>
              <v:shape id="Shape 1362313" style="position:absolute;width:563;height:91;left:0;top:472;" coordsize="56388,9144" path="m0,0l56388,0l56388,9144l0,9144l0,0">
                <v:stroke weight="0pt" endcap="flat" joinstyle="miter" miterlimit="10" on="false" color="#000000" opacity="0"/>
                <v:fill on="true" color="#000000"/>
              </v:shape>
              <v:shape id="Shape 1362314" style="position:absolute;width:91;height:472;left:91;top:0;" coordsize="9144,47244" path="m0,0l9144,0l9144,47244l0,47244l0,0">
                <v:stroke weight="0pt" endcap="flat" joinstyle="miter" miterlimit="10" on="false" color="#000000" opacity="0"/>
                <v:fill on="true" color="#ffffff"/>
              </v:shape>
              <v:shape id="Shape 1362315" style="position:absolute;width:472;height:91;left:91;top:381;" coordsize="47244,9144" path="m0,0l47244,0l47244,9144l0,9144l0,0">
                <v:stroke weight="0pt" endcap="flat" joinstyle="miter" miterlimit="10" on="false" color="#000000" opacity="0"/>
                <v:fill on="true" color="#ffffff"/>
              </v:shape>
              <v:shape id="Shape 1362316" style="position:absolute;width:381;height:381;left:182;top:0;" coordsize="38100,38100" path="m0,0l38100,0l38100,38100l0,38100l0,0">
                <v:stroke weight="0pt" endcap="flat" joinstyle="miter" miterlimit="10" on="false" color="#000000" opacity="0"/>
                <v:fill on="true" color="#000000"/>
              </v:shape>
              <v:shape id="Shape 1362317" style="position:absolute;width:68397;height:91;left:563;top:472;" coordsize="6839712,9144" path="m0,0l6839712,0l6839712,9144l0,9144l0,0">
                <v:stroke weight="0pt" endcap="flat" joinstyle="miter" miterlimit="10" on="false" color="#000000" opacity="0"/>
                <v:fill on="true" color="#000000"/>
              </v:shape>
              <v:shape id="Shape 1362318" style="position:absolute;width:68397;height:91;left:563;top:381;" coordsize="6839712,9144" path="m0,0l6839712,0l6839712,9144l0,9144l0,0">
                <v:stroke weight="0pt" endcap="flat" joinstyle="miter" miterlimit="10" on="false" color="#000000" opacity="0"/>
                <v:fill on="true" color="#ffffff"/>
              </v:shape>
              <v:shape id="Shape 1362319" style="position:absolute;width:68397;height:381;left:563;top:0;" coordsize="6839712,38100" path="m0,0l6839712,0l6839712,38100l0,38100l0,0">
                <v:stroke weight="0pt" endcap="flat" joinstyle="miter" miterlimit="10" on="false" color="#000000" opacity="0"/>
                <v:fill on="true" color="#000000"/>
              </v:shape>
              <v:shape id="Shape 1362320" style="position:absolute;width:91;height:563;left:69433;top:0;" coordsize="9144,56386" path="m0,0l9144,0l9144,56386l0,56386l0,0">
                <v:stroke weight="0pt" endcap="flat" joinstyle="miter" miterlimit="10" on="false" color="#000000" opacity="0"/>
                <v:fill on="true" color="#000000"/>
              </v:shape>
              <v:shape id="Shape 1362321" style="position:absolute;width:563;height:91;left:68961;top:472;" coordsize="56388,9144" path="m0,0l56388,0l56388,9144l0,9144l0,0">
                <v:stroke weight="0pt" endcap="flat" joinstyle="miter" miterlimit="10" on="false" color="#000000" opacity="0"/>
                <v:fill on="true" color="#000000"/>
              </v:shape>
              <v:shape id="Shape 1362322" style="position:absolute;width:91;height:472;left:69342;top:0;" coordsize="9144,47244" path="m0,0l9144,0l9144,47244l0,47244l0,0">
                <v:stroke weight="0pt" endcap="flat" joinstyle="miter" miterlimit="10" on="false" color="#000000" opacity="0"/>
                <v:fill on="true" color="#ffffff"/>
              </v:shape>
              <v:shape id="Shape 1362323" style="position:absolute;width:472;height:91;left:68961;top:381;" coordsize="47244,9144" path="m0,0l47244,0l47244,9144l0,9144l0,0">
                <v:stroke weight="0pt" endcap="flat" joinstyle="miter" miterlimit="10" on="false" color="#000000" opacity="0"/>
                <v:fill on="true" color="#ffffff"/>
              </v:shape>
              <v:shape id="Shape 1362324" style="position:absolute;width:381;height:381;left:68961;top:0;" coordsize="38100,38100" path="m0,0l38100,0l38100,38100l0,38100l0,0">
                <v:stroke weight="0pt" endcap="flat" joinstyle="miter" miterlimit="10" on="false" color="#000000" opacity="0"/>
                <v:fill on="true" color="#000000"/>
              </v:shape>
              <w10:wrap type="square"/>
            </v:group>
          </w:pict>
        </mc:Fallback>
      </mc:AlternateContent>
    </w:r>
    <w:r>
      <w:t xml:space="preserve"> </w:t>
    </w:r>
    <w:r>
      <w:rPr>
        <w:rFonts w:ascii="Calibri" w:eastAsia="Calibri" w:hAnsi="Calibri" w:cs="Calibri"/>
      </w:rPr>
      <w:fldChar w:fldCharType="begin"/>
    </w:r>
    <w:r>
      <w:instrText xml:space="preserve"> PAGE   \* MERGEFORMAT </w:instrText>
    </w:r>
    <w:r>
      <w:rPr>
        <w:rFonts w:ascii="Calibri" w:eastAsia="Calibri" w:hAnsi="Calibri" w:cs="Calibri"/>
      </w:rPr>
      <w:fldChar w:fldCharType="separate"/>
    </w:r>
    <w:r>
      <w:rPr>
        <w:rFonts w:ascii="Arial" w:eastAsia="Arial" w:hAnsi="Arial" w:cs="Arial"/>
      </w:rPr>
      <w:t>1</w:t>
    </w:r>
    <w:r>
      <w:rPr>
        <w:rFonts w:ascii="Arial" w:eastAsia="Arial" w:hAnsi="Arial" w:cs="Arial"/>
      </w:rPr>
      <w:fldChar w:fldCharType="end"/>
    </w:r>
  </w:p>
  <w:p w14:paraId="0FD9DA4E" w14:textId="77777777" w:rsidR="002C3912" w:rsidRDefault="00035808">
    <w:pPr>
      <w:ind w:right="83"/>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C68D6" w14:textId="77777777" w:rsidR="002C3912" w:rsidRDefault="00035808">
    <w:pPr>
      <w:ind w:right="128"/>
      <w:jc w:val="center"/>
    </w:pPr>
    <w:r>
      <w:rPr>
        <w:noProof/>
      </w:rPr>
      <mc:AlternateContent>
        <mc:Choice Requires="wpg">
          <w:drawing>
            <wp:anchor distT="0" distB="0" distL="114300" distR="114300" simplePos="0" relativeHeight="251665408" behindDoc="0" locked="0" layoutInCell="1" allowOverlap="1" wp14:anchorId="4F9986DC" wp14:editId="4FD79544">
              <wp:simplePos x="0" y="0"/>
              <wp:positionH relativeFrom="page">
                <wp:posOffset>304800</wp:posOffset>
              </wp:positionH>
              <wp:positionV relativeFrom="page">
                <wp:posOffset>10332720</wp:posOffset>
              </wp:positionV>
              <wp:extent cx="6952488" cy="56388"/>
              <wp:effectExtent l="0" t="0" r="0" b="0"/>
              <wp:wrapSquare wrapText="bothSides"/>
              <wp:docPr id="637636" name="Group 637636"/>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62273" name="Shape 1362273"/>
                      <wps:cNvSpPr/>
                      <wps:spPr>
                        <a:xfrm>
                          <a:off x="0" y="2"/>
                          <a:ext cx="9144" cy="56386"/>
                        </a:xfrm>
                        <a:custGeom>
                          <a:avLst/>
                          <a:gdLst/>
                          <a:ahLst/>
                          <a:cxnLst/>
                          <a:rect l="0" t="0" r="0" b="0"/>
                          <a:pathLst>
                            <a:path w="9144" h="56386">
                              <a:moveTo>
                                <a:pt x="0" y="0"/>
                              </a:moveTo>
                              <a:lnTo>
                                <a:pt x="9144" y="0"/>
                              </a:lnTo>
                              <a:lnTo>
                                <a:pt x="9144"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74" name="Shape 1362274"/>
                      <wps:cNvSpPr/>
                      <wps:spPr>
                        <a:xfrm>
                          <a:off x="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75" name="Shape 1362275"/>
                      <wps:cNvSpPr/>
                      <wps:spPr>
                        <a:xfrm>
                          <a:off x="9144"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76" name="Shape 1362276"/>
                      <wps:cNvSpPr/>
                      <wps:spPr>
                        <a:xfrm>
                          <a:off x="9144" y="38101"/>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77" name="Shape 1362277"/>
                      <wps:cNvSpPr/>
                      <wps:spPr>
                        <a:xfrm>
                          <a:off x="182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78" name="Shape 1362278"/>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79" name="Shape 1362279"/>
                      <wps:cNvSpPr/>
                      <wps:spPr>
                        <a:xfrm>
                          <a:off x="56388" y="38101"/>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80" name="Shape 1362280"/>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81" name="Shape 1362281"/>
                      <wps:cNvSpPr/>
                      <wps:spPr>
                        <a:xfrm>
                          <a:off x="6943344" y="2"/>
                          <a:ext cx="9144" cy="56386"/>
                        </a:xfrm>
                        <a:custGeom>
                          <a:avLst/>
                          <a:gdLst/>
                          <a:ahLst/>
                          <a:cxnLst/>
                          <a:rect l="0" t="0" r="0" b="0"/>
                          <a:pathLst>
                            <a:path w="9144" h="56386">
                              <a:moveTo>
                                <a:pt x="0" y="0"/>
                              </a:moveTo>
                              <a:lnTo>
                                <a:pt x="9144" y="0"/>
                              </a:lnTo>
                              <a:lnTo>
                                <a:pt x="9144"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82" name="Shape 1362282"/>
                      <wps:cNvSpPr/>
                      <wps:spPr>
                        <a:xfrm>
                          <a:off x="689610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83" name="Shape 1362283"/>
                      <wps:cNvSpPr/>
                      <wps:spPr>
                        <a:xfrm>
                          <a:off x="6934200"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84" name="Shape 1362284"/>
                      <wps:cNvSpPr/>
                      <wps:spPr>
                        <a:xfrm>
                          <a:off x="6896100" y="38101"/>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85" name="Shape 1362285"/>
                      <wps:cNvSpPr/>
                      <wps:spPr>
                        <a:xfrm>
                          <a:off x="689610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636" style="width:547.44pt;height:4.44pt;position:absolute;mso-position-horizontal-relative:page;mso-position-horizontal:absolute;margin-left:24pt;mso-position-vertical-relative:page;margin-top:813.6pt;" coordsize="69524,563">
              <v:shape id="Shape 1362286" style="position:absolute;width:91;height:563;left:0;top:0;" coordsize="9144,56386" path="m0,0l9144,0l9144,56386l0,56386l0,0">
                <v:stroke weight="0pt" endcap="flat" joinstyle="miter" miterlimit="10" on="false" color="#000000" opacity="0"/>
                <v:fill on="true" color="#000000"/>
              </v:shape>
              <v:shape id="Shape 1362287" style="position:absolute;width:563;height:91;left:0;top:472;" coordsize="56388,9144" path="m0,0l56388,0l56388,9144l0,9144l0,0">
                <v:stroke weight="0pt" endcap="flat" joinstyle="miter" miterlimit="10" on="false" color="#000000" opacity="0"/>
                <v:fill on="true" color="#000000"/>
              </v:shape>
              <v:shape id="Shape 1362288" style="position:absolute;width:91;height:472;left:91;top:0;" coordsize="9144,47244" path="m0,0l9144,0l9144,47244l0,47244l0,0">
                <v:stroke weight="0pt" endcap="flat" joinstyle="miter" miterlimit="10" on="false" color="#000000" opacity="0"/>
                <v:fill on="true" color="#ffffff"/>
              </v:shape>
              <v:shape id="Shape 1362289" style="position:absolute;width:472;height:91;left:91;top:381;" coordsize="47244,9144" path="m0,0l47244,0l47244,9144l0,9144l0,0">
                <v:stroke weight="0pt" endcap="flat" joinstyle="miter" miterlimit="10" on="false" color="#000000" opacity="0"/>
                <v:fill on="true" color="#ffffff"/>
              </v:shape>
              <v:shape id="Shape 1362290" style="position:absolute;width:381;height:381;left:182;top:0;" coordsize="38100,38100" path="m0,0l38100,0l38100,38100l0,38100l0,0">
                <v:stroke weight="0pt" endcap="flat" joinstyle="miter" miterlimit="10" on="false" color="#000000" opacity="0"/>
                <v:fill on="true" color="#000000"/>
              </v:shape>
              <v:shape id="Shape 1362291" style="position:absolute;width:68397;height:91;left:563;top:472;" coordsize="6839712,9144" path="m0,0l6839712,0l6839712,9144l0,9144l0,0">
                <v:stroke weight="0pt" endcap="flat" joinstyle="miter" miterlimit="10" on="false" color="#000000" opacity="0"/>
                <v:fill on="true" color="#000000"/>
              </v:shape>
              <v:shape id="Shape 1362292" style="position:absolute;width:68397;height:91;left:563;top:381;" coordsize="6839712,9144" path="m0,0l6839712,0l6839712,9144l0,9144l0,0">
                <v:stroke weight="0pt" endcap="flat" joinstyle="miter" miterlimit="10" on="false" color="#000000" opacity="0"/>
                <v:fill on="true" color="#ffffff"/>
              </v:shape>
              <v:shape id="Shape 1362293" style="position:absolute;width:68397;height:381;left:563;top:0;" coordsize="6839712,38100" path="m0,0l6839712,0l6839712,38100l0,38100l0,0">
                <v:stroke weight="0pt" endcap="flat" joinstyle="miter" miterlimit="10" on="false" color="#000000" opacity="0"/>
                <v:fill on="true" color="#000000"/>
              </v:shape>
              <v:shape id="Shape 1362294" style="position:absolute;width:91;height:563;left:69433;top:0;" coordsize="9144,56386" path="m0,0l9144,0l9144,56386l0,56386l0,0">
                <v:stroke weight="0pt" endcap="flat" joinstyle="miter" miterlimit="10" on="false" color="#000000" opacity="0"/>
                <v:fill on="true" color="#000000"/>
              </v:shape>
              <v:shape id="Shape 1362295" style="position:absolute;width:563;height:91;left:68961;top:472;" coordsize="56388,9144" path="m0,0l56388,0l56388,9144l0,9144l0,0">
                <v:stroke weight="0pt" endcap="flat" joinstyle="miter" miterlimit="10" on="false" color="#000000" opacity="0"/>
                <v:fill on="true" color="#000000"/>
              </v:shape>
              <v:shape id="Shape 1362296" style="position:absolute;width:91;height:472;left:69342;top:0;" coordsize="9144,47244" path="m0,0l9144,0l9144,47244l0,47244l0,0">
                <v:stroke weight="0pt" endcap="flat" joinstyle="miter" miterlimit="10" on="false" color="#000000" opacity="0"/>
                <v:fill on="true" color="#ffffff"/>
              </v:shape>
              <v:shape id="Shape 1362297" style="position:absolute;width:472;height:91;left:68961;top:381;" coordsize="47244,9144" path="m0,0l47244,0l47244,9144l0,9144l0,0">
                <v:stroke weight="0pt" endcap="flat" joinstyle="miter" miterlimit="10" on="false" color="#000000" opacity="0"/>
                <v:fill on="true" color="#ffffff"/>
              </v:shape>
              <v:shape id="Shape 1362298" style="position:absolute;width:381;height:381;left:68961;top:0;" coordsize="38100,38100" path="m0,0l38100,0l38100,38100l0,38100l0,0">
                <v:stroke weight="0pt" endcap="flat" joinstyle="miter" miterlimit="10" on="false" color="#000000" opacity="0"/>
                <v:fill on="true" color="#000000"/>
              </v:shape>
              <w10:wrap type="square"/>
            </v:group>
          </w:pict>
        </mc:Fallback>
      </mc:AlternateContent>
    </w:r>
    <w:r>
      <w:t xml:space="preserve"> </w:t>
    </w:r>
    <w:r>
      <w:rPr>
        <w:rFonts w:ascii="Calibri" w:eastAsia="Calibri" w:hAnsi="Calibri" w:cs="Calibri"/>
      </w:rPr>
      <w:fldChar w:fldCharType="begin"/>
    </w:r>
    <w:r>
      <w:instrText xml:space="preserve"> PAGE   \* MERGEFORMAT </w:instrText>
    </w:r>
    <w:r>
      <w:rPr>
        <w:rFonts w:ascii="Calibri" w:eastAsia="Calibri" w:hAnsi="Calibri" w:cs="Calibri"/>
      </w:rPr>
      <w:fldChar w:fldCharType="separate"/>
    </w:r>
    <w:r>
      <w:rPr>
        <w:rFonts w:ascii="Arial" w:eastAsia="Arial" w:hAnsi="Arial" w:cs="Arial"/>
      </w:rPr>
      <w:t>1</w:t>
    </w:r>
    <w:r>
      <w:rPr>
        <w:rFonts w:ascii="Arial" w:eastAsia="Arial" w:hAnsi="Arial" w:cs="Arial"/>
      </w:rPr>
      <w:fldChar w:fldCharType="end"/>
    </w:r>
  </w:p>
  <w:p w14:paraId="02DED228" w14:textId="77777777" w:rsidR="002C3912" w:rsidRDefault="00035808">
    <w:pPr>
      <w:ind w:right="83"/>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C1794" w14:textId="77777777" w:rsidR="002C3912" w:rsidRDefault="00035808">
    <w:pPr>
      <w:ind w:right="128"/>
      <w:jc w:val="center"/>
    </w:pPr>
    <w:r>
      <w:rPr>
        <w:noProof/>
      </w:rPr>
      <mc:AlternateContent>
        <mc:Choice Requires="wpg">
          <w:drawing>
            <wp:anchor distT="0" distB="0" distL="114300" distR="114300" simplePos="0" relativeHeight="251666432" behindDoc="0" locked="0" layoutInCell="1" allowOverlap="1" wp14:anchorId="0DDF72AF" wp14:editId="503F5E9E">
              <wp:simplePos x="0" y="0"/>
              <wp:positionH relativeFrom="page">
                <wp:posOffset>304800</wp:posOffset>
              </wp:positionH>
              <wp:positionV relativeFrom="page">
                <wp:posOffset>10332720</wp:posOffset>
              </wp:positionV>
              <wp:extent cx="6952488" cy="56388"/>
              <wp:effectExtent l="0" t="0" r="0" b="0"/>
              <wp:wrapSquare wrapText="bothSides"/>
              <wp:docPr id="637587" name="Group 637587"/>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62247" name="Shape 1362247"/>
                      <wps:cNvSpPr/>
                      <wps:spPr>
                        <a:xfrm>
                          <a:off x="0" y="2"/>
                          <a:ext cx="9144" cy="56386"/>
                        </a:xfrm>
                        <a:custGeom>
                          <a:avLst/>
                          <a:gdLst/>
                          <a:ahLst/>
                          <a:cxnLst/>
                          <a:rect l="0" t="0" r="0" b="0"/>
                          <a:pathLst>
                            <a:path w="9144" h="56386">
                              <a:moveTo>
                                <a:pt x="0" y="0"/>
                              </a:moveTo>
                              <a:lnTo>
                                <a:pt x="9144" y="0"/>
                              </a:lnTo>
                              <a:lnTo>
                                <a:pt x="9144"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48" name="Shape 1362248"/>
                      <wps:cNvSpPr/>
                      <wps:spPr>
                        <a:xfrm>
                          <a:off x="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49" name="Shape 1362249"/>
                      <wps:cNvSpPr/>
                      <wps:spPr>
                        <a:xfrm>
                          <a:off x="9144"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50" name="Shape 1362250"/>
                      <wps:cNvSpPr/>
                      <wps:spPr>
                        <a:xfrm>
                          <a:off x="9144" y="38101"/>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51" name="Shape 1362251"/>
                      <wps:cNvSpPr/>
                      <wps:spPr>
                        <a:xfrm>
                          <a:off x="182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52" name="Shape 1362252"/>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53" name="Shape 1362253"/>
                      <wps:cNvSpPr/>
                      <wps:spPr>
                        <a:xfrm>
                          <a:off x="56388" y="38101"/>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54" name="Shape 1362254"/>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55" name="Shape 1362255"/>
                      <wps:cNvSpPr/>
                      <wps:spPr>
                        <a:xfrm>
                          <a:off x="6943344" y="2"/>
                          <a:ext cx="9144" cy="56386"/>
                        </a:xfrm>
                        <a:custGeom>
                          <a:avLst/>
                          <a:gdLst/>
                          <a:ahLst/>
                          <a:cxnLst/>
                          <a:rect l="0" t="0" r="0" b="0"/>
                          <a:pathLst>
                            <a:path w="9144" h="56386">
                              <a:moveTo>
                                <a:pt x="0" y="0"/>
                              </a:moveTo>
                              <a:lnTo>
                                <a:pt x="9144" y="0"/>
                              </a:lnTo>
                              <a:lnTo>
                                <a:pt x="9144"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56" name="Shape 1362256"/>
                      <wps:cNvSpPr/>
                      <wps:spPr>
                        <a:xfrm>
                          <a:off x="689610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57" name="Shape 1362257"/>
                      <wps:cNvSpPr/>
                      <wps:spPr>
                        <a:xfrm>
                          <a:off x="6934200"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58" name="Shape 1362258"/>
                      <wps:cNvSpPr/>
                      <wps:spPr>
                        <a:xfrm>
                          <a:off x="6896100" y="38101"/>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59" name="Shape 1362259"/>
                      <wps:cNvSpPr/>
                      <wps:spPr>
                        <a:xfrm>
                          <a:off x="689610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587" style="width:547.44pt;height:4.44pt;position:absolute;mso-position-horizontal-relative:page;mso-position-horizontal:absolute;margin-left:24pt;mso-position-vertical-relative:page;margin-top:813.6pt;" coordsize="69524,563">
              <v:shape id="Shape 1362260" style="position:absolute;width:91;height:563;left:0;top:0;" coordsize="9144,56386" path="m0,0l9144,0l9144,56386l0,56386l0,0">
                <v:stroke weight="0pt" endcap="flat" joinstyle="miter" miterlimit="10" on="false" color="#000000" opacity="0"/>
                <v:fill on="true" color="#000000"/>
              </v:shape>
              <v:shape id="Shape 1362261" style="position:absolute;width:563;height:91;left:0;top:472;" coordsize="56388,9144" path="m0,0l56388,0l56388,9144l0,9144l0,0">
                <v:stroke weight="0pt" endcap="flat" joinstyle="miter" miterlimit="10" on="false" color="#000000" opacity="0"/>
                <v:fill on="true" color="#000000"/>
              </v:shape>
              <v:shape id="Shape 1362262" style="position:absolute;width:91;height:472;left:91;top:0;" coordsize="9144,47244" path="m0,0l9144,0l9144,47244l0,47244l0,0">
                <v:stroke weight="0pt" endcap="flat" joinstyle="miter" miterlimit="10" on="false" color="#000000" opacity="0"/>
                <v:fill on="true" color="#ffffff"/>
              </v:shape>
              <v:shape id="Shape 1362263" style="position:absolute;width:472;height:91;left:91;top:381;" coordsize="47244,9144" path="m0,0l47244,0l47244,9144l0,9144l0,0">
                <v:stroke weight="0pt" endcap="flat" joinstyle="miter" miterlimit="10" on="false" color="#000000" opacity="0"/>
                <v:fill on="true" color="#ffffff"/>
              </v:shape>
              <v:shape id="Shape 1362264" style="position:absolute;width:381;height:381;left:182;top:0;" coordsize="38100,38100" path="m0,0l38100,0l38100,38100l0,38100l0,0">
                <v:stroke weight="0pt" endcap="flat" joinstyle="miter" miterlimit="10" on="false" color="#000000" opacity="0"/>
                <v:fill on="true" color="#000000"/>
              </v:shape>
              <v:shape id="Shape 1362265" style="position:absolute;width:68397;height:91;left:563;top:472;" coordsize="6839712,9144" path="m0,0l6839712,0l6839712,9144l0,9144l0,0">
                <v:stroke weight="0pt" endcap="flat" joinstyle="miter" miterlimit="10" on="false" color="#000000" opacity="0"/>
                <v:fill on="true" color="#000000"/>
              </v:shape>
              <v:shape id="Shape 1362266" style="position:absolute;width:68397;height:91;left:563;top:381;" coordsize="6839712,9144" path="m0,0l6839712,0l6839712,9144l0,9144l0,0">
                <v:stroke weight="0pt" endcap="flat" joinstyle="miter" miterlimit="10" on="false" color="#000000" opacity="0"/>
                <v:fill on="true" color="#ffffff"/>
              </v:shape>
              <v:shape id="Shape 1362267" style="position:absolute;width:68397;height:381;left:563;top:0;" coordsize="6839712,38100" path="m0,0l6839712,0l6839712,38100l0,38100l0,0">
                <v:stroke weight="0pt" endcap="flat" joinstyle="miter" miterlimit="10" on="false" color="#000000" opacity="0"/>
                <v:fill on="true" color="#000000"/>
              </v:shape>
              <v:shape id="Shape 1362268" style="position:absolute;width:91;height:563;left:69433;top:0;" coordsize="9144,56386" path="m0,0l9144,0l9144,56386l0,56386l0,0">
                <v:stroke weight="0pt" endcap="flat" joinstyle="miter" miterlimit="10" on="false" color="#000000" opacity="0"/>
                <v:fill on="true" color="#000000"/>
              </v:shape>
              <v:shape id="Shape 1362269" style="position:absolute;width:563;height:91;left:68961;top:472;" coordsize="56388,9144" path="m0,0l56388,0l56388,9144l0,9144l0,0">
                <v:stroke weight="0pt" endcap="flat" joinstyle="miter" miterlimit="10" on="false" color="#000000" opacity="0"/>
                <v:fill on="true" color="#000000"/>
              </v:shape>
              <v:shape id="Shape 1362270" style="position:absolute;width:91;height:472;left:69342;top:0;" coordsize="9144,47244" path="m0,0l9144,0l9144,47244l0,47244l0,0">
                <v:stroke weight="0pt" endcap="flat" joinstyle="miter" miterlimit="10" on="false" color="#000000" opacity="0"/>
                <v:fill on="true" color="#ffffff"/>
              </v:shape>
              <v:shape id="Shape 1362271" style="position:absolute;width:472;height:91;left:68961;top:381;" coordsize="47244,9144" path="m0,0l47244,0l47244,9144l0,9144l0,0">
                <v:stroke weight="0pt" endcap="flat" joinstyle="miter" miterlimit="10" on="false" color="#000000" opacity="0"/>
                <v:fill on="true" color="#ffffff"/>
              </v:shape>
              <v:shape id="Shape 1362272" style="position:absolute;width:381;height:381;left:68961;top:0;" coordsize="38100,38100" path="m0,0l38100,0l38100,38100l0,38100l0,0">
                <v:stroke weight="0pt" endcap="flat" joinstyle="miter" miterlimit="10" on="false" color="#000000" opacity="0"/>
                <v:fill on="true" color="#000000"/>
              </v:shape>
              <w10:wrap type="square"/>
            </v:group>
          </w:pict>
        </mc:Fallback>
      </mc:AlternateContent>
    </w:r>
    <w:r>
      <w:t xml:space="preserve"> </w:t>
    </w:r>
    <w:r>
      <w:rPr>
        <w:rFonts w:ascii="Calibri" w:eastAsia="Calibri" w:hAnsi="Calibri" w:cs="Calibri"/>
      </w:rPr>
      <w:fldChar w:fldCharType="begin"/>
    </w:r>
    <w:r>
      <w:instrText xml:space="preserve"> PAGE   \* MERGEFORMAT </w:instrText>
    </w:r>
    <w:r>
      <w:rPr>
        <w:rFonts w:ascii="Calibri" w:eastAsia="Calibri" w:hAnsi="Calibri" w:cs="Calibri"/>
      </w:rPr>
      <w:fldChar w:fldCharType="separate"/>
    </w:r>
    <w:r>
      <w:rPr>
        <w:rFonts w:ascii="Arial" w:eastAsia="Arial" w:hAnsi="Arial" w:cs="Arial"/>
      </w:rPr>
      <w:t>1</w:t>
    </w:r>
    <w:r>
      <w:rPr>
        <w:rFonts w:ascii="Arial" w:eastAsia="Arial" w:hAnsi="Arial" w:cs="Arial"/>
      </w:rPr>
      <w:fldChar w:fldCharType="end"/>
    </w:r>
  </w:p>
  <w:p w14:paraId="53E151F8" w14:textId="77777777" w:rsidR="002C3912" w:rsidRDefault="00035808">
    <w:pPr>
      <w:ind w:right="83"/>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5048F0" w14:textId="77777777" w:rsidR="002C3912" w:rsidRDefault="00035808">
    <w:pPr>
      <w:ind w:left="59"/>
      <w:jc w:val="center"/>
    </w:pPr>
    <w:r>
      <w:rPr>
        <w:noProof/>
      </w:rPr>
      <mc:AlternateContent>
        <mc:Choice Requires="wpg">
          <w:drawing>
            <wp:anchor distT="0" distB="0" distL="114300" distR="114300" simplePos="0" relativeHeight="251673600" behindDoc="0" locked="0" layoutInCell="1" allowOverlap="1" wp14:anchorId="0AC23A0B" wp14:editId="583973CA">
              <wp:simplePos x="0" y="0"/>
              <wp:positionH relativeFrom="page">
                <wp:posOffset>304800</wp:posOffset>
              </wp:positionH>
              <wp:positionV relativeFrom="page">
                <wp:posOffset>10332720</wp:posOffset>
              </wp:positionV>
              <wp:extent cx="6952488" cy="56388"/>
              <wp:effectExtent l="0" t="0" r="0" b="0"/>
              <wp:wrapSquare wrapText="bothSides"/>
              <wp:docPr id="637833" name="Group 637833"/>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62377" name="Shape 1362377"/>
                      <wps:cNvSpPr/>
                      <wps:spPr>
                        <a:xfrm>
                          <a:off x="0" y="2"/>
                          <a:ext cx="9144" cy="56386"/>
                        </a:xfrm>
                        <a:custGeom>
                          <a:avLst/>
                          <a:gdLst/>
                          <a:ahLst/>
                          <a:cxnLst/>
                          <a:rect l="0" t="0" r="0" b="0"/>
                          <a:pathLst>
                            <a:path w="9144" h="56386">
                              <a:moveTo>
                                <a:pt x="0" y="0"/>
                              </a:moveTo>
                              <a:lnTo>
                                <a:pt x="9144" y="0"/>
                              </a:lnTo>
                              <a:lnTo>
                                <a:pt x="9144"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78" name="Shape 1362378"/>
                      <wps:cNvSpPr/>
                      <wps:spPr>
                        <a:xfrm>
                          <a:off x="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79" name="Shape 1362379"/>
                      <wps:cNvSpPr/>
                      <wps:spPr>
                        <a:xfrm>
                          <a:off x="9144"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80" name="Shape 1362380"/>
                      <wps:cNvSpPr/>
                      <wps:spPr>
                        <a:xfrm>
                          <a:off x="9144" y="38101"/>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81" name="Shape 1362381"/>
                      <wps:cNvSpPr/>
                      <wps:spPr>
                        <a:xfrm>
                          <a:off x="182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82" name="Shape 1362382"/>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83" name="Shape 1362383"/>
                      <wps:cNvSpPr/>
                      <wps:spPr>
                        <a:xfrm>
                          <a:off x="56388" y="38101"/>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84" name="Shape 1362384"/>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85" name="Shape 1362385"/>
                      <wps:cNvSpPr/>
                      <wps:spPr>
                        <a:xfrm>
                          <a:off x="6943344" y="2"/>
                          <a:ext cx="9144" cy="56386"/>
                        </a:xfrm>
                        <a:custGeom>
                          <a:avLst/>
                          <a:gdLst/>
                          <a:ahLst/>
                          <a:cxnLst/>
                          <a:rect l="0" t="0" r="0" b="0"/>
                          <a:pathLst>
                            <a:path w="9144" h="56386">
                              <a:moveTo>
                                <a:pt x="0" y="0"/>
                              </a:moveTo>
                              <a:lnTo>
                                <a:pt x="9144" y="0"/>
                              </a:lnTo>
                              <a:lnTo>
                                <a:pt x="9144"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86" name="Shape 1362386"/>
                      <wps:cNvSpPr/>
                      <wps:spPr>
                        <a:xfrm>
                          <a:off x="689610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87" name="Shape 1362387"/>
                      <wps:cNvSpPr/>
                      <wps:spPr>
                        <a:xfrm>
                          <a:off x="6934200"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88" name="Shape 1362388"/>
                      <wps:cNvSpPr/>
                      <wps:spPr>
                        <a:xfrm>
                          <a:off x="6896100" y="38101"/>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89" name="Shape 1362389"/>
                      <wps:cNvSpPr/>
                      <wps:spPr>
                        <a:xfrm>
                          <a:off x="689610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833" style="width:547.44pt;height:4.44pt;position:absolute;mso-position-horizontal-relative:page;mso-position-horizontal:absolute;margin-left:24pt;mso-position-vertical-relative:page;margin-top:813.6pt;" coordsize="69524,563">
              <v:shape id="Shape 1362390" style="position:absolute;width:91;height:563;left:0;top:0;" coordsize="9144,56386" path="m0,0l9144,0l9144,56386l0,56386l0,0">
                <v:stroke weight="0pt" endcap="flat" joinstyle="miter" miterlimit="10" on="false" color="#000000" opacity="0"/>
                <v:fill on="true" color="#000000"/>
              </v:shape>
              <v:shape id="Shape 1362391" style="position:absolute;width:563;height:91;left:0;top:472;" coordsize="56388,9144" path="m0,0l56388,0l56388,9144l0,9144l0,0">
                <v:stroke weight="0pt" endcap="flat" joinstyle="miter" miterlimit="10" on="false" color="#000000" opacity="0"/>
                <v:fill on="true" color="#000000"/>
              </v:shape>
              <v:shape id="Shape 1362392" style="position:absolute;width:91;height:472;left:91;top:0;" coordsize="9144,47244" path="m0,0l9144,0l9144,47244l0,47244l0,0">
                <v:stroke weight="0pt" endcap="flat" joinstyle="miter" miterlimit="10" on="false" color="#000000" opacity="0"/>
                <v:fill on="true" color="#ffffff"/>
              </v:shape>
              <v:shape id="Shape 1362393" style="position:absolute;width:472;height:91;left:91;top:381;" coordsize="47244,9144" path="m0,0l47244,0l47244,9144l0,9144l0,0">
                <v:stroke weight="0pt" endcap="flat" joinstyle="miter" miterlimit="10" on="false" color="#000000" opacity="0"/>
                <v:fill on="true" color="#ffffff"/>
              </v:shape>
              <v:shape id="Shape 1362394" style="position:absolute;width:381;height:381;left:182;top:0;" coordsize="38100,38100" path="m0,0l38100,0l38100,38100l0,38100l0,0">
                <v:stroke weight="0pt" endcap="flat" joinstyle="miter" miterlimit="10" on="false" color="#000000" opacity="0"/>
                <v:fill on="true" color="#000000"/>
              </v:shape>
              <v:shape id="Shape 1362395" style="position:absolute;width:68397;height:91;left:563;top:472;" coordsize="6839712,9144" path="m0,0l6839712,0l6839712,9144l0,9144l0,0">
                <v:stroke weight="0pt" endcap="flat" joinstyle="miter" miterlimit="10" on="false" color="#000000" opacity="0"/>
                <v:fill on="true" color="#000000"/>
              </v:shape>
              <v:shape id="Shape 1362396" style="position:absolute;width:68397;height:91;left:563;top:381;" coordsize="6839712,9144" path="m0,0l6839712,0l6839712,9144l0,9144l0,0">
                <v:stroke weight="0pt" endcap="flat" joinstyle="miter" miterlimit="10" on="false" color="#000000" opacity="0"/>
                <v:fill on="true" color="#ffffff"/>
              </v:shape>
              <v:shape id="Shape 1362397" style="position:absolute;width:68397;height:381;left:563;top:0;" coordsize="6839712,38100" path="m0,0l6839712,0l6839712,38100l0,38100l0,0">
                <v:stroke weight="0pt" endcap="flat" joinstyle="miter" miterlimit="10" on="false" color="#000000" opacity="0"/>
                <v:fill on="true" color="#000000"/>
              </v:shape>
              <v:shape id="Shape 1362398" style="position:absolute;width:91;height:563;left:69433;top:0;" coordsize="9144,56386" path="m0,0l9144,0l9144,56386l0,56386l0,0">
                <v:stroke weight="0pt" endcap="flat" joinstyle="miter" miterlimit="10" on="false" color="#000000" opacity="0"/>
                <v:fill on="true" color="#000000"/>
              </v:shape>
              <v:shape id="Shape 1362399" style="position:absolute;width:563;height:91;left:68961;top:472;" coordsize="56388,9144" path="m0,0l56388,0l56388,9144l0,9144l0,0">
                <v:stroke weight="0pt" endcap="flat" joinstyle="miter" miterlimit="10" on="false" color="#000000" opacity="0"/>
                <v:fill on="true" color="#000000"/>
              </v:shape>
              <v:shape id="Shape 1362400" style="position:absolute;width:91;height:472;left:69342;top:0;" coordsize="9144,47244" path="m0,0l9144,0l9144,47244l0,47244l0,0">
                <v:stroke weight="0pt" endcap="flat" joinstyle="miter" miterlimit="10" on="false" color="#000000" opacity="0"/>
                <v:fill on="true" color="#ffffff"/>
              </v:shape>
              <v:shape id="Shape 1362401" style="position:absolute;width:472;height:91;left:68961;top:381;" coordsize="47244,9144" path="m0,0l47244,0l47244,9144l0,9144l0,0">
                <v:stroke weight="0pt" endcap="flat" joinstyle="miter" miterlimit="10" on="false" color="#000000" opacity="0"/>
                <v:fill on="true" color="#ffffff"/>
              </v:shape>
              <v:shape id="Shape 1362402" style="position:absolute;width:381;height:381;left:68961;top:0;" coordsize="38100,38100" path="m0,0l38100,0l38100,38100l0,38100l0,0">
                <v:stroke weight="0pt" endcap="flat" joinstyle="miter" miterlimit="10" on="false" color="#000000" opacity="0"/>
                <v:fill on="true" color="#000000"/>
              </v:shape>
              <w10:wrap type="square"/>
            </v:group>
          </w:pict>
        </mc:Fallback>
      </mc:AlternateContent>
    </w:r>
    <w:r>
      <w:t xml:space="preserve"> </w:t>
    </w:r>
    <w:r>
      <w:rPr>
        <w:rFonts w:ascii="Calibri" w:eastAsia="Calibri" w:hAnsi="Calibri" w:cs="Calibri"/>
      </w:rPr>
      <w:fldChar w:fldCharType="begin"/>
    </w:r>
    <w:r>
      <w:instrText xml:space="preserve"> PAGE   \* MERGEFORMAT </w:instrText>
    </w:r>
    <w:r>
      <w:rPr>
        <w:rFonts w:ascii="Calibri" w:eastAsia="Calibri" w:hAnsi="Calibri" w:cs="Calibri"/>
      </w:rPr>
      <w:fldChar w:fldCharType="separate"/>
    </w:r>
    <w:r>
      <w:rPr>
        <w:rFonts w:ascii="Arial" w:eastAsia="Arial" w:hAnsi="Arial" w:cs="Arial"/>
      </w:rPr>
      <w:t>1</w:t>
    </w:r>
    <w:r>
      <w:rPr>
        <w:rFonts w:ascii="Arial" w:eastAsia="Arial" w:hAnsi="Arial" w:cs="Arial"/>
      </w:rPr>
      <w:fldChar w:fldCharType="end"/>
    </w:r>
  </w:p>
  <w:p w14:paraId="110AF090" w14:textId="77777777" w:rsidR="002C3912" w:rsidRDefault="00035808">
    <w:pPr>
      <w:ind w:right="84"/>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7080BA" w14:textId="77777777" w:rsidR="002C3912" w:rsidRDefault="00035808">
    <w:pPr>
      <w:ind w:left="59"/>
      <w:jc w:val="center"/>
    </w:pPr>
    <w:r>
      <w:rPr>
        <w:noProof/>
      </w:rPr>
      <mc:AlternateContent>
        <mc:Choice Requires="wpg">
          <w:drawing>
            <wp:anchor distT="0" distB="0" distL="114300" distR="114300" simplePos="0" relativeHeight="251674624" behindDoc="0" locked="0" layoutInCell="1" allowOverlap="1" wp14:anchorId="2F1BE446" wp14:editId="5C112DBD">
              <wp:simplePos x="0" y="0"/>
              <wp:positionH relativeFrom="page">
                <wp:posOffset>304800</wp:posOffset>
              </wp:positionH>
              <wp:positionV relativeFrom="page">
                <wp:posOffset>10332720</wp:posOffset>
              </wp:positionV>
              <wp:extent cx="6952488" cy="56388"/>
              <wp:effectExtent l="0" t="0" r="0" b="0"/>
              <wp:wrapSquare wrapText="bothSides"/>
              <wp:docPr id="637784" name="Group 637784"/>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62351" name="Shape 1362351"/>
                      <wps:cNvSpPr/>
                      <wps:spPr>
                        <a:xfrm>
                          <a:off x="0" y="2"/>
                          <a:ext cx="9144" cy="56386"/>
                        </a:xfrm>
                        <a:custGeom>
                          <a:avLst/>
                          <a:gdLst/>
                          <a:ahLst/>
                          <a:cxnLst/>
                          <a:rect l="0" t="0" r="0" b="0"/>
                          <a:pathLst>
                            <a:path w="9144" h="56386">
                              <a:moveTo>
                                <a:pt x="0" y="0"/>
                              </a:moveTo>
                              <a:lnTo>
                                <a:pt x="9144" y="0"/>
                              </a:lnTo>
                              <a:lnTo>
                                <a:pt x="9144"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52" name="Shape 1362352"/>
                      <wps:cNvSpPr/>
                      <wps:spPr>
                        <a:xfrm>
                          <a:off x="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53" name="Shape 1362353"/>
                      <wps:cNvSpPr/>
                      <wps:spPr>
                        <a:xfrm>
                          <a:off x="9144"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54" name="Shape 1362354"/>
                      <wps:cNvSpPr/>
                      <wps:spPr>
                        <a:xfrm>
                          <a:off x="9144" y="38101"/>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55" name="Shape 1362355"/>
                      <wps:cNvSpPr/>
                      <wps:spPr>
                        <a:xfrm>
                          <a:off x="182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56" name="Shape 1362356"/>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57" name="Shape 1362357"/>
                      <wps:cNvSpPr/>
                      <wps:spPr>
                        <a:xfrm>
                          <a:off x="56388" y="38101"/>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58" name="Shape 1362358"/>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59" name="Shape 1362359"/>
                      <wps:cNvSpPr/>
                      <wps:spPr>
                        <a:xfrm>
                          <a:off x="6943344" y="2"/>
                          <a:ext cx="9144" cy="56386"/>
                        </a:xfrm>
                        <a:custGeom>
                          <a:avLst/>
                          <a:gdLst/>
                          <a:ahLst/>
                          <a:cxnLst/>
                          <a:rect l="0" t="0" r="0" b="0"/>
                          <a:pathLst>
                            <a:path w="9144" h="56386">
                              <a:moveTo>
                                <a:pt x="0" y="0"/>
                              </a:moveTo>
                              <a:lnTo>
                                <a:pt x="9144" y="0"/>
                              </a:lnTo>
                              <a:lnTo>
                                <a:pt x="9144"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60" name="Shape 1362360"/>
                      <wps:cNvSpPr/>
                      <wps:spPr>
                        <a:xfrm>
                          <a:off x="689610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61" name="Shape 1362361"/>
                      <wps:cNvSpPr/>
                      <wps:spPr>
                        <a:xfrm>
                          <a:off x="6934200"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62" name="Shape 1362362"/>
                      <wps:cNvSpPr/>
                      <wps:spPr>
                        <a:xfrm>
                          <a:off x="6896100" y="38101"/>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63" name="Shape 1362363"/>
                      <wps:cNvSpPr/>
                      <wps:spPr>
                        <a:xfrm>
                          <a:off x="689610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784" style="width:547.44pt;height:4.44pt;position:absolute;mso-position-horizontal-relative:page;mso-position-horizontal:absolute;margin-left:24pt;mso-position-vertical-relative:page;margin-top:813.6pt;" coordsize="69524,563">
              <v:shape id="Shape 1362364" style="position:absolute;width:91;height:563;left:0;top:0;" coordsize="9144,56386" path="m0,0l9144,0l9144,56386l0,56386l0,0">
                <v:stroke weight="0pt" endcap="flat" joinstyle="miter" miterlimit="10" on="false" color="#000000" opacity="0"/>
                <v:fill on="true" color="#000000"/>
              </v:shape>
              <v:shape id="Shape 1362365" style="position:absolute;width:563;height:91;left:0;top:472;" coordsize="56388,9144" path="m0,0l56388,0l56388,9144l0,9144l0,0">
                <v:stroke weight="0pt" endcap="flat" joinstyle="miter" miterlimit="10" on="false" color="#000000" opacity="0"/>
                <v:fill on="true" color="#000000"/>
              </v:shape>
              <v:shape id="Shape 1362366" style="position:absolute;width:91;height:472;left:91;top:0;" coordsize="9144,47244" path="m0,0l9144,0l9144,47244l0,47244l0,0">
                <v:stroke weight="0pt" endcap="flat" joinstyle="miter" miterlimit="10" on="false" color="#000000" opacity="0"/>
                <v:fill on="true" color="#ffffff"/>
              </v:shape>
              <v:shape id="Shape 1362367" style="position:absolute;width:472;height:91;left:91;top:381;" coordsize="47244,9144" path="m0,0l47244,0l47244,9144l0,9144l0,0">
                <v:stroke weight="0pt" endcap="flat" joinstyle="miter" miterlimit="10" on="false" color="#000000" opacity="0"/>
                <v:fill on="true" color="#ffffff"/>
              </v:shape>
              <v:shape id="Shape 1362368" style="position:absolute;width:381;height:381;left:182;top:0;" coordsize="38100,38100" path="m0,0l38100,0l38100,38100l0,38100l0,0">
                <v:stroke weight="0pt" endcap="flat" joinstyle="miter" miterlimit="10" on="false" color="#000000" opacity="0"/>
                <v:fill on="true" color="#000000"/>
              </v:shape>
              <v:shape id="Shape 1362369" style="position:absolute;width:68397;height:91;left:563;top:472;" coordsize="6839712,9144" path="m0,0l6839712,0l6839712,9144l0,9144l0,0">
                <v:stroke weight="0pt" endcap="flat" joinstyle="miter" miterlimit="10" on="false" color="#000000" opacity="0"/>
                <v:fill on="true" color="#000000"/>
              </v:shape>
              <v:shape id="Shape 1362370" style="position:absolute;width:68397;height:91;left:563;top:381;" coordsize="6839712,9144" path="m0,0l6839712,0l6839712,9144l0,9144l0,0">
                <v:stroke weight="0pt" endcap="flat" joinstyle="miter" miterlimit="10" on="false" color="#000000" opacity="0"/>
                <v:fill on="true" color="#ffffff"/>
              </v:shape>
              <v:shape id="Shape 1362371" style="position:absolute;width:68397;height:381;left:563;top:0;" coordsize="6839712,38100" path="m0,0l6839712,0l6839712,38100l0,38100l0,0">
                <v:stroke weight="0pt" endcap="flat" joinstyle="miter" miterlimit="10" on="false" color="#000000" opacity="0"/>
                <v:fill on="true" color="#000000"/>
              </v:shape>
              <v:shape id="Shape 1362372" style="position:absolute;width:91;height:563;left:69433;top:0;" coordsize="9144,56386" path="m0,0l9144,0l9144,56386l0,56386l0,0">
                <v:stroke weight="0pt" endcap="flat" joinstyle="miter" miterlimit="10" on="false" color="#000000" opacity="0"/>
                <v:fill on="true" color="#000000"/>
              </v:shape>
              <v:shape id="Shape 1362373" style="position:absolute;width:563;height:91;left:68961;top:472;" coordsize="56388,9144" path="m0,0l56388,0l56388,9144l0,9144l0,0">
                <v:stroke weight="0pt" endcap="flat" joinstyle="miter" miterlimit="10" on="false" color="#000000" opacity="0"/>
                <v:fill on="true" color="#000000"/>
              </v:shape>
              <v:shape id="Shape 1362374" style="position:absolute;width:91;height:472;left:69342;top:0;" coordsize="9144,47244" path="m0,0l9144,0l9144,47244l0,47244l0,0">
                <v:stroke weight="0pt" endcap="flat" joinstyle="miter" miterlimit="10" on="false" color="#000000" opacity="0"/>
                <v:fill on="true" color="#ffffff"/>
              </v:shape>
              <v:shape id="Shape 1362375" style="position:absolute;width:472;height:91;left:68961;top:381;" coordsize="47244,9144" path="m0,0l47244,0l47244,9144l0,9144l0,0">
                <v:stroke weight="0pt" endcap="flat" joinstyle="miter" miterlimit="10" on="false" color="#000000" opacity="0"/>
                <v:fill on="true" color="#ffffff"/>
              </v:shape>
              <v:shape id="Shape 1362376" style="position:absolute;width:381;height:381;left:68961;top:0;" coordsize="38100,38100" path="m0,0l38100,0l38100,38100l0,38100l0,0">
                <v:stroke weight="0pt" endcap="flat" joinstyle="miter" miterlimit="10" on="false" color="#000000" opacity="0"/>
                <v:fill on="true" color="#000000"/>
              </v:shape>
              <w10:wrap type="square"/>
            </v:group>
          </w:pict>
        </mc:Fallback>
      </mc:AlternateContent>
    </w:r>
    <w:r>
      <w:t xml:space="preserve"> </w:t>
    </w:r>
    <w:r>
      <w:rPr>
        <w:rFonts w:ascii="Calibri" w:eastAsia="Calibri" w:hAnsi="Calibri" w:cs="Calibri"/>
      </w:rPr>
      <w:fldChar w:fldCharType="begin"/>
    </w:r>
    <w:r>
      <w:instrText xml:space="preserve"> PAGE   \* MERGEFORMAT </w:instrText>
    </w:r>
    <w:r>
      <w:rPr>
        <w:rFonts w:ascii="Calibri" w:eastAsia="Calibri" w:hAnsi="Calibri" w:cs="Calibri"/>
      </w:rPr>
      <w:fldChar w:fldCharType="separate"/>
    </w:r>
    <w:r>
      <w:rPr>
        <w:rFonts w:ascii="Arial" w:eastAsia="Arial" w:hAnsi="Arial" w:cs="Arial"/>
      </w:rPr>
      <w:t>1</w:t>
    </w:r>
    <w:r>
      <w:rPr>
        <w:rFonts w:ascii="Arial" w:eastAsia="Arial" w:hAnsi="Arial" w:cs="Arial"/>
      </w:rPr>
      <w:fldChar w:fldCharType="end"/>
    </w:r>
  </w:p>
  <w:p w14:paraId="5E0729D3" w14:textId="77777777" w:rsidR="002C3912" w:rsidRDefault="00035808">
    <w:pPr>
      <w:ind w:right="84"/>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7CDAAD" w14:textId="77777777" w:rsidR="002C3912" w:rsidRDefault="00035808">
    <w:pPr>
      <w:ind w:left="59"/>
      <w:jc w:val="center"/>
    </w:pPr>
    <w:r>
      <w:rPr>
        <w:noProof/>
      </w:rPr>
      <mc:AlternateContent>
        <mc:Choice Requires="wpg">
          <w:drawing>
            <wp:anchor distT="0" distB="0" distL="114300" distR="114300" simplePos="0" relativeHeight="251675648" behindDoc="0" locked="0" layoutInCell="1" allowOverlap="1" wp14:anchorId="781C4FCB" wp14:editId="712E1714">
              <wp:simplePos x="0" y="0"/>
              <wp:positionH relativeFrom="page">
                <wp:posOffset>304800</wp:posOffset>
              </wp:positionH>
              <wp:positionV relativeFrom="page">
                <wp:posOffset>10332720</wp:posOffset>
              </wp:positionV>
              <wp:extent cx="6952488" cy="56388"/>
              <wp:effectExtent l="0" t="0" r="0" b="0"/>
              <wp:wrapSquare wrapText="bothSides"/>
              <wp:docPr id="637735" name="Group 637735"/>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62325" name="Shape 1362325"/>
                      <wps:cNvSpPr/>
                      <wps:spPr>
                        <a:xfrm>
                          <a:off x="0" y="2"/>
                          <a:ext cx="9144" cy="56386"/>
                        </a:xfrm>
                        <a:custGeom>
                          <a:avLst/>
                          <a:gdLst/>
                          <a:ahLst/>
                          <a:cxnLst/>
                          <a:rect l="0" t="0" r="0" b="0"/>
                          <a:pathLst>
                            <a:path w="9144" h="56386">
                              <a:moveTo>
                                <a:pt x="0" y="0"/>
                              </a:moveTo>
                              <a:lnTo>
                                <a:pt x="9144" y="0"/>
                              </a:lnTo>
                              <a:lnTo>
                                <a:pt x="9144"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26" name="Shape 1362326"/>
                      <wps:cNvSpPr/>
                      <wps:spPr>
                        <a:xfrm>
                          <a:off x="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27" name="Shape 1362327"/>
                      <wps:cNvSpPr/>
                      <wps:spPr>
                        <a:xfrm>
                          <a:off x="9144"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28" name="Shape 1362328"/>
                      <wps:cNvSpPr/>
                      <wps:spPr>
                        <a:xfrm>
                          <a:off x="9144" y="38101"/>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29" name="Shape 1362329"/>
                      <wps:cNvSpPr/>
                      <wps:spPr>
                        <a:xfrm>
                          <a:off x="182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30" name="Shape 1362330"/>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31" name="Shape 1362331"/>
                      <wps:cNvSpPr/>
                      <wps:spPr>
                        <a:xfrm>
                          <a:off x="56388" y="38101"/>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32" name="Shape 1362332"/>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33" name="Shape 1362333"/>
                      <wps:cNvSpPr/>
                      <wps:spPr>
                        <a:xfrm>
                          <a:off x="6943344" y="2"/>
                          <a:ext cx="9144" cy="56386"/>
                        </a:xfrm>
                        <a:custGeom>
                          <a:avLst/>
                          <a:gdLst/>
                          <a:ahLst/>
                          <a:cxnLst/>
                          <a:rect l="0" t="0" r="0" b="0"/>
                          <a:pathLst>
                            <a:path w="9144" h="56386">
                              <a:moveTo>
                                <a:pt x="0" y="0"/>
                              </a:moveTo>
                              <a:lnTo>
                                <a:pt x="9144" y="0"/>
                              </a:lnTo>
                              <a:lnTo>
                                <a:pt x="9144"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34" name="Shape 1362334"/>
                      <wps:cNvSpPr/>
                      <wps:spPr>
                        <a:xfrm>
                          <a:off x="689610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335" name="Shape 1362335"/>
                      <wps:cNvSpPr/>
                      <wps:spPr>
                        <a:xfrm>
                          <a:off x="6934200"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36" name="Shape 1362336"/>
                      <wps:cNvSpPr/>
                      <wps:spPr>
                        <a:xfrm>
                          <a:off x="6896100" y="38101"/>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337" name="Shape 1362337"/>
                      <wps:cNvSpPr/>
                      <wps:spPr>
                        <a:xfrm>
                          <a:off x="689610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735" style="width:547.44pt;height:4.44pt;position:absolute;mso-position-horizontal-relative:page;mso-position-horizontal:absolute;margin-left:24pt;mso-position-vertical-relative:page;margin-top:813.6pt;" coordsize="69524,563">
              <v:shape id="Shape 1362338" style="position:absolute;width:91;height:563;left:0;top:0;" coordsize="9144,56386" path="m0,0l9144,0l9144,56386l0,56386l0,0">
                <v:stroke weight="0pt" endcap="flat" joinstyle="miter" miterlimit="10" on="false" color="#000000" opacity="0"/>
                <v:fill on="true" color="#000000"/>
              </v:shape>
              <v:shape id="Shape 1362339" style="position:absolute;width:563;height:91;left:0;top:472;" coordsize="56388,9144" path="m0,0l56388,0l56388,9144l0,9144l0,0">
                <v:stroke weight="0pt" endcap="flat" joinstyle="miter" miterlimit="10" on="false" color="#000000" opacity="0"/>
                <v:fill on="true" color="#000000"/>
              </v:shape>
              <v:shape id="Shape 1362340" style="position:absolute;width:91;height:472;left:91;top:0;" coordsize="9144,47244" path="m0,0l9144,0l9144,47244l0,47244l0,0">
                <v:stroke weight="0pt" endcap="flat" joinstyle="miter" miterlimit="10" on="false" color="#000000" opacity="0"/>
                <v:fill on="true" color="#ffffff"/>
              </v:shape>
              <v:shape id="Shape 1362341" style="position:absolute;width:472;height:91;left:91;top:381;" coordsize="47244,9144" path="m0,0l47244,0l47244,9144l0,9144l0,0">
                <v:stroke weight="0pt" endcap="flat" joinstyle="miter" miterlimit="10" on="false" color="#000000" opacity="0"/>
                <v:fill on="true" color="#ffffff"/>
              </v:shape>
              <v:shape id="Shape 1362342" style="position:absolute;width:381;height:381;left:182;top:0;" coordsize="38100,38100" path="m0,0l38100,0l38100,38100l0,38100l0,0">
                <v:stroke weight="0pt" endcap="flat" joinstyle="miter" miterlimit="10" on="false" color="#000000" opacity="0"/>
                <v:fill on="true" color="#000000"/>
              </v:shape>
              <v:shape id="Shape 1362343" style="position:absolute;width:68397;height:91;left:563;top:472;" coordsize="6839712,9144" path="m0,0l6839712,0l6839712,9144l0,9144l0,0">
                <v:stroke weight="0pt" endcap="flat" joinstyle="miter" miterlimit="10" on="false" color="#000000" opacity="0"/>
                <v:fill on="true" color="#000000"/>
              </v:shape>
              <v:shape id="Shape 1362344" style="position:absolute;width:68397;height:91;left:563;top:381;" coordsize="6839712,9144" path="m0,0l6839712,0l6839712,9144l0,9144l0,0">
                <v:stroke weight="0pt" endcap="flat" joinstyle="miter" miterlimit="10" on="false" color="#000000" opacity="0"/>
                <v:fill on="true" color="#ffffff"/>
              </v:shape>
              <v:shape id="Shape 1362345" style="position:absolute;width:68397;height:381;left:563;top:0;" coordsize="6839712,38100" path="m0,0l6839712,0l6839712,38100l0,38100l0,0">
                <v:stroke weight="0pt" endcap="flat" joinstyle="miter" miterlimit="10" on="false" color="#000000" opacity="0"/>
                <v:fill on="true" color="#000000"/>
              </v:shape>
              <v:shape id="Shape 1362346" style="position:absolute;width:91;height:563;left:69433;top:0;" coordsize="9144,56386" path="m0,0l9144,0l9144,56386l0,56386l0,0">
                <v:stroke weight="0pt" endcap="flat" joinstyle="miter" miterlimit="10" on="false" color="#000000" opacity="0"/>
                <v:fill on="true" color="#000000"/>
              </v:shape>
              <v:shape id="Shape 1362347" style="position:absolute;width:563;height:91;left:68961;top:472;" coordsize="56388,9144" path="m0,0l56388,0l56388,9144l0,9144l0,0">
                <v:stroke weight="0pt" endcap="flat" joinstyle="miter" miterlimit="10" on="false" color="#000000" opacity="0"/>
                <v:fill on="true" color="#000000"/>
              </v:shape>
              <v:shape id="Shape 1362348" style="position:absolute;width:91;height:472;left:69342;top:0;" coordsize="9144,47244" path="m0,0l9144,0l9144,47244l0,47244l0,0">
                <v:stroke weight="0pt" endcap="flat" joinstyle="miter" miterlimit="10" on="false" color="#000000" opacity="0"/>
                <v:fill on="true" color="#ffffff"/>
              </v:shape>
              <v:shape id="Shape 1362349" style="position:absolute;width:472;height:91;left:68961;top:381;" coordsize="47244,9144" path="m0,0l47244,0l47244,9144l0,9144l0,0">
                <v:stroke weight="0pt" endcap="flat" joinstyle="miter" miterlimit="10" on="false" color="#000000" opacity="0"/>
                <v:fill on="true" color="#ffffff"/>
              </v:shape>
              <v:shape id="Shape 1362350" style="position:absolute;width:381;height:381;left:68961;top:0;" coordsize="38100,38100" path="m0,0l38100,0l38100,38100l0,38100l0,0">
                <v:stroke weight="0pt" endcap="flat" joinstyle="miter" miterlimit="10" on="false" color="#000000" opacity="0"/>
                <v:fill on="true" color="#000000"/>
              </v:shape>
              <w10:wrap type="square"/>
            </v:group>
          </w:pict>
        </mc:Fallback>
      </mc:AlternateContent>
    </w:r>
    <w:r>
      <w:t xml:space="preserve"> </w:t>
    </w:r>
    <w:r>
      <w:rPr>
        <w:rFonts w:ascii="Calibri" w:eastAsia="Calibri" w:hAnsi="Calibri" w:cs="Calibri"/>
      </w:rPr>
      <w:fldChar w:fldCharType="begin"/>
    </w:r>
    <w:r>
      <w:instrText xml:space="preserve"> PAGE   \* MERGEFORMAT </w:instrText>
    </w:r>
    <w:r>
      <w:rPr>
        <w:rFonts w:ascii="Calibri" w:eastAsia="Calibri" w:hAnsi="Calibri" w:cs="Calibri"/>
      </w:rPr>
      <w:fldChar w:fldCharType="separate"/>
    </w:r>
    <w:r>
      <w:rPr>
        <w:rFonts w:ascii="Arial" w:eastAsia="Arial" w:hAnsi="Arial" w:cs="Arial"/>
      </w:rPr>
      <w:t>1</w:t>
    </w:r>
    <w:r>
      <w:rPr>
        <w:rFonts w:ascii="Arial" w:eastAsia="Arial" w:hAnsi="Arial" w:cs="Arial"/>
      </w:rPr>
      <w:fldChar w:fldCharType="end"/>
    </w:r>
  </w:p>
  <w:p w14:paraId="37DDD360" w14:textId="77777777" w:rsidR="002C3912" w:rsidRDefault="00035808">
    <w:pPr>
      <w:ind w:right="84"/>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8A13B2" w14:textId="77777777" w:rsidR="00CD57E5" w:rsidRDefault="00CD57E5">
      <w:r>
        <w:separator/>
      </w:r>
    </w:p>
  </w:footnote>
  <w:footnote w:type="continuationSeparator" w:id="0">
    <w:p w14:paraId="0E151374" w14:textId="77777777" w:rsidR="00CD57E5" w:rsidRDefault="00CD57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AB3398" w14:textId="77777777" w:rsidR="002C3912" w:rsidRDefault="00035808">
    <w:pPr>
      <w:ind w:left="-1440" w:right="10472"/>
    </w:pPr>
    <w:r>
      <w:rPr>
        <w:noProof/>
      </w:rPr>
      <mc:AlternateContent>
        <mc:Choice Requires="wpg">
          <w:drawing>
            <wp:anchor distT="0" distB="0" distL="114300" distR="114300" simplePos="0" relativeHeight="251658240" behindDoc="0" locked="0" layoutInCell="1" allowOverlap="1" wp14:anchorId="26689210" wp14:editId="14B830A1">
              <wp:simplePos x="0" y="0"/>
              <wp:positionH relativeFrom="page">
                <wp:posOffset>304800</wp:posOffset>
              </wp:positionH>
              <wp:positionV relativeFrom="page">
                <wp:posOffset>304800</wp:posOffset>
              </wp:positionV>
              <wp:extent cx="6952488" cy="56388"/>
              <wp:effectExtent l="0" t="0" r="0" b="0"/>
              <wp:wrapSquare wrapText="bothSides"/>
              <wp:docPr id="637657" name="Group 637657"/>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62095" name="Shape 1362095"/>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96" name="Shape 1362096"/>
                      <wps:cNvSpPr/>
                      <wps:spPr>
                        <a:xfrm>
                          <a:off x="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97" name="Shape 1362097"/>
                      <wps:cNvSpPr/>
                      <wps:spPr>
                        <a:xfrm>
                          <a:off x="9144"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098" name="Shape 1362098"/>
                      <wps:cNvSpPr/>
                      <wps:spPr>
                        <a:xfrm>
                          <a:off x="9144"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099" name="Shape 1362099"/>
                      <wps:cNvSpPr/>
                      <wps:spPr>
                        <a:xfrm>
                          <a:off x="18288"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00" name="Shape 1362100"/>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01" name="Shape 1362101"/>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02" name="Shape 1362102"/>
                      <wps:cNvSpPr/>
                      <wps:spPr>
                        <a:xfrm>
                          <a:off x="56388" y="18288"/>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03" name="Shape 1362103"/>
                      <wps:cNvSpPr/>
                      <wps:spPr>
                        <a:xfrm>
                          <a:off x="6943344"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04" name="Shape 1362104"/>
                      <wps:cNvSpPr/>
                      <wps:spPr>
                        <a:xfrm>
                          <a:off x="689610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05" name="Shape 1362105"/>
                      <wps:cNvSpPr/>
                      <wps:spPr>
                        <a:xfrm>
                          <a:off x="6934200"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06" name="Shape 1362106"/>
                      <wps:cNvSpPr/>
                      <wps:spPr>
                        <a:xfrm>
                          <a:off x="6896100"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07" name="Shape 1362107"/>
                      <wps:cNvSpPr/>
                      <wps:spPr>
                        <a:xfrm>
                          <a:off x="6896100"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657" style="width:547.44pt;height:4.44pt;position:absolute;mso-position-horizontal-relative:page;mso-position-horizontal:absolute;margin-left:24pt;mso-position-vertical-relative:page;margin-top:24pt;" coordsize="69524,563">
              <v:shape id="Shape 1362108" style="position:absolute;width:91;height:563;left:0;top:0;" coordsize="9144,56388" path="m0,0l9144,0l9144,56388l0,56388l0,0">
                <v:stroke weight="0pt" endcap="flat" joinstyle="miter" miterlimit="10" on="false" color="#000000" opacity="0"/>
                <v:fill on="true" color="#000000"/>
              </v:shape>
              <v:shape id="Shape 1362109" style="position:absolute;width:563;height:91;left:0;top:0;" coordsize="56388,9144" path="m0,0l56388,0l56388,9144l0,9144l0,0">
                <v:stroke weight="0pt" endcap="flat" joinstyle="miter" miterlimit="10" on="false" color="#000000" opacity="0"/>
                <v:fill on="true" color="#000000"/>
              </v:shape>
              <v:shape id="Shape 1362110" style="position:absolute;width:91;height:472;left:91;top:91;" coordsize="9144,47244" path="m0,0l9144,0l9144,47244l0,47244l0,0">
                <v:stroke weight="0pt" endcap="flat" joinstyle="miter" miterlimit="10" on="false" color="#000000" opacity="0"/>
                <v:fill on="true" color="#ffffff"/>
              </v:shape>
              <v:shape id="Shape 1362111" style="position:absolute;width:472;height:91;left:91;top:91;" coordsize="47244,9144" path="m0,0l47244,0l47244,9144l0,9144l0,0">
                <v:stroke weight="0pt" endcap="flat" joinstyle="miter" miterlimit="10" on="false" color="#000000" opacity="0"/>
                <v:fill on="true" color="#ffffff"/>
              </v:shape>
              <v:shape id="Shape 1362112" style="position:absolute;width:381;height:381;left:182;top:182;" coordsize="38100,38100" path="m0,0l38100,0l38100,38100l0,38100l0,0">
                <v:stroke weight="0pt" endcap="flat" joinstyle="miter" miterlimit="10" on="false" color="#000000" opacity="0"/>
                <v:fill on="true" color="#000000"/>
              </v:shape>
              <v:shape id="Shape 1362113" style="position:absolute;width:68397;height:91;left:563;top:0;" coordsize="6839712,9144" path="m0,0l6839712,0l6839712,9144l0,9144l0,0">
                <v:stroke weight="0pt" endcap="flat" joinstyle="miter" miterlimit="10" on="false" color="#000000" opacity="0"/>
                <v:fill on="true" color="#000000"/>
              </v:shape>
              <v:shape id="Shape 1362114" style="position:absolute;width:68397;height:91;left:563;top:91;" coordsize="6839712,9144" path="m0,0l6839712,0l6839712,9144l0,9144l0,0">
                <v:stroke weight="0pt" endcap="flat" joinstyle="miter" miterlimit="10" on="false" color="#000000" opacity="0"/>
                <v:fill on="true" color="#ffffff"/>
              </v:shape>
              <v:shape id="Shape 1362115" style="position:absolute;width:68397;height:381;left:563;top:182;" coordsize="6839712,38100" path="m0,0l6839712,0l6839712,38100l0,38100l0,0">
                <v:stroke weight="0pt" endcap="flat" joinstyle="miter" miterlimit="10" on="false" color="#000000" opacity="0"/>
                <v:fill on="true" color="#000000"/>
              </v:shape>
              <v:shape id="Shape 1362116" style="position:absolute;width:91;height:563;left:69433;top:0;" coordsize="9144,56388" path="m0,0l9144,0l9144,56388l0,56388l0,0">
                <v:stroke weight="0pt" endcap="flat" joinstyle="miter" miterlimit="10" on="false" color="#000000" opacity="0"/>
                <v:fill on="true" color="#000000"/>
              </v:shape>
              <v:shape id="Shape 1362117" style="position:absolute;width:563;height:91;left:68961;top:0;" coordsize="56388,9144" path="m0,0l56388,0l56388,9144l0,9144l0,0">
                <v:stroke weight="0pt" endcap="flat" joinstyle="miter" miterlimit="10" on="false" color="#000000" opacity="0"/>
                <v:fill on="true" color="#000000"/>
              </v:shape>
              <v:shape id="Shape 1362118" style="position:absolute;width:91;height:472;left:69342;top:91;" coordsize="9144,47244" path="m0,0l9144,0l9144,47244l0,47244l0,0">
                <v:stroke weight="0pt" endcap="flat" joinstyle="miter" miterlimit="10" on="false" color="#000000" opacity="0"/>
                <v:fill on="true" color="#ffffff"/>
              </v:shape>
              <v:shape id="Shape 1362119" style="position:absolute;width:472;height:91;left:68961;top:91;" coordsize="47244,9144" path="m0,0l47244,0l47244,9144l0,9144l0,0">
                <v:stroke weight="0pt" endcap="flat" joinstyle="miter" miterlimit="10" on="false" color="#000000" opacity="0"/>
                <v:fill on="true" color="#ffffff"/>
              </v:shape>
              <v:shape id="Shape 1362120" style="position:absolute;width:381;height:381;left:68961;top:182;" coordsize="38100,38100" path="m0,0l38100,0l38100,38100l0,38100l0,0">
                <v:stroke weight="0pt" endcap="flat" joinstyle="miter" miterlimit="10" on="false" color="#000000" opacity="0"/>
                <v:fill on="true" color="#000000"/>
              </v:shape>
              <w10:wrap type="square"/>
            </v:group>
          </w:pict>
        </mc:Fallback>
      </mc:AlternateContent>
    </w:r>
  </w:p>
  <w:p w14:paraId="7CE7025E" w14:textId="77777777" w:rsidR="002C3912" w:rsidRDefault="00035808">
    <w:r>
      <w:rPr>
        <w:noProof/>
      </w:rPr>
      <mc:AlternateContent>
        <mc:Choice Requires="wpg">
          <w:drawing>
            <wp:anchor distT="0" distB="0" distL="114300" distR="114300" simplePos="0" relativeHeight="251659264" behindDoc="1" locked="0" layoutInCell="1" allowOverlap="1" wp14:anchorId="792E4888" wp14:editId="7FA18483">
              <wp:simplePos x="0" y="0"/>
              <wp:positionH relativeFrom="page">
                <wp:posOffset>304800</wp:posOffset>
              </wp:positionH>
              <wp:positionV relativeFrom="page">
                <wp:posOffset>361188</wp:posOffset>
              </wp:positionV>
              <wp:extent cx="6952488" cy="9971532"/>
              <wp:effectExtent l="0" t="0" r="0" b="0"/>
              <wp:wrapNone/>
              <wp:docPr id="637671" name="Group 637671"/>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362121" name="Shape 1362121"/>
                      <wps:cNvSpPr/>
                      <wps:spPr>
                        <a:xfrm>
                          <a:off x="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22" name="Shape 1362122"/>
                      <wps:cNvSpPr/>
                      <wps:spPr>
                        <a:xfrm>
                          <a:off x="91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23" name="Shape 1362123"/>
                      <wps:cNvSpPr/>
                      <wps:spPr>
                        <a:xfrm>
                          <a:off x="182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24" name="Shape 1362124"/>
                      <wps:cNvSpPr/>
                      <wps:spPr>
                        <a:xfrm>
                          <a:off x="69433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25" name="Shape 1362125"/>
                      <wps:cNvSpPr/>
                      <wps:spPr>
                        <a:xfrm>
                          <a:off x="69342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26" name="Shape 1362126"/>
                      <wps:cNvSpPr/>
                      <wps:spPr>
                        <a:xfrm>
                          <a:off x="689610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671" style="width:547.44pt;height:785.16pt;position:absolute;z-index:-2147483648;mso-position-horizontal-relative:page;mso-position-horizontal:absolute;margin-left:24pt;mso-position-vertical-relative:page;margin-top:28.44pt;" coordsize="69524,99715">
              <v:shape id="Shape 1362127" style="position:absolute;width:91;height:99715;left:0;top:0;" coordsize="9144,9971532" path="m0,0l9144,0l9144,9971532l0,9971532l0,0">
                <v:stroke weight="0pt" endcap="flat" joinstyle="miter" miterlimit="10" on="false" color="#000000" opacity="0"/>
                <v:fill on="true" color="#000000"/>
              </v:shape>
              <v:shape id="Shape 1362128" style="position:absolute;width:91;height:99715;left:91;top:0;" coordsize="9144,9971532" path="m0,0l9144,0l9144,9971532l0,9971532l0,0">
                <v:stroke weight="0pt" endcap="flat" joinstyle="miter" miterlimit="10" on="false" color="#000000" opacity="0"/>
                <v:fill on="true" color="#ffffff"/>
              </v:shape>
              <v:shape id="Shape 1362129" style="position:absolute;width:381;height:99715;left:182;top:0;" coordsize="38100,9971532" path="m0,0l38100,0l38100,9971532l0,9971532l0,0">
                <v:stroke weight="0pt" endcap="flat" joinstyle="miter" miterlimit="10" on="false" color="#000000" opacity="0"/>
                <v:fill on="true" color="#000000"/>
              </v:shape>
              <v:shape id="Shape 1362130" style="position:absolute;width:91;height:99715;left:69433;top:0;" coordsize="9144,9971532" path="m0,0l9144,0l9144,9971532l0,9971532l0,0">
                <v:stroke weight="0pt" endcap="flat" joinstyle="miter" miterlimit="10" on="false" color="#000000" opacity="0"/>
                <v:fill on="true" color="#000000"/>
              </v:shape>
              <v:shape id="Shape 1362131" style="position:absolute;width:91;height:99715;left:69342;top:0;" coordsize="9144,9971532" path="m0,0l9144,0l9144,9971532l0,9971532l0,0">
                <v:stroke weight="0pt" endcap="flat" joinstyle="miter" miterlimit="10" on="false" color="#000000" opacity="0"/>
                <v:fill on="true" color="#ffffff"/>
              </v:shape>
              <v:shape id="Shape 1362132" style="position:absolute;width:381;height:99715;left:68961;top:0;" coordsize="38100,9971532" path="m0,0l38100,0l38100,9971532l0,9971532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D1BA7" w14:textId="77777777" w:rsidR="002C3912" w:rsidRDefault="00035808">
    <w:pPr>
      <w:ind w:left="-1440" w:right="10472"/>
    </w:pPr>
    <w:r>
      <w:rPr>
        <w:noProof/>
      </w:rPr>
      <mc:AlternateContent>
        <mc:Choice Requires="wpg">
          <w:drawing>
            <wp:anchor distT="0" distB="0" distL="114300" distR="114300" simplePos="0" relativeHeight="251660288" behindDoc="0" locked="0" layoutInCell="1" allowOverlap="1" wp14:anchorId="72658036" wp14:editId="3AF483BD">
              <wp:simplePos x="0" y="0"/>
              <wp:positionH relativeFrom="page">
                <wp:posOffset>304800</wp:posOffset>
              </wp:positionH>
              <wp:positionV relativeFrom="page">
                <wp:posOffset>304800</wp:posOffset>
              </wp:positionV>
              <wp:extent cx="6952488" cy="56388"/>
              <wp:effectExtent l="0" t="0" r="0" b="0"/>
              <wp:wrapSquare wrapText="bothSides"/>
              <wp:docPr id="637608" name="Group 637608"/>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62057" name="Shape 1362057"/>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58" name="Shape 1362058"/>
                      <wps:cNvSpPr/>
                      <wps:spPr>
                        <a:xfrm>
                          <a:off x="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59" name="Shape 1362059"/>
                      <wps:cNvSpPr/>
                      <wps:spPr>
                        <a:xfrm>
                          <a:off x="9144"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060" name="Shape 1362060"/>
                      <wps:cNvSpPr/>
                      <wps:spPr>
                        <a:xfrm>
                          <a:off x="9144"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061" name="Shape 1362061"/>
                      <wps:cNvSpPr/>
                      <wps:spPr>
                        <a:xfrm>
                          <a:off x="18288"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62" name="Shape 1362062"/>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63" name="Shape 1362063"/>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064" name="Shape 1362064"/>
                      <wps:cNvSpPr/>
                      <wps:spPr>
                        <a:xfrm>
                          <a:off x="56388" y="18288"/>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65" name="Shape 1362065"/>
                      <wps:cNvSpPr/>
                      <wps:spPr>
                        <a:xfrm>
                          <a:off x="6943344"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66" name="Shape 1362066"/>
                      <wps:cNvSpPr/>
                      <wps:spPr>
                        <a:xfrm>
                          <a:off x="689610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67" name="Shape 1362067"/>
                      <wps:cNvSpPr/>
                      <wps:spPr>
                        <a:xfrm>
                          <a:off x="6934200"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068" name="Shape 1362068"/>
                      <wps:cNvSpPr/>
                      <wps:spPr>
                        <a:xfrm>
                          <a:off x="6896100"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069" name="Shape 1362069"/>
                      <wps:cNvSpPr/>
                      <wps:spPr>
                        <a:xfrm>
                          <a:off x="6896100"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608" style="width:547.44pt;height:4.44pt;position:absolute;mso-position-horizontal-relative:page;mso-position-horizontal:absolute;margin-left:24pt;mso-position-vertical-relative:page;margin-top:24pt;" coordsize="69524,563">
              <v:shape id="Shape 1362070" style="position:absolute;width:91;height:563;left:0;top:0;" coordsize="9144,56388" path="m0,0l9144,0l9144,56388l0,56388l0,0">
                <v:stroke weight="0pt" endcap="flat" joinstyle="miter" miterlimit="10" on="false" color="#000000" opacity="0"/>
                <v:fill on="true" color="#000000"/>
              </v:shape>
              <v:shape id="Shape 1362071" style="position:absolute;width:563;height:91;left:0;top:0;" coordsize="56388,9144" path="m0,0l56388,0l56388,9144l0,9144l0,0">
                <v:stroke weight="0pt" endcap="flat" joinstyle="miter" miterlimit="10" on="false" color="#000000" opacity="0"/>
                <v:fill on="true" color="#000000"/>
              </v:shape>
              <v:shape id="Shape 1362072" style="position:absolute;width:91;height:472;left:91;top:91;" coordsize="9144,47244" path="m0,0l9144,0l9144,47244l0,47244l0,0">
                <v:stroke weight="0pt" endcap="flat" joinstyle="miter" miterlimit="10" on="false" color="#000000" opacity="0"/>
                <v:fill on="true" color="#ffffff"/>
              </v:shape>
              <v:shape id="Shape 1362073" style="position:absolute;width:472;height:91;left:91;top:91;" coordsize="47244,9144" path="m0,0l47244,0l47244,9144l0,9144l0,0">
                <v:stroke weight="0pt" endcap="flat" joinstyle="miter" miterlimit="10" on="false" color="#000000" opacity="0"/>
                <v:fill on="true" color="#ffffff"/>
              </v:shape>
              <v:shape id="Shape 1362074" style="position:absolute;width:381;height:381;left:182;top:182;" coordsize="38100,38100" path="m0,0l38100,0l38100,38100l0,38100l0,0">
                <v:stroke weight="0pt" endcap="flat" joinstyle="miter" miterlimit="10" on="false" color="#000000" opacity="0"/>
                <v:fill on="true" color="#000000"/>
              </v:shape>
              <v:shape id="Shape 1362075" style="position:absolute;width:68397;height:91;left:563;top:0;" coordsize="6839712,9144" path="m0,0l6839712,0l6839712,9144l0,9144l0,0">
                <v:stroke weight="0pt" endcap="flat" joinstyle="miter" miterlimit="10" on="false" color="#000000" opacity="0"/>
                <v:fill on="true" color="#000000"/>
              </v:shape>
              <v:shape id="Shape 1362076" style="position:absolute;width:68397;height:91;left:563;top:91;" coordsize="6839712,9144" path="m0,0l6839712,0l6839712,9144l0,9144l0,0">
                <v:stroke weight="0pt" endcap="flat" joinstyle="miter" miterlimit="10" on="false" color="#000000" opacity="0"/>
                <v:fill on="true" color="#ffffff"/>
              </v:shape>
              <v:shape id="Shape 1362077" style="position:absolute;width:68397;height:381;left:563;top:182;" coordsize="6839712,38100" path="m0,0l6839712,0l6839712,38100l0,38100l0,0">
                <v:stroke weight="0pt" endcap="flat" joinstyle="miter" miterlimit="10" on="false" color="#000000" opacity="0"/>
                <v:fill on="true" color="#000000"/>
              </v:shape>
              <v:shape id="Shape 1362078" style="position:absolute;width:91;height:563;left:69433;top:0;" coordsize="9144,56388" path="m0,0l9144,0l9144,56388l0,56388l0,0">
                <v:stroke weight="0pt" endcap="flat" joinstyle="miter" miterlimit="10" on="false" color="#000000" opacity="0"/>
                <v:fill on="true" color="#000000"/>
              </v:shape>
              <v:shape id="Shape 1362079" style="position:absolute;width:563;height:91;left:68961;top:0;" coordsize="56388,9144" path="m0,0l56388,0l56388,9144l0,9144l0,0">
                <v:stroke weight="0pt" endcap="flat" joinstyle="miter" miterlimit="10" on="false" color="#000000" opacity="0"/>
                <v:fill on="true" color="#000000"/>
              </v:shape>
              <v:shape id="Shape 1362080" style="position:absolute;width:91;height:472;left:69342;top:91;" coordsize="9144,47244" path="m0,0l9144,0l9144,47244l0,47244l0,0">
                <v:stroke weight="0pt" endcap="flat" joinstyle="miter" miterlimit="10" on="false" color="#000000" opacity="0"/>
                <v:fill on="true" color="#ffffff"/>
              </v:shape>
              <v:shape id="Shape 1362081" style="position:absolute;width:472;height:91;left:68961;top:91;" coordsize="47244,9144" path="m0,0l47244,0l47244,9144l0,9144l0,0">
                <v:stroke weight="0pt" endcap="flat" joinstyle="miter" miterlimit="10" on="false" color="#000000" opacity="0"/>
                <v:fill on="true" color="#ffffff"/>
              </v:shape>
              <v:shape id="Shape 1362082" style="position:absolute;width:381;height:381;left:68961;top:182;" coordsize="38100,38100" path="m0,0l38100,0l38100,38100l0,38100l0,0">
                <v:stroke weight="0pt" endcap="flat" joinstyle="miter" miterlimit="10" on="false" color="#000000" opacity="0"/>
                <v:fill on="true" color="#000000"/>
              </v:shape>
              <w10:wrap type="square"/>
            </v:group>
          </w:pict>
        </mc:Fallback>
      </mc:AlternateContent>
    </w:r>
  </w:p>
  <w:p w14:paraId="1EDA9E33" w14:textId="77777777" w:rsidR="002C3912" w:rsidRDefault="00035808">
    <w:r>
      <w:rPr>
        <w:noProof/>
      </w:rPr>
      <mc:AlternateContent>
        <mc:Choice Requires="wpg">
          <w:drawing>
            <wp:anchor distT="0" distB="0" distL="114300" distR="114300" simplePos="0" relativeHeight="251661312" behindDoc="1" locked="0" layoutInCell="1" allowOverlap="1" wp14:anchorId="516EC7B2" wp14:editId="21EFCFEF">
              <wp:simplePos x="0" y="0"/>
              <wp:positionH relativeFrom="page">
                <wp:posOffset>304800</wp:posOffset>
              </wp:positionH>
              <wp:positionV relativeFrom="page">
                <wp:posOffset>361188</wp:posOffset>
              </wp:positionV>
              <wp:extent cx="6952488" cy="9971532"/>
              <wp:effectExtent l="0" t="0" r="0" b="0"/>
              <wp:wrapNone/>
              <wp:docPr id="637622" name="Group 637622"/>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362083" name="Shape 1362083"/>
                      <wps:cNvSpPr/>
                      <wps:spPr>
                        <a:xfrm>
                          <a:off x="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84" name="Shape 1362084"/>
                      <wps:cNvSpPr/>
                      <wps:spPr>
                        <a:xfrm>
                          <a:off x="91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085" name="Shape 1362085"/>
                      <wps:cNvSpPr/>
                      <wps:spPr>
                        <a:xfrm>
                          <a:off x="182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86" name="Shape 1362086"/>
                      <wps:cNvSpPr/>
                      <wps:spPr>
                        <a:xfrm>
                          <a:off x="69433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87" name="Shape 1362087"/>
                      <wps:cNvSpPr/>
                      <wps:spPr>
                        <a:xfrm>
                          <a:off x="69342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088" name="Shape 1362088"/>
                      <wps:cNvSpPr/>
                      <wps:spPr>
                        <a:xfrm>
                          <a:off x="689610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622" style="width:547.44pt;height:785.16pt;position:absolute;z-index:-2147483648;mso-position-horizontal-relative:page;mso-position-horizontal:absolute;margin-left:24pt;mso-position-vertical-relative:page;margin-top:28.44pt;" coordsize="69524,99715">
              <v:shape id="Shape 1362089" style="position:absolute;width:91;height:99715;left:0;top:0;" coordsize="9144,9971532" path="m0,0l9144,0l9144,9971532l0,9971532l0,0">
                <v:stroke weight="0pt" endcap="flat" joinstyle="miter" miterlimit="10" on="false" color="#000000" opacity="0"/>
                <v:fill on="true" color="#000000"/>
              </v:shape>
              <v:shape id="Shape 1362090" style="position:absolute;width:91;height:99715;left:91;top:0;" coordsize="9144,9971532" path="m0,0l9144,0l9144,9971532l0,9971532l0,0">
                <v:stroke weight="0pt" endcap="flat" joinstyle="miter" miterlimit="10" on="false" color="#000000" opacity="0"/>
                <v:fill on="true" color="#ffffff"/>
              </v:shape>
              <v:shape id="Shape 1362091" style="position:absolute;width:381;height:99715;left:182;top:0;" coordsize="38100,9971532" path="m0,0l38100,0l38100,9971532l0,9971532l0,0">
                <v:stroke weight="0pt" endcap="flat" joinstyle="miter" miterlimit="10" on="false" color="#000000" opacity="0"/>
                <v:fill on="true" color="#000000"/>
              </v:shape>
              <v:shape id="Shape 1362092" style="position:absolute;width:91;height:99715;left:69433;top:0;" coordsize="9144,9971532" path="m0,0l9144,0l9144,9971532l0,9971532l0,0">
                <v:stroke weight="0pt" endcap="flat" joinstyle="miter" miterlimit="10" on="false" color="#000000" opacity="0"/>
                <v:fill on="true" color="#000000"/>
              </v:shape>
              <v:shape id="Shape 1362093" style="position:absolute;width:91;height:99715;left:69342;top:0;" coordsize="9144,9971532" path="m0,0l9144,0l9144,9971532l0,9971532l0,0">
                <v:stroke weight="0pt" endcap="flat" joinstyle="miter" miterlimit="10" on="false" color="#000000" opacity="0"/>
                <v:fill on="true" color="#ffffff"/>
              </v:shape>
              <v:shape id="Shape 1362094" style="position:absolute;width:381;height:99715;left:68961;top:0;" coordsize="38100,9971532" path="m0,0l38100,0l38100,9971532l0,9971532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B3121" w14:textId="77777777" w:rsidR="002C3912" w:rsidRDefault="00035808">
    <w:pPr>
      <w:ind w:left="-1440" w:right="10472"/>
    </w:pPr>
    <w:r>
      <w:rPr>
        <w:noProof/>
      </w:rPr>
      <mc:AlternateContent>
        <mc:Choice Requires="wpg">
          <w:drawing>
            <wp:anchor distT="0" distB="0" distL="114300" distR="114300" simplePos="0" relativeHeight="251662336" behindDoc="0" locked="0" layoutInCell="1" allowOverlap="1" wp14:anchorId="1C862866" wp14:editId="61C88A99">
              <wp:simplePos x="0" y="0"/>
              <wp:positionH relativeFrom="page">
                <wp:posOffset>304800</wp:posOffset>
              </wp:positionH>
              <wp:positionV relativeFrom="page">
                <wp:posOffset>304800</wp:posOffset>
              </wp:positionV>
              <wp:extent cx="6952488" cy="56388"/>
              <wp:effectExtent l="0" t="0" r="0" b="0"/>
              <wp:wrapSquare wrapText="bothSides"/>
              <wp:docPr id="637559" name="Group 637559"/>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62019" name="Shape 1362019"/>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20" name="Shape 1362020"/>
                      <wps:cNvSpPr/>
                      <wps:spPr>
                        <a:xfrm>
                          <a:off x="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21" name="Shape 1362021"/>
                      <wps:cNvSpPr/>
                      <wps:spPr>
                        <a:xfrm>
                          <a:off x="9144"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022" name="Shape 1362022"/>
                      <wps:cNvSpPr/>
                      <wps:spPr>
                        <a:xfrm>
                          <a:off x="9144"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023" name="Shape 1362023"/>
                      <wps:cNvSpPr/>
                      <wps:spPr>
                        <a:xfrm>
                          <a:off x="18288"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24" name="Shape 1362024"/>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25" name="Shape 1362025"/>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026" name="Shape 1362026"/>
                      <wps:cNvSpPr/>
                      <wps:spPr>
                        <a:xfrm>
                          <a:off x="56388" y="18288"/>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27" name="Shape 1362027"/>
                      <wps:cNvSpPr/>
                      <wps:spPr>
                        <a:xfrm>
                          <a:off x="6943344"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28" name="Shape 1362028"/>
                      <wps:cNvSpPr/>
                      <wps:spPr>
                        <a:xfrm>
                          <a:off x="689610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29" name="Shape 1362029"/>
                      <wps:cNvSpPr/>
                      <wps:spPr>
                        <a:xfrm>
                          <a:off x="6934200"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030" name="Shape 1362030"/>
                      <wps:cNvSpPr/>
                      <wps:spPr>
                        <a:xfrm>
                          <a:off x="6896100"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031" name="Shape 1362031"/>
                      <wps:cNvSpPr/>
                      <wps:spPr>
                        <a:xfrm>
                          <a:off x="6896100"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559" style="width:547.44pt;height:4.44pt;position:absolute;mso-position-horizontal-relative:page;mso-position-horizontal:absolute;margin-left:24pt;mso-position-vertical-relative:page;margin-top:24pt;" coordsize="69524,563">
              <v:shape id="Shape 1362032" style="position:absolute;width:91;height:563;left:0;top:0;" coordsize="9144,56388" path="m0,0l9144,0l9144,56388l0,56388l0,0">
                <v:stroke weight="0pt" endcap="flat" joinstyle="miter" miterlimit="10" on="false" color="#000000" opacity="0"/>
                <v:fill on="true" color="#000000"/>
              </v:shape>
              <v:shape id="Shape 1362033" style="position:absolute;width:563;height:91;left:0;top:0;" coordsize="56388,9144" path="m0,0l56388,0l56388,9144l0,9144l0,0">
                <v:stroke weight="0pt" endcap="flat" joinstyle="miter" miterlimit="10" on="false" color="#000000" opacity="0"/>
                <v:fill on="true" color="#000000"/>
              </v:shape>
              <v:shape id="Shape 1362034" style="position:absolute;width:91;height:472;left:91;top:91;" coordsize="9144,47244" path="m0,0l9144,0l9144,47244l0,47244l0,0">
                <v:stroke weight="0pt" endcap="flat" joinstyle="miter" miterlimit="10" on="false" color="#000000" opacity="0"/>
                <v:fill on="true" color="#ffffff"/>
              </v:shape>
              <v:shape id="Shape 1362035" style="position:absolute;width:472;height:91;left:91;top:91;" coordsize="47244,9144" path="m0,0l47244,0l47244,9144l0,9144l0,0">
                <v:stroke weight="0pt" endcap="flat" joinstyle="miter" miterlimit="10" on="false" color="#000000" opacity="0"/>
                <v:fill on="true" color="#ffffff"/>
              </v:shape>
              <v:shape id="Shape 1362036" style="position:absolute;width:381;height:381;left:182;top:182;" coordsize="38100,38100" path="m0,0l38100,0l38100,38100l0,38100l0,0">
                <v:stroke weight="0pt" endcap="flat" joinstyle="miter" miterlimit="10" on="false" color="#000000" opacity="0"/>
                <v:fill on="true" color="#000000"/>
              </v:shape>
              <v:shape id="Shape 1362037" style="position:absolute;width:68397;height:91;left:563;top:0;" coordsize="6839712,9144" path="m0,0l6839712,0l6839712,9144l0,9144l0,0">
                <v:stroke weight="0pt" endcap="flat" joinstyle="miter" miterlimit="10" on="false" color="#000000" opacity="0"/>
                <v:fill on="true" color="#000000"/>
              </v:shape>
              <v:shape id="Shape 1362038" style="position:absolute;width:68397;height:91;left:563;top:91;" coordsize="6839712,9144" path="m0,0l6839712,0l6839712,9144l0,9144l0,0">
                <v:stroke weight="0pt" endcap="flat" joinstyle="miter" miterlimit="10" on="false" color="#000000" opacity="0"/>
                <v:fill on="true" color="#ffffff"/>
              </v:shape>
              <v:shape id="Shape 1362039" style="position:absolute;width:68397;height:381;left:563;top:182;" coordsize="6839712,38100" path="m0,0l6839712,0l6839712,38100l0,38100l0,0">
                <v:stroke weight="0pt" endcap="flat" joinstyle="miter" miterlimit="10" on="false" color="#000000" opacity="0"/>
                <v:fill on="true" color="#000000"/>
              </v:shape>
              <v:shape id="Shape 1362040" style="position:absolute;width:91;height:563;left:69433;top:0;" coordsize="9144,56388" path="m0,0l9144,0l9144,56388l0,56388l0,0">
                <v:stroke weight="0pt" endcap="flat" joinstyle="miter" miterlimit="10" on="false" color="#000000" opacity="0"/>
                <v:fill on="true" color="#000000"/>
              </v:shape>
              <v:shape id="Shape 1362041" style="position:absolute;width:563;height:91;left:68961;top:0;" coordsize="56388,9144" path="m0,0l56388,0l56388,9144l0,9144l0,0">
                <v:stroke weight="0pt" endcap="flat" joinstyle="miter" miterlimit="10" on="false" color="#000000" opacity="0"/>
                <v:fill on="true" color="#000000"/>
              </v:shape>
              <v:shape id="Shape 1362042" style="position:absolute;width:91;height:472;left:69342;top:91;" coordsize="9144,47244" path="m0,0l9144,0l9144,47244l0,47244l0,0">
                <v:stroke weight="0pt" endcap="flat" joinstyle="miter" miterlimit="10" on="false" color="#000000" opacity="0"/>
                <v:fill on="true" color="#ffffff"/>
              </v:shape>
              <v:shape id="Shape 1362043" style="position:absolute;width:472;height:91;left:68961;top:91;" coordsize="47244,9144" path="m0,0l47244,0l47244,9144l0,9144l0,0">
                <v:stroke weight="0pt" endcap="flat" joinstyle="miter" miterlimit="10" on="false" color="#000000" opacity="0"/>
                <v:fill on="true" color="#ffffff"/>
              </v:shape>
              <v:shape id="Shape 1362044" style="position:absolute;width:381;height:381;left:68961;top:182;" coordsize="38100,38100" path="m0,0l38100,0l38100,38100l0,38100l0,0">
                <v:stroke weight="0pt" endcap="flat" joinstyle="miter" miterlimit="10" on="false" color="#000000" opacity="0"/>
                <v:fill on="true" color="#000000"/>
              </v:shape>
              <w10:wrap type="square"/>
            </v:group>
          </w:pict>
        </mc:Fallback>
      </mc:AlternateContent>
    </w:r>
  </w:p>
  <w:p w14:paraId="10887923" w14:textId="77777777" w:rsidR="002C3912" w:rsidRDefault="00035808">
    <w:r>
      <w:rPr>
        <w:noProof/>
      </w:rPr>
      <mc:AlternateContent>
        <mc:Choice Requires="wpg">
          <w:drawing>
            <wp:anchor distT="0" distB="0" distL="114300" distR="114300" simplePos="0" relativeHeight="251663360" behindDoc="1" locked="0" layoutInCell="1" allowOverlap="1" wp14:anchorId="6579FC9A" wp14:editId="13DC84CD">
              <wp:simplePos x="0" y="0"/>
              <wp:positionH relativeFrom="page">
                <wp:posOffset>304800</wp:posOffset>
              </wp:positionH>
              <wp:positionV relativeFrom="page">
                <wp:posOffset>361188</wp:posOffset>
              </wp:positionV>
              <wp:extent cx="6952488" cy="9971532"/>
              <wp:effectExtent l="0" t="0" r="0" b="0"/>
              <wp:wrapNone/>
              <wp:docPr id="637573" name="Group 637573"/>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362045" name="Shape 1362045"/>
                      <wps:cNvSpPr/>
                      <wps:spPr>
                        <a:xfrm>
                          <a:off x="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46" name="Shape 1362046"/>
                      <wps:cNvSpPr/>
                      <wps:spPr>
                        <a:xfrm>
                          <a:off x="91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047" name="Shape 1362047"/>
                      <wps:cNvSpPr/>
                      <wps:spPr>
                        <a:xfrm>
                          <a:off x="182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48" name="Shape 1362048"/>
                      <wps:cNvSpPr/>
                      <wps:spPr>
                        <a:xfrm>
                          <a:off x="69433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049" name="Shape 1362049"/>
                      <wps:cNvSpPr/>
                      <wps:spPr>
                        <a:xfrm>
                          <a:off x="69342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050" name="Shape 1362050"/>
                      <wps:cNvSpPr/>
                      <wps:spPr>
                        <a:xfrm>
                          <a:off x="689610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573" style="width:547.44pt;height:785.16pt;position:absolute;z-index:-2147483648;mso-position-horizontal-relative:page;mso-position-horizontal:absolute;margin-left:24pt;mso-position-vertical-relative:page;margin-top:28.44pt;" coordsize="69524,99715">
              <v:shape id="Shape 1362051" style="position:absolute;width:91;height:99715;left:0;top:0;" coordsize="9144,9971532" path="m0,0l9144,0l9144,9971532l0,9971532l0,0">
                <v:stroke weight="0pt" endcap="flat" joinstyle="miter" miterlimit="10" on="false" color="#000000" opacity="0"/>
                <v:fill on="true" color="#000000"/>
              </v:shape>
              <v:shape id="Shape 1362052" style="position:absolute;width:91;height:99715;left:91;top:0;" coordsize="9144,9971532" path="m0,0l9144,0l9144,9971532l0,9971532l0,0">
                <v:stroke weight="0pt" endcap="flat" joinstyle="miter" miterlimit="10" on="false" color="#000000" opacity="0"/>
                <v:fill on="true" color="#ffffff"/>
              </v:shape>
              <v:shape id="Shape 1362053" style="position:absolute;width:381;height:99715;left:182;top:0;" coordsize="38100,9971532" path="m0,0l38100,0l38100,9971532l0,9971532l0,0">
                <v:stroke weight="0pt" endcap="flat" joinstyle="miter" miterlimit="10" on="false" color="#000000" opacity="0"/>
                <v:fill on="true" color="#000000"/>
              </v:shape>
              <v:shape id="Shape 1362054" style="position:absolute;width:91;height:99715;left:69433;top:0;" coordsize="9144,9971532" path="m0,0l9144,0l9144,9971532l0,9971532l0,0">
                <v:stroke weight="0pt" endcap="flat" joinstyle="miter" miterlimit="10" on="false" color="#000000" opacity="0"/>
                <v:fill on="true" color="#000000"/>
              </v:shape>
              <v:shape id="Shape 1362055" style="position:absolute;width:91;height:99715;left:69342;top:0;" coordsize="9144,9971532" path="m0,0l9144,0l9144,9971532l0,9971532l0,0">
                <v:stroke weight="0pt" endcap="flat" joinstyle="miter" miterlimit="10" on="false" color="#000000" opacity="0"/>
                <v:fill on="true" color="#ffffff"/>
              </v:shape>
              <v:shape id="Shape 1362056" style="position:absolute;width:381;height:99715;left:68961;top:0;" coordsize="38100,9971532" path="m0,0l38100,0l38100,9971532l0,9971532l0,0">
                <v:stroke weight="0pt" endcap="flat" joinstyle="miter" miterlimit="10" on="false" color="#000000" opacity="0"/>
                <v:fill on="true" color="#000000"/>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2C93D9" w14:textId="77777777" w:rsidR="002C3912" w:rsidRDefault="00035808">
    <w:pPr>
      <w:ind w:left="-1253" w:right="10473"/>
    </w:pPr>
    <w:r>
      <w:rPr>
        <w:noProof/>
      </w:rPr>
      <mc:AlternateContent>
        <mc:Choice Requires="wpg">
          <w:drawing>
            <wp:anchor distT="0" distB="0" distL="114300" distR="114300" simplePos="0" relativeHeight="251667456" behindDoc="0" locked="0" layoutInCell="1" allowOverlap="1" wp14:anchorId="2A1DB256" wp14:editId="504F460A">
              <wp:simplePos x="0" y="0"/>
              <wp:positionH relativeFrom="page">
                <wp:posOffset>304800</wp:posOffset>
              </wp:positionH>
              <wp:positionV relativeFrom="page">
                <wp:posOffset>304800</wp:posOffset>
              </wp:positionV>
              <wp:extent cx="6952488" cy="56388"/>
              <wp:effectExtent l="0" t="0" r="0" b="0"/>
              <wp:wrapSquare wrapText="bothSides"/>
              <wp:docPr id="637805" name="Group 637805"/>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62209" name="Shape 1362209"/>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10" name="Shape 1362210"/>
                      <wps:cNvSpPr/>
                      <wps:spPr>
                        <a:xfrm>
                          <a:off x="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11" name="Shape 1362211"/>
                      <wps:cNvSpPr/>
                      <wps:spPr>
                        <a:xfrm>
                          <a:off x="9144"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12" name="Shape 1362212"/>
                      <wps:cNvSpPr/>
                      <wps:spPr>
                        <a:xfrm>
                          <a:off x="9144"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13" name="Shape 1362213"/>
                      <wps:cNvSpPr/>
                      <wps:spPr>
                        <a:xfrm>
                          <a:off x="18288"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14" name="Shape 1362214"/>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15" name="Shape 1362215"/>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16" name="Shape 1362216"/>
                      <wps:cNvSpPr/>
                      <wps:spPr>
                        <a:xfrm>
                          <a:off x="56388" y="18288"/>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17" name="Shape 1362217"/>
                      <wps:cNvSpPr/>
                      <wps:spPr>
                        <a:xfrm>
                          <a:off x="6943344"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18" name="Shape 1362218"/>
                      <wps:cNvSpPr/>
                      <wps:spPr>
                        <a:xfrm>
                          <a:off x="689610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19" name="Shape 1362219"/>
                      <wps:cNvSpPr/>
                      <wps:spPr>
                        <a:xfrm>
                          <a:off x="6934200"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20" name="Shape 1362220"/>
                      <wps:cNvSpPr/>
                      <wps:spPr>
                        <a:xfrm>
                          <a:off x="6896100"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21" name="Shape 1362221"/>
                      <wps:cNvSpPr/>
                      <wps:spPr>
                        <a:xfrm>
                          <a:off x="6896100"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805" style="width:547.44pt;height:4.44pt;position:absolute;mso-position-horizontal-relative:page;mso-position-horizontal:absolute;margin-left:24pt;mso-position-vertical-relative:page;margin-top:24pt;" coordsize="69524,563">
              <v:shape id="Shape 1362222" style="position:absolute;width:91;height:563;left:0;top:0;" coordsize="9144,56388" path="m0,0l9144,0l9144,56388l0,56388l0,0">
                <v:stroke weight="0pt" endcap="flat" joinstyle="miter" miterlimit="10" on="false" color="#000000" opacity="0"/>
                <v:fill on="true" color="#000000"/>
              </v:shape>
              <v:shape id="Shape 1362223" style="position:absolute;width:563;height:91;left:0;top:0;" coordsize="56388,9144" path="m0,0l56388,0l56388,9144l0,9144l0,0">
                <v:stroke weight="0pt" endcap="flat" joinstyle="miter" miterlimit="10" on="false" color="#000000" opacity="0"/>
                <v:fill on="true" color="#000000"/>
              </v:shape>
              <v:shape id="Shape 1362224" style="position:absolute;width:91;height:472;left:91;top:91;" coordsize="9144,47244" path="m0,0l9144,0l9144,47244l0,47244l0,0">
                <v:stroke weight="0pt" endcap="flat" joinstyle="miter" miterlimit="10" on="false" color="#000000" opacity="0"/>
                <v:fill on="true" color="#ffffff"/>
              </v:shape>
              <v:shape id="Shape 1362225" style="position:absolute;width:472;height:91;left:91;top:91;" coordsize="47244,9144" path="m0,0l47244,0l47244,9144l0,9144l0,0">
                <v:stroke weight="0pt" endcap="flat" joinstyle="miter" miterlimit="10" on="false" color="#000000" opacity="0"/>
                <v:fill on="true" color="#ffffff"/>
              </v:shape>
              <v:shape id="Shape 1362226" style="position:absolute;width:381;height:381;left:182;top:182;" coordsize="38100,38100" path="m0,0l38100,0l38100,38100l0,38100l0,0">
                <v:stroke weight="0pt" endcap="flat" joinstyle="miter" miterlimit="10" on="false" color="#000000" opacity="0"/>
                <v:fill on="true" color="#000000"/>
              </v:shape>
              <v:shape id="Shape 1362227" style="position:absolute;width:68397;height:91;left:563;top:0;" coordsize="6839712,9144" path="m0,0l6839712,0l6839712,9144l0,9144l0,0">
                <v:stroke weight="0pt" endcap="flat" joinstyle="miter" miterlimit="10" on="false" color="#000000" opacity="0"/>
                <v:fill on="true" color="#000000"/>
              </v:shape>
              <v:shape id="Shape 1362228" style="position:absolute;width:68397;height:91;left:563;top:91;" coordsize="6839712,9144" path="m0,0l6839712,0l6839712,9144l0,9144l0,0">
                <v:stroke weight="0pt" endcap="flat" joinstyle="miter" miterlimit="10" on="false" color="#000000" opacity="0"/>
                <v:fill on="true" color="#ffffff"/>
              </v:shape>
              <v:shape id="Shape 1362229" style="position:absolute;width:68397;height:381;left:563;top:182;" coordsize="6839712,38100" path="m0,0l6839712,0l6839712,38100l0,38100l0,0">
                <v:stroke weight="0pt" endcap="flat" joinstyle="miter" miterlimit="10" on="false" color="#000000" opacity="0"/>
                <v:fill on="true" color="#000000"/>
              </v:shape>
              <v:shape id="Shape 1362230" style="position:absolute;width:91;height:563;left:69433;top:0;" coordsize="9144,56388" path="m0,0l9144,0l9144,56388l0,56388l0,0">
                <v:stroke weight="0pt" endcap="flat" joinstyle="miter" miterlimit="10" on="false" color="#000000" opacity="0"/>
                <v:fill on="true" color="#000000"/>
              </v:shape>
              <v:shape id="Shape 1362231" style="position:absolute;width:563;height:91;left:68961;top:0;" coordsize="56388,9144" path="m0,0l56388,0l56388,9144l0,9144l0,0">
                <v:stroke weight="0pt" endcap="flat" joinstyle="miter" miterlimit="10" on="false" color="#000000" opacity="0"/>
                <v:fill on="true" color="#000000"/>
              </v:shape>
              <v:shape id="Shape 1362232" style="position:absolute;width:91;height:472;left:69342;top:91;" coordsize="9144,47244" path="m0,0l9144,0l9144,47244l0,47244l0,0">
                <v:stroke weight="0pt" endcap="flat" joinstyle="miter" miterlimit="10" on="false" color="#000000" opacity="0"/>
                <v:fill on="true" color="#ffffff"/>
              </v:shape>
              <v:shape id="Shape 1362233" style="position:absolute;width:472;height:91;left:68961;top:91;" coordsize="47244,9144" path="m0,0l47244,0l47244,9144l0,9144l0,0">
                <v:stroke weight="0pt" endcap="flat" joinstyle="miter" miterlimit="10" on="false" color="#000000" opacity="0"/>
                <v:fill on="true" color="#ffffff"/>
              </v:shape>
              <v:shape id="Shape 1362234" style="position:absolute;width:381;height:381;left:68961;top:182;" coordsize="38100,38100" path="m0,0l38100,0l38100,38100l0,38100l0,0">
                <v:stroke weight="0pt" endcap="flat" joinstyle="miter" miterlimit="10" on="false" color="#000000" opacity="0"/>
                <v:fill on="true" color="#000000"/>
              </v:shape>
              <w10:wrap type="square"/>
            </v:group>
          </w:pict>
        </mc:Fallback>
      </mc:AlternateContent>
    </w:r>
  </w:p>
  <w:p w14:paraId="3C30B39D" w14:textId="77777777" w:rsidR="002C3912" w:rsidRDefault="00035808">
    <w:r>
      <w:rPr>
        <w:noProof/>
      </w:rPr>
      <mc:AlternateContent>
        <mc:Choice Requires="wpg">
          <w:drawing>
            <wp:anchor distT="0" distB="0" distL="114300" distR="114300" simplePos="0" relativeHeight="251668480" behindDoc="1" locked="0" layoutInCell="1" allowOverlap="1" wp14:anchorId="0C3EBB56" wp14:editId="5DA59394">
              <wp:simplePos x="0" y="0"/>
              <wp:positionH relativeFrom="page">
                <wp:posOffset>304800</wp:posOffset>
              </wp:positionH>
              <wp:positionV relativeFrom="page">
                <wp:posOffset>361188</wp:posOffset>
              </wp:positionV>
              <wp:extent cx="6952488" cy="9971532"/>
              <wp:effectExtent l="0" t="0" r="0" b="0"/>
              <wp:wrapNone/>
              <wp:docPr id="637819" name="Group 637819"/>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362235" name="Shape 1362235"/>
                      <wps:cNvSpPr/>
                      <wps:spPr>
                        <a:xfrm>
                          <a:off x="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36" name="Shape 1362236"/>
                      <wps:cNvSpPr/>
                      <wps:spPr>
                        <a:xfrm>
                          <a:off x="91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37" name="Shape 1362237"/>
                      <wps:cNvSpPr/>
                      <wps:spPr>
                        <a:xfrm>
                          <a:off x="182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38" name="Shape 1362238"/>
                      <wps:cNvSpPr/>
                      <wps:spPr>
                        <a:xfrm>
                          <a:off x="69433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39" name="Shape 1362239"/>
                      <wps:cNvSpPr/>
                      <wps:spPr>
                        <a:xfrm>
                          <a:off x="69342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40" name="Shape 1362240"/>
                      <wps:cNvSpPr/>
                      <wps:spPr>
                        <a:xfrm>
                          <a:off x="689610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819" style="width:547.44pt;height:785.16pt;position:absolute;z-index:-2147483648;mso-position-horizontal-relative:page;mso-position-horizontal:absolute;margin-left:24pt;mso-position-vertical-relative:page;margin-top:28.44pt;" coordsize="69524,99715">
              <v:shape id="Shape 1362241" style="position:absolute;width:91;height:99715;left:0;top:0;" coordsize="9144,9971532" path="m0,0l9144,0l9144,9971532l0,9971532l0,0">
                <v:stroke weight="0pt" endcap="flat" joinstyle="miter" miterlimit="10" on="false" color="#000000" opacity="0"/>
                <v:fill on="true" color="#000000"/>
              </v:shape>
              <v:shape id="Shape 1362242" style="position:absolute;width:91;height:99715;left:91;top:0;" coordsize="9144,9971532" path="m0,0l9144,0l9144,9971532l0,9971532l0,0">
                <v:stroke weight="0pt" endcap="flat" joinstyle="miter" miterlimit="10" on="false" color="#000000" opacity="0"/>
                <v:fill on="true" color="#ffffff"/>
              </v:shape>
              <v:shape id="Shape 1362243" style="position:absolute;width:381;height:99715;left:182;top:0;" coordsize="38100,9971532" path="m0,0l38100,0l38100,9971532l0,9971532l0,0">
                <v:stroke weight="0pt" endcap="flat" joinstyle="miter" miterlimit="10" on="false" color="#000000" opacity="0"/>
                <v:fill on="true" color="#000000"/>
              </v:shape>
              <v:shape id="Shape 1362244" style="position:absolute;width:91;height:99715;left:69433;top:0;" coordsize="9144,9971532" path="m0,0l9144,0l9144,9971532l0,9971532l0,0">
                <v:stroke weight="0pt" endcap="flat" joinstyle="miter" miterlimit="10" on="false" color="#000000" opacity="0"/>
                <v:fill on="true" color="#000000"/>
              </v:shape>
              <v:shape id="Shape 1362245" style="position:absolute;width:91;height:99715;left:69342;top:0;" coordsize="9144,9971532" path="m0,0l9144,0l9144,9971532l0,9971532l0,0">
                <v:stroke weight="0pt" endcap="flat" joinstyle="miter" miterlimit="10" on="false" color="#000000" opacity="0"/>
                <v:fill on="true" color="#ffffff"/>
              </v:shape>
              <v:shape id="Shape 1362246" style="position:absolute;width:381;height:99715;left:68961;top:0;" coordsize="38100,9971532" path="m0,0l38100,0l38100,9971532l0,9971532l0,0">
                <v:stroke weight="0pt" endcap="flat" joinstyle="miter" miterlimit="10" on="false" color="#000000" opacity="0"/>
                <v:fill on="true" color="#000000"/>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A0D46" w14:textId="77777777" w:rsidR="002C3912" w:rsidRDefault="00035808">
    <w:pPr>
      <w:ind w:left="-1253" w:right="10473"/>
    </w:pPr>
    <w:r>
      <w:rPr>
        <w:noProof/>
      </w:rPr>
      <mc:AlternateContent>
        <mc:Choice Requires="wpg">
          <w:drawing>
            <wp:anchor distT="0" distB="0" distL="114300" distR="114300" simplePos="0" relativeHeight="251669504" behindDoc="0" locked="0" layoutInCell="1" allowOverlap="1" wp14:anchorId="341B7D97" wp14:editId="1DADE81E">
              <wp:simplePos x="0" y="0"/>
              <wp:positionH relativeFrom="page">
                <wp:posOffset>304800</wp:posOffset>
              </wp:positionH>
              <wp:positionV relativeFrom="page">
                <wp:posOffset>304800</wp:posOffset>
              </wp:positionV>
              <wp:extent cx="6952488" cy="56388"/>
              <wp:effectExtent l="0" t="0" r="0" b="0"/>
              <wp:wrapSquare wrapText="bothSides"/>
              <wp:docPr id="637756" name="Group 637756"/>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62171" name="Shape 1362171"/>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72" name="Shape 1362172"/>
                      <wps:cNvSpPr/>
                      <wps:spPr>
                        <a:xfrm>
                          <a:off x="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73" name="Shape 1362173"/>
                      <wps:cNvSpPr/>
                      <wps:spPr>
                        <a:xfrm>
                          <a:off x="9144"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74" name="Shape 1362174"/>
                      <wps:cNvSpPr/>
                      <wps:spPr>
                        <a:xfrm>
                          <a:off x="9144"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75" name="Shape 1362175"/>
                      <wps:cNvSpPr/>
                      <wps:spPr>
                        <a:xfrm>
                          <a:off x="18288"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76" name="Shape 1362176"/>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77" name="Shape 1362177"/>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78" name="Shape 1362178"/>
                      <wps:cNvSpPr/>
                      <wps:spPr>
                        <a:xfrm>
                          <a:off x="56388" y="18288"/>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79" name="Shape 1362179"/>
                      <wps:cNvSpPr/>
                      <wps:spPr>
                        <a:xfrm>
                          <a:off x="6943344"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80" name="Shape 1362180"/>
                      <wps:cNvSpPr/>
                      <wps:spPr>
                        <a:xfrm>
                          <a:off x="689610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81" name="Shape 1362181"/>
                      <wps:cNvSpPr/>
                      <wps:spPr>
                        <a:xfrm>
                          <a:off x="6934200"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82" name="Shape 1362182"/>
                      <wps:cNvSpPr/>
                      <wps:spPr>
                        <a:xfrm>
                          <a:off x="6896100"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83" name="Shape 1362183"/>
                      <wps:cNvSpPr/>
                      <wps:spPr>
                        <a:xfrm>
                          <a:off x="6896100"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756" style="width:547.44pt;height:4.44pt;position:absolute;mso-position-horizontal-relative:page;mso-position-horizontal:absolute;margin-left:24pt;mso-position-vertical-relative:page;margin-top:24pt;" coordsize="69524,563">
              <v:shape id="Shape 1362184" style="position:absolute;width:91;height:563;left:0;top:0;" coordsize="9144,56388" path="m0,0l9144,0l9144,56388l0,56388l0,0">
                <v:stroke weight="0pt" endcap="flat" joinstyle="miter" miterlimit="10" on="false" color="#000000" opacity="0"/>
                <v:fill on="true" color="#000000"/>
              </v:shape>
              <v:shape id="Shape 1362185" style="position:absolute;width:563;height:91;left:0;top:0;" coordsize="56388,9144" path="m0,0l56388,0l56388,9144l0,9144l0,0">
                <v:stroke weight="0pt" endcap="flat" joinstyle="miter" miterlimit="10" on="false" color="#000000" opacity="0"/>
                <v:fill on="true" color="#000000"/>
              </v:shape>
              <v:shape id="Shape 1362186" style="position:absolute;width:91;height:472;left:91;top:91;" coordsize="9144,47244" path="m0,0l9144,0l9144,47244l0,47244l0,0">
                <v:stroke weight="0pt" endcap="flat" joinstyle="miter" miterlimit="10" on="false" color="#000000" opacity="0"/>
                <v:fill on="true" color="#ffffff"/>
              </v:shape>
              <v:shape id="Shape 1362187" style="position:absolute;width:472;height:91;left:91;top:91;" coordsize="47244,9144" path="m0,0l47244,0l47244,9144l0,9144l0,0">
                <v:stroke weight="0pt" endcap="flat" joinstyle="miter" miterlimit="10" on="false" color="#000000" opacity="0"/>
                <v:fill on="true" color="#ffffff"/>
              </v:shape>
              <v:shape id="Shape 1362188" style="position:absolute;width:381;height:381;left:182;top:182;" coordsize="38100,38100" path="m0,0l38100,0l38100,38100l0,38100l0,0">
                <v:stroke weight="0pt" endcap="flat" joinstyle="miter" miterlimit="10" on="false" color="#000000" opacity="0"/>
                <v:fill on="true" color="#000000"/>
              </v:shape>
              <v:shape id="Shape 1362189" style="position:absolute;width:68397;height:91;left:563;top:0;" coordsize="6839712,9144" path="m0,0l6839712,0l6839712,9144l0,9144l0,0">
                <v:stroke weight="0pt" endcap="flat" joinstyle="miter" miterlimit="10" on="false" color="#000000" opacity="0"/>
                <v:fill on="true" color="#000000"/>
              </v:shape>
              <v:shape id="Shape 1362190" style="position:absolute;width:68397;height:91;left:563;top:91;" coordsize="6839712,9144" path="m0,0l6839712,0l6839712,9144l0,9144l0,0">
                <v:stroke weight="0pt" endcap="flat" joinstyle="miter" miterlimit="10" on="false" color="#000000" opacity="0"/>
                <v:fill on="true" color="#ffffff"/>
              </v:shape>
              <v:shape id="Shape 1362191" style="position:absolute;width:68397;height:381;left:563;top:182;" coordsize="6839712,38100" path="m0,0l6839712,0l6839712,38100l0,38100l0,0">
                <v:stroke weight="0pt" endcap="flat" joinstyle="miter" miterlimit="10" on="false" color="#000000" opacity="0"/>
                <v:fill on="true" color="#000000"/>
              </v:shape>
              <v:shape id="Shape 1362192" style="position:absolute;width:91;height:563;left:69433;top:0;" coordsize="9144,56388" path="m0,0l9144,0l9144,56388l0,56388l0,0">
                <v:stroke weight="0pt" endcap="flat" joinstyle="miter" miterlimit="10" on="false" color="#000000" opacity="0"/>
                <v:fill on="true" color="#000000"/>
              </v:shape>
              <v:shape id="Shape 1362193" style="position:absolute;width:563;height:91;left:68961;top:0;" coordsize="56388,9144" path="m0,0l56388,0l56388,9144l0,9144l0,0">
                <v:stroke weight="0pt" endcap="flat" joinstyle="miter" miterlimit="10" on="false" color="#000000" opacity="0"/>
                <v:fill on="true" color="#000000"/>
              </v:shape>
              <v:shape id="Shape 1362194" style="position:absolute;width:91;height:472;left:69342;top:91;" coordsize="9144,47244" path="m0,0l9144,0l9144,47244l0,47244l0,0">
                <v:stroke weight="0pt" endcap="flat" joinstyle="miter" miterlimit="10" on="false" color="#000000" opacity="0"/>
                <v:fill on="true" color="#ffffff"/>
              </v:shape>
              <v:shape id="Shape 1362195" style="position:absolute;width:472;height:91;left:68961;top:91;" coordsize="47244,9144" path="m0,0l47244,0l47244,9144l0,9144l0,0">
                <v:stroke weight="0pt" endcap="flat" joinstyle="miter" miterlimit="10" on="false" color="#000000" opacity="0"/>
                <v:fill on="true" color="#ffffff"/>
              </v:shape>
              <v:shape id="Shape 1362196" style="position:absolute;width:381;height:381;left:68961;top:182;" coordsize="38100,38100" path="m0,0l38100,0l38100,38100l0,38100l0,0">
                <v:stroke weight="0pt" endcap="flat" joinstyle="miter" miterlimit="10" on="false" color="#000000" opacity="0"/>
                <v:fill on="true" color="#000000"/>
              </v:shape>
              <w10:wrap type="square"/>
            </v:group>
          </w:pict>
        </mc:Fallback>
      </mc:AlternateContent>
    </w:r>
  </w:p>
  <w:p w14:paraId="7F7BF717" w14:textId="77777777" w:rsidR="002C3912" w:rsidRDefault="00035808">
    <w:r>
      <w:rPr>
        <w:noProof/>
      </w:rPr>
      <mc:AlternateContent>
        <mc:Choice Requires="wpg">
          <w:drawing>
            <wp:anchor distT="0" distB="0" distL="114300" distR="114300" simplePos="0" relativeHeight="251670528" behindDoc="1" locked="0" layoutInCell="1" allowOverlap="1" wp14:anchorId="33AE8DB5" wp14:editId="4A7F252E">
              <wp:simplePos x="0" y="0"/>
              <wp:positionH relativeFrom="page">
                <wp:posOffset>304800</wp:posOffset>
              </wp:positionH>
              <wp:positionV relativeFrom="page">
                <wp:posOffset>361188</wp:posOffset>
              </wp:positionV>
              <wp:extent cx="6952488" cy="9971532"/>
              <wp:effectExtent l="0" t="0" r="0" b="0"/>
              <wp:wrapNone/>
              <wp:docPr id="637770" name="Group 637770"/>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362197" name="Shape 1362197"/>
                      <wps:cNvSpPr/>
                      <wps:spPr>
                        <a:xfrm>
                          <a:off x="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98" name="Shape 1362198"/>
                      <wps:cNvSpPr/>
                      <wps:spPr>
                        <a:xfrm>
                          <a:off x="91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99" name="Shape 1362199"/>
                      <wps:cNvSpPr/>
                      <wps:spPr>
                        <a:xfrm>
                          <a:off x="182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00" name="Shape 1362200"/>
                      <wps:cNvSpPr/>
                      <wps:spPr>
                        <a:xfrm>
                          <a:off x="69433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201" name="Shape 1362201"/>
                      <wps:cNvSpPr/>
                      <wps:spPr>
                        <a:xfrm>
                          <a:off x="69342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202" name="Shape 1362202"/>
                      <wps:cNvSpPr/>
                      <wps:spPr>
                        <a:xfrm>
                          <a:off x="689610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770" style="width:547.44pt;height:785.16pt;position:absolute;z-index:-2147483648;mso-position-horizontal-relative:page;mso-position-horizontal:absolute;margin-left:24pt;mso-position-vertical-relative:page;margin-top:28.44pt;" coordsize="69524,99715">
              <v:shape id="Shape 1362203" style="position:absolute;width:91;height:99715;left:0;top:0;" coordsize="9144,9971532" path="m0,0l9144,0l9144,9971532l0,9971532l0,0">
                <v:stroke weight="0pt" endcap="flat" joinstyle="miter" miterlimit="10" on="false" color="#000000" opacity="0"/>
                <v:fill on="true" color="#000000"/>
              </v:shape>
              <v:shape id="Shape 1362204" style="position:absolute;width:91;height:99715;left:91;top:0;" coordsize="9144,9971532" path="m0,0l9144,0l9144,9971532l0,9971532l0,0">
                <v:stroke weight="0pt" endcap="flat" joinstyle="miter" miterlimit="10" on="false" color="#000000" opacity="0"/>
                <v:fill on="true" color="#ffffff"/>
              </v:shape>
              <v:shape id="Shape 1362205" style="position:absolute;width:381;height:99715;left:182;top:0;" coordsize="38100,9971532" path="m0,0l38100,0l38100,9971532l0,9971532l0,0">
                <v:stroke weight="0pt" endcap="flat" joinstyle="miter" miterlimit="10" on="false" color="#000000" opacity="0"/>
                <v:fill on="true" color="#000000"/>
              </v:shape>
              <v:shape id="Shape 1362206" style="position:absolute;width:91;height:99715;left:69433;top:0;" coordsize="9144,9971532" path="m0,0l9144,0l9144,9971532l0,9971532l0,0">
                <v:stroke weight="0pt" endcap="flat" joinstyle="miter" miterlimit="10" on="false" color="#000000" opacity="0"/>
                <v:fill on="true" color="#000000"/>
              </v:shape>
              <v:shape id="Shape 1362207" style="position:absolute;width:91;height:99715;left:69342;top:0;" coordsize="9144,9971532" path="m0,0l9144,0l9144,9971532l0,9971532l0,0">
                <v:stroke weight="0pt" endcap="flat" joinstyle="miter" miterlimit="10" on="false" color="#000000" opacity="0"/>
                <v:fill on="true" color="#ffffff"/>
              </v:shape>
              <v:shape id="Shape 1362208" style="position:absolute;width:381;height:99715;left:68961;top:0;" coordsize="38100,9971532" path="m0,0l38100,0l38100,9971532l0,9971532l0,0">
                <v:stroke weight="0pt" endcap="flat" joinstyle="miter" miterlimit="10" on="false" color="#000000" opacity="0"/>
                <v:fill on="true" color="#000000"/>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41C0F" w14:textId="77777777" w:rsidR="002C3912" w:rsidRDefault="00035808">
    <w:pPr>
      <w:ind w:left="-1253" w:right="10473"/>
    </w:pPr>
    <w:r>
      <w:rPr>
        <w:noProof/>
      </w:rPr>
      <mc:AlternateContent>
        <mc:Choice Requires="wpg">
          <w:drawing>
            <wp:anchor distT="0" distB="0" distL="114300" distR="114300" simplePos="0" relativeHeight="251671552" behindDoc="0" locked="0" layoutInCell="1" allowOverlap="1" wp14:anchorId="1A14A379" wp14:editId="24D01D72">
              <wp:simplePos x="0" y="0"/>
              <wp:positionH relativeFrom="page">
                <wp:posOffset>304800</wp:posOffset>
              </wp:positionH>
              <wp:positionV relativeFrom="page">
                <wp:posOffset>304800</wp:posOffset>
              </wp:positionV>
              <wp:extent cx="6952488" cy="56388"/>
              <wp:effectExtent l="0" t="0" r="0" b="0"/>
              <wp:wrapSquare wrapText="bothSides"/>
              <wp:docPr id="637707" name="Group 637707"/>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62133" name="Shape 1362133"/>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34" name="Shape 1362134"/>
                      <wps:cNvSpPr/>
                      <wps:spPr>
                        <a:xfrm>
                          <a:off x="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35" name="Shape 1362135"/>
                      <wps:cNvSpPr/>
                      <wps:spPr>
                        <a:xfrm>
                          <a:off x="9144"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36" name="Shape 1362136"/>
                      <wps:cNvSpPr/>
                      <wps:spPr>
                        <a:xfrm>
                          <a:off x="9144"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37" name="Shape 1362137"/>
                      <wps:cNvSpPr/>
                      <wps:spPr>
                        <a:xfrm>
                          <a:off x="18288"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38" name="Shape 1362138"/>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39" name="Shape 1362139"/>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40" name="Shape 1362140"/>
                      <wps:cNvSpPr/>
                      <wps:spPr>
                        <a:xfrm>
                          <a:off x="56388" y="18288"/>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41" name="Shape 1362141"/>
                      <wps:cNvSpPr/>
                      <wps:spPr>
                        <a:xfrm>
                          <a:off x="6943344"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42" name="Shape 1362142"/>
                      <wps:cNvSpPr/>
                      <wps:spPr>
                        <a:xfrm>
                          <a:off x="689610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43" name="Shape 1362143"/>
                      <wps:cNvSpPr/>
                      <wps:spPr>
                        <a:xfrm>
                          <a:off x="6934200"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44" name="Shape 1362144"/>
                      <wps:cNvSpPr/>
                      <wps:spPr>
                        <a:xfrm>
                          <a:off x="6896100"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45" name="Shape 1362145"/>
                      <wps:cNvSpPr/>
                      <wps:spPr>
                        <a:xfrm>
                          <a:off x="6896100"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707" style="width:547.44pt;height:4.44pt;position:absolute;mso-position-horizontal-relative:page;mso-position-horizontal:absolute;margin-left:24pt;mso-position-vertical-relative:page;margin-top:24pt;" coordsize="69524,563">
              <v:shape id="Shape 1362146" style="position:absolute;width:91;height:563;left:0;top:0;" coordsize="9144,56388" path="m0,0l9144,0l9144,56388l0,56388l0,0">
                <v:stroke weight="0pt" endcap="flat" joinstyle="miter" miterlimit="10" on="false" color="#000000" opacity="0"/>
                <v:fill on="true" color="#000000"/>
              </v:shape>
              <v:shape id="Shape 1362147" style="position:absolute;width:563;height:91;left:0;top:0;" coordsize="56388,9144" path="m0,0l56388,0l56388,9144l0,9144l0,0">
                <v:stroke weight="0pt" endcap="flat" joinstyle="miter" miterlimit="10" on="false" color="#000000" opacity="0"/>
                <v:fill on="true" color="#000000"/>
              </v:shape>
              <v:shape id="Shape 1362148" style="position:absolute;width:91;height:472;left:91;top:91;" coordsize="9144,47244" path="m0,0l9144,0l9144,47244l0,47244l0,0">
                <v:stroke weight="0pt" endcap="flat" joinstyle="miter" miterlimit="10" on="false" color="#000000" opacity="0"/>
                <v:fill on="true" color="#ffffff"/>
              </v:shape>
              <v:shape id="Shape 1362149" style="position:absolute;width:472;height:91;left:91;top:91;" coordsize="47244,9144" path="m0,0l47244,0l47244,9144l0,9144l0,0">
                <v:stroke weight="0pt" endcap="flat" joinstyle="miter" miterlimit="10" on="false" color="#000000" opacity="0"/>
                <v:fill on="true" color="#ffffff"/>
              </v:shape>
              <v:shape id="Shape 1362150" style="position:absolute;width:381;height:381;left:182;top:182;" coordsize="38100,38100" path="m0,0l38100,0l38100,38100l0,38100l0,0">
                <v:stroke weight="0pt" endcap="flat" joinstyle="miter" miterlimit="10" on="false" color="#000000" opacity="0"/>
                <v:fill on="true" color="#000000"/>
              </v:shape>
              <v:shape id="Shape 1362151" style="position:absolute;width:68397;height:91;left:563;top:0;" coordsize="6839712,9144" path="m0,0l6839712,0l6839712,9144l0,9144l0,0">
                <v:stroke weight="0pt" endcap="flat" joinstyle="miter" miterlimit="10" on="false" color="#000000" opacity="0"/>
                <v:fill on="true" color="#000000"/>
              </v:shape>
              <v:shape id="Shape 1362152" style="position:absolute;width:68397;height:91;left:563;top:91;" coordsize="6839712,9144" path="m0,0l6839712,0l6839712,9144l0,9144l0,0">
                <v:stroke weight="0pt" endcap="flat" joinstyle="miter" miterlimit="10" on="false" color="#000000" opacity="0"/>
                <v:fill on="true" color="#ffffff"/>
              </v:shape>
              <v:shape id="Shape 1362153" style="position:absolute;width:68397;height:381;left:563;top:182;" coordsize="6839712,38100" path="m0,0l6839712,0l6839712,38100l0,38100l0,0">
                <v:stroke weight="0pt" endcap="flat" joinstyle="miter" miterlimit="10" on="false" color="#000000" opacity="0"/>
                <v:fill on="true" color="#000000"/>
              </v:shape>
              <v:shape id="Shape 1362154" style="position:absolute;width:91;height:563;left:69433;top:0;" coordsize="9144,56388" path="m0,0l9144,0l9144,56388l0,56388l0,0">
                <v:stroke weight="0pt" endcap="flat" joinstyle="miter" miterlimit="10" on="false" color="#000000" opacity="0"/>
                <v:fill on="true" color="#000000"/>
              </v:shape>
              <v:shape id="Shape 1362155" style="position:absolute;width:563;height:91;left:68961;top:0;" coordsize="56388,9144" path="m0,0l56388,0l56388,9144l0,9144l0,0">
                <v:stroke weight="0pt" endcap="flat" joinstyle="miter" miterlimit="10" on="false" color="#000000" opacity="0"/>
                <v:fill on="true" color="#000000"/>
              </v:shape>
              <v:shape id="Shape 1362156" style="position:absolute;width:91;height:472;left:69342;top:91;" coordsize="9144,47244" path="m0,0l9144,0l9144,47244l0,47244l0,0">
                <v:stroke weight="0pt" endcap="flat" joinstyle="miter" miterlimit="10" on="false" color="#000000" opacity="0"/>
                <v:fill on="true" color="#ffffff"/>
              </v:shape>
              <v:shape id="Shape 1362157" style="position:absolute;width:472;height:91;left:68961;top:91;" coordsize="47244,9144" path="m0,0l47244,0l47244,9144l0,9144l0,0">
                <v:stroke weight="0pt" endcap="flat" joinstyle="miter" miterlimit="10" on="false" color="#000000" opacity="0"/>
                <v:fill on="true" color="#ffffff"/>
              </v:shape>
              <v:shape id="Shape 1362158" style="position:absolute;width:381;height:381;left:68961;top:182;" coordsize="38100,38100" path="m0,0l38100,0l38100,38100l0,38100l0,0">
                <v:stroke weight="0pt" endcap="flat" joinstyle="miter" miterlimit="10" on="false" color="#000000" opacity="0"/>
                <v:fill on="true" color="#000000"/>
              </v:shape>
              <w10:wrap type="square"/>
            </v:group>
          </w:pict>
        </mc:Fallback>
      </mc:AlternateContent>
    </w:r>
  </w:p>
  <w:p w14:paraId="60B53879" w14:textId="77777777" w:rsidR="002C3912" w:rsidRDefault="00035808">
    <w:r>
      <w:rPr>
        <w:noProof/>
      </w:rPr>
      <mc:AlternateContent>
        <mc:Choice Requires="wpg">
          <w:drawing>
            <wp:anchor distT="0" distB="0" distL="114300" distR="114300" simplePos="0" relativeHeight="251672576" behindDoc="1" locked="0" layoutInCell="1" allowOverlap="1" wp14:anchorId="5F0652A3" wp14:editId="109D2836">
              <wp:simplePos x="0" y="0"/>
              <wp:positionH relativeFrom="page">
                <wp:posOffset>304800</wp:posOffset>
              </wp:positionH>
              <wp:positionV relativeFrom="page">
                <wp:posOffset>361188</wp:posOffset>
              </wp:positionV>
              <wp:extent cx="6952488" cy="9971532"/>
              <wp:effectExtent l="0" t="0" r="0" b="0"/>
              <wp:wrapNone/>
              <wp:docPr id="637721" name="Group 637721"/>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362159" name="Shape 1362159"/>
                      <wps:cNvSpPr/>
                      <wps:spPr>
                        <a:xfrm>
                          <a:off x="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60" name="Shape 1362160"/>
                      <wps:cNvSpPr/>
                      <wps:spPr>
                        <a:xfrm>
                          <a:off x="91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61" name="Shape 1362161"/>
                      <wps:cNvSpPr/>
                      <wps:spPr>
                        <a:xfrm>
                          <a:off x="182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62" name="Shape 1362162"/>
                      <wps:cNvSpPr/>
                      <wps:spPr>
                        <a:xfrm>
                          <a:off x="69433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2163" name="Shape 1362163"/>
                      <wps:cNvSpPr/>
                      <wps:spPr>
                        <a:xfrm>
                          <a:off x="69342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164" name="Shape 1362164"/>
                      <wps:cNvSpPr/>
                      <wps:spPr>
                        <a:xfrm>
                          <a:off x="689610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7721" style="width:547.44pt;height:785.16pt;position:absolute;z-index:-2147483648;mso-position-horizontal-relative:page;mso-position-horizontal:absolute;margin-left:24pt;mso-position-vertical-relative:page;margin-top:28.44pt;" coordsize="69524,99715">
              <v:shape id="Shape 1362165" style="position:absolute;width:91;height:99715;left:0;top:0;" coordsize="9144,9971532" path="m0,0l9144,0l9144,9971532l0,9971532l0,0">
                <v:stroke weight="0pt" endcap="flat" joinstyle="miter" miterlimit="10" on="false" color="#000000" opacity="0"/>
                <v:fill on="true" color="#000000"/>
              </v:shape>
              <v:shape id="Shape 1362166" style="position:absolute;width:91;height:99715;left:91;top:0;" coordsize="9144,9971532" path="m0,0l9144,0l9144,9971532l0,9971532l0,0">
                <v:stroke weight="0pt" endcap="flat" joinstyle="miter" miterlimit="10" on="false" color="#000000" opacity="0"/>
                <v:fill on="true" color="#ffffff"/>
              </v:shape>
              <v:shape id="Shape 1362167" style="position:absolute;width:381;height:99715;left:182;top:0;" coordsize="38100,9971532" path="m0,0l38100,0l38100,9971532l0,9971532l0,0">
                <v:stroke weight="0pt" endcap="flat" joinstyle="miter" miterlimit="10" on="false" color="#000000" opacity="0"/>
                <v:fill on="true" color="#000000"/>
              </v:shape>
              <v:shape id="Shape 1362168" style="position:absolute;width:91;height:99715;left:69433;top:0;" coordsize="9144,9971532" path="m0,0l9144,0l9144,9971532l0,9971532l0,0">
                <v:stroke weight="0pt" endcap="flat" joinstyle="miter" miterlimit="10" on="false" color="#000000" opacity="0"/>
                <v:fill on="true" color="#000000"/>
              </v:shape>
              <v:shape id="Shape 1362169" style="position:absolute;width:91;height:99715;left:69342;top:0;" coordsize="9144,9971532" path="m0,0l9144,0l9144,9971532l0,9971532l0,0">
                <v:stroke weight="0pt" endcap="flat" joinstyle="miter" miterlimit="10" on="false" color="#000000" opacity="0"/>
                <v:fill on="true" color="#ffffff"/>
              </v:shape>
              <v:shape id="Shape 1362170" style="position:absolute;width:381;height:99715;left:68961;top:0;" coordsize="38100,9971532" path="m0,0l38100,0l38100,9971532l0,997153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14CFB"/>
    <w:multiLevelType w:val="hybridMultilevel"/>
    <w:tmpl w:val="0038C08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15:restartNumberingAfterBreak="0">
    <w:nsid w:val="015B252A"/>
    <w:multiLevelType w:val="hybridMultilevel"/>
    <w:tmpl w:val="CC36D7FA"/>
    <w:lvl w:ilvl="0" w:tplc="2AE2A1FE">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96083A"/>
    <w:multiLevelType w:val="hybridMultilevel"/>
    <w:tmpl w:val="A50C6626"/>
    <w:lvl w:ilvl="0" w:tplc="04090001">
      <w:start w:val="1"/>
      <w:numFmt w:val="bullet"/>
      <w:lvlText w:val=""/>
      <w:lvlJc w:val="left"/>
      <w:pPr>
        <w:ind w:left="1081" w:hanging="360"/>
      </w:pPr>
      <w:rPr>
        <w:rFonts w:ascii="Symbol" w:hAnsi="Symbol" w:hint="default"/>
      </w:rPr>
    </w:lvl>
    <w:lvl w:ilvl="1" w:tplc="04090003" w:tentative="1">
      <w:start w:val="1"/>
      <w:numFmt w:val="bullet"/>
      <w:lvlText w:val="o"/>
      <w:lvlJc w:val="left"/>
      <w:pPr>
        <w:ind w:left="1801" w:hanging="360"/>
      </w:pPr>
      <w:rPr>
        <w:rFonts w:ascii="Courier New" w:hAnsi="Courier New" w:cs="Courier New" w:hint="default"/>
      </w:rPr>
    </w:lvl>
    <w:lvl w:ilvl="2" w:tplc="04090005" w:tentative="1">
      <w:start w:val="1"/>
      <w:numFmt w:val="bullet"/>
      <w:lvlText w:val=""/>
      <w:lvlJc w:val="left"/>
      <w:pPr>
        <w:ind w:left="2521" w:hanging="360"/>
      </w:pPr>
      <w:rPr>
        <w:rFonts w:ascii="Wingdings" w:hAnsi="Wingdings" w:hint="default"/>
      </w:rPr>
    </w:lvl>
    <w:lvl w:ilvl="3" w:tplc="04090001" w:tentative="1">
      <w:start w:val="1"/>
      <w:numFmt w:val="bullet"/>
      <w:lvlText w:val=""/>
      <w:lvlJc w:val="left"/>
      <w:pPr>
        <w:ind w:left="3241" w:hanging="360"/>
      </w:pPr>
      <w:rPr>
        <w:rFonts w:ascii="Symbol" w:hAnsi="Symbol" w:hint="default"/>
      </w:rPr>
    </w:lvl>
    <w:lvl w:ilvl="4" w:tplc="04090003" w:tentative="1">
      <w:start w:val="1"/>
      <w:numFmt w:val="bullet"/>
      <w:lvlText w:val="o"/>
      <w:lvlJc w:val="left"/>
      <w:pPr>
        <w:ind w:left="3961" w:hanging="360"/>
      </w:pPr>
      <w:rPr>
        <w:rFonts w:ascii="Courier New" w:hAnsi="Courier New" w:cs="Courier New" w:hint="default"/>
      </w:rPr>
    </w:lvl>
    <w:lvl w:ilvl="5" w:tplc="04090005" w:tentative="1">
      <w:start w:val="1"/>
      <w:numFmt w:val="bullet"/>
      <w:lvlText w:val=""/>
      <w:lvlJc w:val="left"/>
      <w:pPr>
        <w:ind w:left="4681" w:hanging="360"/>
      </w:pPr>
      <w:rPr>
        <w:rFonts w:ascii="Wingdings" w:hAnsi="Wingdings" w:hint="default"/>
      </w:rPr>
    </w:lvl>
    <w:lvl w:ilvl="6" w:tplc="04090001" w:tentative="1">
      <w:start w:val="1"/>
      <w:numFmt w:val="bullet"/>
      <w:lvlText w:val=""/>
      <w:lvlJc w:val="left"/>
      <w:pPr>
        <w:ind w:left="5401" w:hanging="360"/>
      </w:pPr>
      <w:rPr>
        <w:rFonts w:ascii="Symbol" w:hAnsi="Symbol" w:hint="default"/>
      </w:rPr>
    </w:lvl>
    <w:lvl w:ilvl="7" w:tplc="04090003" w:tentative="1">
      <w:start w:val="1"/>
      <w:numFmt w:val="bullet"/>
      <w:lvlText w:val="o"/>
      <w:lvlJc w:val="left"/>
      <w:pPr>
        <w:ind w:left="6121" w:hanging="360"/>
      </w:pPr>
      <w:rPr>
        <w:rFonts w:ascii="Courier New" w:hAnsi="Courier New" w:cs="Courier New" w:hint="default"/>
      </w:rPr>
    </w:lvl>
    <w:lvl w:ilvl="8" w:tplc="04090005" w:tentative="1">
      <w:start w:val="1"/>
      <w:numFmt w:val="bullet"/>
      <w:lvlText w:val=""/>
      <w:lvlJc w:val="left"/>
      <w:pPr>
        <w:ind w:left="6841" w:hanging="360"/>
      </w:pPr>
      <w:rPr>
        <w:rFonts w:ascii="Wingdings" w:hAnsi="Wingdings" w:hint="default"/>
      </w:rPr>
    </w:lvl>
  </w:abstractNum>
  <w:abstractNum w:abstractNumId="3" w15:restartNumberingAfterBreak="0">
    <w:nsid w:val="025645B4"/>
    <w:multiLevelType w:val="hybridMultilevel"/>
    <w:tmpl w:val="882CA0E2"/>
    <w:lvl w:ilvl="0" w:tplc="804C86A6">
      <w:start w:val="1"/>
      <w:numFmt w:val="decimal"/>
      <w:lvlText w:val="%1."/>
      <w:lvlJc w:val="left"/>
      <w:pPr>
        <w:ind w:left="35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EA88F4A">
      <w:start w:val="1"/>
      <w:numFmt w:val="bullet"/>
      <w:lvlText w:val="o"/>
      <w:lvlJc w:val="left"/>
      <w:pPr>
        <w:ind w:left="515"/>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8D1287BE">
      <w:start w:val="1"/>
      <w:numFmt w:val="bullet"/>
      <w:lvlText w:val="▪"/>
      <w:lvlJc w:val="left"/>
      <w:pPr>
        <w:ind w:left="216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271473DC">
      <w:start w:val="1"/>
      <w:numFmt w:val="bullet"/>
      <w:lvlText w:val="•"/>
      <w:lvlJc w:val="left"/>
      <w:pPr>
        <w:ind w:left="288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2A3CBD6E">
      <w:start w:val="1"/>
      <w:numFmt w:val="bullet"/>
      <w:lvlText w:val="o"/>
      <w:lvlJc w:val="left"/>
      <w:pPr>
        <w:ind w:left="360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BAEC6872">
      <w:start w:val="1"/>
      <w:numFmt w:val="bullet"/>
      <w:lvlText w:val="▪"/>
      <w:lvlJc w:val="left"/>
      <w:pPr>
        <w:ind w:left="432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58B4552A">
      <w:start w:val="1"/>
      <w:numFmt w:val="bullet"/>
      <w:lvlText w:val="•"/>
      <w:lvlJc w:val="left"/>
      <w:pPr>
        <w:ind w:left="504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95D23BAE">
      <w:start w:val="1"/>
      <w:numFmt w:val="bullet"/>
      <w:lvlText w:val="o"/>
      <w:lvlJc w:val="left"/>
      <w:pPr>
        <w:ind w:left="576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CEFE65C2">
      <w:start w:val="1"/>
      <w:numFmt w:val="bullet"/>
      <w:lvlText w:val="▪"/>
      <w:lvlJc w:val="left"/>
      <w:pPr>
        <w:ind w:left="648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4" w15:restartNumberingAfterBreak="0">
    <w:nsid w:val="026806E2"/>
    <w:multiLevelType w:val="hybridMultilevel"/>
    <w:tmpl w:val="9D9AC2CA"/>
    <w:lvl w:ilvl="0" w:tplc="3F3EB4CA">
      <w:start w:val="1"/>
      <w:numFmt w:val="bullet"/>
      <w:lvlText w:val="•"/>
      <w:lvlJc w:val="left"/>
      <w:pPr>
        <w:ind w:left="715"/>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5F3AB6CC">
      <w:start w:val="1"/>
      <w:numFmt w:val="bullet"/>
      <w:lvlText w:val="o"/>
      <w:lvlJc w:val="left"/>
      <w:pPr>
        <w:ind w:left="14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2A766B46">
      <w:start w:val="1"/>
      <w:numFmt w:val="bullet"/>
      <w:lvlText w:val="▪"/>
      <w:lvlJc w:val="left"/>
      <w:pPr>
        <w:ind w:left="21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F4D05DE0">
      <w:start w:val="1"/>
      <w:numFmt w:val="bullet"/>
      <w:lvlText w:val="•"/>
      <w:lvlJc w:val="left"/>
      <w:pPr>
        <w:ind w:left="2881"/>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D23E5458">
      <w:start w:val="1"/>
      <w:numFmt w:val="bullet"/>
      <w:lvlText w:val="o"/>
      <w:lvlJc w:val="left"/>
      <w:pPr>
        <w:ind w:left="36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3D66CFE2">
      <w:start w:val="1"/>
      <w:numFmt w:val="bullet"/>
      <w:lvlText w:val="▪"/>
      <w:lvlJc w:val="left"/>
      <w:pPr>
        <w:ind w:left="43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94262466">
      <w:start w:val="1"/>
      <w:numFmt w:val="bullet"/>
      <w:lvlText w:val="•"/>
      <w:lvlJc w:val="left"/>
      <w:pPr>
        <w:ind w:left="5041"/>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E592D6AE">
      <w:start w:val="1"/>
      <w:numFmt w:val="bullet"/>
      <w:lvlText w:val="o"/>
      <w:lvlJc w:val="left"/>
      <w:pPr>
        <w:ind w:left="57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5E22AE00">
      <w:start w:val="1"/>
      <w:numFmt w:val="bullet"/>
      <w:lvlText w:val="▪"/>
      <w:lvlJc w:val="left"/>
      <w:pPr>
        <w:ind w:left="64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abstractNum w:abstractNumId="5" w15:restartNumberingAfterBreak="0">
    <w:nsid w:val="039F2149"/>
    <w:multiLevelType w:val="hybridMultilevel"/>
    <w:tmpl w:val="81DEC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86067E"/>
    <w:multiLevelType w:val="hybridMultilevel"/>
    <w:tmpl w:val="8B1E5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354665"/>
    <w:multiLevelType w:val="hybridMultilevel"/>
    <w:tmpl w:val="8B082824"/>
    <w:lvl w:ilvl="0" w:tplc="394EC536">
      <w:start w:val="1"/>
      <w:numFmt w:val="bullet"/>
      <w:lvlText w:val=""/>
      <w:lvlJc w:val="left"/>
      <w:pPr>
        <w:ind w:left="270"/>
      </w:pPr>
      <w:rPr>
        <w:rFonts w:ascii="Symbol" w:hAnsi="Symbol" w:hint="default"/>
        <w:b w:val="0"/>
        <w:i w:val="0"/>
        <w:strike w:val="0"/>
        <w:dstrike w:val="0"/>
        <w:color w:val="000000"/>
        <w:sz w:val="32"/>
        <w:szCs w:val="32"/>
        <w:u w:val="none" w:color="000000"/>
        <w:bdr w:val="none" w:sz="0" w:space="0" w:color="auto"/>
        <w:shd w:val="clear" w:color="auto" w:fill="auto"/>
        <w:vertAlign w:val="baseline"/>
      </w:rPr>
    </w:lvl>
    <w:lvl w:ilvl="1" w:tplc="FFFFFFFF">
      <w:start w:val="1"/>
      <w:numFmt w:val="bullet"/>
      <w:lvlText w:val="•"/>
      <w:lvlJc w:val="left"/>
      <w:pPr>
        <w:ind w:left="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9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17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4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1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5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3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071E4B2C"/>
    <w:multiLevelType w:val="hybridMultilevel"/>
    <w:tmpl w:val="336AB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2A06FE"/>
    <w:multiLevelType w:val="hybridMultilevel"/>
    <w:tmpl w:val="BFC8DA0C"/>
    <w:lvl w:ilvl="0" w:tplc="9B243A38">
      <w:start w:val="1"/>
      <w:numFmt w:val="decimal"/>
      <w:lvlText w:val="%1."/>
      <w:lvlJc w:val="left"/>
      <w:pPr>
        <w:ind w:left="48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D71AC306">
      <w:start w:val="1"/>
      <w:numFmt w:val="bullet"/>
      <w:lvlText w:val="o"/>
      <w:lvlJc w:val="left"/>
      <w:pPr>
        <w:ind w:left="634"/>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4AFC3CF4">
      <w:start w:val="1"/>
      <w:numFmt w:val="bullet"/>
      <w:lvlText w:val="▪"/>
      <w:lvlJc w:val="left"/>
      <w:pPr>
        <w:ind w:left="215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C4A45194">
      <w:start w:val="1"/>
      <w:numFmt w:val="bullet"/>
      <w:lvlText w:val="•"/>
      <w:lvlJc w:val="left"/>
      <w:pPr>
        <w:ind w:left="287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0DBC3A76">
      <w:start w:val="1"/>
      <w:numFmt w:val="bullet"/>
      <w:lvlText w:val="o"/>
      <w:lvlJc w:val="left"/>
      <w:pPr>
        <w:ind w:left="359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184ED2A4">
      <w:start w:val="1"/>
      <w:numFmt w:val="bullet"/>
      <w:lvlText w:val="▪"/>
      <w:lvlJc w:val="left"/>
      <w:pPr>
        <w:ind w:left="431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6954281E">
      <w:start w:val="1"/>
      <w:numFmt w:val="bullet"/>
      <w:lvlText w:val="•"/>
      <w:lvlJc w:val="left"/>
      <w:pPr>
        <w:ind w:left="503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6734B854">
      <w:start w:val="1"/>
      <w:numFmt w:val="bullet"/>
      <w:lvlText w:val="o"/>
      <w:lvlJc w:val="left"/>
      <w:pPr>
        <w:ind w:left="575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F69C76A8">
      <w:start w:val="1"/>
      <w:numFmt w:val="bullet"/>
      <w:lvlText w:val="▪"/>
      <w:lvlJc w:val="left"/>
      <w:pPr>
        <w:ind w:left="647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10" w15:restartNumberingAfterBreak="0">
    <w:nsid w:val="07840CBB"/>
    <w:multiLevelType w:val="hybridMultilevel"/>
    <w:tmpl w:val="3440C45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6B7B53"/>
    <w:multiLevelType w:val="hybridMultilevel"/>
    <w:tmpl w:val="758AABCA"/>
    <w:lvl w:ilvl="0" w:tplc="EC82D15A">
      <w:start w:val="1"/>
      <w:numFmt w:val="bullet"/>
      <w:lvlText w:val=""/>
      <w:lvlJc w:val="left"/>
      <w:pPr>
        <w:ind w:left="238"/>
      </w:pPr>
      <w:rPr>
        <w:rFonts w:ascii="Symbol" w:hAnsi="Symbol" w:hint="default"/>
        <w:b w:val="0"/>
        <w:i w:val="0"/>
        <w:strike w:val="0"/>
        <w:dstrike w:val="0"/>
        <w:color w:val="000000"/>
        <w:sz w:val="32"/>
        <w:szCs w:val="32"/>
        <w:u w:val="none" w:color="000000"/>
        <w:bdr w:val="none" w:sz="0" w:space="0" w:color="auto"/>
        <w:shd w:val="clear" w:color="auto" w:fill="auto"/>
        <w:vertAlign w:val="baseline"/>
      </w:rPr>
    </w:lvl>
    <w:lvl w:ilvl="1" w:tplc="FFFFFFFF">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0A3123E8"/>
    <w:multiLevelType w:val="hybridMultilevel"/>
    <w:tmpl w:val="623C3162"/>
    <w:lvl w:ilvl="0" w:tplc="C3F6391E">
      <w:start w:val="1"/>
      <w:numFmt w:val="decimal"/>
      <w:lvlText w:val="%1."/>
      <w:lvlJc w:val="left"/>
      <w:pPr>
        <w:ind w:left="23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ACBC22CE">
      <w:start w:val="1"/>
      <w:numFmt w:val="bullet"/>
      <w:lvlText w:val="•"/>
      <w:lvlJc w:val="left"/>
      <w:pPr>
        <w:ind w:left="364"/>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2" w:tplc="C5025F84">
      <w:start w:val="1"/>
      <w:numFmt w:val="bullet"/>
      <w:lvlText w:val="▪"/>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3" w:tplc="C3C62F80">
      <w:start w:val="1"/>
      <w:numFmt w:val="bullet"/>
      <w:lvlText w:val="•"/>
      <w:lvlJc w:val="left"/>
      <w:pPr>
        <w:ind w:left="216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4" w:tplc="C04E21E6">
      <w:start w:val="1"/>
      <w:numFmt w:val="bullet"/>
      <w:lvlText w:val="o"/>
      <w:lvlJc w:val="left"/>
      <w:pPr>
        <w:ind w:left="28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5" w:tplc="CEF2B13E">
      <w:start w:val="1"/>
      <w:numFmt w:val="bullet"/>
      <w:lvlText w:val="▪"/>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6" w:tplc="4E4E7C38">
      <w:start w:val="1"/>
      <w:numFmt w:val="bullet"/>
      <w:lvlText w:val="•"/>
      <w:lvlJc w:val="left"/>
      <w:pPr>
        <w:ind w:left="432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7" w:tplc="D1567932">
      <w:start w:val="1"/>
      <w:numFmt w:val="bullet"/>
      <w:lvlText w:val="o"/>
      <w:lvlJc w:val="left"/>
      <w:pPr>
        <w:ind w:left="50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8" w:tplc="0E24B9BA">
      <w:start w:val="1"/>
      <w:numFmt w:val="bullet"/>
      <w:lvlText w:val="▪"/>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abstractNum>
  <w:abstractNum w:abstractNumId="13" w15:restartNumberingAfterBreak="0">
    <w:nsid w:val="0B585EB7"/>
    <w:multiLevelType w:val="hybridMultilevel"/>
    <w:tmpl w:val="9C5CFDA8"/>
    <w:lvl w:ilvl="0" w:tplc="D2B4FC22">
      <w:start w:val="1"/>
      <w:numFmt w:val="decimal"/>
      <w:lvlText w:val="%1."/>
      <w:lvlJc w:val="left"/>
      <w:pPr>
        <w:ind w:left="1052" w:hanging="360"/>
      </w:pPr>
      <w:rPr>
        <w:rFonts w:hint="default"/>
        <w:sz w:val="32"/>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4" w15:restartNumberingAfterBreak="0">
    <w:nsid w:val="0C0B27B1"/>
    <w:multiLevelType w:val="hybridMultilevel"/>
    <w:tmpl w:val="DB9C7DA6"/>
    <w:lvl w:ilvl="0" w:tplc="B608FB2A">
      <w:start w:val="1"/>
      <w:numFmt w:val="decimal"/>
      <w:lvlText w:val="%1."/>
      <w:lvlJc w:val="left"/>
      <w:pPr>
        <w:ind w:left="72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3D8EF092">
      <w:start w:val="1"/>
      <w:numFmt w:val="bullet"/>
      <w:lvlText w:val="o"/>
      <w:lvlJc w:val="left"/>
      <w:pPr>
        <w:ind w:left="145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D048E00A">
      <w:start w:val="1"/>
      <w:numFmt w:val="bullet"/>
      <w:lvlText w:val="▪"/>
      <w:lvlJc w:val="left"/>
      <w:pPr>
        <w:ind w:left="215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8E469916">
      <w:start w:val="1"/>
      <w:numFmt w:val="bullet"/>
      <w:lvlText w:val="•"/>
      <w:lvlJc w:val="left"/>
      <w:pPr>
        <w:ind w:left="287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68F4B21C">
      <w:start w:val="1"/>
      <w:numFmt w:val="bullet"/>
      <w:lvlText w:val="o"/>
      <w:lvlJc w:val="left"/>
      <w:pPr>
        <w:ind w:left="359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5C2C699E">
      <w:start w:val="1"/>
      <w:numFmt w:val="bullet"/>
      <w:lvlText w:val="▪"/>
      <w:lvlJc w:val="left"/>
      <w:pPr>
        <w:ind w:left="431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66C61932">
      <w:start w:val="1"/>
      <w:numFmt w:val="bullet"/>
      <w:lvlText w:val="•"/>
      <w:lvlJc w:val="left"/>
      <w:pPr>
        <w:ind w:left="503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00FC3A18">
      <w:start w:val="1"/>
      <w:numFmt w:val="bullet"/>
      <w:lvlText w:val="o"/>
      <w:lvlJc w:val="left"/>
      <w:pPr>
        <w:ind w:left="575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198E9A72">
      <w:start w:val="1"/>
      <w:numFmt w:val="bullet"/>
      <w:lvlText w:val="▪"/>
      <w:lvlJc w:val="left"/>
      <w:pPr>
        <w:ind w:left="647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15" w15:restartNumberingAfterBreak="0">
    <w:nsid w:val="0D982CFE"/>
    <w:multiLevelType w:val="hybridMultilevel"/>
    <w:tmpl w:val="9CB8D60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6" w15:restartNumberingAfterBreak="0">
    <w:nsid w:val="0DF514FA"/>
    <w:multiLevelType w:val="hybridMultilevel"/>
    <w:tmpl w:val="BF7EBF2E"/>
    <w:lvl w:ilvl="0" w:tplc="D4E2A086">
      <w:start w:val="1"/>
      <w:numFmt w:val="arabicAbjad"/>
      <w:lvlText w:val="%1."/>
      <w:lvlJc w:val="left"/>
      <w:pPr>
        <w:ind w:left="385"/>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1" w:tplc="DA4655B8">
      <w:start w:val="1"/>
      <w:numFmt w:val="bullet"/>
      <w:lvlText w:val="•"/>
      <w:lvlJc w:val="left"/>
      <w:pPr>
        <w:ind w:left="0"/>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2" w:tplc="0C86AEAA">
      <w:start w:val="1"/>
      <w:numFmt w:val="bullet"/>
      <w:lvlText w:val="▪"/>
      <w:lvlJc w:val="left"/>
      <w:pPr>
        <w:ind w:left="14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4BA0B5BE">
      <w:start w:val="1"/>
      <w:numFmt w:val="bullet"/>
      <w:lvlText w:val="•"/>
      <w:lvlJc w:val="left"/>
      <w:pPr>
        <w:ind w:left="2161"/>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E03E3776">
      <w:start w:val="1"/>
      <w:numFmt w:val="bullet"/>
      <w:lvlText w:val="o"/>
      <w:lvlJc w:val="left"/>
      <w:pPr>
        <w:ind w:left="28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25101FCC">
      <w:start w:val="1"/>
      <w:numFmt w:val="bullet"/>
      <w:lvlText w:val="▪"/>
      <w:lvlJc w:val="left"/>
      <w:pPr>
        <w:ind w:left="36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56CEB72C">
      <w:start w:val="1"/>
      <w:numFmt w:val="bullet"/>
      <w:lvlText w:val="•"/>
      <w:lvlJc w:val="left"/>
      <w:pPr>
        <w:ind w:left="4321"/>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8C623140">
      <w:start w:val="1"/>
      <w:numFmt w:val="bullet"/>
      <w:lvlText w:val="o"/>
      <w:lvlJc w:val="left"/>
      <w:pPr>
        <w:ind w:left="50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B77ED1DE">
      <w:start w:val="1"/>
      <w:numFmt w:val="bullet"/>
      <w:lvlText w:val="▪"/>
      <w:lvlJc w:val="left"/>
      <w:pPr>
        <w:ind w:left="57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17" w15:restartNumberingAfterBreak="0">
    <w:nsid w:val="10996A4C"/>
    <w:multiLevelType w:val="hybridMultilevel"/>
    <w:tmpl w:val="7EF02042"/>
    <w:lvl w:ilvl="0" w:tplc="04090001">
      <w:start w:val="1"/>
      <w:numFmt w:val="bullet"/>
      <w:lvlText w:val=""/>
      <w:lvlJc w:val="left"/>
      <w:pPr>
        <w:ind w:left="1081" w:hanging="360"/>
      </w:pPr>
      <w:rPr>
        <w:rFonts w:ascii="Symbol" w:hAnsi="Symbol" w:hint="default"/>
      </w:rPr>
    </w:lvl>
    <w:lvl w:ilvl="1" w:tplc="04090003" w:tentative="1">
      <w:start w:val="1"/>
      <w:numFmt w:val="bullet"/>
      <w:lvlText w:val="o"/>
      <w:lvlJc w:val="left"/>
      <w:pPr>
        <w:ind w:left="1801" w:hanging="360"/>
      </w:pPr>
      <w:rPr>
        <w:rFonts w:ascii="Courier New" w:hAnsi="Courier New" w:cs="Courier New" w:hint="default"/>
      </w:rPr>
    </w:lvl>
    <w:lvl w:ilvl="2" w:tplc="04090005" w:tentative="1">
      <w:start w:val="1"/>
      <w:numFmt w:val="bullet"/>
      <w:lvlText w:val=""/>
      <w:lvlJc w:val="left"/>
      <w:pPr>
        <w:ind w:left="2521" w:hanging="360"/>
      </w:pPr>
      <w:rPr>
        <w:rFonts w:ascii="Wingdings" w:hAnsi="Wingdings" w:hint="default"/>
      </w:rPr>
    </w:lvl>
    <w:lvl w:ilvl="3" w:tplc="04090001" w:tentative="1">
      <w:start w:val="1"/>
      <w:numFmt w:val="bullet"/>
      <w:lvlText w:val=""/>
      <w:lvlJc w:val="left"/>
      <w:pPr>
        <w:ind w:left="3241" w:hanging="360"/>
      </w:pPr>
      <w:rPr>
        <w:rFonts w:ascii="Symbol" w:hAnsi="Symbol" w:hint="default"/>
      </w:rPr>
    </w:lvl>
    <w:lvl w:ilvl="4" w:tplc="04090003" w:tentative="1">
      <w:start w:val="1"/>
      <w:numFmt w:val="bullet"/>
      <w:lvlText w:val="o"/>
      <w:lvlJc w:val="left"/>
      <w:pPr>
        <w:ind w:left="3961" w:hanging="360"/>
      </w:pPr>
      <w:rPr>
        <w:rFonts w:ascii="Courier New" w:hAnsi="Courier New" w:cs="Courier New" w:hint="default"/>
      </w:rPr>
    </w:lvl>
    <w:lvl w:ilvl="5" w:tplc="04090005" w:tentative="1">
      <w:start w:val="1"/>
      <w:numFmt w:val="bullet"/>
      <w:lvlText w:val=""/>
      <w:lvlJc w:val="left"/>
      <w:pPr>
        <w:ind w:left="4681" w:hanging="360"/>
      </w:pPr>
      <w:rPr>
        <w:rFonts w:ascii="Wingdings" w:hAnsi="Wingdings" w:hint="default"/>
      </w:rPr>
    </w:lvl>
    <w:lvl w:ilvl="6" w:tplc="04090001" w:tentative="1">
      <w:start w:val="1"/>
      <w:numFmt w:val="bullet"/>
      <w:lvlText w:val=""/>
      <w:lvlJc w:val="left"/>
      <w:pPr>
        <w:ind w:left="5401" w:hanging="360"/>
      </w:pPr>
      <w:rPr>
        <w:rFonts w:ascii="Symbol" w:hAnsi="Symbol" w:hint="default"/>
      </w:rPr>
    </w:lvl>
    <w:lvl w:ilvl="7" w:tplc="04090003" w:tentative="1">
      <w:start w:val="1"/>
      <w:numFmt w:val="bullet"/>
      <w:lvlText w:val="o"/>
      <w:lvlJc w:val="left"/>
      <w:pPr>
        <w:ind w:left="6121" w:hanging="360"/>
      </w:pPr>
      <w:rPr>
        <w:rFonts w:ascii="Courier New" w:hAnsi="Courier New" w:cs="Courier New" w:hint="default"/>
      </w:rPr>
    </w:lvl>
    <w:lvl w:ilvl="8" w:tplc="04090005" w:tentative="1">
      <w:start w:val="1"/>
      <w:numFmt w:val="bullet"/>
      <w:lvlText w:val=""/>
      <w:lvlJc w:val="left"/>
      <w:pPr>
        <w:ind w:left="6841" w:hanging="360"/>
      </w:pPr>
      <w:rPr>
        <w:rFonts w:ascii="Wingdings" w:hAnsi="Wingdings" w:hint="default"/>
      </w:rPr>
    </w:lvl>
  </w:abstractNum>
  <w:abstractNum w:abstractNumId="18" w15:restartNumberingAfterBreak="0">
    <w:nsid w:val="10D03798"/>
    <w:multiLevelType w:val="hybridMultilevel"/>
    <w:tmpl w:val="F6CCBA2C"/>
    <w:lvl w:ilvl="0" w:tplc="D7904926">
      <w:start w:val="47"/>
      <w:numFmt w:val="decimal"/>
      <w:lvlText w:val="%1"/>
      <w:lvlJc w:val="left"/>
      <w:pPr>
        <w:ind w:left="41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CAB656D0">
      <w:start w:val="1"/>
      <w:numFmt w:val="lowerLetter"/>
      <w:lvlText w:val="%2"/>
      <w:lvlJc w:val="left"/>
      <w:pPr>
        <w:ind w:left="125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E2BA90C0">
      <w:start w:val="1"/>
      <w:numFmt w:val="lowerRoman"/>
      <w:lvlText w:val="%3"/>
      <w:lvlJc w:val="left"/>
      <w:pPr>
        <w:ind w:left="197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AA9A89BE">
      <w:start w:val="1"/>
      <w:numFmt w:val="decimal"/>
      <w:lvlText w:val="%4"/>
      <w:lvlJc w:val="left"/>
      <w:pPr>
        <w:ind w:left="269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E098E444">
      <w:start w:val="1"/>
      <w:numFmt w:val="lowerLetter"/>
      <w:lvlText w:val="%5"/>
      <w:lvlJc w:val="left"/>
      <w:pPr>
        <w:ind w:left="341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8FD0C48A">
      <w:start w:val="1"/>
      <w:numFmt w:val="lowerRoman"/>
      <w:lvlText w:val="%6"/>
      <w:lvlJc w:val="left"/>
      <w:pPr>
        <w:ind w:left="413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8E7A707A">
      <w:start w:val="1"/>
      <w:numFmt w:val="decimal"/>
      <w:lvlText w:val="%7"/>
      <w:lvlJc w:val="left"/>
      <w:pPr>
        <w:ind w:left="485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66428470">
      <w:start w:val="1"/>
      <w:numFmt w:val="lowerLetter"/>
      <w:lvlText w:val="%8"/>
      <w:lvlJc w:val="left"/>
      <w:pPr>
        <w:ind w:left="557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2A265BD6">
      <w:start w:val="1"/>
      <w:numFmt w:val="lowerRoman"/>
      <w:lvlText w:val="%9"/>
      <w:lvlJc w:val="left"/>
      <w:pPr>
        <w:ind w:left="629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10E71C3B"/>
    <w:multiLevelType w:val="hybridMultilevel"/>
    <w:tmpl w:val="646E29E8"/>
    <w:lvl w:ilvl="0" w:tplc="09E6FF4C">
      <w:start w:val="1"/>
      <w:numFmt w:val="decimal"/>
      <w:lvlText w:val="%1."/>
      <w:lvlJc w:val="left"/>
      <w:pPr>
        <w:ind w:left="35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D3367680">
      <w:start w:val="1"/>
      <w:numFmt w:val="lowerLetter"/>
      <w:lvlText w:val="%2"/>
      <w:lvlJc w:val="left"/>
      <w:pPr>
        <w:ind w:left="145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ABB0EFB2">
      <w:start w:val="1"/>
      <w:numFmt w:val="lowerRoman"/>
      <w:lvlText w:val="%3"/>
      <w:lvlJc w:val="left"/>
      <w:pPr>
        <w:ind w:left="217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19E61614">
      <w:start w:val="1"/>
      <w:numFmt w:val="decimal"/>
      <w:lvlText w:val="%4"/>
      <w:lvlJc w:val="left"/>
      <w:pPr>
        <w:ind w:left="289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6F300E18">
      <w:start w:val="1"/>
      <w:numFmt w:val="lowerLetter"/>
      <w:lvlText w:val="%5"/>
      <w:lvlJc w:val="left"/>
      <w:pPr>
        <w:ind w:left="361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04707CE4">
      <w:start w:val="1"/>
      <w:numFmt w:val="lowerRoman"/>
      <w:lvlText w:val="%6"/>
      <w:lvlJc w:val="left"/>
      <w:pPr>
        <w:ind w:left="433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9F5E7064">
      <w:start w:val="1"/>
      <w:numFmt w:val="decimal"/>
      <w:lvlText w:val="%7"/>
      <w:lvlJc w:val="left"/>
      <w:pPr>
        <w:ind w:left="505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11BEFAA2">
      <w:start w:val="1"/>
      <w:numFmt w:val="lowerLetter"/>
      <w:lvlText w:val="%8"/>
      <w:lvlJc w:val="left"/>
      <w:pPr>
        <w:ind w:left="577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B298F2DA">
      <w:start w:val="1"/>
      <w:numFmt w:val="lowerRoman"/>
      <w:lvlText w:val="%9"/>
      <w:lvlJc w:val="left"/>
      <w:pPr>
        <w:ind w:left="649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20" w15:restartNumberingAfterBreak="0">
    <w:nsid w:val="110D4707"/>
    <w:multiLevelType w:val="hybridMultilevel"/>
    <w:tmpl w:val="40DCA5E4"/>
    <w:lvl w:ilvl="0" w:tplc="04090003">
      <w:start w:val="1"/>
      <w:numFmt w:val="bullet"/>
      <w:lvlText w:val="o"/>
      <w:lvlJc w:val="left"/>
      <w:pPr>
        <w:ind w:left="1082"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28F3044"/>
    <w:multiLevelType w:val="hybridMultilevel"/>
    <w:tmpl w:val="315862AE"/>
    <w:lvl w:ilvl="0" w:tplc="B1F47830">
      <w:start w:val="15"/>
      <w:numFmt w:val="bullet"/>
      <w:lvlText w:val="-"/>
      <w:lvlJc w:val="left"/>
      <w:pPr>
        <w:ind w:left="362" w:hanging="360"/>
      </w:pPr>
      <w:rPr>
        <w:rFonts w:ascii="Times New Roman" w:eastAsia="Times New Roman" w:hAnsi="Times New Roman" w:cs="Times New Roman" w:hint="default"/>
        <w:color w:val="2E74B5"/>
        <w:sz w:val="36"/>
      </w:rPr>
    </w:lvl>
    <w:lvl w:ilvl="1" w:tplc="04090003" w:tentative="1">
      <w:start w:val="1"/>
      <w:numFmt w:val="bullet"/>
      <w:lvlText w:val="o"/>
      <w:lvlJc w:val="left"/>
      <w:pPr>
        <w:ind w:left="1082" w:hanging="360"/>
      </w:pPr>
      <w:rPr>
        <w:rFonts w:ascii="Courier New" w:hAnsi="Courier New" w:cs="Courier New" w:hint="default"/>
      </w:rPr>
    </w:lvl>
    <w:lvl w:ilvl="2" w:tplc="04090005" w:tentative="1">
      <w:start w:val="1"/>
      <w:numFmt w:val="bullet"/>
      <w:lvlText w:val=""/>
      <w:lvlJc w:val="left"/>
      <w:pPr>
        <w:ind w:left="1802" w:hanging="360"/>
      </w:pPr>
      <w:rPr>
        <w:rFonts w:ascii="Wingdings" w:hAnsi="Wingdings" w:hint="default"/>
      </w:rPr>
    </w:lvl>
    <w:lvl w:ilvl="3" w:tplc="04090001" w:tentative="1">
      <w:start w:val="1"/>
      <w:numFmt w:val="bullet"/>
      <w:lvlText w:val=""/>
      <w:lvlJc w:val="left"/>
      <w:pPr>
        <w:ind w:left="2522" w:hanging="360"/>
      </w:pPr>
      <w:rPr>
        <w:rFonts w:ascii="Symbol" w:hAnsi="Symbol" w:hint="default"/>
      </w:rPr>
    </w:lvl>
    <w:lvl w:ilvl="4" w:tplc="04090003" w:tentative="1">
      <w:start w:val="1"/>
      <w:numFmt w:val="bullet"/>
      <w:lvlText w:val="o"/>
      <w:lvlJc w:val="left"/>
      <w:pPr>
        <w:ind w:left="3242" w:hanging="360"/>
      </w:pPr>
      <w:rPr>
        <w:rFonts w:ascii="Courier New" w:hAnsi="Courier New" w:cs="Courier New" w:hint="default"/>
      </w:rPr>
    </w:lvl>
    <w:lvl w:ilvl="5" w:tplc="04090005" w:tentative="1">
      <w:start w:val="1"/>
      <w:numFmt w:val="bullet"/>
      <w:lvlText w:val=""/>
      <w:lvlJc w:val="left"/>
      <w:pPr>
        <w:ind w:left="3962" w:hanging="360"/>
      </w:pPr>
      <w:rPr>
        <w:rFonts w:ascii="Wingdings" w:hAnsi="Wingdings" w:hint="default"/>
      </w:rPr>
    </w:lvl>
    <w:lvl w:ilvl="6" w:tplc="04090001" w:tentative="1">
      <w:start w:val="1"/>
      <w:numFmt w:val="bullet"/>
      <w:lvlText w:val=""/>
      <w:lvlJc w:val="left"/>
      <w:pPr>
        <w:ind w:left="4682" w:hanging="360"/>
      </w:pPr>
      <w:rPr>
        <w:rFonts w:ascii="Symbol" w:hAnsi="Symbol" w:hint="default"/>
      </w:rPr>
    </w:lvl>
    <w:lvl w:ilvl="7" w:tplc="04090003" w:tentative="1">
      <w:start w:val="1"/>
      <w:numFmt w:val="bullet"/>
      <w:lvlText w:val="o"/>
      <w:lvlJc w:val="left"/>
      <w:pPr>
        <w:ind w:left="5402" w:hanging="360"/>
      </w:pPr>
      <w:rPr>
        <w:rFonts w:ascii="Courier New" w:hAnsi="Courier New" w:cs="Courier New" w:hint="default"/>
      </w:rPr>
    </w:lvl>
    <w:lvl w:ilvl="8" w:tplc="04090005" w:tentative="1">
      <w:start w:val="1"/>
      <w:numFmt w:val="bullet"/>
      <w:lvlText w:val=""/>
      <w:lvlJc w:val="left"/>
      <w:pPr>
        <w:ind w:left="6122" w:hanging="360"/>
      </w:pPr>
      <w:rPr>
        <w:rFonts w:ascii="Wingdings" w:hAnsi="Wingdings" w:hint="default"/>
      </w:rPr>
    </w:lvl>
  </w:abstractNum>
  <w:abstractNum w:abstractNumId="22" w15:restartNumberingAfterBreak="0">
    <w:nsid w:val="137238B5"/>
    <w:multiLevelType w:val="hybridMultilevel"/>
    <w:tmpl w:val="63486126"/>
    <w:lvl w:ilvl="0" w:tplc="5C6C38C8">
      <w:start w:val="1"/>
      <w:numFmt w:val="bullet"/>
      <w:lvlText w:val="•"/>
      <w:lvlJc w:val="left"/>
      <w:pPr>
        <w:ind w:left="363"/>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B5C864D2">
      <w:start w:val="1"/>
      <w:numFmt w:val="bullet"/>
      <w:lvlText w:val="o"/>
      <w:lvlJc w:val="left"/>
      <w:pPr>
        <w:ind w:left="143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2" w:tplc="5F7EDA84">
      <w:start w:val="1"/>
      <w:numFmt w:val="bullet"/>
      <w:lvlText w:val="▪"/>
      <w:lvlJc w:val="left"/>
      <w:pPr>
        <w:ind w:left="215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8F90010A">
      <w:start w:val="1"/>
      <w:numFmt w:val="bullet"/>
      <w:lvlText w:val="•"/>
      <w:lvlJc w:val="left"/>
      <w:pPr>
        <w:ind w:left="2879"/>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29AE71EA">
      <w:start w:val="1"/>
      <w:numFmt w:val="bullet"/>
      <w:lvlText w:val="o"/>
      <w:lvlJc w:val="left"/>
      <w:pPr>
        <w:ind w:left="359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7814F868">
      <w:start w:val="1"/>
      <w:numFmt w:val="bullet"/>
      <w:lvlText w:val="▪"/>
      <w:lvlJc w:val="left"/>
      <w:pPr>
        <w:ind w:left="431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71C4F1EC">
      <w:start w:val="1"/>
      <w:numFmt w:val="bullet"/>
      <w:lvlText w:val="•"/>
      <w:lvlJc w:val="left"/>
      <w:pPr>
        <w:ind w:left="5039"/>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825A1710">
      <w:start w:val="1"/>
      <w:numFmt w:val="bullet"/>
      <w:lvlText w:val="o"/>
      <w:lvlJc w:val="left"/>
      <w:pPr>
        <w:ind w:left="575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03760B00">
      <w:start w:val="1"/>
      <w:numFmt w:val="bullet"/>
      <w:lvlText w:val="▪"/>
      <w:lvlJc w:val="left"/>
      <w:pPr>
        <w:ind w:left="647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23" w15:restartNumberingAfterBreak="0">
    <w:nsid w:val="13AD7C60"/>
    <w:multiLevelType w:val="hybridMultilevel"/>
    <w:tmpl w:val="3A3208A8"/>
    <w:lvl w:ilvl="0" w:tplc="D2B4FC22">
      <w:start w:val="1"/>
      <w:numFmt w:val="decimal"/>
      <w:lvlText w:val="%1."/>
      <w:lvlJc w:val="left"/>
      <w:pPr>
        <w:ind w:left="706" w:hanging="360"/>
      </w:pPr>
      <w:rPr>
        <w:rFonts w:hint="default"/>
        <w:sz w:val="32"/>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4" w15:restartNumberingAfterBreak="0">
    <w:nsid w:val="161B3545"/>
    <w:multiLevelType w:val="hybridMultilevel"/>
    <w:tmpl w:val="BADCFD9A"/>
    <w:lvl w:ilvl="0" w:tplc="C29A045E">
      <w:start w:val="1"/>
      <w:numFmt w:val="bullet"/>
      <w:lvlText w:val="•"/>
      <w:lvlJc w:val="left"/>
      <w:pPr>
        <w:ind w:left="181"/>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DD2A3162">
      <w:start w:val="1"/>
      <w:numFmt w:val="bullet"/>
      <w:lvlText w:val="o"/>
      <w:lvlJc w:val="left"/>
      <w:pPr>
        <w:ind w:left="143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2" w:tplc="D9F2B816">
      <w:start w:val="1"/>
      <w:numFmt w:val="bullet"/>
      <w:lvlText w:val="▪"/>
      <w:lvlJc w:val="left"/>
      <w:pPr>
        <w:ind w:left="215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AC8AAADA">
      <w:start w:val="1"/>
      <w:numFmt w:val="bullet"/>
      <w:lvlText w:val="•"/>
      <w:lvlJc w:val="left"/>
      <w:pPr>
        <w:ind w:left="2879"/>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16CE456E">
      <w:start w:val="1"/>
      <w:numFmt w:val="bullet"/>
      <w:lvlText w:val="o"/>
      <w:lvlJc w:val="left"/>
      <w:pPr>
        <w:ind w:left="359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E0B05324">
      <w:start w:val="1"/>
      <w:numFmt w:val="bullet"/>
      <w:lvlText w:val="▪"/>
      <w:lvlJc w:val="left"/>
      <w:pPr>
        <w:ind w:left="431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124AEA2A">
      <w:start w:val="1"/>
      <w:numFmt w:val="bullet"/>
      <w:lvlText w:val="•"/>
      <w:lvlJc w:val="left"/>
      <w:pPr>
        <w:ind w:left="5039"/>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0F64E070">
      <w:start w:val="1"/>
      <w:numFmt w:val="bullet"/>
      <w:lvlText w:val="o"/>
      <w:lvlJc w:val="left"/>
      <w:pPr>
        <w:ind w:left="575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C22EEFAA">
      <w:start w:val="1"/>
      <w:numFmt w:val="bullet"/>
      <w:lvlText w:val="▪"/>
      <w:lvlJc w:val="left"/>
      <w:pPr>
        <w:ind w:left="647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25" w15:restartNumberingAfterBreak="0">
    <w:nsid w:val="16DD43C2"/>
    <w:multiLevelType w:val="hybridMultilevel"/>
    <w:tmpl w:val="1A9ACD06"/>
    <w:lvl w:ilvl="0" w:tplc="FFFFFFFF">
      <w:start w:val="1"/>
      <w:numFmt w:val="decimal"/>
      <w:lvlText w:val="%1."/>
      <w:lvlJc w:val="left"/>
      <w:pPr>
        <w:ind w:left="72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4090001">
      <w:start w:val="1"/>
      <w:numFmt w:val="bullet"/>
      <w:lvlText w:val=""/>
      <w:lvlJc w:val="left"/>
      <w:pPr>
        <w:ind w:left="1100" w:hanging="360"/>
      </w:pPr>
      <w:rPr>
        <w:rFonts w:ascii="Symbol" w:hAnsi="Symbol" w:hint="default"/>
      </w:rPr>
    </w:lvl>
    <w:lvl w:ilvl="2" w:tplc="FFFFFFFF">
      <w:start w:val="1"/>
      <w:numFmt w:val="bullet"/>
      <w:lvlText w:val="▪"/>
      <w:lvlJc w:val="left"/>
      <w:pPr>
        <w:ind w:left="215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FFFFFFFF">
      <w:start w:val="1"/>
      <w:numFmt w:val="bullet"/>
      <w:lvlText w:val="•"/>
      <w:lvlJc w:val="left"/>
      <w:pPr>
        <w:ind w:left="287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FFFFFFFF">
      <w:start w:val="1"/>
      <w:numFmt w:val="bullet"/>
      <w:lvlText w:val="o"/>
      <w:lvlJc w:val="left"/>
      <w:pPr>
        <w:ind w:left="359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FFFFFFFF">
      <w:start w:val="1"/>
      <w:numFmt w:val="bullet"/>
      <w:lvlText w:val="▪"/>
      <w:lvlJc w:val="left"/>
      <w:pPr>
        <w:ind w:left="431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FFFFFFFF">
      <w:start w:val="1"/>
      <w:numFmt w:val="bullet"/>
      <w:lvlText w:val="•"/>
      <w:lvlJc w:val="left"/>
      <w:pPr>
        <w:ind w:left="503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FFFFFFFF">
      <w:start w:val="1"/>
      <w:numFmt w:val="bullet"/>
      <w:lvlText w:val="o"/>
      <w:lvlJc w:val="left"/>
      <w:pPr>
        <w:ind w:left="575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FFFFFFFF">
      <w:start w:val="1"/>
      <w:numFmt w:val="bullet"/>
      <w:lvlText w:val="▪"/>
      <w:lvlJc w:val="left"/>
      <w:pPr>
        <w:ind w:left="647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26" w15:restartNumberingAfterBreak="0">
    <w:nsid w:val="171526DE"/>
    <w:multiLevelType w:val="hybridMultilevel"/>
    <w:tmpl w:val="8456558E"/>
    <w:lvl w:ilvl="0" w:tplc="A3929624">
      <w:start w:val="1"/>
      <w:numFmt w:val="bullet"/>
      <w:lvlText w:val="•"/>
      <w:lvlJc w:val="left"/>
      <w:pPr>
        <w:ind w:left="363"/>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1" w:tplc="540EFABC">
      <w:start w:val="1"/>
      <w:numFmt w:val="bullet"/>
      <w:lvlText w:val="o"/>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2" w:tplc="9418F08C">
      <w:start w:val="1"/>
      <w:numFmt w:val="bullet"/>
      <w:lvlText w:val="▪"/>
      <w:lvlJc w:val="left"/>
      <w:pPr>
        <w:ind w:left="21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3" w:tplc="BA282D78">
      <w:start w:val="1"/>
      <w:numFmt w:val="bullet"/>
      <w:lvlText w:val="•"/>
      <w:lvlJc w:val="left"/>
      <w:pPr>
        <w:ind w:left="288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4" w:tplc="C332DD00">
      <w:start w:val="1"/>
      <w:numFmt w:val="bullet"/>
      <w:lvlText w:val="o"/>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5" w:tplc="CBE4818A">
      <w:start w:val="1"/>
      <w:numFmt w:val="bullet"/>
      <w:lvlText w:val="▪"/>
      <w:lvlJc w:val="left"/>
      <w:pPr>
        <w:ind w:left="432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6" w:tplc="0CBAB146">
      <w:start w:val="1"/>
      <w:numFmt w:val="bullet"/>
      <w:lvlText w:val="•"/>
      <w:lvlJc w:val="left"/>
      <w:pPr>
        <w:ind w:left="504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7" w:tplc="4E58F840">
      <w:start w:val="1"/>
      <w:numFmt w:val="bullet"/>
      <w:lvlText w:val="o"/>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8" w:tplc="42FE99B2">
      <w:start w:val="1"/>
      <w:numFmt w:val="bullet"/>
      <w:lvlText w:val="▪"/>
      <w:lvlJc w:val="left"/>
      <w:pPr>
        <w:ind w:left="64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abstractNum>
  <w:abstractNum w:abstractNumId="27" w15:restartNumberingAfterBreak="0">
    <w:nsid w:val="17403395"/>
    <w:multiLevelType w:val="hybridMultilevel"/>
    <w:tmpl w:val="1CCC4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7606810"/>
    <w:multiLevelType w:val="hybridMultilevel"/>
    <w:tmpl w:val="F1BA09F6"/>
    <w:lvl w:ilvl="0" w:tplc="37923318">
      <w:start w:val="1"/>
      <w:numFmt w:val="bullet"/>
      <w:lvlText w:val="•"/>
      <w:lvlJc w:val="left"/>
      <w:pPr>
        <w:ind w:left="726"/>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8331F47"/>
    <w:multiLevelType w:val="hybridMultilevel"/>
    <w:tmpl w:val="5894851E"/>
    <w:lvl w:ilvl="0" w:tplc="676886C4">
      <w:start w:val="1"/>
      <w:numFmt w:val="bullet"/>
      <w:lvlText w:val="-"/>
      <w:lvlJc w:val="left"/>
      <w:pPr>
        <w:ind w:left="124"/>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1" w:tplc="982A0820">
      <w:start w:val="1"/>
      <w:numFmt w:val="bullet"/>
      <w:lvlText w:val="o"/>
      <w:lvlJc w:val="left"/>
      <w:pPr>
        <w:ind w:left="122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2" w:tplc="29621CDE">
      <w:start w:val="1"/>
      <w:numFmt w:val="bullet"/>
      <w:lvlText w:val="▪"/>
      <w:lvlJc w:val="left"/>
      <w:pPr>
        <w:ind w:left="194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3" w:tplc="E850C596">
      <w:start w:val="1"/>
      <w:numFmt w:val="bullet"/>
      <w:lvlText w:val="•"/>
      <w:lvlJc w:val="left"/>
      <w:pPr>
        <w:ind w:left="266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4" w:tplc="BF1871BE">
      <w:start w:val="1"/>
      <w:numFmt w:val="bullet"/>
      <w:lvlText w:val="o"/>
      <w:lvlJc w:val="left"/>
      <w:pPr>
        <w:ind w:left="338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5" w:tplc="F86C067C">
      <w:start w:val="1"/>
      <w:numFmt w:val="bullet"/>
      <w:lvlText w:val="▪"/>
      <w:lvlJc w:val="left"/>
      <w:pPr>
        <w:ind w:left="410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6" w:tplc="FCA8408A">
      <w:start w:val="1"/>
      <w:numFmt w:val="bullet"/>
      <w:lvlText w:val="•"/>
      <w:lvlJc w:val="left"/>
      <w:pPr>
        <w:ind w:left="482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7" w:tplc="3BFED5C6">
      <w:start w:val="1"/>
      <w:numFmt w:val="bullet"/>
      <w:lvlText w:val="o"/>
      <w:lvlJc w:val="left"/>
      <w:pPr>
        <w:ind w:left="554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8" w:tplc="86B664BC">
      <w:start w:val="1"/>
      <w:numFmt w:val="bullet"/>
      <w:lvlText w:val="▪"/>
      <w:lvlJc w:val="left"/>
      <w:pPr>
        <w:ind w:left="626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abstractNum>
  <w:abstractNum w:abstractNumId="30" w15:restartNumberingAfterBreak="0">
    <w:nsid w:val="18454388"/>
    <w:multiLevelType w:val="hybridMultilevel"/>
    <w:tmpl w:val="00C25D00"/>
    <w:lvl w:ilvl="0" w:tplc="3EF25A24">
      <w:start w:val="1"/>
      <w:numFmt w:val="decimal"/>
      <w:lvlText w:val="%1."/>
      <w:lvlJc w:val="left"/>
      <w:pPr>
        <w:ind w:left="35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A7EC8AC0">
      <w:start w:val="1"/>
      <w:numFmt w:val="lowerLetter"/>
      <w:lvlText w:val="%2"/>
      <w:lvlJc w:val="left"/>
      <w:pPr>
        <w:ind w:left="145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4B763E14">
      <w:start w:val="1"/>
      <w:numFmt w:val="lowerRoman"/>
      <w:lvlText w:val="%3"/>
      <w:lvlJc w:val="left"/>
      <w:pPr>
        <w:ind w:left="217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E4C621D0">
      <w:start w:val="1"/>
      <w:numFmt w:val="decimal"/>
      <w:lvlText w:val="%4"/>
      <w:lvlJc w:val="left"/>
      <w:pPr>
        <w:ind w:left="289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AE4C0882">
      <w:start w:val="1"/>
      <w:numFmt w:val="lowerLetter"/>
      <w:lvlText w:val="%5"/>
      <w:lvlJc w:val="left"/>
      <w:pPr>
        <w:ind w:left="361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C0D2EA2A">
      <w:start w:val="1"/>
      <w:numFmt w:val="lowerRoman"/>
      <w:lvlText w:val="%6"/>
      <w:lvlJc w:val="left"/>
      <w:pPr>
        <w:ind w:left="433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CA18B372">
      <w:start w:val="1"/>
      <w:numFmt w:val="decimal"/>
      <w:lvlText w:val="%7"/>
      <w:lvlJc w:val="left"/>
      <w:pPr>
        <w:ind w:left="505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B36822C8">
      <w:start w:val="1"/>
      <w:numFmt w:val="lowerLetter"/>
      <w:lvlText w:val="%8"/>
      <w:lvlJc w:val="left"/>
      <w:pPr>
        <w:ind w:left="577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CD887520">
      <w:start w:val="1"/>
      <w:numFmt w:val="lowerRoman"/>
      <w:lvlText w:val="%9"/>
      <w:lvlJc w:val="left"/>
      <w:pPr>
        <w:ind w:left="649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31" w15:restartNumberingAfterBreak="0">
    <w:nsid w:val="19D371C7"/>
    <w:multiLevelType w:val="hybridMultilevel"/>
    <w:tmpl w:val="24C4F9E4"/>
    <w:lvl w:ilvl="0" w:tplc="FFFFFFFF">
      <w:start w:val="1"/>
      <w:numFmt w:val="decimal"/>
      <w:lvlText w:val="%1."/>
      <w:lvlJc w:val="left"/>
      <w:pPr>
        <w:ind w:left="35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4090001">
      <w:start w:val="1"/>
      <w:numFmt w:val="bullet"/>
      <w:lvlText w:val=""/>
      <w:lvlJc w:val="left"/>
      <w:pPr>
        <w:ind w:left="875" w:hanging="360"/>
      </w:pPr>
      <w:rPr>
        <w:rFonts w:ascii="Symbol" w:hAnsi="Symbol" w:hint="default"/>
      </w:rPr>
    </w:lvl>
    <w:lvl w:ilvl="2" w:tplc="FFFFFFFF">
      <w:start w:val="1"/>
      <w:numFmt w:val="bullet"/>
      <w:lvlText w:val="▪"/>
      <w:lvlJc w:val="left"/>
      <w:pPr>
        <w:ind w:left="216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FFFFFFFF">
      <w:start w:val="1"/>
      <w:numFmt w:val="bullet"/>
      <w:lvlText w:val="•"/>
      <w:lvlJc w:val="left"/>
      <w:pPr>
        <w:ind w:left="288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FFFFFFFF">
      <w:start w:val="1"/>
      <w:numFmt w:val="bullet"/>
      <w:lvlText w:val="o"/>
      <w:lvlJc w:val="left"/>
      <w:pPr>
        <w:ind w:left="360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FFFFFFFF">
      <w:start w:val="1"/>
      <w:numFmt w:val="bullet"/>
      <w:lvlText w:val="▪"/>
      <w:lvlJc w:val="left"/>
      <w:pPr>
        <w:ind w:left="432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FFFFFFFF">
      <w:start w:val="1"/>
      <w:numFmt w:val="bullet"/>
      <w:lvlText w:val="•"/>
      <w:lvlJc w:val="left"/>
      <w:pPr>
        <w:ind w:left="504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FFFFFFFF">
      <w:start w:val="1"/>
      <w:numFmt w:val="bullet"/>
      <w:lvlText w:val="o"/>
      <w:lvlJc w:val="left"/>
      <w:pPr>
        <w:ind w:left="576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FFFFFFFF">
      <w:start w:val="1"/>
      <w:numFmt w:val="bullet"/>
      <w:lvlText w:val="▪"/>
      <w:lvlJc w:val="left"/>
      <w:pPr>
        <w:ind w:left="648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32" w15:restartNumberingAfterBreak="0">
    <w:nsid w:val="1DD5374C"/>
    <w:multiLevelType w:val="hybridMultilevel"/>
    <w:tmpl w:val="55C24784"/>
    <w:lvl w:ilvl="0" w:tplc="D2B4FC22">
      <w:start w:val="1"/>
      <w:numFmt w:val="decimal"/>
      <w:lvlText w:val="%1."/>
      <w:lvlJc w:val="left"/>
      <w:pPr>
        <w:ind w:left="1758" w:hanging="360"/>
      </w:pPr>
      <w:rPr>
        <w:rFonts w:hint="default"/>
        <w:sz w:val="32"/>
      </w:rPr>
    </w:lvl>
    <w:lvl w:ilvl="1" w:tplc="04090019" w:tentative="1">
      <w:start w:val="1"/>
      <w:numFmt w:val="lowerLetter"/>
      <w:lvlText w:val="%2."/>
      <w:lvlJc w:val="left"/>
      <w:pPr>
        <w:ind w:left="2492" w:hanging="360"/>
      </w:pPr>
    </w:lvl>
    <w:lvl w:ilvl="2" w:tplc="0409001B" w:tentative="1">
      <w:start w:val="1"/>
      <w:numFmt w:val="lowerRoman"/>
      <w:lvlText w:val="%3."/>
      <w:lvlJc w:val="right"/>
      <w:pPr>
        <w:ind w:left="3212" w:hanging="180"/>
      </w:pPr>
    </w:lvl>
    <w:lvl w:ilvl="3" w:tplc="0409000F" w:tentative="1">
      <w:start w:val="1"/>
      <w:numFmt w:val="decimal"/>
      <w:lvlText w:val="%4."/>
      <w:lvlJc w:val="left"/>
      <w:pPr>
        <w:ind w:left="3932" w:hanging="360"/>
      </w:pPr>
    </w:lvl>
    <w:lvl w:ilvl="4" w:tplc="04090019" w:tentative="1">
      <w:start w:val="1"/>
      <w:numFmt w:val="lowerLetter"/>
      <w:lvlText w:val="%5."/>
      <w:lvlJc w:val="left"/>
      <w:pPr>
        <w:ind w:left="4652" w:hanging="360"/>
      </w:pPr>
    </w:lvl>
    <w:lvl w:ilvl="5" w:tplc="0409001B" w:tentative="1">
      <w:start w:val="1"/>
      <w:numFmt w:val="lowerRoman"/>
      <w:lvlText w:val="%6."/>
      <w:lvlJc w:val="right"/>
      <w:pPr>
        <w:ind w:left="5372" w:hanging="180"/>
      </w:pPr>
    </w:lvl>
    <w:lvl w:ilvl="6" w:tplc="0409000F" w:tentative="1">
      <w:start w:val="1"/>
      <w:numFmt w:val="decimal"/>
      <w:lvlText w:val="%7."/>
      <w:lvlJc w:val="left"/>
      <w:pPr>
        <w:ind w:left="6092" w:hanging="360"/>
      </w:pPr>
    </w:lvl>
    <w:lvl w:ilvl="7" w:tplc="04090019" w:tentative="1">
      <w:start w:val="1"/>
      <w:numFmt w:val="lowerLetter"/>
      <w:lvlText w:val="%8."/>
      <w:lvlJc w:val="left"/>
      <w:pPr>
        <w:ind w:left="6812" w:hanging="360"/>
      </w:pPr>
    </w:lvl>
    <w:lvl w:ilvl="8" w:tplc="0409001B" w:tentative="1">
      <w:start w:val="1"/>
      <w:numFmt w:val="lowerRoman"/>
      <w:lvlText w:val="%9."/>
      <w:lvlJc w:val="right"/>
      <w:pPr>
        <w:ind w:left="7532" w:hanging="180"/>
      </w:pPr>
    </w:lvl>
  </w:abstractNum>
  <w:abstractNum w:abstractNumId="33" w15:restartNumberingAfterBreak="0">
    <w:nsid w:val="1E12444B"/>
    <w:multiLevelType w:val="hybridMultilevel"/>
    <w:tmpl w:val="664258C6"/>
    <w:lvl w:ilvl="0" w:tplc="0BBEC096">
      <w:start w:val="62"/>
      <w:numFmt w:val="decimal"/>
      <w:lvlText w:val="%1"/>
      <w:lvlJc w:val="left"/>
      <w:pPr>
        <w:ind w:left="41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F22E8E92">
      <w:start w:val="1"/>
      <w:numFmt w:val="lowerLetter"/>
      <w:lvlText w:val="%2"/>
      <w:lvlJc w:val="left"/>
      <w:pPr>
        <w:ind w:left="125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07A22C86">
      <w:start w:val="1"/>
      <w:numFmt w:val="lowerRoman"/>
      <w:lvlText w:val="%3"/>
      <w:lvlJc w:val="left"/>
      <w:pPr>
        <w:ind w:left="197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9A1E1878">
      <w:start w:val="1"/>
      <w:numFmt w:val="decimal"/>
      <w:lvlText w:val="%4"/>
      <w:lvlJc w:val="left"/>
      <w:pPr>
        <w:ind w:left="269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F2C2C67A">
      <w:start w:val="1"/>
      <w:numFmt w:val="lowerLetter"/>
      <w:lvlText w:val="%5"/>
      <w:lvlJc w:val="left"/>
      <w:pPr>
        <w:ind w:left="341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C332FBF4">
      <w:start w:val="1"/>
      <w:numFmt w:val="lowerRoman"/>
      <w:lvlText w:val="%6"/>
      <w:lvlJc w:val="left"/>
      <w:pPr>
        <w:ind w:left="413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8B2C7CA4">
      <w:start w:val="1"/>
      <w:numFmt w:val="decimal"/>
      <w:lvlText w:val="%7"/>
      <w:lvlJc w:val="left"/>
      <w:pPr>
        <w:ind w:left="485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09ECDCFC">
      <w:start w:val="1"/>
      <w:numFmt w:val="lowerLetter"/>
      <w:lvlText w:val="%8"/>
      <w:lvlJc w:val="left"/>
      <w:pPr>
        <w:ind w:left="557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3EEE94A8">
      <w:start w:val="1"/>
      <w:numFmt w:val="lowerRoman"/>
      <w:lvlText w:val="%9"/>
      <w:lvlJc w:val="left"/>
      <w:pPr>
        <w:ind w:left="629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34" w15:restartNumberingAfterBreak="0">
    <w:nsid w:val="1F292096"/>
    <w:multiLevelType w:val="hybridMultilevel"/>
    <w:tmpl w:val="B7BAF358"/>
    <w:lvl w:ilvl="0" w:tplc="0D48C30C">
      <w:start w:val="1"/>
      <w:numFmt w:val="bullet"/>
      <w:lvlText w:val="•"/>
      <w:lvlJc w:val="left"/>
      <w:pPr>
        <w:ind w:left="437"/>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43C68984">
      <w:start w:val="1"/>
      <w:numFmt w:val="bullet"/>
      <w:lvlText w:val="o"/>
      <w:lvlJc w:val="left"/>
      <w:pPr>
        <w:ind w:left="1027"/>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EFC633D8">
      <w:start w:val="1"/>
      <w:numFmt w:val="bullet"/>
      <w:lvlText w:val="▪"/>
      <w:lvlJc w:val="left"/>
      <w:pPr>
        <w:ind w:left="216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6B32B702">
      <w:start w:val="1"/>
      <w:numFmt w:val="bullet"/>
      <w:lvlText w:val="•"/>
      <w:lvlJc w:val="left"/>
      <w:pPr>
        <w:ind w:left="288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47D2AADA">
      <w:start w:val="1"/>
      <w:numFmt w:val="bullet"/>
      <w:lvlText w:val="o"/>
      <w:lvlJc w:val="left"/>
      <w:pPr>
        <w:ind w:left="360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E4623FC0">
      <w:start w:val="1"/>
      <w:numFmt w:val="bullet"/>
      <w:lvlText w:val="▪"/>
      <w:lvlJc w:val="left"/>
      <w:pPr>
        <w:ind w:left="432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F8321C1A">
      <w:start w:val="1"/>
      <w:numFmt w:val="bullet"/>
      <w:lvlText w:val="•"/>
      <w:lvlJc w:val="left"/>
      <w:pPr>
        <w:ind w:left="504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55FAB1CC">
      <w:start w:val="1"/>
      <w:numFmt w:val="bullet"/>
      <w:lvlText w:val="o"/>
      <w:lvlJc w:val="left"/>
      <w:pPr>
        <w:ind w:left="576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59AC98B8">
      <w:start w:val="1"/>
      <w:numFmt w:val="bullet"/>
      <w:lvlText w:val="▪"/>
      <w:lvlJc w:val="left"/>
      <w:pPr>
        <w:ind w:left="648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35" w15:restartNumberingAfterBreak="0">
    <w:nsid w:val="208F51E4"/>
    <w:multiLevelType w:val="hybridMultilevel"/>
    <w:tmpl w:val="A080FEC6"/>
    <w:lvl w:ilvl="0" w:tplc="A1FA8054">
      <w:start w:val="7"/>
      <w:numFmt w:val="bullet"/>
      <w:lvlText w:val="-"/>
      <w:lvlJc w:val="left"/>
      <w:pPr>
        <w:ind w:left="365" w:hanging="360"/>
      </w:pPr>
      <w:rPr>
        <w:rFonts w:ascii="Simplified Arabic" w:eastAsia="Simplified Arabic" w:hAnsi="Simplified Arabic" w:cs="Simplified Arabic" w:hint="default"/>
      </w:rPr>
    </w:lvl>
    <w:lvl w:ilvl="1" w:tplc="04090003" w:tentative="1">
      <w:start w:val="1"/>
      <w:numFmt w:val="bullet"/>
      <w:lvlText w:val="o"/>
      <w:lvlJc w:val="left"/>
      <w:pPr>
        <w:ind w:left="1085" w:hanging="360"/>
      </w:pPr>
      <w:rPr>
        <w:rFonts w:ascii="Courier New" w:hAnsi="Courier New" w:cs="Courier New" w:hint="default"/>
      </w:rPr>
    </w:lvl>
    <w:lvl w:ilvl="2" w:tplc="04090005" w:tentative="1">
      <w:start w:val="1"/>
      <w:numFmt w:val="bullet"/>
      <w:lvlText w:val=""/>
      <w:lvlJc w:val="left"/>
      <w:pPr>
        <w:ind w:left="1805" w:hanging="360"/>
      </w:pPr>
      <w:rPr>
        <w:rFonts w:ascii="Wingdings" w:hAnsi="Wingdings" w:hint="default"/>
      </w:rPr>
    </w:lvl>
    <w:lvl w:ilvl="3" w:tplc="04090001" w:tentative="1">
      <w:start w:val="1"/>
      <w:numFmt w:val="bullet"/>
      <w:lvlText w:val=""/>
      <w:lvlJc w:val="left"/>
      <w:pPr>
        <w:ind w:left="2525" w:hanging="360"/>
      </w:pPr>
      <w:rPr>
        <w:rFonts w:ascii="Symbol" w:hAnsi="Symbol" w:hint="default"/>
      </w:rPr>
    </w:lvl>
    <w:lvl w:ilvl="4" w:tplc="04090003" w:tentative="1">
      <w:start w:val="1"/>
      <w:numFmt w:val="bullet"/>
      <w:lvlText w:val="o"/>
      <w:lvlJc w:val="left"/>
      <w:pPr>
        <w:ind w:left="3245" w:hanging="360"/>
      </w:pPr>
      <w:rPr>
        <w:rFonts w:ascii="Courier New" w:hAnsi="Courier New" w:cs="Courier New" w:hint="default"/>
      </w:rPr>
    </w:lvl>
    <w:lvl w:ilvl="5" w:tplc="04090005" w:tentative="1">
      <w:start w:val="1"/>
      <w:numFmt w:val="bullet"/>
      <w:lvlText w:val=""/>
      <w:lvlJc w:val="left"/>
      <w:pPr>
        <w:ind w:left="3965" w:hanging="360"/>
      </w:pPr>
      <w:rPr>
        <w:rFonts w:ascii="Wingdings" w:hAnsi="Wingdings" w:hint="default"/>
      </w:rPr>
    </w:lvl>
    <w:lvl w:ilvl="6" w:tplc="04090001" w:tentative="1">
      <w:start w:val="1"/>
      <w:numFmt w:val="bullet"/>
      <w:lvlText w:val=""/>
      <w:lvlJc w:val="left"/>
      <w:pPr>
        <w:ind w:left="4685" w:hanging="360"/>
      </w:pPr>
      <w:rPr>
        <w:rFonts w:ascii="Symbol" w:hAnsi="Symbol" w:hint="default"/>
      </w:rPr>
    </w:lvl>
    <w:lvl w:ilvl="7" w:tplc="04090003" w:tentative="1">
      <w:start w:val="1"/>
      <w:numFmt w:val="bullet"/>
      <w:lvlText w:val="o"/>
      <w:lvlJc w:val="left"/>
      <w:pPr>
        <w:ind w:left="5405" w:hanging="360"/>
      </w:pPr>
      <w:rPr>
        <w:rFonts w:ascii="Courier New" w:hAnsi="Courier New" w:cs="Courier New" w:hint="default"/>
      </w:rPr>
    </w:lvl>
    <w:lvl w:ilvl="8" w:tplc="04090005" w:tentative="1">
      <w:start w:val="1"/>
      <w:numFmt w:val="bullet"/>
      <w:lvlText w:val=""/>
      <w:lvlJc w:val="left"/>
      <w:pPr>
        <w:ind w:left="6125" w:hanging="360"/>
      </w:pPr>
      <w:rPr>
        <w:rFonts w:ascii="Wingdings" w:hAnsi="Wingdings" w:hint="default"/>
      </w:rPr>
    </w:lvl>
  </w:abstractNum>
  <w:abstractNum w:abstractNumId="36" w15:restartNumberingAfterBreak="0">
    <w:nsid w:val="20B02F9E"/>
    <w:multiLevelType w:val="hybridMultilevel"/>
    <w:tmpl w:val="0F626386"/>
    <w:lvl w:ilvl="0" w:tplc="84A2B292">
      <w:start w:val="1"/>
      <w:numFmt w:val="bullet"/>
      <w:lvlText w:val="•"/>
      <w:lvlJc w:val="left"/>
      <w:pPr>
        <w:ind w:left="36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1" w:tplc="413C2506">
      <w:start w:val="1"/>
      <w:numFmt w:val="bullet"/>
      <w:lvlText w:val="o"/>
      <w:lvlJc w:val="left"/>
      <w:pPr>
        <w:ind w:left="89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D4543048">
      <w:start w:val="1"/>
      <w:numFmt w:val="bullet"/>
      <w:lvlRestart w:val="0"/>
      <w:lvlText w:val="o"/>
      <w:lvlJc w:val="left"/>
      <w:pPr>
        <w:ind w:left="125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A0EC1050">
      <w:start w:val="1"/>
      <w:numFmt w:val="bullet"/>
      <w:lvlText w:val="•"/>
      <w:lvlJc w:val="left"/>
      <w:pPr>
        <w:ind w:left="215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245C3A9C">
      <w:start w:val="1"/>
      <w:numFmt w:val="bullet"/>
      <w:lvlText w:val="o"/>
      <w:lvlJc w:val="left"/>
      <w:pPr>
        <w:ind w:left="287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EA52CD5A">
      <w:start w:val="1"/>
      <w:numFmt w:val="bullet"/>
      <w:lvlText w:val="▪"/>
      <w:lvlJc w:val="left"/>
      <w:pPr>
        <w:ind w:left="359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9A3A4B7E">
      <w:start w:val="1"/>
      <w:numFmt w:val="bullet"/>
      <w:lvlText w:val="•"/>
      <w:lvlJc w:val="left"/>
      <w:pPr>
        <w:ind w:left="431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71847662">
      <w:start w:val="1"/>
      <w:numFmt w:val="bullet"/>
      <w:lvlText w:val="o"/>
      <w:lvlJc w:val="left"/>
      <w:pPr>
        <w:ind w:left="503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EE3AD4A8">
      <w:start w:val="1"/>
      <w:numFmt w:val="bullet"/>
      <w:lvlText w:val="▪"/>
      <w:lvlJc w:val="left"/>
      <w:pPr>
        <w:ind w:left="575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37" w15:restartNumberingAfterBreak="0">
    <w:nsid w:val="20E058AE"/>
    <w:multiLevelType w:val="hybridMultilevel"/>
    <w:tmpl w:val="AAF058B4"/>
    <w:lvl w:ilvl="0" w:tplc="FFFFFFFF">
      <w:start w:val="1"/>
      <w:numFmt w:val="decimal"/>
      <w:lvlText w:val="%1."/>
      <w:lvlJc w:val="left"/>
      <w:pPr>
        <w:ind w:left="72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4090001">
      <w:start w:val="1"/>
      <w:numFmt w:val="bullet"/>
      <w:lvlText w:val=""/>
      <w:lvlJc w:val="left"/>
      <w:pPr>
        <w:ind w:left="875" w:hanging="360"/>
      </w:pPr>
      <w:rPr>
        <w:rFonts w:ascii="Symbol" w:hAnsi="Symbol" w:hint="default"/>
      </w:rPr>
    </w:lvl>
    <w:lvl w:ilvl="2" w:tplc="FFFFFFFF">
      <w:start w:val="1"/>
      <w:numFmt w:val="bullet"/>
      <w:lvlText w:val="▪"/>
      <w:lvlJc w:val="left"/>
      <w:pPr>
        <w:ind w:left="215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FFFFFFFF">
      <w:start w:val="1"/>
      <w:numFmt w:val="bullet"/>
      <w:lvlText w:val="•"/>
      <w:lvlJc w:val="left"/>
      <w:pPr>
        <w:ind w:left="287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FFFFFFFF">
      <w:start w:val="1"/>
      <w:numFmt w:val="bullet"/>
      <w:lvlText w:val="o"/>
      <w:lvlJc w:val="left"/>
      <w:pPr>
        <w:ind w:left="359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FFFFFFFF">
      <w:start w:val="1"/>
      <w:numFmt w:val="bullet"/>
      <w:lvlText w:val="▪"/>
      <w:lvlJc w:val="left"/>
      <w:pPr>
        <w:ind w:left="431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FFFFFFFF">
      <w:start w:val="1"/>
      <w:numFmt w:val="bullet"/>
      <w:lvlText w:val="•"/>
      <w:lvlJc w:val="left"/>
      <w:pPr>
        <w:ind w:left="503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FFFFFFFF">
      <w:start w:val="1"/>
      <w:numFmt w:val="bullet"/>
      <w:lvlText w:val="o"/>
      <w:lvlJc w:val="left"/>
      <w:pPr>
        <w:ind w:left="575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FFFFFFFF">
      <w:start w:val="1"/>
      <w:numFmt w:val="bullet"/>
      <w:lvlText w:val="▪"/>
      <w:lvlJc w:val="left"/>
      <w:pPr>
        <w:ind w:left="647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38" w15:restartNumberingAfterBreak="0">
    <w:nsid w:val="21AE3704"/>
    <w:multiLevelType w:val="hybridMultilevel"/>
    <w:tmpl w:val="A3E27E7C"/>
    <w:lvl w:ilvl="0" w:tplc="F7843F70">
      <w:start w:val="2"/>
      <w:numFmt w:val="decimal"/>
      <w:lvlText w:val="%1."/>
      <w:lvlJc w:val="left"/>
      <w:pPr>
        <w:ind w:left="72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24C63A02">
      <w:start w:val="1"/>
      <w:numFmt w:val="bullet"/>
      <w:lvlText w:val="o"/>
      <w:lvlJc w:val="left"/>
      <w:pPr>
        <w:ind w:left="86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D9DA1A04">
      <w:start w:val="1"/>
      <w:numFmt w:val="bullet"/>
      <w:lvlText w:val="▪"/>
      <w:lvlJc w:val="left"/>
      <w:pPr>
        <w:ind w:left="216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642690B4">
      <w:start w:val="1"/>
      <w:numFmt w:val="bullet"/>
      <w:lvlText w:val="•"/>
      <w:lvlJc w:val="left"/>
      <w:pPr>
        <w:ind w:left="288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CC0C9654">
      <w:start w:val="1"/>
      <w:numFmt w:val="bullet"/>
      <w:lvlText w:val="o"/>
      <w:lvlJc w:val="left"/>
      <w:pPr>
        <w:ind w:left="360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7B945B00">
      <w:start w:val="1"/>
      <w:numFmt w:val="bullet"/>
      <w:lvlText w:val="▪"/>
      <w:lvlJc w:val="left"/>
      <w:pPr>
        <w:ind w:left="432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79124D2E">
      <w:start w:val="1"/>
      <w:numFmt w:val="bullet"/>
      <w:lvlText w:val="•"/>
      <w:lvlJc w:val="left"/>
      <w:pPr>
        <w:ind w:left="504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630C2CE2">
      <w:start w:val="1"/>
      <w:numFmt w:val="bullet"/>
      <w:lvlText w:val="o"/>
      <w:lvlJc w:val="left"/>
      <w:pPr>
        <w:ind w:left="576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2FC643C6">
      <w:start w:val="1"/>
      <w:numFmt w:val="bullet"/>
      <w:lvlText w:val="▪"/>
      <w:lvlJc w:val="left"/>
      <w:pPr>
        <w:ind w:left="648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39" w15:restartNumberingAfterBreak="0">
    <w:nsid w:val="22832412"/>
    <w:multiLevelType w:val="hybridMultilevel"/>
    <w:tmpl w:val="EC6A4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39B3135"/>
    <w:multiLevelType w:val="hybridMultilevel"/>
    <w:tmpl w:val="E0DAA1DC"/>
    <w:lvl w:ilvl="0" w:tplc="F002269A">
      <w:start w:val="1"/>
      <w:numFmt w:val="bullet"/>
      <w:lvlText w:val="•"/>
      <w:lvlJc w:val="left"/>
      <w:pPr>
        <w:ind w:left="630"/>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4F44511E">
      <w:start w:val="1"/>
      <w:numFmt w:val="bullet"/>
      <w:lvlText w:val="o"/>
      <w:lvlJc w:val="left"/>
      <w:pPr>
        <w:ind w:left="1707"/>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2" w:tplc="714AC5F2">
      <w:start w:val="1"/>
      <w:numFmt w:val="bullet"/>
      <w:lvlText w:val="▪"/>
      <w:lvlJc w:val="left"/>
      <w:pPr>
        <w:ind w:left="2427"/>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48FA269A">
      <w:start w:val="1"/>
      <w:numFmt w:val="bullet"/>
      <w:lvlText w:val="•"/>
      <w:lvlJc w:val="left"/>
      <w:pPr>
        <w:ind w:left="3147"/>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373C68D4">
      <w:start w:val="1"/>
      <w:numFmt w:val="bullet"/>
      <w:lvlText w:val="o"/>
      <w:lvlJc w:val="left"/>
      <w:pPr>
        <w:ind w:left="3867"/>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2D78CB24">
      <w:start w:val="1"/>
      <w:numFmt w:val="bullet"/>
      <w:lvlText w:val="▪"/>
      <w:lvlJc w:val="left"/>
      <w:pPr>
        <w:ind w:left="4587"/>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B560C948">
      <w:start w:val="1"/>
      <w:numFmt w:val="bullet"/>
      <w:lvlText w:val="•"/>
      <w:lvlJc w:val="left"/>
      <w:pPr>
        <w:ind w:left="5307"/>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6A300CFE">
      <w:start w:val="1"/>
      <w:numFmt w:val="bullet"/>
      <w:lvlText w:val="o"/>
      <w:lvlJc w:val="left"/>
      <w:pPr>
        <w:ind w:left="6027"/>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B052B1A8">
      <w:start w:val="1"/>
      <w:numFmt w:val="bullet"/>
      <w:lvlText w:val="▪"/>
      <w:lvlJc w:val="left"/>
      <w:pPr>
        <w:ind w:left="6747"/>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41" w15:restartNumberingAfterBreak="0">
    <w:nsid w:val="259B584E"/>
    <w:multiLevelType w:val="hybridMultilevel"/>
    <w:tmpl w:val="32EA8774"/>
    <w:lvl w:ilvl="0" w:tplc="04090005">
      <w:start w:val="1"/>
      <w:numFmt w:val="bullet"/>
      <w:lvlText w:val=""/>
      <w:lvlJc w:val="left"/>
      <w:pPr>
        <w:ind w:left="476"/>
      </w:pPr>
      <w:rPr>
        <w:rFonts w:ascii="Wingdings" w:hAnsi="Wingdings" w:hint="default"/>
        <w:b w:val="0"/>
        <w:i w:val="0"/>
        <w:strike w:val="0"/>
        <w:dstrike w:val="0"/>
        <w:color w:val="000000"/>
        <w:sz w:val="28"/>
        <w:szCs w:val="28"/>
        <w:u w:val="none" w:color="000000"/>
        <w:bdr w:val="none" w:sz="0" w:space="0" w:color="auto"/>
        <w:shd w:val="clear" w:color="auto" w:fill="auto"/>
        <w:vertAlign w:val="baseline"/>
      </w:rPr>
    </w:lvl>
    <w:lvl w:ilvl="1" w:tplc="FFFFFFFF" w:tentative="1">
      <w:start w:val="1"/>
      <w:numFmt w:val="bullet"/>
      <w:lvlText w:val="o"/>
      <w:lvlJc w:val="left"/>
      <w:pPr>
        <w:ind w:left="1678" w:hanging="360"/>
      </w:pPr>
      <w:rPr>
        <w:rFonts w:ascii="Courier New" w:hAnsi="Courier New" w:cs="Courier New" w:hint="default"/>
      </w:rPr>
    </w:lvl>
    <w:lvl w:ilvl="2" w:tplc="FFFFFFFF" w:tentative="1">
      <w:start w:val="1"/>
      <w:numFmt w:val="bullet"/>
      <w:lvlText w:val=""/>
      <w:lvlJc w:val="left"/>
      <w:pPr>
        <w:ind w:left="2398" w:hanging="360"/>
      </w:pPr>
      <w:rPr>
        <w:rFonts w:ascii="Wingdings" w:hAnsi="Wingdings" w:hint="default"/>
      </w:rPr>
    </w:lvl>
    <w:lvl w:ilvl="3" w:tplc="FFFFFFFF" w:tentative="1">
      <w:start w:val="1"/>
      <w:numFmt w:val="bullet"/>
      <w:lvlText w:val=""/>
      <w:lvlJc w:val="left"/>
      <w:pPr>
        <w:ind w:left="3118" w:hanging="360"/>
      </w:pPr>
      <w:rPr>
        <w:rFonts w:ascii="Symbol" w:hAnsi="Symbol" w:hint="default"/>
      </w:rPr>
    </w:lvl>
    <w:lvl w:ilvl="4" w:tplc="FFFFFFFF" w:tentative="1">
      <w:start w:val="1"/>
      <w:numFmt w:val="bullet"/>
      <w:lvlText w:val="o"/>
      <w:lvlJc w:val="left"/>
      <w:pPr>
        <w:ind w:left="3838" w:hanging="360"/>
      </w:pPr>
      <w:rPr>
        <w:rFonts w:ascii="Courier New" w:hAnsi="Courier New" w:cs="Courier New" w:hint="default"/>
      </w:rPr>
    </w:lvl>
    <w:lvl w:ilvl="5" w:tplc="FFFFFFFF" w:tentative="1">
      <w:start w:val="1"/>
      <w:numFmt w:val="bullet"/>
      <w:lvlText w:val=""/>
      <w:lvlJc w:val="left"/>
      <w:pPr>
        <w:ind w:left="4558" w:hanging="360"/>
      </w:pPr>
      <w:rPr>
        <w:rFonts w:ascii="Wingdings" w:hAnsi="Wingdings" w:hint="default"/>
      </w:rPr>
    </w:lvl>
    <w:lvl w:ilvl="6" w:tplc="FFFFFFFF" w:tentative="1">
      <w:start w:val="1"/>
      <w:numFmt w:val="bullet"/>
      <w:lvlText w:val=""/>
      <w:lvlJc w:val="left"/>
      <w:pPr>
        <w:ind w:left="5278" w:hanging="360"/>
      </w:pPr>
      <w:rPr>
        <w:rFonts w:ascii="Symbol" w:hAnsi="Symbol" w:hint="default"/>
      </w:rPr>
    </w:lvl>
    <w:lvl w:ilvl="7" w:tplc="FFFFFFFF" w:tentative="1">
      <w:start w:val="1"/>
      <w:numFmt w:val="bullet"/>
      <w:lvlText w:val="o"/>
      <w:lvlJc w:val="left"/>
      <w:pPr>
        <w:ind w:left="5998" w:hanging="360"/>
      </w:pPr>
      <w:rPr>
        <w:rFonts w:ascii="Courier New" w:hAnsi="Courier New" w:cs="Courier New" w:hint="default"/>
      </w:rPr>
    </w:lvl>
    <w:lvl w:ilvl="8" w:tplc="FFFFFFFF" w:tentative="1">
      <w:start w:val="1"/>
      <w:numFmt w:val="bullet"/>
      <w:lvlText w:val=""/>
      <w:lvlJc w:val="left"/>
      <w:pPr>
        <w:ind w:left="6718" w:hanging="360"/>
      </w:pPr>
      <w:rPr>
        <w:rFonts w:ascii="Wingdings" w:hAnsi="Wingdings" w:hint="default"/>
      </w:rPr>
    </w:lvl>
  </w:abstractNum>
  <w:abstractNum w:abstractNumId="42" w15:restartNumberingAfterBreak="0">
    <w:nsid w:val="26511C6F"/>
    <w:multiLevelType w:val="hybridMultilevel"/>
    <w:tmpl w:val="E778A924"/>
    <w:lvl w:ilvl="0" w:tplc="04090001">
      <w:start w:val="1"/>
      <w:numFmt w:val="bullet"/>
      <w:lvlText w:val=""/>
      <w:lvlJc w:val="left"/>
      <w:pPr>
        <w:ind w:left="873" w:hanging="360"/>
      </w:pPr>
      <w:rPr>
        <w:rFonts w:ascii="Symbol" w:hAnsi="Symbol" w:hint="default"/>
      </w:rPr>
    </w:lvl>
    <w:lvl w:ilvl="1" w:tplc="04090003" w:tentative="1">
      <w:start w:val="1"/>
      <w:numFmt w:val="bullet"/>
      <w:lvlText w:val="o"/>
      <w:lvlJc w:val="left"/>
      <w:pPr>
        <w:ind w:left="1593" w:hanging="360"/>
      </w:pPr>
      <w:rPr>
        <w:rFonts w:ascii="Courier New" w:hAnsi="Courier New" w:cs="Courier New" w:hint="default"/>
      </w:rPr>
    </w:lvl>
    <w:lvl w:ilvl="2" w:tplc="04090005" w:tentative="1">
      <w:start w:val="1"/>
      <w:numFmt w:val="bullet"/>
      <w:lvlText w:val=""/>
      <w:lvlJc w:val="left"/>
      <w:pPr>
        <w:ind w:left="2313" w:hanging="360"/>
      </w:pPr>
      <w:rPr>
        <w:rFonts w:ascii="Wingdings" w:hAnsi="Wingdings" w:hint="default"/>
      </w:rPr>
    </w:lvl>
    <w:lvl w:ilvl="3" w:tplc="04090001" w:tentative="1">
      <w:start w:val="1"/>
      <w:numFmt w:val="bullet"/>
      <w:lvlText w:val=""/>
      <w:lvlJc w:val="left"/>
      <w:pPr>
        <w:ind w:left="3033" w:hanging="360"/>
      </w:pPr>
      <w:rPr>
        <w:rFonts w:ascii="Symbol" w:hAnsi="Symbol" w:hint="default"/>
      </w:rPr>
    </w:lvl>
    <w:lvl w:ilvl="4" w:tplc="04090003" w:tentative="1">
      <w:start w:val="1"/>
      <w:numFmt w:val="bullet"/>
      <w:lvlText w:val="o"/>
      <w:lvlJc w:val="left"/>
      <w:pPr>
        <w:ind w:left="3753" w:hanging="360"/>
      </w:pPr>
      <w:rPr>
        <w:rFonts w:ascii="Courier New" w:hAnsi="Courier New" w:cs="Courier New" w:hint="default"/>
      </w:rPr>
    </w:lvl>
    <w:lvl w:ilvl="5" w:tplc="04090005" w:tentative="1">
      <w:start w:val="1"/>
      <w:numFmt w:val="bullet"/>
      <w:lvlText w:val=""/>
      <w:lvlJc w:val="left"/>
      <w:pPr>
        <w:ind w:left="4473" w:hanging="360"/>
      </w:pPr>
      <w:rPr>
        <w:rFonts w:ascii="Wingdings" w:hAnsi="Wingdings" w:hint="default"/>
      </w:rPr>
    </w:lvl>
    <w:lvl w:ilvl="6" w:tplc="04090001" w:tentative="1">
      <w:start w:val="1"/>
      <w:numFmt w:val="bullet"/>
      <w:lvlText w:val=""/>
      <w:lvlJc w:val="left"/>
      <w:pPr>
        <w:ind w:left="5193" w:hanging="360"/>
      </w:pPr>
      <w:rPr>
        <w:rFonts w:ascii="Symbol" w:hAnsi="Symbol" w:hint="default"/>
      </w:rPr>
    </w:lvl>
    <w:lvl w:ilvl="7" w:tplc="04090003" w:tentative="1">
      <w:start w:val="1"/>
      <w:numFmt w:val="bullet"/>
      <w:lvlText w:val="o"/>
      <w:lvlJc w:val="left"/>
      <w:pPr>
        <w:ind w:left="5913" w:hanging="360"/>
      </w:pPr>
      <w:rPr>
        <w:rFonts w:ascii="Courier New" w:hAnsi="Courier New" w:cs="Courier New" w:hint="default"/>
      </w:rPr>
    </w:lvl>
    <w:lvl w:ilvl="8" w:tplc="04090005" w:tentative="1">
      <w:start w:val="1"/>
      <w:numFmt w:val="bullet"/>
      <w:lvlText w:val=""/>
      <w:lvlJc w:val="left"/>
      <w:pPr>
        <w:ind w:left="6633" w:hanging="360"/>
      </w:pPr>
      <w:rPr>
        <w:rFonts w:ascii="Wingdings" w:hAnsi="Wingdings" w:hint="default"/>
      </w:rPr>
    </w:lvl>
  </w:abstractNum>
  <w:abstractNum w:abstractNumId="43" w15:restartNumberingAfterBreak="0">
    <w:nsid w:val="26A65F4A"/>
    <w:multiLevelType w:val="hybridMultilevel"/>
    <w:tmpl w:val="0FE8B3F0"/>
    <w:lvl w:ilvl="0" w:tplc="FD345F08">
      <w:start w:val="4"/>
      <w:numFmt w:val="decimal"/>
      <w:lvlText w:val="%1-"/>
      <w:lvlJc w:val="left"/>
      <w:pPr>
        <w:ind w:left="607" w:hanging="360"/>
      </w:pPr>
      <w:rPr>
        <w:rFonts w:hint="default"/>
        <w:color w:val="2F5496"/>
        <w:sz w:val="32"/>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44" w15:restartNumberingAfterBreak="0">
    <w:nsid w:val="270229D1"/>
    <w:multiLevelType w:val="hybridMultilevel"/>
    <w:tmpl w:val="E4E83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75D5D10"/>
    <w:multiLevelType w:val="hybridMultilevel"/>
    <w:tmpl w:val="E66C746A"/>
    <w:lvl w:ilvl="0" w:tplc="66B4824A">
      <w:start w:val="19"/>
      <w:numFmt w:val="decimal"/>
      <w:lvlText w:val="%1"/>
      <w:lvlJc w:val="left"/>
      <w:pPr>
        <w:ind w:left="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F2903710">
      <w:start w:val="1"/>
      <w:numFmt w:val="lowerLetter"/>
      <w:lvlText w:val="%2"/>
      <w:lvlJc w:val="left"/>
      <w:pPr>
        <w:ind w:left="125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BAD6422E">
      <w:start w:val="1"/>
      <w:numFmt w:val="lowerRoman"/>
      <w:lvlText w:val="%3"/>
      <w:lvlJc w:val="left"/>
      <w:pPr>
        <w:ind w:left="197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45DA3C7E">
      <w:start w:val="1"/>
      <w:numFmt w:val="decimal"/>
      <w:lvlText w:val="%4"/>
      <w:lvlJc w:val="left"/>
      <w:pPr>
        <w:ind w:left="269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9E204B2">
      <w:start w:val="1"/>
      <w:numFmt w:val="lowerLetter"/>
      <w:lvlText w:val="%5"/>
      <w:lvlJc w:val="left"/>
      <w:pPr>
        <w:ind w:left="341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93861E76">
      <w:start w:val="1"/>
      <w:numFmt w:val="lowerRoman"/>
      <w:lvlText w:val="%6"/>
      <w:lvlJc w:val="left"/>
      <w:pPr>
        <w:ind w:left="413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0C5EBE2A">
      <w:start w:val="1"/>
      <w:numFmt w:val="decimal"/>
      <w:lvlText w:val="%7"/>
      <w:lvlJc w:val="left"/>
      <w:pPr>
        <w:ind w:left="485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CF52F256">
      <w:start w:val="1"/>
      <w:numFmt w:val="lowerLetter"/>
      <w:lvlText w:val="%8"/>
      <w:lvlJc w:val="left"/>
      <w:pPr>
        <w:ind w:left="557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967488F8">
      <w:start w:val="1"/>
      <w:numFmt w:val="lowerRoman"/>
      <w:lvlText w:val="%9"/>
      <w:lvlJc w:val="left"/>
      <w:pPr>
        <w:ind w:left="629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46" w15:restartNumberingAfterBreak="0">
    <w:nsid w:val="279F3C95"/>
    <w:multiLevelType w:val="hybridMultilevel"/>
    <w:tmpl w:val="1C007A78"/>
    <w:lvl w:ilvl="0" w:tplc="D5FE1AFE">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29932DBE"/>
    <w:multiLevelType w:val="hybridMultilevel"/>
    <w:tmpl w:val="AEC2D430"/>
    <w:lvl w:ilvl="0" w:tplc="FFFFFFFF">
      <w:start w:val="1"/>
      <w:numFmt w:val="decimal"/>
      <w:lvlText w:val="%1."/>
      <w:lvlJc w:val="left"/>
      <w:pPr>
        <w:ind w:left="72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4090001">
      <w:start w:val="1"/>
      <w:numFmt w:val="bullet"/>
      <w:lvlText w:val=""/>
      <w:lvlJc w:val="left"/>
      <w:pPr>
        <w:ind w:left="875" w:hanging="360"/>
      </w:pPr>
      <w:rPr>
        <w:rFonts w:ascii="Symbol" w:hAnsi="Symbol" w:hint="default"/>
      </w:rPr>
    </w:lvl>
    <w:lvl w:ilvl="2" w:tplc="FFFFFFFF">
      <w:start w:val="1"/>
      <w:numFmt w:val="bullet"/>
      <w:lvlText w:val="▪"/>
      <w:lvlJc w:val="left"/>
      <w:pPr>
        <w:ind w:left="215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FFFFFFFF">
      <w:start w:val="1"/>
      <w:numFmt w:val="bullet"/>
      <w:lvlText w:val="•"/>
      <w:lvlJc w:val="left"/>
      <w:pPr>
        <w:ind w:left="287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FFFFFFFF">
      <w:start w:val="1"/>
      <w:numFmt w:val="bullet"/>
      <w:lvlText w:val="o"/>
      <w:lvlJc w:val="left"/>
      <w:pPr>
        <w:ind w:left="359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FFFFFFFF">
      <w:start w:val="1"/>
      <w:numFmt w:val="bullet"/>
      <w:lvlText w:val="▪"/>
      <w:lvlJc w:val="left"/>
      <w:pPr>
        <w:ind w:left="431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FFFFFFFF">
      <w:start w:val="1"/>
      <w:numFmt w:val="bullet"/>
      <w:lvlText w:val="•"/>
      <w:lvlJc w:val="left"/>
      <w:pPr>
        <w:ind w:left="503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FFFFFFFF">
      <w:start w:val="1"/>
      <w:numFmt w:val="bullet"/>
      <w:lvlText w:val="o"/>
      <w:lvlJc w:val="left"/>
      <w:pPr>
        <w:ind w:left="575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FFFFFFFF">
      <w:start w:val="1"/>
      <w:numFmt w:val="bullet"/>
      <w:lvlText w:val="▪"/>
      <w:lvlJc w:val="left"/>
      <w:pPr>
        <w:ind w:left="647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48" w15:restartNumberingAfterBreak="0">
    <w:nsid w:val="29DB7500"/>
    <w:multiLevelType w:val="hybridMultilevel"/>
    <w:tmpl w:val="ABB027BC"/>
    <w:lvl w:ilvl="0" w:tplc="B82CE47A">
      <w:start w:val="1"/>
      <w:numFmt w:val="bullet"/>
      <w:lvlText w:val="•"/>
      <w:lvlJc w:val="left"/>
      <w:pPr>
        <w:ind w:left="726"/>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C6402B40">
      <w:start w:val="1"/>
      <w:numFmt w:val="bullet"/>
      <w:lvlText w:val="o"/>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2" w:tplc="884892BA">
      <w:start w:val="1"/>
      <w:numFmt w:val="bullet"/>
      <w:lvlText w:val="▪"/>
      <w:lvlJc w:val="left"/>
      <w:pPr>
        <w:ind w:left="21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60D2AC0E">
      <w:start w:val="1"/>
      <w:numFmt w:val="bullet"/>
      <w:lvlText w:val="•"/>
      <w:lvlJc w:val="left"/>
      <w:pPr>
        <w:ind w:left="2880"/>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2ABE0CAC">
      <w:start w:val="1"/>
      <w:numFmt w:val="bullet"/>
      <w:lvlText w:val="o"/>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7C9864DC">
      <w:start w:val="1"/>
      <w:numFmt w:val="bullet"/>
      <w:lvlText w:val="▪"/>
      <w:lvlJc w:val="left"/>
      <w:pPr>
        <w:ind w:left="432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E6FC15EA">
      <w:start w:val="1"/>
      <w:numFmt w:val="bullet"/>
      <w:lvlText w:val="•"/>
      <w:lvlJc w:val="left"/>
      <w:pPr>
        <w:ind w:left="5040"/>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34D4F342">
      <w:start w:val="1"/>
      <w:numFmt w:val="bullet"/>
      <w:lvlText w:val="o"/>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B8341EF4">
      <w:start w:val="1"/>
      <w:numFmt w:val="bullet"/>
      <w:lvlText w:val="▪"/>
      <w:lvlJc w:val="left"/>
      <w:pPr>
        <w:ind w:left="64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49" w15:restartNumberingAfterBreak="0">
    <w:nsid w:val="2A8E4AF0"/>
    <w:multiLevelType w:val="hybridMultilevel"/>
    <w:tmpl w:val="445E595C"/>
    <w:lvl w:ilvl="0" w:tplc="37923318">
      <w:start w:val="1"/>
      <w:numFmt w:val="bullet"/>
      <w:lvlText w:val="•"/>
      <w:lvlJc w:val="left"/>
      <w:pPr>
        <w:ind w:left="726"/>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A9711B9"/>
    <w:multiLevelType w:val="hybridMultilevel"/>
    <w:tmpl w:val="2494BAC8"/>
    <w:lvl w:ilvl="0" w:tplc="2B9EC090">
      <w:start w:val="1"/>
      <w:numFmt w:val="decimal"/>
      <w:lvlText w:val="%1."/>
      <w:lvlJc w:val="left"/>
      <w:pPr>
        <w:ind w:left="1613"/>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F7F04F42">
      <w:start w:val="1"/>
      <w:numFmt w:val="lowerLetter"/>
      <w:lvlText w:val="%2"/>
      <w:lvlJc w:val="left"/>
      <w:pPr>
        <w:ind w:left="122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0242D7CC">
      <w:start w:val="1"/>
      <w:numFmt w:val="lowerRoman"/>
      <w:lvlText w:val="%3"/>
      <w:lvlJc w:val="left"/>
      <w:pPr>
        <w:ind w:left="194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50D6A090">
      <w:start w:val="1"/>
      <w:numFmt w:val="decimal"/>
      <w:lvlText w:val="%4"/>
      <w:lvlJc w:val="left"/>
      <w:pPr>
        <w:ind w:left="266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527238AA">
      <w:start w:val="1"/>
      <w:numFmt w:val="lowerLetter"/>
      <w:lvlText w:val="%5"/>
      <w:lvlJc w:val="left"/>
      <w:pPr>
        <w:ind w:left="338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48925E26">
      <w:start w:val="1"/>
      <w:numFmt w:val="lowerRoman"/>
      <w:lvlText w:val="%6"/>
      <w:lvlJc w:val="left"/>
      <w:pPr>
        <w:ind w:left="410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3D8EBEE4">
      <w:start w:val="1"/>
      <w:numFmt w:val="decimal"/>
      <w:lvlText w:val="%7"/>
      <w:lvlJc w:val="left"/>
      <w:pPr>
        <w:ind w:left="482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BB26507A">
      <w:start w:val="1"/>
      <w:numFmt w:val="lowerLetter"/>
      <w:lvlText w:val="%8"/>
      <w:lvlJc w:val="left"/>
      <w:pPr>
        <w:ind w:left="554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F01E2E08">
      <w:start w:val="1"/>
      <w:numFmt w:val="lowerRoman"/>
      <w:lvlText w:val="%9"/>
      <w:lvlJc w:val="left"/>
      <w:pPr>
        <w:ind w:left="626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51" w15:restartNumberingAfterBreak="0">
    <w:nsid w:val="2B307DFE"/>
    <w:multiLevelType w:val="hybridMultilevel"/>
    <w:tmpl w:val="2EC6CB94"/>
    <w:lvl w:ilvl="0" w:tplc="FFFFFFFF">
      <w:start w:val="1"/>
      <w:numFmt w:val="decimal"/>
      <w:lvlText w:val="%1."/>
      <w:lvlJc w:val="left"/>
      <w:pPr>
        <w:ind w:left="24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04090001">
      <w:start w:val="1"/>
      <w:numFmt w:val="bullet"/>
      <w:lvlText w:val=""/>
      <w:lvlJc w:val="left"/>
      <w:pPr>
        <w:ind w:left="1350" w:hanging="360"/>
      </w:pPr>
      <w:rPr>
        <w:rFonts w:ascii="Symbol" w:hAnsi="Symbol" w:hint="default"/>
      </w:rPr>
    </w:lvl>
    <w:lvl w:ilvl="2" w:tplc="FFFFFFFF">
      <w:start w:val="1"/>
      <w:numFmt w:val="bullet"/>
      <w:lvlText w:val="o"/>
      <w:lvlJc w:val="left"/>
      <w:pPr>
        <w:ind w:left="65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FFFFFFFF">
      <w:start w:val="1"/>
      <w:numFmt w:val="bullet"/>
      <w:lvlText w:val="•"/>
      <w:lvlJc w:val="left"/>
      <w:pPr>
        <w:ind w:left="21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FFFFFFFF">
      <w:start w:val="1"/>
      <w:numFmt w:val="bullet"/>
      <w:lvlText w:val="o"/>
      <w:lvlJc w:val="left"/>
      <w:pPr>
        <w:ind w:left="28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FFFFFFFF">
      <w:start w:val="1"/>
      <w:numFmt w:val="bullet"/>
      <w:lvlText w:val="▪"/>
      <w:lvlJc w:val="left"/>
      <w:pPr>
        <w:ind w:left="360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FFFFFFFF">
      <w:start w:val="1"/>
      <w:numFmt w:val="bullet"/>
      <w:lvlText w:val="•"/>
      <w:lvlJc w:val="left"/>
      <w:pPr>
        <w:ind w:left="432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FFFFFFFF">
      <w:start w:val="1"/>
      <w:numFmt w:val="bullet"/>
      <w:lvlText w:val="o"/>
      <w:lvlJc w:val="left"/>
      <w:pPr>
        <w:ind w:left="504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FFFFFFFF">
      <w:start w:val="1"/>
      <w:numFmt w:val="bullet"/>
      <w:lvlText w:val="▪"/>
      <w:lvlJc w:val="left"/>
      <w:pPr>
        <w:ind w:left="57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52" w15:restartNumberingAfterBreak="0">
    <w:nsid w:val="2B533B8A"/>
    <w:multiLevelType w:val="hybridMultilevel"/>
    <w:tmpl w:val="D2C67386"/>
    <w:lvl w:ilvl="0" w:tplc="37923318">
      <w:start w:val="1"/>
      <w:numFmt w:val="bullet"/>
      <w:lvlText w:val="•"/>
      <w:lvlJc w:val="left"/>
      <w:pPr>
        <w:ind w:left="726"/>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AAC02D66">
      <w:start w:val="1"/>
      <w:numFmt w:val="bullet"/>
      <w:lvlText w:val="o"/>
      <w:lvlJc w:val="left"/>
      <w:pPr>
        <w:ind w:left="44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F9668260">
      <w:start w:val="1"/>
      <w:numFmt w:val="bullet"/>
      <w:lvlText w:val="▪"/>
      <w:lvlJc w:val="left"/>
      <w:pPr>
        <w:ind w:left="216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0706EE20">
      <w:start w:val="1"/>
      <w:numFmt w:val="bullet"/>
      <w:lvlText w:val="•"/>
      <w:lvlJc w:val="left"/>
      <w:pPr>
        <w:ind w:left="288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E61097A2">
      <w:start w:val="1"/>
      <w:numFmt w:val="bullet"/>
      <w:lvlText w:val="o"/>
      <w:lvlJc w:val="left"/>
      <w:pPr>
        <w:ind w:left="360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8AD210E0">
      <w:start w:val="1"/>
      <w:numFmt w:val="bullet"/>
      <w:lvlText w:val="▪"/>
      <w:lvlJc w:val="left"/>
      <w:pPr>
        <w:ind w:left="432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E0DE2548">
      <w:start w:val="1"/>
      <w:numFmt w:val="bullet"/>
      <w:lvlText w:val="•"/>
      <w:lvlJc w:val="left"/>
      <w:pPr>
        <w:ind w:left="504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92B81EEC">
      <w:start w:val="1"/>
      <w:numFmt w:val="bullet"/>
      <w:lvlText w:val="o"/>
      <w:lvlJc w:val="left"/>
      <w:pPr>
        <w:ind w:left="576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9D902A14">
      <w:start w:val="1"/>
      <w:numFmt w:val="bullet"/>
      <w:lvlText w:val="▪"/>
      <w:lvlJc w:val="left"/>
      <w:pPr>
        <w:ind w:left="648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53" w15:restartNumberingAfterBreak="0">
    <w:nsid w:val="2BDB3C4B"/>
    <w:multiLevelType w:val="hybridMultilevel"/>
    <w:tmpl w:val="A6CE9710"/>
    <w:lvl w:ilvl="0" w:tplc="DE7A9CA8">
      <w:start w:val="1"/>
      <w:numFmt w:val="arabicAbjad"/>
      <w:lvlText w:val="%1."/>
      <w:lvlJc w:val="left"/>
      <w:pPr>
        <w:ind w:left="385"/>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1" w:tplc="77C8BB84">
      <w:start w:val="1"/>
      <w:numFmt w:val="bullet"/>
      <w:lvlText w:val="•"/>
      <w:lvlJc w:val="left"/>
      <w:pPr>
        <w:ind w:left="367"/>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2" w:tplc="3EDCF5BC">
      <w:start w:val="1"/>
      <w:numFmt w:val="bullet"/>
      <w:lvlText w:val="▪"/>
      <w:lvlJc w:val="left"/>
      <w:pPr>
        <w:ind w:left="143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AF2A5C3A">
      <w:start w:val="1"/>
      <w:numFmt w:val="bullet"/>
      <w:lvlText w:val="•"/>
      <w:lvlJc w:val="left"/>
      <w:pPr>
        <w:ind w:left="2158"/>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901276EE">
      <w:start w:val="1"/>
      <w:numFmt w:val="bullet"/>
      <w:lvlText w:val="o"/>
      <w:lvlJc w:val="left"/>
      <w:pPr>
        <w:ind w:left="287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F47E451E">
      <w:start w:val="1"/>
      <w:numFmt w:val="bullet"/>
      <w:lvlText w:val="▪"/>
      <w:lvlJc w:val="left"/>
      <w:pPr>
        <w:ind w:left="359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E1389FA2">
      <w:start w:val="1"/>
      <w:numFmt w:val="bullet"/>
      <w:lvlText w:val="•"/>
      <w:lvlJc w:val="left"/>
      <w:pPr>
        <w:ind w:left="4318"/>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BC522B52">
      <w:start w:val="1"/>
      <w:numFmt w:val="bullet"/>
      <w:lvlText w:val="o"/>
      <w:lvlJc w:val="left"/>
      <w:pPr>
        <w:ind w:left="503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5FD62A48">
      <w:start w:val="1"/>
      <w:numFmt w:val="bullet"/>
      <w:lvlText w:val="▪"/>
      <w:lvlJc w:val="left"/>
      <w:pPr>
        <w:ind w:left="575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54" w15:restartNumberingAfterBreak="0">
    <w:nsid w:val="2D1964B5"/>
    <w:multiLevelType w:val="hybridMultilevel"/>
    <w:tmpl w:val="6FE07322"/>
    <w:lvl w:ilvl="0" w:tplc="3CCA8B3A">
      <w:start w:val="1"/>
      <w:numFmt w:val="bullet"/>
      <w:lvlText w:val="•"/>
      <w:lvlJc w:val="left"/>
      <w:pPr>
        <w:ind w:left="360"/>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B8D42B30">
      <w:start w:val="1"/>
      <w:numFmt w:val="bullet"/>
      <w:lvlText w:val="•"/>
      <w:lvlJc w:val="left"/>
      <w:pPr>
        <w:ind w:left="0"/>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2" w:tplc="3E4076FA">
      <w:start w:val="1"/>
      <w:numFmt w:val="bullet"/>
      <w:lvlText w:val="▪"/>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BA0262B0">
      <w:start w:val="1"/>
      <w:numFmt w:val="bullet"/>
      <w:lvlText w:val="•"/>
      <w:lvlJc w:val="left"/>
      <w:pPr>
        <w:ind w:left="2160"/>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760C0840">
      <w:start w:val="1"/>
      <w:numFmt w:val="bullet"/>
      <w:lvlText w:val="o"/>
      <w:lvlJc w:val="left"/>
      <w:pPr>
        <w:ind w:left="28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D7C63DCE">
      <w:start w:val="1"/>
      <w:numFmt w:val="bullet"/>
      <w:lvlText w:val="▪"/>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67C68254">
      <w:start w:val="1"/>
      <w:numFmt w:val="bullet"/>
      <w:lvlText w:val="•"/>
      <w:lvlJc w:val="left"/>
      <w:pPr>
        <w:ind w:left="4320"/>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768AFA3C">
      <w:start w:val="1"/>
      <w:numFmt w:val="bullet"/>
      <w:lvlText w:val="o"/>
      <w:lvlJc w:val="left"/>
      <w:pPr>
        <w:ind w:left="50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6558496A">
      <w:start w:val="1"/>
      <w:numFmt w:val="bullet"/>
      <w:lvlText w:val="▪"/>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55" w15:restartNumberingAfterBreak="0">
    <w:nsid w:val="2E176565"/>
    <w:multiLevelType w:val="hybridMultilevel"/>
    <w:tmpl w:val="4986E694"/>
    <w:lvl w:ilvl="0" w:tplc="39A82EA8">
      <w:start w:val="1"/>
      <w:numFmt w:val="arabicAbjad"/>
      <w:lvlText w:val="%1."/>
      <w:lvlJc w:val="left"/>
      <w:pPr>
        <w:ind w:left="385"/>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1" w:tplc="30EE7972">
      <w:start w:val="1"/>
      <w:numFmt w:val="bullet"/>
      <w:lvlText w:val="•"/>
      <w:lvlJc w:val="left"/>
      <w:pPr>
        <w:ind w:left="363"/>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2" w:tplc="AEB4C56E">
      <w:start w:val="1"/>
      <w:numFmt w:val="bullet"/>
      <w:lvlText w:val="▪"/>
      <w:lvlJc w:val="left"/>
      <w:pPr>
        <w:ind w:left="143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87787E04">
      <w:start w:val="1"/>
      <w:numFmt w:val="bullet"/>
      <w:lvlText w:val="•"/>
      <w:lvlJc w:val="left"/>
      <w:pPr>
        <w:ind w:left="2158"/>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DEB0BC36">
      <w:start w:val="1"/>
      <w:numFmt w:val="bullet"/>
      <w:lvlText w:val="o"/>
      <w:lvlJc w:val="left"/>
      <w:pPr>
        <w:ind w:left="287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EB362784">
      <w:start w:val="1"/>
      <w:numFmt w:val="bullet"/>
      <w:lvlText w:val="▪"/>
      <w:lvlJc w:val="left"/>
      <w:pPr>
        <w:ind w:left="359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7540B460">
      <w:start w:val="1"/>
      <w:numFmt w:val="bullet"/>
      <w:lvlText w:val="•"/>
      <w:lvlJc w:val="left"/>
      <w:pPr>
        <w:ind w:left="4318"/>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57EA28A2">
      <w:start w:val="1"/>
      <w:numFmt w:val="bullet"/>
      <w:lvlText w:val="o"/>
      <w:lvlJc w:val="left"/>
      <w:pPr>
        <w:ind w:left="503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39F4B430">
      <w:start w:val="1"/>
      <w:numFmt w:val="bullet"/>
      <w:lvlText w:val="▪"/>
      <w:lvlJc w:val="left"/>
      <w:pPr>
        <w:ind w:left="575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56" w15:restartNumberingAfterBreak="0">
    <w:nsid w:val="2FFC0258"/>
    <w:multiLevelType w:val="hybridMultilevel"/>
    <w:tmpl w:val="0C206EE8"/>
    <w:lvl w:ilvl="0" w:tplc="3DEA82E4">
      <w:start w:val="1"/>
      <w:numFmt w:val="bullet"/>
      <w:lvlText w:val="-"/>
      <w:lvlJc w:val="left"/>
      <w:pPr>
        <w:ind w:left="3"/>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1" w:tplc="EBBAF184">
      <w:start w:val="1"/>
      <w:numFmt w:val="bullet"/>
      <w:lvlText w:val="o"/>
      <w:lvlJc w:val="left"/>
      <w:pPr>
        <w:ind w:left="122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2" w:tplc="15F84AAA">
      <w:start w:val="1"/>
      <w:numFmt w:val="bullet"/>
      <w:lvlText w:val="▪"/>
      <w:lvlJc w:val="left"/>
      <w:pPr>
        <w:ind w:left="194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3" w:tplc="E176F372">
      <w:start w:val="1"/>
      <w:numFmt w:val="bullet"/>
      <w:lvlText w:val="•"/>
      <w:lvlJc w:val="left"/>
      <w:pPr>
        <w:ind w:left="266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4" w:tplc="17E62BC0">
      <w:start w:val="1"/>
      <w:numFmt w:val="bullet"/>
      <w:lvlText w:val="o"/>
      <w:lvlJc w:val="left"/>
      <w:pPr>
        <w:ind w:left="338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5" w:tplc="CD248BE6">
      <w:start w:val="1"/>
      <w:numFmt w:val="bullet"/>
      <w:lvlText w:val="▪"/>
      <w:lvlJc w:val="left"/>
      <w:pPr>
        <w:ind w:left="410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6" w:tplc="57D60860">
      <w:start w:val="1"/>
      <w:numFmt w:val="bullet"/>
      <w:lvlText w:val="•"/>
      <w:lvlJc w:val="left"/>
      <w:pPr>
        <w:ind w:left="482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7" w:tplc="BFAE0DCC">
      <w:start w:val="1"/>
      <w:numFmt w:val="bullet"/>
      <w:lvlText w:val="o"/>
      <w:lvlJc w:val="left"/>
      <w:pPr>
        <w:ind w:left="554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8" w:tplc="CA943864">
      <w:start w:val="1"/>
      <w:numFmt w:val="bullet"/>
      <w:lvlText w:val="▪"/>
      <w:lvlJc w:val="left"/>
      <w:pPr>
        <w:ind w:left="626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abstractNum>
  <w:abstractNum w:abstractNumId="57" w15:restartNumberingAfterBreak="0">
    <w:nsid w:val="2FFC0D4F"/>
    <w:multiLevelType w:val="hybridMultilevel"/>
    <w:tmpl w:val="F81AC382"/>
    <w:lvl w:ilvl="0" w:tplc="FFFFFFFF">
      <w:start w:val="1"/>
      <w:numFmt w:val="decimal"/>
      <w:lvlText w:val="%1."/>
      <w:lvlJc w:val="left"/>
      <w:pPr>
        <w:ind w:left="24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1" w:tplc="04090001">
      <w:start w:val="1"/>
      <w:numFmt w:val="bullet"/>
      <w:lvlText w:val=""/>
      <w:lvlJc w:val="left"/>
      <w:pPr>
        <w:ind w:left="725" w:hanging="360"/>
      </w:pPr>
      <w:rPr>
        <w:rFonts w:ascii="Symbol" w:hAnsi="Symbol" w:hint="default"/>
      </w:rPr>
    </w:lvl>
    <w:lvl w:ilvl="2" w:tplc="FFFFFFFF">
      <w:start w:val="1"/>
      <w:numFmt w:val="bullet"/>
      <w:lvlText w:val="▪"/>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3" w:tplc="FFFFFFFF">
      <w:start w:val="1"/>
      <w:numFmt w:val="bullet"/>
      <w:lvlText w:val="•"/>
      <w:lvlJc w:val="left"/>
      <w:pPr>
        <w:ind w:left="216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4" w:tplc="FFFFFFFF">
      <w:start w:val="1"/>
      <w:numFmt w:val="bullet"/>
      <w:lvlText w:val="o"/>
      <w:lvlJc w:val="left"/>
      <w:pPr>
        <w:ind w:left="28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5" w:tplc="FFFFFFFF">
      <w:start w:val="1"/>
      <w:numFmt w:val="bullet"/>
      <w:lvlText w:val="▪"/>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6" w:tplc="FFFFFFFF">
      <w:start w:val="1"/>
      <w:numFmt w:val="bullet"/>
      <w:lvlText w:val="•"/>
      <w:lvlJc w:val="left"/>
      <w:pPr>
        <w:ind w:left="432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7" w:tplc="FFFFFFFF">
      <w:start w:val="1"/>
      <w:numFmt w:val="bullet"/>
      <w:lvlText w:val="o"/>
      <w:lvlJc w:val="left"/>
      <w:pPr>
        <w:ind w:left="50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8" w:tplc="FFFFFFFF">
      <w:start w:val="1"/>
      <w:numFmt w:val="bullet"/>
      <w:lvlText w:val="▪"/>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abstractNum>
  <w:abstractNum w:abstractNumId="58" w15:restartNumberingAfterBreak="0">
    <w:nsid w:val="32CD1CA7"/>
    <w:multiLevelType w:val="hybridMultilevel"/>
    <w:tmpl w:val="511ACB42"/>
    <w:lvl w:ilvl="0" w:tplc="FFFFFFFF">
      <w:start w:val="1"/>
      <w:numFmt w:val="decimal"/>
      <w:lvlText w:val="%1."/>
      <w:lvlJc w:val="left"/>
      <w:pPr>
        <w:ind w:left="24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04090001">
      <w:start w:val="1"/>
      <w:numFmt w:val="bullet"/>
      <w:lvlText w:val=""/>
      <w:lvlJc w:val="left"/>
      <w:pPr>
        <w:ind w:left="903" w:hanging="360"/>
      </w:pPr>
      <w:rPr>
        <w:rFonts w:ascii="Symbol" w:hAnsi="Symbol" w:hint="default"/>
      </w:rPr>
    </w:lvl>
    <w:lvl w:ilvl="2" w:tplc="FFFFFFFF">
      <w:start w:val="1"/>
      <w:numFmt w:val="bullet"/>
      <w:lvlText w:val="o"/>
      <w:lvlJc w:val="left"/>
      <w:pPr>
        <w:ind w:left="65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FFFFFFFF">
      <w:start w:val="1"/>
      <w:numFmt w:val="bullet"/>
      <w:lvlText w:val="•"/>
      <w:lvlJc w:val="left"/>
      <w:pPr>
        <w:ind w:left="21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FFFFFFFF">
      <w:start w:val="1"/>
      <w:numFmt w:val="bullet"/>
      <w:lvlText w:val="o"/>
      <w:lvlJc w:val="left"/>
      <w:pPr>
        <w:ind w:left="28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FFFFFFFF">
      <w:start w:val="1"/>
      <w:numFmt w:val="bullet"/>
      <w:lvlText w:val="▪"/>
      <w:lvlJc w:val="left"/>
      <w:pPr>
        <w:ind w:left="360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FFFFFFFF">
      <w:start w:val="1"/>
      <w:numFmt w:val="bullet"/>
      <w:lvlText w:val="•"/>
      <w:lvlJc w:val="left"/>
      <w:pPr>
        <w:ind w:left="432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FFFFFFFF">
      <w:start w:val="1"/>
      <w:numFmt w:val="bullet"/>
      <w:lvlText w:val="o"/>
      <w:lvlJc w:val="left"/>
      <w:pPr>
        <w:ind w:left="504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FFFFFFFF">
      <w:start w:val="1"/>
      <w:numFmt w:val="bullet"/>
      <w:lvlText w:val="▪"/>
      <w:lvlJc w:val="left"/>
      <w:pPr>
        <w:ind w:left="57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59" w15:restartNumberingAfterBreak="0">
    <w:nsid w:val="34F42FCD"/>
    <w:multiLevelType w:val="hybridMultilevel"/>
    <w:tmpl w:val="05F8465C"/>
    <w:lvl w:ilvl="0" w:tplc="83606B6C">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A4BAFDC0">
      <w:start w:val="1"/>
      <w:numFmt w:val="bullet"/>
      <w:lvlText w:val="o"/>
      <w:lvlJc w:val="left"/>
      <w:pPr>
        <w:ind w:left="143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2" w:tplc="6C58E75C">
      <w:start w:val="1"/>
      <w:numFmt w:val="bullet"/>
      <w:lvlText w:val="▪"/>
      <w:lvlJc w:val="left"/>
      <w:pPr>
        <w:ind w:left="215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49E07BAE">
      <w:start w:val="1"/>
      <w:numFmt w:val="bullet"/>
      <w:lvlText w:val="•"/>
      <w:lvlJc w:val="left"/>
      <w:pPr>
        <w:ind w:left="2878"/>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63FE9B7C">
      <w:start w:val="1"/>
      <w:numFmt w:val="bullet"/>
      <w:lvlText w:val="o"/>
      <w:lvlJc w:val="left"/>
      <w:pPr>
        <w:ind w:left="359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784C9D84">
      <w:start w:val="1"/>
      <w:numFmt w:val="bullet"/>
      <w:lvlText w:val="▪"/>
      <w:lvlJc w:val="left"/>
      <w:pPr>
        <w:ind w:left="431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5AEA301C">
      <w:start w:val="1"/>
      <w:numFmt w:val="bullet"/>
      <w:lvlText w:val="•"/>
      <w:lvlJc w:val="left"/>
      <w:pPr>
        <w:ind w:left="5038"/>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31CA62BA">
      <w:start w:val="1"/>
      <w:numFmt w:val="bullet"/>
      <w:lvlText w:val="o"/>
      <w:lvlJc w:val="left"/>
      <w:pPr>
        <w:ind w:left="575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F80476CA">
      <w:start w:val="1"/>
      <w:numFmt w:val="bullet"/>
      <w:lvlText w:val="▪"/>
      <w:lvlJc w:val="left"/>
      <w:pPr>
        <w:ind w:left="647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60" w15:restartNumberingAfterBreak="0">
    <w:nsid w:val="354608C8"/>
    <w:multiLevelType w:val="hybridMultilevel"/>
    <w:tmpl w:val="15C6A7AA"/>
    <w:lvl w:ilvl="0" w:tplc="C0309BDC">
      <w:start w:val="1"/>
      <w:numFmt w:val="bullet"/>
      <w:lvlText w:val="•"/>
      <w:lvlJc w:val="left"/>
      <w:pPr>
        <w:ind w:left="40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3942E38">
      <w:start w:val="1"/>
      <w:numFmt w:val="bullet"/>
      <w:lvlText w:val="o"/>
      <w:lvlJc w:val="left"/>
      <w:pPr>
        <w:ind w:left="138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17015CA">
      <w:start w:val="1"/>
      <w:numFmt w:val="bullet"/>
      <w:lvlText w:val="▪"/>
      <w:lvlJc w:val="left"/>
      <w:pPr>
        <w:ind w:left="210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02299A2">
      <w:start w:val="1"/>
      <w:numFmt w:val="bullet"/>
      <w:lvlText w:val="•"/>
      <w:lvlJc w:val="left"/>
      <w:pPr>
        <w:ind w:left="282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338801A">
      <w:start w:val="1"/>
      <w:numFmt w:val="bullet"/>
      <w:lvlText w:val="o"/>
      <w:lvlJc w:val="left"/>
      <w:pPr>
        <w:ind w:left="354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DDC67228">
      <w:start w:val="1"/>
      <w:numFmt w:val="bullet"/>
      <w:lvlText w:val="▪"/>
      <w:lvlJc w:val="left"/>
      <w:pPr>
        <w:ind w:left="426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B62A86C">
      <w:start w:val="1"/>
      <w:numFmt w:val="bullet"/>
      <w:lvlText w:val="•"/>
      <w:lvlJc w:val="left"/>
      <w:pPr>
        <w:ind w:left="498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8BED02C">
      <w:start w:val="1"/>
      <w:numFmt w:val="bullet"/>
      <w:lvlText w:val="o"/>
      <w:lvlJc w:val="left"/>
      <w:pPr>
        <w:ind w:left="570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D90C18C">
      <w:start w:val="1"/>
      <w:numFmt w:val="bullet"/>
      <w:lvlText w:val="▪"/>
      <w:lvlJc w:val="left"/>
      <w:pPr>
        <w:ind w:left="642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1" w15:restartNumberingAfterBreak="0">
    <w:nsid w:val="362C7F1A"/>
    <w:multiLevelType w:val="hybridMultilevel"/>
    <w:tmpl w:val="B45804BC"/>
    <w:lvl w:ilvl="0" w:tplc="FFFFFFFF">
      <w:start w:val="1"/>
      <w:numFmt w:val="decimal"/>
      <w:lvlText w:val="%1."/>
      <w:lvlJc w:val="left"/>
      <w:pPr>
        <w:ind w:left="72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4090001">
      <w:start w:val="1"/>
      <w:numFmt w:val="bullet"/>
      <w:lvlText w:val=""/>
      <w:lvlJc w:val="left"/>
      <w:pPr>
        <w:ind w:left="875" w:hanging="360"/>
      </w:pPr>
      <w:rPr>
        <w:rFonts w:ascii="Symbol" w:hAnsi="Symbol" w:hint="default"/>
      </w:rPr>
    </w:lvl>
    <w:lvl w:ilvl="2" w:tplc="FFFFFFFF">
      <w:start w:val="1"/>
      <w:numFmt w:val="bullet"/>
      <w:lvlText w:val="▪"/>
      <w:lvlJc w:val="left"/>
      <w:pPr>
        <w:ind w:left="215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FFFFFFFF">
      <w:start w:val="1"/>
      <w:numFmt w:val="bullet"/>
      <w:lvlText w:val="•"/>
      <w:lvlJc w:val="left"/>
      <w:pPr>
        <w:ind w:left="287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FFFFFFFF">
      <w:start w:val="1"/>
      <w:numFmt w:val="bullet"/>
      <w:lvlText w:val="o"/>
      <w:lvlJc w:val="left"/>
      <w:pPr>
        <w:ind w:left="359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FFFFFFFF">
      <w:start w:val="1"/>
      <w:numFmt w:val="bullet"/>
      <w:lvlText w:val="▪"/>
      <w:lvlJc w:val="left"/>
      <w:pPr>
        <w:ind w:left="431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FFFFFFFF">
      <w:start w:val="1"/>
      <w:numFmt w:val="bullet"/>
      <w:lvlText w:val="•"/>
      <w:lvlJc w:val="left"/>
      <w:pPr>
        <w:ind w:left="503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FFFFFFFF">
      <w:start w:val="1"/>
      <w:numFmt w:val="bullet"/>
      <w:lvlText w:val="o"/>
      <w:lvlJc w:val="left"/>
      <w:pPr>
        <w:ind w:left="575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FFFFFFFF">
      <w:start w:val="1"/>
      <w:numFmt w:val="bullet"/>
      <w:lvlText w:val="▪"/>
      <w:lvlJc w:val="left"/>
      <w:pPr>
        <w:ind w:left="647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62" w15:restartNumberingAfterBreak="0">
    <w:nsid w:val="3793520F"/>
    <w:multiLevelType w:val="hybridMultilevel"/>
    <w:tmpl w:val="907EA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AF61C5F"/>
    <w:multiLevelType w:val="hybridMultilevel"/>
    <w:tmpl w:val="41FEFF4C"/>
    <w:lvl w:ilvl="0" w:tplc="D4FC48D6">
      <w:start w:val="81"/>
      <w:numFmt w:val="decimal"/>
      <w:lvlText w:val="%1"/>
      <w:lvlJc w:val="left"/>
      <w:pPr>
        <w:ind w:left="41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A36AC0AA">
      <w:start w:val="1"/>
      <w:numFmt w:val="lowerLetter"/>
      <w:lvlText w:val="%2"/>
      <w:lvlJc w:val="left"/>
      <w:pPr>
        <w:ind w:left="125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DB387B7E">
      <w:start w:val="1"/>
      <w:numFmt w:val="lowerRoman"/>
      <w:lvlText w:val="%3"/>
      <w:lvlJc w:val="left"/>
      <w:pPr>
        <w:ind w:left="197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EE561B2A">
      <w:start w:val="1"/>
      <w:numFmt w:val="decimal"/>
      <w:lvlText w:val="%4"/>
      <w:lvlJc w:val="left"/>
      <w:pPr>
        <w:ind w:left="269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740A3D48">
      <w:start w:val="1"/>
      <w:numFmt w:val="lowerLetter"/>
      <w:lvlText w:val="%5"/>
      <w:lvlJc w:val="left"/>
      <w:pPr>
        <w:ind w:left="341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3CA86276">
      <w:start w:val="1"/>
      <w:numFmt w:val="lowerRoman"/>
      <w:lvlText w:val="%6"/>
      <w:lvlJc w:val="left"/>
      <w:pPr>
        <w:ind w:left="413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D06C37CA">
      <w:start w:val="1"/>
      <w:numFmt w:val="decimal"/>
      <w:lvlText w:val="%7"/>
      <w:lvlJc w:val="left"/>
      <w:pPr>
        <w:ind w:left="485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BAD05DE2">
      <w:start w:val="1"/>
      <w:numFmt w:val="lowerLetter"/>
      <w:lvlText w:val="%8"/>
      <w:lvlJc w:val="left"/>
      <w:pPr>
        <w:ind w:left="557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FD4AB34E">
      <w:start w:val="1"/>
      <w:numFmt w:val="lowerRoman"/>
      <w:lvlText w:val="%9"/>
      <w:lvlJc w:val="left"/>
      <w:pPr>
        <w:ind w:left="629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64" w15:restartNumberingAfterBreak="0">
    <w:nsid w:val="3CBC48C2"/>
    <w:multiLevelType w:val="hybridMultilevel"/>
    <w:tmpl w:val="F8B4A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CE733EA"/>
    <w:multiLevelType w:val="hybridMultilevel"/>
    <w:tmpl w:val="A1747FFA"/>
    <w:lvl w:ilvl="0" w:tplc="F860FFF8">
      <w:start w:val="1"/>
      <w:numFmt w:val="bullet"/>
      <w:lvlText w:val="•"/>
      <w:lvlJc w:val="left"/>
      <w:pPr>
        <w:ind w:left="545"/>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806642EA">
      <w:start w:val="1"/>
      <w:numFmt w:val="bullet"/>
      <w:lvlText w:val="o"/>
      <w:lvlJc w:val="left"/>
      <w:pPr>
        <w:ind w:left="126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7D8E1C0E">
      <w:start w:val="1"/>
      <w:numFmt w:val="bullet"/>
      <w:lvlText w:val="▪"/>
      <w:lvlJc w:val="left"/>
      <w:pPr>
        <w:ind w:left="215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C8C83DCE">
      <w:start w:val="1"/>
      <w:numFmt w:val="bullet"/>
      <w:lvlText w:val="•"/>
      <w:lvlJc w:val="left"/>
      <w:pPr>
        <w:ind w:left="287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911C7DE0">
      <w:start w:val="1"/>
      <w:numFmt w:val="bullet"/>
      <w:lvlText w:val="o"/>
      <w:lvlJc w:val="left"/>
      <w:pPr>
        <w:ind w:left="359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9ED6FCC6">
      <w:start w:val="1"/>
      <w:numFmt w:val="bullet"/>
      <w:lvlText w:val="▪"/>
      <w:lvlJc w:val="left"/>
      <w:pPr>
        <w:ind w:left="431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D1F097B0">
      <w:start w:val="1"/>
      <w:numFmt w:val="bullet"/>
      <w:lvlText w:val="•"/>
      <w:lvlJc w:val="left"/>
      <w:pPr>
        <w:ind w:left="503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DB9EF9DA">
      <w:start w:val="1"/>
      <w:numFmt w:val="bullet"/>
      <w:lvlText w:val="o"/>
      <w:lvlJc w:val="left"/>
      <w:pPr>
        <w:ind w:left="575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D604E38E">
      <w:start w:val="1"/>
      <w:numFmt w:val="bullet"/>
      <w:lvlText w:val="▪"/>
      <w:lvlJc w:val="left"/>
      <w:pPr>
        <w:ind w:left="647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66" w15:restartNumberingAfterBreak="0">
    <w:nsid w:val="3DE40ACA"/>
    <w:multiLevelType w:val="hybridMultilevel"/>
    <w:tmpl w:val="3ED85268"/>
    <w:lvl w:ilvl="0" w:tplc="2AE2A1FE">
      <w:start w:val="1"/>
      <w:numFmt w:val="bullet"/>
      <w:lvlText w:val="•"/>
      <w:lvlJc w:val="left"/>
      <w:pPr>
        <w:ind w:left="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tentative="1">
      <w:start w:val="1"/>
      <w:numFmt w:val="bullet"/>
      <w:lvlText w:val="o"/>
      <w:lvlJc w:val="left"/>
      <w:pPr>
        <w:ind w:left="1430" w:hanging="360"/>
      </w:pPr>
      <w:rPr>
        <w:rFonts w:ascii="Courier New" w:hAnsi="Courier New" w:cs="Courier New" w:hint="default"/>
      </w:rPr>
    </w:lvl>
    <w:lvl w:ilvl="2" w:tplc="FFFFFFFF" w:tentative="1">
      <w:start w:val="1"/>
      <w:numFmt w:val="bullet"/>
      <w:lvlText w:val=""/>
      <w:lvlJc w:val="left"/>
      <w:pPr>
        <w:ind w:left="2150" w:hanging="360"/>
      </w:pPr>
      <w:rPr>
        <w:rFonts w:ascii="Wingdings" w:hAnsi="Wingdings" w:hint="default"/>
      </w:rPr>
    </w:lvl>
    <w:lvl w:ilvl="3" w:tplc="FFFFFFFF" w:tentative="1">
      <w:start w:val="1"/>
      <w:numFmt w:val="bullet"/>
      <w:lvlText w:val=""/>
      <w:lvlJc w:val="left"/>
      <w:pPr>
        <w:ind w:left="2870" w:hanging="360"/>
      </w:pPr>
      <w:rPr>
        <w:rFonts w:ascii="Symbol" w:hAnsi="Symbol" w:hint="default"/>
      </w:rPr>
    </w:lvl>
    <w:lvl w:ilvl="4" w:tplc="FFFFFFFF" w:tentative="1">
      <w:start w:val="1"/>
      <w:numFmt w:val="bullet"/>
      <w:lvlText w:val="o"/>
      <w:lvlJc w:val="left"/>
      <w:pPr>
        <w:ind w:left="3590" w:hanging="360"/>
      </w:pPr>
      <w:rPr>
        <w:rFonts w:ascii="Courier New" w:hAnsi="Courier New" w:cs="Courier New" w:hint="default"/>
      </w:rPr>
    </w:lvl>
    <w:lvl w:ilvl="5" w:tplc="FFFFFFFF" w:tentative="1">
      <w:start w:val="1"/>
      <w:numFmt w:val="bullet"/>
      <w:lvlText w:val=""/>
      <w:lvlJc w:val="left"/>
      <w:pPr>
        <w:ind w:left="4310" w:hanging="360"/>
      </w:pPr>
      <w:rPr>
        <w:rFonts w:ascii="Wingdings" w:hAnsi="Wingdings" w:hint="default"/>
      </w:rPr>
    </w:lvl>
    <w:lvl w:ilvl="6" w:tplc="FFFFFFFF" w:tentative="1">
      <w:start w:val="1"/>
      <w:numFmt w:val="bullet"/>
      <w:lvlText w:val=""/>
      <w:lvlJc w:val="left"/>
      <w:pPr>
        <w:ind w:left="5030" w:hanging="360"/>
      </w:pPr>
      <w:rPr>
        <w:rFonts w:ascii="Symbol" w:hAnsi="Symbol" w:hint="default"/>
      </w:rPr>
    </w:lvl>
    <w:lvl w:ilvl="7" w:tplc="FFFFFFFF" w:tentative="1">
      <w:start w:val="1"/>
      <w:numFmt w:val="bullet"/>
      <w:lvlText w:val="o"/>
      <w:lvlJc w:val="left"/>
      <w:pPr>
        <w:ind w:left="5750" w:hanging="360"/>
      </w:pPr>
      <w:rPr>
        <w:rFonts w:ascii="Courier New" w:hAnsi="Courier New" w:cs="Courier New" w:hint="default"/>
      </w:rPr>
    </w:lvl>
    <w:lvl w:ilvl="8" w:tplc="FFFFFFFF" w:tentative="1">
      <w:start w:val="1"/>
      <w:numFmt w:val="bullet"/>
      <w:lvlText w:val=""/>
      <w:lvlJc w:val="left"/>
      <w:pPr>
        <w:ind w:left="6470" w:hanging="360"/>
      </w:pPr>
      <w:rPr>
        <w:rFonts w:ascii="Wingdings" w:hAnsi="Wingdings" w:hint="default"/>
      </w:rPr>
    </w:lvl>
  </w:abstractNum>
  <w:abstractNum w:abstractNumId="67" w15:restartNumberingAfterBreak="0">
    <w:nsid w:val="3FBC5C1D"/>
    <w:multiLevelType w:val="hybridMultilevel"/>
    <w:tmpl w:val="38B01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193620C"/>
    <w:multiLevelType w:val="hybridMultilevel"/>
    <w:tmpl w:val="652CDDE2"/>
    <w:lvl w:ilvl="0" w:tplc="E74E338E">
      <w:start w:val="2"/>
      <w:numFmt w:val="arabicAbjad"/>
      <w:lvlText w:val="%1."/>
      <w:lvlJc w:val="left"/>
      <w:pPr>
        <w:ind w:left="40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33A4664A">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2" w:tplc="9FA06D40">
      <w:start w:val="1"/>
      <w:numFmt w:val="bullet"/>
      <w:lvlText w:val="o"/>
      <w:lvlJc w:val="left"/>
      <w:pPr>
        <w:ind w:left="37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B4D4A448">
      <w:start w:val="1"/>
      <w:numFmt w:val="bullet"/>
      <w:lvlText w:val="•"/>
      <w:lvlJc w:val="left"/>
      <w:pPr>
        <w:ind w:left="215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DBE8CD9E">
      <w:start w:val="1"/>
      <w:numFmt w:val="bullet"/>
      <w:lvlText w:val="o"/>
      <w:lvlJc w:val="left"/>
      <w:pPr>
        <w:ind w:left="287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BA749FB4">
      <w:start w:val="1"/>
      <w:numFmt w:val="bullet"/>
      <w:lvlText w:val="▪"/>
      <w:lvlJc w:val="left"/>
      <w:pPr>
        <w:ind w:left="359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4AC60A06">
      <w:start w:val="1"/>
      <w:numFmt w:val="bullet"/>
      <w:lvlText w:val="•"/>
      <w:lvlJc w:val="left"/>
      <w:pPr>
        <w:ind w:left="431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C170A01A">
      <w:start w:val="1"/>
      <w:numFmt w:val="bullet"/>
      <w:lvlText w:val="o"/>
      <w:lvlJc w:val="left"/>
      <w:pPr>
        <w:ind w:left="503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7B8C2082">
      <w:start w:val="1"/>
      <w:numFmt w:val="bullet"/>
      <w:lvlText w:val="▪"/>
      <w:lvlJc w:val="left"/>
      <w:pPr>
        <w:ind w:left="575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69" w15:restartNumberingAfterBreak="0">
    <w:nsid w:val="425E4B5F"/>
    <w:multiLevelType w:val="hybridMultilevel"/>
    <w:tmpl w:val="A5CE6370"/>
    <w:lvl w:ilvl="0" w:tplc="6FBAB558">
      <w:start w:val="7"/>
      <w:numFmt w:val="bullet"/>
      <w:lvlText w:val="-"/>
      <w:lvlJc w:val="left"/>
      <w:pPr>
        <w:ind w:left="720" w:hanging="360"/>
      </w:pPr>
      <w:rPr>
        <w:rFonts w:ascii="Sakkal Majalla" w:eastAsia="Sakkal Majalla" w:hAnsi="Sakkal Majalla" w:cs="Sakkal Majalla"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2DE765B"/>
    <w:multiLevelType w:val="hybridMultilevel"/>
    <w:tmpl w:val="9468F0B8"/>
    <w:lvl w:ilvl="0" w:tplc="676AB6B0">
      <w:start w:val="1"/>
      <w:numFmt w:val="bullet"/>
      <w:lvlText w:val="•"/>
      <w:lvlJc w:val="left"/>
      <w:pPr>
        <w:ind w:left="545"/>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EEB8C412">
      <w:start w:val="1"/>
      <w:numFmt w:val="bullet"/>
      <w:lvlText w:val="o"/>
      <w:lvlJc w:val="left"/>
      <w:pPr>
        <w:ind w:left="143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2" w:tplc="7FC65F02">
      <w:start w:val="1"/>
      <w:numFmt w:val="bullet"/>
      <w:lvlText w:val="▪"/>
      <w:lvlJc w:val="left"/>
      <w:pPr>
        <w:ind w:left="215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3A509358">
      <w:start w:val="1"/>
      <w:numFmt w:val="bullet"/>
      <w:lvlText w:val="•"/>
      <w:lvlJc w:val="left"/>
      <w:pPr>
        <w:ind w:left="2878"/>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FC722EBC">
      <w:start w:val="1"/>
      <w:numFmt w:val="bullet"/>
      <w:lvlText w:val="o"/>
      <w:lvlJc w:val="left"/>
      <w:pPr>
        <w:ind w:left="359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6270FD52">
      <w:start w:val="1"/>
      <w:numFmt w:val="bullet"/>
      <w:lvlText w:val="▪"/>
      <w:lvlJc w:val="left"/>
      <w:pPr>
        <w:ind w:left="431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E324A266">
      <w:start w:val="1"/>
      <w:numFmt w:val="bullet"/>
      <w:lvlText w:val="•"/>
      <w:lvlJc w:val="left"/>
      <w:pPr>
        <w:ind w:left="5038"/>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B8983C52">
      <w:start w:val="1"/>
      <w:numFmt w:val="bullet"/>
      <w:lvlText w:val="o"/>
      <w:lvlJc w:val="left"/>
      <w:pPr>
        <w:ind w:left="575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8844FD66">
      <w:start w:val="1"/>
      <w:numFmt w:val="bullet"/>
      <w:lvlText w:val="▪"/>
      <w:lvlJc w:val="left"/>
      <w:pPr>
        <w:ind w:left="647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71" w15:restartNumberingAfterBreak="0">
    <w:nsid w:val="432F24B1"/>
    <w:multiLevelType w:val="hybridMultilevel"/>
    <w:tmpl w:val="BBF07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6B9740F"/>
    <w:multiLevelType w:val="hybridMultilevel"/>
    <w:tmpl w:val="84788D58"/>
    <w:lvl w:ilvl="0" w:tplc="D0C6F594">
      <w:start w:val="48"/>
      <w:numFmt w:val="decimal"/>
      <w:lvlText w:val="%1"/>
      <w:lvlJc w:val="left"/>
      <w:pPr>
        <w:ind w:left="41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D7A8EF02">
      <w:start w:val="1"/>
      <w:numFmt w:val="lowerLetter"/>
      <w:lvlText w:val="%2"/>
      <w:lvlJc w:val="left"/>
      <w:pPr>
        <w:ind w:left="125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C12EAC40">
      <w:start w:val="1"/>
      <w:numFmt w:val="lowerRoman"/>
      <w:lvlText w:val="%3"/>
      <w:lvlJc w:val="left"/>
      <w:pPr>
        <w:ind w:left="197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9D22A3B2">
      <w:start w:val="1"/>
      <w:numFmt w:val="decimal"/>
      <w:lvlText w:val="%4"/>
      <w:lvlJc w:val="left"/>
      <w:pPr>
        <w:ind w:left="269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88EA1888">
      <w:start w:val="1"/>
      <w:numFmt w:val="lowerLetter"/>
      <w:lvlText w:val="%5"/>
      <w:lvlJc w:val="left"/>
      <w:pPr>
        <w:ind w:left="341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6CBABB20">
      <w:start w:val="1"/>
      <w:numFmt w:val="lowerRoman"/>
      <w:lvlText w:val="%6"/>
      <w:lvlJc w:val="left"/>
      <w:pPr>
        <w:ind w:left="413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6EC62802">
      <w:start w:val="1"/>
      <w:numFmt w:val="decimal"/>
      <w:lvlText w:val="%7"/>
      <w:lvlJc w:val="left"/>
      <w:pPr>
        <w:ind w:left="485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5608C63A">
      <w:start w:val="1"/>
      <w:numFmt w:val="lowerLetter"/>
      <w:lvlText w:val="%8"/>
      <w:lvlJc w:val="left"/>
      <w:pPr>
        <w:ind w:left="557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5044C4C8">
      <w:start w:val="1"/>
      <w:numFmt w:val="lowerRoman"/>
      <w:lvlText w:val="%9"/>
      <w:lvlJc w:val="left"/>
      <w:pPr>
        <w:ind w:left="629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73" w15:restartNumberingAfterBreak="0">
    <w:nsid w:val="47095A79"/>
    <w:multiLevelType w:val="hybridMultilevel"/>
    <w:tmpl w:val="27AAF2D6"/>
    <w:lvl w:ilvl="0" w:tplc="A4306B9E">
      <w:start w:val="1"/>
      <w:numFmt w:val="bullet"/>
      <w:lvlText w:val="•"/>
      <w:lvlJc w:val="left"/>
      <w:pPr>
        <w:ind w:left="710"/>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ECAAE1A6">
      <w:start w:val="1"/>
      <w:numFmt w:val="bullet"/>
      <w:lvlText w:val="o"/>
      <w:lvlJc w:val="left"/>
      <w:pPr>
        <w:ind w:left="1233"/>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2" w:tplc="3E2477EA">
      <w:start w:val="1"/>
      <w:numFmt w:val="bullet"/>
      <w:lvlText w:val="▪"/>
      <w:lvlJc w:val="left"/>
      <w:pPr>
        <w:ind w:left="1953"/>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EABEFE86">
      <w:start w:val="1"/>
      <w:numFmt w:val="bullet"/>
      <w:lvlText w:val="•"/>
      <w:lvlJc w:val="left"/>
      <w:pPr>
        <w:ind w:left="2673"/>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298E7528">
      <w:start w:val="1"/>
      <w:numFmt w:val="bullet"/>
      <w:lvlText w:val="o"/>
      <w:lvlJc w:val="left"/>
      <w:pPr>
        <w:ind w:left="3393"/>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1DE8AAD4">
      <w:start w:val="1"/>
      <w:numFmt w:val="bullet"/>
      <w:lvlText w:val="▪"/>
      <w:lvlJc w:val="left"/>
      <w:pPr>
        <w:ind w:left="4113"/>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09240E62">
      <w:start w:val="1"/>
      <w:numFmt w:val="bullet"/>
      <w:lvlText w:val="•"/>
      <w:lvlJc w:val="left"/>
      <w:pPr>
        <w:ind w:left="4833"/>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3828C39A">
      <w:start w:val="1"/>
      <w:numFmt w:val="bullet"/>
      <w:lvlText w:val="o"/>
      <w:lvlJc w:val="left"/>
      <w:pPr>
        <w:ind w:left="5553"/>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80E68250">
      <w:start w:val="1"/>
      <w:numFmt w:val="bullet"/>
      <w:lvlText w:val="▪"/>
      <w:lvlJc w:val="left"/>
      <w:pPr>
        <w:ind w:left="6273"/>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74" w15:restartNumberingAfterBreak="0">
    <w:nsid w:val="489C587A"/>
    <w:multiLevelType w:val="hybridMultilevel"/>
    <w:tmpl w:val="22B01F6E"/>
    <w:lvl w:ilvl="0" w:tplc="04090003">
      <w:start w:val="1"/>
      <w:numFmt w:val="bullet"/>
      <w:lvlText w:val="o"/>
      <w:lvlJc w:val="left"/>
      <w:pPr>
        <w:ind w:left="1082"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A4A2EC5"/>
    <w:multiLevelType w:val="hybridMultilevel"/>
    <w:tmpl w:val="011259E6"/>
    <w:lvl w:ilvl="0" w:tplc="3C4C9A48">
      <w:start w:val="1"/>
      <w:numFmt w:val="decimal"/>
      <w:lvlText w:val="%1."/>
      <w:lvlJc w:val="left"/>
      <w:pPr>
        <w:ind w:left="724"/>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453EB4FE">
      <w:start w:val="1"/>
      <w:numFmt w:val="bullet"/>
      <w:lvlText w:val="o"/>
      <w:lvlJc w:val="left"/>
      <w:pPr>
        <w:ind w:left="145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FF564244">
      <w:start w:val="1"/>
      <w:numFmt w:val="bullet"/>
      <w:lvlText w:val="▪"/>
      <w:lvlJc w:val="left"/>
      <w:pPr>
        <w:ind w:left="2155"/>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B91CE930">
      <w:start w:val="1"/>
      <w:numFmt w:val="bullet"/>
      <w:lvlText w:val="•"/>
      <w:lvlJc w:val="left"/>
      <w:pPr>
        <w:ind w:left="2875"/>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7E143016">
      <w:start w:val="1"/>
      <w:numFmt w:val="bullet"/>
      <w:lvlText w:val="o"/>
      <w:lvlJc w:val="left"/>
      <w:pPr>
        <w:ind w:left="3595"/>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2E7CCCEE">
      <w:start w:val="1"/>
      <w:numFmt w:val="bullet"/>
      <w:lvlText w:val="▪"/>
      <w:lvlJc w:val="left"/>
      <w:pPr>
        <w:ind w:left="4315"/>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634E0F12">
      <w:start w:val="1"/>
      <w:numFmt w:val="bullet"/>
      <w:lvlText w:val="•"/>
      <w:lvlJc w:val="left"/>
      <w:pPr>
        <w:ind w:left="5035"/>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ACB8819A">
      <w:start w:val="1"/>
      <w:numFmt w:val="bullet"/>
      <w:lvlText w:val="o"/>
      <w:lvlJc w:val="left"/>
      <w:pPr>
        <w:ind w:left="5755"/>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601ECACC">
      <w:start w:val="1"/>
      <w:numFmt w:val="bullet"/>
      <w:lvlText w:val="▪"/>
      <w:lvlJc w:val="left"/>
      <w:pPr>
        <w:ind w:left="6475"/>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76" w15:restartNumberingAfterBreak="0">
    <w:nsid w:val="4A6D757D"/>
    <w:multiLevelType w:val="hybridMultilevel"/>
    <w:tmpl w:val="14D48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B64000A"/>
    <w:multiLevelType w:val="hybridMultilevel"/>
    <w:tmpl w:val="4EA0BA5C"/>
    <w:lvl w:ilvl="0" w:tplc="CEAE606A">
      <w:start w:val="1"/>
      <w:numFmt w:val="decimal"/>
      <w:lvlText w:val="%1."/>
      <w:lvlJc w:val="left"/>
      <w:pPr>
        <w:ind w:left="70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356217C">
      <w:start w:val="1"/>
      <w:numFmt w:val="lowerLetter"/>
      <w:lvlText w:val="%2"/>
      <w:lvlJc w:val="left"/>
      <w:pPr>
        <w:ind w:left="144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F3CEC112">
      <w:start w:val="1"/>
      <w:numFmt w:val="lowerRoman"/>
      <w:lvlText w:val="%3"/>
      <w:lvlJc w:val="left"/>
      <w:pPr>
        <w:ind w:left="21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76DE8D10">
      <w:start w:val="1"/>
      <w:numFmt w:val="decimal"/>
      <w:lvlText w:val="%4"/>
      <w:lvlJc w:val="left"/>
      <w:pPr>
        <w:ind w:left="288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838506A">
      <w:start w:val="1"/>
      <w:numFmt w:val="lowerLetter"/>
      <w:lvlText w:val="%5"/>
      <w:lvlJc w:val="left"/>
      <w:pPr>
        <w:ind w:left="360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52168956">
      <w:start w:val="1"/>
      <w:numFmt w:val="lowerRoman"/>
      <w:lvlText w:val="%6"/>
      <w:lvlJc w:val="left"/>
      <w:pPr>
        <w:ind w:left="432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256281DA">
      <w:start w:val="1"/>
      <w:numFmt w:val="decimal"/>
      <w:lvlText w:val="%7"/>
      <w:lvlJc w:val="left"/>
      <w:pPr>
        <w:ind w:left="504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4A0DC80">
      <w:start w:val="1"/>
      <w:numFmt w:val="lowerLetter"/>
      <w:lvlText w:val="%8"/>
      <w:lvlJc w:val="left"/>
      <w:pPr>
        <w:ind w:left="57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BED8E0A6">
      <w:start w:val="1"/>
      <w:numFmt w:val="lowerRoman"/>
      <w:lvlText w:val="%9"/>
      <w:lvlJc w:val="left"/>
      <w:pPr>
        <w:ind w:left="648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78" w15:restartNumberingAfterBreak="0">
    <w:nsid w:val="4B88707D"/>
    <w:multiLevelType w:val="hybridMultilevel"/>
    <w:tmpl w:val="80549B94"/>
    <w:lvl w:ilvl="0" w:tplc="E7567B16">
      <w:start w:val="1"/>
      <w:numFmt w:val="decimal"/>
      <w:lvlText w:val="%1."/>
      <w:lvlJc w:val="left"/>
      <w:pPr>
        <w:ind w:left="35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59EAD8DE">
      <w:start w:val="1"/>
      <w:numFmt w:val="lowerLetter"/>
      <w:lvlText w:val="%2"/>
      <w:lvlJc w:val="left"/>
      <w:pPr>
        <w:ind w:left="145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395E2E06">
      <w:start w:val="1"/>
      <w:numFmt w:val="lowerRoman"/>
      <w:lvlText w:val="%3"/>
      <w:lvlJc w:val="left"/>
      <w:pPr>
        <w:ind w:left="217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25766DF0">
      <w:start w:val="1"/>
      <w:numFmt w:val="decimal"/>
      <w:lvlText w:val="%4"/>
      <w:lvlJc w:val="left"/>
      <w:pPr>
        <w:ind w:left="289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283626C2">
      <w:start w:val="1"/>
      <w:numFmt w:val="lowerLetter"/>
      <w:lvlText w:val="%5"/>
      <w:lvlJc w:val="left"/>
      <w:pPr>
        <w:ind w:left="361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53242226">
      <w:start w:val="1"/>
      <w:numFmt w:val="lowerRoman"/>
      <w:lvlText w:val="%6"/>
      <w:lvlJc w:val="left"/>
      <w:pPr>
        <w:ind w:left="433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87F68AAA">
      <w:start w:val="1"/>
      <w:numFmt w:val="decimal"/>
      <w:lvlText w:val="%7"/>
      <w:lvlJc w:val="left"/>
      <w:pPr>
        <w:ind w:left="505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35E4B934">
      <w:start w:val="1"/>
      <w:numFmt w:val="lowerLetter"/>
      <w:lvlText w:val="%8"/>
      <w:lvlJc w:val="left"/>
      <w:pPr>
        <w:ind w:left="577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9B443022">
      <w:start w:val="1"/>
      <w:numFmt w:val="lowerRoman"/>
      <w:lvlText w:val="%9"/>
      <w:lvlJc w:val="left"/>
      <w:pPr>
        <w:ind w:left="649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79" w15:restartNumberingAfterBreak="0">
    <w:nsid w:val="4C4B2992"/>
    <w:multiLevelType w:val="hybridMultilevel"/>
    <w:tmpl w:val="1A3CB9AE"/>
    <w:lvl w:ilvl="0" w:tplc="BF7C9B96">
      <w:start w:val="16"/>
      <w:numFmt w:val="decimal"/>
      <w:lvlText w:val="%1"/>
      <w:lvlJc w:val="left"/>
      <w:pPr>
        <w:ind w:left="41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4E14A696">
      <w:start w:val="1"/>
      <w:numFmt w:val="lowerLetter"/>
      <w:lvlText w:val="%2"/>
      <w:lvlJc w:val="left"/>
      <w:pPr>
        <w:ind w:left="125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73B42558">
      <w:start w:val="1"/>
      <w:numFmt w:val="lowerRoman"/>
      <w:lvlText w:val="%3"/>
      <w:lvlJc w:val="left"/>
      <w:pPr>
        <w:ind w:left="197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FE802BA0">
      <w:start w:val="1"/>
      <w:numFmt w:val="decimal"/>
      <w:lvlText w:val="%4"/>
      <w:lvlJc w:val="left"/>
      <w:pPr>
        <w:ind w:left="269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1AF219D4">
      <w:start w:val="1"/>
      <w:numFmt w:val="lowerLetter"/>
      <w:lvlText w:val="%5"/>
      <w:lvlJc w:val="left"/>
      <w:pPr>
        <w:ind w:left="341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22323BE2">
      <w:start w:val="1"/>
      <w:numFmt w:val="lowerRoman"/>
      <w:lvlText w:val="%6"/>
      <w:lvlJc w:val="left"/>
      <w:pPr>
        <w:ind w:left="413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A09E6296">
      <w:start w:val="1"/>
      <w:numFmt w:val="decimal"/>
      <w:lvlText w:val="%7"/>
      <w:lvlJc w:val="left"/>
      <w:pPr>
        <w:ind w:left="485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78BC2942">
      <w:start w:val="1"/>
      <w:numFmt w:val="lowerLetter"/>
      <w:lvlText w:val="%8"/>
      <w:lvlJc w:val="left"/>
      <w:pPr>
        <w:ind w:left="557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51F48866">
      <w:start w:val="1"/>
      <w:numFmt w:val="lowerRoman"/>
      <w:lvlText w:val="%9"/>
      <w:lvlJc w:val="left"/>
      <w:pPr>
        <w:ind w:left="629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80" w15:restartNumberingAfterBreak="0">
    <w:nsid w:val="4C6F76D6"/>
    <w:multiLevelType w:val="hybridMultilevel"/>
    <w:tmpl w:val="997CC4F2"/>
    <w:lvl w:ilvl="0" w:tplc="2A0A33AC">
      <w:start w:val="1"/>
      <w:numFmt w:val="bullet"/>
      <w:lvlText w:val="•"/>
      <w:lvlJc w:val="left"/>
      <w:pPr>
        <w:ind w:left="364"/>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A72A9D9E">
      <w:start w:val="1"/>
      <w:numFmt w:val="bullet"/>
      <w:lvlText w:val="o"/>
      <w:lvlJc w:val="left"/>
      <w:pPr>
        <w:ind w:left="143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2" w:tplc="39C8002A">
      <w:start w:val="1"/>
      <w:numFmt w:val="bullet"/>
      <w:lvlText w:val="▪"/>
      <w:lvlJc w:val="left"/>
      <w:pPr>
        <w:ind w:left="215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989C37F0">
      <w:start w:val="1"/>
      <w:numFmt w:val="bullet"/>
      <w:lvlText w:val="•"/>
      <w:lvlJc w:val="left"/>
      <w:pPr>
        <w:ind w:left="2879"/>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40148928">
      <w:start w:val="1"/>
      <w:numFmt w:val="bullet"/>
      <w:lvlText w:val="o"/>
      <w:lvlJc w:val="left"/>
      <w:pPr>
        <w:ind w:left="359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50DA142E">
      <w:start w:val="1"/>
      <w:numFmt w:val="bullet"/>
      <w:lvlText w:val="▪"/>
      <w:lvlJc w:val="left"/>
      <w:pPr>
        <w:ind w:left="431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6D7E0DF8">
      <w:start w:val="1"/>
      <w:numFmt w:val="bullet"/>
      <w:lvlText w:val="•"/>
      <w:lvlJc w:val="left"/>
      <w:pPr>
        <w:ind w:left="5039"/>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3F6EE508">
      <w:start w:val="1"/>
      <w:numFmt w:val="bullet"/>
      <w:lvlText w:val="o"/>
      <w:lvlJc w:val="left"/>
      <w:pPr>
        <w:ind w:left="575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19F4FDFE">
      <w:start w:val="1"/>
      <w:numFmt w:val="bullet"/>
      <w:lvlText w:val="▪"/>
      <w:lvlJc w:val="left"/>
      <w:pPr>
        <w:ind w:left="647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81" w15:restartNumberingAfterBreak="0">
    <w:nsid w:val="4CE247F0"/>
    <w:multiLevelType w:val="hybridMultilevel"/>
    <w:tmpl w:val="2C24B528"/>
    <w:lvl w:ilvl="0" w:tplc="46C447DC">
      <w:start w:val="1"/>
      <w:numFmt w:val="decimal"/>
      <w:lvlText w:val="%1."/>
      <w:lvlJc w:val="left"/>
      <w:pPr>
        <w:ind w:left="357"/>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4488894A">
      <w:start w:val="1"/>
      <w:numFmt w:val="lowerLetter"/>
      <w:lvlText w:val="%2"/>
      <w:lvlJc w:val="left"/>
      <w:pPr>
        <w:ind w:left="145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4044D8B8">
      <w:start w:val="1"/>
      <w:numFmt w:val="lowerRoman"/>
      <w:lvlText w:val="%3"/>
      <w:lvlJc w:val="left"/>
      <w:pPr>
        <w:ind w:left="217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B948A9FE">
      <w:start w:val="1"/>
      <w:numFmt w:val="decimal"/>
      <w:lvlText w:val="%4"/>
      <w:lvlJc w:val="left"/>
      <w:pPr>
        <w:ind w:left="289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0044840A">
      <w:start w:val="1"/>
      <w:numFmt w:val="lowerLetter"/>
      <w:lvlText w:val="%5"/>
      <w:lvlJc w:val="left"/>
      <w:pPr>
        <w:ind w:left="361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164A843E">
      <w:start w:val="1"/>
      <w:numFmt w:val="lowerRoman"/>
      <w:lvlText w:val="%6"/>
      <w:lvlJc w:val="left"/>
      <w:pPr>
        <w:ind w:left="433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9EE65444">
      <w:start w:val="1"/>
      <w:numFmt w:val="decimal"/>
      <w:lvlText w:val="%7"/>
      <w:lvlJc w:val="left"/>
      <w:pPr>
        <w:ind w:left="505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0B50640C">
      <w:start w:val="1"/>
      <w:numFmt w:val="lowerLetter"/>
      <w:lvlText w:val="%8"/>
      <w:lvlJc w:val="left"/>
      <w:pPr>
        <w:ind w:left="577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A31CE4F6">
      <w:start w:val="1"/>
      <w:numFmt w:val="lowerRoman"/>
      <w:lvlText w:val="%9"/>
      <w:lvlJc w:val="left"/>
      <w:pPr>
        <w:ind w:left="649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82" w15:restartNumberingAfterBreak="0">
    <w:nsid w:val="4E1F3D09"/>
    <w:multiLevelType w:val="hybridMultilevel"/>
    <w:tmpl w:val="413E46AA"/>
    <w:lvl w:ilvl="0" w:tplc="FFFFFFFF">
      <w:start w:val="1"/>
      <w:numFmt w:val="decimal"/>
      <w:lvlText w:val="%1."/>
      <w:lvlJc w:val="left"/>
      <w:pPr>
        <w:ind w:left="72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4090001">
      <w:start w:val="1"/>
      <w:numFmt w:val="bullet"/>
      <w:lvlText w:val=""/>
      <w:lvlJc w:val="left"/>
      <w:pPr>
        <w:ind w:left="1100" w:hanging="360"/>
      </w:pPr>
      <w:rPr>
        <w:rFonts w:ascii="Symbol" w:hAnsi="Symbol" w:hint="default"/>
      </w:rPr>
    </w:lvl>
    <w:lvl w:ilvl="2" w:tplc="FFFFFFFF">
      <w:start w:val="1"/>
      <w:numFmt w:val="bullet"/>
      <w:lvlText w:val="▪"/>
      <w:lvlJc w:val="left"/>
      <w:pPr>
        <w:ind w:left="215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FFFFFFFF">
      <w:start w:val="1"/>
      <w:numFmt w:val="bullet"/>
      <w:lvlText w:val="•"/>
      <w:lvlJc w:val="left"/>
      <w:pPr>
        <w:ind w:left="287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FFFFFFFF">
      <w:start w:val="1"/>
      <w:numFmt w:val="bullet"/>
      <w:lvlText w:val="o"/>
      <w:lvlJc w:val="left"/>
      <w:pPr>
        <w:ind w:left="359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FFFFFFFF">
      <w:start w:val="1"/>
      <w:numFmt w:val="bullet"/>
      <w:lvlText w:val="▪"/>
      <w:lvlJc w:val="left"/>
      <w:pPr>
        <w:ind w:left="431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FFFFFFFF">
      <w:start w:val="1"/>
      <w:numFmt w:val="bullet"/>
      <w:lvlText w:val="•"/>
      <w:lvlJc w:val="left"/>
      <w:pPr>
        <w:ind w:left="503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FFFFFFFF">
      <w:start w:val="1"/>
      <w:numFmt w:val="bullet"/>
      <w:lvlText w:val="o"/>
      <w:lvlJc w:val="left"/>
      <w:pPr>
        <w:ind w:left="575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FFFFFFFF">
      <w:start w:val="1"/>
      <w:numFmt w:val="bullet"/>
      <w:lvlText w:val="▪"/>
      <w:lvlJc w:val="left"/>
      <w:pPr>
        <w:ind w:left="647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83" w15:restartNumberingAfterBreak="0">
    <w:nsid w:val="4E916635"/>
    <w:multiLevelType w:val="hybridMultilevel"/>
    <w:tmpl w:val="AACE2D0A"/>
    <w:lvl w:ilvl="0" w:tplc="FFFFFFFF">
      <w:start w:val="1"/>
      <w:numFmt w:val="decimal"/>
      <w:lvlText w:val="%1."/>
      <w:lvlJc w:val="left"/>
      <w:pPr>
        <w:ind w:left="24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04090001">
      <w:start w:val="1"/>
      <w:numFmt w:val="bullet"/>
      <w:lvlText w:val=""/>
      <w:lvlJc w:val="left"/>
      <w:pPr>
        <w:ind w:left="1260" w:hanging="360"/>
      </w:pPr>
      <w:rPr>
        <w:rFonts w:ascii="Symbol" w:hAnsi="Symbol" w:hint="default"/>
      </w:rPr>
    </w:lvl>
    <w:lvl w:ilvl="2" w:tplc="FFFFFFFF">
      <w:start w:val="1"/>
      <w:numFmt w:val="bullet"/>
      <w:lvlText w:val="o"/>
      <w:lvlJc w:val="left"/>
      <w:pPr>
        <w:ind w:left="65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FFFFFFFF">
      <w:start w:val="1"/>
      <w:numFmt w:val="bullet"/>
      <w:lvlText w:val="•"/>
      <w:lvlJc w:val="left"/>
      <w:pPr>
        <w:ind w:left="21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FFFFFFFF">
      <w:start w:val="1"/>
      <w:numFmt w:val="bullet"/>
      <w:lvlText w:val="o"/>
      <w:lvlJc w:val="left"/>
      <w:pPr>
        <w:ind w:left="28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FFFFFFFF">
      <w:start w:val="1"/>
      <w:numFmt w:val="bullet"/>
      <w:lvlText w:val="▪"/>
      <w:lvlJc w:val="left"/>
      <w:pPr>
        <w:ind w:left="360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FFFFFFFF">
      <w:start w:val="1"/>
      <w:numFmt w:val="bullet"/>
      <w:lvlText w:val="•"/>
      <w:lvlJc w:val="left"/>
      <w:pPr>
        <w:ind w:left="432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FFFFFFFF">
      <w:start w:val="1"/>
      <w:numFmt w:val="bullet"/>
      <w:lvlText w:val="o"/>
      <w:lvlJc w:val="left"/>
      <w:pPr>
        <w:ind w:left="504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FFFFFFFF">
      <w:start w:val="1"/>
      <w:numFmt w:val="bullet"/>
      <w:lvlText w:val="▪"/>
      <w:lvlJc w:val="left"/>
      <w:pPr>
        <w:ind w:left="57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84" w15:restartNumberingAfterBreak="0">
    <w:nsid w:val="50422E66"/>
    <w:multiLevelType w:val="hybridMultilevel"/>
    <w:tmpl w:val="57E08650"/>
    <w:lvl w:ilvl="0" w:tplc="254AFC7C">
      <w:start w:val="1"/>
      <w:numFmt w:val="decimal"/>
      <w:lvlText w:val="%1."/>
      <w:lvlJc w:val="left"/>
      <w:pPr>
        <w:ind w:left="24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CC56B314">
      <w:start w:val="1"/>
      <w:numFmt w:val="bullet"/>
      <w:lvlText w:val="•"/>
      <w:lvlJc w:val="left"/>
      <w:pPr>
        <w:ind w:left="543"/>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2" w:tplc="B77C8D14">
      <w:start w:val="1"/>
      <w:numFmt w:val="bullet"/>
      <w:lvlText w:val="o"/>
      <w:lvlJc w:val="left"/>
      <w:pPr>
        <w:ind w:left="65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B5DC70E8">
      <w:start w:val="1"/>
      <w:numFmt w:val="bullet"/>
      <w:lvlText w:val="•"/>
      <w:lvlJc w:val="left"/>
      <w:pPr>
        <w:ind w:left="21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E29AD170">
      <w:start w:val="1"/>
      <w:numFmt w:val="bullet"/>
      <w:lvlText w:val="o"/>
      <w:lvlJc w:val="left"/>
      <w:pPr>
        <w:ind w:left="28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4CD02768">
      <w:start w:val="1"/>
      <w:numFmt w:val="bullet"/>
      <w:lvlText w:val="▪"/>
      <w:lvlJc w:val="left"/>
      <w:pPr>
        <w:ind w:left="360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2028ECE6">
      <w:start w:val="1"/>
      <w:numFmt w:val="bullet"/>
      <w:lvlText w:val="•"/>
      <w:lvlJc w:val="left"/>
      <w:pPr>
        <w:ind w:left="432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D3CCEE72">
      <w:start w:val="1"/>
      <w:numFmt w:val="bullet"/>
      <w:lvlText w:val="o"/>
      <w:lvlJc w:val="left"/>
      <w:pPr>
        <w:ind w:left="504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51A0DB76">
      <w:start w:val="1"/>
      <w:numFmt w:val="bullet"/>
      <w:lvlText w:val="▪"/>
      <w:lvlJc w:val="left"/>
      <w:pPr>
        <w:ind w:left="57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85" w15:restartNumberingAfterBreak="0">
    <w:nsid w:val="513658D4"/>
    <w:multiLevelType w:val="hybridMultilevel"/>
    <w:tmpl w:val="0CF0BBF8"/>
    <w:lvl w:ilvl="0" w:tplc="A572B0CE">
      <w:start w:val="1"/>
      <w:numFmt w:val="bullet"/>
      <w:lvlText w:val="•"/>
      <w:lvlJc w:val="left"/>
      <w:pPr>
        <w:ind w:left="366"/>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78AA7D1E">
      <w:start w:val="1"/>
      <w:numFmt w:val="bullet"/>
      <w:lvlText w:val="o"/>
      <w:lvlJc w:val="left"/>
      <w:pPr>
        <w:ind w:left="14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2" w:tplc="441077EC">
      <w:start w:val="1"/>
      <w:numFmt w:val="bullet"/>
      <w:lvlText w:val="▪"/>
      <w:lvlJc w:val="left"/>
      <w:pPr>
        <w:ind w:left="21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01C06D9A">
      <w:start w:val="1"/>
      <w:numFmt w:val="bullet"/>
      <w:lvlText w:val="•"/>
      <w:lvlJc w:val="left"/>
      <w:pPr>
        <w:ind w:left="2881"/>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0FE40C5A">
      <w:start w:val="1"/>
      <w:numFmt w:val="bullet"/>
      <w:lvlText w:val="o"/>
      <w:lvlJc w:val="left"/>
      <w:pPr>
        <w:ind w:left="36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429A5BC6">
      <w:start w:val="1"/>
      <w:numFmt w:val="bullet"/>
      <w:lvlText w:val="▪"/>
      <w:lvlJc w:val="left"/>
      <w:pPr>
        <w:ind w:left="43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214CB7A4">
      <w:start w:val="1"/>
      <w:numFmt w:val="bullet"/>
      <w:lvlText w:val="•"/>
      <w:lvlJc w:val="left"/>
      <w:pPr>
        <w:ind w:left="5041"/>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95126850">
      <w:start w:val="1"/>
      <w:numFmt w:val="bullet"/>
      <w:lvlText w:val="o"/>
      <w:lvlJc w:val="left"/>
      <w:pPr>
        <w:ind w:left="57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50CE3DE0">
      <w:start w:val="1"/>
      <w:numFmt w:val="bullet"/>
      <w:lvlText w:val="▪"/>
      <w:lvlJc w:val="left"/>
      <w:pPr>
        <w:ind w:left="64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86" w15:restartNumberingAfterBreak="0">
    <w:nsid w:val="517A0730"/>
    <w:multiLevelType w:val="hybridMultilevel"/>
    <w:tmpl w:val="CB26170C"/>
    <w:lvl w:ilvl="0" w:tplc="F93279B8">
      <w:start w:val="1"/>
      <w:numFmt w:val="bullet"/>
      <w:lvlText w:val="-"/>
      <w:lvlJc w:val="left"/>
      <w:pPr>
        <w:ind w:left="47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678" w:hanging="360"/>
      </w:pPr>
      <w:rPr>
        <w:rFonts w:ascii="Courier New" w:hAnsi="Courier New" w:cs="Courier New" w:hint="default"/>
      </w:rPr>
    </w:lvl>
    <w:lvl w:ilvl="2" w:tplc="04090005" w:tentative="1">
      <w:start w:val="1"/>
      <w:numFmt w:val="bullet"/>
      <w:lvlText w:val=""/>
      <w:lvlJc w:val="left"/>
      <w:pPr>
        <w:ind w:left="2398" w:hanging="360"/>
      </w:pPr>
      <w:rPr>
        <w:rFonts w:ascii="Wingdings" w:hAnsi="Wingdings" w:hint="default"/>
      </w:rPr>
    </w:lvl>
    <w:lvl w:ilvl="3" w:tplc="04090001" w:tentative="1">
      <w:start w:val="1"/>
      <w:numFmt w:val="bullet"/>
      <w:lvlText w:val=""/>
      <w:lvlJc w:val="left"/>
      <w:pPr>
        <w:ind w:left="3118" w:hanging="360"/>
      </w:pPr>
      <w:rPr>
        <w:rFonts w:ascii="Symbol" w:hAnsi="Symbol" w:hint="default"/>
      </w:rPr>
    </w:lvl>
    <w:lvl w:ilvl="4" w:tplc="04090003" w:tentative="1">
      <w:start w:val="1"/>
      <w:numFmt w:val="bullet"/>
      <w:lvlText w:val="o"/>
      <w:lvlJc w:val="left"/>
      <w:pPr>
        <w:ind w:left="3838" w:hanging="360"/>
      </w:pPr>
      <w:rPr>
        <w:rFonts w:ascii="Courier New" w:hAnsi="Courier New" w:cs="Courier New" w:hint="default"/>
      </w:rPr>
    </w:lvl>
    <w:lvl w:ilvl="5" w:tplc="04090005" w:tentative="1">
      <w:start w:val="1"/>
      <w:numFmt w:val="bullet"/>
      <w:lvlText w:val=""/>
      <w:lvlJc w:val="left"/>
      <w:pPr>
        <w:ind w:left="4558" w:hanging="360"/>
      </w:pPr>
      <w:rPr>
        <w:rFonts w:ascii="Wingdings" w:hAnsi="Wingdings" w:hint="default"/>
      </w:rPr>
    </w:lvl>
    <w:lvl w:ilvl="6" w:tplc="04090001" w:tentative="1">
      <w:start w:val="1"/>
      <w:numFmt w:val="bullet"/>
      <w:lvlText w:val=""/>
      <w:lvlJc w:val="left"/>
      <w:pPr>
        <w:ind w:left="5278" w:hanging="360"/>
      </w:pPr>
      <w:rPr>
        <w:rFonts w:ascii="Symbol" w:hAnsi="Symbol" w:hint="default"/>
      </w:rPr>
    </w:lvl>
    <w:lvl w:ilvl="7" w:tplc="04090003" w:tentative="1">
      <w:start w:val="1"/>
      <w:numFmt w:val="bullet"/>
      <w:lvlText w:val="o"/>
      <w:lvlJc w:val="left"/>
      <w:pPr>
        <w:ind w:left="5998" w:hanging="360"/>
      </w:pPr>
      <w:rPr>
        <w:rFonts w:ascii="Courier New" w:hAnsi="Courier New" w:cs="Courier New" w:hint="default"/>
      </w:rPr>
    </w:lvl>
    <w:lvl w:ilvl="8" w:tplc="04090005" w:tentative="1">
      <w:start w:val="1"/>
      <w:numFmt w:val="bullet"/>
      <w:lvlText w:val=""/>
      <w:lvlJc w:val="left"/>
      <w:pPr>
        <w:ind w:left="6718" w:hanging="360"/>
      </w:pPr>
      <w:rPr>
        <w:rFonts w:ascii="Wingdings" w:hAnsi="Wingdings" w:hint="default"/>
      </w:rPr>
    </w:lvl>
  </w:abstractNum>
  <w:abstractNum w:abstractNumId="87" w15:restartNumberingAfterBreak="0">
    <w:nsid w:val="51FC68C8"/>
    <w:multiLevelType w:val="hybridMultilevel"/>
    <w:tmpl w:val="A39AFD30"/>
    <w:lvl w:ilvl="0" w:tplc="BD90C764">
      <w:start w:val="1"/>
      <w:numFmt w:val="bullet"/>
      <w:lvlText w:val=""/>
      <w:lvlJc w:val="left"/>
      <w:pPr>
        <w:ind w:left="958" w:hanging="360"/>
      </w:pPr>
      <w:rPr>
        <w:rFonts w:ascii="Symbol" w:hAnsi="Symbol" w:hint="default"/>
        <w:sz w:val="28"/>
        <w:szCs w:val="28"/>
      </w:rPr>
    </w:lvl>
    <w:lvl w:ilvl="1" w:tplc="04090003" w:tentative="1">
      <w:start w:val="1"/>
      <w:numFmt w:val="bullet"/>
      <w:lvlText w:val="o"/>
      <w:lvlJc w:val="left"/>
      <w:pPr>
        <w:ind w:left="1678" w:hanging="360"/>
      </w:pPr>
      <w:rPr>
        <w:rFonts w:ascii="Courier New" w:hAnsi="Courier New" w:cs="Courier New" w:hint="default"/>
      </w:rPr>
    </w:lvl>
    <w:lvl w:ilvl="2" w:tplc="04090005" w:tentative="1">
      <w:start w:val="1"/>
      <w:numFmt w:val="bullet"/>
      <w:lvlText w:val=""/>
      <w:lvlJc w:val="left"/>
      <w:pPr>
        <w:ind w:left="2398" w:hanging="360"/>
      </w:pPr>
      <w:rPr>
        <w:rFonts w:ascii="Wingdings" w:hAnsi="Wingdings" w:hint="default"/>
      </w:rPr>
    </w:lvl>
    <w:lvl w:ilvl="3" w:tplc="04090001" w:tentative="1">
      <w:start w:val="1"/>
      <w:numFmt w:val="bullet"/>
      <w:lvlText w:val=""/>
      <w:lvlJc w:val="left"/>
      <w:pPr>
        <w:ind w:left="3118" w:hanging="360"/>
      </w:pPr>
      <w:rPr>
        <w:rFonts w:ascii="Symbol" w:hAnsi="Symbol" w:hint="default"/>
      </w:rPr>
    </w:lvl>
    <w:lvl w:ilvl="4" w:tplc="04090003" w:tentative="1">
      <w:start w:val="1"/>
      <w:numFmt w:val="bullet"/>
      <w:lvlText w:val="o"/>
      <w:lvlJc w:val="left"/>
      <w:pPr>
        <w:ind w:left="3838" w:hanging="360"/>
      </w:pPr>
      <w:rPr>
        <w:rFonts w:ascii="Courier New" w:hAnsi="Courier New" w:cs="Courier New" w:hint="default"/>
      </w:rPr>
    </w:lvl>
    <w:lvl w:ilvl="5" w:tplc="04090005" w:tentative="1">
      <w:start w:val="1"/>
      <w:numFmt w:val="bullet"/>
      <w:lvlText w:val=""/>
      <w:lvlJc w:val="left"/>
      <w:pPr>
        <w:ind w:left="4558" w:hanging="360"/>
      </w:pPr>
      <w:rPr>
        <w:rFonts w:ascii="Wingdings" w:hAnsi="Wingdings" w:hint="default"/>
      </w:rPr>
    </w:lvl>
    <w:lvl w:ilvl="6" w:tplc="04090001" w:tentative="1">
      <w:start w:val="1"/>
      <w:numFmt w:val="bullet"/>
      <w:lvlText w:val=""/>
      <w:lvlJc w:val="left"/>
      <w:pPr>
        <w:ind w:left="5278" w:hanging="360"/>
      </w:pPr>
      <w:rPr>
        <w:rFonts w:ascii="Symbol" w:hAnsi="Symbol" w:hint="default"/>
      </w:rPr>
    </w:lvl>
    <w:lvl w:ilvl="7" w:tplc="04090003" w:tentative="1">
      <w:start w:val="1"/>
      <w:numFmt w:val="bullet"/>
      <w:lvlText w:val="o"/>
      <w:lvlJc w:val="left"/>
      <w:pPr>
        <w:ind w:left="5998" w:hanging="360"/>
      </w:pPr>
      <w:rPr>
        <w:rFonts w:ascii="Courier New" w:hAnsi="Courier New" w:cs="Courier New" w:hint="default"/>
      </w:rPr>
    </w:lvl>
    <w:lvl w:ilvl="8" w:tplc="04090005" w:tentative="1">
      <w:start w:val="1"/>
      <w:numFmt w:val="bullet"/>
      <w:lvlText w:val=""/>
      <w:lvlJc w:val="left"/>
      <w:pPr>
        <w:ind w:left="6718" w:hanging="360"/>
      </w:pPr>
      <w:rPr>
        <w:rFonts w:ascii="Wingdings" w:hAnsi="Wingdings" w:hint="default"/>
      </w:rPr>
    </w:lvl>
  </w:abstractNum>
  <w:abstractNum w:abstractNumId="88" w15:restartNumberingAfterBreak="0">
    <w:nsid w:val="523D2C2D"/>
    <w:multiLevelType w:val="hybridMultilevel"/>
    <w:tmpl w:val="CD0851E8"/>
    <w:lvl w:ilvl="0" w:tplc="86C4A158">
      <w:start w:val="1"/>
      <w:numFmt w:val="bullet"/>
      <w:lvlText w:val="-"/>
      <w:lvlJc w:val="left"/>
      <w:pPr>
        <w:ind w:left="124"/>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1" w:tplc="59EACCBA">
      <w:start w:val="1"/>
      <w:numFmt w:val="bullet"/>
      <w:lvlText w:val="o"/>
      <w:lvlJc w:val="left"/>
      <w:pPr>
        <w:ind w:left="122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2" w:tplc="6F4E680A">
      <w:start w:val="1"/>
      <w:numFmt w:val="bullet"/>
      <w:lvlText w:val="▪"/>
      <w:lvlJc w:val="left"/>
      <w:pPr>
        <w:ind w:left="194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3" w:tplc="CF3CC448">
      <w:start w:val="1"/>
      <w:numFmt w:val="bullet"/>
      <w:lvlText w:val="•"/>
      <w:lvlJc w:val="left"/>
      <w:pPr>
        <w:ind w:left="266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4" w:tplc="AB789298">
      <w:start w:val="1"/>
      <w:numFmt w:val="bullet"/>
      <w:lvlText w:val="o"/>
      <w:lvlJc w:val="left"/>
      <w:pPr>
        <w:ind w:left="338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5" w:tplc="7DAEE674">
      <w:start w:val="1"/>
      <w:numFmt w:val="bullet"/>
      <w:lvlText w:val="▪"/>
      <w:lvlJc w:val="left"/>
      <w:pPr>
        <w:ind w:left="410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6" w:tplc="AB6616F4">
      <w:start w:val="1"/>
      <w:numFmt w:val="bullet"/>
      <w:lvlText w:val="•"/>
      <w:lvlJc w:val="left"/>
      <w:pPr>
        <w:ind w:left="482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7" w:tplc="0A443F38">
      <w:start w:val="1"/>
      <w:numFmt w:val="bullet"/>
      <w:lvlText w:val="o"/>
      <w:lvlJc w:val="left"/>
      <w:pPr>
        <w:ind w:left="554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8" w:tplc="9AB47980">
      <w:start w:val="1"/>
      <w:numFmt w:val="bullet"/>
      <w:lvlText w:val="▪"/>
      <w:lvlJc w:val="left"/>
      <w:pPr>
        <w:ind w:left="626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abstractNum>
  <w:abstractNum w:abstractNumId="89" w15:restartNumberingAfterBreak="0">
    <w:nsid w:val="53B2223B"/>
    <w:multiLevelType w:val="hybridMultilevel"/>
    <w:tmpl w:val="E94A8230"/>
    <w:lvl w:ilvl="0" w:tplc="CAA8397A">
      <w:start w:val="1"/>
      <w:numFmt w:val="decimal"/>
      <w:lvlText w:val="%1."/>
      <w:lvlJc w:val="left"/>
      <w:pPr>
        <w:ind w:left="35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73447CC6">
      <w:start w:val="1"/>
      <w:numFmt w:val="lowerLetter"/>
      <w:lvlText w:val="%2"/>
      <w:lvlJc w:val="left"/>
      <w:pPr>
        <w:ind w:left="145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1498686C">
      <w:start w:val="1"/>
      <w:numFmt w:val="lowerRoman"/>
      <w:lvlText w:val="%3"/>
      <w:lvlJc w:val="left"/>
      <w:pPr>
        <w:ind w:left="217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516AD7AA">
      <w:start w:val="1"/>
      <w:numFmt w:val="decimal"/>
      <w:lvlText w:val="%4"/>
      <w:lvlJc w:val="left"/>
      <w:pPr>
        <w:ind w:left="289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20D4A88C">
      <w:start w:val="1"/>
      <w:numFmt w:val="lowerLetter"/>
      <w:lvlText w:val="%5"/>
      <w:lvlJc w:val="left"/>
      <w:pPr>
        <w:ind w:left="361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95AC5A4A">
      <w:start w:val="1"/>
      <w:numFmt w:val="lowerRoman"/>
      <w:lvlText w:val="%6"/>
      <w:lvlJc w:val="left"/>
      <w:pPr>
        <w:ind w:left="433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3770155A">
      <w:start w:val="1"/>
      <w:numFmt w:val="decimal"/>
      <w:lvlText w:val="%7"/>
      <w:lvlJc w:val="left"/>
      <w:pPr>
        <w:ind w:left="505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7FF43AE8">
      <w:start w:val="1"/>
      <w:numFmt w:val="lowerLetter"/>
      <w:lvlText w:val="%8"/>
      <w:lvlJc w:val="left"/>
      <w:pPr>
        <w:ind w:left="577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4C8E3100">
      <w:start w:val="1"/>
      <w:numFmt w:val="lowerRoman"/>
      <w:lvlText w:val="%9"/>
      <w:lvlJc w:val="left"/>
      <w:pPr>
        <w:ind w:left="649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90" w15:restartNumberingAfterBreak="0">
    <w:nsid w:val="540D427A"/>
    <w:multiLevelType w:val="hybridMultilevel"/>
    <w:tmpl w:val="09CC4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4241FAC"/>
    <w:multiLevelType w:val="hybridMultilevel"/>
    <w:tmpl w:val="6BE82CB6"/>
    <w:lvl w:ilvl="0" w:tplc="96EA34D4">
      <w:start w:val="1"/>
      <w:numFmt w:val="decimal"/>
      <w:lvlText w:val="%1."/>
      <w:lvlJc w:val="left"/>
      <w:pPr>
        <w:ind w:left="94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F54AA4C0">
      <w:start w:val="1"/>
      <w:numFmt w:val="bullet"/>
      <w:lvlText w:val="o"/>
      <w:lvlJc w:val="left"/>
      <w:pPr>
        <w:ind w:left="625"/>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C2942FCC">
      <w:start w:val="1"/>
      <w:numFmt w:val="bullet"/>
      <w:lvlText w:val="▪"/>
      <w:lvlJc w:val="left"/>
      <w:pPr>
        <w:ind w:left="179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1EE45676">
      <w:start w:val="1"/>
      <w:numFmt w:val="bullet"/>
      <w:lvlText w:val="•"/>
      <w:lvlJc w:val="left"/>
      <w:pPr>
        <w:ind w:left="251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59E626FA">
      <w:start w:val="1"/>
      <w:numFmt w:val="bullet"/>
      <w:lvlText w:val="o"/>
      <w:lvlJc w:val="left"/>
      <w:pPr>
        <w:ind w:left="323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BA085472">
      <w:start w:val="1"/>
      <w:numFmt w:val="bullet"/>
      <w:lvlText w:val="▪"/>
      <w:lvlJc w:val="left"/>
      <w:pPr>
        <w:ind w:left="395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303AACEC">
      <w:start w:val="1"/>
      <w:numFmt w:val="bullet"/>
      <w:lvlText w:val="•"/>
      <w:lvlJc w:val="left"/>
      <w:pPr>
        <w:ind w:left="467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89A4D954">
      <w:start w:val="1"/>
      <w:numFmt w:val="bullet"/>
      <w:lvlText w:val="o"/>
      <w:lvlJc w:val="left"/>
      <w:pPr>
        <w:ind w:left="539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2350F85A">
      <w:start w:val="1"/>
      <w:numFmt w:val="bullet"/>
      <w:lvlText w:val="▪"/>
      <w:lvlJc w:val="left"/>
      <w:pPr>
        <w:ind w:left="611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92" w15:restartNumberingAfterBreak="0">
    <w:nsid w:val="559E47E5"/>
    <w:multiLevelType w:val="hybridMultilevel"/>
    <w:tmpl w:val="D2604940"/>
    <w:lvl w:ilvl="0" w:tplc="B12A4920">
      <w:start w:val="1"/>
      <w:numFmt w:val="decimal"/>
      <w:lvlText w:val="%1."/>
      <w:lvlJc w:val="left"/>
      <w:pPr>
        <w:ind w:left="354"/>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A718EA88">
      <w:start w:val="1"/>
      <w:numFmt w:val="lowerLetter"/>
      <w:lvlText w:val="%2"/>
      <w:lvlJc w:val="left"/>
      <w:pPr>
        <w:ind w:left="144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FB9ACD2E">
      <w:start w:val="1"/>
      <w:numFmt w:val="lowerRoman"/>
      <w:lvlText w:val="%3"/>
      <w:lvlJc w:val="left"/>
      <w:pPr>
        <w:ind w:left="216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D6CE2848">
      <w:start w:val="1"/>
      <w:numFmt w:val="decimal"/>
      <w:lvlText w:val="%4"/>
      <w:lvlJc w:val="left"/>
      <w:pPr>
        <w:ind w:left="288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D7823A32">
      <w:start w:val="1"/>
      <w:numFmt w:val="lowerLetter"/>
      <w:lvlText w:val="%5"/>
      <w:lvlJc w:val="left"/>
      <w:pPr>
        <w:ind w:left="360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1E16BBC4">
      <w:start w:val="1"/>
      <w:numFmt w:val="lowerRoman"/>
      <w:lvlText w:val="%6"/>
      <w:lvlJc w:val="left"/>
      <w:pPr>
        <w:ind w:left="432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C2FE2D24">
      <w:start w:val="1"/>
      <w:numFmt w:val="decimal"/>
      <w:lvlText w:val="%7"/>
      <w:lvlJc w:val="left"/>
      <w:pPr>
        <w:ind w:left="504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1CD0C880">
      <w:start w:val="1"/>
      <w:numFmt w:val="lowerLetter"/>
      <w:lvlText w:val="%8"/>
      <w:lvlJc w:val="left"/>
      <w:pPr>
        <w:ind w:left="576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50B22B2C">
      <w:start w:val="1"/>
      <w:numFmt w:val="lowerRoman"/>
      <w:lvlText w:val="%9"/>
      <w:lvlJc w:val="left"/>
      <w:pPr>
        <w:ind w:left="648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93" w15:restartNumberingAfterBreak="0">
    <w:nsid w:val="55A32215"/>
    <w:multiLevelType w:val="hybridMultilevel"/>
    <w:tmpl w:val="03F40DE8"/>
    <w:lvl w:ilvl="0" w:tplc="FFFFFFFF">
      <w:start w:val="1"/>
      <w:numFmt w:val="decimal"/>
      <w:lvlText w:val="%1."/>
      <w:lvlJc w:val="left"/>
      <w:pPr>
        <w:ind w:left="72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4090001">
      <w:start w:val="1"/>
      <w:numFmt w:val="bullet"/>
      <w:lvlText w:val=""/>
      <w:lvlJc w:val="left"/>
      <w:pPr>
        <w:ind w:left="1100" w:hanging="360"/>
      </w:pPr>
      <w:rPr>
        <w:rFonts w:ascii="Symbol" w:hAnsi="Symbol" w:hint="default"/>
      </w:rPr>
    </w:lvl>
    <w:lvl w:ilvl="2" w:tplc="FFFFFFFF">
      <w:start w:val="1"/>
      <w:numFmt w:val="bullet"/>
      <w:lvlText w:val="▪"/>
      <w:lvlJc w:val="left"/>
      <w:pPr>
        <w:ind w:left="215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FFFFFFFF">
      <w:start w:val="1"/>
      <w:numFmt w:val="bullet"/>
      <w:lvlText w:val="•"/>
      <w:lvlJc w:val="left"/>
      <w:pPr>
        <w:ind w:left="287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FFFFFFFF">
      <w:start w:val="1"/>
      <w:numFmt w:val="bullet"/>
      <w:lvlText w:val="o"/>
      <w:lvlJc w:val="left"/>
      <w:pPr>
        <w:ind w:left="359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FFFFFFFF">
      <w:start w:val="1"/>
      <w:numFmt w:val="bullet"/>
      <w:lvlText w:val="▪"/>
      <w:lvlJc w:val="left"/>
      <w:pPr>
        <w:ind w:left="431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FFFFFFFF">
      <w:start w:val="1"/>
      <w:numFmt w:val="bullet"/>
      <w:lvlText w:val="•"/>
      <w:lvlJc w:val="left"/>
      <w:pPr>
        <w:ind w:left="503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FFFFFFFF">
      <w:start w:val="1"/>
      <w:numFmt w:val="bullet"/>
      <w:lvlText w:val="o"/>
      <w:lvlJc w:val="left"/>
      <w:pPr>
        <w:ind w:left="575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FFFFFFFF">
      <w:start w:val="1"/>
      <w:numFmt w:val="bullet"/>
      <w:lvlText w:val="▪"/>
      <w:lvlJc w:val="left"/>
      <w:pPr>
        <w:ind w:left="647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94" w15:restartNumberingAfterBreak="0">
    <w:nsid w:val="55E02C8E"/>
    <w:multiLevelType w:val="hybridMultilevel"/>
    <w:tmpl w:val="FF7A8E1C"/>
    <w:lvl w:ilvl="0" w:tplc="6E2AA17E">
      <w:start w:val="6"/>
      <w:numFmt w:val="decimal"/>
      <w:lvlText w:val="%1"/>
      <w:lvlJc w:val="left"/>
      <w:pPr>
        <w:ind w:left="25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DE86539C">
      <w:start w:val="1"/>
      <w:numFmt w:val="lowerLetter"/>
      <w:lvlText w:val="%2"/>
      <w:lvlJc w:val="left"/>
      <w:pPr>
        <w:ind w:left="108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1870BF0A">
      <w:start w:val="1"/>
      <w:numFmt w:val="lowerRoman"/>
      <w:lvlText w:val="%3"/>
      <w:lvlJc w:val="left"/>
      <w:pPr>
        <w:ind w:left="180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52643904">
      <w:start w:val="1"/>
      <w:numFmt w:val="decimal"/>
      <w:lvlText w:val="%4"/>
      <w:lvlJc w:val="left"/>
      <w:pPr>
        <w:ind w:left="252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B6C2C79A">
      <w:start w:val="1"/>
      <w:numFmt w:val="lowerLetter"/>
      <w:lvlText w:val="%5"/>
      <w:lvlJc w:val="left"/>
      <w:pPr>
        <w:ind w:left="324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EFE6D1D6">
      <w:start w:val="1"/>
      <w:numFmt w:val="lowerRoman"/>
      <w:lvlText w:val="%6"/>
      <w:lvlJc w:val="left"/>
      <w:pPr>
        <w:ind w:left="396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7CBC98D6">
      <w:start w:val="1"/>
      <w:numFmt w:val="decimal"/>
      <w:lvlText w:val="%7"/>
      <w:lvlJc w:val="left"/>
      <w:pPr>
        <w:ind w:left="468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F6B063E0">
      <w:start w:val="1"/>
      <w:numFmt w:val="lowerLetter"/>
      <w:lvlText w:val="%8"/>
      <w:lvlJc w:val="left"/>
      <w:pPr>
        <w:ind w:left="540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E550B034">
      <w:start w:val="1"/>
      <w:numFmt w:val="lowerRoman"/>
      <w:lvlText w:val="%9"/>
      <w:lvlJc w:val="left"/>
      <w:pPr>
        <w:ind w:left="612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95" w15:restartNumberingAfterBreak="0">
    <w:nsid w:val="55F2753C"/>
    <w:multiLevelType w:val="hybridMultilevel"/>
    <w:tmpl w:val="7BCA87EA"/>
    <w:lvl w:ilvl="0" w:tplc="8DAEE978">
      <w:start w:val="1"/>
      <w:numFmt w:val="decimal"/>
      <w:lvlText w:val="%1."/>
      <w:lvlJc w:val="left"/>
      <w:pPr>
        <w:ind w:left="72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4628F432">
      <w:start w:val="1"/>
      <w:numFmt w:val="bullet"/>
      <w:lvlText w:val="o"/>
      <w:lvlJc w:val="left"/>
      <w:pPr>
        <w:ind w:left="74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D5300E78">
      <w:start w:val="1"/>
      <w:numFmt w:val="bullet"/>
      <w:lvlText w:val="▪"/>
      <w:lvlJc w:val="left"/>
      <w:pPr>
        <w:ind w:left="215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6E10FAAC">
      <w:start w:val="1"/>
      <w:numFmt w:val="bullet"/>
      <w:lvlText w:val="•"/>
      <w:lvlJc w:val="left"/>
      <w:pPr>
        <w:ind w:left="287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430EE90C">
      <w:start w:val="1"/>
      <w:numFmt w:val="bullet"/>
      <w:lvlText w:val="o"/>
      <w:lvlJc w:val="left"/>
      <w:pPr>
        <w:ind w:left="359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0EB0E37C">
      <w:start w:val="1"/>
      <w:numFmt w:val="bullet"/>
      <w:lvlText w:val="▪"/>
      <w:lvlJc w:val="left"/>
      <w:pPr>
        <w:ind w:left="431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8858FF8C">
      <w:start w:val="1"/>
      <w:numFmt w:val="bullet"/>
      <w:lvlText w:val="•"/>
      <w:lvlJc w:val="left"/>
      <w:pPr>
        <w:ind w:left="503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25161E04">
      <w:start w:val="1"/>
      <w:numFmt w:val="bullet"/>
      <w:lvlText w:val="o"/>
      <w:lvlJc w:val="left"/>
      <w:pPr>
        <w:ind w:left="575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0526C88E">
      <w:start w:val="1"/>
      <w:numFmt w:val="bullet"/>
      <w:lvlText w:val="▪"/>
      <w:lvlJc w:val="left"/>
      <w:pPr>
        <w:ind w:left="647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96" w15:restartNumberingAfterBreak="0">
    <w:nsid w:val="57115F9C"/>
    <w:multiLevelType w:val="hybridMultilevel"/>
    <w:tmpl w:val="4D229E66"/>
    <w:lvl w:ilvl="0" w:tplc="4F00196E">
      <w:start w:val="1"/>
      <w:numFmt w:val="bullet"/>
      <w:lvlText w:val="•"/>
      <w:lvlJc w:val="left"/>
      <w:pPr>
        <w:ind w:left="1444"/>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E3249672">
      <w:start w:val="1"/>
      <w:numFmt w:val="bullet"/>
      <w:lvlText w:val="o"/>
      <w:lvlJc w:val="left"/>
      <w:pPr>
        <w:ind w:left="1796"/>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2" w:tplc="05C24C00">
      <w:start w:val="1"/>
      <w:numFmt w:val="bullet"/>
      <w:lvlText w:val="▪"/>
      <w:lvlJc w:val="left"/>
      <w:pPr>
        <w:ind w:left="2516"/>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EB50E64E">
      <w:start w:val="1"/>
      <w:numFmt w:val="bullet"/>
      <w:lvlText w:val="•"/>
      <w:lvlJc w:val="left"/>
      <w:pPr>
        <w:ind w:left="3236"/>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FC725108">
      <w:start w:val="1"/>
      <w:numFmt w:val="bullet"/>
      <w:lvlText w:val="o"/>
      <w:lvlJc w:val="left"/>
      <w:pPr>
        <w:ind w:left="3956"/>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FE70BD6A">
      <w:start w:val="1"/>
      <w:numFmt w:val="bullet"/>
      <w:lvlText w:val="▪"/>
      <w:lvlJc w:val="left"/>
      <w:pPr>
        <w:ind w:left="4676"/>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2AFA3BAC">
      <w:start w:val="1"/>
      <w:numFmt w:val="bullet"/>
      <w:lvlText w:val="•"/>
      <w:lvlJc w:val="left"/>
      <w:pPr>
        <w:ind w:left="5396"/>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894E162C">
      <w:start w:val="1"/>
      <w:numFmt w:val="bullet"/>
      <w:lvlText w:val="o"/>
      <w:lvlJc w:val="left"/>
      <w:pPr>
        <w:ind w:left="6116"/>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E13AEE22">
      <w:start w:val="1"/>
      <w:numFmt w:val="bullet"/>
      <w:lvlText w:val="▪"/>
      <w:lvlJc w:val="left"/>
      <w:pPr>
        <w:ind w:left="6836"/>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97" w15:restartNumberingAfterBreak="0">
    <w:nsid w:val="5791253C"/>
    <w:multiLevelType w:val="hybridMultilevel"/>
    <w:tmpl w:val="E314391C"/>
    <w:lvl w:ilvl="0" w:tplc="04090001">
      <w:start w:val="1"/>
      <w:numFmt w:val="bullet"/>
      <w:lvlText w:val=""/>
      <w:lvlJc w:val="left"/>
      <w:pPr>
        <w:ind w:left="238"/>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8" w15:restartNumberingAfterBreak="0">
    <w:nsid w:val="58D120C8"/>
    <w:multiLevelType w:val="hybridMultilevel"/>
    <w:tmpl w:val="4066F9EA"/>
    <w:lvl w:ilvl="0" w:tplc="FFFFFFFF">
      <w:start w:val="1"/>
      <w:numFmt w:val="decimal"/>
      <w:lvlText w:val="%1."/>
      <w:lvlJc w:val="left"/>
      <w:pPr>
        <w:ind w:left="72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4090001">
      <w:start w:val="1"/>
      <w:numFmt w:val="bullet"/>
      <w:lvlText w:val=""/>
      <w:lvlJc w:val="left"/>
      <w:pPr>
        <w:ind w:left="875" w:hanging="360"/>
      </w:pPr>
      <w:rPr>
        <w:rFonts w:ascii="Symbol" w:hAnsi="Symbol" w:hint="default"/>
      </w:rPr>
    </w:lvl>
    <w:lvl w:ilvl="2" w:tplc="FFFFFFFF">
      <w:start w:val="1"/>
      <w:numFmt w:val="bullet"/>
      <w:lvlText w:val="▪"/>
      <w:lvlJc w:val="left"/>
      <w:pPr>
        <w:ind w:left="215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FFFFFFFF">
      <w:start w:val="1"/>
      <w:numFmt w:val="bullet"/>
      <w:lvlText w:val="•"/>
      <w:lvlJc w:val="left"/>
      <w:pPr>
        <w:ind w:left="287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FFFFFFFF">
      <w:start w:val="1"/>
      <w:numFmt w:val="bullet"/>
      <w:lvlText w:val="o"/>
      <w:lvlJc w:val="left"/>
      <w:pPr>
        <w:ind w:left="359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FFFFFFFF">
      <w:start w:val="1"/>
      <w:numFmt w:val="bullet"/>
      <w:lvlText w:val="▪"/>
      <w:lvlJc w:val="left"/>
      <w:pPr>
        <w:ind w:left="431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FFFFFFFF">
      <w:start w:val="1"/>
      <w:numFmt w:val="bullet"/>
      <w:lvlText w:val="•"/>
      <w:lvlJc w:val="left"/>
      <w:pPr>
        <w:ind w:left="503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FFFFFFFF">
      <w:start w:val="1"/>
      <w:numFmt w:val="bullet"/>
      <w:lvlText w:val="o"/>
      <w:lvlJc w:val="left"/>
      <w:pPr>
        <w:ind w:left="575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FFFFFFFF">
      <w:start w:val="1"/>
      <w:numFmt w:val="bullet"/>
      <w:lvlText w:val="▪"/>
      <w:lvlJc w:val="left"/>
      <w:pPr>
        <w:ind w:left="647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99" w15:restartNumberingAfterBreak="0">
    <w:nsid w:val="58FD197C"/>
    <w:multiLevelType w:val="hybridMultilevel"/>
    <w:tmpl w:val="AC969F62"/>
    <w:lvl w:ilvl="0" w:tplc="D2B4FC22">
      <w:start w:val="1"/>
      <w:numFmt w:val="decimal"/>
      <w:lvlText w:val="%1."/>
      <w:lvlJc w:val="left"/>
      <w:pPr>
        <w:ind w:left="1758" w:hanging="360"/>
      </w:pPr>
      <w:rPr>
        <w:rFonts w:hint="default"/>
        <w:sz w:val="32"/>
      </w:rPr>
    </w:lvl>
    <w:lvl w:ilvl="1" w:tplc="04090019" w:tentative="1">
      <w:start w:val="1"/>
      <w:numFmt w:val="lowerLetter"/>
      <w:lvlText w:val="%2."/>
      <w:lvlJc w:val="left"/>
      <w:pPr>
        <w:ind w:left="2492" w:hanging="360"/>
      </w:pPr>
    </w:lvl>
    <w:lvl w:ilvl="2" w:tplc="0409001B" w:tentative="1">
      <w:start w:val="1"/>
      <w:numFmt w:val="lowerRoman"/>
      <w:lvlText w:val="%3."/>
      <w:lvlJc w:val="right"/>
      <w:pPr>
        <w:ind w:left="3212" w:hanging="180"/>
      </w:pPr>
    </w:lvl>
    <w:lvl w:ilvl="3" w:tplc="0409000F" w:tentative="1">
      <w:start w:val="1"/>
      <w:numFmt w:val="decimal"/>
      <w:lvlText w:val="%4."/>
      <w:lvlJc w:val="left"/>
      <w:pPr>
        <w:ind w:left="3932" w:hanging="360"/>
      </w:pPr>
    </w:lvl>
    <w:lvl w:ilvl="4" w:tplc="04090019" w:tentative="1">
      <w:start w:val="1"/>
      <w:numFmt w:val="lowerLetter"/>
      <w:lvlText w:val="%5."/>
      <w:lvlJc w:val="left"/>
      <w:pPr>
        <w:ind w:left="4652" w:hanging="360"/>
      </w:pPr>
    </w:lvl>
    <w:lvl w:ilvl="5" w:tplc="0409001B" w:tentative="1">
      <w:start w:val="1"/>
      <w:numFmt w:val="lowerRoman"/>
      <w:lvlText w:val="%6."/>
      <w:lvlJc w:val="right"/>
      <w:pPr>
        <w:ind w:left="5372" w:hanging="180"/>
      </w:pPr>
    </w:lvl>
    <w:lvl w:ilvl="6" w:tplc="0409000F" w:tentative="1">
      <w:start w:val="1"/>
      <w:numFmt w:val="decimal"/>
      <w:lvlText w:val="%7."/>
      <w:lvlJc w:val="left"/>
      <w:pPr>
        <w:ind w:left="6092" w:hanging="360"/>
      </w:pPr>
    </w:lvl>
    <w:lvl w:ilvl="7" w:tplc="04090019" w:tentative="1">
      <w:start w:val="1"/>
      <w:numFmt w:val="lowerLetter"/>
      <w:lvlText w:val="%8."/>
      <w:lvlJc w:val="left"/>
      <w:pPr>
        <w:ind w:left="6812" w:hanging="360"/>
      </w:pPr>
    </w:lvl>
    <w:lvl w:ilvl="8" w:tplc="0409001B" w:tentative="1">
      <w:start w:val="1"/>
      <w:numFmt w:val="lowerRoman"/>
      <w:lvlText w:val="%9."/>
      <w:lvlJc w:val="right"/>
      <w:pPr>
        <w:ind w:left="7532" w:hanging="180"/>
      </w:pPr>
    </w:lvl>
  </w:abstractNum>
  <w:abstractNum w:abstractNumId="100" w15:restartNumberingAfterBreak="0">
    <w:nsid w:val="592059A5"/>
    <w:multiLevelType w:val="hybridMultilevel"/>
    <w:tmpl w:val="C8A2908E"/>
    <w:lvl w:ilvl="0" w:tplc="2C24B260">
      <w:start w:val="1"/>
      <w:numFmt w:val="bullet"/>
      <w:lvlText w:val="-"/>
      <w:lvlJc w:val="left"/>
      <w:pPr>
        <w:ind w:left="3"/>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1" w:tplc="A9FA5398">
      <w:start w:val="1"/>
      <w:numFmt w:val="bullet"/>
      <w:lvlText w:val="o"/>
      <w:lvlJc w:val="left"/>
      <w:pPr>
        <w:ind w:left="122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2" w:tplc="70223372">
      <w:start w:val="1"/>
      <w:numFmt w:val="bullet"/>
      <w:lvlText w:val="▪"/>
      <w:lvlJc w:val="left"/>
      <w:pPr>
        <w:ind w:left="194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3" w:tplc="F7E249A4">
      <w:start w:val="1"/>
      <w:numFmt w:val="bullet"/>
      <w:lvlText w:val="•"/>
      <w:lvlJc w:val="left"/>
      <w:pPr>
        <w:ind w:left="266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4" w:tplc="6588AC44">
      <w:start w:val="1"/>
      <w:numFmt w:val="bullet"/>
      <w:lvlText w:val="o"/>
      <w:lvlJc w:val="left"/>
      <w:pPr>
        <w:ind w:left="338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5" w:tplc="4904B0F0">
      <w:start w:val="1"/>
      <w:numFmt w:val="bullet"/>
      <w:lvlText w:val="▪"/>
      <w:lvlJc w:val="left"/>
      <w:pPr>
        <w:ind w:left="410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6" w:tplc="971A37FC">
      <w:start w:val="1"/>
      <w:numFmt w:val="bullet"/>
      <w:lvlText w:val="•"/>
      <w:lvlJc w:val="left"/>
      <w:pPr>
        <w:ind w:left="482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7" w:tplc="15024FCA">
      <w:start w:val="1"/>
      <w:numFmt w:val="bullet"/>
      <w:lvlText w:val="o"/>
      <w:lvlJc w:val="left"/>
      <w:pPr>
        <w:ind w:left="554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8" w:tplc="924E689E">
      <w:start w:val="1"/>
      <w:numFmt w:val="bullet"/>
      <w:lvlText w:val="▪"/>
      <w:lvlJc w:val="left"/>
      <w:pPr>
        <w:ind w:left="626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abstractNum>
  <w:abstractNum w:abstractNumId="101" w15:restartNumberingAfterBreak="0">
    <w:nsid w:val="59345FE8"/>
    <w:multiLevelType w:val="hybridMultilevel"/>
    <w:tmpl w:val="31528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9962791"/>
    <w:multiLevelType w:val="hybridMultilevel"/>
    <w:tmpl w:val="302419A8"/>
    <w:lvl w:ilvl="0" w:tplc="C4022ACA">
      <w:start w:val="1"/>
      <w:numFmt w:val="bullet"/>
      <w:lvlText w:val="•"/>
      <w:lvlJc w:val="left"/>
      <w:pPr>
        <w:ind w:left="363"/>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14C4F24E">
      <w:start w:val="1"/>
      <w:numFmt w:val="bullet"/>
      <w:lvlText w:val="o"/>
      <w:lvlJc w:val="left"/>
      <w:pPr>
        <w:ind w:left="14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2" w:tplc="1BAE20C4">
      <w:start w:val="1"/>
      <w:numFmt w:val="bullet"/>
      <w:lvlText w:val="▪"/>
      <w:lvlJc w:val="left"/>
      <w:pPr>
        <w:ind w:left="21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777067AE">
      <w:start w:val="1"/>
      <w:numFmt w:val="bullet"/>
      <w:lvlText w:val="•"/>
      <w:lvlJc w:val="left"/>
      <w:pPr>
        <w:ind w:left="2881"/>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E690DD94">
      <w:start w:val="1"/>
      <w:numFmt w:val="bullet"/>
      <w:lvlText w:val="o"/>
      <w:lvlJc w:val="left"/>
      <w:pPr>
        <w:ind w:left="36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1788FBFA">
      <w:start w:val="1"/>
      <w:numFmt w:val="bullet"/>
      <w:lvlText w:val="▪"/>
      <w:lvlJc w:val="left"/>
      <w:pPr>
        <w:ind w:left="43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464079D8">
      <w:start w:val="1"/>
      <w:numFmt w:val="bullet"/>
      <w:lvlText w:val="•"/>
      <w:lvlJc w:val="left"/>
      <w:pPr>
        <w:ind w:left="5041"/>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B2B69584">
      <w:start w:val="1"/>
      <w:numFmt w:val="bullet"/>
      <w:lvlText w:val="o"/>
      <w:lvlJc w:val="left"/>
      <w:pPr>
        <w:ind w:left="57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505E93CE">
      <w:start w:val="1"/>
      <w:numFmt w:val="bullet"/>
      <w:lvlText w:val="▪"/>
      <w:lvlJc w:val="left"/>
      <w:pPr>
        <w:ind w:left="64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103" w15:restartNumberingAfterBreak="0">
    <w:nsid w:val="5B702F67"/>
    <w:multiLevelType w:val="hybridMultilevel"/>
    <w:tmpl w:val="CE3A0618"/>
    <w:lvl w:ilvl="0" w:tplc="04090001">
      <w:start w:val="1"/>
      <w:numFmt w:val="bullet"/>
      <w:lvlText w:val=""/>
      <w:lvlJc w:val="left"/>
      <w:pPr>
        <w:ind w:left="238"/>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4" w15:restartNumberingAfterBreak="0">
    <w:nsid w:val="5D12570D"/>
    <w:multiLevelType w:val="hybridMultilevel"/>
    <w:tmpl w:val="994C60C2"/>
    <w:lvl w:ilvl="0" w:tplc="FFFFFFFF">
      <w:start w:val="1"/>
      <w:numFmt w:val="decimal"/>
      <w:lvlText w:val="%1."/>
      <w:lvlJc w:val="left"/>
      <w:pPr>
        <w:ind w:left="24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1" w:tplc="04090001">
      <w:start w:val="1"/>
      <w:numFmt w:val="bullet"/>
      <w:lvlText w:val=""/>
      <w:lvlJc w:val="left"/>
      <w:pPr>
        <w:ind w:left="720" w:hanging="360"/>
      </w:pPr>
      <w:rPr>
        <w:rFonts w:ascii="Symbol" w:hAnsi="Symbol" w:hint="default"/>
      </w:rPr>
    </w:lvl>
    <w:lvl w:ilvl="2" w:tplc="FFFFFFFF">
      <w:start w:val="1"/>
      <w:numFmt w:val="bullet"/>
      <w:lvlText w:val="▪"/>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3" w:tplc="FFFFFFFF">
      <w:start w:val="1"/>
      <w:numFmt w:val="bullet"/>
      <w:lvlText w:val="•"/>
      <w:lvlJc w:val="left"/>
      <w:pPr>
        <w:ind w:left="216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4" w:tplc="FFFFFFFF">
      <w:start w:val="1"/>
      <w:numFmt w:val="bullet"/>
      <w:lvlText w:val="o"/>
      <w:lvlJc w:val="left"/>
      <w:pPr>
        <w:ind w:left="28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5" w:tplc="FFFFFFFF">
      <w:start w:val="1"/>
      <w:numFmt w:val="bullet"/>
      <w:lvlText w:val="▪"/>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6" w:tplc="FFFFFFFF">
      <w:start w:val="1"/>
      <w:numFmt w:val="bullet"/>
      <w:lvlText w:val="•"/>
      <w:lvlJc w:val="left"/>
      <w:pPr>
        <w:ind w:left="432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7" w:tplc="FFFFFFFF">
      <w:start w:val="1"/>
      <w:numFmt w:val="bullet"/>
      <w:lvlText w:val="o"/>
      <w:lvlJc w:val="left"/>
      <w:pPr>
        <w:ind w:left="50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8" w:tplc="FFFFFFFF">
      <w:start w:val="1"/>
      <w:numFmt w:val="bullet"/>
      <w:lvlText w:val="▪"/>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abstractNum>
  <w:abstractNum w:abstractNumId="105" w15:restartNumberingAfterBreak="0">
    <w:nsid w:val="5D164CB6"/>
    <w:multiLevelType w:val="hybridMultilevel"/>
    <w:tmpl w:val="57D60D6A"/>
    <w:lvl w:ilvl="0" w:tplc="E06E6E92">
      <w:start w:val="1"/>
      <w:numFmt w:val="bullet"/>
      <w:lvlText w:val="•"/>
      <w:lvlJc w:val="left"/>
      <w:pPr>
        <w:ind w:left="36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1" w:tplc="724E731E">
      <w:start w:val="1"/>
      <w:numFmt w:val="bullet"/>
      <w:lvlText w:val="o"/>
      <w:lvlJc w:val="left"/>
      <w:pPr>
        <w:ind w:left="90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E8E089DE">
      <w:start w:val="1"/>
      <w:numFmt w:val="bullet"/>
      <w:lvlRestart w:val="0"/>
      <w:lvlText w:val="o"/>
      <w:lvlJc w:val="left"/>
      <w:pPr>
        <w:ind w:left="108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70C240E6">
      <w:start w:val="1"/>
      <w:numFmt w:val="bullet"/>
      <w:lvlText w:val="•"/>
      <w:lvlJc w:val="left"/>
      <w:pPr>
        <w:ind w:left="216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2C5C11AA">
      <w:start w:val="1"/>
      <w:numFmt w:val="bullet"/>
      <w:lvlText w:val="o"/>
      <w:lvlJc w:val="left"/>
      <w:pPr>
        <w:ind w:left="288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2B98D58A">
      <w:start w:val="1"/>
      <w:numFmt w:val="bullet"/>
      <w:lvlText w:val="▪"/>
      <w:lvlJc w:val="left"/>
      <w:pPr>
        <w:ind w:left="360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A4BA1512">
      <w:start w:val="1"/>
      <w:numFmt w:val="bullet"/>
      <w:lvlText w:val="•"/>
      <w:lvlJc w:val="left"/>
      <w:pPr>
        <w:ind w:left="432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B8285DDC">
      <w:start w:val="1"/>
      <w:numFmt w:val="bullet"/>
      <w:lvlText w:val="o"/>
      <w:lvlJc w:val="left"/>
      <w:pPr>
        <w:ind w:left="504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23DC2C70">
      <w:start w:val="1"/>
      <w:numFmt w:val="bullet"/>
      <w:lvlText w:val="▪"/>
      <w:lvlJc w:val="left"/>
      <w:pPr>
        <w:ind w:left="576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106" w15:restartNumberingAfterBreak="0">
    <w:nsid w:val="5D3A5097"/>
    <w:multiLevelType w:val="hybridMultilevel"/>
    <w:tmpl w:val="E8941E6C"/>
    <w:lvl w:ilvl="0" w:tplc="7728D7CE">
      <w:start w:val="1"/>
      <w:numFmt w:val="decimal"/>
      <w:lvlText w:val="%1."/>
      <w:lvlJc w:val="left"/>
      <w:pPr>
        <w:ind w:left="724"/>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AF68CE06">
      <w:start w:val="1"/>
      <w:numFmt w:val="bullet"/>
      <w:lvlText w:val="o"/>
      <w:lvlJc w:val="left"/>
      <w:pPr>
        <w:ind w:left="145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40CAE88A">
      <w:start w:val="1"/>
      <w:numFmt w:val="bullet"/>
      <w:lvlText w:val="▪"/>
      <w:lvlJc w:val="left"/>
      <w:pPr>
        <w:ind w:left="216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9B44F32E">
      <w:start w:val="1"/>
      <w:numFmt w:val="bullet"/>
      <w:lvlText w:val="•"/>
      <w:lvlJc w:val="left"/>
      <w:pPr>
        <w:ind w:left="288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D5D288E6">
      <w:start w:val="1"/>
      <w:numFmt w:val="bullet"/>
      <w:lvlText w:val="o"/>
      <w:lvlJc w:val="left"/>
      <w:pPr>
        <w:ind w:left="360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71C28660">
      <w:start w:val="1"/>
      <w:numFmt w:val="bullet"/>
      <w:lvlText w:val="▪"/>
      <w:lvlJc w:val="left"/>
      <w:pPr>
        <w:ind w:left="432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80FE2F2A">
      <w:start w:val="1"/>
      <w:numFmt w:val="bullet"/>
      <w:lvlText w:val="•"/>
      <w:lvlJc w:val="left"/>
      <w:pPr>
        <w:ind w:left="504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CEFE60EE">
      <w:start w:val="1"/>
      <w:numFmt w:val="bullet"/>
      <w:lvlText w:val="o"/>
      <w:lvlJc w:val="left"/>
      <w:pPr>
        <w:ind w:left="576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0B6C8678">
      <w:start w:val="1"/>
      <w:numFmt w:val="bullet"/>
      <w:lvlText w:val="▪"/>
      <w:lvlJc w:val="left"/>
      <w:pPr>
        <w:ind w:left="648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107" w15:restartNumberingAfterBreak="0">
    <w:nsid w:val="5E5D5DB2"/>
    <w:multiLevelType w:val="hybridMultilevel"/>
    <w:tmpl w:val="84262D5E"/>
    <w:lvl w:ilvl="0" w:tplc="DD22EFDE">
      <w:start w:val="1"/>
      <w:numFmt w:val="bullet"/>
      <w:lvlText w:val="•"/>
      <w:lvlJc w:val="left"/>
      <w:pPr>
        <w:ind w:left="366"/>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96F6FB1C">
      <w:start w:val="1"/>
      <w:numFmt w:val="bullet"/>
      <w:lvlText w:val="o"/>
      <w:lvlJc w:val="left"/>
      <w:pPr>
        <w:ind w:left="14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2" w:tplc="2BAE2ABA">
      <w:start w:val="1"/>
      <w:numFmt w:val="bullet"/>
      <w:lvlText w:val="▪"/>
      <w:lvlJc w:val="left"/>
      <w:pPr>
        <w:ind w:left="21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69E260DC">
      <w:start w:val="1"/>
      <w:numFmt w:val="bullet"/>
      <w:lvlText w:val="•"/>
      <w:lvlJc w:val="left"/>
      <w:pPr>
        <w:ind w:left="2881"/>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5EA074B6">
      <w:start w:val="1"/>
      <w:numFmt w:val="bullet"/>
      <w:lvlText w:val="o"/>
      <w:lvlJc w:val="left"/>
      <w:pPr>
        <w:ind w:left="36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FCEA2EB2">
      <w:start w:val="1"/>
      <w:numFmt w:val="bullet"/>
      <w:lvlText w:val="▪"/>
      <w:lvlJc w:val="left"/>
      <w:pPr>
        <w:ind w:left="43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D1C4079E">
      <w:start w:val="1"/>
      <w:numFmt w:val="bullet"/>
      <w:lvlText w:val="•"/>
      <w:lvlJc w:val="left"/>
      <w:pPr>
        <w:ind w:left="5041"/>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9504291E">
      <w:start w:val="1"/>
      <w:numFmt w:val="bullet"/>
      <w:lvlText w:val="o"/>
      <w:lvlJc w:val="left"/>
      <w:pPr>
        <w:ind w:left="57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CE6EEFCC">
      <w:start w:val="1"/>
      <w:numFmt w:val="bullet"/>
      <w:lvlText w:val="▪"/>
      <w:lvlJc w:val="left"/>
      <w:pPr>
        <w:ind w:left="64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108" w15:restartNumberingAfterBreak="0">
    <w:nsid w:val="633D7A35"/>
    <w:multiLevelType w:val="hybridMultilevel"/>
    <w:tmpl w:val="14DC88DE"/>
    <w:lvl w:ilvl="0" w:tplc="0409000F">
      <w:start w:val="1"/>
      <w:numFmt w:val="decimal"/>
      <w:lvlText w:val="%1."/>
      <w:lvlJc w:val="left"/>
      <w:pPr>
        <w:ind w:left="237"/>
      </w:pPr>
      <w:rPr>
        <w:b w:val="0"/>
        <w:i w:val="0"/>
        <w:strike w:val="0"/>
        <w:dstrike w:val="0"/>
        <w:color w:val="000000"/>
        <w:sz w:val="28"/>
        <w:szCs w:val="28"/>
        <w:u w:val="none" w:color="000000"/>
        <w:bdr w:val="none" w:sz="0" w:space="0" w:color="auto"/>
        <w:shd w:val="clear" w:color="auto" w:fill="auto"/>
        <w:vertAlign w:val="baseline"/>
      </w:rPr>
    </w:lvl>
    <w:lvl w:ilvl="1" w:tplc="FFFFFFFF">
      <w:start w:val="1"/>
      <w:numFmt w:val="bullet"/>
      <w:lvlText w:val="•"/>
      <w:lvlJc w:val="left"/>
      <w:pPr>
        <w:ind w:left="364"/>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2" w:tplc="FFFFFFFF">
      <w:start w:val="1"/>
      <w:numFmt w:val="bullet"/>
      <w:lvlText w:val="▪"/>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3" w:tplc="FFFFFFFF">
      <w:start w:val="1"/>
      <w:numFmt w:val="bullet"/>
      <w:lvlText w:val="•"/>
      <w:lvlJc w:val="left"/>
      <w:pPr>
        <w:ind w:left="216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4" w:tplc="FFFFFFFF">
      <w:start w:val="1"/>
      <w:numFmt w:val="bullet"/>
      <w:lvlText w:val="o"/>
      <w:lvlJc w:val="left"/>
      <w:pPr>
        <w:ind w:left="28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5" w:tplc="FFFFFFFF">
      <w:start w:val="1"/>
      <w:numFmt w:val="bullet"/>
      <w:lvlText w:val="▪"/>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6" w:tplc="FFFFFFFF">
      <w:start w:val="1"/>
      <w:numFmt w:val="bullet"/>
      <w:lvlText w:val="•"/>
      <w:lvlJc w:val="left"/>
      <w:pPr>
        <w:ind w:left="432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7" w:tplc="FFFFFFFF">
      <w:start w:val="1"/>
      <w:numFmt w:val="bullet"/>
      <w:lvlText w:val="o"/>
      <w:lvlJc w:val="left"/>
      <w:pPr>
        <w:ind w:left="50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8" w:tplc="FFFFFFFF">
      <w:start w:val="1"/>
      <w:numFmt w:val="bullet"/>
      <w:lvlText w:val="▪"/>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abstractNum>
  <w:abstractNum w:abstractNumId="109" w15:restartNumberingAfterBreak="0">
    <w:nsid w:val="63476B7A"/>
    <w:multiLevelType w:val="hybridMultilevel"/>
    <w:tmpl w:val="ED744352"/>
    <w:lvl w:ilvl="0" w:tplc="31EA3330">
      <w:start w:val="1"/>
      <w:numFmt w:val="bullet"/>
      <w:lvlText w:val="-"/>
      <w:lvlJc w:val="left"/>
      <w:pPr>
        <w:ind w:left="123"/>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1" w:tplc="08CCE122">
      <w:start w:val="1"/>
      <w:numFmt w:val="bullet"/>
      <w:lvlText w:val="o"/>
      <w:lvlJc w:val="left"/>
      <w:pPr>
        <w:ind w:left="122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2" w:tplc="66E6F50A">
      <w:start w:val="1"/>
      <w:numFmt w:val="bullet"/>
      <w:lvlText w:val="▪"/>
      <w:lvlJc w:val="left"/>
      <w:pPr>
        <w:ind w:left="194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3" w:tplc="07104350">
      <w:start w:val="1"/>
      <w:numFmt w:val="bullet"/>
      <w:lvlText w:val="•"/>
      <w:lvlJc w:val="left"/>
      <w:pPr>
        <w:ind w:left="266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4" w:tplc="D068D1FE">
      <w:start w:val="1"/>
      <w:numFmt w:val="bullet"/>
      <w:lvlText w:val="o"/>
      <w:lvlJc w:val="left"/>
      <w:pPr>
        <w:ind w:left="338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5" w:tplc="B27CE106">
      <w:start w:val="1"/>
      <w:numFmt w:val="bullet"/>
      <w:lvlText w:val="▪"/>
      <w:lvlJc w:val="left"/>
      <w:pPr>
        <w:ind w:left="410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6" w:tplc="2EFE53F0">
      <w:start w:val="1"/>
      <w:numFmt w:val="bullet"/>
      <w:lvlText w:val="•"/>
      <w:lvlJc w:val="left"/>
      <w:pPr>
        <w:ind w:left="482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7" w:tplc="70FCD0E8">
      <w:start w:val="1"/>
      <w:numFmt w:val="bullet"/>
      <w:lvlText w:val="o"/>
      <w:lvlJc w:val="left"/>
      <w:pPr>
        <w:ind w:left="554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8" w:tplc="EC1A4D8A">
      <w:start w:val="1"/>
      <w:numFmt w:val="bullet"/>
      <w:lvlText w:val="▪"/>
      <w:lvlJc w:val="left"/>
      <w:pPr>
        <w:ind w:left="626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abstractNum>
  <w:abstractNum w:abstractNumId="110" w15:restartNumberingAfterBreak="0">
    <w:nsid w:val="644E5C45"/>
    <w:multiLevelType w:val="hybridMultilevel"/>
    <w:tmpl w:val="AFD884A8"/>
    <w:lvl w:ilvl="0" w:tplc="FFFFFFFF">
      <w:start w:val="1"/>
      <w:numFmt w:val="decimal"/>
      <w:lvlText w:val="%1."/>
      <w:lvlJc w:val="left"/>
      <w:pPr>
        <w:ind w:left="35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4090001">
      <w:start w:val="1"/>
      <w:numFmt w:val="bullet"/>
      <w:lvlText w:val=""/>
      <w:lvlJc w:val="left"/>
      <w:pPr>
        <w:ind w:left="875" w:hanging="360"/>
      </w:pPr>
      <w:rPr>
        <w:rFonts w:ascii="Symbol" w:hAnsi="Symbol" w:hint="default"/>
      </w:rPr>
    </w:lvl>
    <w:lvl w:ilvl="2" w:tplc="FFFFFFFF">
      <w:start w:val="1"/>
      <w:numFmt w:val="bullet"/>
      <w:lvlText w:val="▪"/>
      <w:lvlJc w:val="left"/>
      <w:pPr>
        <w:ind w:left="216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FFFFFFFF">
      <w:start w:val="1"/>
      <w:numFmt w:val="bullet"/>
      <w:lvlText w:val="•"/>
      <w:lvlJc w:val="left"/>
      <w:pPr>
        <w:ind w:left="288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FFFFFFFF">
      <w:start w:val="1"/>
      <w:numFmt w:val="bullet"/>
      <w:lvlText w:val="o"/>
      <w:lvlJc w:val="left"/>
      <w:pPr>
        <w:ind w:left="360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FFFFFFFF">
      <w:start w:val="1"/>
      <w:numFmt w:val="bullet"/>
      <w:lvlText w:val="▪"/>
      <w:lvlJc w:val="left"/>
      <w:pPr>
        <w:ind w:left="432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FFFFFFFF">
      <w:start w:val="1"/>
      <w:numFmt w:val="bullet"/>
      <w:lvlText w:val="•"/>
      <w:lvlJc w:val="left"/>
      <w:pPr>
        <w:ind w:left="504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FFFFFFFF">
      <w:start w:val="1"/>
      <w:numFmt w:val="bullet"/>
      <w:lvlText w:val="o"/>
      <w:lvlJc w:val="left"/>
      <w:pPr>
        <w:ind w:left="576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FFFFFFFF">
      <w:start w:val="1"/>
      <w:numFmt w:val="bullet"/>
      <w:lvlText w:val="▪"/>
      <w:lvlJc w:val="left"/>
      <w:pPr>
        <w:ind w:left="648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111" w15:restartNumberingAfterBreak="0">
    <w:nsid w:val="64B36FAC"/>
    <w:multiLevelType w:val="hybridMultilevel"/>
    <w:tmpl w:val="60C28F3E"/>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10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2" w15:restartNumberingAfterBreak="0">
    <w:nsid w:val="65483832"/>
    <w:multiLevelType w:val="hybridMultilevel"/>
    <w:tmpl w:val="4468A80A"/>
    <w:lvl w:ilvl="0" w:tplc="3A902470">
      <w:start w:val="1"/>
      <w:numFmt w:val="bullet"/>
      <w:lvlText w:val="•"/>
      <w:lvlJc w:val="left"/>
      <w:pPr>
        <w:ind w:left="710"/>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3296FCDC">
      <w:start w:val="1"/>
      <w:numFmt w:val="bullet"/>
      <w:lvlText w:val="o"/>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2" w:tplc="137A9624">
      <w:start w:val="1"/>
      <w:numFmt w:val="bullet"/>
      <w:lvlText w:val="▪"/>
      <w:lvlJc w:val="left"/>
      <w:pPr>
        <w:ind w:left="21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525E6476">
      <w:start w:val="1"/>
      <w:numFmt w:val="bullet"/>
      <w:lvlText w:val="•"/>
      <w:lvlJc w:val="left"/>
      <w:pPr>
        <w:ind w:left="2880"/>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947611BA">
      <w:start w:val="1"/>
      <w:numFmt w:val="bullet"/>
      <w:lvlText w:val="o"/>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6908F7C4">
      <w:start w:val="1"/>
      <w:numFmt w:val="bullet"/>
      <w:lvlText w:val="▪"/>
      <w:lvlJc w:val="left"/>
      <w:pPr>
        <w:ind w:left="432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D4623D8E">
      <w:start w:val="1"/>
      <w:numFmt w:val="bullet"/>
      <w:lvlText w:val="•"/>
      <w:lvlJc w:val="left"/>
      <w:pPr>
        <w:ind w:left="5040"/>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ED9E8EFC">
      <w:start w:val="1"/>
      <w:numFmt w:val="bullet"/>
      <w:lvlText w:val="o"/>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C0109E06">
      <w:start w:val="1"/>
      <w:numFmt w:val="bullet"/>
      <w:lvlText w:val="▪"/>
      <w:lvlJc w:val="left"/>
      <w:pPr>
        <w:ind w:left="64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113" w15:restartNumberingAfterBreak="0">
    <w:nsid w:val="654D0C66"/>
    <w:multiLevelType w:val="hybridMultilevel"/>
    <w:tmpl w:val="CACCA36E"/>
    <w:lvl w:ilvl="0" w:tplc="30B03C60">
      <w:start w:val="1"/>
      <w:numFmt w:val="bullet"/>
      <w:lvlText w:val="•"/>
      <w:lvlJc w:val="left"/>
      <w:pPr>
        <w:ind w:left="360"/>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7F1829A8">
      <w:start w:val="1"/>
      <w:numFmt w:val="bullet"/>
      <w:lvlText w:val="•"/>
      <w:lvlJc w:val="left"/>
      <w:pPr>
        <w:ind w:left="363"/>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2" w:tplc="9344194E">
      <w:start w:val="1"/>
      <w:numFmt w:val="bullet"/>
      <w:lvlText w:val="▪"/>
      <w:lvlJc w:val="left"/>
      <w:pPr>
        <w:ind w:left="14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198C65EE">
      <w:start w:val="1"/>
      <w:numFmt w:val="bullet"/>
      <w:lvlText w:val="•"/>
      <w:lvlJc w:val="left"/>
      <w:pPr>
        <w:ind w:left="2161"/>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E0C8F316">
      <w:start w:val="1"/>
      <w:numFmt w:val="bullet"/>
      <w:lvlText w:val="o"/>
      <w:lvlJc w:val="left"/>
      <w:pPr>
        <w:ind w:left="28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46C8C73E">
      <w:start w:val="1"/>
      <w:numFmt w:val="bullet"/>
      <w:lvlText w:val="▪"/>
      <w:lvlJc w:val="left"/>
      <w:pPr>
        <w:ind w:left="36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32CABEC4">
      <w:start w:val="1"/>
      <w:numFmt w:val="bullet"/>
      <w:lvlText w:val="•"/>
      <w:lvlJc w:val="left"/>
      <w:pPr>
        <w:ind w:left="4321"/>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E06AEAB4">
      <w:start w:val="1"/>
      <w:numFmt w:val="bullet"/>
      <w:lvlText w:val="o"/>
      <w:lvlJc w:val="left"/>
      <w:pPr>
        <w:ind w:left="50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92A8DF90">
      <w:start w:val="1"/>
      <w:numFmt w:val="bullet"/>
      <w:lvlText w:val="▪"/>
      <w:lvlJc w:val="left"/>
      <w:pPr>
        <w:ind w:left="57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114" w15:restartNumberingAfterBreak="0">
    <w:nsid w:val="65680CC9"/>
    <w:multiLevelType w:val="hybridMultilevel"/>
    <w:tmpl w:val="3FBEE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57B751C"/>
    <w:multiLevelType w:val="hybridMultilevel"/>
    <w:tmpl w:val="12D6FC12"/>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16" w15:restartNumberingAfterBreak="0">
    <w:nsid w:val="65984D29"/>
    <w:multiLevelType w:val="hybridMultilevel"/>
    <w:tmpl w:val="E848D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68D15573"/>
    <w:multiLevelType w:val="hybridMultilevel"/>
    <w:tmpl w:val="CDC45504"/>
    <w:lvl w:ilvl="0" w:tplc="D1BCAFE2">
      <w:start w:val="1"/>
      <w:numFmt w:val="bullet"/>
      <w:lvlText w:val="-"/>
      <w:lvlJc w:val="left"/>
      <w:pPr>
        <w:ind w:left="124"/>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1" w:tplc="25081C60">
      <w:start w:val="1"/>
      <w:numFmt w:val="bullet"/>
      <w:lvlText w:val="o"/>
      <w:lvlJc w:val="left"/>
      <w:pPr>
        <w:ind w:left="122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2" w:tplc="EA821814">
      <w:start w:val="1"/>
      <w:numFmt w:val="bullet"/>
      <w:lvlText w:val="▪"/>
      <w:lvlJc w:val="left"/>
      <w:pPr>
        <w:ind w:left="194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3" w:tplc="20606B40">
      <w:start w:val="1"/>
      <w:numFmt w:val="bullet"/>
      <w:lvlText w:val="•"/>
      <w:lvlJc w:val="left"/>
      <w:pPr>
        <w:ind w:left="266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4" w:tplc="F5E02C84">
      <w:start w:val="1"/>
      <w:numFmt w:val="bullet"/>
      <w:lvlText w:val="o"/>
      <w:lvlJc w:val="left"/>
      <w:pPr>
        <w:ind w:left="338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5" w:tplc="0ECE5CE0">
      <w:start w:val="1"/>
      <w:numFmt w:val="bullet"/>
      <w:lvlText w:val="▪"/>
      <w:lvlJc w:val="left"/>
      <w:pPr>
        <w:ind w:left="410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6" w:tplc="930CDE82">
      <w:start w:val="1"/>
      <w:numFmt w:val="bullet"/>
      <w:lvlText w:val="•"/>
      <w:lvlJc w:val="left"/>
      <w:pPr>
        <w:ind w:left="482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7" w:tplc="D44C0292">
      <w:start w:val="1"/>
      <w:numFmt w:val="bullet"/>
      <w:lvlText w:val="o"/>
      <w:lvlJc w:val="left"/>
      <w:pPr>
        <w:ind w:left="554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8" w:tplc="104A4A74">
      <w:start w:val="1"/>
      <w:numFmt w:val="bullet"/>
      <w:lvlText w:val="▪"/>
      <w:lvlJc w:val="left"/>
      <w:pPr>
        <w:ind w:left="626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abstractNum>
  <w:abstractNum w:abstractNumId="118" w15:restartNumberingAfterBreak="0">
    <w:nsid w:val="69291DA9"/>
    <w:multiLevelType w:val="hybridMultilevel"/>
    <w:tmpl w:val="3B4AEF3E"/>
    <w:lvl w:ilvl="0" w:tplc="A636D53A">
      <w:start w:val="1"/>
      <w:numFmt w:val="bullet"/>
      <w:lvlText w:val="•"/>
      <w:lvlJc w:val="left"/>
      <w:pPr>
        <w:ind w:left="70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A665E56">
      <w:start w:val="1"/>
      <w:numFmt w:val="bullet"/>
      <w:lvlText w:val="o"/>
      <w:lvlJc w:val="left"/>
      <w:pPr>
        <w:ind w:left="143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2A51DC">
      <w:start w:val="1"/>
      <w:numFmt w:val="bullet"/>
      <w:lvlText w:val="▪"/>
      <w:lvlJc w:val="left"/>
      <w:pPr>
        <w:ind w:left="21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CE27E6C">
      <w:start w:val="1"/>
      <w:numFmt w:val="bullet"/>
      <w:lvlText w:val="•"/>
      <w:lvlJc w:val="left"/>
      <w:pPr>
        <w:ind w:left="28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57A98E4">
      <w:start w:val="1"/>
      <w:numFmt w:val="bullet"/>
      <w:lvlText w:val="o"/>
      <w:lvlJc w:val="left"/>
      <w:pPr>
        <w:ind w:left="359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EFDA085A">
      <w:start w:val="1"/>
      <w:numFmt w:val="bullet"/>
      <w:lvlText w:val="▪"/>
      <w:lvlJc w:val="left"/>
      <w:pPr>
        <w:ind w:left="431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04B13C">
      <w:start w:val="1"/>
      <w:numFmt w:val="bullet"/>
      <w:lvlText w:val="•"/>
      <w:lvlJc w:val="left"/>
      <w:pPr>
        <w:ind w:left="503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E766D516">
      <w:start w:val="1"/>
      <w:numFmt w:val="bullet"/>
      <w:lvlText w:val="o"/>
      <w:lvlJc w:val="left"/>
      <w:pPr>
        <w:ind w:left="57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6194FC8C">
      <w:start w:val="1"/>
      <w:numFmt w:val="bullet"/>
      <w:lvlText w:val="▪"/>
      <w:lvlJc w:val="left"/>
      <w:pPr>
        <w:ind w:left="647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9" w15:restartNumberingAfterBreak="0">
    <w:nsid w:val="692A36B7"/>
    <w:multiLevelType w:val="hybridMultilevel"/>
    <w:tmpl w:val="A23AF26C"/>
    <w:lvl w:ilvl="0" w:tplc="BE94D804">
      <w:start w:val="1"/>
      <w:numFmt w:val="bullet"/>
      <w:lvlText w:val="•"/>
      <w:lvlJc w:val="left"/>
      <w:pPr>
        <w:ind w:left="719"/>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AC4C6562">
      <w:start w:val="1"/>
      <w:numFmt w:val="bullet"/>
      <w:lvlText w:val="o"/>
      <w:lvlJc w:val="left"/>
      <w:pPr>
        <w:ind w:left="71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2" w:tplc="F58E0726">
      <w:start w:val="1"/>
      <w:numFmt w:val="bullet"/>
      <w:lvlText w:val="▪"/>
      <w:lvlJc w:val="left"/>
      <w:pPr>
        <w:ind w:left="216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3" w:tplc="B4CC72D6">
      <w:start w:val="1"/>
      <w:numFmt w:val="bullet"/>
      <w:lvlText w:val="•"/>
      <w:lvlJc w:val="left"/>
      <w:pPr>
        <w:ind w:left="288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4" w:tplc="102CBA54">
      <w:start w:val="1"/>
      <w:numFmt w:val="bullet"/>
      <w:lvlText w:val="o"/>
      <w:lvlJc w:val="left"/>
      <w:pPr>
        <w:ind w:left="360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5" w:tplc="C31CB2A8">
      <w:start w:val="1"/>
      <w:numFmt w:val="bullet"/>
      <w:lvlText w:val="▪"/>
      <w:lvlJc w:val="left"/>
      <w:pPr>
        <w:ind w:left="432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6" w:tplc="700E2870">
      <w:start w:val="1"/>
      <w:numFmt w:val="bullet"/>
      <w:lvlText w:val="•"/>
      <w:lvlJc w:val="left"/>
      <w:pPr>
        <w:ind w:left="504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7" w:tplc="B748E604">
      <w:start w:val="1"/>
      <w:numFmt w:val="bullet"/>
      <w:lvlText w:val="o"/>
      <w:lvlJc w:val="left"/>
      <w:pPr>
        <w:ind w:left="576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8" w:tplc="BA3E9340">
      <w:start w:val="1"/>
      <w:numFmt w:val="bullet"/>
      <w:lvlText w:val="▪"/>
      <w:lvlJc w:val="left"/>
      <w:pPr>
        <w:ind w:left="648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abstractNum>
  <w:abstractNum w:abstractNumId="120" w15:restartNumberingAfterBreak="0">
    <w:nsid w:val="69A53216"/>
    <w:multiLevelType w:val="hybridMultilevel"/>
    <w:tmpl w:val="7D4A174A"/>
    <w:lvl w:ilvl="0" w:tplc="AAC02D66">
      <w:start w:val="1"/>
      <w:numFmt w:val="bullet"/>
      <w:lvlText w:val="o"/>
      <w:lvlJc w:val="left"/>
      <w:pPr>
        <w:ind w:left="884"/>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1" w:tplc="04090003" w:tentative="1">
      <w:start w:val="1"/>
      <w:numFmt w:val="bullet"/>
      <w:lvlText w:val="o"/>
      <w:lvlJc w:val="left"/>
      <w:pPr>
        <w:ind w:left="1882" w:hanging="360"/>
      </w:pPr>
      <w:rPr>
        <w:rFonts w:ascii="Courier New" w:hAnsi="Courier New" w:cs="Courier New" w:hint="default"/>
      </w:rPr>
    </w:lvl>
    <w:lvl w:ilvl="2" w:tplc="04090005" w:tentative="1">
      <w:start w:val="1"/>
      <w:numFmt w:val="bullet"/>
      <w:lvlText w:val=""/>
      <w:lvlJc w:val="left"/>
      <w:pPr>
        <w:ind w:left="2602" w:hanging="360"/>
      </w:pPr>
      <w:rPr>
        <w:rFonts w:ascii="Wingdings" w:hAnsi="Wingdings" w:hint="default"/>
      </w:rPr>
    </w:lvl>
    <w:lvl w:ilvl="3" w:tplc="04090001" w:tentative="1">
      <w:start w:val="1"/>
      <w:numFmt w:val="bullet"/>
      <w:lvlText w:val=""/>
      <w:lvlJc w:val="left"/>
      <w:pPr>
        <w:ind w:left="3322" w:hanging="360"/>
      </w:pPr>
      <w:rPr>
        <w:rFonts w:ascii="Symbol" w:hAnsi="Symbol" w:hint="default"/>
      </w:rPr>
    </w:lvl>
    <w:lvl w:ilvl="4" w:tplc="04090003" w:tentative="1">
      <w:start w:val="1"/>
      <w:numFmt w:val="bullet"/>
      <w:lvlText w:val="o"/>
      <w:lvlJc w:val="left"/>
      <w:pPr>
        <w:ind w:left="4042" w:hanging="360"/>
      </w:pPr>
      <w:rPr>
        <w:rFonts w:ascii="Courier New" w:hAnsi="Courier New" w:cs="Courier New" w:hint="default"/>
      </w:rPr>
    </w:lvl>
    <w:lvl w:ilvl="5" w:tplc="04090005" w:tentative="1">
      <w:start w:val="1"/>
      <w:numFmt w:val="bullet"/>
      <w:lvlText w:val=""/>
      <w:lvlJc w:val="left"/>
      <w:pPr>
        <w:ind w:left="4762" w:hanging="360"/>
      </w:pPr>
      <w:rPr>
        <w:rFonts w:ascii="Wingdings" w:hAnsi="Wingdings" w:hint="default"/>
      </w:rPr>
    </w:lvl>
    <w:lvl w:ilvl="6" w:tplc="04090001" w:tentative="1">
      <w:start w:val="1"/>
      <w:numFmt w:val="bullet"/>
      <w:lvlText w:val=""/>
      <w:lvlJc w:val="left"/>
      <w:pPr>
        <w:ind w:left="5482" w:hanging="360"/>
      </w:pPr>
      <w:rPr>
        <w:rFonts w:ascii="Symbol" w:hAnsi="Symbol" w:hint="default"/>
      </w:rPr>
    </w:lvl>
    <w:lvl w:ilvl="7" w:tplc="04090003" w:tentative="1">
      <w:start w:val="1"/>
      <w:numFmt w:val="bullet"/>
      <w:lvlText w:val="o"/>
      <w:lvlJc w:val="left"/>
      <w:pPr>
        <w:ind w:left="6202" w:hanging="360"/>
      </w:pPr>
      <w:rPr>
        <w:rFonts w:ascii="Courier New" w:hAnsi="Courier New" w:cs="Courier New" w:hint="default"/>
      </w:rPr>
    </w:lvl>
    <w:lvl w:ilvl="8" w:tplc="04090005" w:tentative="1">
      <w:start w:val="1"/>
      <w:numFmt w:val="bullet"/>
      <w:lvlText w:val=""/>
      <w:lvlJc w:val="left"/>
      <w:pPr>
        <w:ind w:left="6922" w:hanging="360"/>
      </w:pPr>
      <w:rPr>
        <w:rFonts w:ascii="Wingdings" w:hAnsi="Wingdings" w:hint="default"/>
      </w:rPr>
    </w:lvl>
  </w:abstractNum>
  <w:abstractNum w:abstractNumId="121" w15:restartNumberingAfterBreak="0">
    <w:nsid w:val="6AB74ECD"/>
    <w:multiLevelType w:val="hybridMultilevel"/>
    <w:tmpl w:val="E688856E"/>
    <w:lvl w:ilvl="0" w:tplc="77F0CA50">
      <w:start w:val="1"/>
      <w:numFmt w:val="decimal"/>
      <w:lvlText w:val="%1."/>
      <w:lvlJc w:val="left"/>
      <w:pPr>
        <w:ind w:left="360" w:hanging="360"/>
      </w:pPr>
      <w:rPr>
        <w:color w:val="4472C4" w:themeColor="accent1"/>
        <w:sz w:val="32"/>
        <w:szCs w:val="3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2" w15:restartNumberingAfterBreak="0">
    <w:nsid w:val="6C350105"/>
    <w:multiLevelType w:val="hybridMultilevel"/>
    <w:tmpl w:val="9056D506"/>
    <w:lvl w:ilvl="0" w:tplc="F93279B8">
      <w:start w:val="1"/>
      <w:numFmt w:val="bullet"/>
      <w:lvlText w:val="-"/>
      <w:lvlJc w:val="left"/>
      <w:pPr>
        <w:ind w:left="22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123" w15:restartNumberingAfterBreak="0">
    <w:nsid w:val="6E21387C"/>
    <w:multiLevelType w:val="hybridMultilevel"/>
    <w:tmpl w:val="39642A0E"/>
    <w:lvl w:ilvl="0" w:tplc="C62C2FC2">
      <w:start w:val="6"/>
      <w:numFmt w:val="decimal"/>
      <w:lvlText w:val="%1"/>
      <w:lvlJc w:val="left"/>
      <w:pPr>
        <w:ind w:left="246"/>
      </w:pPr>
      <w:rPr>
        <w:rFonts w:ascii="Calibri" w:eastAsia="Calibri" w:hAnsi="Calibri" w:cs="Calibri"/>
        <w:b w:val="0"/>
        <w:i w:val="0"/>
        <w:strike w:val="0"/>
        <w:dstrike w:val="0"/>
        <w:color w:val="2E74B5"/>
        <w:sz w:val="32"/>
        <w:szCs w:val="32"/>
        <w:u w:val="none" w:color="000000"/>
        <w:bdr w:val="none" w:sz="0" w:space="0" w:color="auto"/>
        <w:shd w:val="clear" w:color="auto" w:fill="auto"/>
        <w:vertAlign w:val="baseline"/>
      </w:rPr>
    </w:lvl>
    <w:lvl w:ilvl="1" w:tplc="99C0F0F0">
      <w:start w:val="1"/>
      <w:numFmt w:val="decimal"/>
      <w:lvlText w:val="%2."/>
      <w:lvlJc w:val="left"/>
      <w:pPr>
        <w:ind w:left="724"/>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BBB0EC70">
      <w:start w:val="1"/>
      <w:numFmt w:val="bullet"/>
      <w:lvlText w:val="o"/>
      <w:lvlJc w:val="left"/>
      <w:pPr>
        <w:ind w:left="1457"/>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0E148064">
      <w:start w:val="1"/>
      <w:numFmt w:val="bullet"/>
      <w:lvlText w:val="•"/>
      <w:lvlJc w:val="left"/>
      <w:pPr>
        <w:ind w:left="216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E8DCC732">
      <w:start w:val="1"/>
      <w:numFmt w:val="bullet"/>
      <w:lvlText w:val="o"/>
      <w:lvlJc w:val="left"/>
      <w:pPr>
        <w:ind w:left="288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6ADAA4A0">
      <w:start w:val="1"/>
      <w:numFmt w:val="bullet"/>
      <w:lvlText w:val="▪"/>
      <w:lvlJc w:val="left"/>
      <w:pPr>
        <w:ind w:left="360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FAD2F272">
      <w:start w:val="1"/>
      <w:numFmt w:val="bullet"/>
      <w:lvlText w:val="•"/>
      <w:lvlJc w:val="left"/>
      <w:pPr>
        <w:ind w:left="432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BEF8CD0A">
      <w:start w:val="1"/>
      <w:numFmt w:val="bullet"/>
      <w:lvlText w:val="o"/>
      <w:lvlJc w:val="left"/>
      <w:pPr>
        <w:ind w:left="504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AC64EA8E">
      <w:start w:val="1"/>
      <w:numFmt w:val="bullet"/>
      <w:lvlText w:val="▪"/>
      <w:lvlJc w:val="left"/>
      <w:pPr>
        <w:ind w:left="576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124" w15:restartNumberingAfterBreak="0">
    <w:nsid w:val="6E5A35E0"/>
    <w:multiLevelType w:val="hybridMultilevel"/>
    <w:tmpl w:val="8E02753C"/>
    <w:lvl w:ilvl="0" w:tplc="D35E6250">
      <w:start w:val="1"/>
      <w:numFmt w:val="decimal"/>
      <w:lvlText w:val="%1."/>
      <w:lvlJc w:val="left"/>
      <w:pPr>
        <w:ind w:left="725"/>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1" w:tplc="04090001">
      <w:start w:val="1"/>
      <w:numFmt w:val="bullet"/>
      <w:lvlText w:val=""/>
      <w:lvlJc w:val="left"/>
      <w:pPr>
        <w:ind w:left="1138" w:hanging="360"/>
      </w:pPr>
      <w:rPr>
        <w:rFonts w:ascii="Symbol" w:hAnsi="Symbol" w:hint="default"/>
      </w:rPr>
    </w:lvl>
    <w:lvl w:ilvl="2" w:tplc="7820F55C">
      <w:start w:val="1"/>
      <w:numFmt w:val="bullet"/>
      <w:lvlText w:val="▪"/>
      <w:lvlJc w:val="left"/>
      <w:pPr>
        <w:ind w:left="21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50787A7C">
      <w:start w:val="1"/>
      <w:numFmt w:val="bullet"/>
      <w:lvlText w:val="•"/>
      <w:lvlJc w:val="left"/>
      <w:pPr>
        <w:ind w:left="28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8E5826C2">
      <w:start w:val="1"/>
      <w:numFmt w:val="bullet"/>
      <w:lvlText w:val="o"/>
      <w:lvlJc w:val="left"/>
      <w:pPr>
        <w:ind w:left="360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6988288C">
      <w:start w:val="1"/>
      <w:numFmt w:val="bullet"/>
      <w:lvlText w:val="▪"/>
      <w:lvlJc w:val="left"/>
      <w:pPr>
        <w:ind w:left="432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EDD257F4">
      <w:start w:val="1"/>
      <w:numFmt w:val="bullet"/>
      <w:lvlText w:val="•"/>
      <w:lvlJc w:val="left"/>
      <w:pPr>
        <w:ind w:left="504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BA140566">
      <w:start w:val="1"/>
      <w:numFmt w:val="bullet"/>
      <w:lvlText w:val="o"/>
      <w:lvlJc w:val="left"/>
      <w:pPr>
        <w:ind w:left="57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944EE7F4">
      <w:start w:val="1"/>
      <w:numFmt w:val="bullet"/>
      <w:lvlText w:val="▪"/>
      <w:lvlJc w:val="left"/>
      <w:pPr>
        <w:ind w:left="64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125" w15:restartNumberingAfterBreak="0">
    <w:nsid w:val="6E80644A"/>
    <w:multiLevelType w:val="hybridMultilevel"/>
    <w:tmpl w:val="8E12EDBA"/>
    <w:lvl w:ilvl="0" w:tplc="C26AF17E">
      <w:start w:val="1"/>
      <w:numFmt w:val="bullet"/>
      <w:lvlText w:val="-"/>
      <w:lvlJc w:val="left"/>
      <w:pPr>
        <w:ind w:left="3"/>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1" w:tplc="FF7CFCF0">
      <w:start w:val="1"/>
      <w:numFmt w:val="bullet"/>
      <w:lvlText w:val="o"/>
      <w:lvlJc w:val="left"/>
      <w:pPr>
        <w:ind w:left="122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2" w:tplc="2730E8CC">
      <w:start w:val="1"/>
      <w:numFmt w:val="bullet"/>
      <w:lvlText w:val="▪"/>
      <w:lvlJc w:val="left"/>
      <w:pPr>
        <w:ind w:left="194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3" w:tplc="8AB00FC0">
      <w:start w:val="1"/>
      <w:numFmt w:val="bullet"/>
      <w:lvlText w:val="•"/>
      <w:lvlJc w:val="left"/>
      <w:pPr>
        <w:ind w:left="266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4" w:tplc="AF0A8F44">
      <w:start w:val="1"/>
      <w:numFmt w:val="bullet"/>
      <w:lvlText w:val="o"/>
      <w:lvlJc w:val="left"/>
      <w:pPr>
        <w:ind w:left="338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5" w:tplc="C32E4E60">
      <w:start w:val="1"/>
      <w:numFmt w:val="bullet"/>
      <w:lvlText w:val="▪"/>
      <w:lvlJc w:val="left"/>
      <w:pPr>
        <w:ind w:left="410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6" w:tplc="498E4E14">
      <w:start w:val="1"/>
      <w:numFmt w:val="bullet"/>
      <w:lvlText w:val="•"/>
      <w:lvlJc w:val="left"/>
      <w:pPr>
        <w:ind w:left="482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7" w:tplc="A66278C4">
      <w:start w:val="1"/>
      <w:numFmt w:val="bullet"/>
      <w:lvlText w:val="o"/>
      <w:lvlJc w:val="left"/>
      <w:pPr>
        <w:ind w:left="554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8" w:tplc="759AFFD0">
      <w:start w:val="1"/>
      <w:numFmt w:val="bullet"/>
      <w:lvlText w:val="▪"/>
      <w:lvlJc w:val="left"/>
      <w:pPr>
        <w:ind w:left="626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abstractNum>
  <w:abstractNum w:abstractNumId="126" w15:restartNumberingAfterBreak="0">
    <w:nsid w:val="6EE75634"/>
    <w:multiLevelType w:val="hybridMultilevel"/>
    <w:tmpl w:val="85848EB4"/>
    <w:lvl w:ilvl="0" w:tplc="032CF1DA">
      <w:start w:val="1"/>
      <w:numFmt w:val="decimal"/>
      <w:lvlText w:val="%1."/>
      <w:lvlJc w:val="left"/>
      <w:pPr>
        <w:ind w:left="35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D54A18F8">
      <w:start w:val="1"/>
      <w:numFmt w:val="lowerLetter"/>
      <w:lvlText w:val="%2"/>
      <w:lvlJc w:val="left"/>
      <w:pPr>
        <w:ind w:left="145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617A031C">
      <w:start w:val="1"/>
      <w:numFmt w:val="lowerRoman"/>
      <w:lvlText w:val="%3"/>
      <w:lvlJc w:val="left"/>
      <w:pPr>
        <w:ind w:left="217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A8A0A76C">
      <w:start w:val="1"/>
      <w:numFmt w:val="decimal"/>
      <w:lvlText w:val="%4"/>
      <w:lvlJc w:val="left"/>
      <w:pPr>
        <w:ind w:left="289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86B8CF68">
      <w:start w:val="1"/>
      <w:numFmt w:val="lowerLetter"/>
      <w:lvlText w:val="%5"/>
      <w:lvlJc w:val="left"/>
      <w:pPr>
        <w:ind w:left="361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67A8291C">
      <w:start w:val="1"/>
      <w:numFmt w:val="lowerRoman"/>
      <w:lvlText w:val="%6"/>
      <w:lvlJc w:val="left"/>
      <w:pPr>
        <w:ind w:left="433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8646C0AA">
      <w:start w:val="1"/>
      <w:numFmt w:val="decimal"/>
      <w:lvlText w:val="%7"/>
      <w:lvlJc w:val="left"/>
      <w:pPr>
        <w:ind w:left="505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B1E6721E">
      <w:start w:val="1"/>
      <w:numFmt w:val="lowerLetter"/>
      <w:lvlText w:val="%8"/>
      <w:lvlJc w:val="left"/>
      <w:pPr>
        <w:ind w:left="577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7264F5FE">
      <w:start w:val="1"/>
      <w:numFmt w:val="lowerRoman"/>
      <w:lvlText w:val="%9"/>
      <w:lvlJc w:val="left"/>
      <w:pPr>
        <w:ind w:left="649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127" w15:restartNumberingAfterBreak="0">
    <w:nsid w:val="70646BBC"/>
    <w:multiLevelType w:val="hybridMultilevel"/>
    <w:tmpl w:val="EBE07F0E"/>
    <w:lvl w:ilvl="0" w:tplc="FFFFFFFF">
      <w:start w:val="1"/>
      <w:numFmt w:val="decimal"/>
      <w:lvlText w:val="%1."/>
      <w:lvlJc w:val="left"/>
      <w:pPr>
        <w:ind w:left="24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04090005">
      <w:start w:val="1"/>
      <w:numFmt w:val="bullet"/>
      <w:lvlText w:val=""/>
      <w:lvlJc w:val="left"/>
      <w:pPr>
        <w:ind w:left="903" w:hanging="360"/>
      </w:pPr>
      <w:rPr>
        <w:rFonts w:ascii="Wingdings" w:hAnsi="Wingdings" w:hint="default"/>
      </w:rPr>
    </w:lvl>
    <w:lvl w:ilvl="2" w:tplc="FFFFFFFF">
      <w:start w:val="1"/>
      <w:numFmt w:val="bullet"/>
      <w:lvlText w:val="o"/>
      <w:lvlJc w:val="left"/>
      <w:pPr>
        <w:ind w:left="65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FFFFFFFF">
      <w:start w:val="1"/>
      <w:numFmt w:val="bullet"/>
      <w:lvlText w:val="•"/>
      <w:lvlJc w:val="left"/>
      <w:pPr>
        <w:ind w:left="21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FFFFFFFF">
      <w:start w:val="1"/>
      <w:numFmt w:val="bullet"/>
      <w:lvlText w:val="o"/>
      <w:lvlJc w:val="left"/>
      <w:pPr>
        <w:ind w:left="28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FFFFFFFF">
      <w:start w:val="1"/>
      <w:numFmt w:val="bullet"/>
      <w:lvlText w:val="▪"/>
      <w:lvlJc w:val="left"/>
      <w:pPr>
        <w:ind w:left="360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FFFFFFFF">
      <w:start w:val="1"/>
      <w:numFmt w:val="bullet"/>
      <w:lvlText w:val="•"/>
      <w:lvlJc w:val="left"/>
      <w:pPr>
        <w:ind w:left="432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FFFFFFFF">
      <w:start w:val="1"/>
      <w:numFmt w:val="bullet"/>
      <w:lvlText w:val="o"/>
      <w:lvlJc w:val="left"/>
      <w:pPr>
        <w:ind w:left="504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FFFFFFFF">
      <w:start w:val="1"/>
      <w:numFmt w:val="bullet"/>
      <w:lvlText w:val="▪"/>
      <w:lvlJc w:val="left"/>
      <w:pPr>
        <w:ind w:left="57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128" w15:restartNumberingAfterBreak="0">
    <w:nsid w:val="70E53FF0"/>
    <w:multiLevelType w:val="hybridMultilevel"/>
    <w:tmpl w:val="811C72D4"/>
    <w:lvl w:ilvl="0" w:tplc="FFFFFFFF">
      <w:start w:val="1"/>
      <w:numFmt w:val="decimal"/>
      <w:lvlText w:val="%1."/>
      <w:lvlJc w:val="left"/>
      <w:pPr>
        <w:ind w:left="72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4090001">
      <w:start w:val="1"/>
      <w:numFmt w:val="bullet"/>
      <w:lvlText w:val=""/>
      <w:lvlJc w:val="left"/>
      <w:pPr>
        <w:ind w:left="1100" w:hanging="360"/>
      </w:pPr>
      <w:rPr>
        <w:rFonts w:ascii="Symbol" w:hAnsi="Symbol" w:hint="default"/>
      </w:rPr>
    </w:lvl>
    <w:lvl w:ilvl="2" w:tplc="FFFFFFFF">
      <w:start w:val="1"/>
      <w:numFmt w:val="bullet"/>
      <w:lvlText w:val="▪"/>
      <w:lvlJc w:val="left"/>
      <w:pPr>
        <w:ind w:left="215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FFFFFFFF">
      <w:start w:val="1"/>
      <w:numFmt w:val="bullet"/>
      <w:lvlText w:val="•"/>
      <w:lvlJc w:val="left"/>
      <w:pPr>
        <w:ind w:left="287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FFFFFFFF">
      <w:start w:val="1"/>
      <w:numFmt w:val="bullet"/>
      <w:lvlText w:val="o"/>
      <w:lvlJc w:val="left"/>
      <w:pPr>
        <w:ind w:left="359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FFFFFFFF">
      <w:start w:val="1"/>
      <w:numFmt w:val="bullet"/>
      <w:lvlText w:val="▪"/>
      <w:lvlJc w:val="left"/>
      <w:pPr>
        <w:ind w:left="431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FFFFFFFF">
      <w:start w:val="1"/>
      <w:numFmt w:val="bullet"/>
      <w:lvlText w:val="•"/>
      <w:lvlJc w:val="left"/>
      <w:pPr>
        <w:ind w:left="503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FFFFFFFF">
      <w:start w:val="1"/>
      <w:numFmt w:val="bullet"/>
      <w:lvlText w:val="o"/>
      <w:lvlJc w:val="left"/>
      <w:pPr>
        <w:ind w:left="575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FFFFFFFF">
      <w:start w:val="1"/>
      <w:numFmt w:val="bullet"/>
      <w:lvlText w:val="▪"/>
      <w:lvlJc w:val="left"/>
      <w:pPr>
        <w:ind w:left="647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129" w15:restartNumberingAfterBreak="0">
    <w:nsid w:val="71EC4130"/>
    <w:multiLevelType w:val="hybridMultilevel"/>
    <w:tmpl w:val="40D0D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2BC6CBF"/>
    <w:multiLevelType w:val="hybridMultilevel"/>
    <w:tmpl w:val="68A60BFA"/>
    <w:lvl w:ilvl="0" w:tplc="CA280606">
      <w:start w:val="1"/>
      <w:numFmt w:val="decimal"/>
      <w:lvlText w:val="%1."/>
      <w:lvlJc w:val="left"/>
      <w:pPr>
        <w:ind w:left="724"/>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1" w:tplc="6772ED66">
      <w:start w:val="1"/>
      <w:numFmt w:val="bullet"/>
      <w:lvlText w:val="o"/>
      <w:lvlJc w:val="left"/>
      <w:pPr>
        <w:ind w:left="145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270C8378">
      <w:start w:val="1"/>
      <w:numFmt w:val="bullet"/>
      <w:lvlText w:val="▪"/>
      <w:lvlJc w:val="left"/>
      <w:pPr>
        <w:ind w:left="216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2698F310">
      <w:start w:val="1"/>
      <w:numFmt w:val="bullet"/>
      <w:lvlText w:val="•"/>
      <w:lvlJc w:val="left"/>
      <w:pPr>
        <w:ind w:left="288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37C4CEE4">
      <w:start w:val="1"/>
      <w:numFmt w:val="bullet"/>
      <w:lvlText w:val="o"/>
      <w:lvlJc w:val="left"/>
      <w:pPr>
        <w:ind w:left="360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87148272">
      <w:start w:val="1"/>
      <w:numFmt w:val="bullet"/>
      <w:lvlText w:val="▪"/>
      <w:lvlJc w:val="left"/>
      <w:pPr>
        <w:ind w:left="432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C03A1FE6">
      <w:start w:val="1"/>
      <w:numFmt w:val="bullet"/>
      <w:lvlText w:val="•"/>
      <w:lvlJc w:val="left"/>
      <w:pPr>
        <w:ind w:left="504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10AAACE6">
      <w:start w:val="1"/>
      <w:numFmt w:val="bullet"/>
      <w:lvlText w:val="o"/>
      <w:lvlJc w:val="left"/>
      <w:pPr>
        <w:ind w:left="576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8F0E9FB0">
      <w:start w:val="1"/>
      <w:numFmt w:val="bullet"/>
      <w:lvlText w:val="▪"/>
      <w:lvlJc w:val="left"/>
      <w:pPr>
        <w:ind w:left="648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131" w15:restartNumberingAfterBreak="0">
    <w:nsid w:val="73780FCC"/>
    <w:multiLevelType w:val="hybridMultilevel"/>
    <w:tmpl w:val="F49EFCAA"/>
    <w:lvl w:ilvl="0" w:tplc="02B2DB58">
      <w:start w:val="1"/>
      <w:numFmt w:val="decimal"/>
      <w:lvlText w:val="%1."/>
      <w:lvlJc w:val="left"/>
      <w:pPr>
        <w:ind w:left="24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1" w:tplc="6DFE1C6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2" w:tplc="F18067BA">
      <w:start w:val="1"/>
      <w:numFmt w:val="bullet"/>
      <w:lvlText w:val="▪"/>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3" w:tplc="B14051AC">
      <w:start w:val="1"/>
      <w:numFmt w:val="bullet"/>
      <w:lvlText w:val="•"/>
      <w:lvlJc w:val="left"/>
      <w:pPr>
        <w:ind w:left="216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4" w:tplc="AD0E5DAC">
      <w:start w:val="1"/>
      <w:numFmt w:val="bullet"/>
      <w:lvlText w:val="o"/>
      <w:lvlJc w:val="left"/>
      <w:pPr>
        <w:ind w:left="28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5" w:tplc="22BA9464">
      <w:start w:val="1"/>
      <w:numFmt w:val="bullet"/>
      <w:lvlText w:val="▪"/>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6" w:tplc="2DB62704">
      <w:start w:val="1"/>
      <w:numFmt w:val="bullet"/>
      <w:lvlText w:val="•"/>
      <w:lvlJc w:val="left"/>
      <w:pPr>
        <w:ind w:left="432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7" w:tplc="2AE054A6">
      <w:start w:val="1"/>
      <w:numFmt w:val="bullet"/>
      <w:lvlText w:val="o"/>
      <w:lvlJc w:val="left"/>
      <w:pPr>
        <w:ind w:left="50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8" w:tplc="B862FA0A">
      <w:start w:val="1"/>
      <w:numFmt w:val="bullet"/>
      <w:lvlText w:val="▪"/>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abstractNum>
  <w:abstractNum w:abstractNumId="132" w15:restartNumberingAfterBreak="0">
    <w:nsid w:val="748155B6"/>
    <w:multiLevelType w:val="hybridMultilevel"/>
    <w:tmpl w:val="C890B878"/>
    <w:lvl w:ilvl="0" w:tplc="50425BFA">
      <w:start w:val="1"/>
      <w:numFmt w:val="decimal"/>
      <w:lvlText w:val="%1."/>
      <w:lvlJc w:val="left"/>
      <w:pPr>
        <w:ind w:left="6379"/>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C86B962">
      <w:start w:val="1"/>
      <w:numFmt w:val="lowerLetter"/>
      <w:lvlText w:val="%2"/>
      <w:lvlJc w:val="left"/>
      <w:pPr>
        <w:ind w:left="699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957EA2CC">
      <w:start w:val="1"/>
      <w:numFmt w:val="lowerRoman"/>
      <w:lvlText w:val="%3"/>
      <w:lvlJc w:val="left"/>
      <w:pPr>
        <w:ind w:left="771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EFD0B6E4">
      <w:start w:val="1"/>
      <w:numFmt w:val="decimal"/>
      <w:lvlText w:val="%4"/>
      <w:lvlJc w:val="left"/>
      <w:pPr>
        <w:ind w:left="843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E82A29A6">
      <w:start w:val="1"/>
      <w:numFmt w:val="lowerLetter"/>
      <w:lvlText w:val="%5"/>
      <w:lvlJc w:val="left"/>
      <w:pPr>
        <w:ind w:left="915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3800B328">
      <w:start w:val="1"/>
      <w:numFmt w:val="lowerRoman"/>
      <w:lvlText w:val="%6"/>
      <w:lvlJc w:val="left"/>
      <w:pPr>
        <w:ind w:left="987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853E2C9E">
      <w:start w:val="1"/>
      <w:numFmt w:val="decimal"/>
      <w:lvlText w:val="%7"/>
      <w:lvlJc w:val="left"/>
      <w:pPr>
        <w:ind w:left="1059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2B4C67EA">
      <w:start w:val="1"/>
      <w:numFmt w:val="lowerLetter"/>
      <w:lvlText w:val="%8"/>
      <w:lvlJc w:val="left"/>
      <w:pPr>
        <w:ind w:left="1131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D4322BE6">
      <w:start w:val="1"/>
      <w:numFmt w:val="lowerRoman"/>
      <w:lvlText w:val="%9"/>
      <w:lvlJc w:val="left"/>
      <w:pPr>
        <w:ind w:left="1203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133" w15:restartNumberingAfterBreak="0">
    <w:nsid w:val="762C535F"/>
    <w:multiLevelType w:val="hybridMultilevel"/>
    <w:tmpl w:val="716A60AC"/>
    <w:lvl w:ilvl="0" w:tplc="43AEE4E6">
      <w:start w:val="1"/>
      <w:numFmt w:val="decimal"/>
      <w:lvlText w:val="%1."/>
      <w:lvlJc w:val="left"/>
      <w:pPr>
        <w:ind w:left="710"/>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1" w:tplc="D4F2D280">
      <w:start w:val="1"/>
      <w:numFmt w:val="lowerLetter"/>
      <w:lvlText w:val="%2"/>
      <w:lvlJc w:val="left"/>
      <w:pPr>
        <w:ind w:left="1441"/>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2" w:tplc="F1D65642">
      <w:start w:val="1"/>
      <w:numFmt w:val="lowerRoman"/>
      <w:lvlText w:val="%3"/>
      <w:lvlJc w:val="left"/>
      <w:pPr>
        <w:ind w:left="2161"/>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3" w:tplc="9DF42A2C">
      <w:start w:val="1"/>
      <w:numFmt w:val="decimal"/>
      <w:lvlText w:val="%4"/>
      <w:lvlJc w:val="left"/>
      <w:pPr>
        <w:ind w:left="2881"/>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4" w:tplc="5ED46014">
      <w:start w:val="1"/>
      <w:numFmt w:val="lowerLetter"/>
      <w:lvlText w:val="%5"/>
      <w:lvlJc w:val="left"/>
      <w:pPr>
        <w:ind w:left="3601"/>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5" w:tplc="33440272">
      <w:start w:val="1"/>
      <w:numFmt w:val="lowerRoman"/>
      <w:lvlText w:val="%6"/>
      <w:lvlJc w:val="left"/>
      <w:pPr>
        <w:ind w:left="4321"/>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6" w:tplc="06A07BA0">
      <w:start w:val="1"/>
      <w:numFmt w:val="decimal"/>
      <w:lvlText w:val="%7"/>
      <w:lvlJc w:val="left"/>
      <w:pPr>
        <w:ind w:left="5041"/>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7" w:tplc="21368E12">
      <w:start w:val="1"/>
      <w:numFmt w:val="lowerLetter"/>
      <w:lvlText w:val="%8"/>
      <w:lvlJc w:val="left"/>
      <w:pPr>
        <w:ind w:left="5761"/>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8" w:tplc="E370FF14">
      <w:start w:val="1"/>
      <w:numFmt w:val="lowerRoman"/>
      <w:lvlText w:val="%9"/>
      <w:lvlJc w:val="left"/>
      <w:pPr>
        <w:ind w:left="6481"/>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abstractNum>
  <w:abstractNum w:abstractNumId="134" w15:restartNumberingAfterBreak="0">
    <w:nsid w:val="776F1C30"/>
    <w:multiLevelType w:val="hybridMultilevel"/>
    <w:tmpl w:val="34B2DC5E"/>
    <w:lvl w:ilvl="0" w:tplc="04090005">
      <w:start w:val="1"/>
      <w:numFmt w:val="bullet"/>
      <w:lvlText w:val=""/>
      <w:lvlJc w:val="left"/>
      <w:pPr>
        <w:ind w:left="238"/>
      </w:pPr>
      <w:rPr>
        <w:rFonts w:ascii="Wingdings" w:hAnsi="Wingdings" w:hint="default"/>
        <w:b w:val="0"/>
        <w:i w:val="0"/>
        <w:strike w:val="0"/>
        <w:dstrike w:val="0"/>
        <w:color w:val="000000"/>
        <w:sz w:val="20"/>
        <w:szCs w:val="20"/>
        <w:u w:val="none" w:color="000000"/>
        <w:bdr w:val="none" w:sz="0" w:space="0" w:color="auto"/>
        <w:shd w:val="clear" w:color="auto" w:fill="auto"/>
        <w:vertAlign w:val="baseline"/>
      </w:rPr>
    </w:lvl>
    <w:lvl w:ilvl="1" w:tplc="2AE2A1F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05C6962">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37049BE">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6E69D9A">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93EE0B4">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ABCD8CE">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436DED2">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29E1DCC">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5" w15:restartNumberingAfterBreak="0">
    <w:nsid w:val="78540A5D"/>
    <w:multiLevelType w:val="hybridMultilevel"/>
    <w:tmpl w:val="911C8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78616B16"/>
    <w:multiLevelType w:val="hybridMultilevel"/>
    <w:tmpl w:val="1040D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79B27CA8"/>
    <w:multiLevelType w:val="hybridMultilevel"/>
    <w:tmpl w:val="7E7E2D3C"/>
    <w:lvl w:ilvl="0" w:tplc="3C4C9A48">
      <w:start w:val="1"/>
      <w:numFmt w:val="decimal"/>
      <w:lvlText w:val="%1."/>
      <w:lvlJc w:val="left"/>
      <w:pPr>
        <w:ind w:left="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4090019" w:tentative="1">
      <w:start w:val="1"/>
      <w:numFmt w:val="lowerLetter"/>
      <w:lvlText w:val="%2."/>
      <w:lvlJc w:val="left"/>
      <w:pPr>
        <w:ind w:left="716" w:hanging="360"/>
      </w:pPr>
    </w:lvl>
    <w:lvl w:ilvl="2" w:tplc="0409001B" w:tentative="1">
      <w:start w:val="1"/>
      <w:numFmt w:val="lowerRoman"/>
      <w:lvlText w:val="%3."/>
      <w:lvlJc w:val="right"/>
      <w:pPr>
        <w:ind w:left="1436" w:hanging="180"/>
      </w:pPr>
    </w:lvl>
    <w:lvl w:ilvl="3" w:tplc="0409000F" w:tentative="1">
      <w:start w:val="1"/>
      <w:numFmt w:val="decimal"/>
      <w:lvlText w:val="%4."/>
      <w:lvlJc w:val="left"/>
      <w:pPr>
        <w:ind w:left="2156" w:hanging="360"/>
      </w:pPr>
    </w:lvl>
    <w:lvl w:ilvl="4" w:tplc="04090019" w:tentative="1">
      <w:start w:val="1"/>
      <w:numFmt w:val="lowerLetter"/>
      <w:lvlText w:val="%5."/>
      <w:lvlJc w:val="left"/>
      <w:pPr>
        <w:ind w:left="2876" w:hanging="360"/>
      </w:pPr>
    </w:lvl>
    <w:lvl w:ilvl="5" w:tplc="0409001B" w:tentative="1">
      <w:start w:val="1"/>
      <w:numFmt w:val="lowerRoman"/>
      <w:lvlText w:val="%6."/>
      <w:lvlJc w:val="right"/>
      <w:pPr>
        <w:ind w:left="3596" w:hanging="180"/>
      </w:pPr>
    </w:lvl>
    <w:lvl w:ilvl="6" w:tplc="0409000F" w:tentative="1">
      <w:start w:val="1"/>
      <w:numFmt w:val="decimal"/>
      <w:lvlText w:val="%7."/>
      <w:lvlJc w:val="left"/>
      <w:pPr>
        <w:ind w:left="4316" w:hanging="360"/>
      </w:pPr>
    </w:lvl>
    <w:lvl w:ilvl="7" w:tplc="04090019" w:tentative="1">
      <w:start w:val="1"/>
      <w:numFmt w:val="lowerLetter"/>
      <w:lvlText w:val="%8."/>
      <w:lvlJc w:val="left"/>
      <w:pPr>
        <w:ind w:left="5036" w:hanging="360"/>
      </w:pPr>
    </w:lvl>
    <w:lvl w:ilvl="8" w:tplc="0409001B" w:tentative="1">
      <w:start w:val="1"/>
      <w:numFmt w:val="lowerRoman"/>
      <w:lvlText w:val="%9."/>
      <w:lvlJc w:val="right"/>
      <w:pPr>
        <w:ind w:left="5756" w:hanging="180"/>
      </w:pPr>
    </w:lvl>
  </w:abstractNum>
  <w:abstractNum w:abstractNumId="138" w15:restartNumberingAfterBreak="0">
    <w:nsid w:val="7E4332B4"/>
    <w:multiLevelType w:val="hybridMultilevel"/>
    <w:tmpl w:val="6ED0A43A"/>
    <w:lvl w:ilvl="0" w:tplc="B9D838B8">
      <w:start w:val="4"/>
      <w:numFmt w:val="decimal"/>
      <w:lvlText w:val="%1-"/>
      <w:lvlJc w:val="left"/>
      <w:pPr>
        <w:ind w:left="720" w:hanging="360"/>
      </w:pPr>
      <w:rPr>
        <w:rFonts w:hint="default"/>
        <w:color w:val="2F5496"/>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E962465"/>
    <w:multiLevelType w:val="hybridMultilevel"/>
    <w:tmpl w:val="BD367ACC"/>
    <w:lvl w:ilvl="0" w:tplc="6240AF7E">
      <w:start w:val="1"/>
      <w:numFmt w:val="decimal"/>
      <w:lvlText w:val="%1."/>
      <w:lvlJc w:val="left"/>
      <w:pPr>
        <w:ind w:left="724"/>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117405A6">
      <w:start w:val="1"/>
      <w:numFmt w:val="bullet"/>
      <w:lvlText w:val="o"/>
      <w:lvlJc w:val="left"/>
      <w:pPr>
        <w:ind w:left="1457"/>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01EAA6E0">
      <w:start w:val="1"/>
      <w:numFmt w:val="bullet"/>
      <w:lvlText w:val="▪"/>
      <w:lvlJc w:val="left"/>
      <w:pPr>
        <w:ind w:left="21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886E65F6">
      <w:start w:val="1"/>
      <w:numFmt w:val="bullet"/>
      <w:lvlText w:val="•"/>
      <w:lvlJc w:val="left"/>
      <w:pPr>
        <w:ind w:left="28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12047BFC">
      <w:start w:val="1"/>
      <w:numFmt w:val="bullet"/>
      <w:lvlText w:val="o"/>
      <w:lvlJc w:val="left"/>
      <w:pPr>
        <w:ind w:left="360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10E43EDA">
      <w:start w:val="1"/>
      <w:numFmt w:val="bullet"/>
      <w:lvlText w:val="▪"/>
      <w:lvlJc w:val="left"/>
      <w:pPr>
        <w:ind w:left="432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A80C81F2">
      <w:start w:val="1"/>
      <w:numFmt w:val="bullet"/>
      <w:lvlText w:val="•"/>
      <w:lvlJc w:val="left"/>
      <w:pPr>
        <w:ind w:left="504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AD60CBF0">
      <w:start w:val="1"/>
      <w:numFmt w:val="bullet"/>
      <w:lvlText w:val="o"/>
      <w:lvlJc w:val="left"/>
      <w:pPr>
        <w:ind w:left="57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5A84F6CA">
      <w:start w:val="1"/>
      <w:numFmt w:val="bullet"/>
      <w:lvlText w:val="▪"/>
      <w:lvlJc w:val="left"/>
      <w:pPr>
        <w:ind w:left="64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140" w15:restartNumberingAfterBreak="0">
    <w:nsid w:val="7F9C510F"/>
    <w:multiLevelType w:val="hybridMultilevel"/>
    <w:tmpl w:val="E9AAA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0162240">
    <w:abstractNumId w:val="134"/>
  </w:num>
  <w:num w:numId="2" w16cid:durableId="762998464">
    <w:abstractNumId w:val="79"/>
  </w:num>
  <w:num w:numId="3" w16cid:durableId="573124107">
    <w:abstractNumId w:val="45"/>
  </w:num>
  <w:num w:numId="4" w16cid:durableId="1787962518">
    <w:abstractNumId w:val="18"/>
  </w:num>
  <w:num w:numId="5" w16cid:durableId="1639455748">
    <w:abstractNumId w:val="72"/>
  </w:num>
  <w:num w:numId="6" w16cid:durableId="713499891">
    <w:abstractNumId w:val="94"/>
  </w:num>
  <w:num w:numId="7" w16cid:durableId="1436898083">
    <w:abstractNumId w:val="33"/>
  </w:num>
  <w:num w:numId="8" w16cid:durableId="932595249">
    <w:abstractNumId w:val="63"/>
  </w:num>
  <w:num w:numId="9" w16cid:durableId="1068958937">
    <w:abstractNumId w:val="60"/>
  </w:num>
  <w:num w:numId="10" w16cid:durableId="587153765">
    <w:abstractNumId w:val="117"/>
  </w:num>
  <w:num w:numId="11" w16cid:durableId="2008703931">
    <w:abstractNumId w:val="109"/>
  </w:num>
  <w:num w:numId="12" w16cid:durableId="190919728">
    <w:abstractNumId w:val="29"/>
  </w:num>
  <w:num w:numId="13" w16cid:durableId="882133476">
    <w:abstractNumId w:val="124"/>
  </w:num>
  <w:num w:numId="14" w16cid:durableId="660738054">
    <w:abstractNumId w:val="26"/>
  </w:num>
  <w:num w:numId="15" w16cid:durableId="401605775">
    <w:abstractNumId w:val="131"/>
  </w:num>
  <w:num w:numId="16" w16cid:durableId="380830902">
    <w:abstractNumId w:val="125"/>
  </w:num>
  <w:num w:numId="17" w16cid:durableId="1667055114">
    <w:abstractNumId w:val="56"/>
  </w:num>
  <w:num w:numId="18" w16cid:durableId="43867484">
    <w:abstractNumId w:val="88"/>
  </w:num>
  <w:num w:numId="19" w16cid:durableId="482547083">
    <w:abstractNumId w:val="100"/>
  </w:num>
  <w:num w:numId="20" w16cid:durableId="1316568693">
    <w:abstractNumId w:val="12"/>
  </w:num>
  <w:num w:numId="21" w16cid:durableId="2005433549">
    <w:abstractNumId w:val="84"/>
  </w:num>
  <w:num w:numId="22" w16cid:durableId="161314124">
    <w:abstractNumId w:val="112"/>
  </w:num>
  <w:num w:numId="23" w16cid:durableId="1813601229">
    <w:abstractNumId w:val="133"/>
  </w:num>
  <w:num w:numId="24" w16cid:durableId="2087334526">
    <w:abstractNumId w:val="48"/>
  </w:num>
  <w:num w:numId="25" w16cid:durableId="1420559253">
    <w:abstractNumId w:val="130"/>
  </w:num>
  <w:num w:numId="26" w16cid:durableId="1530753825">
    <w:abstractNumId w:val="73"/>
  </w:num>
  <w:num w:numId="27" w16cid:durableId="1162895684">
    <w:abstractNumId w:val="96"/>
  </w:num>
  <w:num w:numId="28" w16cid:durableId="1069764786">
    <w:abstractNumId w:val="52"/>
  </w:num>
  <w:num w:numId="29" w16cid:durableId="670910780">
    <w:abstractNumId w:val="80"/>
  </w:num>
  <w:num w:numId="30" w16cid:durableId="60565525">
    <w:abstractNumId w:val="107"/>
  </w:num>
  <w:num w:numId="31" w16cid:durableId="1228028977">
    <w:abstractNumId w:val="3"/>
  </w:num>
  <w:num w:numId="32" w16cid:durableId="606082884">
    <w:abstractNumId w:val="14"/>
  </w:num>
  <w:num w:numId="33" w16cid:durableId="1943339602">
    <w:abstractNumId w:val="92"/>
  </w:num>
  <w:num w:numId="34" w16cid:durableId="688990626">
    <w:abstractNumId w:val="95"/>
  </w:num>
  <w:num w:numId="35" w16cid:durableId="985016677">
    <w:abstractNumId w:val="75"/>
  </w:num>
  <w:num w:numId="36" w16cid:durableId="639112060">
    <w:abstractNumId w:val="89"/>
  </w:num>
  <w:num w:numId="37" w16cid:durableId="865026030">
    <w:abstractNumId w:val="40"/>
  </w:num>
  <w:num w:numId="38" w16cid:durableId="12920858">
    <w:abstractNumId w:val="19"/>
  </w:num>
  <w:num w:numId="39" w16cid:durableId="1756242687">
    <w:abstractNumId w:val="30"/>
  </w:num>
  <w:num w:numId="40" w16cid:durableId="1762872856">
    <w:abstractNumId w:val="118"/>
  </w:num>
  <w:num w:numId="41" w16cid:durableId="1283922251">
    <w:abstractNumId w:val="34"/>
  </w:num>
  <w:num w:numId="42" w16cid:durableId="1884829645">
    <w:abstractNumId w:val="38"/>
  </w:num>
  <w:num w:numId="43" w16cid:durableId="2065257419">
    <w:abstractNumId w:val="65"/>
  </w:num>
  <w:num w:numId="44" w16cid:durableId="1413042142">
    <w:abstractNumId w:val="68"/>
  </w:num>
  <w:num w:numId="45" w16cid:durableId="538669028">
    <w:abstractNumId w:val="85"/>
  </w:num>
  <w:num w:numId="46" w16cid:durableId="1540774731">
    <w:abstractNumId w:val="16"/>
  </w:num>
  <w:num w:numId="47" w16cid:durableId="1051537561">
    <w:abstractNumId w:val="102"/>
  </w:num>
  <w:num w:numId="48" w16cid:durableId="390664794">
    <w:abstractNumId w:val="123"/>
  </w:num>
  <w:num w:numId="49" w16cid:durableId="1177040371">
    <w:abstractNumId w:val="113"/>
  </w:num>
  <w:num w:numId="50" w16cid:durableId="971903134">
    <w:abstractNumId w:val="54"/>
  </w:num>
  <w:num w:numId="51" w16cid:durableId="1295913592">
    <w:abstractNumId w:val="139"/>
  </w:num>
  <w:num w:numId="52" w16cid:durableId="1928614804">
    <w:abstractNumId w:val="55"/>
  </w:num>
  <w:num w:numId="53" w16cid:durableId="1987275655">
    <w:abstractNumId w:val="22"/>
  </w:num>
  <w:num w:numId="54" w16cid:durableId="468135702">
    <w:abstractNumId w:val="53"/>
  </w:num>
  <w:num w:numId="55" w16cid:durableId="252790012">
    <w:abstractNumId w:val="59"/>
  </w:num>
  <w:num w:numId="56" w16cid:durableId="1212577096">
    <w:abstractNumId w:val="77"/>
  </w:num>
  <w:num w:numId="57" w16cid:durableId="1838572476">
    <w:abstractNumId w:val="4"/>
  </w:num>
  <w:num w:numId="58" w16cid:durableId="1543784438">
    <w:abstractNumId w:val="119"/>
  </w:num>
  <w:num w:numId="59" w16cid:durableId="1382827334">
    <w:abstractNumId w:val="91"/>
  </w:num>
  <w:num w:numId="60" w16cid:durableId="630553152">
    <w:abstractNumId w:val="36"/>
  </w:num>
  <w:num w:numId="61" w16cid:durableId="584805690">
    <w:abstractNumId w:val="105"/>
  </w:num>
  <w:num w:numId="62" w16cid:durableId="876041671">
    <w:abstractNumId w:val="24"/>
  </w:num>
  <w:num w:numId="63" w16cid:durableId="1875918464">
    <w:abstractNumId w:val="132"/>
  </w:num>
  <w:num w:numId="64" w16cid:durableId="829102459">
    <w:abstractNumId w:val="70"/>
  </w:num>
  <w:num w:numId="65" w16cid:durableId="1834754868">
    <w:abstractNumId w:val="106"/>
  </w:num>
  <w:num w:numId="66" w16cid:durableId="1050768730">
    <w:abstractNumId w:val="9"/>
  </w:num>
  <w:num w:numId="67" w16cid:durableId="954870703">
    <w:abstractNumId w:val="78"/>
  </w:num>
  <w:num w:numId="68" w16cid:durableId="1770806091">
    <w:abstractNumId w:val="126"/>
  </w:num>
  <w:num w:numId="69" w16cid:durableId="172888701">
    <w:abstractNumId w:val="81"/>
  </w:num>
  <w:num w:numId="70" w16cid:durableId="2104954940">
    <w:abstractNumId w:val="50"/>
  </w:num>
  <w:num w:numId="71" w16cid:durableId="1341081179">
    <w:abstractNumId w:val="115"/>
  </w:num>
  <w:num w:numId="72" w16cid:durableId="1911227201">
    <w:abstractNumId w:val="1"/>
  </w:num>
  <w:num w:numId="73" w16cid:durableId="555820947">
    <w:abstractNumId w:val="122"/>
  </w:num>
  <w:num w:numId="74" w16cid:durableId="203953357">
    <w:abstractNumId w:val="66"/>
  </w:num>
  <w:num w:numId="75" w16cid:durableId="2004896798">
    <w:abstractNumId w:val="116"/>
  </w:num>
  <w:num w:numId="76" w16cid:durableId="2024085424">
    <w:abstractNumId w:val="135"/>
  </w:num>
  <w:num w:numId="77" w16cid:durableId="416093589">
    <w:abstractNumId w:val="39"/>
  </w:num>
  <w:num w:numId="78" w16cid:durableId="634987548">
    <w:abstractNumId w:val="5"/>
  </w:num>
  <w:num w:numId="79" w16cid:durableId="420955773">
    <w:abstractNumId w:val="129"/>
  </w:num>
  <w:num w:numId="80" w16cid:durableId="1171524427">
    <w:abstractNumId w:val="57"/>
  </w:num>
  <w:num w:numId="81" w16cid:durableId="1206526145">
    <w:abstractNumId w:val="104"/>
  </w:num>
  <w:num w:numId="82" w16cid:durableId="1694571893">
    <w:abstractNumId w:val="64"/>
  </w:num>
  <w:num w:numId="83" w16cid:durableId="602348058">
    <w:abstractNumId w:val="140"/>
  </w:num>
  <w:num w:numId="84" w16cid:durableId="1534995675">
    <w:abstractNumId w:val="27"/>
  </w:num>
  <w:num w:numId="85" w16cid:durableId="592666054">
    <w:abstractNumId w:val="76"/>
  </w:num>
  <w:num w:numId="86" w16cid:durableId="1566985929">
    <w:abstractNumId w:val="71"/>
  </w:num>
  <w:num w:numId="87" w16cid:durableId="2069642357">
    <w:abstractNumId w:val="44"/>
  </w:num>
  <w:num w:numId="88" w16cid:durableId="1685209705">
    <w:abstractNumId w:val="114"/>
  </w:num>
  <w:num w:numId="89" w16cid:durableId="375618774">
    <w:abstractNumId w:val="43"/>
  </w:num>
  <w:num w:numId="90" w16cid:durableId="1321041379">
    <w:abstractNumId w:val="138"/>
  </w:num>
  <w:num w:numId="91" w16cid:durableId="285087099">
    <w:abstractNumId w:val="108"/>
  </w:num>
  <w:num w:numId="92" w16cid:durableId="2035185715">
    <w:abstractNumId w:val="6"/>
  </w:num>
  <w:num w:numId="93" w16cid:durableId="1543831603">
    <w:abstractNumId w:val="67"/>
  </w:num>
  <w:num w:numId="94" w16cid:durableId="1974091825">
    <w:abstractNumId w:val="101"/>
  </w:num>
  <w:num w:numId="95" w16cid:durableId="1249268906">
    <w:abstractNumId w:val="62"/>
  </w:num>
  <w:num w:numId="96" w16cid:durableId="194122542">
    <w:abstractNumId w:val="10"/>
  </w:num>
  <w:num w:numId="97" w16cid:durableId="1616595963">
    <w:abstractNumId w:val="121"/>
  </w:num>
  <w:num w:numId="98" w16cid:durableId="1524977546">
    <w:abstractNumId w:val="127"/>
  </w:num>
  <w:num w:numId="99" w16cid:durableId="1950240393">
    <w:abstractNumId w:val="58"/>
  </w:num>
  <w:num w:numId="100" w16cid:durableId="1108354713">
    <w:abstractNumId w:val="51"/>
  </w:num>
  <w:num w:numId="101" w16cid:durableId="1218319129">
    <w:abstractNumId w:val="83"/>
  </w:num>
  <w:num w:numId="102" w16cid:durableId="878200169">
    <w:abstractNumId w:val="2"/>
  </w:num>
  <w:num w:numId="103" w16cid:durableId="118038018">
    <w:abstractNumId w:val="23"/>
  </w:num>
  <w:num w:numId="104" w16cid:durableId="534270346">
    <w:abstractNumId w:val="86"/>
  </w:num>
  <w:num w:numId="105" w16cid:durableId="1796366479">
    <w:abstractNumId w:val="41"/>
  </w:num>
  <w:num w:numId="106" w16cid:durableId="625552880">
    <w:abstractNumId w:val="13"/>
  </w:num>
  <w:num w:numId="107" w16cid:durableId="1681740150">
    <w:abstractNumId w:val="99"/>
  </w:num>
  <w:num w:numId="108" w16cid:durableId="1758208999">
    <w:abstractNumId w:val="32"/>
  </w:num>
  <w:num w:numId="109" w16cid:durableId="91364048">
    <w:abstractNumId w:val="90"/>
  </w:num>
  <w:num w:numId="110" w16cid:durableId="2117023641">
    <w:abstractNumId w:val="28"/>
  </w:num>
  <w:num w:numId="111" w16cid:durableId="923223622">
    <w:abstractNumId w:val="49"/>
  </w:num>
  <w:num w:numId="112" w16cid:durableId="150103166">
    <w:abstractNumId w:val="8"/>
  </w:num>
  <w:num w:numId="113" w16cid:durableId="1267880791">
    <w:abstractNumId w:val="0"/>
  </w:num>
  <w:num w:numId="114" w16cid:durableId="822813937">
    <w:abstractNumId w:val="120"/>
  </w:num>
  <w:num w:numId="115" w16cid:durableId="1023871036">
    <w:abstractNumId w:val="15"/>
  </w:num>
  <w:num w:numId="116" w16cid:durableId="1378815940">
    <w:abstractNumId w:val="17"/>
  </w:num>
  <w:num w:numId="117" w16cid:durableId="567574218">
    <w:abstractNumId w:val="87"/>
  </w:num>
  <w:num w:numId="118" w16cid:durableId="903636074">
    <w:abstractNumId w:val="97"/>
  </w:num>
  <w:num w:numId="119" w16cid:durableId="774012355">
    <w:abstractNumId w:val="103"/>
  </w:num>
  <w:num w:numId="120" w16cid:durableId="1516459318">
    <w:abstractNumId w:val="7"/>
  </w:num>
  <w:num w:numId="121" w16cid:durableId="7026933">
    <w:abstractNumId w:val="35"/>
  </w:num>
  <w:num w:numId="122" w16cid:durableId="2095280503">
    <w:abstractNumId w:val="11"/>
  </w:num>
  <w:num w:numId="123" w16cid:durableId="511576278">
    <w:abstractNumId w:val="69"/>
  </w:num>
  <w:num w:numId="124" w16cid:durableId="918442790">
    <w:abstractNumId w:val="46"/>
  </w:num>
  <w:num w:numId="125" w16cid:durableId="1262101808">
    <w:abstractNumId w:val="21"/>
  </w:num>
  <w:num w:numId="126" w16cid:durableId="512230629">
    <w:abstractNumId w:val="31"/>
  </w:num>
  <w:num w:numId="127" w16cid:durableId="1592465837">
    <w:abstractNumId w:val="42"/>
  </w:num>
  <w:num w:numId="128" w16cid:durableId="105120045">
    <w:abstractNumId w:val="110"/>
  </w:num>
  <w:num w:numId="129" w16cid:durableId="1469011043">
    <w:abstractNumId w:val="98"/>
  </w:num>
  <w:num w:numId="130" w16cid:durableId="1186750145">
    <w:abstractNumId w:val="37"/>
  </w:num>
  <w:num w:numId="131" w16cid:durableId="407381343">
    <w:abstractNumId w:val="47"/>
  </w:num>
  <w:num w:numId="132" w16cid:durableId="381710451">
    <w:abstractNumId w:val="128"/>
  </w:num>
  <w:num w:numId="133" w16cid:durableId="914510179">
    <w:abstractNumId w:val="93"/>
  </w:num>
  <w:num w:numId="134" w16cid:durableId="1537347473">
    <w:abstractNumId w:val="61"/>
  </w:num>
  <w:num w:numId="135" w16cid:durableId="913516363">
    <w:abstractNumId w:val="82"/>
  </w:num>
  <w:num w:numId="136" w16cid:durableId="750589282">
    <w:abstractNumId w:val="25"/>
  </w:num>
  <w:num w:numId="137" w16cid:durableId="590430650">
    <w:abstractNumId w:val="74"/>
  </w:num>
  <w:num w:numId="138" w16cid:durableId="557135785">
    <w:abstractNumId w:val="20"/>
  </w:num>
  <w:num w:numId="139" w16cid:durableId="1096444007">
    <w:abstractNumId w:val="136"/>
  </w:num>
  <w:num w:numId="140" w16cid:durableId="1634015374">
    <w:abstractNumId w:val="111"/>
  </w:num>
  <w:num w:numId="141" w16cid:durableId="1271277089">
    <w:abstractNumId w:val="13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912"/>
    <w:rsid w:val="00026868"/>
    <w:rsid w:val="00035808"/>
    <w:rsid w:val="00040EBE"/>
    <w:rsid w:val="00080910"/>
    <w:rsid w:val="00122A57"/>
    <w:rsid w:val="001E0FFE"/>
    <w:rsid w:val="002079EA"/>
    <w:rsid w:val="00215D92"/>
    <w:rsid w:val="002B414F"/>
    <w:rsid w:val="002C3912"/>
    <w:rsid w:val="00311009"/>
    <w:rsid w:val="00344D13"/>
    <w:rsid w:val="00453E50"/>
    <w:rsid w:val="00505D8F"/>
    <w:rsid w:val="0051723B"/>
    <w:rsid w:val="00630886"/>
    <w:rsid w:val="00693267"/>
    <w:rsid w:val="006A1585"/>
    <w:rsid w:val="006B031B"/>
    <w:rsid w:val="006C40DF"/>
    <w:rsid w:val="00715630"/>
    <w:rsid w:val="00754E3C"/>
    <w:rsid w:val="007A28C5"/>
    <w:rsid w:val="007B2516"/>
    <w:rsid w:val="007C39DD"/>
    <w:rsid w:val="008438C5"/>
    <w:rsid w:val="00851326"/>
    <w:rsid w:val="0086754B"/>
    <w:rsid w:val="00986AC3"/>
    <w:rsid w:val="009D2CD0"/>
    <w:rsid w:val="009E0509"/>
    <w:rsid w:val="00A02815"/>
    <w:rsid w:val="00A86322"/>
    <w:rsid w:val="00AE7FF5"/>
    <w:rsid w:val="00AF6077"/>
    <w:rsid w:val="00B95817"/>
    <w:rsid w:val="00BF7A18"/>
    <w:rsid w:val="00C5345E"/>
    <w:rsid w:val="00C812E3"/>
    <w:rsid w:val="00CC4980"/>
    <w:rsid w:val="00CD213C"/>
    <w:rsid w:val="00CD57E5"/>
    <w:rsid w:val="00CE4246"/>
    <w:rsid w:val="00DB5DF7"/>
    <w:rsid w:val="00DD084C"/>
    <w:rsid w:val="00E70327"/>
    <w:rsid w:val="00F411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591F6"/>
  <w15:docId w15:val="{6C672AD0-88CA-6941-87C4-AF4595FBD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5D8F"/>
    <w:rPr>
      <w:rFonts w:ascii="Times New Roman" w:eastAsia="Times New Roman" w:hAnsi="Times New Roman" w:cs="Times New Roman"/>
    </w:rPr>
  </w:style>
  <w:style w:type="paragraph" w:styleId="1">
    <w:name w:val="heading 1"/>
    <w:next w:val="a"/>
    <w:link w:val="1Char"/>
    <w:uiPriority w:val="9"/>
    <w:qFormat/>
    <w:pPr>
      <w:keepNext/>
      <w:keepLines/>
      <w:bidi/>
      <w:spacing w:line="259" w:lineRule="auto"/>
      <w:ind w:left="10" w:right="273" w:hanging="10"/>
      <w:outlineLvl w:val="0"/>
    </w:pPr>
    <w:rPr>
      <w:rFonts w:ascii="Times New Roman" w:eastAsia="Times New Roman" w:hAnsi="Times New Roman" w:cs="Times New Roman"/>
      <w:color w:val="2E74B5"/>
      <w:sz w:val="36"/>
    </w:rPr>
  </w:style>
  <w:style w:type="paragraph" w:styleId="2">
    <w:name w:val="heading 2"/>
    <w:next w:val="a"/>
    <w:link w:val="2Char"/>
    <w:uiPriority w:val="9"/>
    <w:unhideWhenUsed/>
    <w:qFormat/>
    <w:pPr>
      <w:keepNext/>
      <w:keepLines/>
      <w:spacing w:after="3" w:line="259" w:lineRule="auto"/>
      <w:ind w:left="10" w:right="361" w:hanging="10"/>
      <w:jc w:val="right"/>
      <w:outlineLvl w:val="1"/>
    </w:pPr>
    <w:rPr>
      <w:rFonts w:ascii="Simplified Arabic" w:eastAsia="Simplified Arabic" w:hAnsi="Simplified Arabic" w:cs="Simplified Arabic"/>
      <w:b/>
      <w:color w:val="000000"/>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link w:val="2"/>
    <w:rPr>
      <w:rFonts w:ascii="Simplified Arabic" w:eastAsia="Simplified Arabic" w:hAnsi="Simplified Arabic" w:cs="Simplified Arabic"/>
      <w:b/>
      <w:color w:val="000000"/>
      <w:sz w:val="32"/>
    </w:rPr>
  </w:style>
  <w:style w:type="character" w:customStyle="1" w:styleId="1Char">
    <w:name w:val="العنوان 1 Char"/>
    <w:link w:val="1"/>
    <w:rPr>
      <w:rFonts w:ascii="Times New Roman" w:eastAsia="Times New Roman" w:hAnsi="Times New Roman" w:cs="Times New Roman"/>
      <w:color w:val="2E74B5"/>
      <w:sz w:val="36"/>
    </w:rPr>
  </w:style>
  <w:style w:type="table" w:customStyle="1" w:styleId="TableGrid">
    <w:name w:val="TableGrid"/>
    <w:tblPr>
      <w:tblCellMar>
        <w:top w:w="0" w:type="dxa"/>
        <w:left w:w="0" w:type="dxa"/>
        <w:bottom w:w="0" w:type="dxa"/>
        <w:right w:w="0" w:type="dxa"/>
      </w:tblCellMar>
    </w:tblPr>
  </w:style>
  <w:style w:type="paragraph" w:styleId="a3">
    <w:name w:val="Normal (Web)"/>
    <w:basedOn w:val="a"/>
    <w:uiPriority w:val="99"/>
    <w:semiHidden/>
    <w:unhideWhenUsed/>
    <w:rsid w:val="00505D8F"/>
    <w:pPr>
      <w:spacing w:before="100" w:beforeAutospacing="1" w:after="100" w:afterAutospacing="1"/>
    </w:pPr>
  </w:style>
  <w:style w:type="paragraph" w:styleId="a4">
    <w:name w:val="List Paragraph"/>
    <w:basedOn w:val="a"/>
    <w:uiPriority w:val="34"/>
    <w:qFormat/>
    <w:rsid w:val="00505D8F"/>
    <w:pPr>
      <w:ind w:left="720"/>
      <w:contextualSpacing/>
    </w:pPr>
  </w:style>
  <w:style w:type="table" w:styleId="a5">
    <w:name w:val="Table Grid"/>
    <w:basedOn w:val="a1"/>
    <w:uiPriority w:val="39"/>
    <w:rsid w:val="00DD08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274884">
      <w:bodyDiv w:val="1"/>
      <w:marLeft w:val="0"/>
      <w:marRight w:val="0"/>
      <w:marTop w:val="0"/>
      <w:marBottom w:val="0"/>
      <w:divBdr>
        <w:top w:val="none" w:sz="0" w:space="0" w:color="auto"/>
        <w:left w:val="none" w:sz="0" w:space="0" w:color="auto"/>
        <w:bottom w:val="none" w:sz="0" w:space="0" w:color="auto"/>
        <w:right w:val="none" w:sz="0" w:space="0" w:color="auto"/>
      </w:divBdr>
      <w:divsChild>
        <w:div w:id="1050688340">
          <w:marLeft w:val="0"/>
          <w:marRight w:val="0"/>
          <w:marTop w:val="0"/>
          <w:marBottom w:val="0"/>
          <w:divBdr>
            <w:top w:val="none" w:sz="0" w:space="0" w:color="auto"/>
            <w:left w:val="none" w:sz="0" w:space="0" w:color="auto"/>
            <w:bottom w:val="none" w:sz="0" w:space="0" w:color="auto"/>
            <w:right w:val="none" w:sz="0" w:space="0" w:color="auto"/>
          </w:divBdr>
        </w:div>
      </w:divsChild>
    </w:div>
    <w:div w:id="452404765">
      <w:bodyDiv w:val="1"/>
      <w:marLeft w:val="0"/>
      <w:marRight w:val="0"/>
      <w:marTop w:val="0"/>
      <w:marBottom w:val="0"/>
      <w:divBdr>
        <w:top w:val="none" w:sz="0" w:space="0" w:color="auto"/>
        <w:left w:val="none" w:sz="0" w:space="0" w:color="auto"/>
        <w:bottom w:val="none" w:sz="0" w:space="0" w:color="auto"/>
        <w:right w:val="none" w:sz="0" w:space="0" w:color="auto"/>
      </w:divBdr>
    </w:div>
    <w:div w:id="787552510">
      <w:bodyDiv w:val="1"/>
      <w:marLeft w:val="0"/>
      <w:marRight w:val="0"/>
      <w:marTop w:val="0"/>
      <w:marBottom w:val="0"/>
      <w:divBdr>
        <w:top w:val="none" w:sz="0" w:space="0" w:color="auto"/>
        <w:left w:val="none" w:sz="0" w:space="0" w:color="auto"/>
        <w:bottom w:val="none" w:sz="0" w:space="0" w:color="auto"/>
        <w:right w:val="none" w:sz="0" w:space="0" w:color="auto"/>
      </w:divBdr>
    </w:div>
    <w:div w:id="1026908817">
      <w:bodyDiv w:val="1"/>
      <w:marLeft w:val="0"/>
      <w:marRight w:val="0"/>
      <w:marTop w:val="0"/>
      <w:marBottom w:val="0"/>
      <w:divBdr>
        <w:top w:val="none" w:sz="0" w:space="0" w:color="auto"/>
        <w:left w:val="none" w:sz="0" w:space="0" w:color="auto"/>
        <w:bottom w:val="none" w:sz="0" w:space="0" w:color="auto"/>
        <w:right w:val="none" w:sz="0" w:space="0" w:color="auto"/>
      </w:divBdr>
    </w:div>
    <w:div w:id="12200938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B4CC0-E4C6-40D0-A316-D97A66424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51</Pages>
  <Words>8688</Words>
  <Characters>49526</Characters>
  <Application>Microsoft Office Word</Application>
  <DocSecurity>0</DocSecurity>
  <Lines>412</Lines>
  <Paragraphs>116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cp:lastModifiedBy>Abdulaziz Shulaywih</cp:lastModifiedBy>
  <cp:revision>3</cp:revision>
  <cp:lastPrinted>2024-08-16T18:54:00Z</cp:lastPrinted>
  <dcterms:created xsi:type="dcterms:W3CDTF">2024-08-16T18:53:00Z</dcterms:created>
  <dcterms:modified xsi:type="dcterms:W3CDTF">2024-08-16T18:55:00Z</dcterms:modified>
</cp:coreProperties>
</file>