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B122DC" w14:textId="77777777" w:rsidR="000F0E21" w:rsidRDefault="000F0E21" w:rsidP="000F0E21">
      <w:pPr>
        <w:bidi/>
        <w:spacing w:before="100" w:beforeAutospacing="1" w:after="100" w:afterAutospacing="1" w:line="240" w:lineRule="auto"/>
        <w:rPr>
          <w:rFonts w:ascii="Times New Roman" w:eastAsia="Times New Roman" w:hAnsi="Times New Roman" w:cs="Times New Roman"/>
          <w:b/>
          <w:bCs/>
          <w:sz w:val="28"/>
          <w:szCs w:val="28"/>
        </w:rPr>
      </w:pPr>
    </w:p>
    <w:p w14:paraId="669329A9" w14:textId="36B145C9" w:rsidR="000F0E21" w:rsidRPr="000F0E21" w:rsidRDefault="000F0E21" w:rsidP="00522D42">
      <w:pPr>
        <w:bidi/>
        <w:spacing w:line="240" w:lineRule="auto"/>
        <w:ind w:right="7013"/>
        <w:jc w:val="center"/>
        <w:rPr>
          <w:rFonts w:ascii="Sakkal Majalla" w:eastAsia="Calibri" w:hAnsi="Sakkal Majalla" w:cs="Sakkal Majalla"/>
          <w:b/>
          <w:bCs/>
          <w:kern w:val="2"/>
          <w:sz w:val="28"/>
          <w:szCs w:val="28"/>
          <w:rtl/>
          <w:lang w:bidi="ar-EG"/>
          <w14:ligatures w14:val="standardContextual"/>
        </w:rPr>
      </w:pPr>
      <w:r w:rsidRPr="000F0E21">
        <w:rPr>
          <w:rFonts w:ascii="Sakkal Majalla" w:eastAsia="Calibri" w:hAnsi="Sakkal Majalla" w:cs="Sakkal Majalla"/>
          <w:b/>
          <w:bCs/>
          <w:kern w:val="2"/>
          <w:sz w:val="28"/>
          <w:szCs w:val="28"/>
          <w:rtl/>
          <w:lang w:bidi="ar-EG"/>
          <w14:ligatures w14:val="standardContextual"/>
        </w:rPr>
        <w:t>جامعة ميدأوشن</w:t>
      </w:r>
    </w:p>
    <w:p w14:paraId="36B22D22" w14:textId="22E2FAD3" w:rsidR="000F0E21" w:rsidRPr="000F0E21" w:rsidRDefault="000F0E21" w:rsidP="00522D42">
      <w:pPr>
        <w:bidi/>
        <w:spacing w:line="240" w:lineRule="auto"/>
        <w:ind w:right="7013"/>
        <w:jc w:val="center"/>
        <w:rPr>
          <w:rFonts w:ascii="Sakkal Majalla" w:eastAsia="Calibri" w:hAnsi="Sakkal Majalla" w:cs="Sakkal Majalla"/>
          <w:b/>
          <w:bCs/>
          <w:kern w:val="2"/>
          <w:sz w:val="28"/>
          <w:szCs w:val="28"/>
          <w:rtl/>
          <w:lang w:bidi="ar-EG"/>
          <w14:ligatures w14:val="standardContextual"/>
        </w:rPr>
      </w:pPr>
      <w:r>
        <w:rPr>
          <w:rFonts w:ascii="Sakkal Majalla" w:eastAsia="Calibri" w:hAnsi="Sakkal Majalla" w:cs="Sakkal Majalla"/>
          <w:b/>
          <w:bCs/>
          <w:kern w:val="2"/>
          <w:sz w:val="28"/>
          <w:szCs w:val="28"/>
          <w:rtl/>
          <w:lang w:bidi="ar-EG"/>
          <w14:ligatures w14:val="standardContextual"/>
        </w:rPr>
        <w:t xml:space="preserve">كلية </w:t>
      </w:r>
      <w:r w:rsidR="00522D42">
        <w:rPr>
          <w:rFonts w:ascii="Sakkal Majalla" w:eastAsia="Calibri" w:hAnsi="Sakkal Majalla" w:cs="Sakkal Majalla" w:hint="cs"/>
          <w:b/>
          <w:bCs/>
          <w:kern w:val="2"/>
          <w:sz w:val="28"/>
          <w:szCs w:val="28"/>
          <w:rtl/>
          <w:lang w:bidi="ar-EG"/>
          <w14:ligatures w14:val="standardContextual"/>
        </w:rPr>
        <w:t>الإدارة</w:t>
      </w:r>
    </w:p>
    <w:p w14:paraId="03716CC2" w14:textId="78BD4000" w:rsidR="00A62CC4" w:rsidRPr="000F0E21" w:rsidRDefault="000F0E21" w:rsidP="00522D42">
      <w:pPr>
        <w:bidi/>
        <w:spacing w:line="240" w:lineRule="auto"/>
        <w:ind w:right="7013"/>
        <w:jc w:val="center"/>
        <w:rPr>
          <w:rFonts w:ascii="Sakkal Majalla" w:eastAsia="Calibri" w:hAnsi="Sakkal Majalla" w:cs="Sakkal Majalla"/>
          <w:b/>
          <w:bCs/>
          <w:kern w:val="2"/>
          <w:sz w:val="28"/>
          <w:szCs w:val="28"/>
          <w:rtl/>
          <w:lang w:bidi="ar-EG"/>
          <w14:ligatures w14:val="standardContextual"/>
        </w:rPr>
      </w:pPr>
      <w:r w:rsidRPr="000F0E21">
        <w:rPr>
          <w:rFonts w:ascii="Sakkal Majalla" w:eastAsia="Calibri" w:hAnsi="Sakkal Majalla" w:cs="Sakkal Majalla"/>
          <w:b/>
          <w:bCs/>
          <w:kern w:val="2"/>
          <w:sz w:val="28"/>
          <w:szCs w:val="28"/>
          <w:rtl/>
          <w:lang w:bidi="ar-EG"/>
          <w14:ligatures w14:val="standardContextual"/>
        </w:rPr>
        <w:t>تخصص</w:t>
      </w:r>
      <w:r w:rsidRPr="000F0E21">
        <w:rPr>
          <w:rFonts w:ascii="Sakkal Majalla" w:eastAsia="Calibri" w:hAnsi="Sakkal Majalla" w:cs="Sakkal Majalla" w:hint="cs"/>
          <w:b/>
          <w:bCs/>
          <w:kern w:val="2"/>
          <w:sz w:val="28"/>
          <w:szCs w:val="28"/>
          <w:rtl/>
          <w:lang w:bidi="ar-EG"/>
          <w14:ligatures w14:val="standardContextual"/>
        </w:rPr>
        <w:t xml:space="preserve"> </w:t>
      </w:r>
      <w:r w:rsidR="00A62CC4">
        <w:rPr>
          <w:rFonts w:ascii="Sakkal Majalla" w:eastAsia="Calibri" w:hAnsi="Sakkal Majalla" w:cs="Sakkal Majalla" w:hint="cs"/>
          <w:b/>
          <w:bCs/>
          <w:kern w:val="2"/>
          <w:sz w:val="28"/>
          <w:szCs w:val="28"/>
          <w:rtl/>
          <w:lang w:bidi="ar-EG"/>
          <w14:ligatures w14:val="standardContextual"/>
        </w:rPr>
        <w:t>إدارة عقارية</w:t>
      </w:r>
    </w:p>
    <w:p w14:paraId="2A9DA8BC" w14:textId="77777777" w:rsidR="000F0E21" w:rsidRPr="000F0E21" w:rsidRDefault="000F0E21" w:rsidP="000F0E21">
      <w:pPr>
        <w:bidi/>
        <w:spacing w:line="240" w:lineRule="auto"/>
        <w:jc w:val="lowKashida"/>
        <w:rPr>
          <w:rFonts w:ascii="Sakkal Majalla" w:eastAsia="Calibri" w:hAnsi="Sakkal Majalla" w:cs="Sakkal Majalla"/>
          <w:kern w:val="2"/>
          <w:sz w:val="28"/>
          <w:szCs w:val="28"/>
          <w:rtl/>
          <w:lang w:bidi="ar-EG"/>
          <w14:ligatures w14:val="standardContextual"/>
        </w:rPr>
      </w:pPr>
    </w:p>
    <w:p w14:paraId="7D5EEF90" w14:textId="77777777" w:rsidR="000F0E21" w:rsidRDefault="000F0E21" w:rsidP="000F0E21">
      <w:pPr>
        <w:bidi/>
        <w:spacing w:before="100" w:beforeAutospacing="1" w:after="100" w:afterAutospacing="1" w:line="240" w:lineRule="auto"/>
        <w:rPr>
          <w:rFonts w:ascii="Times New Roman" w:eastAsia="Times New Roman" w:hAnsi="Times New Roman" w:cs="Times New Roman"/>
          <w:b/>
          <w:bCs/>
          <w:sz w:val="28"/>
          <w:szCs w:val="28"/>
          <w:rtl/>
        </w:rPr>
      </w:pPr>
      <w:r w:rsidRPr="000F0E21">
        <w:rPr>
          <w:rFonts w:ascii="Calibri" w:eastAsia="Calibri" w:hAnsi="Calibri" w:cs="Arial"/>
          <w:noProof/>
          <w:kern w:val="2"/>
          <w14:ligatures w14:val="standardContextual"/>
        </w:rPr>
        <w:drawing>
          <wp:anchor distT="0" distB="0" distL="114300" distR="114300" simplePos="0" relativeHeight="251659264" behindDoc="0" locked="0" layoutInCell="1" allowOverlap="1" wp14:anchorId="461DBA3E" wp14:editId="7D7EB742">
            <wp:simplePos x="0" y="0"/>
            <wp:positionH relativeFrom="margin">
              <wp:posOffset>-311150</wp:posOffset>
            </wp:positionH>
            <wp:positionV relativeFrom="topMargin">
              <wp:posOffset>1173480</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9">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p w14:paraId="3E195B27" w14:textId="77777777" w:rsidR="000F0E21" w:rsidRDefault="000F0E21" w:rsidP="000F0E21">
      <w:pPr>
        <w:bidi/>
        <w:spacing w:before="100" w:beforeAutospacing="1" w:after="100" w:afterAutospacing="1" w:line="240" w:lineRule="auto"/>
        <w:rPr>
          <w:rFonts w:ascii="Times New Roman" w:eastAsia="Times New Roman" w:hAnsi="Times New Roman" w:cs="Times New Roman"/>
          <w:b/>
          <w:bCs/>
          <w:sz w:val="28"/>
          <w:szCs w:val="28"/>
          <w:rtl/>
        </w:rPr>
      </w:pPr>
    </w:p>
    <w:p w14:paraId="6DCABA1C" w14:textId="1D2799E0" w:rsidR="000F7A8E" w:rsidRDefault="000F7A8E" w:rsidP="000F0E21">
      <w:pPr>
        <w:bidi/>
        <w:spacing w:before="100" w:beforeAutospacing="1" w:after="100" w:afterAutospacing="1" w:line="240" w:lineRule="auto"/>
        <w:jc w:val="center"/>
        <w:rPr>
          <w:rFonts w:ascii="Times New Roman" w:eastAsia="Times New Roman" w:hAnsi="Times New Roman" w:cs="Times New Roman"/>
          <w:sz w:val="28"/>
          <w:szCs w:val="28"/>
          <w:rtl/>
        </w:rPr>
      </w:pPr>
      <w:r w:rsidRPr="000F7A8E">
        <w:rPr>
          <w:rFonts w:ascii="Times New Roman" w:eastAsia="Times New Roman" w:hAnsi="Times New Roman" w:cs="Times New Roman"/>
          <w:b/>
          <w:bCs/>
          <w:sz w:val="28"/>
          <w:szCs w:val="28"/>
          <w:rtl/>
        </w:rPr>
        <w:t>أثر رؤية المملكة العربية السعودية 2030 على الاستثمار في القطاع العقاري</w:t>
      </w:r>
    </w:p>
    <w:p w14:paraId="1346F0A2" w14:textId="2AD058E7" w:rsidR="00A62CC4" w:rsidRPr="000F7A8E" w:rsidRDefault="00A62CC4" w:rsidP="00A62CC4">
      <w:pPr>
        <w:bidi/>
        <w:spacing w:before="100" w:beforeAutospacing="1" w:after="100" w:afterAutospacing="1" w:line="240" w:lineRule="auto"/>
        <w:jc w:val="center"/>
        <w:rPr>
          <w:rFonts w:ascii="Times New Roman" w:eastAsia="Times New Roman" w:hAnsi="Times New Roman" w:cs="Times New Roman"/>
          <w:sz w:val="28"/>
          <w:szCs w:val="28"/>
        </w:rPr>
      </w:pPr>
    </w:p>
    <w:p w14:paraId="1552C74D" w14:textId="77777777" w:rsidR="000F7A8E" w:rsidRDefault="000F7A8E" w:rsidP="000F7A8E">
      <w:pPr>
        <w:bidi/>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23B483A8" w14:textId="0F4D278E" w:rsidR="000F0E21" w:rsidRDefault="000F0E21" w:rsidP="000F0E21">
      <w:pPr>
        <w:bidi/>
        <w:spacing w:line="240" w:lineRule="auto"/>
        <w:jc w:val="center"/>
        <w:rPr>
          <w:rFonts w:ascii="Sakkal Majalla" w:eastAsia="Calibri" w:hAnsi="Sakkal Majalla" w:cs="Sakkal Majalla"/>
          <w:b/>
          <w:bCs/>
          <w:kern w:val="2"/>
          <w:sz w:val="28"/>
          <w:szCs w:val="28"/>
          <w:rtl/>
          <w:lang w:bidi="ar-EG"/>
          <w14:ligatures w14:val="standardContextual"/>
        </w:rPr>
      </w:pPr>
      <w:r w:rsidRPr="000F0E21">
        <w:rPr>
          <w:rFonts w:ascii="Sakkal Majalla" w:eastAsia="Calibri" w:hAnsi="Sakkal Majalla" w:cs="Sakkal Majalla"/>
          <w:b/>
          <w:bCs/>
          <w:kern w:val="2"/>
          <w:sz w:val="28"/>
          <w:szCs w:val="28"/>
          <w:rtl/>
          <w:lang w:bidi="ar-EG"/>
          <w14:ligatures w14:val="standardContextual"/>
        </w:rPr>
        <w:t>إعداد الطالب</w:t>
      </w:r>
    </w:p>
    <w:p w14:paraId="1DF32743" w14:textId="1BD05BC6" w:rsidR="00522D42" w:rsidRDefault="00522D42" w:rsidP="00522D42">
      <w:pPr>
        <w:bidi/>
        <w:spacing w:line="240" w:lineRule="auto"/>
        <w:jc w:val="center"/>
        <w:rPr>
          <w:rFonts w:ascii="Sakkal Majalla" w:eastAsia="Calibri" w:hAnsi="Sakkal Majalla" w:cs="Sakkal Majalla"/>
          <w:b/>
          <w:bCs/>
          <w:kern w:val="2"/>
          <w:sz w:val="28"/>
          <w:szCs w:val="28"/>
          <w:rtl/>
          <w:lang w:bidi="ar-EG"/>
          <w14:ligatures w14:val="standardContextual"/>
        </w:rPr>
      </w:pPr>
      <w:r>
        <w:rPr>
          <w:rFonts w:ascii="Sakkal Majalla" w:eastAsia="Calibri" w:hAnsi="Sakkal Majalla" w:cs="Sakkal Majalla" w:hint="cs"/>
          <w:b/>
          <w:bCs/>
          <w:kern w:val="2"/>
          <w:sz w:val="28"/>
          <w:szCs w:val="28"/>
          <w:rtl/>
          <w:lang w:bidi="ar-EG"/>
          <w14:ligatures w14:val="standardContextual"/>
        </w:rPr>
        <w:t xml:space="preserve">سلطان هلال السواط </w:t>
      </w:r>
    </w:p>
    <w:p w14:paraId="235D748D" w14:textId="6BC47C77" w:rsidR="002D28CB" w:rsidRPr="000F0E21" w:rsidRDefault="002D28CB" w:rsidP="002D28CB">
      <w:pPr>
        <w:bidi/>
        <w:spacing w:line="240" w:lineRule="auto"/>
        <w:jc w:val="center"/>
        <w:rPr>
          <w:rFonts w:ascii="Sakkal Majalla" w:eastAsia="Calibri" w:hAnsi="Sakkal Majalla" w:cs="Sakkal Majalla"/>
          <w:b/>
          <w:bCs/>
          <w:kern w:val="2"/>
          <w:sz w:val="28"/>
          <w:szCs w:val="28"/>
          <w:rtl/>
          <w:lang w:bidi="ar-EG"/>
          <w14:ligatures w14:val="standardContextual"/>
        </w:rPr>
      </w:pPr>
      <w:r>
        <w:rPr>
          <w:rFonts w:ascii="Sakkal Majalla" w:eastAsia="Calibri" w:hAnsi="Sakkal Majalla" w:cs="Sakkal Majalla" w:hint="cs"/>
          <w:b/>
          <w:bCs/>
          <w:kern w:val="2"/>
          <w:sz w:val="28"/>
          <w:szCs w:val="28"/>
          <w:rtl/>
          <w:lang w:bidi="ar-EG"/>
          <w14:ligatures w14:val="standardContextual"/>
        </w:rPr>
        <w:t>الرقم الجامعي 253000887</w:t>
      </w:r>
    </w:p>
    <w:p w14:paraId="5F2B7DB9" w14:textId="77777777" w:rsidR="000F0E21" w:rsidRPr="000F0E21" w:rsidRDefault="000F0E21" w:rsidP="000F0E21">
      <w:pPr>
        <w:bidi/>
        <w:spacing w:line="240" w:lineRule="auto"/>
        <w:jc w:val="center"/>
        <w:rPr>
          <w:rFonts w:ascii="Sakkal Majalla" w:eastAsia="Calibri" w:hAnsi="Sakkal Majalla" w:cs="Sakkal Majalla"/>
          <w:b/>
          <w:bCs/>
          <w:kern w:val="2"/>
          <w:sz w:val="28"/>
          <w:szCs w:val="28"/>
          <w:rtl/>
          <w:lang w:bidi="ar-EG"/>
          <w14:ligatures w14:val="standardContextual"/>
        </w:rPr>
      </w:pPr>
    </w:p>
    <w:p w14:paraId="1B02B0DF" w14:textId="36292EAA" w:rsidR="000F0E21" w:rsidRDefault="000F0E21" w:rsidP="00DD22B1">
      <w:pPr>
        <w:bidi/>
        <w:spacing w:line="240" w:lineRule="auto"/>
        <w:jc w:val="center"/>
        <w:rPr>
          <w:rFonts w:ascii="Sakkal Majalla" w:eastAsia="Calibri" w:hAnsi="Sakkal Majalla" w:cs="Sakkal Majalla"/>
          <w:b/>
          <w:bCs/>
          <w:kern w:val="2"/>
          <w:sz w:val="28"/>
          <w:szCs w:val="28"/>
          <w:rtl/>
          <w:lang w:bidi="ar-EG"/>
          <w14:ligatures w14:val="standardContextual"/>
        </w:rPr>
      </w:pPr>
      <w:r w:rsidRPr="000F0E21">
        <w:rPr>
          <w:rFonts w:ascii="Sakkal Majalla" w:eastAsia="Calibri" w:hAnsi="Sakkal Majalla" w:cs="Sakkal Majalla"/>
          <w:b/>
          <w:bCs/>
          <w:kern w:val="2"/>
          <w:sz w:val="28"/>
          <w:szCs w:val="28"/>
          <w:rtl/>
          <w:lang w:bidi="ar-EG"/>
          <w14:ligatures w14:val="standardContextual"/>
        </w:rPr>
        <w:t>إشراف</w:t>
      </w:r>
      <w:r w:rsidR="00522D42">
        <w:rPr>
          <w:rFonts w:ascii="Sakkal Majalla" w:eastAsia="Calibri" w:hAnsi="Sakkal Majalla" w:cs="Sakkal Majalla" w:hint="cs"/>
          <w:b/>
          <w:bCs/>
          <w:kern w:val="2"/>
          <w:sz w:val="28"/>
          <w:szCs w:val="28"/>
          <w:rtl/>
          <w:lang w:bidi="ar-EG"/>
          <w14:ligatures w14:val="standardContextual"/>
        </w:rPr>
        <w:t xml:space="preserve"> </w:t>
      </w:r>
      <w:r w:rsidR="002F007F">
        <w:rPr>
          <w:rFonts w:ascii="Sakkal Majalla" w:eastAsia="Calibri" w:hAnsi="Sakkal Majalla" w:cs="Sakkal Majalla" w:hint="cs"/>
          <w:b/>
          <w:bCs/>
          <w:kern w:val="2"/>
          <w:sz w:val="28"/>
          <w:szCs w:val="28"/>
          <w:rtl/>
          <w:lang w:bidi="ar-EG"/>
          <w14:ligatures w14:val="standardContextual"/>
        </w:rPr>
        <w:t xml:space="preserve">الدكتور </w:t>
      </w:r>
    </w:p>
    <w:p w14:paraId="514821F8" w14:textId="77777777" w:rsidR="000F0E21" w:rsidRDefault="000F0E21" w:rsidP="000F0E21">
      <w:pPr>
        <w:bidi/>
        <w:spacing w:line="240" w:lineRule="auto"/>
        <w:jc w:val="lowKashida"/>
        <w:rPr>
          <w:rFonts w:ascii="Sakkal Majalla" w:eastAsia="Calibri" w:hAnsi="Sakkal Majalla" w:cs="Sakkal Majalla"/>
          <w:b/>
          <w:bCs/>
          <w:kern w:val="2"/>
          <w:sz w:val="28"/>
          <w:szCs w:val="28"/>
          <w:rtl/>
          <w:lang w:bidi="ar-EG"/>
          <w14:ligatures w14:val="standardContextual"/>
        </w:rPr>
      </w:pPr>
    </w:p>
    <w:p w14:paraId="574C0175" w14:textId="77777777" w:rsidR="000F0E21" w:rsidRDefault="000F0E21" w:rsidP="000F0E21">
      <w:pPr>
        <w:bidi/>
        <w:spacing w:line="240" w:lineRule="auto"/>
        <w:jc w:val="lowKashida"/>
        <w:rPr>
          <w:rFonts w:ascii="Sakkal Majalla" w:eastAsia="Calibri" w:hAnsi="Sakkal Majalla" w:cs="Sakkal Majalla"/>
          <w:b/>
          <w:bCs/>
          <w:kern w:val="2"/>
          <w:sz w:val="28"/>
          <w:szCs w:val="28"/>
          <w:rtl/>
          <w:lang w:bidi="ar-EG"/>
          <w14:ligatures w14:val="standardContextual"/>
        </w:rPr>
      </w:pPr>
    </w:p>
    <w:p w14:paraId="7B7729AF" w14:textId="77777777" w:rsidR="000F0E21" w:rsidRPr="000F0E21" w:rsidRDefault="000F0E21" w:rsidP="000F0E21">
      <w:pPr>
        <w:bidi/>
        <w:spacing w:line="240" w:lineRule="auto"/>
        <w:jc w:val="lowKashida"/>
        <w:rPr>
          <w:rFonts w:ascii="Sakkal Majalla" w:eastAsia="Calibri" w:hAnsi="Sakkal Majalla" w:cs="Sakkal Majalla"/>
          <w:b/>
          <w:bCs/>
          <w:kern w:val="2"/>
          <w:sz w:val="28"/>
          <w:szCs w:val="28"/>
          <w:rtl/>
          <w:lang w:bidi="ar-EG"/>
          <w14:ligatures w14:val="standardContextual"/>
        </w:rPr>
      </w:pPr>
    </w:p>
    <w:p w14:paraId="25871E67" w14:textId="77777777" w:rsidR="000F0E21" w:rsidRPr="000F0E21" w:rsidRDefault="000F0E21" w:rsidP="000F0E21">
      <w:pPr>
        <w:bidi/>
        <w:spacing w:line="240" w:lineRule="auto"/>
        <w:jc w:val="center"/>
        <w:rPr>
          <w:rFonts w:ascii="Sakkal Majalla" w:eastAsia="Calibri" w:hAnsi="Sakkal Majalla" w:cs="Sakkal Majalla"/>
          <w:b/>
          <w:bCs/>
          <w:kern w:val="2"/>
          <w:sz w:val="28"/>
          <w:szCs w:val="28"/>
          <w:rtl/>
          <w:lang w:bidi="ar-EG"/>
          <w14:ligatures w14:val="standardContextual"/>
        </w:rPr>
      </w:pPr>
      <w:r w:rsidRPr="000F0E21">
        <w:rPr>
          <w:rFonts w:ascii="Sakkal Majalla" w:eastAsia="Calibri" w:hAnsi="Sakkal Majalla" w:cs="Sakkal Majalla"/>
          <w:b/>
          <w:bCs/>
          <w:kern w:val="2"/>
          <w:sz w:val="28"/>
          <w:szCs w:val="28"/>
          <w:rtl/>
          <w:lang w:bidi="ar-EG"/>
          <w14:ligatures w14:val="standardContextual"/>
        </w:rPr>
        <w:t>العام الدراسي:</w:t>
      </w:r>
      <w:r>
        <w:rPr>
          <w:rFonts w:ascii="Sakkal Majalla" w:eastAsia="Calibri" w:hAnsi="Sakkal Majalla" w:cs="Sakkal Majalla" w:hint="cs"/>
          <w:b/>
          <w:bCs/>
          <w:kern w:val="2"/>
          <w:sz w:val="28"/>
          <w:szCs w:val="28"/>
          <w:rtl/>
          <w:lang w:bidi="ar-EG"/>
          <w14:ligatures w14:val="standardContextual"/>
        </w:rPr>
        <w:t xml:space="preserve"> 2026</w:t>
      </w:r>
    </w:p>
    <w:p w14:paraId="41E6CBC5" w14:textId="77777777" w:rsidR="002F007F" w:rsidRDefault="002F007F" w:rsidP="002F007F">
      <w:pPr>
        <w:bidi/>
        <w:rPr>
          <w:rtl/>
        </w:rPr>
      </w:pPr>
    </w:p>
    <w:p w14:paraId="7A7B8208" w14:textId="17F56301" w:rsidR="00316FDA" w:rsidRPr="00316FDA" w:rsidRDefault="00316FDA" w:rsidP="00316FDA">
      <w:pPr>
        <w:bidi/>
        <w:spacing w:after="0" w:line="240" w:lineRule="auto"/>
        <w:ind w:firstLine="720"/>
        <w:jc w:val="center"/>
        <w:rPr>
          <w:rFonts w:ascii="Times New Roman" w:eastAsia="Times New Roman" w:hAnsi="Times New Roman" w:cs="Simplified Arabic"/>
          <w:b/>
          <w:bCs/>
          <w:sz w:val="34"/>
          <w:szCs w:val="34"/>
        </w:rPr>
      </w:pPr>
      <w:r w:rsidRPr="00316FDA">
        <w:rPr>
          <w:rFonts w:ascii="Times New Roman" w:eastAsia="Times New Roman" w:hAnsi="Times New Roman" w:cs="Simplified Arabic" w:hint="cs"/>
          <w:b/>
          <w:bCs/>
          <w:sz w:val="34"/>
          <w:szCs w:val="34"/>
          <w:rtl/>
        </w:rPr>
        <w:t>المستخلص</w:t>
      </w:r>
    </w:p>
    <w:p w14:paraId="6F3857AD" w14:textId="77777777" w:rsidR="00316FDA" w:rsidRPr="00316FDA" w:rsidRDefault="00316FDA" w:rsidP="00316FDA">
      <w:pPr>
        <w:bidi/>
        <w:spacing w:after="0" w:line="240" w:lineRule="auto"/>
        <w:ind w:firstLine="720"/>
        <w:jc w:val="both"/>
        <w:rPr>
          <w:rFonts w:ascii="Times New Roman" w:eastAsia="Times New Roman" w:hAnsi="Times New Roman" w:cs="Simplified Arabic"/>
          <w:sz w:val="28"/>
          <w:szCs w:val="28"/>
        </w:rPr>
      </w:pPr>
      <w:r w:rsidRPr="00316FDA">
        <w:rPr>
          <w:rFonts w:ascii="Times New Roman" w:eastAsia="Times New Roman" w:hAnsi="Times New Roman" w:cs="Simplified Arabic"/>
          <w:sz w:val="28"/>
          <w:szCs w:val="28"/>
          <w:rtl/>
        </w:rPr>
        <w:t>هدفت هذه الدراسة إلى تحليل أثر رؤية المملكة العربية السعودية 2030 على الاستثمار في القطاع العقاري، من خلال دراسة العلاقة بين الإصلاحات الاقتصادية والتشريعية المرتبطة بالرؤية ومؤشرات الاستثمار العقاري. وقد اعتمدت الدراسة على المنهج الوصفي التحليلي، واستخدمت الاستبانة كأداة رئيسية لجمع البيانات، حيث تم توزيعها على عينة طبقية عشوائية بلغ حجمها (250) مفردة من المستثمرين والمطورين والعاملين في القطاع العقاري والمختصين في الهيئات التنظيمية في منطقة مكة المكرمة</w:t>
      </w:r>
      <w:r w:rsidRPr="00316FDA">
        <w:rPr>
          <w:rFonts w:ascii="Times New Roman" w:eastAsia="Times New Roman" w:hAnsi="Times New Roman" w:cs="Simplified Arabic"/>
          <w:sz w:val="28"/>
          <w:szCs w:val="28"/>
        </w:rPr>
        <w:t>.</w:t>
      </w:r>
    </w:p>
    <w:p w14:paraId="5F8881E7" w14:textId="77777777" w:rsidR="00316FDA" w:rsidRPr="00316FDA" w:rsidRDefault="00316FDA" w:rsidP="00316FDA">
      <w:pPr>
        <w:bidi/>
        <w:spacing w:after="0" w:line="240" w:lineRule="auto"/>
        <w:ind w:firstLine="720"/>
        <w:jc w:val="both"/>
        <w:rPr>
          <w:rFonts w:ascii="Times New Roman" w:eastAsia="Times New Roman" w:hAnsi="Times New Roman" w:cs="Simplified Arabic"/>
          <w:sz w:val="28"/>
          <w:szCs w:val="28"/>
        </w:rPr>
      </w:pPr>
      <w:r w:rsidRPr="00316FDA">
        <w:rPr>
          <w:rFonts w:ascii="Times New Roman" w:eastAsia="Times New Roman" w:hAnsi="Times New Roman" w:cs="Simplified Arabic"/>
          <w:sz w:val="28"/>
          <w:szCs w:val="28"/>
          <w:rtl/>
        </w:rPr>
        <w:t>وتوصلت الدراسة إلى مجموعة من النتائج أهمها: وجود أثر إيجابي قوي ودال إحصائياً لرؤية 2030 على الاستثمار العقاري، حيث بلغ المتوسط العام لاستجابات أفراد العينة (4.24) من 5، كما أظهرت النتائج أن المشاريع التنموية الكبرى جاءت في المرتبة الأولى من حيث التأثير بمتوسط (4.32)، تلتها جاذبية الاستثمار العقاري (4.27)، ثم برامج الإسكان (4.25)، فالتشريعات العقارية (4.19)، وأخيراً البيئة الاستثمارية (4.18). وأكدت نتائج اختبار الفروض وجود علاقات ارتباطية موجبة وقوية بين جميع المتغيرات المستقلة (التشريعات، برامج الإسكان، البيئة الاستثمارية، المشاريع الكبرى) والمتغير التابع (جاذبية الاستثمار العقاري)، حيث بلغ معامل التحديد المعدل للنموذج ككل (0.843)، مما يعني أن هذه المتغيرات مجتمعة تفسر حوالي 84.3% من التباين في جاذبية الاستثمار العقاري. كما كشفت الدراسة عن وجود فروق ذات دلالة إحصائية في استجابات أفراد العينة تعزى إلى متغيرات الخبرة والمؤهل العلمي ونوع الجهة التابع لها، لصالح الفئات الأكثر خبرة والأعلى تعليماً والمختصين في الهيئات التنظيمية</w:t>
      </w:r>
      <w:r w:rsidRPr="00316FDA">
        <w:rPr>
          <w:rFonts w:ascii="Times New Roman" w:eastAsia="Times New Roman" w:hAnsi="Times New Roman" w:cs="Simplified Arabic"/>
          <w:sz w:val="28"/>
          <w:szCs w:val="28"/>
        </w:rPr>
        <w:t>.</w:t>
      </w:r>
    </w:p>
    <w:p w14:paraId="12EC7714" w14:textId="77777777" w:rsidR="00316FDA" w:rsidRPr="00316FDA" w:rsidRDefault="00316FDA" w:rsidP="00316FDA">
      <w:pPr>
        <w:bidi/>
        <w:spacing w:after="0" w:line="240" w:lineRule="auto"/>
        <w:ind w:firstLine="720"/>
        <w:jc w:val="both"/>
        <w:rPr>
          <w:rFonts w:ascii="Times New Roman" w:eastAsia="Times New Roman" w:hAnsi="Times New Roman" w:cs="Simplified Arabic"/>
          <w:sz w:val="28"/>
          <w:szCs w:val="28"/>
        </w:rPr>
      </w:pPr>
      <w:r w:rsidRPr="00316FDA">
        <w:rPr>
          <w:rFonts w:ascii="Times New Roman" w:eastAsia="Times New Roman" w:hAnsi="Times New Roman" w:cs="Simplified Arabic"/>
          <w:sz w:val="28"/>
          <w:szCs w:val="28"/>
          <w:rtl/>
        </w:rPr>
        <w:t>وفي ضوء هذه النتائج، قدمت الدراسة مجموعة من التوصيات، أبرزها: مواصلة تحديث الأنظمة العقارية، وتطوير برامج الإسكان، والاستمرار في دعم المشاريع التنموية الكبرى، وتحسين البيئة الاستثمارية، وتعزيز جاذبية القطاع للمستثمرين الأجانب، وتوسيع نطاق التحول الرقمي في الخدمات العقارية، ورفع معايير التأهيل المهني لوكلاء البيع العقاري</w:t>
      </w:r>
      <w:r w:rsidRPr="00316FDA">
        <w:rPr>
          <w:rFonts w:ascii="Times New Roman" w:eastAsia="Times New Roman" w:hAnsi="Times New Roman" w:cs="Simplified Arabic"/>
          <w:sz w:val="28"/>
          <w:szCs w:val="28"/>
        </w:rPr>
        <w:t>.</w:t>
      </w:r>
    </w:p>
    <w:p w14:paraId="14A0ECEC" w14:textId="771468B7" w:rsidR="00316FDA" w:rsidRPr="00316FDA" w:rsidRDefault="00316FDA" w:rsidP="00316FDA">
      <w:pPr>
        <w:bidi/>
        <w:spacing w:after="0" w:line="240" w:lineRule="auto"/>
        <w:ind w:firstLine="720"/>
        <w:jc w:val="both"/>
        <w:rPr>
          <w:rFonts w:ascii="Times New Roman" w:eastAsia="Times New Roman" w:hAnsi="Times New Roman" w:cs="Simplified Arabic"/>
          <w:sz w:val="28"/>
          <w:szCs w:val="28"/>
        </w:rPr>
      </w:pPr>
      <w:r w:rsidRPr="00316FDA">
        <w:rPr>
          <w:rFonts w:ascii="Times New Roman" w:eastAsia="Times New Roman" w:hAnsi="Times New Roman" w:cs="Simplified Arabic"/>
          <w:b/>
          <w:bCs/>
          <w:sz w:val="28"/>
          <w:szCs w:val="28"/>
          <w:rtl/>
        </w:rPr>
        <w:t>الكلمات المفتاحية</w:t>
      </w:r>
      <w:r w:rsidRPr="00316FDA">
        <w:rPr>
          <w:rFonts w:ascii="Times New Roman" w:eastAsia="Times New Roman" w:hAnsi="Times New Roman" w:cs="Simplified Arabic"/>
          <w:b/>
          <w:bCs/>
          <w:sz w:val="28"/>
          <w:szCs w:val="28"/>
        </w:rPr>
        <w:t>:</w:t>
      </w:r>
      <w:r w:rsidRPr="00316FDA">
        <w:rPr>
          <w:rFonts w:ascii="Times New Roman" w:eastAsia="Times New Roman" w:hAnsi="Times New Roman" w:cs="Simplified Arabic"/>
          <w:sz w:val="28"/>
          <w:szCs w:val="28"/>
        </w:rPr>
        <w:t> </w:t>
      </w:r>
      <w:r w:rsidRPr="00316FDA">
        <w:rPr>
          <w:rFonts w:ascii="Times New Roman" w:eastAsia="Times New Roman" w:hAnsi="Times New Roman" w:cs="Simplified Arabic"/>
          <w:sz w:val="28"/>
          <w:szCs w:val="28"/>
          <w:rtl/>
        </w:rPr>
        <w:t>رؤية المملكة العربية ال</w:t>
      </w:r>
      <w:r>
        <w:rPr>
          <w:rFonts w:ascii="Times New Roman" w:eastAsia="Times New Roman" w:hAnsi="Times New Roman" w:cs="Simplified Arabic"/>
          <w:sz w:val="28"/>
          <w:szCs w:val="28"/>
          <w:rtl/>
        </w:rPr>
        <w:t>سعودية 2030، الاستثمار العقاري،</w:t>
      </w:r>
      <w:r w:rsidRPr="00316FDA">
        <w:rPr>
          <w:rFonts w:ascii="Times New Roman" w:eastAsia="Times New Roman" w:hAnsi="Times New Roman" w:cs="Simplified Arabic"/>
          <w:sz w:val="28"/>
          <w:szCs w:val="28"/>
          <w:rtl/>
        </w:rPr>
        <w:t xml:space="preserve"> وكيل البيع العقاري</w:t>
      </w:r>
      <w:r w:rsidRPr="00316FDA">
        <w:rPr>
          <w:rFonts w:ascii="Times New Roman" w:eastAsia="Times New Roman" w:hAnsi="Times New Roman" w:cs="Simplified Arabic"/>
          <w:sz w:val="28"/>
          <w:szCs w:val="28"/>
        </w:rPr>
        <w:t>.</w:t>
      </w:r>
    </w:p>
    <w:p w14:paraId="7CADC51D" w14:textId="15170060" w:rsidR="00316FDA" w:rsidRDefault="00316FDA">
      <w:pPr>
        <w:rPr>
          <w:rFonts w:ascii="Times New Roman" w:eastAsia="Times New Roman" w:hAnsi="Times New Roman" w:cs="Simplified Arabic"/>
          <w:sz w:val="28"/>
          <w:szCs w:val="28"/>
        </w:rPr>
      </w:pPr>
      <w:r>
        <w:rPr>
          <w:rFonts w:ascii="Times New Roman" w:eastAsia="Times New Roman" w:hAnsi="Times New Roman" w:cs="Simplified Arabic"/>
          <w:sz w:val="28"/>
          <w:szCs w:val="28"/>
        </w:rPr>
        <w:br w:type="page"/>
      </w:r>
    </w:p>
    <w:p w14:paraId="2E761168" w14:textId="77777777" w:rsidR="00316FDA" w:rsidRPr="00316FDA" w:rsidRDefault="00316FDA" w:rsidP="00316FDA">
      <w:pPr>
        <w:bidi/>
        <w:spacing w:before="120" w:after="120" w:line="288" w:lineRule="auto"/>
        <w:ind w:firstLine="720"/>
        <w:jc w:val="both"/>
        <w:rPr>
          <w:rFonts w:ascii="Times New Roman" w:eastAsia="Times New Roman" w:hAnsi="Times New Roman" w:cs="Simplified Arabic"/>
          <w:sz w:val="28"/>
          <w:szCs w:val="28"/>
        </w:rPr>
      </w:pPr>
    </w:p>
    <w:p w14:paraId="316FF042" w14:textId="36B83513" w:rsidR="00316FDA" w:rsidRPr="00316FDA" w:rsidRDefault="00316FDA" w:rsidP="00316FDA">
      <w:pPr>
        <w:spacing w:before="120" w:after="120" w:line="288" w:lineRule="auto"/>
        <w:ind w:firstLine="720"/>
        <w:jc w:val="center"/>
        <w:rPr>
          <w:rFonts w:ascii="Times New Roman" w:eastAsia="Times New Roman" w:hAnsi="Times New Roman" w:cs="Simplified Arabic"/>
          <w:sz w:val="28"/>
          <w:szCs w:val="28"/>
        </w:rPr>
      </w:pPr>
      <w:r>
        <w:rPr>
          <w:rFonts w:ascii="Times New Roman" w:eastAsia="Times New Roman" w:hAnsi="Times New Roman" w:cs="Simplified Arabic"/>
          <w:sz w:val="28"/>
          <w:szCs w:val="28"/>
        </w:rPr>
        <w:t>Abstract</w:t>
      </w:r>
    </w:p>
    <w:p w14:paraId="2E60DE15" w14:textId="77777777" w:rsidR="00316FDA" w:rsidRPr="00316FDA" w:rsidRDefault="00316FDA" w:rsidP="00316FDA">
      <w:pPr>
        <w:spacing w:before="120" w:after="120" w:line="288" w:lineRule="auto"/>
        <w:ind w:firstLine="720"/>
        <w:jc w:val="both"/>
        <w:rPr>
          <w:rFonts w:ascii="Times New Roman" w:eastAsia="Times New Roman" w:hAnsi="Times New Roman" w:cs="Simplified Arabic"/>
          <w:sz w:val="28"/>
          <w:szCs w:val="28"/>
        </w:rPr>
      </w:pPr>
      <w:r w:rsidRPr="00316FDA">
        <w:rPr>
          <w:rFonts w:ascii="Times New Roman" w:eastAsia="Times New Roman" w:hAnsi="Times New Roman" w:cs="Simplified Arabic"/>
          <w:sz w:val="28"/>
          <w:szCs w:val="28"/>
        </w:rPr>
        <w:t>This study aimed to analyze the impact of Saudi Arabia's Vision 2030 on investment in the real estate sector, by examining the relationship between economic and legislative reforms associated with the vision and real estate investment indicators. The study adopted a descriptive-analytical approach and used a questionnaire as the main data collection tool, distributed to a stratified random sample of (250) respondents comprising investors, developers, real estate sector employees, and specialists in regulatory authorities in the Makkah region.</w:t>
      </w:r>
    </w:p>
    <w:p w14:paraId="553497C1" w14:textId="77777777" w:rsidR="00316FDA" w:rsidRPr="00316FDA" w:rsidRDefault="00316FDA" w:rsidP="00316FDA">
      <w:pPr>
        <w:spacing w:before="120" w:after="120" w:line="288" w:lineRule="auto"/>
        <w:ind w:firstLine="720"/>
        <w:jc w:val="both"/>
        <w:rPr>
          <w:rFonts w:ascii="Times New Roman" w:eastAsia="Times New Roman" w:hAnsi="Times New Roman" w:cs="Simplified Arabic"/>
          <w:sz w:val="28"/>
          <w:szCs w:val="28"/>
        </w:rPr>
      </w:pPr>
      <w:r w:rsidRPr="00316FDA">
        <w:rPr>
          <w:rFonts w:ascii="Times New Roman" w:eastAsia="Times New Roman" w:hAnsi="Times New Roman" w:cs="Simplified Arabic"/>
          <w:sz w:val="28"/>
          <w:szCs w:val="28"/>
        </w:rPr>
        <w:t>The study reached several key findings: there is a strong and statistically significant positive impact of Vision 2030 on real estate investment, with an overall mean of (4.24 out of 5). The results showed that mega-development projects ranked first in terms of impact with a mean of (4.32), followed by real estate investment attractiveness (4.27), housing programs (4.25), real estate legislation (4.19), and finally the investment environment (4.18). Hypothesis testing confirmed positive and strong correlations between all independent variables (legislation, housing programs, investment environment, mega projects) and the dependent variable (real estate investment attractiveness), with an adjusted R² of (0.843), indicating that these variables collectively explain approximately 84.3% of the variance in real estate investment attractiveness. The study also revealed statistically significant differences in respondents' responses attributed to experience, educational level, and type of affiliated entity, favoring the more experienced, higher-educated, and regulatory specialists.</w:t>
      </w:r>
    </w:p>
    <w:p w14:paraId="5DAEB5EE" w14:textId="77777777" w:rsidR="00316FDA" w:rsidRPr="00316FDA" w:rsidRDefault="00316FDA" w:rsidP="00316FDA">
      <w:pPr>
        <w:spacing w:before="120" w:after="120" w:line="288" w:lineRule="auto"/>
        <w:ind w:firstLine="720"/>
        <w:jc w:val="both"/>
        <w:rPr>
          <w:rFonts w:ascii="Times New Roman" w:eastAsia="Times New Roman" w:hAnsi="Times New Roman" w:cs="Simplified Arabic"/>
          <w:sz w:val="28"/>
          <w:szCs w:val="28"/>
        </w:rPr>
      </w:pPr>
      <w:r w:rsidRPr="00316FDA">
        <w:rPr>
          <w:rFonts w:ascii="Times New Roman" w:eastAsia="Times New Roman" w:hAnsi="Times New Roman" w:cs="Simplified Arabic"/>
          <w:sz w:val="28"/>
          <w:szCs w:val="28"/>
        </w:rPr>
        <w:t>Based on these findings, the study presented a set of recommendations, including: continuing to update real estate regulations, developing housing programs, sustaining support for mega-development projects, improving the investment environment, enhancing the sector's attractiveness to foreign investors, expanding digital transformation in real estate services, and raising professional qualification standards for real estate sales agents.</w:t>
      </w:r>
    </w:p>
    <w:p w14:paraId="12865E1B" w14:textId="1D649516" w:rsidR="00316FDA" w:rsidRPr="00316FDA" w:rsidRDefault="00316FDA" w:rsidP="00316FDA">
      <w:pPr>
        <w:spacing w:before="120" w:after="120" w:line="288" w:lineRule="auto"/>
        <w:ind w:firstLine="720"/>
        <w:jc w:val="both"/>
        <w:rPr>
          <w:rFonts w:ascii="Times New Roman" w:eastAsia="Times New Roman" w:hAnsi="Times New Roman" w:cs="Simplified Arabic"/>
          <w:sz w:val="28"/>
          <w:szCs w:val="28"/>
        </w:rPr>
      </w:pPr>
      <w:r w:rsidRPr="00316FDA">
        <w:rPr>
          <w:rFonts w:ascii="Times New Roman" w:eastAsia="Times New Roman" w:hAnsi="Times New Roman" w:cs="Simplified Arabic"/>
          <w:b/>
          <w:bCs/>
          <w:sz w:val="28"/>
          <w:szCs w:val="28"/>
        </w:rPr>
        <w:t>Keywords:</w:t>
      </w:r>
      <w:r w:rsidRPr="00316FDA">
        <w:rPr>
          <w:rFonts w:ascii="Times New Roman" w:eastAsia="Times New Roman" w:hAnsi="Times New Roman" w:cs="Simplified Arabic"/>
          <w:sz w:val="28"/>
          <w:szCs w:val="28"/>
        </w:rPr>
        <w:t> Saudi Arabia's Vision 2030, Real Estate Investment</w:t>
      </w:r>
      <w:proofErr w:type="gramStart"/>
      <w:r w:rsidRPr="00316FDA">
        <w:rPr>
          <w:rFonts w:ascii="Times New Roman" w:eastAsia="Times New Roman" w:hAnsi="Times New Roman" w:cs="Simplified Arabic"/>
          <w:sz w:val="28"/>
          <w:szCs w:val="28"/>
        </w:rPr>
        <w:t>, ,</w:t>
      </w:r>
      <w:proofErr w:type="gramEnd"/>
      <w:r w:rsidRPr="00316FDA">
        <w:rPr>
          <w:rFonts w:ascii="Times New Roman" w:eastAsia="Times New Roman" w:hAnsi="Times New Roman" w:cs="Simplified Arabic"/>
          <w:sz w:val="28"/>
          <w:szCs w:val="28"/>
        </w:rPr>
        <w:t xml:space="preserve"> Housing Programs, Mega-Development Projects,.</w:t>
      </w:r>
    </w:p>
    <w:p w14:paraId="57B9CB56" w14:textId="77777777" w:rsidR="00316FDA" w:rsidRPr="00316FDA" w:rsidRDefault="00316FDA" w:rsidP="002F007F">
      <w:pPr>
        <w:bidi/>
        <w:jc w:val="center"/>
        <w:rPr>
          <w:sz w:val="36"/>
          <w:szCs w:val="36"/>
          <w:rtl/>
        </w:rPr>
      </w:pPr>
    </w:p>
    <w:p w14:paraId="7D811A86" w14:textId="61B46010" w:rsidR="002F007F" w:rsidRPr="002F007F" w:rsidRDefault="002F007F" w:rsidP="00316FDA">
      <w:pPr>
        <w:bidi/>
        <w:jc w:val="center"/>
        <w:rPr>
          <w:sz w:val="36"/>
          <w:szCs w:val="36"/>
          <w:rtl/>
        </w:rPr>
      </w:pPr>
      <w:r w:rsidRPr="002F007F">
        <w:rPr>
          <w:sz w:val="36"/>
          <w:szCs w:val="36"/>
          <w:rtl/>
        </w:rPr>
        <w:t>﷽</w:t>
      </w:r>
    </w:p>
    <w:p w14:paraId="6ADAEBB9" w14:textId="5FD63D2C" w:rsidR="000F7A8E" w:rsidRPr="00044663" w:rsidRDefault="000F7A8E" w:rsidP="002F007F">
      <w:pPr>
        <w:bidi/>
        <w:spacing w:before="120" w:after="120" w:line="288" w:lineRule="auto"/>
        <w:jc w:val="both"/>
        <w:outlineLvl w:val="0"/>
        <w:rPr>
          <w:rFonts w:ascii="Times New Roman" w:eastAsia="Times New Roman" w:hAnsi="Times New Roman" w:cs="Simplified Arabic"/>
          <w:b/>
          <w:bCs/>
          <w:kern w:val="36"/>
          <w:sz w:val="28"/>
          <w:szCs w:val="28"/>
        </w:rPr>
      </w:pPr>
      <w:r w:rsidRPr="00044663">
        <w:rPr>
          <w:rFonts w:ascii="Times New Roman" w:eastAsia="Times New Roman" w:hAnsi="Times New Roman" w:cs="Simplified Arabic"/>
          <w:b/>
          <w:bCs/>
          <w:kern w:val="36"/>
          <w:sz w:val="28"/>
          <w:szCs w:val="28"/>
          <w:rtl/>
        </w:rPr>
        <w:t>مقدمة</w:t>
      </w:r>
    </w:p>
    <w:p w14:paraId="6B91F770"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شهدت المملكة العربية السعودية خلال السنوات الأخيرة تحولًا اقتصاديًا وتنمويًا واسع النطاق في إطار تنفيذ رؤية المملكة العربية السعودية 2030، التي تمثل مشروعًا استراتيجيًا شاملاً لإعادة هيكلة الاقتصاد الوطني وتنويع مصادر الدخل وتقليل الاعتماد على النفط، من خلال تعزيز مساهمة القطاعات غير النفطية في الناتج المحلي الإجمالي وخلق بيئة استثمارية تنافسية على المستوى الإقليمي والعالمي. وقد انعكس هذا التحول بصورة واضحة على عدد من القطاعات الحيوية، وفي مقدمتها القطاع العقاري الذي أصبح أحد الركائز الأساسية لتحقيق التنمية الاقتصادية المستدامة وتحسين جودة الحياة داخل المدن السعودية</w:t>
      </w:r>
      <w:r w:rsidRPr="00044663">
        <w:rPr>
          <w:rFonts w:ascii="Times New Roman" w:eastAsia="Times New Roman" w:hAnsi="Times New Roman" w:cs="Simplified Arabic"/>
          <w:sz w:val="28"/>
          <w:szCs w:val="28"/>
        </w:rPr>
        <w:t xml:space="preserve"> (Alhajri, 2024).</w:t>
      </w:r>
    </w:p>
    <w:p w14:paraId="59CE7ECB"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ويُعد القطاع العقاري من أكثر القطاعات ارتباطًا ببرامج التحول الوطني، نظرًا لتأثيره المباشر في التنمية العمرانية، وتوفير فرص العمل، وتنشيط القطاعات المرتبطة به مثل البناء والتشييد والتمويل والخدمات الحضرية. وقد ركزت رؤية 2030 على إعادة تعريف دور الحكومة في سوق الإسكان، حيث انتقلت من كونها مزودًا مباشرًا للوحدات السكنية إلى جهة ممكنة ومنظمة للسوق، بما يعزز مشاركة القطاع الخاص ويرفع كفاءة الاستثمار العقاري ويزيد من تنافسية السوق</w:t>
      </w:r>
      <w:r w:rsidRPr="00044663">
        <w:rPr>
          <w:rFonts w:ascii="Times New Roman" w:eastAsia="Times New Roman" w:hAnsi="Times New Roman" w:cs="Simplified Arabic"/>
          <w:sz w:val="28"/>
          <w:szCs w:val="28"/>
        </w:rPr>
        <w:t xml:space="preserve"> (Alhamoudi &amp; K’Akumu, 2025). </w:t>
      </w:r>
    </w:p>
    <w:p w14:paraId="61E31C5E"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وفي هذا السياق، أطلقت المملكة مجموعة واسعة من البرامج والمبادرات التنظيمية والتشريعية التي تهدف إلى تحسين بيئة الاستثمار العقاري، وتسهيل إجراءات التطوير، وتعزيز الشراكات بين القطاعين العام والخاص. وقد أثبتت الدراسات الحديثة أن نماذج الشراكة</w:t>
      </w:r>
      <w:r w:rsidRPr="00044663">
        <w:rPr>
          <w:rFonts w:ascii="Times New Roman" w:eastAsia="Times New Roman" w:hAnsi="Times New Roman" w:cs="Simplified Arabic"/>
          <w:sz w:val="28"/>
          <w:szCs w:val="28"/>
        </w:rPr>
        <w:t xml:space="preserve"> (PPP) </w:t>
      </w:r>
      <w:r w:rsidRPr="00044663">
        <w:rPr>
          <w:rFonts w:ascii="Times New Roman" w:eastAsia="Times New Roman" w:hAnsi="Times New Roman" w:cs="Simplified Arabic"/>
          <w:sz w:val="28"/>
          <w:szCs w:val="28"/>
          <w:rtl/>
        </w:rPr>
        <w:t>أصبحت عنصرًا أساسيًا في نجاح مشاريع الإسكان المستدام ضمن رؤية 2030، حيث تسهم في تقليل المخاطر الاستثمارية وتحسين كفاءة تنفيذ المشاريع العمرانية</w:t>
      </w:r>
      <w:r w:rsidRPr="00044663">
        <w:rPr>
          <w:rFonts w:ascii="Times New Roman" w:eastAsia="Times New Roman" w:hAnsi="Times New Roman" w:cs="Simplified Arabic"/>
          <w:sz w:val="28"/>
          <w:szCs w:val="28"/>
        </w:rPr>
        <w:t xml:space="preserve"> (Alqahtani et al., 2024).</w:t>
      </w:r>
    </w:p>
    <w:p w14:paraId="60C42E31"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كما أسهمت الإصلاحات المرتبطة بالرؤية في معالجة التحديات الهيكلية التي كان يعاني منها سوق الإسكان، مثل فجوة العرض والطلب وارتفاع تكاليف البناء، وذلك عبر تبني تقنيات حديثة وتوجهات الاستدامة والتحول الرقمي في قطاع التشييد والإسكان. وتشير الدراسات الحديثة إلى أن دمج تقنيات الثورة الصناعية الرابعة في سلسلة الإمداد السكني يمثل أحد أهم المسارات التي تعتمد عليها المملكة لتحقيق هدف رفع نسبة تملك المواطنين للمساكن إلى 70% بحلول عام 2030</w:t>
      </w:r>
      <w:r w:rsidRPr="00044663">
        <w:rPr>
          <w:rFonts w:ascii="Times New Roman" w:eastAsia="Times New Roman" w:hAnsi="Times New Roman" w:cs="Simplified Arabic"/>
          <w:sz w:val="28"/>
          <w:szCs w:val="28"/>
        </w:rPr>
        <w:t xml:space="preserve"> (Alhamoudi, 2024).</w:t>
      </w:r>
    </w:p>
    <w:p w14:paraId="612D0B27"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وقد انعكست هذه السياسات بصورة مباشرة على نمو السوق العقاري السعودي، حيث شهد القطاع توسعًا ملحوظًا مدفوعًا بالمشروعات الكبرى وبرامج الإسكان الوطنية، الأمر الذي أدى إلى تسارع نشاط المطورين العقاريين وزيادة فرص الاستثمار في المشاريع السكنية والتجارية. وتشير التقارير الحديثة إلى أن برامج الإسكان أسهمت في تمكين آلاف الأسر من امتلاك مساكنها، بما يعكس نجاح السياسات الحكومية في تحفيز الطلب العقاري وتعزيز الاستقرار الاجتماعي والاقتصادي (العربية، 2024)</w:t>
      </w:r>
      <w:r w:rsidRPr="00044663">
        <w:rPr>
          <w:rFonts w:ascii="Times New Roman" w:eastAsia="Times New Roman" w:hAnsi="Times New Roman" w:cs="Simplified Arabic"/>
          <w:sz w:val="28"/>
          <w:szCs w:val="28"/>
        </w:rPr>
        <w:t xml:space="preserve">. </w:t>
      </w:r>
    </w:p>
    <w:p w14:paraId="1811D2F4"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ومن ناحية أخرى، أدت المبادرات المرتبطة برؤية 2030 إلى تعزيز جاذبية السوق العقاري السعودي للاستثمارات المحلية والأجنبية، حيث أصبح القطاع العقاري أحد أهم القطاعات المستفيدة من التحول الاقتصادي الشامل. وتشير التقديرات الحديثة إلى أن حجم سوق العقارات السكنية في المملكة مرشح للوصول إلى نحو 310 مليارات دولار بحلول عام 2030، بمعدل نمو سنوي مرتفع يعكس الثقة المتزايدة في البيئة الاستثمارية السعودية (قنديل، 2025)</w:t>
      </w:r>
      <w:r w:rsidRPr="00044663">
        <w:rPr>
          <w:rFonts w:ascii="Times New Roman" w:eastAsia="Times New Roman" w:hAnsi="Times New Roman" w:cs="Simplified Arabic"/>
          <w:sz w:val="28"/>
          <w:szCs w:val="28"/>
        </w:rPr>
        <w:t xml:space="preserve">. </w:t>
      </w:r>
    </w:p>
    <w:p w14:paraId="7ED690CF"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كما ساهمت برامج التحول الوطني في تطوير مشاريع البيع على الخارطة وتحسين الأنظمة التنظيمية، مما أدى إلى زيادة المعروض السكني ورفع كفاءة السوق العقاري وتعزيز فرص الاستثمار طويلة المدى، إضافة إلى دعم أهداف جودة الحياة والتنمية الحضرية المستدامة</w:t>
      </w:r>
      <w:r w:rsidRPr="00044663">
        <w:rPr>
          <w:rFonts w:ascii="Times New Roman" w:eastAsia="Times New Roman" w:hAnsi="Times New Roman" w:cs="Simplified Arabic" w:hint="cs"/>
          <w:sz w:val="28"/>
          <w:szCs w:val="28"/>
          <w:rtl/>
        </w:rPr>
        <w:t>(</w:t>
      </w:r>
      <w:r w:rsidRPr="00044663">
        <w:rPr>
          <w:rFonts w:ascii="Times New Roman" w:eastAsia="Times New Roman" w:hAnsi="Times New Roman" w:cs="Simplified Arabic"/>
          <w:sz w:val="28"/>
          <w:szCs w:val="28"/>
        </w:rPr>
        <w:t xml:space="preserve"> PwC, 2024</w:t>
      </w:r>
      <w:r w:rsidRPr="00044663">
        <w:rPr>
          <w:rFonts w:ascii="Times New Roman" w:eastAsia="Times New Roman" w:hAnsi="Times New Roman" w:cs="Simplified Arabic" w:hint="cs"/>
          <w:sz w:val="28"/>
          <w:szCs w:val="28"/>
          <w:rtl/>
        </w:rPr>
        <w:t>)</w:t>
      </w:r>
    </w:p>
    <w:p w14:paraId="087E61EB"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وعلى المستوى الكلي، تشير المؤشرات الاقتصادية الحديثة إلى أن الإصلاحات الاقتصادية المرتبطة برؤية 2030 أسهمت في جذب استثمارات أجنبية مباشرة كبيرة، وهو ما يعكس ثقة المستثمرين العالميين في الاقتصاد السعودي والقطاعات المرتبطة به، وعلى رأسها القطاع العقاري الذي يمثل بيئة استثمارية واعدة في ظل التوسع العمراني والمشروعات العملاقة الجاري تنفيذها</w:t>
      </w:r>
      <w:r w:rsidRPr="00044663">
        <w:rPr>
          <w:rFonts w:ascii="Times New Roman" w:eastAsia="Times New Roman" w:hAnsi="Times New Roman" w:cs="Simplified Arabic"/>
          <w:sz w:val="28"/>
          <w:szCs w:val="28"/>
        </w:rPr>
        <w:t xml:space="preserve"> </w:t>
      </w:r>
      <w:r w:rsidRPr="00044663">
        <w:rPr>
          <w:rFonts w:ascii="Times New Roman" w:eastAsia="Times New Roman" w:hAnsi="Times New Roman" w:cs="Simplified Arabic" w:hint="cs"/>
          <w:sz w:val="28"/>
          <w:szCs w:val="28"/>
          <w:rtl/>
        </w:rPr>
        <w:t>(</w:t>
      </w:r>
      <w:r w:rsidRPr="00044663">
        <w:rPr>
          <w:rFonts w:ascii="Times New Roman" w:eastAsia="Times New Roman" w:hAnsi="Times New Roman" w:cs="Simplified Arabic"/>
          <w:sz w:val="28"/>
          <w:szCs w:val="28"/>
        </w:rPr>
        <w:t>Reuters,2025</w:t>
      </w:r>
      <w:r w:rsidRPr="00044663">
        <w:rPr>
          <w:rFonts w:ascii="Times New Roman" w:eastAsia="Times New Roman" w:hAnsi="Times New Roman" w:cs="Simplified Arabic" w:hint="cs"/>
          <w:sz w:val="28"/>
          <w:szCs w:val="28"/>
          <w:rtl/>
        </w:rPr>
        <w:t>)</w:t>
      </w:r>
      <w:r w:rsidRPr="00044663">
        <w:rPr>
          <w:rFonts w:ascii="Times New Roman" w:eastAsia="Times New Roman" w:hAnsi="Times New Roman" w:cs="Simplified Arabic"/>
          <w:sz w:val="28"/>
          <w:szCs w:val="28"/>
        </w:rPr>
        <w:t xml:space="preserve"> </w:t>
      </w:r>
    </w:p>
    <w:p w14:paraId="737F2CA4"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وتؤكد الأدبيات الحديثة أن التحول العمراني الذي تشهده المدن السعودية لم يعد مجرد توسع عمراني تقليدي، بل أصبح جزءًا من استراتيجية اقتصادية متكاملة تهدف إلى بناء مدن ذكية ومستدامة قادرة على جذب الاستثمارات وتعزيز التنوع الاقتصادي. ويعكس ذلك الدور المتنامي للقطاع العقاري كأداة لتحقيق التنمية الاقتصادية والاجتماعية ضمن إطار رؤية المملك</w:t>
      </w:r>
      <w:r w:rsidRPr="00044663">
        <w:rPr>
          <w:rFonts w:ascii="Times New Roman" w:eastAsia="Times New Roman" w:hAnsi="Times New Roman" w:cs="Simplified Arabic" w:hint="cs"/>
          <w:sz w:val="28"/>
          <w:szCs w:val="28"/>
          <w:rtl/>
          <w:lang w:bidi="ar-EG"/>
        </w:rPr>
        <w:t xml:space="preserve">ة </w:t>
      </w:r>
      <w:r w:rsidRPr="00044663">
        <w:rPr>
          <w:rFonts w:ascii="Times New Roman" w:eastAsia="Times New Roman" w:hAnsi="Times New Roman" w:cs="Simplified Arabic"/>
          <w:sz w:val="28"/>
          <w:szCs w:val="28"/>
        </w:rPr>
        <w:t>, 2024)</w:t>
      </w:r>
      <w:r w:rsidRPr="00044663">
        <w:rPr>
          <w:rFonts w:ascii="Times New Roman" w:eastAsia="Times New Roman" w:hAnsi="Times New Roman" w:cs="Simplified Arabic"/>
          <w:sz w:val="28"/>
          <w:szCs w:val="28"/>
          <w:rtl/>
        </w:rPr>
        <w:t xml:space="preserve"> 2030</w:t>
      </w:r>
      <w:r w:rsidRPr="00044663">
        <w:rPr>
          <w:rFonts w:ascii="Times New Roman" w:eastAsia="Times New Roman" w:hAnsi="Times New Roman" w:cs="Simplified Arabic"/>
          <w:sz w:val="28"/>
          <w:szCs w:val="28"/>
        </w:rPr>
        <w:t xml:space="preserve"> (Grand Research Report</w:t>
      </w:r>
    </w:p>
    <w:p w14:paraId="70E07939"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وبناءً على ما سبق، تبرز أهمية دراسة أثر رؤية المملكة العربية السعودية 2030 على الاستثمار في القطاع العقاري، باعتبار هذا القطاع أحد المحركات الرئيسة للتحول الاقتصادي والتنمية المستدامة في المملكة، لما يمثله من نقطة التقاء بين السياسات الاقتصادية، والتنمية الحضرية، والاستثمار المحلي والدولي، وهو ما يجعل تحليل التحولات التي شهدها القطاع العقاري ضرورة علمية لفهم مستقبل الاقتصاد السعودي في ضوء الرؤية الوطنية</w:t>
      </w:r>
      <w:r w:rsidRPr="00044663">
        <w:rPr>
          <w:rFonts w:ascii="Times New Roman" w:eastAsia="Times New Roman" w:hAnsi="Times New Roman" w:cs="Simplified Arabic"/>
          <w:sz w:val="28"/>
          <w:szCs w:val="28"/>
        </w:rPr>
        <w:t>.</w:t>
      </w:r>
    </w:p>
    <w:p w14:paraId="6E978467" w14:textId="77777777" w:rsidR="000F7A8E" w:rsidRPr="00044663" w:rsidRDefault="00E55309" w:rsidP="00E55309">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مشكلة ال</w:t>
      </w:r>
      <w:r w:rsidRPr="00044663">
        <w:rPr>
          <w:rFonts w:ascii="Times New Roman" w:eastAsia="Times New Roman" w:hAnsi="Times New Roman" w:cs="Simplified Arabic" w:hint="cs"/>
          <w:b/>
          <w:bCs/>
          <w:sz w:val="28"/>
          <w:szCs w:val="28"/>
          <w:rtl/>
        </w:rPr>
        <w:t>دراسة</w:t>
      </w:r>
    </w:p>
    <w:p w14:paraId="45BF57A2"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شهد القطاع العقاري في المملكة العربية السعودية خلال السنوات الأخيرة تحولات هيكلية كبيرة نتيجة تطبيق برامج رؤية المملكة العربية السعودية 2030 التي تستهدف تنويع الاقتصاد الوطني وتعزيز الاستثمارات غير النفطية وتحقيق التنمية الحضرية المستدامة. وقد تضمنت هذه التحولات إصلاحات تنظيمية وتشريعية واسعة، وتطوير برامج الإسكان، وتعزيز مشاركة القطاع الخاص، إضافة إلى إطلاق مشاريع عمرانية كبرى تهدف إلى رفع كفاءة السوق العقاري وتحسين جاذبيته الاستثمارية</w:t>
      </w:r>
      <w:r w:rsidRPr="00044663">
        <w:rPr>
          <w:rFonts w:ascii="Times New Roman" w:eastAsia="Times New Roman" w:hAnsi="Times New Roman" w:cs="Simplified Arabic"/>
          <w:sz w:val="28"/>
          <w:szCs w:val="28"/>
        </w:rPr>
        <w:t xml:space="preserve"> (Alhajri, 2024).</w:t>
      </w:r>
    </w:p>
    <w:p w14:paraId="5891B133"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وعلى الرغم من الجهود الحكومية الكبيرة والمبادرات المتعددة التي أُطلقت لدعم القطاع العقاري، إلا أن الأدبيات الحديثة تشير إلى وجود تباين في تقدير حجم التأثير الفعلي لرؤية 2030 على الاستثمار العقاري، سواء من حيث زيادة حجم الاستثمارات، أو استقرار الأسعار، أو تحسين كفاءة السوق العقاري. إذ تشير بعض الدراسات إلى تحسن واضح في البيئة الاستثمارية وزيادة الطلب العقاري نتيجة الإصلاحات الاقتصادية وبرامج الإسكان</w:t>
      </w:r>
      <w:r w:rsidRPr="00044663">
        <w:rPr>
          <w:rFonts w:ascii="Times New Roman" w:eastAsia="Times New Roman" w:hAnsi="Times New Roman" w:cs="Simplified Arabic"/>
          <w:sz w:val="28"/>
          <w:szCs w:val="28"/>
        </w:rPr>
        <w:t xml:space="preserve"> (Alhamoudi &amp; K’Akumu, 2025)</w:t>
      </w:r>
      <w:r w:rsidRPr="00044663">
        <w:rPr>
          <w:rFonts w:ascii="Times New Roman" w:eastAsia="Times New Roman" w:hAnsi="Times New Roman" w:cs="Simplified Arabic"/>
          <w:sz w:val="28"/>
          <w:szCs w:val="28"/>
          <w:rtl/>
        </w:rPr>
        <w:t>، بينما تؤكد دراسات أخرى استمرار بعض التحديات المرتبطة بارتفاع تكاليف التطوير العقاري، وتقلبات السوق، ومستوى التوازن بين العرض والطلب في بعض المناطق الحضرية</w:t>
      </w:r>
      <w:r w:rsidRPr="00044663">
        <w:rPr>
          <w:rFonts w:ascii="Times New Roman" w:eastAsia="Times New Roman" w:hAnsi="Times New Roman" w:cs="Simplified Arabic"/>
          <w:sz w:val="28"/>
          <w:szCs w:val="28"/>
        </w:rPr>
        <w:t xml:space="preserve"> (Alqahtani et al., 2024).</w:t>
      </w:r>
    </w:p>
    <w:p w14:paraId="6847D913"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كما أن التوسع العمراني السريع والمشروعات الضخمة المرتبطة بالرؤية أدى إلى زيادة الفرص الاستثمارية، إلا أنه في الوقت نفسه أوجد تساؤلات حول مدى استدامة النمو العقاري، وكفاءة السياسات التنظيمية في تحقيق التوازن بين جذب المستثمرين وتحقيق القدرة الشرائية للأفراد، خاصة في ظل التحولات الاقتصادية العالمية والتغيرات في أنماط الاستثمار العقاري</w:t>
      </w:r>
      <w:r w:rsidRPr="00044663">
        <w:rPr>
          <w:rFonts w:ascii="Times New Roman" w:eastAsia="Times New Roman" w:hAnsi="Times New Roman" w:cs="Simplified Arabic"/>
          <w:sz w:val="28"/>
          <w:szCs w:val="28"/>
        </w:rPr>
        <w:t xml:space="preserve"> (PwC, 2024).</w:t>
      </w:r>
    </w:p>
    <w:p w14:paraId="275FAF28"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وتشير التقارير الاقتصادية الحديثة إلى أن القطاع العقاري السعودي أصبح أحد أهم القطاعات الجاذبة للاستثمار المحلي والأجنبي، إلا أن قياس الأثر الحقيقي لرؤية 2030 ما يزال بحاجة إلى دراسات تحليلية تربط بين السياسات الحكومية ومؤشرات الاستثمار العقاري بصورة علمية منهجية، بما يسمح بتقييم مدى تحقيق الأهداف الاستراتيجية للرؤية على أرض الواقع</w:t>
      </w:r>
      <w:r w:rsidRPr="00044663">
        <w:rPr>
          <w:rFonts w:ascii="Times New Roman" w:eastAsia="Times New Roman" w:hAnsi="Times New Roman" w:cs="Simplified Arabic"/>
          <w:sz w:val="28"/>
          <w:szCs w:val="28"/>
        </w:rPr>
        <w:t xml:space="preserve"> (Reuters, 2025).</w:t>
      </w:r>
    </w:p>
    <w:p w14:paraId="1CCF51AC" w14:textId="77777777" w:rsidR="000F7A8E" w:rsidRPr="00044663" w:rsidRDefault="000F7A8E" w:rsidP="00E55309">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ومن هنا تنبع مشكلة البحث في وجود حاجة علمية لتحليل وقياس أثر رؤية المملكة العربية السعودية 2030 على الاستثمار في القطاع العقاري بصورة شاملة، من خلال دراسة العلاقة بين الإصلاحات الاقتصادية والتنظيمية ومؤشرات الاستثمار العقاري، وتحديد مدى إسهام الرؤية في تعزيز جاذبية السوق العقاري وتحقيق التنمية الاقتصادية المستدامة، إضافة إلى الكشف عن التحديات التي ما تزال تؤثر في كفاءة الاستثمار العقاري في المملكة</w:t>
      </w:r>
      <w:r w:rsidRPr="00044663">
        <w:rPr>
          <w:rFonts w:ascii="Times New Roman" w:eastAsia="Times New Roman" w:hAnsi="Times New Roman" w:cs="Simplified Arabic"/>
          <w:sz w:val="28"/>
          <w:szCs w:val="28"/>
        </w:rPr>
        <w:t>.</w:t>
      </w:r>
    </w:p>
    <w:p w14:paraId="587CF98B" w14:textId="77777777" w:rsidR="00E55309" w:rsidRPr="00044663" w:rsidRDefault="00E55309" w:rsidP="00E55309">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أهمية الدراسة</w:t>
      </w:r>
    </w:p>
    <w:p w14:paraId="4D7E1CF7" w14:textId="77777777" w:rsidR="00E55309" w:rsidRPr="00044663" w:rsidRDefault="00E55309" w:rsidP="00E55309">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أولًا: الأهمية العلمية</w:t>
      </w:r>
    </w:p>
    <w:p w14:paraId="7A2A16E7" w14:textId="77777777" w:rsidR="00E55309" w:rsidRPr="00044663" w:rsidRDefault="00E55309" w:rsidP="00E55309">
      <w:pPr>
        <w:pStyle w:val="ListParagraph"/>
        <w:numPr>
          <w:ilvl w:val="0"/>
          <w:numId w:val="1"/>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 xml:space="preserve">تنبع الأهمية العلمية لهذه الدراسة من تناولها موضوعًا معاصرًا يرتبط بالتحولات الاقتصادية والتنموية التي تشهدها المملكة العربية السعودية في ظل رؤية المملكة 2030، حيث يُعد القطاع العقاري أحد القطاعات الاقتصادية الحيوية التي تسهم في دعم التنمية الاقتصادية وتحفيز الاستثمارات. </w:t>
      </w:r>
    </w:p>
    <w:p w14:paraId="3BBDA0B1" w14:textId="77777777" w:rsidR="00E55309" w:rsidRPr="00044663" w:rsidRDefault="00E55309" w:rsidP="00E55309">
      <w:pPr>
        <w:pStyle w:val="ListParagraph"/>
        <w:numPr>
          <w:ilvl w:val="0"/>
          <w:numId w:val="1"/>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كما تسعى هذه الدراسة إلى إثراء الأدبيات العلمية في مجال اقتصاديات العقار والاستثمار العقاري من خلال تحليل أثر السياسات الاقتصادية والإصلاحات التنظيمية المرتبطة بالرؤية على بيئة الاستثمار العقاري في المملكة</w:t>
      </w:r>
      <w:r w:rsidRPr="00044663">
        <w:rPr>
          <w:rFonts w:ascii="Times New Roman" w:eastAsia="Times New Roman" w:hAnsi="Times New Roman" w:cs="Simplified Arabic"/>
          <w:sz w:val="28"/>
          <w:szCs w:val="28"/>
        </w:rPr>
        <w:t xml:space="preserve"> </w:t>
      </w:r>
      <w:r w:rsidRPr="00044663">
        <w:rPr>
          <w:rFonts w:ascii="Times New Roman" w:eastAsia="Times New Roman" w:hAnsi="Times New Roman" w:cs="Simplified Arabic" w:hint="cs"/>
          <w:sz w:val="28"/>
          <w:szCs w:val="28"/>
          <w:rtl/>
        </w:rPr>
        <w:t>.</w:t>
      </w:r>
    </w:p>
    <w:p w14:paraId="74CA7B0B" w14:textId="77777777" w:rsidR="00E55309" w:rsidRPr="00044663" w:rsidRDefault="00E55309" w:rsidP="00E55309">
      <w:pPr>
        <w:pStyle w:val="ListParagraph"/>
        <w:numPr>
          <w:ilvl w:val="0"/>
          <w:numId w:val="1"/>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 xml:space="preserve">وتكمن أهمية الدراسة كذلك في تقديم إطار علمي يربط بين السياسات الاقتصادية الكلية وبرامج التحول الوطني من جهة، وبين مؤشرات الاستثمار العقاري من جهة أخرى، وهو ما يسهم في توسيع المعرفة الأكاديمية حول العلاقة بين الخطط التنموية الوطنية والقطاعات الاقتصادية المختلفة. </w:t>
      </w:r>
    </w:p>
    <w:p w14:paraId="16DF3F8C" w14:textId="77777777" w:rsidR="00E55309" w:rsidRPr="00044663" w:rsidRDefault="00E55309" w:rsidP="00E55309">
      <w:pPr>
        <w:pStyle w:val="ListParagraph"/>
        <w:numPr>
          <w:ilvl w:val="0"/>
          <w:numId w:val="1"/>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كما توفر الدراسة أساسًا معرفيًا يمكن أن يستفيد منه الباحثون والدارسون في مجالات الإدارة العقارية والاقتصاد الحضري والتنمية العمرانية عند دراسة التحولات التي يشهدها سوق العقار في المملكة العربية السعودية</w:t>
      </w:r>
      <w:r w:rsidRPr="00044663">
        <w:rPr>
          <w:rFonts w:ascii="Times New Roman" w:eastAsia="Times New Roman" w:hAnsi="Times New Roman" w:cs="Simplified Arabic"/>
          <w:sz w:val="28"/>
          <w:szCs w:val="28"/>
        </w:rPr>
        <w:t xml:space="preserve"> </w:t>
      </w:r>
      <w:r w:rsidRPr="00044663">
        <w:rPr>
          <w:rFonts w:ascii="Times New Roman" w:eastAsia="Times New Roman" w:hAnsi="Times New Roman" w:cs="Simplified Arabic" w:hint="cs"/>
          <w:sz w:val="28"/>
          <w:szCs w:val="28"/>
          <w:rtl/>
        </w:rPr>
        <w:t>.</w:t>
      </w:r>
    </w:p>
    <w:p w14:paraId="0D959CBA" w14:textId="77777777" w:rsidR="00E55309" w:rsidRPr="00044663" w:rsidRDefault="00E55309" w:rsidP="00E55309">
      <w:pPr>
        <w:pStyle w:val="ListParagraph"/>
        <w:numPr>
          <w:ilvl w:val="0"/>
          <w:numId w:val="1"/>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إضافة إلى ذلك، تسهم هذه الدراسة في سد فجوة بحثية في الدراسات العربية الحديثة التي تناولت أثر رؤية 2030 على القطاع العقاري بشكل تحليلي شامل، إذ تركز معظم الدراسات السابقة على جوانب محددة مثل الإسكان أو التمويل العقاري دون تحليل متكامل لأثر الرؤية على الاستثمار العقاري بصورة عامة</w:t>
      </w:r>
      <w:r w:rsidRPr="00044663">
        <w:rPr>
          <w:rFonts w:ascii="Times New Roman" w:eastAsia="Times New Roman" w:hAnsi="Times New Roman" w:cs="Simplified Arabic"/>
          <w:sz w:val="28"/>
          <w:szCs w:val="28"/>
        </w:rPr>
        <w:t>.</w:t>
      </w:r>
    </w:p>
    <w:p w14:paraId="3FAA4E42" w14:textId="77777777" w:rsidR="00E55309" w:rsidRPr="00044663" w:rsidRDefault="00E55309" w:rsidP="00E55309">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ثانيًا: الأهمية التطبيقية</w:t>
      </w:r>
    </w:p>
    <w:p w14:paraId="038906C8" w14:textId="77777777" w:rsidR="00E55309" w:rsidRPr="00044663" w:rsidRDefault="00E55309" w:rsidP="00E55309">
      <w:pPr>
        <w:pStyle w:val="ListParagraph"/>
        <w:numPr>
          <w:ilvl w:val="0"/>
          <w:numId w:val="2"/>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تتمثل الأهمية التطبيقية لهذه الدراسة في أنها تقدم تحليلاً عمليًا لواقع الاستثمار في القطاع العقاري في المملكة العربية السعودية في ظل رؤية 2030، الأمر الذي يساعد صناع القرار والجهات الحكومية المعنية على تقييم السياسات والمبادرات التي تم تطبيقها لتطوير السوق العقاري وتحفيز الاستثمار فيه</w:t>
      </w:r>
      <w:r w:rsidRPr="00044663">
        <w:rPr>
          <w:rFonts w:ascii="Times New Roman" w:eastAsia="Times New Roman" w:hAnsi="Times New Roman" w:cs="Simplified Arabic"/>
          <w:sz w:val="28"/>
          <w:szCs w:val="28"/>
        </w:rPr>
        <w:t>.</w:t>
      </w:r>
    </w:p>
    <w:p w14:paraId="3AD5E11A" w14:textId="77777777" w:rsidR="00E55309" w:rsidRPr="00044663" w:rsidRDefault="00E55309" w:rsidP="00E55309">
      <w:pPr>
        <w:pStyle w:val="ListParagraph"/>
        <w:numPr>
          <w:ilvl w:val="0"/>
          <w:numId w:val="2"/>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 xml:space="preserve">كما يمكن أن تسهم نتائج الدراسة في دعم الجهات التنظيمية مثل </w:t>
      </w:r>
      <w:r w:rsidRPr="00044663">
        <w:rPr>
          <w:rFonts w:ascii="Times New Roman" w:eastAsia="Times New Roman" w:hAnsi="Times New Roman" w:cs="Simplified Arabic"/>
          <w:b/>
          <w:bCs/>
          <w:sz w:val="28"/>
          <w:szCs w:val="28"/>
          <w:rtl/>
        </w:rPr>
        <w:t>وزارة الشؤون البلدية والقروية والإسكان</w:t>
      </w:r>
      <w:r w:rsidRPr="00044663">
        <w:rPr>
          <w:rFonts w:ascii="Times New Roman" w:eastAsia="Times New Roman" w:hAnsi="Times New Roman" w:cs="Simplified Arabic"/>
          <w:sz w:val="28"/>
          <w:szCs w:val="28"/>
          <w:rtl/>
        </w:rPr>
        <w:t xml:space="preserve"> والهيئات المعنية بالتطوير العقاري في التعرف على العوامل المؤثرة في جذب الاستثمارات العقارية، والعمل على تطوير السياسات والأنظمة التي تعزز استدامة النمو في هذا القطاع</w:t>
      </w:r>
      <w:r w:rsidRPr="00044663">
        <w:rPr>
          <w:rFonts w:ascii="Times New Roman" w:eastAsia="Times New Roman" w:hAnsi="Times New Roman" w:cs="Simplified Arabic"/>
          <w:sz w:val="28"/>
          <w:szCs w:val="28"/>
        </w:rPr>
        <w:t>.</w:t>
      </w:r>
    </w:p>
    <w:p w14:paraId="3A296FFF" w14:textId="77777777" w:rsidR="000F7A8E" w:rsidRPr="00044663" w:rsidRDefault="00E55309" w:rsidP="00981624">
      <w:pPr>
        <w:pStyle w:val="ListParagraph"/>
        <w:numPr>
          <w:ilvl w:val="0"/>
          <w:numId w:val="2"/>
        </w:numPr>
        <w:bidi/>
        <w:spacing w:before="120" w:after="120" w:line="288" w:lineRule="auto"/>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وتفيد هذه الدراسة أيضًا المستثمرين والمطورين العقاريين في فهم التغيرات التي يشهدها السوق العقاري السعودي والفرص الاستثمارية المتاحة في ظل المشاريع التنموية الكبرى المرتبطة برؤية 2030، مما يساعدهم على اتخاذ قرارات استثمارية أكثر كفاءة. كما يمكن أن تسهم نتائج الدراسة في دعم التخطيط العمراني المستدام وتحسين كفاءة استخدام الموارد العمرانية بما يتوافق مع أهداف التنمية الاقتصادية والاجتماعية في المملكة</w:t>
      </w:r>
      <w:r w:rsidRPr="00044663">
        <w:rPr>
          <w:rFonts w:ascii="Times New Roman" w:eastAsia="Times New Roman" w:hAnsi="Times New Roman" w:cs="Simplified Arabic"/>
          <w:sz w:val="28"/>
          <w:szCs w:val="28"/>
        </w:rPr>
        <w:t>.</w:t>
      </w:r>
    </w:p>
    <w:p w14:paraId="1F0BCE0D" w14:textId="77777777" w:rsidR="00216AEE" w:rsidRDefault="00216AEE">
      <w:pPr>
        <w:rPr>
          <w:rFonts w:ascii="Times New Roman" w:eastAsia="Times New Roman" w:hAnsi="Times New Roman" w:cs="Simplified Arabic"/>
          <w:b/>
          <w:bCs/>
          <w:sz w:val="28"/>
          <w:szCs w:val="28"/>
          <w:rtl/>
        </w:rPr>
      </w:pPr>
      <w:r>
        <w:rPr>
          <w:rFonts w:ascii="Times New Roman" w:eastAsia="Times New Roman" w:hAnsi="Times New Roman" w:cs="Simplified Arabic"/>
          <w:b/>
          <w:bCs/>
          <w:sz w:val="28"/>
          <w:szCs w:val="28"/>
          <w:rtl/>
        </w:rPr>
        <w:br w:type="page"/>
      </w:r>
    </w:p>
    <w:p w14:paraId="62BA6366" w14:textId="7AC6287A" w:rsidR="00E55309" w:rsidRPr="00044663" w:rsidRDefault="00E55309" w:rsidP="00981624">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أهداف الدراسة</w:t>
      </w:r>
    </w:p>
    <w:p w14:paraId="23843120" w14:textId="77777777" w:rsidR="00E55309" w:rsidRPr="00044663" w:rsidRDefault="00E55309" w:rsidP="00981624">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أولًا: الهدف العام</w:t>
      </w:r>
    </w:p>
    <w:p w14:paraId="215D4FC6" w14:textId="77777777" w:rsidR="00E55309" w:rsidRPr="00044663" w:rsidRDefault="00E55309" w:rsidP="00981624">
      <w:p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يهدف البحث إلى تحليل أثر رؤية المملكة العربية السعودية 2030 على الاستثمار في القطاع العقاري من خلال دراسة السياسات والإصلاحات الاقتصادية والتنظيمية المرتبطة بالرؤية، وقياس مدى إسهامها في تحسين بيئة الاستثمار وتعزيز نمو السوق العقاري في المملكة العربية السعودية</w:t>
      </w:r>
      <w:r w:rsidRPr="00044663">
        <w:rPr>
          <w:rFonts w:ascii="Times New Roman" w:eastAsia="Times New Roman" w:hAnsi="Times New Roman" w:cs="Simplified Arabic"/>
          <w:sz w:val="28"/>
          <w:szCs w:val="28"/>
        </w:rPr>
        <w:t>.</w:t>
      </w:r>
    </w:p>
    <w:p w14:paraId="13CA2CC9" w14:textId="77777777" w:rsidR="00E55309" w:rsidRPr="00044663" w:rsidRDefault="00E55309" w:rsidP="00981624">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ثانيًا: الأهداف الفرعية</w:t>
      </w:r>
    </w:p>
    <w:p w14:paraId="4E24C3EE" w14:textId="77777777" w:rsidR="00E55309" w:rsidRPr="00044663" w:rsidRDefault="00981624" w:rsidP="00981624">
      <w:p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hint="cs"/>
          <w:sz w:val="28"/>
          <w:szCs w:val="28"/>
          <w:rtl/>
        </w:rPr>
        <w:t>ت</w:t>
      </w:r>
      <w:r w:rsidRPr="00044663">
        <w:rPr>
          <w:rFonts w:ascii="Times New Roman" w:eastAsia="Times New Roman" w:hAnsi="Times New Roman" w:cs="Simplified Arabic"/>
          <w:sz w:val="28"/>
          <w:szCs w:val="28"/>
          <w:rtl/>
        </w:rPr>
        <w:t>سعى ال</w:t>
      </w:r>
      <w:r w:rsidRPr="00044663">
        <w:rPr>
          <w:rFonts w:ascii="Times New Roman" w:eastAsia="Times New Roman" w:hAnsi="Times New Roman" w:cs="Simplified Arabic" w:hint="cs"/>
          <w:sz w:val="28"/>
          <w:szCs w:val="28"/>
          <w:rtl/>
        </w:rPr>
        <w:t>دراسة</w:t>
      </w:r>
      <w:r w:rsidR="00E55309" w:rsidRPr="00044663">
        <w:rPr>
          <w:rFonts w:ascii="Times New Roman" w:eastAsia="Times New Roman" w:hAnsi="Times New Roman" w:cs="Simplified Arabic"/>
          <w:sz w:val="28"/>
          <w:szCs w:val="28"/>
          <w:rtl/>
        </w:rPr>
        <w:t xml:space="preserve"> إلى تحقيق الأهداف الفرعية الآتية</w:t>
      </w:r>
      <w:r w:rsidR="00E55309" w:rsidRPr="00044663">
        <w:rPr>
          <w:rFonts w:ascii="Times New Roman" w:eastAsia="Times New Roman" w:hAnsi="Times New Roman" w:cs="Simplified Arabic"/>
          <w:sz w:val="28"/>
          <w:szCs w:val="28"/>
        </w:rPr>
        <w:t>:</w:t>
      </w:r>
    </w:p>
    <w:p w14:paraId="737D620A" w14:textId="77777777" w:rsidR="00E55309" w:rsidRPr="00044663" w:rsidRDefault="00E55309" w:rsidP="00981624">
      <w:pPr>
        <w:numPr>
          <w:ilvl w:val="0"/>
          <w:numId w:val="3"/>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التعرف على أبرز مرتكزات رؤية المملكة العربية السعودية 2030 المتعلقة بتطوير القطاع العقاري</w:t>
      </w:r>
      <w:r w:rsidRPr="00044663">
        <w:rPr>
          <w:rFonts w:ascii="Times New Roman" w:eastAsia="Times New Roman" w:hAnsi="Times New Roman" w:cs="Simplified Arabic"/>
          <w:sz w:val="28"/>
          <w:szCs w:val="28"/>
        </w:rPr>
        <w:t>.</w:t>
      </w:r>
    </w:p>
    <w:p w14:paraId="2C271F02" w14:textId="77777777" w:rsidR="00E55309" w:rsidRPr="00044663" w:rsidRDefault="00E55309" w:rsidP="00981624">
      <w:pPr>
        <w:numPr>
          <w:ilvl w:val="0"/>
          <w:numId w:val="3"/>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تحليل السياسات والتشريعات العقارية التي تم تطبيقها في إطار رؤية 2030 ودورها في جذب الاستثمارات العقارية</w:t>
      </w:r>
      <w:r w:rsidRPr="00044663">
        <w:rPr>
          <w:rFonts w:ascii="Times New Roman" w:eastAsia="Times New Roman" w:hAnsi="Times New Roman" w:cs="Simplified Arabic"/>
          <w:sz w:val="28"/>
          <w:szCs w:val="28"/>
        </w:rPr>
        <w:t>.</w:t>
      </w:r>
    </w:p>
    <w:p w14:paraId="73DD4F7D" w14:textId="77777777" w:rsidR="00E55309" w:rsidRPr="00044663" w:rsidRDefault="00E55309" w:rsidP="00981624">
      <w:pPr>
        <w:numPr>
          <w:ilvl w:val="0"/>
          <w:numId w:val="3"/>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دراسة أثر برامج الإسكان والمبادرات الحكومية على تنشيط الاستثمار في السوق العقاري السعودي</w:t>
      </w:r>
      <w:r w:rsidRPr="00044663">
        <w:rPr>
          <w:rFonts w:ascii="Times New Roman" w:eastAsia="Times New Roman" w:hAnsi="Times New Roman" w:cs="Simplified Arabic"/>
          <w:sz w:val="28"/>
          <w:szCs w:val="28"/>
        </w:rPr>
        <w:t>.</w:t>
      </w:r>
    </w:p>
    <w:p w14:paraId="0C3F5E5B" w14:textId="77777777" w:rsidR="00E55309" w:rsidRPr="00044663" w:rsidRDefault="00E55309" w:rsidP="00981624">
      <w:pPr>
        <w:numPr>
          <w:ilvl w:val="0"/>
          <w:numId w:val="3"/>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قياس مدى تحسن بيئة الاستثمار العقاري في المملكة بعد تطبيق رؤية 2030</w:t>
      </w:r>
      <w:r w:rsidRPr="00044663">
        <w:rPr>
          <w:rFonts w:ascii="Times New Roman" w:eastAsia="Times New Roman" w:hAnsi="Times New Roman" w:cs="Simplified Arabic"/>
          <w:sz w:val="28"/>
          <w:szCs w:val="28"/>
        </w:rPr>
        <w:t>.</w:t>
      </w:r>
    </w:p>
    <w:p w14:paraId="76138AEB" w14:textId="77777777" w:rsidR="00E55309" w:rsidRPr="00044663" w:rsidRDefault="00E55309" w:rsidP="00981624">
      <w:pPr>
        <w:numPr>
          <w:ilvl w:val="0"/>
          <w:numId w:val="3"/>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التعرف على دور المشاريع التنموية الكبرى في زيادة الفرص الاستثمارية في القطاع العقاري</w:t>
      </w:r>
      <w:r w:rsidRPr="00044663">
        <w:rPr>
          <w:rFonts w:ascii="Times New Roman" w:eastAsia="Times New Roman" w:hAnsi="Times New Roman" w:cs="Simplified Arabic"/>
          <w:sz w:val="28"/>
          <w:szCs w:val="28"/>
        </w:rPr>
        <w:t>.</w:t>
      </w:r>
    </w:p>
    <w:p w14:paraId="66C54C9C" w14:textId="77777777" w:rsidR="00E55309" w:rsidRPr="00044663" w:rsidRDefault="00E55309" w:rsidP="00981624">
      <w:pPr>
        <w:numPr>
          <w:ilvl w:val="0"/>
          <w:numId w:val="3"/>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تحليل التحديات التي تواجه الاستثمار العقاري في ظل التحولات الاقتصادية المرتبطة بالرؤية</w:t>
      </w:r>
      <w:r w:rsidRPr="00044663">
        <w:rPr>
          <w:rFonts w:ascii="Times New Roman" w:eastAsia="Times New Roman" w:hAnsi="Times New Roman" w:cs="Simplified Arabic"/>
          <w:sz w:val="28"/>
          <w:szCs w:val="28"/>
        </w:rPr>
        <w:t>.</w:t>
      </w:r>
    </w:p>
    <w:p w14:paraId="3A18E499" w14:textId="77777777" w:rsidR="00E55309" w:rsidRPr="00044663" w:rsidRDefault="00E55309" w:rsidP="00981624">
      <w:pPr>
        <w:numPr>
          <w:ilvl w:val="0"/>
          <w:numId w:val="3"/>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استكشاف مدى إسهام القطاع العقاري في تحقيق أهداف التنويع الاقتصادي والتنمية المستدامة</w:t>
      </w:r>
      <w:r w:rsidRPr="00044663">
        <w:rPr>
          <w:rFonts w:ascii="Times New Roman" w:eastAsia="Times New Roman" w:hAnsi="Times New Roman" w:cs="Simplified Arabic"/>
          <w:sz w:val="28"/>
          <w:szCs w:val="28"/>
        </w:rPr>
        <w:t>.</w:t>
      </w:r>
    </w:p>
    <w:p w14:paraId="680698F2" w14:textId="77777777" w:rsidR="00E55309" w:rsidRPr="00044663" w:rsidRDefault="00E55309" w:rsidP="00981624">
      <w:pPr>
        <w:numPr>
          <w:ilvl w:val="0"/>
          <w:numId w:val="3"/>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تقديم مجموعة من التوصيات التي تسهم في تعزيز كفاءة الاستثمار العقاري ودعم استدامة نموه في المملكة العربية السعودية</w:t>
      </w:r>
      <w:r w:rsidRPr="00044663">
        <w:rPr>
          <w:rFonts w:ascii="Times New Roman" w:eastAsia="Times New Roman" w:hAnsi="Times New Roman" w:cs="Simplified Arabic"/>
          <w:sz w:val="28"/>
          <w:szCs w:val="28"/>
        </w:rPr>
        <w:t>.</w:t>
      </w:r>
    </w:p>
    <w:p w14:paraId="6026742C" w14:textId="77777777" w:rsidR="00981624" w:rsidRPr="00044663" w:rsidRDefault="00981624" w:rsidP="00981624">
      <w:pPr>
        <w:bidi/>
        <w:spacing w:before="120" w:after="120" w:line="288" w:lineRule="auto"/>
        <w:jc w:val="both"/>
        <w:rPr>
          <w:rFonts w:ascii="Times New Roman" w:eastAsia="Times New Roman" w:hAnsi="Times New Roman" w:cs="Simplified Arabic"/>
          <w:sz w:val="28"/>
          <w:szCs w:val="28"/>
          <w:rtl/>
        </w:rPr>
      </w:pPr>
    </w:p>
    <w:p w14:paraId="69FA4D6F" w14:textId="77777777" w:rsidR="00216AEE" w:rsidRDefault="00216AEE">
      <w:pPr>
        <w:rPr>
          <w:rFonts w:ascii="Times New Roman" w:eastAsia="Times New Roman" w:hAnsi="Times New Roman" w:cs="Simplified Arabic"/>
          <w:b/>
          <w:bCs/>
          <w:sz w:val="28"/>
          <w:szCs w:val="28"/>
          <w:rtl/>
        </w:rPr>
      </w:pPr>
      <w:r>
        <w:rPr>
          <w:rFonts w:ascii="Times New Roman" w:eastAsia="Times New Roman" w:hAnsi="Times New Roman" w:cs="Simplified Arabic"/>
          <w:b/>
          <w:bCs/>
          <w:sz w:val="28"/>
          <w:szCs w:val="28"/>
          <w:rtl/>
        </w:rPr>
        <w:br w:type="page"/>
      </w:r>
    </w:p>
    <w:p w14:paraId="3E43AA47" w14:textId="22EC9AC5" w:rsidR="00981624" w:rsidRPr="00044663" w:rsidRDefault="00981624" w:rsidP="00981624">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تساؤلات الدراسة</w:t>
      </w:r>
    </w:p>
    <w:p w14:paraId="44E84E05" w14:textId="77777777" w:rsidR="00981624" w:rsidRPr="00044663" w:rsidRDefault="00981624" w:rsidP="00981624">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أولًا: التساؤل الرئيس</w:t>
      </w:r>
    </w:p>
    <w:p w14:paraId="1F05E2B2" w14:textId="77777777" w:rsidR="00981624" w:rsidRPr="00044663" w:rsidRDefault="00981624" w:rsidP="00981624">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ما أثر رؤية المملكة العربية السعودية 2030 على الاستثمار في القطاع العقاري من حيث تحسين البيئة الاستثمارية وتعزيز نمو السوق العقاري في المملكة؟</w:t>
      </w:r>
    </w:p>
    <w:p w14:paraId="3FD68814" w14:textId="77777777" w:rsidR="00981624" w:rsidRPr="00044663" w:rsidRDefault="00981624" w:rsidP="00981624">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ثانيًا: التساؤلات الفرعية</w:t>
      </w:r>
    </w:p>
    <w:p w14:paraId="242F30B3" w14:textId="77777777" w:rsidR="00981624" w:rsidRPr="00044663" w:rsidRDefault="00981624" w:rsidP="00981624">
      <w:pPr>
        <w:numPr>
          <w:ilvl w:val="0"/>
          <w:numId w:val="4"/>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ما أبرز مرتكزات رؤية المملكة العربية السعودية 2030 المرتبطة بتطوير القطاع العقاري؟</w:t>
      </w:r>
    </w:p>
    <w:p w14:paraId="416BF6CE" w14:textId="77777777" w:rsidR="00981624" w:rsidRPr="00044663" w:rsidRDefault="00981624" w:rsidP="00981624">
      <w:pPr>
        <w:numPr>
          <w:ilvl w:val="0"/>
          <w:numId w:val="4"/>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ما أثر السياسات والتشريعات العقارية الحديثة المرتبطة برؤية 2030 في جذب الاستثمارات العقارية؟</w:t>
      </w:r>
    </w:p>
    <w:p w14:paraId="65E80404" w14:textId="77777777" w:rsidR="00981624" w:rsidRPr="00044663" w:rsidRDefault="00981624" w:rsidP="00981624">
      <w:pPr>
        <w:numPr>
          <w:ilvl w:val="0"/>
          <w:numId w:val="4"/>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إلى أي مدى أسهمت برامج الإسكان والمبادرات الحكومية في تنشيط الاستثمار العقاري في المملكة؟</w:t>
      </w:r>
    </w:p>
    <w:p w14:paraId="10EEFCBA" w14:textId="77777777" w:rsidR="00981624" w:rsidRPr="00044663" w:rsidRDefault="00981624" w:rsidP="00981624">
      <w:pPr>
        <w:numPr>
          <w:ilvl w:val="0"/>
          <w:numId w:val="4"/>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ما مستوى التحسن في بيئة الاستثمار العقاري بعد تطبيق رؤية المملكة 2030؟</w:t>
      </w:r>
    </w:p>
    <w:p w14:paraId="3B6214EE" w14:textId="77777777" w:rsidR="00981624" w:rsidRPr="00044663" w:rsidRDefault="00981624" w:rsidP="00981624">
      <w:pPr>
        <w:numPr>
          <w:ilvl w:val="0"/>
          <w:numId w:val="4"/>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ما دور المشاريع التنموية الكبرى في تعزيز فرص الاستثمار في القطاع العقاري السعودي؟</w:t>
      </w:r>
    </w:p>
    <w:p w14:paraId="3CC9D27E" w14:textId="77777777" w:rsidR="00981624" w:rsidRPr="00044663" w:rsidRDefault="00981624" w:rsidP="00981624">
      <w:pPr>
        <w:numPr>
          <w:ilvl w:val="0"/>
          <w:numId w:val="4"/>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ما التحديات التي ما تزال تواجه المستثمرين في القطاع العقاري في ظل التحولات الاقتصادية المرتبطة بالرؤية؟</w:t>
      </w:r>
    </w:p>
    <w:p w14:paraId="259CF20F" w14:textId="77777777" w:rsidR="00981624" w:rsidRPr="00044663" w:rsidRDefault="00981624" w:rsidP="00981624">
      <w:pPr>
        <w:numPr>
          <w:ilvl w:val="0"/>
          <w:numId w:val="4"/>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إلى أي مدى يسهم القطاع العقاري في تحقيق أهداف التنويع الاقتصادي والتنمية المستدامة وفق رؤية 2030؟</w:t>
      </w:r>
    </w:p>
    <w:p w14:paraId="10FEEB77" w14:textId="77777777" w:rsidR="00981624" w:rsidRPr="00044663" w:rsidRDefault="00981624" w:rsidP="00981624">
      <w:pPr>
        <w:numPr>
          <w:ilvl w:val="0"/>
          <w:numId w:val="4"/>
        </w:numPr>
        <w:bidi/>
        <w:spacing w:before="120" w:after="120" w:line="288" w:lineRule="auto"/>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ما الآليات المقترحة لتعزيز استدامة الاستثمار العقاري في المملكة العربية السعودية مستقبلًا؟</w:t>
      </w:r>
    </w:p>
    <w:p w14:paraId="1E9BE8AF" w14:textId="77777777" w:rsidR="00981624" w:rsidRPr="00044663" w:rsidRDefault="00981624" w:rsidP="00C424F8">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فروض الدراسة</w:t>
      </w:r>
    </w:p>
    <w:p w14:paraId="5E3A3ABE" w14:textId="77777777" w:rsidR="00981624" w:rsidRPr="00044663" w:rsidRDefault="00981624" w:rsidP="00C424F8">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الفرض الرئيس</w:t>
      </w:r>
    </w:p>
    <w:p w14:paraId="7AEC7B90" w14:textId="77777777" w:rsidR="00981624" w:rsidRPr="00044663" w:rsidRDefault="00981624" w:rsidP="00C424F8">
      <w:pPr>
        <w:pStyle w:val="ListParagraph"/>
        <w:numPr>
          <w:ilvl w:val="0"/>
          <w:numId w:val="6"/>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توجد علاقة ذات دلالة إحصائية بين تطبيق برامج ومبادرات رؤية المملكة العربية السعودية 2030 وبين تنمية الاستثمار في القطاع العقاري في المملكة العربية السعودية</w:t>
      </w:r>
      <w:r w:rsidRPr="00044663">
        <w:rPr>
          <w:rFonts w:ascii="Times New Roman" w:eastAsia="Times New Roman" w:hAnsi="Times New Roman" w:cs="Simplified Arabic"/>
          <w:sz w:val="28"/>
          <w:szCs w:val="28"/>
        </w:rPr>
        <w:t>.</w:t>
      </w:r>
    </w:p>
    <w:p w14:paraId="5D4D3CC5" w14:textId="42797B4F" w:rsidR="00981624" w:rsidRPr="00044663" w:rsidRDefault="00981624" w:rsidP="00C424F8">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الفروض الفرعية</w:t>
      </w:r>
    </w:p>
    <w:p w14:paraId="77213C56" w14:textId="77777777" w:rsidR="00981624" w:rsidRPr="00044663" w:rsidRDefault="00981624" w:rsidP="00C424F8">
      <w:pPr>
        <w:numPr>
          <w:ilvl w:val="0"/>
          <w:numId w:val="5"/>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توجد علاقة ذات دلالة إحصائية بين السياسات والتشريعات العقارية المرتبطة برؤية 2030 وبين تحفيز الاستثمار في القطاع العقاري</w:t>
      </w:r>
      <w:r w:rsidRPr="00044663">
        <w:rPr>
          <w:rFonts w:ascii="Times New Roman" w:eastAsia="Times New Roman" w:hAnsi="Times New Roman" w:cs="Simplified Arabic"/>
          <w:sz w:val="28"/>
          <w:szCs w:val="28"/>
        </w:rPr>
        <w:t>.</w:t>
      </w:r>
    </w:p>
    <w:p w14:paraId="5114A93A" w14:textId="77777777" w:rsidR="00981624" w:rsidRPr="00044663" w:rsidRDefault="00981624" w:rsidP="00C424F8">
      <w:pPr>
        <w:numPr>
          <w:ilvl w:val="0"/>
          <w:numId w:val="5"/>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توجد علاقة ذات دلالة إحصائية بين برامج الإسكان الحكومية وزيادة حجم الاستثمار العقاري في المملكة العربية السعودية</w:t>
      </w:r>
      <w:r w:rsidRPr="00044663">
        <w:rPr>
          <w:rFonts w:ascii="Times New Roman" w:eastAsia="Times New Roman" w:hAnsi="Times New Roman" w:cs="Simplified Arabic"/>
          <w:sz w:val="28"/>
          <w:szCs w:val="28"/>
        </w:rPr>
        <w:t>.</w:t>
      </w:r>
    </w:p>
    <w:p w14:paraId="20ACE4D2" w14:textId="77777777" w:rsidR="00981624" w:rsidRPr="00044663" w:rsidRDefault="00981624" w:rsidP="00C424F8">
      <w:pPr>
        <w:numPr>
          <w:ilvl w:val="0"/>
          <w:numId w:val="5"/>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توجد علاقة ذات دلالة إحصائية بين المشاريع التنموية الكبرى المرتبطة برؤية 2030 وتعزيز فرص الاستثمار العقاري</w:t>
      </w:r>
      <w:r w:rsidRPr="00044663">
        <w:rPr>
          <w:rFonts w:ascii="Times New Roman" w:eastAsia="Times New Roman" w:hAnsi="Times New Roman" w:cs="Simplified Arabic"/>
          <w:sz w:val="28"/>
          <w:szCs w:val="28"/>
        </w:rPr>
        <w:t>.</w:t>
      </w:r>
    </w:p>
    <w:p w14:paraId="23D32275" w14:textId="77777777" w:rsidR="00981624" w:rsidRPr="00044663" w:rsidRDefault="00981624" w:rsidP="00C424F8">
      <w:pPr>
        <w:numPr>
          <w:ilvl w:val="0"/>
          <w:numId w:val="5"/>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توجد علاقة ذات دلالة إحصائية بين تحسين البيئة التنظيمية للاستثمار العقاري وزيادة جاذبية السوق العقاري للمستثمرين</w:t>
      </w:r>
      <w:r w:rsidRPr="00044663">
        <w:rPr>
          <w:rFonts w:ascii="Times New Roman" w:eastAsia="Times New Roman" w:hAnsi="Times New Roman" w:cs="Simplified Arabic"/>
          <w:sz w:val="28"/>
          <w:szCs w:val="28"/>
        </w:rPr>
        <w:t>.</w:t>
      </w:r>
    </w:p>
    <w:p w14:paraId="75DDB7FE" w14:textId="77777777" w:rsidR="00981624" w:rsidRDefault="00981624" w:rsidP="00C424F8">
      <w:pPr>
        <w:numPr>
          <w:ilvl w:val="0"/>
          <w:numId w:val="5"/>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يسهم القطاع العقاري بدرجة ذات دلالة إحصائية في تحقيق أهداف التنويع الاقتصادي في المملكة العربية السعودية في ظل رؤية 2030</w:t>
      </w:r>
      <w:r w:rsidRPr="00044663">
        <w:rPr>
          <w:rFonts w:ascii="Times New Roman" w:eastAsia="Times New Roman" w:hAnsi="Times New Roman" w:cs="Simplified Arabic"/>
          <w:sz w:val="28"/>
          <w:szCs w:val="28"/>
        </w:rPr>
        <w:t>.</w:t>
      </w:r>
    </w:p>
    <w:p w14:paraId="7AF8C761" w14:textId="64F63BF4" w:rsidR="00C424F8" w:rsidRPr="00C424F8" w:rsidRDefault="00C424F8" w:rsidP="00C424F8">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تعريف</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مصطلحات</w:t>
      </w:r>
      <w:r w:rsidRPr="00C424F8">
        <w:rPr>
          <w:rFonts w:ascii="Times New Roman" w:eastAsia="Times New Roman" w:hAnsi="Times New Roman" w:cs="Simplified Arabic"/>
          <w:sz w:val="28"/>
          <w:szCs w:val="28"/>
          <w:rtl/>
        </w:rPr>
        <w:t xml:space="preserve"> </w:t>
      </w:r>
      <w:r>
        <w:rPr>
          <w:rFonts w:ascii="Times New Roman" w:eastAsia="Times New Roman" w:hAnsi="Times New Roman" w:cs="Simplified Arabic" w:hint="cs"/>
          <w:sz w:val="28"/>
          <w:szCs w:val="28"/>
          <w:rtl/>
        </w:rPr>
        <w:t>الدراسة</w:t>
      </w:r>
    </w:p>
    <w:p w14:paraId="3505D0D8" w14:textId="77777777" w:rsidR="00C424F8" w:rsidRPr="00C424F8" w:rsidRDefault="00C424F8" w:rsidP="00C424F8">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عنوان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البحث</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أثر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رؤية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المملكة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العربية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السعودية</w:t>
      </w:r>
      <w:r w:rsidRPr="00C424F8">
        <w:rPr>
          <w:rFonts w:ascii="Times New Roman" w:eastAsia="Times New Roman" w:hAnsi="Times New Roman" w:cs="Simplified Arabic"/>
          <w:sz w:val="28"/>
          <w:szCs w:val="28"/>
          <w:rtl/>
        </w:rPr>
        <w:t xml:space="preserve"> 2030 </w:t>
      </w:r>
      <w:r w:rsidRPr="00C424F8">
        <w:rPr>
          <w:rFonts w:ascii="Times New Roman" w:eastAsia="Times New Roman" w:hAnsi="Times New Roman" w:cs="Simplified Arabic" w:hint="cs"/>
          <w:sz w:val="28"/>
          <w:szCs w:val="28"/>
          <w:rtl/>
        </w:rPr>
        <w:t>على</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الاستثمار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القطاع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w:t>
      </w:r>
    </w:p>
    <w:p w14:paraId="4D5DCBB7" w14:textId="77777777" w:rsidR="00C424F8" w:rsidRPr="00C424F8" w:rsidRDefault="00C424F8" w:rsidP="00C424F8">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تُعد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المصطلحات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العلمية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العناصر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الأساسية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بحث</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أكاديمي،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إذ</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تسهم</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توضيح</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المفاهيم</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الرئيسة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يقوم</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عليها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البحث،</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وتحدد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المقصود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بها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سياق</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الدراسة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وفيما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يلي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تعريف</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أبرز</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المصطلحات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الواردة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هذا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البحث</w:t>
      </w:r>
      <w:r w:rsidRPr="00C424F8">
        <w:rPr>
          <w:rFonts w:ascii="Times New Roman" w:eastAsia="Times New Roman" w:hAnsi="Times New Roman" w:cs="Simplified Arabic"/>
          <w:sz w:val="28"/>
          <w:szCs w:val="28"/>
        </w:rPr>
        <w:t>:</w:t>
      </w:r>
    </w:p>
    <w:p w14:paraId="66542471" w14:textId="77777777" w:rsidR="00C424F8" w:rsidRPr="00C424F8" w:rsidRDefault="00C424F8" w:rsidP="00C424F8">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أولاً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رؤية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المملكة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العربية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السعودية</w:t>
      </w:r>
      <w:r w:rsidRPr="00C424F8">
        <w:rPr>
          <w:rFonts w:ascii="Times New Roman" w:eastAsia="Times New Roman" w:hAnsi="Times New Roman" w:cs="Simplified Arabic"/>
          <w:sz w:val="28"/>
          <w:szCs w:val="28"/>
          <w:rtl/>
        </w:rPr>
        <w:t xml:space="preserve"> 2030</w:t>
      </w:r>
    </w:p>
    <w:p w14:paraId="3537D2C6" w14:textId="77777777" w:rsidR="00C424F8" w:rsidRPr="00C424F8" w:rsidRDefault="00C424F8" w:rsidP="00C424F8">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u w:val="single"/>
          <w:rtl/>
        </w:rPr>
        <w:t>التعريف</w:t>
      </w:r>
      <w:r w:rsidRPr="00C424F8">
        <w:rPr>
          <w:rFonts w:ascii="Times New Roman" w:eastAsia="Times New Roman" w:hAnsi="Times New Roman" w:cs="Simplified Arabic"/>
          <w:sz w:val="28"/>
          <w:szCs w:val="28"/>
          <w:u w:val="single"/>
          <w:rtl/>
        </w:rPr>
        <w:t xml:space="preserve"> </w:t>
      </w:r>
      <w:r w:rsidRPr="00C424F8">
        <w:rPr>
          <w:rFonts w:ascii="Times New Roman" w:eastAsia="Times New Roman" w:hAnsi="Times New Roman" w:cs="Simplified Arabic" w:hint="cs"/>
          <w:sz w:val="28"/>
          <w:szCs w:val="28"/>
          <w:u w:val="single"/>
          <w:rtl/>
        </w:rPr>
        <w:t>اللغوي</w:t>
      </w:r>
      <w:r w:rsidRPr="00C424F8">
        <w:rPr>
          <w:rFonts w:ascii="Times New Roman" w:eastAsia="Times New Roman" w:hAnsi="Times New Roman" w:cs="Simplified Arabic"/>
          <w:sz w:val="28"/>
          <w:szCs w:val="28"/>
        </w:rPr>
        <w:t>:</w:t>
      </w:r>
    </w:p>
    <w:p w14:paraId="399DCD86" w14:textId="77777777" w:rsidR="00C424F8" w:rsidRPr="00C424F8" w:rsidRDefault="00C424F8" w:rsidP="00C424F8">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الرؤية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هي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التصور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المستقبلي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الخطة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تهدف</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إلى</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تحقيق</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غايات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محددة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خلال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فترة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زمنية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معينة</w:t>
      </w:r>
      <w:r w:rsidRPr="00C424F8">
        <w:rPr>
          <w:rFonts w:ascii="Times New Roman" w:eastAsia="Times New Roman" w:hAnsi="Times New Roman" w:cs="Simplified Arabic"/>
          <w:sz w:val="28"/>
          <w:szCs w:val="28"/>
        </w:rPr>
        <w:t>.</w:t>
      </w:r>
    </w:p>
    <w:p w14:paraId="75E24E1D" w14:textId="77777777" w:rsidR="00C424F8" w:rsidRPr="00C424F8" w:rsidRDefault="00C424F8" w:rsidP="00C424F8">
      <w:pPr>
        <w:bidi/>
        <w:spacing w:before="120" w:after="120" w:line="288" w:lineRule="auto"/>
        <w:rPr>
          <w:rFonts w:ascii="Times New Roman" w:eastAsia="Times New Roman" w:hAnsi="Times New Roman" w:cs="Simplified Arabic"/>
          <w:sz w:val="28"/>
          <w:szCs w:val="28"/>
          <w:rtl/>
        </w:rPr>
      </w:pPr>
    </w:p>
    <w:p w14:paraId="05DBB6D5" w14:textId="77777777" w:rsidR="00C424F8" w:rsidRPr="00C424F8" w:rsidRDefault="00C424F8" w:rsidP="00C424F8">
      <w:pPr>
        <w:bidi/>
        <w:spacing w:before="120" w:after="120" w:line="288" w:lineRule="auto"/>
        <w:rPr>
          <w:rFonts w:ascii="Times New Roman" w:eastAsia="Times New Roman" w:hAnsi="Times New Roman" w:cs="Simplified Arabic"/>
          <w:b/>
          <w:bCs/>
          <w:sz w:val="28"/>
          <w:szCs w:val="28"/>
          <w:u w:val="single"/>
          <w:rtl/>
        </w:rPr>
      </w:pPr>
      <w:r w:rsidRPr="00C424F8">
        <w:rPr>
          <w:rFonts w:ascii="Times New Roman" w:eastAsia="Times New Roman" w:hAnsi="Times New Roman" w:cs="Simplified Arabic" w:hint="cs"/>
          <w:b/>
          <w:bCs/>
          <w:sz w:val="28"/>
          <w:szCs w:val="28"/>
          <w:u w:val="single"/>
          <w:rtl/>
        </w:rPr>
        <w:t>التعريف</w:t>
      </w:r>
      <w:r w:rsidRPr="00C424F8">
        <w:rPr>
          <w:rFonts w:ascii="Times New Roman" w:eastAsia="Times New Roman" w:hAnsi="Times New Roman" w:cs="Simplified Arabic"/>
          <w:b/>
          <w:bCs/>
          <w:sz w:val="28"/>
          <w:szCs w:val="28"/>
          <w:u w:val="single"/>
          <w:rtl/>
        </w:rPr>
        <w:t xml:space="preserve"> </w:t>
      </w:r>
      <w:r w:rsidRPr="00C424F8">
        <w:rPr>
          <w:rFonts w:ascii="Times New Roman" w:eastAsia="Times New Roman" w:hAnsi="Times New Roman" w:cs="Simplified Arabic" w:hint="cs"/>
          <w:b/>
          <w:bCs/>
          <w:sz w:val="28"/>
          <w:szCs w:val="28"/>
          <w:u w:val="single"/>
          <w:rtl/>
        </w:rPr>
        <w:t>الاصطلاحي</w:t>
      </w:r>
      <w:r w:rsidRPr="00C424F8">
        <w:rPr>
          <w:rFonts w:ascii="Times New Roman" w:eastAsia="Times New Roman" w:hAnsi="Times New Roman" w:cs="Simplified Arabic"/>
          <w:b/>
          <w:bCs/>
          <w:sz w:val="28"/>
          <w:szCs w:val="28"/>
          <w:u w:val="single"/>
        </w:rPr>
        <w:t>:</w:t>
      </w:r>
    </w:p>
    <w:p w14:paraId="5901CC70" w14:textId="77777777" w:rsidR="00C424F8" w:rsidRPr="00C424F8" w:rsidRDefault="00C424F8" w:rsidP="00C424F8">
      <w:pPr>
        <w:bidi/>
        <w:spacing w:before="120" w:after="120" w:line="288" w:lineRule="auto"/>
        <w:jc w:val="both"/>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رؤية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المملكة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العربية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السعودية</w:t>
      </w:r>
      <w:r w:rsidRPr="00C424F8">
        <w:rPr>
          <w:rFonts w:ascii="Times New Roman" w:eastAsia="Times New Roman" w:hAnsi="Times New Roman" w:cs="Simplified Arabic"/>
          <w:sz w:val="28"/>
          <w:szCs w:val="28"/>
          <w:rtl/>
        </w:rPr>
        <w:t xml:space="preserve"> 2030 </w:t>
      </w:r>
      <w:r w:rsidRPr="00C424F8">
        <w:rPr>
          <w:rFonts w:ascii="Times New Roman" w:eastAsia="Times New Roman" w:hAnsi="Times New Roman" w:cs="Simplified Arabic" w:hint="cs"/>
          <w:sz w:val="28"/>
          <w:szCs w:val="28"/>
          <w:rtl/>
        </w:rPr>
        <w:t>هي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إطار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استراتيجي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أُطلق</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عام</w:t>
      </w:r>
      <w:r w:rsidRPr="00C424F8">
        <w:rPr>
          <w:rFonts w:ascii="Times New Roman" w:eastAsia="Times New Roman" w:hAnsi="Times New Roman" w:cs="Simplified Arabic"/>
          <w:sz w:val="28"/>
          <w:szCs w:val="28"/>
          <w:rtl/>
        </w:rPr>
        <w:t xml:space="preserve"> 2016 </w:t>
      </w:r>
      <w:r w:rsidRPr="00C424F8">
        <w:rPr>
          <w:rFonts w:ascii="Times New Roman" w:eastAsia="Times New Roman" w:hAnsi="Times New Roman" w:cs="Simplified Arabic" w:hint="cs"/>
          <w:sz w:val="28"/>
          <w:szCs w:val="28"/>
          <w:rtl/>
        </w:rPr>
        <w:t>برعاية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صاحب</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السمو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الملكي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الأمير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محمد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سلمان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عبدالعزيز</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آل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سعود،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بهدف</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تنويع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الاقتصاد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السعودي،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وتقليل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الاعتماد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على</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النفط،</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وتعزيز</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التنمية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المستدامة،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ورفع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جودة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الحياة،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وتنمية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الاستثمارات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المحلية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والأجنبية،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وتحقيق</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التحول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الاقتصادي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والاجتماعي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والإداري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المملكة</w:t>
      </w:r>
      <w:r w:rsidRPr="00C424F8">
        <w:rPr>
          <w:rFonts w:ascii="Times New Roman" w:eastAsia="Times New Roman" w:hAnsi="Times New Roman" w:cs="Simplified Arabic"/>
          <w:sz w:val="28"/>
          <w:szCs w:val="28"/>
        </w:rPr>
        <w:t>.</w:t>
      </w:r>
    </w:p>
    <w:p w14:paraId="483A8D15" w14:textId="77777777" w:rsidR="00C424F8" w:rsidRPr="00B236FE" w:rsidRDefault="00C424F8" w:rsidP="00C424F8">
      <w:pPr>
        <w:bidi/>
        <w:spacing w:before="120" w:after="120" w:line="288" w:lineRule="auto"/>
        <w:rPr>
          <w:rFonts w:ascii="Times New Roman" w:eastAsia="Times New Roman" w:hAnsi="Times New Roman" w:cs="Simplified Arabic"/>
          <w:b/>
          <w:bCs/>
          <w:sz w:val="28"/>
          <w:szCs w:val="28"/>
          <w:rtl/>
        </w:rPr>
      </w:pPr>
      <w:r w:rsidRPr="00B236FE">
        <w:rPr>
          <w:rFonts w:ascii="Times New Roman" w:eastAsia="Times New Roman" w:hAnsi="Times New Roman" w:cs="Simplified Arabic" w:hint="cs"/>
          <w:b/>
          <w:bCs/>
          <w:sz w:val="28"/>
          <w:szCs w:val="28"/>
          <w:rtl/>
        </w:rPr>
        <w:t>التعريف</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الإجرائي</w:t>
      </w:r>
      <w:r w:rsidRPr="00B236FE">
        <w:rPr>
          <w:rFonts w:ascii="Times New Roman" w:eastAsia="Times New Roman" w:hAnsi="Times New Roman" w:cs="Simplified Arabic"/>
          <w:b/>
          <w:bCs/>
          <w:sz w:val="28"/>
          <w:szCs w:val="28"/>
        </w:rPr>
        <w:t>:</w:t>
      </w:r>
    </w:p>
    <w:p w14:paraId="09432E0E" w14:textId="77777777" w:rsidR="00C424F8" w:rsidRPr="00C424F8" w:rsidRDefault="00C424F8" w:rsidP="00C424F8">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يقصد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بها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هذه</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الدراسة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مجموعة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السياسات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والبرامج</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والإصلاحات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الاقتصادية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والتشريعية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والتنظيمية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تبنتها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المملكة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منذ</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عام</w:t>
      </w:r>
      <w:r w:rsidRPr="00C424F8">
        <w:rPr>
          <w:rFonts w:ascii="Times New Roman" w:eastAsia="Times New Roman" w:hAnsi="Times New Roman" w:cs="Simplified Arabic"/>
          <w:sz w:val="28"/>
          <w:szCs w:val="28"/>
          <w:rtl/>
        </w:rPr>
        <w:t xml:space="preserve"> 2016 </w:t>
      </w:r>
      <w:r w:rsidRPr="00C424F8">
        <w:rPr>
          <w:rFonts w:ascii="Times New Roman" w:eastAsia="Times New Roman" w:hAnsi="Times New Roman" w:cs="Simplified Arabic" w:hint="cs"/>
          <w:sz w:val="28"/>
          <w:szCs w:val="28"/>
          <w:rtl/>
        </w:rPr>
        <w:t>بهدف</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تطوير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القطاع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وتحفيز</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الاستثمار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فيه</w:t>
      </w:r>
      <w:r w:rsidRPr="00C424F8">
        <w:rPr>
          <w:rFonts w:ascii="Times New Roman" w:eastAsia="Times New Roman" w:hAnsi="Times New Roman" w:cs="Simplified Arabic"/>
          <w:sz w:val="28"/>
          <w:szCs w:val="28"/>
        </w:rPr>
        <w:t>.</w:t>
      </w:r>
    </w:p>
    <w:p w14:paraId="5598FC4A" w14:textId="77777777" w:rsidR="00C424F8" w:rsidRPr="00B236FE" w:rsidRDefault="00C424F8" w:rsidP="00C424F8">
      <w:pPr>
        <w:bidi/>
        <w:spacing w:before="120" w:after="120" w:line="288" w:lineRule="auto"/>
        <w:rPr>
          <w:rFonts w:ascii="Times New Roman" w:eastAsia="Times New Roman" w:hAnsi="Times New Roman" w:cs="Simplified Arabic"/>
          <w:b/>
          <w:bCs/>
          <w:sz w:val="28"/>
          <w:szCs w:val="28"/>
          <w:rtl/>
        </w:rPr>
      </w:pPr>
      <w:r w:rsidRPr="00B236FE">
        <w:rPr>
          <w:rFonts w:ascii="Times New Roman" w:eastAsia="Times New Roman" w:hAnsi="Times New Roman" w:cs="Simplified Arabic" w:hint="cs"/>
          <w:b/>
          <w:bCs/>
          <w:sz w:val="28"/>
          <w:szCs w:val="28"/>
          <w:rtl/>
        </w:rPr>
        <w:t>ثانياً</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الاستثمار</w:t>
      </w:r>
    </w:p>
    <w:p w14:paraId="2D98C061" w14:textId="77777777" w:rsidR="00C424F8" w:rsidRPr="00B236FE" w:rsidRDefault="00C424F8" w:rsidP="00C424F8">
      <w:pPr>
        <w:bidi/>
        <w:spacing w:before="120" w:after="120" w:line="288" w:lineRule="auto"/>
        <w:rPr>
          <w:rFonts w:ascii="Times New Roman" w:eastAsia="Times New Roman" w:hAnsi="Times New Roman" w:cs="Simplified Arabic"/>
          <w:b/>
          <w:bCs/>
          <w:sz w:val="28"/>
          <w:szCs w:val="28"/>
          <w:rtl/>
        </w:rPr>
      </w:pPr>
      <w:r w:rsidRPr="00B236FE">
        <w:rPr>
          <w:rFonts w:ascii="Times New Roman" w:eastAsia="Times New Roman" w:hAnsi="Times New Roman" w:cs="Simplified Arabic" w:hint="cs"/>
          <w:b/>
          <w:bCs/>
          <w:sz w:val="28"/>
          <w:szCs w:val="28"/>
          <w:rtl/>
        </w:rPr>
        <w:t>التعريف</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اللغوي</w:t>
      </w:r>
      <w:r w:rsidRPr="00B236FE">
        <w:rPr>
          <w:rFonts w:ascii="Times New Roman" w:eastAsia="Times New Roman" w:hAnsi="Times New Roman" w:cs="Simplified Arabic"/>
          <w:b/>
          <w:bCs/>
          <w:sz w:val="28"/>
          <w:szCs w:val="28"/>
        </w:rPr>
        <w:t>:</w:t>
      </w:r>
    </w:p>
    <w:p w14:paraId="5819081A" w14:textId="77777777" w:rsidR="00C424F8" w:rsidRPr="00C424F8" w:rsidRDefault="00C424F8" w:rsidP="00C424F8">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الاستثمار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مشتق</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الثمر،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ويعني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تنمية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المال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واستغلاله</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لتحقيق</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منفعة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عائد</w:t>
      </w:r>
      <w:r w:rsidRPr="00C424F8">
        <w:rPr>
          <w:rFonts w:ascii="Times New Roman" w:eastAsia="Times New Roman" w:hAnsi="Times New Roman" w:cs="Simplified Arabic"/>
          <w:sz w:val="28"/>
          <w:szCs w:val="28"/>
        </w:rPr>
        <w:t>.</w:t>
      </w:r>
    </w:p>
    <w:p w14:paraId="0D5DF2F1" w14:textId="77777777" w:rsidR="00C424F8" w:rsidRPr="00B236FE" w:rsidRDefault="00C424F8" w:rsidP="00C424F8">
      <w:pPr>
        <w:bidi/>
        <w:spacing w:before="120" w:after="120" w:line="288" w:lineRule="auto"/>
        <w:rPr>
          <w:rFonts w:ascii="Times New Roman" w:eastAsia="Times New Roman" w:hAnsi="Times New Roman" w:cs="Simplified Arabic"/>
          <w:b/>
          <w:bCs/>
          <w:sz w:val="28"/>
          <w:szCs w:val="28"/>
          <w:rtl/>
        </w:rPr>
      </w:pPr>
      <w:r w:rsidRPr="00B236FE">
        <w:rPr>
          <w:rFonts w:ascii="Times New Roman" w:eastAsia="Times New Roman" w:hAnsi="Times New Roman" w:cs="Simplified Arabic" w:hint="cs"/>
          <w:b/>
          <w:bCs/>
          <w:sz w:val="28"/>
          <w:szCs w:val="28"/>
          <w:rtl/>
        </w:rPr>
        <w:t>التعريف</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الاصطلاحي</w:t>
      </w:r>
      <w:r w:rsidRPr="00B236FE">
        <w:rPr>
          <w:rFonts w:ascii="Times New Roman" w:eastAsia="Times New Roman" w:hAnsi="Times New Roman" w:cs="Simplified Arabic"/>
          <w:b/>
          <w:bCs/>
          <w:sz w:val="28"/>
          <w:szCs w:val="28"/>
        </w:rPr>
        <w:t>:</w:t>
      </w:r>
    </w:p>
    <w:p w14:paraId="683DC1FE" w14:textId="77777777" w:rsidR="00C424F8" w:rsidRPr="00C424F8" w:rsidRDefault="00C424F8" w:rsidP="00C424F8">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هو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توظيف</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الأموال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الموارد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الاقتصادية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مشروعات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أصول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مختلفة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بهدف</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تحقيق</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عوائد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مالية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مستقبلية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تحمل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درجة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معينة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المخاطرة</w:t>
      </w:r>
      <w:r w:rsidRPr="00C424F8">
        <w:rPr>
          <w:rFonts w:ascii="Times New Roman" w:eastAsia="Times New Roman" w:hAnsi="Times New Roman" w:cs="Simplified Arabic"/>
          <w:sz w:val="28"/>
          <w:szCs w:val="28"/>
        </w:rPr>
        <w:t>.</w:t>
      </w:r>
    </w:p>
    <w:p w14:paraId="7E2E0833" w14:textId="77777777" w:rsidR="00C424F8" w:rsidRPr="00B236FE" w:rsidRDefault="00C424F8" w:rsidP="00C424F8">
      <w:pPr>
        <w:bidi/>
        <w:spacing w:before="120" w:after="120" w:line="288" w:lineRule="auto"/>
        <w:rPr>
          <w:rFonts w:ascii="Times New Roman" w:eastAsia="Times New Roman" w:hAnsi="Times New Roman" w:cs="Simplified Arabic"/>
          <w:b/>
          <w:bCs/>
          <w:sz w:val="28"/>
          <w:szCs w:val="28"/>
          <w:rtl/>
        </w:rPr>
      </w:pPr>
      <w:r w:rsidRPr="00B236FE">
        <w:rPr>
          <w:rFonts w:ascii="Times New Roman" w:eastAsia="Times New Roman" w:hAnsi="Times New Roman" w:cs="Simplified Arabic" w:hint="cs"/>
          <w:b/>
          <w:bCs/>
          <w:sz w:val="28"/>
          <w:szCs w:val="28"/>
          <w:rtl/>
        </w:rPr>
        <w:t>التعريف</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الإجرائي</w:t>
      </w:r>
      <w:r w:rsidRPr="00B236FE">
        <w:rPr>
          <w:rFonts w:ascii="Times New Roman" w:eastAsia="Times New Roman" w:hAnsi="Times New Roman" w:cs="Simplified Arabic"/>
          <w:b/>
          <w:bCs/>
          <w:sz w:val="28"/>
          <w:szCs w:val="28"/>
        </w:rPr>
        <w:t>:</w:t>
      </w:r>
    </w:p>
    <w:p w14:paraId="46FD7D98" w14:textId="77777777" w:rsidR="00C424F8" w:rsidRPr="00C424F8" w:rsidRDefault="00C424F8" w:rsidP="00C424F8">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يقصد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به</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هذه</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الدراسة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ضخ</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رؤوس</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الأموال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المحلية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الأجنبية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القطاع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السعودي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لتحقيق</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عوائد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اقتصادية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مستدامة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ظل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برامج</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رؤية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المملكة</w:t>
      </w:r>
      <w:r w:rsidRPr="00C424F8">
        <w:rPr>
          <w:rFonts w:ascii="Times New Roman" w:eastAsia="Times New Roman" w:hAnsi="Times New Roman" w:cs="Simplified Arabic"/>
          <w:sz w:val="28"/>
          <w:szCs w:val="28"/>
          <w:rtl/>
        </w:rPr>
        <w:t xml:space="preserve"> 2030</w:t>
      </w:r>
      <w:r w:rsidRPr="00C424F8">
        <w:rPr>
          <w:rFonts w:ascii="Times New Roman" w:eastAsia="Times New Roman" w:hAnsi="Times New Roman" w:cs="Simplified Arabic"/>
          <w:sz w:val="28"/>
          <w:szCs w:val="28"/>
        </w:rPr>
        <w:t>.</w:t>
      </w:r>
    </w:p>
    <w:p w14:paraId="66C66CA7" w14:textId="77777777" w:rsidR="00C424F8" w:rsidRPr="00B236FE" w:rsidRDefault="00C424F8" w:rsidP="00C424F8">
      <w:pPr>
        <w:bidi/>
        <w:spacing w:before="120" w:after="120" w:line="288" w:lineRule="auto"/>
        <w:rPr>
          <w:rFonts w:ascii="Times New Roman" w:eastAsia="Times New Roman" w:hAnsi="Times New Roman" w:cs="Simplified Arabic"/>
          <w:b/>
          <w:bCs/>
          <w:sz w:val="28"/>
          <w:szCs w:val="28"/>
          <w:rtl/>
        </w:rPr>
      </w:pPr>
      <w:r w:rsidRPr="00B236FE">
        <w:rPr>
          <w:rFonts w:ascii="Times New Roman" w:eastAsia="Times New Roman" w:hAnsi="Times New Roman" w:cs="Simplified Arabic" w:hint="cs"/>
          <w:b/>
          <w:bCs/>
          <w:sz w:val="28"/>
          <w:szCs w:val="28"/>
          <w:rtl/>
        </w:rPr>
        <w:t>ثالثاً</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القطاع</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العقاري</w:t>
      </w:r>
    </w:p>
    <w:p w14:paraId="5E35D008" w14:textId="77777777" w:rsidR="00C424F8" w:rsidRPr="00C424F8" w:rsidRDefault="00C424F8" w:rsidP="00C424F8">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التعريف</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الاصطلاحي</w:t>
      </w:r>
      <w:r w:rsidRPr="00C424F8">
        <w:rPr>
          <w:rFonts w:ascii="Times New Roman" w:eastAsia="Times New Roman" w:hAnsi="Times New Roman" w:cs="Simplified Arabic"/>
          <w:sz w:val="28"/>
          <w:szCs w:val="28"/>
        </w:rPr>
        <w:t>:</w:t>
      </w:r>
    </w:p>
    <w:p w14:paraId="517A9E65" w14:textId="77777777" w:rsidR="00C424F8" w:rsidRPr="00C424F8" w:rsidRDefault="00C424F8" w:rsidP="00C424F8">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هو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أحد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القطاعات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الاقتصادية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الذي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يشمل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جميع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الأنشطة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المرتبطة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بالأراضي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والمباني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والوحدات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السكنية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والتجارية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والصناعية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والسياحية،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إضافة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إلى</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عمليات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التطوير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والتمويل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والتسويق</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والإدارة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العقارية</w:t>
      </w:r>
      <w:r w:rsidRPr="00C424F8">
        <w:rPr>
          <w:rFonts w:ascii="Times New Roman" w:eastAsia="Times New Roman" w:hAnsi="Times New Roman" w:cs="Simplified Arabic"/>
          <w:sz w:val="28"/>
          <w:szCs w:val="28"/>
        </w:rPr>
        <w:t>.</w:t>
      </w:r>
    </w:p>
    <w:p w14:paraId="7C60BB6E" w14:textId="77777777" w:rsidR="00C424F8" w:rsidRPr="00B236FE" w:rsidRDefault="00C424F8" w:rsidP="00C424F8">
      <w:pPr>
        <w:bidi/>
        <w:spacing w:before="120" w:after="120" w:line="288" w:lineRule="auto"/>
        <w:rPr>
          <w:rFonts w:ascii="Times New Roman" w:eastAsia="Times New Roman" w:hAnsi="Times New Roman" w:cs="Simplified Arabic"/>
          <w:b/>
          <w:bCs/>
          <w:sz w:val="28"/>
          <w:szCs w:val="28"/>
          <w:rtl/>
        </w:rPr>
      </w:pPr>
      <w:r w:rsidRPr="00B236FE">
        <w:rPr>
          <w:rFonts w:ascii="Times New Roman" w:eastAsia="Times New Roman" w:hAnsi="Times New Roman" w:cs="Simplified Arabic" w:hint="cs"/>
          <w:b/>
          <w:bCs/>
          <w:sz w:val="28"/>
          <w:szCs w:val="28"/>
          <w:rtl/>
        </w:rPr>
        <w:t>التعريف</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الإجرائي</w:t>
      </w:r>
      <w:r w:rsidRPr="00B236FE">
        <w:rPr>
          <w:rFonts w:ascii="Times New Roman" w:eastAsia="Times New Roman" w:hAnsi="Times New Roman" w:cs="Simplified Arabic"/>
          <w:b/>
          <w:bCs/>
          <w:sz w:val="28"/>
          <w:szCs w:val="28"/>
        </w:rPr>
        <w:t>:</w:t>
      </w:r>
    </w:p>
    <w:p w14:paraId="260367CB" w14:textId="77777777" w:rsidR="00C424F8" w:rsidRPr="00C424F8" w:rsidRDefault="00C424F8" w:rsidP="00C424F8">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يقصد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به</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جميع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الأنشطة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داخل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المملكة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العربية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السعودية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تشمل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التطوير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والإسكان،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والاستثمار،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والبيع،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والشراء،</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والتأجير،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وإدارة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الأصول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العقارية</w:t>
      </w:r>
      <w:r w:rsidRPr="00C424F8">
        <w:rPr>
          <w:rFonts w:ascii="Times New Roman" w:eastAsia="Times New Roman" w:hAnsi="Times New Roman" w:cs="Simplified Arabic"/>
          <w:sz w:val="28"/>
          <w:szCs w:val="28"/>
        </w:rPr>
        <w:t>.</w:t>
      </w:r>
    </w:p>
    <w:p w14:paraId="189715C6" w14:textId="77777777" w:rsidR="00C424F8" w:rsidRPr="00B236FE" w:rsidRDefault="00C424F8" w:rsidP="00C424F8">
      <w:pPr>
        <w:bidi/>
        <w:spacing w:before="120" w:after="120" w:line="288" w:lineRule="auto"/>
        <w:rPr>
          <w:rFonts w:ascii="Times New Roman" w:eastAsia="Times New Roman" w:hAnsi="Times New Roman" w:cs="Simplified Arabic"/>
          <w:b/>
          <w:bCs/>
          <w:sz w:val="28"/>
          <w:szCs w:val="28"/>
          <w:rtl/>
        </w:rPr>
      </w:pPr>
      <w:r w:rsidRPr="00B236FE">
        <w:rPr>
          <w:rFonts w:ascii="Times New Roman" w:eastAsia="Times New Roman" w:hAnsi="Times New Roman" w:cs="Simplified Arabic" w:hint="cs"/>
          <w:b/>
          <w:bCs/>
          <w:sz w:val="28"/>
          <w:szCs w:val="28"/>
          <w:rtl/>
        </w:rPr>
        <w:t>رابعاً</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الاستثمار</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العقاري</w:t>
      </w:r>
    </w:p>
    <w:p w14:paraId="57CB4019" w14:textId="06A9F568" w:rsidR="00C424F8" w:rsidRPr="00C424F8" w:rsidRDefault="00C424F8" w:rsidP="00B236FE">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التعريف</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الاصطلاحي</w:t>
      </w:r>
      <w:r w:rsidRPr="00C424F8">
        <w:rPr>
          <w:rFonts w:ascii="Times New Roman" w:eastAsia="Times New Roman" w:hAnsi="Times New Roman" w:cs="Simplified Arabic"/>
          <w:sz w:val="28"/>
          <w:szCs w:val="28"/>
        </w:rPr>
        <w:t>:</w:t>
      </w:r>
      <w:r w:rsidR="00B236FE">
        <w:rPr>
          <w:rFonts w:ascii="Times New Roman" w:eastAsia="Times New Roman" w:hAnsi="Times New Roman" w:cs="Simplified Arabic" w:hint="cs"/>
          <w:sz w:val="28"/>
          <w:szCs w:val="28"/>
          <w:rtl/>
        </w:rPr>
        <w:t xml:space="preserve"> </w:t>
      </w:r>
      <w:r w:rsidRPr="00C424F8">
        <w:rPr>
          <w:rFonts w:ascii="Times New Roman" w:eastAsia="Times New Roman" w:hAnsi="Times New Roman" w:cs="Simplified Arabic" w:hint="cs"/>
          <w:sz w:val="28"/>
          <w:szCs w:val="28"/>
          <w:rtl/>
        </w:rPr>
        <w:t>هو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توظيف</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الأموال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شراء</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تطوير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إنشاء</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إدارة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تأجير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بهدف</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تحقيق</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أرباح</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رأسمالية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دخل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دوري،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ويعد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أهم</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أنواع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الاستثمارات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طويلة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الأجل</w:t>
      </w:r>
      <w:r w:rsidRPr="00C424F8">
        <w:rPr>
          <w:rFonts w:ascii="Times New Roman" w:eastAsia="Times New Roman" w:hAnsi="Times New Roman" w:cs="Simplified Arabic"/>
          <w:sz w:val="28"/>
          <w:szCs w:val="28"/>
        </w:rPr>
        <w:t>.</w:t>
      </w:r>
    </w:p>
    <w:p w14:paraId="47E234F0" w14:textId="284ECE99" w:rsidR="00C424F8" w:rsidRPr="00C424F8" w:rsidRDefault="00C424F8" w:rsidP="00B236FE">
      <w:pPr>
        <w:bidi/>
        <w:spacing w:before="120" w:after="120" w:line="288" w:lineRule="auto"/>
        <w:rPr>
          <w:rFonts w:ascii="Times New Roman" w:eastAsia="Times New Roman" w:hAnsi="Times New Roman" w:cs="Simplified Arabic"/>
          <w:sz w:val="28"/>
          <w:szCs w:val="28"/>
          <w:rtl/>
        </w:rPr>
      </w:pPr>
      <w:r w:rsidRPr="00B236FE">
        <w:rPr>
          <w:rFonts w:ascii="Times New Roman" w:eastAsia="Times New Roman" w:hAnsi="Times New Roman" w:cs="Simplified Arabic" w:hint="cs"/>
          <w:b/>
          <w:bCs/>
          <w:sz w:val="28"/>
          <w:szCs w:val="28"/>
          <w:rtl/>
        </w:rPr>
        <w:t>التعريف</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الإجرائي</w:t>
      </w:r>
      <w:r w:rsidRPr="00B236FE">
        <w:rPr>
          <w:rFonts w:ascii="Times New Roman" w:eastAsia="Times New Roman" w:hAnsi="Times New Roman" w:cs="Simplified Arabic"/>
          <w:b/>
          <w:bCs/>
          <w:sz w:val="28"/>
          <w:szCs w:val="28"/>
        </w:rPr>
        <w:t>:</w:t>
      </w:r>
      <w:r w:rsidR="00B236FE">
        <w:rPr>
          <w:rFonts w:ascii="Times New Roman" w:eastAsia="Times New Roman" w:hAnsi="Times New Roman" w:cs="Simplified Arabic" w:hint="cs"/>
          <w:b/>
          <w:bCs/>
          <w:sz w:val="28"/>
          <w:szCs w:val="28"/>
          <w:rtl/>
        </w:rPr>
        <w:t>:</w:t>
      </w:r>
      <w:r w:rsidRPr="00C424F8">
        <w:rPr>
          <w:rFonts w:ascii="Times New Roman" w:eastAsia="Times New Roman" w:hAnsi="Times New Roman" w:cs="Simplified Arabic" w:hint="cs"/>
          <w:sz w:val="28"/>
          <w:szCs w:val="28"/>
          <w:rtl/>
        </w:rPr>
        <w:t>هو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استثمار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الأفراد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الشركات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المؤسسات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المحلية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والأجنبية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المشروعات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داخل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المملكة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العربية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السعودية،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بما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يشمل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المشروعات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السكنية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والتجارية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والسياحية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والصناعية</w:t>
      </w:r>
      <w:r w:rsidRPr="00C424F8">
        <w:rPr>
          <w:rFonts w:ascii="Times New Roman" w:eastAsia="Times New Roman" w:hAnsi="Times New Roman" w:cs="Simplified Arabic"/>
          <w:sz w:val="28"/>
          <w:szCs w:val="28"/>
        </w:rPr>
        <w:t>.</w:t>
      </w:r>
    </w:p>
    <w:p w14:paraId="75AC77C9" w14:textId="77777777" w:rsidR="00C424F8" w:rsidRPr="00B236FE" w:rsidRDefault="00C424F8" w:rsidP="00C424F8">
      <w:pPr>
        <w:bidi/>
        <w:spacing w:before="120" w:after="120" w:line="288" w:lineRule="auto"/>
        <w:rPr>
          <w:rFonts w:ascii="Times New Roman" w:eastAsia="Times New Roman" w:hAnsi="Times New Roman" w:cs="Simplified Arabic"/>
          <w:b/>
          <w:bCs/>
          <w:sz w:val="28"/>
          <w:szCs w:val="28"/>
          <w:rtl/>
        </w:rPr>
      </w:pPr>
      <w:r w:rsidRPr="00B236FE">
        <w:rPr>
          <w:rFonts w:ascii="Times New Roman" w:eastAsia="Times New Roman" w:hAnsi="Times New Roman" w:cs="Simplified Arabic" w:hint="cs"/>
          <w:b/>
          <w:bCs/>
          <w:sz w:val="28"/>
          <w:szCs w:val="28"/>
          <w:rtl/>
        </w:rPr>
        <w:t>خامساً</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التنمية</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المستدامة</w:t>
      </w:r>
    </w:p>
    <w:p w14:paraId="5AE5F23F" w14:textId="7258890A" w:rsidR="00C424F8" w:rsidRPr="00C424F8" w:rsidRDefault="00C424F8" w:rsidP="00B236FE">
      <w:pPr>
        <w:bidi/>
        <w:spacing w:before="120" w:after="120" w:line="288" w:lineRule="auto"/>
        <w:jc w:val="both"/>
        <w:rPr>
          <w:rFonts w:ascii="Times New Roman" w:eastAsia="Times New Roman" w:hAnsi="Times New Roman" w:cs="Simplified Arabic"/>
          <w:sz w:val="28"/>
          <w:szCs w:val="28"/>
          <w:rtl/>
        </w:rPr>
      </w:pPr>
      <w:r w:rsidRPr="00B236FE">
        <w:rPr>
          <w:rFonts w:ascii="Times New Roman" w:eastAsia="Times New Roman" w:hAnsi="Times New Roman" w:cs="Simplified Arabic" w:hint="cs"/>
          <w:b/>
          <w:bCs/>
          <w:sz w:val="28"/>
          <w:szCs w:val="28"/>
          <w:rtl/>
        </w:rPr>
        <w:t>التعريف</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الاصطلاحي</w:t>
      </w:r>
      <w:r w:rsidRPr="00B236FE">
        <w:rPr>
          <w:rFonts w:ascii="Times New Roman" w:eastAsia="Times New Roman" w:hAnsi="Times New Roman" w:cs="Simplified Arabic"/>
          <w:b/>
          <w:bCs/>
          <w:sz w:val="28"/>
          <w:szCs w:val="28"/>
        </w:rPr>
        <w:t>:</w:t>
      </w:r>
      <w:r w:rsidRPr="00C424F8">
        <w:rPr>
          <w:rFonts w:ascii="Times New Roman" w:eastAsia="Times New Roman" w:hAnsi="Times New Roman" w:cs="Simplified Arabic" w:hint="cs"/>
          <w:sz w:val="28"/>
          <w:szCs w:val="28"/>
          <w:rtl/>
        </w:rPr>
        <w:t>هي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عملية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تنموية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تحقق</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التوازن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بين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النمو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الاقتصادي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والتنمية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الاجتماعية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والمحافظة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على</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الموارد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الطبيعية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بما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يضمن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تلبية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احتياجات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الحاضر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دون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الإضرار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بقدرة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الأجيال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القادمة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على</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تلبية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احتياجاتها</w:t>
      </w:r>
      <w:r w:rsidRPr="00C424F8">
        <w:rPr>
          <w:rFonts w:ascii="Times New Roman" w:eastAsia="Times New Roman" w:hAnsi="Times New Roman" w:cs="Simplified Arabic"/>
          <w:sz w:val="28"/>
          <w:szCs w:val="28"/>
        </w:rPr>
        <w:t>.</w:t>
      </w:r>
    </w:p>
    <w:p w14:paraId="4160002A" w14:textId="498E2D15" w:rsidR="00C424F8" w:rsidRPr="00C424F8" w:rsidRDefault="00C424F8" w:rsidP="00B236FE">
      <w:pPr>
        <w:bidi/>
        <w:spacing w:before="120" w:after="120" w:line="288" w:lineRule="auto"/>
        <w:jc w:val="both"/>
        <w:rPr>
          <w:rFonts w:ascii="Times New Roman" w:eastAsia="Times New Roman" w:hAnsi="Times New Roman" w:cs="Simplified Arabic"/>
          <w:sz w:val="28"/>
          <w:szCs w:val="28"/>
          <w:rtl/>
        </w:rPr>
      </w:pPr>
      <w:r w:rsidRPr="00B236FE">
        <w:rPr>
          <w:rFonts w:ascii="Times New Roman" w:eastAsia="Times New Roman" w:hAnsi="Times New Roman" w:cs="Simplified Arabic" w:hint="cs"/>
          <w:b/>
          <w:bCs/>
          <w:sz w:val="28"/>
          <w:szCs w:val="28"/>
          <w:rtl/>
        </w:rPr>
        <w:t>التعريف</w:t>
      </w:r>
      <w:r w:rsidRPr="00B236FE">
        <w:rPr>
          <w:rFonts w:ascii="Times New Roman" w:eastAsia="Times New Roman" w:hAnsi="Times New Roman" w:cs="Simplified Arabic"/>
          <w:b/>
          <w:bCs/>
          <w:sz w:val="28"/>
          <w:szCs w:val="28"/>
          <w:rtl/>
        </w:rPr>
        <w:t xml:space="preserve"> </w:t>
      </w:r>
      <w:r w:rsidRPr="00B236FE">
        <w:rPr>
          <w:rFonts w:ascii="Times New Roman" w:eastAsia="Times New Roman" w:hAnsi="Times New Roman" w:cs="Simplified Arabic" w:hint="cs"/>
          <w:b/>
          <w:bCs/>
          <w:sz w:val="28"/>
          <w:szCs w:val="28"/>
          <w:rtl/>
        </w:rPr>
        <w:t>الإجرائي</w:t>
      </w:r>
      <w:r w:rsidRPr="00B236FE">
        <w:rPr>
          <w:rFonts w:ascii="Times New Roman" w:eastAsia="Times New Roman" w:hAnsi="Times New Roman" w:cs="Simplified Arabic"/>
          <w:b/>
          <w:bCs/>
          <w:sz w:val="28"/>
          <w:szCs w:val="28"/>
        </w:rPr>
        <w:t>:</w:t>
      </w:r>
      <w:r w:rsidRPr="00C424F8">
        <w:rPr>
          <w:rFonts w:ascii="Times New Roman" w:eastAsia="Times New Roman" w:hAnsi="Times New Roman" w:cs="Simplified Arabic" w:hint="cs"/>
          <w:sz w:val="28"/>
          <w:szCs w:val="28"/>
          <w:rtl/>
        </w:rPr>
        <w:t>ويقصد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بها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هذه</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الدراسة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التنمية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الاقتصادية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والعمرانية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تسعى</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إليها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رؤية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المملكة</w:t>
      </w:r>
      <w:r w:rsidRPr="00C424F8">
        <w:rPr>
          <w:rFonts w:ascii="Times New Roman" w:eastAsia="Times New Roman" w:hAnsi="Times New Roman" w:cs="Simplified Arabic"/>
          <w:sz w:val="28"/>
          <w:szCs w:val="28"/>
          <w:rtl/>
        </w:rPr>
        <w:t xml:space="preserve"> 2030 </w:t>
      </w:r>
      <w:r w:rsidRPr="00C424F8">
        <w:rPr>
          <w:rFonts w:ascii="Times New Roman" w:eastAsia="Times New Roman" w:hAnsi="Times New Roman" w:cs="Simplified Arabic" w:hint="cs"/>
          <w:sz w:val="28"/>
          <w:szCs w:val="28"/>
          <w:rtl/>
        </w:rPr>
        <w:t>من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خلال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تطوير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القطاع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بصورة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مستدامة</w:t>
      </w:r>
      <w:r w:rsidRPr="00C424F8">
        <w:rPr>
          <w:rFonts w:ascii="Times New Roman" w:eastAsia="Times New Roman" w:hAnsi="Times New Roman" w:cs="Simplified Arabic"/>
          <w:sz w:val="28"/>
          <w:szCs w:val="28"/>
        </w:rPr>
        <w:t>.</w:t>
      </w:r>
    </w:p>
    <w:p w14:paraId="7A1A21D3" w14:textId="77777777" w:rsidR="00C424F8" w:rsidRPr="00980CED" w:rsidRDefault="00C424F8" w:rsidP="00C424F8">
      <w:pPr>
        <w:bidi/>
        <w:spacing w:before="120" w:after="120" w:line="288" w:lineRule="auto"/>
        <w:rPr>
          <w:rFonts w:ascii="Times New Roman" w:eastAsia="Times New Roman" w:hAnsi="Times New Roman" w:cs="Simplified Arabic"/>
          <w:b/>
          <w:bCs/>
          <w:sz w:val="32"/>
          <w:szCs w:val="32"/>
          <w:rtl/>
        </w:rPr>
      </w:pPr>
      <w:r w:rsidRPr="00980CED">
        <w:rPr>
          <w:rFonts w:ascii="Times New Roman" w:eastAsia="Times New Roman" w:hAnsi="Times New Roman" w:cs="Simplified Arabic" w:hint="cs"/>
          <w:b/>
          <w:bCs/>
          <w:sz w:val="32"/>
          <w:szCs w:val="32"/>
          <w:rtl/>
        </w:rPr>
        <w:t>سادساً</w:t>
      </w:r>
      <w:r w:rsidRPr="00980CED">
        <w:rPr>
          <w:rFonts w:ascii="Times New Roman" w:eastAsia="Times New Roman" w:hAnsi="Times New Roman" w:cs="Simplified Arabic"/>
          <w:b/>
          <w:bCs/>
          <w:sz w:val="32"/>
          <w:szCs w:val="32"/>
          <w:rtl/>
        </w:rPr>
        <w:t xml:space="preserve">: </w:t>
      </w:r>
      <w:r w:rsidRPr="00980CED">
        <w:rPr>
          <w:rFonts w:ascii="Times New Roman" w:eastAsia="Times New Roman" w:hAnsi="Times New Roman" w:cs="Simplified Arabic" w:hint="cs"/>
          <w:b/>
          <w:bCs/>
          <w:sz w:val="32"/>
          <w:szCs w:val="32"/>
          <w:rtl/>
        </w:rPr>
        <w:t>الاستثمار</w:t>
      </w:r>
      <w:r w:rsidRPr="00980CED">
        <w:rPr>
          <w:rFonts w:ascii="Times New Roman" w:eastAsia="Times New Roman" w:hAnsi="Times New Roman" w:cs="Simplified Arabic"/>
          <w:b/>
          <w:bCs/>
          <w:sz w:val="32"/>
          <w:szCs w:val="32"/>
          <w:rtl/>
        </w:rPr>
        <w:t xml:space="preserve"> </w:t>
      </w:r>
      <w:r w:rsidRPr="00980CED">
        <w:rPr>
          <w:rFonts w:ascii="Times New Roman" w:eastAsia="Times New Roman" w:hAnsi="Times New Roman" w:cs="Simplified Arabic" w:hint="cs"/>
          <w:b/>
          <w:bCs/>
          <w:sz w:val="32"/>
          <w:szCs w:val="32"/>
          <w:rtl/>
        </w:rPr>
        <w:t>الأجنبي</w:t>
      </w:r>
      <w:r w:rsidRPr="00980CED">
        <w:rPr>
          <w:rFonts w:ascii="Times New Roman" w:eastAsia="Times New Roman" w:hAnsi="Times New Roman" w:cs="Simplified Arabic"/>
          <w:b/>
          <w:bCs/>
          <w:sz w:val="32"/>
          <w:szCs w:val="32"/>
          <w:rtl/>
        </w:rPr>
        <w:t xml:space="preserve"> </w:t>
      </w:r>
      <w:r w:rsidRPr="00980CED">
        <w:rPr>
          <w:rFonts w:ascii="Times New Roman" w:eastAsia="Times New Roman" w:hAnsi="Times New Roman" w:cs="Simplified Arabic" w:hint="cs"/>
          <w:b/>
          <w:bCs/>
          <w:sz w:val="32"/>
          <w:szCs w:val="32"/>
          <w:rtl/>
        </w:rPr>
        <w:t>المباشر</w:t>
      </w:r>
    </w:p>
    <w:p w14:paraId="1094E379" w14:textId="6E646068" w:rsidR="00C424F8" w:rsidRPr="00C424F8" w:rsidRDefault="00C424F8" w:rsidP="00B236FE">
      <w:pPr>
        <w:bidi/>
        <w:spacing w:before="120" w:after="120" w:line="288" w:lineRule="auto"/>
        <w:rPr>
          <w:rFonts w:ascii="Times New Roman" w:eastAsia="Times New Roman" w:hAnsi="Times New Roman" w:cs="Simplified Arabic"/>
          <w:sz w:val="28"/>
          <w:szCs w:val="28"/>
          <w:rtl/>
        </w:rPr>
      </w:pPr>
      <w:r w:rsidRPr="00980CED">
        <w:rPr>
          <w:rFonts w:ascii="Times New Roman" w:eastAsia="Times New Roman" w:hAnsi="Times New Roman" w:cs="Simplified Arabic" w:hint="cs"/>
          <w:b/>
          <w:bCs/>
          <w:sz w:val="28"/>
          <w:szCs w:val="28"/>
          <w:rtl/>
        </w:rPr>
        <w:t>التعريف</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الاصطلاحي</w:t>
      </w:r>
      <w:r w:rsidRPr="00C424F8">
        <w:rPr>
          <w:rFonts w:ascii="Times New Roman" w:eastAsia="Times New Roman" w:hAnsi="Times New Roman" w:cs="Simplified Arabic"/>
          <w:sz w:val="28"/>
          <w:szCs w:val="28"/>
        </w:rPr>
        <w:t>:</w:t>
      </w:r>
      <w:r w:rsidRPr="00C424F8">
        <w:rPr>
          <w:rFonts w:ascii="Times New Roman" w:eastAsia="Times New Roman" w:hAnsi="Times New Roman" w:cs="Simplified Arabic" w:hint="cs"/>
          <w:sz w:val="28"/>
          <w:szCs w:val="28"/>
          <w:rtl/>
        </w:rPr>
        <w:t>هو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انتقال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رؤوس</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الأموال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مستثمر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أجنبي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إلى</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دولة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أخرى</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بغرض</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إنشاء</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مشروع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جديد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تملك</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مشروع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قائم</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المشاركة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فيه</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وجود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تأثير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إداري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واستثماري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مباشر</w:t>
      </w:r>
      <w:r w:rsidRPr="00C424F8">
        <w:rPr>
          <w:rFonts w:ascii="Times New Roman" w:eastAsia="Times New Roman" w:hAnsi="Times New Roman" w:cs="Simplified Arabic"/>
          <w:sz w:val="28"/>
          <w:szCs w:val="28"/>
        </w:rPr>
        <w:t>.</w:t>
      </w:r>
    </w:p>
    <w:p w14:paraId="754641E5" w14:textId="1BD3778F" w:rsidR="00C424F8" w:rsidRPr="00C424F8" w:rsidRDefault="00C424F8" w:rsidP="00B236FE">
      <w:pPr>
        <w:bidi/>
        <w:spacing w:before="120" w:after="120" w:line="288" w:lineRule="auto"/>
        <w:rPr>
          <w:rFonts w:ascii="Times New Roman" w:eastAsia="Times New Roman" w:hAnsi="Times New Roman" w:cs="Simplified Arabic"/>
          <w:sz w:val="28"/>
          <w:szCs w:val="28"/>
          <w:rtl/>
        </w:rPr>
      </w:pPr>
      <w:r w:rsidRPr="00980CED">
        <w:rPr>
          <w:rFonts w:ascii="Times New Roman" w:eastAsia="Times New Roman" w:hAnsi="Times New Roman" w:cs="Simplified Arabic" w:hint="cs"/>
          <w:b/>
          <w:bCs/>
          <w:sz w:val="28"/>
          <w:szCs w:val="28"/>
          <w:rtl/>
        </w:rPr>
        <w:t>التعريف</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الإجرائي</w:t>
      </w:r>
      <w:r w:rsidRPr="00C424F8">
        <w:rPr>
          <w:rFonts w:ascii="Times New Roman" w:eastAsia="Times New Roman" w:hAnsi="Times New Roman" w:cs="Simplified Arabic"/>
          <w:sz w:val="28"/>
          <w:szCs w:val="28"/>
        </w:rPr>
        <w:t>:</w:t>
      </w:r>
      <w:r w:rsidRPr="00C424F8">
        <w:rPr>
          <w:rFonts w:ascii="Times New Roman" w:eastAsia="Times New Roman" w:hAnsi="Times New Roman" w:cs="Simplified Arabic" w:hint="cs"/>
          <w:sz w:val="28"/>
          <w:szCs w:val="28"/>
          <w:rtl/>
        </w:rPr>
        <w:t>ويقصد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به</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استثمارات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الشركات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والمؤسسات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الأجنبية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القطاع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السعودي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بعد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الإصلاحات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التشريعية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جاءت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بها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رؤية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المملكة</w:t>
      </w:r>
      <w:r w:rsidRPr="00C424F8">
        <w:rPr>
          <w:rFonts w:ascii="Times New Roman" w:eastAsia="Times New Roman" w:hAnsi="Times New Roman" w:cs="Simplified Arabic"/>
          <w:sz w:val="28"/>
          <w:szCs w:val="28"/>
          <w:rtl/>
        </w:rPr>
        <w:t xml:space="preserve"> 2030</w:t>
      </w:r>
      <w:r w:rsidRPr="00C424F8">
        <w:rPr>
          <w:rFonts w:ascii="Times New Roman" w:eastAsia="Times New Roman" w:hAnsi="Times New Roman" w:cs="Simplified Arabic"/>
          <w:sz w:val="28"/>
          <w:szCs w:val="28"/>
        </w:rPr>
        <w:t>.</w:t>
      </w:r>
    </w:p>
    <w:p w14:paraId="6ED7F422" w14:textId="77777777" w:rsidR="00C424F8" w:rsidRPr="00980CED" w:rsidRDefault="00C424F8" w:rsidP="00C424F8">
      <w:pPr>
        <w:bidi/>
        <w:spacing w:before="120" w:after="120" w:line="288" w:lineRule="auto"/>
        <w:rPr>
          <w:rFonts w:ascii="Times New Roman" w:eastAsia="Times New Roman" w:hAnsi="Times New Roman" w:cs="Simplified Arabic"/>
          <w:b/>
          <w:bCs/>
          <w:sz w:val="28"/>
          <w:szCs w:val="28"/>
          <w:rtl/>
        </w:rPr>
      </w:pPr>
      <w:r w:rsidRPr="00980CED">
        <w:rPr>
          <w:rFonts w:ascii="Times New Roman" w:eastAsia="Times New Roman" w:hAnsi="Times New Roman" w:cs="Simplified Arabic" w:hint="cs"/>
          <w:b/>
          <w:bCs/>
          <w:sz w:val="28"/>
          <w:szCs w:val="28"/>
          <w:rtl/>
        </w:rPr>
        <w:t>سابعاً</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البيئة</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الاستثمارية</w:t>
      </w:r>
    </w:p>
    <w:p w14:paraId="2DABD60C" w14:textId="209740E9" w:rsidR="00C424F8" w:rsidRPr="00C424F8" w:rsidRDefault="00C424F8" w:rsidP="00980CED">
      <w:pPr>
        <w:bidi/>
        <w:spacing w:before="120" w:after="120" w:line="288" w:lineRule="auto"/>
        <w:rPr>
          <w:rFonts w:ascii="Times New Roman" w:eastAsia="Times New Roman" w:hAnsi="Times New Roman" w:cs="Simplified Arabic"/>
          <w:sz w:val="28"/>
          <w:szCs w:val="28"/>
          <w:rtl/>
        </w:rPr>
      </w:pPr>
      <w:r w:rsidRPr="00980CED">
        <w:rPr>
          <w:rFonts w:ascii="Times New Roman" w:eastAsia="Times New Roman" w:hAnsi="Times New Roman" w:cs="Simplified Arabic" w:hint="cs"/>
          <w:b/>
          <w:bCs/>
          <w:sz w:val="28"/>
          <w:szCs w:val="28"/>
          <w:rtl/>
        </w:rPr>
        <w:t>الت</w:t>
      </w:r>
      <w:r w:rsidR="00980CED" w:rsidRPr="00980CED">
        <w:rPr>
          <w:rFonts w:ascii="Times New Roman" w:eastAsia="Times New Roman" w:hAnsi="Times New Roman" w:cs="Simplified Arabic" w:hint="cs"/>
          <w:b/>
          <w:bCs/>
          <w:sz w:val="28"/>
          <w:szCs w:val="28"/>
          <w:rtl/>
        </w:rPr>
        <w:t xml:space="preserve">عريف </w:t>
      </w:r>
      <w:r w:rsidRPr="00980CED">
        <w:rPr>
          <w:rFonts w:ascii="Times New Roman" w:eastAsia="Times New Roman" w:hAnsi="Times New Roman" w:cs="Simplified Arabic" w:hint="cs"/>
          <w:b/>
          <w:bCs/>
          <w:sz w:val="28"/>
          <w:szCs w:val="28"/>
          <w:rtl/>
        </w:rPr>
        <w:t>الاصطلاحي</w:t>
      </w:r>
      <w:r w:rsidRPr="00C424F8">
        <w:rPr>
          <w:rFonts w:ascii="Times New Roman" w:eastAsia="Times New Roman" w:hAnsi="Times New Roman" w:cs="Simplified Arabic"/>
          <w:sz w:val="28"/>
          <w:szCs w:val="28"/>
        </w:rPr>
        <w:t>:</w:t>
      </w:r>
      <w:r w:rsidRPr="00C424F8">
        <w:rPr>
          <w:rFonts w:ascii="Times New Roman" w:eastAsia="Times New Roman" w:hAnsi="Times New Roman" w:cs="Simplified Arabic" w:hint="cs"/>
          <w:sz w:val="28"/>
          <w:szCs w:val="28"/>
          <w:rtl/>
        </w:rPr>
        <w:t>هي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مجموعة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العوامل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الاقتصادية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والقانونية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والإدارية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والتنظيمية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والسياسية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تؤثر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جذب</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المستثمرين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وتشجعهم</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على</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الاستثمار</w:t>
      </w:r>
      <w:r w:rsidRPr="00C424F8">
        <w:rPr>
          <w:rFonts w:ascii="Times New Roman" w:eastAsia="Times New Roman" w:hAnsi="Times New Roman" w:cs="Simplified Arabic"/>
          <w:sz w:val="28"/>
          <w:szCs w:val="28"/>
        </w:rPr>
        <w:t>.</w:t>
      </w:r>
    </w:p>
    <w:p w14:paraId="7DFC08BA" w14:textId="4BC1EB70" w:rsidR="00C424F8" w:rsidRPr="00C424F8" w:rsidRDefault="00C424F8" w:rsidP="00B236FE">
      <w:pPr>
        <w:bidi/>
        <w:spacing w:before="120" w:after="120" w:line="288" w:lineRule="auto"/>
        <w:rPr>
          <w:rFonts w:ascii="Times New Roman" w:eastAsia="Times New Roman" w:hAnsi="Times New Roman" w:cs="Simplified Arabic"/>
          <w:sz w:val="28"/>
          <w:szCs w:val="28"/>
          <w:rtl/>
        </w:rPr>
      </w:pPr>
      <w:r w:rsidRPr="00980CED">
        <w:rPr>
          <w:rFonts w:ascii="Times New Roman" w:eastAsia="Times New Roman" w:hAnsi="Times New Roman" w:cs="Simplified Arabic" w:hint="cs"/>
          <w:b/>
          <w:bCs/>
          <w:sz w:val="28"/>
          <w:szCs w:val="28"/>
          <w:rtl/>
        </w:rPr>
        <w:t>التعريف</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الإجرائي</w:t>
      </w:r>
      <w:r w:rsidRPr="00C424F8">
        <w:rPr>
          <w:rFonts w:ascii="Times New Roman" w:eastAsia="Times New Roman" w:hAnsi="Times New Roman" w:cs="Simplified Arabic"/>
          <w:sz w:val="28"/>
          <w:szCs w:val="28"/>
        </w:rPr>
        <w:t>:</w:t>
      </w:r>
      <w:r w:rsidRPr="00C424F8">
        <w:rPr>
          <w:rFonts w:ascii="Times New Roman" w:eastAsia="Times New Roman" w:hAnsi="Times New Roman" w:cs="Simplified Arabic" w:hint="cs"/>
          <w:sz w:val="28"/>
          <w:szCs w:val="28"/>
          <w:rtl/>
        </w:rPr>
        <w:t>ويقصد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بها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هذه</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الدراسة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الأنظمة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والتشريعات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والإجراءات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الحكومية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وفرتها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المملكة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لتحسين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جاذبية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القطاع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للمستثمرين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المحليين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والأجانب</w:t>
      </w:r>
      <w:r w:rsidRPr="00C424F8">
        <w:rPr>
          <w:rFonts w:ascii="Times New Roman" w:eastAsia="Times New Roman" w:hAnsi="Times New Roman" w:cs="Simplified Arabic"/>
          <w:sz w:val="28"/>
          <w:szCs w:val="28"/>
        </w:rPr>
        <w:t>.</w:t>
      </w:r>
    </w:p>
    <w:p w14:paraId="003AF96C" w14:textId="77777777" w:rsidR="00C424F8" w:rsidRPr="00980CED" w:rsidRDefault="00C424F8" w:rsidP="00C424F8">
      <w:pPr>
        <w:bidi/>
        <w:spacing w:before="120" w:after="120" w:line="288" w:lineRule="auto"/>
        <w:rPr>
          <w:rFonts w:ascii="Times New Roman" w:eastAsia="Times New Roman" w:hAnsi="Times New Roman" w:cs="Simplified Arabic"/>
          <w:b/>
          <w:bCs/>
          <w:sz w:val="32"/>
          <w:szCs w:val="32"/>
          <w:rtl/>
        </w:rPr>
      </w:pPr>
      <w:r w:rsidRPr="00980CED">
        <w:rPr>
          <w:rFonts w:ascii="Times New Roman" w:eastAsia="Times New Roman" w:hAnsi="Times New Roman" w:cs="Simplified Arabic" w:hint="cs"/>
          <w:b/>
          <w:bCs/>
          <w:sz w:val="32"/>
          <w:szCs w:val="32"/>
          <w:rtl/>
        </w:rPr>
        <w:t>ثامناً</w:t>
      </w:r>
      <w:r w:rsidRPr="00980CED">
        <w:rPr>
          <w:rFonts w:ascii="Times New Roman" w:eastAsia="Times New Roman" w:hAnsi="Times New Roman" w:cs="Simplified Arabic"/>
          <w:b/>
          <w:bCs/>
          <w:sz w:val="32"/>
          <w:szCs w:val="32"/>
          <w:rtl/>
        </w:rPr>
        <w:t xml:space="preserve">: </w:t>
      </w:r>
      <w:r w:rsidRPr="00980CED">
        <w:rPr>
          <w:rFonts w:ascii="Times New Roman" w:eastAsia="Times New Roman" w:hAnsi="Times New Roman" w:cs="Simplified Arabic" w:hint="cs"/>
          <w:b/>
          <w:bCs/>
          <w:sz w:val="32"/>
          <w:szCs w:val="32"/>
          <w:rtl/>
        </w:rPr>
        <w:t>التطوير</w:t>
      </w:r>
      <w:r w:rsidRPr="00980CED">
        <w:rPr>
          <w:rFonts w:ascii="Times New Roman" w:eastAsia="Times New Roman" w:hAnsi="Times New Roman" w:cs="Simplified Arabic"/>
          <w:b/>
          <w:bCs/>
          <w:sz w:val="32"/>
          <w:szCs w:val="32"/>
          <w:rtl/>
        </w:rPr>
        <w:t xml:space="preserve"> </w:t>
      </w:r>
      <w:r w:rsidRPr="00980CED">
        <w:rPr>
          <w:rFonts w:ascii="Times New Roman" w:eastAsia="Times New Roman" w:hAnsi="Times New Roman" w:cs="Simplified Arabic" w:hint="cs"/>
          <w:b/>
          <w:bCs/>
          <w:sz w:val="32"/>
          <w:szCs w:val="32"/>
          <w:rtl/>
        </w:rPr>
        <w:t>العقاري</w:t>
      </w:r>
    </w:p>
    <w:p w14:paraId="641EB566" w14:textId="4F7030BA" w:rsidR="00C424F8" w:rsidRPr="00C424F8" w:rsidRDefault="00C424F8" w:rsidP="00B236FE">
      <w:pPr>
        <w:bidi/>
        <w:spacing w:before="120" w:after="120" w:line="288" w:lineRule="auto"/>
        <w:rPr>
          <w:rFonts w:ascii="Times New Roman" w:eastAsia="Times New Roman" w:hAnsi="Times New Roman" w:cs="Simplified Arabic"/>
          <w:sz w:val="28"/>
          <w:szCs w:val="28"/>
          <w:rtl/>
        </w:rPr>
      </w:pPr>
      <w:r w:rsidRPr="00980CED">
        <w:rPr>
          <w:rFonts w:ascii="Times New Roman" w:eastAsia="Times New Roman" w:hAnsi="Times New Roman" w:cs="Simplified Arabic" w:hint="cs"/>
          <w:b/>
          <w:bCs/>
          <w:sz w:val="28"/>
          <w:szCs w:val="28"/>
          <w:rtl/>
        </w:rPr>
        <w:t>التعريف</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الاصطلاحي</w:t>
      </w:r>
      <w:r w:rsidRPr="00C424F8">
        <w:rPr>
          <w:rFonts w:ascii="Times New Roman" w:eastAsia="Times New Roman" w:hAnsi="Times New Roman" w:cs="Simplified Arabic"/>
          <w:sz w:val="28"/>
          <w:szCs w:val="28"/>
        </w:rPr>
        <w:t>:</w:t>
      </w:r>
      <w:r w:rsidRPr="00C424F8">
        <w:rPr>
          <w:rFonts w:ascii="Times New Roman" w:eastAsia="Times New Roman" w:hAnsi="Times New Roman" w:cs="Simplified Arabic" w:hint="cs"/>
          <w:sz w:val="28"/>
          <w:szCs w:val="28"/>
          <w:rtl/>
        </w:rPr>
        <w:t>هو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عملية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تخطيط</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وتمويل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وتصميم</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وإنشاء</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وإدارة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المشروعات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وتحويل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الأراضي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الخام</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إلى</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مشروعات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ذات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قيمة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اقتصادية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وعمرانية</w:t>
      </w:r>
      <w:r w:rsidRPr="00C424F8">
        <w:rPr>
          <w:rFonts w:ascii="Times New Roman" w:eastAsia="Times New Roman" w:hAnsi="Times New Roman" w:cs="Simplified Arabic"/>
          <w:sz w:val="28"/>
          <w:szCs w:val="28"/>
        </w:rPr>
        <w:t>.</w:t>
      </w:r>
    </w:p>
    <w:p w14:paraId="7ED7F674" w14:textId="7201F064" w:rsidR="00C424F8" w:rsidRPr="00C424F8" w:rsidRDefault="00C424F8" w:rsidP="00B236FE">
      <w:pPr>
        <w:bidi/>
        <w:spacing w:before="120" w:after="120" w:line="288" w:lineRule="auto"/>
        <w:rPr>
          <w:rFonts w:ascii="Times New Roman" w:eastAsia="Times New Roman" w:hAnsi="Times New Roman" w:cs="Simplified Arabic"/>
          <w:sz w:val="28"/>
          <w:szCs w:val="28"/>
          <w:rtl/>
        </w:rPr>
      </w:pPr>
      <w:r w:rsidRPr="00980CED">
        <w:rPr>
          <w:rFonts w:ascii="Times New Roman" w:eastAsia="Times New Roman" w:hAnsi="Times New Roman" w:cs="Simplified Arabic" w:hint="cs"/>
          <w:b/>
          <w:bCs/>
          <w:sz w:val="28"/>
          <w:szCs w:val="28"/>
          <w:rtl/>
        </w:rPr>
        <w:t>التعريف</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الإجرائي</w:t>
      </w:r>
      <w:r w:rsidRPr="00C424F8">
        <w:rPr>
          <w:rFonts w:ascii="Times New Roman" w:eastAsia="Times New Roman" w:hAnsi="Times New Roman" w:cs="Simplified Arabic"/>
          <w:sz w:val="28"/>
          <w:szCs w:val="28"/>
        </w:rPr>
        <w:t>:</w:t>
      </w:r>
      <w:r w:rsidRPr="00C424F8">
        <w:rPr>
          <w:rFonts w:ascii="Times New Roman" w:eastAsia="Times New Roman" w:hAnsi="Times New Roman" w:cs="Simplified Arabic" w:hint="cs"/>
          <w:sz w:val="28"/>
          <w:szCs w:val="28"/>
          <w:rtl/>
        </w:rPr>
        <w:t>ويقصد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به</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جميع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المشروعات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تنفذها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الجهات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الحكومية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القطاع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الخاص</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ضمن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مستهدفات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رؤية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المملكة</w:t>
      </w:r>
      <w:r w:rsidRPr="00C424F8">
        <w:rPr>
          <w:rFonts w:ascii="Times New Roman" w:eastAsia="Times New Roman" w:hAnsi="Times New Roman" w:cs="Simplified Arabic"/>
          <w:sz w:val="28"/>
          <w:szCs w:val="28"/>
          <w:rtl/>
        </w:rPr>
        <w:t xml:space="preserve"> 2030</w:t>
      </w:r>
      <w:r w:rsidRPr="00C424F8">
        <w:rPr>
          <w:rFonts w:ascii="Times New Roman" w:eastAsia="Times New Roman" w:hAnsi="Times New Roman" w:cs="Simplified Arabic" w:hint="cs"/>
          <w:sz w:val="28"/>
          <w:szCs w:val="28"/>
          <w:rtl/>
        </w:rPr>
        <w:t>،</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مثل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المجمعات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السكنية،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والمشروعات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التجارية،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والمدن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الذكية</w:t>
      </w:r>
      <w:r w:rsidRPr="00C424F8">
        <w:rPr>
          <w:rFonts w:ascii="Times New Roman" w:eastAsia="Times New Roman" w:hAnsi="Times New Roman" w:cs="Simplified Arabic"/>
          <w:sz w:val="28"/>
          <w:szCs w:val="28"/>
        </w:rPr>
        <w:t>.</w:t>
      </w:r>
    </w:p>
    <w:p w14:paraId="09E38176" w14:textId="77777777" w:rsidR="00C424F8" w:rsidRPr="00980CED" w:rsidRDefault="00C424F8" w:rsidP="00C424F8">
      <w:pPr>
        <w:bidi/>
        <w:spacing w:before="120" w:after="120" w:line="288" w:lineRule="auto"/>
        <w:rPr>
          <w:rFonts w:ascii="Times New Roman" w:eastAsia="Times New Roman" w:hAnsi="Times New Roman" w:cs="Simplified Arabic"/>
          <w:b/>
          <w:bCs/>
          <w:sz w:val="32"/>
          <w:szCs w:val="32"/>
          <w:rtl/>
        </w:rPr>
      </w:pPr>
      <w:r w:rsidRPr="00980CED">
        <w:rPr>
          <w:rFonts w:ascii="Times New Roman" w:eastAsia="Times New Roman" w:hAnsi="Times New Roman" w:cs="Simplified Arabic" w:hint="cs"/>
          <w:b/>
          <w:bCs/>
          <w:sz w:val="32"/>
          <w:szCs w:val="32"/>
          <w:rtl/>
        </w:rPr>
        <w:t>تاسعاً</w:t>
      </w:r>
      <w:r w:rsidRPr="00980CED">
        <w:rPr>
          <w:rFonts w:ascii="Times New Roman" w:eastAsia="Times New Roman" w:hAnsi="Times New Roman" w:cs="Simplified Arabic"/>
          <w:b/>
          <w:bCs/>
          <w:sz w:val="32"/>
          <w:szCs w:val="32"/>
          <w:rtl/>
        </w:rPr>
        <w:t xml:space="preserve">: </w:t>
      </w:r>
      <w:r w:rsidRPr="00980CED">
        <w:rPr>
          <w:rFonts w:ascii="Times New Roman" w:eastAsia="Times New Roman" w:hAnsi="Times New Roman" w:cs="Simplified Arabic" w:hint="cs"/>
          <w:b/>
          <w:bCs/>
          <w:sz w:val="32"/>
          <w:szCs w:val="32"/>
          <w:rtl/>
        </w:rPr>
        <w:t>المدن</w:t>
      </w:r>
      <w:r w:rsidRPr="00980CED">
        <w:rPr>
          <w:rFonts w:ascii="Times New Roman" w:eastAsia="Times New Roman" w:hAnsi="Times New Roman" w:cs="Simplified Arabic"/>
          <w:b/>
          <w:bCs/>
          <w:sz w:val="32"/>
          <w:szCs w:val="32"/>
          <w:rtl/>
        </w:rPr>
        <w:t xml:space="preserve"> </w:t>
      </w:r>
      <w:r w:rsidRPr="00980CED">
        <w:rPr>
          <w:rFonts w:ascii="Times New Roman" w:eastAsia="Times New Roman" w:hAnsi="Times New Roman" w:cs="Simplified Arabic" w:hint="cs"/>
          <w:b/>
          <w:bCs/>
          <w:sz w:val="32"/>
          <w:szCs w:val="32"/>
          <w:rtl/>
        </w:rPr>
        <w:t>الذكية</w:t>
      </w:r>
    </w:p>
    <w:p w14:paraId="7FD8BD8E" w14:textId="01FE98B3" w:rsidR="00C424F8" w:rsidRPr="00C424F8" w:rsidRDefault="00C424F8" w:rsidP="00980CED">
      <w:pPr>
        <w:bidi/>
        <w:spacing w:before="120" w:after="120" w:line="288" w:lineRule="auto"/>
        <w:rPr>
          <w:rFonts w:ascii="Times New Roman" w:eastAsia="Times New Roman" w:hAnsi="Times New Roman" w:cs="Simplified Arabic"/>
          <w:sz w:val="28"/>
          <w:szCs w:val="28"/>
          <w:rtl/>
        </w:rPr>
      </w:pPr>
      <w:r w:rsidRPr="00980CED">
        <w:rPr>
          <w:rFonts w:ascii="Times New Roman" w:eastAsia="Times New Roman" w:hAnsi="Times New Roman" w:cs="Simplified Arabic" w:hint="cs"/>
          <w:b/>
          <w:bCs/>
          <w:sz w:val="28"/>
          <w:szCs w:val="28"/>
          <w:rtl/>
        </w:rPr>
        <w:t>التعريف</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الاصطلاحي</w:t>
      </w:r>
      <w:r w:rsidRPr="00C424F8">
        <w:rPr>
          <w:rFonts w:ascii="Times New Roman" w:eastAsia="Times New Roman" w:hAnsi="Times New Roman" w:cs="Simplified Arabic"/>
          <w:sz w:val="28"/>
          <w:szCs w:val="28"/>
        </w:rPr>
        <w:t>:</w:t>
      </w:r>
      <w:r w:rsidRPr="00C424F8">
        <w:rPr>
          <w:rFonts w:ascii="Times New Roman" w:eastAsia="Times New Roman" w:hAnsi="Times New Roman" w:cs="Simplified Arabic" w:hint="cs"/>
          <w:sz w:val="28"/>
          <w:szCs w:val="28"/>
          <w:rtl/>
        </w:rPr>
        <w:t>هي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مدن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تعتمد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على</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التقنيات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الرقمية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والذكاء</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الاصطناعي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وإنترنت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الأشياء</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إدارة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الخدمات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والمرافق</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والبنية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التحتية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بما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يحقق</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الكفاءة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والاستدامة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وجودة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الحياة</w:t>
      </w:r>
      <w:r w:rsidRPr="00C424F8">
        <w:rPr>
          <w:rFonts w:ascii="Times New Roman" w:eastAsia="Times New Roman" w:hAnsi="Times New Roman" w:cs="Simplified Arabic"/>
          <w:sz w:val="28"/>
          <w:szCs w:val="28"/>
        </w:rPr>
        <w:t>.</w:t>
      </w:r>
    </w:p>
    <w:p w14:paraId="3DF2D097" w14:textId="65A1FA71" w:rsidR="00C424F8" w:rsidRPr="00C424F8" w:rsidRDefault="00C424F8" w:rsidP="00980CED">
      <w:pPr>
        <w:bidi/>
        <w:spacing w:before="120" w:after="120" w:line="288" w:lineRule="auto"/>
        <w:rPr>
          <w:rFonts w:ascii="Times New Roman" w:eastAsia="Times New Roman" w:hAnsi="Times New Roman" w:cs="Simplified Arabic"/>
          <w:sz w:val="28"/>
          <w:szCs w:val="28"/>
          <w:rtl/>
        </w:rPr>
      </w:pPr>
      <w:r w:rsidRPr="00C424F8">
        <w:rPr>
          <w:rFonts w:ascii="Times New Roman" w:eastAsia="Times New Roman" w:hAnsi="Times New Roman" w:cs="Simplified Arabic" w:hint="cs"/>
          <w:sz w:val="28"/>
          <w:szCs w:val="28"/>
          <w:rtl/>
        </w:rPr>
        <w:t>التعريف</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الإجرائي</w:t>
      </w:r>
      <w:r w:rsidRPr="00C424F8">
        <w:rPr>
          <w:rFonts w:ascii="Times New Roman" w:eastAsia="Times New Roman" w:hAnsi="Times New Roman" w:cs="Simplified Arabic"/>
          <w:sz w:val="28"/>
          <w:szCs w:val="28"/>
        </w:rPr>
        <w:t>:</w:t>
      </w:r>
      <w:r w:rsidRPr="00C424F8">
        <w:rPr>
          <w:rFonts w:ascii="Times New Roman" w:eastAsia="Times New Roman" w:hAnsi="Times New Roman" w:cs="Simplified Arabic" w:hint="cs"/>
          <w:sz w:val="28"/>
          <w:szCs w:val="28"/>
          <w:rtl/>
        </w:rPr>
        <w:t>ويقصد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بها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هذه</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الدراسة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المشروعات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الحضرية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الكبرى</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أطلقتها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المملكة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ضمن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رؤية</w:t>
      </w:r>
      <w:r w:rsidRPr="00C424F8">
        <w:rPr>
          <w:rFonts w:ascii="Times New Roman" w:eastAsia="Times New Roman" w:hAnsi="Times New Roman" w:cs="Simplified Arabic"/>
          <w:sz w:val="28"/>
          <w:szCs w:val="28"/>
          <w:rtl/>
        </w:rPr>
        <w:t xml:space="preserve"> 2030</w:t>
      </w:r>
      <w:r w:rsidRPr="00C424F8">
        <w:rPr>
          <w:rFonts w:ascii="Times New Roman" w:eastAsia="Times New Roman" w:hAnsi="Times New Roman" w:cs="Simplified Arabic" w:hint="cs"/>
          <w:sz w:val="28"/>
          <w:szCs w:val="28"/>
          <w:rtl/>
        </w:rPr>
        <w:t>،</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مثل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نيوم،</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والقدية،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والبحر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الأحمر،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والتي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تسهم</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تعزيز</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الاستثمار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w:t>
      </w:r>
      <w:r w:rsidRPr="00C424F8">
        <w:rPr>
          <w:rFonts w:ascii="Times New Roman" w:eastAsia="Times New Roman" w:hAnsi="Times New Roman" w:cs="Simplified Arabic"/>
          <w:sz w:val="28"/>
          <w:szCs w:val="28"/>
        </w:rPr>
        <w:t>.</w:t>
      </w:r>
    </w:p>
    <w:p w14:paraId="519E68DF" w14:textId="77777777" w:rsidR="00C424F8" w:rsidRPr="00980CED" w:rsidRDefault="00C424F8" w:rsidP="00C424F8">
      <w:pPr>
        <w:bidi/>
        <w:spacing w:before="120" w:after="120" w:line="288" w:lineRule="auto"/>
        <w:rPr>
          <w:rFonts w:ascii="Times New Roman" w:eastAsia="Times New Roman" w:hAnsi="Times New Roman" w:cs="Simplified Arabic"/>
          <w:b/>
          <w:bCs/>
          <w:sz w:val="28"/>
          <w:szCs w:val="28"/>
          <w:rtl/>
        </w:rPr>
      </w:pPr>
      <w:r w:rsidRPr="00980CED">
        <w:rPr>
          <w:rFonts w:ascii="Times New Roman" w:eastAsia="Times New Roman" w:hAnsi="Times New Roman" w:cs="Simplified Arabic" w:hint="cs"/>
          <w:b/>
          <w:bCs/>
          <w:sz w:val="28"/>
          <w:szCs w:val="28"/>
          <w:rtl/>
        </w:rPr>
        <w:t>عاشراً</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التحول</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الرقمي</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في</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القطاع</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العقاري</w:t>
      </w:r>
    </w:p>
    <w:p w14:paraId="42FC21AA" w14:textId="1211AC0D" w:rsidR="00C424F8" w:rsidRPr="00C424F8" w:rsidRDefault="00C424F8" w:rsidP="00980CED">
      <w:pPr>
        <w:bidi/>
        <w:spacing w:before="120" w:after="120" w:line="288" w:lineRule="auto"/>
        <w:rPr>
          <w:rFonts w:ascii="Times New Roman" w:eastAsia="Times New Roman" w:hAnsi="Times New Roman" w:cs="Simplified Arabic"/>
          <w:sz w:val="28"/>
          <w:szCs w:val="28"/>
          <w:rtl/>
        </w:rPr>
      </w:pPr>
      <w:r w:rsidRPr="00980CED">
        <w:rPr>
          <w:rFonts w:ascii="Times New Roman" w:eastAsia="Times New Roman" w:hAnsi="Times New Roman" w:cs="Simplified Arabic" w:hint="cs"/>
          <w:b/>
          <w:bCs/>
          <w:sz w:val="28"/>
          <w:szCs w:val="28"/>
          <w:rtl/>
        </w:rPr>
        <w:t>التعريف</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الاصطلاحي</w:t>
      </w:r>
      <w:r w:rsidRPr="00C424F8">
        <w:rPr>
          <w:rFonts w:ascii="Times New Roman" w:eastAsia="Times New Roman" w:hAnsi="Times New Roman" w:cs="Simplified Arabic"/>
          <w:sz w:val="28"/>
          <w:szCs w:val="28"/>
        </w:rPr>
        <w:t>:</w:t>
      </w:r>
      <w:r w:rsidRPr="00C424F8">
        <w:rPr>
          <w:rFonts w:ascii="Times New Roman" w:eastAsia="Times New Roman" w:hAnsi="Times New Roman" w:cs="Simplified Arabic" w:hint="cs"/>
          <w:sz w:val="28"/>
          <w:szCs w:val="28"/>
          <w:rtl/>
        </w:rPr>
        <w:t>هو</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استخدام</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التقنيات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الرقمية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والمنصات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الإلكترونية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والذكاء</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الاصطناعي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تقديم</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الخدمات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وتحسين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كفاءة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العمليات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والإجراءات</w:t>
      </w:r>
      <w:r w:rsidRPr="00C424F8">
        <w:rPr>
          <w:rFonts w:ascii="Times New Roman" w:eastAsia="Times New Roman" w:hAnsi="Times New Roman" w:cs="Simplified Arabic"/>
          <w:sz w:val="28"/>
          <w:szCs w:val="28"/>
        </w:rPr>
        <w:t>.</w:t>
      </w:r>
    </w:p>
    <w:p w14:paraId="1B26D0FA" w14:textId="4B0230E2" w:rsidR="00C424F8" w:rsidRDefault="00C424F8" w:rsidP="00980CED">
      <w:pPr>
        <w:bidi/>
        <w:spacing w:before="120" w:after="120" w:line="288" w:lineRule="auto"/>
        <w:rPr>
          <w:rFonts w:ascii="Times New Roman" w:eastAsia="Times New Roman" w:hAnsi="Times New Roman" w:cs="Simplified Arabic"/>
          <w:sz w:val="28"/>
          <w:szCs w:val="28"/>
          <w:rtl/>
        </w:rPr>
      </w:pPr>
      <w:r w:rsidRPr="00980CED">
        <w:rPr>
          <w:rFonts w:ascii="Times New Roman" w:eastAsia="Times New Roman" w:hAnsi="Times New Roman" w:cs="Simplified Arabic" w:hint="cs"/>
          <w:b/>
          <w:bCs/>
          <w:sz w:val="28"/>
          <w:szCs w:val="28"/>
          <w:rtl/>
        </w:rPr>
        <w:t>التعريف</w:t>
      </w:r>
      <w:r w:rsidRPr="00980CED">
        <w:rPr>
          <w:rFonts w:ascii="Times New Roman" w:eastAsia="Times New Roman" w:hAnsi="Times New Roman" w:cs="Simplified Arabic"/>
          <w:b/>
          <w:bCs/>
          <w:sz w:val="28"/>
          <w:szCs w:val="28"/>
          <w:rtl/>
        </w:rPr>
        <w:t xml:space="preserve"> </w:t>
      </w:r>
      <w:r w:rsidRPr="00980CED">
        <w:rPr>
          <w:rFonts w:ascii="Times New Roman" w:eastAsia="Times New Roman" w:hAnsi="Times New Roman" w:cs="Simplified Arabic" w:hint="cs"/>
          <w:b/>
          <w:bCs/>
          <w:sz w:val="28"/>
          <w:szCs w:val="28"/>
          <w:rtl/>
        </w:rPr>
        <w:t>الإجرائي</w:t>
      </w:r>
      <w:r w:rsidRPr="00C424F8">
        <w:rPr>
          <w:rFonts w:ascii="Times New Roman" w:eastAsia="Times New Roman" w:hAnsi="Times New Roman" w:cs="Simplified Arabic"/>
          <w:sz w:val="28"/>
          <w:szCs w:val="28"/>
        </w:rPr>
        <w:t>:</w:t>
      </w:r>
      <w:r w:rsidRPr="00C424F8">
        <w:rPr>
          <w:rFonts w:ascii="Times New Roman" w:eastAsia="Times New Roman" w:hAnsi="Times New Roman" w:cs="Simplified Arabic" w:hint="cs"/>
          <w:sz w:val="28"/>
          <w:szCs w:val="28"/>
          <w:rtl/>
        </w:rPr>
        <w:t>ويقصد</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به</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هذه</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الدراسة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تطبيق</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الأنظمة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والمنصات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الرقمية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مثل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منصة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إيجار،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ومنصة</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إحكام،</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والتسجيل</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العيني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للعقار،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وغيرها</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من</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المبادرات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التي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سهلت</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الاستثمار</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في</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القطاع</w:t>
      </w:r>
      <w:r w:rsidRPr="00C424F8">
        <w:rPr>
          <w:rFonts w:ascii="Times New Roman" w:eastAsia="Times New Roman" w:hAnsi="Times New Roman" w:cs="Simplified Arabic"/>
          <w:sz w:val="28"/>
          <w:szCs w:val="28"/>
          <w:rtl/>
        </w:rPr>
        <w:t xml:space="preserve"> </w:t>
      </w:r>
      <w:r w:rsidRPr="00C424F8">
        <w:rPr>
          <w:rFonts w:ascii="Times New Roman" w:eastAsia="Times New Roman" w:hAnsi="Times New Roman" w:cs="Simplified Arabic" w:hint="cs"/>
          <w:sz w:val="28"/>
          <w:szCs w:val="28"/>
          <w:rtl/>
        </w:rPr>
        <w:t>العقاري</w:t>
      </w:r>
      <w:r w:rsidRPr="00C424F8">
        <w:rPr>
          <w:rFonts w:ascii="Times New Roman" w:eastAsia="Times New Roman" w:hAnsi="Times New Roman" w:cs="Simplified Arabic"/>
          <w:sz w:val="28"/>
          <w:szCs w:val="28"/>
        </w:rPr>
        <w:t>.</w:t>
      </w:r>
    </w:p>
    <w:p w14:paraId="2A41FEE0" w14:textId="4E564938" w:rsidR="00980CED" w:rsidRPr="00980CED" w:rsidRDefault="00980CED" w:rsidP="00980CED">
      <w:pPr>
        <w:bidi/>
        <w:spacing w:before="100" w:beforeAutospacing="1" w:after="100" w:afterAutospacing="1" w:line="240" w:lineRule="auto"/>
        <w:outlineLvl w:val="2"/>
        <w:rPr>
          <w:rFonts w:ascii="Times New Roman" w:eastAsia="Times New Roman" w:hAnsi="Times New Roman" w:cs="Simplified Arabic"/>
          <w:b/>
          <w:bCs/>
          <w:sz w:val="32"/>
          <w:szCs w:val="32"/>
        </w:rPr>
      </w:pPr>
      <w:r w:rsidRPr="00980CED">
        <w:rPr>
          <w:rFonts w:ascii="Times New Roman" w:eastAsia="Times New Roman" w:hAnsi="Times New Roman" w:cs="Simplified Arabic" w:hint="cs"/>
          <w:b/>
          <w:bCs/>
          <w:sz w:val="32"/>
          <w:szCs w:val="32"/>
          <w:rtl/>
        </w:rPr>
        <w:t xml:space="preserve">الحادى عشر : وكيل البيع </w:t>
      </w:r>
    </w:p>
    <w:p w14:paraId="3795BBCE" w14:textId="341B2599" w:rsidR="00980CED" w:rsidRPr="00980CED" w:rsidRDefault="00980CED" w:rsidP="00980CED">
      <w:pPr>
        <w:bidi/>
        <w:spacing w:before="100" w:beforeAutospacing="1" w:after="100" w:afterAutospacing="1" w:line="240" w:lineRule="auto"/>
        <w:outlineLvl w:val="2"/>
        <w:rPr>
          <w:rFonts w:ascii="Times New Roman" w:eastAsia="Times New Roman" w:hAnsi="Times New Roman" w:cs="Simplified Arabic"/>
          <w:sz w:val="28"/>
          <w:szCs w:val="28"/>
        </w:rPr>
      </w:pPr>
      <w:r w:rsidRPr="00980CED">
        <w:rPr>
          <w:rFonts w:ascii="Times New Roman" w:eastAsia="Times New Roman" w:hAnsi="Times New Roman" w:cs="Simplified Arabic"/>
          <w:sz w:val="28"/>
          <w:szCs w:val="28"/>
          <w:rtl/>
        </w:rPr>
        <w:t xml:space="preserve"> </w:t>
      </w:r>
      <w:r w:rsidRPr="00980CED">
        <w:rPr>
          <w:rFonts w:ascii="Times New Roman" w:eastAsia="Times New Roman" w:hAnsi="Times New Roman" w:cs="Simplified Arabic"/>
          <w:b/>
          <w:bCs/>
          <w:sz w:val="28"/>
          <w:szCs w:val="28"/>
          <w:rtl/>
        </w:rPr>
        <w:t>التعريف الاصطلاحي</w:t>
      </w:r>
      <w:r w:rsidRPr="00980CED">
        <w:rPr>
          <w:rFonts w:ascii="Times New Roman" w:eastAsia="Times New Roman" w:hAnsi="Times New Roman" w:cs="Simplified Arabic" w:hint="cs"/>
          <w:sz w:val="28"/>
          <w:szCs w:val="28"/>
          <w:rtl/>
        </w:rPr>
        <w:t xml:space="preserve">: </w:t>
      </w:r>
      <w:r w:rsidRPr="00980CED">
        <w:rPr>
          <w:rFonts w:ascii="Times New Roman" w:eastAsia="Times New Roman" w:hAnsi="Times New Roman" w:cs="Simplified Arabic"/>
          <w:sz w:val="28"/>
          <w:szCs w:val="28"/>
          <w:rtl/>
        </w:rPr>
        <w:t>وكيل البيع هو الشخص الطبيعي أو الاعتباري الذي يُفوض من قبل مالك العقار أو المطور العقاري بموجب عقد أو وكالة نظامية لتسويق العقار أو عرضه أو التفاوض بشأنه أو إتمام إجراءات بيعه نيابةً عن الموكل، مقابل أجر أو عمولة متفق عليها، وذلك وفقًا للأنظمة واللوائح المنظمة للنشاط العقاري</w:t>
      </w:r>
      <w:r w:rsidRPr="00980CED">
        <w:rPr>
          <w:rFonts w:ascii="Times New Roman" w:eastAsia="Times New Roman" w:hAnsi="Times New Roman" w:cs="Simplified Arabic"/>
          <w:sz w:val="28"/>
          <w:szCs w:val="28"/>
        </w:rPr>
        <w:t>.</w:t>
      </w:r>
    </w:p>
    <w:p w14:paraId="27E3F877" w14:textId="732F6FE7" w:rsidR="00980CED" w:rsidRPr="00980CED" w:rsidRDefault="00980CED" w:rsidP="00980CED">
      <w:pPr>
        <w:bidi/>
        <w:spacing w:before="100" w:beforeAutospacing="1" w:after="100" w:afterAutospacing="1" w:line="240" w:lineRule="auto"/>
        <w:outlineLvl w:val="2"/>
        <w:rPr>
          <w:rFonts w:ascii="Times New Roman" w:eastAsia="Times New Roman" w:hAnsi="Times New Roman" w:cs="Simplified Arabic"/>
          <w:sz w:val="28"/>
          <w:szCs w:val="28"/>
        </w:rPr>
      </w:pPr>
      <w:r w:rsidRPr="00980CED">
        <w:rPr>
          <w:rFonts w:ascii="Times New Roman" w:eastAsia="Times New Roman" w:hAnsi="Times New Roman" w:cs="Simplified Arabic"/>
          <w:b/>
          <w:bCs/>
          <w:sz w:val="28"/>
          <w:szCs w:val="28"/>
          <w:rtl/>
        </w:rPr>
        <w:t>التعريف الإجرائي</w:t>
      </w:r>
      <w:r w:rsidRPr="00980CED">
        <w:rPr>
          <w:rFonts w:ascii="Times New Roman" w:eastAsia="Times New Roman" w:hAnsi="Times New Roman" w:cs="Simplified Arabic" w:hint="cs"/>
          <w:sz w:val="28"/>
          <w:szCs w:val="28"/>
          <w:rtl/>
        </w:rPr>
        <w:t xml:space="preserve"> :</w:t>
      </w:r>
      <w:r w:rsidRPr="00980CED">
        <w:rPr>
          <w:rFonts w:ascii="Times New Roman" w:eastAsia="Times New Roman" w:hAnsi="Times New Roman" w:cs="Simplified Arabic"/>
          <w:sz w:val="28"/>
          <w:szCs w:val="28"/>
          <w:rtl/>
        </w:rPr>
        <w:t>يقصد بوكيل البيع في هذه الدراسة الشخص أو الجهة المرخصة التي تتولى تسويق وبيع الوحدات أو المشروعات العقارية داخل المملكة العربية السعودية نيابةً عن المطور العقاري أو مالك العقار، بما يسهم في تعزيز كفاءة التسويق العقاري، وجذب المستثمرين، وتحقيق مستهدفات رؤية المملكة العربية السعودية 2030 في تنمية القطاع العقاري</w:t>
      </w:r>
      <w:r w:rsidRPr="00980CED">
        <w:rPr>
          <w:rFonts w:ascii="Times New Roman" w:eastAsia="Times New Roman" w:hAnsi="Times New Roman" w:cs="Simplified Arabic"/>
          <w:sz w:val="28"/>
          <w:szCs w:val="28"/>
        </w:rPr>
        <w:t>.</w:t>
      </w:r>
    </w:p>
    <w:p w14:paraId="55E89524" w14:textId="77777777" w:rsidR="00044663" w:rsidRPr="00044663" w:rsidRDefault="00981624" w:rsidP="00044663">
      <w:pPr>
        <w:bidi/>
        <w:spacing w:before="120" w:after="120" w:line="288" w:lineRule="auto"/>
        <w:jc w:val="both"/>
        <w:rPr>
          <w:rFonts w:ascii="Times New Roman" w:eastAsia="Times New Roman" w:hAnsi="Times New Roman" w:cs="Simplified Arabic"/>
          <w:b/>
          <w:bCs/>
          <w:sz w:val="28"/>
          <w:szCs w:val="28"/>
          <w:rtl/>
        </w:rPr>
      </w:pPr>
      <w:r w:rsidRPr="00044663">
        <w:rPr>
          <w:rFonts w:ascii="Times New Roman" w:eastAsia="Times New Roman" w:hAnsi="Times New Roman" w:cs="Simplified Arabic" w:hint="cs"/>
          <w:b/>
          <w:bCs/>
          <w:sz w:val="28"/>
          <w:szCs w:val="28"/>
          <w:rtl/>
        </w:rPr>
        <w:t>الدراسات السابقة:</w:t>
      </w:r>
    </w:p>
    <w:p w14:paraId="56AE684F" w14:textId="77777777" w:rsidR="00044663" w:rsidRPr="00044663" w:rsidRDefault="00681E9C" w:rsidP="00044663">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 xml:space="preserve">درس </w:t>
      </w:r>
      <w:r w:rsidRPr="00044663">
        <w:rPr>
          <w:rFonts w:ascii="Times New Roman" w:eastAsia="Times New Roman" w:hAnsi="Times New Roman" w:cs="Simplified Arabic"/>
          <w:b/>
          <w:bCs/>
          <w:sz w:val="28"/>
          <w:szCs w:val="28"/>
          <w:rtl/>
        </w:rPr>
        <w:t>مبارك الحاجري</w:t>
      </w:r>
      <w:r w:rsidRPr="00044663">
        <w:rPr>
          <w:rFonts w:ascii="Times New Roman" w:eastAsia="Times New Roman" w:hAnsi="Times New Roman" w:cs="Simplified Arabic"/>
          <w:b/>
          <w:bCs/>
          <w:sz w:val="28"/>
          <w:szCs w:val="28"/>
        </w:rPr>
        <w:t xml:space="preserve"> (2024)</w:t>
      </w:r>
      <w:r w:rsidRPr="00044663">
        <w:rPr>
          <w:rFonts w:ascii="Times New Roman" w:eastAsia="Times New Roman" w:hAnsi="Times New Roman" w:cs="Simplified Arabic"/>
          <w:sz w:val="28"/>
          <w:szCs w:val="28"/>
        </w:rPr>
        <w:t xml:space="preserve"> </w:t>
      </w:r>
      <w:r w:rsidRPr="00044663">
        <w:rPr>
          <w:rFonts w:ascii="Times New Roman" w:eastAsia="Times New Roman" w:hAnsi="Times New Roman" w:cs="Simplified Arabic"/>
          <w:sz w:val="28"/>
          <w:szCs w:val="28"/>
          <w:rtl/>
        </w:rPr>
        <w:t>التحول في قطاع الإسكان السعودي وفق منهج “الدولة الممكنة”، موضحًا أن رؤية 2030 أعادت هيكلة سوق العقار من الاعتماد على الدعم الحكومي المباشر إلى نموذج استثماري يعتمد على الشراكات والتمويل العقاري</w:t>
      </w:r>
      <w:r w:rsidRPr="00044663">
        <w:rPr>
          <w:rFonts w:ascii="Times New Roman" w:eastAsia="Times New Roman" w:hAnsi="Times New Roman" w:cs="Simplified Arabic"/>
          <w:sz w:val="28"/>
          <w:szCs w:val="28"/>
        </w:rPr>
        <w:t xml:space="preserve">. </w:t>
      </w:r>
      <w:r w:rsidRPr="00044663">
        <w:rPr>
          <w:rFonts w:ascii="Times New Roman" w:eastAsia="Times New Roman" w:hAnsi="Times New Roman" w:cs="Simplified Arabic"/>
          <w:sz w:val="28"/>
          <w:szCs w:val="28"/>
          <w:rtl/>
        </w:rPr>
        <w:t>وأكدت النتائج أن هذا التحول أدى إلى تحسين استدامة السوق وزيادة جاذبية الاستثمار العقاري طويل المدى</w:t>
      </w:r>
      <w:r w:rsidR="009D7632" w:rsidRPr="00044663">
        <w:rPr>
          <w:rFonts w:ascii="Times New Roman" w:eastAsia="Times New Roman" w:hAnsi="Times New Roman" w:cs="Simplified Arabic"/>
          <w:sz w:val="28"/>
          <w:szCs w:val="28"/>
        </w:rPr>
        <w:t>.</w:t>
      </w:r>
    </w:p>
    <w:p w14:paraId="7BE47D8E" w14:textId="77777777" w:rsidR="00681E9C" w:rsidRPr="00044663" w:rsidRDefault="00681E9C" w:rsidP="009D7632">
      <w:pPr>
        <w:bidi/>
        <w:spacing w:before="120" w:after="120" w:line="288" w:lineRule="auto"/>
        <w:ind w:firstLine="720"/>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 xml:space="preserve">قدم </w:t>
      </w:r>
      <w:r w:rsidRPr="00044663">
        <w:rPr>
          <w:rFonts w:ascii="Times New Roman" w:eastAsia="Times New Roman" w:hAnsi="Times New Roman" w:cs="Simplified Arabic"/>
          <w:b/>
          <w:bCs/>
          <w:sz w:val="28"/>
          <w:szCs w:val="28"/>
          <w:rtl/>
        </w:rPr>
        <w:t>خالد أحمد بارشيد</w:t>
      </w:r>
      <w:r w:rsidRPr="00044663">
        <w:rPr>
          <w:rFonts w:ascii="Times New Roman" w:eastAsia="Times New Roman" w:hAnsi="Times New Roman" w:cs="Simplified Arabic"/>
          <w:b/>
          <w:bCs/>
          <w:sz w:val="28"/>
          <w:szCs w:val="28"/>
        </w:rPr>
        <w:t xml:space="preserve"> (2025)</w:t>
      </w:r>
      <w:r w:rsidRPr="00044663">
        <w:rPr>
          <w:rFonts w:ascii="Times New Roman" w:eastAsia="Times New Roman" w:hAnsi="Times New Roman" w:cs="Simplified Arabic"/>
          <w:sz w:val="28"/>
          <w:szCs w:val="28"/>
        </w:rPr>
        <w:t xml:space="preserve"> </w:t>
      </w:r>
      <w:r w:rsidRPr="00044663">
        <w:rPr>
          <w:rFonts w:ascii="Times New Roman" w:eastAsia="Times New Roman" w:hAnsi="Times New Roman" w:cs="Simplified Arabic"/>
          <w:sz w:val="28"/>
          <w:szCs w:val="28"/>
          <w:rtl/>
        </w:rPr>
        <w:t>تحليلًا اقتصاديًا للسوق العقاري السعودي، موضحًا أن رؤية 2030 أسهمت في تسريع نمو القطاع العقاري عبر تعزيز الاستثمار الأجنبي وزيادة نسبة تملك المواطنين للمساكن، مما جعل السوق السعودي من أسرع الأسواق العقارية نموًا إقليميًا</w:t>
      </w:r>
      <w:r w:rsidRPr="00044663">
        <w:rPr>
          <w:rFonts w:ascii="Times New Roman" w:eastAsia="Times New Roman" w:hAnsi="Times New Roman" w:cs="Simplified Arabic"/>
          <w:sz w:val="28"/>
          <w:szCs w:val="28"/>
        </w:rPr>
        <w:t>.</w:t>
      </w:r>
      <w:r w:rsidR="009D7632" w:rsidRPr="00044663">
        <w:rPr>
          <w:rFonts w:ascii="Times New Roman" w:eastAsia="Times New Roman" w:hAnsi="Times New Roman" w:cs="Simplified Arabic" w:hint="cs"/>
          <w:sz w:val="28"/>
          <w:szCs w:val="28"/>
          <w:rtl/>
          <w:lang w:bidi="ar-EG"/>
        </w:rPr>
        <w:t xml:space="preserve"> </w:t>
      </w:r>
      <w:r w:rsidRPr="00044663">
        <w:rPr>
          <w:rFonts w:ascii="Times New Roman" w:eastAsia="Times New Roman" w:hAnsi="Times New Roman" w:cs="Simplified Arabic"/>
          <w:sz w:val="28"/>
          <w:szCs w:val="28"/>
          <w:rtl/>
        </w:rPr>
        <w:t>وأشار إلى أن السياسات التنموية رفعت جاذبية الاستثمار العقاري كمحرك للتنمية الاقتصادية المستدامة</w:t>
      </w:r>
      <w:r w:rsidRPr="00044663">
        <w:rPr>
          <w:rFonts w:ascii="Times New Roman" w:eastAsia="Times New Roman" w:hAnsi="Times New Roman" w:cs="Simplified Arabic"/>
          <w:sz w:val="28"/>
          <w:szCs w:val="28"/>
        </w:rPr>
        <w:t>.</w:t>
      </w:r>
    </w:p>
    <w:p w14:paraId="07B1AF25" w14:textId="77777777" w:rsidR="009D7632" w:rsidRPr="00044663" w:rsidRDefault="009D7632" w:rsidP="009D7632">
      <w:pPr>
        <w:bidi/>
        <w:spacing w:before="120" w:after="120" w:line="288" w:lineRule="auto"/>
        <w:ind w:firstLine="720"/>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 xml:space="preserve">استخدمت </w:t>
      </w:r>
      <w:r w:rsidRPr="00044663">
        <w:rPr>
          <w:rFonts w:ascii="Times New Roman" w:eastAsia="Times New Roman" w:hAnsi="Times New Roman" w:cs="Simplified Arabic"/>
          <w:b/>
          <w:bCs/>
          <w:sz w:val="28"/>
          <w:szCs w:val="28"/>
        </w:rPr>
        <w:t>Kanwal Aalijah (2025)</w:t>
      </w:r>
      <w:r w:rsidRPr="00044663">
        <w:rPr>
          <w:rFonts w:ascii="Times New Roman" w:eastAsia="Times New Roman" w:hAnsi="Times New Roman" w:cs="Simplified Arabic"/>
          <w:sz w:val="28"/>
          <w:szCs w:val="28"/>
        </w:rPr>
        <w:t xml:space="preserve"> </w:t>
      </w:r>
      <w:r w:rsidRPr="00044663">
        <w:rPr>
          <w:rFonts w:ascii="Times New Roman" w:eastAsia="Times New Roman" w:hAnsi="Times New Roman" w:cs="Simplified Arabic" w:hint="cs"/>
          <w:sz w:val="28"/>
          <w:szCs w:val="28"/>
          <w:rtl/>
        </w:rPr>
        <w:t xml:space="preserve"> </w:t>
      </w:r>
      <w:r w:rsidRPr="00044663">
        <w:rPr>
          <w:rFonts w:ascii="Times New Roman" w:eastAsia="Times New Roman" w:hAnsi="Times New Roman" w:cs="Simplified Arabic"/>
          <w:sz w:val="28"/>
          <w:szCs w:val="28"/>
          <w:rtl/>
        </w:rPr>
        <w:t>منهجيات الذكاء الاصطناعي وتحليل البيانات الضخمة لدراسة التحولات الاقتصادية في السعودية تحت رؤية 2030، وأظهرت النتائج أن التحولات الاقتصادية والاجتماعية خلقت فرصًا استثمارية جديدة في قطاعات البناء والعقار نتيجة تغير أنماط الطلب والاستثمار</w:t>
      </w:r>
      <w:r w:rsidRPr="00044663">
        <w:rPr>
          <w:rFonts w:ascii="Times New Roman" w:eastAsia="Times New Roman" w:hAnsi="Times New Roman" w:cs="Simplified Arabic"/>
          <w:sz w:val="28"/>
          <w:szCs w:val="28"/>
        </w:rPr>
        <w:t>.</w:t>
      </w:r>
      <w:r w:rsidRPr="00044663">
        <w:rPr>
          <w:rFonts w:ascii="Times New Roman" w:eastAsia="Times New Roman" w:hAnsi="Times New Roman" w:cs="Simplified Arabic" w:hint="cs"/>
          <w:sz w:val="28"/>
          <w:szCs w:val="28"/>
          <w:rtl/>
        </w:rPr>
        <w:t xml:space="preserve"> </w:t>
      </w:r>
      <w:r w:rsidRPr="00044663">
        <w:rPr>
          <w:rFonts w:ascii="Times New Roman" w:eastAsia="Times New Roman" w:hAnsi="Times New Roman" w:cs="Simplified Arabic"/>
          <w:sz w:val="28"/>
          <w:szCs w:val="28"/>
          <w:rtl/>
        </w:rPr>
        <w:t>وأكدت الدراسة أن تحليل الاتجاهات الرقمية يساعد المستثمرين على التنبؤ بحركة الأسواق العقارية المستقبلية</w:t>
      </w:r>
      <w:r w:rsidRPr="00044663">
        <w:rPr>
          <w:rFonts w:ascii="Times New Roman" w:eastAsia="Times New Roman" w:hAnsi="Times New Roman" w:cs="Simplified Arabic"/>
          <w:sz w:val="28"/>
          <w:szCs w:val="28"/>
        </w:rPr>
        <w:t>.</w:t>
      </w:r>
    </w:p>
    <w:p w14:paraId="4698C9FA" w14:textId="77777777" w:rsidR="00044663" w:rsidRPr="00044663" w:rsidRDefault="00044663" w:rsidP="00044663">
      <w:pPr>
        <w:bidi/>
        <w:spacing w:before="120" w:after="120" w:line="288" w:lineRule="auto"/>
        <w:ind w:firstLine="720"/>
        <w:jc w:val="both"/>
        <w:rPr>
          <w:rFonts w:ascii="Times New Roman" w:eastAsia="Times New Roman" w:hAnsi="Times New Roman" w:cs="Simplified Arabic"/>
          <w:b/>
          <w:bCs/>
          <w:sz w:val="28"/>
          <w:szCs w:val="28"/>
          <w:rtl/>
        </w:rPr>
      </w:pPr>
      <w:r w:rsidRPr="00044663">
        <w:rPr>
          <w:rFonts w:ascii="Times New Roman" w:eastAsia="Times New Roman" w:hAnsi="Times New Roman" w:cs="Simplified Arabic"/>
          <w:b/>
          <w:bCs/>
          <w:sz w:val="28"/>
          <w:szCs w:val="28"/>
          <w:rtl/>
        </w:rPr>
        <w:t>تناولت كوثر الأربش</w:t>
      </w:r>
      <w:r w:rsidRPr="00044663">
        <w:rPr>
          <w:rFonts w:ascii="Times New Roman" w:eastAsia="Times New Roman" w:hAnsi="Times New Roman" w:cs="Simplified Arabic"/>
          <w:b/>
          <w:bCs/>
          <w:sz w:val="28"/>
          <w:szCs w:val="28"/>
        </w:rPr>
        <w:t xml:space="preserve"> (2025)</w:t>
      </w:r>
      <w:r w:rsidRPr="00044663">
        <w:rPr>
          <w:rFonts w:ascii="Times New Roman" w:eastAsia="Times New Roman" w:hAnsi="Times New Roman" w:cs="Simplified Arabic"/>
          <w:sz w:val="28"/>
          <w:szCs w:val="28"/>
        </w:rPr>
        <w:t xml:space="preserve"> </w:t>
      </w:r>
      <w:r w:rsidRPr="00044663">
        <w:rPr>
          <w:rFonts w:ascii="Times New Roman" w:eastAsia="Times New Roman" w:hAnsi="Times New Roman" w:cs="Simplified Arabic"/>
          <w:sz w:val="28"/>
          <w:szCs w:val="28"/>
          <w:rtl/>
        </w:rPr>
        <w:t>التحول الهيكلي في السوق العقاري السعودي، موضحة أن رؤية 2030 نقلت القطاع العقاري من نموذج الاستهلاك التقليدي إلى نموذج الاستثمار الذكي القائم على التشريعات والتنمية الحضرية المستدامة</w:t>
      </w:r>
      <w:r w:rsidRPr="00044663">
        <w:rPr>
          <w:rFonts w:ascii="Times New Roman" w:eastAsia="Times New Roman" w:hAnsi="Times New Roman" w:cs="Simplified Arabic"/>
          <w:sz w:val="28"/>
          <w:szCs w:val="28"/>
        </w:rPr>
        <w:t>.</w:t>
      </w:r>
      <w:r w:rsidRPr="00044663">
        <w:rPr>
          <w:rFonts w:ascii="Times New Roman" w:eastAsia="Times New Roman" w:hAnsi="Times New Roman" w:cs="Simplified Arabic" w:hint="cs"/>
          <w:sz w:val="28"/>
          <w:szCs w:val="28"/>
          <w:rtl/>
        </w:rPr>
        <w:t xml:space="preserve"> </w:t>
      </w:r>
      <w:r w:rsidRPr="00044663">
        <w:rPr>
          <w:rFonts w:ascii="Times New Roman" w:eastAsia="Times New Roman" w:hAnsi="Times New Roman" w:cs="Simplified Arabic"/>
          <w:sz w:val="28"/>
          <w:szCs w:val="28"/>
          <w:rtl/>
        </w:rPr>
        <w:t>وأكدت الدراسة أن تعديل رسوم الأراضي البيضاء وزيادة التنظيم التشريعي ساهم في رفع المعروض العقاري وتحفيز المستثمرين، مما عزز جاذبية السوق العقاري على المدى الطويل</w:t>
      </w:r>
      <w:r w:rsidRPr="00044663">
        <w:rPr>
          <w:rFonts w:ascii="Times New Roman" w:eastAsia="Times New Roman" w:hAnsi="Times New Roman" w:cs="Simplified Arabic"/>
          <w:sz w:val="28"/>
          <w:szCs w:val="28"/>
        </w:rPr>
        <w:t>.</w:t>
      </w:r>
    </w:p>
    <w:p w14:paraId="6E8943C0" w14:textId="77777777" w:rsidR="00044663" w:rsidRPr="00044663" w:rsidRDefault="00044663" w:rsidP="00044663">
      <w:pPr>
        <w:bidi/>
        <w:spacing w:before="120" w:after="120" w:line="288" w:lineRule="auto"/>
        <w:ind w:firstLine="720"/>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hint="cs"/>
          <w:b/>
          <w:bCs/>
          <w:sz w:val="28"/>
          <w:szCs w:val="28"/>
          <w:rtl/>
        </w:rPr>
        <w:t xml:space="preserve">أشارت </w:t>
      </w:r>
      <w:r w:rsidRPr="00044663">
        <w:rPr>
          <w:rFonts w:ascii="Times New Roman" w:eastAsia="Times New Roman" w:hAnsi="Times New Roman" w:cs="Simplified Arabic"/>
          <w:b/>
          <w:bCs/>
          <w:sz w:val="28"/>
          <w:szCs w:val="28"/>
          <w:rtl/>
        </w:rPr>
        <w:t>دراسة قنديل</w:t>
      </w:r>
      <w:r w:rsidRPr="00044663">
        <w:rPr>
          <w:rFonts w:ascii="Times New Roman" w:eastAsia="Times New Roman" w:hAnsi="Times New Roman" w:cs="Simplified Arabic"/>
          <w:b/>
          <w:bCs/>
          <w:sz w:val="28"/>
          <w:szCs w:val="28"/>
        </w:rPr>
        <w:t xml:space="preserve"> (2025)</w:t>
      </w:r>
      <w:r w:rsidRPr="00044663">
        <w:rPr>
          <w:rFonts w:ascii="Times New Roman" w:eastAsia="Times New Roman" w:hAnsi="Times New Roman" w:cs="Simplified Arabic"/>
          <w:sz w:val="28"/>
          <w:szCs w:val="28"/>
        </w:rPr>
        <w:t xml:space="preserve"> </w:t>
      </w:r>
      <w:r w:rsidRPr="00044663">
        <w:rPr>
          <w:rFonts w:ascii="Times New Roman" w:eastAsia="Times New Roman" w:hAnsi="Times New Roman" w:cs="Simplified Arabic"/>
          <w:sz w:val="28"/>
          <w:szCs w:val="28"/>
          <w:rtl/>
        </w:rPr>
        <w:t>إلى أن سوق العقارات السعودي يتجه للوصول إلى قيمة تتجاوز 310 مليار دولار بحلول عام 2030، نتيجة السياسات الاقتصادية المرتبطة برؤية المملكة، وخاصة برامج الإسكان والتنويع الاقتصادي</w:t>
      </w:r>
      <w:r w:rsidRPr="00044663">
        <w:rPr>
          <w:rFonts w:ascii="Times New Roman" w:eastAsia="Times New Roman" w:hAnsi="Times New Roman" w:cs="Simplified Arabic"/>
          <w:sz w:val="28"/>
          <w:szCs w:val="28"/>
        </w:rPr>
        <w:t>.</w:t>
      </w:r>
      <w:r w:rsidRPr="00044663">
        <w:rPr>
          <w:rFonts w:ascii="Times New Roman" w:eastAsia="Times New Roman" w:hAnsi="Times New Roman" w:cs="Simplified Arabic" w:hint="cs"/>
          <w:b/>
          <w:bCs/>
          <w:sz w:val="28"/>
          <w:szCs w:val="28"/>
          <w:rtl/>
        </w:rPr>
        <w:t xml:space="preserve"> </w:t>
      </w:r>
      <w:r w:rsidRPr="00044663">
        <w:rPr>
          <w:rFonts w:ascii="Times New Roman" w:eastAsia="Times New Roman" w:hAnsi="Times New Roman" w:cs="Simplified Arabic"/>
          <w:sz w:val="28"/>
          <w:szCs w:val="28"/>
          <w:rtl/>
        </w:rPr>
        <w:t>وبيّن أن القطاع العقاري أصبح أحد أهم محركات الاقتصاد غير النفطي وجذب الاستثمارات المحلية والأجنبية</w:t>
      </w:r>
      <w:r w:rsidRPr="00044663">
        <w:rPr>
          <w:rFonts w:ascii="Times New Roman" w:eastAsia="Times New Roman" w:hAnsi="Times New Roman" w:cs="Simplified Arabic"/>
          <w:sz w:val="28"/>
          <w:szCs w:val="28"/>
        </w:rPr>
        <w:t>.</w:t>
      </w:r>
    </w:p>
    <w:p w14:paraId="22F904FA" w14:textId="419577E3" w:rsidR="00044663" w:rsidRPr="00044663" w:rsidRDefault="00044663" w:rsidP="00044663">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hint="cs"/>
          <w:b/>
          <w:bCs/>
          <w:sz w:val="28"/>
          <w:szCs w:val="28"/>
          <w:rtl/>
        </w:rPr>
        <w:t xml:space="preserve">قدمت </w:t>
      </w:r>
      <w:r w:rsidRPr="00044663">
        <w:rPr>
          <w:rFonts w:ascii="Times New Roman" w:eastAsia="Times New Roman" w:hAnsi="Times New Roman" w:cs="Simplified Arabic"/>
          <w:b/>
          <w:bCs/>
          <w:sz w:val="28"/>
          <w:szCs w:val="28"/>
          <w:rtl/>
        </w:rPr>
        <w:t>دراسة العليجـة</w:t>
      </w:r>
      <w:r w:rsidR="00216AEE">
        <w:rPr>
          <w:rFonts w:ascii="Times New Roman" w:eastAsia="Times New Roman" w:hAnsi="Times New Roman" w:cs="Simplified Arabic" w:hint="cs"/>
          <w:b/>
          <w:bCs/>
          <w:sz w:val="28"/>
          <w:szCs w:val="28"/>
          <w:rtl/>
        </w:rPr>
        <w:t xml:space="preserve"> </w:t>
      </w:r>
      <w:r w:rsidRPr="00044663">
        <w:rPr>
          <w:rFonts w:ascii="Times New Roman" w:eastAsia="Times New Roman" w:hAnsi="Times New Roman" w:cs="Simplified Arabic"/>
          <w:b/>
          <w:bCs/>
          <w:sz w:val="28"/>
          <w:szCs w:val="28"/>
        </w:rPr>
        <w:t xml:space="preserve"> Aalijah (2025)</w:t>
      </w:r>
      <w:r w:rsidRPr="00044663">
        <w:rPr>
          <w:rFonts w:ascii="Times New Roman" w:eastAsia="Times New Roman" w:hAnsi="Times New Roman" w:cs="Simplified Arabic"/>
          <w:sz w:val="28"/>
          <w:szCs w:val="28"/>
          <w:rtl/>
        </w:rPr>
        <w:t>دراسة تحليلية استخدمت الذكاء الاصطناعي لتحليل الاتجاهات الاقتصادية في السعودية بعد رؤية 2030، وأظهرت النتائج أن التحولات الاقتصادية خلقت فرصًا استثمارية جديدة في قطاعات البناء والعقار نتيجة التغيرات الاجتماعية والاقتصادية السريعة</w:t>
      </w:r>
      <w:r w:rsidRPr="00044663">
        <w:rPr>
          <w:rFonts w:ascii="Times New Roman" w:eastAsia="Times New Roman" w:hAnsi="Times New Roman" w:cs="Simplified Arabic"/>
          <w:sz w:val="28"/>
          <w:szCs w:val="28"/>
        </w:rPr>
        <w:t>.</w:t>
      </w:r>
      <w:r w:rsidRPr="00044663">
        <w:rPr>
          <w:rFonts w:ascii="Times New Roman" w:eastAsia="Times New Roman" w:hAnsi="Times New Roman" w:cs="Simplified Arabic" w:hint="cs"/>
          <w:b/>
          <w:bCs/>
          <w:sz w:val="28"/>
          <w:szCs w:val="28"/>
          <w:rtl/>
        </w:rPr>
        <w:t xml:space="preserve"> </w:t>
      </w:r>
      <w:r w:rsidRPr="00044663">
        <w:rPr>
          <w:rFonts w:ascii="Times New Roman" w:eastAsia="Times New Roman" w:hAnsi="Times New Roman" w:cs="Simplified Arabic"/>
          <w:sz w:val="28"/>
          <w:szCs w:val="28"/>
          <w:rtl/>
        </w:rPr>
        <w:t>وأكدت الدراسة أن تحليل البيانات الرقمية يساعد المستثمرين على فهم اتجاهات السوق العقاري المستقبلية</w:t>
      </w:r>
      <w:r w:rsidRPr="00044663">
        <w:rPr>
          <w:rFonts w:ascii="Times New Roman" w:eastAsia="Times New Roman" w:hAnsi="Times New Roman" w:cs="Simplified Arabic"/>
          <w:sz w:val="28"/>
          <w:szCs w:val="28"/>
        </w:rPr>
        <w:t>.</w:t>
      </w:r>
    </w:p>
    <w:p w14:paraId="4640B7C6" w14:textId="77777777" w:rsidR="00044663" w:rsidRPr="00044663" w:rsidRDefault="00044663" w:rsidP="00044663">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b/>
          <w:bCs/>
          <w:sz w:val="28"/>
          <w:szCs w:val="28"/>
          <w:rtl/>
        </w:rPr>
        <w:t>دراسة الشمري وآخرون (تحليل السوق العقاري 2025)</w:t>
      </w:r>
      <w:r w:rsidRPr="00044663">
        <w:rPr>
          <w:rFonts w:ascii="Times New Roman" w:eastAsia="Times New Roman" w:hAnsi="Times New Roman" w:cs="Simplified Arabic" w:hint="cs"/>
          <w:b/>
          <w:bCs/>
          <w:sz w:val="28"/>
          <w:szCs w:val="28"/>
          <w:rtl/>
        </w:rPr>
        <w:t xml:space="preserve"> </w:t>
      </w:r>
      <w:r w:rsidRPr="00044663">
        <w:rPr>
          <w:rFonts w:ascii="Times New Roman" w:eastAsia="Times New Roman" w:hAnsi="Times New Roman" w:cs="Simplified Arabic"/>
          <w:sz w:val="28"/>
          <w:szCs w:val="28"/>
          <w:rtl/>
        </w:rPr>
        <w:t>أوضحت تحليلات السوق العقاري أن الإصلاحات الاقتصادية المرتبطة برؤية 2030 أدت إلى نمو الطلب العقاري وارتفاع الأسعار نتيجة توسع النشاط الاقتصادي غير النفطي والمشروعات الكبرى</w:t>
      </w:r>
      <w:r w:rsidRPr="00044663">
        <w:rPr>
          <w:rFonts w:ascii="Times New Roman" w:eastAsia="Times New Roman" w:hAnsi="Times New Roman" w:cs="Simplified Arabic"/>
          <w:sz w:val="28"/>
          <w:szCs w:val="28"/>
        </w:rPr>
        <w:t>.</w:t>
      </w:r>
      <w:r w:rsidRPr="00044663">
        <w:rPr>
          <w:rFonts w:ascii="Times New Roman" w:eastAsia="Times New Roman" w:hAnsi="Times New Roman" w:cs="Simplified Arabic" w:hint="cs"/>
          <w:sz w:val="28"/>
          <w:szCs w:val="28"/>
          <w:rtl/>
        </w:rPr>
        <w:t xml:space="preserve"> </w:t>
      </w:r>
      <w:r w:rsidRPr="00044663">
        <w:rPr>
          <w:rFonts w:ascii="Times New Roman" w:eastAsia="Times New Roman" w:hAnsi="Times New Roman" w:cs="Simplified Arabic"/>
          <w:sz w:val="28"/>
          <w:szCs w:val="28"/>
          <w:rtl/>
        </w:rPr>
        <w:t>وأشارت النتائج إلى أن المشاريع العملاقة والاستثمارات الحكومية عززت ثقة المستثمرين وزادت من حجم التطوير العقاري طويل الأجل</w:t>
      </w:r>
      <w:r w:rsidRPr="00044663">
        <w:rPr>
          <w:rFonts w:ascii="Times New Roman" w:eastAsia="Times New Roman" w:hAnsi="Times New Roman" w:cs="Simplified Arabic"/>
          <w:sz w:val="28"/>
          <w:szCs w:val="28"/>
        </w:rPr>
        <w:t>.</w:t>
      </w:r>
    </w:p>
    <w:p w14:paraId="3BD6EF50" w14:textId="77777777" w:rsidR="00044663" w:rsidRPr="00044663" w:rsidRDefault="00044663" w:rsidP="00044663">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b/>
          <w:bCs/>
          <w:sz w:val="28"/>
          <w:szCs w:val="28"/>
          <w:rtl/>
        </w:rPr>
        <w:t>دراسة محللي</w:t>
      </w:r>
      <w:r w:rsidRPr="00044663">
        <w:rPr>
          <w:rFonts w:ascii="Times New Roman" w:eastAsia="Times New Roman" w:hAnsi="Times New Roman" w:cs="Simplified Arabic"/>
          <w:b/>
          <w:bCs/>
          <w:sz w:val="28"/>
          <w:szCs w:val="28"/>
        </w:rPr>
        <w:t xml:space="preserve"> Knight Frank (2025)</w:t>
      </w:r>
      <w:r w:rsidRPr="00044663">
        <w:rPr>
          <w:rFonts w:ascii="Times New Roman" w:eastAsia="Times New Roman" w:hAnsi="Times New Roman" w:cs="Simplified Arabic" w:hint="cs"/>
          <w:b/>
          <w:bCs/>
          <w:sz w:val="28"/>
          <w:szCs w:val="28"/>
          <w:rtl/>
        </w:rPr>
        <w:t xml:space="preserve"> </w:t>
      </w:r>
      <w:r w:rsidRPr="00044663">
        <w:rPr>
          <w:rFonts w:ascii="Times New Roman" w:eastAsia="Times New Roman" w:hAnsi="Times New Roman" w:cs="Simplified Arabic"/>
          <w:sz w:val="28"/>
          <w:szCs w:val="28"/>
          <w:rtl/>
        </w:rPr>
        <w:t>بين تحليل اقتصادي حديث أن الاستثمارات الخاصة في العقارات السكنية السعودية بلغت نحو 1.22 مليار دولار خلال 2025، مدفوعة بالمشروعات الكبرى المرتبطة برؤية 2030 مثل نيوم، ما يعكس دور الرؤية في إعادة تشكيل خريطة الاستثمار العقاري</w:t>
      </w:r>
      <w:r w:rsidRPr="00044663">
        <w:rPr>
          <w:rFonts w:ascii="Times New Roman" w:eastAsia="Times New Roman" w:hAnsi="Times New Roman" w:cs="Simplified Arabic"/>
          <w:sz w:val="28"/>
          <w:szCs w:val="28"/>
        </w:rPr>
        <w:t>.</w:t>
      </w:r>
    </w:p>
    <w:p w14:paraId="3FA7955F" w14:textId="77777777" w:rsidR="00044663" w:rsidRPr="00044663" w:rsidRDefault="00044663" w:rsidP="00044663">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b/>
          <w:bCs/>
          <w:sz w:val="28"/>
          <w:szCs w:val="28"/>
          <w:rtl/>
        </w:rPr>
        <w:t>تناولت دراسة الحمّودي و</w:t>
      </w:r>
      <w:r w:rsidRPr="00044663">
        <w:rPr>
          <w:rFonts w:ascii="Times New Roman" w:eastAsia="Times New Roman" w:hAnsi="Times New Roman" w:cs="Simplified Arabic"/>
          <w:b/>
          <w:bCs/>
          <w:sz w:val="28"/>
          <w:szCs w:val="28"/>
        </w:rPr>
        <w:t xml:space="preserve"> K’Akumu </w:t>
      </w:r>
      <w:r w:rsidRPr="00044663">
        <w:rPr>
          <w:rFonts w:ascii="Times New Roman" w:eastAsia="Times New Roman" w:hAnsi="Times New Roman" w:cs="Simplified Arabic" w:hint="cs"/>
          <w:b/>
          <w:bCs/>
          <w:sz w:val="28"/>
          <w:szCs w:val="28"/>
          <w:rtl/>
          <w:lang w:bidi="ar-EG"/>
        </w:rPr>
        <w:t xml:space="preserve">(2026) </w:t>
      </w:r>
      <w:r w:rsidRPr="00044663">
        <w:rPr>
          <w:rFonts w:ascii="Times New Roman" w:eastAsia="Times New Roman" w:hAnsi="Times New Roman" w:cs="Simplified Arabic"/>
          <w:sz w:val="28"/>
          <w:szCs w:val="28"/>
          <w:rtl/>
        </w:rPr>
        <w:t>تقييم دور رؤية المملكة 2030 في إنشاء بيئة تمكينية للإسكان الميسر، حيث أوضحت أن التحول الحكومي من مزود مباشر للسكن إلى منظم ومحفّز للسوق العقاري أدى إلى زيادة كفاءة الاستثمار العقاري وتعزيز مشاركة القطاع الخاص في تطوير الإسكان</w:t>
      </w:r>
      <w:r w:rsidRPr="00044663">
        <w:rPr>
          <w:rFonts w:ascii="Times New Roman" w:eastAsia="Times New Roman" w:hAnsi="Times New Roman" w:cs="Simplified Arabic"/>
          <w:sz w:val="28"/>
          <w:szCs w:val="28"/>
        </w:rPr>
        <w:t>.</w:t>
      </w:r>
    </w:p>
    <w:p w14:paraId="1B1A3807" w14:textId="77777777" w:rsidR="00044663" w:rsidRPr="00044663" w:rsidRDefault="00044663" w:rsidP="00044663">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وأشارت الدراسة إلى أن الإصلاحات التنظيمية ضمن الرؤية ساعدت على تحويل الإسكان إلى قطاع اقتصادي استثماري قائم على آليات السوق</w:t>
      </w:r>
      <w:r w:rsidRPr="00044663">
        <w:rPr>
          <w:rFonts w:ascii="Times New Roman" w:eastAsia="Times New Roman" w:hAnsi="Times New Roman" w:cs="Simplified Arabic"/>
          <w:sz w:val="28"/>
          <w:szCs w:val="28"/>
        </w:rPr>
        <w:t>.</w:t>
      </w:r>
    </w:p>
    <w:p w14:paraId="57E42834" w14:textId="77777777" w:rsidR="009D7632" w:rsidRPr="00044663" w:rsidRDefault="009D7632" w:rsidP="009D7632">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 xml:space="preserve">ناقش </w:t>
      </w:r>
      <w:r w:rsidRPr="00044663">
        <w:rPr>
          <w:rFonts w:ascii="Times New Roman" w:eastAsia="Times New Roman" w:hAnsi="Times New Roman" w:cs="Simplified Arabic"/>
          <w:b/>
          <w:bCs/>
          <w:sz w:val="28"/>
          <w:szCs w:val="28"/>
          <w:rtl/>
        </w:rPr>
        <w:t>عبدالعزيز الدخيل وآخرون</w:t>
      </w:r>
      <w:r w:rsidRPr="00044663">
        <w:rPr>
          <w:rFonts w:ascii="Times New Roman" w:eastAsia="Times New Roman" w:hAnsi="Times New Roman" w:cs="Simplified Arabic"/>
          <w:b/>
          <w:bCs/>
          <w:sz w:val="28"/>
          <w:szCs w:val="28"/>
        </w:rPr>
        <w:t xml:space="preserve"> (2026)</w:t>
      </w:r>
      <w:r w:rsidRPr="00044663">
        <w:rPr>
          <w:rFonts w:ascii="Times New Roman" w:eastAsia="Times New Roman" w:hAnsi="Times New Roman" w:cs="Simplified Arabic"/>
          <w:sz w:val="28"/>
          <w:szCs w:val="28"/>
        </w:rPr>
        <w:t xml:space="preserve"> </w:t>
      </w:r>
      <w:r w:rsidRPr="00044663">
        <w:rPr>
          <w:rFonts w:ascii="Times New Roman" w:eastAsia="Times New Roman" w:hAnsi="Times New Roman" w:cs="Simplified Arabic"/>
          <w:sz w:val="28"/>
          <w:szCs w:val="28"/>
          <w:rtl/>
        </w:rPr>
        <w:t>التحول الرقمي في الاقتصاد السعودي ضمن رؤية 2030 وتأثيره على قطاعات الأعمال والاستثمار، موضحين أن التحول التقني يعزز كفاءة اتخاذ القرار الاستثماري، خاصة في القطاعات المرتبطة بالبنية التحتية والعقار</w:t>
      </w:r>
      <w:r w:rsidRPr="00044663">
        <w:rPr>
          <w:rFonts w:ascii="Times New Roman" w:eastAsia="Times New Roman" w:hAnsi="Times New Roman" w:cs="Simplified Arabic"/>
          <w:sz w:val="28"/>
          <w:szCs w:val="28"/>
        </w:rPr>
        <w:t xml:space="preserve">. </w:t>
      </w:r>
      <w:r w:rsidRPr="00044663">
        <w:rPr>
          <w:rFonts w:ascii="Times New Roman" w:eastAsia="Times New Roman" w:hAnsi="Times New Roman" w:cs="Simplified Arabic"/>
          <w:sz w:val="28"/>
          <w:szCs w:val="28"/>
          <w:rtl/>
        </w:rPr>
        <w:t>وأظهرت الدراسة أن التحول الرقمي يمثل عاملًا داعمًا لنمو الاستثمار العقاري الذكي في المملكة</w:t>
      </w:r>
      <w:r w:rsidRPr="00044663">
        <w:rPr>
          <w:rFonts w:ascii="Times New Roman" w:eastAsia="Times New Roman" w:hAnsi="Times New Roman" w:cs="Simplified Arabic"/>
          <w:sz w:val="28"/>
          <w:szCs w:val="28"/>
        </w:rPr>
        <w:t>.</w:t>
      </w:r>
    </w:p>
    <w:p w14:paraId="66E72D8D" w14:textId="77777777" w:rsidR="00DB1288" w:rsidRPr="00044663" w:rsidRDefault="00DB1288" w:rsidP="00DB1288">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التعقيب على الدراسات السابقة</w:t>
      </w:r>
      <w:r w:rsidRPr="00044663">
        <w:rPr>
          <w:rFonts w:ascii="Times New Roman" w:eastAsia="Times New Roman" w:hAnsi="Times New Roman" w:cs="Simplified Arabic" w:hint="cs"/>
          <w:b/>
          <w:bCs/>
          <w:sz w:val="28"/>
          <w:szCs w:val="28"/>
          <w:rtl/>
        </w:rPr>
        <w:t>:</w:t>
      </w:r>
    </w:p>
    <w:p w14:paraId="4DCB722F" w14:textId="77777777" w:rsidR="00DB1288" w:rsidRPr="00044663" w:rsidRDefault="00DB1288" w:rsidP="00DB1288">
      <w:pPr>
        <w:bidi/>
        <w:spacing w:before="120" w:after="120" w:line="288" w:lineRule="auto"/>
        <w:ind w:firstLine="720"/>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يتضح من استعراض الدراسات السابقة وجود اتفاق واضح بين الباحثين حول الدور المحوري الذي لعبته رؤية المملكة العربية السعودية 2030 في إحداث تحول هيكلي عميق داخل القطاع العقاري، حيث لم يعد العقار مجرد قطاع خدمي قائم على تلبية الاحتياجات السكنية، بل أصبح أحد الركائز الأساسية للتنويع الاقتصادي وتعزيز الاستثمار غير النفطي. فقد أشارت دراسة الأربش (2025) إلى انتقال السوق العقاري من نموذج الاستهلاك التقليدي إلى نموذج الاستثمار الذكي المدعوم بالتشريعات والتنمية الحضرية المستدامة، وهو ما يتقاطع مع ما توصل إليه قنديل (2025) من أن السياسات الاقتصادية المرتبطة بالرؤية أسهمت في رفع القيمة الاستثمارية المتوقعة للسوق العقاري وتعزيز دوره كمحرك للنمو الاقتصادي</w:t>
      </w:r>
      <w:r w:rsidRPr="00044663">
        <w:rPr>
          <w:rFonts w:ascii="Times New Roman" w:eastAsia="Times New Roman" w:hAnsi="Times New Roman" w:cs="Simplified Arabic"/>
          <w:sz w:val="28"/>
          <w:szCs w:val="28"/>
        </w:rPr>
        <w:t>.</w:t>
      </w:r>
    </w:p>
    <w:p w14:paraId="10E84780" w14:textId="77777777" w:rsidR="00DB1288" w:rsidRPr="00044663" w:rsidRDefault="00DB1288" w:rsidP="00DB1288">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كما أكدت عدة دراسات أن التحول لم يكن اقتصاديًا فقط، بل مؤسسيًا وتنظيميًا؛ إذ أوضحت دراسة الحمّودي و</w:t>
      </w:r>
      <w:r w:rsidRPr="00044663">
        <w:rPr>
          <w:rFonts w:ascii="Times New Roman" w:eastAsia="Times New Roman" w:hAnsi="Times New Roman" w:cs="Simplified Arabic"/>
          <w:sz w:val="28"/>
          <w:szCs w:val="28"/>
        </w:rPr>
        <w:t xml:space="preserve"> K’Akumu (2026) </w:t>
      </w:r>
      <w:r w:rsidRPr="00044663">
        <w:rPr>
          <w:rFonts w:ascii="Times New Roman" w:eastAsia="Times New Roman" w:hAnsi="Times New Roman" w:cs="Simplified Arabic"/>
          <w:sz w:val="28"/>
          <w:szCs w:val="28"/>
          <w:rtl/>
        </w:rPr>
        <w:t>والحاجري (2024) أن الحكومة السعودية انتقلت من دور المزود المباشر للإسكان إلى دور الجهة الممكنة والمنظمة للسوق، من خلال دعم الشراكات مع القطاع الخاص وتطوير أنظمة التمويل العقاري وتحفيز الاستثمار. ويتوافق ذلك مع نتائج بارشيد (2025) ودراسة الشمري وآخرين (2025) التي بينت أن المشروعات الكبرى والإصلاحات التنظيمية أسهمت في رفع ثقة المستثمرين وزيادة حجم التطوير العقاري طويل الأجل</w:t>
      </w:r>
      <w:r w:rsidRPr="00044663">
        <w:rPr>
          <w:rFonts w:ascii="Times New Roman" w:eastAsia="Times New Roman" w:hAnsi="Times New Roman" w:cs="Simplified Arabic"/>
          <w:sz w:val="28"/>
          <w:szCs w:val="28"/>
        </w:rPr>
        <w:t>.</w:t>
      </w:r>
    </w:p>
    <w:p w14:paraId="3A0BA57C" w14:textId="77777777" w:rsidR="00DB1288" w:rsidRPr="00044663" w:rsidRDefault="00DB1288" w:rsidP="00995A97">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ومن جانب آخر، ركزت بعض الدراسات الحديثة على الأبعاد المستقبلية للتحول العقاري، حيث أبرزت دراسة</w:t>
      </w:r>
      <w:r w:rsidRPr="00044663">
        <w:rPr>
          <w:rFonts w:ascii="Times New Roman" w:eastAsia="Times New Roman" w:hAnsi="Times New Roman" w:cs="Simplified Arabic"/>
          <w:sz w:val="28"/>
          <w:szCs w:val="28"/>
        </w:rPr>
        <w:t xml:space="preserve"> Aalijah (2025) </w:t>
      </w:r>
      <w:r w:rsidRPr="00044663">
        <w:rPr>
          <w:rFonts w:ascii="Times New Roman" w:eastAsia="Times New Roman" w:hAnsi="Times New Roman" w:cs="Simplified Arabic"/>
          <w:sz w:val="28"/>
          <w:szCs w:val="28"/>
          <w:rtl/>
        </w:rPr>
        <w:t>ودراسة الدخيل وآخرين (2026) دور التحول الرقمي وتحليل البيانات في دعم القرارات الاستثمارية وتعزيز كفاءة السوق العقاري، مما يعكس توجه الرؤية نحو بناء سوق عقاري ذكي قائم على الابتكار والتقنيات الحديثة. كما أظهرت تحليلات الاستثمار العقاري</w:t>
      </w:r>
      <w:r w:rsidRPr="00044663">
        <w:rPr>
          <w:rFonts w:ascii="Times New Roman" w:eastAsia="Times New Roman" w:hAnsi="Times New Roman" w:cs="Simplified Arabic"/>
          <w:sz w:val="28"/>
          <w:szCs w:val="28"/>
        </w:rPr>
        <w:t xml:space="preserve"> (Knight Frank</w:t>
      </w:r>
      <w:r w:rsidRPr="00044663">
        <w:rPr>
          <w:rFonts w:ascii="Times New Roman" w:eastAsia="Times New Roman" w:hAnsi="Times New Roman" w:cs="Simplified Arabic"/>
          <w:sz w:val="28"/>
          <w:szCs w:val="28"/>
          <w:rtl/>
        </w:rPr>
        <w:t>، 2025</w:t>
      </w:r>
      <w:r w:rsidR="00995A97" w:rsidRPr="00044663">
        <w:rPr>
          <w:rFonts w:ascii="Times New Roman" w:eastAsia="Times New Roman" w:hAnsi="Times New Roman" w:cs="Simplified Arabic"/>
          <w:sz w:val="28"/>
          <w:szCs w:val="28"/>
        </w:rPr>
        <w:t>(</w:t>
      </w:r>
      <w:r w:rsidRPr="00044663">
        <w:rPr>
          <w:rFonts w:ascii="Times New Roman" w:eastAsia="Times New Roman" w:hAnsi="Times New Roman" w:cs="Simplified Arabic"/>
          <w:sz w:val="28"/>
          <w:szCs w:val="28"/>
        </w:rPr>
        <w:t xml:space="preserve"> </w:t>
      </w:r>
      <w:r w:rsidRPr="00044663">
        <w:rPr>
          <w:rFonts w:ascii="Times New Roman" w:eastAsia="Times New Roman" w:hAnsi="Times New Roman" w:cs="Simplified Arabic"/>
          <w:sz w:val="28"/>
          <w:szCs w:val="28"/>
          <w:rtl/>
        </w:rPr>
        <w:t>أن المشاريع التنموية الكبرى المرتبطة بالرؤية أسهمت في إعادة تشكيل خريطة الاستثمار العقاري داخل المملكة</w:t>
      </w:r>
      <w:r w:rsidRPr="00044663">
        <w:rPr>
          <w:rFonts w:ascii="Times New Roman" w:eastAsia="Times New Roman" w:hAnsi="Times New Roman" w:cs="Simplified Arabic"/>
          <w:sz w:val="28"/>
          <w:szCs w:val="28"/>
        </w:rPr>
        <w:t>.</w:t>
      </w:r>
    </w:p>
    <w:p w14:paraId="6BD8516C" w14:textId="77777777" w:rsidR="00DB1288" w:rsidRPr="00044663" w:rsidRDefault="00DB1288" w:rsidP="00995A97">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وعلى الرغم من ثراء هذه الدراسات وتنوع زوايا تناولها، إلا أنها ركزت في معظمها على تحليل النمو الاقتصادي الكلي، أو استعراض المؤشرات السوقية، أو تقييم السياسات بصورة وصفية عامة، دون تقديم تحليل تكاملي يربط بشكل مباشر بين تحول دور الدولة التنظيمي وانعكاساته الفعلية على أنماط الاستثمار العقاري وسلوك المستثمرين داخل السوق</w:t>
      </w:r>
      <w:r w:rsidRPr="00044663">
        <w:rPr>
          <w:rFonts w:ascii="Times New Roman" w:eastAsia="Times New Roman" w:hAnsi="Times New Roman" w:cs="Simplified Arabic"/>
          <w:sz w:val="28"/>
          <w:szCs w:val="28"/>
        </w:rPr>
        <w:t xml:space="preserve">. </w:t>
      </w:r>
      <w:r w:rsidRPr="00044663">
        <w:rPr>
          <w:rFonts w:ascii="Times New Roman" w:eastAsia="Times New Roman" w:hAnsi="Times New Roman" w:cs="Simplified Arabic"/>
          <w:sz w:val="28"/>
          <w:szCs w:val="28"/>
          <w:rtl/>
        </w:rPr>
        <w:t>كما يلاحظ محدودية الدراسات التي تناولت العلاقة بين سياسات رؤية 2030 وآليات إعادة تشكيل بنية السوق العقاري من منظور استثماري شامل يجمع بين الأبعاد التشريعية والاقتصادية والتنموية في إطار تحليلي واحد</w:t>
      </w:r>
      <w:r w:rsidRPr="00044663">
        <w:rPr>
          <w:rFonts w:ascii="Times New Roman" w:eastAsia="Times New Roman" w:hAnsi="Times New Roman" w:cs="Simplified Arabic"/>
          <w:sz w:val="28"/>
          <w:szCs w:val="28"/>
        </w:rPr>
        <w:t>.</w:t>
      </w:r>
    </w:p>
    <w:p w14:paraId="64B89218" w14:textId="77777777" w:rsidR="003F1848" w:rsidRDefault="00DB1288" w:rsidP="00044663">
      <w:pPr>
        <w:bidi/>
        <w:spacing w:before="120" w:after="120" w:line="288" w:lineRule="auto"/>
        <w:ind w:firstLine="720"/>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ومن هنا تظهر الفجوة البحثية الحالية، التي تتمثل في الحاجة إلى دراسة علمية متكاملة تحلل أثر رؤية المملكة 2030 ليس فقط من حيث نمو القطاع العقاري، بل من حيث إعادة صياغة العلاقة بين الدولة والسوق العقاري، وتحول الحكومة إلى جهة ممكنة ومحفزة للاستثمار، وما نتج عن ذلك من تغيرات في بيئة الاستثمار العقاري واستدامته. وتسعى الدراسة الحالية إلى سد هذه الفجوة من خلال تقديم تحليل منهجي يربط بين سياسات الرؤية والتحولات الاستثمارية في القطاع العقاري، بما يسهم في فهم أعمق لدور الرؤية في بناء سوق عقاري تنافسي ومستدام</w:t>
      </w:r>
      <w:r w:rsidRPr="00044663">
        <w:rPr>
          <w:rFonts w:ascii="Times New Roman" w:eastAsia="Times New Roman" w:hAnsi="Times New Roman" w:cs="Simplified Arabic"/>
          <w:sz w:val="28"/>
          <w:szCs w:val="28"/>
        </w:rPr>
        <w:t>.</w:t>
      </w:r>
    </w:p>
    <w:p w14:paraId="215B6563" w14:textId="77777777" w:rsidR="006161DD" w:rsidRPr="00044663" w:rsidRDefault="006161DD" w:rsidP="006161DD">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 xml:space="preserve">منهجية الدراسة </w:t>
      </w:r>
    </w:p>
    <w:p w14:paraId="4A4D4288" w14:textId="77777777" w:rsidR="006161DD" w:rsidRPr="00044663" w:rsidRDefault="006161DD" w:rsidP="006161DD">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أولًا: منهج الدراسة</w:t>
      </w:r>
    </w:p>
    <w:p w14:paraId="10FE44C2" w14:textId="77777777" w:rsidR="006161DD" w:rsidRPr="00044663" w:rsidRDefault="006161DD" w:rsidP="006161DD">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تعتمد الدراسة الحالية على المنهج الوصفي التحليلي، لملاءمته لطبيعة الدراسات الاقتصادية التي تهدف إلى تحليل الظواهر الواقعية وتفسير العلاقات بين المتغيرات المختلفة. ويُستخدم هذا المنهج في وصف واقع الاستثمار في القطاع العقاري السعودي وتحليل أثر برامج ومبادرات رؤية المملكة العربية السعودية 2030 في تطوير البيئة الاستثمارية العقارية</w:t>
      </w:r>
      <w:r w:rsidRPr="00044663">
        <w:rPr>
          <w:rFonts w:ascii="Times New Roman" w:eastAsia="Times New Roman" w:hAnsi="Times New Roman" w:cs="Simplified Arabic"/>
          <w:sz w:val="28"/>
          <w:szCs w:val="28"/>
        </w:rPr>
        <w:t>.</w:t>
      </w:r>
    </w:p>
    <w:p w14:paraId="05A088CB" w14:textId="77777777" w:rsidR="006161DD" w:rsidRPr="00044663" w:rsidRDefault="006161DD" w:rsidP="006161DD">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ثانيًا: مجتمع الدراسة</w:t>
      </w:r>
    </w:p>
    <w:p w14:paraId="7AAC7DB4" w14:textId="77777777" w:rsidR="006161DD" w:rsidRPr="00044663" w:rsidRDefault="006161DD" w:rsidP="006161DD">
      <w:pPr>
        <w:bidi/>
        <w:spacing w:before="120" w:after="120" w:line="288" w:lineRule="auto"/>
        <w:ind w:firstLine="36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يمثل مجتمع الدراسة جميع الأطراف المرتبطة بالقطاع العقاري في المملكة العربية السعودية، ويشمل</w:t>
      </w:r>
      <w:r w:rsidRPr="00044663">
        <w:rPr>
          <w:rFonts w:ascii="Times New Roman" w:eastAsia="Times New Roman" w:hAnsi="Times New Roman" w:cs="Simplified Arabic"/>
          <w:sz w:val="28"/>
          <w:szCs w:val="28"/>
        </w:rPr>
        <w:t>:</w:t>
      </w:r>
    </w:p>
    <w:p w14:paraId="465F57CE" w14:textId="77777777" w:rsidR="006161DD" w:rsidRPr="00044663" w:rsidRDefault="006161DD" w:rsidP="006161DD">
      <w:pPr>
        <w:numPr>
          <w:ilvl w:val="0"/>
          <w:numId w:val="7"/>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المستثمرين العقاريين</w:t>
      </w:r>
      <w:r w:rsidRPr="00044663">
        <w:rPr>
          <w:rFonts w:ascii="Times New Roman" w:eastAsia="Times New Roman" w:hAnsi="Times New Roman" w:cs="Simplified Arabic"/>
          <w:sz w:val="28"/>
          <w:szCs w:val="28"/>
        </w:rPr>
        <w:t>.</w:t>
      </w:r>
    </w:p>
    <w:p w14:paraId="52B84596" w14:textId="77777777" w:rsidR="006161DD" w:rsidRPr="00044663" w:rsidRDefault="006161DD" w:rsidP="006161DD">
      <w:pPr>
        <w:numPr>
          <w:ilvl w:val="0"/>
          <w:numId w:val="7"/>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المطورين العقاريين</w:t>
      </w:r>
      <w:r w:rsidRPr="00044663">
        <w:rPr>
          <w:rFonts w:ascii="Times New Roman" w:eastAsia="Times New Roman" w:hAnsi="Times New Roman" w:cs="Simplified Arabic"/>
          <w:sz w:val="28"/>
          <w:szCs w:val="28"/>
        </w:rPr>
        <w:t>.</w:t>
      </w:r>
    </w:p>
    <w:p w14:paraId="02527DD6" w14:textId="77777777" w:rsidR="006161DD" w:rsidRPr="00044663" w:rsidRDefault="006161DD" w:rsidP="006161DD">
      <w:pPr>
        <w:numPr>
          <w:ilvl w:val="0"/>
          <w:numId w:val="7"/>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العاملين في شركات التطوير والاستثمار العقاري</w:t>
      </w:r>
      <w:r w:rsidRPr="00044663">
        <w:rPr>
          <w:rFonts w:ascii="Times New Roman" w:eastAsia="Times New Roman" w:hAnsi="Times New Roman" w:cs="Simplified Arabic"/>
          <w:sz w:val="28"/>
          <w:szCs w:val="28"/>
        </w:rPr>
        <w:t>.</w:t>
      </w:r>
    </w:p>
    <w:p w14:paraId="31B23543" w14:textId="77777777" w:rsidR="006161DD" w:rsidRPr="00044663" w:rsidRDefault="006161DD" w:rsidP="006161DD">
      <w:pPr>
        <w:numPr>
          <w:ilvl w:val="0"/>
          <w:numId w:val="7"/>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المختصين في الهيئات التنظيمية والبلديات</w:t>
      </w:r>
      <w:r w:rsidRPr="00044663">
        <w:rPr>
          <w:rFonts w:ascii="Times New Roman" w:eastAsia="Times New Roman" w:hAnsi="Times New Roman" w:cs="Simplified Arabic"/>
          <w:sz w:val="28"/>
          <w:szCs w:val="28"/>
        </w:rPr>
        <w:t>.</w:t>
      </w:r>
    </w:p>
    <w:p w14:paraId="1CB21FDD" w14:textId="77777777" w:rsidR="006161DD" w:rsidRPr="00044663" w:rsidRDefault="006161DD" w:rsidP="006161DD">
      <w:p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وتم اختيار هذا المجتمع نظرًا لدوره المباشر في تقييم أثر رؤية 2030 على الاستثمار العقاري</w:t>
      </w:r>
      <w:r w:rsidRPr="00044663">
        <w:rPr>
          <w:rFonts w:ascii="Times New Roman" w:eastAsia="Times New Roman" w:hAnsi="Times New Roman" w:cs="Simplified Arabic"/>
          <w:sz w:val="28"/>
          <w:szCs w:val="28"/>
        </w:rPr>
        <w:t>.</w:t>
      </w:r>
    </w:p>
    <w:p w14:paraId="787D2791" w14:textId="77777777" w:rsidR="006161DD" w:rsidRPr="00044663" w:rsidRDefault="006161DD" w:rsidP="006161DD">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ثالثًا: عينة الدراسة</w:t>
      </w:r>
    </w:p>
    <w:p w14:paraId="7463CE0C" w14:textId="77777777" w:rsidR="006161DD" w:rsidRPr="00044663" w:rsidRDefault="006161DD" w:rsidP="006161DD">
      <w:pPr>
        <w:bidi/>
        <w:spacing w:before="120" w:after="120" w:line="288" w:lineRule="auto"/>
        <w:ind w:firstLine="36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تعتمد الدراسة على عينة عشوائية طبقية من العاملين والمستثمرين في القطاع العقاري، لضمان تمثيل الفئات المختلفة المرتبطة بالسوق العقاري</w:t>
      </w:r>
      <w:r w:rsidRPr="00044663">
        <w:rPr>
          <w:rFonts w:ascii="Times New Roman" w:eastAsia="Times New Roman" w:hAnsi="Times New Roman" w:cs="Simplified Arabic"/>
          <w:sz w:val="28"/>
          <w:szCs w:val="28"/>
        </w:rPr>
        <w:t>.</w:t>
      </w:r>
    </w:p>
    <w:p w14:paraId="33E4A39D" w14:textId="77777777" w:rsidR="006161DD" w:rsidRPr="00044663" w:rsidRDefault="006161DD" w:rsidP="006161DD">
      <w:pPr>
        <w:numPr>
          <w:ilvl w:val="0"/>
          <w:numId w:val="8"/>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نوع العينة: عشوائية طبقية</w:t>
      </w:r>
      <w:r w:rsidRPr="00044663">
        <w:rPr>
          <w:rFonts w:ascii="Times New Roman" w:eastAsia="Times New Roman" w:hAnsi="Times New Roman" w:cs="Simplified Arabic"/>
          <w:sz w:val="28"/>
          <w:szCs w:val="28"/>
        </w:rPr>
        <w:t>.</w:t>
      </w:r>
    </w:p>
    <w:p w14:paraId="65657E3F" w14:textId="77777777" w:rsidR="006161DD" w:rsidRPr="00044663" w:rsidRDefault="006161DD" w:rsidP="006161DD">
      <w:pPr>
        <w:numPr>
          <w:ilvl w:val="0"/>
          <w:numId w:val="8"/>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حجم العينة: (يحدد وفق الدراسة الميدانية – مثال 150–300 مفردة)</w:t>
      </w:r>
      <w:r w:rsidRPr="00044663">
        <w:rPr>
          <w:rFonts w:ascii="Times New Roman" w:eastAsia="Times New Roman" w:hAnsi="Times New Roman" w:cs="Simplified Arabic"/>
          <w:sz w:val="28"/>
          <w:szCs w:val="28"/>
        </w:rPr>
        <w:t>.</w:t>
      </w:r>
    </w:p>
    <w:p w14:paraId="01A92A48" w14:textId="77777777" w:rsidR="006161DD" w:rsidRPr="00044663" w:rsidRDefault="006161DD" w:rsidP="006161DD">
      <w:pPr>
        <w:numPr>
          <w:ilvl w:val="0"/>
          <w:numId w:val="8"/>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معيار الاختيار: الخبرة أو الارتباط المباشر بالاستثمار العقاري</w:t>
      </w:r>
      <w:r w:rsidRPr="00044663">
        <w:rPr>
          <w:rFonts w:ascii="Times New Roman" w:eastAsia="Times New Roman" w:hAnsi="Times New Roman" w:cs="Simplified Arabic"/>
          <w:sz w:val="28"/>
          <w:szCs w:val="28"/>
        </w:rPr>
        <w:t>.</w:t>
      </w:r>
    </w:p>
    <w:p w14:paraId="51C7B524" w14:textId="77777777" w:rsidR="006161DD" w:rsidRPr="00044663" w:rsidRDefault="006161DD" w:rsidP="006161DD">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رابعًا: أدوات جمع البيانات</w:t>
      </w:r>
    </w:p>
    <w:p w14:paraId="757D0DA1" w14:textId="77777777" w:rsidR="006161DD" w:rsidRPr="00044663" w:rsidRDefault="006161DD" w:rsidP="006161DD">
      <w:pPr>
        <w:pStyle w:val="ListParagraph"/>
        <w:numPr>
          <w:ilvl w:val="0"/>
          <w:numId w:val="6"/>
        </w:num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الاستبانة (الأداة الرئيسة)</w:t>
      </w:r>
    </w:p>
    <w:p w14:paraId="5980BFD7" w14:textId="77777777" w:rsidR="006161DD" w:rsidRPr="00044663" w:rsidRDefault="006161DD" w:rsidP="006161DD">
      <w:p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hint="cs"/>
          <w:sz w:val="28"/>
          <w:szCs w:val="28"/>
          <w:rtl/>
        </w:rPr>
        <w:t>سي</w:t>
      </w:r>
      <w:r w:rsidRPr="00044663">
        <w:rPr>
          <w:rFonts w:ascii="Times New Roman" w:eastAsia="Times New Roman" w:hAnsi="Times New Roman" w:cs="Simplified Arabic"/>
          <w:sz w:val="28"/>
          <w:szCs w:val="28"/>
          <w:rtl/>
        </w:rPr>
        <w:t>تم تصميم استبانة لقياس أثر رؤية 2030 على الاستثمار العقاري، وتتكون من عدة محاور</w:t>
      </w:r>
      <w:r w:rsidRPr="00044663">
        <w:rPr>
          <w:rFonts w:ascii="Times New Roman" w:eastAsia="Times New Roman" w:hAnsi="Times New Roman" w:cs="Simplified Arabic"/>
          <w:sz w:val="28"/>
          <w:szCs w:val="28"/>
        </w:rPr>
        <w:t>:</w:t>
      </w:r>
    </w:p>
    <w:p w14:paraId="3B4C7997" w14:textId="77777777" w:rsidR="006161DD" w:rsidRPr="00044663" w:rsidRDefault="006161DD" w:rsidP="006161DD">
      <w:pPr>
        <w:numPr>
          <w:ilvl w:val="0"/>
          <w:numId w:val="9"/>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التشريعات والتنظيمات العقارية</w:t>
      </w:r>
      <w:r w:rsidRPr="00044663">
        <w:rPr>
          <w:rFonts w:ascii="Times New Roman" w:eastAsia="Times New Roman" w:hAnsi="Times New Roman" w:cs="Simplified Arabic"/>
          <w:sz w:val="28"/>
          <w:szCs w:val="28"/>
        </w:rPr>
        <w:t>.</w:t>
      </w:r>
    </w:p>
    <w:p w14:paraId="7FE17190" w14:textId="77777777" w:rsidR="006161DD" w:rsidRPr="00044663" w:rsidRDefault="006161DD" w:rsidP="006161DD">
      <w:pPr>
        <w:numPr>
          <w:ilvl w:val="0"/>
          <w:numId w:val="9"/>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برامج الإسكان ورؤية 2030</w:t>
      </w:r>
      <w:r w:rsidRPr="00044663">
        <w:rPr>
          <w:rFonts w:ascii="Times New Roman" w:eastAsia="Times New Roman" w:hAnsi="Times New Roman" w:cs="Simplified Arabic"/>
          <w:sz w:val="28"/>
          <w:szCs w:val="28"/>
        </w:rPr>
        <w:t>.</w:t>
      </w:r>
    </w:p>
    <w:p w14:paraId="06CEAE1B" w14:textId="77777777" w:rsidR="006161DD" w:rsidRPr="00044663" w:rsidRDefault="006161DD" w:rsidP="006161DD">
      <w:pPr>
        <w:numPr>
          <w:ilvl w:val="0"/>
          <w:numId w:val="9"/>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البيئة الاستثمارية</w:t>
      </w:r>
      <w:r w:rsidRPr="00044663">
        <w:rPr>
          <w:rFonts w:ascii="Times New Roman" w:eastAsia="Times New Roman" w:hAnsi="Times New Roman" w:cs="Simplified Arabic"/>
          <w:sz w:val="28"/>
          <w:szCs w:val="28"/>
        </w:rPr>
        <w:t>.</w:t>
      </w:r>
    </w:p>
    <w:p w14:paraId="41FA00F9" w14:textId="77777777" w:rsidR="006161DD" w:rsidRPr="00044663" w:rsidRDefault="006161DD" w:rsidP="006161DD">
      <w:pPr>
        <w:numPr>
          <w:ilvl w:val="0"/>
          <w:numId w:val="9"/>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المشاريع التنموية الكبرى</w:t>
      </w:r>
      <w:r w:rsidRPr="00044663">
        <w:rPr>
          <w:rFonts w:ascii="Times New Roman" w:eastAsia="Times New Roman" w:hAnsi="Times New Roman" w:cs="Simplified Arabic"/>
          <w:sz w:val="28"/>
          <w:szCs w:val="28"/>
        </w:rPr>
        <w:t>.</w:t>
      </w:r>
    </w:p>
    <w:p w14:paraId="2F042F05" w14:textId="77777777" w:rsidR="006161DD" w:rsidRPr="00044663" w:rsidRDefault="006161DD" w:rsidP="006161DD">
      <w:pPr>
        <w:numPr>
          <w:ilvl w:val="0"/>
          <w:numId w:val="9"/>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مستوى جاذبية الاستثمار العقاري</w:t>
      </w:r>
      <w:r w:rsidRPr="00044663">
        <w:rPr>
          <w:rFonts w:ascii="Times New Roman" w:eastAsia="Times New Roman" w:hAnsi="Times New Roman" w:cs="Simplified Arabic"/>
          <w:sz w:val="28"/>
          <w:szCs w:val="28"/>
        </w:rPr>
        <w:t>.</w:t>
      </w:r>
    </w:p>
    <w:p w14:paraId="4E8C8F22" w14:textId="77777777" w:rsidR="006161DD" w:rsidRPr="00044663" w:rsidRDefault="006161DD" w:rsidP="006161DD">
      <w:p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w:t>
      </w:r>
      <w:r w:rsidRPr="00044663">
        <w:rPr>
          <w:rFonts w:ascii="Times New Roman" w:eastAsia="Times New Roman" w:hAnsi="Times New Roman" w:cs="Simplified Arabic" w:hint="cs"/>
          <w:sz w:val="28"/>
          <w:szCs w:val="28"/>
          <w:rtl/>
        </w:rPr>
        <w:t>ست</w:t>
      </w:r>
      <w:r w:rsidRPr="00044663">
        <w:rPr>
          <w:rFonts w:ascii="Times New Roman" w:eastAsia="Times New Roman" w:hAnsi="Times New Roman" w:cs="Simplified Arabic"/>
          <w:sz w:val="28"/>
          <w:szCs w:val="28"/>
          <w:rtl/>
        </w:rPr>
        <w:t>ستخدم الاستبانة مقياس ليكرت الخماسي لقياس درجة الاستجابة</w:t>
      </w:r>
      <w:r w:rsidRPr="00044663">
        <w:rPr>
          <w:rFonts w:ascii="Times New Roman" w:eastAsia="Times New Roman" w:hAnsi="Times New Roman" w:cs="Simplified Arabic"/>
          <w:sz w:val="28"/>
          <w:szCs w:val="28"/>
        </w:rPr>
        <w:t>.</w:t>
      </w:r>
    </w:p>
    <w:p w14:paraId="015BEDA9" w14:textId="77777777" w:rsidR="006161DD" w:rsidRDefault="006161DD" w:rsidP="006161DD">
      <w:pPr>
        <w:rPr>
          <w:rFonts w:ascii="Times New Roman" w:eastAsia="Times New Roman" w:hAnsi="Times New Roman" w:cs="Simplified Arabic"/>
          <w:b/>
          <w:bCs/>
          <w:sz w:val="28"/>
          <w:szCs w:val="28"/>
          <w:rtl/>
        </w:rPr>
      </w:pPr>
      <w:r>
        <w:rPr>
          <w:rFonts w:ascii="Times New Roman" w:eastAsia="Times New Roman" w:hAnsi="Times New Roman" w:cs="Simplified Arabic"/>
          <w:b/>
          <w:bCs/>
          <w:sz w:val="28"/>
          <w:szCs w:val="28"/>
          <w:rtl/>
        </w:rPr>
        <w:br w:type="page"/>
      </w:r>
    </w:p>
    <w:p w14:paraId="3EB92BDC" w14:textId="77777777" w:rsidR="006161DD" w:rsidRPr="00044663" w:rsidRDefault="006161DD" w:rsidP="006161DD">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hint="cs"/>
          <w:b/>
          <w:bCs/>
          <w:sz w:val="28"/>
          <w:szCs w:val="28"/>
          <w:rtl/>
        </w:rPr>
        <w:t>خام</w:t>
      </w:r>
      <w:r w:rsidRPr="00044663">
        <w:rPr>
          <w:rFonts w:ascii="Times New Roman" w:eastAsia="Times New Roman" w:hAnsi="Times New Roman" w:cs="Simplified Arabic"/>
          <w:b/>
          <w:bCs/>
          <w:sz w:val="28"/>
          <w:szCs w:val="28"/>
          <w:rtl/>
        </w:rPr>
        <w:t>سا: أساليب تحليل البيانات</w:t>
      </w:r>
    </w:p>
    <w:p w14:paraId="60D46AFE" w14:textId="77777777" w:rsidR="006161DD" w:rsidRPr="00044663" w:rsidRDefault="006161DD" w:rsidP="006161DD">
      <w:p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سيتم تحليل البيانات باستخدام البرنامج الإحصائي</w:t>
      </w:r>
      <w:r w:rsidRPr="00044663">
        <w:rPr>
          <w:rFonts w:ascii="Times New Roman" w:eastAsia="Times New Roman" w:hAnsi="Times New Roman" w:cs="Simplified Arabic"/>
          <w:sz w:val="28"/>
          <w:szCs w:val="28"/>
        </w:rPr>
        <w:t xml:space="preserve"> (SPSS)</w:t>
      </w:r>
      <w:r w:rsidRPr="00044663">
        <w:rPr>
          <w:rFonts w:ascii="Times New Roman" w:eastAsia="Times New Roman" w:hAnsi="Times New Roman" w:cs="Simplified Arabic"/>
          <w:sz w:val="28"/>
          <w:szCs w:val="28"/>
          <w:rtl/>
        </w:rPr>
        <w:t>، من خلال</w:t>
      </w:r>
      <w:r w:rsidRPr="00044663">
        <w:rPr>
          <w:rFonts w:ascii="Times New Roman" w:eastAsia="Times New Roman" w:hAnsi="Times New Roman" w:cs="Simplified Arabic"/>
          <w:sz w:val="28"/>
          <w:szCs w:val="28"/>
        </w:rPr>
        <w:t>:</w:t>
      </w:r>
    </w:p>
    <w:p w14:paraId="50196FEF" w14:textId="77777777" w:rsidR="006161DD" w:rsidRPr="00044663" w:rsidRDefault="006161DD" w:rsidP="001353D1">
      <w:pPr>
        <w:numPr>
          <w:ilvl w:val="0"/>
          <w:numId w:val="10"/>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التكرارات والنسب المئوية</w:t>
      </w:r>
      <w:r w:rsidRPr="00044663">
        <w:rPr>
          <w:rFonts w:ascii="Times New Roman" w:eastAsia="Times New Roman" w:hAnsi="Times New Roman" w:cs="Simplified Arabic"/>
          <w:sz w:val="28"/>
          <w:szCs w:val="28"/>
        </w:rPr>
        <w:t>.</w:t>
      </w:r>
    </w:p>
    <w:p w14:paraId="7AE7FF9C" w14:textId="77777777" w:rsidR="006161DD" w:rsidRPr="00044663" w:rsidRDefault="006161DD" w:rsidP="001353D1">
      <w:pPr>
        <w:numPr>
          <w:ilvl w:val="0"/>
          <w:numId w:val="10"/>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المتوسطات الحسابية والانحراف المعياري</w:t>
      </w:r>
      <w:r w:rsidRPr="00044663">
        <w:rPr>
          <w:rFonts w:ascii="Times New Roman" w:eastAsia="Times New Roman" w:hAnsi="Times New Roman" w:cs="Simplified Arabic"/>
          <w:sz w:val="28"/>
          <w:szCs w:val="28"/>
        </w:rPr>
        <w:t>.</w:t>
      </w:r>
    </w:p>
    <w:p w14:paraId="3145F112" w14:textId="77777777" w:rsidR="006161DD" w:rsidRPr="00044663" w:rsidRDefault="006161DD" w:rsidP="001353D1">
      <w:pPr>
        <w:numPr>
          <w:ilvl w:val="0"/>
          <w:numId w:val="10"/>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معامل ارتباط بيرسون</w:t>
      </w:r>
      <w:r w:rsidRPr="00044663">
        <w:rPr>
          <w:rFonts w:ascii="Times New Roman" w:eastAsia="Times New Roman" w:hAnsi="Times New Roman" w:cs="Simplified Arabic"/>
          <w:sz w:val="28"/>
          <w:szCs w:val="28"/>
        </w:rPr>
        <w:t>.</w:t>
      </w:r>
    </w:p>
    <w:p w14:paraId="633DFA81" w14:textId="77777777" w:rsidR="006161DD" w:rsidRPr="00044663" w:rsidRDefault="006161DD" w:rsidP="001353D1">
      <w:pPr>
        <w:numPr>
          <w:ilvl w:val="0"/>
          <w:numId w:val="10"/>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تحليل الانحدار الخطي</w:t>
      </w:r>
      <w:r w:rsidRPr="00044663">
        <w:rPr>
          <w:rFonts w:ascii="Times New Roman" w:eastAsia="Times New Roman" w:hAnsi="Times New Roman" w:cs="Simplified Arabic"/>
          <w:sz w:val="28"/>
          <w:szCs w:val="28"/>
        </w:rPr>
        <w:t>.</w:t>
      </w:r>
    </w:p>
    <w:p w14:paraId="5BC02531" w14:textId="77777777" w:rsidR="006161DD" w:rsidRPr="00044663" w:rsidRDefault="006161DD" w:rsidP="001353D1">
      <w:pPr>
        <w:numPr>
          <w:ilvl w:val="0"/>
          <w:numId w:val="10"/>
        </w:num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اختبار</w:t>
      </w:r>
      <w:r w:rsidRPr="00044663">
        <w:rPr>
          <w:rFonts w:ascii="Times New Roman" w:eastAsia="Times New Roman" w:hAnsi="Times New Roman" w:cs="Simplified Arabic"/>
          <w:sz w:val="28"/>
          <w:szCs w:val="28"/>
        </w:rPr>
        <w:t xml:space="preserve"> (T-test) </w:t>
      </w:r>
      <w:r w:rsidRPr="00044663">
        <w:rPr>
          <w:rFonts w:ascii="Times New Roman" w:eastAsia="Times New Roman" w:hAnsi="Times New Roman" w:cs="Simplified Arabic"/>
          <w:sz w:val="28"/>
          <w:szCs w:val="28"/>
          <w:rtl/>
        </w:rPr>
        <w:t>وتحليل التباين</w:t>
      </w:r>
      <w:r w:rsidRPr="00044663">
        <w:rPr>
          <w:rFonts w:ascii="Times New Roman" w:eastAsia="Times New Roman" w:hAnsi="Times New Roman" w:cs="Simplified Arabic"/>
          <w:sz w:val="28"/>
          <w:szCs w:val="28"/>
        </w:rPr>
        <w:t xml:space="preserve"> (ANOVA) </w:t>
      </w:r>
      <w:r w:rsidRPr="00044663">
        <w:rPr>
          <w:rFonts w:ascii="Times New Roman" w:eastAsia="Times New Roman" w:hAnsi="Times New Roman" w:cs="Simplified Arabic"/>
          <w:sz w:val="28"/>
          <w:szCs w:val="28"/>
          <w:rtl/>
        </w:rPr>
        <w:t>عند الحاجة</w:t>
      </w:r>
      <w:r w:rsidRPr="00044663">
        <w:rPr>
          <w:rFonts w:ascii="Times New Roman" w:eastAsia="Times New Roman" w:hAnsi="Times New Roman" w:cs="Simplified Arabic"/>
          <w:sz w:val="28"/>
          <w:szCs w:val="28"/>
        </w:rPr>
        <w:t>.</w:t>
      </w:r>
    </w:p>
    <w:p w14:paraId="755FAC14" w14:textId="77777777" w:rsidR="006161DD" w:rsidRPr="00044663" w:rsidRDefault="006161DD" w:rsidP="006161DD">
      <w:p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وذلك لاختبار فروض الدراسة وتحديد قوة العلاقة بين المتغيرات</w:t>
      </w:r>
      <w:r w:rsidRPr="00044663">
        <w:rPr>
          <w:rFonts w:ascii="Times New Roman" w:eastAsia="Times New Roman" w:hAnsi="Times New Roman" w:cs="Simplified Arabic"/>
          <w:sz w:val="28"/>
          <w:szCs w:val="28"/>
        </w:rPr>
        <w:t>.</w:t>
      </w:r>
    </w:p>
    <w:p w14:paraId="72596EF4" w14:textId="77777777" w:rsidR="006161DD" w:rsidRPr="00044663" w:rsidRDefault="006161DD" w:rsidP="006161DD">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ثامنًا: حدود الدراسة</w:t>
      </w:r>
    </w:p>
    <w:p w14:paraId="6C0271DC" w14:textId="77777777" w:rsidR="006161DD" w:rsidRPr="00044663" w:rsidRDefault="006161DD" w:rsidP="006161DD">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الحدود المكانية</w:t>
      </w:r>
      <w:r w:rsidRPr="00044663">
        <w:rPr>
          <w:rFonts w:ascii="Times New Roman" w:eastAsia="Times New Roman" w:hAnsi="Times New Roman" w:cs="Simplified Arabic"/>
          <w:b/>
          <w:bCs/>
          <w:sz w:val="28"/>
          <w:szCs w:val="28"/>
        </w:rPr>
        <w:t>:</w:t>
      </w:r>
      <w:r w:rsidRPr="00044663">
        <w:rPr>
          <w:rFonts w:ascii="Times New Roman" w:eastAsia="Times New Roman" w:hAnsi="Times New Roman" w:cs="Simplified Arabic" w:hint="cs"/>
          <w:b/>
          <w:bCs/>
          <w:sz w:val="28"/>
          <w:szCs w:val="28"/>
          <w:rtl/>
        </w:rPr>
        <w:t xml:space="preserve"> </w:t>
      </w:r>
      <w:r w:rsidRPr="00044663">
        <w:rPr>
          <w:rFonts w:ascii="Times New Roman" w:eastAsia="Times New Roman" w:hAnsi="Times New Roman" w:cs="Simplified Arabic"/>
          <w:sz w:val="28"/>
          <w:szCs w:val="28"/>
          <w:rtl/>
        </w:rPr>
        <w:t>المملكة العربية السعودية</w:t>
      </w:r>
      <w:r w:rsidRPr="00044663">
        <w:rPr>
          <w:rFonts w:ascii="Times New Roman" w:eastAsia="Times New Roman" w:hAnsi="Times New Roman" w:cs="Simplified Arabic" w:hint="cs"/>
          <w:sz w:val="28"/>
          <w:szCs w:val="28"/>
          <w:rtl/>
        </w:rPr>
        <w:t xml:space="preserve"> منطقة مكة.</w:t>
      </w:r>
    </w:p>
    <w:p w14:paraId="34D7026E" w14:textId="77777777" w:rsidR="006161DD" w:rsidRPr="00044663" w:rsidRDefault="006161DD" w:rsidP="006161DD">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الحدود الزمنية</w:t>
      </w:r>
      <w:r w:rsidRPr="00044663">
        <w:rPr>
          <w:rFonts w:ascii="Times New Roman" w:eastAsia="Times New Roman" w:hAnsi="Times New Roman" w:cs="Simplified Arabic"/>
          <w:b/>
          <w:bCs/>
          <w:sz w:val="28"/>
          <w:szCs w:val="28"/>
        </w:rPr>
        <w:t>:</w:t>
      </w:r>
      <w:r w:rsidRPr="00044663">
        <w:rPr>
          <w:rFonts w:ascii="Times New Roman" w:eastAsia="Times New Roman" w:hAnsi="Times New Roman" w:cs="Simplified Arabic" w:hint="cs"/>
          <w:b/>
          <w:bCs/>
          <w:sz w:val="28"/>
          <w:szCs w:val="28"/>
          <w:rtl/>
        </w:rPr>
        <w:t xml:space="preserve"> </w:t>
      </w:r>
      <w:r w:rsidRPr="00044663">
        <w:rPr>
          <w:rFonts w:ascii="Times New Roman" w:eastAsia="Times New Roman" w:hAnsi="Times New Roman" w:cs="Simplified Arabic"/>
          <w:sz w:val="28"/>
          <w:szCs w:val="28"/>
          <w:rtl/>
        </w:rPr>
        <w:t>الفترة من إطلاق رؤية 2030 حتى عام 2026</w:t>
      </w:r>
      <w:r w:rsidRPr="00044663">
        <w:rPr>
          <w:rFonts w:ascii="Times New Roman" w:eastAsia="Times New Roman" w:hAnsi="Times New Roman" w:cs="Simplified Arabic"/>
          <w:sz w:val="28"/>
          <w:szCs w:val="28"/>
        </w:rPr>
        <w:t>.</w:t>
      </w:r>
    </w:p>
    <w:p w14:paraId="3784F307" w14:textId="77777777" w:rsidR="006161DD" w:rsidRPr="00044663" w:rsidRDefault="006161DD" w:rsidP="006161DD">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الحدود الموضوعية</w:t>
      </w:r>
      <w:r w:rsidRPr="00044663">
        <w:rPr>
          <w:rFonts w:ascii="Times New Roman" w:eastAsia="Times New Roman" w:hAnsi="Times New Roman" w:cs="Simplified Arabic"/>
          <w:b/>
          <w:bCs/>
          <w:sz w:val="28"/>
          <w:szCs w:val="28"/>
        </w:rPr>
        <w:t>:</w:t>
      </w:r>
      <w:r w:rsidRPr="00044663">
        <w:rPr>
          <w:rFonts w:ascii="Times New Roman" w:eastAsia="Times New Roman" w:hAnsi="Times New Roman" w:cs="Simplified Arabic" w:hint="cs"/>
          <w:b/>
          <w:bCs/>
          <w:sz w:val="28"/>
          <w:szCs w:val="28"/>
          <w:rtl/>
        </w:rPr>
        <w:t xml:space="preserve"> </w:t>
      </w:r>
      <w:r w:rsidRPr="00044663">
        <w:rPr>
          <w:rFonts w:ascii="Times New Roman" w:eastAsia="Times New Roman" w:hAnsi="Times New Roman" w:cs="Simplified Arabic"/>
          <w:sz w:val="28"/>
          <w:szCs w:val="28"/>
          <w:rtl/>
        </w:rPr>
        <w:t>دراسة أثر رؤية 2030 على الاستثمار في القطاع العقاري فقط</w:t>
      </w:r>
      <w:r w:rsidRPr="00044663">
        <w:rPr>
          <w:rFonts w:ascii="Times New Roman" w:eastAsia="Times New Roman" w:hAnsi="Times New Roman" w:cs="Simplified Arabic"/>
          <w:sz w:val="28"/>
          <w:szCs w:val="28"/>
        </w:rPr>
        <w:t>.</w:t>
      </w:r>
    </w:p>
    <w:p w14:paraId="026C2ECF" w14:textId="77777777" w:rsidR="006161DD" w:rsidRPr="009963DC" w:rsidRDefault="006161DD" w:rsidP="006161DD">
      <w:pPr>
        <w:bidi/>
        <w:spacing w:before="120" w:after="120" w:line="288" w:lineRule="auto"/>
        <w:jc w:val="both"/>
        <w:rPr>
          <w:rFonts w:ascii="Times New Roman" w:eastAsia="Times New Roman" w:hAnsi="Times New Roman" w:cs="Simplified Arabic"/>
          <w:sz w:val="28"/>
          <w:szCs w:val="28"/>
        </w:rPr>
      </w:pPr>
    </w:p>
    <w:p w14:paraId="0B4C77D2" w14:textId="77777777" w:rsidR="006161DD" w:rsidRPr="00DB1288" w:rsidRDefault="006161DD" w:rsidP="006161DD">
      <w:pPr>
        <w:bidi/>
        <w:spacing w:before="120" w:after="120" w:line="288" w:lineRule="auto"/>
        <w:jc w:val="both"/>
        <w:rPr>
          <w:rFonts w:ascii="Times New Roman" w:eastAsia="Times New Roman" w:hAnsi="Times New Roman" w:cs="Simplified Arabic"/>
          <w:sz w:val="28"/>
          <w:szCs w:val="28"/>
        </w:rPr>
      </w:pPr>
    </w:p>
    <w:p w14:paraId="0F9D64BF" w14:textId="77777777" w:rsidR="006161DD" w:rsidRDefault="006161DD" w:rsidP="006161DD">
      <w:pPr>
        <w:bidi/>
        <w:spacing w:before="120" w:after="120" w:line="288" w:lineRule="auto"/>
        <w:jc w:val="both"/>
        <w:rPr>
          <w:rFonts w:ascii="Times New Roman" w:eastAsia="Times New Roman" w:hAnsi="Times New Roman" w:cs="Simplified Arabic"/>
          <w:b/>
          <w:bCs/>
          <w:sz w:val="28"/>
          <w:szCs w:val="28"/>
          <w:rtl/>
        </w:rPr>
      </w:pPr>
    </w:p>
    <w:p w14:paraId="242EB95D" w14:textId="77777777" w:rsidR="006161DD" w:rsidRDefault="006161DD" w:rsidP="006161DD">
      <w:pPr>
        <w:bidi/>
        <w:spacing w:before="120" w:after="120" w:line="288" w:lineRule="auto"/>
        <w:jc w:val="both"/>
        <w:rPr>
          <w:rFonts w:ascii="Times New Roman" w:eastAsia="Times New Roman" w:hAnsi="Times New Roman" w:cs="Simplified Arabic"/>
          <w:b/>
          <w:bCs/>
          <w:sz w:val="28"/>
          <w:szCs w:val="28"/>
          <w:rtl/>
        </w:rPr>
      </w:pPr>
    </w:p>
    <w:p w14:paraId="2F89E20A" w14:textId="77777777" w:rsidR="006161DD" w:rsidRDefault="006161DD" w:rsidP="006161DD">
      <w:pPr>
        <w:bidi/>
        <w:spacing w:before="120" w:after="120" w:line="288" w:lineRule="auto"/>
        <w:jc w:val="both"/>
        <w:rPr>
          <w:rFonts w:ascii="Times New Roman" w:eastAsia="Times New Roman" w:hAnsi="Times New Roman" w:cs="Simplified Arabic"/>
          <w:b/>
          <w:bCs/>
          <w:sz w:val="28"/>
          <w:szCs w:val="28"/>
          <w:rtl/>
        </w:rPr>
      </w:pPr>
    </w:p>
    <w:p w14:paraId="57B17322" w14:textId="77777777" w:rsidR="006161DD" w:rsidRDefault="006161DD" w:rsidP="006161DD">
      <w:pPr>
        <w:bidi/>
        <w:spacing w:before="120" w:after="120" w:line="288" w:lineRule="auto"/>
        <w:jc w:val="both"/>
        <w:rPr>
          <w:rFonts w:ascii="Times New Roman" w:eastAsia="Times New Roman" w:hAnsi="Times New Roman" w:cs="Simplified Arabic"/>
          <w:b/>
          <w:bCs/>
          <w:sz w:val="28"/>
          <w:szCs w:val="28"/>
          <w:rtl/>
        </w:rPr>
      </w:pPr>
    </w:p>
    <w:p w14:paraId="5C5AC599" w14:textId="77777777" w:rsidR="006161DD" w:rsidRDefault="006161DD" w:rsidP="006161DD">
      <w:pPr>
        <w:bidi/>
        <w:spacing w:before="120" w:after="120" w:line="288" w:lineRule="auto"/>
        <w:ind w:firstLine="720"/>
        <w:jc w:val="both"/>
        <w:rPr>
          <w:rFonts w:ascii="Times New Roman" w:eastAsia="Times New Roman" w:hAnsi="Times New Roman" w:cs="Simplified Arabic"/>
          <w:sz w:val="28"/>
          <w:szCs w:val="28"/>
          <w:rtl/>
        </w:rPr>
      </w:pPr>
    </w:p>
    <w:p w14:paraId="38B4033F" w14:textId="77777777" w:rsidR="00CD2B0F" w:rsidRPr="00CD2B0F" w:rsidRDefault="00CD2B0F" w:rsidP="00271FDF">
      <w:pPr>
        <w:bidi/>
        <w:spacing w:before="120" w:after="120" w:line="288" w:lineRule="auto"/>
        <w:ind w:firstLine="720"/>
        <w:jc w:val="center"/>
        <w:rPr>
          <w:rFonts w:ascii="Times New Roman" w:eastAsia="Times New Roman" w:hAnsi="Times New Roman" w:cs="Simplified Arabic"/>
          <w:b/>
          <w:bCs/>
          <w:sz w:val="28"/>
          <w:szCs w:val="28"/>
          <w:rtl/>
        </w:rPr>
      </w:pPr>
      <w:r w:rsidRPr="00CD2B0F">
        <w:rPr>
          <w:rFonts w:ascii="Times New Roman" w:eastAsia="Times New Roman" w:hAnsi="Times New Roman" w:cs="Simplified Arabic" w:hint="cs"/>
          <w:b/>
          <w:bCs/>
          <w:sz w:val="28"/>
          <w:szCs w:val="28"/>
          <w:rtl/>
        </w:rPr>
        <w:t>الفصل</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الأول</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الإطار</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النظري</w:t>
      </w:r>
    </w:p>
    <w:p w14:paraId="6CED69D1" w14:textId="77777777" w:rsidR="00CD2B0F" w:rsidRPr="00CD2B0F" w:rsidRDefault="00CD2B0F" w:rsidP="00CD2B0F">
      <w:pPr>
        <w:bidi/>
        <w:spacing w:before="120" w:after="120" w:line="288" w:lineRule="auto"/>
        <w:jc w:val="both"/>
        <w:rPr>
          <w:rFonts w:ascii="Times New Roman" w:eastAsia="Times New Roman" w:hAnsi="Times New Roman" w:cs="Simplified Arabic"/>
          <w:b/>
          <w:bCs/>
          <w:sz w:val="28"/>
          <w:szCs w:val="28"/>
          <w:rtl/>
        </w:rPr>
      </w:pPr>
      <w:r w:rsidRPr="00CD2B0F">
        <w:rPr>
          <w:rFonts w:ascii="Times New Roman" w:eastAsia="Times New Roman" w:hAnsi="Times New Roman" w:cs="Simplified Arabic" w:hint="cs"/>
          <w:b/>
          <w:bCs/>
          <w:sz w:val="28"/>
          <w:szCs w:val="28"/>
          <w:rtl/>
        </w:rPr>
        <w:t>أثر</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رؤية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المملكة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العربية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السعودية</w:t>
      </w:r>
      <w:r w:rsidRPr="00CD2B0F">
        <w:rPr>
          <w:rFonts w:ascii="Times New Roman" w:eastAsia="Times New Roman" w:hAnsi="Times New Roman" w:cs="Simplified Arabic"/>
          <w:b/>
          <w:bCs/>
          <w:sz w:val="28"/>
          <w:szCs w:val="28"/>
          <w:rtl/>
        </w:rPr>
        <w:t xml:space="preserve"> 2030 </w:t>
      </w:r>
      <w:r w:rsidRPr="00CD2B0F">
        <w:rPr>
          <w:rFonts w:ascii="Times New Roman" w:eastAsia="Times New Roman" w:hAnsi="Times New Roman" w:cs="Simplified Arabic" w:hint="cs"/>
          <w:b/>
          <w:bCs/>
          <w:sz w:val="28"/>
          <w:szCs w:val="28"/>
          <w:rtl/>
        </w:rPr>
        <w:t>على</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الاستثمار</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في</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القطاع</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العقاري</w:t>
      </w:r>
    </w:p>
    <w:p w14:paraId="13A94A36" w14:textId="64E54AAE" w:rsidR="00CD2B0F" w:rsidRPr="00CD2B0F" w:rsidRDefault="00CD2B0F" w:rsidP="00271FDF">
      <w:pPr>
        <w:bidi/>
        <w:spacing w:before="120" w:after="120" w:line="288" w:lineRule="auto"/>
        <w:ind w:firstLine="720"/>
        <w:jc w:val="both"/>
        <w:rPr>
          <w:rFonts w:ascii="Times New Roman" w:eastAsia="Times New Roman" w:hAnsi="Times New Roman" w:cs="Simplified Arabic"/>
          <w:sz w:val="28"/>
          <w:szCs w:val="28"/>
          <w:rtl/>
        </w:rPr>
      </w:pPr>
      <w:r w:rsidRPr="00CD2B0F">
        <w:rPr>
          <w:rFonts w:ascii="Times New Roman" w:eastAsia="Times New Roman" w:hAnsi="Times New Roman" w:cs="Simplified Arabic" w:hint="cs"/>
          <w:sz w:val="28"/>
          <w:szCs w:val="28"/>
          <w:rtl/>
        </w:rPr>
        <w:t>يُعد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القطاع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العقاري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أهم</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القطاعات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الاقتصادية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في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المملكة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العربية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السعودية،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لما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له</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دور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محوري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في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دعم</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التنمية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الاقتصادية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والاجتماعية،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وتعزيز</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النمو</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العمراني،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وخلق</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فرص</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العمل،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وجذب</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الاستثمارات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المحلية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والأجنبية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ومع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إطلاق</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رؤية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المملكة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العربية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السعودية</w:t>
      </w:r>
      <w:r w:rsidRPr="00CD2B0F">
        <w:rPr>
          <w:rFonts w:ascii="Times New Roman" w:eastAsia="Times New Roman" w:hAnsi="Times New Roman" w:cs="Simplified Arabic"/>
          <w:sz w:val="28"/>
          <w:szCs w:val="28"/>
          <w:rtl/>
        </w:rPr>
        <w:t xml:space="preserve"> 2030 </w:t>
      </w:r>
      <w:r w:rsidRPr="00CD2B0F">
        <w:rPr>
          <w:rFonts w:ascii="Times New Roman" w:eastAsia="Times New Roman" w:hAnsi="Times New Roman" w:cs="Simplified Arabic" w:hint="cs"/>
          <w:sz w:val="28"/>
          <w:szCs w:val="28"/>
          <w:rtl/>
        </w:rPr>
        <w:t>عام</w:t>
      </w:r>
      <w:r w:rsidRPr="00CD2B0F">
        <w:rPr>
          <w:rFonts w:ascii="Times New Roman" w:eastAsia="Times New Roman" w:hAnsi="Times New Roman" w:cs="Simplified Arabic"/>
          <w:sz w:val="28"/>
          <w:szCs w:val="28"/>
          <w:rtl/>
        </w:rPr>
        <w:t xml:space="preserve"> 2016</w:t>
      </w:r>
      <w:r w:rsidRPr="00CD2B0F">
        <w:rPr>
          <w:rFonts w:ascii="Times New Roman" w:eastAsia="Times New Roman" w:hAnsi="Times New Roman" w:cs="Simplified Arabic" w:hint="cs"/>
          <w:sz w:val="28"/>
          <w:szCs w:val="28"/>
          <w:rtl/>
        </w:rPr>
        <w:t>،</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شهد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هذا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القطاع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تحولًا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نوعيًا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نتيجة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تبني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العديد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الإصلاحات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التشريعية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والتنظيمية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والاقتصادية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التي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استهدفت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رفع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كفاءته</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وزيادة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مساهمته</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في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الناتج</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المحلي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الإجمالي،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وتحسين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البيئة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الاستثمارية،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وتحقيق</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الاستدامة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العمرانية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ومن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ثم،</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يهدف</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هذا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الفصل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تقديم</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الإطار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النظري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الذي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تستند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إليه</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الدراسة،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خلال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استعراض</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المفاهيم</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الأساسية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المرتبطة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برؤية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المملكة</w:t>
      </w:r>
      <w:r w:rsidRPr="00CD2B0F">
        <w:rPr>
          <w:rFonts w:ascii="Times New Roman" w:eastAsia="Times New Roman" w:hAnsi="Times New Roman" w:cs="Simplified Arabic"/>
          <w:sz w:val="28"/>
          <w:szCs w:val="28"/>
          <w:rtl/>
        </w:rPr>
        <w:t xml:space="preserve"> 2030 </w:t>
      </w:r>
      <w:r w:rsidRPr="00CD2B0F">
        <w:rPr>
          <w:rFonts w:ascii="Times New Roman" w:eastAsia="Times New Roman" w:hAnsi="Times New Roman" w:cs="Simplified Arabic" w:hint="cs"/>
          <w:sz w:val="28"/>
          <w:szCs w:val="28"/>
          <w:rtl/>
        </w:rPr>
        <w:t>والاستثمار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والقطاع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العقاري،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بالإضافة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الأسس</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النظرية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التي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تفسر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العلاقة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بين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الرؤية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والاستثمار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العقاري</w:t>
      </w:r>
      <w:r w:rsidR="007A1273">
        <w:rPr>
          <w:rFonts w:ascii="Times New Roman" w:eastAsia="Times New Roman" w:hAnsi="Times New Roman" w:cs="Simplified Arabic" w:hint="cs"/>
          <w:sz w:val="28"/>
          <w:szCs w:val="28"/>
          <w:rtl/>
        </w:rPr>
        <w:t xml:space="preserve">(الحربى ، </w:t>
      </w:r>
      <w:r w:rsidR="00271FDF">
        <w:rPr>
          <w:rFonts w:ascii="Times New Roman" w:eastAsia="Times New Roman" w:hAnsi="Times New Roman" w:cs="Simplified Arabic" w:hint="cs"/>
          <w:sz w:val="28"/>
          <w:szCs w:val="28"/>
          <w:rtl/>
        </w:rPr>
        <w:t>2024</w:t>
      </w:r>
      <w:r w:rsidR="007A1273">
        <w:rPr>
          <w:rFonts w:ascii="Times New Roman" w:eastAsia="Times New Roman" w:hAnsi="Times New Roman" w:cs="Simplified Arabic" w:hint="cs"/>
          <w:sz w:val="28"/>
          <w:szCs w:val="28"/>
          <w:rtl/>
        </w:rPr>
        <w:t>)</w:t>
      </w:r>
      <w:r w:rsidRPr="00CD2B0F">
        <w:rPr>
          <w:rFonts w:ascii="Times New Roman" w:eastAsia="Times New Roman" w:hAnsi="Times New Roman" w:cs="Simplified Arabic"/>
          <w:sz w:val="28"/>
          <w:szCs w:val="28"/>
        </w:rPr>
        <w:t>.</w:t>
      </w:r>
    </w:p>
    <w:p w14:paraId="28BAA9FD" w14:textId="77777777" w:rsidR="00CD2B0F" w:rsidRDefault="00CD2B0F" w:rsidP="00CD2B0F">
      <w:pPr>
        <w:bidi/>
        <w:spacing w:before="120" w:after="120" w:line="288" w:lineRule="auto"/>
        <w:jc w:val="both"/>
        <w:rPr>
          <w:rFonts w:ascii="Times New Roman" w:eastAsia="Times New Roman" w:hAnsi="Times New Roman" w:cs="Simplified Arabic"/>
          <w:b/>
          <w:bCs/>
          <w:sz w:val="28"/>
          <w:szCs w:val="28"/>
          <w:rtl/>
        </w:rPr>
      </w:pPr>
      <w:r w:rsidRPr="00CD2B0F">
        <w:rPr>
          <w:rFonts w:ascii="Times New Roman" w:eastAsia="Times New Roman" w:hAnsi="Times New Roman" w:cs="Simplified Arabic" w:hint="cs"/>
          <w:b/>
          <w:bCs/>
          <w:sz w:val="28"/>
          <w:szCs w:val="28"/>
          <w:rtl/>
        </w:rPr>
        <w:t>المبحث</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الأول</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رؤية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المملكة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العربية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السعودية</w:t>
      </w:r>
      <w:r w:rsidRPr="00CD2B0F">
        <w:rPr>
          <w:rFonts w:ascii="Times New Roman" w:eastAsia="Times New Roman" w:hAnsi="Times New Roman" w:cs="Simplified Arabic"/>
          <w:b/>
          <w:bCs/>
          <w:sz w:val="28"/>
          <w:szCs w:val="28"/>
          <w:rtl/>
        </w:rPr>
        <w:t xml:space="preserve"> 2030</w:t>
      </w:r>
    </w:p>
    <w:p w14:paraId="6AA65B94" w14:textId="19CCE09B" w:rsidR="00CD2B0F" w:rsidRPr="002D5689" w:rsidRDefault="00CD2B0F" w:rsidP="00CD2B0F">
      <w:pPr>
        <w:bidi/>
        <w:spacing w:before="120" w:after="120" w:line="288" w:lineRule="auto"/>
        <w:ind w:firstLine="720"/>
        <w:jc w:val="both"/>
        <w:rPr>
          <w:rFonts w:ascii="Times New Roman" w:eastAsia="Times New Roman" w:hAnsi="Times New Roman" w:cs="Simplified Arabic"/>
          <w:sz w:val="28"/>
          <w:szCs w:val="28"/>
        </w:rPr>
      </w:pPr>
      <w:r w:rsidRPr="002D5689">
        <w:rPr>
          <w:rFonts w:ascii="Times New Roman" w:eastAsia="Times New Roman" w:hAnsi="Times New Roman" w:cs="Simplified Arabic"/>
          <w:sz w:val="28"/>
          <w:szCs w:val="28"/>
          <w:rtl/>
        </w:rPr>
        <w:t>تُعد رؤية المملكة العربية السعودية 2030 من أبرز المبادرات الاستراتيجية التي تبنتها المملكة لتحقيق تحول اقتصادي واجتماعي شامل، حيث أُطلقت في 25 أبريل 2016 بقيادة خادم الحرمين الشريفين الملك سلمان بن عبد العزيز آل سعود، وإشراف صاحب السمو الملكي الأمير محمد بن سلمان بن عبد العزيز آل سعود، ولي العهد ورئيس مجلس الوزراء. وقد جاءت الرؤية استجابةً للتحديات الاقتصادية العالمية والتغيرات في أسواق الطاقة، ونتيجةً للحاجة إلى بناء اقتصاد وطني أكثر تنوعًا واستدامة، قادر على المنافسة إقليميًا وعالميًا، مع تعزيز مساهمة القطاعات غير النفطية في الناتج المحلي الإجمالي، وعلى رأسها القطاع العقاري</w:t>
      </w:r>
      <w:r w:rsidR="007A1273">
        <w:rPr>
          <w:rFonts w:ascii="Times New Roman" w:eastAsia="Times New Roman" w:hAnsi="Times New Roman" w:cs="Simplified Arabic" w:hint="cs"/>
          <w:sz w:val="28"/>
          <w:szCs w:val="28"/>
          <w:rtl/>
        </w:rPr>
        <w:t>(القحطانى ،2022)</w:t>
      </w:r>
      <w:r w:rsidRPr="002D5689">
        <w:rPr>
          <w:rFonts w:ascii="Times New Roman" w:eastAsia="Times New Roman" w:hAnsi="Times New Roman" w:cs="Simplified Arabic"/>
          <w:sz w:val="28"/>
          <w:szCs w:val="28"/>
        </w:rPr>
        <w:t>.</w:t>
      </w:r>
    </w:p>
    <w:p w14:paraId="0B141FC0" w14:textId="77777777" w:rsidR="00CD2B0F" w:rsidRPr="002D5689" w:rsidRDefault="00CD2B0F" w:rsidP="00CD2B0F">
      <w:pPr>
        <w:bidi/>
        <w:spacing w:before="120" w:after="120" w:line="288" w:lineRule="auto"/>
        <w:ind w:firstLine="720"/>
        <w:jc w:val="both"/>
        <w:rPr>
          <w:rFonts w:ascii="Times New Roman" w:eastAsia="Times New Roman" w:hAnsi="Times New Roman" w:cs="Simplified Arabic"/>
          <w:sz w:val="28"/>
          <w:szCs w:val="28"/>
        </w:rPr>
      </w:pPr>
      <w:r w:rsidRPr="002D5689">
        <w:rPr>
          <w:rFonts w:ascii="Times New Roman" w:eastAsia="Times New Roman" w:hAnsi="Times New Roman" w:cs="Simplified Arabic"/>
          <w:sz w:val="28"/>
          <w:szCs w:val="28"/>
          <w:rtl/>
        </w:rPr>
        <w:t>وتستند الرؤية إلى استثمار المقومات الاقتصادية والبشرية والجغرافية التي تمتلكها المملكة، من خلال تنفيذ برامج إصلاحية وهيكلية شملت مختلف القطاعات الاقتصادية، بما في ذلك القطاع العقاري الذي أصبح أحد أهم القطاعات الداعمة لتحقيق مستهدفات التنمية المستدامة وجذب الاستثمارات المحلية والأجنبية</w:t>
      </w:r>
      <w:r w:rsidRPr="002D5689">
        <w:rPr>
          <w:rFonts w:ascii="Times New Roman" w:eastAsia="Times New Roman" w:hAnsi="Times New Roman" w:cs="Simplified Arabic"/>
          <w:sz w:val="28"/>
          <w:szCs w:val="28"/>
        </w:rPr>
        <w:t>.</w:t>
      </w:r>
    </w:p>
    <w:p w14:paraId="3BDEBA85" w14:textId="77777777" w:rsidR="00CD2B0F" w:rsidRPr="00CD2B0F" w:rsidRDefault="00CD2B0F" w:rsidP="00CD2B0F">
      <w:pPr>
        <w:bidi/>
        <w:spacing w:before="120" w:after="120" w:line="288" w:lineRule="auto"/>
        <w:jc w:val="both"/>
        <w:rPr>
          <w:rFonts w:ascii="Times New Roman" w:eastAsia="Times New Roman" w:hAnsi="Times New Roman" w:cs="Simplified Arabic"/>
          <w:b/>
          <w:bCs/>
          <w:sz w:val="28"/>
          <w:szCs w:val="28"/>
          <w:rtl/>
        </w:rPr>
      </w:pPr>
    </w:p>
    <w:p w14:paraId="105D7D6F" w14:textId="76BB6766" w:rsidR="00CD2B0F" w:rsidRPr="00CD2B0F" w:rsidRDefault="00CD2B0F" w:rsidP="00CD2B0F">
      <w:pPr>
        <w:bidi/>
        <w:spacing w:before="120" w:after="120" w:line="288" w:lineRule="auto"/>
        <w:jc w:val="both"/>
        <w:rPr>
          <w:rFonts w:ascii="Times New Roman" w:eastAsia="Times New Roman" w:hAnsi="Times New Roman" w:cs="Simplified Arabic"/>
          <w:b/>
          <w:bCs/>
          <w:sz w:val="28"/>
          <w:szCs w:val="28"/>
        </w:rPr>
      </w:pPr>
      <w:r w:rsidRPr="00CD2B0F">
        <w:rPr>
          <w:rFonts w:ascii="Times New Roman" w:eastAsia="Times New Roman" w:hAnsi="Times New Roman" w:cs="Simplified Arabic" w:hint="cs"/>
          <w:b/>
          <w:bCs/>
          <w:sz w:val="28"/>
          <w:szCs w:val="28"/>
          <w:rtl/>
        </w:rPr>
        <w:t>أولاً</w:t>
      </w:r>
      <w:r w:rsidRPr="00CD2B0F">
        <w:rPr>
          <w:rFonts w:ascii="Times New Roman" w:eastAsia="Times New Roman" w:hAnsi="Times New Roman" w:cs="Simplified Arabic"/>
          <w:b/>
          <w:bCs/>
          <w:sz w:val="28"/>
          <w:szCs w:val="28"/>
          <w:rtl/>
        </w:rPr>
        <w:t xml:space="preserve">: </w:t>
      </w:r>
      <w:r>
        <w:rPr>
          <w:rFonts w:ascii="Times New Roman" w:eastAsia="Times New Roman" w:hAnsi="Times New Roman" w:cs="Simplified Arabic" w:hint="cs"/>
          <w:b/>
          <w:bCs/>
          <w:sz w:val="28"/>
          <w:szCs w:val="28"/>
          <w:rtl/>
        </w:rPr>
        <w:t>:</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نشأة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رؤية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المملكة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العربية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السعودية</w:t>
      </w:r>
      <w:r w:rsidRPr="00CD2B0F">
        <w:rPr>
          <w:rFonts w:ascii="Times New Roman" w:eastAsia="Times New Roman" w:hAnsi="Times New Roman" w:cs="Simplified Arabic"/>
          <w:b/>
          <w:bCs/>
          <w:sz w:val="28"/>
          <w:szCs w:val="28"/>
          <w:rtl/>
        </w:rPr>
        <w:t xml:space="preserve"> ‏‏2030‏</w:t>
      </w:r>
    </w:p>
    <w:p w14:paraId="6DA1C59E" w14:textId="6B28C56E" w:rsidR="00CD2B0F" w:rsidRPr="00CD2B0F" w:rsidRDefault="00CD2B0F" w:rsidP="00CD2B0F">
      <w:pPr>
        <w:bidi/>
        <w:spacing w:before="120" w:after="120" w:line="288" w:lineRule="auto"/>
        <w:jc w:val="both"/>
        <w:rPr>
          <w:rFonts w:ascii="Times New Roman" w:eastAsia="Times New Roman" w:hAnsi="Times New Roman" w:cs="Simplified Arabic"/>
          <w:sz w:val="28"/>
          <w:szCs w:val="28"/>
        </w:rPr>
      </w:pPr>
      <w:r w:rsidRPr="00CD2B0F">
        <w:rPr>
          <w:rFonts w:ascii="Times New Roman" w:eastAsia="Times New Roman" w:hAnsi="Times New Roman" w:cs="Simplified Arabic" w:hint="cs"/>
          <w:sz w:val="28"/>
          <w:szCs w:val="28"/>
          <w:rtl/>
        </w:rPr>
        <w:t>شهد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الاقتصاد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السعودي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خلال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العقود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الماضية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اعتمادًا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كبيرًا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على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الإيرادات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النفطية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باعتبارها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المصدر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الرئيس</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للدخل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القومي،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إلا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التغيرات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المتسارعة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في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الاقتصاد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العالمي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وتقلب</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أسعار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النفط</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أبرزت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الحاجة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تنويع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مصادر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الدخل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الوطني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وتعزيز</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استدامة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النمو</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الاقتصادي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ومن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هذا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المنطلق،</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أطلقت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المملكة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العربية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السعودية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رؤية</w:t>
      </w:r>
      <w:r w:rsidRPr="00CD2B0F">
        <w:rPr>
          <w:rFonts w:ascii="Times New Roman" w:eastAsia="Times New Roman" w:hAnsi="Times New Roman" w:cs="Simplified Arabic"/>
          <w:sz w:val="28"/>
          <w:szCs w:val="28"/>
          <w:rtl/>
        </w:rPr>
        <w:t xml:space="preserve"> ‏‏2030 </w:t>
      </w:r>
      <w:r w:rsidRPr="00CD2B0F">
        <w:rPr>
          <w:rFonts w:ascii="Times New Roman" w:eastAsia="Times New Roman" w:hAnsi="Times New Roman" w:cs="Simplified Arabic" w:hint="cs"/>
          <w:sz w:val="28"/>
          <w:szCs w:val="28"/>
          <w:rtl/>
        </w:rPr>
        <w:t>بوصفها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خطة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استراتيجية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طويلة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الأجل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تهدف</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إعادة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هيكلة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الاقتصاد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الوطني،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وتعزيز</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كفاءة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الإنفاق</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الحكومي،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وزيادة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مساهمة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القطاع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الخاص،</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وتحسين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بيئة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الاستثمار</w:t>
      </w:r>
      <w:r w:rsidR="007A1273">
        <w:rPr>
          <w:rFonts w:ascii="Times New Roman" w:eastAsia="Times New Roman" w:hAnsi="Times New Roman" w:cs="Simplified Arabic" w:hint="cs"/>
          <w:sz w:val="28"/>
          <w:szCs w:val="28"/>
          <w:rtl/>
        </w:rPr>
        <w:t>(صندوق الاستثمارات العام ، 2024)</w:t>
      </w:r>
      <w:r w:rsidRPr="00CD2B0F">
        <w:rPr>
          <w:rFonts w:ascii="Times New Roman" w:eastAsia="Times New Roman" w:hAnsi="Times New Roman" w:cs="Simplified Arabic" w:hint="cs"/>
          <w:sz w:val="28"/>
          <w:szCs w:val="28"/>
          <w:cs/>
        </w:rPr>
        <w:t>‎</w:t>
      </w:r>
      <w:r w:rsidRPr="00CD2B0F">
        <w:rPr>
          <w:rFonts w:ascii="Times New Roman" w:eastAsia="Times New Roman" w:hAnsi="Times New Roman" w:cs="Simplified Arabic"/>
          <w:sz w:val="28"/>
          <w:szCs w:val="28"/>
        </w:rPr>
        <w:t>.</w:t>
      </w:r>
      <w:r w:rsidRPr="00CD2B0F">
        <w:rPr>
          <w:rFonts w:ascii="Times New Roman" w:eastAsia="Times New Roman" w:hAnsi="Times New Roman" w:cs="Simplified Arabic"/>
          <w:sz w:val="28"/>
          <w:szCs w:val="28"/>
          <w:cs/>
        </w:rPr>
        <w:t>‎</w:t>
      </w:r>
    </w:p>
    <w:p w14:paraId="5B8845BD" w14:textId="2AF78584" w:rsidR="00CD2B0F" w:rsidRPr="00CD2B0F" w:rsidRDefault="00CD2B0F" w:rsidP="00271FDF">
      <w:pPr>
        <w:bidi/>
        <w:spacing w:before="120" w:after="120" w:line="288" w:lineRule="auto"/>
        <w:jc w:val="both"/>
        <w:rPr>
          <w:rFonts w:ascii="Times New Roman" w:eastAsia="Times New Roman" w:hAnsi="Times New Roman" w:cs="Simplified Arabic"/>
          <w:sz w:val="28"/>
          <w:szCs w:val="28"/>
          <w:rtl/>
        </w:rPr>
      </w:pPr>
      <w:r w:rsidRPr="00CD2B0F">
        <w:rPr>
          <w:rFonts w:ascii="Times New Roman" w:eastAsia="Times New Roman" w:hAnsi="Times New Roman" w:cs="Simplified Arabic" w:hint="cs"/>
          <w:sz w:val="28"/>
          <w:szCs w:val="28"/>
          <w:rtl/>
        </w:rPr>
        <w:t>وقد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تضمنت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الرؤية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مجموعة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البرامج</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التنفيذية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والمبادرات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الوطنية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التي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تستهدف</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رفع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مستوى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الأداء</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الحكومي،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وتطوير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البنية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التحتية،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وتحسين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جودة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الحياة،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وتعزيز</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الابتكار،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وتنمية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الموارد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البشرية،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إضافة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دعم</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القطاعات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الاقتصادية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الواعدة،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ومن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أهمها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القطاع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العقاري،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والقطاع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السياحي،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والقطاع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الصناعي،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والقطاع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اللوجستي</w:t>
      </w:r>
      <w:r w:rsidRPr="00CD2B0F">
        <w:rPr>
          <w:rFonts w:ascii="Times New Roman" w:eastAsia="Times New Roman" w:hAnsi="Times New Roman" w:cs="Simplified Arabic" w:hint="cs"/>
          <w:sz w:val="28"/>
          <w:szCs w:val="28"/>
          <w:cs/>
        </w:rPr>
        <w:t>‎</w:t>
      </w:r>
      <w:r w:rsidRPr="00CD2B0F">
        <w:rPr>
          <w:rFonts w:ascii="Times New Roman" w:eastAsia="Times New Roman" w:hAnsi="Times New Roman" w:cs="Simplified Arabic"/>
          <w:sz w:val="28"/>
          <w:szCs w:val="28"/>
        </w:rPr>
        <w:t>.</w:t>
      </w:r>
      <w:r w:rsidRPr="00CD2B0F">
        <w:rPr>
          <w:rFonts w:ascii="Times New Roman" w:eastAsia="Times New Roman" w:hAnsi="Times New Roman" w:cs="Simplified Arabic"/>
          <w:sz w:val="28"/>
          <w:szCs w:val="28"/>
          <w:cs/>
        </w:rPr>
        <w:t>‎</w:t>
      </w:r>
      <w:r w:rsidR="007A1273">
        <w:rPr>
          <w:rFonts w:ascii="Times New Roman" w:eastAsia="Times New Roman" w:hAnsi="Times New Roman" w:cs="Simplified Arabic" w:hint="cs"/>
          <w:sz w:val="28"/>
          <w:szCs w:val="28"/>
          <w:rtl/>
        </w:rPr>
        <w:t xml:space="preserve"> </w:t>
      </w:r>
      <w:r w:rsidRPr="00CD2B0F">
        <w:rPr>
          <w:rFonts w:ascii="Times New Roman" w:eastAsia="Times New Roman" w:hAnsi="Times New Roman" w:cs="Simplified Arabic" w:hint="cs"/>
          <w:sz w:val="28"/>
          <w:szCs w:val="28"/>
          <w:rtl/>
        </w:rPr>
        <w:t>وتُعد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رؤية</w:t>
      </w:r>
      <w:r w:rsidRPr="00CD2B0F">
        <w:rPr>
          <w:rFonts w:ascii="Times New Roman" w:eastAsia="Times New Roman" w:hAnsi="Times New Roman" w:cs="Simplified Arabic"/>
          <w:sz w:val="28"/>
          <w:szCs w:val="28"/>
          <w:rtl/>
        </w:rPr>
        <w:t xml:space="preserve"> 2030 </w:t>
      </w:r>
      <w:r w:rsidRPr="00CD2B0F">
        <w:rPr>
          <w:rFonts w:ascii="Times New Roman" w:eastAsia="Times New Roman" w:hAnsi="Times New Roman" w:cs="Simplified Arabic" w:hint="cs"/>
          <w:sz w:val="28"/>
          <w:szCs w:val="28"/>
          <w:rtl/>
        </w:rPr>
        <w:t>امتدادًا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لخطط</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التنمية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السابقة،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إلا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أنها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تختلف</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عنها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في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شموليتها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وارتكازها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على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مؤشرات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أداء</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دقيقة،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وأهداف</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قابلة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للقياس،</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وآليات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تنفيذ</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ومتابعة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واضحة،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الأمر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الذي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جعلها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نموذجًا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متقدمًا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في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التخطيط</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الاستراتيجي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على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المستوى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الإقليمي</w:t>
      </w:r>
      <w:r w:rsidR="007A1273">
        <w:rPr>
          <w:rFonts w:ascii="Times New Roman" w:eastAsia="Times New Roman" w:hAnsi="Times New Roman" w:cs="Simplified Arabic" w:hint="cs"/>
          <w:sz w:val="28"/>
          <w:szCs w:val="28"/>
          <w:rtl/>
        </w:rPr>
        <w:t xml:space="preserve">(السلمى ، </w:t>
      </w:r>
      <w:r w:rsidR="00271FDF">
        <w:rPr>
          <w:rFonts w:ascii="Times New Roman" w:eastAsia="Times New Roman" w:hAnsi="Times New Roman" w:cs="Simplified Arabic" w:hint="cs"/>
          <w:sz w:val="28"/>
          <w:szCs w:val="28"/>
          <w:rtl/>
        </w:rPr>
        <w:t>2023</w:t>
      </w:r>
      <w:r w:rsidR="007A1273">
        <w:rPr>
          <w:rFonts w:ascii="Times New Roman" w:eastAsia="Times New Roman" w:hAnsi="Times New Roman" w:cs="Simplified Arabic" w:hint="cs"/>
          <w:sz w:val="28"/>
          <w:szCs w:val="28"/>
          <w:rtl/>
        </w:rPr>
        <w:t>)</w:t>
      </w:r>
      <w:r w:rsidRPr="00CD2B0F">
        <w:rPr>
          <w:rFonts w:ascii="Times New Roman" w:eastAsia="Times New Roman" w:hAnsi="Times New Roman" w:cs="Simplified Arabic" w:hint="cs"/>
          <w:sz w:val="28"/>
          <w:szCs w:val="28"/>
          <w:cs/>
        </w:rPr>
        <w:t>‎</w:t>
      </w:r>
      <w:r w:rsidRPr="00CD2B0F">
        <w:rPr>
          <w:rFonts w:ascii="Times New Roman" w:eastAsia="Times New Roman" w:hAnsi="Times New Roman" w:cs="Simplified Arabic"/>
          <w:sz w:val="28"/>
          <w:szCs w:val="28"/>
        </w:rPr>
        <w:t>.</w:t>
      </w:r>
      <w:r w:rsidRPr="00CD2B0F">
        <w:rPr>
          <w:rFonts w:ascii="Times New Roman" w:eastAsia="Times New Roman" w:hAnsi="Times New Roman" w:cs="Simplified Arabic"/>
          <w:sz w:val="28"/>
          <w:szCs w:val="28"/>
          <w:cs/>
        </w:rPr>
        <w:t>‎</w:t>
      </w:r>
    </w:p>
    <w:p w14:paraId="1C18144C" w14:textId="2D85F100" w:rsidR="00CD2B0F" w:rsidRPr="00CD2B0F" w:rsidRDefault="007A1273" w:rsidP="00CD2B0F">
      <w:pPr>
        <w:bidi/>
        <w:spacing w:before="120" w:after="120" w:line="288" w:lineRule="auto"/>
        <w:jc w:val="both"/>
        <w:rPr>
          <w:rFonts w:ascii="Times New Roman" w:eastAsia="Times New Roman" w:hAnsi="Times New Roman" w:cs="Simplified Arabic"/>
          <w:b/>
          <w:bCs/>
          <w:sz w:val="28"/>
          <w:szCs w:val="28"/>
          <w:rtl/>
        </w:rPr>
      </w:pPr>
      <w:r>
        <w:rPr>
          <w:rFonts w:ascii="Times New Roman" w:eastAsia="Times New Roman" w:hAnsi="Times New Roman" w:cs="Simplified Arabic" w:hint="cs"/>
          <w:b/>
          <w:bCs/>
          <w:sz w:val="28"/>
          <w:szCs w:val="28"/>
          <w:rtl/>
        </w:rPr>
        <w:t>ثانيا :</w:t>
      </w:r>
      <w:r w:rsidR="00CD2B0F" w:rsidRPr="00CD2B0F">
        <w:rPr>
          <w:rFonts w:ascii="Times New Roman" w:eastAsia="Times New Roman" w:hAnsi="Times New Roman" w:cs="Simplified Arabic" w:hint="cs"/>
          <w:b/>
          <w:bCs/>
          <w:sz w:val="28"/>
          <w:szCs w:val="28"/>
          <w:rtl/>
        </w:rPr>
        <w:t>مفهوم</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رؤية</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المملكة</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العربية</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السعودية</w:t>
      </w:r>
      <w:r w:rsidR="00CD2B0F" w:rsidRPr="00CD2B0F">
        <w:rPr>
          <w:rFonts w:ascii="Times New Roman" w:eastAsia="Times New Roman" w:hAnsi="Times New Roman" w:cs="Simplified Arabic"/>
          <w:b/>
          <w:bCs/>
          <w:sz w:val="28"/>
          <w:szCs w:val="28"/>
          <w:rtl/>
        </w:rPr>
        <w:t xml:space="preserve"> 2030</w:t>
      </w:r>
    </w:p>
    <w:p w14:paraId="74811A51" w14:textId="0DF476B6" w:rsidR="007A1273" w:rsidRPr="007A1273" w:rsidRDefault="007A1273" w:rsidP="00271FDF">
      <w:pPr>
        <w:bidi/>
        <w:spacing w:before="120" w:after="120" w:line="288" w:lineRule="auto"/>
        <w:ind w:firstLine="720"/>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rtl/>
        </w:rPr>
        <w:t>تشير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رؤية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المملكة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العربية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السعودية</w:t>
      </w:r>
      <w:r w:rsidRPr="007A1273">
        <w:rPr>
          <w:rFonts w:ascii="Times New Roman" w:eastAsia="Times New Roman" w:hAnsi="Times New Roman" w:cs="Simplified Arabic"/>
          <w:sz w:val="28"/>
          <w:szCs w:val="28"/>
          <w:rtl/>
        </w:rPr>
        <w:t xml:space="preserve"> 2030 </w:t>
      </w:r>
      <w:r w:rsidRPr="007A1273">
        <w:rPr>
          <w:rFonts w:ascii="Times New Roman" w:eastAsia="Times New Roman" w:hAnsi="Times New Roman" w:cs="Simplified Arabic" w:hint="cs"/>
          <w:sz w:val="28"/>
          <w:szCs w:val="28"/>
          <w:rtl/>
        </w:rPr>
        <w:t>إلى</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الإطار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الاستراتيجي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الذي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يحدد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التوجهات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المستقبلية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للدولة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مختلف</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المجالات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الاقتصادية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والاجتماعية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والإدارية،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بهدف</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تحقيق</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تنمية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شاملة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ومستدامة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تعتمد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على</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تنويع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الاقتصاد،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ورفع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كفاءة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المؤسسات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الحكومية،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وتمكين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القطاع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الخاص،</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وتعزيز</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الاستثمارات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المحلية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والأجنبية</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w:t>
      </w:r>
      <w:r w:rsidRPr="007A1273">
        <w:rPr>
          <w:rFonts w:ascii="Times New Roman" w:eastAsia="Times New Roman" w:hAnsi="Times New Roman" w:cs="Simplified Arabic"/>
          <w:sz w:val="28"/>
          <w:szCs w:val="28"/>
          <w:cs/>
        </w:rPr>
        <w:t>‎</w:t>
      </w:r>
      <w:r>
        <w:rPr>
          <w:rFonts w:ascii="Times New Roman" w:eastAsia="Times New Roman" w:hAnsi="Times New Roman" w:cs="Simplified Arabic" w:hint="cs"/>
          <w:sz w:val="28"/>
          <w:szCs w:val="28"/>
          <w:rtl/>
        </w:rPr>
        <w:t xml:space="preserve">(القحطانى ، </w:t>
      </w:r>
      <w:r w:rsidR="00271FDF">
        <w:rPr>
          <w:rFonts w:ascii="Times New Roman" w:eastAsia="Times New Roman" w:hAnsi="Times New Roman" w:cs="Simplified Arabic" w:hint="cs"/>
          <w:sz w:val="28"/>
          <w:szCs w:val="28"/>
          <w:rtl/>
        </w:rPr>
        <w:t>2022</w:t>
      </w:r>
      <w:r>
        <w:rPr>
          <w:rFonts w:ascii="Times New Roman" w:eastAsia="Times New Roman" w:hAnsi="Times New Roman" w:cs="Simplified Arabic" w:hint="cs"/>
          <w:sz w:val="28"/>
          <w:szCs w:val="28"/>
          <w:rtl/>
        </w:rPr>
        <w:t>)</w:t>
      </w:r>
    </w:p>
    <w:p w14:paraId="17DB81C6" w14:textId="4DB764A9" w:rsidR="007A1273" w:rsidRPr="007A1273" w:rsidRDefault="007A1273" w:rsidP="007A1273">
      <w:pPr>
        <w:bidi/>
        <w:spacing w:before="120" w:after="120" w:line="288" w:lineRule="auto"/>
        <w:ind w:firstLine="720"/>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rtl/>
        </w:rPr>
        <w:t>وتعرف</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الرؤية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بأنها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خطة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وطنية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شاملة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تستهدف</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استثمار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الإمكانات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الاقتصادية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والبشرية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للمملكة،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خلال</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تطوير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التشريعات،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وتحسين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بيئة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الأعمال،</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وزيادة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مساهمة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القطاعات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غير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النفطية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الاقتصاد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الوطني،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بما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يحقق</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الاستدامة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المالية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والتنمية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الاقتصادية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طويلة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الأجل</w:t>
      </w:r>
      <w:r>
        <w:rPr>
          <w:rFonts w:ascii="Times New Roman" w:eastAsia="Times New Roman" w:hAnsi="Times New Roman" w:cs="Simplified Arabic" w:hint="cs"/>
          <w:sz w:val="28"/>
          <w:szCs w:val="28"/>
          <w:rtl/>
        </w:rPr>
        <w:t>( الهية العامة للعقار ، 2024)</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w:t>
      </w:r>
      <w:r w:rsidRPr="007A1273">
        <w:rPr>
          <w:rFonts w:ascii="Times New Roman" w:eastAsia="Times New Roman" w:hAnsi="Times New Roman" w:cs="Simplified Arabic"/>
          <w:sz w:val="28"/>
          <w:szCs w:val="28"/>
          <w:cs/>
        </w:rPr>
        <w:t>‎</w:t>
      </w:r>
    </w:p>
    <w:p w14:paraId="419F078D" w14:textId="5B0E556E" w:rsidR="007A1273" w:rsidRPr="007A1273" w:rsidRDefault="007A1273" w:rsidP="007A1273">
      <w:pPr>
        <w:bidi/>
        <w:spacing w:before="120" w:after="120" w:line="288" w:lineRule="auto"/>
        <w:ind w:firstLine="720"/>
        <w:jc w:val="both"/>
        <w:rPr>
          <w:rFonts w:ascii="Times New Roman" w:eastAsia="Times New Roman" w:hAnsi="Times New Roman" w:cs="Simplified Arabic"/>
          <w:sz w:val="28"/>
          <w:szCs w:val="28"/>
          <w:rtl/>
        </w:rPr>
      </w:pPr>
      <w:r w:rsidRPr="007A1273">
        <w:rPr>
          <w:rFonts w:ascii="Times New Roman" w:eastAsia="Times New Roman" w:hAnsi="Times New Roman" w:cs="Simplified Arabic" w:hint="cs"/>
          <w:sz w:val="28"/>
          <w:szCs w:val="28"/>
          <w:rtl/>
        </w:rPr>
        <w:t>وفي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هذا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الإطار،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يمثل</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القطاع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العقاري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أحد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المحاور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الرئيسة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أولتها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الرؤية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اهتمامًا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كبيرًا،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باعتباره</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ركيزة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أساسية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دعم</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النمو</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الاقتصادي،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وتوفير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المساكن،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وتنمية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المدن،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وتحفيز</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الاستثمار</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w:t>
      </w:r>
      <w:r w:rsidRPr="007A1273">
        <w:rPr>
          <w:rFonts w:ascii="Times New Roman" w:eastAsia="Times New Roman" w:hAnsi="Times New Roman" w:cs="Simplified Arabic"/>
          <w:sz w:val="28"/>
          <w:szCs w:val="28"/>
          <w:cs/>
        </w:rPr>
        <w:t>‎</w:t>
      </w:r>
    </w:p>
    <w:p w14:paraId="490B5F79" w14:textId="72868DB4" w:rsidR="00CD2B0F" w:rsidRPr="00CD2B0F" w:rsidRDefault="007A1273" w:rsidP="00271FDF">
      <w:pPr>
        <w:bidi/>
        <w:spacing w:before="120" w:after="120" w:line="288" w:lineRule="auto"/>
        <w:ind w:firstLine="720"/>
        <w:jc w:val="both"/>
        <w:rPr>
          <w:rFonts w:ascii="Times New Roman" w:eastAsia="Times New Roman" w:hAnsi="Times New Roman" w:cs="Simplified Arabic"/>
          <w:sz w:val="28"/>
          <w:szCs w:val="28"/>
          <w:rtl/>
        </w:rPr>
      </w:pPr>
      <w:r>
        <w:rPr>
          <w:rFonts w:ascii="Times New Roman" w:eastAsia="Times New Roman" w:hAnsi="Times New Roman" w:cs="Simplified Arabic" w:hint="cs"/>
          <w:sz w:val="28"/>
          <w:szCs w:val="28"/>
          <w:rtl/>
        </w:rPr>
        <w:t xml:space="preserve">و </w:t>
      </w:r>
      <w:r w:rsidR="00CD2B0F" w:rsidRPr="00CD2B0F">
        <w:rPr>
          <w:rFonts w:ascii="Times New Roman" w:eastAsia="Times New Roman" w:hAnsi="Times New Roman" w:cs="Simplified Arabic" w:hint="cs"/>
          <w:sz w:val="28"/>
          <w:szCs w:val="28"/>
          <w:rtl/>
        </w:rPr>
        <w:t>تُعد</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رؤية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المملكة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العربية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السعودية</w:t>
      </w:r>
      <w:r w:rsidR="00CD2B0F" w:rsidRPr="00CD2B0F">
        <w:rPr>
          <w:rFonts w:ascii="Times New Roman" w:eastAsia="Times New Roman" w:hAnsi="Times New Roman" w:cs="Simplified Arabic"/>
          <w:sz w:val="28"/>
          <w:szCs w:val="28"/>
          <w:rtl/>
        </w:rPr>
        <w:t xml:space="preserve"> 2030 </w:t>
      </w:r>
      <w:r w:rsidR="00CD2B0F" w:rsidRPr="00CD2B0F">
        <w:rPr>
          <w:rFonts w:ascii="Times New Roman" w:eastAsia="Times New Roman" w:hAnsi="Times New Roman" w:cs="Simplified Arabic" w:hint="cs"/>
          <w:sz w:val="28"/>
          <w:szCs w:val="28"/>
          <w:rtl/>
        </w:rPr>
        <w:t>خطة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استراتيجية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وطنية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طويلة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المدى،</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أطلقت</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في</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الخامس</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والعشرين</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من</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أبريل</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عام</w:t>
      </w:r>
      <w:r w:rsidR="00CD2B0F" w:rsidRPr="00CD2B0F">
        <w:rPr>
          <w:rFonts w:ascii="Times New Roman" w:eastAsia="Times New Roman" w:hAnsi="Times New Roman" w:cs="Simplified Arabic"/>
          <w:sz w:val="28"/>
          <w:szCs w:val="28"/>
          <w:rtl/>
        </w:rPr>
        <w:t xml:space="preserve"> 2016</w:t>
      </w:r>
      <w:r w:rsidR="00CD2B0F" w:rsidRPr="00CD2B0F">
        <w:rPr>
          <w:rFonts w:ascii="Times New Roman" w:eastAsia="Times New Roman" w:hAnsi="Times New Roman" w:cs="Simplified Arabic" w:hint="cs"/>
          <w:sz w:val="28"/>
          <w:szCs w:val="28"/>
          <w:rtl/>
        </w:rPr>
        <w:t>،</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بهدف</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إحداث</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تحول</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اقتصادي</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واجتماعي</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شامل</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يقود</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المملكة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إلى</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اقتصاد</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متنوع</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ومستدام،</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يقل</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اعتماده</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على</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الإيرادات</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النفطية،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ويرتكز</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على</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الاستثمار</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والإنتاجية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والابتكار</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والمعرفة</w:t>
      </w:r>
      <w:r w:rsidR="00CD2B0F" w:rsidRPr="00CD2B0F">
        <w:rPr>
          <w:rFonts w:ascii="Times New Roman" w:eastAsia="Times New Roman" w:hAnsi="Times New Roman" w:cs="Simplified Arabic"/>
          <w:sz w:val="28"/>
          <w:szCs w:val="28"/>
        </w:rPr>
        <w:t>.</w:t>
      </w:r>
      <w:r w:rsidR="00CF5304">
        <w:rPr>
          <w:rFonts w:ascii="Times New Roman" w:eastAsia="Times New Roman" w:hAnsi="Times New Roman" w:cs="Simplified Arabic" w:hint="cs"/>
          <w:sz w:val="28"/>
          <w:szCs w:val="28"/>
          <w:rtl/>
        </w:rPr>
        <w:t>(السلمى ،</w:t>
      </w:r>
      <w:r w:rsidR="00271FDF">
        <w:rPr>
          <w:rFonts w:ascii="Times New Roman" w:eastAsia="Times New Roman" w:hAnsi="Times New Roman" w:cs="Simplified Arabic" w:hint="cs"/>
          <w:sz w:val="28"/>
          <w:szCs w:val="28"/>
          <w:rtl/>
        </w:rPr>
        <w:t>2023</w:t>
      </w:r>
      <w:r w:rsidR="00CF5304">
        <w:rPr>
          <w:rFonts w:ascii="Times New Roman" w:eastAsia="Times New Roman" w:hAnsi="Times New Roman" w:cs="Simplified Arabic" w:hint="cs"/>
          <w:sz w:val="28"/>
          <w:szCs w:val="28"/>
          <w:rtl/>
        </w:rPr>
        <w:t>)</w:t>
      </w:r>
    </w:p>
    <w:p w14:paraId="2EED27B7" w14:textId="30265D3A" w:rsidR="00CD2B0F" w:rsidRDefault="00CD2B0F" w:rsidP="00CF5304">
      <w:pPr>
        <w:bidi/>
        <w:spacing w:before="120" w:after="120" w:line="288" w:lineRule="auto"/>
        <w:ind w:firstLine="720"/>
        <w:jc w:val="both"/>
        <w:rPr>
          <w:rFonts w:ascii="Times New Roman" w:eastAsia="Times New Roman" w:hAnsi="Times New Roman" w:cs="Simplified Arabic"/>
          <w:sz w:val="28"/>
          <w:szCs w:val="28"/>
          <w:rtl/>
        </w:rPr>
      </w:pPr>
      <w:r w:rsidRPr="00CD2B0F">
        <w:rPr>
          <w:rFonts w:ascii="Times New Roman" w:eastAsia="Times New Roman" w:hAnsi="Times New Roman" w:cs="Simplified Arabic" w:hint="cs"/>
          <w:sz w:val="28"/>
          <w:szCs w:val="28"/>
          <w:rtl/>
        </w:rPr>
        <w:t>وقد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جاءت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الرؤية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استجابةً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للمتغيرات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الاقتصادية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العالمية،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وتقلبات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أسعار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النفط،</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ومتطلبات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التنمية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المستدامة،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حيث</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استهدفت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بناء</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اقتصاد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أكثر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مرونة،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وتعزيز</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دور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القطاع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الخاص،</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وزيادة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مساهمة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الاستثمار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المحلي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والأجنبي،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وتحسين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جودة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الحياة،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والاستفادة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المثلى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الموقع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الجغرافي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للمملكة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وإمكاناتها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البشرية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والطبيعية</w:t>
      </w:r>
      <w:r w:rsidRPr="00CD2B0F">
        <w:rPr>
          <w:rFonts w:ascii="Times New Roman" w:eastAsia="Times New Roman" w:hAnsi="Times New Roman" w:cs="Simplified Arabic"/>
          <w:sz w:val="28"/>
          <w:szCs w:val="28"/>
        </w:rPr>
        <w:t>.</w:t>
      </w:r>
      <w:r w:rsidR="00CF5304">
        <w:rPr>
          <w:rFonts w:ascii="Times New Roman" w:eastAsia="Times New Roman" w:hAnsi="Times New Roman" w:cs="Simplified Arabic" w:hint="cs"/>
          <w:sz w:val="28"/>
          <w:szCs w:val="28"/>
          <w:rtl/>
        </w:rPr>
        <w:t>(</w:t>
      </w:r>
      <w:r w:rsidR="00CF5304" w:rsidRPr="00CF5304">
        <w:t xml:space="preserve"> </w:t>
      </w:r>
      <w:proofErr w:type="gramStart"/>
      <w:r w:rsidR="00CF5304">
        <w:t>International ,</w:t>
      </w:r>
      <w:proofErr w:type="gramEnd"/>
      <w:r w:rsidR="00CF5304">
        <w:t>. 2024</w:t>
      </w:r>
      <w:r w:rsidR="00CF5304">
        <w:rPr>
          <w:rFonts w:ascii="Times New Roman" w:eastAsia="Times New Roman" w:hAnsi="Times New Roman" w:cs="Simplified Arabic" w:hint="cs"/>
          <w:sz w:val="28"/>
          <w:szCs w:val="28"/>
          <w:rtl/>
        </w:rPr>
        <w:t>)</w:t>
      </w:r>
    </w:p>
    <w:p w14:paraId="0D29DFE3" w14:textId="0B2E2642" w:rsidR="007A1273" w:rsidRPr="002D5689" w:rsidRDefault="007A1273" w:rsidP="007A1273">
      <w:pPr>
        <w:bidi/>
        <w:spacing w:before="120" w:after="120" w:line="288" w:lineRule="auto"/>
        <w:jc w:val="both"/>
        <w:rPr>
          <w:rFonts w:ascii="Times New Roman" w:eastAsia="Times New Roman" w:hAnsi="Times New Roman" w:cs="Simplified Arabic"/>
          <w:b/>
          <w:bCs/>
          <w:sz w:val="30"/>
          <w:szCs w:val="30"/>
        </w:rPr>
      </w:pPr>
      <w:r>
        <w:rPr>
          <w:rFonts w:ascii="Times New Roman" w:eastAsia="Times New Roman" w:hAnsi="Times New Roman" w:cs="Simplified Arabic" w:hint="cs"/>
          <w:b/>
          <w:bCs/>
          <w:sz w:val="30"/>
          <w:szCs w:val="30"/>
          <w:rtl/>
        </w:rPr>
        <w:t>ثالثا :</w:t>
      </w:r>
      <w:r w:rsidRPr="002D5689">
        <w:rPr>
          <w:rFonts w:ascii="Times New Roman" w:eastAsia="Times New Roman" w:hAnsi="Times New Roman" w:cs="Simplified Arabic"/>
          <w:b/>
          <w:bCs/>
          <w:sz w:val="30"/>
          <w:szCs w:val="30"/>
          <w:rtl/>
        </w:rPr>
        <w:t>مرتكزات رؤية المملكة العربية السعودية 2030</w:t>
      </w:r>
    </w:p>
    <w:p w14:paraId="1A7EBAB8" w14:textId="77777777" w:rsidR="007A1273" w:rsidRPr="002D5689" w:rsidRDefault="007A1273" w:rsidP="007A1273">
      <w:pPr>
        <w:bidi/>
        <w:spacing w:before="120" w:after="120" w:line="288" w:lineRule="auto"/>
        <w:ind w:firstLine="720"/>
        <w:jc w:val="both"/>
        <w:rPr>
          <w:rFonts w:ascii="Times New Roman" w:eastAsia="Times New Roman" w:hAnsi="Times New Roman" w:cs="Simplified Arabic"/>
          <w:sz w:val="28"/>
          <w:szCs w:val="28"/>
        </w:rPr>
      </w:pPr>
      <w:r w:rsidRPr="002D5689">
        <w:rPr>
          <w:rFonts w:ascii="Times New Roman" w:eastAsia="Times New Roman" w:hAnsi="Times New Roman" w:cs="Simplified Arabic"/>
          <w:sz w:val="28"/>
          <w:szCs w:val="28"/>
          <w:rtl/>
        </w:rPr>
        <w:t>ترتكز رؤية المملكة العربية السعودية 2030 على ثلاثة محاور رئيسة تمثل الأساس الذي تُبنى عليه جميع البرامج والمبادرات التنفيذية، وهي</w:t>
      </w:r>
      <w:r w:rsidRPr="002D5689">
        <w:rPr>
          <w:rFonts w:ascii="Times New Roman" w:eastAsia="Times New Roman" w:hAnsi="Times New Roman" w:cs="Simplified Arabic"/>
          <w:sz w:val="28"/>
          <w:szCs w:val="28"/>
        </w:rPr>
        <w:t>:</w:t>
      </w:r>
    </w:p>
    <w:p w14:paraId="0ACDE19D" w14:textId="4B0167E1" w:rsidR="007A1273" w:rsidRPr="002D5689" w:rsidRDefault="007A1273" w:rsidP="007A1273">
      <w:pPr>
        <w:bidi/>
        <w:spacing w:before="120" w:after="120" w:line="288" w:lineRule="auto"/>
        <w:ind w:firstLine="720"/>
        <w:jc w:val="both"/>
        <w:rPr>
          <w:rFonts w:ascii="Times New Roman" w:eastAsia="Times New Roman" w:hAnsi="Times New Roman" w:cs="Simplified Arabic"/>
          <w:b/>
          <w:bCs/>
          <w:sz w:val="28"/>
          <w:szCs w:val="28"/>
        </w:rPr>
      </w:pPr>
      <w:r>
        <w:rPr>
          <w:rFonts w:ascii="Times New Roman" w:eastAsia="Times New Roman" w:hAnsi="Times New Roman" w:cs="Simplified Arabic" w:hint="cs"/>
          <w:b/>
          <w:bCs/>
          <w:sz w:val="28"/>
          <w:szCs w:val="28"/>
          <w:rtl/>
        </w:rPr>
        <w:t>أ-</w:t>
      </w:r>
      <w:r w:rsidRPr="002D5689">
        <w:rPr>
          <w:rFonts w:ascii="Times New Roman" w:eastAsia="Times New Roman" w:hAnsi="Times New Roman" w:cs="Simplified Arabic"/>
          <w:b/>
          <w:bCs/>
          <w:sz w:val="28"/>
          <w:szCs w:val="28"/>
          <w:rtl/>
        </w:rPr>
        <w:t xml:space="preserve"> مجتمع حيوي</w:t>
      </w:r>
    </w:p>
    <w:p w14:paraId="337139B3" w14:textId="0B6BB00B" w:rsidR="007A1273" w:rsidRPr="002D5689" w:rsidRDefault="007A1273" w:rsidP="00CF5304">
      <w:pPr>
        <w:bidi/>
        <w:spacing w:before="120" w:after="120" w:line="288" w:lineRule="auto"/>
        <w:ind w:firstLine="720"/>
        <w:jc w:val="both"/>
        <w:rPr>
          <w:rFonts w:ascii="Times New Roman" w:eastAsia="Times New Roman" w:hAnsi="Times New Roman" w:cs="Simplified Arabic"/>
          <w:sz w:val="28"/>
          <w:szCs w:val="28"/>
        </w:rPr>
      </w:pPr>
      <w:r w:rsidRPr="002D5689">
        <w:rPr>
          <w:rFonts w:ascii="Times New Roman" w:eastAsia="Times New Roman" w:hAnsi="Times New Roman" w:cs="Simplified Arabic"/>
          <w:sz w:val="28"/>
          <w:szCs w:val="28"/>
          <w:rtl/>
        </w:rPr>
        <w:t>يركز هذا المحور على بناء مجتمع يتمتع بجودة حياة مرتفعة، من خلال توفير بيئة سكنية مناسبة، وتعزيز الخدمات الصحية والتعليمية، وتطوير المرافق العامة، والمحافظة على الهوية الثقافية والتراث الوطني، إضافة إلى زيادة المشاركة المجتمعية في الأنشطة الاقتصادية والاجتماعية</w:t>
      </w:r>
      <w:r w:rsidRPr="002D5689">
        <w:rPr>
          <w:rFonts w:ascii="Times New Roman" w:eastAsia="Times New Roman" w:hAnsi="Times New Roman" w:cs="Simplified Arabic"/>
          <w:sz w:val="28"/>
          <w:szCs w:val="28"/>
        </w:rPr>
        <w:t>.</w:t>
      </w:r>
      <w:r w:rsidR="00CF5304">
        <w:rPr>
          <w:rFonts w:ascii="Times New Roman" w:eastAsia="Times New Roman" w:hAnsi="Times New Roman" w:cs="Simplified Arabic" w:hint="cs"/>
          <w:sz w:val="28"/>
          <w:szCs w:val="28"/>
          <w:rtl/>
        </w:rPr>
        <w:t xml:space="preserve"> </w:t>
      </w:r>
      <w:r w:rsidRPr="002D5689">
        <w:rPr>
          <w:rFonts w:ascii="Times New Roman" w:eastAsia="Times New Roman" w:hAnsi="Times New Roman" w:cs="Simplified Arabic"/>
          <w:sz w:val="28"/>
          <w:szCs w:val="28"/>
          <w:rtl/>
        </w:rPr>
        <w:t>كما يسهم هذا المحور في دعم القطاع العقاري من خلال التوسع في إنشاء المجتمعات السكنية الحديثة، وتطوير المرافق والخدمات، ورفع جودة البيئة العمرانية</w:t>
      </w:r>
      <w:r w:rsidRPr="002D5689">
        <w:rPr>
          <w:rFonts w:ascii="Times New Roman" w:eastAsia="Times New Roman" w:hAnsi="Times New Roman" w:cs="Simplified Arabic"/>
          <w:sz w:val="28"/>
          <w:szCs w:val="28"/>
        </w:rPr>
        <w:t>.</w:t>
      </w:r>
      <w:r w:rsidR="00CF5304">
        <w:rPr>
          <w:rFonts w:ascii="Times New Roman" w:eastAsia="Times New Roman" w:hAnsi="Times New Roman" w:cs="Simplified Arabic" w:hint="cs"/>
          <w:sz w:val="28"/>
          <w:szCs w:val="28"/>
          <w:rtl/>
        </w:rPr>
        <w:t>(</w:t>
      </w:r>
      <w:r w:rsidR="00CF5304" w:rsidRPr="00CF5304">
        <w:t xml:space="preserve"> </w:t>
      </w:r>
      <w:proofErr w:type="gramStart"/>
      <w:r w:rsidR="00CF5304">
        <w:t>KPMG.</w:t>
      </w:r>
      <w:proofErr w:type="gramEnd"/>
      <w:r w:rsidR="00CF5304">
        <w:t xml:space="preserve"> 2024</w:t>
      </w:r>
      <w:r w:rsidR="00CF5304">
        <w:rPr>
          <w:rFonts w:ascii="Times New Roman" w:eastAsia="Times New Roman" w:hAnsi="Times New Roman" w:cs="Simplified Arabic" w:hint="cs"/>
          <w:sz w:val="28"/>
          <w:szCs w:val="28"/>
          <w:rtl/>
        </w:rPr>
        <w:t>)</w:t>
      </w:r>
    </w:p>
    <w:p w14:paraId="64A5DD82" w14:textId="77777777" w:rsidR="00271FDF" w:rsidRDefault="00271FDF">
      <w:pPr>
        <w:rPr>
          <w:rFonts w:ascii="Times New Roman" w:eastAsia="Times New Roman" w:hAnsi="Times New Roman" w:cs="Simplified Arabic"/>
          <w:b/>
          <w:bCs/>
          <w:sz w:val="28"/>
          <w:szCs w:val="28"/>
          <w:rtl/>
        </w:rPr>
      </w:pPr>
      <w:r>
        <w:rPr>
          <w:rFonts w:ascii="Times New Roman" w:eastAsia="Times New Roman" w:hAnsi="Times New Roman" w:cs="Simplified Arabic"/>
          <w:b/>
          <w:bCs/>
          <w:sz w:val="28"/>
          <w:szCs w:val="28"/>
          <w:rtl/>
        </w:rPr>
        <w:br w:type="page"/>
      </w:r>
    </w:p>
    <w:p w14:paraId="5D933966" w14:textId="58C3A536" w:rsidR="007A1273" w:rsidRPr="002D5689" w:rsidRDefault="007A1273" w:rsidP="007A1273">
      <w:pPr>
        <w:bidi/>
        <w:spacing w:before="120" w:after="120" w:line="288" w:lineRule="auto"/>
        <w:ind w:firstLine="720"/>
        <w:jc w:val="both"/>
        <w:rPr>
          <w:rFonts w:ascii="Times New Roman" w:eastAsia="Times New Roman" w:hAnsi="Times New Roman" w:cs="Simplified Arabic"/>
          <w:b/>
          <w:bCs/>
          <w:sz w:val="28"/>
          <w:szCs w:val="28"/>
        </w:rPr>
      </w:pPr>
      <w:r w:rsidRPr="007A1273">
        <w:rPr>
          <w:rFonts w:ascii="Times New Roman" w:eastAsia="Times New Roman" w:hAnsi="Times New Roman" w:cs="Simplified Arabic" w:hint="cs"/>
          <w:b/>
          <w:bCs/>
          <w:sz w:val="28"/>
          <w:szCs w:val="28"/>
          <w:rtl/>
        </w:rPr>
        <w:t>ب-</w:t>
      </w:r>
      <w:r w:rsidRPr="002D5689">
        <w:rPr>
          <w:rFonts w:ascii="Times New Roman" w:eastAsia="Times New Roman" w:hAnsi="Times New Roman" w:cs="Simplified Arabic"/>
          <w:b/>
          <w:bCs/>
          <w:sz w:val="28"/>
          <w:szCs w:val="28"/>
          <w:rtl/>
        </w:rPr>
        <w:t xml:space="preserve"> اقتصاد مزدهر</w:t>
      </w:r>
    </w:p>
    <w:p w14:paraId="5256DB68" w14:textId="5F0D4DAA" w:rsidR="007A1273" w:rsidRPr="002D5689" w:rsidRDefault="007A1273" w:rsidP="007A1273">
      <w:pPr>
        <w:bidi/>
        <w:spacing w:before="120" w:after="120" w:line="288" w:lineRule="auto"/>
        <w:ind w:firstLine="720"/>
        <w:jc w:val="both"/>
        <w:rPr>
          <w:rFonts w:ascii="Times New Roman" w:eastAsia="Times New Roman" w:hAnsi="Times New Roman" w:cs="Simplified Arabic"/>
          <w:sz w:val="28"/>
          <w:szCs w:val="28"/>
        </w:rPr>
      </w:pPr>
      <w:r w:rsidRPr="002D5689">
        <w:rPr>
          <w:rFonts w:ascii="Times New Roman" w:eastAsia="Times New Roman" w:hAnsi="Times New Roman" w:cs="Simplified Arabic"/>
          <w:sz w:val="28"/>
          <w:szCs w:val="28"/>
          <w:rtl/>
        </w:rPr>
        <w:t>يُعد هذا المحور المحرك الرئيس للرؤية، إذ يهدف إلى تنويع الاقتصاد الوطني، وزيادة مساهمة القطاع الخاص، وتعزيز الاستثمار المحلي والأجنبي، ورفع كفاءة سوق العمل، ودعم الابتكار وريادة الأعمال</w:t>
      </w:r>
      <w:r w:rsidRPr="002D5689">
        <w:rPr>
          <w:rFonts w:ascii="Times New Roman" w:eastAsia="Times New Roman" w:hAnsi="Times New Roman" w:cs="Simplified Arabic"/>
          <w:sz w:val="28"/>
          <w:szCs w:val="28"/>
        </w:rPr>
        <w:t>.</w:t>
      </w:r>
      <w:r>
        <w:rPr>
          <w:rFonts w:ascii="Times New Roman" w:eastAsia="Times New Roman" w:hAnsi="Times New Roman" w:cs="Simplified Arabic" w:hint="cs"/>
          <w:sz w:val="28"/>
          <w:szCs w:val="28"/>
          <w:rtl/>
        </w:rPr>
        <w:t xml:space="preserve"> </w:t>
      </w:r>
      <w:r w:rsidRPr="002D5689">
        <w:rPr>
          <w:rFonts w:ascii="Times New Roman" w:eastAsia="Times New Roman" w:hAnsi="Times New Roman" w:cs="Simplified Arabic"/>
          <w:sz w:val="28"/>
          <w:szCs w:val="28"/>
          <w:rtl/>
        </w:rPr>
        <w:t>وقد انعكس هذا المحور بصورة مباشرة على القطاع العقاري من خلال</w:t>
      </w:r>
      <w:r w:rsidRPr="002D5689">
        <w:rPr>
          <w:rFonts w:ascii="Times New Roman" w:eastAsia="Times New Roman" w:hAnsi="Times New Roman" w:cs="Simplified Arabic"/>
          <w:sz w:val="28"/>
          <w:szCs w:val="28"/>
        </w:rPr>
        <w:t>:</w:t>
      </w:r>
    </w:p>
    <w:p w14:paraId="692BFCAC" w14:textId="77777777" w:rsidR="007A1273" w:rsidRPr="007A1273" w:rsidRDefault="007A1273" w:rsidP="001353D1">
      <w:pPr>
        <w:pStyle w:val="ListParagraph"/>
        <w:numPr>
          <w:ilvl w:val="0"/>
          <w:numId w:val="11"/>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sz w:val="28"/>
          <w:szCs w:val="28"/>
          <w:rtl/>
        </w:rPr>
        <w:t>تحفيز الاستثمار العقاري</w:t>
      </w:r>
      <w:r w:rsidRPr="007A1273">
        <w:rPr>
          <w:rFonts w:ascii="Times New Roman" w:eastAsia="Times New Roman" w:hAnsi="Times New Roman" w:cs="Simplified Arabic"/>
          <w:sz w:val="28"/>
          <w:szCs w:val="28"/>
        </w:rPr>
        <w:t xml:space="preserve">. </w:t>
      </w:r>
    </w:p>
    <w:p w14:paraId="57892ECB" w14:textId="77777777" w:rsidR="007A1273" w:rsidRPr="007A1273" w:rsidRDefault="007A1273" w:rsidP="001353D1">
      <w:pPr>
        <w:pStyle w:val="ListParagraph"/>
        <w:numPr>
          <w:ilvl w:val="0"/>
          <w:numId w:val="11"/>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sz w:val="28"/>
          <w:szCs w:val="28"/>
          <w:rtl/>
        </w:rPr>
        <w:t>تطوير التشريعات العقارية</w:t>
      </w:r>
      <w:r w:rsidRPr="007A1273">
        <w:rPr>
          <w:rFonts w:ascii="Times New Roman" w:eastAsia="Times New Roman" w:hAnsi="Times New Roman" w:cs="Simplified Arabic"/>
          <w:sz w:val="28"/>
          <w:szCs w:val="28"/>
        </w:rPr>
        <w:t xml:space="preserve">. </w:t>
      </w:r>
    </w:p>
    <w:p w14:paraId="44D5198E" w14:textId="77777777" w:rsidR="007A1273" w:rsidRPr="007A1273" w:rsidRDefault="007A1273" w:rsidP="001353D1">
      <w:pPr>
        <w:pStyle w:val="ListParagraph"/>
        <w:numPr>
          <w:ilvl w:val="0"/>
          <w:numId w:val="11"/>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sz w:val="28"/>
          <w:szCs w:val="28"/>
          <w:rtl/>
        </w:rPr>
        <w:t>زيادة التمويل العقاري</w:t>
      </w:r>
      <w:r w:rsidRPr="007A1273">
        <w:rPr>
          <w:rFonts w:ascii="Times New Roman" w:eastAsia="Times New Roman" w:hAnsi="Times New Roman" w:cs="Simplified Arabic"/>
          <w:sz w:val="28"/>
          <w:szCs w:val="28"/>
        </w:rPr>
        <w:t xml:space="preserve">. </w:t>
      </w:r>
    </w:p>
    <w:p w14:paraId="3E42476F" w14:textId="77777777" w:rsidR="007A1273" w:rsidRPr="007A1273" w:rsidRDefault="007A1273" w:rsidP="001353D1">
      <w:pPr>
        <w:pStyle w:val="ListParagraph"/>
        <w:numPr>
          <w:ilvl w:val="0"/>
          <w:numId w:val="11"/>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sz w:val="28"/>
          <w:szCs w:val="28"/>
          <w:rtl/>
        </w:rPr>
        <w:t>إنشاء المدن الاقتصادية والذكية</w:t>
      </w:r>
      <w:r w:rsidRPr="007A1273">
        <w:rPr>
          <w:rFonts w:ascii="Times New Roman" w:eastAsia="Times New Roman" w:hAnsi="Times New Roman" w:cs="Simplified Arabic"/>
          <w:sz w:val="28"/>
          <w:szCs w:val="28"/>
        </w:rPr>
        <w:t xml:space="preserve">. </w:t>
      </w:r>
    </w:p>
    <w:p w14:paraId="0FBB47EA" w14:textId="77777777" w:rsidR="007A1273" w:rsidRPr="007A1273" w:rsidRDefault="007A1273" w:rsidP="001353D1">
      <w:pPr>
        <w:pStyle w:val="ListParagraph"/>
        <w:numPr>
          <w:ilvl w:val="0"/>
          <w:numId w:val="11"/>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sz w:val="28"/>
          <w:szCs w:val="28"/>
          <w:rtl/>
        </w:rPr>
        <w:t>تحسين بيئة الأعمال</w:t>
      </w:r>
      <w:r w:rsidRPr="007A1273">
        <w:rPr>
          <w:rFonts w:ascii="Times New Roman" w:eastAsia="Times New Roman" w:hAnsi="Times New Roman" w:cs="Simplified Arabic"/>
          <w:sz w:val="28"/>
          <w:szCs w:val="28"/>
        </w:rPr>
        <w:t xml:space="preserve">. </w:t>
      </w:r>
    </w:p>
    <w:p w14:paraId="1EC2A6A4" w14:textId="67AC2036" w:rsidR="007A1273" w:rsidRPr="007A1273" w:rsidRDefault="007A1273" w:rsidP="001353D1">
      <w:pPr>
        <w:pStyle w:val="ListParagraph"/>
        <w:numPr>
          <w:ilvl w:val="0"/>
          <w:numId w:val="11"/>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sz w:val="28"/>
          <w:szCs w:val="28"/>
          <w:rtl/>
        </w:rPr>
        <w:t>دعم المطورين العقاريين</w:t>
      </w:r>
      <w:r w:rsidR="00CF5304">
        <w:rPr>
          <w:rFonts w:ascii="Times New Roman" w:eastAsia="Times New Roman" w:hAnsi="Times New Roman" w:cs="Simplified Arabic" w:hint="cs"/>
          <w:sz w:val="28"/>
          <w:szCs w:val="28"/>
          <w:rtl/>
        </w:rPr>
        <w:t>(</w:t>
      </w:r>
      <w:r w:rsidR="00CF5304">
        <w:t>Oxford Business Group. 2024</w:t>
      </w:r>
      <w:r w:rsidR="00CF5304">
        <w:rPr>
          <w:rFonts w:ascii="Times New Roman" w:eastAsia="Times New Roman" w:hAnsi="Times New Roman" w:cs="Simplified Arabic" w:hint="cs"/>
          <w:sz w:val="28"/>
          <w:szCs w:val="28"/>
          <w:rtl/>
        </w:rPr>
        <w:t>)</w:t>
      </w:r>
      <w:r w:rsidRPr="007A1273">
        <w:rPr>
          <w:rFonts w:ascii="Times New Roman" w:eastAsia="Times New Roman" w:hAnsi="Times New Roman" w:cs="Simplified Arabic"/>
          <w:sz w:val="28"/>
          <w:szCs w:val="28"/>
        </w:rPr>
        <w:t xml:space="preserve">. </w:t>
      </w:r>
    </w:p>
    <w:p w14:paraId="35079173" w14:textId="31348BF7" w:rsidR="007A1273" w:rsidRPr="002D5689" w:rsidRDefault="007A1273" w:rsidP="007A1273">
      <w:pPr>
        <w:bidi/>
        <w:spacing w:before="120" w:after="120" w:line="288" w:lineRule="auto"/>
        <w:ind w:firstLine="720"/>
        <w:jc w:val="both"/>
        <w:rPr>
          <w:rFonts w:ascii="Times New Roman" w:eastAsia="Times New Roman" w:hAnsi="Times New Roman" w:cs="Simplified Arabic"/>
          <w:b/>
          <w:bCs/>
          <w:sz w:val="28"/>
          <w:szCs w:val="28"/>
        </w:rPr>
      </w:pPr>
      <w:r w:rsidRPr="007A1273">
        <w:rPr>
          <w:rFonts w:ascii="Times New Roman" w:eastAsia="Times New Roman" w:hAnsi="Times New Roman" w:cs="Simplified Arabic" w:hint="cs"/>
          <w:b/>
          <w:bCs/>
          <w:sz w:val="28"/>
          <w:szCs w:val="28"/>
          <w:rtl/>
        </w:rPr>
        <w:t>ج-</w:t>
      </w:r>
      <w:r w:rsidRPr="002D5689">
        <w:rPr>
          <w:rFonts w:ascii="Times New Roman" w:eastAsia="Times New Roman" w:hAnsi="Times New Roman" w:cs="Simplified Arabic"/>
          <w:b/>
          <w:bCs/>
          <w:sz w:val="28"/>
          <w:szCs w:val="28"/>
          <w:rtl/>
        </w:rPr>
        <w:t xml:space="preserve"> وطن طموح</w:t>
      </w:r>
    </w:p>
    <w:p w14:paraId="528A4BF3" w14:textId="4E4764AD" w:rsidR="007A1273" w:rsidRPr="002D5689" w:rsidRDefault="007A1273" w:rsidP="00CF5304">
      <w:pPr>
        <w:bidi/>
        <w:spacing w:before="120" w:after="120" w:line="288" w:lineRule="auto"/>
        <w:ind w:firstLine="720"/>
        <w:jc w:val="both"/>
        <w:rPr>
          <w:rFonts w:ascii="Times New Roman" w:eastAsia="Times New Roman" w:hAnsi="Times New Roman" w:cs="Simplified Arabic"/>
          <w:sz w:val="28"/>
          <w:szCs w:val="28"/>
        </w:rPr>
      </w:pPr>
      <w:r w:rsidRPr="002D5689">
        <w:rPr>
          <w:rFonts w:ascii="Times New Roman" w:eastAsia="Times New Roman" w:hAnsi="Times New Roman" w:cs="Simplified Arabic"/>
          <w:sz w:val="28"/>
          <w:szCs w:val="28"/>
          <w:rtl/>
        </w:rPr>
        <w:t>يركز هذا المحور على تطوير الأداء الحكومي، وتعزيز الشفافية، ورفع كفاءة الإنفاق العام، والتحول الرقمي، وتحسين جودة الخدمات الحكومية</w:t>
      </w:r>
      <w:r w:rsidRPr="002D5689">
        <w:rPr>
          <w:rFonts w:ascii="Times New Roman" w:eastAsia="Times New Roman" w:hAnsi="Times New Roman" w:cs="Simplified Arabic"/>
          <w:sz w:val="28"/>
          <w:szCs w:val="28"/>
        </w:rPr>
        <w:t>.</w:t>
      </w:r>
      <w:r>
        <w:rPr>
          <w:rFonts w:ascii="Times New Roman" w:eastAsia="Times New Roman" w:hAnsi="Times New Roman" w:cs="Simplified Arabic" w:hint="cs"/>
          <w:sz w:val="28"/>
          <w:szCs w:val="28"/>
          <w:rtl/>
        </w:rPr>
        <w:t xml:space="preserve">  </w:t>
      </w:r>
      <w:r w:rsidRPr="002D5689">
        <w:rPr>
          <w:rFonts w:ascii="Times New Roman" w:eastAsia="Times New Roman" w:hAnsi="Times New Roman" w:cs="Simplified Arabic"/>
          <w:sz w:val="28"/>
          <w:szCs w:val="28"/>
          <w:rtl/>
        </w:rPr>
        <w:t xml:space="preserve">وقد ساهم ذلك في تطوير الخدمات العقارية الإلكترونية، وإطلاق العديد من المنصات الرقمية، مثل منصة </w:t>
      </w:r>
      <w:r w:rsidRPr="007A1273">
        <w:rPr>
          <w:rFonts w:ascii="Times New Roman" w:eastAsia="Times New Roman" w:hAnsi="Times New Roman" w:cs="Simplified Arabic"/>
          <w:sz w:val="28"/>
          <w:szCs w:val="28"/>
          <w:rtl/>
        </w:rPr>
        <w:t>إيجار</w:t>
      </w:r>
      <w:r w:rsidRPr="002D5689">
        <w:rPr>
          <w:rFonts w:ascii="Times New Roman" w:eastAsia="Times New Roman" w:hAnsi="Times New Roman" w:cs="Simplified Arabic"/>
          <w:sz w:val="28"/>
          <w:szCs w:val="28"/>
          <w:rtl/>
        </w:rPr>
        <w:t xml:space="preserve">، ومنصة </w:t>
      </w:r>
      <w:r w:rsidRPr="007A1273">
        <w:rPr>
          <w:rFonts w:ascii="Times New Roman" w:eastAsia="Times New Roman" w:hAnsi="Times New Roman" w:cs="Simplified Arabic"/>
          <w:sz w:val="28"/>
          <w:szCs w:val="28"/>
          <w:rtl/>
        </w:rPr>
        <w:t>إحكام</w:t>
      </w:r>
      <w:r w:rsidRPr="002D5689">
        <w:rPr>
          <w:rFonts w:ascii="Times New Roman" w:eastAsia="Times New Roman" w:hAnsi="Times New Roman" w:cs="Simplified Arabic"/>
          <w:sz w:val="28"/>
          <w:szCs w:val="28"/>
          <w:rtl/>
        </w:rPr>
        <w:t xml:space="preserve">، ومنصة </w:t>
      </w:r>
      <w:r w:rsidRPr="007A1273">
        <w:rPr>
          <w:rFonts w:ascii="Times New Roman" w:eastAsia="Times New Roman" w:hAnsi="Times New Roman" w:cs="Simplified Arabic"/>
          <w:sz w:val="28"/>
          <w:szCs w:val="28"/>
          <w:rtl/>
        </w:rPr>
        <w:t>ناجز</w:t>
      </w:r>
      <w:r w:rsidRPr="002D5689">
        <w:rPr>
          <w:rFonts w:ascii="Times New Roman" w:eastAsia="Times New Roman" w:hAnsi="Times New Roman" w:cs="Simplified Arabic"/>
          <w:sz w:val="28"/>
          <w:szCs w:val="28"/>
          <w:rtl/>
        </w:rPr>
        <w:t>، إضافة إلى تطبيق نظام التسجيل العيني للعقار، مما أدى إلى تسهيل الإجراءات وزيادة ثقة المستثمرين في السوق العقارية</w:t>
      </w:r>
      <w:r w:rsidR="00CF5304">
        <w:rPr>
          <w:rFonts w:ascii="Times New Roman" w:eastAsia="Times New Roman" w:hAnsi="Times New Roman" w:cs="Simplified Arabic" w:hint="cs"/>
          <w:sz w:val="28"/>
          <w:szCs w:val="28"/>
          <w:rtl/>
        </w:rPr>
        <w:t>(</w:t>
      </w:r>
      <w:r w:rsidR="00CF5304">
        <w:t>United Nations. 2015</w:t>
      </w:r>
      <w:r w:rsidR="00CF5304">
        <w:rPr>
          <w:rFonts w:ascii="Times New Roman" w:eastAsia="Times New Roman" w:hAnsi="Times New Roman" w:cs="Simplified Arabic" w:hint="cs"/>
          <w:sz w:val="28"/>
          <w:szCs w:val="28"/>
          <w:rtl/>
        </w:rPr>
        <w:t>)</w:t>
      </w:r>
      <w:r w:rsidRPr="002D5689">
        <w:rPr>
          <w:rFonts w:ascii="Times New Roman" w:eastAsia="Times New Roman" w:hAnsi="Times New Roman" w:cs="Simplified Arabic"/>
          <w:sz w:val="28"/>
          <w:szCs w:val="28"/>
        </w:rPr>
        <w:t>.</w:t>
      </w:r>
    </w:p>
    <w:p w14:paraId="7AD16010" w14:textId="3B213672" w:rsidR="00CD2B0F" w:rsidRPr="00CD2B0F" w:rsidRDefault="007A1273" w:rsidP="007A1273">
      <w:pPr>
        <w:bidi/>
        <w:spacing w:before="120" w:after="120" w:line="288" w:lineRule="auto"/>
        <w:jc w:val="both"/>
        <w:rPr>
          <w:rFonts w:ascii="Times New Roman" w:eastAsia="Times New Roman" w:hAnsi="Times New Roman" w:cs="Simplified Arabic"/>
          <w:b/>
          <w:bCs/>
          <w:sz w:val="28"/>
          <w:szCs w:val="28"/>
          <w:rtl/>
        </w:rPr>
      </w:pPr>
      <w:r>
        <w:rPr>
          <w:rFonts w:ascii="Times New Roman" w:eastAsia="Times New Roman" w:hAnsi="Times New Roman" w:cs="Simplified Arabic" w:hint="cs"/>
          <w:b/>
          <w:bCs/>
          <w:sz w:val="28"/>
          <w:szCs w:val="28"/>
          <w:rtl/>
        </w:rPr>
        <w:t>رابعا</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أهداف</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رؤية</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المملكة</w:t>
      </w:r>
      <w:r w:rsidR="00CD2B0F" w:rsidRPr="00CD2B0F">
        <w:rPr>
          <w:rFonts w:ascii="Times New Roman" w:eastAsia="Times New Roman" w:hAnsi="Times New Roman" w:cs="Simplified Arabic"/>
          <w:b/>
          <w:bCs/>
          <w:sz w:val="28"/>
          <w:szCs w:val="28"/>
          <w:rtl/>
        </w:rPr>
        <w:t xml:space="preserve"> 2030</w:t>
      </w:r>
    </w:p>
    <w:p w14:paraId="3267EDD6" w14:textId="77777777" w:rsidR="007A1273" w:rsidRPr="007A1273" w:rsidRDefault="007A1273" w:rsidP="007A1273">
      <w:pPr>
        <w:bidi/>
        <w:spacing w:before="120" w:after="120" w:line="288" w:lineRule="auto"/>
        <w:ind w:firstLine="720"/>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rtl/>
        </w:rPr>
        <w:t>تسعى</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رؤية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المملكة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العربية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السعودية</w:t>
      </w:r>
      <w:r w:rsidRPr="007A1273">
        <w:rPr>
          <w:rFonts w:ascii="Times New Roman" w:eastAsia="Times New Roman" w:hAnsi="Times New Roman" w:cs="Simplified Arabic"/>
          <w:sz w:val="28"/>
          <w:szCs w:val="28"/>
          <w:rtl/>
        </w:rPr>
        <w:t xml:space="preserve"> 2030 </w:t>
      </w:r>
      <w:r w:rsidRPr="007A1273">
        <w:rPr>
          <w:rFonts w:ascii="Times New Roman" w:eastAsia="Times New Roman" w:hAnsi="Times New Roman" w:cs="Simplified Arabic" w:hint="cs"/>
          <w:sz w:val="28"/>
          <w:szCs w:val="28"/>
          <w:rtl/>
        </w:rPr>
        <w:t>إلى</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تحقيق</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مجموعة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الأهداف</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الاستراتيجية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تسهم</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بناء</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اقتصاد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قوي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ومستدام،</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ومن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أبرزها</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w:t>
      </w:r>
      <w:r w:rsidRPr="007A1273">
        <w:rPr>
          <w:rFonts w:ascii="Times New Roman" w:eastAsia="Times New Roman" w:hAnsi="Times New Roman" w:cs="Simplified Arabic"/>
          <w:sz w:val="28"/>
          <w:szCs w:val="28"/>
          <w:cs/>
        </w:rPr>
        <w:t>‎</w:t>
      </w:r>
    </w:p>
    <w:p w14:paraId="581C069A" w14:textId="2F1BC40B" w:rsidR="007A1273" w:rsidRPr="007A1273" w:rsidRDefault="007A1273" w:rsidP="001353D1">
      <w:pPr>
        <w:pStyle w:val="ListParagraph"/>
        <w:numPr>
          <w:ilvl w:val="0"/>
          <w:numId w:val="12"/>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hint="cs"/>
          <w:sz w:val="28"/>
          <w:szCs w:val="28"/>
          <w:rtl/>
        </w:rPr>
        <w:t>تنويع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مصادر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الدخل</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الوطني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وتقليل</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الاعتماد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على</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النفط</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 xml:space="preserve">. </w:t>
      </w:r>
      <w:r w:rsidRPr="007A1273">
        <w:rPr>
          <w:rFonts w:ascii="Times New Roman" w:eastAsia="Times New Roman" w:hAnsi="Times New Roman" w:cs="Simplified Arabic"/>
          <w:sz w:val="28"/>
          <w:szCs w:val="28"/>
          <w:cs/>
        </w:rPr>
        <w:t>‎</w:t>
      </w:r>
    </w:p>
    <w:p w14:paraId="4636364F" w14:textId="573CA6CC" w:rsidR="007A1273" w:rsidRPr="007A1273" w:rsidRDefault="007A1273" w:rsidP="001353D1">
      <w:pPr>
        <w:pStyle w:val="ListParagraph"/>
        <w:numPr>
          <w:ilvl w:val="0"/>
          <w:numId w:val="12"/>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hint="cs"/>
          <w:sz w:val="28"/>
          <w:szCs w:val="28"/>
          <w:rtl/>
        </w:rPr>
        <w:t>رفع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مساهمة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القطاع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الخاص</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الناتج</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المحلي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الإجمالي</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 xml:space="preserve">. </w:t>
      </w:r>
      <w:r w:rsidRPr="007A1273">
        <w:rPr>
          <w:rFonts w:ascii="Times New Roman" w:eastAsia="Times New Roman" w:hAnsi="Times New Roman" w:cs="Simplified Arabic"/>
          <w:sz w:val="28"/>
          <w:szCs w:val="28"/>
          <w:cs/>
        </w:rPr>
        <w:t>‎</w:t>
      </w:r>
    </w:p>
    <w:p w14:paraId="28CE51E9" w14:textId="4CD7C0EB" w:rsidR="007A1273" w:rsidRPr="007A1273" w:rsidRDefault="007A1273" w:rsidP="001353D1">
      <w:pPr>
        <w:pStyle w:val="ListParagraph"/>
        <w:numPr>
          <w:ilvl w:val="0"/>
          <w:numId w:val="12"/>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hint="cs"/>
          <w:sz w:val="28"/>
          <w:szCs w:val="28"/>
          <w:rtl/>
        </w:rPr>
        <w:t>زيادة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نسبة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الاستثمارات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الأجنبية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المباشرة</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 xml:space="preserve">. </w:t>
      </w:r>
      <w:r w:rsidRPr="007A1273">
        <w:rPr>
          <w:rFonts w:ascii="Times New Roman" w:eastAsia="Times New Roman" w:hAnsi="Times New Roman" w:cs="Simplified Arabic"/>
          <w:sz w:val="28"/>
          <w:szCs w:val="28"/>
          <w:cs/>
        </w:rPr>
        <w:t>‎</w:t>
      </w:r>
    </w:p>
    <w:p w14:paraId="0E292FFD" w14:textId="39ABD834" w:rsidR="007A1273" w:rsidRPr="007A1273" w:rsidRDefault="007A1273" w:rsidP="001353D1">
      <w:pPr>
        <w:pStyle w:val="ListParagraph"/>
        <w:numPr>
          <w:ilvl w:val="0"/>
          <w:numId w:val="12"/>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hint="cs"/>
          <w:sz w:val="28"/>
          <w:szCs w:val="28"/>
          <w:rtl/>
        </w:rPr>
        <w:t>تحسين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ترتيب</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المملكة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مؤشرات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التنافسية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العالمية</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 xml:space="preserve">. </w:t>
      </w:r>
      <w:r w:rsidRPr="007A1273">
        <w:rPr>
          <w:rFonts w:ascii="Times New Roman" w:eastAsia="Times New Roman" w:hAnsi="Times New Roman" w:cs="Simplified Arabic"/>
          <w:sz w:val="28"/>
          <w:szCs w:val="28"/>
          <w:cs/>
        </w:rPr>
        <w:t>‎</w:t>
      </w:r>
    </w:p>
    <w:p w14:paraId="5D22B64E" w14:textId="7A5F6B7F" w:rsidR="007A1273" w:rsidRPr="007A1273" w:rsidRDefault="007A1273" w:rsidP="001353D1">
      <w:pPr>
        <w:pStyle w:val="ListParagraph"/>
        <w:numPr>
          <w:ilvl w:val="0"/>
          <w:numId w:val="12"/>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hint="cs"/>
          <w:sz w:val="28"/>
          <w:szCs w:val="28"/>
          <w:rtl/>
        </w:rPr>
        <w:t>رفع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نسبة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تملك</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المواطنين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للمساكن</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 xml:space="preserve">. </w:t>
      </w:r>
      <w:r w:rsidRPr="007A1273">
        <w:rPr>
          <w:rFonts w:ascii="Times New Roman" w:eastAsia="Times New Roman" w:hAnsi="Times New Roman" w:cs="Simplified Arabic"/>
          <w:sz w:val="28"/>
          <w:szCs w:val="28"/>
          <w:cs/>
        </w:rPr>
        <w:t>‎</w:t>
      </w:r>
    </w:p>
    <w:p w14:paraId="17B8AD6C" w14:textId="1092207B" w:rsidR="007A1273" w:rsidRPr="007A1273" w:rsidRDefault="007A1273" w:rsidP="001353D1">
      <w:pPr>
        <w:pStyle w:val="ListParagraph"/>
        <w:numPr>
          <w:ilvl w:val="0"/>
          <w:numId w:val="12"/>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hint="cs"/>
          <w:sz w:val="28"/>
          <w:szCs w:val="28"/>
          <w:rtl/>
        </w:rPr>
        <w:t>تعزيز</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الشراكة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بين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القطاعين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العام</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والخاص</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 xml:space="preserve">. </w:t>
      </w:r>
      <w:r w:rsidRPr="007A1273">
        <w:rPr>
          <w:rFonts w:ascii="Times New Roman" w:eastAsia="Times New Roman" w:hAnsi="Times New Roman" w:cs="Simplified Arabic"/>
          <w:sz w:val="28"/>
          <w:szCs w:val="28"/>
          <w:cs/>
        </w:rPr>
        <w:t>‎</w:t>
      </w:r>
    </w:p>
    <w:p w14:paraId="22E1CEF8" w14:textId="50F4BD23" w:rsidR="007A1273" w:rsidRPr="007A1273" w:rsidRDefault="007A1273" w:rsidP="001353D1">
      <w:pPr>
        <w:pStyle w:val="ListParagraph"/>
        <w:numPr>
          <w:ilvl w:val="0"/>
          <w:numId w:val="12"/>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hint="cs"/>
          <w:sz w:val="28"/>
          <w:szCs w:val="28"/>
          <w:rtl/>
        </w:rPr>
        <w:t>تطوير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المدن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الذكية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والمستدامة</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 xml:space="preserve">. </w:t>
      </w:r>
      <w:r w:rsidRPr="007A1273">
        <w:rPr>
          <w:rFonts w:ascii="Times New Roman" w:eastAsia="Times New Roman" w:hAnsi="Times New Roman" w:cs="Simplified Arabic"/>
          <w:sz w:val="28"/>
          <w:szCs w:val="28"/>
          <w:cs/>
        </w:rPr>
        <w:t>‎</w:t>
      </w:r>
    </w:p>
    <w:p w14:paraId="4BCDC58D" w14:textId="5808D93B" w:rsidR="007A1273" w:rsidRPr="007A1273" w:rsidRDefault="007A1273" w:rsidP="001353D1">
      <w:pPr>
        <w:pStyle w:val="ListParagraph"/>
        <w:numPr>
          <w:ilvl w:val="0"/>
          <w:numId w:val="12"/>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hint="cs"/>
          <w:sz w:val="28"/>
          <w:szCs w:val="28"/>
          <w:rtl/>
        </w:rPr>
        <w:t>تحسين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جودة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الحياة</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 xml:space="preserve">. </w:t>
      </w:r>
      <w:r w:rsidRPr="007A1273">
        <w:rPr>
          <w:rFonts w:ascii="Times New Roman" w:eastAsia="Times New Roman" w:hAnsi="Times New Roman" w:cs="Simplified Arabic"/>
          <w:sz w:val="28"/>
          <w:szCs w:val="28"/>
          <w:cs/>
        </w:rPr>
        <w:t>‎</w:t>
      </w:r>
    </w:p>
    <w:p w14:paraId="30209AAD" w14:textId="66828D64" w:rsidR="007A1273" w:rsidRPr="007A1273" w:rsidRDefault="007A1273" w:rsidP="001353D1">
      <w:pPr>
        <w:pStyle w:val="ListParagraph"/>
        <w:numPr>
          <w:ilvl w:val="0"/>
          <w:numId w:val="12"/>
        </w:numPr>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hint="cs"/>
          <w:sz w:val="28"/>
          <w:szCs w:val="28"/>
          <w:rtl/>
        </w:rPr>
        <w:t>رفع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كفاءة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البنية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التحتية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والخدمات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اللوجستية</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 xml:space="preserve">. </w:t>
      </w:r>
      <w:r w:rsidRPr="007A1273">
        <w:rPr>
          <w:rFonts w:ascii="Times New Roman" w:eastAsia="Times New Roman" w:hAnsi="Times New Roman" w:cs="Simplified Arabic"/>
          <w:sz w:val="28"/>
          <w:szCs w:val="28"/>
          <w:cs/>
        </w:rPr>
        <w:t>‎</w:t>
      </w:r>
    </w:p>
    <w:p w14:paraId="6DDA9A43" w14:textId="397710D1" w:rsidR="007A1273" w:rsidRPr="007A1273" w:rsidRDefault="007A1273" w:rsidP="001353D1">
      <w:pPr>
        <w:pStyle w:val="ListParagraph"/>
        <w:numPr>
          <w:ilvl w:val="0"/>
          <w:numId w:val="12"/>
        </w:numPr>
        <w:tabs>
          <w:tab w:val="left" w:pos="1705"/>
        </w:tabs>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hint="cs"/>
          <w:sz w:val="28"/>
          <w:szCs w:val="28"/>
          <w:rtl/>
        </w:rPr>
        <w:t>تعزيز</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التحول</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الرقمي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مختلف</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القطاعات</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 xml:space="preserve">. </w:t>
      </w:r>
      <w:r w:rsidRPr="007A1273">
        <w:rPr>
          <w:rFonts w:ascii="Times New Roman" w:eastAsia="Times New Roman" w:hAnsi="Times New Roman" w:cs="Simplified Arabic"/>
          <w:sz w:val="28"/>
          <w:szCs w:val="28"/>
          <w:cs/>
        </w:rPr>
        <w:t>‎</w:t>
      </w:r>
    </w:p>
    <w:p w14:paraId="765CFE1D" w14:textId="27CCF373" w:rsidR="007A1273" w:rsidRPr="007A1273" w:rsidRDefault="007A1273" w:rsidP="001353D1">
      <w:pPr>
        <w:pStyle w:val="ListParagraph"/>
        <w:numPr>
          <w:ilvl w:val="0"/>
          <w:numId w:val="12"/>
        </w:numPr>
        <w:tabs>
          <w:tab w:val="left" w:pos="1705"/>
        </w:tabs>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hint="cs"/>
          <w:sz w:val="28"/>
          <w:szCs w:val="28"/>
          <w:rtl/>
        </w:rPr>
        <w:t>زيادة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مساهمة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القطاع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العقاري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الناتج</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المحلي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الإجمالي</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 xml:space="preserve">. </w:t>
      </w:r>
      <w:r w:rsidRPr="007A1273">
        <w:rPr>
          <w:rFonts w:ascii="Times New Roman" w:eastAsia="Times New Roman" w:hAnsi="Times New Roman" w:cs="Simplified Arabic"/>
          <w:sz w:val="28"/>
          <w:szCs w:val="28"/>
          <w:cs/>
        </w:rPr>
        <w:t>‎</w:t>
      </w:r>
    </w:p>
    <w:p w14:paraId="688D8F73" w14:textId="275BEB33" w:rsidR="007A1273" w:rsidRPr="007A1273" w:rsidRDefault="007A1273" w:rsidP="001353D1">
      <w:pPr>
        <w:pStyle w:val="ListParagraph"/>
        <w:numPr>
          <w:ilvl w:val="0"/>
          <w:numId w:val="12"/>
        </w:numPr>
        <w:tabs>
          <w:tab w:val="left" w:pos="1705"/>
        </w:tabs>
        <w:bidi/>
        <w:spacing w:before="120" w:after="120" w:line="288" w:lineRule="auto"/>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hint="cs"/>
          <w:sz w:val="28"/>
          <w:szCs w:val="28"/>
          <w:rtl/>
        </w:rPr>
        <w:t>تحقيق</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التنمية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العمرانية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المستدامة</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 xml:space="preserve">. </w:t>
      </w:r>
      <w:r w:rsidRPr="007A1273">
        <w:rPr>
          <w:rFonts w:ascii="Times New Roman" w:eastAsia="Times New Roman" w:hAnsi="Times New Roman" w:cs="Simplified Arabic"/>
          <w:sz w:val="28"/>
          <w:szCs w:val="28"/>
          <w:cs/>
        </w:rPr>
        <w:t>‎</w:t>
      </w:r>
      <w:r w:rsidR="00CF5304">
        <w:rPr>
          <w:rFonts w:ascii="Times New Roman" w:eastAsia="Times New Roman" w:hAnsi="Times New Roman" w:cs="Simplified Arabic" w:hint="cs"/>
          <w:sz w:val="28"/>
          <w:szCs w:val="28"/>
          <w:rtl/>
        </w:rPr>
        <w:t>(</w:t>
      </w:r>
      <w:r w:rsidR="00CF5304" w:rsidRPr="00CF5304">
        <w:t xml:space="preserve"> </w:t>
      </w:r>
      <w:r w:rsidR="00CF5304">
        <w:t>Deloitte Middle East. 2023</w:t>
      </w:r>
      <w:r w:rsidR="00CF5304">
        <w:rPr>
          <w:rFonts w:ascii="Times New Roman" w:eastAsia="Times New Roman" w:hAnsi="Times New Roman" w:cs="Simplified Arabic" w:hint="cs"/>
          <w:sz w:val="28"/>
          <w:szCs w:val="28"/>
          <w:rtl/>
        </w:rPr>
        <w:t>)</w:t>
      </w:r>
    </w:p>
    <w:p w14:paraId="17F86BEF" w14:textId="19C524CB" w:rsidR="007A1273" w:rsidRPr="007A1273" w:rsidRDefault="007A1273" w:rsidP="007A1273">
      <w:pPr>
        <w:bidi/>
        <w:spacing w:before="120" w:after="120" w:line="288" w:lineRule="auto"/>
        <w:ind w:firstLine="720"/>
        <w:jc w:val="both"/>
        <w:rPr>
          <w:rFonts w:ascii="Times New Roman" w:eastAsia="Times New Roman" w:hAnsi="Times New Roman" w:cs="Simplified Arabic"/>
          <w:sz w:val="28"/>
          <w:szCs w:val="28"/>
          <w:rtl/>
        </w:rPr>
      </w:pPr>
      <w:r w:rsidRPr="007A1273">
        <w:rPr>
          <w:rFonts w:ascii="Times New Roman" w:eastAsia="Times New Roman" w:hAnsi="Times New Roman" w:cs="Simplified Arabic" w:hint="cs"/>
          <w:sz w:val="28"/>
          <w:szCs w:val="28"/>
          <w:rtl/>
        </w:rPr>
        <w:t>وتعد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هذه</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الأهداف</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مترابطة،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إذ</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تسهم</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مجتمعة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تحسين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البيئة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الاستثمارية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وتعزيز</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جاذبية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المملكة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للاستثمارات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العقارية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المحلية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والدولية</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w:t>
      </w:r>
      <w:r w:rsidRPr="007A1273">
        <w:rPr>
          <w:rFonts w:ascii="Times New Roman" w:eastAsia="Times New Roman" w:hAnsi="Times New Roman" w:cs="Simplified Arabic"/>
          <w:sz w:val="28"/>
          <w:szCs w:val="28"/>
          <w:cs/>
        </w:rPr>
        <w:t>‎</w:t>
      </w:r>
    </w:p>
    <w:p w14:paraId="38E8F68D" w14:textId="46E1EB21" w:rsidR="00CD2B0F" w:rsidRPr="00CD2B0F" w:rsidRDefault="007A1273" w:rsidP="007A1273">
      <w:pPr>
        <w:bidi/>
        <w:spacing w:before="120" w:after="120" w:line="288" w:lineRule="auto"/>
        <w:jc w:val="both"/>
        <w:rPr>
          <w:rFonts w:ascii="Times New Roman" w:eastAsia="Times New Roman" w:hAnsi="Times New Roman" w:cs="Simplified Arabic"/>
          <w:b/>
          <w:bCs/>
          <w:sz w:val="28"/>
          <w:szCs w:val="28"/>
          <w:rtl/>
        </w:rPr>
      </w:pPr>
      <w:r>
        <w:rPr>
          <w:rFonts w:ascii="Times New Roman" w:eastAsia="Times New Roman" w:hAnsi="Times New Roman" w:cs="Simplified Arabic" w:hint="cs"/>
          <w:b/>
          <w:bCs/>
          <w:sz w:val="28"/>
          <w:szCs w:val="28"/>
          <w:rtl/>
        </w:rPr>
        <w:t>خامسا</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برامج</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تحقيق</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رؤية</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المملكة</w:t>
      </w:r>
      <w:r w:rsidR="00CD2B0F" w:rsidRPr="00CD2B0F">
        <w:rPr>
          <w:rFonts w:ascii="Times New Roman" w:eastAsia="Times New Roman" w:hAnsi="Times New Roman" w:cs="Simplified Arabic"/>
          <w:b/>
          <w:bCs/>
          <w:sz w:val="28"/>
          <w:szCs w:val="28"/>
          <w:rtl/>
        </w:rPr>
        <w:t xml:space="preserve"> 2030</w:t>
      </w:r>
      <w:r>
        <w:rPr>
          <w:rFonts w:ascii="Times New Roman" w:eastAsia="Times New Roman" w:hAnsi="Times New Roman" w:cs="Simplified Arabic" w:hint="cs"/>
          <w:b/>
          <w:bCs/>
          <w:sz w:val="28"/>
          <w:szCs w:val="28"/>
          <w:rtl/>
        </w:rPr>
        <w:t xml:space="preserve">  </w:t>
      </w:r>
      <w:r w:rsidRPr="007A1273">
        <w:rPr>
          <w:rFonts w:ascii="Times New Roman" w:eastAsia="Times New Roman" w:hAnsi="Times New Roman" w:cs="Simplified Arabic" w:hint="cs"/>
          <w:b/>
          <w:bCs/>
          <w:sz w:val="28"/>
          <w:szCs w:val="28"/>
          <w:rtl/>
        </w:rPr>
        <w:t>ذات</w:t>
      </w:r>
      <w:r w:rsidRPr="007A1273">
        <w:rPr>
          <w:rFonts w:ascii="Times New Roman" w:eastAsia="Times New Roman" w:hAnsi="Times New Roman" w:cs="Simplified Arabic"/>
          <w:b/>
          <w:bCs/>
          <w:sz w:val="28"/>
          <w:szCs w:val="28"/>
          <w:rtl/>
        </w:rPr>
        <w:t xml:space="preserve"> </w:t>
      </w:r>
      <w:r w:rsidRPr="007A1273">
        <w:rPr>
          <w:rFonts w:ascii="Times New Roman" w:eastAsia="Times New Roman" w:hAnsi="Times New Roman" w:cs="Simplified Arabic" w:hint="cs"/>
          <w:b/>
          <w:bCs/>
          <w:sz w:val="28"/>
          <w:szCs w:val="28"/>
          <w:rtl/>
        </w:rPr>
        <w:t>الصلة</w:t>
      </w:r>
      <w:r w:rsidRPr="007A1273">
        <w:rPr>
          <w:rFonts w:ascii="Times New Roman" w:eastAsia="Times New Roman" w:hAnsi="Times New Roman" w:cs="Simplified Arabic"/>
          <w:b/>
          <w:bCs/>
          <w:sz w:val="28"/>
          <w:szCs w:val="28"/>
          <w:rtl/>
        </w:rPr>
        <w:t xml:space="preserve"> ‏</w:t>
      </w:r>
      <w:r w:rsidRPr="007A1273">
        <w:rPr>
          <w:rFonts w:ascii="Times New Roman" w:eastAsia="Times New Roman" w:hAnsi="Times New Roman" w:cs="Simplified Arabic" w:hint="cs"/>
          <w:b/>
          <w:bCs/>
          <w:sz w:val="28"/>
          <w:szCs w:val="28"/>
          <w:rtl/>
        </w:rPr>
        <w:t>بالقطاع</w:t>
      </w:r>
      <w:r w:rsidRPr="007A1273">
        <w:rPr>
          <w:rFonts w:ascii="Times New Roman" w:eastAsia="Times New Roman" w:hAnsi="Times New Roman" w:cs="Simplified Arabic"/>
          <w:b/>
          <w:bCs/>
          <w:sz w:val="28"/>
          <w:szCs w:val="28"/>
          <w:rtl/>
        </w:rPr>
        <w:t xml:space="preserve"> </w:t>
      </w:r>
      <w:r w:rsidRPr="007A1273">
        <w:rPr>
          <w:rFonts w:ascii="Times New Roman" w:eastAsia="Times New Roman" w:hAnsi="Times New Roman" w:cs="Simplified Arabic" w:hint="cs"/>
          <w:b/>
          <w:bCs/>
          <w:sz w:val="28"/>
          <w:szCs w:val="28"/>
          <w:rtl/>
        </w:rPr>
        <w:t>العقاري</w:t>
      </w:r>
    </w:p>
    <w:p w14:paraId="36A0FE76" w14:textId="77777777" w:rsidR="00CD2B0F" w:rsidRPr="00CD2B0F" w:rsidRDefault="00CD2B0F" w:rsidP="00CD2B0F">
      <w:pPr>
        <w:bidi/>
        <w:spacing w:before="120" w:after="120" w:line="288" w:lineRule="auto"/>
        <w:ind w:firstLine="720"/>
        <w:jc w:val="both"/>
        <w:rPr>
          <w:rFonts w:ascii="Times New Roman" w:eastAsia="Times New Roman" w:hAnsi="Times New Roman" w:cs="Simplified Arabic"/>
          <w:sz w:val="28"/>
          <w:szCs w:val="28"/>
          <w:rtl/>
        </w:rPr>
      </w:pPr>
      <w:r w:rsidRPr="00CD2B0F">
        <w:rPr>
          <w:rFonts w:ascii="Times New Roman" w:eastAsia="Times New Roman" w:hAnsi="Times New Roman" w:cs="Simplified Arabic" w:hint="cs"/>
          <w:sz w:val="28"/>
          <w:szCs w:val="28"/>
          <w:rtl/>
        </w:rPr>
        <w:t>اعتمدت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المملكة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مجموعة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البرامج</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التنفيذية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لتحقيق</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مستهدفات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الرؤية،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ومن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أبرزها</w:t>
      </w:r>
      <w:r w:rsidRPr="00CD2B0F">
        <w:rPr>
          <w:rFonts w:ascii="Times New Roman" w:eastAsia="Times New Roman" w:hAnsi="Times New Roman" w:cs="Simplified Arabic"/>
          <w:sz w:val="28"/>
          <w:szCs w:val="28"/>
        </w:rPr>
        <w:t>:</w:t>
      </w:r>
    </w:p>
    <w:p w14:paraId="7A2AD4D2" w14:textId="524C5B1F" w:rsidR="00CD2B0F" w:rsidRPr="00CD2B0F" w:rsidRDefault="00CD2B0F" w:rsidP="00CD2B0F">
      <w:pPr>
        <w:bidi/>
        <w:spacing w:before="120" w:after="120" w:line="288" w:lineRule="auto"/>
        <w:ind w:firstLine="720"/>
        <w:jc w:val="both"/>
        <w:rPr>
          <w:rFonts w:ascii="Times New Roman" w:eastAsia="Times New Roman" w:hAnsi="Times New Roman" w:cs="Simplified Arabic"/>
          <w:sz w:val="28"/>
          <w:szCs w:val="28"/>
          <w:rtl/>
        </w:rPr>
      </w:pPr>
      <w:r w:rsidRPr="00CD2B0F">
        <w:rPr>
          <w:rFonts w:ascii="Times New Roman" w:eastAsia="Times New Roman" w:hAnsi="Times New Roman" w:cs="Simplified Arabic" w:hint="cs"/>
          <w:b/>
          <w:bCs/>
          <w:sz w:val="28"/>
          <w:szCs w:val="28"/>
          <w:rtl/>
        </w:rPr>
        <w:t>1</w:t>
      </w:r>
      <w:r w:rsidRPr="00CD2B0F">
        <w:rPr>
          <w:rFonts w:ascii="Times New Roman" w:eastAsia="Times New Roman" w:hAnsi="Times New Roman" w:cs="Simplified Arabic"/>
          <w:b/>
          <w:bCs/>
          <w:sz w:val="28"/>
          <w:szCs w:val="28"/>
        </w:rPr>
        <w:t xml:space="preserve">- </w:t>
      </w:r>
      <w:r w:rsidRPr="00CD2B0F">
        <w:rPr>
          <w:rFonts w:ascii="Times New Roman" w:eastAsia="Times New Roman" w:hAnsi="Times New Roman" w:cs="Simplified Arabic" w:hint="cs"/>
          <w:b/>
          <w:bCs/>
          <w:sz w:val="28"/>
          <w:szCs w:val="28"/>
          <w:rtl/>
        </w:rPr>
        <w:t>برنامج</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الإسكان</w:t>
      </w:r>
      <w:r>
        <w:rPr>
          <w:rFonts w:ascii="Times New Roman" w:eastAsia="Times New Roman" w:hAnsi="Times New Roman" w:cs="Simplified Arabic" w:hint="cs"/>
          <w:b/>
          <w:bCs/>
          <w:sz w:val="28"/>
          <w:szCs w:val="28"/>
          <w:rtl/>
        </w:rPr>
        <w:t xml:space="preserve">: </w:t>
      </w:r>
      <w:r w:rsidRPr="00CD2B0F">
        <w:rPr>
          <w:rFonts w:ascii="Times New Roman" w:eastAsia="Times New Roman" w:hAnsi="Times New Roman" w:cs="Simplified Arabic" w:hint="cs"/>
          <w:sz w:val="28"/>
          <w:szCs w:val="28"/>
          <w:rtl/>
        </w:rPr>
        <w:t>يهدف</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زيادة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نسبة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تملك</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الأسر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السعودية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للمساكن،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وتوفير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خيارات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سكنية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متنوعة،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وتحفيز</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المطورين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العقاريين،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وتحسين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جودة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الخدمات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العقارية</w:t>
      </w:r>
      <w:r w:rsidRPr="00CD2B0F">
        <w:rPr>
          <w:rFonts w:ascii="Times New Roman" w:eastAsia="Times New Roman" w:hAnsi="Times New Roman" w:cs="Simplified Arabic"/>
          <w:sz w:val="28"/>
          <w:szCs w:val="28"/>
        </w:rPr>
        <w:t>.</w:t>
      </w:r>
    </w:p>
    <w:p w14:paraId="512E4B68" w14:textId="4E79A048" w:rsidR="00CD2B0F" w:rsidRPr="00CD2B0F" w:rsidRDefault="00CD2B0F" w:rsidP="00CD2B0F">
      <w:pPr>
        <w:bidi/>
        <w:spacing w:before="120" w:after="120" w:line="288" w:lineRule="auto"/>
        <w:ind w:firstLine="720"/>
        <w:jc w:val="both"/>
        <w:rPr>
          <w:rFonts w:ascii="Times New Roman" w:eastAsia="Times New Roman" w:hAnsi="Times New Roman" w:cs="Simplified Arabic"/>
          <w:sz w:val="28"/>
          <w:szCs w:val="28"/>
          <w:rtl/>
        </w:rPr>
      </w:pPr>
      <w:r>
        <w:rPr>
          <w:rFonts w:ascii="Times New Roman" w:eastAsia="Times New Roman" w:hAnsi="Times New Roman" w:cs="Simplified Arabic" w:hint="cs"/>
          <w:b/>
          <w:bCs/>
          <w:sz w:val="28"/>
          <w:szCs w:val="28"/>
          <w:rtl/>
        </w:rPr>
        <w:t>2-</w:t>
      </w:r>
      <w:r w:rsidRPr="00CD2B0F">
        <w:rPr>
          <w:rFonts w:ascii="Times New Roman" w:eastAsia="Times New Roman" w:hAnsi="Times New Roman" w:cs="Simplified Arabic"/>
          <w:b/>
          <w:bCs/>
          <w:sz w:val="28"/>
          <w:szCs w:val="28"/>
        </w:rPr>
        <w:t xml:space="preserve">- </w:t>
      </w:r>
      <w:r w:rsidRPr="00CD2B0F">
        <w:rPr>
          <w:rFonts w:ascii="Times New Roman" w:eastAsia="Times New Roman" w:hAnsi="Times New Roman" w:cs="Simplified Arabic" w:hint="cs"/>
          <w:b/>
          <w:bCs/>
          <w:sz w:val="28"/>
          <w:szCs w:val="28"/>
          <w:rtl/>
        </w:rPr>
        <w:t>برنامج</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جودة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الحياة</w:t>
      </w:r>
      <w:r>
        <w:rPr>
          <w:rFonts w:ascii="Times New Roman" w:eastAsia="Times New Roman" w:hAnsi="Times New Roman" w:cs="Simplified Arabic" w:hint="cs"/>
          <w:b/>
          <w:bCs/>
          <w:sz w:val="28"/>
          <w:szCs w:val="28"/>
          <w:rtl/>
        </w:rPr>
        <w:t xml:space="preserve"> :</w:t>
      </w:r>
      <w:r>
        <w:rPr>
          <w:rFonts w:ascii="Times New Roman" w:eastAsia="Times New Roman" w:hAnsi="Times New Roman" w:cs="Simplified Arabic" w:hint="cs"/>
          <w:sz w:val="28"/>
          <w:szCs w:val="28"/>
          <w:rtl/>
        </w:rPr>
        <w:t xml:space="preserve"> </w:t>
      </w:r>
      <w:r w:rsidRPr="00CD2B0F">
        <w:rPr>
          <w:rFonts w:ascii="Times New Roman" w:eastAsia="Times New Roman" w:hAnsi="Times New Roman" w:cs="Simplified Arabic" w:hint="cs"/>
          <w:sz w:val="28"/>
          <w:szCs w:val="28"/>
          <w:rtl/>
        </w:rPr>
        <w:t>يسعى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تطوير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المدن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والمرافق</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العامة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والحدائق</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والمشروعات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السياحية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والترفيهية،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مما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أدى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رفع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القيمة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الاستثمارية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للعقارات</w:t>
      </w:r>
      <w:r w:rsidRPr="00CD2B0F">
        <w:rPr>
          <w:rFonts w:ascii="Times New Roman" w:eastAsia="Times New Roman" w:hAnsi="Times New Roman" w:cs="Simplified Arabic"/>
          <w:sz w:val="28"/>
          <w:szCs w:val="28"/>
        </w:rPr>
        <w:t>.</w:t>
      </w:r>
    </w:p>
    <w:p w14:paraId="4CAB6C60" w14:textId="6DBF380D" w:rsidR="00CD2B0F" w:rsidRPr="00CD2B0F" w:rsidRDefault="00CD2B0F" w:rsidP="00CD2B0F">
      <w:pPr>
        <w:bidi/>
        <w:spacing w:before="120" w:after="120" w:line="288" w:lineRule="auto"/>
        <w:ind w:firstLine="720"/>
        <w:jc w:val="both"/>
        <w:rPr>
          <w:rFonts w:ascii="Times New Roman" w:eastAsia="Times New Roman" w:hAnsi="Times New Roman" w:cs="Simplified Arabic"/>
          <w:sz w:val="28"/>
          <w:szCs w:val="28"/>
          <w:rtl/>
        </w:rPr>
      </w:pPr>
      <w:r>
        <w:rPr>
          <w:rFonts w:ascii="Times New Roman" w:eastAsia="Times New Roman" w:hAnsi="Times New Roman" w:cs="Simplified Arabic" w:hint="cs"/>
          <w:b/>
          <w:bCs/>
          <w:sz w:val="28"/>
          <w:szCs w:val="28"/>
          <w:rtl/>
        </w:rPr>
        <w:t>3</w:t>
      </w:r>
      <w:r w:rsidRPr="00CD2B0F">
        <w:rPr>
          <w:rFonts w:ascii="Times New Roman" w:eastAsia="Times New Roman" w:hAnsi="Times New Roman" w:cs="Simplified Arabic"/>
          <w:b/>
          <w:bCs/>
          <w:sz w:val="28"/>
          <w:szCs w:val="28"/>
        </w:rPr>
        <w:t xml:space="preserve">- </w:t>
      </w:r>
      <w:r w:rsidRPr="00CD2B0F">
        <w:rPr>
          <w:rFonts w:ascii="Times New Roman" w:eastAsia="Times New Roman" w:hAnsi="Times New Roman" w:cs="Simplified Arabic" w:hint="cs"/>
          <w:b/>
          <w:bCs/>
          <w:sz w:val="28"/>
          <w:szCs w:val="28"/>
          <w:rtl/>
        </w:rPr>
        <w:t>برنامج</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تطوير</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الصناعة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الوطنية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والخدمات</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اللوجستية</w:t>
      </w:r>
      <w:r>
        <w:rPr>
          <w:rFonts w:ascii="Times New Roman" w:eastAsia="Times New Roman" w:hAnsi="Times New Roman" w:cs="Simplified Arabic" w:hint="cs"/>
          <w:b/>
          <w:bCs/>
          <w:sz w:val="28"/>
          <w:szCs w:val="28"/>
          <w:rtl/>
        </w:rPr>
        <w:t xml:space="preserve">: </w:t>
      </w:r>
      <w:r w:rsidRPr="00CD2B0F">
        <w:rPr>
          <w:rFonts w:ascii="Times New Roman" w:eastAsia="Times New Roman" w:hAnsi="Times New Roman" w:cs="Simplified Arabic" w:hint="cs"/>
          <w:sz w:val="28"/>
          <w:szCs w:val="28"/>
          <w:rtl/>
        </w:rPr>
        <w:t>أسهم</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في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زيادة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الطلب</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على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العقارات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الصناعية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والمخازن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والموانئ</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والمناطق</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اللوجستية</w:t>
      </w:r>
      <w:r w:rsidRPr="00CD2B0F">
        <w:rPr>
          <w:rFonts w:ascii="Times New Roman" w:eastAsia="Times New Roman" w:hAnsi="Times New Roman" w:cs="Simplified Arabic"/>
          <w:sz w:val="28"/>
          <w:szCs w:val="28"/>
        </w:rPr>
        <w:t>.</w:t>
      </w:r>
    </w:p>
    <w:p w14:paraId="4DF3276E" w14:textId="7966A70B" w:rsidR="00CD2B0F" w:rsidRPr="00CD2B0F" w:rsidRDefault="00CD2B0F" w:rsidP="00CD2B0F">
      <w:pPr>
        <w:bidi/>
        <w:spacing w:before="120" w:after="120" w:line="288" w:lineRule="auto"/>
        <w:ind w:firstLine="720"/>
        <w:jc w:val="both"/>
        <w:rPr>
          <w:rFonts w:ascii="Times New Roman" w:eastAsia="Times New Roman" w:hAnsi="Times New Roman" w:cs="Simplified Arabic"/>
          <w:sz w:val="28"/>
          <w:szCs w:val="28"/>
          <w:rtl/>
        </w:rPr>
      </w:pPr>
      <w:r>
        <w:rPr>
          <w:rFonts w:ascii="Times New Roman" w:eastAsia="Times New Roman" w:hAnsi="Times New Roman" w:cs="Simplified Arabic" w:hint="cs"/>
          <w:sz w:val="28"/>
          <w:szCs w:val="28"/>
          <w:rtl/>
        </w:rPr>
        <w:t>4</w:t>
      </w:r>
      <w:r w:rsidRPr="00CD2B0F">
        <w:rPr>
          <w:rFonts w:ascii="Times New Roman" w:eastAsia="Times New Roman" w:hAnsi="Times New Roman" w:cs="Simplified Arabic" w:hint="cs"/>
          <w:b/>
          <w:bCs/>
          <w:sz w:val="28"/>
          <w:szCs w:val="28"/>
          <w:rtl/>
        </w:rPr>
        <w:t>-</w:t>
      </w:r>
      <w:r w:rsidRPr="00CD2B0F">
        <w:rPr>
          <w:rFonts w:ascii="Times New Roman" w:eastAsia="Times New Roman" w:hAnsi="Times New Roman" w:cs="Simplified Arabic"/>
          <w:b/>
          <w:bCs/>
          <w:sz w:val="28"/>
          <w:szCs w:val="28"/>
        </w:rPr>
        <w:t xml:space="preserve">- </w:t>
      </w:r>
      <w:r w:rsidRPr="00CD2B0F">
        <w:rPr>
          <w:rFonts w:ascii="Times New Roman" w:eastAsia="Times New Roman" w:hAnsi="Times New Roman" w:cs="Simplified Arabic" w:hint="cs"/>
          <w:b/>
          <w:bCs/>
          <w:sz w:val="28"/>
          <w:szCs w:val="28"/>
          <w:rtl/>
        </w:rPr>
        <w:t>برنامج</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صندوق</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الاستثمارات</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العامة</w:t>
      </w:r>
      <w:r>
        <w:rPr>
          <w:rFonts w:ascii="Times New Roman" w:eastAsia="Times New Roman" w:hAnsi="Times New Roman" w:cs="Simplified Arabic" w:hint="cs"/>
          <w:sz w:val="28"/>
          <w:szCs w:val="28"/>
          <w:rtl/>
        </w:rPr>
        <w:t xml:space="preserve">: </w:t>
      </w:r>
      <w:r w:rsidRPr="00CD2B0F">
        <w:rPr>
          <w:rFonts w:ascii="Times New Roman" w:eastAsia="Times New Roman" w:hAnsi="Times New Roman" w:cs="Simplified Arabic" w:hint="cs"/>
          <w:sz w:val="28"/>
          <w:szCs w:val="28"/>
          <w:rtl/>
        </w:rPr>
        <w:t>يقود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تنفيذ</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العديد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المشروعات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العقارية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الكبرى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مثل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نيوم،</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والبحر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الأحمر،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والقدية،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وروشن،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والدرعية</w:t>
      </w:r>
      <w:r w:rsidRPr="00CD2B0F">
        <w:rPr>
          <w:rFonts w:ascii="Times New Roman" w:eastAsia="Times New Roman" w:hAnsi="Times New Roman" w:cs="Simplified Arabic"/>
          <w:sz w:val="28"/>
          <w:szCs w:val="28"/>
        </w:rPr>
        <w:t>.</w:t>
      </w:r>
    </w:p>
    <w:p w14:paraId="1457287E" w14:textId="0F3536D4" w:rsidR="00CD2B0F" w:rsidRDefault="00CD2B0F" w:rsidP="00CF5304">
      <w:pPr>
        <w:bidi/>
        <w:spacing w:before="120" w:after="120" w:line="288" w:lineRule="auto"/>
        <w:ind w:firstLine="720"/>
        <w:jc w:val="both"/>
        <w:rPr>
          <w:rFonts w:ascii="Times New Roman" w:eastAsia="Times New Roman" w:hAnsi="Times New Roman" w:cs="Simplified Arabic"/>
          <w:sz w:val="28"/>
          <w:szCs w:val="28"/>
          <w:rtl/>
        </w:rPr>
      </w:pPr>
      <w:r>
        <w:rPr>
          <w:rFonts w:ascii="Times New Roman" w:eastAsia="Times New Roman" w:hAnsi="Times New Roman" w:cs="Simplified Arabic" w:hint="cs"/>
          <w:sz w:val="28"/>
          <w:szCs w:val="28"/>
          <w:rtl/>
        </w:rPr>
        <w:t>5</w:t>
      </w:r>
      <w:r w:rsidRPr="00CD2B0F">
        <w:rPr>
          <w:rFonts w:ascii="Times New Roman" w:eastAsia="Times New Roman" w:hAnsi="Times New Roman" w:cs="Simplified Arabic" w:hint="cs"/>
          <w:b/>
          <w:bCs/>
          <w:sz w:val="28"/>
          <w:szCs w:val="28"/>
          <w:rtl/>
        </w:rPr>
        <w:t>-برنامج</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التحول</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الوطني</w:t>
      </w:r>
      <w:r>
        <w:rPr>
          <w:rFonts w:ascii="Times New Roman" w:eastAsia="Times New Roman" w:hAnsi="Times New Roman" w:cs="Simplified Arabic" w:hint="cs"/>
          <w:sz w:val="28"/>
          <w:szCs w:val="28"/>
          <w:rtl/>
        </w:rPr>
        <w:t xml:space="preserve">: </w:t>
      </w:r>
      <w:r w:rsidRPr="00CD2B0F">
        <w:rPr>
          <w:rFonts w:ascii="Times New Roman" w:eastAsia="Times New Roman" w:hAnsi="Times New Roman" w:cs="Simplified Arabic" w:hint="cs"/>
          <w:sz w:val="28"/>
          <w:szCs w:val="28"/>
          <w:rtl/>
        </w:rPr>
        <w:t>استهدف</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تطوير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الأنظمة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الحكومية،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وتبسيط</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الإجراءات،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والتحول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الرقمي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في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الخدمات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العقارية</w:t>
      </w:r>
      <w:r w:rsidR="00CF5304">
        <w:rPr>
          <w:rFonts w:ascii="Times New Roman" w:eastAsia="Times New Roman" w:hAnsi="Times New Roman" w:cs="Simplified Arabic" w:hint="cs"/>
          <w:sz w:val="28"/>
          <w:szCs w:val="28"/>
          <w:rtl/>
        </w:rPr>
        <w:t>(</w:t>
      </w:r>
      <w:r w:rsidR="00CF5304">
        <w:t xml:space="preserve">United Nations Development Programme. </w:t>
      </w:r>
      <w:proofErr w:type="gramStart"/>
      <w:r w:rsidR="00CF5304">
        <w:t>2023.</w:t>
      </w:r>
      <w:r w:rsidR="00CF5304">
        <w:rPr>
          <w:rFonts w:ascii="Times New Roman" w:eastAsia="Times New Roman" w:hAnsi="Times New Roman" w:cs="Simplified Arabic" w:hint="cs"/>
          <w:sz w:val="28"/>
          <w:szCs w:val="28"/>
          <w:rtl/>
        </w:rPr>
        <w:t>)</w:t>
      </w:r>
      <w:r w:rsidRPr="00CD2B0F">
        <w:rPr>
          <w:rFonts w:ascii="Times New Roman" w:eastAsia="Times New Roman" w:hAnsi="Times New Roman" w:cs="Simplified Arabic"/>
          <w:sz w:val="28"/>
          <w:szCs w:val="28"/>
        </w:rPr>
        <w:t>.</w:t>
      </w:r>
      <w:proofErr w:type="gramEnd"/>
    </w:p>
    <w:p w14:paraId="6EB118E0" w14:textId="09D3A2BB" w:rsidR="007A1273" w:rsidRDefault="007A1273" w:rsidP="007A1273">
      <w:pPr>
        <w:bidi/>
        <w:spacing w:before="120" w:after="120" w:line="288" w:lineRule="auto"/>
        <w:ind w:firstLine="720"/>
        <w:jc w:val="both"/>
        <w:rPr>
          <w:rFonts w:ascii="Times New Roman" w:eastAsia="Times New Roman" w:hAnsi="Times New Roman" w:cs="Simplified Arabic"/>
          <w:sz w:val="28"/>
          <w:szCs w:val="28"/>
          <w:rtl/>
        </w:rPr>
      </w:pPr>
      <w:r w:rsidRPr="007A1273">
        <w:rPr>
          <w:rFonts w:ascii="Times New Roman" w:eastAsia="Times New Roman" w:hAnsi="Times New Roman" w:cs="Simplified Arabic" w:hint="cs"/>
          <w:sz w:val="28"/>
          <w:szCs w:val="28"/>
          <w:rtl/>
        </w:rPr>
        <w:t>وقد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أسهمت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هذه</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البرامج</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تنفيذ</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العديد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المشروعات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العقارية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الكبرى،</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مثل</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نيوم،</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والبحر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الأحمر،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والقدية،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والدرعية،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وروشن،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والتي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أصبحت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أهم</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محركات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الاستثمار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العقاري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المملكة</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w:t>
      </w:r>
      <w:r w:rsidRPr="007A1273">
        <w:rPr>
          <w:rFonts w:ascii="Times New Roman" w:eastAsia="Times New Roman" w:hAnsi="Times New Roman" w:cs="Simplified Arabic"/>
          <w:sz w:val="28"/>
          <w:szCs w:val="28"/>
          <w:cs/>
        </w:rPr>
        <w:t>‎</w:t>
      </w:r>
    </w:p>
    <w:p w14:paraId="1C593B0F" w14:textId="263DA8D4" w:rsidR="007A1273" w:rsidRPr="007A1273" w:rsidRDefault="007A1273" w:rsidP="007A1273">
      <w:pPr>
        <w:bidi/>
        <w:spacing w:before="120" w:after="120" w:line="288" w:lineRule="auto"/>
        <w:jc w:val="both"/>
        <w:rPr>
          <w:rFonts w:ascii="Times New Roman" w:eastAsia="Times New Roman" w:hAnsi="Times New Roman" w:cs="Simplified Arabic"/>
          <w:b/>
          <w:bCs/>
          <w:sz w:val="28"/>
          <w:szCs w:val="28"/>
        </w:rPr>
      </w:pPr>
      <w:r w:rsidRPr="007A1273">
        <w:rPr>
          <w:rFonts w:ascii="Times New Roman" w:eastAsia="Times New Roman" w:hAnsi="Times New Roman" w:cs="Simplified Arabic" w:hint="cs"/>
          <w:b/>
          <w:bCs/>
          <w:sz w:val="28"/>
          <w:szCs w:val="28"/>
          <w:rtl/>
        </w:rPr>
        <w:t>سادسا :</w:t>
      </w:r>
      <w:r w:rsidRPr="007A1273">
        <w:rPr>
          <w:rFonts w:ascii="Times New Roman" w:eastAsia="Times New Roman" w:hAnsi="Times New Roman" w:cs="Simplified Arabic"/>
          <w:b/>
          <w:bCs/>
          <w:sz w:val="28"/>
          <w:szCs w:val="28"/>
          <w:rtl/>
        </w:rPr>
        <w:t xml:space="preserve">: </w:t>
      </w:r>
      <w:r w:rsidRPr="007A1273">
        <w:rPr>
          <w:rFonts w:ascii="Times New Roman" w:eastAsia="Times New Roman" w:hAnsi="Times New Roman" w:cs="Simplified Arabic" w:hint="cs"/>
          <w:b/>
          <w:bCs/>
          <w:sz w:val="28"/>
          <w:szCs w:val="28"/>
          <w:rtl/>
        </w:rPr>
        <w:t>العلاقة</w:t>
      </w:r>
      <w:r w:rsidRPr="007A1273">
        <w:rPr>
          <w:rFonts w:ascii="Times New Roman" w:eastAsia="Times New Roman" w:hAnsi="Times New Roman" w:cs="Simplified Arabic"/>
          <w:b/>
          <w:bCs/>
          <w:sz w:val="28"/>
          <w:szCs w:val="28"/>
          <w:rtl/>
        </w:rPr>
        <w:t xml:space="preserve"> </w:t>
      </w:r>
      <w:r w:rsidRPr="007A1273">
        <w:rPr>
          <w:rFonts w:ascii="Times New Roman" w:eastAsia="Times New Roman" w:hAnsi="Times New Roman" w:cs="Simplified Arabic" w:hint="cs"/>
          <w:b/>
          <w:bCs/>
          <w:sz w:val="28"/>
          <w:szCs w:val="28"/>
          <w:rtl/>
        </w:rPr>
        <w:t>بين</w:t>
      </w:r>
      <w:r w:rsidRPr="007A1273">
        <w:rPr>
          <w:rFonts w:ascii="Times New Roman" w:eastAsia="Times New Roman" w:hAnsi="Times New Roman" w:cs="Simplified Arabic"/>
          <w:b/>
          <w:bCs/>
          <w:sz w:val="28"/>
          <w:szCs w:val="28"/>
          <w:rtl/>
        </w:rPr>
        <w:t xml:space="preserve"> </w:t>
      </w:r>
      <w:r w:rsidRPr="007A1273">
        <w:rPr>
          <w:rFonts w:ascii="Times New Roman" w:eastAsia="Times New Roman" w:hAnsi="Times New Roman" w:cs="Simplified Arabic" w:hint="cs"/>
          <w:b/>
          <w:bCs/>
          <w:sz w:val="28"/>
          <w:szCs w:val="28"/>
          <w:rtl/>
        </w:rPr>
        <w:t>رؤية</w:t>
      </w:r>
      <w:r w:rsidRPr="007A1273">
        <w:rPr>
          <w:rFonts w:ascii="Times New Roman" w:eastAsia="Times New Roman" w:hAnsi="Times New Roman" w:cs="Simplified Arabic"/>
          <w:b/>
          <w:bCs/>
          <w:sz w:val="28"/>
          <w:szCs w:val="28"/>
          <w:rtl/>
        </w:rPr>
        <w:t xml:space="preserve"> </w:t>
      </w:r>
      <w:r w:rsidRPr="007A1273">
        <w:rPr>
          <w:rFonts w:ascii="Times New Roman" w:eastAsia="Times New Roman" w:hAnsi="Times New Roman" w:cs="Simplified Arabic" w:hint="cs"/>
          <w:b/>
          <w:bCs/>
          <w:sz w:val="28"/>
          <w:szCs w:val="28"/>
          <w:rtl/>
        </w:rPr>
        <w:t>المملكة</w:t>
      </w:r>
      <w:r w:rsidRPr="007A1273">
        <w:rPr>
          <w:rFonts w:ascii="Times New Roman" w:eastAsia="Times New Roman" w:hAnsi="Times New Roman" w:cs="Simplified Arabic"/>
          <w:b/>
          <w:bCs/>
          <w:sz w:val="28"/>
          <w:szCs w:val="28"/>
          <w:rtl/>
        </w:rPr>
        <w:t xml:space="preserve"> 2030 </w:t>
      </w:r>
      <w:r w:rsidRPr="007A1273">
        <w:rPr>
          <w:rFonts w:ascii="Times New Roman" w:eastAsia="Times New Roman" w:hAnsi="Times New Roman" w:cs="Simplified Arabic" w:hint="cs"/>
          <w:b/>
          <w:bCs/>
          <w:sz w:val="28"/>
          <w:szCs w:val="28"/>
          <w:rtl/>
        </w:rPr>
        <w:t>والقطاع</w:t>
      </w:r>
      <w:r w:rsidRPr="007A1273">
        <w:rPr>
          <w:rFonts w:ascii="Times New Roman" w:eastAsia="Times New Roman" w:hAnsi="Times New Roman" w:cs="Simplified Arabic"/>
          <w:b/>
          <w:bCs/>
          <w:sz w:val="28"/>
          <w:szCs w:val="28"/>
          <w:rtl/>
        </w:rPr>
        <w:t xml:space="preserve"> </w:t>
      </w:r>
      <w:r w:rsidRPr="007A1273">
        <w:rPr>
          <w:rFonts w:ascii="Times New Roman" w:eastAsia="Times New Roman" w:hAnsi="Times New Roman" w:cs="Simplified Arabic" w:hint="cs"/>
          <w:b/>
          <w:bCs/>
          <w:sz w:val="28"/>
          <w:szCs w:val="28"/>
          <w:rtl/>
        </w:rPr>
        <w:t>العقاري</w:t>
      </w:r>
    </w:p>
    <w:p w14:paraId="50286742" w14:textId="18FEA2F7" w:rsidR="007A1273" w:rsidRPr="007A1273" w:rsidRDefault="007A1273" w:rsidP="00CF5304">
      <w:pPr>
        <w:bidi/>
        <w:spacing w:before="120" w:after="120" w:line="288" w:lineRule="auto"/>
        <w:ind w:firstLine="720"/>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rtl/>
        </w:rPr>
        <w:t>أولت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رؤية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المملكة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العربية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السعودية</w:t>
      </w:r>
      <w:r w:rsidRPr="007A1273">
        <w:rPr>
          <w:rFonts w:ascii="Times New Roman" w:eastAsia="Times New Roman" w:hAnsi="Times New Roman" w:cs="Simplified Arabic"/>
          <w:sz w:val="28"/>
          <w:szCs w:val="28"/>
          <w:rtl/>
        </w:rPr>
        <w:t xml:space="preserve"> 2030 </w:t>
      </w:r>
      <w:r w:rsidRPr="007A1273">
        <w:rPr>
          <w:rFonts w:ascii="Times New Roman" w:eastAsia="Times New Roman" w:hAnsi="Times New Roman" w:cs="Simplified Arabic" w:hint="cs"/>
          <w:sz w:val="28"/>
          <w:szCs w:val="28"/>
          <w:rtl/>
        </w:rPr>
        <w:t>اهتمامًا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بالغًا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بالقطاع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العقاري،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إدراكًا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لأهميته</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دعم</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الاقتصاد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الوطني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وتحقيق</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التنمية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المستدامة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وقد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انعكس</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ذلك</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تبني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حزمة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الإصلاحات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التشريعية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والتنظيمية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استهدفت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رفع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كفاءة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السوق</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العقارية،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وتحسين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بيئة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الاستثمار،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وزيادة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مستوى</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الشفافية،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وحماية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حقوق</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المتعاملين،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وتشجيع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مشاركة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القطاع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الخاص</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w:t>
      </w:r>
      <w:r w:rsidRPr="007A1273">
        <w:rPr>
          <w:rFonts w:ascii="Times New Roman" w:eastAsia="Times New Roman" w:hAnsi="Times New Roman" w:cs="Simplified Arabic"/>
          <w:sz w:val="28"/>
          <w:szCs w:val="28"/>
          <w:cs/>
        </w:rPr>
        <w:t>‎</w:t>
      </w:r>
      <w:r w:rsidR="00CF5304">
        <w:rPr>
          <w:rFonts w:ascii="Times New Roman" w:eastAsia="Times New Roman" w:hAnsi="Times New Roman" w:cs="Simplified Arabic" w:hint="cs"/>
          <w:sz w:val="28"/>
          <w:szCs w:val="28"/>
          <w:rtl/>
        </w:rPr>
        <w:t xml:space="preserve"> </w:t>
      </w:r>
      <w:r w:rsidRPr="007A1273">
        <w:rPr>
          <w:rFonts w:ascii="Times New Roman" w:eastAsia="Times New Roman" w:hAnsi="Times New Roman" w:cs="Simplified Arabic" w:hint="cs"/>
          <w:sz w:val="28"/>
          <w:szCs w:val="28"/>
          <w:rtl/>
        </w:rPr>
        <w:t>كما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ساهمت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الرؤية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إطلاق</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العديد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المبادرات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عززت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جاذبية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الاستثمار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العقاري،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ومن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أبرزها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تطوير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منظومة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التمويل</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العقاري،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وتنظيم</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نشاط</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الوساطة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والتسويق</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العقاري،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وإقرار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أنظمة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التسجيل</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العيني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للعقار،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وتنظيم</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البيع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على</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الخارطة،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إلى</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جانب</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تنفيذ</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مشروعات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عمرانية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كبرى</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ومدن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ذكية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تستهدف</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استقطاب</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رؤوس</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الأموال</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المحلية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والأجنبية</w:t>
      </w:r>
      <w:r w:rsidRPr="007A1273">
        <w:rPr>
          <w:rFonts w:ascii="Times New Roman" w:eastAsia="Times New Roman" w:hAnsi="Times New Roman" w:cs="Simplified Arabic" w:hint="cs"/>
          <w:sz w:val="28"/>
          <w:szCs w:val="28"/>
          <w:cs/>
        </w:rPr>
        <w:t>‎</w:t>
      </w:r>
      <w:r w:rsidRPr="007A1273">
        <w:rPr>
          <w:rFonts w:ascii="Times New Roman" w:eastAsia="Times New Roman" w:hAnsi="Times New Roman" w:cs="Simplified Arabic"/>
          <w:sz w:val="28"/>
          <w:szCs w:val="28"/>
        </w:rPr>
        <w:t>.</w:t>
      </w:r>
      <w:r w:rsidRPr="007A1273">
        <w:rPr>
          <w:rFonts w:ascii="Times New Roman" w:eastAsia="Times New Roman" w:hAnsi="Times New Roman" w:cs="Simplified Arabic"/>
          <w:sz w:val="28"/>
          <w:szCs w:val="28"/>
          <w:cs/>
        </w:rPr>
        <w:t>‎</w:t>
      </w:r>
    </w:p>
    <w:p w14:paraId="390E393A" w14:textId="302AC306" w:rsidR="007A1273" w:rsidRPr="007A1273" w:rsidRDefault="007A1273" w:rsidP="00CF5304">
      <w:pPr>
        <w:bidi/>
        <w:spacing w:before="120" w:after="120" w:line="288" w:lineRule="auto"/>
        <w:ind w:firstLine="720"/>
        <w:jc w:val="both"/>
        <w:rPr>
          <w:rFonts w:ascii="Times New Roman" w:eastAsia="Times New Roman" w:hAnsi="Times New Roman" w:cs="Simplified Arabic"/>
          <w:sz w:val="28"/>
          <w:szCs w:val="28"/>
        </w:rPr>
      </w:pPr>
      <w:r w:rsidRPr="007A1273">
        <w:rPr>
          <w:rFonts w:ascii="Times New Roman" w:eastAsia="Times New Roman" w:hAnsi="Times New Roman" w:cs="Simplified Arabic" w:hint="cs"/>
          <w:sz w:val="28"/>
          <w:szCs w:val="28"/>
          <w:rtl/>
        </w:rPr>
        <w:t>ومن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ثم،</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أصبح</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القطاع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العقاري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أحد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القطاعات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الإستراتيجية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يعتمد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عليها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تحقيق</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مستهدفات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التنويع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الاقتصادي،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وزيادة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مساهمة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الأنشطة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غير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النفطية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الناتج</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المحلي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الإجمالي،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ورفع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جودة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الحياة،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وتحقيق</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التنمية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العمرانية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المستدامة</w:t>
      </w:r>
      <w:r w:rsidR="00CF5304">
        <w:rPr>
          <w:rFonts w:ascii="Times New Roman" w:eastAsia="Times New Roman" w:hAnsi="Times New Roman" w:cs="Simplified Arabic" w:hint="cs"/>
          <w:sz w:val="28"/>
          <w:szCs w:val="28"/>
          <w:rtl/>
        </w:rPr>
        <w:t>(</w:t>
      </w:r>
      <w:r w:rsidR="00CF5304">
        <w:t>World Bank. 2024.</w:t>
      </w:r>
      <w:proofErr w:type="gramStart"/>
      <w:r w:rsidR="00CF5304">
        <w:rPr>
          <w:rFonts w:ascii="Times New Roman" w:eastAsia="Times New Roman" w:hAnsi="Times New Roman" w:cs="Simplified Arabic" w:hint="cs"/>
          <w:sz w:val="28"/>
          <w:szCs w:val="28"/>
          <w:rtl/>
        </w:rPr>
        <w:t>)</w:t>
      </w:r>
      <w:r w:rsidRPr="007A1273">
        <w:rPr>
          <w:rFonts w:ascii="Times New Roman" w:eastAsia="Times New Roman" w:hAnsi="Times New Roman" w:cs="Simplified Arabic" w:hint="cs"/>
          <w:sz w:val="28"/>
          <w:szCs w:val="28"/>
          <w:cs/>
        </w:rPr>
        <w:t>‎</w:t>
      </w:r>
      <w:proofErr w:type="gramEnd"/>
      <w:r w:rsidRPr="007A1273">
        <w:rPr>
          <w:rFonts w:ascii="Times New Roman" w:eastAsia="Times New Roman" w:hAnsi="Times New Roman" w:cs="Simplified Arabic"/>
          <w:sz w:val="28"/>
          <w:szCs w:val="28"/>
        </w:rPr>
        <w:t>.</w:t>
      </w:r>
      <w:r w:rsidRPr="007A1273">
        <w:rPr>
          <w:rFonts w:ascii="Times New Roman" w:eastAsia="Times New Roman" w:hAnsi="Times New Roman" w:cs="Simplified Arabic"/>
          <w:sz w:val="28"/>
          <w:szCs w:val="28"/>
          <w:cs/>
        </w:rPr>
        <w:t>‎</w:t>
      </w:r>
    </w:p>
    <w:p w14:paraId="5AA5D7D9" w14:textId="283CB2A4" w:rsidR="007A1273" w:rsidRDefault="007A1273" w:rsidP="007A1273">
      <w:pPr>
        <w:bidi/>
        <w:spacing w:before="120" w:after="120" w:line="288" w:lineRule="auto"/>
        <w:ind w:firstLine="720"/>
        <w:jc w:val="both"/>
        <w:rPr>
          <w:rFonts w:ascii="Times New Roman" w:eastAsia="Times New Roman" w:hAnsi="Times New Roman" w:cs="Simplified Arabic"/>
          <w:sz w:val="28"/>
          <w:szCs w:val="28"/>
          <w:rtl/>
        </w:rPr>
      </w:pPr>
      <w:r w:rsidRPr="007A1273">
        <w:rPr>
          <w:rFonts w:ascii="Times New Roman" w:eastAsia="Times New Roman" w:hAnsi="Times New Roman" w:cs="Simplified Arabic" w:hint="cs"/>
          <w:b/>
          <w:bCs/>
          <w:sz w:val="28"/>
          <w:szCs w:val="28"/>
          <w:rtl/>
        </w:rPr>
        <w:t>و يرى الباحث</w:t>
      </w:r>
      <w:r>
        <w:rPr>
          <w:rFonts w:ascii="Times New Roman" w:eastAsia="Times New Roman" w:hAnsi="Times New Roman" w:cs="Simplified Arabic" w:hint="cs"/>
          <w:sz w:val="28"/>
          <w:szCs w:val="28"/>
          <w:rtl/>
        </w:rPr>
        <w:t xml:space="preserve"> </w:t>
      </w:r>
      <w:r w:rsidRPr="007A1273">
        <w:rPr>
          <w:rFonts w:ascii="Times New Roman" w:eastAsia="Times New Roman" w:hAnsi="Times New Roman" w:cs="Simplified Arabic" w:hint="cs"/>
          <w:sz w:val="28"/>
          <w:szCs w:val="28"/>
          <w:rtl/>
        </w:rPr>
        <w:t>مما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سبق</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أن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رؤية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المملكة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العربية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السعودية</w:t>
      </w:r>
      <w:r w:rsidRPr="007A1273">
        <w:rPr>
          <w:rFonts w:ascii="Times New Roman" w:eastAsia="Times New Roman" w:hAnsi="Times New Roman" w:cs="Simplified Arabic"/>
          <w:sz w:val="28"/>
          <w:szCs w:val="28"/>
          <w:rtl/>
        </w:rPr>
        <w:t xml:space="preserve"> 2030 </w:t>
      </w:r>
      <w:r w:rsidRPr="007A1273">
        <w:rPr>
          <w:rFonts w:ascii="Times New Roman" w:eastAsia="Times New Roman" w:hAnsi="Times New Roman" w:cs="Simplified Arabic" w:hint="cs"/>
          <w:sz w:val="28"/>
          <w:szCs w:val="28"/>
          <w:rtl/>
        </w:rPr>
        <w:t>تمثل</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إطارًا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استراتيجيًا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شاملاً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لإعادة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هيكلة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الاقتصاد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الوطني،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وتعزيز</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قدرته</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على</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مواجهة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التحديات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المستقبلية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خلال</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تنويع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مصادر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الدخل</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وتحسين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بيئة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الاستثمار</w:t>
      </w:r>
      <w:r w:rsidRPr="007A1273">
        <w:rPr>
          <w:rFonts w:ascii="Times New Roman" w:eastAsia="Times New Roman" w:hAnsi="Times New Roman" w:cs="Simplified Arabic"/>
          <w:sz w:val="28"/>
          <w:szCs w:val="28"/>
          <w:rtl/>
        </w:rPr>
        <w:t>. ‏</w:t>
      </w:r>
      <w:r w:rsidRPr="007A1273">
        <w:rPr>
          <w:rFonts w:ascii="Times New Roman" w:eastAsia="Times New Roman" w:hAnsi="Times New Roman" w:cs="Simplified Arabic" w:hint="cs"/>
          <w:sz w:val="28"/>
          <w:szCs w:val="28"/>
          <w:rtl/>
        </w:rPr>
        <w:t>وقد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حظي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القطاع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العقاري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باهتمام</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كبير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ضمن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مستهدفات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الرؤية،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نظرًا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لدوره</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المحوري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دعم</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النمو</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الاقتصادي،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وجذب</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الاستثمارات،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وتوفير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المساكن،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وتطوير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المدن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والمناطق</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الاقتصادية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وقد</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هيأت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هذه</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الإصلاحات</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الأساس</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لانطلاق</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مرحلة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جديدة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من</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التنمية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العقارية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المستدامة،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وهو</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سيتم</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تناوله</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بصورة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أكثر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تفصيلًا</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في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المبحث</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التالي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الخاص</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بالاستثمار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والقطاع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العقاري،</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مع</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ربطه</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بأثر</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رؤية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المملكة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العربية</w:t>
      </w:r>
      <w:r w:rsidRPr="007A1273">
        <w:rPr>
          <w:rFonts w:ascii="Times New Roman" w:eastAsia="Times New Roman" w:hAnsi="Times New Roman" w:cs="Simplified Arabic"/>
          <w:sz w:val="28"/>
          <w:szCs w:val="28"/>
          <w:rtl/>
        </w:rPr>
        <w:t xml:space="preserve"> </w:t>
      </w:r>
      <w:r w:rsidRPr="007A1273">
        <w:rPr>
          <w:rFonts w:ascii="Times New Roman" w:eastAsia="Times New Roman" w:hAnsi="Times New Roman" w:cs="Simplified Arabic" w:hint="cs"/>
          <w:sz w:val="28"/>
          <w:szCs w:val="28"/>
          <w:rtl/>
        </w:rPr>
        <w:t>السعودية</w:t>
      </w:r>
      <w:r w:rsidRPr="007A1273">
        <w:rPr>
          <w:rFonts w:ascii="Times New Roman" w:eastAsia="Times New Roman" w:hAnsi="Times New Roman" w:cs="Simplified Arabic"/>
          <w:sz w:val="28"/>
          <w:szCs w:val="28"/>
          <w:rtl/>
        </w:rPr>
        <w:t xml:space="preserve"> 2030‏</w:t>
      </w:r>
      <w:r w:rsidRPr="007A1273">
        <w:rPr>
          <w:rFonts w:ascii="Times New Roman" w:eastAsia="Times New Roman" w:hAnsi="Times New Roman" w:cs="Simplified Arabic"/>
          <w:sz w:val="28"/>
          <w:szCs w:val="28"/>
          <w:cs/>
        </w:rPr>
        <w:t>‎</w:t>
      </w:r>
      <w:r w:rsidRPr="007A1273">
        <w:rPr>
          <w:rFonts w:ascii="Times New Roman" w:eastAsia="Times New Roman" w:hAnsi="Times New Roman" w:cs="Simplified Arabic"/>
          <w:sz w:val="28"/>
          <w:szCs w:val="28"/>
        </w:rPr>
        <w:t>.</w:t>
      </w:r>
      <w:r w:rsidRPr="007A1273">
        <w:rPr>
          <w:rFonts w:ascii="Times New Roman" w:eastAsia="Times New Roman" w:hAnsi="Times New Roman" w:cs="Simplified Arabic"/>
          <w:sz w:val="28"/>
          <w:szCs w:val="28"/>
          <w:cs/>
        </w:rPr>
        <w:t>‎</w:t>
      </w:r>
    </w:p>
    <w:p w14:paraId="501F60DA" w14:textId="77777777" w:rsidR="00CD2B0F" w:rsidRDefault="00CD2B0F" w:rsidP="00CD2B0F">
      <w:pPr>
        <w:bidi/>
        <w:spacing w:before="120" w:after="120" w:line="288" w:lineRule="auto"/>
        <w:ind w:firstLine="720"/>
        <w:jc w:val="both"/>
        <w:rPr>
          <w:rFonts w:ascii="Times New Roman" w:eastAsia="Times New Roman" w:hAnsi="Times New Roman" w:cs="Simplified Arabic"/>
          <w:b/>
          <w:bCs/>
          <w:sz w:val="32"/>
          <w:szCs w:val="32"/>
          <w:rtl/>
        </w:rPr>
      </w:pPr>
      <w:r w:rsidRPr="00CD2B0F">
        <w:rPr>
          <w:rFonts w:ascii="Times New Roman" w:eastAsia="Times New Roman" w:hAnsi="Times New Roman" w:cs="Simplified Arabic" w:hint="cs"/>
          <w:b/>
          <w:bCs/>
          <w:sz w:val="32"/>
          <w:szCs w:val="32"/>
          <w:rtl/>
        </w:rPr>
        <w:t>المبحث</w:t>
      </w:r>
      <w:r w:rsidRPr="00CD2B0F">
        <w:rPr>
          <w:rFonts w:ascii="Times New Roman" w:eastAsia="Times New Roman" w:hAnsi="Times New Roman" w:cs="Simplified Arabic"/>
          <w:b/>
          <w:bCs/>
          <w:sz w:val="32"/>
          <w:szCs w:val="32"/>
          <w:rtl/>
        </w:rPr>
        <w:t xml:space="preserve"> </w:t>
      </w:r>
      <w:r w:rsidRPr="00CD2B0F">
        <w:rPr>
          <w:rFonts w:ascii="Times New Roman" w:eastAsia="Times New Roman" w:hAnsi="Times New Roman" w:cs="Simplified Arabic" w:hint="cs"/>
          <w:b/>
          <w:bCs/>
          <w:sz w:val="32"/>
          <w:szCs w:val="32"/>
          <w:rtl/>
        </w:rPr>
        <w:t>الثاني</w:t>
      </w:r>
      <w:r w:rsidRPr="00CD2B0F">
        <w:rPr>
          <w:rFonts w:ascii="Times New Roman" w:eastAsia="Times New Roman" w:hAnsi="Times New Roman" w:cs="Simplified Arabic"/>
          <w:b/>
          <w:bCs/>
          <w:sz w:val="32"/>
          <w:szCs w:val="32"/>
          <w:rtl/>
        </w:rPr>
        <w:t xml:space="preserve">: </w:t>
      </w:r>
      <w:r w:rsidRPr="00CD2B0F">
        <w:rPr>
          <w:rFonts w:ascii="Times New Roman" w:eastAsia="Times New Roman" w:hAnsi="Times New Roman" w:cs="Simplified Arabic" w:hint="cs"/>
          <w:b/>
          <w:bCs/>
          <w:sz w:val="32"/>
          <w:szCs w:val="32"/>
          <w:rtl/>
        </w:rPr>
        <w:t>الاستثمار</w:t>
      </w:r>
    </w:p>
    <w:p w14:paraId="4DDC670A" w14:textId="4A0AF5EF" w:rsidR="00CF5304" w:rsidRPr="00CF1F06" w:rsidRDefault="00CF5304" w:rsidP="00271FDF">
      <w:pPr>
        <w:bidi/>
        <w:spacing w:before="120" w:after="120" w:line="288" w:lineRule="auto"/>
        <w:ind w:firstLine="720"/>
        <w:jc w:val="both"/>
        <w:rPr>
          <w:rFonts w:ascii="Times New Roman" w:eastAsia="Times New Roman" w:hAnsi="Times New Roman" w:cs="Simplified Arabic"/>
          <w:sz w:val="28"/>
          <w:szCs w:val="28"/>
        </w:rPr>
      </w:pPr>
      <w:r w:rsidRPr="00CF1F06">
        <w:rPr>
          <w:rFonts w:ascii="Times New Roman" w:eastAsia="Times New Roman" w:hAnsi="Times New Roman" w:cs="Simplified Arabic"/>
          <w:sz w:val="28"/>
          <w:szCs w:val="28"/>
          <w:rtl/>
        </w:rPr>
        <w:t>يُعد الاستثمار أحد أهم الركائز الأساسية لتحقيق التنمية الاقتصادية المستدامة، إذ يمثل الوسيلة الرئيسة لتوظيف الموارد المالية والبشرية والطبيعية بما يسهم في زيادة الإنتاج، ورفع معدلات النمو الاقتصادي، وتحسين مستويات الدخل، وتوفير فرص العمل. وقد ازداد الاهتمام بالاستثمار خلال العقود الأخيرة نتيجة التحولات الاقتصادية العالمية، واشتداد المنافسة بين الدول في جذب رؤوس الأموال المحلية والأجنبية، لما لذلك من أثر مباشر في دعم التنمية الاقتصادية والاجتماعية</w:t>
      </w:r>
      <w:r w:rsidRPr="00CF1F06">
        <w:rPr>
          <w:rFonts w:ascii="Times New Roman" w:eastAsia="Times New Roman" w:hAnsi="Times New Roman" w:cs="Simplified Arabic"/>
          <w:sz w:val="28"/>
          <w:szCs w:val="28"/>
        </w:rPr>
        <w:t>.</w:t>
      </w:r>
      <w:r>
        <w:rPr>
          <w:rFonts w:ascii="Times New Roman" w:eastAsia="Times New Roman" w:hAnsi="Times New Roman" w:cs="Simplified Arabic" w:hint="cs"/>
          <w:sz w:val="28"/>
          <w:szCs w:val="28"/>
          <w:rtl/>
        </w:rPr>
        <w:t xml:space="preserve"> </w:t>
      </w:r>
      <w:r w:rsidRPr="00CF1F06">
        <w:rPr>
          <w:rFonts w:ascii="Times New Roman" w:eastAsia="Times New Roman" w:hAnsi="Times New Roman" w:cs="Simplified Arabic"/>
          <w:sz w:val="28"/>
          <w:szCs w:val="28"/>
          <w:rtl/>
        </w:rPr>
        <w:t>وفي المملكة العربية السعودية، اكتسب الاستثمار أهمية متزايدة مع إطلاق رؤية المملكة العربية السعودية 2030، التي جعلت من تحسين البيئة الاستثمارية، وتنويع مصادر الدخل، وتعزيز دور القطاع الخاص، وزيادة الاستثمارات الأجنبية المباشرة، أهدافًا استراتيجية لتحقيق اقتصاد مزدهر ومستدام. ويُعد القطاع العقاري من أكثر القطاعات التي استفادت من هذه التوجهات، حيث شهد العديد من الإصلاحات التشريعية والتنظيمية التي أسهمت في رفع جاذبيته للمستثمرين</w:t>
      </w:r>
      <w:r w:rsidR="00437FE6">
        <w:rPr>
          <w:rFonts w:ascii="Times New Roman" w:eastAsia="Times New Roman" w:hAnsi="Times New Roman" w:cs="Simplified Arabic" w:hint="cs"/>
          <w:sz w:val="28"/>
          <w:szCs w:val="28"/>
          <w:rtl/>
        </w:rPr>
        <w:t xml:space="preserve">(أبو قحف ، </w:t>
      </w:r>
      <w:r w:rsidR="00271FDF">
        <w:rPr>
          <w:rFonts w:ascii="Times New Roman" w:eastAsia="Times New Roman" w:hAnsi="Times New Roman" w:cs="Simplified Arabic" w:hint="cs"/>
          <w:sz w:val="28"/>
          <w:szCs w:val="28"/>
          <w:rtl/>
        </w:rPr>
        <w:t>2023</w:t>
      </w:r>
      <w:r w:rsidR="00437FE6">
        <w:rPr>
          <w:rFonts w:ascii="Times New Roman" w:eastAsia="Times New Roman" w:hAnsi="Times New Roman" w:cs="Simplified Arabic" w:hint="cs"/>
          <w:sz w:val="28"/>
          <w:szCs w:val="28"/>
          <w:rtl/>
        </w:rPr>
        <w:t>)</w:t>
      </w:r>
      <w:r w:rsidRPr="00CF1F06">
        <w:rPr>
          <w:rFonts w:ascii="Times New Roman" w:eastAsia="Times New Roman" w:hAnsi="Times New Roman" w:cs="Simplified Arabic"/>
          <w:sz w:val="28"/>
          <w:szCs w:val="28"/>
        </w:rPr>
        <w:t>.</w:t>
      </w:r>
    </w:p>
    <w:p w14:paraId="1B69BC62" w14:textId="77777777" w:rsidR="00CF5304" w:rsidRPr="00CF1F06" w:rsidRDefault="00CF5304" w:rsidP="00CF5304">
      <w:pPr>
        <w:bidi/>
        <w:spacing w:before="120" w:after="120" w:line="288" w:lineRule="auto"/>
        <w:ind w:firstLine="720"/>
        <w:jc w:val="both"/>
        <w:rPr>
          <w:rFonts w:ascii="Times New Roman" w:eastAsia="Times New Roman" w:hAnsi="Times New Roman" w:cs="Simplified Arabic"/>
          <w:sz w:val="28"/>
          <w:szCs w:val="28"/>
        </w:rPr>
      </w:pPr>
      <w:r w:rsidRPr="00CF1F06">
        <w:rPr>
          <w:rFonts w:ascii="Times New Roman" w:eastAsia="Times New Roman" w:hAnsi="Times New Roman" w:cs="Simplified Arabic"/>
          <w:sz w:val="28"/>
          <w:szCs w:val="28"/>
          <w:rtl/>
        </w:rPr>
        <w:t>ويهدف هذا المبحث إلى تناول مفهوم الاستثمار، وأهميته، وأهدافه، وأنواعه، ومقوماته، والعوامل المؤثرة فيه، مع التركيز على الاستثمار العقاري باعتباره محور الدراسة</w:t>
      </w:r>
      <w:r w:rsidRPr="00CF1F06">
        <w:rPr>
          <w:rFonts w:ascii="Times New Roman" w:eastAsia="Times New Roman" w:hAnsi="Times New Roman" w:cs="Simplified Arabic"/>
          <w:sz w:val="28"/>
          <w:szCs w:val="28"/>
        </w:rPr>
        <w:t>.</w:t>
      </w:r>
    </w:p>
    <w:p w14:paraId="5ED35DB1" w14:textId="77777777" w:rsidR="00CD2B0F" w:rsidRPr="00CF5304" w:rsidRDefault="00CD2B0F" w:rsidP="00CD2B0F">
      <w:pPr>
        <w:bidi/>
        <w:spacing w:before="120" w:after="120" w:line="288" w:lineRule="auto"/>
        <w:ind w:firstLine="720"/>
        <w:jc w:val="both"/>
        <w:rPr>
          <w:rFonts w:ascii="Times New Roman" w:eastAsia="Times New Roman" w:hAnsi="Times New Roman" w:cs="Simplified Arabic"/>
          <w:b/>
          <w:bCs/>
          <w:sz w:val="32"/>
          <w:szCs w:val="32"/>
          <w:rtl/>
        </w:rPr>
      </w:pPr>
      <w:r w:rsidRPr="00CF5304">
        <w:rPr>
          <w:rFonts w:ascii="Times New Roman" w:eastAsia="Times New Roman" w:hAnsi="Times New Roman" w:cs="Simplified Arabic" w:hint="cs"/>
          <w:b/>
          <w:bCs/>
          <w:sz w:val="32"/>
          <w:szCs w:val="32"/>
          <w:rtl/>
        </w:rPr>
        <w:t>أولاً</w:t>
      </w:r>
      <w:r w:rsidRPr="00CF5304">
        <w:rPr>
          <w:rFonts w:ascii="Times New Roman" w:eastAsia="Times New Roman" w:hAnsi="Times New Roman" w:cs="Simplified Arabic"/>
          <w:b/>
          <w:bCs/>
          <w:sz w:val="32"/>
          <w:szCs w:val="32"/>
          <w:rtl/>
        </w:rPr>
        <w:t xml:space="preserve">: </w:t>
      </w:r>
      <w:r w:rsidRPr="00CF5304">
        <w:rPr>
          <w:rFonts w:ascii="Times New Roman" w:eastAsia="Times New Roman" w:hAnsi="Times New Roman" w:cs="Simplified Arabic" w:hint="cs"/>
          <w:b/>
          <w:bCs/>
          <w:sz w:val="32"/>
          <w:szCs w:val="32"/>
          <w:rtl/>
        </w:rPr>
        <w:t>مفهوم</w:t>
      </w:r>
      <w:r w:rsidRPr="00CF5304">
        <w:rPr>
          <w:rFonts w:ascii="Times New Roman" w:eastAsia="Times New Roman" w:hAnsi="Times New Roman" w:cs="Simplified Arabic"/>
          <w:b/>
          <w:bCs/>
          <w:sz w:val="32"/>
          <w:szCs w:val="32"/>
          <w:rtl/>
        </w:rPr>
        <w:t xml:space="preserve"> </w:t>
      </w:r>
      <w:r w:rsidRPr="00CF5304">
        <w:rPr>
          <w:rFonts w:ascii="Times New Roman" w:eastAsia="Times New Roman" w:hAnsi="Times New Roman" w:cs="Simplified Arabic" w:hint="cs"/>
          <w:b/>
          <w:bCs/>
          <w:sz w:val="32"/>
          <w:szCs w:val="32"/>
          <w:rtl/>
        </w:rPr>
        <w:t>الاستثمار</w:t>
      </w:r>
    </w:p>
    <w:p w14:paraId="005747B2" w14:textId="2329D0C4" w:rsidR="00CF5304" w:rsidRPr="00CF1F06" w:rsidRDefault="00CF5304" w:rsidP="00271FDF">
      <w:pPr>
        <w:bidi/>
        <w:spacing w:before="120" w:after="120" w:line="288" w:lineRule="auto"/>
        <w:ind w:firstLine="720"/>
        <w:jc w:val="both"/>
        <w:rPr>
          <w:rFonts w:ascii="Times New Roman" w:eastAsia="Times New Roman" w:hAnsi="Times New Roman" w:cs="Simplified Arabic"/>
          <w:sz w:val="28"/>
          <w:szCs w:val="28"/>
        </w:rPr>
      </w:pPr>
      <w:r w:rsidRPr="00CF1F06">
        <w:rPr>
          <w:rFonts w:ascii="Times New Roman" w:eastAsia="Times New Roman" w:hAnsi="Times New Roman" w:cs="Simplified Arabic"/>
          <w:b/>
          <w:bCs/>
          <w:sz w:val="28"/>
          <w:szCs w:val="28"/>
          <w:rtl/>
        </w:rPr>
        <w:t xml:space="preserve"> مفهوم الاستثمار لغةً</w:t>
      </w:r>
      <w:r>
        <w:rPr>
          <w:rFonts w:ascii="Times New Roman" w:eastAsia="Times New Roman" w:hAnsi="Times New Roman" w:cs="Simplified Arabic" w:hint="cs"/>
          <w:b/>
          <w:bCs/>
          <w:sz w:val="28"/>
          <w:szCs w:val="28"/>
          <w:rtl/>
        </w:rPr>
        <w:t xml:space="preserve"> :</w:t>
      </w:r>
      <w:r>
        <w:rPr>
          <w:rFonts w:ascii="Times New Roman" w:eastAsia="Times New Roman" w:hAnsi="Times New Roman" w:cs="Simplified Arabic" w:hint="cs"/>
          <w:sz w:val="28"/>
          <w:szCs w:val="28"/>
          <w:rtl/>
        </w:rPr>
        <w:t xml:space="preserve"> </w:t>
      </w:r>
      <w:r w:rsidRPr="00CF1F06">
        <w:rPr>
          <w:rFonts w:ascii="Times New Roman" w:eastAsia="Times New Roman" w:hAnsi="Times New Roman" w:cs="Simplified Arabic"/>
          <w:sz w:val="28"/>
          <w:szCs w:val="28"/>
          <w:rtl/>
        </w:rPr>
        <w:t>يرجع أصل كلمة الاستثمار إلى الفعل "استثمر"، أي طلب الثمرة أو النماء، ويُقصد به تنمية المال واستغلاله بطريقة تحقق زيادة في قيمته أو عائده. ومن هذا المنطلق، ارتبط مفهوم الاستثمار بتحقيق المنفعة من خلال توظيف الموارد المتاحة بصورة تحقق عائدًا اقتصاديًا مستقبليًا</w:t>
      </w:r>
      <w:r w:rsidR="00437FE6">
        <w:rPr>
          <w:rFonts w:ascii="Times New Roman" w:eastAsia="Times New Roman" w:hAnsi="Times New Roman" w:cs="Simplified Arabic" w:hint="cs"/>
          <w:sz w:val="28"/>
          <w:szCs w:val="28"/>
          <w:rtl/>
        </w:rPr>
        <w:t xml:space="preserve">( الخضرى ، </w:t>
      </w:r>
      <w:r w:rsidR="00271FDF">
        <w:rPr>
          <w:rFonts w:ascii="Times New Roman" w:eastAsia="Times New Roman" w:hAnsi="Times New Roman" w:cs="Simplified Arabic" w:hint="cs"/>
          <w:sz w:val="28"/>
          <w:szCs w:val="28"/>
          <w:rtl/>
        </w:rPr>
        <w:t>2022</w:t>
      </w:r>
      <w:r w:rsidR="00437FE6">
        <w:rPr>
          <w:rFonts w:ascii="Times New Roman" w:eastAsia="Times New Roman" w:hAnsi="Times New Roman" w:cs="Simplified Arabic" w:hint="cs"/>
          <w:sz w:val="28"/>
          <w:szCs w:val="28"/>
          <w:rtl/>
        </w:rPr>
        <w:t>)</w:t>
      </w:r>
      <w:r w:rsidRPr="00CF1F06">
        <w:rPr>
          <w:rFonts w:ascii="Times New Roman" w:eastAsia="Times New Roman" w:hAnsi="Times New Roman" w:cs="Simplified Arabic"/>
          <w:sz w:val="28"/>
          <w:szCs w:val="28"/>
        </w:rPr>
        <w:t>.</w:t>
      </w:r>
    </w:p>
    <w:p w14:paraId="7DC2B38D" w14:textId="2FEEC9CE" w:rsidR="00CF5304" w:rsidRPr="00CF1F06" w:rsidRDefault="00CF5304" w:rsidP="00CF5304">
      <w:pPr>
        <w:bidi/>
        <w:spacing w:before="120" w:after="120" w:line="288" w:lineRule="auto"/>
        <w:jc w:val="both"/>
        <w:rPr>
          <w:rFonts w:ascii="Times New Roman" w:eastAsia="Times New Roman" w:hAnsi="Times New Roman" w:cs="Simplified Arabic"/>
          <w:sz w:val="28"/>
          <w:szCs w:val="28"/>
        </w:rPr>
      </w:pPr>
      <w:r w:rsidRPr="00CF1F06">
        <w:rPr>
          <w:rFonts w:ascii="Times New Roman" w:eastAsia="Times New Roman" w:hAnsi="Times New Roman" w:cs="Simplified Arabic"/>
          <w:b/>
          <w:bCs/>
          <w:sz w:val="28"/>
          <w:szCs w:val="28"/>
          <w:rtl/>
        </w:rPr>
        <w:t>مفهوم الاستثمار اصطلاحًا</w:t>
      </w:r>
      <w:r>
        <w:rPr>
          <w:rFonts w:ascii="Times New Roman" w:eastAsia="Times New Roman" w:hAnsi="Times New Roman" w:cs="Simplified Arabic" w:hint="cs"/>
          <w:b/>
          <w:bCs/>
          <w:sz w:val="28"/>
          <w:szCs w:val="28"/>
          <w:rtl/>
        </w:rPr>
        <w:t xml:space="preserve">: </w:t>
      </w:r>
      <w:r>
        <w:rPr>
          <w:rFonts w:ascii="Times New Roman" w:eastAsia="Times New Roman" w:hAnsi="Times New Roman" w:cs="Simplified Arabic" w:hint="cs"/>
          <w:sz w:val="28"/>
          <w:szCs w:val="28"/>
          <w:rtl/>
        </w:rPr>
        <w:t xml:space="preserve"> </w:t>
      </w:r>
      <w:r w:rsidRPr="00CF1F06">
        <w:rPr>
          <w:rFonts w:ascii="Times New Roman" w:eastAsia="Times New Roman" w:hAnsi="Times New Roman" w:cs="Simplified Arabic"/>
          <w:sz w:val="28"/>
          <w:szCs w:val="28"/>
          <w:rtl/>
        </w:rPr>
        <w:t>تعددت تعريفات الاستثمار في الأدبيات الاقتصادية، إلا أنها تتفق جميعها على أن الاستثمار هو عملية توظيف الموارد المالية أو المادية أو البشرية في مشروعات أو أصول اقتصادية بهدف تحقيق عائد مستقبلي مع تحمل درجة معينة من المخاطرة</w:t>
      </w:r>
      <w:r w:rsidRPr="00CF1F06">
        <w:rPr>
          <w:rFonts w:ascii="Times New Roman" w:eastAsia="Times New Roman" w:hAnsi="Times New Roman" w:cs="Simplified Arabic"/>
          <w:sz w:val="28"/>
          <w:szCs w:val="28"/>
        </w:rPr>
        <w:t>.</w:t>
      </w:r>
      <w:r w:rsidR="00437FE6">
        <w:rPr>
          <w:rFonts w:ascii="Times New Roman" w:eastAsia="Times New Roman" w:hAnsi="Times New Roman" w:cs="Simplified Arabic" w:hint="cs"/>
          <w:sz w:val="28"/>
          <w:szCs w:val="28"/>
          <w:rtl/>
        </w:rPr>
        <w:t>( الخضرى ، 2018)</w:t>
      </w:r>
    </w:p>
    <w:p w14:paraId="256380F5" w14:textId="3EA282AE" w:rsidR="00CF5304" w:rsidRDefault="00CF5304" w:rsidP="00271FDF">
      <w:pPr>
        <w:bidi/>
        <w:spacing w:before="120" w:after="120" w:line="288" w:lineRule="auto"/>
        <w:jc w:val="both"/>
        <w:rPr>
          <w:rFonts w:ascii="Times New Roman" w:eastAsia="Times New Roman" w:hAnsi="Times New Roman" w:cs="Simplified Arabic"/>
          <w:sz w:val="28"/>
          <w:szCs w:val="28"/>
          <w:rtl/>
        </w:rPr>
      </w:pPr>
      <w:r w:rsidRPr="00CF1F06">
        <w:rPr>
          <w:rFonts w:ascii="Times New Roman" w:eastAsia="Times New Roman" w:hAnsi="Times New Roman" w:cs="Simplified Arabic"/>
          <w:sz w:val="28"/>
          <w:szCs w:val="28"/>
          <w:rtl/>
        </w:rPr>
        <w:t>ويعرفه الاقتصاديون بأنه "التخلي عن منفعة حالية مقابل الحصول على منفعة مستقبلية أكبر"، سواء تم ذلك من خلال إنشاء مشروع جديد، أو شراء أصول إنتاجية، أو تطوير مشروعات قائمة، أو الاستثمار في العقارات أو الأوراق المالية</w:t>
      </w:r>
      <w:r w:rsidRPr="00CF1F06">
        <w:rPr>
          <w:rFonts w:ascii="Times New Roman" w:eastAsia="Times New Roman" w:hAnsi="Times New Roman" w:cs="Simplified Arabic"/>
          <w:sz w:val="28"/>
          <w:szCs w:val="28"/>
        </w:rPr>
        <w:t>.</w:t>
      </w:r>
      <w:r w:rsidR="00437FE6">
        <w:rPr>
          <w:rFonts w:ascii="Times New Roman" w:eastAsia="Times New Roman" w:hAnsi="Times New Roman" w:cs="Simplified Arabic" w:hint="cs"/>
          <w:sz w:val="28"/>
          <w:szCs w:val="28"/>
          <w:rtl/>
        </w:rPr>
        <w:t xml:space="preserve">(الحربى ، </w:t>
      </w:r>
      <w:r w:rsidR="00271FDF">
        <w:rPr>
          <w:rFonts w:ascii="Times New Roman" w:eastAsia="Times New Roman" w:hAnsi="Times New Roman" w:cs="Simplified Arabic" w:hint="cs"/>
          <w:sz w:val="28"/>
          <w:szCs w:val="28"/>
          <w:rtl/>
        </w:rPr>
        <w:t>2024</w:t>
      </w:r>
      <w:r w:rsidR="00437FE6">
        <w:rPr>
          <w:rFonts w:ascii="Times New Roman" w:eastAsia="Times New Roman" w:hAnsi="Times New Roman" w:cs="Simplified Arabic" w:hint="cs"/>
          <w:sz w:val="28"/>
          <w:szCs w:val="28"/>
          <w:rtl/>
        </w:rPr>
        <w:t>)</w:t>
      </w:r>
      <w:r>
        <w:rPr>
          <w:rFonts w:ascii="Times New Roman" w:eastAsia="Times New Roman" w:hAnsi="Times New Roman" w:cs="Simplified Arabic" w:hint="cs"/>
          <w:sz w:val="28"/>
          <w:szCs w:val="28"/>
          <w:rtl/>
        </w:rPr>
        <w:t xml:space="preserve"> </w:t>
      </w:r>
    </w:p>
    <w:p w14:paraId="0DC56DEC" w14:textId="5CA1C93F" w:rsidR="00CF5304" w:rsidRPr="00CF1F06" w:rsidRDefault="00CF5304" w:rsidP="00271FDF">
      <w:pPr>
        <w:bidi/>
        <w:spacing w:before="120" w:after="120" w:line="288" w:lineRule="auto"/>
        <w:jc w:val="both"/>
        <w:rPr>
          <w:rFonts w:ascii="Times New Roman" w:eastAsia="Times New Roman" w:hAnsi="Times New Roman" w:cs="Simplified Arabic"/>
          <w:sz w:val="28"/>
          <w:szCs w:val="28"/>
        </w:rPr>
      </w:pPr>
      <w:r w:rsidRPr="00CF1F06">
        <w:rPr>
          <w:rFonts w:ascii="Times New Roman" w:eastAsia="Times New Roman" w:hAnsi="Times New Roman" w:cs="Simplified Arabic"/>
          <w:sz w:val="28"/>
          <w:szCs w:val="28"/>
          <w:rtl/>
        </w:rPr>
        <w:t>ويُعرف أيضًا بأنه توظيف رأس المال في الأنشطة الاقتصادية التي تؤدي إلى زيادة الطاقة الإنتاجية وتحقيق قيمة مضافة للاقتصاد الوطني</w:t>
      </w:r>
      <w:r w:rsidRPr="00CF1F06">
        <w:rPr>
          <w:rFonts w:ascii="Times New Roman" w:eastAsia="Times New Roman" w:hAnsi="Times New Roman" w:cs="Simplified Arabic"/>
          <w:sz w:val="28"/>
          <w:szCs w:val="28"/>
        </w:rPr>
        <w:t>.</w:t>
      </w:r>
      <w:r w:rsidR="00437FE6">
        <w:rPr>
          <w:rFonts w:ascii="Times New Roman" w:eastAsia="Times New Roman" w:hAnsi="Times New Roman" w:cs="Simplified Arabic" w:hint="cs"/>
          <w:sz w:val="28"/>
          <w:szCs w:val="28"/>
          <w:rtl/>
        </w:rPr>
        <w:t xml:space="preserve">( السلمى ، </w:t>
      </w:r>
      <w:r w:rsidR="00271FDF">
        <w:rPr>
          <w:rFonts w:ascii="Times New Roman" w:eastAsia="Times New Roman" w:hAnsi="Times New Roman" w:cs="Simplified Arabic" w:hint="cs"/>
          <w:sz w:val="28"/>
          <w:szCs w:val="28"/>
          <w:rtl/>
        </w:rPr>
        <w:t>2023</w:t>
      </w:r>
      <w:r w:rsidR="00437FE6">
        <w:rPr>
          <w:rFonts w:ascii="Times New Roman" w:eastAsia="Times New Roman" w:hAnsi="Times New Roman" w:cs="Simplified Arabic" w:hint="cs"/>
          <w:sz w:val="28"/>
          <w:szCs w:val="28"/>
          <w:rtl/>
        </w:rPr>
        <w:t>)</w:t>
      </w:r>
    </w:p>
    <w:p w14:paraId="0CA0D7C2" w14:textId="56C9A923" w:rsidR="00CD2B0F" w:rsidRPr="00CD2B0F" w:rsidRDefault="00CD2B0F" w:rsidP="00CF5304">
      <w:pPr>
        <w:bidi/>
        <w:spacing w:before="120" w:after="120" w:line="288" w:lineRule="auto"/>
        <w:jc w:val="both"/>
        <w:rPr>
          <w:rFonts w:ascii="Times New Roman" w:eastAsia="Times New Roman" w:hAnsi="Times New Roman" w:cs="Simplified Arabic"/>
          <w:sz w:val="28"/>
          <w:szCs w:val="28"/>
          <w:rtl/>
        </w:rPr>
      </w:pPr>
      <w:r w:rsidRPr="00CD2B0F">
        <w:rPr>
          <w:rFonts w:ascii="Times New Roman" w:eastAsia="Times New Roman" w:hAnsi="Times New Roman" w:cs="Simplified Arabic" w:hint="cs"/>
          <w:sz w:val="28"/>
          <w:szCs w:val="28"/>
          <w:rtl/>
        </w:rPr>
        <w:t>يُعرف</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الاستثمار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بأنه</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توظيف</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الأموال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أو</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الموارد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الاقتصادية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في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مشروعات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إنتاجية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أو</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خدمية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أو</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مالية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بهدف</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تحقيق</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عوائد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مستقبلية،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تحمل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مستوى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معين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المخاطر</w:t>
      </w:r>
      <w:r w:rsidRPr="00CD2B0F">
        <w:rPr>
          <w:rFonts w:ascii="Times New Roman" w:eastAsia="Times New Roman" w:hAnsi="Times New Roman" w:cs="Simplified Arabic"/>
          <w:sz w:val="28"/>
          <w:szCs w:val="28"/>
        </w:rPr>
        <w:t>.</w:t>
      </w:r>
      <w:r w:rsidR="00CF5304">
        <w:rPr>
          <w:rFonts w:ascii="Times New Roman" w:eastAsia="Times New Roman" w:hAnsi="Times New Roman" w:cs="Simplified Arabic" w:hint="cs"/>
          <w:sz w:val="28"/>
          <w:szCs w:val="28"/>
          <w:rtl/>
        </w:rPr>
        <w:t xml:space="preserve"> </w:t>
      </w:r>
      <w:r w:rsidRPr="00CD2B0F">
        <w:rPr>
          <w:rFonts w:ascii="Times New Roman" w:eastAsia="Times New Roman" w:hAnsi="Times New Roman" w:cs="Simplified Arabic" w:hint="cs"/>
          <w:sz w:val="28"/>
          <w:szCs w:val="28"/>
          <w:rtl/>
        </w:rPr>
        <w:t>ويعد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الاستثمار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أحد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أهم</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محركات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النمو</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الاقتصادي،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إذ</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يؤدي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زيادة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الإنتاج،</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وخلق</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فرص</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العمل،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وتحسين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مستوى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الدخل،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وتنشيط</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الأسواق</w:t>
      </w:r>
      <w:r w:rsidRPr="00CD2B0F">
        <w:rPr>
          <w:rFonts w:ascii="Times New Roman" w:eastAsia="Times New Roman" w:hAnsi="Times New Roman" w:cs="Simplified Arabic"/>
          <w:sz w:val="28"/>
          <w:szCs w:val="28"/>
        </w:rPr>
        <w:t>.</w:t>
      </w:r>
      <w:r w:rsidR="00437FE6">
        <w:rPr>
          <w:rFonts w:ascii="Times New Roman" w:eastAsia="Times New Roman" w:hAnsi="Times New Roman" w:cs="Simplified Arabic" w:hint="cs"/>
          <w:sz w:val="28"/>
          <w:szCs w:val="28"/>
          <w:rtl/>
        </w:rPr>
        <w:t>(الشمرى ، 2023)</w:t>
      </w:r>
    </w:p>
    <w:p w14:paraId="3F96F731" w14:textId="77777777" w:rsidR="00CD2B0F" w:rsidRDefault="00CD2B0F" w:rsidP="00CF5304">
      <w:pPr>
        <w:bidi/>
        <w:spacing w:before="120" w:after="120" w:line="288" w:lineRule="auto"/>
        <w:jc w:val="both"/>
        <w:rPr>
          <w:rFonts w:ascii="Times New Roman" w:eastAsia="Times New Roman" w:hAnsi="Times New Roman" w:cs="Simplified Arabic"/>
          <w:b/>
          <w:bCs/>
          <w:sz w:val="28"/>
          <w:szCs w:val="28"/>
          <w:rtl/>
        </w:rPr>
      </w:pPr>
      <w:r w:rsidRPr="00CD2B0F">
        <w:rPr>
          <w:rFonts w:ascii="Times New Roman" w:eastAsia="Times New Roman" w:hAnsi="Times New Roman" w:cs="Simplified Arabic" w:hint="cs"/>
          <w:b/>
          <w:bCs/>
          <w:sz w:val="28"/>
          <w:szCs w:val="28"/>
          <w:rtl/>
        </w:rPr>
        <w:t>ثانياً</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أهمية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الاستثمار</w:t>
      </w:r>
    </w:p>
    <w:p w14:paraId="319A89C8" w14:textId="77777777" w:rsidR="00CF5304" w:rsidRPr="00CF5304" w:rsidRDefault="00CF5304" w:rsidP="00CF5304">
      <w:pPr>
        <w:bidi/>
        <w:spacing w:before="120" w:after="120" w:line="288" w:lineRule="auto"/>
        <w:jc w:val="both"/>
        <w:rPr>
          <w:rFonts w:ascii="Times New Roman" w:eastAsia="Times New Roman" w:hAnsi="Times New Roman" w:cs="Simplified Arabic"/>
          <w:sz w:val="28"/>
          <w:szCs w:val="28"/>
        </w:rPr>
      </w:pPr>
      <w:r w:rsidRPr="00CF5304">
        <w:rPr>
          <w:rFonts w:ascii="Times New Roman" w:eastAsia="Times New Roman" w:hAnsi="Times New Roman" w:cs="Simplified Arabic" w:hint="cs"/>
          <w:sz w:val="28"/>
          <w:szCs w:val="28"/>
          <w:rtl/>
        </w:rPr>
        <w:t>يمثل</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الاستثمار</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المحرك</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الرئيس</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للنمو</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الاقتصادي،</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وتبرز</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أهميته</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في</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العديد</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من</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الجوانب</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الاقتصادية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والاجتماعية،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من</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أهمها</w:t>
      </w:r>
      <w:r w:rsidRPr="00CF5304">
        <w:rPr>
          <w:rFonts w:ascii="Times New Roman" w:eastAsia="Times New Roman" w:hAnsi="Times New Roman" w:cs="Simplified Arabic" w:hint="cs"/>
          <w:sz w:val="28"/>
          <w:szCs w:val="28"/>
          <w:cs/>
        </w:rPr>
        <w:t>‎</w:t>
      </w:r>
      <w:r w:rsidRPr="00CF5304">
        <w:rPr>
          <w:rFonts w:ascii="Times New Roman" w:eastAsia="Times New Roman" w:hAnsi="Times New Roman" w:cs="Simplified Arabic"/>
          <w:sz w:val="28"/>
          <w:szCs w:val="28"/>
        </w:rPr>
        <w:t>:</w:t>
      </w:r>
      <w:r w:rsidRPr="00CF5304">
        <w:rPr>
          <w:rFonts w:ascii="Times New Roman" w:eastAsia="Times New Roman" w:hAnsi="Times New Roman" w:cs="Simplified Arabic"/>
          <w:sz w:val="28"/>
          <w:szCs w:val="28"/>
          <w:cs/>
        </w:rPr>
        <w:t>‎</w:t>
      </w:r>
    </w:p>
    <w:p w14:paraId="16434A14" w14:textId="656394BD" w:rsidR="00CF5304" w:rsidRPr="00CF5304" w:rsidRDefault="00CF5304" w:rsidP="00CF5304">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b/>
          <w:bCs/>
          <w:sz w:val="28"/>
          <w:szCs w:val="28"/>
          <w:rtl/>
        </w:rPr>
        <w:t>1-</w:t>
      </w:r>
      <w:r>
        <w:rPr>
          <w:rFonts w:ascii="Times New Roman" w:eastAsia="Times New Roman" w:hAnsi="Times New Roman" w:cs="Simplified Arabic"/>
          <w:b/>
          <w:bCs/>
          <w:sz w:val="28"/>
          <w:szCs w:val="28"/>
        </w:rPr>
        <w:t>-</w:t>
      </w:r>
      <w:r w:rsidRPr="00CF5304">
        <w:rPr>
          <w:rFonts w:ascii="Times New Roman" w:eastAsia="Times New Roman" w:hAnsi="Times New Roman" w:cs="Simplified Arabic"/>
          <w:b/>
          <w:bCs/>
          <w:sz w:val="28"/>
          <w:szCs w:val="28"/>
          <w:cs/>
        </w:rPr>
        <w:t>‎</w:t>
      </w:r>
      <w:r w:rsidRPr="00CF5304">
        <w:rPr>
          <w:rFonts w:ascii="Times New Roman" w:eastAsia="Times New Roman" w:hAnsi="Times New Roman" w:cs="Simplified Arabic" w:hint="cs"/>
          <w:b/>
          <w:bCs/>
          <w:sz w:val="28"/>
          <w:szCs w:val="28"/>
          <w:rtl/>
        </w:rPr>
        <w:t>تحقيق</w:t>
      </w:r>
      <w:r w:rsidRPr="00CF5304">
        <w:rPr>
          <w:rFonts w:ascii="Times New Roman" w:eastAsia="Times New Roman" w:hAnsi="Times New Roman" w:cs="Simplified Arabic"/>
          <w:b/>
          <w:bCs/>
          <w:sz w:val="28"/>
          <w:szCs w:val="28"/>
          <w:rtl/>
        </w:rPr>
        <w:t xml:space="preserve"> </w:t>
      </w:r>
      <w:r w:rsidRPr="00CF5304">
        <w:rPr>
          <w:rFonts w:ascii="Times New Roman" w:eastAsia="Times New Roman" w:hAnsi="Times New Roman" w:cs="Simplified Arabic" w:hint="cs"/>
          <w:b/>
          <w:bCs/>
          <w:sz w:val="28"/>
          <w:szCs w:val="28"/>
          <w:rtl/>
        </w:rPr>
        <w:t>النمو</w:t>
      </w:r>
      <w:r w:rsidRPr="00CF5304">
        <w:rPr>
          <w:rFonts w:ascii="Times New Roman" w:eastAsia="Times New Roman" w:hAnsi="Times New Roman" w:cs="Simplified Arabic"/>
          <w:b/>
          <w:bCs/>
          <w:sz w:val="28"/>
          <w:szCs w:val="28"/>
          <w:rtl/>
        </w:rPr>
        <w:t xml:space="preserve"> </w:t>
      </w:r>
      <w:r w:rsidRPr="00CF5304">
        <w:rPr>
          <w:rFonts w:ascii="Times New Roman" w:eastAsia="Times New Roman" w:hAnsi="Times New Roman" w:cs="Simplified Arabic" w:hint="cs"/>
          <w:b/>
          <w:bCs/>
          <w:sz w:val="28"/>
          <w:szCs w:val="28"/>
          <w:rtl/>
        </w:rPr>
        <w:t>الاقتصادي:</w:t>
      </w:r>
      <w:r>
        <w:rPr>
          <w:rFonts w:ascii="Times New Roman" w:eastAsia="Times New Roman" w:hAnsi="Times New Roman" w:cs="Simplified Arabic" w:hint="cs"/>
          <w:sz w:val="28"/>
          <w:szCs w:val="28"/>
          <w:rtl/>
        </w:rPr>
        <w:t xml:space="preserve"> </w:t>
      </w:r>
      <w:r w:rsidRPr="00CF5304">
        <w:rPr>
          <w:rFonts w:ascii="Times New Roman" w:eastAsia="Times New Roman" w:hAnsi="Times New Roman" w:cs="Simplified Arabic" w:hint="cs"/>
          <w:sz w:val="28"/>
          <w:szCs w:val="28"/>
          <w:rtl/>
        </w:rPr>
        <w:t>يسهم</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الاستثمار</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في</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زيادة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حجم</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الإنتاج</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الوطني،</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ورفع</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معدلات</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النمو</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الاقتصادي،</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وتحسين</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الأداء</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الاقتصادي</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للدولة</w:t>
      </w:r>
      <w:r w:rsidRPr="00CF5304">
        <w:rPr>
          <w:rFonts w:ascii="Times New Roman" w:eastAsia="Times New Roman" w:hAnsi="Times New Roman" w:cs="Simplified Arabic" w:hint="cs"/>
          <w:sz w:val="28"/>
          <w:szCs w:val="28"/>
          <w:cs/>
        </w:rPr>
        <w:t>‎</w:t>
      </w:r>
      <w:r w:rsidRPr="00CF5304">
        <w:rPr>
          <w:rFonts w:ascii="Times New Roman" w:eastAsia="Times New Roman" w:hAnsi="Times New Roman" w:cs="Simplified Arabic"/>
          <w:sz w:val="28"/>
          <w:szCs w:val="28"/>
        </w:rPr>
        <w:t>.</w:t>
      </w:r>
      <w:r w:rsidRPr="00CF5304">
        <w:rPr>
          <w:rFonts w:ascii="Times New Roman" w:eastAsia="Times New Roman" w:hAnsi="Times New Roman" w:cs="Simplified Arabic"/>
          <w:sz w:val="28"/>
          <w:szCs w:val="28"/>
          <w:cs/>
        </w:rPr>
        <w:t>‎</w:t>
      </w:r>
    </w:p>
    <w:p w14:paraId="232A69EA" w14:textId="40A727FD" w:rsidR="00CF5304" w:rsidRPr="00CF5304" w:rsidRDefault="00CF5304" w:rsidP="00CF5304">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b/>
          <w:bCs/>
          <w:sz w:val="28"/>
          <w:szCs w:val="28"/>
          <w:rtl/>
        </w:rPr>
        <w:t>2-</w:t>
      </w:r>
      <w:r w:rsidRPr="00CF5304">
        <w:rPr>
          <w:rFonts w:ascii="Times New Roman" w:eastAsia="Times New Roman" w:hAnsi="Times New Roman" w:cs="Simplified Arabic"/>
          <w:b/>
          <w:bCs/>
          <w:sz w:val="28"/>
          <w:szCs w:val="28"/>
        </w:rPr>
        <w:t xml:space="preserve"> </w:t>
      </w:r>
      <w:r w:rsidRPr="00CF5304">
        <w:rPr>
          <w:rFonts w:ascii="Times New Roman" w:eastAsia="Times New Roman" w:hAnsi="Times New Roman" w:cs="Simplified Arabic"/>
          <w:b/>
          <w:bCs/>
          <w:sz w:val="28"/>
          <w:szCs w:val="28"/>
          <w:cs/>
        </w:rPr>
        <w:t>‎</w:t>
      </w:r>
      <w:r w:rsidRPr="00CF5304">
        <w:rPr>
          <w:rFonts w:ascii="Times New Roman" w:eastAsia="Times New Roman" w:hAnsi="Times New Roman" w:cs="Simplified Arabic" w:hint="cs"/>
          <w:b/>
          <w:bCs/>
          <w:sz w:val="28"/>
          <w:szCs w:val="28"/>
          <w:rtl/>
        </w:rPr>
        <w:t>توفير</w:t>
      </w:r>
      <w:r w:rsidRPr="00CF5304">
        <w:rPr>
          <w:rFonts w:ascii="Times New Roman" w:eastAsia="Times New Roman" w:hAnsi="Times New Roman" w:cs="Simplified Arabic"/>
          <w:b/>
          <w:bCs/>
          <w:sz w:val="28"/>
          <w:szCs w:val="28"/>
          <w:rtl/>
        </w:rPr>
        <w:t xml:space="preserve"> </w:t>
      </w:r>
      <w:r w:rsidRPr="00CF5304">
        <w:rPr>
          <w:rFonts w:ascii="Times New Roman" w:eastAsia="Times New Roman" w:hAnsi="Times New Roman" w:cs="Simplified Arabic" w:hint="cs"/>
          <w:b/>
          <w:bCs/>
          <w:sz w:val="28"/>
          <w:szCs w:val="28"/>
          <w:rtl/>
        </w:rPr>
        <w:t>فرص</w:t>
      </w:r>
      <w:r w:rsidRPr="00CF5304">
        <w:rPr>
          <w:rFonts w:ascii="Times New Roman" w:eastAsia="Times New Roman" w:hAnsi="Times New Roman" w:cs="Simplified Arabic"/>
          <w:b/>
          <w:bCs/>
          <w:sz w:val="28"/>
          <w:szCs w:val="28"/>
          <w:rtl/>
        </w:rPr>
        <w:t xml:space="preserve"> </w:t>
      </w:r>
      <w:r w:rsidRPr="00CF5304">
        <w:rPr>
          <w:rFonts w:ascii="Times New Roman" w:eastAsia="Times New Roman" w:hAnsi="Times New Roman" w:cs="Simplified Arabic" w:hint="cs"/>
          <w:b/>
          <w:bCs/>
          <w:sz w:val="28"/>
          <w:szCs w:val="28"/>
          <w:rtl/>
        </w:rPr>
        <w:t>العمل</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CF5304">
        <w:rPr>
          <w:rFonts w:ascii="Times New Roman" w:eastAsia="Times New Roman" w:hAnsi="Times New Roman" w:cs="Simplified Arabic" w:hint="cs"/>
          <w:sz w:val="28"/>
          <w:szCs w:val="28"/>
          <w:rtl/>
        </w:rPr>
        <w:t>يؤدي</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الاستثمار</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إلى</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إنشاء</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مشروعات</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جديدة،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مما</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ينعكس</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على</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زيادة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الطلب</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على</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العمالة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وتقليل</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معدلات</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البطالة</w:t>
      </w:r>
      <w:r w:rsidRPr="00CF5304">
        <w:rPr>
          <w:rFonts w:ascii="Times New Roman" w:eastAsia="Times New Roman" w:hAnsi="Times New Roman" w:cs="Simplified Arabic" w:hint="cs"/>
          <w:sz w:val="28"/>
          <w:szCs w:val="28"/>
          <w:cs/>
        </w:rPr>
        <w:t>‎</w:t>
      </w:r>
      <w:r w:rsidRPr="00CF5304">
        <w:rPr>
          <w:rFonts w:ascii="Times New Roman" w:eastAsia="Times New Roman" w:hAnsi="Times New Roman" w:cs="Simplified Arabic"/>
          <w:sz w:val="28"/>
          <w:szCs w:val="28"/>
        </w:rPr>
        <w:t>.</w:t>
      </w:r>
      <w:r w:rsidRPr="00CF5304">
        <w:rPr>
          <w:rFonts w:ascii="Times New Roman" w:eastAsia="Times New Roman" w:hAnsi="Times New Roman" w:cs="Simplified Arabic"/>
          <w:sz w:val="28"/>
          <w:szCs w:val="28"/>
          <w:cs/>
        </w:rPr>
        <w:t>‎</w:t>
      </w:r>
    </w:p>
    <w:p w14:paraId="55772AD0" w14:textId="1E91EBD2" w:rsidR="00CF5304" w:rsidRPr="00CF5304" w:rsidRDefault="00CF5304" w:rsidP="00CF5304">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b/>
          <w:bCs/>
          <w:sz w:val="28"/>
          <w:szCs w:val="28"/>
          <w:rtl/>
        </w:rPr>
        <w:t>3-</w:t>
      </w:r>
      <w:r w:rsidRPr="00CF5304">
        <w:rPr>
          <w:rFonts w:ascii="Times New Roman" w:eastAsia="Times New Roman" w:hAnsi="Times New Roman" w:cs="Simplified Arabic"/>
          <w:b/>
          <w:bCs/>
          <w:sz w:val="28"/>
          <w:szCs w:val="28"/>
        </w:rPr>
        <w:t xml:space="preserve"> </w:t>
      </w:r>
      <w:r w:rsidRPr="00CF5304">
        <w:rPr>
          <w:rFonts w:ascii="Times New Roman" w:eastAsia="Times New Roman" w:hAnsi="Times New Roman" w:cs="Simplified Arabic"/>
          <w:b/>
          <w:bCs/>
          <w:sz w:val="28"/>
          <w:szCs w:val="28"/>
          <w:cs/>
        </w:rPr>
        <w:t>‎</w:t>
      </w:r>
      <w:r w:rsidRPr="00CF5304">
        <w:rPr>
          <w:rFonts w:ascii="Times New Roman" w:eastAsia="Times New Roman" w:hAnsi="Times New Roman" w:cs="Simplified Arabic" w:hint="cs"/>
          <w:b/>
          <w:bCs/>
          <w:sz w:val="28"/>
          <w:szCs w:val="28"/>
          <w:rtl/>
        </w:rPr>
        <w:t>زيادة</w:t>
      </w:r>
      <w:r w:rsidRPr="00CF5304">
        <w:rPr>
          <w:rFonts w:ascii="Times New Roman" w:eastAsia="Times New Roman" w:hAnsi="Times New Roman" w:cs="Simplified Arabic"/>
          <w:b/>
          <w:bCs/>
          <w:sz w:val="28"/>
          <w:szCs w:val="28"/>
          <w:rtl/>
        </w:rPr>
        <w:t xml:space="preserve"> </w:t>
      </w:r>
      <w:r w:rsidRPr="00CF5304">
        <w:rPr>
          <w:rFonts w:ascii="Times New Roman" w:eastAsia="Times New Roman" w:hAnsi="Times New Roman" w:cs="Simplified Arabic" w:hint="cs"/>
          <w:b/>
          <w:bCs/>
          <w:sz w:val="28"/>
          <w:szCs w:val="28"/>
          <w:rtl/>
        </w:rPr>
        <w:t>الناتج</w:t>
      </w:r>
      <w:r w:rsidRPr="00CF5304">
        <w:rPr>
          <w:rFonts w:ascii="Times New Roman" w:eastAsia="Times New Roman" w:hAnsi="Times New Roman" w:cs="Simplified Arabic"/>
          <w:b/>
          <w:bCs/>
          <w:sz w:val="28"/>
          <w:szCs w:val="28"/>
          <w:rtl/>
        </w:rPr>
        <w:t xml:space="preserve"> </w:t>
      </w:r>
      <w:r w:rsidRPr="00CF5304">
        <w:rPr>
          <w:rFonts w:ascii="Times New Roman" w:eastAsia="Times New Roman" w:hAnsi="Times New Roman" w:cs="Simplified Arabic" w:hint="cs"/>
          <w:b/>
          <w:bCs/>
          <w:sz w:val="28"/>
          <w:szCs w:val="28"/>
          <w:rtl/>
        </w:rPr>
        <w:t>المحلي</w:t>
      </w:r>
      <w:r w:rsidRPr="00CF5304">
        <w:rPr>
          <w:rFonts w:ascii="Times New Roman" w:eastAsia="Times New Roman" w:hAnsi="Times New Roman" w:cs="Simplified Arabic"/>
          <w:b/>
          <w:bCs/>
          <w:sz w:val="28"/>
          <w:szCs w:val="28"/>
          <w:rtl/>
        </w:rPr>
        <w:t xml:space="preserve"> </w:t>
      </w:r>
      <w:r w:rsidRPr="00CF5304">
        <w:rPr>
          <w:rFonts w:ascii="Times New Roman" w:eastAsia="Times New Roman" w:hAnsi="Times New Roman" w:cs="Simplified Arabic" w:hint="cs"/>
          <w:b/>
          <w:bCs/>
          <w:sz w:val="28"/>
          <w:szCs w:val="28"/>
          <w:rtl/>
        </w:rPr>
        <w:t>الإجمالي</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CF5304">
        <w:rPr>
          <w:rFonts w:ascii="Times New Roman" w:eastAsia="Times New Roman" w:hAnsi="Times New Roman" w:cs="Simplified Arabic" w:hint="cs"/>
          <w:sz w:val="28"/>
          <w:szCs w:val="28"/>
          <w:rtl/>
        </w:rPr>
        <w:t>يسهم</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الاستثمار</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في</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رفع</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مساهمة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القطاعات</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الإنتاجية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والخدمية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في</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الناتج</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المحلي،</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مما</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يعزز</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القوة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الاقتصادية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للدولة</w:t>
      </w:r>
      <w:r w:rsidRPr="00CF5304">
        <w:rPr>
          <w:rFonts w:ascii="Times New Roman" w:eastAsia="Times New Roman" w:hAnsi="Times New Roman" w:cs="Simplified Arabic" w:hint="cs"/>
          <w:sz w:val="28"/>
          <w:szCs w:val="28"/>
          <w:cs/>
        </w:rPr>
        <w:t>‎</w:t>
      </w:r>
      <w:r w:rsidRPr="00CF5304">
        <w:rPr>
          <w:rFonts w:ascii="Times New Roman" w:eastAsia="Times New Roman" w:hAnsi="Times New Roman" w:cs="Simplified Arabic"/>
          <w:sz w:val="28"/>
          <w:szCs w:val="28"/>
        </w:rPr>
        <w:t>.</w:t>
      </w:r>
      <w:r w:rsidRPr="00CF5304">
        <w:rPr>
          <w:rFonts w:ascii="Times New Roman" w:eastAsia="Times New Roman" w:hAnsi="Times New Roman" w:cs="Simplified Arabic"/>
          <w:sz w:val="28"/>
          <w:szCs w:val="28"/>
          <w:cs/>
        </w:rPr>
        <w:t>‎</w:t>
      </w:r>
    </w:p>
    <w:p w14:paraId="6EC5DC70" w14:textId="291039AF" w:rsidR="00CF5304" w:rsidRPr="00CF5304" w:rsidRDefault="00CF5304" w:rsidP="00CF5304">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b/>
          <w:bCs/>
          <w:sz w:val="28"/>
          <w:szCs w:val="28"/>
          <w:rtl/>
        </w:rPr>
        <w:t>4-</w:t>
      </w:r>
      <w:r w:rsidRPr="00CF5304">
        <w:rPr>
          <w:rFonts w:ascii="Times New Roman" w:eastAsia="Times New Roman" w:hAnsi="Times New Roman" w:cs="Simplified Arabic"/>
          <w:b/>
          <w:bCs/>
          <w:sz w:val="28"/>
          <w:szCs w:val="28"/>
        </w:rPr>
        <w:t xml:space="preserve">- </w:t>
      </w:r>
      <w:r w:rsidRPr="00CF5304">
        <w:rPr>
          <w:rFonts w:ascii="Times New Roman" w:eastAsia="Times New Roman" w:hAnsi="Times New Roman" w:cs="Simplified Arabic"/>
          <w:b/>
          <w:bCs/>
          <w:sz w:val="28"/>
          <w:szCs w:val="28"/>
          <w:cs/>
        </w:rPr>
        <w:t>‎</w:t>
      </w:r>
      <w:r w:rsidRPr="00CF5304">
        <w:rPr>
          <w:rFonts w:ascii="Times New Roman" w:eastAsia="Times New Roman" w:hAnsi="Times New Roman" w:cs="Simplified Arabic" w:hint="cs"/>
          <w:b/>
          <w:bCs/>
          <w:sz w:val="28"/>
          <w:szCs w:val="28"/>
          <w:rtl/>
        </w:rPr>
        <w:t>جذب</w:t>
      </w:r>
      <w:r w:rsidRPr="00CF5304">
        <w:rPr>
          <w:rFonts w:ascii="Times New Roman" w:eastAsia="Times New Roman" w:hAnsi="Times New Roman" w:cs="Simplified Arabic"/>
          <w:b/>
          <w:bCs/>
          <w:sz w:val="28"/>
          <w:szCs w:val="28"/>
          <w:rtl/>
        </w:rPr>
        <w:t xml:space="preserve"> </w:t>
      </w:r>
      <w:r w:rsidRPr="00CF5304">
        <w:rPr>
          <w:rFonts w:ascii="Times New Roman" w:eastAsia="Times New Roman" w:hAnsi="Times New Roman" w:cs="Simplified Arabic" w:hint="cs"/>
          <w:b/>
          <w:bCs/>
          <w:sz w:val="28"/>
          <w:szCs w:val="28"/>
          <w:rtl/>
        </w:rPr>
        <w:t>رؤوس</w:t>
      </w:r>
      <w:r w:rsidRPr="00CF5304">
        <w:rPr>
          <w:rFonts w:ascii="Times New Roman" w:eastAsia="Times New Roman" w:hAnsi="Times New Roman" w:cs="Simplified Arabic"/>
          <w:b/>
          <w:bCs/>
          <w:sz w:val="28"/>
          <w:szCs w:val="28"/>
          <w:rtl/>
        </w:rPr>
        <w:t xml:space="preserve"> </w:t>
      </w:r>
      <w:r w:rsidRPr="00CF5304">
        <w:rPr>
          <w:rFonts w:ascii="Times New Roman" w:eastAsia="Times New Roman" w:hAnsi="Times New Roman" w:cs="Simplified Arabic" w:hint="cs"/>
          <w:b/>
          <w:bCs/>
          <w:sz w:val="28"/>
          <w:szCs w:val="28"/>
          <w:rtl/>
        </w:rPr>
        <w:t>الأموال</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CF5304">
        <w:rPr>
          <w:rFonts w:ascii="Times New Roman" w:eastAsia="Times New Roman" w:hAnsi="Times New Roman" w:cs="Simplified Arabic" w:hint="cs"/>
          <w:sz w:val="28"/>
          <w:szCs w:val="28"/>
          <w:rtl/>
        </w:rPr>
        <w:t>تعمل</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البيئة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الاستثمارية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الجاذبة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على</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استقطاب</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المستثمرين</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المحليين</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والأجانب،</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وزيادة</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تدفقات</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رؤوس</w:t>
      </w:r>
      <w:r w:rsidRPr="00CF5304">
        <w:rPr>
          <w:rFonts w:ascii="Times New Roman" w:eastAsia="Times New Roman" w:hAnsi="Times New Roman" w:cs="Simplified Arabic"/>
          <w:sz w:val="28"/>
          <w:szCs w:val="28"/>
          <w:rtl/>
        </w:rPr>
        <w:t xml:space="preserve"> </w:t>
      </w:r>
      <w:r w:rsidRPr="00CF5304">
        <w:rPr>
          <w:rFonts w:ascii="Times New Roman" w:eastAsia="Times New Roman" w:hAnsi="Times New Roman" w:cs="Simplified Arabic" w:hint="cs"/>
          <w:sz w:val="28"/>
          <w:szCs w:val="28"/>
          <w:rtl/>
        </w:rPr>
        <w:t>الأموال</w:t>
      </w:r>
      <w:r w:rsidRPr="00CF5304">
        <w:rPr>
          <w:rFonts w:ascii="Times New Roman" w:eastAsia="Times New Roman" w:hAnsi="Times New Roman" w:cs="Simplified Arabic" w:hint="cs"/>
          <w:sz w:val="28"/>
          <w:szCs w:val="28"/>
          <w:cs/>
        </w:rPr>
        <w:t>‎</w:t>
      </w:r>
      <w:r w:rsidRPr="00CF5304">
        <w:rPr>
          <w:rFonts w:ascii="Times New Roman" w:eastAsia="Times New Roman" w:hAnsi="Times New Roman" w:cs="Simplified Arabic"/>
          <w:sz w:val="28"/>
          <w:szCs w:val="28"/>
        </w:rPr>
        <w:t>.</w:t>
      </w:r>
      <w:r w:rsidRPr="00CF5304">
        <w:rPr>
          <w:rFonts w:ascii="Times New Roman" w:eastAsia="Times New Roman" w:hAnsi="Times New Roman" w:cs="Simplified Arabic"/>
          <w:sz w:val="28"/>
          <w:szCs w:val="28"/>
          <w:cs/>
        </w:rPr>
        <w:t>‎</w:t>
      </w:r>
    </w:p>
    <w:p w14:paraId="11680126" w14:textId="3250F19B" w:rsidR="00CF5304" w:rsidRPr="00CF5304" w:rsidRDefault="003C0BEE" w:rsidP="003C0BEE">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b/>
          <w:bCs/>
          <w:sz w:val="28"/>
          <w:szCs w:val="28"/>
          <w:rtl/>
        </w:rPr>
        <w:t>5-</w:t>
      </w:r>
      <w:r w:rsidR="00CF5304" w:rsidRPr="00CF5304">
        <w:rPr>
          <w:rFonts w:ascii="Times New Roman" w:eastAsia="Times New Roman" w:hAnsi="Times New Roman" w:cs="Simplified Arabic"/>
          <w:b/>
          <w:bCs/>
          <w:sz w:val="28"/>
          <w:szCs w:val="28"/>
        </w:rPr>
        <w:t xml:space="preserve">- </w:t>
      </w:r>
      <w:r w:rsidR="00CF5304" w:rsidRPr="00CF5304">
        <w:rPr>
          <w:rFonts w:ascii="Times New Roman" w:eastAsia="Times New Roman" w:hAnsi="Times New Roman" w:cs="Simplified Arabic"/>
          <w:b/>
          <w:bCs/>
          <w:sz w:val="28"/>
          <w:szCs w:val="28"/>
          <w:cs/>
        </w:rPr>
        <w:t>‎</w:t>
      </w:r>
      <w:r w:rsidR="00CF5304" w:rsidRPr="00CF5304">
        <w:rPr>
          <w:rFonts w:ascii="Times New Roman" w:eastAsia="Times New Roman" w:hAnsi="Times New Roman" w:cs="Simplified Arabic" w:hint="cs"/>
          <w:b/>
          <w:bCs/>
          <w:sz w:val="28"/>
          <w:szCs w:val="28"/>
          <w:rtl/>
        </w:rPr>
        <w:t>نقل</w:t>
      </w:r>
      <w:r w:rsidR="00CF5304" w:rsidRPr="00CF5304">
        <w:rPr>
          <w:rFonts w:ascii="Times New Roman" w:eastAsia="Times New Roman" w:hAnsi="Times New Roman" w:cs="Simplified Arabic"/>
          <w:b/>
          <w:bCs/>
          <w:sz w:val="28"/>
          <w:szCs w:val="28"/>
          <w:rtl/>
        </w:rPr>
        <w:t xml:space="preserve"> </w:t>
      </w:r>
      <w:r w:rsidR="00CF5304" w:rsidRPr="00CF5304">
        <w:rPr>
          <w:rFonts w:ascii="Times New Roman" w:eastAsia="Times New Roman" w:hAnsi="Times New Roman" w:cs="Simplified Arabic" w:hint="cs"/>
          <w:b/>
          <w:bCs/>
          <w:sz w:val="28"/>
          <w:szCs w:val="28"/>
          <w:rtl/>
        </w:rPr>
        <w:t>التكنولوجيا</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00CF5304" w:rsidRPr="00CF5304">
        <w:rPr>
          <w:rFonts w:ascii="Times New Roman" w:eastAsia="Times New Roman" w:hAnsi="Times New Roman" w:cs="Simplified Arabic" w:hint="cs"/>
          <w:sz w:val="28"/>
          <w:szCs w:val="28"/>
          <w:rtl/>
        </w:rPr>
        <w:t>يسهم</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الاستثمار،</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وخاصة</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الاستثمار</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الأجنبي</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المباشر،</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في</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نقل</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الخبرات</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والتقنيات</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الحديثة،</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ورفع</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كفاءة</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الإنتاج</w:t>
      </w:r>
      <w:r w:rsidR="00CF5304" w:rsidRPr="00CF5304">
        <w:rPr>
          <w:rFonts w:ascii="Times New Roman" w:eastAsia="Times New Roman" w:hAnsi="Times New Roman" w:cs="Simplified Arabic" w:hint="cs"/>
          <w:sz w:val="28"/>
          <w:szCs w:val="28"/>
          <w:cs/>
        </w:rPr>
        <w:t>‎</w:t>
      </w:r>
      <w:r w:rsidR="00CF5304" w:rsidRPr="00CF5304">
        <w:rPr>
          <w:rFonts w:ascii="Times New Roman" w:eastAsia="Times New Roman" w:hAnsi="Times New Roman" w:cs="Simplified Arabic"/>
          <w:sz w:val="28"/>
          <w:szCs w:val="28"/>
        </w:rPr>
        <w:t>.</w:t>
      </w:r>
      <w:r w:rsidR="00CF5304" w:rsidRPr="00CF5304">
        <w:rPr>
          <w:rFonts w:ascii="Times New Roman" w:eastAsia="Times New Roman" w:hAnsi="Times New Roman" w:cs="Simplified Arabic"/>
          <w:sz w:val="28"/>
          <w:szCs w:val="28"/>
          <w:cs/>
        </w:rPr>
        <w:t>‎</w:t>
      </w:r>
    </w:p>
    <w:p w14:paraId="612F530A" w14:textId="63566B54" w:rsidR="00CF5304" w:rsidRPr="00CF5304" w:rsidRDefault="003C0BEE" w:rsidP="003C0BEE">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b/>
          <w:bCs/>
          <w:sz w:val="28"/>
          <w:szCs w:val="28"/>
          <w:rtl/>
        </w:rPr>
        <w:t>6-</w:t>
      </w:r>
      <w:r w:rsidR="00CF5304" w:rsidRPr="003C0BEE">
        <w:rPr>
          <w:rFonts w:ascii="Times New Roman" w:eastAsia="Times New Roman" w:hAnsi="Times New Roman" w:cs="Simplified Arabic"/>
          <w:b/>
          <w:bCs/>
          <w:sz w:val="28"/>
          <w:szCs w:val="28"/>
        </w:rPr>
        <w:t xml:space="preserve"> </w:t>
      </w:r>
      <w:r w:rsidR="00CF5304" w:rsidRPr="003C0BEE">
        <w:rPr>
          <w:rFonts w:ascii="Times New Roman" w:eastAsia="Times New Roman" w:hAnsi="Times New Roman" w:cs="Simplified Arabic"/>
          <w:b/>
          <w:bCs/>
          <w:sz w:val="28"/>
          <w:szCs w:val="28"/>
          <w:cs/>
        </w:rPr>
        <w:t>‎</w:t>
      </w:r>
      <w:r w:rsidR="00CF5304" w:rsidRPr="003C0BEE">
        <w:rPr>
          <w:rFonts w:ascii="Times New Roman" w:eastAsia="Times New Roman" w:hAnsi="Times New Roman" w:cs="Simplified Arabic" w:hint="cs"/>
          <w:b/>
          <w:bCs/>
          <w:sz w:val="28"/>
          <w:szCs w:val="28"/>
          <w:rtl/>
        </w:rPr>
        <w:t>تنويع</w:t>
      </w:r>
      <w:r w:rsidR="00CF5304" w:rsidRPr="003C0BEE">
        <w:rPr>
          <w:rFonts w:ascii="Times New Roman" w:eastAsia="Times New Roman" w:hAnsi="Times New Roman" w:cs="Simplified Arabic"/>
          <w:b/>
          <w:bCs/>
          <w:sz w:val="28"/>
          <w:szCs w:val="28"/>
          <w:rtl/>
        </w:rPr>
        <w:t xml:space="preserve"> </w:t>
      </w:r>
      <w:r w:rsidR="00CF5304" w:rsidRPr="003C0BEE">
        <w:rPr>
          <w:rFonts w:ascii="Times New Roman" w:eastAsia="Times New Roman" w:hAnsi="Times New Roman" w:cs="Simplified Arabic" w:hint="cs"/>
          <w:b/>
          <w:bCs/>
          <w:sz w:val="28"/>
          <w:szCs w:val="28"/>
          <w:rtl/>
        </w:rPr>
        <w:t>الاقتصاد</w:t>
      </w:r>
      <w:r>
        <w:rPr>
          <w:rFonts w:ascii="Times New Roman" w:eastAsia="Times New Roman" w:hAnsi="Times New Roman" w:cs="Simplified Arabic" w:hint="cs"/>
          <w:b/>
          <w:bCs/>
          <w:sz w:val="28"/>
          <w:szCs w:val="28"/>
          <w:rtl/>
        </w:rPr>
        <w:t xml:space="preserve">: </w:t>
      </w:r>
      <w:r>
        <w:rPr>
          <w:rFonts w:ascii="Times New Roman" w:eastAsia="Times New Roman" w:hAnsi="Times New Roman" w:cs="Simplified Arabic" w:hint="cs"/>
          <w:sz w:val="28"/>
          <w:szCs w:val="28"/>
          <w:rtl/>
        </w:rPr>
        <w:t xml:space="preserve"> </w:t>
      </w:r>
      <w:r w:rsidR="00CF5304" w:rsidRPr="00CF5304">
        <w:rPr>
          <w:rFonts w:ascii="Times New Roman" w:eastAsia="Times New Roman" w:hAnsi="Times New Roman" w:cs="Simplified Arabic" w:hint="cs"/>
          <w:sz w:val="28"/>
          <w:szCs w:val="28"/>
          <w:rtl/>
        </w:rPr>
        <w:t>يساعد</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الاستثمار</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في</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تطوير</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قطاعات</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اقتصادية</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جديدة،</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وتقليل</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الاعتماد</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على</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مصدر</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واحد</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للدخل،</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وهو</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ما</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يتوافق</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مع</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مستهدفات</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رؤية</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المملكة</w:t>
      </w:r>
      <w:r w:rsidR="00CF5304" w:rsidRPr="00CF5304">
        <w:rPr>
          <w:rFonts w:ascii="Times New Roman" w:eastAsia="Times New Roman" w:hAnsi="Times New Roman" w:cs="Simplified Arabic"/>
          <w:sz w:val="28"/>
          <w:szCs w:val="28"/>
          <w:rtl/>
        </w:rPr>
        <w:t xml:space="preserve"> 2030‏</w:t>
      </w:r>
      <w:r w:rsidR="00CF5304" w:rsidRPr="00CF5304">
        <w:rPr>
          <w:rFonts w:ascii="Times New Roman" w:eastAsia="Times New Roman" w:hAnsi="Times New Roman" w:cs="Simplified Arabic"/>
          <w:sz w:val="28"/>
          <w:szCs w:val="28"/>
          <w:cs/>
        </w:rPr>
        <w:t>‎</w:t>
      </w:r>
      <w:r w:rsidR="00CF5304" w:rsidRPr="00CF5304">
        <w:rPr>
          <w:rFonts w:ascii="Times New Roman" w:eastAsia="Times New Roman" w:hAnsi="Times New Roman" w:cs="Simplified Arabic"/>
          <w:sz w:val="28"/>
          <w:szCs w:val="28"/>
        </w:rPr>
        <w:t>.</w:t>
      </w:r>
      <w:r w:rsidR="00CF5304" w:rsidRPr="00CF5304">
        <w:rPr>
          <w:rFonts w:ascii="Times New Roman" w:eastAsia="Times New Roman" w:hAnsi="Times New Roman" w:cs="Simplified Arabic"/>
          <w:sz w:val="28"/>
          <w:szCs w:val="28"/>
          <w:cs/>
        </w:rPr>
        <w:t>‎</w:t>
      </w:r>
    </w:p>
    <w:p w14:paraId="7BE6FF40" w14:textId="67DD413C" w:rsidR="00CF5304" w:rsidRPr="00CF5304" w:rsidRDefault="003C0BEE" w:rsidP="00271FDF">
      <w:pPr>
        <w:bidi/>
        <w:spacing w:before="120" w:after="120" w:line="288" w:lineRule="auto"/>
        <w:jc w:val="both"/>
        <w:rPr>
          <w:rFonts w:ascii="Times New Roman" w:eastAsia="Times New Roman" w:hAnsi="Times New Roman" w:cs="Simplified Arabic"/>
          <w:sz w:val="28"/>
          <w:szCs w:val="28"/>
          <w:rtl/>
        </w:rPr>
      </w:pPr>
      <w:r>
        <w:rPr>
          <w:rFonts w:ascii="Times New Roman" w:eastAsia="Times New Roman" w:hAnsi="Times New Roman" w:cs="Simplified Arabic" w:hint="cs"/>
          <w:b/>
          <w:bCs/>
          <w:sz w:val="28"/>
          <w:szCs w:val="28"/>
          <w:rtl/>
        </w:rPr>
        <w:t>7-</w:t>
      </w:r>
      <w:r w:rsidR="00CF5304" w:rsidRPr="003C0BEE">
        <w:rPr>
          <w:rFonts w:ascii="Times New Roman" w:eastAsia="Times New Roman" w:hAnsi="Times New Roman" w:cs="Simplified Arabic"/>
          <w:b/>
          <w:bCs/>
          <w:sz w:val="28"/>
          <w:szCs w:val="28"/>
        </w:rPr>
        <w:t xml:space="preserve">- </w:t>
      </w:r>
      <w:r w:rsidR="00CF5304" w:rsidRPr="003C0BEE">
        <w:rPr>
          <w:rFonts w:ascii="Times New Roman" w:eastAsia="Times New Roman" w:hAnsi="Times New Roman" w:cs="Simplified Arabic"/>
          <w:b/>
          <w:bCs/>
          <w:sz w:val="28"/>
          <w:szCs w:val="28"/>
          <w:cs/>
        </w:rPr>
        <w:t>‎</w:t>
      </w:r>
      <w:r w:rsidR="00CF5304" w:rsidRPr="003C0BEE">
        <w:rPr>
          <w:rFonts w:ascii="Times New Roman" w:eastAsia="Times New Roman" w:hAnsi="Times New Roman" w:cs="Simplified Arabic" w:hint="cs"/>
          <w:b/>
          <w:bCs/>
          <w:sz w:val="28"/>
          <w:szCs w:val="28"/>
          <w:rtl/>
        </w:rPr>
        <w:t>تحسين</w:t>
      </w:r>
      <w:r w:rsidR="00CF5304" w:rsidRPr="003C0BEE">
        <w:rPr>
          <w:rFonts w:ascii="Times New Roman" w:eastAsia="Times New Roman" w:hAnsi="Times New Roman" w:cs="Simplified Arabic"/>
          <w:b/>
          <w:bCs/>
          <w:sz w:val="28"/>
          <w:szCs w:val="28"/>
          <w:rtl/>
        </w:rPr>
        <w:t xml:space="preserve"> </w:t>
      </w:r>
      <w:r w:rsidR="00CF5304" w:rsidRPr="003C0BEE">
        <w:rPr>
          <w:rFonts w:ascii="Times New Roman" w:eastAsia="Times New Roman" w:hAnsi="Times New Roman" w:cs="Simplified Arabic" w:hint="cs"/>
          <w:b/>
          <w:bCs/>
          <w:sz w:val="28"/>
          <w:szCs w:val="28"/>
          <w:rtl/>
        </w:rPr>
        <w:t>مستوى</w:t>
      </w:r>
      <w:r w:rsidR="00CF5304" w:rsidRPr="003C0BEE">
        <w:rPr>
          <w:rFonts w:ascii="Times New Roman" w:eastAsia="Times New Roman" w:hAnsi="Times New Roman" w:cs="Simplified Arabic"/>
          <w:b/>
          <w:bCs/>
          <w:sz w:val="28"/>
          <w:szCs w:val="28"/>
          <w:rtl/>
        </w:rPr>
        <w:t xml:space="preserve"> </w:t>
      </w:r>
      <w:r w:rsidR="00CF5304" w:rsidRPr="003C0BEE">
        <w:rPr>
          <w:rFonts w:ascii="Times New Roman" w:eastAsia="Times New Roman" w:hAnsi="Times New Roman" w:cs="Simplified Arabic" w:hint="cs"/>
          <w:b/>
          <w:bCs/>
          <w:sz w:val="28"/>
          <w:szCs w:val="28"/>
          <w:rtl/>
        </w:rPr>
        <w:t>المعيشة</w:t>
      </w:r>
      <w:r>
        <w:rPr>
          <w:rFonts w:ascii="Times New Roman" w:eastAsia="Times New Roman" w:hAnsi="Times New Roman" w:cs="Simplified Arabic" w:hint="cs"/>
          <w:b/>
          <w:bCs/>
          <w:sz w:val="28"/>
          <w:szCs w:val="28"/>
          <w:rtl/>
        </w:rPr>
        <w:t>:</w:t>
      </w:r>
      <w:r w:rsidR="00CF5304" w:rsidRPr="00CF5304">
        <w:rPr>
          <w:rFonts w:ascii="Times New Roman" w:eastAsia="Times New Roman" w:hAnsi="Times New Roman" w:cs="Simplified Arabic" w:hint="cs"/>
          <w:sz w:val="28"/>
          <w:szCs w:val="28"/>
          <w:rtl/>
        </w:rPr>
        <w:t>يؤدي</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الاستثمار</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إلى</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زيادة</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الدخول،</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وتحسين</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الخدمات،</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ورفع</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مستوى</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رفاهية</w:t>
      </w:r>
      <w:r w:rsidR="00CF5304" w:rsidRPr="00CF5304">
        <w:rPr>
          <w:rFonts w:ascii="Times New Roman" w:eastAsia="Times New Roman" w:hAnsi="Times New Roman" w:cs="Simplified Arabic"/>
          <w:sz w:val="28"/>
          <w:szCs w:val="28"/>
          <w:rtl/>
        </w:rPr>
        <w:t xml:space="preserve"> </w:t>
      </w:r>
      <w:r w:rsidR="00CF5304" w:rsidRPr="00CF5304">
        <w:rPr>
          <w:rFonts w:ascii="Times New Roman" w:eastAsia="Times New Roman" w:hAnsi="Times New Roman" w:cs="Simplified Arabic" w:hint="cs"/>
          <w:sz w:val="28"/>
          <w:szCs w:val="28"/>
          <w:rtl/>
        </w:rPr>
        <w:t>المجتمع</w:t>
      </w:r>
      <w:r w:rsidR="00CF5304" w:rsidRPr="00CF5304">
        <w:rPr>
          <w:rFonts w:ascii="Times New Roman" w:eastAsia="Times New Roman" w:hAnsi="Times New Roman" w:cs="Simplified Arabic" w:hint="cs"/>
          <w:sz w:val="28"/>
          <w:szCs w:val="28"/>
          <w:cs/>
        </w:rPr>
        <w:t>‎</w:t>
      </w:r>
      <w:r w:rsidR="00CF5304" w:rsidRPr="00CF5304">
        <w:rPr>
          <w:rFonts w:ascii="Times New Roman" w:eastAsia="Times New Roman" w:hAnsi="Times New Roman" w:cs="Simplified Arabic"/>
          <w:sz w:val="28"/>
          <w:szCs w:val="28"/>
        </w:rPr>
        <w:t>.</w:t>
      </w:r>
      <w:r w:rsidR="00CF5304" w:rsidRPr="00CF5304">
        <w:rPr>
          <w:rFonts w:ascii="Times New Roman" w:eastAsia="Times New Roman" w:hAnsi="Times New Roman" w:cs="Simplified Arabic"/>
          <w:sz w:val="28"/>
          <w:szCs w:val="28"/>
          <w:cs/>
        </w:rPr>
        <w:t>‎</w:t>
      </w:r>
      <w:r w:rsidR="00437FE6">
        <w:rPr>
          <w:rFonts w:ascii="Times New Roman" w:eastAsia="Times New Roman" w:hAnsi="Times New Roman" w:cs="Simplified Arabic" w:hint="cs"/>
          <w:sz w:val="28"/>
          <w:szCs w:val="28"/>
          <w:rtl/>
        </w:rPr>
        <w:t xml:space="preserve">(عبد المطلب ، </w:t>
      </w:r>
      <w:r w:rsidR="00271FDF">
        <w:rPr>
          <w:rFonts w:ascii="Times New Roman" w:eastAsia="Times New Roman" w:hAnsi="Times New Roman" w:cs="Simplified Arabic" w:hint="cs"/>
          <w:sz w:val="28"/>
          <w:szCs w:val="28"/>
          <w:rtl/>
        </w:rPr>
        <w:t>2022</w:t>
      </w:r>
      <w:r w:rsidR="00437FE6">
        <w:rPr>
          <w:rFonts w:ascii="Times New Roman" w:eastAsia="Times New Roman" w:hAnsi="Times New Roman" w:cs="Simplified Arabic" w:hint="cs"/>
          <w:sz w:val="28"/>
          <w:szCs w:val="28"/>
          <w:rtl/>
        </w:rPr>
        <w:t>)</w:t>
      </w:r>
    </w:p>
    <w:p w14:paraId="3B7AB8EF" w14:textId="0A452DF3" w:rsidR="003C0BEE" w:rsidRPr="003C0BEE" w:rsidRDefault="00CD2B0F" w:rsidP="003C0BEE">
      <w:pPr>
        <w:bidi/>
        <w:spacing w:before="120" w:after="120" w:line="288" w:lineRule="auto"/>
        <w:jc w:val="both"/>
        <w:rPr>
          <w:rFonts w:ascii="Times New Roman" w:eastAsia="Times New Roman" w:hAnsi="Times New Roman" w:cs="Simplified Arabic"/>
          <w:b/>
          <w:bCs/>
          <w:sz w:val="28"/>
          <w:szCs w:val="28"/>
        </w:rPr>
      </w:pPr>
      <w:r w:rsidRPr="003C0BEE">
        <w:rPr>
          <w:rFonts w:ascii="Times New Roman" w:eastAsia="Times New Roman" w:hAnsi="Times New Roman" w:cs="Simplified Arabic" w:hint="cs"/>
          <w:b/>
          <w:bCs/>
          <w:sz w:val="28"/>
          <w:szCs w:val="28"/>
          <w:rtl/>
        </w:rPr>
        <w:t>ثالثاً</w:t>
      </w:r>
      <w:r w:rsidRPr="003C0BEE">
        <w:rPr>
          <w:rFonts w:ascii="Times New Roman" w:eastAsia="Times New Roman" w:hAnsi="Times New Roman" w:cs="Simplified Arabic"/>
          <w:b/>
          <w:bCs/>
          <w:sz w:val="28"/>
          <w:szCs w:val="28"/>
          <w:rtl/>
        </w:rPr>
        <w:t>:</w:t>
      </w:r>
      <w:r w:rsidR="003C0BEE" w:rsidRPr="003C0BEE">
        <w:rPr>
          <w:rFonts w:hint="cs"/>
          <w:b/>
          <w:bCs/>
          <w:rtl/>
        </w:rPr>
        <w:t xml:space="preserve"> </w:t>
      </w:r>
      <w:r w:rsidR="003C0BEE" w:rsidRPr="003C0BEE">
        <w:rPr>
          <w:rFonts w:ascii="Times New Roman" w:eastAsia="Times New Roman" w:hAnsi="Times New Roman" w:cs="Simplified Arabic" w:hint="cs"/>
          <w:b/>
          <w:bCs/>
          <w:sz w:val="28"/>
          <w:szCs w:val="28"/>
          <w:rtl/>
        </w:rPr>
        <w:t>أهداف</w:t>
      </w:r>
      <w:r w:rsidR="003C0BEE" w:rsidRPr="003C0BEE">
        <w:rPr>
          <w:rFonts w:ascii="Times New Roman" w:eastAsia="Times New Roman" w:hAnsi="Times New Roman" w:cs="Simplified Arabic"/>
          <w:b/>
          <w:bCs/>
          <w:sz w:val="28"/>
          <w:szCs w:val="28"/>
          <w:rtl/>
        </w:rPr>
        <w:t xml:space="preserve"> </w:t>
      </w:r>
      <w:r w:rsidR="003C0BEE" w:rsidRPr="003C0BEE">
        <w:rPr>
          <w:rFonts w:ascii="Times New Roman" w:eastAsia="Times New Roman" w:hAnsi="Times New Roman" w:cs="Simplified Arabic" w:hint="cs"/>
          <w:b/>
          <w:bCs/>
          <w:sz w:val="28"/>
          <w:szCs w:val="28"/>
          <w:rtl/>
        </w:rPr>
        <w:t>الاستثمار</w:t>
      </w:r>
    </w:p>
    <w:p w14:paraId="6E157938" w14:textId="77777777" w:rsidR="003C0BEE" w:rsidRPr="003C0BEE" w:rsidRDefault="003C0BEE" w:rsidP="003C0BEE">
      <w:pPr>
        <w:bidi/>
        <w:spacing w:before="120" w:after="120" w:line="288" w:lineRule="auto"/>
        <w:jc w:val="both"/>
        <w:rPr>
          <w:rFonts w:ascii="Times New Roman" w:eastAsia="Times New Roman" w:hAnsi="Times New Roman" w:cs="Simplified Arabic"/>
          <w:sz w:val="28"/>
          <w:szCs w:val="28"/>
        </w:rPr>
      </w:pPr>
      <w:r w:rsidRPr="003C0BEE">
        <w:rPr>
          <w:rFonts w:ascii="Times New Roman" w:eastAsia="Times New Roman" w:hAnsi="Times New Roman" w:cs="Simplified Arabic" w:hint="cs"/>
          <w:sz w:val="28"/>
          <w:szCs w:val="28"/>
          <w:rtl/>
        </w:rPr>
        <w:t>يسعى</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الاستثمار</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إلى</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تحقيق</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مجموعة</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من</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الأهداف،</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أهمها</w:t>
      </w:r>
      <w:r w:rsidRPr="003C0BEE">
        <w:rPr>
          <w:rFonts w:ascii="Times New Roman" w:eastAsia="Times New Roman" w:hAnsi="Times New Roman" w:cs="Simplified Arabic" w:hint="cs"/>
          <w:sz w:val="28"/>
          <w:szCs w:val="28"/>
          <w:cs/>
        </w:rPr>
        <w:t>‎</w:t>
      </w:r>
      <w:r w:rsidRPr="003C0BEE">
        <w:rPr>
          <w:rFonts w:ascii="Times New Roman" w:eastAsia="Times New Roman" w:hAnsi="Times New Roman" w:cs="Simplified Arabic"/>
          <w:sz w:val="28"/>
          <w:szCs w:val="28"/>
        </w:rPr>
        <w:t>:</w:t>
      </w:r>
      <w:r w:rsidRPr="003C0BEE">
        <w:rPr>
          <w:rFonts w:ascii="Times New Roman" w:eastAsia="Times New Roman" w:hAnsi="Times New Roman" w:cs="Simplified Arabic"/>
          <w:sz w:val="28"/>
          <w:szCs w:val="28"/>
          <w:cs/>
        </w:rPr>
        <w:t>‎</w:t>
      </w:r>
    </w:p>
    <w:p w14:paraId="48D855B9" w14:textId="34D0A492" w:rsidR="003C0BEE" w:rsidRPr="003C0BEE" w:rsidRDefault="003C0BEE" w:rsidP="003C0BEE">
      <w:pPr>
        <w:pStyle w:val="ListParagraph"/>
        <w:numPr>
          <w:ilvl w:val="0"/>
          <w:numId w:val="6"/>
        </w:numPr>
        <w:bidi/>
        <w:spacing w:before="120" w:after="120" w:line="288" w:lineRule="auto"/>
        <w:jc w:val="both"/>
        <w:rPr>
          <w:rFonts w:ascii="Times New Roman" w:eastAsia="Times New Roman" w:hAnsi="Times New Roman" w:cs="Simplified Arabic"/>
          <w:sz w:val="28"/>
          <w:szCs w:val="28"/>
        </w:rPr>
      </w:pPr>
      <w:r w:rsidRPr="003C0BEE">
        <w:rPr>
          <w:rFonts w:ascii="Times New Roman" w:eastAsia="Times New Roman" w:hAnsi="Times New Roman" w:cs="Simplified Arabic" w:hint="cs"/>
          <w:sz w:val="28"/>
          <w:szCs w:val="28"/>
          <w:rtl/>
        </w:rPr>
        <w:t>تحقيق</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الأرباح</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والعوائد</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المالية</w:t>
      </w:r>
      <w:r w:rsidRPr="003C0BEE">
        <w:rPr>
          <w:rFonts w:ascii="Times New Roman" w:eastAsia="Times New Roman" w:hAnsi="Times New Roman" w:cs="Simplified Arabic" w:hint="cs"/>
          <w:sz w:val="28"/>
          <w:szCs w:val="28"/>
          <w:cs/>
        </w:rPr>
        <w:t>‎</w:t>
      </w:r>
      <w:r w:rsidRPr="003C0BEE">
        <w:rPr>
          <w:rFonts w:ascii="Times New Roman" w:eastAsia="Times New Roman" w:hAnsi="Times New Roman" w:cs="Simplified Arabic"/>
          <w:sz w:val="28"/>
          <w:szCs w:val="28"/>
        </w:rPr>
        <w:t xml:space="preserve">. </w:t>
      </w:r>
      <w:r w:rsidRPr="003C0BEE">
        <w:rPr>
          <w:rFonts w:ascii="Times New Roman" w:eastAsia="Times New Roman" w:hAnsi="Times New Roman" w:cs="Simplified Arabic"/>
          <w:sz w:val="28"/>
          <w:szCs w:val="28"/>
          <w:cs/>
        </w:rPr>
        <w:t>‎</w:t>
      </w:r>
    </w:p>
    <w:p w14:paraId="2E5D8821" w14:textId="2377CA77" w:rsidR="003C0BEE" w:rsidRPr="003C0BEE" w:rsidRDefault="003C0BEE" w:rsidP="003C0BEE">
      <w:pPr>
        <w:pStyle w:val="ListParagraph"/>
        <w:numPr>
          <w:ilvl w:val="0"/>
          <w:numId w:val="6"/>
        </w:numPr>
        <w:bidi/>
        <w:spacing w:before="120" w:after="120" w:line="288" w:lineRule="auto"/>
        <w:jc w:val="both"/>
        <w:rPr>
          <w:rFonts w:ascii="Times New Roman" w:eastAsia="Times New Roman" w:hAnsi="Times New Roman" w:cs="Simplified Arabic"/>
          <w:sz w:val="28"/>
          <w:szCs w:val="28"/>
        </w:rPr>
      </w:pPr>
      <w:r w:rsidRPr="003C0BEE">
        <w:rPr>
          <w:rFonts w:ascii="Times New Roman" w:eastAsia="Times New Roman" w:hAnsi="Times New Roman" w:cs="Simplified Arabic" w:hint="cs"/>
          <w:sz w:val="28"/>
          <w:szCs w:val="28"/>
          <w:rtl/>
        </w:rPr>
        <w:t>زيادة</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قيمة</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رأس</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المال</w:t>
      </w:r>
      <w:r w:rsidRPr="003C0BEE">
        <w:rPr>
          <w:rFonts w:ascii="Times New Roman" w:eastAsia="Times New Roman" w:hAnsi="Times New Roman" w:cs="Simplified Arabic" w:hint="cs"/>
          <w:sz w:val="28"/>
          <w:szCs w:val="28"/>
          <w:cs/>
        </w:rPr>
        <w:t>‎</w:t>
      </w:r>
      <w:r w:rsidRPr="003C0BEE">
        <w:rPr>
          <w:rFonts w:ascii="Times New Roman" w:eastAsia="Times New Roman" w:hAnsi="Times New Roman" w:cs="Simplified Arabic"/>
          <w:sz w:val="28"/>
          <w:szCs w:val="28"/>
        </w:rPr>
        <w:t xml:space="preserve">. </w:t>
      </w:r>
      <w:r w:rsidRPr="003C0BEE">
        <w:rPr>
          <w:rFonts w:ascii="Times New Roman" w:eastAsia="Times New Roman" w:hAnsi="Times New Roman" w:cs="Simplified Arabic"/>
          <w:sz w:val="28"/>
          <w:szCs w:val="28"/>
          <w:cs/>
        </w:rPr>
        <w:t>‎</w:t>
      </w:r>
    </w:p>
    <w:p w14:paraId="553C1F5F" w14:textId="7B62B72A" w:rsidR="003C0BEE" w:rsidRPr="003C0BEE" w:rsidRDefault="003C0BEE" w:rsidP="003C0BEE">
      <w:pPr>
        <w:pStyle w:val="ListParagraph"/>
        <w:numPr>
          <w:ilvl w:val="0"/>
          <w:numId w:val="6"/>
        </w:numPr>
        <w:bidi/>
        <w:spacing w:before="120" w:after="120" w:line="288" w:lineRule="auto"/>
        <w:jc w:val="both"/>
        <w:rPr>
          <w:rFonts w:ascii="Times New Roman" w:eastAsia="Times New Roman" w:hAnsi="Times New Roman" w:cs="Simplified Arabic"/>
          <w:sz w:val="28"/>
          <w:szCs w:val="28"/>
        </w:rPr>
      </w:pPr>
      <w:r w:rsidRPr="003C0BEE">
        <w:rPr>
          <w:rFonts w:ascii="Times New Roman" w:eastAsia="Times New Roman" w:hAnsi="Times New Roman" w:cs="Simplified Arabic" w:hint="cs"/>
          <w:sz w:val="28"/>
          <w:szCs w:val="28"/>
          <w:rtl/>
        </w:rPr>
        <w:t>المحافظة</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على</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الثروة</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وتنميتها</w:t>
      </w:r>
      <w:r w:rsidRPr="003C0BEE">
        <w:rPr>
          <w:rFonts w:ascii="Times New Roman" w:eastAsia="Times New Roman" w:hAnsi="Times New Roman" w:cs="Simplified Arabic" w:hint="cs"/>
          <w:sz w:val="28"/>
          <w:szCs w:val="28"/>
          <w:cs/>
        </w:rPr>
        <w:t>‎</w:t>
      </w:r>
      <w:r w:rsidRPr="003C0BEE">
        <w:rPr>
          <w:rFonts w:ascii="Times New Roman" w:eastAsia="Times New Roman" w:hAnsi="Times New Roman" w:cs="Simplified Arabic"/>
          <w:sz w:val="28"/>
          <w:szCs w:val="28"/>
        </w:rPr>
        <w:t xml:space="preserve">. </w:t>
      </w:r>
      <w:r w:rsidRPr="003C0BEE">
        <w:rPr>
          <w:rFonts w:ascii="Times New Roman" w:eastAsia="Times New Roman" w:hAnsi="Times New Roman" w:cs="Simplified Arabic"/>
          <w:sz w:val="28"/>
          <w:szCs w:val="28"/>
          <w:cs/>
        </w:rPr>
        <w:t>‎</w:t>
      </w:r>
    </w:p>
    <w:p w14:paraId="7E8C60FD" w14:textId="01AABB98" w:rsidR="003C0BEE" w:rsidRPr="003C0BEE" w:rsidRDefault="003C0BEE" w:rsidP="003C0BEE">
      <w:pPr>
        <w:pStyle w:val="ListParagraph"/>
        <w:numPr>
          <w:ilvl w:val="0"/>
          <w:numId w:val="6"/>
        </w:numPr>
        <w:bidi/>
        <w:spacing w:before="120" w:after="120" w:line="288" w:lineRule="auto"/>
        <w:jc w:val="both"/>
        <w:rPr>
          <w:rFonts w:ascii="Times New Roman" w:eastAsia="Times New Roman" w:hAnsi="Times New Roman" w:cs="Simplified Arabic"/>
          <w:sz w:val="28"/>
          <w:szCs w:val="28"/>
        </w:rPr>
      </w:pPr>
      <w:r w:rsidRPr="003C0BEE">
        <w:rPr>
          <w:rFonts w:ascii="Times New Roman" w:eastAsia="Times New Roman" w:hAnsi="Times New Roman" w:cs="Simplified Arabic" w:hint="cs"/>
          <w:sz w:val="28"/>
          <w:szCs w:val="28"/>
          <w:rtl/>
        </w:rPr>
        <w:t>خلق</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فرص</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عمل</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جديدة</w:t>
      </w:r>
      <w:r w:rsidRPr="003C0BEE">
        <w:rPr>
          <w:rFonts w:ascii="Times New Roman" w:eastAsia="Times New Roman" w:hAnsi="Times New Roman" w:cs="Simplified Arabic" w:hint="cs"/>
          <w:sz w:val="28"/>
          <w:szCs w:val="28"/>
          <w:cs/>
        </w:rPr>
        <w:t>‎</w:t>
      </w:r>
      <w:r w:rsidRPr="003C0BEE">
        <w:rPr>
          <w:rFonts w:ascii="Times New Roman" w:eastAsia="Times New Roman" w:hAnsi="Times New Roman" w:cs="Simplified Arabic"/>
          <w:sz w:val="28"/>
          <w:szCs w:val="28"/>
        </w:rPr>
        <w:t xml:space="preserve">. </w:t>
      </w:r>
      <w:r w:rsidRPr="003C0BEE">
        <w:rPr>
          <w:rFonts w:ascii="Times New Roman" w:eastAsia="Times New Roman" w:hAnsi="Times New Roman" w:cs="Simplified Arabic"/>
          <w:sz w:val="28"/>
          <w:szCs w:val="28"/>
          <w:cs/>
        </w:rPr>
        <w:t>‎</w:t>
      </w:r>
    </w:p>
    <w:p w14:paraId="6A71D62C" w14:textId="0882C30E" w:rsidR="003C0BEE" w:rsidRPr="003C0BEE" w:rsidRDefault="003C0BEE" w:rsidP="003C0BEE">
      <w:pPr>
        <w:pStyle w:val="ListParagraph"/>
        <w:numPr>
          <w:ilvl w:val="0"/>
          <w:numId w:val="6"/>
        </w:numPr>
        <w:bidi/>
        <w:spacing w:before="120" w:after="120" w:line="288" w:lineRule="auto"/>
        <w:jc w:val="both"/>
        <w:rPr>
          <w:rFonts w:ascii="Times New Roman" w:eastAsia="Times New Roman" w:hAnsi="Times New Roman" w:cs="Simplified Arabic"/>
          <w:sz w:val="28"/>
          <w:szCs w:val="28"/>
        </w:rPr>
      </w:pPr>
      <w:r w:rsidRPr="003C0BEE">
        <w:rPr>
          <w:rFonts w:ascii="Times New Roman" w:eastAsia="Times New Roman" w:hAnsi="Times New Roman" w:cs="Simplified Arabic" w:hint="cs"/>
          <w:sz w:val="28"/>
          <w:szCs w:val="28"/>
          <w:rtl/>
        </w:rPr>
        <w:t>تحسين</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الإنتاجية</w:t>
      </w:r>
      <w:r w:rsidRPr="003C0BEE">
        <w:rPr>
          <w:rFonts w:ascii="Times New Roman" w:eastAsia="Times New Roman" w:hAnsi="Times New Roman" w:cs="Simplified Arabic" w:hint="cs"/>
          <w:sz w:val="28"/>
          <w:szCs w:val="28"/>
          <w:cs/>
        </w:rPr>
        <w:t>‎</w:t>
      </w:r>
      <w:r w:rsidRPr="003C0BEE">
        <w:rPr>
          <w:rFonts w:ascii="Times New Roman" w:eastAsia="Times New Roman" w:hAnsi="Times New Roman" w:cs="Simplified Arabic"/>
          <w:sz w:val="28"/>
          <w:szCs w:val="28"/>
        </w:rPr>
        <w:t xml:space="preserve">. </w:t>
      </w:r>
      <w:r w:rsidRPr="003C0BEE">
        <w:rPr>
          <w:rFonts w:ascii="Times New Roman" w:eastAsia="Times New Roman" w:hAnsi="Times New Roman" w:cs="Simplified Arabic"/>
          <w:sz w:val="28"/>
          <w:szCs w:val="28"/>
          <w:cs/>
        </w:rPr>
        <w:t>‎</w:t>
      </w:r>
    </w:p>
    <w:p w14:paraId="2C325763" w14:textId="52CAA16F" w:rsidR="003C0BEE" w:rsidRPr="003C0BEE" w:rsidRDefault="003C0BEE" w:rsidP="003C0BEE">
      <w:pPr>
        <w:pStyle w:val="ListParagraph"/>
        <w:numPr>
          <w:ilvl w:val="0"/>
          <w:numId w:val="6"/>
        </w:numPr>
        <w:bidi/>
        <w:spacing w:before="120" w:after="120" w:line="288" w:lineRule="auto"/>
        <w:jc w:val="both"/>
        <w:rPr>
          <w:rFonts w:ascii="Times New Roman" w:eastAsia="Times New Roman" w:hAnsi="Times New Roman" w:cs="Simplified Arabic"/>
          <w:sz w:val="28"/>
          <w:szCs w:val="28"/>
        </w:rPr>
      </w:pPr>
      <w:r w:rsidRPr="003C0BEE">
        <w:rPr>
          <w:rFonts w:ascii="Times New Roman" w:eastAsia="Times New Roman" w:hAnsi="Times New Roman" w:cs="Simplified Arabic" w:hint="cs"/>
          <w:sz w:val="28"/>
          <w:szCs w:val="28"/>
          <w:rtl/>
        </w:rPr>
        <w:t>دعم</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التنمية</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الاقتصادية</w:t>
      </w:r>
      <w:r w:rsidRPr="003C0BEE">
        <w:rPr>
          <w:rFonts w:ascii="Times New Roman" w:eastAsia="Times New Roman" w:hAnsi="Times New Roman" w:cs="Simplified Arabic" w:hint="cs"/>
          <w:sz w:val="28"/>
          <w:szCs w:val="28"/>
          <w:cs/>
        </w:rPr>
        <w:t>‎</w:t>
      </w:r>
      <w:r w:rsidRPr="003C0BEE">
        <w:rPr>
          <w:rFonts w:ascii="Times New Roman" w:eastAsia="Times New Roman" w:hAnsi="Times New Roman" w:cs="Simplified Arabic"/>
          <w:sz w:val="28"/>
          <w:szCs w:val="28"/>
        </w:rPr>
        <w:t xml:space="preserve">. </w:t>
      </w:r>
      <w:r w:rsidRPr="003C0BEE">
        <w:rPr>
          <w:rFonts w:ascii="Times New Roman" w:eastAsia="Times New Roman" w:hAnsi="Times New Roman" w:cs="Simplified Arabic"/>
          <w:sz w:val="28"/>
          <w:szCs w:val="28"/>
          <w:cs/>
        </w:rPr>
        <w:t>‎</w:t>
      </w:r>
    </w:p>
    <w:p w14:paraId="224F3F0B" w14:textId="222D2D35" w:rsidR="003C0BEE" w:rsidRPr="003C0BEE" w:rsidRDefault="003C0BEE" w:rsidP="003C0BEE">
      <w:pPr>
        <w:pStyle w:val="ListParagraph"/>
        <w:numPr>
          <w:ilvl w:val="0"/>
          <w:numId w:val="6"/>
        </w:numPr>
        <w:bidi/>
        <w:spacing w:before="120" w:after="120" w:line="288" w:lineRule="auto"/>
        <w:jc w:val="both"/>
        <w:rPr>
          <w:rFonts w:ascii="Times New Roman" w:eastAsia="Times New Roman" w:hAnsi="Times New Roman" w:cs="Simplified Arabic"/>
          <w:sz w:val="28"/>
          <w:szCs w:val="28"/>
        </w:rPr>
      </w:pPr>
      <w:r w:rsidRPr="003C0BEE">
        <w:rPr>
          <w:rFonts w:ascii="Times New Roman" w:eastAsia="Times New Roman" w:hAnsi="Times New Roman" w:cs="Simplified Arabic" w:hint="cs"/>
          <w:sz w:val="28"/>
          <w:szCs w:val="28"/>
          <w:rtl/>
        </w:rPr>
        <w:t>تعزيز</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التنمية</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العمرانية</w:t>
      </w:r>
      <w:r w:rsidRPr="003C0BEE">
        <w:rPr>
          <w:rFonts w:ascii="Times New Roman" w:eastAsia="Times New Roman" w:hAnsi="Times New Roman" w:cs="Simplified Arabic" w:hint="cs"/>
          <w:sz w:val="28"/>
          <w:szCs w:val="28"/>
          <w:cs/>
        </w:rPr>
        <w:t>‎</w:t>
      </w:r>
      <w:r w:rsidRPr="003C0BEE">
        <w:rPr>
          <w:rFonts w:ascii="Times New Roman" w:eastAsia="Times New Roman" w:hAnsi="Times New Roman" w:cs="Simplified Arabic"/>
          <w:sz w:val="28"/>
          <w:szCs w:val="28"/>
        </w:rPr>
        <w:t xml:space="preserve">. </w:t>
      </w:r>
      <w:r w:rsidRPr="003C0BEE">
        <w:rPr>
          <w:rFonts w:ascii="Times New Roman" w:eastAsia="Times New Roman" w:hAnsi="Times New Roman" w:cs="Simplified Arabic"/>
          <w:sz w:val="28"/>
          <w:szCs w:val="28"/>
          <w:cs/>
        </w:rPr>
        <w:t>‎</w:t>
      </w:r>
    </w:p>
    <w:p w14:paraId="553246D0" w14:textId="034D8C23" w:rsidR="003C0BEE" w:rsidRPr="003C0BEE" w:rsidRDefault="003C0BEE" w:rsidP="003C0BEE">
      <w:pPr>
        <w:pStyle w:val="ListParagraph"/>
        <w:numPr>
          <w:ilvl w:val="0"/>
          <w:numId w:val="6"/>
        </w:numPr>
        <w:bidi/>
        <w:spacing w:before="120" w:after="120" w:line="288" w:lineRule="auto"/>
        <w:jc w:val="both"/>
        <w:rPr>
          <w:rFonts w:ascii="Times New Roman" w:eastAsia="Times New Roman" w:hAnsi="Times New Roman" w:cs="Simplified Arabic"/>
          <w:sz w:val="28"/>
          <w:szCs w:val="28"/>
        </w:rPr>
      </w:pPr>
      <w:r w:rsidRPr="003C0BEE">
        <w:rPr>
          <w:rFonts w:ascii="Times New Roman" w:eastAsia="Times New Roman" w:hAnsi="Times New Roman" w:cs="Simplified Arabic" w:hint="cs"/>
          <w:sz w:val="28"/>
          <w:szCs w:val="28"/>
          <w:rtl/>
        </w:rPr>
        <w:t>زيادة</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الصادرات</w:t>
      </w:r>
      <w:r w:rsidRPr="003C0BEE">
        <w:rPr>
          <w:rFonts w:ascii="Times New Roman" w:eastAsia="Times New Roman" w:hAnsi="Times New Roman" w:cs="Simplified Arabic" w:hint="cs"/>
          <w:sz w:val="28"/>
          <w:szCs w:val="28"/>
          <w:cs/>
        </w:rPr>
        <w:t>‎</w:t>
      </w:r>
      <w:r w:rsidRPr="003C0BEE">
        <w:rPr>
          <w:rFonts w:ascii="Times New Roman" w:eastAsia="Times New Roman" w:hAnsi="Times New Roman" w:cs="Simplified Arabic"/>
          <w:sz w:val="28"/>
          <w:szCs w:val="28"/>
        </w:rPr>
        <w:t xml:space="preserve">. </w:t>
      </w:r>
      <w:r w:rsidRPr="003C0BEE">
        <w:rPr>
          <w:rFonts w:ascii="Times New Roman" w:eastAsia="Times New Roman" w:hAnsi="Times New Roman" w:cs="Simplified Arabic"/>
          <w:sz w:val="28"/>
          <w:szCs w:val="28"/>
          <w:cs/>
        </w:rPr>
        <w:t>‎</w:t>
      </w:r>
    </w:p>
    <w:p w14:paraId="04D36DC9" w14:textId="6A0C08C7" w:rsidR="003C0BEE" w:rsidRPr="003C0BEE" w:rsidRDefault="003C0BEE" w:rsidP="003C0BEE">
      <w:pPr>
        <w:pStyle w:val="ListParagraph"/>
        <w:numPr>
          <w:ilvl w:val="0"/>
          <w:numId w:val="6"/>
        </w:numPr>
        <w:bidi/>
        <w:spacing w:before="120" w:after="120" w:line="288" w:lineRule="auto"/>
        <w:jc w:val="both"/>
        <w:rPr>
          <w:rFonts w:ascii="Times New Roman" w:eastAsia="Times New Roman" w:hAnsi="Times New Roman" w:cs="Simplified Arabic"/>
          <w:sz w:val="28"/>
          <w:szCs w:val="28"/>
        </w:rPr>
      </w:pPr>
      <w:r w:rsidRPr="003C0BEE">
        <w:rPr>
          <w:rFonts w:ascii="Times New Roman" w:eastAsia="Times New Roman" w:hAnsi="Times New Roman" w:cs="Simplified Arabic" w:hint="cs"/>
          <w:sz w:val="28"/>
          <w:szCs w:val="28"/>
          <w:rtl/>
        </w:rPr>
        <w:t>جذب</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الاستثمارات</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الأجنبية</w:t>
      </w:r>
      <w:r w:rsidRPr="003C0BEE">
        <w:rPr>
          <w:rFonts w:ascii="Times New Roman" w:eastAsia="Times New Roman" w:hAnsi="Times New Roman" w:cs="Simplified Arabic" w:hint="cs"/>
          <w:sz w:val="28"/>
          <w:szCs w:val="28"/>
          <w:cs/>
        </w:rPr>
        <w:t>‎</w:t>
      </w:r>
      <w:r w:rsidRPr="003C0BEE">
        <w:rPr>
          <w:rFonts w:ascii="Times New Roman" w:eastAsia="Times New Roman" w:hAnsi="Times New Roman" w:cs="Simplified Arabic"/>
          <w:sz w:val="28"/>
          <w:szCs w:val="28"/>
        </w:rPr>
        <w:t xml:space="preserve">. </w:t>
      </w:r>
      <w:r w:rsidRPr="003C0BEE">
        <w:rPr>
          <w:rFonts w:ascii="Times New Roman" w:eastAsia="Times New Roman" w:hAnsi="Times New Roman" w:cs="Simplified Arabic"/>
          <w:sz w:val="28"/>
          <w:szCs w:val="28"/>
          <w:cs/>
        </w:rPr>
        <w:t>‎</w:t>
      </w:r>
    </w:p>
    <w:p w14:paraId="31F0B2CD" w14:textId="38B645F0" w:rsidR="003C0BEE" w:rsidRPr="003C0BEE" w:rsidRDefault="003C0BEE" w:rsidP="003C0BEE">
      <w:pPr>
        <w:pStyle w:val="ListParagraph"/>
        <w:numPr>
          <w:ilvl w:val="0"/>
          <w:numId w:val="6"/>
        </w:numPr>
        <w:bidi/>
        <w:spacing w:before="120" w:after="120" w:line="288" w:lineRule="auto"/>
        <w:jc w:val="both"/>
        <w:rPr>
          <w:rFonts w:ascii="Times New Roman" w:eastAsia="Times New Roman" w:hAnsi="Times New Roman" w:cs="Simplified Arabic"/>
          <w:sz w:val="28"/>
          <w:szCs w:val="28"/>
          <w:rtl/>
        </w:rPr>
      </w:pPr>
      <w:r w:rsidRPr="003C0BEE">
        <w:rPr>
          <w:rFonts w:ascii="Times New Roman" w:eastAsia="Times New Roman" w:hAnsi="Times New Roman" w:cs="Simplified Arabic" w:hint="cs"/>
          <w:sz w:val="28"/>
          <w:szCs w:val="28"/>
          <w:rtl/>
        </w:rPr>
        <w:t>تحقيق</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التنمية</w:t>
      </w:r>
      <w:r w:rsidRPr="003C0BEE">
        <w:rPr>
          <w:rFonts w:ascii="Times New Roman" w:eastAsia="Times New Roman" w:hAnsi="Times New Roman" w:cs="Simplified Arabic"/>
          <w:sz w:val="28"/>
          <w:szCs w:val="28"/>
          <w:rtl/>
        </w:rPr>
        <w:t xml:space="preserve"> </w:t>
      </w:r>
      <w:r w:rsidRPr="003C0BEE">
        <w:rPr>
          <w:rFonts w:ascii="Times New Roman" w:eastAsia="Times New Roman" w:hAnsi="Times New Roman" w:cs="Simplified Arabic" w:hint="cs"/>
          <w:sz w:val="28"/>
          <w:szCs w:val="28"/>
          <w:rtl/>
        </w:rPr>
        <w:t>المستدامة</w:t>
      </w:r>
      <w:r w:rsidRPr="003C0BEE">
        <w:rPr>
          <w:rFonts w:ascii="Times New Roman" w:eastAsia="Times New Roman" w:hAnsi="Times New Roman" w:cs="Simplified Arabic" w:hint="cs"/>
          <w:sz w:val="28"/>
          <w:szCs w:val="28"/>
          <w:cs/>
        </w:rPr>
        <w:t>‎</w:t>
      </w:r>
      <w:r w:rsidRPr="003C0BEE">
        <w:rPr>
          <w:rFonts w:ascii="Times New Roman" w:eastAsia="Times New Roman" w:hAnsi="Times New Roman" w:cs="Simplified Arabic"/>
          <w:sz w:val="28"/>
          <w:szCs w:val="28"/>
        </w:rPr>
        <w:t xml:space="preserve">. </w:t>
      </w:r>
      <w:r w:rsidRPr="003C0BEE">
        <w:rPr>
          <w:rFonts w:ascii="Times New Roman" w:eastAsia="Times New Roman" w:hAnsi="Times New Roman" w:cs="Simplified Arabic"/>
          <w:sz w:val="28"/>
          <w:szCs w:val="28"/>
          <w:cs/>
        </w:rPr>
        <w:t>‎</w:t>
      </w:r>
      <w:r w:rsidR="00437FE6">
        <w:rPr>
          <w:rFonts w:ascii="Times New Roman" w:eastAsia="Times New Roman" w:hAnsi="Times New Roman" w:cs="Simplified Arabic" w:hint="cs"/>
          <w:sz w:val="28"/>
          <w:szCs w:val="28"/>
          <w:rtl/>
        </w:rPr>
        <w:t>(</w:t>
      </w:r>
      <w:r w:rsidR="00443D1A">
        <w:rPr>
          <w:rFonts w:ascii="Times New Roman" w:eastAsia="Times New Roman" w:hAnsi="Times New Roman" w:cs="Simplified Arabic" w:hint="cs"/>
          <w:sz w:val="28"/>
          <w:szCs w:val="28"/>
          <w:rtl/>
        </w:rPr>
        <w:t>الهيئة العامة للعقار ، 2024</w:t>
      </w:r>
      <w:r w:rsidR="00437FE6">
        <w:rPr>
          <w:rFonts w:ascii="Times New Roman" w:eastAsia="Times New Roman" w:hAnsi="Times New Roman" w:cs="Simplified Arabic" w:hint="cs"/>
          <w:sz w:val="28"/>
          <w:szCs w:val="28"/>
          <w:rtl/>
        </w:rPr>
        <w:t>)</w:t>
      </w:r>
    </w:p>
    <w:p w14:paraId="254165CD" w14:textId="77777777" w:rsidR="003C0BEE" w:rsidRDefault="003C0BEE" w:rsidP="003C0BEE">
      <w:pPr>
        <w:bidi/>
        <w:spacing w:before="120" w:after="120" w:line="288" w:lineRule="auto"/>
        <w:jc w:val="both"/>
        <w:rPr>
          <w:rFonts w:ascii="Times New Roman" w:eastAsia="Times New Roman" w:hAnsi="Times New Roman" w:cs="Simplified Arabic"/>
          <w:sz w:val="28"/>
          <w:szCs w:val="28"/>
          <w:rtl/>
        </w:rPr>
      </w:pPr>
    </w:p>
    <w:p w14:paraId="7B2B4A71" w14:textId="6B43B8AA" w:rsidR="00CD2B0F" w:rsidRPr="00437FE6" w:rsidRDefault="00437FE6" w:rsidP="00437FE6">
      <w:p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 xml:space="preserve">رابعا: </w:t>
      </w:r>
      <w:r w:rsidR="00CD2B0F" w:rsidRPr="00437FE6">
        <w:rPr>
          <w:rFonts w:ascii="Times New Roman" w:eastAsia="Times New Roman" w:hAnsi="Times New Roman" w:cs="Simplified Arabic"/>
          <w:b/>
          <w:bCs/>
          <w:sz w:val="28"/>
          <w:szCs w:val="28"/>
          <w:rtl/>
        </w:rPr>
        <w:t xml:space="preserve"> </w:t>
      </w:r>
      <w:r w:rsidR="00CD2B0F" w:rsidRPr="00437FE6">
        <w:rPr>
          <w:rFonts w:ascii="Times New Roman" w:eastAsia="Times New Roman" w:hAnsi="Times New Roman" w:cs="Simplified Arabic" w:hint="cs"/>
          <w:b/>
          <w:bCs/>
          <w:sz w:val="28"/>
          <w:szCs w:val="28"/>
          <w:rtl/>
        </w:rPr>
        <w:t>أنواع</w:t>
      </w:r>
      <w:r w:rsidR="00CD2B0F" w:rsidRPr="00437FE6">
        <w:rPr>
          <w:rFonts w:ascii="Times New Roman" w:eastAsia="Times New Roman" w:hAnsi="Times New Roman" w:cs="Simplified Arabic"/>
          <w:b/>
          <w:bCs/>
          <w:sz w:val="28"/>
          <w:szCs w:val="28"/>
          <w:rtl/>
        </w:rPr>
        <w:t xml:space="preserve"> </w:t>
      </w:r>
      <w:r w:rsidR="00CD2B0F" w:rsidRPr="00437FE6">
        <w:rPr>
          <w:rFonts w:ascii="Times New Roman" w:eastAsia="Times New Roman" w:hAnsi="Times New Roman" w:cs="Simplified Arabic" w:hint="cs"/>
          <w:b/>
          <w:bCs/>
          <w:sz w:val="28"/>
          <w:szCs w:val="28"/>
          <w:rtl/>
        </w:rPr>
        <w:t>الاستثمار</w:t>
      </w:r>
    </w:p>
    <w:p w14:paraId="44521BEA" w14:textId="77777777" w:rsidR="00CD2B0F" w:rsidRPr="00CD2B0F" w:rsidRDefault="00CD2B0F" w:rsidP="00CD2B0F">
      <w:pPr>
        <w:bidi/>
        <w:spacing w:before="120" w:after="120" w:line="288" w:lineRule="auto"/>
        <w:ind w:firstLine="720"/>
        <w:jc w:val="both"/>
        <w:rPr>
          <w:rFonts w:ascii="Times New Roman" w:eastAsia="Times New Roman" w:hAnsi="Times New Roman" w:cs="Simplified Arabic"/>
          <w:sz w:val="28"/>
          <w:szCs w:val="28"/>
          <w:rtl/>
        </w:rPr>
      </w:pPr>
      <w:r w:rsidRPr="00CD2B0F">
        <w:rPr>
          <w:rFonts w:ascii="Times New Roman" w:eastAsia="Times New Roman" w:hAnsi="Times New Roman" w:cs="Simplified Arabic" w:hint="cs"/>
          <w:sz w:val="28"/>
          <w:szCs w:val="28"/>
          <w:rtl/>
        </w:rPr>
        <w:t>يمكن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تصنيف</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الاستثمار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إلى</w:t>
      </w:r>
      <w:r w:rsidRPr="00CD2B0F">
        <w:rPr>
          <w:rFonts w:ascii="Times New Roman" w:eastAsia="Times New Roman" w:hAnsi="Times New Roman" w:cs="Simplified Arabic"/>
          <w:sz w:val="28"/>
          <w:szCs w:val="28"/>
        </w:rPr>
        <w:t>:</w:t>
      </w:r>
    </w:p>
    <w:p w14:paraId="2B7D140E" w14:textId="77777777" w:rsidR="00437FE6" w:rsidRPr="00437FE6" w:rsidRDefault="00437FE6" w:rsidP="00437FE6">
      <w:pPr>
        <w:bidi/>
        <w:spacing w:before="120" w:after="120" w:line="288" w:lineRule="auto"/>
        <w:ind w:firstLine="720"/>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تتعدد</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أنواع</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تبعًا</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لمعيار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التصنيف،</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ويمكن</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توضيحها</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فيما</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يأتي</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w:t>
      </w:r>
      <w:r w:rsidRPr="00437FE6">
        <w:rPr>
          <w:rFonts w:ascii="Times New Roman" w:eastAsia="Times New Roman" w:hAnsi="Times New Roman" w:cs="Simplified Arabic"/>
          <w:b/>
          <w:bCs/>
          <w:sz w:val="28"/>
          <w:szCs w:val="28"/>
          <w:cs/>
        </w:rPr>
        <w:t>‎</w:t>
      </w:r>
    </w:p>
    <w:p w14:paraId="787735DF" w14:textId="0B9C510B" w:rsidR="00437FE6" w:rsidRPr="00437FE6" w:rsidRDefault="00437FE6" w:rsidP="00437FE6">
      <w:pPr>
        <w:bidi/>
        <w:spacing w:before="120" w:after="120" w:line="288" w:lineRule="auto"/>
        <w:ind w:firstLine="720"/>
        <w:jc w:val="both"/>
        <w:rPr>
          <w:rFonts w:ascii="Times New Roman" w:eastAsia="Times New Roman" w:hAnsi="Times New Roman" w:cs="Simplified Arabic"/>
          <w:b/>
          <w:bCs/>
          <w:sz w:val="28"/>
          <w:szCs w:val="28"/>
          <w:rtl/>
        </w:rPr>
      </w:pPr>
      <w:r>
        <w:rPr>
          <w:rFonts w:ascii="Times New Roman" w:eastAsia="Times New Roman" w:hAnsi="Times New Roman" w:cs="Simplified Arabic" w:hint="cs"/>
          <w:b/>
          <w:bCs/>
          <w:sz w:val="28"/>
          <w:szCs w:val="28"/>
          <w:rtl/>
        </w:rPr>
        <w:t>1-</w:t>
      </w:r>
      <w:r w:rsidRPr="00437FE6">
        <w:rPr>
          <w:rFonts w:ascii="Times New Roman" w:eastAsia="Times New Roman" w:hAnsi="Times New Roman" w:cs="Simplified Arabic" w:hint="cs"/>
          <w:b/>
          <w:bCs/>
          <w:sz w:val="28"/>
          <w:szCs w:val="28"/>
          <w:rtl/>
        </w:rPr>
        <w:t>حسب</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طبيعة</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النشاط</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الاقتصادي</w:t>
      </w:r>
    </w:p>
    <w:p w14:paraId="105AB595" w14:textId="77777777" w:rsidR="00437FE6" w:rsidRPr="00437FE6" w:rsidRDefault="00437FE6" w:rsidP="001353D1">
      <w:pPr>
        <w:pStyle w:val="ListParagraph"/>
        <w:numPr>
          <w:ilvl w:val="0"/>
          <w:numId w:val="13"/>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الاستثمار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الصناعي</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p>
    <w:p w14:paraId="02F4DB7E" w14:textId="77777777" w:rsidR="00437FE6" w:rsidRPr="00437FE6" w:rsidRDefault="00437FE6" w:rsidP="001353D1">
      <w:pPr>
        <w:pStyle w:val="ListParagraph"/>
        <w:numPr>
          <w:ilvl w:val="0"/>
          <w:numId w:val="13"/>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الاستثمار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الزراعي</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p>
    <w:p w14:paraId="06951365" w14:textId="77777777" w:rsidR="00437FE6" w:rsidRPr="00437FE6" w:rsidRDefault="00437FE6" w:rsidP="001353D1">
      <w:pPr>
        <w:pStyle w:val="ListParagraph"/>
        <w:numPr>
          <w:ilvl w:val="0"/>
          <w:numId w:val="13"/>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الاستثمار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التجاري</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p>
    <w:p w14:paraId="2015BA06" w14:textId="77777777" w:rsidR="00437FE6" w:rsidRPr="00437FE6" w:rsidRDefault="00437FE6" w:rsidP="001353D1">
      <w:pPr>
        <w:pStyle w:val="ListParagraph"/>
        <w:numPr>
          <w:ilvl w:val="0"/>
          <w:numId w:val="13"/>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الاستثمار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السياحي</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p>
    <w:p w14:paraId="7C8E48B8" w14:textId="77777777" w:rsidR="00437FE6" w:rsidRPr="00437FE6" w:rsidRDefault="00437FE6" w:rsidP="001353D1">
      <w:pPr>
        <w:pStyle w:val="ListParagraph"/>
        <w:numPr>
          <w:ilvl w:val="0"/>
          <w:numId w:val="13"/>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الاستثمار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العقاري</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p>
    <w:p w14:paraId="7988BD84" w14:textId="0E9AEF3C" w:rsidR="00437FE6" w:rsidRPr="00437FE6" w:rsidRDefault="00437FE6" w:rsidP="001353D1">
      <w:pPr>
        <w:pStyle w:val="ListParagraph"/>
        <w:numPr>
          <w:ilvl w:val="0"/>
          <w:numId w:val="13"/>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الاستثمار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الخدمي</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r w:rsidR="00443D1A">
        <w:rPr>
          <w:rFonts w:ascii="Times New Roman" w:eastAsia="Times New Roman" w:hAnsi="Times New Roman" w:cs="Simplified Arabic" w:hint="cs"/>
          <w:b/>
          <w:bCs/>
          <w:sz w:val="28"/>
          <w:szCs w:val="28"/>
          <w:rtl/>
        </w:rPr>
        <w:t>(</w:t>
      </w:r>
      <w:r w:rsidR="00443D1A" w:rsidRPr="00443D1A">
        <w:rPr>
          <w:rFonts w:ascii="Times New Roman" w:eastAsia="Times New Roman" w:hAnsi="Times New Roman" w:cs="Times New Roman"/>
          <w:sz w:val="24"/>
          <w:szCs w:val="24"/>
        </w:rPr>
        <w:t xml:space="preserve"> </w:t>
      </w:r>
      <w:r w:rsidR="00443D1A">
        <w:rPr>
          <w:rFonts w:ascii="Times New Roman" w:eastAsia="Times New Roman" w:hAnsi="Times New Roman" w:cs="Times New Roman"/>
          <w:sz w:val="24"/>
          <w:szCs w:val="24"/>
        </w:rPr>
        <w:t xml:space="preserve">Blanchard, </w:t>
      </w:r>
      <w:r w:rsidR="00443D1A" w:rsidRPr="00CF1F06">
        <w:rPr>
          <w:rFonts w:ascii="Times New Roman" w:eastAsia="Times New Roman" w:hAnsi="Times New Roman" w:cs="Times New Roman"/>
          <w:sz w:val="24"/>
          <w:szCs w:val="24"/>
        </w:rPr>
        <w:t>2021</w:t>
      </w:r>
      <w:r w:rsidR="00443D1A">
        <w:rPr>
          <w:rFonts w:ascii="Times New Roman" w:eastAsia="Times New Roman" w:hAnsi="Times New Roman" w:cs="Simplified Arabic" w:hint="cs"/>
          <w:b/>
          <w:bCs/>
          <w:sz w:val="28"/>
          <w:szCs w:val="28"/>
          <w:rtl/>
        </w:rPr>
        <w:t>)</w:t>
      </w:r>
    </w:p>
    <w:p w14:paraId="0DDB68C4" w14:textId="3E165F3F" w:rsidR="00437FE6" w:rsidRPr="00437FE6" w:rsidRDefault="00437FE6" w:rsidP="00437FE6">
      <w:pPr>
        <w:bidi/>
        <w:spacing w:before="120" w:after="120" w:line="288" w:lineRule="auto"/>
        <w:ind w:firstLine="720"/>
        <w:jc w:val="both"/>
        <w:rPr>
          <w:rFonts w:ascii="Times New Roman" w:eastAsia="Times New Roman" w:hAnsi="Times New Roman" w:cs="Simplified Arabic"/>
          <w:b/>
          <w:bCs/>
          <w:sz w:val="28"/>
          <w:szCs w:val="28"/>
          <w:rtl/>
        </w:rPr>
      </w:pPr>
      <w:r>
        <w:rPr>
          <w:rFonts w:ascii="Times New Roman" w:eastAsia="Times New Roman" w:hAnsi="Times New Roman" w:cs="Simplified Arabic" w:hint="cs"/>
          <w:b/>
          <w:bCs/>
          <w:sz w:val="28"/>
          <w:szCs w:val="28"/>
          <w:rtl/>
        </w:rPr>
        <w:t>2-</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حسب</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مصدر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رأس</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المال</w:t>
      </w:r>
    </w:p>
    <w:p w14:paraId="354EEBC3" w14:textId="77777777" w:rsidR="00437FE6" w:rsidRPr="00437FE6" w:rsidRDefault="00437FE6" w:rsidP="001353D1">
      <w:pPr>
        <w:pStyle w:val="ListParagraph"/>
        <w:numPr>
          <w:ilvl w:val="0"/>
          <w:numId w:val="14"/>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الاستثمار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المحلي</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p>
    <w:p w14:paraId="2FB77966" w14:textId="77777777" w:rsidR="00437FE6" w:rsidRPr="00437FE6" w:rsidRDefault="00437FE6" w:rsidP="001353D1">
      <w:pPr>
        <w:pStyle w:val="ListParagraph"/>
        <w:numPr>
          <w:ilvl w:val="0"/>
          <w:numId w:val="14"/>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الاستثمار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الأجنبي</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المباشر</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p>
    <w:p w14:paraId="2CB90490" w14:textId="77777777" w:rsidR="00437FE6" w:rsidRPr="00437FE6" w:rsidRDefault="00437FE6" w:rsidP="001353D1">
      <w:pPr>
        <w:pStyle w:val="ListParagraph"/>
        <w:numPr>
          <w:ilvl w:val="0"/>
          <w:numId w:val="14"/>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الاستثمار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الأجنبي</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غير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المباشر</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p>
    <w:p w14:paraId="50F0DF3B" w14:textId="6332D159" w:rsidR="00437FE6" w:rsidRPr="00437FE6" w:rsidRDefault="00437FE6" w:rsidP="001353D1">
      <w:pPr>
        <w:pStyle w:val="ListParagraph"/>
        <w:numPr>
          <w:ilvl w:val="0"/>
          <w:numId w:val="14"/>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الاستثمار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المشترك</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r w:rsidR="00443D1A">
        <w:rPr>
          <w:rFonts w:ascii="Times New Roman" w:eastAsia="Times New Roman" w:hAnsi="Times New Roman" w:cs="Simplified Arabic" w:hint="cs"/>
          <w:b/>
          <w:bCs/>
          <w:sz w:val="28"/>
          <w:szCs w:val="28"/>
          <w:rtl/>
        </w:rPr>
        <w:t>(</w:t>
      </w:r>
      <w:r w:rsidR="00443D1A" w:rsidRPr="00443D1A">
        <w:rPr>
          <w:rFonts w:ascii="Times New Roman" w:eastAsia="Times New Roman" w:hAnsi="Times New Roman" w:cs="Times New Roman"/>
          <w:sz w:val="24"/>
          <w:szCs w:val="24"/>
        </w:rPr>
        <w:t xml:space="preserve"> </w:t>
      </w:r>
      <w:r w:rsidR="00443D1A" w:rsidRPr="00CF1F06">
        <w:rPr>
          <w:rFonts w:ascii="Times New Roman" w:eastAsia="Times New Roman" w:hAnsi="Times New Roman" w:cs="Times New Roman"/>
          <w:sz w:val="24"/>
          <w:szCs w:val="24"/>
        </w:rPr>
        <w:t>Mankiw,</w:t>
      </w:r>
      <w:r w:rsidR="00443D1A">
        <w:rPr>
          <w:rFonts w:ascii="Times New Roman" w:eastAsia="Times New Roman" w:hAnsi="Times New Roman" w:cs="Times New Roman"/>
          <w:sz w:val="24"/>
          <w:szCs w:val="24"/>
        </w:rPr>
        <w:t>2021</w:t>
      </w:r>
      <w:r w:rsidR="00443D1A" w:rsidRPr="00CF1F06">
        <w:rPr>
          <w:rFonts w:ascii="Times New Roman" w:eastAsia="Times New Roman" w:hAnsi="Times New Roman" w:cs="Times New Roman"/>
          <w:sz w:val="24"/>
          <w:szCs w:val="24"/>
        </w:rPr>
        <w:t>.</w:t>
      </w:r>
      <w:r w:rsidR="00443D1A">
        <w:rPr>
          <w:rFonts w:ascii="Times New Roman" w:eastAsia="Times New Roman" w:hAnsi="Times New Roman" w:cs="Simplified Arabic" w:hint="cs"/>
          <w:b/>
          <w:bCs/>
          <w:sz w:val="28"/>
          <w:szCs w:val="28"/>
          <w:rtl/>
        </w:rPr>
        <w:t>)</w:t>
      </w:r>
    </w:p>
    <w:p w14:paraId="43B0A8E2" w14:textId="5583E675" w:rsidR="00437FE6" w:rsidRPr="00437FE6" w:rsidRDefault="00437FE6" w:rsidP="00437FE6">
      <w:pPr>
        <w:bidi/>
        <w:spacing w:before="120" w:after="120" w:line="288" w:lineRule="auto"/>
        <w:ind w:firstLine="720"/>
        <w:jc w:val="both"/>
        <w:rPr>
          <w:rFonts w:ascii="Times New Roman" w:eastAsia="Times New Roman" w:hAnsi="Times New Roman" w:cs="Simplified Arabic"/>
          <w:b/>
          <w:bCs/>
          <w:sz w:val="28"/>
          <w:szCs w:val="28"/>
          <w:rtl/>
        </w:rPr>
      </w:pPr>
      <w:r>
        <w:rPr>
          <w:rFonts w:ascii="Times New Roman" w:eastAsia="Times New Roman" w:hAnsi="Times New Roman" w:cs="Simplified Arabic" w:hint="cs"/>
          <w:b/>
          <w:bCs/>
          <w:sz w:val="28"/>
          <w:szCs w:val="28"/>
          <w:rtl/>
        </w:rPr>
        <w:t>3-</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حسب</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مدة</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الاستثمار</w:t>
      </w:r>
    </w:p>
    <w:p w14:paraId="6B4BC6C2" w14:textId="77777777" w:rsidR="00437FE6" w:rsidRPr="00437FE6" w:rsidRDefault="00437FE6" w:rsidP="001353D1">
      <w:pPr>
        <w:pStyle w:val="ListParagraph"/>
        <w:numPr>
          <w:ilvl w:val="0"/>
          <w:numId w:val="15"/>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قصير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الأجل</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p>
    <w:p w14:paraId="5514E674" w14:textId="77777777" w:rsidR="00437FE6" w:rsidRPr="00437FE6" w:rsidRDefault="00437FE6" w:rsidP="001353D1">
      <w:pPr>
        <w:pStyle w:val="ListParagraph"/>
        <w:numPr>
          <w:ilvl w:val="0"/>
          <w:numId w:val="15"/>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متوسط</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الأجل</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p>
    <w:p w14:paraId="1DD9D239" w14:textId="41ED4458" w:rsidR="00437FE6" w:rsidRPr="00437FE6" w:rsidRDefault="00437FE6" w:rsidP="001353D1">
      <w:pPr>
        <w:pStyle w:val="ListParagraph"/>
        <w:numPr>
          <w:ilvl w:val="0"/>
          <w:numId w:val="15"/>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طويل</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الأجل</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r w:rsidR="00443D1A">
        <w:rPr>
          <w:rFonts w:ascii="Times New Roman" w:eastAsia="Times New Roman" w:hAnsi="Times New Roman" w:cs="Simplified Arabic" w:hint="cs"/>
          <w:b/>
          <w:bCs/>
          <w:sz w:val="28"/>
          <w:szCs w:val="28"/>
          <w:rtl/>
        </w:rPr>
        <w:t>(</w:t>
      </w:r>
      <w:r w:rsidR="00443D1A" w:rsidRPr="00CF1F06">
        <w:rPr>
          <w:rFonts w:ascii="Times New Roman" w:eastAsia="Times New Roman" w:hAnsi="Times New Roman" w:cs="Times New Roman"/>
          <w:sz w:val="24"/>
          <w:szCs w:val="24"/>
        </w:rPr>
        <w:t>OECD. 2021.</w:t>
      </w:r>
      <w:r w:rsidR="00443D1A">
        <w:rPr>
          <w:rFonts w:ascii="Times New Roman" w:eastAsia="Times New Roman" w:hAnsi="Times New Roman" w:cs="Simplified Arabic" w:hint="cs"/>
          <w:b/>
          <w:bCs/>
          <w:sz w:val="28"/>
          <w:szCs w:val="28"/>
          <w:rtl/>
        </w:rPr>
        <w:t>)</w:t>
      </w:r>
    </w:p>
    <w:p w14:paraId="4862A5A1" w14:textId="3AD18159" w:rsidR="00437FE6" w:rsidRPr="00437FE6" w:rsidRDefault="00437FE6" w:rsidP="00437FE6">
      <w:pPr>
        <w:bidi/>
        <w:spacing w:before="120" w:after="120" w:line="288" w:lineRule="auto"/>
        <w:ind w:firstLine="720"/>
        <w:jc w:val="both"/>
        <w:rPr>
          <w:rFonts w:ascii="Times New Roman" w:eastAsia="Times New Roman" w:hAnsi="Times New Roman" w:cs="Simplified Arabic"/>
          <w:b/>
          <w:bCs/>
          <w:sz w:val="28"/>
          <w:szCs w:val="28"/>
          <w:rtl/>
        </w:rPr>
      </w:pPr>
      <w:r>
        <w:rPr>
          <w:rFonts w:ascii="Times New Roman" w:eastAsia="Times New Roman" w:hAnsi="Times New Roman" w:cs="Simplified Arabic" w:hint="cs"/>
          <w:b/>
          <w:bCs/>
          <w:sz w:val="28"/>
          <w:szCs w:val="28"/>
          <w:rtl/>
        </w:rPr>
        <w:t>4-</w:t>
      </w:r>
      <w:r w:rsidRPr="00437FE6">
        <w:rPr>
          <w:rFonts w:ascii="Times New Roman" w:eastAsia="Times New Roman" w:hAnsi="Times New Roman" w:cs="Simplified Arabic" w:hint="cs"/>
          <w:b/>
          <w:bCs/>
          <w:sz w:val="28"/>
          <w:szCs w:val="28"/>
          <w:rtl/>
        </w:rPr>
        <w:t>حسب</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درجة</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المخاطرة</w:t>
      </w:r>
    </w:p>
    <w:p w14:paraId="0B78F1ED" w14:textId="77777777" w:rsidR="00437FE6" w:rsidRPr="00437FE6" w:rsidRDefault="00437FE6" w:rsidP="001353D1">
      <w:pPr>
        <w:pStyle w:val="ListParagraph"/>
        <w:numPr>
          <w:ilvl w:val="0"/>
          <w:numId w:val="16"/>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استثمارات</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منخفضة</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المخاطر</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p>
    <w:p w14:paraId="39E5BBCF" w14:textId="77777777" w:rsidR="00437FE6" w:rsidRPr="00437FE6" w:rsidRDefault="00437FE6" w:rsidP="001353D1">
      <w:pPr>
        <w:pStyle w:val="ListParagraph"/>
        <w:numPr>
          <w:ilvl w:val="0"/>
          <w:numId w:val="16"/>
        </w:num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استثمارات</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متوسطة</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المخاطر</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p>
    <w:p w14:paraId="3D62BC35" w14:textId="17DD496C" w:rsidR="00437FE6" w:rsidRDefault="00437FE6" w:rsidP="001353D1">
      <w:pPr>
        <w:pStyle w:val="ListParagraph"/>
        <w:numPr>
          <w:ilvl w:val="0"/>
          <w:numId w:val="16"/>
        </w:numPr>
        <w:bidi/>
        <w:spacing w:before="120" w:after="120" w:line="288" w:lineRule="auto"/>
        <w:jc w:val="both"/>
        <w:rPr>
          <w:rFonts w:ascii="Times New Roman" w:eastAsia="Times New Roman" w:hAnsi="Times New Roman" w:cs="Simplified Arabic"/>
          <w:b/>
          <w:bCs/>
          <w:sz w:val="28"/>
          <w:szCs w:val="28"/>
          <w:rtl/>
          <w:cs/>
        </w:rPr>
      </w:pPr>
      <w:r w:rsidRPr="00437FE6">
        <w:rPr>
          <w:rFonts w:ascii="Times New Roman" w:eastAsia="Times New Roman" w:hAnsi="Times New Roman" w:cs="Simplified Arabic" w:hint="cs"/>
          <w:b/>
          <w:bCs/>
          <w:sz w:val="28"/>
          <w:szCs w:val="28"/>
          <w:rtl/>
        </w:rPr>
        <w:t>استثمارات</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مرتفعة</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المخاطر</w:t>
      </w:r>
      <w:r w:rsidRPr="00437FE6">
        <w:rPr>
          <w:rFonts w:ascii="Times New Roman" w:eastAsia="Times New Roman" w:hAnsi="Times New Roman" w:cs="Simplified Arabic" w:hint="cs"/>
          <w:b/>
          <w:bCs/>
          <w:sz w:val="28"/>
          <w:szCs w:val="28"/>
          <w:cs/>
        </w:rPr>
        <w:t>‎</w:t>
      </w:r>
      <w:r w:rsidRPr="00437FE6">
        <w:rPr>
          <w:rFonts w:ascii="Times New Roman" w:eastAsia="Times New Roman" w:hAnsi="Times New Roman" w:cs="Simplified Arabic"/>
          <w:b/>
          <w:bCs/>
          <w:sz w:val="28"/>
          <w:szCs w:val="28"/>
        </w:rPr>
        <w:t xml:space="preserve">. </w:t>
      </w:r>
      <w:r w:rsidRPr="00437FE6">
        <w:rPr>
          <w:rFonts w:ascii="Times New Roman" w:eastAsia="Times New Roman" w:hAnsi="Times New Roman" w:cs="Simplified Arabic"/>
          <w:b/>
          <w:bCs/>
          <w:sz w:val="28"/>
          <w:szCs w:val="28"/>
          <w:cs/>
        </w:rPr>
        <w:t>‎</w:t>
      </w:r>
      <w:r w:rsidR="00443D1A">
        <w:rPr>
          <w:rFonts w:ascii="Times New Roman" w:eastAsia="Times New Roman" w:hAnsi="Times New Roman" w:cs="Simplified Arabic" w:hint="cs"/>
          <w:b/>
          <w:bCs/>
          <w:sz w:val="28"/>
          <w:szCs w:val="28"/>
          <w:rtl/>
        </w:rPr>
        <w:t xml:space="preserve">(عبد المطلب ، </w:t>
      </w:r>
      <w:r w:rsidR="00271FDF">
        <w:rPr>
          <w:rFonts w:ascii="Times New Roman" w:eastAsia="Times New Roman" w:hAnsi="Times New Roman" w:cs="Simplified Arabic" w:hint="cs"/>
          <w:b/>
          <w:bCs/>
          <w:sz w:val="28"/>
          <w:szCs w:val="28"/>
          <w:rtl/>
        </w:rPr>
        <w:t>2022</w:t>
      </w:r>
      <w:r w:rsidR="00443D1A">
        <w:rPr>
          <w:rFonts w:ascii="Times New Roman" w:eastAsia="Times New Roman" w:hAnsi="Times New Roman" w:cs="Simplified Arabic" w:hint="cs"/>
          <w:b/>
          <w:bCs/>
          <w:sz w:val="28"/>
          <w:szCs w:val="28"/>
          <w:rtl/>
        </w:rPr>
        <w:t>)</w:t>
      </w:r>
    </w:p>
    <w:p w14:paraId="117ADA3E" w14:textId="5B26C9CF" w:rsidR="00437FE6" w:rsidRPr="00437FE6" w:rsidRDefault="00437FE6" w:rsidP="00437FE6">
      <w:p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b/>
          <w:bCs/>
          <w:sz w:val="28"/>
          <w:szCs w:val="28"/>
          <w:rtl/>
        </w:rPr>
        <w:t>‏</w:t>
      </w:r>
      <w:r>
        <w:rPr>
          <w:rFonts w:ascii="Times New Roman" w:eastAsia="Times New Roman" w:hAnsi="Times New Roman" w:cs="Simplified Arabic" w:hint="cs"/>
          <w:b/>
          <w:bCs/>
          <w:sz w:val="28"/>
          <w:szCs w:val="28"/>
          <w:rtl/>
        </w:rPr>
        <w:t>خامسا</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مقومات</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الناجح‏</w:t>
      </w:r>
    </w:p>
    <w:p w14:paraId="31132FDA" w14:textId="77777777" w:rsidR="00437FE6" w:rsidRPr="00437FE6" w:rsidRDefault="00437FE6" w:rsidP="00437FE6">
      <w:p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يتطلب</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نجاح</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الاستثمار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توافر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مجموعة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المقومات،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أهمها</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w:t>
      </w:r>
      <w:r w:rsidRPr="00437FE6">
        <w:rPr>
          <w:rFonts w:ascii="Times New Roman" w:eastAsia="Times New Roman" w:hAnsi="Times New Roman" w:cs="Simplified Arabic"/>
          <w:sz w:val="28"/>
          <w:szCs w:val="28"/>
          <w:cs/>
        </w:rPr>
        <w:t>‎</w:t>
      </w:r>
    </w:p>
    <w:p w14:paraId="481F81EE" w14:textId="3D09ED62" w:rsidR="00437FE6" w:rsidRPr="00437FE6" w:rsidRDefault="00437FE6" w:rsidP="001353D1">
      <w:pPr>
        <w:pStyle w:val="ListParagraph"/>
        <w:numPr>
          <w:ilvl w:val="0"/>
          <w:numId w:val="17"/>
        </w:num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hint="cs"/>
          <w:sz w:val="28"/>
          <w:szCs w:val="28"/>
          <w:rtl/>
        </w:rPr>
        <w:t>الاستقرار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السياسي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والأمني</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7BC86917" w14:textId="5D1E3794" w:rsidR="00437FE6" w:rsidRPr="00437FE6" w:rsidRDefault="00437FE6" w:rsidP="001353D1">
      <w:pPr>
        <w:pStyle w:val="ListParagraph"/>
        <w:numPr>
          <w:ilvl w:val="0"/>
          <w:numId w:val="17"/>
        </w:num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hint="cs"/>
          <w:sz w:val="28"/>
          <w:szCs w:val="28"/>
          <w:rtl/>
        </w:rPr>
        <w:t>الاستقرار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الاقتصادي</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52748B32" w14:textId="6B4704DA" w:rsidR="00437FE6" w:rsidRPr="00437FE6" w:rsidRDefault="00437FE6" w:rsidP="001353D1">
      <w:pPr>
        <w:pStyle w:val="ListParagraph"/>
        <w:numPr>
          <w:ilvl w:val="0"/>
          <w:numId w:val="17"/>
        </w:num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hint="cs"/>
          <w:sz w:val="28"/>
          <w:szCs w:val="28"/>
          <w:rtl/>
        </w:rPr>
        <w:t>وضوح</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الأنظمة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والتشريعات</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5C0CCFF5" w14:textId="1E92021A" w:rsidR="00437FE6" w:rsidRPr="00437FE6" w:rsidRDefault="00437FE6" w:rsidP="001353D1">
      <w:pPr>
        <w:pStyle w:val="ListParagraph"/>
        <w:numPr>
          <w:ilvl w:val="0"/>
          <w:numId w:val="17"/>
        </w:num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hint="cs"/>
          <w:sz w:val="28"/>
          <w:szCs w:val="28"/>
          <w:rtl/>
        </w:rPr>
        <w:t>كفاءة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الجهاز</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القضائي</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7292DF30" w14:textId="6267704B" w:rsidR="00437FE6" w:rsidRPr="00437FE6" w:rsidRDefault="00437FE6" w:rsidP="001353D1">
      <w:pPr>
        <w:pStyle w:val="ListParagraph"/>
        <w:numPr>
          <w:ilvl w:val="0"/>
          <w:numId w:val="17"/>
        </w:num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hint="cs"/>
          <w:sz w:val="28"/>
          <w:szCs w:val="28"/>
          <w:rtl/>
        </w:rPr>
        <w:t>سهولة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الإجراءات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الحكومية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078937F1" w14:textId="354BC6B6" w:rsidR="00437FE6" w:rsidRPr="00437FE6" w:rsidRDefault="00437FE6" w:rsidP="001353D1">
      <w:pPr>
        <w:pStyle w:val="ListParagraph"/>
        <w:numPr>
          <w:ilvl w:val="0"/>
          <w:numId w:val="17"/>
        </w:num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hint="cs"/>
          <w:sz w:val="28"/>
          <w:szCs w:val="28"/>
          <w:rtl/>
        </w:rPr>
        <w:t>توافر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البنية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التحتية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3633C3A3" w14:textId="37130950" w:rsidR="00437FE6" w:rsidRPr="00437FE6" w:rsidRDefault="00437FE6" w:rsidP="001353D1">
      <w:pPr>
        <w:pStyle w:val="ListParagraph"/>
        <w:numPr>
          <w:ilvl w:val="0"/>
          <w:numId w:val="17"/>
        </w:num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hint="cs"/>
          <w:sz w:val="28"/>
          <w:szCs w:val="28"/>
          <w:rtl/>
        </w:rPr>
        <w:t>توافر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التمويل</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7AE508B2" w14:textId="705909B1" w:rsidR="00437FE6" w:rsidRPr="00437FE6" w:rsidRDefault="00437FE6" w:rsidP="001353D1">
      <w:pPr>
        <w:pStyle w:val="ListParagraph"/>
        <w:numPr>
          <w:ilvl w:val="0"/>
          <w:numId w:val="17"/>
        </w:num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hint="cs"/>
          <w:sz w:val="28"/>
          <w:szCs w:val="28"/>
          <w:rtl/>
        </w:rPr>
        <w:t>كفاءة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الموارد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البشرية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3F8B959E" w14:textId="22D5BE05" w:rsidR="00437FE6" w:rsidRPr="00437FE6" w:rsidRDefault="00437FE6" w:rsidP="001353D1">
      <w:pPr>
        <w:pStyle w:val="ListParagraph"/>
        <w:numPr>
          <w:ilvl w:val="0"/>
          <w:numId w:val="17"/>
        </w:num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hint="cs"/>
          <w:sz w:val="28"/>
          <w:szCs w:val="28"/>
          <w:rtl/>
        </w:rPr>
        <w:t>التحول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الرقمي</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68F7991A" w14:textId="5365477F" w:rsidR="00437FE6" w:rsidRPr="00437FE6" w:rsidRDefault="00437FE6" w:rsidP="001353D1">
      <w:pPr>
        <w:pStyle w:val="ListParagraph"/>
        <w:numPr>
          <w:ilvl w:val="0"/>
          <w:numId w:val="17"/>
        </w:numPr>
        <w:tabs>
          <w:tab w:val="left" w:pos="996"/>
        </w:tabs>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hint="cs"/>
          <w:sz w:val="28"/>
          <w:szCs w:val="28"/>
          <w:rtl/>
        </w:rPr>
        <w:t>الشفافية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والإفصاح</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r w:rsidR="00443D1A">
        <w:rPr>
          <w:rFonts w:ascii="Times New Roman" w:eastAsia="Times New Roman" w:hAnsi="Times New Roman" w:cs="Simplified Arabic" w:hint="cs"/>
          <w:sz w:val="28"/>
          <w:szCs w:val="28"/>
          <w:rtl/>
        </w:rPr>
        <w:t xml:space="preserve">(السالمى ، </w:t>
      </w:r>
      <w:r w:rsidR="00271FDF">
        <w:rPr>
          <w:rFonts w:ascii="Times New Roman" w:eastAsia="Times New Roman" w:hAnsi="Times New Roman" w:cs="Simplified Arabic" w:hint="cs"/>
          <w:sz w:val="28"/>
          <w:szCs w:val="28"/>
          <w:rtl/>
        </w:rPr>
        <w:t>2023</w:t>
      </w:r>
      <w:r w:rsidR="00443D1A">
        <w:rPr>
          <w:rFonts w:ascii="Times New Roman" w:eastAsia="Times New Roman" w:hAnsi="Times New Roman" w:cs="Simplified Arabic" w:hint="cs"/>
          <w:sz w:val="28"/>
          <w:szCs w:val="28"/>
          <w:rtl/>
        </w:rPr>
        <w:t>)</w:t>
      </w:r>
    </w:p>
    <w:p w14:paraId="7DB957F4" w14:textId="77777777" w:rsidR="00437FE6" w:rsidRPr="00437FE6" w:rsidRDefault="00437FE6" w:rsidP="00437FE6">
      <w:p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وتُعد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هذه</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المقومات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العوامل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التي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عملت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رؤية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المملكة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العربية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السعودية</w:t>
      </w:r>
      <w:r w:rsidRPr="00437FE6">
        <w:rPr>
          <w:rFonts w:ascii="Times New Roman" w:eastAsia="Times New Roman" w:hAnsi="Times New Roman" w:cs="Simplified Arabic"/>
          <w:sz w:val="28"/>
          <w:szCs w:val="28"/>
          <w:rtl/>
        </w:rPr>
        <w:t xml:space="preserve"> 2030 </w:t>
      </w:r>
      <w:r w:rsidRPr="00437FE6">
        <w:rPr>
          <w:rFonts w:ascii="Times New Roman" w:eastAsia="Times New Roman" w:hAnsi="Times New Roman" w:cs="Simplified Arabic" w:hint="cs"/>
          <w:sz w:val="28"/>
          <w:szCs w:val="28"/>
          <w:rtl/>
        </w:rPr>
        <w:t>على</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تطويرها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خلال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تنفيذ</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العديد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الإصلاحات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الاقتصادية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والتشريعية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w:t>
      </w:r>
      <w:r w:rsidRPr="00437FE6">
        <w:rPr>
          <w:rFonts w:ascii="Times New Roman" w:eastAsia="Times New Roman" w:hAnsi="Times New Roman" w:cs="Simplified Arabic"/>
          <w:sz w:val="28"/>
          <w:szCs w:val="28"/>
          <w:cs/>
        </w:rPr>
        <w:t>‎</w:t>
      </w:r>
    </w:p>
    <w:p w14:paraId="4A82E3E8" w14:textId="1B736AE4" w:rsidR="00437FE6" w:rsidRPr="00437FE6" w:rsidRDefault="00437FE6" w:rsidP="00437FE6">
      <w:p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سادسا :</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العوامل</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المؤثرة</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في</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الاستثمار</w:t>
      </w:r>
    </w:p>
    <w:p w14:paraId="1A6E22D6" w14:textId="77777777" w:rsidR="00437FE6" w:rsidRPr="00437FE6" w:rsidRDefault="00437FE6" w:rsidP="00437FE6">
      <w:p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يتأثر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الاستثمار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بعدة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عوامل،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أبرزها</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w:t>
      </w:r>
      <w:r w:rsidRPr="00437FE6">
        <w:rPr>
          <w:rFonts w:ascii="Times New Roman" w:eastAsia="Times New Roman" w:hAnsi="Times New Roman" w:cs="Simplified Arabic"/>
          <w:sz w:val="28"/>
          <w:szCs w:val="28"/>
          <w:cs/>
        </w:rPr>
        <w:t>‎</w:t>
      </w:r>
    </w:p>
    <w:p w14:paraId="0E3B2045" w14:textId="52E0A7A7" w:rsidR="00437FE6" w:rsidRPr="00437FE6" w:rsidRDefault="00437FE6" w:rsidP="00437FE6">
      <w:p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1-</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العوامل</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الاقتصادية</w:t>
      </w:r>
    </w:p>
    <w:p w14:paraId="0D51B735" w14:textId="0670B400" w:rsidR="00437FE6" w:rsidRPr="00437FE6" w:rsidRDefault="00437FE6" w:rsidP="001353D1">
      <w:pPr>
        <w:pStyle w:val="ListParagraph"/>
        <w:numPr>
          <w:ilvl w:val="0"/>
          <w:numId w:val="18"/>
        </w:numPr>
        <w:bidi/>
        <w:spacing w:before="120" w:after="120" w:line="288" w:lineRule="auto"/>
        <w:ind w:left="1280"/>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معدل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النمو</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الاقتصادي</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12EE3251" w14:textId="0FEB42ED" w:rsidR="00437FE6" w:rsidRPr="00437FE6" w:rsidRDefault="00437FE6" w:rsidP="001353D1">
      <w:pPr>
        <w:pStyle w:val="ListParagraph"/>
        <w:numPr>
          <w:ilvl w:val="0"/>
          <w:numId w:val="18"/>
        </w:numPr>
        <w:bidi/>
        <w:spacing w:before="120" w:after="120" w:line="288" w:lineRule="auto"/>
        <w:ind w:left="1280"/>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أسعار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الفائدة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570CFA88" w14:textId="3E902A7A" w:rsidR="00437FE6" w:rsidRPr="00437FE6" w:rsidRDefault="00437FE6" w:rsidP="001353D1">
      <w:pPr>
        <w:pStyle w:val="ListParagraph"/>
        <w:numPr>
          <w:ilvl w:val="0"/>
          <w:numId w:val="18"/>
        </w:numPr>
        <w:bidi/>
        <w:spacing w:before="120" w:after="120" w:line="288" w:lineRule="auto"/>
        <w:ind w:left="1280"/>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معدل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التضخم</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27F41A96" w14:textId="3A307CAA" w:rsidR="00437FE6" w:rsidRPr="00437FE6" w:rsidRDefault="00437FE6" w:rsidP="001353D1">
      <w:pPr>
        <w:pStyle w:val="ListParagraph"/>
        <w:numPr>
          <w:ilvl w:val="0"/>
          <w:numId w:val="18"/>
        </w:numPr>
        <w:bidi/>
        <w:spacing w:before="120" w:after="120" w:line="288" w:lineRule="auto"/>
        <w:ind w:left="1280"/>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أسعار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الصرف</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5AACA48A" w14:textId="570240AD" w:rsidR="00437FE6" w:rsidRPr="00437FE6" w:rsidRDefault="00437FE6" w:rsidP="001353D1">
      <w:pPr>
        <w:pStyle w:val="ListParagraph"/>
        <w:numPr>
          <w:ilvl w:val="0"/>
          <w:numId w:val="18"/>
        </w:numPr>
        <w:bidi/>
        <w:spacing w:before="120" w:after="120" w:line="288" w:lineRule="auto"/>
        <w:ind w:left="1280"/>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حجم</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السوق</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2C3116E1" w14:textId="4327B0B7" w:rsidR="00437FE6" w:rsidRPr="00437FE6" w:rsidRDefault="00437FE6" w:rsidP="001353D1">
      <w:pPr>
        <w:pStyle w:val="ListParagraph"/>
        <w:numPr>
          <w:ilvl w:val="0"/>
          <w:numId w:val="18"/>
        </w:numPr>
        <w:bidi/>
        <w:spacing w:before="120" w:after="120" w:line="288" w:lineRule="auto"/>
        <w:ind w:left="1280"/>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القوة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الشرائية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r w:rsidR="00443D1A">
        <w:rPr>
          <w:rFonts w:ascii="Times New Roman" w:eastAsia="Times New Roman" w:hAnsi="Times New Roman" w:cs="Simplified Arabic" w:hint="cs"/>
          <w:sz w:val="28"/>
          <w:szCs w:val="28"/>
          <w:rtl/>
        </w:rPr>
        <w:t xml:space="preserve">( الحربى، </w:t>
      </w:r>
      <w:r w:rsidR="00271FDF">
        <w:rPr>
          <w:rFonts w:ascii="Times New Roman" w:eastAsia="Times New Roman" w:hAnsi="Times New Roman" w:cs="Simplified Arabic" w:hint="cs"/>
          <w:sz w:val="28"/>
          <w:szCs w:val="28"/>
          <w:rtl/>
        </w:rPr>
        <w:t>2024</w:t>
      </w:r>
      <w:r w:rsidR="00443D1A">
        <w:rPr>
          <w:rFonts w:ascii="Times New Roman" w:eastAsia="Times New Roman" w:hAnsi="Times New Roman" w:cs="Simplified Arabic" w:hint="cs"/>
          <w:sz w:val="28"/>
          <w:szCs w:val="28"/>
          <w:rtl/>
        </w:rPr>
        <w:t>)</w:t>
      </w:r>
    </w:p>
    <w:p w14:paraId="724779EC" w14:textId="4FD20079" w:rsidR="00437FE6" w:rsidRPr="00437FE6" w:rsidRDefault="00437FE6" w:rsidP="00437FE6">
      <w:pPr>
        <w:bidi/>
        <w:spacing w:before="120" w:after="120" w:line="288" w:lineRule="auto"/>
        <w:jc w:val="both"/>
        <w:rPr>
          <w:rFonts w:ascii="Times New Roman" w:eastAsia="Times New Roman" w:hAnsi="Times New Roman" w:cs="Simplified Arabic"/>
          <w:sz w:val="28"/>
          <w:szCs w:val="28"/>
          <w:rtl/>
        </w:rPr>
      </w:pPr>
      <w:r>
        <w:rPr>
          <w:rFonts w:ascii="Times New Roman" w:eastAsia="Times New Roman" w:hAnsi="Times New Roman" w:cs="Simplified Arabic" w:hint="cs"/>
          <w:sz w:val="28"/>
          <w:szCs w:val="28"/>
          <w:rtl/>
        </w:rPr>
        <w:t>2-</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العوامل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القانونية</w:t>
      </w:r>
    </w:p>
    <w:p w14:paraId="3B1D37D0" w14:textId="3D272995" w:rsidR="00437FE6" w:rsidRPr="00437FE6" w:rsidRDefault="00437FE6" w:rsidP="001353D1">
      <w:pPr>
        <w:pStyle w:val="ListParagraph"/>
        <w:numPr>
          <w:ilvl w:val="0"/>
          <w:numId w:val="19"/>
        </w:num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استقرار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التشريعات</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6AF301BF" w14:textId="491BCCC7" w:rsidR="00437FE6" w:rsidRPr="00437FE6" w:rsidRDefault="00437FE6" w:rsidP="001353D1">
      <w:pPr>
        <w:pStyle w:val="ListParagraph"/>
        <w:numPr>
          <w:ilvl w:val="0"/>
          <w:numId w:val="19"/>
        </w:num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حماية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المستثمر</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0796FEC4" w14:textId="6612EBE0" w:rsidR="00437FE6" w:rsidRPr="00437FE6" w:rsidRDefault="00437FE6" w:rsidP="001353D1">
      <w:pPr>
        <w:pStyle w:val="ListParagraph"/>
        <w:numPr>
          <w:ilvl w:val="0"/>
          <w:numId w:val="19"/>
        </w:num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حماية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الملكية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46B85AC7" w14:textId="1349C88F" w:rsidR="00437FE6" w:rsidRPr="00437FE6" w:rsidRDefault="00437FE6" w:rsidP="001353D1">
      <w:pPr>
        <w:pStyle w:val="ListParagraph"/>
        <w:numPr>
          <w:ilvl w:val="0"/>
          <w:numId w:val="19"/>
        </w:num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سهولة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تسجيل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الشركات</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297F5943" w14:textId="33D2D680" w:rsidR="00437FE6" w:rsidRPr="00437FE6" w:rsidRDefault="00437FE6" w:rsidP="001353D1">
      <w:pPr>
        <w:pStyle w:val="ListParagraph"/>
        <w:numPr>
          <w:ilvl w:val="0"/>
          <w:numId w:val="19"/>
        </w:num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أنظمة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الضرائب</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r w:rsidR="00443D1A">
        <w:rPr>
          <w:rFonts w:ascii="Times New Roman" w:eastAsia="Times New Roman" w:hAnsi="Times New Roman" w:cs="Simplified Arabic" w:hint="cs"/>
          <w:sz w:val="28"/>
          <w:szCs w:val="28"/>
          <w:rtl/>
        </w:rPr>
        <w:t xml:space="preserve">( ابو قحف ، </w:t>
      </w:r>
      <w:r w:rsidR="00271FDF">
        <w:rPr>
          <w:rFonts w:ascii="Times New Roman" w:eastAsia="Times New Roman" w:hAnsi="Times New Roman" w:cs="Simplified Arabic" w:hint="cs"/>
          <w:sz w:val="28"/>
          <w:szCs w:val="28"/>
          <w:rtl/>
        </w:rPr>
        <w:t>2023</w:t>
      </w:r>
      <w:r w:rsidR="00443D1A">
        <w:rPr>
          <w:rFonts w:ascii="Times New Roman" w:eastAsia="Times New Roman" w:hAnsi="Times New Roman" w:cs="Simplified Arabic" w:hint="cs"/>
          <w:sz w:val="28"/>
          <w:szCs w:val="28"/>
          <w:rtl/>
        </w:rPr>
        <w:t>)</w:t>
      </w:r>
    </w:p>
    <w:p w14:paraId="1590386F" w14:textId="1223168D" w:rsidR="00437FE6" w:rsidRPr="00437FE6" w:rsidRDefault="00437FE6" w:rsidP="00437FE6">
      <w:p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3-</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العوامل</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السياسية</w:t>
      </w:r>
    </w:p>
    <w:p w14:paraId="58D1ACAD" w14:textId="5F712AB8" w:rsidR="00437FE6" w:rsidRPr="00437FE6" w:rsidRDefault="00437FE6" w:rsidP="001353D1">
      <w:pPr>
        <w:pStyle w:val="ListParagraph"/>
        <w:numPr>
          <w:ilvl w:val="0"/>
          <w:numId w:val="20"/>
        </w:numPr>
        <w:bidi/>
        <w:spacing w:before="120" w:after="120" w:line="288" w:lineRule="auto"/>
        <w:ind w:left="996"/>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الاستقرار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السياسي</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7EDA4515" w14:textId="72C2C49A" w:rsidR="00437FE6" w:rsidRPr="00437FE6" w:rsidRDefault="00437FE6" w:rsidP="001353D1">
      <w:pPr>
        <w:pStyle w:val="ListParagraph"/>
        <w:numPr>
          <w:ilvl w:val="0"/>
          <w:numId w:val="20"/>
        </w:numPr>
        <w:bidi/>
        <w:spacing w:before="120" w:after="120" w:line="288" w:lineRule="auto"/>
        <w:ind w:left="996"/>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السياسات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الحكومية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16992779" w14:textId="1115371A" w:rsidR="00437FE6" w:rsidRPr="00437FE6" w:rsidRDefault="00437FE6" w:rsidP="001353D1">
      <w:pPr>
        <w:pStyle w:val="ListParagraph"/>
        <w:numPr>
          <w:ilvl w:val="0"/>
          <w:numId w:val="20"/>
        </w:numPr>
        <w:bidi/>
        <w:spacing w:before="120" w:after="120" w:line="288" w:lineRule="auto"/>
        <w:ind w:left="996"/>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العلاقات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الدولية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r w:rsidR="00443D1A">
        <w:rPr>
          <w:rFonts w:ascii="Times New Roman" w:eastAsia="Times New Roman" w:hAnsi="Times New Roman" w:cs="Simplified Arabic" w:hint="cs"/>
          <w:sz w:val="28"/>
          <w:szCs w:val="28"/>
          <w:rtl/>
        </w:rPr>
        <w:t xml:space="preserve">(بدر </w:t>
      </w:r>
      <w:r w:rsidR="00271FDF">
        <w:rPr>
          <w:rFonts w:ascii="Times New Roman" w:eastAsia="Times New Roman" w:hAnsi="Times New Roman" w:cs="Simplified Arabic" w:hint="cs"/>
          <w:sz w:val="28"/>
          <w:szCs w:val="28"/>
          <w:rtl/>
        </w:rPr>
        <w:t>2023</w:t>
      </w:r>
      <w:r w:rsidR="00443D1A">
        <w:rPr>
          <w:rFonts w:ascii="Times New Roman" w:eastAsia="Times New Roman" w:hAnsi="Times New Roman" w:cs="Simplified Arabic" w:hint="cs"/>
          <w:sz w:val="28"/>
          <w:szCs w:val="28"/>
          <w:rtl/>
        </w:rPr>
        <w:t>)</w:t>
      </w:r>
    </w:p>
    <w:p w14:paraId="0C8C1591" w14:textId="7139C7A2" w:rsidR="00437FE6" w:rsidRPr="00443D1A" w:rsidRDefault="00437FE6" w:rsidP="00437FE6">
      <w:pPr>
        <w:bidi/>
        <w:spacing w:before="120" w:after="120" w:line="288" w:lineRule="auto"/>
        <w:jc w:val="both"/>
        <w:rPr>
          <w:rFonts w:ascii="Times New Roman" w:eastAsia="Times New Roman" w:hAnsi="Times New Roman" w:cs="Simplified Arabic"/>
          <w:b/>
          <w:bCs/>
          <w:sz w:val="28"/>
          <w:szCs w:val="28"/>
          <w:rtl/>
        </w:rPr>
      </w:pPr>
      <w:r w:rsidRPr="00443D1A">
        <w:rPr>
          <w:rFonts w:ascii="Times New Roman" w:eastAsia="Times New Roman" w:hAnsi="Times New Roman" w:cs="Simplified Arabic" w:hint="cs"/>
          <w:b/>
          <w:bCs/>
          <w:sz w:val="28"/>
          <w:szCs w:val="28"/>
          <w:rtl/>
        </w:rPr>
        <w:t>4-</w:t>
      </w:r>
      <w:r w:rsidRPr="00443D1A">
        <w:rPr>
          <w:rFonts w:ascii="Times New Roman" w:eastAsia="Times New Roman" w:hAnsi="Times New Roman" w:cs="Simplified Arabic"/>
          <w:b/>
          <w:bCs/>
          <w:sz w:val="28"/>
          <w:szCs w:val="28"/>
          <w:rtl/>
        </w:rPr>
        <w:t xml:space="preserve"> </w:t>
      </w:r>
      <w:r w:rsidRPr="00443D1A">
        <w:rPr>
          <w:rFonts w:ascii="Times New Roman" w:eastAsia="Times New Roman" w:hAnsi="Times New Roman" w:cs="Simplified Arabic" w:hint="cs"/>
          <w:b/>
          <w:bCs/>
          <w:sz w:val="28"/>
          <w:szCs w:val="28"/>
          <w:rtl/>
        </w:rPr>
        <w:t>العوامل</w:t>
      </w:r>
      <w:r w:rsidRPr="00443D1A">
        <w:rPr>
          <w:rFonts w:ascii="Times New Roman" w:eastAsia="Times New Roman" w:hAnsi="Times New Roman" w:cs="Simplified Arabic"/>
          <w:b/>
          <w:bCs/>
          <w:sz w:val="28"/>
          <w:szCs w:val="28"/>
          <w:rtl/>
        </w:rPr>
        <w:t xml:space="preserve"> </w:t>
      </w:r>
      <w:r w:rsidRPr="00443D1A">
        <w:rPr>
          <w:rFonts w:ascii="Times New Roman" w:eastAsia="Times New Roman" w:hAnsi="Times New Roman" w:cs="Simplified Arabic" w:hint="cs"/>
          <w:b/>
          <w:bCs/>
          <w:sz w:val="28"/>
          <w:szCs w:val="28"/>
          <w:rtl/>
        </w:rPr>
        <w:t>الاجتماعية</w:t>
      </w:r>
    </w:p>
    <w:p w14:paraId="75240F86" w14:textId="04F20586" w:rsidR="00437FE6" w:rsidRPr="00437FE6" w:rsidRDefault="00437FE6" w:rsidP="001353D1">
      <w:pPr>
        <w:pStyle w:val="ListParagraph"/>
        <w:numPr>
          <w:ilvl w:val="0"/>
          <w:numId w:val="21"/>
        </w:numPr>
        <w:bidi/>
        <w:spacing w:before="120" w:after="120" w:line="288" w:lineRule="auto"/>
        <w:ind w:left="571"/>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النمو</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السكاني</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03747C32" w14:textId="5713D2E2" w:rsidR="00437FE6" w:rsidRPr="00437FE6" w:rsidRDefault="00437FE6" w:rsidP="001353D1">
      <w:pPr>
        <w:pStyle w:val="ListParagraph"/>
        <w:numPr>
          <w:ilvl w:val="0"/>
          <w:numId w:val="21"/>
        </w:numPr>
        <w:bidi/>
        <w:spacing w:before="120" w:after="120" w:line="288" w:lineRule="auto"/>
        <w:ind w:left="571"/>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مستوى</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التعليم</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26CD4F06" w14:textId="49468DAF" w:rsidR="00437FE6" w:rsidRPr="00437FE6" w:rsidRDefault="00437FE6" w:rsidP="001353D1">
      <w:pPr>
        <w:pStyle w:val="ListParagraph"/>
        <w:numPr>
          <w:ilvl w:val="0"/>
          <w:numId w:val="21"/>
        </w:numPr>
        <w:bidi/>
        <w:spacing w:before="120" w:after="120" w:line="288" w:lineRule="auto"/>
        <w:ind w:left="571"/>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الثقافة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الاستثمارية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2D5D703F" w14:textId="09FC82C9" w:rsidR="00437FE6" w:rsidRPr="00437FE6" w:rsidRDefault="00437FE6" w:rsidP="001353D1">
      <w:pPr>
        <w:pStyle w:val="ListParagraph"/>
        <w:numPr>
          <w:ilvl w:val="0"/>
          <w:numId w:val="21"/>
        </w:numPr>
        <w:bidi/>
        <w:spacing w:before="120" w:after="120" w:line="288" w:lineRule="auto"/>
        <w:ind w:left="571"/>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حجم</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القوى</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العاملة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r w:rsidR="00443D1A">
        <w:rPr>
          <w:rFonts w:ascii="Times New Roman" w:eastAsia="Times New Roman" w:hAnsi="Times New Roman" w:cs="Simplified Arabic" w:hint="cs"/>
          <w:sz w:val="28"/>
          <w:szCs w:val="28"/>
          <w:rtl/>
        </w:rPr>
        <w:t>(بدر ،</w:t>
      </w:r>
      <w:r w:rsidR="00271FDF">
        <w:rPr>
          <w:rFonts w:ascii="Times New Roman" w:eastAsia="Times New Roman" w:hAnsi="Times New Roman" w:cs="Simplified Arabic" w:hint="cs"/>
          <w:sz w:val="28"/>
          <w:szCs w:val="28"/>
          <w:rtl/>
        </w:rPr>
        <w:t>2023</w:t>
      </w:r>
      <w:r w:rsidR="00443D1A">
        <w:rPr>
          <w:rFonts w:ascii="Times New Roman" w:eastAsia="Times New Roman" w:hAnsi="Times New Roman" w:cs="Simplified Arabic" w:hint="cs"/>
          <w:sz w:val="28"/>
          <w:szCs w:val="28"/>
          <w:rtl/>
        </w:rPr>
        <w:t>)</w:t>
      </w:r>
    </w:p>
    <w:p w14:paraId="74A7FD45" w14:textId="211BA423" w:rsidR="00437FE6" w:rsidRPr="00443D1A" w:rsidRDefault="00437FE6" w:rsidP="00437FE6">
      <w:pPr>
        <w:bidi/>
        <w:spacing w:before="120" w:after="120" w:line="288" w:lineRule="auto"/>
        <w:jc w:val="both"/>
        <w:rPr>
          <w:rFonts w:ascii="Times New Roman" w:eastAsia="Times New Roman" w:hAnsi="Times New Roman" w:cs="Simplified Arabic"/>
          <w:b/>
          <w:bCs/>
          <w:sz w:val="28"/>
          <w:szCs w:val="28"/>
          <w:rtl/>
        </w:rPr>
      </w:pPr>
      <w:r w:rsidRPr="00443D1A">
        <w:rPr>
          <w:rFonts w:ascii="Times New Roman" w:eastAsia="Times New Roman" w:hAnsi="Times New Roman" w:cs="Simplified Arabic" w:hint="cs"/>
          <w:b/>
          <w:bCs/>
          <w:sz w:val="28"/>
          <w:szCs w:val="28"/>
          <w:rtl/>
        </w:rPr>
        <w:t>5-العوامل</w:t>
      </w:r>
      <w:r w:rsidRPr="00443D1A">
        <w:rPr>
          <w:rFonts w:ascii="Times New Roman" w:eastAsia="Times New Roman" w:hAnsi="Times New Roman" w:cs="Simplified Arabic"/>
          <w:b/>
          <w:bCs/>
          <w:sz w:val="28"/>
          <w:szCs w:val="28"/>
          <w:rtl/>
        </w:rPr>
        <w:t xml:space="preserve"> </w:t>
      </w:r>
      <w:r w:rsidRPr="00443D1A">
        <w:rPr>
          <w:rFonts w:ascii="Times New Roman" w:eastAsia="Times New Roman" w:hAnsi="Times New Roman" w:cs="Simplified Arabic" w:hint="cs"/>
          <w:b/>
          <w:bCs/>
          <w:sz w:val="28"/>
          <w:szCs w:val="28"/>
          <w:rtl/>
        </w:rPr>
        <w:t>التقنية</w:t>
      </w:r>
    </w:p>
    <w:p w14:paraId="6BAC3ED8" w14:textId="55D6C14F" w:rsidR="00437FE6" w:rsidRPr="00437FE6" w:rsidRDefault="00437FE6" w:rsidP="001353D1">
      <w:pPr>
        <w:pStyle w:val="ListParagraph"/>
        <w:numPr>
          <w:ilvl w:val="0"/>
          <w:numId w:val="22"/>
        </w:numPr>
        <w:bidi/>
        <w:spacing w:before="120" w:after="120" w:line="288" w:lineRule="auto"/>
        <w:ind w:left="571"/>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التحول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الرقمي</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49F3CB32" w14:textId="46D5C457" w:rsidR="00437FE6" w:rsidRPr="00437FE6" w:rsidRDefault="00437FE6" w:rsidP="001353D1">
      <w:pPr>
        <w:pStyle w:val="ListParagraph"/>
        <w:numPr>
          <w:ilvl w:val="0"/>
          <w:numId w:val="22"/>
        </w:numPr>
        <w:bidi/>
        <w:spacing w:before="120" w:after="120" w:line="288" w:lineRule="auto"/>
        <w:ind w:left="571"/>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الذكاء</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الاصطناعي</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28C71834" w14:textId="24ECFB87" w:rsidR="00437FE6" w:rsidRPr="00437FE6" w:rsidRDefault="00437FE6" w:rsidP="001353D1">
      <w:pPr>
        <w:pStyle w:val="ListParagraph"/>
        <w:numPr>
          <w:ilvl w:val="0"/>
          <w:numId w:val="22"/>
        </w:numPr>
        <w:bidi/>
        <w:spacing w:before="120" w:after="120" w:line="288" w:lineRule="auto"/>
        <w:ind w:left="571"/>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الحكومة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الإلكترونية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78F850F6" w14:textId="7CE5213D" w:rsidR="00437FE6" w:rsidRPr="00437FE6" w:rsidRDefault="00437FE6" w:rsidP="001353D1">
      <w:pPr>
        <w:pStyle w:val="ListParagraph"/>
        <w:numPr>
          <w:ilvl w:val="0"/>
          <w:numId w:val="22"/>
        </w:numPr>
        <w:bidi/>
        <w:spacing w:before="120" w:after="120" w:line="288" w:lineRule="auto"/>
        <w:ind w:left="571"/>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الخدمات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الرقمية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r w:rsidR="00443D1A">
        <w:rPr>
          <w:rFonts w:ascii="Times New Roman" w:eastAsia="Times New Roman" w:hAnsi="Times New Roman" w:cs="Simplified Arabic" w:hint="cs"/>
          <w:sz w:val="28"/>
          <w:szCs w:val="28"/>
          <w:rtl/>
        </w:rPr>
        <w:t xml:space="preserve">(الشمرى ، </w:t>
      </w:r>
      <w:r w:rsidR="00271FDF">
        <w:rPr>
          <w:rFonts w:ascii="Times New Roman" w:eastAsia="Times New Roman" w:hAnsi="Times New Roman" w:cs="Simplified Arabic" w:hint="cs"/>
          <w:sz w:val="28"/>
          <w:szCs w:val="28"/>
          <w:rtl/>
        </w:rPr>
        <w:t>2023</w:t>
      </w:r>
      <w:r w:rsidR="00443D1A">
        <w:rPr>
          <w:rFonts w:ascii="Times New Roman" w:eastAsia="Times New Roman" w:hAnsi="Times New Roman" w:cs="Simplified Arabic" w:hint="cs"/>
          <w:sz w:val="28"/>
          <w:szCs w:val="28"/>
          <w:rtl/>
        </w:rPr>
        <w:t>)</w:t>
      </w:r>
    </w:p>
    <w:p w14:paraId="62A179F0" w14:textId="51DA06A5" w:rsidR="00437FE6" w:rsidRPr="00437FE6" w:rsidRDefault="00437FE6" w:rsidP="00437FE6">
      <w:p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سابعا:</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في</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المملكة</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العربية</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السعودية</w:t>
      </w:r>
    </w:p>
    <w:p w14:paraId="5E126A04" w14:textId="195E7BA1" w:rsidR="00437FE6" w:rsidRPr="00437FE6" w:rsidRDefault="00437FE6" w:rsidP="00271FDF">
      <w:p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شهد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الاستثمار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في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المملكة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تطورًا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ملحوظًا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خلال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السنوات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الأخيرة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نتيجة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الإصلاحات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الاقتصادية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التي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صاحبت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تنفيذ</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رؤية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المملكة</w:t>
      </w:r>
      <w:r w:rsidRPr="00437FE6">
        <w:rPr>
          <w:rFonts w:ascii="Times New Roman" w:eastAsia="Times New Roman" w:hAnsi="Times New Roman" w:cs="Simplified Arabic"/>
          <w:sz w:val="28"/>
          <w:szCs w:val="28"/>
          <w:rtl/>
        </w:rPr>
        <w:t xml:space="preserve"> 2030</w:t>
      </w:r>
      <w:r w:rsidRPr="00437FE6">
        <w:rPr>
          <w:rFonts w:ascii="Times New Roman" w:eastAsia="Times New Roman" w:hAnsi="Times New Roman" w:cs="Simplified Arabic" w:hint="cs"/>
          <w:sz w:val="28"/>
          <w:szCs w:val="28"/>
          <w:rtl/>
        </w:rPr>
        <w:t>،</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حيث</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عملت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الحكومة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على</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تطوير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البيئة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الاستثمارية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خلال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تحديث</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الأنظمة،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وتحسين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إجراءات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ممارسة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الأعمال،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وتعزيز</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الشراكة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بين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القطاعين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العام</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والخاص،</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وإطلاق</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الاستراتيجية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الوطنية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للاستثمار،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وتطوير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الخدمات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الرقمية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للمستثمرين</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w:t>
      </w:r>
      <w:r w:rsidRPr="00437FE6">
        <w:rPr>
          <w:rFonts w:ascii="Times New Roman" w:eastAsia="Times New Roman" w:hAnsi="Times New Roman" w:cs="Simplified Arabic"/>
          <w:sz w:val="28"/>
          <w:szCs w:val="28"/>
          <w:cs/>
        </w:rPr>
        <w:t>‎</w:t>
      </w:r>
      <w:r w:rsidRPr="00437FE6">
        <w:rPr>
          <w:rFonts w:ascii="Times New Roman" w:eastAsia="Times New Roman" w:hAnsi="Times New Roman" w:cs="Simplified Arabic" w:hint="cs"/>
          <w:sz w:val="28"/>
          <w:szCs w:val="28"/>
          <w:rtl/>
        </w:rPr>
        <w:t>وقد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انعكس</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ذلك</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على</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زيادة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تدفقات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الاستثمار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الأجنبي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المباشر،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وارتفاع</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مساهمة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القطاع</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الخاص</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في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الاقتصاد،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وتحسن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ترتيب</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المملكة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في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العديد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المؤشرات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الدولية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المتعلقة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بسهولة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ممارسة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الأعمال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والتنافسية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w:t>
      </w:r>
      <w:r w:rsidRPr="00437FE6">
        <w:rPr>
          <w:rFonts w:ascii="Times New Roman" w:eastAsia="Times New Roman" w:hAnsi="Times New Roman" w:cs="Simplified Arabic"/>
          <w:sz w:val="28"/>
          <w:szCs w:val="28"/>
          <w:cs/>
        </w:rPr>
        <w:t>‎</w:t>
      </w:r>
      <w:r>
        <w:rPr>
          <w:rFonts w:ascii="Times New Roman" w:eastAsia="Times New Roman" w:hAnsi="Times New Roman" w:cs="Simplified Arabic" w:hint="cs"/>
          <w:sz w:val="28"/>
          <w:szCs w:val="28"/>
          <w:rtl/>
        </w:rPr>
        <w:t xml:space="preserve"> </w:t>
      </w:r>
      <w:r w:rsidRPr="00437FE6">
        <w:rPr>
          <w:rFonts w:ascii="Times New Roman" w:eastAsia="Times New Roman" w:hAnsi="Times New Roman" w:cs="Simplified Arabic" w:hint="cs"/>
          <w:sz w:val="28"/>
          <w:szCs w:val="28"/>
          <w:rtl/>
        </w:rPr>
        <w:t>كما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أولت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المملكة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اهتمامًا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خاصًا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بالقطاعات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الواعدة،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مثل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القطاع</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العقاري،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والسياحي،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والصناعي،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واللوجستي،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والتقني،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باعتبارها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محركات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رئيسة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لتحقيق</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التنويع</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الاقتصادي</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w:t>
      </w:r>
      <w:r w:rsidRPr="00437FE6">
        <w:rPr>
          <w:rFonts w:ascii="Times New Roman" w:eastAsia="Times New Roman" w:hAnsi="Times New Roman" w:cs="Simplified Arabic"/>
          <w:sz w:val="28"/>
          <w:szCs w:val="28"/>
          <w:cs/>
        </w:rPr>
        <w:t>‎</w:t>
      </w:r>
      <w:r w:rsidR="00443D1A">
        <w:rPr>
          <w:rFonts w:ascii="Times New Roman" w:eastAsia="Times New Roman" w:hAnsi="Times New Roman" w:cs="Simplified Arabic" w:hint="cs"/>
          <w:sz w:val="28"/>
          <w:szCs w:val="28"/>
          <w:rtl/>
        </w:rPr>
        <w:t xml:space="preserve">(الخضرى ، </w:t>
      </w:r>
      <w:r w:rsidR="00271FDF">
        <w:rPr>
          <w:rFonts w:ascii="Times New Roman" w:eastAsia="Times New Roman" w:hAnsi="Times New Roman" w:cs="Simplified Arabic" w:hint="cs"/>
          <w:sz w:val="28"/>
          <w:szCs w:val="28"/>
          <w:rtl/>
        </w:rPr>
        <w:t>2022</w:t>
      </w:r>
      <w:r w:rsidR="00443D1A">
        <w:rPr>
          <w:rFonts w:ascii="Times New Roman" w:eastAsia="Times New Roman" w:hAnsi="Times New Roman" w:cs="Simplified Arabic" w:hint="cs"/>
          <w:sz w:val="28"/>
          <w:szCs w:val="28"/>
          <w:rtl/>
        </w:rPr>
        <w:t>)</w:t>
      </w:r>
    </w:p>
    <w:p w14:paraId="7B36B3B9" w14:textId="20F4F54F" w:rsidR="00437FE6" w:rsidRPr="00437FE6" w:rsidRDefault="00437FE6" w:rsidP="00437FE6">
      <w:pPr>
        <w:bidi/>
        <w:spacing w:before="120" w:after="120" w:line="288" w:lineRule="auto"/>
        <w:jc w:val="both"/>
        <w:rPr>
          <w:rFonts w:ascii="Times New Roman" w:eastAsia="Times New Roman" w:hAnsi="Times New Roman" w:cs="Simplified Arabic"/>
          <w:b/>
          <w:bCs/>
          <w:sz w:val="28"/>
          <w:szCs w:val="28"/>
          <w:rtl/>
        </w:rPr>
      </w:pPr>
      <w:r w:rsidRPr="00437FE6">
        <w:rPr>
          <w:rFonts w:ascii="Times New Roman" w:eastAsia="Times New Roman" w:hAnsi="Times New Roman" w:cs="Simplified Arabic" w:hint="cs"/>
          <w:b/>
          <w:bCs/>
          <w:sz w:val="28"/>
          <w:szCs w:val="28"/>
          <w:rtl/>
        </w:rPr>
        <w:t>ثامنا:</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الاستثمار</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العقاري</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وأهميته</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في</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الاقتصاد</w:t>
      </w:r>
      <w:r w:rsidRPr="00437FE6">
        <w:rPr>
          <w:rFonts w:ascii="Times New Roman" w:eastAsia="Times New Roman" w:hAnsi="Times New Roman" w:cs="Simplified Arabic"/>
          <w:b/>
          <w:bCs/>
          <w:sz w:val="28"/>
          <w:szCs w:val="28"/>
          <w:rtl/>
        </w:rPr>
        <w:t xml:space="preserve"> </w:t>
      </w:r>
      <w:r w:rsidRPr="00437FE6">
        <w:rPr>
          <w:rFonts w:ascii="Times New Roman" w:eastAsia="Times New Roman" w:hAnsi="Times New Roman" w:cs="Simplified Arabic" w:hint="cs"/>
          <w:b/>
          <w:bCs/>
          <w:sz w:val="28"/>
          <w:szCs w:val="28"/>
          <w:rtl/>
        </w:rPr>
        <w:t>السعودي</w:t>
      </w:r>
    </w:p>
    <w:p w14:paraId="2EFEEA58" w14:textId="0BD03747" w:rsidR="00437FE6" w:rsidRPr="00437FE6" w:rsidRDefault="00437FE6" w:rsidP="00437FE6">
      <w:p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يُعد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الاستثمار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العقاري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أحد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أهم</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أنواع</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الاستثمار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في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المملكة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العربية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السعودية،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لما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يتمتع</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به</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دور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حيوي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في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دعم</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التنمية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الاقتصادية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والعمرانية،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وارتباطه</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المباشر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بعدد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كبير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القطاعات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الاقتصادية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الأخرى،</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مثل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قطاع</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الإنشاءات،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والتمويل،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والصناعة،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والتجارة،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والسياحة،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والخدمات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اللوجستية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w:t>
      </w:r>
      <w:r w:rsidRPr="00437FE6">
        <w:rPr>
          <w:rFonts w:ascii="Times New Roman" w:eastAsia="Times New Roman" w:hAnsi="Times New Roman" w:cs="Simplified Arabic"/>
          <w:sz w:val="28"/>
          <w:szCs w:val="28"/>
          <w:cs/>
        </w:rPr>
        <w:t>‎</w:t>
      </w:r>
      <w:r>
        <w:rPr>
          <w:rFonts w:ascii="Times New Roman" w:eastAsia="Times New Roman" w:hAnsi="Times New Roman" w:cs="Simplified Arabic" w:hint="cs"/>
          <w:sz w:val="28"/>
          <w:szCs w:val="28"/>
          <w:rtl/>
        </w:rPr>
        <w:t xml:space="preserve">  </w:t>
      </w:r>
      <w:r w:rsidRPr="00437FE6">
        <w:rPr>
          <w:rFonts w:ascii="Times New Roman" w:eastAsia="Times New Roman" w:hAnsi="Times New Roman" w:cs="Simplified Arabic" w:hint="cs"/>
          <w:sz w:val="28"/>
          <w:szCs w:val="28"/>
          <w:rtl/>
        </w:rPr>
        <w:t>وتبرز</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أهمية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الاستثمار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العقاري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في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المملكة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في</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w:t>
      </w:r>
      <w:r w:rsidRPr="00437FE6">
        <w:rPr>
          <w:rFonts w:ascii="Times New Roman" w:eastAsia="Times New Roman" w:hAnsi="Times New Roman" w:cs="Simplified Arabic"/>
          <w:sz w:val="28"/>
          <w:szCs w:val="28"/>
          <w:cs/>
        </w:rPr>
        <w:t>‎</w:t>
      </w:r>
    </w:p>
    <w:p w14:paraId="04710452" w14:textId="3B639603" w:rsidR="00437FE6" w:rsidRPr="00437FE6" w:rsidRDefault="00437FE6" w:rsidP="001353D1">
      <w:pPr>
        <w:pStyle w:val="ListParagraph"/>
        <w:numPr>
          <w:ilvl w:val="1"/>
          <w:numId w:val="15"/>
        </w:numPr>
        <w:bidi/>
        <w:spacing w:before="120" w:after="120" w:line="288" w:lineRule="auto"/>
        <w:ind w:left="855" w:hanging="426"/>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زيادة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مساهمة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القطاع</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العقاري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في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الناتج</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المحلي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الإجمالي</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7EBF62CD" w14:textId="67EABFF1" w:rsidR="00437FE6" w:rsidRPr="00437FE6" w:rsidRDefault="00437FE6" w:rsidP="001353D1">
      <w:pPr>
        <w:pStyle w:val="ListParagraph"/>
        <w:numPr>
          <w:ilvl w:val="1"/>
          <w:numId w:val="15"/>
        </w:numPr>
        <w:bidi/>
        <w:spacing w:before="120" w:after="120" w:line="288" w:lineRule="auto"/>
        <w:ind w:left="855" w:hanging="426"/>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توفير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الوحدات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السكنية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والتجارية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0F3E4857" w14:textId="14EE5019" w:rsidR="00437FE6" w:rsidRPr="00437FE6" w:rsidRDefault="00437FE6" w:rsidP="001353D1">
      <w:pPr>
        <w:pStyle w:val="ListParagraph"/>
        <w:numPr>
          <w:ilvl w:val="1"/>
          <w:numId w:val="15"/>
        </w:numPr>
        <w:bidi/>
        <w:spacing w:before="120" w:after="120" w:line="288" w:lineRule="auto"/>
        <w:ind w:left="855" w:hanging="426"/>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جذب</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الاستثمارات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المحلية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والأجنبية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6369DA71" w14:textId="1704604A" w:rsidR="00437FE6" w:rsidRPr="00437FE6" w:rsidRDefault="00437FE6" w:rsidP="001353D1">
      <w:pPr>
        <w:pStyle w:val="ListParagraph"/>
        <w:numPr>
          <w:ilvl w:val="1"/>
          <w:numId w:val="15"/>
        </w:numPr>
        <w:bidi/>
        <w:spacing w:before="120" w:after="120" w:line="288" w:lineRule="auto"/>
        <w:ind w:left="855" w:hanging="426"/>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تنمية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المدن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الجديدة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6EEDFAAA" w14:textId="5551DEF0" w:rsidR="00437FE6" w:rsidRPr="00437FE6" w:rsidRDefault="00437FE6" w:rsidP="001353D1">
      <w:pPr>
        <w:pStyle w:val="ListParagraph"/>
        <w:numPr>
          <w:ilvl w:val="1"/>
          <w:numId w:val="15"/>
        </w:numPr>
        <w:bidi/>
        <w:spacing w:before="120" w:after="120" w:line="288" w:lineRule="auto"/>
        <w:ind w:left="855" w:hanging="426"/>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دعم</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المشروعات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الكبرى</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3AB62EE3" w14:textId="0B68507E" w:rsidR="00437FE6" w:rsidRPr="00437FE6" w:rsidRDefault="00437FE6" w:rsidP="001353D1">
      <w:pPr>
        <w:pStyle w:val="ListParagraph"/>
        <w:numPr>
          <w:ilvl w:val="1"/>
          <w:numId w:val="15"/>
        </w:numPr>
        <w:bidi/>
        <w:spacing w:before="120" w:after="120" w:line="288" w:lineRule="auto"/>
        <w:ind w:left="855" w:hanging="426"/>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خلق</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فرص</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العمل</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7A31A04A" w14:textId="53340531" w:rsidR="00437FE6" w:rsidRPr="00437FE6" w:rsidRDefault="00437FE6" w:rsidP="001353D1">
      <w:pPr>
        <w:pStyle w:val="ListParagraph"/>
        <w:numPr>
          <w:ilvl w:val="1"/>
          <w:numId w:val="15"/>
        </w:numPr>
        <w:bidi/>
        <w:spacing w:before="120" w:after="120" w:line="288" w:lineRule="auto"/>
        <w:ind w:left="855" w:hanging="426"/>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تنشيط</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الصناعات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المرتبطة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بالبناء</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والتشييد</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p>
    <w:p w14:paraId="5CDF3150" w14:textId="45AED040" w:rsidR="00437FE6" w:rsidRPr="00437FE6" w:rsidRDefault="00437FE6" w:rsidP="001353D1">
      <w:pPr>
        <w:pStyle w:val="ListParagraph"/>
        <w:numPr>
          <w:ilvl w:val="1"/>
          <w:numId w:val="15"/>
        </w:numPr>
        <w:bidi/>
        <w:spacing w:before="120" w:after="120" w:line="288" w:lineRule="auto"/>
        <w:ind w:left="855" w:hanging="426"/>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تعزيز</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التنمية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المستدامة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 xml:space="preserve">. </w:t>
      </w:r>
      <w:r w:rsidRPr="00437FE6">
        <w:rPr>
          <w:rFonts w:ascii="Times New Roman" w:eastAsia="Times New Roman" w:hAnsi="Times New Roman" w:cs="Simplified Arabic"/>
          <w:sz w:val="28"/>
          <w:szCs w:val="28"/>
          <w:cs/>
        </w:rPr>
        <w:t>‎</w:t>
      </w:r>
      <w:r w:rsidR="00443D1A">
        <w:rPr>
          <w:rFonts w:ascii="Times New Roman" w:eastAsia="Times New Roman" w:hAnsi="Times New Roman" w:cs="Simplified Arabic" w:hint="cs"/>
          <w:sz w:val="28"/>
          <w:szCs w:val="28"/>
          <w:rtl/>
        </w:rPr>
        <w:t>( الشمرى ، 2023)</w:t>
      </w:r>
    </w:p>
    <w:p w14:paraId="7973C29E" w14:textId="77777777" w:rsidR="00437FE6" w:rsidRPr="00437FE6" w:rsidRDefault="00437FE6" w:rsidP="00437FE6">
      <w:pPr>
        <w:bidi/>
        <w:spacing w:before="120" w:after="120" w:line="288" w:lineRule="auto"/>
        <w:jc w:val="both"/>
        <w:rPr>
          <w:rFonts w:ascii="Times New Roman" w:eastAsia="Times New Roman" w:hAnsi="Times New Roman" w:cs="Simplified Arabic"/>
          <w:sz w:val="28"/>
          <w:szCs w:val="28"/>
          <w:rtl/>
        </w:rPr>
      </w:pPr>
      <w:r w:rsidRPr="00437FE6">
        <w:rPr>
          <w:rFonts w:ascii="Times New Roman" w:eastAsia="Times New Roman" w:hAnsi="Times New Roman" w:cs="Simplified Arabic" w:hint="cs"/>
          <w:sz w:val="28"/>
          <w:szCs w:val="28"/>
          <w:rtl/>
        </w:rPr>
        <w:t>وقد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شهد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هذا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القطاع</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نموًا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ملحوظًا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في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ظل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رؤية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المملكة</w:t>
      </w:r>
      <w:r w:rsidRPr="00437FE6">
        <w:rPr>
          <w:rFonts w:ascii="Times New Roman" w:eastAsia="Times New Roman" w:hAnsi="Times New Roman" w:cs="Simplified Arabic"/>
          <w:sz w:val="28"/>
          <w:szCs w:val="28"/>
          <w:rtl/>
        </w:rPr>
        <w:t xml:space="preserve"> 2030</w:t>
      </w:r>
      <w:r w:rsidRPr="00437FE6">
        <w:rPr>
          <w:rFonts w:ascii="Times New Roman" w:eastAsia="Times New Roman" w:hAnsi="Times New Roman" w:cs="Simplified Arabic" w:hint="cs"/>
          <w:sz w:val="28"/>
          <w:szCs w:val="28"/>
          <w:rtl/>
        </w:rPr>
        <w:t>،</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نتيجة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الإصلاحات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التشريعية،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وتطوير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الأنظمة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العقارية،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وإطلاق</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مشروعات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وطنية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كبرى</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مثل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نيوم،</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والقدية،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والبحر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الأحمر،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والدرعية،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وروشن</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w:t>
      </w:r>
      <w:r w:rsidRPr="00437FE6">
        <w:rPr>
          <w:rFonts w:ascii="Times New Roman" w:eastAsia="Times New Roman" w:hAnsi="Times New Roman" w:cs="Simplified Arabic"/>
          <w:sz w:val="28"/>
          <w:szCs w:val="28"/>
          <w:cs/>
        </w:rPr>
        <w:t>‎</w:t>
      </w:r>
    </w:p>
    <w:p w14:paraId="0FD36C86" w14:textId="77777777" w:rsidR="00437FE6" w:rsidRDefault="00437FE6" w:rsidP="00437FE6">
      <w:pPr>
        <w:bidi/>
        <w:spacing w:before="120" w:after="120" w:line="288" w:lineRule="auto"/>
        <w:jc w:val="both"/>
        <w:rPr>
          <w:rFonts w:ascii="Times New Roman" w:eastAsia="Times New Roman" w:hAnsi="Times New Roman" w:cs="Simplified Arabic"/>
          <w:sz w:val="28"/>
          <w:szCs w:val="28"/>
          <w:rtl/>
        </w:rPr>
      </w:pPr>
    </w:p>
    <w:p w14:paraId="41195A3F" w14:textId="16EFFD41" w:rsidR="00437FE6" w:rsidRPr="00437FE6" w:rsidRDefault="00437FE6" w:rsidP="00437FE6">
      <w:pPr>
        <w:bidi/>
        <w:spacing w:before="120" w:after="120" w:line="288" w:lineRule="auto"/>
        <w:jc w:val="both"/>
        <w:rPr>
          <w:rFonts w:ascii="Times New Roman" w:eastAsia="Times New Roman" w:hAnsi="Times New Roman" w:cs="Simplified Arabic"/>
          <w:sz w:val="28"/>
          <w:szCs w:val="28"/>
          <w:rtl/>
        </w:rPr>
      </w:pPr>
      <w:r>
        <w:rPr>
          <w:rFonts w:ascii="Times New Roman" w:eastAsia="Times New Roman" w:hAnsi="Times New Roman" w:cs="Simplified Arabic" w:hint="cs"/>
          <w:sz w:val="28"/>
          <w:szCs w:val="28"/>
          <w:rtl/>
        </w:rPr>
        <w:t xml:space="preserve">و يرى الباحث </w:t>
      </w:r>
      <w:r w:rsidRPr="00437FE6">
        <w:rPr>
          <w:rFonts w:ascii="Times New Roman" w:eastAsia="Times New Roman" w:hAnsi="Times New Roman" w:cs="Simplified Arabic" w:hint="cs"/>
          <w:sz w:val="28"/>
          <w:szCs w:val="28"/>
          <w:rtl/>
        </w:rPr>
        <w:t>أن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الاستثمار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يمثل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أحد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المحركات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الرئيسة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للنمو</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الاقتصادي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وتحقيق</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التنمية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المستدامة،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حيث</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يسهم</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في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زيادة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الإنتاج،</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وخلق</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فرص</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العمل،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وتنويع</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مصادر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الدخل،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وجذب</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رؤوس</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الأموال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المحلية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والأجنبية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كما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أظهرت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الدراسة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أن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المملكة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العربية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السعودية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أولت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الاستثمار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اهتمامًا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كبيرًا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ضمن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رؤية</w:t>
      </w:r>
      <w:r w:rsidRPr="00437FE6">
        <w:rPr>
          <w:rFonts w:ascii="Times New Roman" w:eastAsia="Times New Roman" w:hAnsi="Times New Roman" w:cs="Simplified Arabic"/>
          <w:sz w:val="28"/>
          <w:szCs w:val="28"/>
          <w:rtl/>
        </w:rPr>
        <w:t xml:space="preserve"> 2030</w:t>
      </w:r>
      <w:r w:rsidRPr="00437FE6">
        <w:rPr>
          <w:rFonts w:ascii="Times New Roman" w:eastAsia="Times New Roman" w:hAnsi="Times New Roman" w:cs="Simplified Arabic" w:hint="cs"/>
          <w:sz w:val="28"/>
          <w:szCs w:val="28"/>
          <w:rtl/>
        </w:rPr>
        <w:t>،</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خلال</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تنفيذ</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إصلاحات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هيكلية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وتشريعية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عززت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تنافسية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الاقتصاد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الوطني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ورفعت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جاذبية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بيئة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الأعمال</w:t>
      </w:r>
      <w:r w:rsidRPr="00437FE6">
        <w:rPr>
          <w:rFonts w:ascii="Times New Roman" w:eastAsia="Times New Roman" w:hAnsi="Times New Roman" w:cs="Simplified Arabic"/>
          <w:sz w:val="28"/>
          <w:szCs w:val="28"/>
          <w:rtl/>
        </w:rPr>
        <w:t>. ‏</w:t>
      </w:r>
      <w:r w:rsidRPr="00437FE6">
        <w:rPr>
          <w:rFonts w:ascii="Times New Roman" w:eastAsia="Times New Roman" w:hAnsi="Times New Roman" w:cs="Simplified Arabic" w:hint="cs"/>
          <w:sz w:val="28"/>
          <w:szCs w:val="28"/>
          <w:rtl/>
        </w:rPr>
        <w:t>ويبرز</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الاستثمار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العقاري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باعتباره</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أهم</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القطاعات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المستفيدة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هذه</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الإصلاحات،</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لما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يتمتع</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به</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من</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قدرة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على</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دعم</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التنمية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العمرانية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وتحفيز</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النشاط</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الاقتصادي،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الأمر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الذي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يمهد</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لبحث</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أثر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رؤية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المملكة</w:t>
      </w:r>
      <w:r w:rsidRPr="00437FE6">
        <w:rPr>
          <w:rFonts w:ascii="Times New Roman" w:eastAsia="Times New Roman" w:hAnsi="Times New Roman" w:cs="Simplified Arabic"/>
          <w:sz w:val="28"/>
          <w:szCs w:val="28"/>
          <w:rtl/>
        </w:rPr>
        <w:t xml:space="preserve"> 2030 </w:t>
      </w:r>
      <w:r w:rsidRPr="00437FE6">
        <w:rPr>
          <w:rFonts w:ascii="Times New Roman" w:eastAsia="Times New Roman" w:hAnsi="Times New Roman" w:cs="Simplified Arabic" w:hint="cs"/>
          <w:sz w:val="28"/>
          <w:szCs w:val="28"/>
          <w:rtl/>
        </w:rPr>
        <w:t>في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تنمية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القطاع</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العقاري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وتحفيز</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الاستثمار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فيه</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بصورة</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أكثر</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تفصيلًا</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في</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المباحث</w:t>
      </w:r>
      <w:r w:rsidRPr="00437FE6">
        <w:rPr>
          <w:rFonts w:ascii="Times New Roman" w:eastAsia="Times New Roman" w:hAnsi="Times New Roman" w:cs="Simplified Arabic"/>
          <w:sz w:val="28"/>
          <w:szCs w:val="28"/>
          <w:rtl/>
        </w:rPr>
        <w:t xml:space="preserve"> </w:t>
      </w:r>
      <w:r w:rsidRPr="00437FE6">
        <w:rPr>
          <w:rFonts w:ascii="Times New Roman" w:eastAsia="Times New Roman" w:hAnsi="Times New Roman" w:cs="Simplified Arabic" w:hint="cs"/>
          <w:sz w:val="28"/>
          <w:szCs w:val="28"/>
          <w:rtl/>
        </w:rPr>
        <w:t>اللاحقة</w:t>
      </w:r>
      <w:r w:rsidRPr="00437FE6">
        <w:rPr>
          <w:rFonts w:ascii="Times New Roman" w:eastAsia="Times New Roman" w:hAnsi="Times New Roman" w:cs="Simplified Arabic" w:hint="cs"/>
          <w:sz w:val="28"/>
          <w:szCs w:val="28"/>
          <w:cs/>
        </w:rPr>
        <w:t>‎</w:t>
      </w:r>
      <w:r w:rsidRPr="00437FE6">
        <w:rPr>
          <w:rFonts w:ascii="Times New Roman" w:eastAsia="Times New Roman" w:hAnsi="Times New Roman" w:cs="Simplified Arabic"/>
          <w:sz w:val="28"/>
          <w:szCs w:val="28"/>
        </w:rPr>
        <w:t>.</w:t>
      </w:r>
      <w:r w:rsidRPr="00437FE6">
        <w:rPr>
          <w:rFonts w:ascii="Times New Roman" w:eastAsia="Times New Roman" w:hAnsi="Times New Roman" w:cs="Simplified Arabic"/>
          <w:sz w:val="28"/>
          <w:szCs w:val="28"/>
          <w:cs/>
        </w:rPr>
        <w:t>‎</w:t>
      </w:r>
    </w:p>
    <w:p w14:paraId="79D99D2C" w14:textId="77777777" w:rsidR="00CD2B0F" w:rsidRDefault="00CD2B0F" w:rsidP="00443D1A">
      <w:pPr>
        <w:bidi/>
        <w:spacing w:before="120" w:after="120" w:line="288" w:lineRule="auto"/>
        <w:jc w:val="both"/>
        <w:rPr>
          <w:rFonts w:ascii="Times New Roman" w:eastAsia="Times New Roman" w:hAnsi="Times New Roman" w:cs="Simplified Arabic"/>
          <w:b/>
          <w:bCs/>
          <w:sz w:val="32"/>
          <w:szCs w:val="32"/>
          <w:rtl/>
        </w:rPr>
      </w:pPr>
      <w:r w:rsidRPr="00CD2B0F">
        <w:rPr>
          <w:rFonts w:ascii="Times New Roman" w:eastAsia="Times New Roman" w:hAnsi="Times New Roman" w:cs="Simplified Arabic" w:hint="cs"/>
          <w:b/>
          <w:bCs/>
          <w:sz w:val="32"/>
          <w:szCs w:val="32"/>
          <w:rtl/>
        </w:rPr>
        <w:t>المبحث</w:t>
      </w:r>
      <w:r w:rsidRPr="00CD2B0F">
        <w:rPr>
          <w:rFonts w:ascii="Times New Roman" w:eastAsia="Times New Roman" w:hAnsi="Times New Roman" w:cs="Simplified Arabic"/>
          <w:b/>
          <w:bCs/>
          <w:sz w:val="32"/>
          <w:szCs w:val="32"/>
          <w:rtl/>
        </w:rPr>
        <w:t xml:space="preserve"> </w:t>
      </w:r>
      <w:r w:rsidRPr="00CD2B0F">
        <w:rPr>
          <w:rFonts w:ascii="Times New Roman" w:eastAsia="Times New Roman" w:hAnsi="Times New Roman" w:cs="Simplified Arabic" w:hint="cs"/>
          <w:b/>
          <w:bCs/>
          <w:sz w:val="32"/>
          <w:szCs w:val="32"/>
          <w:rtl/>
        </w:rPr>
        <w:t>الثالث</w:t>
      </w:r>
      <w:r w:rsidRPr="00CD2B0F">
        <w:rPr>
          <w:rFonts w:ascii="Times New Roman" w:eastAsia="Times New Roman" w:hAnsi="Times New Roman" w:cs="Simplified Arabic"/>
          <w:b/>
          <w:bCs/>
          <w:sz w:val="32"/>
          <w:szCs w:val="32"/>
          <w:rtl/>
        </w:rPr>
        <w:t xml:space="preserve">: </w:t>
      </w:r>
      <w:r w:rsidRPr="00CD2B0F">
        <w:rPr>
          <w:rFonts w:ascii="Times New Roman" w:eastAsia="Times New Roman" w:hAnsi="Times New Roman" w:cs="Simplified Arabic" w:hint="cs"/>
          <w:b/>
          <w:bCs/>
          <w:sz w:val="32"/>
          <w:szCs w:val="32"/>
          <w:rtl/>
        </w:rPr>
        <w:t>القطاع</w:t>
      </w:r>
      <w:r w:rsidRPr="00CD2B0F">
        <w:rPr>
          <w:rFonts w:ascii="Times New Roman" w:eastAsia="Times New Roman" w:hAnsi="Times New Roman" w:cs="Simplified Arabic"/>
          <w:b/>
          <w:bCs/>
          <w:sz w:val="32"/>
          <w:szCs w:val="32"/>
          <w:rtl/>
        </w:rPr>
        <w:t xml:space="preserve"> </w:t>
      </w:r>
      <w:r w:rsidRPr="00CD2B0F">
        <w:rPr>
          <w:rFonts w:ascii="Times New Roman" w:eastAsia="Times New Roman" w:hAnsi="Times New Roman" w:cs="Simplified Arabic" w:hint="cs"/>
          <w:b/>
          <w:bCs/>
          <w:sz w:val="32"/>
          <w:szCs w:val="32"/>
          <w:rtl/>
        </w:rPr>
        <w:t>العقاري</w:t>
      </w:r>
    </w:p>
    <w:p w14:paraId="699A2680" w14:textId="46F250B3" w:rsidR="00443D1A" w:rsidRPr="003B16D9" w:rsidRDefault="00443D1A" w:rsidP="00443D1A">
      <w:pPr>
        <w:bidi/>
        <w:spacing w:before="100" w:beforeAutospacing="1" w:after="100" w:afterAutospacing="1" w:line="240" w:lineRule="auto"/>
        <w:jc w:val="both"/>
        <w:rPr>
          <w:rFonts w:ascii="Times New Roman" w:eastAsia="Times New Roman" w:hAnsi="Times New Roman" w:cs="Simplified Arabic"/>
          <w:sz w:val="28"/>
          <w:szCs w:val="28"/>
          <w:rtl/>
        </w:rPr>
      </w:pPr>
      <w:r w:rsidRPr="003B16D9">
        <w:rPr>
          <w:rFonts w:ascii="Times New Roman" w:eastAsia="Times New Roman" w:hAnsi="Times New Roman" w:cs="Simplified Arabic"/>
          <w:sz w:val="28"/>
          <w:szCs w:val="28"/>
          <w:rtl/>
        </w:rPr>
        <w:t>يُعد القطاع العقاري من أهم القطاعات الاقتصادية التي تعتمد عليها الدول في تحقيق التنمية الاقتصادية والاجتماعية، لما له من دور محوري في دعم الاستثمار، وتنشيط حركة البناء والتشييد، وتوفير المساكن، وخلق فرص العمل، وتحفيز العديد من القطاعات الاقتصادية المرتبطة به، مثل قطاع التمويل، والإنشاءات، والصناعة، والسياحة، والخدمات اللوجستية. كما يمثل القطاع العقاري أحد المؤشرات الرئيسة لقياس النمو الاقتصادي، إذ يرتبط بشكل مباشر بمستوى النشاط الاقتصادي والاستقرار المالي للدولة</w:t>
      </w:r>
      <w:r w:rsidRPr="003B16D9">
        <w:rPr>
          <w:rFonts w:ascii="Times New Roman" w:eastAsia="Times New Roman" w:hAnsi="Times New Roman" w:cs="Simplified Arabic"/>
          <w:sz w:val="28"/>
          <w:szCs w:val="28"/>
        </w:rPr>
        <w:t>.</w:t>
      </w:r>
      <w:r w:rsidR="001C6E85">
        <w:rPr>
          <w:rFonts w:ascii="Times New Roman" w:eastAsia="Times New Roman" w:hAnsi="Times New Roman" w:cs="Simplified Arabic" w:hint="cs"/>
          <w:sz w:val="28"/>
          <w:szCs w:val="28"/>
          <w:rtl/>
        </w:rPr>
        <w:t>(وزارة الاستثمار ، 2024)</w:t>
      </w:r>
    </w:p>
    <w:p w14:paraId="59C3E58C" w14:textId="24FF48B4" w:rsidR="00443D1A" w:rsidRPr="003B16D9" w:rsidRDefault="00443D1A" w:rsidP="00271FDF">
      <w:pPr>
        <w:bidi/>
        <w:spacing w:before="100" w:beforeAutospacing="1" w:after="100" w:afterAutospacing="1" w:line="240" w:lineRule="auto"/>
        <w:jc w:val="both"/>
        <w:rPr>
          <w:rFonts w:ascii="Times New Roman" w:eastAsia="Times New Roman" w:hAnsi="Times New Roman" w:cs="Simplified Arabic"/>
          <w:sz w:val="28"/>
          <w:szCs w:val="28"/>
          <w:rtl/>
        </w:rPr>
      </w:pPr>
      <w:r w:rsidRPr="003B16D9">
        <w:rPr>
          <w:rFonts w:ascii="Times New Roman" w:eastAsia="Times New Roman" w:hAnsi="Times New Roman" w:cs="Simplified Arabic"/>
          <w:sz w:val="28"/>
          <w:szCs w:val="28"/>
          <w:rtl/>
        </w:rPr>
        <w:t>وفي المملكة العربية السعودية، حظي القطاع العقاري باهتمام متزايد في إطار رؤية المملكة العربية السعودية 2030، التي جعلته أحد القطاعات الاستراتيجية الداعمة للتنويع الاقتصادي، من خلال تطوير البيئة التشريعية، وتعزيز الشفافية، وإطلاق المشروعات العقارية الكبرى، وتحفيز الاستثمار المحلي والأجنبي. وقد أسهمت هذه الإصلاحات في رفع كفاءة السوق العقارية وزيادة مساهمتها في الناتج المحلي الإجمالي وتعزيز جاذبية المملكة للاستثمارات العقارية</w:t>
      </w:r>
      <w:r w:rsidRPr="003B16D9">
        <w:rPr>
          <w:rFonts w:ascii="Times New Roman" w:eastAsia="Times New Roman" w:hAnsi="Times New Roman" w:cs="Simplified Arabic"/>
          <w:sz w:val="28"/>
          <w:szCs w:val="28"/>
        </w:rPr>
        <w:t xml:space="preserve">. </w:t>
      </w:r>
      <w:r w:rsidR="001C6E85">
        <w:rPr>
          <w:rFonts w:ascii="Times New Roman" w:eastAsia="Times New Roman" w:hAnsi="Times New Roman" w:cs="Simplified Arabic" w:hint="cs"/>
          <w:sz w:val="28"/>
          <w:szCs w:val="28"/>
          <w:rtl/>
        </w:rPr>
        <w:t xml:space="preserve">(ابو قحف ، </w:t>
      </w:r>
      <w:r w:rsidR="00271FDF">
        <w:rPr>
          <w:rFonts w:ascii="Times New Roman" w:eastAsia="Times New Roman" w:hAnsi="Times New Roman" w:cs="Simplified Arabic" w:hint="cs"/>
          <w:sz w:val="28"/>
          <w:szCs w:val="28"/>
          <w:rtl/>
        </w:rPr>
        <w:t>2023</w:t>
      </w:r>
      <w:r w:rsidR="001C6E85">
        <w:rPr>
          <w:rFonts w:ascii="Times New Roman" w:eastAsia="Times New Roman" w:hAnsi="Times New Roman" w:cs="Simplified Arabic" w:hint="cs"/>
          <w:sz w:val="28"/>
          <w:szCs w:val="28"/>
          <w:rtl/>
        </w:rPr>
        <w:t>)</w:t>
      </w:r>
    </w:p>
    <w:p w14:paraId="2C6FAC6D" w14:textId="77777777" w:rsidR="00CD2B0F" w:rsidRPr="00CD2B0F" w:rsidRDefault="00CD2B0F" w:rsidP="001C6E85">
      <w:pPr>
        <w:bidi/>
        <w:spacing w:before="120" w:after="120" w:line="288" w:lineRule="auto"/>
        <w:jc w:val="both"/>
        <w:rPr>
          <w:rFonts w:ascii="Times New Roman" w:eastAsia="Times New Roman" w:hAnsi="Times New Roman" w:cs="Simplified Arabic"/>
          <w:b/>
          <w:bCs/>
          <w:sz w:val="28"/>
          <w:szCs w:val="28"/>
          <w:rtl/>
        </w:rPr>
      </w:pPr>
      <w:r w:rsidRPr="00CD2B0F">
        <w:rPr>
          <w:rFonts w:ascii="Times New Roman" w:eastAsia="Times New Roman" w:hAnsi="Times New Roman" w:cs="Simplified Arabic" w:hint="cs"/>
          <w:b/>
          <w:bCs/>
          <w:sz w:val="28"/>
          <w:szCs w:val="28"/>
          <w:rtl/>
        </w:rPr>
        <w:t>أولاً</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مفهوم</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القطاع</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العقاري</w:t>
      </w:r>
    </w:p>
    <w:p w14:paraId="5C99C74C" w14:textId="580DEC0F" w:rsidR="00443D1A" w:rsidRPr="00443D1A" w:rsidRDefault="00443D1A" w:rsidP="00271FDF">
      <w:pPr>
        <w:bidi/>
        <w:spacing w:before="120" w:after="120" w:line="288" w:lineRule="auto"/>
        <w:ind w:firstLine="720"/>
        <w:jc w:val="both"/>
        <w:rPr>
          <w:rFonts w:ascii="Times New Roman" w:eastAsia="Times New Roman" w:hAnsi="Times New Roman" w:cs="Simplified Arabic"/>
          <w:sz w:val="28"/>
          <w:szCs w:val="28"/>
        </w:rPr>
      </w:pPr>
      <w:r w:rsidRPr="00443D1A">
        <w:rPr>
          <w:rFonts w:ascii="Times New Roman" w:eastAsia="Times New Roman" w:hAnsi="Times New Roman" w:cs="Simplified Arabic" w:hint="cs"/>
          <w:sz w:val="28"/>
          <w:szCs w:val="28"/>
          <w:rtl/>
        </w:rPr>
        <w:t>يُعرف</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القطاع</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العقاري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بأنه</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أحد</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القطاعات</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الاقتصادية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الذي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يشمل</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جميع</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الأنشطة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المتعلقة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بالأراضي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والعقارات</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بمختلف</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أنواعها،</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بما</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في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ذلك</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التطوير</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العقاري،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والبيع،</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والشراء،</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والتأجير،</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والتمويل،</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والتقييم،</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وإدارة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الممتلكات،</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والوساطة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العقارية،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والاستثمار</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في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الأصول</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العقارية</w:t>
      </w:r>
      <w:r w:rsidRPr="00443D1A">
        <w:rPr>
          <w:rFonts w:ascii="Times New Roman" w:eastAsia="Times New Roman" w:hAnsi="Times New Roman" w:cs="Simplified Arabic" w:hint="cs"/>
          <w:sz w:val="28"/>
          <w:szCs w:val="28"/>
          <w:cs/>
        </w:rPr>
        <w:t>‎</w:t>
      </w:r>
      <w:r w:rsidRPr="00443D1A">
        <w:rPr>
          <w:rFonts w:ascii="Times New Roman" w:eastAsia="Times New Roman" w:hAnsi="Times New Roman" w:cs="Simplified Arabic"/>
          <w:sz w:val="28"/>
          <w:szCs w:val="28"/>
        </w:rPr>
        <w:t>.</w:t>
      </w:r>
      <w:r w:rsidRPr="00443D1A">
        <w:rPr>
          <w:rFonts w:ascii="Times New Roman" w:eastAsia="Times New Roman" w:hAnsi="Times New Roman" w:cs="Simplified Arabic"/>
          <w:sz w:val="28"/>
          <w:szCs w:val="28"/>
          <w:cs/>
        </w:rPr>
        <w:t>‎</w:t>
      </w:r>
      <w:r w:rsidR="001C6E85">
        <w:rPr>
          <w:rFonts w:ascii="Times New Roman" w:eastAsia="Times New Roman" w:hAnsi="Times New Roman" w:cs="Simplified Arabic" w:hint="cs"/>
          <w:sz w:val="28"/>
          <w:szCs w:val="28"/>
          <w:rtl/>
        </w:rPr>
        <w:t xml:space="preserve">(الحربى ، </w:t>
      </w:r>
      <w:r w:rsidR="00271FDF">
        <w:rPr>
          <w:rFonts w:ascii="Times New Roman" w:eastAsia="Times New Roman" w:hAnsi="Times New Roman" w:cs="Simplified Arabic" w:hint="cs"/>
          <w:sz w:val="28"/>
          <w:szCs w:val="28"/>
          <w:rtl/>
        </w:rPr>
        <w:t>2024</w:t>
      </w:r>
      <w:r w:rsidR="001C6E85">
        <w:rPr>
          <w:rFonts w:ascii="Times New Roman" w:eastAsia="Times New Roman" w:hAnsi="Times New Roman" w:cs="Simplified Arabic" w:hint="cs"/>
          <w:sz w:val="28"/>
          <w:szCs w:val="28"/>
          <w:rtl/>
        </w:rPr>
        <w:t>)</w:t>
      </w:r>
    </w:p>
    <w:p w14:paraId="127F9CFB" w14:textId="63E24D21" w:rsidR="00443D1A" w:rsidRPr="00443D1A" w:rsidRDefault="00443D1A" w:rsidP="00443D1A">
      <w:pPr>
        <w:bidi/>
        <w:spacing w:before="120" w:after="120" w:line="288" w:lineRule="auto"/>
        <w:ind w:firstLine="720"/>
        <w:jc w:val="both"/>
        <w:rPr>
          <w:rFonts w:ascii="Times New Roman" w:eastAsia="Times New Roman" w:hAnsi="Times New Roman" w:cs="Simplified Arabic"/>
          <w:sz w:val="28"/>
          <w:szCs w:val="28"/>
        </w:rPr>
      </w:pPr>
      <w:r w:rsidRPr="00443D1A">
        <w:rPr>
          <w:rFonts w:ascii="Times New Roman" w:eastAsia="Times New Roman" w:hAnsi="Times New Roman" w:cs="Simplified Arabic" w:hint="cs"/>
          <w:sz w:val="28"/>
          <w:szCs w:val="28"/>
          <w:rtl/>
        </w:rPr>
        <w:t>كما</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يُعرف</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بأنه</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مجموعة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الأنشطة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الاقتصادية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المرتبطة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بإنشاء</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العقارات</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واستغلالها</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وإدارتها</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وتسويقها،</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بما</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يسهم</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في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تحقيق</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التنمية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العمرانية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وتلبية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احتياجات</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الأفراد</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والمؤسسات</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من</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المساكن</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والمنشآت</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التجارية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والصناعية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والخدمية</w:t>
      </w:r>
      <w:r w:rsidRPr="00443D1A">
        <w:rPr>
          <w:rFonts w:ascii="Times New Roman" w:eastAsia="Times New Roman" w:hAnsi="Times New Roman" w:cs="Simplified Arabic" w:hint="cs"/>
          <w:sz w:val="28"/>
          <w:szCs w:val="28"/>
          <w:cs/>
        </w:rPr>
        <w:t>‎</w:t>
      </w:r>
      <w:r w:rsidRPr="00443D1A">
        <w:rPr>
          <w:rFonts w:ascii="Times New Roman" w:eastAsia="Times New Roman" w:hAnsi="Times New Roman" w:cs="Simplified Arabic"/>
          <w:sz w:val="28"/>
          <w:szCs w:val="28"/>
        </w:rPr>
        <w:t>.</w:t>
      </w:r>
      <w:r w:rsidRPr="00443D1A">
        <w:rPr>
          <w:rFonts w:ascii="Times New Roman" w:eastAsia="Times New Roman" w:hAnsi="Times New Roman" w:cs="Simplified Arabic"/>
          <w:sz w:val="28"/>
          <w:szCs w:val="28"/>
          <w:cs/>
        </w:rPr>
        <w:t>‎</w:t>
      </w:r>
      <w:r w:rsidR="001C6E85">
        <w:rPr>
          <w:rFonts w:ascii="Times New Roman" w:eastAsia="Times New Roman" w:hAnsi="Times New Roman" w:cs="Simplified Arabic" w:hint="cs"/>
          <w:sz w:val="28"/>
          <w:szCs w:val="28"/>
          <w:rtl/>
        </w:rPr>
        <w:t>(الهيئة العام للعقار ، 2023)</w:t>
      </w:r>
    </w:p>
    <w:p w14:paraId="74DBB882" w14:textId="17DDEC36" w:rsidR="00CD2B0F" w:rsidRDefault="00443D1A" w:rsidP="00443D1A">
      <w:pPr>
        <w:bidi/>
        <w:spacing w:before="120" w:after="120" w:line="288" w:lineRule="auto"/>
        <w:ind w:firstLine="720"/>
        <w:jc w:val="both"/>
        <w:rPr>
          <w:rFonts w:ascii="Times New Roman" w:eastAsia="Times New Roman" w:hAnsi="Times New Roman" w:cs="Simplified Arabic"/>
          <w:sz w:val="28"/>
          <w:szCs w:val="28"/>
          <w:rtl/>
        </w:rPr>
      </w:pPr>
      <w:r w:rsidRPr="00443D1A">
        <w:rPr>
          <w:rFonts w:ascii="Times New Roman" w:eastAsia="Times New Roman" w:hAnsi="Times New Roman" w:cs="Simplified Arabic" w:hint="cs"/>
          <w:sz w:val="28"/>
          <w:szCs w:val="28"/>
          <w:rtl/>
        </w:rPr>
        <w:t>ويتميز</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القطاع</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العقاري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بكونه</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قطاعًا</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إنتاجيًا</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وخدميًا</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في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الوقت</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نفسه،</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نظرًا</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لارتباطه</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المباشر</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بمختلف</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الأنشطة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الاقتصادية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والاجتماعية</w:t>
      </w:r>
      <w:r w:rsidRPr="00443D1A">
        <w:rPr>
          <w:rFonts w:ascii="Times New Roman" w:eastAsia="Times New Roman" w:hAnsi="Times New Roman" w:cs="Simplified Arabic" w:hint="cs"/>
          <w:sz w:val="28"/>
          <w:szCs w:val="28"/>
          <w:cs/>
        </w:rPr>
        <w:t>‎</w:t>
      </w:r>
      <w:r w:rsidRPr="00443D1A">
        <w:rPr>
          <w:rFonts w:ascii="Times New Roman" w:eastAsia="Times New Roman" w:hAnsi="Times New Roman" w:cs="Simplified Arabic"/>
          <w:sz w:val="28"/>
          <w:szCs w:val="28"/>
        </w:rPr>
        <w:t>.</w:t>
      </w:r>
      <w:r w:rsidRPr="00443D1A">
        <w:rPr>
          <w:rFonts w:ascii="Times New Roman" w:eastAsia="Times New Roman" w:hAnsi="Times New Roman" w:cs="Simplified Arabic"/>
          <w:sz w:val="28"/>
          <w:szCs w:val="28"/>
          <w:cs/>
        </w:rPr>
        <w:t>‎</w:t>
      </w:r>
      <w:r w:rsidR="00CD2B0F" w:rsidRPr="00CD2B0F">
        <w:rPr>
          <w:rFonts w:ascii="Times New Roman" w:eastAsia="Times New Roman" w:hAnsi="Times New Roman" w:cs="Simplified Arabic" w:hint="cs"/>
          <w:sz w:val="28"/>
          <w:szCs w:val="28"/>
          <w:rtl/>
        </w:rPr>
        <w:t>مثل</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التمويل،</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والإنشاءات،</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والصناعة،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والتجارة،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والسياحة،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والخدمات</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اللوجستية</w:t>
      </w:r>
      <w:r w:rsidR="00CD2B0F" w:rsidRPr="00CD2B0F">
        <w:rPr>
          <w:rFonts w:ascii="Times New Roman" w:eastAsia="Times New Roman" w:hAnsi="Times New Roman" w:cs="Simplified Arabic"/>
          <w:sz w:val="28"/>
          <w:szCs w:val="28"/>
        </w:rPr>
        <w:t>.</w:t>
      </w:r>
    </w:p>
    <w:p w14:paraId="07056D99" w14:textId="431865F6" w:rsidR="00443D1A" w:rsidRPr="00443D1A" w:rsidRDefault="00443D1A" w:rsidP="00443D1A">
      <w:pPr>
        <w:bidi/>
        <w:spacing w:before="120" w:after="120" w:line="288" w:lineRule="auto"/>
        <w:jc w:val="both"/>
        <w:rPr>
          <w:rFonts w:ascii="Times New Roman" w:eastAsia="Times New Roman" w:hAnsi="Times New Roman" w:cs="Simplified Arabic"/>
          <w:b/>
          <w:bCs/>
          <w:sz w:val="28"/>
          <w:szCs w:val="28"/>
        </w:rPr>
      </w:pPr>
      <w:r w:rsidRPr="00443D1A">
        <w:rPr>
          <w:rFonts w:ascii="Times New Roman" w:eastAsia="Times New Roman" w:hAnsi="Times New Roman" w:cs="Simplified Arabic" w:hint="cs"/>
          <w:b/>
          <w:bCs/>
          <w:sz w:val="28"/>
          <w:szCs w:val="28"/>
          <w:rtl/>
        </w:rPr>
        <w:t>ثانيا:أهمية</w:t>
      </w:r>
      <w:r w:rsidRPr="00443D1A">
        <w:rPr>
          <w:rFonts w:ascii="Times New Roman" w:eastAsia="Times New Roman" w:hAnsi="Times New Roman" w:cs="Simplified Arabic"/>
          <w:b/>
          <w:bCs/>
          <w:sz w:val="28"/>
          <w:szCs w:val="28"/>
          <w:rtl/>
        </w:rPr>
        <w:t xml:space="preserve"> </w:t>
      </w:r>
      <w:r w:rsidRPr="00443D1A">
        <w:rPr>
          <w:rFonts w:ascii="Times New Roman" w:eastAsia="Times New Roman" w:hAnsi="Times New Roman" w:cs="Simplified Arabic" w:hint="cs"/>
          <w:b/>
          <w:bCs/>
          <w:sz w:val="28"/>
          <w:szCs w:val="28"/>
          <w:rtl/>
        </w:rPr>
        <w:t>القطاع</w:t>
      </w:r>
      <w:r w:rsidRPr="00443D1A">
        <w:rPr>
          <w:rFonts w:ascii="Times New Roman" w:eastAsia="Times New Roman" w:hAnsi="Times New Roman" w:cs="Simplified Arabic"/>
          <w:b/>
          <w:bCs/>
          <w:sz w:val="28"/>
          <w:szCs w:val="28"/>
          <w:rtl/>
        </w:rPr>
        <w:t xml:space="preserve"> </w:t>
      </w:r>
      <w:r w:rsidRPr="00443D1A">
        <w:rPr>
          <w:rFonts w:ascii="Times New Roman" w:eastAsia="Times New Roman" w:hAnsi="Times New Roman" w:cs="Simplified Arabic" w:hint="cs"/>
          <w:b/>
          <w:bCs/>
          <w:sz w:val="28"/>
          <w:szCs w:val="28"/>
          <w:rtl/>
        </w:rPr>
        <w:t>العقاري</w:t>
      </w:r>
    </w:p>
    <w:p w14:paraId="764A4CC9" w14:textId="77777777" w:rsidR="00443D1A" w:rsidRPr="00443D1A" w:rsidRDefault="00443D1A" w:rsidP="00443D1A">
      <w:pPr>
        <w:bidi/>
        <w:spacing w:before="120" w:after="120" w:line="288" w:lineRule="auto"/>
        <w:ind w:firstLine="720"/>
        <w:jc w:val="both"/>
        <w:rPr>
          <w:rFonts w:ascii="Times New Roman" w:eastAsia="Times New Roman" w:hAnsi="Times New Roman" w:cs="Simplified Arabic"/>
          <w:sz w:val="28"/>
          <w:szCs w:val="28"/>
        </w:rPr>
      </w:pPr>
      <w:r w:rsidRPr="00443D1A">
        <w:rPr>
          <w:rFonts w:ascii="Times New Roman" w:eastAsia="Times New Roman" w:hAnsi="Times New Roman" w:cs="Simplified Arabic" w:hint="cs"/>
          <w:sz w:val="28"/>
          <w:szCs w:val="28"/>
          <w:rtl/>
        </w:rPr>
        <w:t>يمثل</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القطاع</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العقاري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أحد</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المحركات</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الأساسية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للاقتصاد</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الوطني،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وتبرز</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أهميته</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فيما</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يأتي</w:t>
      </w:r>
      <w:r w:rsidRPr="00443D1A">
        <w:rPr>
          <w:rFonts w:ascii="Times New Roman" w:eastAsia="Times New Roman" w:hAnsi="Times New Roman" w:cs="Simplified Arabic" w:hint="cs"/>
          <w:sz w:val="28"/>
          <w:szCs w:val="28"/>
          <w:cs/>
        </w:rPr>
        <w:t>‎</w:t>
      </w:r>
      <w:r w:rsidRPr="00443D1A">
        <w:rPr>
          <w:rFonts w:ascii="Times New Roman" w:eastAsia="Times New Roman" w:hAnsi="Times New Roman" w:cs="Simplified Arabic"/>
          <w:sz w:val="28"/>
          <w:szCs w:val="28"/>
        </w:rPr>
        <w:t>:</w:t>
      </w:r>
      <w:r w:rsidRPr="00443D1A">
        <w:rPr>
          <w:rFonts w:ascii="Times New Roman" w:eastAsia="Times New Roman" w:hAnsi="Times New Roman" w:cs="Simplified Arabic"/>
          <w:sz w:val="28"/>
          <w:szCs w:val="28"/>
          <w:cs/>
        </w:rPr>
        <w:t>‎</w:t>
      </w:r>
    </w:p>
    <w:p w14:paraId="4FED9E51" w14:textId="5039DC3D" w:rsidR="00443D1A" w:rsidRPr="00443D1A" w:rsidRDefault="00443D1A" w:rsidP="001353D1">
      <w:pPr>
        <w:pStyle w:val="ListParagraph"/>
        <w:numPr>
          <w:ilvl w:val="0"/>
          <w:numId w:val="23"/>
        </w:numPr>
        <w:bidi/>
        <w:spacing w:before="120" w:after="120" w:line="288" w:lineRule="auto"/>
        <w:ind w:left="429" w:hanging="425"/>
        <w:jc w:val="both"/>
        <w:rPr>
          <w:rFonts w:ascii="Times New Roman" w:eastAsia="Times New Roman" w:hAnsi="Times New Roman" w:cs="Simplified Arabic"/>
          <w:sz w:val="28"/>
          <w:szCs w:val="28"/>
        </w:rPr>
      </w:pPr>
      <w:r w:rsidRPr="00443D1A">
        <w:rPr>
          <w:rFonts w:ascii="Times New Roman" w:eastAsia="Times New Roman" w:hAnsi="Times New Roman" w:cs="Simplified Arabic" w:hint="cs"/>
          <w:b/>
          <w:bCs/>
          <w:sz w:val="28"/>
          <w:szCs w:val="28"/>
          <w:rtl/>
        </w:rPr>
        <w:t>دعم</w:t>
      </w:r>
      <w:r w:rsidRPr="00443D1A">
        <w:rPr>
          <w:rFonts w:ascii="Times New Roman" w:eastAsia="Times New Roman" w:hAnsi="Times New Roman" w:cs="Simplified Arabic"/>
          <w:b/>
          <w:bCs/>
          <w:sz w:val="28"/>
          <w:szCs w:val="28"/>
          <w:rtl/>
        </w:rPr>
        <w:t xml:space="preserve"> </w:t>
      </w:r>
      <w:r w:rsidRPr="00443D1A">
        <w:rPr>
          <w:rFonts w:ascii="Times New Roman" w:eastAsia="Times New Roman" w:hAnsi="Times New Roman" w:cs="Simplified Arabic" w:hint="cs"/>
          <w:b/>
          <w:bCs/>
          <w:sz w:val="28"/>
          <w:szCs w:val="28"/>
          <w:rtl/>
        </w:rPr>
        <w:t>النمو</w:t>
      </w:r>
      <w:r w:rsidRPr="00443D1A">
        <w:rPr>
          <w:rFonts w:ascii="Times New Roman" w:eastAsia="Times New Roman" w:hAnsi="Times New Roman" w:cs="Simplified Arabic"/>
          <w:b/>
          <w:bCs/>
          <w:sz w:val="28"/>
          <w:szCs w:val="28"/>
          <w:rtl/>
        </w:rPr>
        <w:t xml:space="preserve"> </w:t>
      </w:r>
      <w:r w:rsidRPr="00443D1A">
        <w:rPr>
          <w:rFonts w:ascii="Times New Roman" w:eastAsia="Times New Roman" w:hAnsi="Times New Roman" w:cs="Simplified Arabic" w:hint="cs"/>
          <w:b/>
          <w:bCs/>
          <w:sz w:val="28"/>
          <w:szCs w:val="28"/>
          <w:rtl/>
        </w:rPr>
        <w:t>الاقتصادي:</w:t>
      </w:r>
      <w:r w:rsidRPr="00443D1A">
        <w:rPr>
          <w:rFonts w:ascii="Times New Roman" w:eastAsia="Times New Roman" w:hAnsi="Times New Roman" w:cs="Simplified Arabic" w:hint="cs"/>
          <w:sz w:val="28"/>
          <w:szCs w:val="28"/>
          <w:rtl/>
        </w:rPr>
        <w:t xml:space="preserve"> يسهم</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القطاع</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العقاري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في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زيادة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الناتج</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المحلي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الإجمالي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من</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خلال</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الأنشطة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المرتبطة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بالبناء</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والتطوير</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والاستثمار</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والتمويل</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العقاري</w:t>
      </w:r>
      <w:r w:rsidRPr="00443D1A">
        <w:rPr>
          <w:rFonts w:ascii="Times New Roman" w:eastAsia="Times New Roman" w:hAnsi="Times New Roman" w:cs="Simplified Arabic" w:hint="cs"/>
          <w:sz w:val="28"/>
          <w:szCs w:val="28"/>
          <w:cs/>
        </w:rPr>
        <w:t>‎</w:t>
      </w:r>
      <w:r w:rsidRPr="00443D1A">
        <w:rPr>
          <w:rFonts w:ascii="Times New Roman" w:eastAsia="Times New Roman" w:hAnsi="Times New Roman" w:cs="Simplified Arabic"/>
          <w:sz w:val="28"/>
          <w:szCs w:val="28"/>
        </w:rPr>
        <w:t>.</w:t>
      </w:r>
      <w:r w:rsidRPr="00443D1A">
        <w:rPr>
          <w:rFonts w:ascii="Times New Roman" w:eastAsia="Times New Roman" w:hAnsi="Times New Roman" w:cs="Simplified Arabic"/>
          <w:sz w:val="28"/>
          <w:szCs w:val="28"/>
          <w:cs/>
        </w:rPr>
        <w:t>‎</w:t>
      </w:r>
    </w:p>
    <w:p w14:paraId="3ABC1032" w14:textId="474831C5" w:rsidR="00443D1A" w:rsidRPr="00443D1A" w:rsidRDefault="00443D1A" w:rsidP="001353D1">
      <w:pPr>
        <w:pStyle w:val="ListParagraph"/>
        <w:numPr>
          <w:ilvl w:val="0"/>
          <w:numId w:val="23"/>
        </w:numPr>
        <w:bidi/>
        <w:spacing w:before="120" w:after="120" w:line="288" w:lineRule="auto"/>
        <w:ind w:left="429" w:hanging="425"/>
        <w:jc w:val="both"/>
        <w:rPr>
          <w:rFonts w:ascii="Times New Roman" w:eastAsia="Times New Roman" w:hAnsi="Times New Roman" w:cs="Simplified Arabic"/>
          <w:sz w:val="28"/>
          <w:szCs w:val="28"/>
        </w:rPr>
      </w:pPr>
      <w:r w:rsidRPr="00443D1A">
        <w:rPr>
          <w:rFonts w:ascii="Times New Roman" w:eastAsia="Times New Roman" w:hAnsi="Times New Roman" w:cs="Simplified Arabic" w:hint="cs"/>
          <w:b/>
          <w:bCs/>
          <w:sz w:val="28"/>
          <w:szCs w:val="28"/>
          <w:rtl/>
        </w:rPr>
        <w:t>خلق</w:t>
      </w:r>
      <w:r w:rsidRPr="00443D1A">
        <w:rPr>
          <w:rFonts w:ascii="Times New Roman" w:eastAsia="Times New Roman" w:hAnsi="Times New Roman" w:cs="Simplified Arabic"/>
          <w:b/>
          <w:bCs/>
          <w:sz w:val="28"/>
          <w:szCs w:val="28"/>
          <w:rtl/>
        </w:rPr>
        <w:t xml:space="preserve"> </w:t>
      </w:r>
      <w:r w:rsidRPr="00443D1A">
        <w:rPr>
          <w:rFonts w:ascii="Times New Roman" w:eastAsia="Times New Roman" w:hAnsi="Times New Roman" w:cs="Simplified Arabic" w:hint="cs"/>
          <w:b/>
          <w:bCs/>
          <w:sz w:val="28"/>
          <w:szCs w:val="28"/>
          <w:rtl/>
        </w:rPr>
        <w:t>فرص</w:t>
      </w:r>
      <w:r w:rsidRPr="00443D1A">
        <w:rPr>
          <w:rFonts w:ascii="Times New Roman" w:eastAsia="Times New Roman" w:hAnsi="Times New Roman" w:cs="Simplified Arabic"/>
          <w:b/>
          <w:bCs/>
          <w:sz w:val="28"/>
          <w:szCs w:val="28"/>
          <w:rtl/>
        </w:rPr>
        <w:t xml:space="preserve"> </w:t>
      </w:r>
      <w:r w:rsidRPr="00443D1A">
        <w:rPr>
          <w:rFonts w:ascii="Times New Roman" w:eastAsia="Times New Roman" w:hAnsi="Times New Roman" w:cs="Simplified Arabic" w:hint="cs"/>
          <w:b/>
          <w:bCs/>
          <w:sz w:val="28"/>
          <w:szCs w:val="28"/>
          <w:rtl/>
        </w:rPr>
        <w:t>العمل</w:t>
      </w:r>
      <w:r w:rsidRPr="00443D1A">
        <w:rPr>
          <w:rFonts w:ascii="Times New Roman" w:eastAsia="Times New Roman" w:hAnsi="Times New Roman" w:cs="Simplified Arabic" w:hint="cs"/>
          <w:sz w:val="28"/>
          <w:szCs w:val="28"/>
          <w:rtl/>
        </w:rPr>
        <w:t>: يُعد</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القطاع</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العقاري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من</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أكثر</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القطاعات</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توفيرًا</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للوظائف،</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سواء</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بصورة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مباشرة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في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مجالات</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التطوير</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والإنشاء</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والوساطة،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أو</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بصورة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غير</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مباشرة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في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القطاعات</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المرتبطة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به</w:t>
      </w:r>
      <w:r w:rsidRPr="00443D1A">
        <w:rPr>
          <w:rFonts w:ascii="Times New Roman" w:eastAsia="Times New Roman" w:hAnsi="Times New Roman" w:cs="Simplified Arabic" w:hint="cs"/>
          <w:sz w:val="28"/>
          <w:szCs w:val="28"/>
          <w:cs/>
        </w:rPr>
        <w:t>‎</w:t>
      </w:r>
      <w:r w:rsidRPr="00443D1A">
        <w:rPr>
          <w:rFonts w:ascii="Times New Roman" w:eastAsia="Times New Roman" w:hAnsi="Times New Roman" w:cs="Simplified Arabic"/>
          <w:sz w:val="28"/>
          <w:szCs w:val="28"/>
        </w:rPr>
        <w:t>.</w:t>
      </w:r>
      <w:r w:rsidRPr="00443D1A">
        <w:rPr>
          <w:rFonts w:ascii="Times New Roman" w:eastAsia="Times New Roman" w:hAnsi="Times New Roman" w:cs="Simplified Arabic"/>
          <w:sz w:val="28"/>
          <w:szCs w:val="28"/>
          <w:cs/>
        </w:rPr>
        <w:t>‎</w:t>
      </w:r>
    </w:p>
    <w:p w14:paraId="584D8A53" w14:textId="17B4BD70" w:rsidR="00443D1A" w:rsidRPr="00443D1A" w:rsidRDefault="00443D1A" w:rsidP="001353D1">
      <w:pPr>
        <w:pStyle w:val="ListParagraph"/>
        <w:numPr>
          <w:ilvl w:val="0"/>
          <w:numId w:val="23"/>
        </w:numPr>
        <w:bidi/>
        <w:spacing w:before="120" w:after="120" w:line="288" w:lineRule="auto"/>
        <w:ind w:left="429" w:hanging="425"/>
        <w:jc w:val="both"/>
        <w:rPr>
          <w:rFonts w:ascii="Times New Roman" w:eastAsia="Times New Roman" w:hAnsi="Times New Roman" w:cs="Simplified Arabic"/>
          <w:sz w:val="28"/>
          <w:szCs w:val="28"/>
        </w:rPr>
      </w:pPr>
      <w:r w:rsidRPr="00443D1A">
        <w:rPr>
          <w:rFonts w:ascii="Times New Roman" w:eastAsia="Times New Roman" w:hAnsi="Times New Roman" w:cs="Simplified Arabic" w:hint="cs"/>
          <w:b/>
          <w:bCs/>
          <w:sz w:val="28"/>
          <w:szCs w:val="28"/>
          <w:rtl/>
        </w:rPr>
        <w:t>جذب</w:t>
      </w:r>
      <w:r w:rsidRPr="00443D1A">
        <w:rPr>
          <w:rFonts w:ascii="Times New Roman" w:eastAsia="Times New Roman" w:hAnsi="Times New Roman" w:cs="Simplified Arabic"/>
          <w:b/>
          <w:bCs/>
          <w:sz w:val="28"/>
          <w:szCs w:val="28"/>
          <w:rtl/>
        </w:rPr>
        <w:t xml:space="preserve"> </w:t>
      </w:r>
      <w:r w:rsidRPr="00443D1A">
        <w:rPr>
          <w:rFonts w:ascii="Times New Roman" w:eastAsia="Times New Roman" w:hAnsi="Times New Roman" w:cs="Simplified Arabic" w:hint="cs"/>
          <w:b/>
          <w:bCs/>
          <w:sz w:val="28"/>
          <w:szCs w:val="28"/>
          <w:rtl/>
        </w:rPr>
        <w:t>الاستثمارات</w:t>
      </w:r>
      <w:r w:rsidRPr="00443D1A">
        <w:rPr>
          <w:rFonts w:ascii="Times New Roman" w:eastAsia="Times New Roman" w:hAnsi="Times New Roman" w:cs="Simplified Arabic" w:hint="cs"/>
          <w:sz w:val="28"/>
          <w:szCs w:val="28"/>
          <w:rtl/>
        </w:rPr>
        <w:t>: يسهم</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القطاع</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العقاري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في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استقطاب</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رؤوس</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الأموال</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المحلية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والأجنبية،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خاصة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في</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ظل</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وجود</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بيئة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تنظيمية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مستقرة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ومشروعات</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تنموية</w:t>
      </w:r>
      <w:r w:rsidRPr="00443D1A">
        <w:rPr>
          <w:rFonts w:ascii="Times New Roman" w:eastAsia="Times New Roman" w:hAnsi="Times New Roman" w:cs="Simplified Arabic"/>
          <w:sz w:val="28"/>
          <w:szCs w:val="28"/>
          <w:rtl/>
        </w:rPr>
        <w:t xml:space="preserve"> </w:t>
      </w:r>
      <w:r w:rsidRPr="00443D1A">
        <w:rPr>
          <w:rFonts w:ascii="Times New Roman" w:eastAsia="Times New Roman" w:hAnsi="Times New Roman" w:cs="Simplified Arabic" w:hint="cs"/>
          <w:sz w:val="28"/>
          <w:szCs w:val="28"/>
          <w:rtl/>
        </w:rPr>
        <w:t>كبرى</w:t>
      </w:r>
      <w:r w:rsidRPr="00443D1A">
        <w:rPr>
          <w:rFonts w:ascii="Times New Roman" w:eastAsia="Times New Roman" w:hAnsi="Times New Roman" w:cs="Simplified Arabic" w:hint="cs"/>
          <w:sz w:val="28"/>
          <w:szCs w:val="28"/>
          <w:cs/>
        </w:rPr>
        <w:t>‎</w:t>
      </w:r>
      <w:r w:rsidRPr="00443D1A">
        <w:rPr>
          <w:rFonts w:ascii="Times New Roman" w:eastAsia="Times New Roman" w:hAnsi="Times New Roman" w:cs="Simplified Arabic"/>
          <w:sz w:val="28"/>
          <w:szCs w:val="28"/>
        </w:rPr>
        <w:t>.</w:t>
      </w:r>
      <w:r w:rsidRPr="00443D1A">
        <w:rPr>
          <w:rFonts w:ascii="Times New Roman" w:eastAsia="Times New Roman" w:hAnsi="Times New Roman" w:cs="Simplified Arabic"/>
          <w:sz w:val="28"/>
          <w:szCs w:val="28"/>
          <w:cs/>
        </w:rPr>
        <w:t>‎</w:t>
      </w:r>
    </w:p>
    <w:p w14:paraId="3EA55951" w14:textId="4ECCAAC0" w:rsidR="00443D1A" w:rsidRPr="001C6E85" w:rsidRDefault="001C6E85" w:rsidP="001C6E85">
      <w:pPr>
        <w:bidi/>
        <w:spacing w:before="120" w:after="120" w:line="288" w:lineRule="auto"/>
        <w:ind w:left="4"/>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 xml:space="preserve">4- </w:t>
      </w:r>
      <w:r w:rsidR="00443D1A" w:rsidRPr="001C6E85">
        <w:rPr>
          <w:rFonts w:ascii="Times New Roman" w:eastAsia="Times New Roman" w:hAnsi="Times New Roman" w:cs="Simplified Arabic" w:hint="cs"/>
          <w:sz w:val="28"/>
          <w:szCs w:val="28"/>
          <w:rtl/>
        </w:rPr>
        <w:t>-</w:t>
      </w:r>
      <w:r w:rsidR="00443D1A" w:rsidRPr="001C6E85">
        <w:rPr>
          <w:rFonts w:ascii="Times New Roman" w:eastAsia="Times New Roman" w:hAnsi="Times New Roman" w:cs="Simplified Arabic" w:hint="cs"/>
          <w:b/>
          <w:bCs/>
          <w:sz w:val="28"/>
          <w:szCs w:val="28"/>
          <w:rtl/>
        </w:rPr>
        <w:t>تنشيط</w:t>
      </w:r>
      <w:r w:rsidR="00443D1A" w:rsidRPr="001C6E85">
        <w:rPr>
          <w:rFonts w:ascii="Times New Roman" w:eastAsia="Times New Roman" w:hAnsi="Times New Roman" w:cs="Simplified Arabic"/>
          <w:b/>
          <w:bCs/>
          <w:sz w:val="28"/>
          <w:szCs w:val="28"/>
          <w:rtl/>
        </w:rPr>
        <w:t xml:space="preserve"> </w:t>
      </w:r>
      <w:r w:rsidR="00443D1A" w:rsidRPr="001C6E85">
        <w:rPr>
          <w:rFonts w:ascii="Times New Roman" w:eastAsia="Times New Roman" w:hAnsi="Times New Roman" w:cs="Simplified Arabic" w:hint="cs"/>
          <w:b/>
          <w:bCs/>
          <w:sz w:val="28"/>
          <w:szCs w:val="28"/>
          <w:rtl/>
        </w:rPr>
        <w:t>القطاعات</w:t>
      </w:r>
      <w:r w:rsidR="00443D1A" w:rsidRPr="001C6E85">
        <w:rPr>
          <w:rFonts w:ascii="Times New Roman" w:eastAsia="Times New Roman" w:hAnsi="Times New Roman" w:cs="Simplified Arabic"/>
          <w:b/>
          <w:bCs/>
          <w:sz w:val="28"/>
          <w:szCs w:val="28"/>
          <w:rtl/>
        </w:rPr>
        <w:t xml:space="preserve"> </w:t>
      </w:r>
      <w:r w:rsidR="00443D1A" w:rsidRPr="001C6E85">
        <w:rPr>
          <w:rFonts w:ascii="Times New Roman" w:eastAsia="Times New Roman" w:hAnsi="Times New Roman" w:cs="Simplified Arabic" w:hint="cs"/>
          <w:b/>
          <w:bCs/>
          <w:sz w:val="28"/>
          <w:szCs w:val="28"/>
          <w:rtl/>
        </w:rPr>
        <w:t>الاقتصادية</w:t>
      </w:r>
      <w:r w:rsidR="00443D1A" w:rsidRPr="001C6E85">
        <w:rPr>
          <w:rFonts w:ascii="Times New Roman" w:eastAsia="Times New Roman" w:hAnsi="Times New Roman" w:cs="Simplified Arabic"/>
          <w:b/>
          <w:bCs/>
          <w:sz w:val="28"/>
          <w:szCs w:val="28"/>
          <w:rtl/>
        </w:rPr>
        <w:t xml:space="preserve"> </w:t>
      </w:r>
      <w:r w:rsidR="00443D1A" w:rsidRPr="001C6E85">
        <w:rPr>
          <w:rFonts w:ascii="Times New Roman" w:eastAsia="Times New Roman" w:hAnsi="Times New Roman" w:cs="Simplified Arabic" w:hint="cs"/>
          <w:b/>
          <w:bCs/>
          <w:sz w:val="28"/>
          <w:szCs w:val="28"/>
          <w:rtl/>
        </w:rPr>
        <w:t>الأخرى</w:t>
      </w:r>
      <w:r w:rsidR="00443D1A" w:rsidRPr="001C6E85">
        <w:rPr>
          <w:rFonts w:ascii="Times New Roman" w:eastAsia="Times New Roman" w:hAnsi="Times New Roman" w:cs="Simplified Arabic" w:hint="cs"/>
          <w:sz w:val="28"/>
          <w:szCs w:val="28"/>
          <w:rtl/>
        </w:rPr>
        <w:t>:يرتبط</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القطاع</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العقاري</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بعلاقات</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تكاملية</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مع</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أكثر</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من</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مائة</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قطاع</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اقتصادي،</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مثل</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المقاولات،</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والصناعات</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الإنشائية،</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والخدمات</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المالية،</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والتأمين،</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والنقل،</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والسياحة،</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مما</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يجعله</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قطاعًا</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محوريًا</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في</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الاقتصاد</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الوطني</w:t>
      </w:r>
      <w:r w:rsidR="00443D1A" w:rsidRPr="001C6E85">
        <w:rPr>
          <w:rFonts w:ascii="Times New Roman" w:eastAsia="Times New Roman" w:hAnsi="Times New Roman" w:cs="Simplified Arabic" w:hint="cs"/>
          <w:sz w:val="28"/>
          <w:szCs w:val="28"/>
          <w:cs/>
        </w:rPr>
        <w:t>‎</w:t>
      </w:r>
      <w:r w:rsidR="00443D1A" w:rsidRPr="001C6E85">
        <w:rPr>
          <w:rFonts w:ascii="Times New Roman" w:eastAsia="Times New Roman" w:hAnsi="Times New Roman" w:cs="Simplified Arabic"/>
          <w:sz w:val="28"/>
          <w:szCs w:val="28"/>
        </w:rPr>
        <w:t xml:space="preserve">. </w:t>
      </w:r>
      <w:r w:rsidR="00443D1A" w:rsidRPr="001C6E85">
        <w:rPr>
          <w:rFonts w:ascii="Times New Roman" w:eastAsia="Times New Roman" w:hAnsi="Times New Roman" w:cs="Simplified Arabic"/>
          <w:sz w:val="28"/>
          <w:szCs w:val="28"/>
          <w:cs/>
        </w:rPr>
        <w:t>‎</w:t>
      </w:r>
    </w:p>
    <w:p w14:paraId="503E4386" w14:textId="2C20F139" w:rsidR="00443D1A" w:rsidRPr="001C6E85" w:rsidRDefault="001C6E85" w:rsidP="001C6E85">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b/>
          <w:bCs/>
          <w:sz w:val="28"/>
          <w:szCs w:val="28"/>
          <w:rtl/>
        </w:rPr>
        <w:t>5-</w:t>
      </w:r>
      <w:r w:rsidR="00443D1A" w:rsidRPr="001C6E85">
        <w:rPr>
          <w:rFonts w:ascii="Times New Roman" w:eastAsia="Times New Roman" w:hAnsi="Times New Roman" w:cs="Simplified Arabic" w:hint="cs"/>
          <w:b/>
          <w:bCs/>
          <w:sz w:val="28"/>
          <w:szCs w:val="28"/>
          <w:rtl/>
        </w:rPr>
        <w:t>تحقيق</w:t>
      </w:r>
      <w:r w:rsidR="00443D1A" w:rsidRPr="001C6E85">
        <w:rPr>
          <w:rFonts w:ascii="Times New Roman" w:eastAsia="Times New Roman" w:hAnsi="Times New Roman" w:cs="Simplified Arabic"/>
          <w:b/>
          <w:bCs/>
          <w:sz w:val="28"/>
          <w:szCs w:val="28"/>
          <w:rtl/>
        </w:rPr>
        <w:t xml:space="preserve"> </w:t>
      </w:r>
      <w:r w:rsidR="00443D1A" w:rsidRPr="001C6E85">
        <w:rPr>
          <w:rFonts w:ascii="Times New Roman" w:eastAsia="Times New Roman" w:hAnsi="Times New Roman" w:cs="Simplified Arabic" w:hint="cs"/>
          <w:b/>
          <w:bCs/>
          <w:sz w:val="28"/>
          <w:szCs w:val="28"/>
          <w:rtl/>
        </w:rPr>
        <w:t>التنمية</w:t>
      </w:r>
      <w:r w:rsidR="00443D1A" w:rsidRPr="001C6E85">
        <w:rPr>
          <w:rFonts w:ascii="Times New Roman" w:eastAsia="Times New Roman" w:hAnsi="Times New Roman" w:cs="Simplified Arabic"/>
          <w:b/>
          <w:bCs/>
          <w:sz w:val="28"/>
          <w:szCs w:val="28"/>
          <w:rtl/>
        </w:rPr>
        <w:t xml:space="preserve"> </w:t>
      </w:r>
      <w:r w:rsidR="00443D1A" w:rsidRPr="001C6E85">
        <w:rPr>
          <w:rFonts w:ascii="Times New Roman" w:eastAsia="Times New Roman" w:hAnsi="Times New Roman" w:cs="Simplified Arabic" w:hint="cs"/>
          <w:b/>
          <w:bCs/>
          <w:sz w:val="28"/>
          <w:szCs w:val="28"/>
          <w:rtl/>
        </w:rPr>
        <w:t>العمرانية</w:t>
      </w:r>
      <w:r w:rsidR="00443D1A" w:rsidRPr="001C6E85">
        <w:rPr>
          <w:rFonts w:ascii="Times New Roman" w:eastAsia="Times New Roman" w:hAnsi="Times New Roman" w:cs="Simplified Arabic" w:hint="cs"/>
          <w:sz w:val="28"/>
          <w:szCs w:val="28"/>
          <w:rtl/>
        </w:rPr>
        <w:t>: يسهم</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القطاع</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العقاري</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في</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إنشاء</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المدن</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الجديدة،</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وتطوير</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البنية</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التحتية،</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وتحسين</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جودة</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الحياة،</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وتحقيق</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التنمية</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الحضرية</w:t>
      </w:r>
      <w:r w:rsidR="00443D1A" w:rsidRPr="001C6E85">
        <w:rPr>
          <w:rFonts w:ascii="Times New Roman" w:eastAsia="Times New Roman" w:hAnsi="Times New Roman" w:cs="Simplified Arabic"/>
          <w:sz w:val="28"/>
          <w:szCs w:val="28"/>
          <w:rtl/>
        </w:rPr>
        <w:t xml:space="preserve"> </w:t>
      </w:r>
      <w:r w:rsidR="00443D1A" w:rsidRPr="001C6E85">
        <w:rPr>
          <w:rFonts w:ascii="Times New Roman" w:eastAsia="Times New Roman" w:hAnsi="Times New Roman" w:cs="Simplified Arabic" w:hint="cs"/>
          <w:sz w:val="28"/>
          <w:szCs w:val="28"/>
          <w:rtl/>
        </w:rPr>
        <w:t>المستدامة</w:t>
      </w:r>
      <w:r w:rsidR="00443D1A" w:rsidRPr="001C6E85">
        <w:rPr>
          <w:rFonts w:ascii="Times New Roman" w:eastAsia="Times New Roman" w:hAnsi="Times New Roman" w:cs="Simplified Arabic" w:hint="cs"/>
          <w:sz w:val="28"/>
          <w:szCs w:val="28"/>
          <w:cs/>
        </w:rPr>
        <w:t>‎</w:t>
      </w:r>
      <w:r w:rsidR="00443D1A" w:rsidRPr="001C6E85">
        <w:rPr>
          <w:rFonts w:ascii="Times New Roman" w:eastAsia="Times New Roman" w:hAnsi="Times New Roman" w:cs="Simplified Arabic"/>
          <w:sz w:val="28"/>
          <w:szCs w:val="28"/>
        </w:rPr>
        <w:t>.</w:t>
      </w:r>
      <w:r w:rsidR="00443D1A" w:rsidRPr="001C6E85">
        <w:rPr>
          <w:rFonts w:ascii="Times New Roman" w:eastAsia="Times New Roman" w:hAnsi="Times New Roman" w:cs="Simplified Arabic"/>
          <w:sz w:val="28"/>
          <w:szCs w:val="28"/>
          <w:cs/>
        </w:rPr>
        <w:t>‎</w:t>
      </w:r>
      <w:r>
        <w:rPr>
          <w:rFonts w:ascii="Times New Roman" w:eastAsia="Times New Roman" w:hAnsi="Times New Roman" w:cs="Simplified Arabic" w:hint="cs"/>
          <w:sz w:val="28"/>
          <w:szCs w:val="28"/>
          <w:rtl/>
        </w:rPr>
        <w:t>(وزراة الاقتصاد و التخطيط ، 2024)</w:t>
      </w:r>
    </w:p>
    <w:p w14:paraId="087609E7" w14:textId="78EC328B" w:rsidR="00CD2B0F" w:rsidRPr="00CD2B0F" w:rsidRDefault="001C6E85" w:rsidP="001C6E85">
      <w:pPr>
        <w:bidi/>
        <w:spacing w:before="120" w:after="120" w:line="288" w:lineRule="auto"/>
        <w:jc w:val="both"/>
        <w:rPr>
          <w:rFonts w:ascii="Times New Roman" w:eastAsia="Times New Roman" w:hAnsi="Times New Roman" w:cs="Simplified Arabic"/>
          <w:b/>
          <w:bCs/>
          <w:sz w:val="28"/>
          <w:szCs w:val="28"/>
          <w:rtl/>
        </w:rPr>
      </w:pPr>
      <w:r>
        <w:rPr>
          <w:rFonts w:ascii="Times New Roman" w:eastAsia="Times New Roman" w:hAnsi="Times New Roman" w:cs="Simplified Arabic" w:hint="cs"/>
          <w:b/>
          <w:bCs/>
          <w:sz w:val="28"/>
          <w:szCs w:val="28"/>
          <w:rtl/>
        </w:rPr>
        <w:t>ثالثا</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خصائص</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القطاع</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العقاري</w:t>
      </w:r>
    </w:p>
    <w:p w14:paraId="242CB61D" w14:textId="77777777" w:rsidR="001C6E85" w:rsidRPr="001C6E85" w:rsidRDefault="001C6E85" w:rsidP="001C6E85">
      <w:pPr>
        <w:bidi/>
        <w:spacing w:before="120" w:after="120" w:line="288" w:lineRule="auto"/>
        <w:ind w:firstLine="146"/>
        <w:jc w:val="both"/>
        <w:rPr>
          <w:rFonts w:ascii="Times New Roman" w:eastAsia="Times New Roman" w:hAnsi="Times New Roman" w:cs="Simplified Arabic"/>
          <w:sz w:val="28"/>
          <w:szCs w:val="28"/>
        </w:rPr>
      </w:pPr>
      <w:r w:rsidRPr="001C6E85">
        <w:rPr>
          <w:rFonts w:ascii="Times New Roman" w:eastAsia="Times New Roman" w:hAnsi="Times New Roman" w:cs="Simplified Arabic" w:hint="cs"/>
          <w:sz w:val="28"/>
          <w:szCs w:val="28"/>
          <w:rtl/>
        </w:rPr>
        <w:t>يمتاز</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القطاع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بمجموعة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الخصائص</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تميزه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عن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غيره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القطاعات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الاقتصادية،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أبرزها</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w:t>
      </w:r>
      <w:r w:rsidRPr="001C6E85">
        <w:rPr>
          <w:rFonts w:ascii="Times New Roman" w:eastAsia="Times New Roman" w:hAnsi="Times New Roman" w:cs="Simplified Arabic"/>
          <w:sz w:val="28"/>
          <w:szCs w:val="28"/>
          <w:cs/>
        </w:rPr>
        <w:t>‎</w:t>
      </w:r>
    </w:p>
    <w:p w14:paraId="62532A9C" w14:textId="1CC37BBA" w:rsidR="001C6E85" w:rsidRPr="001C6E85" w:rsidRDefault="001C6E85" w:rsidP="001353D1">
      <w:pPr>
        <w:pStyle w:val="ListParagraph"/>
        <w:numPr>
          <w:ilvl w:val="0"/>
          <w:numId w:val="24"/>
        </w:numPr>
        <w:bidi/>
        <w:spacing w:before="120" w:after="120" w:line="288" w:lineRule="auto"/>
        <w:ind w:left="571" w:hanging="353"/>
        <w:jc w:val="both"/>
        <w:rPr>
          <w:rFonts w:ascii="Times New Roman" w:eastAsia="Times New Roman" w:hAnsi="Times New Roman" w:cs="Simplified Arabic"/>
          <w:sz w:val="28"/>
          <w:szCs w:val="28"/>
        </w:rPr>
      </w:pP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hint="cs"/>
          <w:sz w:val="28"/>
          <w:szCs w:val="28"/>
          <w:rtl/>
        </w:rPr>
        <w:t>ارتفاع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القيمة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الرأسمالية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للعقارات</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2B9685BB" w14:textId="126E5F45" w:rsidR="001C6E85" w:rsidRPr="001C6E85" w:rsidRDefault="001C6E85" w:rsidP="001353D1">
      <w:pPr>
        <w:pStyle w:val="ListParagraph"/>
        <w:numPr>
          <w:ilvl w:val="0"/>
          <w:numId w:val="24"/>
        </w:numPr>
        <w:bidi/>
        <w:spacing w:before="120" w:after="120" w:line="288" w:lineRule="auto"/>
        <w:ind w:left="571" w:hanging="353"/>
        <w:jc w:val="both"/>
        <w:rPr>
          <w:rFonts w:ascii="Times New Roman" w:eastAsia="Times New Roman" w:hAnsi="Times New Roman" w:cs="Simplified Arabic"/>
          <w:sz w:val="28"/>
          <w:szCs w:val="28"/>
        </w:rPr>
      </w:pP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hint="cs"/>
          <w:sz w:val="28"/>
          <w:szCs w:val="28"/>
          <w:rtl/>
        </w:rPr>
        <w:t>انخفاض</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درجة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السيولة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مقارنة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بالأصول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المالية</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48950F5B" w14:textId="2F49A598" w:rsidR="001C6E85" w:rsidRPr="001C6E85" w:rsidRDefault="001C6E85" w:rsidP="001353D1">
      <w:pPr>
        <w:pStyle w:val="ListParagraph"/>
        <w:numPr>
          <w:ilvl w:val="0"/>
          <w:numId w:val="24"/>
        </w:numPr>
        <w:bidi/>
        <w:spacing w:before="120" w:after="120" w:line="288" w:lineRule="auto"/>
        <w:ind w:left="571" w:hanging="353"/>
        <w:jc w:val="both"/>
        <w:rPr>
          <w:rFonts w:ascii="Times New Roman" w:eastAsia="Times New Roman" w:hAnsi="Times New Roman" w:cs="Simplified Arabic"/>
          <w:sz w:val="28"/>
          <w:szCs w:val="28"/>
        </w:rPr>
      </w:pP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hint="cs"/>
          <w:sz w:val="28"/>
          <w:szCs w:val="28"/>
          <w:rtl/>
        </w:rPr>
        <w:t>طول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فترة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الاستثمار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واسترداد</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رأس</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المال</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197AE749" w14:textId="376295A8" w:rsidR="001C6E85" w:rsidRPr="001C6E85" w:rsidRDefault="001C6E85" w:rsidP="001353D1">
      <w:pPr>
        <w:pStyle w:val="ListParagraph"/>
        <w:numPr>
          <w:ilvl w:val="0"/>
          <w:numId w:val="24"/>
        </w:numPr>
        <w:bidi/>
        <w:spacing w:before="120" w:after="120" w:line="288" w:lineRule="auto"/>
        <w:ind w:left="571" w:hanging="353"/>
        <w:jc w:val="both"/>
        <w:rPr>
          <w:rFonts w:ascii="Times New Roman" w:eastAsia="Times New Roman" w:hAnsi="Times New Roman" w:cs="Simplified Arabic"/>
          <w:sz w:val="28"/>
          <w:szCs w:val="28"/>
        </w:rPr>
      </w:pP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hint="cs"/>
          <w:sz w:val="28"/>
          <w:szCs w:val="28"/>
          <w:rtl/>
        </w:rPr>
        <w:t>تأثره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بالسياسات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الاقتصادية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وأسعار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الفائدة</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1B078B1A" w14:textId="5C1414E9" w:rsidR="001C6E85" w:rsidRPr="001C6E85" w:rsidRDefault="001C6E85" w:rsidP="001353D1">
      <w:pPr>
        <w:pStyle w:val="ListParagraph"/>
        <w:numPr>
          <w:ilvl w:val="0"/>
          <w:numId w:val="24"/>
        </w:numPr>
        <w:bidi/>
        <w:spacing w:before="120" w:after="120" w:line="288" w:lineRule="auto"/>
        <w:ind w:left="571" w:hanging="353"/>
        <w:jc w:val="both"/>
        <w:rPr>
          <w:rFonts w:ascii="Times New Roman" w:eastAsia="Times New Roman" w:hAnsi="Times New Roman" w:cs="Simplified Arabic"/>
          <w:sz w:val="28"/>
          <w:szCs w:val="28"/>
        </w:rPr>
      </w:pP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hint="cs"/>
          <w:sz w:val="28"/>
          <w:szCs w:val="28"/>
          <w:rtl/>
        </w:rPr>
        <w:t>ارتباطه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بالنمو</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السكاني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والتوسع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العمراني</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0B702509" w14:textId="09732868" w:rsidR="001C6E85" w:rsidRPr="001C6E85" w:rsidRDefault="001C6E85" w:rsidP="001353D1">
      <w:pPr>
        <w:pStyle w:val="ListParagraph"/>
        <w:numPr>
          <w:ilvl w:val="0"/>
          <w:numId w:val="24"/>
        </w:numPr>
        <w:bidi/>
        <w:spacing w:before="120" w:after="120" w:line="288" w:lineRule="auto"/>
        <w:ind w:left="571" w:hanging="353"/>
        <w:jc w:val="both"/>
        <w:rPr>
          <w:rFonts w:ascii="Times New Roman" w:eastAsia="Times New Roman" w:hAnsi="Times New Roman" w:cs="Simplified Arabic"/>
          <w:sz w:val="28"/>
          <w:szCs w:val="28"/>
        </w:rPr>
      </w:pP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hint="cs"/>
          <w:sz w:val="28"/>
          <w:szCs w:val="28"/>
          <w:rtl/>
        </w:rPr>
        <w:t>محدودية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العرض</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النسبي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للأراضي</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684993C6" w14:textId="21E1D7A1" w:rsidR="001C6E85" w:rsidRPr="001C6E85" w:rsidRDefault="001C6E85" w:rsidP="001353D1">
      <w:pPr>
        <w:pStyle w:val="ListParagraph"/>
        <w:numPr>
          <w:ilvl w:val="0"/>
          <w:numId w:val="24"/>
        </w:numPr>
        <w:bidi/>
        <w:spacing w:before="120" w:after="120" w:line="288" w:lineRule="auto"/>
        <w:ind w:left="571" w:hanging="353"/>
        <w:jc w:val="both"/>
        <w:rPr>
          <w:rFonts w:ascii="Times New Roman" w:eastAsia="Times New Roman" w:hAnsi="Times New Roman" w:cs="Simplified Arabic"/>
          <w:sz w:val="28"/>
          <w:szCs w:val="28"/>
        </w:rPr>
      </w:pP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hint="cs"/>
          <w:sz w:val="28"/>
          <w:szCs w:val="28"/>
          <w:rtl/>
        </w:rPr>
        <w:t>اختلاف</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القيمة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باختلاف</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الموقع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الجغرافي</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5064F5F4" w14:textId="5ABC7EE7" w:rsidR="001C6E85" w:rsidRPr="001C6E85" w:rsidRDefault="001C6E85" w:rsidP="001353D1">
      <w:pPr>
        <w:pStyle w:val="ListParagraph"/>
        <w:numPr>
          <w:ilvl w:val="0"/>
          <w:numId w:val="24"/>
        </w:numPr>
        <w:bidi/>
        <w:spacing w:before="120" w:after="120" w:line="288" w:lineRule="auto"/>
        <w:ind w:left="571" w:hanging="353"/>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hint="cs"/>
          <w:sz w:val="28"/>
          <w:szCs w:val="28"/>
          <w:rtl/>
        </w:rPr>
        <w:t>اعتماده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على</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التشريعات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والتنظيمات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الحكومية</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r>
        <w:rPr>
          <w:rFonts w:ascii="Times New Roman" w:eastAsia="Times New Roman" w:hAnsi="Times New Roman" w:cs="Simplified Arabic" w:hint="cs"/>
          <w:sz w:val="28"/>
          <w:szCs w:val="28"/>
          <w:rtl/>
        </w:rPr>
        <w:t xml:space="preserve">(السلمى ، </w:t>
      </w:r>
      <w:r w:rsidR="00271FDF">
        <w:rPr>
          <w:rFonts w:ascii="Times New Roman" w:eastAsia="Times New Roman" w:hAnsi="Times New Roman" w:cs="Simplified Arabic" w:hint="cs"/>
          <w:sz w:val="28"/>
          <w:szCs w:val="28"/>
          <w:rtl/>
        </w:rPr>
        <w:t>2023</w:t>
      </w:r>
      <w:r>
        <w:rPr>
          <w:rFonts w:ascii="Times New Roman" w:eastAsia="Times New Roman" w:hAnsi="Times New Roman" w:cs="Simplified Arabic" w:hint="cs"/>
          <w:sz w:val="28"/>
          <w:szCs w:val="28"/>
          <w:rtl/>
        </w:rPr>
        <w:t>)</w:t>
      </w:r>
    </w:p>
    <w:p w14:paraId="72B9C202" w14:textId="703E2048" w:rsidR="00CD2B0F" w:rsidRPr="00CD2B0F" w:rsidRDefault="001C6E85" w:rsidP="001C6E85">
      <w:pPr>
        <w:bidi/>
        <w:spacing w:before="120" w:after="120" w:line="288" w:lineRule="auto"/>
        <w:jc w:val="both"/>
        <w:rPr>
          <w:rFonts w:ascii="Times New Roman" w:eastAsia="Times New Roman" w:hAnsi="Times New Roman" w:cs="Simplified Arabic"/>
          <w:b/>
          <w:bCs/>
          <w:sz w:val="28"/>
          <w:szCs w:val="28"/>
          <w:rtl/>
        </w:rPr>
      </w:pPr>
      <w:r>
        <w:rPr>
          <w:rFonts w:ascii="Times New Roman" w:eastAsia="Times New Roman" w:hAnsi="Times New Roman" w:cs="Simplified Arabic" w:hint="cs"/>
          <w:b/>
          <w:bCs/>
          <w:sz w:val="28"/>
          <w:szCs w:val="28"/>
          <w:rtl/>
        </w:rPr>
        <w:t>رابعا</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مكونات</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القطاع</w:t>
      </w:r>
      <w:r w:rsidR="00CD2B0F" w:rsidRPr="00CD2B0F">
        <w:rPr>
          <w:rFonts w:ascii="Times New Roman" w:eastAsia="Times New Roman" w:hAnsi="Times New Roman" w:cs="Simplified Arabic"/>
          <w:b/>
          <w:bCs/>
          <w:sz w:val="28"/>
          <w:szCs w:val="28"/>
          <w:rtl/>
        </w:rPr>
        <w:t xml:space="preserve"> </w:t>
      </w:r>
      <w:r w:rsidR="00CD2B0F" w:rsidRPr="00CD2B0F">
        <w:rPr>
          <w:rFonts w:ascii="Times New Roman" w:eastAsia="Times New Roman" w:hAnsi="Times New Roman" w:cs="Simplified Arabic" w:hint="cs"/>
          <w:b/>
          <w:bCs/>
          <w:sz w:val="28"/>
          <w:szCs w:val="28"/>
          <w:rtl/>
        </w:rPr>
        <w:t>العقاري</w:t>
      </w:r>
    </w:p>
    <w:p w14:paraId="70E3B915" w14:textId="0DBC23A6" w:rsidR="001C6E85" w:rsidRPr="001C6E85" w:rsidRDefault="001C6E85" w:rsidP="001C6E85">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 xml:space="preserve"> </w:t>
      </w:r>
      <w:r w:rsidRPr="001C6E85">
        <w:rPr>
          <w:rFonts w:ascii="Times New Roman" w:eastAsia="Times New Roman" w:hAnsi="Times New Roman" w:cs="Simplified Arabic" w:hint="cs"/>
          <w:sz w:val="28"/>
          <w:szCs w:val="28"/>
          <w:rtl/>
        </w:rPr>
        <w:t>يتكون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القطاع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عدة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قطاعات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فرعية،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أهمها</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w:t>
      </w:r>
      <w:r w:rsidRPr="001C6E85">
        <w:rPr>
          <w:rFonts w:ascii="Times New Roman" w:eastAsia="Times New Roman" w:hAnsi="Times New Roman" w:cs="Simplified Arabic"/>
          <w:sz w:val="28"/>
          <w:szCs w:val="28"/>
          <w:cs/>
        </w:rPr>
        <w:t>‎</w:t>
      </w:r>
    </w:p>
    <w:p w14:paraId="1FC6C518" w14:textId="161B4AC2" w:rsidR="001C6E85" w:rsidRPr="001C6E85" w:rsidRDefault="001C6E85" w:rsidP="001C6E85">
      <w:pPr>
        <w:bidi/>
        <w:spacing w:before="120" w:after="120" w:line="288" w:lineRule="auto"/>
        <w:ind w:firstLine="146"/>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1-</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السكنية</w:t>
      </w:r>
      <w:r>
        <w:rPr>
          <w:rFonts w:ascii="Times New Roman" w:eastAsia="Times New Roman" w:hAnsi="Times New Roman" w:cs="Simplified Arabic" w:hint="cs"/>
          <w:sz w:val="28"/>
          <w:szCs w:val="28"/>
          <w:rtl/>
        </w:rPr>
        <w:t xml:space="preserve"> :</w:t>
      </w:r>
      <w:r w:rsidRPr="001C6E85">
        <w:rPr>
          <w:rFonts w:ascii="Times New Roman" w:eastAsia="Times New Roman" w:hAnsi="Times New Roman" w:cs="Simplified Arabic" w:hint="cs"/>
          <w:sz w:val="28"/>
          <w:szCs w:val="28"/>
          <w:rtl/>
        </w:rPr>
        <w:t>وتشمل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الفلل،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والشقق،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والوحدات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السكنية،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والمجمعات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السكنية،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والأحياء</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السكنية</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w:t>
      </w:r>
      <w:r w:rsidRPr="001C6E85">
        <w:rPr>
          <w:rFonts w:ascii="Times New Roman" w:eastAsia="Times New Roman" w:hAnsi="Times New Roman" w:cs="Simplified Arabic"/>
          <w:sz w:val="28"/>
          <w:szCs w:val="28"/>
          <w:cs/>
        </w:rPr>
        <w:t>‎</w:t>
      </w:r>
    </w:p>
    <w:p w14:paraId="0CEB693F" w14:textId="7AE16CC3" w:rsidR="001C6E85" w:rsidRPr="001C6E85" w:rsidRDefault="001C6E85" w:rsidP="001C6E85">
      <w:pPr>
        <w:bidi/>
        <w:spacing w:before="120" w:after="120" w:line="288" w:lineRule="auto"/>
        <w:ind w:firstLine="146"/>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2-</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التجارية</w:t>
      </w:r>
      <w:r>
        <w:rPr>
          <w:rFonts w:ascii="Times New Roman" w:eastAsia="Times New Roman" w:hAnsi="Times New Roman" w:cs="Simplified Arabic" w:hint="cs"/>
          <w:sz w:val="28"/>
          <w:szCs w:val="28"/>
          <w:rtl/>
        </w:rPr>
        <w:t>:</w:t>
      </w:r>
      <w:r w:rsidRPr="001C6E85">
        <w:rPr>
          <w:rFonts w:ascii="Times New Roman" w:eastAsia="Times New Roman" w:hAnsi="Times New Roman" w:cs="Simplified Arabic" w:hint="cs"/>
          <w:sz w:val="28"/>
          <w:szCs w:val="28"/>
          <w:rtl/>
        </w:rPr>
        <w:t>وتضم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المراكز</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التجارية،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والأسواق،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والمكاتب</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الإدارية،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والمحلات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التجارية</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w:t>
      </w:r>
      <w:r w:rsidRPr="001C6E85">
        <w:rPr>
          <w:rFonts w:ascii="Times New Roman" w:eastAsia="Times New Roman" w:hAnsi="Times New Roman" w:cs="Simplified Arabic"/>
          <w:sz w:val="28"/>
          <w:szCs w:val="28"/>
          <w:cs/>
        </w:rPr>
        <w:t>‎</w:t>
      </w:r>
    </w:p>
    <w:p w14:paraId="0678E833" w14:textId="69FE80CA" w:rsidR="001C6E85" w:rsidRPr="001C6E85" w:rsidRDefault="001C6E85" w:rsidP="001C6E85">
      <w:pPr>
        <w:bidi/>
        <w:spacing w:before="120" w:after="120" w:line="288" w:lineRule="auto"/>
        <w:ind w:firstLine="146"/>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3-</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الصناعية</w:t>
      </w:r>
      <w:r>
        <w:rPr>
          <w:rFonts w:ascii="Times New Roman" w:eastAsia="Times New Roman" w:hAnsi="Times New Roman" w:cs="Simplified Arabic" w:hint="cs"/>
          <w:sz w:val="28"/>
          <w:szCs w:val="28"/>
          <w:rtl/>
        </w:rPr>
        <w:t xml:space="preserve">: </w:t>
      </w:r>
      <w:r w:rsidRPr="001C6E85">
        <w:rPr>
          <w:rFonts w:ascii="Times New Roman" w:eastAsia="Times New Roman" w:hAnsi="Times New Roman" w:cs="Simplified Arabic" w:hint="cs"/>
          <w:sz w:val="28"/>
          <w:szCs w:val="28"/>
          <w:rtl/>
        </w:rPr>
        <w:t>وتشمل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المصانع،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والمستودعات،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والمناطق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الصناعية،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والمجمعات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اللوجستية</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w:t>
      </w:r>
      <w:r w:rsidRPr="001C6E85">
        <w:rPr>
          <w:rFonts w:ascii="Times New Roman" w:eastAsia="Times New Roman" w:hAnsi="Times New Roman" w:cs="Simplified Arabic"/>
          <w:sz w:val="28"/>
          <w:szCs w:val="28"/>
          <w:cs/>
        </w:rPr>
        <w:t>‎</w:t>
      </w:r>
    </w:p>
    <w:p w14:paraId="65DCA1DD" w14:textId="3A65CA15" w:rsidR="001C6E85" w:rsidRPr="001C6E85" w:rsidRDefault="001C6E85" w:rsidP="001C6E85">
      <w:pPr>
        <w:bidi/>
        <w:spacing w:before="120" w:after="120" w:line="288" w:lineRule="auto"/>
        <w:ind w:firstLine="146"/>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4-</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السياحية</w:t>
      </w:r>
      <w:r>
        <w:rPr>
          <w:rFonts w:ascii="Times New Roman" w:eastAsia="Times New Roman" w:hAnsi="Times New Roman" w:cs="Simplified Arabic" w:hint="cs"/>
          <w:sz w:val="28"/>
          <w:szCs w:val="28"/>
          <w:rtl/>
        </w:rPr>
        <w:t>:</w:t>
      </w:r>
      <w:r w:rsidRPr="001C6E85">
        <w:rPr>
          <w:rFonts w:ascii="Times New Roman" w:eastAsia="Times New Roman" w:hAnsi="Times New Roman" w:cs="Simplified Arabic" w:hint="cs"/>
          <w:sz w:val="28"/>
          <w:szCs w:val="28"/>
          <w:rtl/>
        </w:rPr>
        <w:t>وتتضمن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الفنادق،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والمنتجعات،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والشقق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الفندقية،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والمرافق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السياحية</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w:t>
      </w:r>
      <w:r w:rsidRPr="001C6E85">
        <w:rPr>
          <w:rFonts w:ascii="Times New Roman" w:eastAsia="Times New Roman" w:hAnsi="Times New Roman" w:cs="Simplified Arabic"/>
          <w:sz w:val="28"/>
          <w:szCs w:val="28"/>
          <w:cs/>
        </w:rPr>
        <w:t>‎</w:t>
      </w:r>
    </w:p>
    <w:p w14:paraId="4A8C5436" w14:textId="2FB7D4B5" w:rsidR="001C6E85" w:rsidRPr="001C6E85" w:rsidRDefault="001C6E85" w:rsidP="001C6E85">
      <w:pPr>
        <w:bidi/>
        <w:spacing w:before="120" w:after="120" w:line="288" w:lineRule="auto"/>
        <w:ind w:firstLine="146"/>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5-</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الزراعية</w:t>
      </w:r>
      <w:r>
        <w:rPr>
          <w:rFonts w:ascii="Times New Roman" w:eastAsia="Times New Roman" w:hAnsi="Times New Roman" w:cs="Simplified Arabic" w:hint="cs"/>
          <w:sz w:val="28"/>
          <w:szCs w:val="28"/>
          <w:rtl/>
        </w:rPr>
        <w:t>:</w:t>
      </w:r>
      <w:r w:rsidRPr="001C6E85">
        <w:rPr>
          <w:rFonts w:ascii="Times New Roman" w:eastAsia="Times New Roman" w:hAnsi="Times New Roman" w:cs="Simplified Arabic" w:hint="cs"/>
          <w:sz w:val="28"/>
          <w:szCs w:val="28"/>
          <w:rtl/>
        </w:rPr>
        <w:t>وتشمل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الأراضي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الزراعية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والمزارع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والمشروعات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الزراعية</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w:t>
      </w:r>
      <w:r w:rsidRPr="001C6E85">
        <w:rPr>
          <w:rFonts w:ascii="Times New Roman" w:eastAsia="Times New Roman" w:hAnsi="Times New Roman" w:cs="Simplified Arabic"/>
          <w:sz w:val="28"/>
          <w:szCs w:val="28"/>
          <w:cs/>
        </w:rPr>
        <w:t>‎</w:t>
      </w:r>
    </w:p>
    <w:p w14:paraId="2A2F6C9B" w14:textId="158BB60D" w:rsidR="001C6E85" w:rsidRDefault="001C6E85" w:rsidP="001C6E85">
      <w:pPr>
        <w:bidi/>
        <w:spacing w:before="120" w:after="120" w:line="288" w:lineRule="auto"/>
        <w:ind w:firstLine="146"/>
        <w:jc w:val="both"/>
        <w:rPr>
          <w:rFonts w:ascii="Times New Roman" w:eastAsia="Times New Roman" w:hAnsi="Times New Roman" w:cs="Simplified Arabic"/>
          <w:sz w:val="28"/>
          <w:szCs w:val="28"/>
          <w:rtl/>
        </w:rPr>
      </w:pPr>
      <w:r>
        <w:rPr>
          <w:rFonts w:ascii="Times New Roman" w:eastAsia="Times New Roman" w:hAnsi="Times New Roman" w:cs="Simplified Arabic" w:hint="cs"/>
          <w:sz w:val="28"/>
          <w:szCs w:val="28"/>
          <w:rtl/>
        </w:rPr>
        <w:t>6-</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الأراضي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الخام</w:t>
      </w:r>
      <w:r>
        <w:rPr>
          <w:rFonts w:ascii="Times New Roman" w:eastAsia="Times New Roman" w:hAnsi="Times New Roman" w:cs="Simplified Arabic" w:hint="cs"/>
          <w:sz w:val="28"/>
          <w:szCs w:val="28"/>
          <w:rtl/>
        </w:rPr>
        <w:t xml:space="preserve">: </w:t>
      </w:r>
      <w:r w:rsidRPr="001C6E85">
        <w:rPr>
          <w:rFonts w:ascii="Times New Roman" w:eastAsia="Times New Roman" w:hAnsi="Times New Roman" w:cs="Simplified Arabic" w:hint="cs"/>
          <w:sz w:val="28"/>
          <w:szCs w:val="28"/>
          <w:rtl/>
        </w:rPr>
        <w:t>وهي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الأراضي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غير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المطورة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تمثل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أحد</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أهم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مجالات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الاستثمار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w:t>
      </w:r>
      <w:r w:rsidRPr="001C6E85">
        <w:rPr>
          <w:rFonts w:ascii="Times New Roman" w:eastAsia="Times New Roman" w:hAnsi="Times New Roman" w:cs="Simplified Arabic"/>
          <w:sz w:val="28"/>
          <w:szCs w:val="28"/>
          <w:cs/>
        </w:rPr>
        <w:t>‎</w:t>
      </w:r>
      <w:r>
        <w:rPr>
          <w:rFonts w:ascii="Times New Roman" w:eastAsia="Times New Roman" w:hAnsi="Times New Roman" w:cs="Simplified Arabic" w:hint="cs"/>
          <w:sz w:val="28"/>
          <w:szCs w:val="28"/>
          <w:rtl/>
        </w:rPr>
        <w:t>(الشمرى ،2023)</w:t>
      </w:r>
    </w:p>
    <w:p w14:paraId="700D6B07" w14:textId="2B157B7F" w:rsidR="001C6E85" w:rsidRPr="001C6E85" w:rsidRDefault="001C6E85" w:rsidP="001C6E85">
      <w:pPr>
        <w:bidi/>
        <w:spacing w:before="120" w:after="120" w:line="288" w:lineRule="auto"/>
        <w:jc w:val="both"/>
        <w:rPr>
          <w:rFonts w:ascii="Times New Roman" w:eastAsia="Times New Roman" w:hAnsi="Times New Roman" w:cs="Simplified Arabic"/>
          <w:b/>
          <w:bCs/>
          <w:sz w:val="28"/>
          <w:szCs w:val="28"/>
          <w:rtl/>
        </w:rPr>
      </w:pPr>
      <w:r w:rsidRPr="001C6E85">
        <w:rPr>
          <w:rFonts w:ascii="Times New Roman" w:eastAsia="Times New Roman" w:hAnsi="Times New Roman" w:cs="Simplified Arabic" w:hint="cs"/>
          <w:b/>
          <w:bCs/>
          <w:sz w:val="28"/>
          <w:szCs w:val="28"/>
          <w:rtl/>
        </w:rPr>
        <w:t>خامسا:</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خصائص</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السوق</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العقارية</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في</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المملكة</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العربية</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السعودية</w:t>
      </w:r>
    </w:p>
    <w:p w14:paraId="4DCFD857" w14:textId="77777777" w:rsidR="001C6E85" w:rsidRPr="001C6E85" w:rsidRDefault="001C6E85" w:rsidP="001C6E85">
      <w:pPr>
        <w:bidi/>
        <w:spacing w:before="120" w:after="120" w:line="288" w:lineRule="auto"/>
        <w:ind w:firstLine="72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شهدت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السوق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السعودية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تطورًا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كبيرًا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خلال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السنوات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الأخيرة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نتيجة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الإصلاحات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التنظيمية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والتشريعية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صاحبت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تنفيذ</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رؤية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المملكة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العربية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السعودية</w:t>
      </w:r>
      <w:r w:rsidRPr="001C6E85">
        <w:rPr>
          <w:rFonts w:ascii="Times New Roman" w:eastAsia="Times New Roman" w:hAnsi="Times New Roman" w:cs="Simplified Arabic"/>
          <w:sz w:val="28"/>
          <w:szCs w:val="28"/>
          <w:rtl/>
        </w:rPr>
        <w:t xml:space="preserve"> 2030</w:t>
      </w:r>
      <w:r w:rsidRPr="001C6E85">
        <w:rPr>
          <w:rFonts w:ascii="Times New Roman" w:eastAsia="Times New Roman" w:hAnsi="Times New Roman" w:cs="Simplified Arabic" w:hint="cs"/>
          <w:sz w:val="28"/>
          <w:szCs w:val="28"/>
          <w:rtl/>
        </w:rPr>
        <w:t>،</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أبرز</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خصائصها</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w:t>
      </w:r>
      <w:r w:rsidRPr="001C6E85">
        <w:rPr>
          <w:rFonts w:ascii="Times New Roman" w:eastAsia="Times New Roman" w:hAnsi="Times New Roman" w:cs="Simplified Arabic"/>
          <w:sz w:val="28"/>
          <w:szCs w:val="28"/>
          <w:cs/>
        </w:rPr>
        <w:t>‎</w:t>
      </w:r>
    </w:p>
    <w:p w14:paraId="39AB518E" w14:textId="5E54702C" w:rsidR="001C6E85" w:rsidRPr="001C6E85" w:rsidRDefault="001C6E85"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وجود</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إطار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تشريعي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متطور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ينظم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الأنشطة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العقارية</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7C648727" w14:textId="6E31FB33" w:rsidR="001C6E85" w:rsidRPr="001C6E85" w:rsidRDefault="001C6E85"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زيادة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الشفافية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خلال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تنظيم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الوساطة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والتسجيل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العيني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للعقار</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37A1E9D1" w14:textId="50158ACD" w:rsidR="001C6E85" w:rsidRPr="001C6E85" w:rsidRDefault="001C6E85"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التوسع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في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استخدام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المنصات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الرقمية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مثل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منصة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إيجار</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5993BA23" w14:textId="230A2B44" w:rsidR="001C6E85" w:rsidRPr="001C6E85" w:rsidRDefault="001C6E85"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ارتفاع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حجم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المشروعات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الكبرى</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1358A7EF" w14:textId="43EAEBAF" w:rsidR="001C6E85" w:rsidRPr="001C6E85" w:rsidRDefault="001C6E85"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تنامي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دور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المطورين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العقاريين</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4B2F3FC9" w14:textId="32AE0497" w:rsidR="001C6E85" w:rsidRPr="001C6E85" w:rsidRDefault="001C6E85"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زيادة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مساهمة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القطاع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الخاص</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في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التطوير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6EAED231" w14:textId="3CA38706" w:rsidR="001C6E85" w:rsidRPr="001C6E85" w:rsidRDefault="001C6E85"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تحسن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البيئة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الاستثمارية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وجاذبية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السوق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للمستثمرين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المحليين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والأجانب</w:t>
      </w:r>
      <w:r>
        <w:rPr>
          <w:rFonts w:ascii="Times New Roman" w:eastAsia="Times New Roman" w:hAnsi="Times New Roman" w:cs="Simplified Arabic" w:hint="cs"/>
          <w:sz w:val="28"/>
          <w:szCs w:val="28"/>
          <w:rtl/>
        </w:rPr>
        <w:t xml:space="preserve">(عبد المطلب ، </w:t>
      </w:r>
      <w:r w:rsidR="00271FDF">
        <w:rPr>
          <w:rFonts w:ascii="Times New Roman" w:eastAsia="Times New Roman" w:hAnsi="Times New Roman" w:cs="Simplified Arabic" w:hint="cs"/>
          <w:sz w:val="28"/>
          <w:szCs w:val="28"/>
          <w:rtl/>
        </w:rPr>
        <w:t>2022</w:t>
      </w:r>
      <w:r>
        <w:rPr>
          <w:rFonts w:ascii="Times New Roman" w:eastAsia="Times New Roman" w:hAnsi="Times New Roman" w:cs="Simplified Arabic" w:hint="cs"/>
          <w:sz w:val="28"/>
          <w:szCs w:val="28"/>
          <w:rtl/>
        </w:rPr>
        <w:t>)</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19193CCA" w14:textId="6C553421" w:rsidR="001C6E85" w:rsidRPr="001C6E85" w:rsidRDefault="001C6E85" w:rsidP="001C6E85">
      <w:pPr>
        <w:bidi/>
        <w:spacing w:before="120" w:after="120" w:line="288" w:lineRule="auto"/>
        <w:jc w:val="both"/>
        <w:rPr>
          <w:rFonts w:ascii="Times New Roman" w:eastAsia="Times New Roman" w:hAnsi="Times New Roman" w:cs="Simplified Arabic"/>
          <w:b/>
          <w:bCs/>
          <w:sz w:val="28"/>
          <w:szCs w:val="28"/>
          <w:rtl/>
        </w:rPr>
      </w:pPr>
      <w:r w:rsidRPr="001C6E85">
        <w:rPr>
          <w:rFonts w:ascii="Times New Roman" w:eastAsia="Times New Roman" w:hAnsi="Times New Roman" w:cs="Simplified Arabic" w:hint="cs"/>
          <w:b/>
          <w:bCs/>
          <w:sz w:val="28"/>
          <w:szCs w:val="28"/>
          <w:rtl/>
        </w:rPr>
        <w:t>سادسا :القطاع</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العقاري</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في</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ضوء</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رؤية</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المملكة</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العربية</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السعودية</w:t>
      </w:r>
      <w:r w:rsidRPr="001C6E85">
        <w:rPr>
          <w:rFonts w:ascii="Times New Roman" w:eastAsia="Times New Roman" w:hAnsi="Times New Roman" w:cs="Simplified Arabic"/>
          <w:b/>
          <w:bCs/>
          <w:sz w:val="28"/>
          <w:szCs w:val="28"/>
          <w:rtl/>
        </w:rPr>
        <w:t xml:space="preserve"> 2030‏</w:t>
      </w:r>
    </w:p>
    <w:p w14:paraId="78453498" w14:textId="19F0342E" w:rsidR="001C6E85" w:rsidRPr="001C6E85" w:rsidRDefault="001C6E85" w:rsidP="001C6E85">
      <w:pPr>
        <w:bidi/>
        <w:spacing w:before="120" w:after="120" w:line="288" w:lineRule="auto"/>
        <w:ind w:firstLine="72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أولت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رؤية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المملكة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العربية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السعودية</w:t>
      </w:r>
      <w:r w:rsidRPr="001C6E85">
        <w:rPr>
          <w:rFonts w:ascii="Times New Roman" w:eastAsia="Times New Roman" w:hAnsi="Times New Roman" w:cs="Simplified Arabic"/>
          <w:sz w:val="28"/>
          <w:szCs w:val="28"/>
          <w:rtl/>
        </w:rPr>
        <w:t xml:space="preserve"> 2030 </w:t>
      </w:r>
      <w:r w:rsidRPr="001C6E85">
        <w:rPr>
          <w:rFonts w:ascii="Times New Roman" w:eastAsia="Times New Roman" w:hAnsi="Times New Roman" w:cs="Simplified Arabic" w:hint="cs"/>
          <w:sz w:val="28"/>
          <w:szCs w:val="28"/>
          <w:rtl/>
        </w:rPr>
        <w:t>القطاع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اهتمامًا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خاصًا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باعتباره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أحد</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القطاعات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الاستراتيجية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الداعمة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للتنويع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الاقتصادي،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حيث</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استهدفت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تطويره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خلال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إصلاح</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الأنظمة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والتشريعات،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وتعزيز</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الحوكمة،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وتحسين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كفاءة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السوق،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ورفع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مستوى</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الشفافية،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وتشجيع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مشاركة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القطاع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الخاص،</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وزيادة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المعروض</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w:t>
      </w:r>
      <w:r w:rsidRPr="001C6E85">
        <w:rPr>
          <w:rFonts w:ascii="Times New Roman" w:eastAsia="Times New Roman" w:hAnsi="Times New Roman" w:cs="Simplified Arabic"/>
          <w:sz w:val="28"/>
          <w:szCs w:val="28"/>
          <w:cs/>
        </w:rPr>
        <w:t>‎</w:t>
      </w:r>
      <w:r>
        <w:rPr>
          <w:rFonts w:ascii="Times New Roman" w:eastAsia="Times New Roman" w:hAnsi="Times New Roman" w:cs="Simplified Arabic" w:hint="cs"/>
          <w:sz w:val="28"/>
          <w:szCs w:val="28"/>
          <w:rtl/>
        </w:rPr>
        <w:t xml:space="preserve">  </w:t>
      </w:r>
      <w:r w:rsidRPr="001C6E85">
        <w:rPr>
          <w:rFonts w:ascii="Times New Roman" w:eastAsia="Times New Roman" w:hAnsi="Times New Roman" w:cs="Simplified Arabic" w:hint="cs"/>
          <w:sz w:val="28"/>
          <w:szCs w:val="28"/>
          <w:rtl/>
        </w:rPr>
        <w:t>وقد</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أسهمت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الرؤية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في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إطلاق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العديد</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المبادرات،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مثل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برنامج</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الإسكان،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ونظام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الوساطة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ونظام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التسجيل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العيني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للعقار،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وتنظيم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البيع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على</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الخارطة،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إضافة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إلى</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تنفيذ</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مشروعات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وطنية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كبرى</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مثل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نيوم،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والقدية،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والبحر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الأحمر،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والدرعية،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وروشن،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والتي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عززت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مكانة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المملكة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كوجهة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استثمارية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عقارية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إقليمية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وعالمية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كما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ساعدت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هذه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الإصلاحات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في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رفع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كفاءة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السوق،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وتحفيز</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الاستثمار،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وتوسيع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الفرص</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أمام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المستثمرين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المحليين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والدوليين</w:t>
      </w:r>
      <w:r>
        <w:rPr>
          <w:rFonts w:ascii="Times New Roman" w:eastAsia="Times New Roman" w:hAnsi="Times New Roman" w:cs="Simplified Arabic" w:hint="cs"/>
          <w:sz w:val="28"/>
          <w:szCs w:val="28"/>
          <w:rtl/>
        </w:rPr>
        <w:t>(</w:t>
      </w:r>
      <w:r>
        <w:rPr>
          <w:rFonts w:ascii="Times New Roman" w:eastAsia="Times New Roman" w:hAnsi="Times New Roman" w:cs="Times New Roman"/>
          <w:sz w:val="24"/>
          <w:szCs w:val="24"/>
        </w:rPr>
        <w:t xml:space="preserve">Baum, </w:t>
      </w:r>
      <w:r w:rsidRPr="003B16D9">
        <w:rPr>
          <w:rFonts w:ascii="Times New Roman" w:eastAsia="Times New Roman" w:hAnsi="Times New Roman" w:cs="Times New Roman"/>
          <w:sz w:val="24"/>
          <w:szCs w:val="24"/>
        </w:rPr>
        <w:t>2022.</w:t>
      </w:r>
      <w:r>
        <w:rPr>
          <w:rFonts w:ascii="Times New Roman" w:eastAsia="Times New Roman" w:hAnsi="Times New Roman" w:cs="Simplified Arabic" w:hint="cs"/>
          <w:sz w:val="28"/>
          <w:szCs w:val="28"/>
          <w:rtl/>
        </w:rPr>
        <w:t>)</w:t>
      </w:r>
    </w:p>
    <w:p w14:paraId="1804241F" w14:textId="5ED2C0E1" w:rsidR="001C6E85" w:rsidRPr="001C6E85" w:rsidRDefault="001C6E85" w:rsidP="001C6E85">
      <w:pPr>
        <w:bidi/>
        <w:spacing w:before="120" w:after="120" w:line="288" w:lineRule="auto"/>
        <w:jc w:val="both"/>
        <w:rPr>
          <w:rFonts w:ascii="Times New Roman" w:eastAsia="Times New Roman" w:hAnsi="Times New Roman" w:cs="Simplified Arabic"/>
          <w:b/>
          <w:bCs/>
          <w:sz w:val="28"/>
          <w:szCs w:val="28"/>
          <w:rtl/>
        </w:rPr>
      </w:pPr>
      <w:r w:rsidRPr="001C6E85">
        <w:rPr>
          <w:rFonts w:ascii="Times New Roman" w:eastAsia="Times New Roman" w:hAnsi="Times New Roman" w:cs="Simplified Arabic" w:hint="cs"/>
          <w:b/>
          <w:bCs/>
          <w:sz w:val="28"/>
          <w:szCs w:val="28"/>
          <w:rtl/>
        </w:rPr>
        <w:t>سابعا:</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التحديات</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التي</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تواجه</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القطاع</w:t>
      </w:r>
      <w:r w:rsidRPr="001C6E85">
        <w:rPr>
          <w:rFonts w:ascii="Times New Roman" w:eastAsia="Times New Roman" w:hAnsi="Times New Roman" w:cs="Simplified Arabic"/>
          <w:b/>
          <w:bCs/>
          <w:sz w:val="28"/>
          <w:szCs w:val="28"/>
          <w:rtl/>
        </w:rPr>
        <w:t xml:space="preserve"> </w:t>
      </w:r>
      <w:r w:rsidRPr="001C6E85">
        <w:rPr>
          <w:rFonts w:ascii="Times New Roman" w:eastAsia="Times New Roman" w:hAnsi="Times New Roman" w:cs="Simplified Arabic" w:hint="cs"/>
          <w:b/>
          <w:bCs/>
          <w:sz w:val="28"/>
          <w:szCs w:val="28"/>
          <w:rtl/>
        </w:rPr>
        <w:t>العقاري</w:t>
      </w:r>
    </w:p>
    <w:p w14:paraId="71EA840A" w14:textId="77777777" w:rsidR="001C6E85" w:rsidRPr="001C6E85" w:rsidRDefault="001C6E85" w:rsidP="001C6E85">
      <w:pPr>
        <w:bidi/>
        <w:spacing w:before="120" w:after="120" w:line="288" w:lineRule="auto"/>
        <w:ind w:firstLine="72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على</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الرغم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التطور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الكبير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الذي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شهده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القطاع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فإنه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لا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يزال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يواجه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عددًا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التحديات،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أهمها</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w:t>
      </w:r>
      <w:r w:rsidRPr="001C6E85">
        <w:rPr>
          <w:rFonts w:ascii="Times New Roman" w:eastAsia="Times New Roman" w:hAnsi="Times New Roman" w:cs="Simplified Arabic"/>
          <w:sz w:val="28"/>
          <w:szCs w:val="28"/>
          <w:cs/>
        </w:rPr>
        <w:t>‎</w:t>
      </w:r>
    </w:p>
    <w:p w14:paraId="4CD8581C" w14:textId="58B5A1E3" w:rsidR="001C6E85" w:rsidRPr="001C6E85" w:rsidRDefault="001C6E85" w:rsidP="001353D1">
      <w:pPr>
        <w:pStyle w:val="ListParagraph"/>
        <w:numPr>
          <w:ilvl w:val="1"/>
          <w:numId w:val="15"/>
        </w:numPr>
        <w:bidi/>
        <w:spacing w:before="120" w:after="120" w:line="288" w:lineRule="auto"/>
        <w:ind w:left="429" w:hanging="39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تقلبات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أسعار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العقارات</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22B91A57" w14:textId="0067FE95" w:rsidR="001C6E85" w:rsidRPr="001C6E85" w:rsidRDefault="001C6E85" w:rsidP="001353D1">
      <w:pPr>
        <w:pStyle w:val="ListParagraph"/>
        <w:numPr>
          <w:ilvl w:val="1"/>
          <w:numId w:val="15"/>
        </w:numPr>
        <w:bidi/>
        <w:spacing w:before="120" w:after="120" w:line="288" w:lineRule="auto"/>
        <w:ind w:left="429" w:hanging="39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ارتفاع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تكاليف</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التطوير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والإنشاء</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32345239" w14:textId="68877CFB" w:rsidR="001C6E85" w:rsidRPr="001C6E85" w:rsidRDefault="001C6E85" w:rsidP="001353D1">
      <w:pPr>
        <w:pStyle w:val="ListParagraph"/>
        <w:numPr>
          <w:ilvl w:val="1"/>
          <w:numId w:val="15"/>
        </w:numPr>
        <w:bidi/>
        <w:spacing w:before="120" w:after="120" w:line="288" w:lineRule="auto"/>
        <w:ind w:left="429" w:hanging="39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التغيرات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في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أسعار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مواد</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البناء</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1C432DA6" w14:textId="194E7AE7" w:rsidR="001C6E85" w:rsidRPr="001C6E85" w:rsidRDefault="001C6E85" w:rsidP="001353D1">
      <w:pPr>
        <w:pStyle w:val="ListParagraph"/>
        <w:numPr>
          <w:ilvl w:val="1"/>
          <w:numId w:val="15"/>
        </w:numPr>
        <w:bidi/>
        <w:spacing w:before="120" w:after="120" w:line="288" w:lineRule="auto"/>
        <w:ind w:left="429" w:hanging="39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الحاجة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إلى</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مزيد</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الابتكار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والتحول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الرقمي</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583B0415" w14:textId="6568B71F" w:rsidR="001C6E85" w:rsidRPr="001C6E85" w:rsidRDefault="001C6E85" w:rsidP="001353D1">
      <w:pPr>
        <w:pStyle w:val="ListParagraph"/>
        <w:numPr>
          <w:ilvl w:val="1"/>
          <w:numId w:val="15"/>
        </w:numPr>
        <w:bidi/>
        <w:spacing w:before="120" w:after="120" w:line="288" w:lineRule="auto"/>
        <w:ind w:left="429" w:hanging="39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تحقيق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التوازن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بين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العرض</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والطلب</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في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بعض</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المناطق</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6B187E1B" w14:textId="27972975" w:rsidR="001C6E85" w:rsidRPr="001C6E85" w:rsidRDefault="001C6E85" w:rsidP="001353D1">
      <w:pPr>
        <w:pStyle w:val="ListParagraph"/>
        <w:numPr>
          <w:ilvl w:val="1"/>
          <w:numId w:val="15"/>
        </w:numPr>
        <w:bidi/>
        <w:spacing w:before="120" w:after="120" w:line="288" w:lineRule="auto"/>
        <w:ind w:left="429" w:hanging="39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التكيف</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المتغيرات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الاقتصادية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المحلية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والعالمية</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r>
        <w:rPr>
          <w:rFonts w:ascii="Times New Roman" w:eastAsia="Times New Roman" w:hAnsi="Times New Roman" w:cs="Simplified Arabic" w:hint="cs"/>
          <w:sz w:val="28"/>
          <w:szCs w:val="28"/>
          <w:rtl/>
        </w:rPr>
        <w:t xml:space="preserve">(الحربى ، </w:t>
      </w:r>
      <w:r w:rsidR="00271FDF">
        <w:rPr>
          <w:rFonts w:ascii="Times New Roman" w:eastAsia="Times New Roman" w:hAnsi="Times New Roman" w:cs="Simplified Arabic" w:hint="cs"/>
          <w:sz w:val="28"/>
          <w:szCs w:val="28"/>
          <w:rtl/>
        </w:rPr>
        <w:t>2024</w:t>
      </w:r>
      <w:r>
        <w:rPr>
          <w:rFonts w:ascii="Times New Roman" w:eastAsia="Times New Roman" w:hAnsi="Times New Roman" w:cs="Simplified Arabic" w:hint="cs"/>
          <w:sz w:val="28"/>
          <w:szCs w:val="28"/>
          <w:rtl/>
        </w:rPr>
        <w:t>)</w:t>
      </w:r>
    </w:p>
    <w:p w14:paraId="25AAC1E7" w14:textId="77777777" w:rsidR="001C6E85" w:rsidRPr="001C6E85" w:rsidRDefault="001C6E85" w:rsidP="001C6E85">
      <w:pPr>
        <w:bidi/>
        <w:spacing w:before="120" w:after="120" w:line="288" w:lineRule="auto"/>
        <w:ind w:firstLine="720"/>
        <w:jc w:val="both"/>
        <w:rPr>
          <w:rFonts w:ascii="Times New Roman" w:eastAsia="Times New Roman" w:hAnsi="Times New Roman" w:cs="Simplified Arabic"/>
          <w:sz w:val="28"/>
          <w:szCs w:val="28"/>
          <w:rtl/>
        </w:rPr>
      </w:pPr>
      <w:r w:rsidRPr="001C6E85">
        <w:rPr>
          <w:rFonts w:ascii="Times New Roman" w:eastAsia="Times New Roman" w:hAnsi="Times New Roman" w:cs="Simplified Arabic" w:hint="cs"/>
          <w:sz w:val="28"/>
          <w:szCs w:val="28"/>
          <w:rtl/>
        </w:rPr>
        <w:t>ورغم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هذه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التحديات،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فإن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استمرار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الإصلاحات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الحكومية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وتطوير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التشريعات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يعزز</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قدرة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القطاع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على</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تحقيق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نمو</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مستدام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وزيادة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مساهمته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في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الاقتصاد</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الوطني</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7DF7520F" w14:textId="1A112571" w:rsidR="001C6E85" w:rsidRPr="001C6E85" w:rsidRDefault="001C6E85" w:rsidP="001C6E85">
      <w:pPr>
        <w:bidi/>
        <w:spacing w:before="120" w:after="120" w:line="288" w:lineRule="auto"/>
        <w:ind w:firstLine="720"/>
        <w:jc w:val="both"/>
        <w:rPr>
          <w:rFonts w:ascii="Times New Roman" w:eastAsia="Times New Roman" w:hAnsi="Times New Roman" w:cs="Simplified Arabic"/>
          <w:sz w:val="28"/>
          <w:szCs w:val="28"/>
          <w:rtl/>
        </w:rPr>
      </w:pPr>
      <w:r>
        <w:rPr>
          <w:rFonts w:ascii="Times New Roman" w:eastAsia="Times New Roman" w:hAnsi="Times New Roman" w:cs="Simplified Arabic" w:hint="cs"/>
          <w:sz w:val="28"/>
          <w:szCs w:val="28"/>
          <w:rtl/>
        </w:rPr>
        <w:t xml:space="preserve">و يرى الباحث </w:t>
      </w:r>
      <w:r w:rsidRPr="001C6E85">
        <w:rPr>
          <w:rFonts w:ascii="Times New Roman" w:eastAsia="Times New Roman" w:hAnsi="Times New Roman" w:cs="Simplified Arabic" w:hint="cs"/>
          <w:sz w:val="28"/>
          <w:szCs w:val="28"/>
          <w:rtl/>
        </w:rPr>
        <w:t>أن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القطاع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يمثل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أحد</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الركائز</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الأساسية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للاقتصاد</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الوطني،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لما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يؤديه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دور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محوري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في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دعم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التنمية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الاقتصادية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والاجتماعية،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وجذب</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الاستثمارات،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وخلق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فرص</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العمل،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وتنشيط</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العديد</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القطاعات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المرتبطة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به</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كما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أظهرت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رؤية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المملكة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العربية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السعودية</w:t>
      </w:r>
      <w:r w:rsidRPr="001C6E85">
        <w:rPr>
          <w:rFonts w:ascii="Times New Roman" w:eastAsia="Times New Roman" w:hAnsi="Times New Roman" w:cs="Simplified Arabic"/>
          <w:sz w:val="28"/>
          <w:szCs w:val="28"/>
          <w:rtl/>
        </w:rPr>
        <w:t xml:space="preserve"> 2030 </w:t>
      </w:r>
      <w:r w:rsidRPr="001C6E85">
        <w:rPr>
          <w:rFonts w:ascii="Times New Roman" w:eastAsia="Times New Roman" w:hAnsi="Times New Roman" w:cs="Simplified Arabic" w:hint="cs"/>
          <w:sz w:val="28"/>
          <w:szCs w:val="28"/>
          <w:rtl/>
        </w:rPr>
        <w:t>اهتمامًا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بالغًا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بتطوير</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هذا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القطاع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من</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خلال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تحديث</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البيئة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التشريعية،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وتعزيز</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الحوكمة،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وإطلاق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المشروعات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الوطنية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الكبرى،</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وتوسيع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استخدام</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الحلول</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الرقمية،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بما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أدى</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إلى</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زيادة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جاذبية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السوق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العقارية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ورفع</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قدرتها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على</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استقطاب</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الاستثمارات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المحلية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والأجنبية،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وترسيخ</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دورها</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‏في</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تحقيق</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مستهدفات</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التنمية</w:t>
      </w:r>
      <w:r w:rsidRPr="001C6E85">
        <w:rPr>
          <w:rFonts w:ascii="Times New Roman" w:eastAsia="Times New Roman" w:hAnsi="Times New Roman" w:cs="Simplified Arabic"/>
          <w:sz w:val="28"/>
          <w:szCs w:val="28"/>
          <w:rtl/>
        </w:rPr>
        <w:t xml:space="preserve"> </w:t>
      </w:r>
      <w:r w:rsidRPr="001C6E85">
        <w:rPr>
          <w:rFonts w:ascii="Times New Roman" w:eastAsia="Times New Roman" w:hAnsi="Times New Roman" w:cs="Simplified Arabic" w:hint="cs"/>
          <w:sz w:val="28"/>
          <w:szCs w:val="28"/>
          <w:rtl/>
        </w:rPr>
        <w:t>المستدامة</w:t>
      </w:r>
      <w:r w:rsidRPr="001C6E85">
        <w:rPr>
          <w:rFonts w:ascii="Times New Roman" w:eastAsia="Times New Roman" w:hAnsi="Times New Roman" w:cs="Simplified Arabic" w:hint="cs"/>
          <w:sz w:val="28"/>
          <w:szCs w:val="28"/>
          <w:cs/>
        </w:rPr>
        <w:t>‎</w:t>
      </w:r>
      <w:r w:rsidRPr="001C6E85">
        <w:rPr>
          <w:rFonts w:ascii="Times New Roman" w:eastAsia="Times New Roman" w:hAnsi="Times New Roman" w:cs="Simplified Arabic"/>
          <w:sz w:val="28"/>
          <w:szCs w:val="28"/>
        </w:rPr>
        <w:t xml:space="preserve">. </w:t>
      </w:r>
      <w:r w:rsidRPr="001C6E85">
        <w:rPr>
          <w:rFonts w:ascii="Times New Roman" w:eastAsia="Times New Roman" w:hAnsi="Times New Roman" w:cs="Simplified Arabic"/>
          <w:sz w:val="28"/>
          <w:szCs w:val="28"/>
          <w:cs/>
        </w:rPr>
        <w:t>‎</w:t>
      </w:r>
    </w:p>
    <w:p w14:paraId="7CD494B7" w14:textId="78664654" w:rsidR="00CD2B0F" w:rsidRDefault="00CD2B0F" w:rsidP="001C6E85">
      <w:pPr>
        <w:bidi/>
        <w:spacing w:before="120" w:after="120" w:line="288" w:lineRule="auto"/>
        <w:jc w:val="both"/>
        <w:rPr>
          <w:rFonts w:ascii="Times New Roman" w:eastAsia="Times New Roman" w:hAnsi="Times New Roman" w:cs="Simplified Arabic"/>
          <w:b/>
          <w:bCs/>
          <w:sz w:val="32"/>
          <w:szCs w:val="32"/>
          <w:rtl/>
        </w:rPr>
      </w:pPr>
      <w:r w:rsidRPr="001C6E85">
        <w:rPr>
          <w:rFonts w:ascii="Times New Roman" w:eastAsia="Times New Roman" w:hAnsi="Times New Roman" w:cs="Simplified Arabic" w:hint="cs"/>
          <w:b/>
          <w:bCs/>
          <w:sz w:val="32"/>
          <w:szCs w:val="32"/>
          <w:rtl/>
        </w:rPr>
        <w:t>المبحث</w:t>
      </w:r>
      <w:r w:rsidRPr="001C6E85">
        <w:rPr>
          <w:rFonts w:ascii="Times New Roman" w:eastAsia="Times New Roman" w:hAnsi="Times New Roman" w:cs="Simplified Arabic"/>
          <w:b/>
          <w:bCs/>
          <w:sz w:val="32"/>
          <w:szCs w:val="32"/>
          <w:rtl/>
        </w:rPr>
        <w:t xml:space="preserve"> </w:t>
      </w:r>
      <w:r w:rsidRPr="001C6E85">
        <w:rPr>
          <w:rFonts w:ascii="Times New Roman" w:eastAsia="Times New Roman" w:hAnsi="Times New Roman" w:cs="Simplified Arabic" w:hint="cs"/>
          <w:b/>
          <w:bCs/>
          <w:sz w:val="32"/>
          <w:szCs w:val="32"/>
          <w:rtl/>
        </w:rPr>
        <w:t>الرابع</w:t>
      </w:r>
      <w:r w:rsidRPr="001C6E85">
        <w:rPr>
          <w:rFonts w:ascii="Times New Roman" w:eastAsia="Times New Roman" w:hAnsi="Times New Roman" w:cs="Simplified Arabic"/>
          <w:b/>
          <w:bCs/>
          <w:sz w:val="32"/>
          <w:szCs w:val="32"/>
          <w:rtl/>
        </w:rPr>
        <w:t xml:space="preserve">: </w:t>
      </w:r>
      <w:r w:rsidRPr="001C6E85">
        <w:rPr>
          <w:rFonts w:ascii="Times New Roman" w:eastAsia="Times New Roman" w:hAnsi="Times New Roman" w:cs="Simplified Arabic" w:hint="cs"/>
          <w:b/>
          <w:bCs/>
          <w:sz w:val="32"/>
          <w:szCs w:val="32"/>
          <w:rtl/>
        </w:rPr>
        <w:t>الاستثمار</w:t>
      </w:r>
      <w:r w:rsidRPr="001C6E85">
        <w:rPr>
          <w:rFonts w:ascii="Times New Roman" w:eastAsia="Times New Roman" w:hAnsi="Times New Roman" w:cs="Simplified Arabic"/>
          <w:b/>
          <w:bCs/>
          <w:sz w:val="32"/>
          <w:szCs w:val="32"/>
          <w:rtl/>
        </w:rPr>
        <w:t xml:space="preserve"> </w:t>
      </w:r>
      <w:r w:rsidRPr="001C6E85">
        <w:rPr>
          <w:rFonts w:ascii="Times New Roman" w:eastAsia="Times New Roman" w:hAnsi="Times New Roman" w:cs="Simplified Arabic" w:hint="cs"/>
          <w:b/>
          <w:bCs/>
          <w:sz w:val="32"/>
          <w:szCs w:val="32"/>
          <w:rtl/>
        </w:rPr>
        <w:t>العقاري</w:t>
      </w:r>
    </w:p>
    <w:p w14:paraId="17EA3A19" w14:textId="306B55C6" w:rsidR="001C6E85" w:rsidRPr="00420F1D" w:rsidRDefault="001C6E85" w:rsidP="00271FDF">
      <w:pPr>
        <w:bidi/>
        <w:spacing w:before="120" w:after="120" w:line="288" w:lineRule="auto"/>
        <w:ind w:firstLine="720"/>
        <w:jc w:val="both"/>
        <w:rPr>
          <w:rFonts w:ascii="Times New Roman" w:eastAsia="Times New Roman" w:hAnsi="Times New Roman" w:cs="Simplified Arabic"/>
          <w:sz w:val="28"/>
          <w:szCs w:val="28"/>
          <w:rtl/>
        </w:rPr>
      </w:pPr>
      <w:r w:rsidRPr="00420F1D">
        <w:rPr>
          <w:rFonts w:ascii="Times New Roman" w:eastAsia="Times New Roman" w:hAnsi="Times New Roman" w:cs="Simplified Arabic"/>
          <w:sz w:val="28"/>
          <w:szCs w:val="28"/>
          <w:rtl/>
        </w:rPr>
        <w:t>يُعد الاستثمار العقاري أحد أهم أشكال الاستثمار طويل الأجل، نظرًا لما يتمتع به العقار من قيمة اقتصادية مستقرة وقدرة على تحقيق عوائد مالية متنوعة من خلال التأجير أو إعادة البيع أو التطوير. كما يمثل الاستثمار العقاري أحد المحركات الرئيسة للنمو الاقتصادي، لارتباطه الوثيق بقطاعات متعددة مثل البناء والتشييد، والتمويل، والصناعة، والخدمات، والسياحة</w:t>
      </w:r>
      <w:r w:rsidRPr="00420F1D">
        <w:rPr>
          <w:rFonts w:ascii="Times New Roman" w:eastAsia="Times New Roman" w:hAnsi="Times New Roman" w:cs="Simplified Arabic"/>
          <w:sz w:val="28"/>
          <w:szCs w:val="28"/>
        </w:rPr>
        <w:t>.</w:t>
      </w:r>
      <w:r w:rsidR="004B12B1">
        <w:rPr>
          <w:rFonts w:ascii="Times New Roman" w:eastAsia="Times New Roman" w:hAnsi="Times New Roman" w:cs="Simplified Arabic" w:hint="cs"/>
          <w:sz w:val="28"/>
          <w:szCs w:val="28"/>
          <w:rtl/>
        </w:rPr>
        <w:t xml:space="preserve">(الحربى ، </w:t>
      </w:r>
      <w:r w:rsidR="00271FDF">
        <w:rPr>
          <w:rFonts w:ascii="Times New Roman" w:eastAsia="Times New Roman" w:hAnsi="Times New Roman" w:cs="Simplified Arabic" w:hint="cs"/>
          <w:sz w:val="28"/>
          <w:szCs w:val="28"/>
          <w:rtl/>
        </w:rPr>
        <w:t>2024</w:t>
      </w:r>
      <w:r w:rsidR="004B12B1">
        <w:rPr>
          <w:rFonts w:ascii="Times New Roman" w:eastAsia="Times New Roman" w:hAnsi="Times New Roman" w:cs="Simplified Arabic" w:hint="cs"/>
          <w:sz w:val="28"/>
          <w:szCs w:val="28"/>
          <w:rtl/>
        </w:rPr>
        <w:t>)</w:t>
      </w:r>
    </w:p>
    <w:p w14:paraId="0FC395A5" w14:textId="61B5D5C2" w:rsidR="001C6E85" w:rsidRPr="00420F1D" w:rsidRDefault="001C6E85" w:rsidP="00271FDF">
      <w:pPr>
        <w:bidi/>
        <w:spacing w:before="120" w:after="120" w:line="288" w:lineRule="auto"/>
        <w:ind w:firstLine="720"/>
        <w:jc w:val="both"/>
        <w:rPr>
          <w:rFonts w:ascii="Times New Roman" w:eastAsia="Times New Roman" w:hAnsi="Times New Roman" w:cs="Simplified Arabic"/>
          <w:sz w:val="28"/>
          <w:szCs w:val="28"/>
          <w:rtl/>
        </w:rPr>
      </w:pPr>
      <w:r w:rsidRPr="00420F1D">
        <w:rPr>
          <w:rFonts w:ascii="Times New Roman" w:eastAsia="Times New Roman" w:hAnsi="Times New Roman" w:cs="Simplified Arabic"/>
          <w:sz w:val="28"/>
          <w:szCs w:val="28"/>
          <w:rtl/>
        </w:rPr>
        <w:t xml:space="preserve">وقد شهد الاستثمار العقاري في المملكة العربية السعودية تحولًا كبيرًا خلال السنوات الأخيرة في ظل تطبيق مستهدفات </w:t>
      </w:r>
      <w:r w:rsidRPr="001C6E85">
        <w:rPr>
          <w:rFonts w:ascii="Times New Roman" w:eastAsia="Times New Roman" w:hAnsi="Times New Roman" w:cs="Simplified Arabic"/>
          <w:sz w:val="28"/>
          <w:szCs w:val="28"/>
          <w:rtl/>
        </w:rPr>
        <w:t>رؤية المملكة العربية السعودية 2030</w:t>
      </w:r>
      <w:r w:rsidRPr="00420F1D">
        <w:rPr>
          <w:rFonts w:ascii="Times New Roman" w:eastAsia="Times New Roman" w:hAnsi="Times New Roman" w:cs="Simplified Arabic"/>
          <w:sz w:val="28"/>
          <w:szCs w:val="28"/>
          <w:rtl/>
        </w:rPr>
        <w:t>، حيث أصبح القطاع العقاري أحد القطاعات الاستراتيجية الداعمة لتنويع الاقتصاد الوطني، وجذب الاستثمارات المحلية والأجنبية، وتحقيق التنمية العمرانية المستدامة. وقد ساعدت الإصلاحات التنظيمية، وتطوير الأنظمة العقارية، وإنشاء منصات البيانات العقارية، وتحسين البيئة الاستثمارية على رفع مستوى الثقة والشفافية في السوق العقارية السعودية</w:t>
      </w:r>
      <w:r w:rsidRPr="00420F1D">
        <w:rPr>
          <w:rFonts w:ascii="Times New Roman" w:eastAsia="Times New Roman" w:hAnsi="Times New Roman" w:cs="Simplified Arabic"/>
          <w:sz w:val="28"/>
          <w:szCs w:val="28"/>
        </w:rPr>
        <w:t xml:space="preserve">. </w:t>
      </w:r>
      <w:r w:rsidR="004B12B1">
        <w:rPr>
          <w:rFonts w:ascii="Times New Roman" w:eastAsia="Times New Roman" w:hAnsi="Times New Roman" w:cs="Simplified Arabic" w:hint="cs"/>
          <w:sz w:val="28"/>
          <w:szCs w:val="28"/>
          <w:rtl/>
        </w:rPr>
        <w:t xml:space="preserve">(ابو قجف ، </w:t>
      </w:r>
      <w:r w:rsidR="00271FDF">
        <w:rPr>
          <w:rFonts w:ascii="Times New Roman" w:eastAsia="Times New Roman" w:hAnsi="Times New Roman" w:cs="Simplified Arabic" w:hint="cs"/>
          <w:sz w:val="28"/>
          <w:szCs w:val="28"/>
          <w:rtl/>
        </w:rPr>
        <w:t>2023</w:t>
      </w:r>
      <w:r w:rsidR="004B12B1">
        <w:rPr>
          <w:rFonts w:ascii="Times New Roman" w:eastAsia="Times New Roman" w:hAnsi="Times New Roman" w:cs="Simplified Arabic" w:hint="cs"/>
          <w:sz w:val="28"/>
          <w:szCs w:val="28"/>
          <w:rtl/>
        </w:rPr>
        <w:t>)</w:t>
      </w:r>
    </w:p>
    <w:p w14:paraId="025A2632" w14:textId="77777777" w:rsidR="00CD2B0F" w:rsidRPr="00CD2B0F" w:rsidRDefault="00CD2B0F" w:rsidP="001C6E85">
      <w:pPr>
        <w:bidi/>
        <w:spacing w:before="120" w:after="120" w:line="288" w:lineRule="auto"/>
        <w:jc w:val="both"/>
        <w:rPr>
          <w:rFonts w:ascii="Times New Roman" w:eastAsia="Times New Roman" w:hAnsi="Times New Roman" w:cs="Simplified Arabic"/>
          <w:b/>
          <w:bCs/>
          <w:sz w:val="28"/>
          <w:szCs w:val="28"/>
          <w:rtl/>
        </w:rPr>
      </w:pPr>
      <w:r w:rsidRPr="00CD2B0F">
        <w:rPr>
          <w:rFonts w:ascii="Times New Roman" w:eastAsia="Times New Roman" w:hAnsi="Times New Roman" w:cs="Simplified Arabic" w:hint="cs"/>
          <w:b/>
          <w:bCs/>
          <w:sz w:val="28"/>
          <w:szCs w:val="28"/>
          <w:rtl/>
        </w:rPr>
        <w:t>أولاً</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مفهوم</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الاستثمار</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العقاري</w:t>
      </w:r>
    </w:p>
    <w:p w14:paraId="7B42EF4C" w14:textId="13DB0097" w:rsidR="0075048D" w:rsidRPr="0075048D" w:rsidRDefault="0075048D" w:rsidP="0075048D">
      <w:pPr>
        <w:bidi/>
        <w:spacing w:before="120" w:after="120" w:line="288" w:lineRule="auto"/>
        <w:ind w:firstLine="720"/>
        <w:jc w:val="both"/>
        <w:rPr>
          <w:rFonts w:ascii="Times New Roman" w:eastAsia="Times New Roman" w:hAnsi="Times New Roman" w:cs="Simplified Arabic"/>
          <w:sz w:val="28"/>
          <w:szCs w:val="28"/>
        </w:rPr>
      </w:pPr>
      <w:r w:rsidRPr="0075048D">
        <w:rPr>
          <w:rFonts w:ascii="Times New Roman" w:eastAsia="Times New Roman" w:hAnsi="Times New Roman" w:cs="Simplified Arabic" w:hint="cs"/>
          <w:sz w:val="28"/>
          <w:szCs w:val="28"/>
          <w:rtl/>
        </w:rPr>
        <w:t>‏</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مفهوم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لغةً‏</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يتكون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مفهوم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مصطلحين؛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الذي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يعني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توظيف</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الأموال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بهدف</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تحقيق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عائد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مستقبلي،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والعقار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الذي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يشير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الممتلكات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الثابتة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أراضٍ</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ومبانٍ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ومنشآت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لا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يمكن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نقلها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مكان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آخر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دون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تلف</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وبذلك</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يشير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لغويًا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توظيف</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الأموال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الممتلكات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الثابتة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بهدف</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تحقيق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منفعة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أو</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عائد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اقتصادي</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r w:rsidR="004B12B1">
        <w:rPr>
          <w:rFonts w:ascii="Times New Roman" w:eastAsia="Times New Roman" w:hAnsi="Times New Roman" w:cs="Simplified Arabic" w:hint="cs"/>
          <w:sz w:val="28"/>
          <w:szCs w:val="28"/>
          <w:rtl/>
        </w:rPr>
        <w:t>(الشمرى ، 2023)</w:t>
      </w:r>
    </w:p>
    <w:p w14:paraId="61CAD2DE" w14:textId="045030F4" w:rsidR="0075048D" w:rsidRPr="0075048D" w:rsidRDefault="0075048D" w:rsidP="0075048D">
      <w:pPr>
        <w:bidi/>
        <w:spacing w:before="120" w:after="120" w:line="288" w:lineRule="auto"/>
        <w:jc w:val="both"/>
        <w:rPr>
          <w:rFonts w:ascii="Times New Roman" w:eastAsia="Times New Roman" w:hAnsi="Times New Roman" w:cs="Simplified Arabic"/>
          <w:sz w:val="28"/>
          <w:szCs w:val="28"/>
        </w:rPr>
      </w:pP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مفهوم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اصطلاحًا</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يُعرف</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بأنه</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عملية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توظيف</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رأس</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المال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شراء</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أو</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إنشاء</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أو</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تطوير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أو</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إدارة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بهدف</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تحقيق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عوائد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مالية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مستقبلية،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سواء</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خلال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الحصول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دخل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دوري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الإيجارات،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أو</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تحقيق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أرباح</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رأسمالية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نتيجة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ارتفاع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قيمة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بمرور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الوقت</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r w:rsidR="004B12B1">
        <w:rPr>
          <w:rFonts w:ascii="Times New Roman" w:eastAsia="Times New Roman" w:hAnsi="Times New Roman" w:cs="Simplified Arabic" w:hint="cs"/>
          <w:sz w:val="28"/>
          <w:szCs w:val="28"/>
          <w:rtl/>
        </w:rPr>
        <w:t>(الحربى ،2022)</w:t>
      </w:r>
    </w:p>
    <w:p w14:paraId="2A057BB7" w14:textId="0150CC7E" w:rsidR="0075048D" w:rsidRPr="0075048D" w:rsidRDefault="0075048D" w:rsidP="00271FDF">
      <w:pPr>
        <w:bidi/>
        <w:spacing w:before="120" w:after="120" w:line="288" w:lineRule="auto"/>
        <w:ind w:firstLine="720"/>
        <w:jc w:val="both"/>
        <w:rPr>
          <w:rFonts w:ascii="Times New Roman" w:eastAsia="Times New Roman" w:hAnsi="Times New Roman" w:cs="Simplified Arabic"/>
          <w:sz w:val="28"/>
          <w:szCs w:val="28"/>
          <w:rtl/>
        </w:rPr>
      </w:pPr>
      <w:r w:rsidRPr="0075048D">
        <w:rPr>
          <w:rFonts w:ascii="Times New Roman" w:eastAsia="Times New Roman" w:hAnsi="Times New Roman" w:cs="Simplified Arabic" w:hint="cs"/>
          <w:sz w:val="28"/>
          <w:szCs w:val="28"/>
          <w:rtl/>
        </w:rPr>
        <w:t>كما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يُعرف</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بأنه</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أحد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أنواع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الحقيقي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الذي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يعتمد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امتلاك</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أصول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مادية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ثابتة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تتميز</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بقدرتها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الاحتفاظ</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بالقيمة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وتحقيق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عوائد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مستقرة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مقارنة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ببعض</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الأخرى</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وفي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إطار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الاقتصاد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السعودي،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يشمل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مختلف</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الأنشطة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المتعلقة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بتطوير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الوحدات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السكنية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والتجارية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والصناعية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والسياحية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واللوجستية،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إضافة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المشروعات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الكبرى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التي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تتوافق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مستهدفات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رؤية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المملكة</w:t>
      </w:r>
      <w:r w:rsidRPr="0075048D">
        <w:rPr>
          <w:rFonts w:ascii="Times New Roman" w:eastAsia="Times New Roman" w:hAnsi="Times New Roman" w:cs="Simplified Arabic"/>
          <w:sz w:val="28"/>
          <w:szCs w:val="28"/>
          <w:rtl/>
        </w:rPr>
        <w:t xml:space="preserve"> 2030‏</w:t>
      </w:r>
      <w:r w:rsidRPr="0075048D">
        <w:rPr>
          <w:rFonts w:ascii="Times New Roman" w:eastAsia="Times New Roman" w:hAnsi="Times New Roman" w:cs="Simplified Arabic"/>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r w:rsidR="004B12B1">
        <w:rPr>
          <w:rFonts w:ascii="Times New Roman" w:eastAsia="Times New Roman" w:hAnsi="Times New Roman" w:cs="Simplified Arabic" w:hint="cs"/>
          <w:sz w:val="28"/>
          <w:szCs w:val="28"/>
          <w:rtl/>
        </w:rPr>
        <w:t xml:space="preserve">(العتيبى ، </w:t>
      </w:r>
      <w:r w:rsidR="00271FDF">
        <w:rPr>
          <w:rFonts w:ascii="Times New Roman" w:eastAsia="Times New Roman" w:hAnsi="Times New Roman" w:cs="Simplified Arabic" w:hint="cs"/>
          <w:sz w:val="28"/>
          <w:szCs w:val="28"/>
          <w:rtl/>
        </w:rPr>
        <w:t>202</w:t>
      </w:r>
      <w:r w:rsidR="00060651">
        <w:rPr>
          <w:rFonts w:ascii="Times New Roman" w:eastAsia="Times New Roman" w:hAnsi="Times New Roman" w:cs="Simplified Arabic" w:hint="cs"/>
          <w:sz w:val="28"/>
          <w:szCs w:val="28"/>
          <w:rtl/>
        </w:rPr>
        <w:t>4</w:t>
      </w:r>
      <w:r w:rsidR="004B12B1">
        <w:rPr>
          <w:rFonts w:ascii="Times New Roman" w:eastAsia="Times New Roman" w:hAnsi="Times New Roman" w:cs="Simplified Arabic" w:hint="cs"/>
          <w:sz w:val="28"/>
          <w:szCs w:val="28"/>
          <w:rtl/>
        </w:rPr>
        <w:t>)</w:t>
      </w:r>
    </w:p>
    <w:p w14:paraId="11B5776A" w14:textId="45B1FC2B" w:rsidR="00CD2B0F" w:rsidRPr="004B12B1" w:rsidRDefault="00CD2B0F" w:rsidP="00060651">
      <w:pPr>
        <w:bidi/>
        <w:spacing w:before="120" w:after="120" w:line="288" w:lineRule="auto"/>
        <w:ind w:firstLine="720"/>
        <w:jc w:val="both"/>
        <w:rPr>
          <w:rFonts w:ascii="Times New Roman" w:eastAsia="Times New Roman" w:hAnsi="Times New Roman" w:cs="Simplified Arabic"/>
          <w:sz w:val="28"/>
          <w:szCs w:val="28"/>
          <w:rtl/>
        </w:rPr>
      </w:pPr>
      <w:r w:rsidRPr="00CD2B0F">
        <w:rPr>
          <w:rFonts w:ascii="Times New Roman" w:eastAsia="Times New Roman" w:hAnsi="Times New Roman" w:cs="Simplified Arabic" w:hint="cs"/>
          <w:sz w:val="28"/>
          <w:szCs w:val="28"/>
          <w:rtl/>
        </w:rPr>
        <w:t>يقصد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بالاستثمار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العقاري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توظيف</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الأموال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في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شراء</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أو</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إنشاء</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أو</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تطوير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أو</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إدارة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أو</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تأجير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العقارات</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بهدف</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تحقيق</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عوائد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مالية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أو</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زيادة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قيمة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الأصول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على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المدى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الطويل</w:t>
      </w:r>
      <w:r w:rsidRPr="00CD2B0F">
        <w:rPr>
          <w:rFonts w:ascii="Times New Roman" w:eastAsia="Times New Roman" w:hAnsi="Times New Roman" w:cs="Simplified Arabic"/>
          <w:sz w:val="28"/>
          <w:szCs w:val="28"/>
        </w:rPr>
        <w:t>.</w:t>
      </w:r>
      <w:r w:rsidR="0075048D">
        <w:rPr>
          <w:rFonts w:ascii="Times New Roman" w:eastAsia="Times New Roman" w:hAnsi="Times New Roman" w:cs="Simplified Arabic" w:hint="cs"/>
          <w:sz w:val="28"/>
          <w:szCs w:val="28"/>
          <w:rtl/>
        </w:rPr>
        <w:t xml:space="preserve"> </w:t>
      </w:r>
      <w:r w:rsidRPr="00CD2B0F">
        <w:rPr>
          <w:rFonts w:ascii="Times New Roman" w:eastAsia="Times New Roman" w:hAnsi="Times New Roman" w:cs="Simplified Arabic" w:hint="cs"/>
          <w:sz w:val="28"/>
          <w:szCs w:val="28"/>
          <w:rtl/>
        </w:rPr>
        <w:t>ويُعد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الاستثمار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العقاري</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من</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أكثر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أنواع</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الاستثمار</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استقرارًا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نظرًا</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لارتباطه</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بالأصول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الحقيقية،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وقدرته</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على</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تحقيق</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عوائد</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رأسمالية</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ودخل</w:t>
      </w:r>
      <w:r w:rsidRPr="00CD2B0F">
        <w:rPr>
          <w:rFonts w:ascii="Times New Roman" w:eastAsia="Times New Roman" w:hAnsi="Times New Roman" w:cs="Simplified Arabic"/>
          <w:sz w:val="28"/>
          <w:szCs w:val="28"/>
          <w:rtl/>
        </w:rPr>
        <w:t xml:space="preserve"> </w:t>
      </w:r>
      <w:r w:rsidRPr="00CD2B0F">
        <w:rPr>
          <w:rFonts w:ascii="Times New Roman" w:eastAsia="Times New Roman" w:hAnsi="Times New Roman" w:cs="Simplified Arabic" w:hint="cs"/>
          <w:sz w:val="28"/>
          <w:szCs w:val="28"/>
          <w:rtl/>
        </w:rPr>
        <w:t>دوري</w:t>
      </w:r>
      <w:r w:rsidRPr="00CD2B0F">
        <w:rPr>
          <w:rFonts w:ascii="Times New Roman" w:eastAsia="Times New Roman" w:hAnsi="Times New Roman" w:cs="Simplified Arabic"/>
          <w:sz w:val="28"/>
          <w:szCs w:val="28"/>
        </w:rPr>
        <w:t>.</w:t>
      </w:r>
      <w:r w:rsidR="004B12B1">
        <w:rPr>
          <w:rFonts w:ascii="Times New Roman" w:eastAsia="Times New Roman" w:hAnsi="Times New Roman" w:cs="Simplified Arabic" w:hint="cs"/>
          <w:sz w:val="28"/>
          <w:szCs w:val="28"/>
          <w:rtl/>
        </w:rPr>
        <w:t xml:space="preserve">(عبد المطلب ، </w:t>
      </w:r>
      <w:r w:rsidR="00060651">
        <w:rPr>
          <w:rFonts w:ascii="Times New Roman" w:eastAsia="Times New Roman" w:hAnsi="Times New Roman" w:cs="Simplified Arabic" w:hint="cs"/>
          <w:sz w:val="28"/>
          <w:szCs w:val="28"/>
          <w:rtl/>
        </w:rPr>
        <w:t>2022</w:t>
      </w:r>
      <w:r w:rsidR="004B12B1">
        <w:rPr>
          <w:rFonts w:ascii="Times New Roman" w:eastAsia="Times New Roman" w:hAnsi="Times New Roman" w:cs="Simplified Arabic" w:hint="cs"/>
          <w:sz w:val="28"/>
          <w:szCs w:val="28"/>
          <w:rtl/>
        </w:rPr>
        <w:t>)</w:t>
      </w:r>
    </w:p>
    <w:p w14:paraId="5AAC54DE" w14:textId="77777777" w:rsidR="00CD2B0F" w:rsidRPr="00CD2B0F" w:rsidRDefault="00CD2B0F" w:rsidP="0075048D">
      <w:pPr>
        <w:bidi/>
        <w:spacing w:before="120" w:after="120" w:line="288" w:lineRule="auto"/>
        <w:jc w:val="both"/>
        <w:rPr>
          <w:rFonts w:ascii="Times New Roman" w:eastAsia="Times New Roman" w:hAnsi="Times New Roman" w:cs="Simplified Arabic"/>
          <w:b/>
          <w:bCs/>
          <w:sz w:val="28"/>
          <w:szCs w:val="28"/>
          <w:rtl/>
        </w:rPr>
      </w:pPr>
      <w:r w:rsidRPr="00CD2B0F">
        <w:rPr>
          <w:rFonts w:ascii="Times New Roman" w:eastAsia="Times New Roman" w:hAnsi="Times New Roman" w:cs="Simplified Arabic" w:hint="cs"/>
          <w:b/>
          <w:bCs/>
          <w:sz w:val="28"/>
          <w:szCs w:val="28"/>
          <w:rtl/>
        </w:rPr>
        <w:t>ثانياً</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أهمية</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الاستثمار</w:t>
      </w:r>
      <w:r w:rsidRPr="00CD2B0F">
        <w:rPr>
          <w:rFonts w:ascii="Times New Roman" w:eastAsia="Times New Roman" w:hAnsi="Times New Roman" w:cs="Simplified Arabic"/>
          <w:b/>
          <w:bCs/>
          <w:sz w:val="28"/>
          <w:szCs w:val="28"/>
          <w:rtl/>
        </w:rPr>
        <w:t xml:space="preserve"> </w:t>
      </w:r>
      <w:r w:rsidRPr="00CD2B0F">
        <w:rPr>
          <w:rFonts w:ascii="Times New Roman" w:eastAsia="Times New Roman" w:hAnsi="Times New Roman" w:cs="Simplified Arabic" w:hint="cs"/>
          <w:b/>
          <w:bCs/>
          <w:sz w:val="28"/>
          <w:szCs w:val="28"/>
          <w:rtl/>
        </w:rPr>
        <w:t>العقاري</w:t>
      </w:r>
    </w:p>
    <w:p w14:paraId="4D887045" w14:textId="77777777" w:rsidR="0075048D" w:rsidRPr="0075048D" w:rsidRDefault="0075048D" w:rsidP="0075048D">
      <w:pPr>
        <w:bidi/>
        <w:spacing w:before="120" w:after="120" w:line="288" w:lineRule="auto"/>
        <w:ind w:firstLine="720"/>
        <w:jc w:val="both"/>
        <w:rPr>
          <w:rFonts w:ascii="Times New Roman" w:eastAsia="Times New Roman" w:hAnsi="Times New Roman" w:cs="Simplified Arabic"/>
          <w:sz w:val="28"/>
          <w:szCs w:val="28"/>
        </w:rPr>
      </w:pPr>
      <w:r w:rsidRPr="0075048D">
        <w:rPr>
          <w:rFonts w:ascii="Times New Roman" w:eastAsia="Times New Roman" w:hAnsi="Times New Roman" w:cs="Simplified Arabic" w:hint="cs"/>
          <w:sz w:val="28"/>
          <w:szCs w:val="28"/>
          <w:rtl/>
        </w:rPr>
        <w:t>يمثل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أهمية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كبيرة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للاقتصاد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الوطني،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ويمكن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توضيح</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ذلك</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فيما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يأتي</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0FDF26B2" w14:textId="0EE98344" w:rsidR="0075048D" w:rsidRPr="0075048D" w:rsidRDefault="0075048D" w:rsidP="0075048D">
      <w:pPr>
        <w:bidi/>
        <w:spacing w:before="120" w:after="120" w:line="288" w:lineRule="auto"/>
        <w:ind w:firstLine="720"/>
        <w:jc w:val="both"/>
        <w:rPr>
          <w:rFonts w:ascii="Times New Roman" w:eastAsia="Times New Roman" w:hAnsi="Times New Roman" w:cs="Simplified Arabic"/>
          <w:sz w:val="28"/>
          <w:szCs w:val="28"/>
        </w:rPr>
      </w:pPr>
      <w:r w:rsidRPr="0075048D">
        <w:rPr>
          <w:rFonts w:ascii="Times New Roman" w:eastAsia="Times New Roman" w:hAnsi="Times New Roman" w:cs="Simplified Arabic" w:hint="cs"/>
          <w:b/>
          <w:bCs/>
          <w:sz w:val="28"/>
          <w:szCs w:val="28"/>
          <w:rtl/>
        </w:rPr>
        <w:t>1-</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تعزيز</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النمو</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الاقتصادي</w:t>
      </w:r>
      <w:r>
        <w:rPr>
          <w:rFonts w:ascii="Times New Roman" w:eastAsia="Times New Roman" w:hAnsi="Times New Roman" w:cs="Simplified Arabic" w:hint="cs"/>
          <w:b/>
          <w:bCs/>
          <w:sz w:val="28"/>
          <w:szCs w:val="28"/>
          <w:rtl/>
        </w:rPr>
        <w:t xml:space="preserve">: </w:t>
      </w:r>
      <w:r w:rsidRPr="0075048D">
        <w:rPr>
          <w:rFonts w:ascii="Times New Roman" w:eastAsia="Times New Roman" w:hAnsi="Times New Roman" w:cs="Simplified Arabic" w:hint="cs"/>
          <w:sz w:val="28"/>
          <w:szCs w:val="28"/>
          <w:rtl/>
        </w:rPr>
        <w:t>يسهم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زيادة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النشاط</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الاقتصادي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خلال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تحريك</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العديد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القطاعات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المرتبطة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به،</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مثل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قطاع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المقاولات،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ومواد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البناء،</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والتمويل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والخدمات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الهندسية</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61AED80E" w14:textId="76E377E6" w:rsidR="0075048D" w:rsidRPr="0075048D" w:rsidRDefault="0075048D" w:rsidP="0075048D">
      <w:pPr>
        <w:bidi/>
        <w:spacing w:before="120" w:after="120" w:line="288" w:lineRule="auto"/>
        <w:ind w:firstLine="720"/>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2</w:t>
      </w:r>
      <w:r w:rsidRPr="0075048D">
        <w:rPr>
          <w:rFonts w:ascii="Times New Roman" w:eastAsia="Times New Roman" w:hAnsi="Times New Roman" w:cs="Simplified Arabic" w:hint="cs"/>
          <w:b/>
          <w:bCs/>
          <w:sz w:val="28"/>
          <w:szCs w:val="28"/>
          <w:rtl/>
        </w:rPr>
        <w:t>-توفير</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فرص</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العمل</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يؤدي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نمو</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زيادة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الطلب</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العمالة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مجالات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الإنشاء</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والتطوير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والإدارة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والتسويق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مما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يسهم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دعم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سوق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العمل</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1BE462C0" w14:textId="632B9A5A" w:rsidR="0075048D" w:rsidRPr="0075048D" w:rsidRDefault="0075048D" w:rsidP="0075048D">
      <w:pPr>
        <w:bidi/>
        <w:spacing w:before="120" w:after="120" w:line="288" w:lineRule="auto"/>
        <w:ind w:firstLine="720"/>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3</w:t>
      </w:r>
      <w:r w:rsidRPr="0075048D">
        <w:rPr>
          <w:rFonts w:ascii="Times New Roman" w:eastAsia="Times New Roman" w:hAnsi="Times New Roman" w:cs="Simplified Arabic" w:hint="cs"/>
          <w:b/>
          <w:bCs/>
          <w:sz w:val="28"/>
          <w:szCs w:val="28"/>
          <w:rtl/>
        </w:rPr>
        <w:t>-</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جذب</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الاستثمارات</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المحلية</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والأجنبية</w:t>
      </w:r>
      <w:r>
        <w:rPr>
          <w:rFonts w:ascii="Times New Roman" w:eastAsia="Times New Roman" w:hAnsi="Times New Roman" w:cs="Simplified Arabic" w:hint="cs"/>
          <w:sz w:val="28"/>
          <w:szCs w:val="28"/>
          <w:rtl/>
        </w:rPr>
        <w:t>:</w:t>
      </w:r>
      <w:r w:rsidRPr="0075048D">
        <w:rPr>
          <w:rFonts w:ascii="Times New Roman" w:eastAsia="Times New Roman" w:hAnsi="Times New Roman" w:cs="Simplified Arabic" w:hint="cs"/>
          <w:sz w:val="28"/>
          <w:szCs w:val="28"/>
          <w:rtl/>
        </w:rPr>
        <w:t>يساعد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وجود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سوق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عقارية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منظمة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وبيئة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استثمارية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مستقرة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جذب</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المستثمرين،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وهو</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يتوافق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مستهدفات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الاستراتيجية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الوطنية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للاستثمار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المملكة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التي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تهدف</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زيادة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حجم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وتحفيز</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القطاعات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الواعدة</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 xml:space="preserve">. </w:t>
      </w:r>
      <w:r w:rsidRPr="0075048D">
        <w:rPr>
          <w:rFonts w:ascii="Times New Roman" w:eastAsia="Times New Roman" w:hAnsi="Times New Roman" w:cs="Simplified Arabic"/>
          <w:sz w:val="28"/>
          <w:szCs w:val="28"/>
          <w:cs/>
        </w:rPr>
        <w:t>‎</w:t>
      </w:r>
    </w:p>
    <w:p w14:paraId="4176ED5D" w14:textId="0CA6AB84" w:rsidR="0075048D" w:rsidRPr="0075048D" w:rsidRDefault="0075048D" w:rsidP="0075048D">
      <w:pPr>
        <w:bidi/>
        <w:spacing w:before="120" w:after="120" w:line="288" w:lineRule="auto"/>
        <w:ind w:firstLine="720"/>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4</w:t>
      </w:r>
      <w:r w:rsidRPr="0075048D">
        <w:rPr>
          <w:rFonts w:ascii="Times New Roman" w:eastAsia="Times New Roman" w:hAnsi="Times New Roman" w:cs="Simplified Arabic" w:hint="cs"/>
          <w:b/>
          <w:bCs/>
          <w:sz w:val="28"/>
          <w:szCs w:val="28"/>
          <w:rtl/>
        </w:rPr>
        <w:t>-</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دعم</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التنمية</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العمرانية:</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يسهم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إنشاء</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المدن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الجديدة،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وتطوير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الأحياء</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السكنية،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وتحسين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البنية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التحتية،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ورفع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جودة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الحياة</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1E05C8B8" w14:textId="2E54B233" w:rsidR="0075048D" w:rsidRDefault="0075048D" w:rsidP="0075048D">
      <w:pPr>
        <w:bidi/>
        <w:spacing w:before="120" w:after="120" w:line="288" w:lineRule="auto"/>
        <w:ind w:firstLine="720"/>
        <w:jc w:val="both"/>
        <w:rPr>
          <w:rFonts w:ascii="Times New Roman" w:eastAsia="Times New Roman" w:hAnsi="Times New Roman" w:cs="Simplified Arabic"/>
          <w:sz w:val="28"/>
          <w:szCs w:val="28"/>
          <w:rtl/>
        </w:rPr>
      </w:pPr>
      <w:r>
        <w:rPr>
          <w:rFonts w:ascii="Times New Roman" w:eastAsia="Times New Roman" w:hAnsi="Times New Roman" w:cs="Simplified Arabic" w:hint="cs"/>
          <w:sz w:val="28"/>
          <w:szCs w:val="28"/>
          <w:rtl/>
        </w:rPr>
        <w:t>5</w:t>
      </w:r>
      <w:r w:rsidRPr="0075048D">
        <w:rPr>
          <w:rFonts w:ascii="Times New Roman" w:eastAsia="Times New Roman" w:hAnsi="Times New Roman" w:cs="Simplified Arabic" w:hint="cs"/>
          <w:b/>
          <w:bCs/>
          <w:sz w:val="28"/>
          <w:szCs w:val="28"/>
          <w:rtl/>
        </w:rPr>
        <w:t>-</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تحقيق</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الاستقرار</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المالي</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تُعد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الأصول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التي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تساعد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المستثمرين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تنويع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محافظهم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وتقليل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المخاطر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المرتبطة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بتقلبات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الأسواق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المالية</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r w:rsidR="004B12B1">
        <w:rPr>
          <w:rFonts w:ascii="Times New Roman" w:eastAsia="Times New Roman" w:hAnsi="Times New Roman" w:cs="Simplified Arabic" w:hint="cs"/>
          <w:sz w:val="28"/>
          <w:szCs w:val="28"/>
          <w:rtl/>
          <w:cs/>
        </w:rPr>
        <w:t>(برنامج تحقيق رؤية المملكة العربية السعودية 2030 ،2025)</w:t>
      </w:r>
    </w:p>
    <w:p w14:paraId="50A0915D" w14:textId="77777777" w:rsidR="0075048D" w:rsidRPr="0075048D" w:rsidRDefault="00CD2B0F" w:rsidP="0075048D">
      <w:pPr>
        <w:bidi/>
        <w:spacing w:before="120" w:after="120" w:line="288" w:lineRule="auto"/>
        <w:jc w:val="both"/>
        <w:rPr>
          <w:rFonts w:ascii="Times New Roman" w:eastAsia="Times New Roman" w:hAnsi="Times New Roman" w:cs="Simplified Arabic"/>
          <w:b/>
          <w:bCs/>
          <w:sz w:val="32"/>
          <w:szCs w:val="32"/>
        </w:rPr>
      </w:pPr>
      <w:r w:rsidRPr="0075048D">
        <w:rPr>
          <w:rFonts w:ascii="Times New Roman" w:eastAsia="Times New Roman" w:hAnsi="Times New Roman" w:cs="Simplified Arabic" w:hint="cs"/>
          <w:b/>
          <w:bCs/>
          <w:sz w:val="32"/>
          <w:szCs w:val="32"/>
          <w:rtl/>
        </w:rPr>
        <w:t>ثالثاً</w:t>
      </w:r>
      <w:r w:rsidRPr="0075048D">
        <w:rPr>
          <w:rFonts w:ascii="Times New Roman" w:eastAsia="Times New Roman" w:hAnsi="Times New Roman" w:cs="Simplified Arabic"/>
          <w:b/>
          <w:bCs/>
          <w:sz w:val="32"/>
          <w:szCs w:val="32"/>
          <w:rtl/>
        </w:rPr>
        <w:t>:</w:t>
      </w:r>
      <w:r w:rsidR="0075048D" w:rsidRPr="0075048D">
        <w:rPr>
          <w:rFonts w:ascii="Times New Roman" w:eastAsia="Times New Roman" w:hAnsi="Times New Roman" w:cs="Simplified Arabic" w:hint="cs"/>
          <w:b/>
          <w:bCs/>
          <w:sz w:val="32"/>
          <w:szCs w:val="32"/>
          <w:rtl/>
        </w:rPr>
        <w:t xml:space="preserve"> خصائص</w:t>
      </w:r>
      <w:r w:rsidR="0075048D" w:rsidRPr="0075048D">
        <w:rPr>
          <w:rFonts w:ascii="Times New Roman" w:eastAsia="Times New Roman" w:hAnsi="Times New Roman" w:cs="Simplified Arabic"/>
          <w:b/>
          <w:bCs/>
          <w:sz w:val="32"/>
          <w:szCs w:val="32"/>
          <w:rtl/>
        </w:rPr>
        <w:t xml:space="preserve"> </w:t>
      </w:r>
      <w:r w:rsidR="0075048D" w:rsidRPr="0075048D">
        <w:rPr>
          <w:rFonts w:ascii="Times New Roman" w:eastAsia="Times New Roman" w:hAnsi="Times New Roman" w:cs="Simplified Arabic" w:hint="cs"/>
          <w:b/>
          <w:bCs/>
          <w:sz w:val="32"/>
          <w:szCs w:val="32"/>
          <w:rtl/>
        </w:rPr>
        <w:t>الاستثمار</w:t>
      </w:r>
      <w:r w:rsidR="0075048D" w:rsidRPr="0075048D">
        <w:rPr>
          <w:rFonts w:ascii="Times New Roman" w:eastAsia="Times New Roman" w:hAnsi="Times New Roman" w:cs="Simplified Arabic"/>
          <w:b/>
          <w:bCs/>
          <w:sz w:val="32"/>
          <w:szCs w:val="32"/>
          <w:rtl/>
        </w:rPr>
        <w:t xml:space="preserve"> </w:t>
      </w:r>
      <w:r w:rsidR="0075048D" w:rsidRPr="0075048D">
        <w:rPr>
          <w:rFonts w:ascii="Times New Roman" w:eastAsia="Times New Roman" w:hAnsi="Times New Roman" w:cs="Simplified Arabic" w:hint="cs"/>
          <w:b/>
          <w:bCs/>
          <w:sz w:val="32"/>
          <w:szCs w:val="32"/>
          <w:rtl/>
        </w:rPr>
        <w:t>العقاري</w:t>
      </w:r>
    </w:p>
    <w:p w14:paraId="3AF589A8" w14:textId="77777777" w:rsidR="0075048D" w:rsidRPr="0075048D" w:rsidRDefault="0075048D" w:rsidP="0075048D">
      <w:pPr>
        <w:bidi/>
        <w:spacing w:before="120" w:after="120" w:line="288" w:lineRule="auto"/>
        <w:jc w:val="both"/>
        <w:rPr>
          <w:rFonts w:ascii="Times New Roman" w:eastAsia="Times New Roman" w:hAnsi="Times New Roman" w:cs="Simplified Arabic"/>
          <w:sz w:val="28"/>
          <w:szCs w:val="28"/>
        </w:rPr>
      </w:pPr>
      <w:r w:rsidRPr="0075048D">
        <w:rPr>
          <w:rFonts w:ascii="Times New Roman" w:eastAsia="Times New Roman" w:hAnsi="Times New Roman" w:cs="Simplified Arabic" w:hint="cs"/>
          <w:sz w:val="28"/>
          <w:szCs w:val="28"/>
          <w:rtl/>
        </w:rPr>
        <w:t>يتميز</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بمجموعة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الخصائص،</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أهمها</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645FE0BA" w14:textId="36C1A1C7" w:rsidR="0075048D" w:rsidRPr="0075048D" w:rsidRDefault="0075048D" w:rsidP="0075048D">
      <w:pPr>
        <w:bidi/>
        <w:spacing w:before="120" w:after="120" w:line="288" w:lineRule="auto"/>
        <w:jc w:val="both"/>
        <w:rPr>
          <w:rFonts w:ascii="Times New Roman" w:eastAsia="Times New Roman" w:hAnsi="Times New Roman" w:cs="Simplified Arabic"/>
          <w:sz w:val="28"/>
          <w:szCs w:val="28"/>
        </w:rPr>
      </w:pPr>
      <w:r w:rsidRPr="0075048D">
        <w:rPr>
          <w:rFonts w:ascii="Times New Roman" w:eastAsia="Times New Roman" w:hAnsi="Times New Roman" w:cs="Simplified Arabic" w:hint="cs"/>
          <w:b/>
          <w:bCs/>
          <w:sz w:val="28"/>
          <w:szCs w:val="28"/>
          <w:rtl/>
        </w:rPr>
        <w:t>1-</w:t>
      </w:r>
      <w:r w:rsidRPr="0075048D">
        <w:rPr>
          <w:rFonts w:ascii="Times New Roman" w:eastAsia="Times New Roman" w:hAnsi="Times New Roman" w:cs="Simplified Arabic"/>
          <w:b/>
          <w:bCs/>
          <w:sz w:val="28"/>
          <w:szCs w:val="28"/>
        </w:rPr>
        <w:t xml:space="preserve"> </w:t>
      </w:r>
      <w:r w:rsidRPr="0075048D">
        <w:rPr>
          <w:rFonts w:ascii="Times New Roman" w:eastAsia="Times New Roman" w:hAnsi="Times New Roman" w:cs="Simplified Arabic"/>
          <w:b/>
          <w:bCs/>
          <w:sz w:val="28"/>
          <w:szCs w:val="28"/>
          <w:cs/>
        </w:rPr>
        <w:t>‎</w:t>
      </w:r>
      <w:r w:rsidRPr="0075048D">
        <w:rPr>
          <w:rFonts w:ascii="Times New Roman" w:eastAsia="Times New Roman" w:hAnsi="Times New Roman" w:cs="Simplified Arabic" w:hint="cs"/>
          <w:b/>
          <w:bCs/>
          <w:sz w:val="28"/>
          <w:szCs w:val="28"/>
          <w:rtl/>
        </w:rPr>
        <w:t>الاستثمار</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طويل</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الأجل</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يحتاج</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عادة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فترة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زمنية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طويلة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لتحقيق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العوائد،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سواء</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خلال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التشغيل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أو</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ارتفاع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قيمة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الأصل</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3D0D16EB" w14:textId="4E6641F6" w:rsidR="0075048D" w:rsidRPr="0075048D" w:rsidRDefault="0075048D" w:rsidP="0075048D">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2-</w:t>
      </w:r>
      <w:r w:rsidRPr="0075048D">
        <w:rPr>
          <w:rFonts w:ascii="Times New Roman" w:eastAsia="Times New Roman" w:hAnsi="Times New Roman" w:cs="Simplified Arabic"/>
          <w:sz w:val="28"/>
          <w:szCs w:val="28"/>
        </w:rPr>
        <w:t xml:space="preserve"> </w:t>
      </w:r>
      <w:r w:rsidRPr="0075048D">
        <w:rPr>
          <w:rFonts w:ascii="Times New Roman" w:eastAsia="Times New Roman" w:hAnsi="Times New Roman" w:cs="Simplified Arabic"/>
          <w:sz w:val="28"/>
          <w:szCs w:val="28"/>
          <w:cs/>
        </w:rPr>
        <w:t>‎</w:t>
      </w:r>
      <w:r w:rsidRPr="0075048D">
        <w:rPr>
          <w:rFonts w:ascii="Times New Roman" w:eastAsia="Times New Roman" w:hAnsi="Times New Roman" w:cs="Simplified Arabic" w:hint="cs"/>
          <w:b/>
          <w:bCs/>
          <w:sz w:val="28"/>
          <w:szCs w:val="28"/>
          <w:rtl/>
        </w:rPr>
        <w:t>ارتفاع</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القيمة</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الرأسمالية:</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تتميز</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بإمكانية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زيادة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قيمتها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بمرور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الزمن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نتيجة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عوامل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مثل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النمو</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السكاني،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والتوسع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العمراني،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وتحسن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البنية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التحتية</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2130954F" w14:textId="73CBE785" w:rsidR="0075048D" w:rsidRPr="0075048D" w:rsidRDefault="0075048D" w:rsidP="0075048D">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b/>
          <w:bCs/>
          <w:sz w:val="28"/>
          <w:szCs w:val="28"/>
          <w:rtl/>
        </w:rPr>
        <w:t>3-</w:t>
      </w:r>
      <w:r w:rsidRPr="0075048D">
        <w:rPr>
          <w:rFonts w:ascii="Times New Roman" w:eastAsia="Times New Roman" w:hAnsi="Times New Roman" w:cs="Simplified Arabic"/>
          <w:b/>
          <w:bCs/>
          <w:sz w:val="28"/>
          <w:szCs w:val="28"/>
        </w:rPr>
        <w:t xml:space="preserve"> </w:t>
      </w:r>
      <w:r w:rsidRPr="0075048D">
        <w:rPr>
          <w:rFonts w:ascii="Times New Roman" w:eastAsia="Times New Roman" w:hAnsi="Times New Roman" w:cs="Simplified Arabic"/>
          <w:b/>
          <w:bCs/>
          <w:sz w:val="28"/>
          <w:szCs w:val="28"/>
          <w:cs/>
        </w:rPr>
        <w:t>‎</w:t>
      </w:r>
      <w:r w:rsidRPr="0075048D">
        <w:rPr>
          <w:rFonts w:ascii="Times New Roman" w:eastAsia="Times New Roman" w:hAnsi="Times New Roman" w:cs="Simplified Arabic" w:hint="cs"/>
          <w:b/>
          <w:bCs/>
          <w:sz w:val="28"/>
          <w:szCs w:val="28"/>
          <w:rtl/>
        </w:rPr>
        <w:t>انخفاض</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درجة</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السيولة</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يحتاج</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بيع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وقت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وإجراءات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مقارنة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بالأصول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المالية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التي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يمكن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تداولها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بسرعة</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30B3A29B" w14:textId="72921DAD" w:rsidR="0075048D" w:rsidRPr="0075048D" w:rsidRDefault="0075048D" w:rsidP="0075048D">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b/>
          <w:bCs/>
          <w:sz w:val="28"/>
          <w:szCs w:val="28"/>
          <w:rtl/>
        </w:rPr>
        <w:t>4-</w:t>
      </w:r>
      <w:r w:rsidRPr="0075048D">
        <w:rPr>
          <w:rFonts w:ascii="Times New Roman" w:eastAsia="Times New Roman" w:hAnsi="Times New Roman" w:cs="Simplified Arabic"/>
          <w:b/>
          <w:bCs/>
          <w:sz w:val="28"/>
          <w:szCs w:val="28"/>
        </w:rPr>
        <w:t xml:space="preserve"> </w:t>
      </w:r>
      <w:r w:rsidRPr="0075048D">
        <w:rPr>
          <w:rFonts w:ascii="Times New Roman" w:eastAsia="Times New Roman" w:hAnsi="Times New Roman" w:cs="Simplified Arabic"/>
          <w:b/>
          <w:bCs/>
          <w:sz w:val="28"/>
          <w:szCs w:val="28"/>
          <w:cs/>
        </w:rPr>
        <w:t>‎</w:t>
      </w:r>
      <w:r w:rsidRPr="0075048D">
        <w:rPr>
          <w:rFonts w:ascii="Times New Roman" w:eastAsia="Times New Roman" w:hAnsi="Times New Roman" w:cs="Simplified Arabic" w:hint="cs"/>
          <w:b/>
          <w:bCs/>
          <w:sz w:val="28"/>
          <w:szCs w:val="28"/>
          <w:rtl/>
        </w:rPr>
        <w:t>الارتباط</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بالموقع</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يُعد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الموقع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أحد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أهم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العوامل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المؤثرة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قيمة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والعائد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المتوقع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منه</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07C8620E" w14:textId="40CF98A4" w:rsidR="0075048D" w:rsidRPr="0075048D" w:rsidRDefault="0075048D" w:rsidP="0075048D">
      <w:pPr>
        <w:bidi/>
        <w:spacing w:before="120" w:after="120" w:line="288" w:lineRule="auto"/>
        <w:jc w:val="both"/>
        <w:rPr>
          <w:rFonts w:ascii="Times New Roman" w:eastAsia="Times New Roman" w:hAnsi="Times New Roman" w:cs="Simplified Arabic"/>
          <w:sz w:val="28"/>
          <w:szCs w:val="28"/>
          <w:rtl/>
        </w:rPr>
      </w:pPr>
      <w:r>
        <w:rPr>
          <w:rFonts w:ascii="Times New Roman" w:eastAsia="Times New Roman" w:hAnsi="Times New Roman" w:cs="Simplified Arabic" w:hint="cs"/>
          <w:b/>
          <w:bCs/>
          <w:sz w:val="28"/>
          <w:szCs w:val="28"/>
          <w:rtl/>
        </w:rPr>
        <w:t>5-</w:t>
      </w:r>
      <w:r w:rsidRPr="0075048D">
        <w:rPr>
          <w:rFonts w:ascii="Times New Roman" w:eastAsia="Times New Roman" w:hAnsi="Times New Roman" w:cs="Simplified Arabic"/>
          <w:b/>
          <w:bCs/>
          <w:sz w:val="28"/>
          <w:szCs w:val="28"/>
        </w:rPr>
        <w:t xml:space="preserve"> </w:t>
      </w:r>
      <w:r w:rsidRPr="0075048D">
        <w:rPr>
          <w:rFonts w:ascii="Times New Roman" w:eastAsia="Times New Roman" w:hAnsi="Times New Roman" w:cs="Simplified Arabic"/>
          <w:b/>
          <w:bCs/>
          <w:sz w:val="28"/>
          <w:szCs w:val="28"/>
          <w:cs/>
        </w:rPr>
        <w:t>‎</w:t>
      </w:r>
      <w:r w:rsidRPr="0075048D">
        <w:rPr>
          <w:rFonts w:ascii="Times New Roman" w:eastAsia="Times New Roman" w:hAnsi="Times New Roman" w:cs="Simplified Arabic" w:hint="cs"/>
          <w:b/>
          <w:bCs/>
          <w:sz w:val="28"/>
          <w:szCs w:val="28"/>
          <w:rtl/>
        </w:rPr>
        <w:t>التأثر</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بالظروف</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الاقتصادية</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يتأثر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بمعدلات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التضخم،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وأسعار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الفائدة،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ومستوى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الطلب</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والعرض</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r w:rsidR="004B12B1">
        <w:rPr>
          <w:rFonts w:ascii="Times New Roman" w:eastAsia="Times New Roman" w:hAnsi="Times New Roman" w:cs="Simplified Arabic" w:hint="cs"/>
          <w:sz w:val="28"/>
          <w:szCs w:val="28"/>
          <w:rtl/>
        </w:rPr>
        <w:t>(صندوق الاستثمار</w:t>
      </w:r>
      <w:r w:rsidR="00AC0EF6">
        <w:rPr>
          <w:rFonts w:ascii="Times New Roman" w:eastAsia="Times New Roman" w:hAnsi="Times New Roman" w:cs="Simplified Arabic" w:hint="cs"/>
          <w:sz w:val="28"/>
          <w:szCs w:val="28"/>
          <w:rtl/>
        </w:rPr>
        <w:t>ات العامة ، 2024</w:t>
      </w:r>
      <w:r w:rsidR="004B12B1">
        <w:rPr>
          <w:rFonts w:ascii="Times New Roman" w:eastAsia="Times New Roman" w:hAnsi="Times New Roman" w:cs="Simplified Arabic" w:hint="cs"/>
          <w:sz w:val="28"/>
          <w:szCs w:val="28"/>
          <w:rtl/>
        </w:rPr>
        <w:t>)</w:t>
      </w:r>
    </w:p>
    <w:p w14:paraId="3FA49313" w14:textId="56269397" w:rsidR="0075048D" w:rsidRPr="0075048D" w:rsidRDefault="0075048D" w:rsidP="0075048D">
      <w:pPr>
        <w:bidi/>
        <w:spacing w:before="120" w:after="120" w:line="288" w:lineRule="auto"/>
        <w:jc w:val="both"/>
        <w:rPr>
          <w:rFonts w:ascii="Times New Roman" w:eastAsia="Times New Roman" w:hAnsi="Times New Roman" w:cs="Simplified Arabic"/>
          <w:b/>
          <w:bCs/>
          <w:sz w:val="32"/>
          <w:szCs w:val="32"/>
        </w:rPr>
      </w:pPr>
      <w:r w:rsidRPr="0075048D">
        <w:rPr>
          <w:rFonts w:ascii="Times New Roman" w:eastAsia="Times New Roman" w:hAnsi="Times New Roman" w:cs="Simplified Arabic" w:hint="cs"/>
          <w:b/>
          <w:bCs/>
          <w:sz w:val="32"/>
          <w:szCs w:val="32"/>
          <w:rtl/>
        </w:rPr>
        <w:t xml:space="preserve">رابعا : </w:t>
      </w:r>
      <w:r w:rsidRPr="0075048D">
        <w:rPr>
          <w:rFonts w:ascii="Times New Roman" w:eastAsia="Times New Roman" w:hAnsi="Times New Roman" w:cs="Simplified Arabic"/>
          <w:b/>
          <w:bCs/>
          <w:sz w:val="32"/>
          <w:szCs w:val="32"/>
          <w:rtl/>
        </w:rPr>
        <w:t xml:space="preserve"> </w:t>
      </w:r>
      <w:r w:rsidRPr="0075048D">
        <w:rPr>
          <w:rFonts w:ascii="Times New Roman" w:eastAsia="Times New Roman" w:hAnsi="Times New Roman" w:cs="Simplified Arabic" w:hint="cs"/>
          <w:b/>
          <w:bCs/>
          <w:sz w:val="32"/>
          <w:szCs w:val="32"/>
          <w:rtl/>
        </w:rPr>
        <w:t>أنواع</w:t>
      </w:r>
      <w:r w:rsidRPr="0075048D">
        <w:rPr>
          <w:rFonts w:ascii="Times New Roman" w:eastAsia="Times New Roman" w:hAnsi="Times New Roman" w:cs="Simplified Arabic"/>
          <w:b/>
          <w:bCs/>
          <w:sz w:val="32"/>
          <w:szCs w:val="32"/>
          <w:rtl/>
        </w:rPr>
        <w:t xml:space="preserve"> </w:t>
      </w:r>
      <w:r w:rsidRPr="0075048D">
        <w:rPr>
          <w:rFonts w:ascii="Times New Roman" w:eastAsia="Times New Roman" w:hAnsi="Times New Roman" w:cs="Simplified Arabic" w:hint="cs"/>
          <w:b/>
          <w:bCs/>
          <w:sz w:val="32"/>
          <w:szCs w:val="32"/>
          <w:rtl/>
        </w:rPr>
        <w:t>الاستثمار</w:t>
      </w:r>
      <w:r w:rsidRPr="0075048D">
        <w:rPr>
          <w:rFonts w:ascii="Times New Roman" w:eastAsia="Times New Roman" w:hAnsi="Times New Roman" w:cs="Simplified Arabic"/>
          <w:b/>
          <w:bCs/>
          <w:sz w:val="32"/>
          <w:szCs w:val="32"/>
          <w:rtl/>
        </w:rPr>
        <w:t xml:space="preserve"> </w:t>
      </w:r>
      <w:r w:rsidRPr="0075048D">
        <w:rPr>
          <w:rFonts w:ascii="Times New Roman" w:eastAsia="Times New Roman" w:hAnsi="Times New Roman" w:cs="Simplified Arabic" w:hint="cs"/>
          <w:b/>
          <w:bCs/>
          <w:sz w:val="32"/>
          <w:szCs w:val="32"/>
          <w:rtl/>
        </w:rPr>
        <w:t>العقاري‏</w:t>
      </w:r>
    </w:p>
    <w:p w14:paraId="27AB0763" w14:textId="77777777" w:rsidR="0075048D" w:rsidRPr="0075048D" w:rsidRDefault="0075048D" w:rsidP="0075048D">
      <w:pPr>
        <w:bidi/>
        <w:spacing w:before="120" w:after="120" w:line="288" w:lineRule="auto"/>
        <w:ind w:firstLine="720"/>
        <w:jc w:val="both"/>
        <w:rPr>
          <w:rFonts w:ascii="Times New Roman" w:eastAsia="Times New Roman" w:hAnsi="Times New Roman" w:cs="Simplified Arabic"/>
          <w:sz w:val="28"/>
          <w:szCs w:val="28"/>
        </w:rPr>
      </w:pPr>
      <w:r w:rsidRPr="0075048D">
        <w:rPr>
          <w:rFonts w:ascii="Times New Roman" w:eastAsia="Times New Roman" w:hAnsi="Times New Roman" w:cs="Simplified Arabic" w:hint="cs"/>
          <w:sz w:val="28"/>
          <w:szCs w:val="28"/>
          <w:rtl/>
        </w:rPr>
        <w:t>تتعدد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صور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وفقًا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لطبيعة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الأصل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أهمها</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40326AA2" w14:textId="25E57BF1" w:rsidR="0075048D" w:rsidRPr="0075048D" w:rsidRDefault="0075048D" w:rsidP="0075048D">
      <w:pPr>
        <w:bidi/>
        <w:spacing w:before="120" w:after="120" w:line="288" w:lineRule="auto"/>
        <w:ind w:firstLine="4"/>
        <w:jc w:val="both"/>
        <w:rPr>
          <w:rFonts w:ascii="Times New Roman" w:eastAsia="Times New Roman" w:hAnsi="Times New Roman" w:cs="Simplified Arabic"/>
          <w:sz w:val="28"/>
          <w:szCs w:val="28"/>
        </w:rPr>
      </w:pPr>
      <w:r w:rsidRPr="0075048D">
        <w:rPr>
          <w:rFonts w:ascii="Times New Roman" w:eastAsia="Times New Roman" w:hAnsi="Times New Roman" w:cs="Simplified Arabic" w:hint="cs"/>
          <w:b/>
          <w:bCs/>
          <w:sz w:val="28"/>
          <w:szCs w:val="28"/>
          <w:rtl/>
        </w:rPr>
        <w:t xml:space="preserve">1- </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الاستثمار</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في</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العقارات</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السكنية</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ويشمل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شراء</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أو</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تطوير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المنازل،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والشقق،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والمجمعات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السكنية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بهدف</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البيع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أو</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التأجير</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ويُعد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هذا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النوع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أكثر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أنواع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انتشارًا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نتيجة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ارتباطه</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بالحاجة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الأساسية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للسكن</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5EEA6DD4" w14:textId="1C4C5488" w:rsidR="0075048D" w:rsidRPr="0075048D" w:rsidRDefault="0075048D" w:rsidP="0075048D">
      <w:pPr>
        <w:bidi/>
        <w:spacing w:before="120" w:after="120" w:line="288" w:lineRule="auto"/>
        <w:jc w:val="both"/>
        <w:rPr>
          <w:rFonts w:ascii="Times New Roman" w:eastAsia="Times New Roman" w:hAnsi="Times New Roman" w:cs="Simplified Arabic"/>
          <w:sz w:val="28"/>
          <w:szCs w:val="28"/>
        </w:rPr>
      </w:pPr>
      <w:r w:rsidRPr="0075048D">
        <w:rPr>
          <w:rFonts w:ascii="Times New Roman" w:eastAsia="Times New Roman" w:hAnsi="Times New Roman" w:cs="Simplified Arabic" w:hint="cs"/>
          <w:b/>
          <w:bCs/>
          <w:sz w:val="28"/>
          <w:szCs w:val="28"/>
          <w:rtl/>
        </w:rPr>
        <w:t>2-</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الاستثمار</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في</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العقارات</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التجارية</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ويشمل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المراكز</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التجارية،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والمكاتب</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الإدارية،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والمحلات،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والمجمعات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التجارية</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ويتميز</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هذا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النوع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بقدرته</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تحقيق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عوائد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إيجارية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مرتفعة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نسبيًا</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21EC0544" w14:textId="5B66CBF1" w:rsidR="0075048D" w:rsidRPr="0075048D" w:rsidRDefault="0075048D" w:rsidP="0075048D">
      <w:pPr>
        <w:bidi/>
        <w:spacing w:before="120" w:after="120" w:line="288" w:lineRule="auto"/>
        <w:jc w:val="both"/>
        <w:rPr>
          <w:rFonts w:ascii="Times New Roman" w:eastAsia="Times New Roman" w:hAnsi="Times New Roman" w:cs="Simplified Arabic"/>
          <w:sz w:val="28"/>
          <w:szCs w:val="28"/>
        </w:rPr>
      </w:pPr>
      <w:r w:rsidRPr="0075048D">
        <w:rPr>
          <w:rFonts w:ascii="Times New Roman" w:eastAsia="Times New Roman" w:hAnsi="Times New Roman" w:cs="Simplified Arabic" w:hint="cs"/>
          <w:b/>
          <w:bCs/>
          <w:sz w:val="28"/>
          <w:szCs w:val="28"/>
          <w:rtl/>
        </w:rPr>
        <w:t>3-الاستثمار</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في</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العقارات</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الصناعية</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يشمل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المصانع،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والمستودعات،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والمناطق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الصناعية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واللوجستية،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ويزداد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الطلب</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عليه</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نمو</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النشاط</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الصناعي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والتجاري</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42662F0D" w14:textId="4DEDC8E8" w:rsidR="0075048D" w:rsidRPr="0075048D" w:rsidRDefault="0075048D" w:rsidP="0075048D">
      <w:pPr>
        <w:bidi/>
        <w:spacing w:before="120" w:after="120" w:line="288" w:lineRule="auto"/>
        <w:jc w:val="both"/>
        <w:rPr>
          <w:rFonts w:ascii="Times New Roman" w:eastAsia="Times New Roman" w:hAnsi="Times New Roman" w:cs="Simplified Arabic"/>
          <w:sz w:val="28"/>
          <w:szCs w:val="28"/>
        </w:rPr>
      </w:pPr>
      <w:r w:rsidRPr="0075048D">
        <w:rPr>
          <w:rFonts w:ascii="Times New Roman" w:eastAsia="Times New Roman" w:hAnsi="Times New Roman" w:cs="Simplified Arabic" w:hint="cs"/>
          <w:b/>
          <w:bCs/>
          <w:sz w:val="28"/>
          <w:szCs w:val="28"/>
          <w:rtl/>
        </w:rPr>
        <w:t>4-الاستثمار</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العقاري</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السياحي</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ويشمل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الفنادق،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والمنتجعات،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والوحدات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الفندقية،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والمشروعات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السياحية،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وقد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شهد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نموًا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متزايدًا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المملكة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توسع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القطاع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السياحي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ضمن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رؤية</w:t>
      </w:r>
      <w:r w:rsidRPr="0075048D">
        <w:rPr>
          <w:rFonts w:ascii="Times New Roman" w:eastAsia="Times New Roman" w:hAnsi="Times New Roman" w:cs="Simplified Arabic"/>
          <w:sz w:val="28"/>
          <w:szCs w:val="28"/>
          <w:rtl/>
        </w:rPr>
        <w:t xml:space="preserve"> 2030‏</w:t>
      </w:r>
      <w:r w:rsidRPr="0075048D">
        <w:rPr>
          <w:rFonts w:ascii="Times New Roman" w:eastAsia="Times New Roman" w:hAnsi="Times New Roman" w:cs="Simplified Arabic"/>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76876AF5" w14:textId="54867501" w:rsidR="0075048D" w:rsidRDefault="0075048D" w:rsidP="00060651">
      <w:pPr>
        <w:bidi/>
        <w:spacing w:before="120" w:after="120" w:line="288" w:lineRule="auto"/>
        <w:jc w:val="both"/>
        <w:rPr>
          <w:rFonts w:ascii="Times New Roman" w:eastAsia="Times New Roman" w:hAnsi="Times New Roman" w:cs="Simplified Arabic"/>
          <w:sz w:val="28"/>
          <w:szCs w:val="28"/>
          <w:rtl/>
        </w:rPr>
      </w:pPr>
      <w:r>
        <w:rPr>
          <w:rFonts w:ascii="Times New Roman" w:eastAsia="Times New Roman" w:hAnsi="Times New Roman" w:cs="Simplified Arabic" w:hint="cs"/>
          <w:b/>
          <w:bCs/>
          <w:sz w:val="28"/>
          <w:szCs w:val="28"/>
          <w:rtl/>
        </w:rPr>
        <w:t>5-</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صناديق</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الاستثمار</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العقاري</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وهي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أدوات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استثمارية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تتيح</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للمستثمرين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المشاركة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امتلاك</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وإدارة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أصول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عقارية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دون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الحاجة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شراء</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عقار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بشكل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مباشر</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r w:rsidR="00AC0EF6">
        <w:rPr>
          <w:rFonts w:ascii="Times New Roman" w:eastAsia="Times New Roman" w:hAnsi="Times New Roman" w:cs="Simplified Arabic" w:hint="cs"/>
          <w:sz w:val="28"/>
          <w:szCs w:val="28"/>
          <w:rtl/>
        </w:rPr>
        <w:t xml:space="preserve">(العتيبى ، </w:t>
      </w:r>
      <w:r w:rsidR="00060651">
        <w:rPr>
          <w:rFonts w:ascii="Times New Roman" w:eastAsia="Times New Roman" w:hAnsi="Times New Roman" w:cs="Simplified Arabic" w:hint="cs"/>
          <w:sz w:val="28"/>
          <w:szCs w:val="28"/>
          <w:rtl/>
        </w:rPr>
        <w:t>2024</w:t>
      </w:r>
      <w:r w:rsidR="00AC0EF6">
        <w:rPr>
          <w:rFonts w:ascii="Times New Roman" w:eastAsia="Times New Roman" w:hAnsi="Times New Roman" w:cs="Simplified Arabic" w:hint="cs"/>
          <w:sz w:val="28"/>
          <w:szCs w:val="28"/>
          <w:rtl/>
        </w:rPr>
        <w:t>)</w:t>
      </w:r>
    </w:p>
    <w:p w14:paraId="0F406AE4" w14:textId="72C05345" w:rsidR="0075048D" w:rsidRPr="0075048D" w:rsidRDefault="0075048D" w:rsidP="0075048D">
      <w:pPr>
        <w:bidi/>
        <w:spacing w:before="120" w:after="120" w:line="288" w:lineRule="auto"/>
        <w:jc w:val="both"/>
        <w:rPr>
          <w:rFonts w:ascii="Times New Roman" w:eastAsia="Times New Roman" w:hAnsi="Times New Roman" w:cs="Simplified Arabic"/>
          <w:b/>
          <w:bCs/>
          <w:sz w:val="28"/>
          <w:szCs w:val="28"/>
        </w:rPr>
      </w:pPr>
      <w:r w:rsidRPr="0075048D">
        <w:rPr>
          <w:rFonts w:ascii="Times New Roman" w:eastAsia="Times New Roman" w:hAnsi="Times New Roman" w:cs="Simplified Arabic" w:hint="cs"/>
          <w:b/>
          <w:bCs/>
          <w:sz w:val="28"/>
          <w:szCs w:val="28"/>
          <w:rtl/>
        </w:rPr>
        <w:t>خامسا :مقومات</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نجاح</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الاستثمار</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العقاري</w:t>
      </w:r>
    </w:p>
    <w:p w14:paraId="35515AFC" w14:textId="77777777" w:rsidR="0075048D" w:rsidRPr="0075048D" w:rsidRDefault="0075048D" w:rsidP="0075048D">
      <w:pPr>
        <w:bidi/>
        <w:spacing w:before="120" w:after="120" w:line="288" w:lineRule="auto"/>
        <w:ind w:firstLine="720"/>
        <w:jc w:val="both"/>
        <w:rPr>
          <w:rFonts w:ascii="Times New Roman" w:eastAsia="Times New Roman" w:hAnsi="Times New Roman" w:cs="Simplified Arabic"/>
          <w:sz w:val="28"/>
          <w:szCs w:val="28"/>
        </w:rPr>
      </w:pPr>
      <w:r w:rsidRPr="0075048D">
        <w:rPr>
          <w:rFonts w:ascii="Times New Roman" w:eastAsia="Times New Roman" w:hAnsi="Times New Roman" w:cs="Simplified Arabic" w:hint="cs"/>
          <w:sz w:val="28"/>
          <w:szCs w:val="28"/>
          <w:rtl/>
        </w:rPr>
        <w:t>يتطلب</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نجاح</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توافر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مجموعة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المقومات،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أهمها</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117D61E2" w14:textId="65D1E85F" w:rsidR="0075048D" w:rsidRPr="0075048D" w:rsidRDefault="0075048D" w:rsidP="0075048D">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1</w:t>
      </w:r>
      <w:r w:rsidRPr="0075048D">
        <w:rPr>
          <w:rFonts w:ascii="Times New Roman" w:eastAsia="Times New Roman" w:hAnsi="Times New Roman" w:cs="Simplified Arabic" w:hint="cs"/>
          <w:b/>
          <w:bCs/>
          <w:sz w:val="28"/>
          <w:szCs w:val="28"/>
          <w:rtl/>
        </w:rPr>
        <w:t>-</w:t>
      </w:r>
      <w:r w:rsidRPr="0075048D">
        <w:rPr>
          <w:rFonts w:ascii="Times New Roman" w:eastAsia="Times New Roman" w:hAnsi="Times New Roman" w:cs="Simplified Arabic"/>
          <w:b/>
          <w:bCs/>
          <w:sz w:val="28"/>
          <w:szCs w:val="28"/>
        </w:rPr>
        <w:t xml:space="preserve"> </w:t>
      </w:r>
      <w:r w:rsidRPr="0075048D">
        <w:rPr>
          <w:rFonts w:ascii="Times New Roman" w:eastAsia="Times New Roman" w:hAnsi="Times New Roman" w:cs="Simplified Arabic"/>
          <w:b/>
          <w:bCs/>
          <w:sz w:val="28"/>
          <w:szCs w:val="28"/>
          <w:cs/>
        </w:rPr>
        <w:t>‎</w:t>
      </w:r>
      <w:r w:rsidRPr="0075048D">
        <w:rPr>
          <w:rFonts w:ascii="Times New Roman" w:eastAsia="Times New Roman" w:hAnsi="Times New Roman" w:cs="Simplified Arabic" w:hint="cs"/>
          <w:b/>
          <w:bCs/>
          <w:sz w:val="28"/>
          <w:szCs w:val="28"/>
          <w:rtl/>
        </w:rPr>
        <w:t>الاستقرار</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الاقتصادي</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يؤدي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الاستقرار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الاقتصادي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زيادة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ثقة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المستثمرين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وتشجيعهم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ضخ</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رؤوس</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الأموال</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2B12D6DC" w14:textId="40996E79" w:rsidR="0075048D" w:rsidRPr="0075048D" w:rsidRDefault="0075048D" w:rsidP="0075048D">
      <w:pPr>
        <w:bidi/>
        <w:spacing w:before="120" w:after="120" w:line="288" w:lineRule="auto"/>
        <w:jc w:val="both"/>
        <w:rPr>
          <w:rFonts w:ascii="Times New Roman" w:eastAsia="Times New Roman" w:hAnsi="Times New Roman" w:cs="Simplified Arabic"/>
          <w:sz w:val="28"/>
          <w:szCs w:val="28"/>
        </w:rPr>
      </w:pPr>
      <w:r w:rsidRPr="0075048D">
        <w:rPr>
          <w:rFonts w:ascii="Times New Roman" w:eastAsia="Times New Roman" w:hAnsi="Times New Roman" w:cs="Simplified Arabic" w:hint="cs"/>
          <w:b/>
          <w:bCs/>
          <w:sz w:val="28"/>
          <w:szCs w:val="28"/>
          <w:rtl/>
        </w:rPr>
        <w:t>2-</w:t>
      </w:r>
      <w:r w:rsidRPr="0075048D">
        <w:rPr>
          <w:rFonts w:ascii="Times New Roman" w:eastAsia="Times New Roman" w:hAnsi="Times New Roman" w:cs="Simplified Arabic"/>
          <w:b/>
          <w:bCs/>
          <w:sz w:val="28"/>
          <w:szCs w:val="28"/>
        </w:rPr>
        <w:t xml:space="preserve"> </w:t>
      </w:r>
      <w:r w:rsidRPr="0075048D">
        <w:rPr>
          <w:rFonts w:ascii="Times New Roman" w:eastAsia="Times New Roman" w:hAnsi="Times New Roman" w:cs="Simplified Arabic"/>
          <w:b/>
          <w:bCs/>
          <w:sz w:val="28"/>
          <w:szCs w:val="28"/>
          <w:cs/>
        </w:rPr>
        <w:t>‎</w:t>
      </w:r>
      <w:r w:rsidRPr="0075048D">
        <w:rPr>
          <w:rFonts w:ascii="Times New Roman" w:eastAsia="Times New Roman" w:hAnsi="Times New Roman" w:cs="Simplified Arabic" w:hint="cs"/>
          <w:b/>
          <w:bCs/>
          <w:sz w:val="28"/>
          <w:szCs w:val="28"/>
          <w:rtl/>
        </w:rPr>
        <w:t>وضوح</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الأنظمة</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والتشريعات</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تسهم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القوانين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المنظمة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حماية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حقوق</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المستثمرين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وزيادة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كفاءة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السوق</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وقد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عملت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المملكة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تطوير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المنظومة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التشريعية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خلال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أنظمة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مثل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الوساطة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والتسجيل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العيني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للعقار،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وتنظيم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النشاط</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بما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يعزز</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الشفافية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وكفاءة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السوق</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 xml:space="preserve">. </w:t>
      </w:r>
      <w:r w:rsidRPr="0075048D">
        <w:rPr>
          <w:rFonts w:ascii="Times New Roman" w:eastAsia="Times New Roman" w:hAnsi="Times New Roman" w:cs="Simplified Arabic"/>
          <w:sz w:val="28"/>
          <w:szCs w:val="28"/>
          <w:cs/>
        </w:rPr>
        <w:t>‎</w:t>
      </w:r>
    </w:p>
    <w:p w14:paraId="29FC3044" w14:textId="7EE5B15D" w:rsidR="0075048D" w:rsidRPr="0075048D" w:rsidRDefault="0075048D" w:rsidP="0075048D">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3-</w:t>
      </w:r>
      <w:r w:rsidRPr="0075048D">
        <w:rPr>
          <w:rFonts w:ascii="Times New Roman" w:eastAsia="Times New Roman" w:hAnsi="Times New Roman" w:cs="Simplified Arabic"/>
          <w:sz w:val="28"/>
          <w:szCs w:val="28"/>
        </w:rPr>
        <w:t xml:space="preserve"> </w:t>
      </w:r>
      <w:r w:rsidRPr="0075048D">
        <w:rPr>
          <w:rFonts w:ascii="Times New Roman" w:eastAsia="Times New Roman" w:hAnsi="Times New Roman" w:cs="Simplified Arabic"/>
          <w:sz w:val="28"/>
          <w:szCs w:val="28"/>
          <w:cs/>
        </w:rPr>
        <w:t>‎</w:t>
      </w:r>
      <w:r w:rsidRPr="0075048D">
        <w:rPr>
          <w:rFonts w:ascii="Times New Roman" w:eastAsia="Times New Roman" w:hAnsi="Times New Roman" w:cs="Simplified Arabic" w:hint="cs"/>
          <w:b/>
          <w:bCs/>
          <w:sz w:val="28"/>
          <w:szCs w:val="28"/>
          <w:rtl/>
        </w:rPr>
        <w:t>توفر</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التمويل</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العقاري</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يُعد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التمويل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عنصرًا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أساسيًا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لدعم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قدرة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الأفراد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والشركات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والتطوير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51ECF502" w14:textId="66FE7150" w:rsidR="0075048D" w:rsidRPr="0075048D" w:rsidRDefault="0075048D" w:rsidP="0075048D">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4</w:t>
      </w:r>
      <w:r w:rsidRPr="0075048D">
        <w:rPr>
          <w:rFonts w:ascii="Times New Roman" w:eastAsia="Times New Roman" w:hAnsi="Times New Roman" w:cs="Simplified Arabic" w:hint="cs"/>
          <w:b/>
          <w:bCs/>
          <w:sz w:val="28"/>
          <w:szCs w:val="28"/>
          <w:rtl/>
        </w:rPr>
        <w:t>-</w:t>
      </w:r>
      <w:r w:rsidRPr="0075048D">
        <w:rPr>
          <w:rFonts w:ascii="Times New Roman" w:eastAsia="Times New Roman" w:hAnsi="Times New Roman" w:cs="Simplified Arabic"/>
          <w:b/>
          <w:bCs/>
          <w:sz w:val="28"/>
          <w:szCs w:val="28"/>
        </w:rPr>
        <w:t xml:space="preserve"> </w:t>
      </w:r>
      <w:r w:rsidRPr="0075048D">
        <w:rPr>
          <w:rFonts w:ascii="Times New Roman" w:eastAsia="Times New Roman" w:hAnsi="Times New Roman" w:cs="Simplified Arabic"/>
          <w:b/>
          <w:bCs/>
          <w:sz w:val="28"/>
          <w:szCs w:val="28"/>
          <w:cs/>
        </w:rPr>
        <w:t>‎</w:t>
      </w:r>
      <w:r w:rsidRPr="0075048D">
        <w:rPr>
          <w:rFonts w:ascii="Times New Roman" w:eastAsia="Times New Roman" w:hAnsi="Times New Roman" w:cs="Simplified Arabic" w:hint="cs"/>
          <w:b/>
          <w:bCs/>
          <w:sz w:val="28"/>
          <w:szCs w:val="28"/>
          <w:rtl/>
        </w:rPr>
        <w:t>البنية</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التحتية</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المتطورة</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يسهم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توفر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شبكات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النقل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والخدمات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الأساسية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في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رفع</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قيمة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وزيادة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جاذبيتها</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الاستثمارية</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w:t>
      </w:r>
      <w:r w:rsidRPr="0075048D">
        <w:rPr>
          <w:rFonts w:ascii="Times New Roman" w:eastAsia="Times New Roman" w:hAnsi="Times New Roman" w:cs="Simplified Arabic"/>
          <w:sz w:val="28"/>
          <w:szCs w:val="28"/>
          <w:cs/>
        </w:rPr>
        <w:t>‎</w:t>
      </w:r>
    </w:p>
    <w:p w14:paraId="0DDEABE5" w14:textId="7B80FE3A" w:rsidR="0075048D" w:rsidRDefault="0075048D" w:rsidP="00AC0EF6">
      <w:pPr>
        <w:bidi/>
        <w:spacing w:before="120" w:after="120" w:line="288" w:lineRule="auto"/>
        <w:jc w:val="both"/>
        <w:rPr>
          <w:rFonts w:ascii="Times New Roman" w:eastAsia="Times New Roman" w:hAnsi="Times New Roman" w:cs="Simplified Arabic"/>
          <w:b/>
          <w:bCs/>
          <w:sz w:val="32"/>
          <w:szCs w:val="32"/>
          <w:rtl/>
        </w:rPr>
      </w:pPr>
      <w:r>
        <w:rPr>
          <w:rFonts w:ascii="Times New Roman" w:eastAsia="Times New Roman" w:hAnsi="Times New Roman" w:cs="Simplified Arabic" w:hint="cs"/>
          <w:sz w:val="28"/>
          <w:szCs w:val="28"/>
          <w:rtl/>
        </w:rPr>
        <w:t>5</w:t>
      </w:r>
      <w:r w:rsidRPr="0075048D">
        <w:rPr>
          <w:rFonts w:ascii="Times New Roman" w:eastAsia="Times New Roman" w:hAnsi="Times New Roman" w:cs="Simplified Arabic" w:hint="cs"/>
          <w:b/>
          <w:bCs/>
          <w:sz w:val="28"/>
          <w:szCs w:val="28"/>
          <w:rtl/>
        </w:rPr>
        <w:t>-</w:t>
      </w:r>
      <w:r w:rsidRPr="0075048D">
        <w:rPr>
          <w:rFonts w:ascii="Times New Roman" w:eastAsia="Times New Roman" w:hAnsi="Times New Roman" w:cs="Simplified Arabic"/>
          <w:b/>
          <w:bCs/>
          <w:sz w:val="28"/>
          <w:szCs w:val="28"/>
        </w:rPr>
        <w:t xml:space="preserve"> </w:t>
      </w:r>
      <w:r w:rsidRPr="0075048D">
        <w:rPr>
          <w:rFonts w:ascii="Times New Roman" w:eastAsia="Times New Roman" w:hAnsi="Times New Roman" w:cs="Simplified Arabic"/>
          <w:b/>
          <w:bCs/>
          <w:sz w:val="28"/>
          <w:szCs w:val="28"/>
          <w:cs/>
        </w:rPr>
        <w:t>‎</w:t>
      </w:r>
      <w:r w:rsidRPr="0075048D">
        <w:rPr>
          <w:rFonts w:ascii="Times New Roman" w:eastAsia="Times New Roman" w:hAnsi="Times New Roman" w:cs="Simplified Arabic" w:hint="cs"/>
          <w:b/>
          <w:bCs/>
          <w:sz w:val="28"/>
          <w:szCs w:val="28"/>
          <w:rtl/>
        </w:rPr>
        <w:t>التحول</w:t>
      </w:r>
      <w:r w:rsidRPr="0075048D">
        <w:rPr>
          <w:rFonts w:ascii="Times New Roman" w:eastAsia="Times New Roman" w:hAnsi="Times New Roman" w:cs="Simplified Arabic"/>
          <w:b/>
          <w:bCs/>
          <w:sz w:val="28"/>
          <w:szCs w:val="28"/>
          <w:rtl/>
        </w:rPr>
        <w:t xml:space="preserve"> </w:t>
      </w:r>
      <w:r w:rsidRPr="0075048D">
        <w:rPr>
          <w:rFonts w:ascii="Times New Roman" w:eastAsia="Times New Roman" w:hAnsi="Times New Roman" w:cs="Simplified Arabic" w:hint="cs"/>
          <w:b/>
          <w:bCs/>
          <w:sz w:val="28"/>
          <w:szCs w:val="28"/>
          <w:rtl/>
        </w:rPr>
        <w:t>الرقمي:</w:t>
      </w:r>
      <w:r>
        <w:rPr>
          <w:rFonts w:ascii="Times New Roman" w:eastAsia="Times New Roman" w:hAnsi="Times New Roman" w:cs="Simplified Arabic" w:hint="cs"/>
          <w:sz w:val="28"/>
          <w:szCs w:val="28"/>
          <w:rtl/>
        </w:rPr>
        <w:t xml:space="preserve"> </w:t>
      </w:r>
      <w:r w:rsidRPr="0075048D">
        <w:rPr>
          <w:rFonts w:ascii="Times New Roman" w:eastAsia="Times New Roman" w:hAnsi="Times New Roman" w:cs="Simplified Arabic" w:hint="cs"/>
          <w:sz w:val="28"/>
          <w:szCs w:val="28"/>
          <w:rtl/>
        </w:rPr>
        <w:t>ساعد</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استخدام</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المنصات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الرقمية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على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توفير</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البيانات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وتحسين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اتخاذ</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القرارات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الاستثمارية،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مثل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منصة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المؤشرات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العقارية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التي</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تهدف</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تعزيز</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الشفافية</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وتمكين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المستثمرين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من</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الوصول</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إلى</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معلومات</w:t>
      </w:r>
      <w:r w:rsidRPr="0075048D">
        <w:rPr>
          <w:rFonts w:ascii="Times New Roman" w:eastAsia="Times New Roman" w:hAnsi="Times New Roman" w:cs="Simplified Arabic"/>
          <w:sz w:val="28"/>
          <w:szCs w:val="28"/>
          <w:rtl/>
        </w:rPr>
        <w:t xml:space="preserve"> </w:t>
      </w:r>
      <w:r w:rsidRPr="0075048D">
        <w:rPr>
          <w:rFonts w:ascii="Times New Roman" w:eastAsia="Times New Roman" w:hAnsi="Times New Roman" w:cs="Simplified Arabic" w:hint="cs"/>
          <w:sz w:val="28"/>
          <w:szCs w:val="28"/>
          <w:rtl/>
        </w:rPr>
        <w:t>السوق</w:t>
      </w:r>
      <w:r w:rsidRPr="0075048D">
        <w:rPr>
          <w:rFonts w:ascii="Times New Roman" w:eastAsia="Times New Roman" w:hAnsi="Times New Roman" w:cs="Simplified Arabic" w:hint="cs"/>
          <w:sz w:val="28"/>
          <w:szCs w:val="28"/>
          <w:cs/>
        </w:rPr>
        <w:t>‎</w:t>
      </w:r>
      <w:r w:rsidRPr="0075048D">
        <w:rPr>
          <w:rFonts w:ascii="Times New Roman" w:eastAsia="Times New Roman" w:hAnsi="Times New Roman" w:cs="Simplified Arabic"/>
          <w:sz w:val="28"/>
          <w:szCs w:val="28"/>
        </w:rPr>
        <w:t xml:space="preserve">. </w:t>
      </w:r>
      <w:r w:rsidRPr="0075048D">
        <w:rPr>
          <w:rFonts w:ascii="Times New Roman" w:eastAsia="Times New Roman" w:hAnsi="Times New Roman" w:cs="Simplified Arabic"/>
          <w:sz w:val="28"/>
          <w:szCs w:val="28"/>
          <w:cs/>
        </w:rPr>
        <w:t>‎</w:t>
      </w:r>
      <w:r w:rsidR="00AC0EF6">
        <w:rPr>
          <w:rFonts w:ascii="Times New Roman" w:eastAsia="Times New Roman" w:hAnsi="Times New Roman" w:cs="Simplified Arabic" w:hint="cs"/>
          <w:b/>
          <w:bCs/>
          <w:sz w:val="32"/>
          <w:szCs w:val="32"/>
          <w:rtl/>
        </w:rPr>
        <w:t>(</w:t>
      </w:r>
      <w:r w:rsidR="00AC0EF6" w:rsidRPr="00AC0EF6">
        <w:t xml:space="preserve"> </w:t>
      </w:r>
      <w:r w:rsidR="00AC0EF6">
        <w:t>Brueggeman, 2021.</w:t>
      </w:r>
      <w:r w:rsidR="00AC0EF6">
        <w:rPr>
          <w:rFonts w:ascii="Times New Roman" w:eastAsia="Times New Roman" w:hAnsi="Times New Roman" w:cs="Simplified Arabic" w:hint="cs"/>
          <w:b/>
          <w:bCs/>
          <w:sz w:val="32"/>
          <w:szCs w:val="32"/>
          <w:rtl/>
        </w:rPr>
        <w:t>)</w:t>
      </w:r>
    </w:p>
    <w:p w14:paraId="2CA5C16F" w14:textId="6FB21599" w:rsidR="0075048D" w:rsidRPr="00420F1D" w:rsidRDefault="0075048D" w:rsidP="0075048D">
      <w:pPr>
        <w:bidi/>
        <w:spacing w:before="100" w:beforeAutospacing="1" w:after="100" w:afterAutospacing="1" w:line="240" w:lineRule="auto"/>
        <w:outlineLvl w:val="0"/>
        <w:rPr>
          <w:rFonts w:ascii="Times New Roman" w:eastAsia="Times New Roman" w:hAnsi="Times New Roman" w:cs="Simplified Arabic"/>
          <w:b/>
          <w:bCs/>
          <w:sz w:val="28"/>
          <w:szCs w:val="28"/>
        </w:rPr>
      </w:pPr>
      <w:r w:rsidRPr="0075048D">
        <w:rPr>
          <w:rFonts w:ascii="Times New Roman" w:eastAsia="Times New Roman" w:hAnsi="Times New Roman" w:cs="Simplified Arabic" w:hint="cs"/>
          <w:b/>
          <w:bCs/>
          <w:sz w:val="28"/>
          <w:szCs w:val="28"/>
          <w:rtl/>
        </w:rPr>
        <w:t xml:space="preserve">سادسا : </w:t>
      </w:r>
      <w:r w:rsidRPr="00420F1D">
        <w:rPr>
          <w:rFonts w:ascii="Times New Roman" w:eastAsia="Times New Roman" w:hAnsi="Times New Roman" w:cs="Simplified Arabic"/>
          <w:b/>
          <w:bCs/>
          <w:sz w:val="28"/>
          <w:szCs w:val="28"/>
          <w:rtl/>
        </w:rPr>
        <w:t>واقع الاستثمار العقاري في المملكة العربية السعودية في ظل رؤية 2030</w:t>
      </w:r>
    </w:p>
    <w:p w14:paraId="6DFA95F0" w14:textId="77777777" w:rsidR="0075048D" w:rsidRPr="00420F1D" w:rsidRDefault="0075048D" w:rsidP="0075048D">
      <w:p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شهد الاستثمار العقاري السعودي مرحلة جديدة من التطور مع إطلاق رؤية المملكة 2030، حيث أصبح القطاع العقاري جزءًا رئيسًا من خطط التنويع الاقتصادي. وقد ركزت المملكة على تطوير البيئة الاستثمارية من خلال</w:t>
      </w:r>
      <w:r w:rsidRPr="00420F1D">
        <w:rPr>
          <w:rFonts w:ascii="Times New Roman" w:eastAsia="Times New Roman" w:hAnsi="Times New Roman" w:cs="Simplified Arabic"/>
          <w:sz w:val="28"/>
          <w:szCs w:val="28"/>
        </w:rPr>
        <w:t>:</w:t>
      </w:r>
    </w:p>
    <w:p w14:paraId="4157177E" w14:textId="77777777" w:rsidR="0075048D" w:rsidRPr="00420F1D" w:rsidRDefault="0075048D" w:rsidP="001353D1">
      <w:pPr>
        <w:numPr>
          <w:ilvl w:val="0"/>
          <w:numId w:val="25"/>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تحديث الأنظمة والتشريعات العقارية</w:t>
      </w:r>
      <w:r w:rsidRPr="00420F1D">
        <w:rPr>
          <w:rFonts w:ascii="Times New Roman" w:eastAsia="Times New Roman" w:hAnsi="Times New Roman" w:cs="Simplified Arabic"/>
          <w:sz w:val="28"/>
          <w:szCs w:val="28"/>
        </w:rPr>
        <w:t xml:space="preserve">. </w:t>
      </w:r>
    </w:p>
    <w:p w14:paraId="452D07A0" w14:textId="77777777" w:rsidR="0075048D" w:rsidRPr="00420F1D" w:rsidRDefault="0075048D" w:rsidP="001353D1">
      <w:pPr>
        <w:numPr>
          <w:ilvl w:val="0"/>
          <w:numId w:val="25"/>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دعم المطورين العقاريين</w:t>
      </w:r>
      <w:r w:rsidRPr="00420F1D">
        <w:rPr>
          <w:rFonts w:ascii="Times New Roman" w:eastAsia="Times New Roman" w:hAnsi="Times New Roman" w:cs="Simplified Arabic"/>
          <w:sz w:val="28"/>
          <w:szCs w:val="28"/>
        </w:rPr>
        <w:t xml:space="preserve">. </w:t>
      </w:r>
    </w:p>
    <w:p w14:paraId="6B8A7092" w14:textId="77777777" w:rsidR="0075048D" w:rsidRPr="00420F1D" w:rsidRDefault="0075048D" w:rsidP="001353D1">
      <w:pPr>
        <w:numPr>
          <w:ilvl w:val="0"/>
          <w:numId w:val="25"/>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زيادة مشاركة القطاع الخاص</w:t>
      </w:r>
      <w:r w:rsidRPr="00420F1D">
        <w:rPr>
          <w:rFonts w:ascii="Times New Roman" w:eastAsia="Times New Roman" w:hAnsi="Times New Roman" w:cs="Simplified Arabic"/>
          <w:sz w:val="28"/>
          <w:szCs w:val="28"/>
        </w:rPr>
        <w:t xml:space="preserve">. </w:t>
      </w:r>
    </w:p>
    <w:p w14:paraId="390D7D03" w14:textId="77777777" w:rsidR="0075048D" w:rsidRPr="00420F1D" w:rsidRDefault="0075048D" w:rsidP="001353D1">
      <w:pPr>
        <w:numPr>
          <w:ilvl w:val="0"/>
          <w:numId w:val="25"/>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تطوير التمويل العقاري</w:t>
      </w:r>
      <w:r w:rsidRPr="00420F1D">
        <w:rPr>
          <w:rFonts w:ascii="Times New Roman" w:eastAsia="Times New Roman" w:hAnsi="Times New Roman" w:cs="Simplified Arabic"/>
          <w:sz w:val="28"/>
          <w:szCs w:val="28"/>
        </w:rPr>
        <w:t xml:space="preserve">. </w:t>
      </w:r>
    </w:p>
    <w:p w14:paraId="5581AC30" w14:textId="77777777" w:rsidR="0075048D" w:rsidRPr="00420F1D" w:rsidRDefault="0075048D" w:rsidP="001353D1">
      <w:pPr>
        <w:numPr>
          <w:ilvl w:val="0"/>
          <w:numId w:val="25"/>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تعزيز الشراكات بين القطاعين العام والخاص</w:t>
      </w:r>
      <w:r w:rsidRPr="00420F1D">
        <w:rPr>
          <w:rFonts w:ascii="Times New Roman" w:eastAsia="Times New Roman" w:hAnsi="Times New Roman" w:cs="Simplified Arabic"/>
          <w:sz w:val="28"/>
          <w:szCs w:val="28"/>
        </w:rPr>
        <w:t xml:space="preserve">. </w:t>
      </w:r>
    </w:p>
    <w:p w14:paraId="6AB78DF1" w14:textId="7798902E" w:rsidR="0075048D" w:rsidRPr="00420F1D" w:rsidRDefault="0075048D" w:rsidP="001353D1">
      <w:pPr>
        <w:numPr>
          <w:ilvl w:val="0"/>
          <w:numId w:val="25"/>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إطلاق المشروعات الوطنية الكبرى</w:t>
      </w:r>
      <w:r w:rsidRPr="00420F1D">
        <w:rPr>
          <w:rFonts w:ascii="Times New Roman" w:eastAsia="Times New Roman" w:hAnsi="Times New Roman" w:cs="Simplified Arabic"/>
          <w:sz w:val="28"/>
          <w:szCs w:val="28"/>
        </w:rPr>
        <w:t xml:space="preserve">. </w:t>
      </w:r>
      <w:r w:rsidR="00AC0EF6">
        <w:rPr>
          <w:rFonts w:ascii="Times New Roman" w:eastAsia="Times New Roman" w:hAnsi="Times New Roman" w:cs="Simplified Arabic" w:hint="cs"/>
          <w:sz w:val="28"/>
          <w:szCs w:val="28"/>
          <w:rtl/>
        </w:rPr>
        <w:t>(</w:t>
      </w:r>
      <w:r w:rsidR="00AC0EF6">
        <w:t>Ling, , &amp; Archer,. 2020.</w:t>
      </w:r>
      <w:r w:rsidR="00AC0EF6">
        <w:rPr>
          <w:rFonts w:ascii="Times New Roman" w:eastAsia="Times New Roman" w:hAnsi="Times New Roman" w:cs="Simplified Arabic" w:hint="cs"/>
          <w:sz w:val="28"/>
          <w:szCs w:val="28"/>
          <w:rtl/>
        </w:rPr>
        <w:t>)</w:t>
      </w:r>
    </w:p>
    <w:p w14:paraId="1ECD54F5" w14:textId="77777777" w:rsidR="0075048D" w:rsidRPr="00420F1D" w:rsidRDefault="0075048D" w:rsidP="0075048D">
      <w:p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ومن أبرز المشروعات العقارية التي تعكس توجه المملكة نحو تطوير القطاع</w:t>
      </w:r>
      <w:r w:rsidRPr="00420F1D">
        <w:rPr>
          <w:rFonts w:ascii="Times New Roman" w:eastAsia="Times New Roman" w:hAnsi="Times New Roman" w:cs="Simplified Arabic"/>
          <w:sz w:val="28"/>
          <w:szCs w:val="28"/>
        </w:rPr>
        <w:t>:</w:t>
      </w:r>
    </w:p>
    <w:p w14:paraId="4640FEE4" w14:textId="77777777" w:rsidR="0075048D" w:rsidRPr="00420F1D" w:rsidRDefault="0075048D" w:rsidP="001353D1">
      <w:pPr>
        <w:numPr>
          <w:ilvl w:val="0"/>
          <w:numId w:val="26"/>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مشروع نيوم</w:t>
      </w:r>
      <w:r w:rsidRPr="00420F1D">
        <w:rPr>
          <w:rFonts w:ascii="Times New Roman" w:eastAsia="Times New Roman" w:hAnsi="Times New Roman" w:cs="Simplified Arabic"/>
          <w:sz w:val="28"/>
          <w:szCs w:val="28"/>
        </w:rPr>
        <w:t xml:space="preserve">. </w:t>
      </w:r>
    </w:p>
    <w:p w14:paraId="467F3A08" w14:textId="77777777" w:rsidR="0075048D" w:rsidRPr="00420F1D" w:rsidRDefault="0075048D" w:rsidP="001353D1">
      <w:pPr>
        <w:numPr>
          <w:ilvl w:val="0"/>
          <w:numId w:val="26"/>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مشروع البحر الأحمر</w:t>
      </w:r>
      <w:r w:rsidRPr="00420F1D">
        <w:rPr>
          <w:rFonts w:ascii="Times New Roman" w:eastAsia="Times New Roman" w:hAnsi="Times New Roman" w:cs="Simplified Arabic"/>
          <w:sz w:val="28"/>
          <w:szCs w:val="28"/>
        </w:rPr>
        <w:t xml:space="preserve">. </w:t>
      </w:r>
    </w:p>
    <w:p w14:paraId="19E23082" w14:textId="77777777" w:rsidR="0075048D" w:rsidRPr="00420F1D" w:rsidRDefault="0075048D" w:rsidP="001353D1">
      <w:pPr>
        <w:numPr>
          <w:ilvl w:val="0"/>
          <w:numId w:val="26"/>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مشروع القدية</w:t>
      </w:r>
      <w:r w:rsidRPr="00420F1D">
        <w:rPr>
          <w:rFonts w:ascii="Times New Roman" w:eastAsia="Times New Roman" w:hAnsi="Times New Roman" w:cs="Simplified Arabic"/>
          <w:sz w:val="28"/>
          <w:szCs w:val="28"/>
        </w:rPr>
        <w:t xml:space="preserve">. </w:t>
      </w:r>
    </w:p>
    <w:p w14:paraId="156B9869" w14:textId="77777777" w:rsidR="0075048D" w:rsidRPr="00420F1D" w:rsidRDefault="0075048D" w:rsidP="001353D1">
      <w:pPr>
        <w:numPr>
          <w:ilvl w:val="0"/>
          <w:numId w:val="26"/>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مشروع الدرعية</w:t>
      </w:r>
      <w:r w:rsidRPr="00420F1D">
        <w:rPr>
          <w:rFonts w:ascii="Times New Roman" w:eastAsia="Times New Roman" w:hAnsi="Times New Roman" w:cs="Simplified Arabic"/>
          <w:sz w:val="28"/>
          <w:szCs w:val="28"/>
        </w:rPr>
        <w:t xml:space="preserve">. </w:t>
      </w:r>
    </w:p>
    <w:p w14:paraId="5BC2BBED" w14:textId="0FDDF852" w:rsidR="0075048D" w:rsidRPr="00420F1D" w:rsidRDefault="0075048D" w:rsidP="001353D1">
      <w:pPr>
        <w:numPr>
          <w:ilvl w:val="0"/>
          <w:numId w:val="26"/>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مشروع روشن</w:t>
      </w:r>
      <w:r w:rsidRPr="00420F1D">
        <w:rPr>
          <w:rFonts w:ascii="Times New Roman" w:eastAsia="Times New Roman" w:hAnsi="Times New Roman" w:cs="Simplified Arabic"/>
          <w:sz w:val="28"/>
          <w:szCs w:val="28"/>
        </w:rPr>
        <w:t xml:space="preserve">. </w:t>
      </w:r>
      <w:r w:rsidR="00AC0EF6">
        <w:rPr>
          <w:rFonts w:ascii="Times New Roman" w:eastAsia="Times New Roman" w:hAnsi="Times New Roman" w:cs="Simplified Arabic" w:hint="cs"/>
          <w:sz w:val="28"/>
          <w:szCs w:val="28"/>
          <w:rtl/>
        </w:rPr>
        <w:t>(</w:t>
      </w:r>
      <w:r w:rsidR="00AC0EF6">
        <w:t>World Bank. 2024</w:t>
      </w:r>
      <w:r w:rsidR="00AC0EF6">
        <w:rPr>
          <w:rFonts w:ascii="Times New Roman" w:eastAsia="Times New Roman" w:hAnsi="Times New Roman" w:cs="Simplified Arabic" w:hint="cs"/>
          <w:sz w:val="28"/>
          <w:szCs w:val="28"/>
          <w:rtl/>
        </w:rPr>
        <w:t>)</w:t>
      </w:r>
    </w:p>
    <w:p w14:paraId="58B04D63" w14:textId="77777777" w:rsidR="0075048D" w:rsidRPr="00420F1D" w:rsidRDefault="0075048D" w:rsidP="0075048D">
      <w:p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وقد ساهمت هذه المشروعات في خلق فرص استثمارية جديدة، وزيادة الطلب على العقارات، وتحويل القطاع العقاري إلى أحد محركات النمو الاقتصادي</w:t>
      </w:r>
      <w:r w:rsidRPr="00420F1D">
        <w:rPr>
          <w:rFonts w:ascii="Times New Roman" w:eastAsia="Times New Roman" w:hAnsi="Times New Roman" w:cs="Simplified Arabic"/>
          <w:sz w:val="28"/>
          <w:szCs w:val="28"/>
        </w:rPr>
        <w:t>.</w:t>
      </w:r>
    </w:p>
    <w:p w14:paraId="4DC4A0A8" w14:textId="196A149A" w:rsidR="0075048D" w:rsidRPr="000D052B" w:rsidRDefault="0075048D" w:rsidP="0075048D">
      <w:pPr>
        <w:bidi/>
        <w:spacing w:before="100" w:beforeAutospacing="1" w:after="100" w:afterAutospacing="1" w:line="240" w:lineRule="auto"/>
        <w:outlineLvl w:val="0"/>
        <w:rPr>
          <w:rFonts w:ascii="Times New Roman" w:eastAsia="Times New Roman" w:hAnsi="Times New Roman" w:cs="Simplified Arabic"/>
          <w:b/>
          <w:bCs/>
          <w:sz w:val="30"/>
          <w:szCs w:val="30"/>
        </w:rPr>
      </w:pPr>
      <w:r w:rsidRPr="000D052B">
        <w:rPr>
          <w:rFonts w:ascii="Times New Roman" w:eastAsia="Times New Roman" w:hAnsi="Times New Roman" w:cs="Simplified Arabic" w:hint="cs"/>
          <w:b/>
          <w:bCs/>
          <w:sz w:val="30"/>
          <w:szCs w:val="30"/>
          <w:rtl/>
        </w:rPr>
        <w:t xml:space="preserve">سابعا : </w:t>
      </w:r>
      <w:r w:rsidRPr="000D052B">
        <w:rPr>
          <w:rFonts w:ascii="Times New Roman" w:eastAsia="Times New Roman" w:hAnsi="Times New Roman" w:cs="Simplified Arabic"/>
          <w:b/>
          <w:bCs/>
          <w:sz w:val="30"/>
          <w:szCs w:val="30"/>
          <w:rtl/>
        </w:rPr>
        <w:t xml:space="preserve"> أثر رؤية المملكة 2030 على الاستثمار العقاري</w:t>
      </w:r>
    </w:p>
    <w:p w14:paraId="0B541D95" w14:textId="77777777" w:rsidR="0075048D" w:rsidRPr="00420F1D" w:rsidRDefault="0075048D" w:rsidP="0075048D">
      <w:p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أحدثت رؤية المملكة 2030 مجموعة من التحولات الإيجابية في قطاع الاستثمار العقاري، ومن أبرز آثارها</w:t>
      </w:r>
      <w:r w:rsidRPr="00420F1D">
        <w:rPr>
          <w:rFonts w:ascii="Times New Roman" w:eastAsia="Times New Roman" w:hAnsi="Times New Roman" w:cs="Simplified Arabic"/>
          <w:sz w:val="28"/>
          <w:szCs w:val="28"/>
        </w:rPr>
        <w:t>:</w:t>
      </w:r>
    </w:p>
    <w:p w14:paraId="4CDF6A85" w14:textId="570B551F" w:rsidR="0075048D" w:rsidRPr="00420F1D" w:rsidRDefault="0075048D" w:rsidP="0075048D">
      <w:pPr>
        <w:bidi/>
        <w:spacing w:before="100" w:beforeAutospacing="1" w:after="100" w:afterAutospacing="1" w:line="240" w:lineRule="auto"/>
        <w:outlineLvl w:val="1"/>
        <w:rPr>
          <w:rFonts w:ascii="Times New Roman" w:eastAsia="Times New Roman" w:hAnsi="Times New Roman" w:cs="Simplified Arabic"/>
          <w:sz w:val="28"/>
          <w:szCs w:val="28"/>
        </w:rPr>
      </w:pPr>
      <w:r>
        <w:rPr>
          <w:rFonts w:ascii="Times New Roman" w:eastAsia="Times New Roman" w:hAnsi="Times New Roman" w:cs="Simplified Arabic" w:hint="cs"/>
          <w:b/>
          <w:bCs/>
          <w:sz w:val="28"/>
          <w:szCs w:val="28"/>
          <w:rtl/>
        </w:rPr>
        <w:t>1-</w:t>
      </w:r>
      <w:r w:rsidRPr="00420F1D">
        <w:rPr>
          <w:rFonts w:ascii="Times New Roman" w:eastAsia="Times New Roman" w:hAnsi="Times New Roman" w:cs="Simplified Arabic"/>
          <w:b/>
          <w:bCs/>
          <w:sz w:val="28"/>
          <w:szCs w:val="28"/>
          <w:rtl/>
        </w:rPr>
        <w:t>تحسين البيئة التنظيمية</w:t>
      </w:r>
      <w:r>
        <w:rPr>
          <w:rFonts w:ascii="Times New Roman" w:eastAsia="Times New Roman" w:hAnsi="Times New Roman" w:cs="Simplified Arabic" w:hint="cs"/>
          <w:b/>
          <w:bCs/>
          <w:sz w:val="28"/>
          <w:szCs w:val="28"/>
          <w:rtl/>
        </w:rPr>
        <w:t xml:space="preserve">: </w:t>
      </w:r>
      <w:r>
        <w:rPr>
          <w:rFonts w:ascii="Times New Roman" w:eastAsia="Times New Roman" w:hAnsi="Times New Roman" w:cs="Simplified Arabic" w:hint="cs"/>
          <w:sz w:val="28"/>
          <w:szCs w:val="28"/>
          <w:rtl/>
        </w:rPr>
        <w:t xml:space="preserve"> </w:t>
      </w:r>
      <w:r w:rsidRPr="00420F1D">
        <w:rPr>
          <w:rFonts w:ascii="Times New Roman" w:eastAsia="Times New Roman" w:hAnsi="Times New Roman" w:cs="Simplified Arabic"/>
          <w:sz w:val="28"/>
          <w:szCs w:val="28"/>
          <w:rtl/>
        </w:rPr>
        <w:t>ساهمت الإصلاحات التشريعية في زيادة ثقة المستثمرين وتحسين مستوى الحوكمة والشفافية</w:t>
      </w:r>
      <w:r w:rsidRPr="00420F1D">
        <w:rPr>
          <w:rFonts w:ascii="Times New Roman" w:eastAsia="Times New Roman" w:hAnsi="Times New Roman" w:cs="Simplified Arabic"/>
          <w:sz w:val="28"/>
          <w:szCs w:val="28"/>
        </w:rPr>
        <w:t>.</w:t>
      </w:r>
    </w:p>
    <w:p w14:paraId="39237200" w14:textId="2FC93C4A" w:rsidR="0075048D" w:rsidRPr="00420F1D" w:rsidRDefault="0075048D" w:rsidP="000D052B">
      <w:pPr>
        <w:bidi/>
        <w:spacing w:before="100" w:beforeAutospacing="1" w:after="100" w:afterAutospacing="1" w:line="240" w:lineRule="auto"/>
        <w:outlineLvl w:val="1"/>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2-</w:t>
      </w:r>
      <w:r w:rsidRPr="00420F1D">
        <w:rPr>
          <w:rFonts w:ascii="Times New Roman" w:eastAsia="Times New Roman" w:hAnsi="Times New Roman" w:cs="Simplified Arabic"/>
          <w:sz w:val="28"/>
          <w:szCs w:val="28"/>
          <w:rtl/>
        </w:rPr>
        <w:t xml:space="preserve"> </w:t>
      </w:r>
      <w:r w:rsidRPr="000D052B">
        <w:rPr>
          <w:rFonts w:ascii="Times New Roman" w:eastAsia="Times New Roman" w:hAnsi="Times New Roman" w:cs="Simplified Arabic"/>
          <w:b/>
          <w:bCs/>
          <w:sz w:val="28"/>
          <w:szCs w:val="28"/>
          <w:rtl/>
        </w:rPr>
        <w:t>زيادة حجم المشروعات العقارية</w:t>
      </w:r>
      <w:r w:rsidR="000D052B">
        <w:rPr>
          <w:rFonts w:ascii="Times New Roman" w:eastAsia="Times New Roman" w:hAnsi="Times New Roman" w:cs="Simplified Arabic" w:hint="cs"/>
          <w:sz w:val="28"/>
          <w:szCs w:val="28"/>
          <w:rtl/>
        </w:rPr>
        <w:t xml:space="preserve">: </w:t>
      </w:r>
      <w:r w:rsidRPr="00420F1D">
        <w:rPr>
          <w:rFonts w:ascii="Times New Roman" w:eastAsia="Times New Roman" w:hAnsi="Times New Roman" w:cs="Simplified Arabic"/>
          <w:sz w:val="28"/>
          <w:szCs w:val="28"/>
          <w:rtl/>
        </w:rPr>
        <w:t>أدى إطلاق المشروعات الكبرى إلى فتح مجالات استثمارية جديدة في مختلف مناطق المملكة</w:t>
      </w:r>
      <w:r w:rsidRPr="00420F1D">
        <w:rPr>
          <w:rFonts w:ascii="Times New Roman" w:eastAsia="Times New Roman" w:hAnsi="Times New Roman" w:cs="Simplified Arabic"/>
          <w:sz w:val="28"/>
          <w:szCs w:val="28"/>
        </w:rPr>
        <w:t>.</w:t>
      </w:r>
    </w:p>
    <w:p w14:paraId="6E6DF0DE" w14:textId="0B76199E" w:rsidR="0075048D" w:rsidRPr="00420F1D" w:rsidRDefault="000D052B" w:rsidP="000D052B">
      <w:pPr>
        <w:bidi/>
        <w:spacing w:before="100" w:beforeAutospacing="1" w:after="100" w:afterAutospacing="1" w:line="240" w:lineRule="auto"/>
        <w:outlineLvl w:val="1"/>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3</w:t>
      </w:r>
      <w:r w:rsidRPr="000D052B">
        <w:rPr>
          <w:rFonts w:ascii="Times New Roman" w:eastAsia="Times New Roman" w:hAnsi="Times New Roman" w:cs="Simplified Arabic" w:hint="cs"/>
          <w:b/>
          <w:bCs/>
          <w:sz w:val="28"/>
          <w:szCs w:val="28"/>
          <w:rtl/>
        </w:rPr>
        <w:t>-</w:t>
      </w:r>
      <w:r w:rsidR="0075048D" w:rsidRPr="000D052B">
        <w:rPr>
          <w:rFonts w:ascii="Times New Roman" w:eastAsia="Times New Roman" w:hAnsi="Times New Roman" w:cs="Simplified Arabic"/>
          <w:b/>
          <w:bCs/>
          <w:sz w:val="28"/>
          <w:szCs w:val="28"/>
          <w:rtl/>
        </w:rPr>
        <w:t xml:space="preserve"> تعزيز الاستثمار الأجنبي</w:t>
      </w:r>
      <w:r>
        <w:rPr>
          <w:rFonts w:ascii="Times New Roman" w:eastAsia="Times New Roman" w:hAnsi="Times New Roman" w:cs="Simplified Arabic" w:hint="cs"/>
          <w:sz w:val="28"/>
          <w:szCs w:val="28"/>
          <w:rtl/>
        </w:rPr>
        <w:t xml:space="preserve"> :</w:t>
      </w:r>
      <w:r w:rsidR="0075048D" w:rsidRPr="00420F1D">
        <w:rPr>
          <w:rFonts w:ascii="Times New Roman" w:eastAsia="Times New Roman" w:hAnsi="Times New Roman" w:cs="Simplified Arabic"/>
          <w:sz w:val="28"/>
          <w:szCs w:val="28"/>
          <w:rtl/>
        </w:rPr>
        <w:t>ساهم تحسين البيئة الاستثمارية في جعل السوق العقارية السعودية أكثر جذبًا للمستثمرين الدوليين</w:t>
      </w:r>
      <w:r w:rsidR="0075048D" w:rsidRPr="00420F1D">
        <w:rPr>
          <w:rFonts w:ascii="Times New Roman" w:eastAsia="Times New Roman" w:hAnsi="Times New Roman" w:cs="Simplified Arabic"/>
          <w:sz w:val="28"/>
          <w:szCs w:val="28"/>
        </w:rPr>
        <w:t>.</w:t>
      </w:r>
    </w:p>
    <w:p w14:paraId="464B0FBD" w14:textId="12AA50D8" w:rsidR="0075048D" w:rsidRPr="00420F1D" w:rsidRDefault="000D052B" w:rsidP="000D052B">
      <w:pPr>
        <w:bidi/>
        <w:spacing w:before="100" w:beforeAutospacing="1" w:after="100" w:afterAutospacing="1" w:line="240" w:lineRule="auto"/>
        <w:outlineLvl w:val="1"/>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4-</w:t>
      </w:r>
      <w:r w:rsidR="0075048D" w:rsidRPr="00420F1D">
        <w:rPr>
          <w:rFonts w:ascii="Times New Roman" w:eastAsia="Times New Roman" w:hAnsi="Times New Roman" w:cs="Simplified Arabic"/>
          <w:sz w:val="28"/>
          <w:szCs w:val="28"/>
          <w:rtl/>
        </w:rPr>
        <w:t xml:space="preserve"> </w:t>
      </w:r>
      <w:r w:rsidR="0075048D" w:rsidRPr="000D052B">
        <w:rPr>
          <w:rFonts w:ascii="Times New Roman" w:eastAsia="Times New Roman" w:hAnsi="Times New Roman" w:cs="Simplified Arabic"/>
          <w:b/>
          <w:bCs/>
          <w:sz w:val="28"/>
          <w:szCs w:val="28"/>
          <w:rtl/>
        </w:rPr>
        <w:t>دعم التحول الرقمي</w:t>
      </w:r>
      <w:r>
        <w:rPr>
          <w:rFonts w:ascii="Times New Roman" w:eastAsia="Times New Roman" w:hAnsi="Times New Roman" w:cs="Simplified Arabic" w:hint="cs"/>
          <w:sz w:val="28"/>
          <w:szCs w:val="28"/>
          <w:rtl/>
        </w:rPr>
        <w:t>:</w:t>
      </w:r>
      <w:r w:rsidR="0075048D" w:rsidRPr="00420F1D">
        <w:rPr>
          <w:rFonts w:ascii="Times New Roman" w:eastAsia="Times New Roman" w:hAnsi="Times New Roman" w:cs="Simplified Arabic"/>
          <w:sz w:val="28"/>
          <w:szCs w:val="28"/>
          <w:rtl/>
        </w:rPr>
        <w:t>أدى التحول الرقمي إلى تسهيل الإجراءات العقارية، وتحسين الوصول إلى المعلومات، وتقليل الوقت والتكاليف</w:t>
      </w:r>
      <w:r w:rsidR="0075048D" w:rsidRPr="00420F1D">
        <w:rPr>
          <w:rFonts w:ascii="Times New Roman" w:eastAsia="Times New Roman" w:hAnsi="Times New Roman" w:cs="Simplified Arabic"/>
          <w:sz w:val="28"/>
          <w:szCs w:val="28"/>
        </w:rPr>
        <w:t>.</w:t>
      </w:r>
    </w:p>
    <w:p w14:paraId="6395CC8A" w14:textId="03C0E9DA" w:rsidR="0075048D" w:rsidRPr="00420F1D" w:rsidRDefault="000D052B" w:rsidP="00AC0EF6">
      <w:pPr>
        <w:bidi/>
        <w:spacing w:before="100" w:beforeAutospacing="1" w:after="100" w:afterAutospacing="1" w:line="240" w:lineRule="auto"/>
        <w:outlineLvl w:val="1"/>
        <w:rPr>
          <w:rFonts w:ascii="Times New Roman" w:eastAsia="Times New Roman" w:hAnsi="Times New Roman" w:cs="Simplified Arabic"/>
          <w:sz w:val="28"/>
          <w:szCs w:val="28"/>
          <w:rtl/>
        </w:rPr>
      </w:pPr>
      <w:r>
        <w:rPr>
          <w:rFonts w:ascii="Times New Roman" w:eastAsia="Times New Roman" w:hAnsi="Times New Roman" w:cs="Simplified Arabic" w:hint="cs"/>
          <w:sz w:val="28"/>
          <w:szCs w:val="28"/>
          <w:rtl/>
        </w:rPr>
        <w:t>5-</w:t>
      </w:r>
      <w:r w:rsidR="0075048D" w:rsidRPr="000D052B">
        <w:rPr>
          <w:rFonts w:ascii="Times New Roman" w:eastAsia="Times New Roman" w:hAnsi="Times New Roman" w:cs="Simplified Arabic"/>
          <w:b/>
          <w:bCs/>
          <w:sz w:val="28"/>
          <w:szCs w:val="28"/>
          <w:rtl/>
        </w:rPr>
        <w:t>تحقيق التنمية العمرانية المستدامة</w:t>
      </w:r>
      <w:r>
        <w:rPr>
          <w:rFonts w:ascii="Times New Roman" w:eastAsia="Times New Roman" w:hAnsi="Times New Roman" w:cs="Simplified Arabic" w:hint="cs"/>
          <w:sz w:val="28"/>
          <w:szCs w:val="28"/>
          <w:rtl/>
        </w:rPr>
        <w:t xml:space="preserve">: </w:t>
      </w:r>
      <w:r w:rsidR="0075048D" w:rsidRPr="00420F1D">
        <w:rPr>
          <w:rFonts w:ascii="Times New Roman" w:eastAsia="Times New Roman" w:hAnsi="Times New Roman" w:cs="Simplified Arabic"/>
          <w:sz w:val="28"/>
          <w:szCs w:val="28"/>
          <w:rtl/>
        </w:rPr>
        <w:t>ركزت الرؤية على إنشاء مدن حديثة تعتمد على الابتكار والاستدامة وجودة الحياة</w:t>
      </w:r>
      <w:r w:rsidR="0075048D" w:rsidRPr="00420F1D">
        <w:rPr>
          <w:rFonts w:ascii="Times New Roman" w:eastAsia="Times New Roman" w:hAnsi="Times New Roman" w:cs="Simplified Arabic"/>
          <w:sz w:val="28"/>
          <w:szCs w:val="28"/>
        </w:rPr>
        <w:t>.</w:t>
      </w:r>
      <w:r w:rsidR="00AC0EF6">
        <w:rPr>
          <w:rFonts w:ascii="Times New Roman" w:eastAsia="Times New Roman" w:hAnsi="Times New Roman" w:cs="Simplified Arabic" w:hint="cs"/>
          <w:sz w:val="28"/>
          <w:szCs w:val="28"/>
          <w:rtl/>
        </w:rPr>
        <w:t>(</w:t>
      </w:r>
      <w:r w:rsidR="00AC0EF6" w:rsidRPr="00AC0EF6">
        <w:t xml:space="preserve"> </w:t>
      </w:r>
      <w:proofErr w:type="gramStart"/>
      <w:r w:rsidR="00AC0EF6">
        <w:t>Urban Land Institute 2024.</w:t>
      </w:r>
      <w:r w:rsidR="00AC0EF6">
        <w:rPr>
          <w:rFonts w:ascii="Times New Roman" w:eastAsia="Times New Roman" w:hAnsi="Times New Roman" w:cs="Simplified Arabic" w:hint="cs"/>
          <w:sz w:val="28"/>
          <w:szCs w:val="28"/>
          <w:rtl/>
        </w:rPr>
        <w:t>)</w:t>
      </w:r>
      <w:proofErr w:type="gramEnd"/>
    </w:p>
    <w:p w14:paraId="6DBA2C95" w14:textId="1CE48E4D" w:rsidR="0075048D" w:rsidRPr="000D052B" w:rsidRDefault="000D052B" w:rsidP="0075048D">
      <w:pPr>
        <w:bidi/>
        <w:spacing w:before="100" w:beforeAutospacing="1" w:after="100" w:afterAutospacing="1" w:line="240" w:lineRule="auto"/>
        <w:outlineLvl w:val="0"/>
        <w:rPr>
          <w:rFonts w:ascii="Times New Roman" w:eastAsia="Times New Roman" w:hAnsi="Times New Roman" w:cs="Simplified Arabic"/>
          <w:b/>
          <w:bCs/>
          <w:sz w:val="28"/>
          <w:szCs w:val="28"/>
        </w:rPr>
      </w:pPr>
      <w:r w:rsidRPr="000D052B">
        <w:rPr>
          <w:rFonts w:ascii="Times New Roman" w:eastAsia="Times New Roman" w:hAnsi="Times New Roman" w:cs="Simplified Arabic" w:hint="cs"/>
          <w:b/>
          <w:bCs/>
          <w:sz w:val="28"/>
          <w:szCs w:val="28"/>
          <w:rtl/>
        </w:rPr>
        <w:t>ثامنا</w:t>
      </w:r>
      <w:r w:rsidR="0075048D" w:rsidRPr="000D052B">
        <w:rPr>
          <w:rFonts w:ascii="Times New Roman" w:eastAsia="Times New Roman" w:hAnsi="Times New Roman" w:cs="Simplified Arabic"/>
          <w:b/>
          <w:bCs/>
          <w:sz w:val="28"/>
          <w:szCs w:val="28"/>
          <w:rtl/>
        </w:rPr>
        <w:t>: تحديات الاستثمار العقاري في المملكة</w:t>
      </w:r>
    </w:p>
    <w:p w14:paraId="1A4D3FC6" w14:textId="77777777" w:rsidR="0075048D" w:rsidRPr="00420F1D" w:rsidRDefault="0075048D" w:rsidP="0075048D">
      <w:p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على الرغم من التطور الكبير الذي شهده الاستثمار العقاري، إلا أنه يواجه بعض التحديات، ومنها</w:t>
      </w:r>
      <w:r w:rsidRPr="00420F1D">
        <w:rPr>
          <w:rFonts w:ascii="Times New Roman" w:eastAsia="Times New Roman" w:hAnsi="Times New Roman" w:cs="Simplified Arabic"/>
          <w:sz w:val="28"/>
          <w:szCs w:val="28"/>
        </w:rPr>
        <w:t>:</w:t>
      </w:r>
    </w:p>
    <w:p w14:paraId="20945B22" w14:textId="77777777" w:rsidR="0075048D" w:rsidRPr="00420F1D" w:rsidRDefault="0075048D" w:rsidP="001353D1">
      <w:pPr>
        <w:numPr>
          <w:ilvl w:val="0"/>
          <w:numId w:val="27"/>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ارتفاع تكاليف الإنشاء والتطوير</w:t>
      </w:r>
      <w:r w:rsidRPr="00420F1D">
        <w:rPr>
          <w:rFonts w:ascii="Times New Roman" w:eastAsia="Times New Roman" w:hAnsi="Times New Roman" w:cs="Simplified Arabic"/>
          <w:sz w:val="28"/>
          <w:szCs w:val="28"/>
        </w:rPr>
        <w:t xml:space="preserve">. </w:t>
      </w:r>
    </w:p>
    <w:p w14:paraId="7678F6C6" w14:textId="77777777" w:rsidR="0075048D" w:rsidRPr="00420F1D" w:rsidRDefault="0075048D" w:rsidP="001353D1">
      <w:pPr>
        <w:numPr>
          <w:ilvl w:val="0"/>
          <w:numId w:val="27"/>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تغير أسعار مواد البناء</w:t>
      </w:r>
      <w:r w:rsidRPr="00420F1D">
        <w:rPr>
          <w:rFonts w:ascii="Times New Roman" w:eastAsia="Times New Roman" w:hAnsi="Times New Roman" w:cs="Simplified Arabic"/>
          <w:sz w:val="28"/>
          <w:szCs w:val="28"/>
        </w:rPr>
        <w:t xml:space="preserve">. </w:t>
      </w:r>
    </w:p>
    <w:p w14:paraId="199FF874" w14:textId="77777777" w:rsidR="0075048D" w:rsidRPr="00420F1D" w:rsidRDefault="0075048D" w:rsidP="001353D1">
      <w:pPr>
        <w:numPr>
          <w:ilvl w:val="0"/>
          <w:numId w:val="27"/>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الحاجة إلى تحقيق التوازن بين العرض والطلب</w:t>
      </w:r>
      <w:r w:rsidRPr="00420F1D">
        <w:rPr>
          <w:rFonts w:ascii="Times New Roman" w:eastAsia="Times New Roman" w:hAnsi="Times New Roman" w:cs="Simplified Arabic"/>
          <w:sz w:val="28"/>
          <w:szCs w:val="28"/>
        </w:rPr>
        <w:t xml:space="preserve">. </w:t>
      </w:r>
    </w:p>
    <w:p w14:paraId="290B2A9F" w14:textId="77777777" w:rsidR="0075048D" w:rsidRPr="00420F1D" w:rsidRDefault="0075048D" w:rsidP="001353D1">
      <w:pPr>
        <w:numPr>
          <w:ilvl w:val="0"/>
          <w:numId w:val="27"/>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ارتفاع تكلفة التمويل في بعض الفترات</w:t>
      </w:r>
      <w:r w:rsidRPr="00420F1D">
        <w:rPr>
          <w:rFonts w:ascii="Times New Roman" w:eastAsia="Times New Roman" w:hAnsi="Times New Roman" w:cs="Simplified Arabic"/>
          <w:sz w:val="28"/>
          <w:szCs w:val="28"/>
        </w:rPr>
        <w:t xml:space="preserve">. </w:t>
      </w:r>
    </w:p>
    <w:p w14:paraId="2C6EDD3F" w14:textId="77777777" w:rsidR="0075048D" w:rsidRPr="00420F1D" w:rsidRDefault="0075048D" w:rsidP="001353D1">
      <w:pPr>
        <w:numPr>
          <w:ilvl w:val="0"/>
          <w:numId w:val="27"/>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الحاجة إلى زيادة الابتكار في المنتجات العقارية</w:t>
      </w:r>
      <w:r w:rsidRPr="00420F1D">
        <w:rPr>
          <w:rFonts w:ascii="Times New Roman" w:eastAsia="Times New Roman" w:hAnsi="Times New Roman" w:cs="Simplified Arabic"/>
          <w:sz w:val="28"/>
          <w:szCs w:val="28"/>
        </w:rPr>
        <w:t xml:space="preserve">. </w:t>
      </w:r>
    </w:p>
    <w:p w14:paraId="342A784E" w14:textId="597D49B4" w:rsidR="0075048D" w:rsidRPr="00420F1D" w:rsidRDefault="0075048D" w:rsidP="001353D1">
      <w:pPr>
        <w:numPr>
          <w:ilvl w:val="0"/>
          <w:numId w:val="27"/>
        </w:num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ضرورة تعزيز البيانات العقارية الدقيقة</w:t>
      </w:r>
      <w:r w:rsidRPr="00420F1D">
        <w:rPr>
          <w:rFonts w:ascii="Times New Roman" w:eastAsia="Times New Roman" w:hAnsi="Times New Roman" w:cs="Simplified Arabic"/>
          <w:sz w:val="28"/>
          <w:szCs w:val="28"/>
        </w:rPr>
        <w:t xml:space="preserve">. </w:t>
      </w:r>
      <w:r w:rsidR="00AC0EF6">
        <w:rPr>
          <w:rFonts w:ascii="Times New Roman" w:eastAsia="Times New Roman" w:hAnsi="Times New Roman" w:cs="Simplified Arabic" w:hint="cs"/>
          <w:sz w:val="28"/>
          <w:szCs w:val="28"/>
          <w:rtl/>
        </w:rPr>
        <w:t xml:space="preserve">(ابو قحف ، </w:t>
      </w:r>
      <w:r w:rsidR="00060651">
        <w:rPr>
          <w:rFonts w:ascii="Times New Roman" w:eastAsia="Times New Roman" w:hAnsi="Times New Roman" w:cs="Simplified Arabic" w:hint="cs"/>
          <w:sz w:val="28"/>
          <w:szCs w:val="28"/>
          <w:rtl/>
        </w:rPr>
        <w:t>2022</w:t>
      </w:r>
      <w:r w:rsidR="00AC0EF6">
        <w:rPr>
          <w:rFonts w:ascii="Times New Roman" w:eastAsia="Times New Roman" w:hAnsi="Times New Roman" w:cs="Simplified Arabic" w:hint="cs"/>
          <w:sz w:val="28"/>
          <w:szCs w:val="28"/>
          <w:rtl/>
        </w:rPr>
        <w:t>)</w:t>
      </w:r>
    </w:p>
    <w:p w14:paraId="5C560793" w14:textId="77777777" w:rsidR="0075048D" w:rsidRPr="00420F1D" w:rsidRDefault="0075048D" w:rsidP="0075048D">
      <w:pPr>
        <w:bidi/>
        <w:spacing w:before="100" w:beforeAutospacing="1" w:after="100" w:afterAutospacing="1" w:line="240" w:lineRule="auto"/>
        <w:rPr>
          <w:rFonts w:ascii="Times New Roman" w:eastAsia="Times New Roman" w:hAnsi="Times New Roman" w:cs="Simplified Arabic"/>
          <w:sz w:val="28"/>
          <w:szCs w:val="28"/>
        </w:rPr>
      </w:pPr>
      <w:r w:rsidRPr="00420F1D">
        <w:rPr>
          <w:rFonts w:ascii="Times New Roman" w:eastAsia="Times New Roman" w:hAnsi="Times New Roman" w:cs="Simplified Arabic"/>
          <w:sz w:val="28"/>
          <w:szCs w:val="28"/>
          <w:rtl/>
        </w:rPr>
        <w:t>ومع ذلك، فإن استمرار الإصلاحات الحكومية والمبادرات المرتبطة برؤية 2030 يعزز قدرة القطاع على تجاوز هذه التحديات وتحقيق نمو مستدام</w:t>
      </w:r>
      <w:r w:rsidRPr="00420F1D">
        <w:rPr>
          <w:rFonts w:ascii="Times New Roman" w:eastAsia="Times New Roman" w:hAnsi="Times New Roman" w:cs="Simplified Arabic"/>
          <w:sz w:val="28"/>
          <w:szCs w:val="28"/>
        </w:rPr>
        <w:t>.</w:t>
      </w:r>
    </w:p>
    <w:p w14:paraId="22D2D680" w14:textId="5A783B72" w:rsidR="0075048D" w:rsidRPr="00420F1D" w:rsidRDefault="000D052B" w:rsidP="000D052B">
      <w:pPr>
        <w:bidi/>
        <w:spacing w:before="100" w:beforeAutospacing="1" w:after="100" w:afterAutospacing="1" w:line="240" w:lineRule="auto"/>
        <w:jc w:val="both"/>
        <w:outlineLvl w:val="0"/>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 xml:space="preserve">و يرى الباحث </w:t>
      </w:r>
      <w:r w:rsidR="0075048D" w:rsidRPr="00420F1D">
        <w:rPr>
          <w:rFonts w:ascii="Times New Roman" w:eastAsia="Times New Roman" w:hAnsi="Times New Roman" w:cs="Simplified Arabic"/>
          <w:sz w:val="28"/>
          <w:szCs w:val="28"/>
          <w:rtl/>
        </w:rPr>
        <w:t>أن الاستثمار العقاري يمثل أحد أهم الأدوات الاقتصادية التي تعتمد عليها المملكة العربية السعودية لتحقيق أهداف التنمية وتنويع الاقتصاد الوطني. وقد أسهمت رؤية المملكة 2030 في إعادة صياغة مستقبل القطاع العقاري من خلال تطوير الأنظمة، وتحسين البيئة الاستثمارية، وتشجيع مشاركة القطاع الخاص، وإطلاق مشروعات نوعية كبرى. وأدى ذلك إلى تعزيز مكانة السوق العقارية السعودية كوجهة استثمارية واعدة، ودعم دور القطاع العقاري في تحقيق النمو الاقتصادي والتنمية العمرانية المستدامة</w:t>
      </w:r>
      <w:r w:rsidR="0075048D" w:rsidRPr="00420F1D">
        <w:rPr>
          <w:rFonts w:ascii="Times New Roman" w:eastAsia="Times New Roman" w:hAnsi="Times New Roman" w:cs="Simplified Arabic"/>
          <w:sz w:val="28"/>
          <w:szCs w:val="28"/>
        </w:rPr>
        <w:t>.</w:t>
      </w:r>
    </w:p>
    <w:p w14:paraId="35077DF5" w14:textId="77777777" w:rsidR="0075048D" w:rsidRDefault="0075048D" w:rsidP="0075048D">
      <w:pPr>
        <w:bidi/>
        <w:spacing w:before="120" w:after="120" w:line="288" w:lineRule="auto"/>
        <w:ind w:firstLine="720"/>
        <w:jc w:val="both"/>
        <w:rPr>
          <w:rFonts w:ascii="Times New Roman" w:eastAsia="Times New Roman" w:hAnsi="Times New Roman" w:cs="Simplified Arabic"/>
          <w:b/>
          <w:bCs/>
          <w:sz w:val="32"/>
          <w:szCs w:val="32"/>
          <w:rtl/>
        </w:rPr>
      </w:pPr>
    </w:p>
    <w:p w14:paraId="3C52247C" w14:textId="3275338E" w:rsidR="00CD2B0F" w:rsidRPr="00CD2B0F" w:rsidRDefault="00CD2B0F" w:rsidP="0075048D">
      <w:pPr>
        <w:bidi/>
        <w:spacing w:before="120" w:after="120" w:line="288" w:lineRule="auto"/>
        <w:ind w:firstLine="720"/>
        <w:jc w:val="both"/>
        <w:rPr>
          <w:rFonts w:ascii="Times New Roman" w:eastAsia="Times New Roman" w:hAnsi="Times New Roman" w:cs="Simplified Arabic"/>
          <w:b/>
          <w:bCs/>
          <w:sz w:val="32"/>
          <w:szCs w:val="32"/>
          <w:rtl/>
        </w:rPr>
      </w:pPr>
      <w:r w:rsidRPr="00CD2B0F">
        <w:rPr>
          <w:rFonts w:ascii="Times New Roman" w:eastAsia="Times New Roman" w:hAnsi="Times New Roman" w:cs="Simplified Arabic" w:hint="cs"/>
          <w:b/>
          <w:bCs/>
          <w:sz w:val="32"/>
          <w:szCs w:val="32"/>
          <w:rtl/>
        </w:rPr>
        <w:t>المبحث</w:t>
      </w:r>
      <w:r w:rsidRPr="00CD2B0F">
        <w:rPr>
          <w:rFonts w:ascii="Times New Roman" w:eastAsia="Times New Roman" w:hAnsi="Times New Roman" w:cs="Simplified Arabic"/>
          <w:b/>
          <w:bCs/>
          <w:sz w:val="32"/>
          <w:szCs w:val="32"/>
          <w:rtl/>
        </w:rPr>
        <w:t xml:space="preserve"> </w:t>
      </w:r>
      <w:r w:rsidRPr="00CD2B0F">
        <w:rPr>
          <w:rFonts w:ascii="Times New Roman" w:eastAsia="Times New Roman" w:hAnsi="Times New Roman" w:cs="Simplified Arabic" w:hint="cs"/>
          <w:b/>
          <w:bCs/>
          <w:sz w:val="32"/>
          <w:szCs w:val="32"/>
          <w:rtl/>
        </w:rPr>
        <w:t>الخامس</w:t>
      </w:r>
      <w:r w:rsidRPr="00CD2B0F">
        <w:rPr>
          <w:rFonts w:ascii="Times New Roman" w:eastAsia="Times New Roman" w:hAnsi="Times New Roman" w:cs="Simplified Arabic"/>
          <w:b/>
          <w:bCs/>
          <w:sz w:val="32"/>
          <w:szCs w:val="32"/>
          <w:rtl/>
        </w:rPr>
        <w:t xml:space="preserve">: </w:t>
      </w:r>
      <w:r w:rsidRPr="00CD2B0F">
        <w:rPr>
          <w:rFonts w:ascii="Times New Roman" w:eastAsia="Times New Roman" w:hAnsi="Times New Roman" w:cs="Simplified Arabic" w:hint="cs"/>
          <w:b/>
          <w:bCs/>
          <w:sz w:val="32"/>
          <w:szCs w:val="32"/>
          <w:rtl/>
        </w:rPr>
        <w:t>العلاقة</w:t>
      </w:r>
      <w:r w:rsidRPr="00CD2B0F">
        <w:rPr>
          <w:rFonts w:ascii="Times New Roman" w:eastAsia="Times New Roman" w:hAnsi="Times New Roman" w:cs="Simplified Arabic"/>
          <w:b/>
          <w:bCs/>
          <w:sz w:val="32"/>
          <w:szCs w:val="32"/>
          <w:rtl/>
        </w:rPr>
        <w:t xml:space="preserve"> </w:t>
      </w:r>
      <w:r w:rsidRPr="00CD2B0F">
        <w:rPr>
          <w:rFonts w:ascii="Times New Roman" w:eastAsia="Times New Roman" w:hAnsi="Times New Roman" w:cs="Simplified Arabic" w:hint="cs"/>
          <w:b/>
          <w:bCs/>
          <w:sz w:val="32"/>
          <w:szCs w:val="32"/>
          <w:rtl/>
        </w:rPr>
        <w:t>بين</w:t>
      </w:r>
      <w:r w:rsidRPr="00CD2B0F">
        <w:rPr>
          <w:rFonts w:ascii="Times New Roman" w:eastAsia="Times New Roman" w:hAnsi="Times New Roman" w:cs="Simplified Arabic"/>
          <w:b/>
          <w:bCs/>
          <w:sz w:val="32"/>
          <w:szCs w:val="32"/>
          <w:rtl/>
        </w:rPr>
        <w:t xml:space="preserve"> </w:t>
      </w:r>
      <w:r w:rsidRPr="00CD2B0F">
        <w:rPr>
          <w:rFonts w:ascii="Times New Roman" w:eastAsia="Times New Roman" w:hAnsi="Times New Roman" w:cs="Simplified Arabic" w:hint="cs"/>
          <w:b/>
          <w:bCs/>
          <w:sz w:val="32"/>
          <w:szCs w:val="32"/>
          <w:rtl/>
        </w:rPr>
        <w:t>رؤية</w:t>
      </w:r>
      <w:r w:rsidRPr="00CD2B0F">
        <w:rPr>
          <w:rFonts w:ascii="Times New Roman" w:eastAsia="Times New Roman" w:hAnsi="Times New Roman" w:cs="Simplified Arabic"/>
          <w:b/>
          <w:bCs/>
          <w:sz w:val="32"/>
          <w:szCs w:val="32"/>
          <w:rtl/>
        </w:rPr>
        <w:t xml:space="preserve"> </w:t>
      </w:r>
      <w:r w:rsidRPr="00CD2B0F">
        <w:rPr>
          <w:rFonts w:ascii="Times New Roman" w:eastAsia="Times New Roman" w:hAnsi="Times New Roman" w:cs="Simplified Arabic" w:hint="cs"/>
          <w:b/>
          <w:bCs/>
          <w:sz w:val="32"/>
          <w:szCs w:val="32"/>
          <w:rtl/>
        </w:rPr>
        <w:t>المملكة</w:t>
      </w:r>
      <w:r w:rsidRPr="00CD2B0F">
        <w:rPr>
          <w:rFonts w:ascii="Times New Roman" w:eastAsia="Times New Roman" w:hAnsi="Times New Roman" w:cs="Simplified Arabic"/>
          <w:b/>
          <w:bCs/>
          <w:sz w:val="32"/>
          <w:szCs w:val="32"/>
          <w:rtl/>
        </w:rPr>
        <w:t xml:space="preserve"> 2030 </w:t>
      </w:r>
      <w:r w:rsidRPr="00CD2B0F">
        <w:rPr>
          <w:rFonts w:ascii="Times New Roman" w:eastAsia="Times New Roman" w:hAnsi="Times New Roman" w:cs="Simplified Arabic" w:hint="cs"/>
          <w:b/>
          <w:bCs/>
          <w:sz w:val="32"/>
          <w:szCs w:val="32"/>
          <w:rtl/>
        </w:rPr>
        <w:t>والاستثمار</w:t>
      </w:r>
      <w:r w:rsidRPr="00CD2B0F">
        <w:rPr>
          <w:rFonts w:ascii="Times New Roman" w:eastAsia="Times New Roman" w:hAnsi="Times New Roman" w:cs="Simplified Arabic"/>
          <w:b/>
          <w:bCs/>
          <w:sz w:val="32"/>
          <w:szCs w:val="32"/>
          <w:rtl/>
        </w:rPr>
        <w:t xml:space="preserve"> </w:t>
      </w:r>
      <w:r w:rsidRPr="00CD2B0F">
        <w:rPr>
          <w:rFonts w:ascii="Times New Roman" w:eastAsia="Times New Roman" w:hAnsi="Times New Roman" w:cs="Simplified Arabic" w:hint="cs"/>
          <w:b/>
          <w:bCs/>
          <w:sz w:val="32"/>
          <w:szCs w:val="32"/>
          <w:rtl/>
        </w:rPr>
        <w:t>في</w:t>
      </w:r>
      <w:r w:rsidRPr="00CD2B0F">
        <w:rPr>
          <w:rFonts w:ascii="Times New Roman" w:eastAsia="Times New Roman" w:hAnsi="Times New Roman" w:cs="Simplified Arabic"/>
          <w:b/>
          <w:bCs/>
          <w:sz w:val="32"/>
          <w:szCs w:val="32"/>
          <w:rtl/>
        </w:rPr>
        <w:t xml:space="preserve"> </w:t>
      </w:r>
      <w:r w:rsidRPr="00CD2B0F">
        <w:rPr>
          <w:rFonts w:ascii="Times New Roman" w:eastAsia="Times New Roman" w:hAnsi="Times New Roman" w:cs="Simplified Arabic" w:hint="cs"/>
          <w:b/>
          <w:bCs/>
          <w:sz w:val="32"/>
          <w:szCs w:val="32"/>
          <w:rtl/>
        </w:rPr>
        <w:t>القطاع</w:t>
      </w:r>
      <w:r w:rsidRPr="00CD2B0F">
        <w:rPr>
          <w:rFonts w:ascii="Times New Roman" w:eastAsia="Times New Roman" w:hAnsi="Times New Roman" w:cs="Simplified Arabic"/>
          <w:b/>
          <w:bCs/>
          <w:sz w:val="32"/>
          <w:szCs w:val="32"/>
          <w:rtl/>
        </w:rPr>
        <w:t xml:space="preserve"> </w:t>
      </w:r>
      <w:r w:rsidRPr="00CD2B0F">
        <w:rPr>
          <w:rFonts w:ascii="Times New Roman" w:eastAsia="Times New Roman" w:hAnsi="Times New Roman" w:cs="Simplified Arabic" w:hint="cs"/>
          <w:b/>
          <w:bCs/>
          <w:sz w:val="32"/>
          <w:szCs w:val="32"/>
          <w:rtl/>
        </w:rPr>
        <w:t>العقاري</w:t>
      </w:r>
    </w:p>
    <w:p w14:paraId="739BE53B" w14:textId="7F361519" w:rsidR="00AC0EF6" w:rsidRPr="00AC0EF6" w:rsidRDefault="00AC0EF6" w:rsidP="00060651">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يمثل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أحد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القطاعات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الاقتصادية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المحورية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ترتبط</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ارتباطًا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وثيقًا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بمستهدفات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رؤية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المملكة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العربية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السعودية</w:t>
      </w:r>
      <w:r w:rsidRPr="00AC0EF6">
        <w:rPr>
          <w:rFonts w:ascii="Times New Roman" w:eastAsia="Times New Roman" w:hAnsi="Times New Roman" w:cs="Simplified Arabic"/>
          <w:sz w:val="28"/>
          <w:szCs w:val="28"/>
          <w:rtl/>
        </w:rPr>
        <w:t xml:space="preserve"> 2030</w:t>
      </w:r>
      <w:r w:rsidRPr="00AC0EF6">
        <w:rPr>
          <w:rFonts w:ascii="Times New Roman" w:eastAsia="Times New Roman" w:hAnsi="Times New Roman" w:cs="Simplified Arabic" w:hint="cs"/>
          <w:sz w:val="28"/>
          <w:szCs w:val="28"/>
          <w:rtl/>
        </w:rPr>
        <w:t>،</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حيث</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أدركت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المملكة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تطوير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هذا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يقتصر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توفير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المساكن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أو</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تنمية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المدن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فقط،</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يمتد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أثره</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إلى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تحقيق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التنويع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الاقتصادي،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وزيادة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مساهمة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القطاعات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غير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النفطية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الناتج</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المحلي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الإجمالي،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وجذب</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الاستثمارات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المحلية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والأجنبية،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وتعزيز</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جودة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الحياة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r w:rsidR="00356C83">
        <w:rPr>
          <w:rFonts w:ascii="Times New Roman" w:eastAsia="Times New Roman" w:hAnsi="Times New Roman" w:cs="Simplified Arabic" w:hint="cs"/>
          <w:sz w:val="28"/>
          <w:szCs w:val="28"/>
          <w:rtl/>
        </w:rPr>
        <w:t xml:space="preserve">(الحربى ، </w:t>
      </w:r>
      <w:r w:rsidR="00060651">
        <w:rPr>
          <w:rFonts w:ascii="Times New Roman" w:eastAsia="Times New Roman" w:hAnsi="Times New Roman" w:cs="Simplified Arabic" w:hint="cs"/>
          <w:sz w:val="28"/>
          <w:szCs w:val="28"/>
          <w:rtl/>
        </w:rPr>
        <w:t>2024</w:t>
      </w:r>
      <w:r w:rsidR="00356C83">
        <w:rPr>
          <w:rFonts w:ascii="Times New Roman" w:eastAsia="Times New Roman" w:hAnsi="Times New Roman" w:cs="Simplified Arabic" w:hint="cs"/>
          <w:sz w:val="28"/>
          <w:szCs w:val="28"/>
          <w:rtl/>
        </w:rPr>
        <w:t>)</w:t>
      </w:r>
    </w:p>
    <w:p w14:paraId="2DBF8DE5" w14:textId="54335B71" w:rsidR="00AC0EF6" w:rsidRPr="00AC0EF6" w:rsidRDefault="00AC0EF6" w:rsidP="00060651">
      <w:pPr>
        <w:bidi/>
        <w:spacing w:before="120" w:after="120" w:line="288" w:lineRule="auto"/>
        <w:ind w:firstLine="720"/>
        <w:jc w:val="both"/>
        <w:rPr>
          <w:rFonts w:ascii="Times New Roman" w:eastAsia="Times New Roman" w:hAnsi="Times New Roman" w:cs="Simplified Arabic"/>
          <w:sz w:val="28"/>
          <w:szCs w:val="28"/>
          <w:rtl/>
        </w:rPr>
      </w:pPr>
      <w:r w:rsidRPr="00AC0EF6">
        <w:rPr>
          <w:rFonts w:ascii="Times New Roman" w:eastAsia="Times New Roman" w:hAnsi="Times New Roman" w:cs="Simplified Arabic" w:hint="cs"/>
          <w:sz w:val="28"/>
          <w:szCs w:val="28"/>
          <w:rtl/>
        </w:rPr>
        <w:t>وقد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أحدثت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رؤية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المملكة</w:t>
      </w:r>
      <w:r w:rsidRPr="00AC0EF6">
        <w:rPr>
          <w:rFonts w:ascii="Times New Roman" w:eastAsia="Times New Roman" w:hAnsi="Times New Roman" w:cs="Simplified Arabic"/>
          <w:sz w:val="28"/>
          <w:szCs w:val="28"/>
          <w:rtl/>
        </w:rPr>
        <w:t xml:space="preserve"> 2030 </w:t>
      </w:r>
      <w:r w:rsidRPr="00AC0EF6">
        <w:rPr>
          <w:rFonts w:ascii="Times New Roman" w:eastAsia="Times New Roman" w:hAnsi="Times New Roman" w:cs="Simplified Arabic" w:hint="cs"/>
          <w:sz w:val="28"/>
          <w:szCs w:val="28"/>
          <w:rtl/>
        </w:rPr>
        <w:t>تحولًا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جوهريًا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البيئة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خلال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إعادة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تنظيم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السوق،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وتطوير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التشريعات،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وتحسين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آليات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التمويل،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وتعزيز</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الشراكة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القطاعين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العام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والخاص،</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وإطلاق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مشروعات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عقارية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وتنموية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كبرى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وأدت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هذه</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الإجراءات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إلى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زيادة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جاذبية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بوصفه</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مجالًا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استثماريًا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واعدًا،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وتحوله</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نشاط</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تقليدي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قائم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المضاربة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إلى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اقتصادي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منظم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يعتمد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التخطيط</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والاستدامة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والابتكار</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r w:rsidR="00356C83">
        <w:rPr>
          <w:rFonts w:ascii="Times New Roman" w:eastAsia="Times New Roman" w:hAnsi="Times New Roman" w:cs="Simplified Arabic" w:hint="cs"/>
          <w:sz w:val="28"/>
          <w:szCs w:val="28"/>
          <w:rtl/>
        </w:rPr>
        <w:t xml:space="preserve">(السلمى ، </w:t>
      </w:r>
      <w:r w:rsidR="00060651">
        <w:rPr>
          <w:rFonts w:ascii="Times New Roman" w:eastAsia="Times New Roman" w:hAnsi="Times New Roman" w:cs="Simplified Arabic" w:hint="cs"/>
          <w:sz w:val="28"/>
          <w:szCs w:val="28"/>
          <w:rtl/>
        </w:rPr>
        <w:t>2023</w:t>
      </w:r>
      <w:r w:rsidR="00356C83">
        <w:rPr>
          <w:rFonts w:ascii="Times New Roman" w:eastAsia="Times New Roman" w:hAnsi="Times New Roman" w:cs="Simplified Arabic" w:hint="cs"/>
          <w:sz w:val="28"/>
          <w:szCs w:val="28"/>
          <w:rtl/>
        </w:rPr>
        <w:t>)</w:t>
      </w:r>
    </w:p>
    <w:p w14:paraId="59005936" w14:textId="663845A5" w:rsidR="00AC0EF6" w:rsidRPr="00AC0EF6" w:rsidRDefault="00AC0EF6" w:rsidP="00AC0EF6">
      <w:pPr>
        <w:bidi/>
        <w:spacing w:before="120" w:after="120" w:line="288" w:lineRule="auto"/>
        <w:jc w:val="both"/>
        <w:rPr>
          <w:rFonts w:ascii="Times New Roman" w:eastAsia="Times New Roman" w:hAnsi="Times New Roman" w:cs="Simplified Arabic"/>
          <w:b/>
          <w:bCs/>
          <w:sz w:val="28"/>
          <w:szCs w:val="28"/>
        </w:rPr>
      </w:pPr>
      <w:r w:rsidRPr="00AC0EF6">
        <w:rPr>
          <w:rFonts w:ascii="Times New Roman" w:eastAsia="Times New Roman" w:hAnsi="Times New Roman" w:cs="Simplified Arabic" w:hint="cs"/>
          <w:b/>
          <w:bCs/>
          <w:sz w:val="28"/>
          <w:szCs w:val="28"/>
          <w:rtl/>
        </w:rPr>
        <w:t>أولا:أهمية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القطاع</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العقاري</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ضمن</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مستهدفات</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رؤية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المملكة</w:t>
      </w:r>
      <w:r w:rsidRPr="00AC0EF6">
        <w:rPr>
          <w:rFonts w:ascii="Times New Roman" w:eastAsia="Times New Roman" w:hAnsi="Times New Roman" w:cs="Simplified Arabic"/>
          <w:b/>
          <w:bCs/>
          <w:sz w:val="28"/>
          <w:szCs w:val="28"/>
          <w:rtl/>
        </w:rPr>
        <w:t xml:space="preserve"> ‏‏2030‏</w:t>
      </w:r>
    </w:p>
    <w:p w14:paraId="7D6B4434" w14:textId="77777777"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أولت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رؤية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المملكة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العربية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السعودية</w:t>
      </w:r>
      <w:r w:rsidRPr="00AC0EF6">
        <w:rPr>
          <w:rFonts w:ascii="Times New Roman" w:eastAsia="Times New Roman" w:hAnsi="Times New Roman" w:cs="Simplified Arabic"/>
          <w:sz w:val="28"/>
          <w:szCs w:val="28"/>
          <w:rtl/>
        </w:rPr>
        <w:t xml:space="preserve"> 2030 </w:t>
      </w:r>
      <w:r w:rsidRPr="00AC0EF6">
        <w:rPr>
          <w:rFonts w:ascii="Times New Roman" w:eastAsia="Times New Roman" w:hAnsi="Times New Roman" w:cs="Simplified Arabic" w:hint="cs"/>
          <w:sz w:val="28"/>
          <w:szCs w:val="28"/>
          <w:rtl/>
        </w:rPr>
        <w:t>اهتمامًا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خاصًا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بالقطاع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باعتباره</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أحد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المحركات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الأساسية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للنمو</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الاقتصادي،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وذلك</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لعدة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أسباب،</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أهمها</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701DD704" w14:textId="66E933E6"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b/>
          <w:bCs/>
          <w:sz w:val="28"/>
          <w:szCs w:val="28"/>
          <w:rtl/>
        </w:rPr>
        <w:t>1-</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مساهمة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القطاع</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العقاري</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في</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تنويع</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الاقتصاد</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الوطني</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AC0EF6">
        <w:rPr>
          <w:rFonts w:ascii="Times New Roman" w:eastAsia="Times New Roman" w:hAnsi="Times New Roman" w:cs="Simplified Arabic" w:hint="cs"/>
          <w:sz w:val="28"/>
          <w:szCs w:val="28"/>
          <w:rtl/>
        </w:rPr>
        <w:t>تسعى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رؤية</w:t>
      </w:r>
      <w:r w:rsidRPr="00AC0EF6">
        <w:rPr>
          <w:rFonts w:ascii="Times New Roman" w:eastAsia="Times New Roman" w:hAnsi="Times New Roman" w:cs="Simplified Arabic"/>
          <w:sz w:val="28"/>
          <w:szCs w:val="28"/>
          <w:rtl/>
        </w:rPr>
        <w:t xml:space="preserve"> 2030 </w:t>
      </w:r>
      <w:r w:rsidRPr="00AC0EF6">
        <w:rPr>
          <w:rFonts w:ascii="Times New Roman" w:eastAsia="Times New Roman" w:hAnsi="Times New Roman" w:cs="Simplified Arabic" w:hint="cs"/>
          <w:sz w:val="28"/>
          <w:szCs w:val="28"/>
          <w:rtl/>
        </w:rPr>
        <w:t>إلى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تقليل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الاعتماد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النفط</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كمصدر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رئيس</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للدخل،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خلال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تطوير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قطاعات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اقتصادية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بديلة،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ويأتي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مقدمة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هذه</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القطاعات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نظرًا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لقدرته</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توليد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قيمة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اقتصادية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كبيرة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خلال</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43CE9DCD" w14:textId="4BDE37B0" w:rsidR="00AC0EF6" w:rsidRPr="00AC0EF6" w:rsidRDefault="00AC0EF6" w:rsidP="001353D1">
      <w:pPr>
        <w:pStyle w:val="ListParagraph"/>
        <w:numPr>
          <w:ilvl w:val="1"/>
          <w:numId w:val="15"/>
        </w:numPr>
        <w:bidi/>
        <w:spacing w:before="120" w:after="120" w:line="288" w:lineRule="auto"/>
        <w:ind w:left="571" w:hanging="248"/>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تطوير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المشروعات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السكنية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والتجارية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6888AA25" w14:textId="50F15B05" w:rsidR="00AC0EF6" w:rsidRPr="00AC0EF6" w:rsidRDefault="00AC0EF6" w:rsidP="001353D1">
      <w:pPr>
        <w:pStyle w:val="ListParagraph"/>
        <w:numPr>
          <w:ilvl w:val="1"/>
          <w:numId w:val="15"/>
        </w:numPr>
        <w:bidi/>
        <w:spacing w:before="120" w:after="120" w:line="288" w:lineRule="auto"/>
        <w:ind w:left="571" w:hanging="248"/>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تنشيط</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المقاولات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والبناء</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5DF44420" w14:textId="41BC6D25" w:rsidR="00AC0EF6" w:rsidRPr="00AC0EF6" w:rsidRDefault="00AC0EF6" w:rsidP="001353D1">
      <w:pPr>
        <w:pStyle w:val="ListParagraph"/>
        <w:numPr>
          <w:ilvl w:val="1"/>
          <w:numId w:val="15"/>
        </w:numPr>
        <w:bidi/>
        <w:spacing w:before="120" w:after="120" w:line="288" w:lineRule="auto"/>
        <w:ind w:left="571" w:hanging="248"/>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دعم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الصناعات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المرتبطة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بمواد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البناء</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7EE67509" w14:textId="048DF272" w:rsidR="00AC0EF6" w:rsidRPr="00AC0EF6" w:rsidRDefault="00AC0EF6" w:rsidP="001353D1">
      <w:pPr>
        <w:pStyle w:val="ListParagraph"/>
        <w:numPr>
          <w:ilvl w:val="1"/>
          <w:numId w:val="15"/>
        </w:numPr>
        <w:bidi/>
        <w:spacing w:before="120" w:after="120" w:line="288" w:lineRule="auto"/>
        <w:ind w:left="571" w:hanging="248"/>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تعزيز</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الخدمات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المالية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والتمويل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6A24CC4F" w14:textId="26C9BBA1" w:rsidR="00AC0EF6" w:rsidRPr="00AC0EF6" w:rsidRDefault="00AC0EF6" w:rsidP="001353D1">
      <w:pPr>
        <w:pStyle w:val="ListParagraph"/>
        <w:numPr>
          <w:ilvl w:val="1"/>
          <w:numId w:val="15"/>
        </w:numPr>
        <w:bidi/>
        <w:spacing w:before="120" w:after="120" w:line="288" w:lineRule="auto"/>
        <w:ind w:left="571" w:hanging="248"/>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جذب</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الاستثمارات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المحلية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والأجنبية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20BEDE13" w14:textId="5A1D580D" w:rsidR="00AC0EF6" w:rsidRPr="00AC0EF6" w:rsidRDefault="00AC0EF6" w:rsidP="00060651">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وبذلك</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أصبح</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عنصرًا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رئيسًا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تحقيق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هدف</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الرؤية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المتمثل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بناء</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اقتصاد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متنوع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ومستدام</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r w:rsidR="00356C83">
        <w:rPr>
          <w:rFonts w:ascii="Times New Roman" w:eastAsia="Times New Roman" w:hAnsi="Times New Roman" w:cs="Simplified Arabic" w:hint="cs"/>
          <w:sz w:val="28"/>
          <w:szCs w:val="28"/>
          <w:rtl/>
        </w:rPr>
        <w:t xml:space="preserve">(العتيبى ، </w:t>
      </w:r>
      <w:r w:rsidR="00060651">
        <w:rPr>
          <w:rFonts w:ascii="Times New Roman" w:eastAsia="Times New Roman" w:hAnsi="Times New Roman" w:cs="Simplified Arabic" w:hint="cs"/>
          <w:sz w:val="28"/>
          <w:szCs w:val="28"/>
          <w:rtl/>
        </w:rPr>
        <w:t>2024</w:t>
      </w:r>
      <w:r w:rsidR="00356C83">
        <w:rPr>
          <w:rFonts w:ascii="Times New Roman" w:eastAsia="Times New Roman" w:hAnsi="Times New Roman" w:cs="Simplified Arabic" w:hint="cs"/>
          <w:sz w:val="28"/>
          <w:szCs w:val="28"/>
          <w:rtl/>
        </w:rPr>
        <w:t>)</w:t>
      </w:r>
    </w:p>
    <w:p w14:paraId="01F7D1A5" w14:textId="1C9D57FC" w:rsidR="00AC0EF6" w:rsidRPr="00AC0EF6" w:rsidRDefault="00AC0EF6" w:rsidP="00AC0EF6">
      <w:pPr>
        <w:bidi/>
        <w:spacing w:before="120" w:after="120" w:line="288" w:lineRule="auto"/>
        <w:jc w:val="both"/>
        <w:rPr>
          <w:rFonts w:ascii="Times New Roman" w:eastAsia="Times New Roman" w:hAnsi="Times New Roman" w:cs="Simplified Arabic"/>
          <w:b/>
          <w:bCs/>
          <w:sz w:val="28"/>
          <w:szCs w:val="28"/>
        </w:rPr>
      </w:pPr>
      <w:r w:rsidRPr="00AC0EF6">
        <w:rPr>
          <w:rFonts w:ascii="Times New Roman" w:eastAsia="Times New Roman" w:hAnsi="Times New Roman" w:cs="Simplified Arabic" w:hint="cs"/>
          <w:b/>
          <w:bCs/>
          <w:sz w:val="28"/>
          <w:szCs w:val="28"/>
          <w:rtl/>
        </w:rPr>
        <w:t>2- دعم</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برنامج</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الإسكان</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وتحقيق</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التنمية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السكنية</w:t>
      </w:r>
    </w:p>
    <w:p w14:paraId="1B3259BF" w14:textId="77777777"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يُعد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توفير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السكن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الملائم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للمواطنين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أحد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المحاور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المهمة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رؤية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المملكة</w:t>
      </w:r>
      <w:r w:rsidRPr="00AC0EF6">
        <w:rPr>
          <w:rFonts w:ascii="Times New Roman" w:eastAsia="Times New Roman" w:hAnsi="Times New Roman" w:cs="Simplified Arabic"/>
          <w:sz w:val="28"/>
          <w:szCs w:val="28"/>
          <w:rtl/>
        </w:rPr>
        <w:t xml:space="preserve"> 2030</w:t>
      </w:r>
      <w:r w:rsidRPr="00AC0EF6">
        <w:rPr>
          <w:rFonts w:ascii="Times New Roman" w:eastAsia="Times New Roman" w:hAnsi="Times New Roman" w:cs="Simplified Arabic" w:hint="cs"/>
          <w:sz w:val="28"/>
          <w:szCs w:val="28"/>
          <w:rtl/>
        </w:rPr>
        <w:t>،</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حيث</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أطلقت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المملكة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برنامج</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الإسكان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بهدف</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75A9ADB5" w14:textId="607FCA12" w:rsidR="00AC0EF6" w:rsidRPr="00AC0EF6" w:rsidRDefault="00AC0EF6" w:rsidP="001353D1">
      <w:pPr>
        <w:pStyle w:val="ListParagraph"/>
        <w:numPr>
          <w:ilvl w:val="1"/>
          <w:numId w:val="15"/>
        </w:numPr>
        <w:bidi/>
        <w:spacing w:before="120" w:after="120" w:line="288" w:lineRule="auto"/>
        <w:ind w:left="855"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زيادة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نسبة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تملك</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المواطنين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للمساكن</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0979E7E0" w14:textId="75CBFDFC" w:rsidR="00AC0EF6" w:rsidRPr="00AC0EF6" w:rsidRDefault="00AC0EF6" w:rsidP="001353D1">
      <w:pPr>
        <w:pStyle w:val="ListParagraph"/>
        <w:numPr>
          <w:ilvl w:val="1"/>
          <w:numId w:val="15"/>
        </w:numPr>
        <w:bidi/>
        <w:spacing w:before="120" w:after="120" w:line="288" w:lineRule="auto"/>
        <w:ind w:left="855"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تطوير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حلول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سكنية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متنوعة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24C13E3D" w14:textId="5440F4F4" w:rsidR="00AC0EF6" w:rsidRPr="00AC0EF6" w:rsidRDefault="00AC0EF6" w:rsidP="001353D1">
      <w:pPr>
        <w:pStyle w:val="ListParagraph"/>
        <w:numPr>
          <w:ilvl w:val="1"/>
          <w:numId w:val="15"/>
        </w:numPr>
        <w:bidi/>
        <w:spacing w:before="120" w:after="120" w:line="288" w:lineRule="auto"/>
        <w:ind w:left="855"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تحفيز</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المطورين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العقاريين</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247D770A" w14:textId="74C5F114" w:rsidR="00AC0EF6" w:rsidRPr="00AC0EF6" w:rsidRDefault="00AC0EF6" w:rsidP="001353D1">
      <w:pPr>
        <w:pStyle w:val="ListParagraph"/>
        <w:numPr>
          <w:ilvl w:val="1"/>
          <w:numId w:val="15"/>
        </w:numPr>
        <w:bidi/>
        <w:spacing w:before="120" w:after="120" w:line="288" w:lineRule="auto"/>
        <w:ind w:left="855"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زيادة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المعروض</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الوحدات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السكنية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7C4C7C0B" w14:textId="07446064" w:rsidR="00AC0EF6" w:rsidRPr="00AC0EF6" w:rsidRDefault="00AC0EF6" w:rsidP="001353D1">
      <w:pPr>
        <w:pStyle w:val="ListParagraph"/>
        <w:numPr>
          <w:ilvl w:val="1"/>
          <w:numId w:val="15"/>
        </w:numPr>
        <w:bidi/>
        <w:spacing w:before="120" w:after="120" w:line="288" w:lineRule="auto"/>
        <w:ind w:left="855"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تحسين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جودة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المجتمعات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العمرانية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r w:rsidR="00356C83">
        <w:rPr>
          <w:rFonts w:ascii="Times New Roman" w:eastAsia="Times New Roman" w:hAnsi="Times New Roman" w:cs="Simplified Arabic" w:hint="cs"/>
          <w:sz w:val="28"/>
          <w:szCs w:val="28"/>
          <w:rtl/>
        </w:rPr>
        <w:t>(الهيئة العامة للعقا ، 2024)</w:t>
      </w:r>
    </w:p>
    <w:p w14:paraId="1D3FA1CB" w14:textId="77777777"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وقد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أسهم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البرنامج</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تعزيز</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نشاط</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الاستثمار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السكني،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وفتح</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فرص</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جديدة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أمام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شركات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التطوير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والمستثمرين</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703787DC" w14:textId="6792D749" w:rsidR="00AC0EF6" w:rsidRPr="00AC0EF6" w:rsidRDefault="00AC0EF6" w:rsidP="00AC0EF6">
      <w:pPr>
        <w:bidi/>
        <w:spacing w:before="120" w:after="120" w:line="288" w:lineRule="auto"/>
        <w:ind w:firstLine="4"/>
        <w:jc w:val="both"/>
        <w:rPr>
          <w:rFonts w:ascii="Times New Roman" w:eastAsia="Times New Roman" w:hAnsi="Times New Roman" w:cs="Simplified Arabic"/>
          <w:b/>
          <w:bCs/>
          <w:sz w:val="28"/>
          <w:szCs w:val="28"/>
        </w:rPr>
      </w:pPr>
      <w:r w:rsidRPr="00AC0EF6">
        <w:rPr>
          <w:rFonts w:ascii="Times New Roman" w:eastAsia="Times New Roman" w:hAnsi="Times New Roman" w:cs="Simplified Arabic" w:hint="cs"/>
          <w:b/>
          <w:bCs/>
          <w:sz w:val="28"/>
          <w:szCs w:val="28"/>
          <w:rtl/>
        </w:rPr>
        <w:t>3-</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تطوير</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المدن</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وتحسين</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جودة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الحياة</w:t>
      </w:r>
    </w:p>
    <w:p w14:paraId="1D63F231" w14:textId="77777777"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ترتبط</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التنمية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ارتباطًا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وثيقًا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بمحور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مجتمع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حيوي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رؤية</w:t>
      </w:r>
      <w:r w:rsidRPr="00AC0EF6">
        <w:rPr>
          <w:rFonts w:ascii="Times New Roman" w:eastAsia="Times New Roman" w:hAnsi="Times New Roman" w:cs="Simplified Arabic"/>
          <w:sz w:val="28"/>
          <w:szCs w:val="28"/>
          <w:rtl/>
        </w:rPr>
        <w:t xml:space="preserve"> 2030</w:t>
      </w:r>
      <w:r w:rsidRPr="00AC0EF6">
        <w:rPr>
          <w:rFonts w:ascii="Times New Roman" w:eastAsia="Times New Roman" w:hAnsi="Times New Roman" w:cs="Simplified Arabic" w:hint="cs"/>
          <w:sz w:val="28"/>
          <w:szCs w:val="28"/>
          <w:rtl/>
        </w:rPr>
        <w:t>،</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خلال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تطوير</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1E4F119A" w14:textId="543898C5" w:rsidR="00AC0EF6" w:rsidRPr="00AC0EF6" w:rsidRDefault="00AC0EF6" w:rsidP="001353D1">
      <w:pPr>
        <w:pStyle w:val="ListParagraph"/>
        <w:numPr>
          <w:ilvl w:val="1"/>
          <w:numId w:val="15"/>
        </w:numPr>
        <w:bidi/>
        <w:spacing w:before="120" w:after="120" w:line="288" w:lineRule="auto"/>
        <w:ind w:left="429"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المدن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الذكية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5A630594" w14:textId="6C20519F" w:rsidR="00AC0EF6" w:rsidRPr="00AC0EF6" w:rsidRDefault="00AC0EF6" w:rsidP="001353D1">
      <w:pPr>
        <w:pStyle w:val="ListParagraph"/>
        <w:numPr>
          <w:ilvl w:val="1"/>
          <w:numId w:val="15"/>
        </w:numPr>
        <w:bidi/>
        <w:spacing w:before="120" w:after="120" w:line="288" w:lineRule="auto"/>
        <w:ind w:left="429"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المجتمعات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السكنية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المتكاملة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23D9E74B" w14:textId="47A0A6A8" w:rsidR="00AC0EF6" w:rsidRPr="00AC0EF6" w:rsidRDefault="00AC0EF6" w:rsidP="001353D1">
      <w:pPr>
        <w:pStyle w:val="ListParagraph"/>
        <w:numPr>
          <w:ilvl w:val="1"/>
          <w:numId w:val="15"/>
        </w:numPr>
        <w:bidi/>
        <w:spacing w:before="120" w:after="120" w:line="288" w:lineRule="auto"/>
        <w:ind w:left="429"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المرافق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العامة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798AEAA1" w14:textId="7C1EB638" w:rsidR="00AC0EF6" w:rsidRPr="00AC0EF6" w:rsidRDefault="00AC0EF6" w:rsidP="001353D1">
      <w:pPr>
        <w:pStyle w:val="ListParagraph"/>
        <w:numPr>
          <w:ilvl w:val="1"/>
          <w:numId w:val="15"/>
        </w:numPr>
        <w:bidi/>
        <w:spacing w:before="120" w:after="120" w:line="288" w:lineRule="auto"/>
        <w:ind w:left="429"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المناطق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الترفيهية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والسياحية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61582024" w14:textId="630F096B" w:rsidR="00AC0EF6" w:rsidRPr="00AC0EF6" w:rsidRDefault="00AC0EF6" w:rsidP="001353D1">
      <w:pPr>
        <w:pStyle w:val="ListParagraph"/>
        <w:numPr>
          <w:ilvl w:val="1"/>
          <w:numId w:val="15"/>
        </w:numPr>
        <w:bidi/>
        <w:spacing w:before="120" w:after="120" w:line="288" w:lineRule="auto"/>
        <w:ind w:left="429"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البنية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التحتية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الحديثة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0CD5F673" w14:textId="72D38495" w:rsidR="00AC0EF6" w:rsidRPr="00AC0EF6" w:rsidRDefault="00AC0EF6" w:rsidP="00356C83">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وقد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ساعد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ذلك</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رفع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القيمة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الاستثمارية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للعقارات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وتحسين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جاذبية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المناطق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العمرانية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الجديدة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r w:rsidR="00356C83">
        <w:rPr>
          <w:rFonts w:ascii="Times New Roman" w:eastAsia="Times New Roman" w:hAnsi="Times New Roman" w:cs="Simplified Arabic" w:hint="cs"/>
          <w:sz w:val="28"/>
          <w:szCs w:val="28"/>
          <w:rtl/>
        </w:rPr>
        <w:t>(</w:t>
      </w:r>
      <w:r w:rsidR="00356C83" w:rsidRPr="00356C83">
        <w:t xml:space="preserve"> </w:t>
      </w:r>
      <w:proofErr w:type="gramStart"/>
      <w:r w:rsidR="00356C83">
        <w:t>International.</w:t>
      </w:r>
      <w:proofErr w:type="gramEnd"/>
      <w:r w:rsidR="00356C83">
        <w:t xml:space="preserve"> 2024.</w:t>
      </w:r>
      <w:r w:rsidR="00356C83">
        <w:rPr>
          <w:rFonts w:ascii="Times New Roman" w:eastAsia="Times New Roman" w:hAnsi="Times New Roman" w:cs="Simplified Arabic" w:hint="cs"/>
          <w:sz w:val="28"/>
          <w:szCs w:val="28"/>
          <w:rtl/>
        </w:rPr>
        <w:t>)</w:t>
      </w:r>
    </w:p>
    <w:p w14:paraId="7A06F40D" w14:textId="5866135A" w:rsidR="00AC0EF6" w:rsidRPr="00AC0EF6" w:rsidRDefault="00AC0EF6" w:rsidP="00AC0EF6">
      <w:pPr>
        <w:bidi/>
        <w:spacing w:before="120" w:after="120" w:line="288" w:lineRule="auto"/>
        <w:jc w:val="both"/>
        <w:rPr>
          <w:rFonts w:ascii="Times New Roman" w:eastAsia="Times New Roman" w:hAnsi="Times New Roman" w:cs="Simplified Arabic"/>
          <w:b/>
          <w:bCs/>
          <w:sz w:val="28"/>
          <w:szCs w:val="28"/>
        </w:rPr>
      </w:pPr>
      <w:r w:rsidRPr="00AC0EF6">
        <w:rPr>
          <w:rFonts w:ascii="Times New Roman" w:eastAsia="Times New Roman" w:hAnsi="Times New Roman" w:cs="Simplified Arabic" w:hint="cs"/>
          <w:b/>
          <w:bCs/>
          <w:sz w:val="28"/>
          <w:szCs w:val="28"/>
          <w:rtl/>
        </w:rPr>
        <w:t>ثانيا :الإصلاحات</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التنظيمية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والتشريعية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وأثرها</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على</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الاستثمار</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العقاري</w:t>
      </w:r>
    </w:p>
    <w:p w14:paraId="77CD8DDB" w14:textId="77777777"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tl/>
        </w:rPr>
      </w:pPr>
      <w:r w:rsidRPr="00AC0EF6">
        <w:rPr>
          <w:rFonts w:ascii="Times New Roman" w:eastAsia="Times New Roman" w:hAnsi="Times New Roman" w:cs="Simplified Arabic" w:hint="cs"/>
          <w:sz w:val="28"/>
          <w:szCs w:val="28"/>
          <w:rtl/>
        </w:rPr>
        <w:t>أدركت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المملكة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نمو</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الاستثمار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يتطلب</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وجود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بيئة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تنظيمية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واضحة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وشفافة،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لذلك</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عملت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تطوير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المنظومة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التشريعية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خلال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مجموعة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الأنظمة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والإجراءات،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أهمها</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4B37F943" w14:textId="68A0B38E" w:rsidR="00AC0EF6" w:rsidRPr="00AC0EF6" w:rsidRDefault="00AC0EF6" w:rsidP="00AC0EF6">
      <w:pPr>
        <w:bidi/>
        <w:spacing w:before="120" w:after="120" w:line="288" w:lineRule="auto"/>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b/>
          <w:bCs/>
          <w:sz w:val="28"/>
          <w:szCs w:val="28"/>
          <w:rtl/>
        </w:rPr>
        <w:t>1-</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إنشاء</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الهيئة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العامة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للعقار</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AC0EF6">
        <w:rPr>
          <w:rFonts w:ascii="Times New Roman" w:eastAsia="Times New Roman" w:hAnsi="Times New Roman" w:cs="Simplified Arabic" w:hint="cs"/>
          <w:sz w:val="28"/>
          <w:szCs w:val="28"/>
          <w:rtl/>
        </w:rPr>
        <w:t>ساهم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إنشاء</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الهيئة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العامة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للعقار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تنظيم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ورفع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كفاءته</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خلال</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3D624D91" w14:textId="54BA5D84" w:rsidR="00AC0EF6" w:rsidRPr="00AC0EF6" w:rsidRDefault="00AC0EF6"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وضع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الاستراتيجيات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7F467F6D" w14:textId="40B62CB1" w:rsidR="00AC0EF6" w:rsidRPr="00AC0EF6" w:rsidRDefault="00AC0EF6"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تنظيم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الأنشطة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4E936AF0" w14:textId="0066AD33" w:rsidR="00AC0EF6" w:rsidRPr="00AC0EF6" w:rsidRDefault="00AC0EF6"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رفع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مستوى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الشفافية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087A5A13" w14:textId="57679CD2" w:rsidR="00AC0EF6" w:rsidRPr="00AC0EF6" w:rsidRDefault="00AC0EF6"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تطوير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المؤشرات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58DE390F" w14:textId="7E6BC04E" w:rsidR="00AC0EF6" w:rsidRPr="00AC0EF6" w:rsidRDefault="00AC0EF6"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حماية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حقوق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المتعاملين</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603FCA17" w14:textId="77777777"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وقد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أدى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ذلك</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إلى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زيادة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ثقة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المستثمرين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السوق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56E287B1" w14:textId="34E031E8" w:rsidR="00AC0EF6" w:rsidRPr="00AC0EF6" w:rsidRDefault="00AC0EF6" w:rsidP="00AC0EF6">
      <w:pPr>
        <w:bidi/>
        <w:spacing w:before="120" w:after="120" w:line="288" w:lineRule="auto"/>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b/>
          <w:bCs/>
          <w:sz w:val="28"/>
          <w:szCs w:val="28"/>
          <w:rtl/>
        </w:rPr>
        <w:t>2-</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نظام</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الوساطة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العقارية</w:t>
      </w:r>
      <w:r>
        <w:rPr>
          <w:rFonts w:ascii="Times New Roman" w:eastAsia="Times New Roman" w:hAnsi="Times New Roman" w:cs="Simplified Arabic" w:hint="cs"/>
          <w:b/>
          <w:bCs/>
          <w:sz w:val="28"/>
          <w:szCs w:val="28"/>
          <w:rtl/>
        </w:rPr>
        <w:t xml:space="preserve">: </w:t>
      </w:r>
      <w:r>
        <w:rPr>
          <w:rFonts w:ascii="Times New Roman" w:eastAsia="Times New Roman" w:hAnsi="Times New Roman" w:cs="Simplified Arabic" w:hint="cs"/>
          <w:sz w:val="28"/>
          <w:szCs w:val="28"/>
          <w:rtl/>
        </w:rPr>
        <w:t xml:space="preserve"> </w:t>
      </w:r>
      <w:r w:rsidRPr="00AC0EF6">
        <w:rPr>
          <w:rFonts w:ascii="Times New Roman" w:eastAsia="Times New Roman" w:hAnsi="Times New Roman" w:cs="Simplified Arabic" w:hint="cs"/>
          <w:sz w:val="28"/>
          <w:szCs w:val="28"/>
          <w:rtl/>
        </w:rPr>
        <w:t>أسهم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نظام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الوساطة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تنظيم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عمل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الوسطاء</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ورفع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مستوى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المهنية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والشفافية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عمليات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البيع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والتأجير،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مما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ساعد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تحسين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كفاءة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السوق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وتقليل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الممارسات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غير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المنظمة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219244D3" w14:textId="5EF8F369" w:rsidR="00AC0EF6" w:rsidRPr="00AC0EF6" w:rsidRDefault="00AC0EF6" w:rsidP="00AC0EF6">
      <w:pPr>
        <w:bidi/>
        <w:spacing w:before="120" w:after="120" w:line="288" w:lineRule="auto"/>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b/>
          <w:bCs/>
          <w:sz w:val="28"/>
          <w:szCs w:val="28"/>
          <w:rtl/>
        </w:rPr>
        <w:t>3-نظام</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التسجيل</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العيني</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للعقار</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AC0EF6">
        <w:rPr>
          <w:rFonts w:ascii="Times New Roman" w:eastAsia="Times New Roman" w:hAnsi="Times New Roman" w:cs="Simplified Arabic" w:hint="cs"/>
          <w:sz w:val="28"/>
          <w:szCs w:val="28"/>
          <w:rtl/>
        </w:rPr>
        <w:t>يُعد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التسجيل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العيني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للعقار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أهم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الإصلاحات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عززت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البيئة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الاستثمارية،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حيث</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ساعد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03671BDC" w14:textId="4168722D" w:rsidR="00AC0EF6" w:rsidRPr="00AC0EF6" w:rsidRDefault="00AC0EF6"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توثيق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ملكية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العقارات</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25A48C28" w14:textId="7E3EA3D6" w:rsidR="00AC0EF6" w:rsidRPr="00AC0EF6" w:rsidRDefault="00AC0EF6"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تقليل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النزاعات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34A1AE14" w14:textId="32A9EF00" w:rsidR="00AC0EF6" w:rsidRPr="00AC0EF6" w:rsidRDefault="00AC0EF6"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زيادة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موثوقية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البيانات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399FFD0C" w14:textId="460ECE0A" w:rsidR="00AC0EF6" w:rsidRPr="00AC0EF6" w:rsidRDefault="00AC0EF6"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حماية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حقوق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المستثمرين</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1E841E43" w14:textId="5354E9DB" w:rsidR="00AC0EF6" w:rsidRPr="00AC0EF6" w:rsidRDefault="00AC0EF6" w:rsidP="00060651">
      <w:pPr>
        <w:bidi/>
        <w:spacing w:before="120" w:after="120" w:line="288" w:lineRule="auto"/>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b/>
          <w:bCs/>
          <w:sz w:val="28"/>
          <w:szCs w:val="28"/>
          <w:rtl/>
        </w:rPr>
        <w:t>4-</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تنظيم</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البيع</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على</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الخارطة</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Pr="00AC0EF6">
        <w:rPr>
          <w:rFonts w:ascii="Times New Roman" w:eastAsia="Times New Roman" w:hAnsi="Times New Roman" w:cs="Simplified Arabic" w:hint="cs"/>
          <w:sz w:val="28"/>
          <w:szCs w:val="28"/>
          <w:rtl/>
        </w:rPr>
        <w:t>ساهم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نظام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البيع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الخارطة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دعم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المطورين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وتمويل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المشروعات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قبل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اكتمالها،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مما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أدى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إلى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زيادة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حجم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المشروعات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السكنية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والتجارية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r w:rsidR="00356C83">
        <w:rPr>
          <w:rFonts w:ascii="Times New Roman" w:eastAsia="Times New Roman" w:hAnsi="Times New Roman" w:cs="Simplified Arabic" w:hint="cs"/>
          <w:sz w:val="28"/>
          <w:szCs w:val="28"/>
          <w:rtl/>
        </w:rPr>
        <w:t xml:space="preserve">( الحربى، </w:t>
      </w:r>
      <w:r w:rsidR="00060651">
        <w:rPr>
          <w:rFonts w:ascii="Times New Roman" w:eastAsia="Times New Roman" w:hAnsi="Times New Roman" w:cs="Simplified Arabic" w:hint="cs"/>
          <w:sz w:val="28"/>
          <w:szCs w:val="28"/>
          <w:rtl/>
        </w:rPr>
        <w:t>2024</w:t>
      </w:r>
      <w:r w:rsidR="00356C83">
        <w:rPr>
          <w:rFonts w:ascii="Times New Roman" w:eastAsia="Times New Roman" w:hAnsi="Times New Roman" w:cs="Simplified Arabic" w:hint="cs"/>
          <w:sz w:val="28"/>
          <w:szCs w:val="28"/>
          <w:rtl/>
        </w:rPr>
        <w:t>)</w:t>
      </w:r>
    </w:p>
    <w:p w14:paraId="38B6C88D" w14:textId="26683152" w:rsidR="00AC0EF6" w:rsidRPr="00AC0EF6" w:rsidRDefault="00AC0EF6" w:rsidP="00AC0EF6">
      <w:pPr>
        <w:bidi/>
        <w:spacing w:before="120" w:after="120" w:line="288" w:lineRule="auto"/>
        <w:jc w:val="both"/>
        <w:rPr>
          <w:rFonts w:ascii="Times New Roman" w:eastAsia="Times New Roman" w:hAnsi="Times New Roman" w:cs="Simplified Arabic"/>
          <w:b/>
          <w:bCs/>
          <w:sz w:val="28"/>
          <w:szCs w:val="28"/>
        </w:rPr>
      </w:pPr>
      <w:r w:rsidRPr="00AC0EF6">
        <w:rPr>
          <w:rFonts w:ascii="Times New Roman" w:eastAsia="Times New Roman" w:hAnsi="Times New Roman" w:cs="Simplified Arabic" w:hint="cs"/>
          <w:b/>
          <w:bCs/>
          <w:sz w:val="28"/>
          <w:szCs w:val="28"/>
          <w:rtl/>
        </w:rPr>
        <w:t>ثالثا:</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دور</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رؤية</w:t>
      </w:r>
      <w:r w:rsidRPr="00AC0EF6">
        <w:rPr>
          <w:rFonts w:ascii="Times New Roman" w:eastAsia="Times New Roman" w:hAnsi="Times New Roman" w:cs="Simplified Arabic"/>
          <w:b/>
          <w:bCs/>
          <w:sz w:val="28"/>
          <w:szCs w:val="28"/>
          <w:rtl/>
        </w:rPr>
        <w:t xml:space="preserve"> 2030 </w:t>
      </w:r>
      <w:r w:rsidRPr="00AC0EF6">
        <w:rPr>
          <w:rFonts w:ascii="Times New Roman" w:eastAsia="Times New Roman" w:hAnsi="Times New Roman" w:cs="Simplified Arabic" w:hint="cs"/>
          <w:b/>
          <w:bCs/>
          <w:sz w:val="28"/>
          <w:szCs w:val="28"/>
          <w:rtl/>
        </w:rPr>
        <w:t>في</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جذب</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الاستثمارات</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العقارية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المحلية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والأجنبية</w:t>
      </w:r>
    </w:p>
    <w:p w14:paraId="57388CA8" w14:textId="77777777"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عملت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رؤية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المملكة</w:t>
      </w:r>
      <w:r w:rsidRPr="00AC0EF6">
        <w:rPr>
          <w:rFonts w:ascii="Times New Roman" w:eastAsia="Times New Roman" w:hAnsi="Times New Roman" w:cs="Simplified Arabic"/>
          <w:sz w:val="28"/>
          <w:szCs w:val="28"/>
          <w:rtl/>
        </w:rPr>
        <w:t xml:space="preserve"> 2030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تعزيز</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جاذبية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السوق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السعودية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خلال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تحسين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البيئة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الاستثمارية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وتوفير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فرص</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جديدة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للمستثمرين</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2F78F527" w14:textId="34AC23FB" w:rsidR="00AC0EF6" w:rsidRPr="00AC0EF6" w:rsidRDefault="00AC0EF6" w:rsidP="00AC0EF6">
      <w:pPr>
        <w:bidi/>
        <w:spacing w:before="120" w:after="120" w:line="288" w:lineRule="auto"/>
        <w:ind w:firstLine="288"/>
        <w:jc w:val="both"/>
        <w:rPr>
          <w:rFonts w:ascii="Times New Roman" w:eastAsia="Times New Roman" w:hAnsi="Times New Roman" w:cs="Simplified Arabic"/>
          <w:b/>
          <w:bCs/>
          <w:sz w:val="28"/>
          <w:szCs w:val="28"/>
        </w:rPr>
      </w:pPr>
      <w:r w:rsidRPr="00AC0EF6">
        <w:rPr>
          <w:rFonts w:ascii="Times New Roman" w:eastAsia="Times New Roman" w:hAnsi="Times New Roman" w:cs="Simplified Arabic" w:hint="cs"/>
          <w:b/>
          <w:bCs/>
          <w:sz w:val="28"/>
          <w:szCs w:val="28"/>
          <w:rtl/>
        </w:rPr>
        <w:t>1-</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زيادة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مشاركة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القطاع</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الخاص</w:t>
      </w:r>
    </w:p>
    <w:p w14:paraId="4E61B721" w14:textId="77777777"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ركزت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الرؤية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تمكين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الخاص</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قيادة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التنمية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الاقتصادية،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مما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أدى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إلى</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15BB3E4A" w14:textId="77777777" w:rsidR="00AC0EF6" w:rsidRPr="00AC0EF6" w:rsidRDefault="00AC0EF6" w:rsidP="00AC0EF6">
      <w:pPr>
        <w:bidi/>
        <w:spacing w:before="120" w:after="120" w:line="288" w:lineRule="auto"/>
        <w:ind w:firstLine="288"/>
        <w:jc w:val="both"/>
        <w:rPr>
          <w:rFonts w:ascii="Times New Roman" w:eastAsia="Times New Roman" w:hAnsi="Times New Roman" w:cs="Simplified Arabic"/>
          <w:sz w:val="28"/>
          <w:szCs w:val="28"/>
        </w:rPr>
      </w:pPr>
      <w:r w:rsidRPr="00AC0EF6">
        <w:rPr>
          <w:rFonts w:ascii="Times New Roman" w:eastAsia="Times New Roman" w:hAnsi="Times New Roman" w:cs="Simplified Arabic" w:hint="eastAsia"/>
          <w:sz w:val="28"/>
          <w:szCs w:val="28"/>
          <w:rtl/>
        </w:rPr>
        <w:t>•</w:t>
      </w:r>
      <w:r w:rsidRPr="00AC0EF6">
        <w:rPr>
          <w:rFonts w:ascii="Times New Roman" w:eastAsia="Times New Roman" w:hAnsi="Times New Roman" w:cs="Simplified Arabic"/>
          <w:sz w:val="28"/>
          <w:szCs w:val="28"/>
          <w:rtl/>
        </w:rPr>
        <w:tab/>
      </w:r>
      <w:r w:rsidRPr="00AC0EF6">
        <w:rPr>
          <w:rFonts w:ascii="Times New Roman" w:eastAsia="Times New Roman" w:hAnsi="Times New Roman" w:cs="Simplified Arabic" w:hint="cs"/>
          <w:sz w:val="28"/>
          <w:szCs w:val="28"/>
          <w:rtl/>
        </w:rPr>
        <w:t>زيادة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عدد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شركات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التطوير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4B51536E" w14:textId="77777777" w:rsidR="00AC0EF6" w:rsidRPr="00AC0EF6" w:rsidRDefault="00AC0EF6" w:rsidP="00AC0EF6">
      <w:pPr>
        <w:bidi/>
        <w:spacing w:before="120" w:after="120" w:line="288" w:lineRule="auto"/>
        <w:ind w:firstLine="288"/>
        <w:jc w:val="both"/>
        <w:rPr>
          <w:rFonts w:ascii="Times New Roman" w:eastAsia="Times New Roman" w:hAnsi="Times New Roman" w:cs="Simplified Arabic"/>
          <w:sz w:val="28"/>
          <w:szCs w:val="28"/>
        </w:rPr>
      </w:pPr>
      <w:r w:rsidRPr="00AC0EF6">
        <w:rPr>
          <w:rFonts w:ascii="Times New Roman" w:eastAsia="Times New Roman" w:hAnsi="Times New Roman" w:cs="Simplified Arabic" w:hint="eastAsia"/>
          <w:sz w:val="28"/>
          <w:szCs w:val="28"/>
          <w:rtl/>
        </w:rPr>
        <w:t>•</w:t>
      </w:r>
      <w:r w:rsidRPr="00AC0EF6">
        <w:rPr>
          <w:rFonts w:ascii="Times New Roman" w:eastAsia="Times New Roman" w:hAnsi="Times New Roman" w:cs="Simplified Arabic"/>
          <w:sz w:val="28"/>
          <w:szCs w:val="28"/>
          <w:rtl/>
        </w:rPr>
        <w:tab/>
      </w:r>
      <w:r w:rsidRPr="00AC0EF6">
        <w:rPr>
          <w:rFonts w:ascii="Times New Roman" w:eastAsia="Times New Roman" w:hAnsi="Times New Roman" w:cs="Simplified Arabic" w:hint="cs"/>
          <w:sz w:val="28"/>
          <w:szCs w:val="28"/>
          <w:rtl/>
        </w:rPr>
        <w:t>تنوع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المنتجات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09FA85CC" w14:textId="77777777" w:rsidR="00AC0EF6" w:rsidRPr="00AC0EF6" w:rsidRDefault="00AC0EF6" w:rsidP="00AC0EF6">
      <w:pPr>
        <w:bidi/>
        <w:spacing w:before="120" w:after="120" w:line="288" w:lineRule="auto"/>
        <w:ind w:firstLine="288"/>
        <w:jc w:val="both"/>
        <w:rPr>
          <w:rFonts w:ascii="Times New Roman" w:eastAsia="Times New Roman" w:hAnsi="Times New Roman" w:cs="Simplified Arabic"/>
          <w:sz w:val="28"/>
          <w:szCs w:val="28"/>
        </w:rPr>
      </w:pPr>
      <w:r w:rsidRPr="00AC0EF6">
        <w:rPr>
          <w:rFonts w:ascii="Times New Roman" w:eastAsia="Times New Roman" w:hAnsi="Times New Roman" w:cs="Simplified Arabic" w:hint="eastAsia"/>
          <w:sz w:val="28"/>
          <w:szCs w:val="28"/>
          <w:rtl/>
        </w:rPr>
        <w:t>•</w:t>
      </w:r>
      <w:r w:rsidRPr="00AC0EF6">
        <w:rPr>
          <w:rFonts w:ascii="Times New Roman" w:eastAsia="Times New Roman" w:hAnsi="Times New Roman" w:cs="Simplified Arabic"/>
          <w:sz w:val="28"/>
          <w:szCs w:val="28"/>
          <w:rtl/>
        </w:rPr>
        <w:tab/>
      </w:r>
      <w:r w:rsidRPr="00AC0EF6">
        <w:rPr>
          <w:rFonts w:ascii="Times New Roman" w:eastAsia="Times New Roman" w:hAnsi="Times New Roman" w:cs="Simplified Arabic" w:hint="cs"/>
          <w:sz w:val="28"/>
          <w:szCs w:val="28"/>
          <w:rtl/>
        </w:rPr>
        <w:t>تطوير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مشروعات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جديدة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6AEB86A0" w14:textId="77777777" w:rsidR="00AC0EF6" w:rsidRPr="00AC0EF6" w:rsidRDefault="00AC0EF6" w:rsidP="00AC0EF6">
      <w:pPr>
        <w:bidi/>
        <w:spacing w:before="120" w:after="120" w:line="288" w:lineRule="auto"/>
        <w:ind w:firstLine="288"/>
        <w:jc w:val="both"/>
        <w:rPr>
          <w:rFonts w:ascii="Times New Roman" w:eastAsia="Times New Roman" w:hAnsi="Times New Roman" w:cs="Simplified Arabic"/>
          <w:sz w:val="28"/>
          <w:szCs w:val="28"/>
        </w:rPr>
      </w:pPr>
      <w:r w:rsidRPr="00AC0EF6">
        <w:rPr>
          <w:rFonts w:ascii="Times New Roman" w:eastAsia="Times New Roman" w:hAnsi="Times New Roman" w:cs="Simplified Arabic" w:hint="eastAsia"/>
          <w:sz w:val="28"/>
          <w:szCs w:val="28"/>
          <w:rtl/>
        </w:rPr>
        <w:t>•</w:t>
      </w:r>
      <w:r w:rsidRPr="00AC0EF6">
        <w:rPr>
          <w:rFonts w:ascii="Times New Roman" w:eastAsia="Times New Roman" w:hAnsi="Times New Roman" w:cs="Simplified Arabic"/>
          <w:sz w:val="28"/>
          <w:szCs w:val="28"/>
          <w:rtl/>
        </w:rPr>
        <w:tab/>
      </w:r>
      <w:r w:rsidRPr="00AC0EF6">
        <w:rPr>
          <w:rFonts w:ascii="Times New Roman" w:eastAsia="Times New Roman" w:hAnsi="Times New Roman" w:cs="Simplified Arabic" w:hint="cs"/>
          <w:sz w:val="28"/>
          <w:szCs w:val="28"/>
          <w:rtl/>
        </w:rPr>
        <w:t>تعزيز</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المنافسة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السوق</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3E4E6C03" w14:textId="69578B0A" w:rsidR="00AC0EF6" w:rsidRPr="00AC0EF6" w:rsidRDefault="00AC0EF6" w:rsidP="00AC0EF6">
      <w:pPr>
        <w:bidi/>
        <w:spacing w:before="120" w:after="120" w:line="288" w:lineRule="auto"/>
        <w:jc w:val="both"/>
        <w:rPr>
          <w:rFonts w:ascii="Times New Roman" w:eastAsia="Times New Roman" w:hAnsi="Times New Roman" w:cs="Simplified Arabic"/>
          <w:b/>
          <w:bCs/>
          <w:sz w:val="28"/>
          <w:szCs w:val="28"/>
        </w:rPr>
      </w:pPr>
      <w:r w:rsidRPr="00AC0EF6">
        <w:rPr>
          <w:rFonts w:ascii="Times New Roman" w:eastAsia="Times New Roman" w:hAnsi="Times New Roman" w:cs="Simplified Arabic" w:hint="cs"/>
          <w:b/>
          <w:bCs/>
          <w:sz w:val="28"/>
          <w:szCs w:val="28"/>
          <w:rtl/>
        </w:rPr>
        <w:t>2-</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جذب</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الاستثمار</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الأجنبي</w:t>
      </w:r>
    </w:p>
    <w:p w14:paraId="61928136" w14:textId="77777777"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ساهمت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الإصلاحات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الاقتصادية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والتنظيمية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جعل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السوق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السعودية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أكثر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جذبًا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للمستثمرين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الدوليين،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خاصة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وجود</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4C73D174" w14:textId="70DC1B6D" w:rsidR="00AC0EF6" w:rsidRPr="00AC0EF6" w:rsidRDefault="00AC0EF6"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مشروعات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وطنية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ضخمة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12372B01" w14:textId="3606DC03" w:rsidR="00AC0EF6" w:rsidRPr="00AC0EF6" w:rsidRDefault="00AC0EF6"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استقرار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اقتصادي</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6979935D" w14:textId="541D1509" w:rsidR="00AC0EF6" w:rsidRPr="00AC0EF6" w:rsidRDefault="00AC0EF6"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موقع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جغرافي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استراتيجي</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781733FE" w14:textId="69D8D1D6" w:rsidR="00AC0EF6" w:rsidRPr="00AC0EF6" w:rsidRDefault="00AC0EF6"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حجم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سوق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كبير</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2D3295FB" w14:textId="0749799E" w:rsidR="00AC0EF6" w:rsidRPr="00AC0EF6" w:rsidRDefault="00AC0EF6" w:rsidP="001353D1">
      <w:pPr>
        <w:pStyle w:val="ListParagraph"/>
        <w:numPr>
          <w:ilvl w:val="1"/>
          <w:numId w:val="15"/>
        </w:numPr>
        <w:bidi/>
        <w:spacing w:before="120" w:after="120" w:line="288" w:lineRule="auto"/>
        <w:ind w:left="571" w:hanging="39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فرص</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استثمارية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متنوعة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w:t>
      </w:r>
      <w:r w:rsidRPr="00AC0EF6">
        <w:rPr>
          <w:rFonts w:ascii="Times New Roman" w:eastAsia="Times New Roman" w:hAnsi="Times New Roman" w:cs="Simplified Arabic"/>
          <w:sz w:val="28"/>
          <w:szCs w:val="28"/>
          <w:cs/>
        </w:rPr>
        <w:t>‎</w:t>
      </w:r>
    </w:p>
    <w:p w14:paraId="74EB27B8" w14:textId="4209C653" w:rsidR="00AC0EF6" w:rsidRPr="00AC0EF6" w:rsidRDefault="00AC0EF6" w:rsidP="00AC0EF6">
      <w:pPr>
        <w:bidi/>
        <w:spacing w:before="120" w:after="120" w:line="288" w:lineRule="auto"/>
        <w:jc w:val="both"/>
        <w:rPr>
          <w:rFonts w:ascii="Times New Roman" w:eastAsia="Times New Roman" w:hAnsi="Times New Roman" w:cs="Simplified Arabic"/>
          <w:b/>
          <w:bCs/>
          <w:sz w:val="28"/>
          <w:szCs w:val="28"/>
        </w:rPr>
      </w:pPr>
      <w:r w:rsidRPr="00AC0EF6">
        <w:rPr>
          <w:rFonts w:ascii="Times New Roman" w:eastAsia="Times New Roman" w:hAnsi="Times New Roman" w:cs="Simplified Arabic" w:hint="cs"/>
          <w:b/>
          <w:bCs/>
          <w:sz w:val="28"/>
          <w:szCs w:val="28"/>
          <w:rtl/>
        </w:rPr>
        <w:t>3-دعم</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صناديق</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الاستثمار</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العقاري</w:t>
      </w:r>
    </w:p>
    <w:p w14:paraId="7C5FA6D1" w14:textId="5A6FF040" w:rsidR="00AC0EF6" w:rsidRPr="00AC0EF6" w:rsidRDefault="00AC0EF6" w:rsidP="00060651">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شجعت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المملكة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تطوير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أدوات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الاستثمار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الحديثة،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مثل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صناديق</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الاستثمار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المتداولة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 xml:space="preserve"> (REITs)</w:t>
      </w:r>
      <w:r w:rsidRPr="00AC0EF6">
        <w:rPr>
          <w:rFonts w:ascii="Times New Roman" w:eastAsia="Times New Roman" w:hAnsi="Times New Roman" w:cs="Simplified Arabic"/>
          <w:sz w:val="28"/>
          <w:szCs w:val="28"/>
          <w:cs/>
        </w:rPr>
        <w:t>‎</w:t>
      </w:r>
      <w:r w:rsidRPr="00AC0EF6">
        <w:rPr>
          <w:rFonts w:ascii="Times New Roman" w:eastAsia="Times New Roman" w:hAnsi="Times New Roman" w:cs="Simplified Arabic" w:hint="cs"/>
          <w:sz w:val="28"/>
          <w:szCs w:val="28"/>
          <w:rtl/>
        </w:rPr>
        <w:t>،</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والتي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أتاحت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للمستثمرين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فرص</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المشاركة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دون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الحاجة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إلى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امتلاك</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عقارات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مباشرة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r w:rsidR="00356C83">
        <w:rPr>
          <w:rFonts w:ascii="Times New Roman" w:eastAsia="Times New Roman" w:hAnsi="Times New Roman" w:cs="Simplified Arabic" w:hint="cs"/>
          <w:sz w:val="28"/>
          <w:szCs w:val="28"/>
          <w:rtl/>
        </w:rPr>
        <w:t xml:space="preserve">(العتيبى ، </w:t>
      </w:r>
      <w:r w:rsidR="00060651">
        <w:rPr>
          <w:rFonts w:ascii="Times New Roman" w:eastAsia="Times New Roman" w:hAnsi="Times New Roman" w:cs="Simplified Arabic" w:hint="cs"/>
          <w:sz w:val="28"/>
          <w:szCs w:val="28"/>
          <w:rtl/>
        </w:rPr>
        <w:t>2024</w:t>
      </w:r>
      <w:r w:rsidR="00356C83">
        <w:rPr>
          <w:rFonts w:ascii="Times New Roman" w:eastAsia="Times New Roman" w:hAnsi="Times New Roman" w:cs="Simplified Arabic" w:hint="cs"/>
          <w:sz w:val="28"/>
          <w:szCs w:val="28"/>
          <w:rtl/>
        </w:rPr>
        <w:t>)</w:t>
      </w:r>
    </w:p>
    <w:p w14:paraId="2A024623" w14:textId="7C24235E" w:rsidR="00AC0EF6" w:rsidRPr="00AC0EF6" w:rsidRDefault="00AC0EF6" w:rsidP="00AC0EF6">
      <w:pPr>
        <w:bidi/>
        <w:spacing w:before="120" w:after="120" w:line="288" w:lineRule="auto"/>
        <w:jc w:val="both"/>
        <w:rPr>
          <w:rFonts w:ascii="Times New Roman" w:eastAsia="Times New Roman" w:hAnsi="Times New Roman" w:cs="Simplified Arabic"/>
          <w:b/>
          <w:bCs/>
          <w:sz w:val="28"/>
          <w:szCs w:val="28"/>
        </w:rPr>
      </w:pPr>
      <w:r w:rsidRPr="00AC0EF6">
        <w:rPr>
          <w:rFonts w:ascii="Times New Roman" w:eastAsia="Times New Roman" w:hAnsi="Times New Roman" w:cs="Simplified Arabic" w:hint="cs"/>
          <w:b/>
          <w:bCs/>
          <w:sz w:val="28"/>
          <w:szCs w:val="28"/>
          <w:rtl/>
        </w:rPr>
        <w:t>رابعا :</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المشروعات</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العقارية</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الكبرى</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ودورها</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في</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تعزيز</w:t>
      </w:r>
      <w:r w:rsidRPr="00AC0EF6">
        <w:rPr>
          <w:rFonts w:ascii="Times New Roman" w:eastAsia="Times New Roman" w:hAnsi="Times New Roman" w:cs="Simplified Arabic"/>
          <w:b/>
          <w:bCs/>
          <w:sz w:val="28"/>
          <w:szCs w:val="28"/>
          <w:rtl/>
        </w:rPr>
        <w:t xml:space="preserve"> </w:t>
      </w:r>
      <w:r w:rsidRPr="00AC0EF6">
        <w:rPr>
          <w:rFonts w:ascii="Times New Roman" w:eastAsia="Times New Roman" w:hAnsi="Times New Roman" w:cs="Simplified Arabic" w:hint="cs"/>
          <w:b/>
          <w:bCs/>
          <w:sz w:val="28"/>
          <w:szCs w:val="28"/>
          <w:rtl/>
        </w:rPr>
        <w:t>الاستثمار</w:t>
      </w:r>
    </w:p>
    <w:p w14:paraId="34497CD0" w14:textId="77777777"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أطلقت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المملكة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مجموعة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المشروعات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الكبرى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أصبحت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محركات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رئيسة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للاستثمار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أبرزها</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56164294" w14:textId="4040D993" w:rsidR="00AC0EF6" w:rsidRPr="00AC0EF6" w:rsidRDefault="00B66D1D" w:rsidP="00B66D1D">
      <w:pPr>
        <w:bidi/>
        <w:spacing w:before="120" w:after="120" w:line="288" w:lineRule="auto"/>
        <w:ind w:firstLine="146"/>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b/>
          <w:bCs/>
          <w:sz w:val="28"/>
          <w:szCs w:val="28"/>
          <w:rtl/>
        </w:rPr>
        <w:t>1-</w:t>
      </w:r>
      <w:r w:rsidR="00AC0EF6" w:rsidRPr="00B66D1D">
        <w:rPr>
          <w:rFonts w:ascii="Times New Roman" w:eastAsia="Times New Roman" w:hAnsi="Times New Roman" w:cs="Simplified Arabic" w:hint="cs"/>
          <w:b/>
          <w:bCs/>
          <w:sz w:val="28"/>
          <w:szCs w:val="28"/>
          <w:rtl/>
        </w:rPr>
        <w:t>مشروع</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نيوم</w:t>
      </w:r>
      <w:r>
        <w:rPr>
          <w:rFonts w:ascii="Times New Roman" w:eastAsia="Times New Roman" w:hAnsi="Times New Roman" w:cs="Simplified Arabic" w:hint="cs"/>
          <w:b/>
          <w:bCs/>
          <w:sz w:val="28"/>
          <w:szCs w:val="28"/>
          <w:rtl/>
        </w:rPr>
        <w:t xml:space="preserve"> :</w:t>
      </w:r>
      <w:r>
        <w:rPr>
          <w:rFonts w:ascii="Times New Roman" w:eastAsia="Times New Roman" w:hAnsi="Times New Roman" w:cs="Simplified Arabic" w:hint="cs"/>
          <w:sz w:val="28"/>
          <w:szCs w:val="28"/>
          <w:rtl/>
        </w:rPr>
        <w:t xml:space="preserve"> </w:t>
      </w:r>
      <w:r w:rsidR="00AC0EF6" w:rsidRPr="00AC0EF6">
        <w:rPr>
          <w:rFonts w:ascii="Times New Roman" w:eastAsia="Times New Roman" w:hAnsi="Times New Roman" w:cs="Simplified Arabic" w:hint="cs"/>
          <w:sz w:val="28"/>
          <w:szCs w:val="28"/>
          <w:rtl/>
        </w:rPr>
        <w:t>يمثل</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مشروع</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نيوم</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نموذجًا</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للمدن</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المستقبلية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الذكية،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ويهدف</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إلى</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إنشاء</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منطقة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اقتصادية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عالمية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تعتمد</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على</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الابتكار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والاستدامة،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مما</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يوفر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فرصًا</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استثمارية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عقارية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واسعة</w:t>
      </w:r>
      <w:r w:rsidR="00AC0EF6" w:rsidRPr="00AC0EF6">
        <w:rPr>
          <w:rFonts w:ascii="Times New Roman" w:eastAsia="Times New Roman" w:hAnsi="Times New Roman" w:cs="Simplified Arabic" w:hint="cs"/>
          <w:sz w:val="28"/>
          <w:szCs w:val="28"/>
          <w:cs/>
        </w:rPr>
        <w:t>‎</w:t>
      </w:r>
      <w:r w:rsidR="00AC0EF6" w:rsidRPr="00AC0EF6">
        <w:rPr>
          <w:rFonts w:ascii="Times New Roman" w:eastAsia="Times New Roman" w:hAnsi="Times New Roman" w:cs="Simplified Arabic"/>
          <w:sz w:val="28"/>
          <w:szCs w:val="28"/>
        </w:rPr>
        <w:t>.</w:t>
      </w:r>
      <w:r w:rsidR="00AC0EF6" w:rsidRPr="00AC0EF6">
        <w:rPr>
          <w:rFonts w:ascii="Times New Roman" w:eastAsia="Times New Roman" w:hAnsi="Times New Roman" w:cs="Simplified Arabic"/>
          <w:sz w:val="28"/>
          <w:szCs w:val="28"/>
          <w:cs/>
        </w:rPr>
        <w:t>‎</w:t>
      </w:r>
    </w:p>
    <w:p w14:paraId="709103A9" w14:textId="7B3DFD51" w:rsidR="00AC0EF6" w:rsidRPr="00AC0EF6" w:rsidRDefault="00AC0EF6" w:rsidP="00B66D1D">
      <w:pPr>
        <w:bidi/>
        <w:spacing w:before="120" w:after="120" w:line="288" w:lineRule="auto"/>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b/>
          <w:bCs/>
          <w:sz w:val="28"/>
          <w:szCs w:val="28"/>
          <w:cs/>
        </w:rPr>
        <w:t>‎</w:t>
      </w:r>
      <w:r w:rsidR="00B66D1D" w:rsidRPr="00B66D1D">
        <w:rPr>
          <w:rFonts w:ascii="Times New Roman" w:eastAsia="Times New Roman" w:hAnsi="Times New Roman" w:cs="Simplified Arabic" w:hint="cs"/>
          <w:b/>
          <w:bCs/>
          <w:sz w:val="28"/>
          <w:szCs w:val="28"/>
          <w:rtl/>
        </w:rPr>
        <w:t>2-</w:t>
      </w:r>
      <w:r w:rsidRPr="00B66D1D">
        <w:rPr>
          <w:rFonts w:ascii="Times New Roman" w:eastAsia="Times New Roman" w:hAnsi="Times New Roman" w:cs="Simplified Arabic"/>
          <w:b/>
          <w:bCs/>
          <w:sz w:val="28"/>
          <w:szCs w:val="28"/>
          <w:cs/>
        </w:rPr>
        <w:t>‎</w:t>
      </w:r>
      <w:r w:rsidRPr="00B66D1D">
        <w:rPr>
          <w:rFonts w:ascii="Times New Roman" w:eastAsia="Times New Roman" w:hAnsi="Times New Roman" w:cs="Simplified Arabic" w:hint="cs"/>
          <w:b/>
          <w:bCs/>
          <w:sz w:val="28"/>
          <w:szCs w:val="28"/>
          <w:rtl/>
        </w:rPr>
        <w:t>مشروع</w:t>
      </w:r>
      <w:r w:rsidRPr="00B66D1D">
        <w:rPr>
          <w:rFonts w:ascii="Times New Roman" w:eastAsia="Times New Roman" w:hAnsi="Times New Roman" w:cs="Simplified Arabic"/>
          <w:b/>
          <w:bCs/>
          <w:sz w:val="28"/>
          <w:szCs w:val="28"/>
          <w:rtl/>
        </w:rPr>
        <w:t xml:space="preserve"> </w:t>
      </w:r>
      <w:r w:rsidRPr="00B66D1D">
        <w:rPr>
          <w:rFonts w:ascii="Times New Roman" w:eastAsia="Times New Roman" w:hAnsi="Times New Roman" w:cs="Simplified Arabic" w:hint="cs"/>
          <w:b/>
          <w:bCs/>
          <w:sz w:val="28"/>
          <w:szCs w:val="28"/>
          <w:rtl/>
        </w:rPr>
        <w:t>البحر</w:t>
      </w:r>
      <w:r w:rsidRPr="00B66D1D">
        <w:rPr>
          <w:rFonts w:ascii="Times New Roman" w:eastAsia="Times New Roman" w:hAnsi="Times New Roman" w:cs="Simplified Arabic"/>
          <w:b/>
          <w:bCs/>
          <w:sz w:val="28"/>
          <w:szCs w:val="28"/>
          <w:rtl/>
        </w:rPr>
        <w:t xml:space="preserve"> </w:t>
      </w:r>
      <w:r w:rsidRPr="00B66D1D">
        <w:rPr>
          <w:rFonts w:ascii="Times New Roman" w:eastAsia="Times New Roman" w:hAnsi="Times New Roman" w:cs="Simplified Arabic" w:hint="cs"/>
          <w:b/>
          <w:bCs/>
          <w:sz w:val="28"/>
          <w:szCs w:val="28"/>
          <w:rtl/>
        </w:rPr>
        <w:t>الأحمر</w:t>
      </w:r>
      <w:r w:rsidR="00B66D1D">
        <w:rPr>
          <w:rFonts w:ascii="Times New Roman" w:eastAsia="Times New Roman" w:hAnsi="Times New Roman" w:cs="Simplified Arabic" w:hint="cs"/>
          <w:b/>
          <w:bCs/>
          <w:sz w:val="28"/>
          <w:szCs w:val="28"/>
          <w:rtl/>
        </w:rPr>
        <w:t>:</w:t>
      </w:r>
      <w:r w:rsidR="00B66D1D">
        <w:rPr>
          <w:rFonts w:ascii="Times New Roman" w:eastAsia="Times New Roman" w:hAnsi="Times New Roman" w:cs="Simplified Arabic" w:hint="cs"/>
          <w:sz w:val="28"/>
          <w:szCs w:val="28"/>
          <w:rtl/>
        </w:rPr>
        <w:t xml:space="preserve"> </w:t>
      </w:r>
      <w:r w:rsidRPr="00AC0EF6">
        <w:rPr>
          <w:rFonts w:ascii="Times New Roman" w:eastAsia="Times New Roman" w:hAnsi="Times New Roman" w:cs="Simplified Arabic" w:hint="cs"/>
          <w:sz w:val="28"/>
          <w:szCs w:val="28"/>
          <w:rtl/>
        </w:rPr>
        <w:t>يهدف</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إلى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تطوير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وجهة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سياحية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عالمية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تعتمد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السياحة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الفاخرة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والاستدامة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البيئية،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مما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أدى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إلى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زيادة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الطلب</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السياحية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والفندقية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5201F48B" w14:textId="42A0F9F1" w:rsidR="00AC0EF6" w:rsidRPr="00AC0EF6" w:rsidRDefault="00AC0EF6" w:rsidP="00B66D1D">
      <w:pPr>
        <w:bidi/>
        <w:spacing w:before="120" w:after="120" w:line="288" w:lineRule="auto"/>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b/>
          <w:bCs/>
          <w:sz w:val="28"/>
          <w:szCs w:val="28"/>
          <w:cs/>
        </w:rPr>
        <w:t>‎</w:t>
      </w:r>
      <w:r w:rsidR="00B66D1D" w:rsidRPr="00B66D1D">
        <w:rPr>
          <w:rFonts w:ascii="Times New Roman" w:eastAsia="Times New Roman" w:hAnsi="Times New Roman" w:cs="Simplified Arabic" w:hint="cs"/>
          <w:b/>
          <w:bCs/>
          <w:sz w:val="28"/>
          <w:szCs w:val="28"/>
          <w:rtl/>
        </w:rPr>
        <w:t>3-</w:t>
      </w:r>
      <w:r w:rsidRPr="00B66D1D">
        <w:rPr>
          <w:rFonts w:ascii="Times New Roman" w:eastAsia="Times New Roman" w:hAnsi="Times New Roman" w:cs="Simplified Arabic"/>
          <w:b/>
          <w:bCs/>
          <w:sz w:val="28"/>
          <w:szCs w:val="28"/>
        </w:rPr>
        <w:t xml:space="preserve"> </w:t>
      </w:r>
      <w:r w:rsidRPr="00B66D1D">
        <w:rPr>
          <w:rFonts w:ascii="Times New Roman" w:eastAsia="Times New Roman" w:hAnsi="Times New Roman" w:cs="Simplified Arabic"/>
          <w:b/>
          <w:bCs/>
          <w:sz w:val="28"/>
          <w:szCs w:val="28"/>
          <w:cs/>
        </w:rPr>
        <w:t>‎</w:t>
      </w:r>
      <w:r w:rsidRPr="00B66D1D">
        <w:rPr>
          <w:rFonts w:ascii="Times New Roman" w:eastAsia="Times New Roman" w:hAnsi="Times New Roman" w:cs="Simplified Arabic" w:hint="cs"/>
          <w:b/>
          <w:bCs/>
          <w:sz w:val="28"/>
          <w:szCs w:val="28"/>
          <w:rtl/>
        </w:rPr>
        <w:t>مشروع</w:t>
      </w:r>
      <w:r w:rsidRPr="00B66D1D">
        <w:rPr>
          <w:rFonts w:ascii="Times New Roman" w:eastAsia="Times New Roman" w:hAnsi="Times New Roman" w:cs="Simplified Arabic"/>
          <w:b/>
          <w:bCs/>
          <w:sz w:val="28"/>
          <w:szCs w:val="28"/>
          <w:rtl/>
        </w:rPr>
        <w:t xml:space="preserve"> </w:t>
      </w:r>
      <w:r w:rsidRPr="00B66D1D">
        <w:rPr>
          <w:rFonts w:ascii="Times New Roman" w:eastAsia="Times New Roman" w:hAnsi="Times New Roman" w:cs="Simplified Arabic" w:hint="cs"/>
          <w:b/>
          <w:bCs/>
          <w:sz w:val="28"/>
          <w:szCs w:val="28"/>
          <w:rtl/>
        </w:rPr>
        <w:t>القدية</w:t>
      </w:r>
      <w:r w:rsidR="00B66D1D">
        <w:rPr>
          <w:rFonts w:ascii="Times New Roman" w:eastAsia="Times New Roman" w:hAnsi="Times New Roman" w:cs="Simplified Arabic" w:hint="cs"/>
          <w:b/>
          <w:bCs/>
          <w:sz w:val="28"/>
          <w:szCs w:val="28"/>
          <w:rtl/>
        </w:rPr>
        <w:t xml:space="preserve">: </w:t>
      </w:r>
      <w:r w:rsidRPr="00AC0EF6">
        <w:rPr>
          <w:rFonts w:ascii="Times New Roman" w:eastAsia="Times New Roman" w:hAnsi="Times New Roman" w:cs="Simplified Arabic" w:hint="cs"/>
          <w:sz w:val="28"/>
          <w:szCs w:val="28"/>
          <w:rtl/>
        </w:rPr>
        <w:t>يركز</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تطوير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الترفيه</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والرياضة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والسياحة،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ويوفر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فرصًا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كبيرة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للاستثمار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التجارية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والسكنية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552A322F" w14:textId="2466B344" w:rsidR="00AC0EF6" w:rsidRPr="00AC0EF6" w:rsidRDefault="00B66D1D" w:rsidP="00B66D1D">
      <w:pPr>
        <w:bidi/>
        <w:spacing w:before="120" w:after="120" w:line="288" w:lineRule="auto"/>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b/>
          <w:bCs/>
          <w:sz w:val="28"/>
          <w:szCs w:val="28"/>
          <w:rtl/>
          <w:cs/>
        </w:rPr>
        <w:t>4-</w:t>
      </w:r>
      <w:r w:rsidR="00AC0EF6" w:rsidRPr="00B66D1D">
        <w:rPr>
          <w:rFonts w:ascii="Times New Roman" w:eastAsia="Times New Roman" w:hAnsi="Times New Roman" w:cs="Simplified Arabic" w:hint="cs"/>
          <w:b/>
          <w:bCs/>
          <w:sz w:val="28"/>
          <w:szCs w:val="28"/>
          <w:rtl/>
        </w:rPr>
        <w:t>مشروع</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الدرعية</w:t>
      </w:r>
      <w:r>
        <w:rPr>
          <w:rFonts w:ascii="Times New Roman" w:eastAsia="Times New Roman" w:hAnsi="Times New Roman" w:cs="Simplified Arabic" w:hint="cs"/>
          <w:b/>
          <w:bCs/>
          <w:sz w:val="28"/>
          <w:szCs w:val="28"/>
          <w:rtl/>
        </w:rPr>
        <w:t xml:space="preserve">: </w:t>
      </w:r>
      <w:r w:rsidR="00AC0EF6" w:rsidRPr="00AC0EF6">
        <w:rPr>
          <w:rFonts w:ascii="Times New Roman" w:eastAsia="Times New Roman" w:hAnsi="Times New Roman" w:cs="Simplified Arabic" w:hint="cs"/>
          <w:sz w:val="28"/>
          <w:szCs w:val="28"/>
          <w:rtl/>
        </w:rPr>
        <w:t>يهدف</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إلى</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تطوير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منطقة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تاريخية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وسياحية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ذات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قيمة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ثقافية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عالمية،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مما</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يعزز</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الاستثمار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في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الضيافة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والعقارات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التجارية</w:t>
      </w:r>
      <w:r w:rsidR="00AC0EF6" w:rsidRPr="00AC0EF6">
        <w:rPr>
          <w:rFonts w:ascii="Times New Roman" w:eastAsia="Times New Roman" w:hAnsi="Times New Roman" w:cs="Simplified Arabic" w:hint="cs"/>
          <w:sz w:val="28"/>
          <w:szCs w:val="28"/>
          <w:cs/>
        </w:rPr>
        <w:t>‎</w:t>
      </w:r>
      <w:r w:rsidR="00AC0EF6" w:rsidRPr="00AC0EF6">
        <w:rPr>
          <w:rFonts w:ascii="Times New Roman" w:eastAsia="Times New Roman" w:hAnsi="Times New Roman" w:cs="Simplified Arabic"/>
          <w:sz w:val="28"/>
          <w:szCs w:val="28"/>
        </w:rPr>
        <w:t>.</w:t>
      </w:r>
      <w:r w:rsidR="00AC0EF6" w:rsidRPr="00AC0EF6">
        <w:rPr>
          <w:rFonts w:ascii="Times New Roman" w:eastAsia="Times New Roman" w:hAnsi="Times New Roman" w:cs="Simplified Arabic"/>
          <w:sz w:val="28"/>
          <w:szCs w:val="28"/>
          <w:cs/>
        </w:rPr>
        <w:t>‎</w:t>
      </w:r>
    </w:p>
    <w:p w14:paraId="38445912" w14:textId="5AC61F46" w:rsidR="00AC0EF6" w:rsidRPr="00AC0EF6" w:rsidRDefault="00B66D1D" w:rsidP="00B66D1D">
      <w:pPr>
        <w:bidi/>
        <w:spacing w:before="120" w:after="120" w:line="288" w:lineRule="auto"/>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b/>
          <w:bCs/>
          <w:sz w:val="28"/>
          <w:szCs w:val="28"/>
          <w:rtl/>
          <w:cs/>
        </w:rPr>
        <w:t>5-</w:t>
      </w:r>
      <w:r w:rsidR="00AC0EF6" w:rsidRPr="00B66D1D">
        <w:rPr>
          <w:rFonts w:ascii="Times New Roman" w:eastAsia="Times New Roman" w:hAnsi="Times New Roman" w:cs="Simplified Arabic"/>
          <w:b/>
          <w:bCs/>
          <w:sz w:val="28"/>
          <w:szCs w:val="28"/>
          <w:cs/>
        </w:rPr>
        <w:t>‎</w:t>
      </w:r>
      <w:r w:rsidR="00AC0EF6" w:rsidRPr="00B66D1D">
        <w:rPr>
          <w:rFonts w:ascii="Times New Roman" w:eastAsia="Times New Roman" w:hAnsi="Times New Roman" w:cs="Simplified Arabic" w:hint="cs"/>
          <w:b/>
          <w:bCs/>
          <w:sz w:val="28"/>
          <w:szCs w:val="28"/>
          <w:rtl/>
        </w:rPr>
        <w:t>مشروع</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روشن</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00AC0EF6" w:rsidRPr="00AC0EF6">
        <w:rPr>
          <w:rFonts w:ascii="Times New Roman" w:eastAsia="Times New Roman" w:hAnsi="Times New Roman" w:cs="Simplified Arabic" w:hint="cs"/>
          <w:sz w:val="28"/>
          <w:szCs w:val="28"/>
          <w:rtl/>
        </w:rPr>
        <w:t>يُعد</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من</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أكبر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مشروعات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التطوير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السكني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في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المملكة،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ويهدف</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إلى</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توفير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مجتمعات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سكنية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متكاملة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وفق</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معايير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جودة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الحياة</w:t>
      </w:r>
      <w:r w:rsidR="00AC0EF6" w:rsidRPr="00AC0EF6">
        <w:rPr>
          <w:rFonts w:ascii="Times New Roman" w:eastAsia="Times New Roman" w:hAnsi="Times New Roman" w:cs="Simplified Arabic" w:hint="cs"/>
          <w:sz w:val="28"/>
          <w:szCs w:val="28"/>
          <w:cs/>
        </w:rPr>
        <w:t>‎</w:t>
      </w:r>
      <w:r w:rsidR="00AC0EF6" w:rsidRPr="00AC0EF6">
        <w:rPr>
          <w:rFonts w:ascii="Times New Roman" w:eastAsia="Times New Roman" w:hAnsi="Times New Roman" w:cs="Simplified Arabic"/>
          <w:sz w:val="28"/>
          <w:szCs w:val="28"/>
        </w:rPr>
        <w:t>.</w:t>
      </w:r>
      <w:r w:rsidR="00AC0EF6" w:rsidRPr="00AC0EF6">
        <w:rPr>
          <w:rFonts w:ascii="Times New Roman" w:eastAsia="Times New Roman" w:hAnsi="Times New Roman" w:cs="Simplified Arabic"/>
          <w:sz w:val="28"/>
          <w:szCs w:val="28"/>
          <w:cs/>
        </w:rPr>
        <w:t>‎</w:t>
      </w:r>
    </w:p>
    <w:p w14:paraId="3119C6EE" w14:textId="398D886E" w:rsidR="00AC0EF6" w:rsidRPr="00AC0EF6" w:rsidRDefault="00AC0EF6" w:rsidP="00356C83">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وقد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ساهمت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هذه</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المشروعات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تحويل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نشاط</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تقليدي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إلى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استراتيجي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مرتبط</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بالتنمية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الاقتصادية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المستق</w:t>
      </w:r>
      <w:r w:rsidRPr="00B77257">
        <w:rPr>
          <w:rFonts w:ascii="Times New Roman" w:eastAsia="Times New Roman" w:hAnsi="Times New Roman" w:cs="Simplified Arabic" w:hint="cs"/>
          <w:sz w:val="28"/>
          <w:szCs w:val="28"/>
          <w:rtl/>
        </w:rPr>
        <w:t>بلية</w:t>
      </w:r>
      <w:r w:rsidRPr="00B77257">
        <w:rPr>
          <w:rFonts w:ascii="Times New Roman" w:eastAsia="Times New Roman" w:hAnsi="Times New Roman" w:cs="Simplified Arabic" w:hint="cs"/>
          <w:sz w:val="28"/>
          <w:szCs w:val="28"/>
          <w:cs/>
        </w:rPr>
        <w:t>‎</w:t>
      </w:r>
      <w:r w:rsidRPr="00B77257">
        <w:rPr>
          <w:rFonts w:ascii="Times New Roman" w:eastAsia="Times New Roman" w:hAnsi="Times New Roman" w:cs="Simplified Arabic"/>
          <w:sz w:val="28"/>
          <w:szCs w:val="28"/>
        </w:rPr>
        <w:t>.</w:t>
      </w:r>
      <w:r w:rsidRPr="00B77257">
        <w:rPr>
          <w:rFonts w:ascii="Times New Roman" w:eastAsia="Times New Roman" w:hAnsi="Times New Roman" w:cs="Simplified Arabic"/>
          <w:sz w:val="28"/>
          <w:szCs w:val="28"/>
          <w:cs/>
        </w:rPr>
        <w:t>‎</w:t>
      </w:r>
      <w:r w:rsidR="00356C83" w:rsidRPr="00B77257">
        <w:rPr>
          <w:rFonts w:ascii="Times New Roman" w:eastAsia="Times New Roman" w:hAnsi="Times New Roman" w:cs="Simplified Arabic" w:hint="cs"/>
          <w:sz w:val="28"/>
          <w:szCs w:val="28"/>
          <w:rtl/>
        </w:rPr>
        <w:t>(</w:t>
      </w:r>
      <w:r w:rsidR="00356C83" w:rsidRPr="00B77257">
        <w:rPr>
          <w:sz w:val="28"/>
          <w:szCs w:val="28"/>
        </w:rPr>
        <w:t xml:space="preserve"> Baum, 2022</w:t>
      </w:r>
      <w:r w:rsidR="00356C83" w:rsidRPr="00B77257">
        <w:rPr>
          <w:rFonts w:ascii="Times New Roman" w:eastAsia="Times New Roman" w:hAnsi="Times New Roman" w:cs="Simplified Arabic" w:hint="cs"/>
          <w:sz w:val="28"/>
          <w:szCs w:val="28"/>
          <w:rtl/>
        </w:rPr>
        <w:t>)</w:t>
      </w:r>
    </w:p>
    <w:p w14:paraId="7BD21BA0" w14:textId="438288AF" w:rsidR="00AC0EF6" w:rsidRPr="00B66D1D" w:rsidRDefault="00B66D1D" w:rsidP="00B66D1D">
      <w:pPr>
        <w:bidi/>
        <w:spacing w:before="120" w:after="120" w:line="288" w:lineRule="auto"/>
        <w:jc w:val="both"/>
        <w:rPr>
          <w:rFonts w:ascii="Times New Roman" w:eastAsia="Times New Roman" w:hAnsi="Times New Roman" w:cs="Simplified Arabic"/>
          <w:b/>
          <w:bCs/>
          <w:sz w:val="28"/>
          <w:szCs w:val="28"/>
        </w:rPr>
      </w:pPr>
      <w:r w:rsidRPr="00B66D1D">
        <w:rPr>
          <w:rFonts w:ascii="Times New Roman" w:eastAsia="Times New Roman" w:hAnsi="Times New Roman" w:cs="Simplified Arabic" w:hint="cs"/>
          <w:b/>
          <w:bCs/>
          <w:sz w:val="28"/>
          <w:szCs w:val="28"/>
          <w:rtl/>
        </w:rPr>
        <w:t>خامسا :</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التحول</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الرقمي</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وأثره</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في</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تطوير</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الاستثمار</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العقاري</w:t>
      </w:r>
    </w:p>
    <w:p w14:paraId="467AD2EB" w14:textId="77777777"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يُعد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التحول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الرقمي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أحد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الركائز</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الأساسية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لرؤية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المملكة</w:t>
      </w:r>
      <w:r w:rsidRPr="00AC0EF6">
        <w:rPr>
          <w:rFonts w:ascii="Times New Roman" w:eastAsia="Times New Roman" w:hAnsi="Times New Roman" w:cs="Simplified Arabic"/>
          <w:sz w:val="28"/>
          <w:szCs w:val="28"/>
          <w:rtl/>
        </w:rPr>
        <w:t xml:space="preserve"> 2030</w:t>
      </w:r>
      <w:r w:rsidRPr="00AC0EF6">
        <w:rPr>
          <w:rFonts w:ascii="Times New Roman" w:eastAsia="Times New Roman" w:hAnsi="Times New Roman" w:cs="Simplified Arabic" w:hint="cs"/>
          <w:sz w:val="28"/>
          <w:szCs w:val="28"/>
          <w:rtl/>
        </w:rPr>
        <w:t>،</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وقد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انعكس</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بصورة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واضحة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خلال</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70FA5CB5" w14:textId="43228C94" w:rsidR="00AC0EF6" w:rsidRPr="00B66D1D" w:rsidRDefault="00AC0EF6" w:rsidP="001353D1">
      <w:pPr>
        <w:pStyle w:val="ListParagraph"/>
        <w:numPr>
          <w:ilvl w:val="1"/>
          <w:numId w:val="15"/>
        </w:numPr>
        <w:bidi/>
        <w:spacing w:before="120" w:after="120" w:line="288" w:lineRule="auto"/>
        <w:ind w:left="571" w:hanging="248"/>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sz w:val="28"/>
          <w:szCs w:val="28"/>
          <w:rtl/>
        </w:rPr>
        <w:t>إنشاء</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المنصات</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العقارية</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الإلكترونية</w:t>
      </w: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sz w:val="28"/>
          <w:szCs w:val="28"/>
        </w:rPr>
        <w:t xml:space="preserve">. </w:t>
      </w:r>
      <w:r w:rsidRPr="00B66D1D">
        <w:rPr>
          <w:rFonts w:ascii="Times New Roman" w:eastAsia="Times New Roman" w:hAnsi="Times New Roman" w:cs="Simplified Arabic"/>
          <w:sz w:val="28"/>
          <w:szCs w:val="28"/>
          <w:cs/>
        </w:rPr>
        <w:t>‎</w:t>
      </w:r>
    </w:p>
    <w:p w14:paraId="4FC375B4" w14:textId="2471D9A9" w:rsidR="00AC0EF6" w:rsidRPr="00B66D1D" w:rsidRDefault="00AC0EF6" w:rsidP="001353D1">
      <w:pPr>
        <w:pStyle w:val="ListParagraph"/>
        <w:numPr>
          <w:ilvl w:val="1"/>
          <w:numId w:val="15"/>
        </w:numPr>
        <w:bidi/>
        <w:spacing w:before="120" w:after="120" w:line="288" w:lineRule="auto"/>
        <w:ind w:left="571" w:hanging="248"/>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sz w:val="28"/>
          <w:szCs w:val="28"/>
          <w:rtl/>
        </w:rPr>
        <w:t>توفير</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قواعد</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بيانات</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عقارية</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دقيقة</w:t>
      </w: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sz w:val="28"/>
          <w:szCs w:val="28"/>
        </w:rPr>
        <w:t xml:space="preserve">. </w:t>
      </w:r>
      <w:r w:rsidRPr="00B66D1D">
        <w:rPr>
          <w:rFonts w:ascii="Times New Roman" w:eastAsia="Times New Roman" w:hAnsi="Times New Roman" w:cs="Simplified Arabic"/>
          <w:sz w:val="28"/>
          <w:szCs w:val="28"/>
          <w:cs/>
        </w:rPr>
        <w:t>‎</w:t>
      </w:r>
    </w:p>
    <w:p w14:paraId="18874E17" w14:textId="3B09A59C" w:rsidR="00AC0EF6" w:rsidRPr="00B66D1D" w:rsidRDefault="00AC0EF6" w:rsidP="001353D1">
      <w:pPr>
        <w:pStyle w:val="ListParagraph"/>
        <w:numPr>
          <w:ilvl w:val="1"/>
          <w:numId w:val="15"/>
        </w:numPr>
        <w:bidi/>
        <w:spacing w:before="120" w:after="120" w:line="288" w:lineRule="auto"/>
        <w:ind w:left="571" w:hanging="248"/>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sz w:val="28"/>
          <w:szCs w:val="28"/>
          <w:rtl/>
        </w:rPr>
        <w:t>تسهيل</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إجراءات</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التسجيل</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والتوثيق</w:t>
      </w: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sz w:val="28"/>
          <w:szCs w:val="28"/>
        </w:rPr>
        <w:t xml:space="preserve">. </w:t>
      </w:r>
      <w:r w:rsidRPr="00B66D1D">
        <w:rPr>
          <w:rFonts w:ascii="Times New Roman" w:eastAsia="Times New Roman" w:hAnsi="Times New Roman" w:cs="Simplified Arabic"/>
          <w:sz w:val="28"/>
          <w:szCs w:val="28"/>
          <w:cs/>
        </w:rPr>
        <w:t>‎</w:t>
      </w:r>
    </w:p>
    <w:p w14:paraId="19CB77B6" w14:textId="1C5A05E3" w:rsidR="00AC0EF6" w:rsidRPr="00B66D1D" w:rsidRDefault="00AC0EF6" w:rsidP="001353D1">
      <w:pPr>
        <w:pStyle w:val="ListParagraph"/>
        <w:numPr>
          <w:ilvl w:val="1"/>
          <w:numId w:val="15"/>
        </w:numPr>
        <w:bidi/>
        <w:spacing w:before="120" w:after="120" w:line="288" w:lineRule="auto"/>
        <w:ind w:left="571" w:hanging="248"/>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sz w:val="28"/>
          <w:szCs w:val="28"/>
          <w:rtl/>
        </w:rPr>
        <w:t>تحسين</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خدمات</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التمويل</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والتسويق</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العقاري</w:t>
      </w: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sz w:val="28"/>
          <w:szCs w:val="28"/>
        </w:rPr>
        <w:t xml:space="preserve">. </w:t>
      </w:r>
      <w:r w:rsidRPr="00B66D1D">
        <w:rPr>
          <w:rFonts w:ascii="Times New Roman" w:eastAsia="Times New Roman" w:hAnsi="Times New Roman" w:cs="Simplified Arabic"/>
          <w:sz w:val="28"/>
          <w:szCs w:val="28"/>
          <w:cs/>
        </w:rPr>
        <w:t>‎</w:t>
      </w:r>
    </w:p>
    <w:p w14:paraId="2DBC532A" w14:textId="25BBB6C5" w:rsidR="00AC0EF6" w:rsidRPr="00B66D1D" w:rsidRDefault="00AC0EF6" w:rsidP="001353D1">
      <w:pPr>
        <w:pStyle w:val="ListParagraph"/>
        <w:numPr>
          <w:ilvl w:val="1"/>
          <w:numId w:val="15"/>
        </w:numPr>
        <w:bidi/>
        <w:spacing w:before="120" w:after="120" w:line="288" w:lineRule="auto"/>
        <w:ind w:left="571" w:hanging="248"/>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sz w:val="28"/>
          <w:szCs w:val="28"/>
          <w:rtl/>
        </w:rPr>
        <w:t>رفع</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مستوى</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الشفافية</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في</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السوق</w:t>
      </w: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sz w:val="28"/>
          <w:szCs w:val="28"/>
        </w:rPr>
        <w:t xml:space="preserve">. </w:t>
      </w:r>
      <w:r w:rsidRPr="00B66D1D">
        <w:rPr>
          <w:rFonts w:ascii="Times New Roman" w:eastAsia="Times New Roman" w:hAnsi="Times New Roman" w:cs="Simplified Arabic"/>
          <w:sz w:val="28"/>
          <w:szCs w:val="28"/>
          <w:cs/>
        </w:rPr>
        <w:t>‎</w:t>
      </w:r>
      <w:r w:rsidR="00B77257">
        <w:rPr>
          <w:rFonts w:ascii="Times New Roman" w:eastAsia="Times New Roman" w:hAnsi="Times New Roman" w:cs="Simplified Arabic" w:hint="cs"/>
          <w:sz w:val="28"/>
          <w:szCs w:val="28"/>
          <w:rtl/>
        </w:rPr>
        <w:t>( السلمى ،</w:t>
      </w:r>
      <w:r w:rsidR="00060651">
        <w:rPr>
          <w:rFonts w:ascii="Times New Roman" w:eastAsia="Times New Roman" w:hAnsi="Times New Roman" w:cs="Simplified Arabic" w:hint="cs"/>
          <w:sz w:val="28"/>
          <w:szCs w:val="28"/>
          <w:rtl/>
        </w:rPr>
        <w:t>2023</w:t>
      </w:r>
      <w:r w:rsidR="00B77257">
        <w:rPr>
          <w:rFonts w:ascii="Times New Roman" w:eastAsia="Times New Roman" w:hAnsi="Times New Roman" w:cs="Simplified Arabic" w:hint="cs"/>
          <w:sz w:val="28"/>
          <w:szCs w:val="28"/>
          <w:rtl/>
        </w:rPr>
        <w:t>)</w:t>
      </w:r>
    </w:p>
    <w:p w14:paraId="2CCF4821" w14:textId="77777777"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وقد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ساعد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التحول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الرقمي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المستثمرين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اتخاذ</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قرارات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أكثر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دقة،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وخفض</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تكاليف</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التعاملات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العقارية</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7ED8D54B" w14:textId="57308914" w:rsidR="00AC0EF6" w:rsidRPr="00B66D1D" w:rsidRDefault="00B66D1D" w:rsidP="00B66D1D">
      <w:pPr>
        <w:bidi/>
        <w:spacing w:before="120" w:after="120" w:line="288" w:lineRule="auto"/>
        <w:jc w:val="both"/>
        <w:rPr>
          <w:rFonts w:ascii="Times New Roman" w:eastAsia="Times New Roman" w:hAnsi="Times New Roman" w:cs="Simplified Arabic"/>
          <w:b/>
          <w:bCs/>
          <w:sz w:val="28"/>
          <w:szCs w:val="28"/>
        </w:rPr>
      </w:pPr>
      <w:r>
        <w:rPr>
          <w:rFonts w:ascii="Times New Roman" w:eastAsia="Times New Roman" w:hAnsi="Times New Roman" w:cs="Simplified Arabic" w:hint="cs"/>
          <w:b/>
          <w:bCs/>
          <w:sz w:val="28"/>
          <w:szCs w:val="28"/>
          <w:rtl/>
        </w:rPr>
        <w:t>سادسا :</w:t>
      </w:r>
      <w:r w:rsidR="00AC0EF6" w:rsidRPr="00B66D1D">
        <w:rPr>
          <w:rFonts w:ascii="Times New Roman" w:eastAsia="Times New Roman" w:hAnsi="Times New Roman" w:cs="Simplified Arabic" w:hint="cs"/>
          <w:b/>
          <w:bCs/>
          <w:sz w:val="28"/>
          <w:szCs w:val="28"/>
          <w:rtl/>
        </w:rPr>
        <w:t>أثر</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رؤية</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المملكة</w:t>
      </w:r>
      <w:r w:rsidR="00AC0EF6" w:rsidRPr="00B66D1D">
        <w:rPr>
          <w:rFonts w:ascii="Times New Roman" w:eastAsia="Times New Roman" w:hAnsi="Times New Roman" w:cs="Simplified Arabic"/>
          <w:b/>
          <w:bCs/>
          <w:sz w:val="28"/>
          <w:szCs w:val="28"/>
          <w:rtl/>
        </w:rPr>
        <w:t xml:space="preserve"> 2030 </w:t>
      </w:r>
      <w:r w:rsidR="00AC0EF6" w:rsidRPr="00B66D1D">
        <w:rPr>
          <w:rFonts w:ascii="Times New Roman" w:eastAsia="Times New Roman" w:hAnsi="Times New Roman" w:cs="Simplified Arabic" w:hint="cs"/>
          <w:b/>
          <w:bCs/>
          <w:sz w:val="28"/>
          <w:szCs w:val="28"/>
          <w:rtl/>
        </w:rPr>
        <w:t>على</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مؤشرات</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الاستثمار</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العقاري</w:t>
      </w:r>
    </w:p>
    <w:p w14:paraId="5F7BA557" w14:textId="77777777"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يمكن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توضيح</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أثر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الرؤية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على</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الاستثمار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خلال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مجموعة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المؤشرات</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29FCC9FB" w14:textId="5A57EE2F" w:rsidR="00AC0EF6" w:rsidRPr="00AC0EF6" w:rsidRDefault="00B66D1D" w:rsidP="00B66D1D">
      <w:pPr>
        <w:bidi/>
        <w:spacing w:before="120" w:after="120" w:line="288" w:lineRule="auto"/>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b/>
          <w:bCs/>
          <w:sz w:val="28"/>
          <w:szCs w:val="28"/>
          <w:rtl/>
        </w:rPr>
        <w:t>1-</w:t>
      </w:r>
      <w:r w:rsidR="00AC0EF6" w:rsidRPr="00B66D1D">
        <w:rPr>
          <w:rFonts w:ascii="Times New Roman" w:eastAsia="Times New Roman" w:hAnsi="Times New Roman" w:cs="Simplified Arabic"/>
          <w:b/>
          <w:bCs/>
          <w:sz w:val="28"/>
          <w:szCs w:val="28"/>
        </w:rPr>
        <w:t xml:space="preserve"> </w:t>
      </w:r>
      <w:r w:rsidR="00AC0EF6" w:rsidRPr="00B66D1D">
        <w:rPr>
          <w:rFonts w:ascii="Times New Roman" w:eastAsia="Times New Roman" w:hAnsi="Times New Roman" w:cs="Simplified Arabic"/>
          <w:b/>
          <w:bCs/>
          <w:sz w:val="28"/>
          <w:szCs w:val="28"/>
          <w:cs/>
        </w:rPr>
        <w:t>‎</w:t>
      </w:r>
      <w:r w:rsidR="00AC0EF6" w:rsidRPr="00B66D1D">
        <w:rPr>
          <w:rFonts w:ascii="Times New Roman" w:eastAsia="Times New Roman" w:hAnsi="Times New Roman" w:cs="Simplified Arabic" w:hint="cs"/>
          <w:b/>
          <w:bCs/>
          <w:sz w:val="28"/>
          <w:szCs w:val="28"/>
          <w:rtl/>
        </w:rPr>
        <w:t>زيادة</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حجم</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النشاط</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العقاري</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00AC0EF6" w:rsidRPr="00AC0EF6">
        <w:rPr>
          <w:rFonts w:ascii="Times New Roman" w:eastAsia="Times New Roman" w:hAnsi="Times New Roman" w:cs="Simplified Arabic" w:hint="cs"/>
          <w:sz w:val="28"/>
          <w:szCs w:val="28"/>
          <w:rtl/>
        </w:rPr>
        <w:t>أدت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الإصلاحات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الاقتصادية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إلى</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زيادة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حجم</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المعاملات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العقارية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وتوسع</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نشاط</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التطوير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العقاري</w:t>
      </w:r>
      <w:r w:rsidR="00AC0EF6" w:rsidRPr="00AC0EF6">
        <w:rPr>
          <w:rFonts w:ascii="Times New Roman" w:eastAsia="Times New Roman" w:hAnsi="Times New Roman" w:cs="Simplified Arabic" w:hint="cs"/>
          <w:sz w:val="28"/>
          <w:szCs w:val="28"/>
          <w:cs/>
        </w:rPr>
        <w:t>‎</w:t>
      </w:r>
      <w:r w:rsidR="00AC0EF6" w:rsidRPr="00AC0EF6">
        <w:rPr>
          <w:rFonts w:ascii="Times New Roman" w:eastAsia="Times New Roman" w:hAnsi="Times New Roman" w:cs="Simplified Arabic"/>
          <w:sz w:val="28"/>
          <w:szCs w:val="28"/>
        </w:rPr>
        <w:t>.</w:t>
      </w:r>
      <w:r w:rsidR="00AC0EF6" w:rsidRPr="00AC0EF6">
        <w:rPr>
          <w:rFonts w:ascii="Times New Roman" w:eastAsia="Times New Roman" w:hAnsi="Times New Roman" w:cs="Simplified Arabic"/>
          <w:sz w:val="28"/>
          <w:szCs w:val="28"/>
          <w:cs/>
        </w:rPr>
        <w:t>‎</w:t>
      </w:r>
    </w:p>
    <w:p w14:paraId="05FAA5BD" w14:textId="1EA9A10D" w:rsidR="00AC0EF6" w:rsidRPr="00AC0EF6" w:rsidRDefault="00B66D1D" w:rsidP="00B66D1D">
      <w:pPr>
        <w:bidi/>
        <w:spacing w:before="120" w:after="120" w:line="288" w:lineRule="auto"/>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b/>
          <w:bCs/>
          <w:sz w:val="28"/>
          <w:szCs w:val="28"/>
          <w:rtl/>
        </w:rPr>
        <w:t>2-</w:t>
      </w:r>
      <w:r w:rsidR="00AC0EF6" w:rsidRPr="00B66D1D">
        <w:rPr>
          <w:rFonts w:ascii="Times New Roman" w:eastAsia="Times New Roman" w:hAnsi="Times New Roman" w:cs="Simplified Arabic"/>
          <w:b/>
          <w:bCs/>
          <w:sz w:val="28"/>
          <w:szCs w:val="28"/>
        </w:rPr>
        <w:t xml:space="preserve"> </w:t>
      </w:r>
      <w:r w:rsidR="00AC0EF6" w:rsidRPr="00B66D1D">
        <w:rPr>
          <w:rFonts w:ascii="Times New Roman" w:eastAsia="Times New Roman" w:hAnsi="Times New Roman" w:cs="Simplified Arabic"/>
          <w:b/>
          <w:bCs/>
          <w:sz w:val="28"/>
          <w:szCs w:val="28"/>
          <w:cs/>
        </w:rPr>
        <w:t>‎</w:t>
      </w:r>
      <w:r w:rsidR="00AC0EF6" w:rsidRPr="00B66D1D">
        <w:rPr>
          <w:rFonts w:ascii="Times New Roman" w:eastAsia="Times New Roman" w:hAnsi="Times New Roman" w:cs="Simplified Arabic" w:hint="cs"/>
          <w:b/>
          <w:bCs/>
          <w:sz w:val="28"/>
          <w:szCs w:val="28"/>
          <w:rtl/>
        </w:rPr>
        <w:t>ارتفاع</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مساهمة</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القطاع</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العقاري</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في</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الاقتصاد</w:t>
      </w:r>
      <w:r>
        <w:rPr>
          <w:rFonts w:ascii="Times New Roman" w:eastAsia="Times New Roman" w:hAnsi="Times New Roman" w:cs="Simplified Arabic" w:hint="cs"/>
          <w:sz w:val="28"/>
          <w:szCs w:val="28"/>
          <w:rtl/>
        </w:rPr>
        <w:t xml:space="preserve">: </w:t>
      </w:r>
      <w:r w:rsidR="00AC0EF6" w:rsidRPr="00AC0EF6">
        <w:rPr>
          <w:rFonts w:ascii="Times New Roman" w:eastAsia="Times New Roman" w:hAnsi="Times New Roman" w:cs="Simplified Arabic" w:hint="cs"/>
          <w:sz w:val="28"/>
          <w:szCs w:val="28"/>
          <w:rtl/>
        </w:rPr>
        <w:t>أصبح</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القطاع</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العقاري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أحد</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القطاعات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غير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النفطية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المهمة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في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دعم</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الاقتصاد</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الوطني</w:t>
      </w:r>
      <w:r w:rsidR="00AC0EF6" w:rsidRPr="00AC0EF6">
        <w:rPr>
          <w:rFonts w:ascii="Times New Roman" w:eastAsia="Times New Roman" w:hAnsi="Times New Roman" w:cs="Simplified Arabic" w:hint="cs"/>
          <w:sz w:val="28"/>
          <w:szCs w:val="28"/>
          <w:cs/>
        </w:rPr>
        <w:t>‎</w:t>
      </w:r>
      <w:r w:rsidR="00AC0EF6" w:rsidRPr="00AC0EF6">
        <w:rPr>
          <w:rFonts w:ascii="Times New Roman" w:eastAsia="Times New Roman" w:hAnsi="Times New Roman" w:cs="Simplified Arabic"/>
          <w:sz w:val="28"/>
          <w:szCs w:val="28"/>
        </w:rPr>
        <w:t>.</w:t>
      </w:r>
      <w:r w:rsidR="00AC0EF6" w:rsidRPr="00AC0EF6">
        <w:rPr>
          <w:rFonts w:ascii="Times New Roman" w:eastAsia="Times New Roman" w:hAnsi="Times New Roman" w:cs="Simplified Arabic"/>
          <w:sz w:val="28"/>
          <w:szCs w:val="28"/>
          <w:cs/>
        </w:rPr>
        <w:t>‎</w:t>
      </w:r>
    </w:p>
    <w:p w14:paraId="693D4297" w14:textId="03039B66" w:rsidR="00AC0EF6" w:rsidRPr="00AC0EF6" w:rsidRDefault="00B66D1D" w:rsidP="00B66D1D">
      <w:pPr>
        <w:bidi/>
        <w:spacing w:before="120" w:after="120" w:line="288" w:lineRule="auto"/>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3</w:t>
      </w:r>
      <w:r w:rsidRPr="00B66D1D">
        <w:rPr>
          <w:rFonts w:ascii="Times New Roman" w:eastAsia="Times New Roman" w:hAnsi="Times New Roman" w:cs="Simplified Arabic" w:hint="cs"/>
          <w:b/>
          <w:bCs/>
          <w:sz w:val="28"/>
          <w:szCs w:val="28"/>
          <w:rtl/>
        </w:rPr>
        <w:t>-</w:t>
      </w:r>
      <w:r w:rsidR="00AC0EF6" w:rsidRPr="00B66D1D">
        <w:rPr>
          <w:rFonts w:ascii="Times New Roman" w:eastAsia="Times New Roman" w:hAnsi="Times New Roman" w:cs="Simplified Arabic"/>
          <w:b/>
          <w:bCs/>
          <w:sz w:val="28"/>
          <w:szCs w:val="28"/>
        </w:rPr>
        <w:t xml:space="preserve"> </w:t>
      </w:r>
      <w:r w:rsidR="00AC0EF6" w:rsidRPr="00B66D1D">
        <w:rPr>
          <w:rFonts w:ascii="Times New Roman" w:eastAsia="Times New Roman" w:hAnsi="Times New Roman" w:cs="Simplified Arabic"/>
          <w:b/>
          <w:bCs/>
          <w:sz w:val="28"/>
          <w:szCs w:val="28"/>
          <w:cs/>
        </w:rPr>
        <w:t>‎</w:t>
      </w:r>
      <w:r w:rsidR="00AC0EF6" w:rsidRPr="00B66D1D">
        <w:rPr>
          <w:rFonts w:ascii="Times New Roman" w:eastAsia="Times New Roman" w:hAnsi="Times New Roman" w:cs="Simplified Arabic" w:hint="cs"/>
          <w:b/>
          <w:bCs/>
          <w:sz w:val="28"/>
          <w:szCs w:val="28"/>
          <w:rtl/>
        </w:rPr>
        <w:t>نمو</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التمويل</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العقاري</w:t>
      </w:r>
      <w:r w:rsidRPr="00B66D1D">
        <w:rPr>
          <w:rFonts w:ascii="Times New Roman" w:eastAsia="Times New Roman" w:hAnsi="Times New Roman" w:cs="Simplified Arabic" w:hint="cs"/>
          <w:b/>
          <w:bCs/>
          <w:sz w:val="28"/>
          <w:szCs w:val="28"/>
          <w:rtl/>
        </w:rPr>
        <w:t xml:space="preserve">: </w:t>
      </w:r>
      <w:r w:rsidR="00AC0EF6" w:rsidRPr="00AC0EF6">
        <w:rPr>
          <w:rFonts w:ascii="Times New Roman" w:eastAsia="Times New Roman" w:hAnsi="Times New Roman" w:cs="Simplified Arabic" w:hint="cs"/>
          <w:sz w:val="28"/>
          <w:szCs w:val="28"/>
          <w:rtl/>
        </w:rPr>
        <w:t>ساهمت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برامج</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التمويل</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العقاري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في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زيادة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قدرة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الأفراد</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والمستثمرين</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على</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الدخول</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في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السوق</w:t>
      </w:r>
      <w:r w:rsidR="00AC0EF6" w:rsidRPr="00AC0EF6">
        <w:rPr>
          <w:rFonts w:ascii="Times New Roman" w:eastAsia="Times New Roman" w:hAnsi="Times New Roman" w:cs="Simplified Arabic" w:hint="cs"/>
          <w:sz w:val="28"/>
          <w:szCs w:val="28"/>
          <w:cs/>
        </w:rPr>
        <w:t>‎</w:t>
      </w:r>
      <w:r w:rsidR="00AC0EF6" w:rsidRPr="00AC0EF6">
        <w:rPr>
          <w:rFonts w:ascii="Times New Roman" w:eastAsia="Times New Roman" w:hAnsi="Times New Roman" w:cs="Simplified Arabic"/>
          <w:sz w:val="28"/>
          <w:szCs w:val="28"/>
        </w:rPr>
        <w:t>.</w:t>
      </w:r>
      <w:r w:rsidR="00AC0EF6" w:rsidRPr="00AC0EF6">
        <w:rPr>
          <w:rFonts w:ascii="Times New Roman" w:eastAsia="Times New Roman" w:hAnsi="Times New Roman" w:cs="Simplified Arabic"/>
          <w:sz w:val="28"/>
          <w:szCs w:val="28"/>
          <w:cs/>
        </w:rPr>
        <w:t>‎</w:t>
      </w:r>
    </w:p>
    <w:p w14:paraId="57E7B512" w14:textId="18416FE9" w:rsidR="00AC0EF6" w:rsidRPr="00AC0EF6" w:rsidRDefault="00B66D1D" w:rsidP="00B66D1D">
      <w:pPr>
        <w:bidi/>
        <w:spacing w:before="120" w:after="120" w:line="288" w:lineRule="auto"/>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b/>
          <w:bCs/>
          <w:sz w:val="28"/>
          <w:szCs w:val="28"/>
          <w:rtl/>
        </w:rPr>
        <w:t>4-</w:t>
      </w:r>
      <w:r w:rsidR="00AC0EF6" w:rsidRPr="00B66D1D">
        <w:rPr>
          <w:rFonts w:ascii="Times New Roman" w:eastAsia="Times New Roman" w:hAnsi="Times New Roman" w:cs="Simplified Arabic"/>
          <w:b/>
          <w:bCs/>
          <w:sz w:val="28"/>
          <w:szCs w:val="28"/>
        </w:rPr>
        <w:t xml:space="preserve"> </w:t>
      </w:r>
      <w:r w:rsidR="00AC0EF6" w:rsidRPr="00B66D1D">
        <w:rPr>
          <w:rFonts w:ascii="Times New Roman" w:eastAsia="Times New Roman" w:hAnsi="Times New Roman" w:cs="Simplified Arabic"/>
          <w:b/>
          <w:bCs/>
          <w:sz w:val="28"/>
          <w:szCs w:val="28"/>
          <w:cs/>
        </w:rPr>
        <w:t>‎</w:t>
      </w:r>
      <w:r w:rsidR="00AC0EF6" w:rsidRPr="00B66D1D">
        <w:rPr>
          <w:rFonts w:ascii="Times New Roman" w:eastAsia="Times New Roman" w:hAnsi="Times New Roman" w:cs="Simplified Arabic" w:hint="cs"/>
          <w:b/>
          <w:bCs/>
          <w:sz w:val="28"/>
          <w:szCs w:val="28"/>
          <w:rtl/>
        </w:rPr>
        <w:t>تحسين</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البيئة</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الاستثمارية</w:t>
      </w:r>
      <w:r>
        <w:rPr>
          <w:rFonts w:ascii="Times New Roman" w:eastAsia="Times New Roman" w:hAnsi="Times New Roman" w:cs="Simplified Arabic" w:hint="cs"/>
          <w:sz w:val="28"/>
          <w:szCs w:val="28"/>
          <w:rtl/>
        </w:rPr>
        <w:t xml:space="preserve">: </w:t>
      </w:r>
      <w:r w:rsidR="00AC0EF6" w:rsidRPr="00AC0EF6">
        <w:rPr>
          <w:rFonts w:ascii="Times New Roman" w:eastAsia="Times New Roman" w:hAnsi="Times New Roman" w:cs="Simplified Arabic" w:hint="cs"/>
          <w:sz w:val="28"/>
          <w:szCs w:val="28"/>
          <w:rtl/>
        </w:rPr>
        <w:t>أدى</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تطوير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الأنظمة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إلى</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رفع</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مستوى</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الثقة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وتقليل</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المخاطر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الاستثمارية</w:t>
      </w:r>
      <w:r w:rsidR="00AC0EF6" w:rsidRPr="00AC0EF6">
        <w:rPr>
          <w:rFonts w:ascii="Times New Roman" w:eastAsia="Times New Roman" w:hAnsi="Times New Roman" w:cs="Simplified Arabic" w:hint="cs"/>
          <w:sz w:val="28"/>
          <w:szCs w:val="28"/>
          <w:cs/>
        </w:rPr>
        <w:t>‎</w:t>
      </w:r>
      <w:r w:rsidR="00AC0EF6" w:rsidRPr="00AC0EF6">
        <w:rPr>
          <w:rFonts w:ascii="Times New Roman" w:eastAsia="Times New Roman" w:hAnsi="Times New Roman" w:cs="Simplified Arabic"/>
          <w:sz w:val="28"/>
          <w:szCs w:val="28"/>
        </w:rPr>
        <w:t>.</w:t>
      </w:r>
      <w:r w:rsidR="00AC0EF6" w:rsidRPr="00AC0EF6">
        <w:rPr>
          <w:rFonts w:ascii="Times New Roman" w:eastAsia="Times New Roman" w:hAnsi="Times New Roman" w:cs="Simplified Arabic"/>
          <w:sz w:val="28"/>
          <w:szCs w:val="28"/>
          <w:cs/>
        </w:rPr>
        <w:t>‎</w:t>
      </w:r>
    </w:p>
    <w:p w14:paraId="61563A0B" w14:textId="4DB112B3" w:rsidR="00AC0EF6" w:rsidRPr="00AC0EF6" w:rsidRDefault="00B66D1D" w:rsidP="00060651">
      <w:pPr>
        <w:bidi/>
        <w:spacing w:before="120" w:after="120" w:line="288" w:lineRule="auto"/>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b/>
          <w:bCs/>
          <w:sz w:val="28"/>
          <w:szCs w:val="28"/>
          <w:rtl/>
        </w:rPr>
        <w:t>5-</w:t>
      </w:r>
      <w:r w:rsidR="00AC0EF6" w:rsidRPr="00B66D1D">
        <w:rPr>
          <w:rFonts w:ascii="Times New Roman" w:eastAsia="Times New Roman" w:hAnsi="Times New Roman" w:cs="Simplified Arabic"/>
          <w:b/>
          <w:bCs/>
          <w:sz w:val="28"/>
          <w:szCs w:val="28"/>
        </w:rPr>
        <w:t xml:space="preserve"> </w:t>
      </w:r>
      <w:r w:rsidR="00AC0EF6" w:rsidRPr="00B66D1D">
        <w:rPr>
          <w:rFonts w:ascii="Times New Roman" w:eastAsia="Times New Roman" w:hAnsi="Times New Roman" w:cs="Simplified Arabic"/>
          <w:b/>
          <w:bCs/>
          <w:sz w:val="28"/>
          <w:szCs w:val="28"/>
          <w:cs/>
        </w:rPr>
        <w:t>‎</w:t>
      </w:r>
      <w:r w:rsidR="00AC0EF6" w:rsidRPr="00B66D1D">
        <w:rPr>
          <w:rFonts w:ascii="Times New Roman" w:eastAsia="Times New Roman" w:hAnsi="Times New Roman" w:cs="Simplified Arabic" w:hint="cs"/>
          <w:b/>
          <w:bCs/>
          <w:sz w:val="28"/>
          <w:szCs w:val="28"/>
          <w:rtl/>
        </w:rPr>
        <w:t>زيادة</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المشروعات</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العقارية</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النوعية</w:t>
      </w:r>
      <w:r>
        <w:rPr>
          <w:rFonts w:ascii="Times New Roman" w:eastAsia="Times New Roman" w:hAnsi="Times New Roman" w:cs="Simplified Arabic" w:hint="cs"/>
          <w:b/>
          <w:bCs/>
          <w:sz w:val="28"/>
          <w:szCs w:val="28"/>
          <w:rtl/>
        </w:rPr>
        <w:t>:</w:t>
      </w:r>
      <w:r>
        <w:rPr>
          <w:rFonts w:ascii="Times New Roman" w:eastAsia="Times New Roman" w:hAnsi="Times New Roman" w:cs="Simplified Arabic" w:hint="cs"/>
          <w:sz w:val="28"/>
          <w:szCs w:val="28"/>
          <w:rtl/>
        </w:rPr>
        <w:t xml:space="preserve"> </w:t>
      </w:r>
      <w:r w:rsidR="00AC0EF6" w:rsidRPr="00AC0EF6">
        <w:rPr>
          <w:rFonts w:ascii="Times New Roman" w:eastAsia="Times New Roman" w:hAnsi="Times New Roman" w:cs="Simplified Arabic" w:hint="cs"/>
          <w:sz w:val="28"/>
          <w:szCs w:val="28"/>
          <w:rtl/>
        </w:rPr>
        <w:t>ساهمت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رؤية</w:t>
      </w:r>
      <w:r w:rsidR="00AC0EF6" w:rsidRPr="00AC0EF6">
        <w:rPr>
          <w:rFonts w:ascii="Times New Roman" w:eastAsia="Times New Roman" w:hAnsi="Times New Roman" w:cs="Simplified Arabic"/>
          <w:sz w:val="28"/>
          <w:szCs w:val="28"/>
          <w:rtl/>
        </w:rPr>
        <w:t xml:space="preserve"> 2030 </w:t>
      </w:r>
      <w:r w:rsidR="00AC0EF6" w:rsidRPr="00AC0EF6">
        <w:rPr>
          <w:rFonts w:ascii="Times New Roman" w:eastAsia="Times New Roman" w:hAnsi="Times New Roman" w:cs="Simplified Arabic" w:hint="cs"/>
          <w:sz w:val="28"/>
          <w:szCs w:val="28"/>
          <w:rtl/>
        </w:rPr>
        <w:t>في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ظهور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مشروعات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ضخمة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ذات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طابع</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عالمي</w:t>
      </w:r>
      <w:r w:rsidR="00AC0EF6" w:rsidRPr="00AC0EF6">
        <w:rPr>
          <w:rFonts w:ascii="Times New Roman" w:eastAsia="Times New Roman" w:hAnsi="Times New Roman" w:cs="Simplified Arabic" w:hint="cs"/>
          <w:sz w:val="28"/>
          <w:szCs w:val="28"/>
          <w:cs/>
        </w:rPr>
        <w:t>‎</w:t>
      </w:r>
      <w:r w:rsidR="00AC0EF6" w:rsidRPr="00AC0EF6">
        <w:rPr>
          <w:rFonts w:ascii="Times New Roman" w:eastAsia="Times New Roman" w:hAnsi="Times New Roman" w:cs="Simplified Arabic"/>
          <w:sz w:val="28"/>
          <w:szCs w:val="28"/>
        </w:rPr>
        <w:t>.</w:t>
      </w:r>
      <w:r w:rsidR="00AC0EF6" w:rsidRPr="00AC0EF6">
        <w:rPr>
          <w:rFonts w:ascii="Times New Roman" w:eastAsia="Times New Roman" w:hAnsi="Times New Roman" w:cs="Simplified Arabic"/>
          <w:sz w:val="28"/>
          <w:szCs w:val="28"/>
          <w:cs/>
        </w:rPr>
        <w:t>‎</w:t>
      </w:r>
      <w:r w:rsidR="00B77257">
        <w:rPr>
          <w:rFonts w:ascii="Times New Roman" w:eastAsia="Times New Roman" w:hAnsi="Times New Roman" w:cs="Simplified Arabic" w:hint="cs"/>
          <w:sz w:val="28"/>
          <w:szCs w:val="28"/>
          <w:rtl/>
        </w:rPr>
        <w:t xml:space="preserve">(الحربى ، </w:t>
      </w:r>
      <w:r w:rsidR="00060651">
        <w:rPr>
          <w:rFonts w:ascii="Times New Roman" w:eastAsia="Times New Roman" w:hAnsi="Times New Roman" w:cs="Simplified Arabic" w:hint="cs"/>
          <w:sz w:val="28"/>
          <w:szCs w:val="28"/>
          <w:rtl/>
        </w:rPr>
        <w:t>2024</w:t>
      </w:r>
      <w:r w:rsidR="00B77257">
        <w:rPr>
          <w:rFonts w:ascii="Times New Roman" w:eastAsia="Times New Roman" w:hAnsi="Times New Roman" w:cs="Simplified Arabic" w:hint="cs"/>
          <w:sz w:val="28"/>
          <w:szCs w:val="28"/>
          <w:rtl/>
        </w:rPr>
        <w:t>)</w:t>
      </w:r>
    </w:p>
    <w:p w14:paraId="74B62F0C" w14:textId="39DD58F2" w:rsidR="00AC0EF6" w:rsidRPr="00B66D1D" w:rsidRDefault="00B66D1D" w:rsidP="00B66D1D">
      <w:pPr>
        <w:bidi/>
        <w:spacing w:before="120" w:after="120" w:line="288" w:lineRule="auto"/>
        <w:jc w:val="both"/>
        <w:rPr>
          <w:rFonts w:ascii="Times New Roman" w:eastAsia="Times New Roman" w:hAnsi="Times New Roman" w:cs="Simplified Arabic"/>
          <w:b/>
          <w:bCs/>
          <w:sz w:val="28"/>
          <w:szCs w:val="28"/>
        </w:rPr>
      </w:pPr>
      <w:r w:rsidRPr="00B66D1D">
        <w:rPr>
          <w:rFonts w:ascii="Times New Roman" w:eastAsia="Times New Roman" w:hAnsi="Times New Roman" w:cs="Simplified Arabic" w:hint="cs"/>
          <w:b/>
          <w:bCs/>
          <w:sz w:val="28"/>
          <w:szCs w:val="28"/>
          <w:rtl/>
        </w:rPr>
        <w:t>سابعا</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التحديات</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المستقبلية</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للعلاقة</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بين</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الرؤية</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والاستثمار</w:t>
      </w:r>
      <w:r w:rsidR="00AC0EF6" w:rsidRPr="00B66D1D">
        <w:rPr>
          <w:rFonts w:ascii="Times New Roman" w:eastAsia="Times New Roman" w:hAnsi="Times New Roman" w:cs="Simplified Arabic"/>
          <w:b/>
          <w:bCs/>
          <w:sz w:val="28"/>
          <w:szCs w:val="28"/>
          <w:rtl/>
        </w:rPr>
        <w:t xml:space="preserve"> </w:t>
      </w:r>
      <w:r w:rsidR="00AC0EF6" w:rsidRPr="00B66D1D">
        <w:rPr>
          <w:rFonts w:ascii="Times New Roman" w:eastAsia="Times New Roman" w:hAnsi="Times New Roman" w:cs="Simplified Arabic" w:hint="cs"/>
          <w:b/>
          <w:bCs/>
          <w:sz w:val="28"/>
          <w:szCs w:val="28"/>
          <w:rtl/>
        </w:rPr>
        <w:t>العقاري</w:t>
      </w:r>
    </w:p>
    <w:p w14:paraId="0C37C3B1" w14:textId="77777777" w:rsidR="00AC0EF6" w:rsidRPr="00AC0EF6" w:rsidRDefault="00AC0EF6" w:rsidP="00AC0EF6">
      <w:pPr>
        <w:bidi/>
        <w:spacing w:before="120" w:after="120" w:line="288" w:lineRule="auto"/>
        <w:ind w:firstLine="720"/>
        <w:jc w:val="both"/>
        <w:rPr>
          <w:rFonts w:ascii="Times New Roman" w:eastAsia="Times New Roman" w:hAnsi="Times New Roman" w:cs="Simplified Arabic"/>
          <w:sz w:val="28"/>
          <w:szCs w:val="28"/>
        </w:rPr>
      </w:pPr>
      <w:r w:rsidRPr="00AC0EF6">
        <w:rPr>
          <w:rFonts w:ascii="Times New Roman" w:eastAsia="Times New Roman" w:hAnsi="Times New Roman" w:cs="Simplified Arabic" w:hint="cs"/>
          <w:sz w:val="28"/>
          <w:szCs w:val="28"/>
          <w:rtl/>
        </w:rPr>
        <w:t>رغم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التطور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الكبير،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تزال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هناك</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بعض</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التحديات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التي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تتطلب</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مزيدًا</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العمل،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ومنها</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525B192B" w14:textId="7D715653" w:rsidR="00AC0EF6" w:rsidRPr="00B66D1D" w:rsidRDefault="00AC0EF6" w:rsidP="001353D1">
      <w:pPr>
        <w:pStyle w:val="ListParagraph"/>
        <w:numPr>
          <w:ilvl w:val="0"/>
          <w:numId w:val="28"/>
        </w:numPr>
        <w:bidi/>
        <w:spacing w:before="120" w:after="120" w:line="288" w:lineRule="auto"/>
        <w:ind w:left="713"/>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hint="cs"/>
          <w:sz w:val="28"/>
          <w:szCs w:val="28"/>
          <w:rtl/>
        </w:rPr>
        <w:t>تحقيق</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التوازن</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بين</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العرض</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والطلب</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العقاري</w:t>
      </w: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sz w:val="28"/>
          <w:szCs w:val="28"/>
        </w:rPr>
        <w:t xml:space="preserve">. </w:t>
      </w:r>
      <w:r w:rsidRPr="00B66D1D">
        <w:rPr>
          <w:rFonts w:ascii="Times New Roman" w:eastAsia="Times New Roman" w:hAnsi="Times New Roman" w:cs="Simplified Arabic"/>
          <w:sz w:val="28"/>
          <w:szCs w:val="28"/>
          <w:cs/>
        </w:rPr>
        <w:t>‎</w:t>
      </w:r>
    </w:p>
    <w:p w14:paraId="0BE1657C" w14:textId="00099BDA" w:rsidR="00AC0EF6" w:rsidRPr="00B66D1D" w:rsidRDefault="00AC0EF6" w:rsidP="001353D1">
      <w:pPr>
        <w:pStyle w:val="ListParagraph"/>
        <w:numPr>
          <w:ilvl w:val="0"/>
          <w:numId w:val="28"/>
        </w:numPr>
        <w:bidi/>
        <w:spacing w:before="120" w:after="120" w:line="288" w:lineRule="auto"/>
        <w:ind w:left="713"/>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hint="cs"/>
          <w:sz w:val="28"/>
          <w:szCs w:val="28"/>
          <w:rtl/>
        </w:rPr>
        <w:t>المحافظة</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على</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استدامة</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الأسعار</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العقارية</w:t>
      </w: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sz w:val="28"/>
          <w:szCs w:val="28"/>
        </w:rPr>
        <w:t xml:space="preserve">. </w:t>
      </w:r>
      <w:r w:rsidRPr="00B66D1D">
        <w:rPr>
          <w:rFonts w:ascii="Times New Roman" w:eastAsia="Times New Roman" w:hAnsi="Times New Roman" w:cs="Simplified Arabic"/>
          <w:sz w:val="28"/>
          <w:szCs w:val="28"/>
          <w:cs/>
        </w:rPr>
        <w:t>‎</w:t>
      </w:r>
    </w:p>
    <w:p w14:paraId="60FEF7DF" w14:textId="0BACAAAD" w:rsidR="00AC0EF6" w:rsidRPr="00B66D1D" w:rsidRDefault="00AC0EF6" w:rsidP="001353D1">
      <w:pPr>
        <w:pStyle w:val="ListParagraph"/>
        <w:numPr>
          <w:ilvl w:val="0"/>
          <w:numId w:val="28"/>
        </w:numPr>
        <w:bidi/>
        <w:spacing w:before="120" w:after="120" w:line="288" w:lineRule="auto"/>
        <w:ind w:left="713"/>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hint="cs"/>
          <w:sz w:val="28"/>
          <w:szCs w:val="28"/>
          <w:rtl/>
        </w:rPr>
        <w:t>توفير</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منتجات</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عقارية</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مناسبة</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لمختلف</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شرائح</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المجتمع</w:t>
      </w: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sz w:val="28"/>
          <w:szCs w:val="28"/>
        </w:rPr>
        <w:t xml:space="preserve">. </w:t>
      </w:r>
      <w:r w:rsidRPr="00B66D1D">
        <w:rPr>
          <w:rFonts w:ascii="Times New Roman" w:eastAsia="Times New Roman" w:hAnsi="Times New Roman" w:cs="Simplified Arabic"/>
          <w:sz w:val="28"/>
          <w:szCs w:val="28"/>
          <w:cs/>
        </w:rPr>
        <w:t>‎</w:t>
      </w:r>
    </w:p>
    <w:p w14:paraId="30781E33" w14:textId="7A1C7654" w:rsidR="00AC0EF6" w:rsidRPr="00B66D1D" w:rsidRDefault="00AC0EF6" w:rsidP="001353D1">
      <w:pPr>
        <w:pStyle w:val="ListParagraph"/>
        <w:numPr>
          <w:ilvl w:val="0"/>
          <w:numId w:val="28"/>
        </w:numPr>
        <w:bidi/>
        <w:spacing w:before="120" w:after="120" w:line="288" w:lineRule="auto"/>
        <w:ind w:left="713"/>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hint="cs"/>
          <w:sz w:val="28"/>
          <w:szCs w:val="28"/>
          <w:rtl/>
        </w:rPr>
        <w:t>زيادة</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مشاركة</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المستثمرين</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الأجانب</w:t>
      </w: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sz w:val="28"/>
          <w:szCs w:val="28"/>
        </w:rPr>
        <w:t xml:space="preserve">. </w:t>
      </w:r>
      <w:r w:rsidRPr="00B66D1D">
        <w:rPr>
          <w:rFonts w:ascii="Times New Roman" w:eastAsia="Times New Roman" w:hAnsi="Times New Roman" w:cs="Simplified Arabic"/>
          <w:sz w:val="28"/>
          <w:szCs w:val="28"/>
          <w:cs/>
        </w:rPr>
        <w:t>‎</w:t>
      </w:r>
    </w:p>
    <w:p w14:paraId="0B2B4B7E" w14:textId="30F466F3" w:rsidR="00AC0EF6" w:rsidRPr="00B66D1D" w:rsidRDefault="00AC0EF6" w:rsidP="001353D1">
      <w:pPr>
        <w:pStyle w:val="ListParagraph"/>
        <w:numPr>
          <w:ilvl w:val="0"/>
          <w:numId w:val="28"/>
        </w:numPr>
        <w:bidi/>
        <w:spacing w:before="120" w:after="120" w:line="288" w:lineRule="auto"/>
        <w:ind w:left="713"/>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hint="cs"/>
          <w:sz w:val="28"/>
          <w:szCs w:val="28"/>
          <w:rtl/>
        </w:rPr>
        <w:t>تطوير</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المزيد</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من</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الحلول</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التمويلية</w:t>
      </w: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sz w:val="28"/>
          <w:szCs w:val="28"/>
        </w:rPr>
        <w:t xml:space="preserve">. </w:t>
      </w:r>
      <w:r w:rsidRPr="00B66D1D">
        <w:rPr>
          <w:rFonts w:ascii="Times New Roman" w:eastAsia="Times New Roman" w:hAnsi="Times New Roman" w:cs="Simplified Arabic"/>
          <w:sz w:val="28"/>
          <w:szCs w:val="28"/>
          <w:cs/>
        </w:rPr>
        <w:t>‎</w:t>
      </w:r>
    </w:p>
    <w:p w14:paraId="16FBE6C2" w14:textId="5528336C" w:rsidR="00AC0EF6" w:rsidRPr="00B66D1D" w:rsidRDefault="00AC0EF6" w:rsidP="001353D1">
      <w:pPr>
        <w:pStyle w:val="ListParagraph"/>
        <w:numPr>
          <w:ilvl w:val="0"/>
          <w:numId w:val="28"/>
        </w:numPr>
        <w:bidi/>
        <w:spacing w:before="120" w:after="120" w:line="288" w:lineRule="auto"/>
        <w:ind w:left="713"/>
        <w:jc w:val="both"/>
        <w:rPr>
          <w:rFonts w:ascii="Times New Roman" w:eastAsia="Times New Roman" w:hAnsi="Times New Roman" w:cs="Simplified Arabic"/>
          <w:sz w:val="28"/>
          <w:szCs w:val="28"/>
        </w:rPr>
      </w:pPr>
      <w:r w:rsidRPr="00B66D1D">
        <w:rPr>
          <w:rFonts w:ascii="Times New Roman" w:eastAsia="Times New Roman" w:hAnsi="Times New Roman" w:cs="Simplified Arabic" w:hint="cs"/>
          <w:sz w:val="28"/>
          <w:szCs w:val="28"/>
          <w:cs/>
        </w:rPr>
        <w:t>‎</w:t>
      </w:r>
      <w:r w:rsidRPr="00B66D1D">
        <w:rPr>
          <w:rFonts w:ascii="Times New Roman" w:eastAsia="Times New Roman" w:hAnsi="Times New Roman" w:cs="Simplified Arabic" w:hint="cs"/>
          <w:sz w:val="28"/>
          <w:szCs w:val="28"/>
          <w:rtl/>
        </w:rPr>
        <w:t>تعزيز</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استخدام</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التقنيات</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الحديثة</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في</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إدارة</w:t>
      </w:r>
      <w:r w:rsidRPr="00B66D1D">
        <w:rPr>
          <w:rFonts w:ascii="Times New Roman" w:eastAsia="Times New Roman" w:hAnsi="Times New Roman" w:cs="Simplified Arabic"/>
          <w:sz w:val="28"/>
          <w:szCs w:val="28"/>
          <w:rtl/>
        </w:rPr>
        <w:t xml:space="preserve"> </w:t>
      </w:r>
      <w:r w:rsidRPr="00B66D1D">
        <w:rPr>
          <w:rFonts w:ascii="Times New Roman" w:eastAsia="Times New Roman" w:hAnsi="Times New Roman" w:cs="Simplified Arabic" w:hint="cs"/>
          <w:sz w:val="28"/>
          <w:szCs w:val="28"/>
          <w:rtl/>
        </w:rPr>
        <w:t>العقارا</w:t>
      </w:r>
      <w:r w:rsidRPr="00B77257">
        <w:rPr>
          <w:rFonts w:ascii="Times New Roman" w:eastAsia="Times New Roman" w:hAnsi="Times New Roman" w:cs="Simplified Arabic" w:hint="cs"/>
          <w:sz w:val="28"/>
          <w:szCs w:val="28"/>
          <w:rtl/>
        </w:rPr>
        <w:t>ت</w:t>
      </w:r>
      <w:r w:rsidRPr="00B77257">
        <w:rPr>
          <w:rFonts w:ascii="Times New Roman" w:eastAsia="Times New Roman" w:hAnsi="Times New Roman" w:cs="Simplified Arabic" w:hint="cs"/>
          <w:sz w:val="28"/>
          <w:szCs w:val="28"/>
          <w:cs/>
        </w:rPr>
        <w:t>‎</w:t>
      </w:r>
      <w:r w:rsidRPr="00B77257">
        <w:rPr>
          <w:rFonts w:ascii="Times New Roman" w:eastAsia="Times New Roman" w:hAnsi="Times New Roman" w:cs="Simplified Arabic"/>
          <w:sz w:val="28"/>
          <w:szCs w:val="28"/>
        </w:rPr>
        <w:t xml:space="preserve">. </w:t>
      </w:r>
      <w:r w:rsidRPr="00B77257">
        <w:rPr>
          <w:rFonts w:ascii="Times New Roman" w:eastAsia="Times New Roman" w:hAnsi="Times New Roman" w:cs="Simplified Arabic"/>
          <w:sz w:val="28"/>
          <w:szCs w:val="28"/>
          <w:cs/>
        </w:rPr>
        <w:t>‎</w:t>
      </w:r>
      <w:r w:rsidR="00B77257" w:rsidRPr="00B77257">
        <w:rPr>
          <w:rFonts w:ascii="Times New Roman" w:eastAsia="Times New Roman" w:hAnsi="Times New Roman" w:cs="Simplified Arabic" w:hint="cs"/>
          <w:sz w:val="28"/>
          <w:szCs w:val="28"/>
          <w:rtl/>
        </w:rPr>
        <w:t>(</w:t>
      </w:r>
      <w:r w:rsidR="00B77257" w:rsidRPr="00B77257">
        <w:rPr>
          <w:sz w:val="28"/>
          <w:szCs w:val="28"/>
        </w:rPr>
        <w:t xml:space="preserve"> Oxford Business Group. 2024</w:t>
      </w:r>
      <w:r w:rsidR="00B77257" w:rsidRPr="00B77257">
        <w:rPr>
          <w:rFonts w:ascii="Times New Roman" w:eastAsia="Times New Roman" w:hAnsi="Times New Roman" w:cs="Simplified Arabic" w:hint="cs"/>
          <w:sz w:val="28"/>
          <w:szCs w:val="28"/>
          <w:rtl/>
        </w:rPr>
        <w:t>)</w:t>
      </w:r>
    </w:p>
    <w:p w14:paraId="264BC2EF" w14:textId="71DC2B0A" w:rsidR="00AC0EF6" w:rsidRPr="00AC0EF6" w:rsidRDefault="00B66D1D" w:rsidP="00B66D1D">
      <w:pPr>
        <w:bidi/>
        <w:spacing w:before="120" w:after="120" w:line="288" w:lineRule="auto"/>
        <w:ind w:firstLine="720"/>
        <w:jc w:val="both"/>
        <w:rPr>
          <w:rFonts w:ascii="Times New Roman" w:eastAsia="Times New Roman" w:hAnsi="Times New Roman" w:cs="Simplified Arabic"/>
          <w:sz w:val="28"/>
          <w:szCs w:val="28"/>
        </w:rPr>
      </w:pPr>
      <w:r>
        <w:rPr>
          <w:rFonts w:ascii="Times New Roman" w:eastAsia="Times New Roman" w:hAnsi="Times New Roman" w:cs="Simplified Arabic" w:hint="cs"/>
          <w:sz w:val="28"/>
          <w:szCs w:val="28"/>
          <w:rtl/>
        </w:rPr>
        <w:t xml:space="preserve">يرى الباحق </w:t>
      </w:r>
      <w:r w:rsidR="00AC0EF6" w:rsidRPr="00AC0EF6">
        <w:rPr>
          <w:rFonts w:ascii="Times New Roman" w:eastAsia="Times New Roman" w:hAnsi="Times New Roman" w:cs="Simplified Arabic" w:hint="cs"/>
          <w:sz w:val="28"/>
          <w:szCs w:val="28"/>
          <w:rtl/>
        </w:rPr>
        <w:t>ن</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العلاقة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بين</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رؤية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المملكة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العربية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السعودية</w:t>
      </w:r>
      <w:r w:rsidR="00AC0EF6" w:rsidRPr="00AC0EF6">
        <w:rPr>
          <w:rFonts w:ascii="Times New Roman" w:eastAsia="Times New Roman" w:hAnsi="Times New Roman" w:cs="Simplified Arabic"/>
          <w:sz w:val="28"/>
          <w:szCs w:val="28"/>
          <w:rtl/>
        </w:rPr>
        <w:t xml:space="preserve"> 2030 </w:t>
      </w:r>
      <w:r w:rsidR="00AC0EF6" w:rsidRPr="00AC0EF6">
        <w:rPr>
          <w:rFonts w:ascii="Times New Roman" w:eastAsia="Times New Roman" w:hAnsi="Times New Roman" w:cs="Simplified Arabic" w:hint="cs"/>
          <w:sz w:val="28"/>
          <w:szCs w:val="28"/>
          <w:rtl/>
        </w:rPr>
        <w:t>والاستثمار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في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القطاع</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العقاري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هي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علاقة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استراتيجية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وتكاملية؛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إذ</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يمثل</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القطاع</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العقاري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أحد</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الأدوات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الرئيسة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لتحقيق</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أهداف</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الرؤية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في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التنويع</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الاقتصادي،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وجذب</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الاستثمارات،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وتحسين</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جودة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الحياة،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وتنمية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المدن</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وفي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المقابل،</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أسهمت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الرؤية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في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إعادة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هيكلة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القطاع</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العقاري</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من</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خلال</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تطوير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الأنظمة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والتشريعات،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وتعزيز</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الشفافية،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ودعم</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القطاع</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الخاص،</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وإطلاق</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المشروعات</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الكبرى،</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مما</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أدى</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إلى</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تحويل</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السوق</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العقارية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السعودية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إلى</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قطاع</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أكثر</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تنظيمًا</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وجاذبية</w:t>
      </w:r>
      <w:r w:rsidR="00AC0EF6" w:rsidRPr="00AC0EF6">
        <w:rPr>
          <w:rFonts w:ascii="Times New Roman" w:eastAsia="Times New Roman" w:hAnsi="Times New Roman" w:cs="Simplified Arabic"/>
          <w:sz w:val="28"/>
          <w:szCs w:val="28"/>
          <w:rtl/>
        </w:rPr>
        <w:t xml:space="preserve"> </w:t>
      </w:r>
      <w:r w:rsidR="00AC0EF6" w:rsidRPr="00AC0EF6">
        <w:rPr>
          <w:rFonts w:ascii="Times New Roman" w:eastAsia="Times New Roman" w:hAnsi="Times New Roman" w:cs="Simplified Arabic" w:hint="cs"/>
          <w:sz w:val="28"/>
          <w:szCs w:val="28"/>
          <w:rtl/>
        </w:rPr>
        <w:t>للاستثمار</w:t>
      </w:r>
      <w:r w:rsidR="00AC0EF6" w:rsidRPr="00AC0EF6">
        <w:rPr>
          <w:rFonts w:ascii="Times New Roman" w:eastAsia="Times New Roman" w:hAnsi="Times New Roman" w:cs="Simplified Arabic" w:hint="cs"/>
          <w:sz w:val="28"/>
          <w:szCs w:val="28"/>
          <w:cs/>
        </w:rPr>
        <w:t>‎</w:t>
      </w:r>
      <w:r w:rsidR="00AC0EF6" w:rsidRPr="00AC0EF6">
        <w:rPr>
          <w:rFonts w:ascii="Times New Roman" w:eastAsia="Times New Roman" w:hAnsi="Times New Roman" w:cs="Simplified Arabic"/>
          <w:sz w:val="28"/>
          <w:szCs w:val="28"/>
        </w:rPr>
        <w:t>.</w:t>
      </w:r>
      <w:r w:rsidR="00AC0EF6" w:rsidRPr="00AC0EF6">
        <w:rPr>
          <w:rFonts w:ascii="Times New Roman" w:eastAsia="Times New Roman" w:hAnsi="Times New Roman" w:cs="Simplified Arabic"/>
          <w:sz w:val="28"/>
          <w:szCs w:val="28"/>
          <w:cs/>
        </w:rPr>
        <w:t>‎</w:t>
      </w:r>
    </w:p>
    <w:p w14:paraId="00E9C86F" w14:textId="43822317" w:rsidR="00AC0EF6" w:rsidRDefault="00AC0EF6" w:rsidP="00AC0EF6">
      <w:pPr>
        <w:bidi/>
        <w:spacing w:before="120" w:after="120" w:line="288" w:lineRule="auto"/>
        <w:ind w:firstLine="720"/>
        <w:jc w:val="both"/>
        <w:rPr>
          <w:rFonts w:ascii="Times New Roman" w:eastAsia="Times New Roman" w:hAnsi="Times New Roman" w:cs="Simplified Arabic"/>
          <w:sz w:val="28"/>
          <w:szCs w:val="28"/>
          <w:rtl/>
        </w:rPr>
      </w:pPr>
      <w:r w:rsidRPr="00AC0EF6">
        <w:rPr>
          <w:rFonts w:ascii="Times New Roman" w:eastAsia="Times New Roman" w:hAnsi="Times New Roman" w:cs="Simplified Arabic" w:hint="cs"/>
          <w:sz w:val="28"/>
          <w:szCs w:val="28"/>
          <w:rtl/>
        </w:rPr>
        <w:t>وعليه،</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يمكن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القول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إن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رؤية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المملكة</w:t>
      </w:r>
      <w:r w:rsidRPr="00AC0EF6">
        <w:rPr>
          <w:rFonts w:ascii="Times New Roman" w:eastAsia="Times New Roman" w:hAnsi="Times New Roman" w:cs="Simplified Arabic"/>
          <w:sz w:val="28"/>
          <w:szCs w:val="28"/>
          <w:rtl/>
        </w:rPr>
        <w:t xml:space="preserve"> 2030 </w:t>
      </w:r>
      <w:r w:rsidRPr="00AC0EF6">
        <w:rPr>
          <w:rFonts w:ascii="Times New Roman" w:eastAsia="Times New Roman" w:hAnsi="Times New Roman" w:cs="Simplified Arabic" w:hint="cs"/>
          <w:sz w:val="28"/>
          <w:szCs w:val="28"/>
          <w:rtl/>
        </w:rPr>
        <w:t>لم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تكن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مجرد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إطار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اقتصادي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عام،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مثلت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نقطة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تحول</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حقيقية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مسار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الاستثمار</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وأسست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لمرحلة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جديدة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من</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النمو</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المستدام</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للقطاع</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العقاري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باعتباره</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أحد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المحركات</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الأساسية</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للاقتصاد</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السعودي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في</w:t>
      </w:r>
      <w:r w:rsidRPr="00AC0EF6">
        <w:rPr>
          <w:rFonts w:ascii="Times New Roman" w:eastAsia="Times New Roman" w:hAnsi="Times New Roman" w:cs="Simplified Arabic"/>
          <w:sz w:val="28"/>
          <w:szCs w:val="28"/>
          <w:rtl/>
        </w:rPr>
        <w:t xml:space="preserve"> </w:t>
      </w:r>
      <w:r w:rsidRPr="00AC0EF6">
        <w:rPr>
          <w:rFonts w:ascii="Times New Roman" w:eastAsia="Times New Roman" w:hAnsi="Times New Roman" w:cs="Simplified Arabic" w:hint="cs"/>
          <w:sz w:val="28"/>
          <w:szCs w:val="28"/>
          <w:rtl/>
        </w:rPr>
        <w:t>المستقبل</w:t>
      </w:r>
      <w:r w:rsidRPr="00AC0EF6">
        <w:rPr>
          <w:rFonts w:ascii="Times New Roman" w:eastAsia="Times New Roman" w:hAnsi="Times New Roman" w:cs="Simplified Arabic" w:hint="cs"/>
          <w:sz w:val="28"/>
          <w:szCs w:val="28"/>
          <w:cs/>
        </w:rPr>
        <w:t>‎</w:t>
      </w:r>
      <w:r w:rsidRPr="00AC0EF6">
        <w:rPr>
          <w:rFonts w:ascii="Times New Roman" w:eastAsia="Times New Roman" w:hAnsi="Times New Roman" w:cs="Simplified Arabic"/>
          <w:sz w:val="28"/>
          <w:szCs w:val="28"/>
        </w:rPr>
        <w:t>.</w:t>
      </w:r>
      <w:r w:rsidRPr="00AC0EF6">
        <w:rPr>
          <w:rFonts w:ascii="Times New Roman" w:eastAsia="Times New Roman" w:hAnsi="Times New Roman" w:cs="Simplified Arabic"/>
          <w:sz w:val="28"/>
          <w:szCs w:val="28"/>
          <w:cs/>
        </w:rPr>
        <w:t>‎</w:t>
      </w:r>
    </w:p>
    <w:p w14:paraId="1E31C2B7" w14:textId="678DA916" w:rsidR="00CD2B0F" w:rsidRPr="00CD2B0F" w:rsidRDefault="00B77257" w:rsidP="00B77257">
      <w:pPr>
        <w:bidi/>
        <w:spacing w:before="120" w:after="120" w:line="288" w:lineRule="auto"/>
        <w:ind w:firstLine="720"/>
        <w:jc w:val="both"/>
        <w:rPr>
          <w:rFonts w:ascii="Times New Roman" w:eastAsia="Times New Roman" w:hAnsi="Times New Roman" w:cs="Simplified Arabic"/>
          <w:sz w:val="28"/>
          <w:szCs w:val="28"/>
          <w:rtl/>
        </w:rPr>
      </w:pPr>
      <w:r>
        <w:rPr>
          <w:rFonts w:ascii="Times New Roman" w:eastAsia="Times New Roman" w:hAnsi="Times New Roman" w:cs="Simplified Arabic" w:hint="cs"/>
          <w:sz w:val="28"/>
          <w:szCs w:val="28"/>
          <w:rtl/>
        </w:rPr>
        <w:t>كما ير</w:t>
      </w:r>
      <w:r w:rsidR="00CD2B0F">
        <w:rPr>
          <w:rFonts w:ascii="Times New Roman" w:eastAsia="Times New Roman" w:hAnsi="Times New Roman" w:cs="Simplified Arabic" w:hint="cs"/>
          <w:sz w:val="28"/>
          <w:szCs w:val="28"/>
          <w:rtl/>
        </w:rPr>
        <w:t xml:space="preserve">ى الباحث </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أن</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رؤية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المملكة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العربية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السعودية</w:t>
      </w:r>
      <w:r w:rsidR="00CD2B0F" w:rsidRPr="00CD2B0F">
        <w:rPr>
          <w:rFonts w:ascii="Times New Roman" w:eastAsia="Times New Roman" w:hAnsi="Times New Roman" w:cs="Simplified Arabic"/>
          <w:sz w:val="28"/>
          <w:szCs w:val="28"/>
          <w:rtl/>
        </w:rPr>
        <w:t xml:space="preserve"> 2030 </w:t>
      </w:r>
      <w:r w:rsidR="00CD2B0F" w:rsidRPr="00CD2B0F">
        <w:rPr>
          <w:rFonts w:ascii="Times New Roman" w:eastAsia="Times New Roman" w:hAnsi="Times New Roman" w:cs="Simplified Arabic" w:hint="cs"/>
          <w:sz w:val="28"/>
          <w:szCs w:val="28"/>
          <w:rtl/>
        </w:rPr>
        <w:t>تمثل</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الإطار</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الاستراتيجي</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الذي</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أعاد</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تشكيل</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القطاع</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العقاري،</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من</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خلال</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إصلاح</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الأنظمة،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وتطوير</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البيئة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الاستثمارية،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وتحفيز</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مشاركة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القطاع</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الخاص،</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وزيادة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الاستثمارات</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المحلية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والأجنبية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كما</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أبرز</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الفصل</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المفاهيم</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الأساسية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المرتبطة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بالاستثمار</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والقطاع</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العقاري،</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موضحًا</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أن</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العلاقة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بين</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الرؤية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والاستثمار</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العقاري</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علاقة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تكاملية،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حيث</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تشكل</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الإصلاحات</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والمشروعات</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الوطنية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ركيزة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أساسية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لتعزيز</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نمو</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السوق</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العقارية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وتحقيق</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التنمية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الاقتصادية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المستدامة،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وهو</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ما</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يمهد</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للفصل</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التالي</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الذي</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يتناول</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أثر</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رؤية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المملكة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العربية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السعودية</w:t>
      </w:r>
      <w:r w:rsidR="00CD2B0F" w:rsidRPr="00CD2B0F">
        <w:rPr>
          <w:rFonts w:ascii="Times New Roman" w:eastAsia="Times New Roman" w:hAnsi="Times New Roman" w:cs="Simplified Arabic"/>
          <w:sz w:val="28"/>
          <w:szCs w:val="28"/>
          <w:rtl/>
        </w:rPr>
        <w:t xml:space="preserve"> 2030 </w:t>
      </w:r>
      <w:r w:rsidR="00CD2B0F" w:rsidRPr="00CD2B0F">
        <w:rPr>
          <w:rFonts w:ascii="Times New Roman" w:eastAsia="Times New Roman" w:hAnsi="Times New Roman" w:cs="Simplified Arabic" w:hint="cs"/>
          <w:sz w:val="28"/>
          <w:szCs w:val="28"/>
          <w:rtl/>
        </w:rPr>
        <w:t>على</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الاستثمار</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في</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القطاع</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العقاري</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بصورة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تحليلية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مدعومة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بالأدلة</w:t>
      </w:r>
      <w:r w:rsidR="00CD2B0F" w:rsidRPr="00CD2B0F">
        <w:rPr>
          <w:rFonts w:ascii="Times New Roman" w:eastAsia="Times New Roman" w:hAnsi="Times New Roman" w:cs="Simplified Arabic"/>
          <w:sz w:val="28"/>
          <w:szCs w:val="28"/>
          <w:rtl/>
        </w:rPr>
        <w:t xml:space="preserve"> </w:t>
      </w:r>
      <w:r w:rsidR="00CD2B0F" w:rsidRPr="00CD2B0F">
        <w:rPr>
          <w:rFonts w:ascii="Times New Roman" w:eastAsia="Times New Roman" w:hAnsi="Times New Roman" w:cs="Simplified Arabic" w:hint="cs"/>
          <w:sz w:val="28"/>
          <w:szCs w:val="28"/>
          <w:rtl/>
        </w:rPr>
        <w:t>والبيانات</w:t>
      </w:r>
      <w:r w:rsidR="00CD2B0F" w:rsidRPr="00CD2B0F">
        <w:rPr>
          <w:rFonts w:ascii="Times New Roman" w:eastAsia="Times New Roman" w:hAnsi="Times New Roman" w:cs="Simplified Arabic"/>
          <w:sz w:val="28"/>
          <w:szCs w:val="28"/>
          <w:rtl/>
        </w:rPr>
        <w:t>.</w:t>
      </w:r>
    </w:p>
    <w:p w14:paraId="3BC11D81" w14:textId="77777777" w:rsidR="00CD2B0F" w:rsidRDefault="00CD2B0F">
      <w:pPr>
        <w:rPr>
          <w:rFonts w:ascii="Times New Roman" w:eastAsia="Times New Roman" w:hAnsi="Times New Roman" w:cs="Simplified Arabic"/>
          <w:b/>
          <w:bCs/>
          <w:sz w:val="28"/>
          <w:szCs w:val="28"/>
          <w:rtl/>
        </w:rPr>
      </w:pPr>
      <w:r>
        <w:rPr>
          <w:rFonts w:ascii="Times New Roman" w:eastAsia="Times New Roman" w:hAnsi="Times New Roman" w:cs="Simplified Arabic"/>
          <w:b/>
          <w:bCs/>
          <w:sz w:val="28"/>
          <w:szCs w:val="28"/>
          <w:rtl/>
        </w:rPr>
        <w:br w:type="page"/>
      </w:r>
    </w:p>
    <w:p w14:paraId="2DD35942" w14:textId="77777777" w:rsidR="00CD2B0F" w:rsidRPr="00CD2B0F" w:rsidRDefault="00CD2B0F" w:rsidP="00CD2B0F">
      <w:pPr>
        <w:bidi/>
        <w:spacing w:before="120" w:after="120" w:line="288" w:lineRule="auto"/>
        <w:jc w:val="both"/>
        <w:rPr>
          <w:rFonts w:ascii="Times New Roman" w:eastAsia="Times New Roman" w:hAnsi="Times New Roman" w:cs="Simplified Arabic"/>
          <w:b/>
          <w:bCs/>
          <w:sz w:val="28"/>
          <w:szCs w:val="28"/>
          <w:rtl/>
        </w:rPr>
      </w:pPr>
    </w:p>
    <w:p w14:paraId="17C99849" w14:textId="4EBF16A5" w:rsidR="003F1848" w:rsidRPr="00B77257" w:rsidRDefault="00B77257" w:rsidP="00CD2B0F">
      <w:pPr>
        <w:bidi/>
        <w:spacing w:before="120" w:after="120" w:line="288" w:lineRule="auto"/>
        <w:jc w:val="both"/>
        <w:rPr>
          <w:rFonts w:ascii="Times New Roman" w:eastAsia="Times New Roman" w:hAnsi="Times New Roman" w:cs="Simplified Arabic"/>
          <w:b/>
          <w:bCs/>
          <w:sz w:val="28"/>
          <w:szCs w:val="28"/>
        </w:rPr>
      </w:pPr>
      <w:r w:rsidRPr="00B77257">
        <w:rPr>
          <w:rFonts w:ascii="Times New Roman" w:eastAsia="Times New Roman" w:hAnsi="Times New Roman" w:cs="Simplified Arabic" w:hint="cs"/>
          <w:b/>
          <w:bCs/>
          <w:sz w:val="28"/>
          <w:szCs w:val="28"/>
          <w:rtl/>
        </w:rPr>
        <w:t xml:space="preserve">الفصل الثانى : النظريات التى اثرت فى </w:t>
      </w:r>
      <w:r w:rsidRPr="00B77257">
        <w:rPr>
          <w:rFonts w:ascii="Times New Roman" w:eastAsia="Times New Roman" w:hAnsi="Times New Roman" w:cs="Simplified Arabic"/>
          <w:b/>
          <w:bCs/>
          <w:sz w:val="28"/>
          <w:szCs w:val="28"/>
          <w:rtl/>
        </w:rPr>
        <w:t>إعادة تشكيل بنية السوق العقاري</w:t>
      </w:r>
    </w:p>
    <w:p w14:paraId="2BE3DBC6" w14:textId="77777777" w:rsidR="003F1848" w:rsidRPr="00044663" w:rsidRDefault="003F1848" w:rsidP="003F1848">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يشهد القطاع العقاري في المملكة العربية السعودية تحولات جوهرية متسارعة منذ إطلاق رؤية المملكة 2030، حيث أصبح هذا القطاع أحد المحركات الرئيسة لتحقيق التنويع الاقتصادي وتعزيز الاستدامة المالية وتقليل الاعتماد على الإيرادات النفطية. وقد ارتكزت الرؤية على إعادة هيكلة القطاعات الاقتصادية عبر تبني إصلاحات تشريعية وتنظيمية واستثمارية تهدف إلى رفع كفاءة الأسواق وتحفيز مشاركة القطاع الخاص، الأمر الذي انعكس بصورة مباشرة على طبيعة الاستثمار العقاري واتجاهاته داخل المملكة (وزارة الاقتصاد والتخطيط، 2024)</w:t>
      </w:r>
      <w:r w:rsidRPr="00044663">
        <w:rPr>
          <w:rFonts w:ascii="Times New Roman" w:eastAsia="Times New Roman" w:hAnsi="Times New Roman" w:cs="Simplified Arabic"/>
          <w:sz w:val="28"/>
          <w:szCs w:val="28"/>
        </w:rPr>
        <w:t>.</w:t>
      </w:r>
    </w:p>
    <w:p w14:paraId="5F72F7B2" w14:textId="77777777" w:rsidR="003F1848" w:rsidRPr="00044663" w:rsidRDefault="003F1848" w:rsidP="003F1848">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وتشير الأدبيات الاقتصادية الحديثة إلى أن التحولات التي يشهدها السوق العقاري السعودي لا يمكن تفسيرها بمعزل عن الأطر النظرية المرتبطة بالتنمية الاقتصادية والتحول المؤسسي، إذ تؤكد نظريات التنويع الاقتصادي أن الدول التي تسعى إلى بناء اقتصاد مستدام تعمل على تطوير قطاعات إنتاجية بديلة قادرة على جذب الاستثمار المحلي والأجنبي، ويُعد القطاع العقاري من أكثر القطاعات قدرة على خلق ترابطات اقتصادية مع قطاعات البناء والسياحة والخدمات والتمويل (أركوبي، 2024)</w:t>
      </w:r>
      <w:r w:rsidRPr="00044663">
        <w:rPr>
          <w:rFonts w:ascii="Times New Roman" w:eastAsia="Times New Roman" w:hAnsi="Times New Roman" w:cs="Simplified Arabic"/>
          <w:sz w:val="28"/>
          <w:szCs w:val="28"/>
        </w:rPr>
        <w:t>.</w:t>
      </w:r>
    </w:p>
    <w:p w14:paraId="58954D6A" w14:textId="77777777" w:rsidR="003F1848" w:rsidRPr="00044663" w:rsidRDefault="003F1848" w:rsidP="003F1848">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كما يرتبط التحول في السوق العقاري السعودي بمفهوم الدولة الممكنة، الذي يشير إلى انتقال دور الحكومة من مزود مباشر للخدمات إلى جهة تنظيمية ومحفزة للاستثمار، من خلال تطوير الأنظمة والتشريعات وتهيئة بيئة تنافسية جاذبة لرأس المال. وقد أوضحت الدراسات الحديثة أن سياسات الإسكان ضمن رؤية 2030 أسهمت في تعزيز الشراكات مع القطاع الخاص وتطوير برامج التمويل العقاري، مما أدى إلى رفع كفاءة السوق وزيادة جاذبيته الاستثمارية (الحاجري، 2024)</w:t>
      </w:r>
      <w:r w:rsidRPr="00044663">
        <w:rPr>
          <w:rFonts w:ascii="Times New Roman" w:eastAsia="Times New Roman" w:hAnsi="Times New Roman" w:cs="Simplified Arabic"/>
          <w:sz w:val="28"/>
          <w:szCs w:val="28"/>
        </w:rPr>
        <w:t>.</w:t>
      </w:r>
    </w:p>
    <w:p w14:paraId="72C7CEF8" w14:textId="77777777" w:rsidR="003F1848" w:rsidRPr="00044663" w:rsidRDefault="003F1848" w:rsidP="003F1848">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ومن ناحية أخرى، تؤكد نظريات الاستثمار الحضري أن المشروعات التنموية الكبرى والتخطيط العمراني الحديث يمثلان عاملًا حاسمًا في إعادة تشكيل الأسواق العقارية، حيث تسهم المشاريع الوطنية الضخمة في خلق طلب استثماري طويل الأجل وتعزيز ثقة المستثمرين. وفي هذا السياق، أظهرت التقارير الاقتصادية أن المشاريع المرتبطة برؤية 2030 أسهمت في جذب استثمارات عقارية ضخمة وإعادة توزيع النشاط العمراني داخل المدن السعودية، مما عزز ديناميكية السوق العقاري (الشرق للأعمال، 2025)</w:t>
      </w:r>
      <w:r w:rsidRPr="00044663">
        <w:rPr>
          <w:rFonts w:ascii="Times New Roman" w:eastAsia="Times New Roman" w:hAnsi="Times New Roman" w:cs="Simplified Arabic"/>
          <w:sz w:val="28"/>
          <w:szCs w:val="28"/>
        </w:rPr>
        <w:t>.</w:t>
      </w:r>
    </w:p>
    <w:p w14:paraId="765BFCC5" w14:textId="77777777" w:rsidR="003F1848" w:rsidRPr="00044663" w:rsidRDefault="003F1848" w:rsidP="003F1848">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إضافة إلى ذلك، أصبح التحول الرقمي أحد المرتكزات النظرية لفهم تطور الاستثمار العقاري المعاصر، إذ أدى استخدام التقنيات الرقمية وتحليل البيانات الضخمة إلى زيادة شفافية السوق وتحسين كفاءة اتخاذ القرار الاستثماري وتقليل المخاطر، وهو ما انعكس على نمو نماذج الاستثمار العقاري الذكي داخل المملكة (الماضي، 2025)</w:t>
      </w:r>
      <w:r w:rsidRPr="00044663">
        <w:rPr>
          <w:rFonts w:ascii="Times New Roman" w:eastAsia="Times New Roman" w:hAnsi="Times New Roman" w:cs="Simplified Arabic"/>
          <w:sz w:val="28"/>
          <w:szCs w:val="28"/>
        </w:rPr>
        <w:t>.</w:t>
      </w:r>
    </w:p>
    <w:p w14:paraId="41FD1B5C" w14:textId="77777777" w:rsidR="003F1848" w:rsidRPr="00044663" w:rsidRDefault="003F1848" w:rsidP="003F1848">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وانطلاقًا مما سبق، تستند الدراسة الحالية إلى مجموعة من المنطلقات النظرية المتكاملة التي تجمع بين نظريات التنويع الاقتصادي، والدولة الممكنة، والاستثمار الحضري، والتحول الرقمي، والتنمية المستدامة، بهدف تفسير الكيفية التي أسهمت بها رؤية المملكة العربية السعودية 2030 في إعادة تشكيل بنية السوق العقاري وتحويله إلى قطاع استثماري استراتيجي داعم للنمو الاقتصادي طويل المدى</w:t>
      </w:r>
      <w:r w:rsidRPr="00044663">
        <w:rPr>
          <w:rFonts w:ascii="Times New Roman" w:eastAsia="Times New Roman" w:hAnsi="Times New Roman" w:cs="Simplified Arabic"/>
          <w:sz w:val="28"/>
          <w:szCs w:val="28"/>
        </w:rPr>
        <w:t>.</w:t>
      </w:r>
    </w:p>
    <w:p w14:paraId="260F73C3" w14:textId="77777777" w:rsidR="000668B7" w:rsidRPr="00044663" w:rsidRDefault="000668B7" w:rsidP="000668B7">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أولًا: نظرية التحول الاقتصادي والتنويع الاقتصادي</w:t>
      </w:r>
      <w:r w:rsidRPr="00044663">
        <w:rPr>
          <w:rFonts w:ascii="Times New Roman" w:eastAsia="Times New Roman" w:hAnsi="Times New Roman" w:cs="Simplified Arabic"/>
          <w:b/>
          <w:bCs/>
          <w:sz w:val="28"/>
          <w:szCs w:val="28"/>
        </w:rPr>
        <w:t xml:space="preserve"> (Economic Diversification Theory)</w:t>
      </w:r>
    </w:p>
    <w:p w14:paraId="39D8C36D" w14:textId="77777777" w:rsidR="000668B7" w:rsidRPr="00044663" w:rsidRDefault="000668B7" w:rsidP="000668B7">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تستند الدراسة إلى نظرية التنويع الاقتصادي التي تؤكد أن الاقتصادات الريعية المعتمدة على مورد واحد تسعى إلى إعادة هيكلة قطاعاتها الإنتاجية من خلال تطوير قطاعات غير نفطية قادرة على جذب الاستثمار وتحقيق الاستدامة الاقتصادية. وتعد رؤية المملكة العربية السعودية 2030 نموذجًا تطبيقيًا لهذه النظرية، حيث ركزت على تعزيز مساهمة القطاعات البديلة، وعلى رأسها القطاع العقاري، في دعم الناتج المحلي الإجمالي وتنويع مصادر الدخل الوطني</w:t>
      </w:r>
      <w:r w:rsidRPr="00044663">
        <w:rPr>
          <w:rFonts w:ascii="Times New Roman" w:eastAsia="Times New Roman" w:hAnsi="Times New Roman" w:cs="Simplified Arabic"/>
          <w:sz w:val="28"/>
          <w:szCs w:val="28"/>
        </w:rPr>
        <w:t>.</w:t>
      </w:r>
    </w:p>
    <w:p w14:paraId="4BCE004B" w14:textId="77777777" w:rsidR="000668B7" w:rsidRPr="00044663" w:rsidRDefault="000668B7" w:rsidP="000668B7">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وقد أشارت الدراسات الاقتصادية الحديثة إلى أن القطاع العقاري أصبح أحد أهم الأدوات لتحقيق التنويع الاقتصادي عبر جذب الاستثمارات وتحفيز الأنشطة المرتبطة بالبنية التحتية والسياحة والخدمات (أركوبي، 2024). كما أكدت التقارير الاقتصادية أن نمو العقار يأتي نتيجة توجه عالمي نحو الأسواق الصاعدة التي تمتلك برامج إصلاح اقتصادي واضحة مثل السعودية (أركوبي، 2024)</w:t>
      </w:r>
      <w:r w:rsidRPr="00044663">
        <w:rPr>
          <w:rFonts w:ascii="Times New Roman" w:eastAsia="Times New Roman" w:hAnsi="Times New Roman" w:cs="Simplified Arabic"/>
          <w:sz w:val="28"/>
          <w:szCs w:val="28"/>
        </w:rPr>
        <w:t>.</w:t>
      </w:r>
    </w:p>
    <w:p w14:paraId="38EE12F7" w14:textId="77777777" w:rsidR="000668B7" w:rsidRPr="00044663" w:rsidRDefault="000668B7" w:rsidP="000668B7">
      <w:pPr>
        <w:bidi/>
        <w:spacing w:before="120" w:after="120" w:line="288" w:lineRule="auto"/>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وتوضح هذه النظرية أن الاستثمار العقاري لا يمثل نشاطًا منفصلًا، بل قطاعًا قائدًا للنمو الاقتصادي المتكامل</w:t>
      </w:r>
      <w:r w:rsidRPr="00044663">
        <w:rPr>
          <w:rFonts w:ascii="Times New Roman" w:eastAsia="Times New Roman" w:hAnsi="Times New Roman" w:cs="Simplified Arabic"/>
          <w:sz w:val="28"/>
          <w:szCs w:val="28"/>
        </w:rPr>
        <w:t>.</w:t>
      </w:r>
    </w:p>
    <w:p w14:paraId="205A5FC7" w14:textId="7FB2F92A" w:rsidR="000668B7" w:rsidRPr="00044663" w:rsidRDefault="000668B7" w:rsidP="000668B7">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ثانيًا: نظرية الدولة الممكنة</w:t>
      </w:r>
      <w:r w:rsidRPr="00044663">
        <w:rPr>
          <w:rFonts w:ascii="Times New Roman" w:eastAsia="Times New Roman" w:hAnsi="Times New Roman" w:cs="Simplified Arabic"/>
          <w:b/>
          <w:bCs/>
          <w:sz w:val="28"/>
          <w:szCs w:val="28"/>
        </w:rPr>
        <w:t xml:space="preserve"> (Enabling State Theory)</w:t>
      </w:r>
    </w:p>
    <w:p w14:paraId="46192B29" w14:textId="77777777" w:rsidR="000668B7" w:rsidRPr="00044663" w:rsidRDefault="000668B7" w:rsidP="000668B7">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تعتمد الدراسة كذلك على مفهوم الدولة الممكنة، الذي يشير إلى تحول دور الحكومة من مقدم مباشر للخدمات إلى جهة تنظيمية ومحفزة للسوق عبر التشريعات والسياسات الاقتصادية</w:t>
      </w:r>
      <w:r w:rsidRPr="00044663">
        <w:rPr>
          <w:rFonts w:ascii="Times New Roman" w:eastAsia="Times New Roman" w:hAnsi="Times New Roman" w:cs="Simplified Arabic"/>
          <w:sz w:val="28"/>
          <w:szCs w:val="28"/>
        </w:rPr>
        <w:t>.</w:t>
      </w:r>
    </w:p>
    <w:p w14:paraId="4E99A3E1" w14:textId="77777777" w:rsidR="000668B7" w:rsidRPr="00044663" w:rsidRDefault="000668B7" w:rsidP="000668B7">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وفي السياق السعودي، بيّنت دراسة الحاجري (2024) أن سياسات الإسكان ضمن رؤية 2030 هدفت إلى نقل دور الدولة من مزود مباشر للوحدات السكنية إلى منظم وممكن للسوق العقاري، بما يعزز مشاركة القطاع الخاص ويرفع كفاءة الاستثمار العقاري</w:t>
      </w:r>
      <w:r w:rsidRPr="00044663">
        <w:rPr>
          <w:rFonts w:ascii="Times New Roman" w:eastAsia="Times New Roman" w:hAnsi="Times New Roman" w:cs="Simplified Arabic"/>
          <w:sz w:val="28"/>
          <w:szCs w:val="28"/>
        </w:rPr>
        <w:t>.</w:t>
      </w:r>
    </w:p>
    <w:p w14:paraId="7730BC5C" w14:textId="77777777" w:rsidR="000668B7" w:rsidRPr="00044663" w:rsidRDefault="000668B7" w:rsidP="000668B7">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ويعد هذا التحول أحد أهم الأسس النظرية لفهم التغيرات في بيئة الاستثمار العقاري، حيث أصبح السوق يعمل وفق آليات تنافسية تعتمد على الشراكات والتمويل والاستثمار المؤسسي بدل الدعم الحكومي المباشر</w:t>
      </w:r>
      <w:r w:rsidRPr="00044663">
        <w:rPr>
          <w:rFonts w:ascii="Times New Roman" w:eastAsia="Times New Roman" w:hAnsi="Times New Roman" w:cs="Simplified Arabic"/>
          <w:sz w:val="28"/>
          <w:szCs w:val="28"/>
        </w:rPr>
        <w:t>.</w:t>
      </w:r>
    </w:p>
    <w:p w14:paraId="23B71C85" w14:textId="77777777" w:rsidR="000668B7" w:rsidRPr="00044663" w:rsidRDefault="000668B7" w:rsidP="000668B7">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ثالثًا: نظرية الاستثمار المؤسسي والتنمية الحضرية</w:t>
      </w:r>
      <w:r w:rsidRPr="00044663">
        <w:rPr>
          <w:rFonts w:ascii="Times New Roman" w:eastAsia="Times New Roman" w:hAnsi="Times New Roman" w:cs="Simplified Arabic"/>
          <w:b/>
          <w:bCs/>
          <w:sz w:val="28"/>
          <w:szCs w:val="28"/>
        </w:rPr>
        <w:t xml:space="preserve"> (Urban Investment Theory)</w:t>
      </w:r>
    </w:p>
    <w:p w14:paraId="42CDE0F9" w14:textId="77777777" w:rsidR="000668B7" w:rsidRPr="00044663" w:rsidRDefault="000668B7" w:rsidP="000668B7">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ترى هذه النظرية أن التنمية الحضرية والمشروعات الكبرى تمثل محركات رئيسية لجذب رأس المال والاستثمار طويل الأجل، خاصة عندما ترتبط برؤية تنموية وطنية</w:t>
      </w:r>
      <w:r w:rsidRPr="00044663">
        <w:rPr>
          <w:rFonts w:ascii="Times New Roman" w:eastAsia="Times New Roman" w:hAnsi="Times New Roman" w:cs="Simplified Arabic"/>
          <w:sz w:val="28"/>
          <w:szCs w:val="28"/>
        </w:rPr>
        <w:t>.</w:t>
      </w:r>
    </w:p>
    <w:p w14:paraId="6F3C954F" w14:textId="77777777" w:rsidR="000668B7" w:rsidRPr="00044663" w:rsidRDefault="000668B7" w:rsidP="000668B7">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وقد أظهرت البيانات الحديثة أن المبادرات الحكومية والمشروعات المرتبطة برؤية 2030 أسهمت في جذب استثمارات عقارية تجاوزت 900 مليار ريال منذ إطلاق الرؤية، وهو ما يعكس ارتفاع ثقة المستثمرين نتيجة الإصلاحات التنظيمية والتخطيط الحضري الحديث (الشرق للأعمال، 2025)</w:t>
      </w:r>
      <w:r w:rsidRPr="00044663">
        <w:rPr>
          <w:rFonts w:ascii="Times New Roman" w:eastAsia="Times New Roman" w:hAnsi="Times New Roman" w:cs="Simplified Arabic"/>
          <w:sz w:val="28"/>
          <w:szCs w:val="28"/>
        </w:rPr>
        <w:t>.</w:t>
      </w:r>
    </w:p>
    <w:p w14:paraId="0238E446" w14:textId="77777777" w:rsidR="000668B7" w:rsidRPr="00044663" w:rsidRDefault="000668B7" w:rsidP="000668B7">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وتفسر هذه النظرية العلاقة بين المشاريع العملاقة والتنمية الاقتصادية من خلال خلق طلب استثماري مستدام داخل السوق العقاري</w:t>
      </w:r>
      <w:r w:rsidRPr="00044663">
        <w:rPr>
          <w:rFonts w:ascii="Times New Roman" w:eastAsia="Times New Roman" w:hAnsi="Times New Roman" w:cs="Simplified Arabic"/>
          <w:sz w:val="28"/>
          <w:szCs w:val="28"/>
        </w:rPr>
        <w:t>.</w:t>
      </w:r>
    </w:p>
    <w:p w14:paraId="5B9A0C8C" w14:textId="77777777" w:rsidR="000668B7" w:rsidRPr="00044663" w:rsidRDefault="000668B7" w:rsidP="000668B7">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رابعًا: نظرية التحول الرقمي في الأسواق العقارية</w:t>
      </w:r>
      <w:r w:rsidRPr="00044663">
        <w:rPr>
          <w:rFonts w:ascii="Times New Roman" w:eastAsia="Times New Roman" w:hAnsi="Times New Roman" w:cs="Simplified Arabic"/>
          <w:b/>
          <w:bCs/>
          <w:sz w:val="28"/>
          <w:szCs w:val="28"/>
        </w:rPr>
        <w:t xml:space="preserve"> (Digital Transformation Theory)</w:t>
      </w:r>
    </w:p>
    <w:p w14:paraId="3FE03CC4" w14:textId="77777777" w:rsidR="000668B7" w:rsidRPr="00044663" w:rsidRDefault="000668B7" w:rsidP="000668B7">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تشير نظرية التحول الرقمي إلى أن إدخال التقنيات الحديثة والبيانات الضخمة يعزز كفاءة الأسواق ويزيد من الشفافية ويخفض مخاطر الاستثمار</w:t>
      </w:r>
      <w:r w:rsidRPr="00044663">
        <w:rPr>
          <w:rFonts w:ascii="Times New Roman" w:eastAsia="Times New Roman" w:hAnsi="Times New Roman" w:cs="Simplified Arabic"/>
          <w:sz w:val="28"/>
          <w:szCs w:val="28"/>
        </w:rPr>
        <w:t>.</w:t>
      </w:r>
      <w:r w:rsidRPr="00044663">
        <w:rPr>
          <w:rFonts w:ascii="Times New Roman" w:eastAsia="Times New Roman" w:hAnsi="Times New Roman" w:cs="Simplified Arabic" w:hint="cs"/>
          <w:sz w:val="28"/>
          <w:szCs w:val="28"/>
          <w:rtl/>
        </w:rPr>
        <w:t xml:space="preserve"> </w:t>
      </w:r>
      <w:r w:rsidRPr="00044663">
        <w:rPr>
          <w:rFonts w:ascii="Times New Roman" w:eastAsia="Times New Roman" w:hAnsi="Times New Roman" w:cs="Simplified Arabic"/>
          <w:sz w:val="28"/>
          <w:szCs w:val="28"/>
          <w:rtl/>
        </w:rPr>
        <w:t>وقد أوضحت الدراسات الحديثة أن التقنيات العقارية</w:t>
      </w:r>
      <w:r w:rsidRPr="00044663">
        <w:rPr>
          <w:rFonts w:ascii="Times New Roman" w:eastAsia="Times New Roman" w:hAnsi="Times New Roman" w:cs="Simplified Arabic"/>
          <w:sz w:val="28"/>
          <w:szCs w:val="28"/>
        </w:rPr>
        <w:t xml:space="preserve"> </w:t>
      </w:r>
      <w:r w:rsidRPr="00044663">
        <w:rPr>
          <w:rFonts w:ascii="Times New Roman" w:eastAsia="Times New Roman" w:hAnsi="Times New Roman" w:cs="Simplified Arabic" w:hint="cs"/>
          <w:sz w:val="28"/>
          <w:szCs w:val="28"/>
          <w:rtl/>
        </w:rPr>
        <w:t xml:space="preserve"> </w:t>
      </w:r>
      <w:r w:rsidRPr="00044663">
        <w:rPr>
          <w:rFonts w:ascii="Times New Roman" w:eastAsia="Times New Roman" w:hAnsi="Times New Roman" w:cs="Simplified Arabic"/>
          <w:sz w:val="28"/>
          <w:szCs w:val="28"/>
          <w:rtl/>
        </w:rPr>
        <w:t>أصبحت عنصرًا رئيسيًا في إعادة تشكيل السوق العقاري السعودي، حيث أسهمت التكنولوجيا في رفع كفاءة العمليات العقارية وتحسين بيئة الاستثمار وجذب الشركات والمستثمرين (الماضي، 2025)</w:t>
      </w:r>
      <w:r w:rsidRPr="00044663">
        <w:rPr>
          <w:rFonts w:ascii="Times New Roman" w:eastAsia="Times New Roman" w:hAnsi="Times New Roman" w:cs="Simplified Arabic"/>
          <w:sz w:val="28"/>
          <w:szCs w:val="28"/>
        </w:rPr>
        <w:t>.</w:t>
      </w:r>
    </w:p>
    <w:p w14:paraId="1887F6E2" w14:textId="77777777" w:rsidR="000668B7" w:rsidRPr="00044663" w:rsidRDefault="000668B7" w:rsidP="000668B7">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كما تؤكد الدراسات المعتمدة على الذكاء الاصطناعي أن تحليل البيانات الرقمية يساعد المستثمرين على التنبؤ باتجاهات السوق واتخاذ قرارات استثمارية أكثر دقة</w:t>
      </w:r>
      <w:r w:rsidRPr="00044663">
        <w:rPr>
          <w:rFonts w:ascii="Times New Roman" w:eastAsia="Times New Roman" w:hAnsi="Times New Roman" w:cs="Simplified Arabic"/>
          <w:sz w:val="28"/>
          <w:szCs w:val="28"/>
        </w:rPr>
        <w:t xml:space="preserve"> (Aalijah, 2025).</w:t>
      </w:r>
    </w:p>
    <w:p w14:paraId="3317011D" w14:textId="77777777" w:rsidR="000668B7" w:rsidRPr="00044663" w:rsidRDefault="000668B7" w:rsidP="000668B7">
      <w:pPr>
        <w:bidi/>
        <w:spacing w:before="120" w:after="120" w:line="288" w:lineRule="auto"/>
        <w:jc w:val="both"/>
        <w:rPr>
          <w:rFonts w:ascii="Times New Roman" w:eastAsia="Times New Roman" w:hAnsi="Times New Roman" w:cs="Simplified Arabic"/>
          <w:b/>
          <w:bCs/>
          <w:sz w:val="28"/>
          <w:szCs w:val="28"/>
        </w:rPr>
      </w:pPr>
      <w:r w:rsidRPr="00044663">
        <w:rPr>
          <w:rFonts w:ascii="Times New Roman" w:eastAsia="Times New Roman" w:hAnsi="Times New Roman" w:cs="Simplified Arabic"/>
          <w:b/>
          <w:bCs/>
          <w:sz w:val="28"/>
          <w:szCs w:val="28"/>
          <w:rtl/>
        </w:rPr>
        <w:t>خامسًا: نظرية الاستدامة الاقتصادية والتنمية طويلة المدى</w:t>
      </w:r>
      <w:r w:rsidRPr="00044663">
        <w:rPr>
          <w:rFonts w:ascii="Times New Roman" w:eastAsia="Times New Roman" w:hAnsi="Times New Roman" w:cs="Simplified Arabic"/>
          <w:b/>
          <w:bCs/>
          <w:sz w:val="28"/>
          <w:szCs w:val="28"/>
        </w:rPr>
        <w:t xml:space="preserve"> (Sustainable Development Theory)</w:t>
      </w:r>
    </w:p>
    <w:p w14:paraId="1492742E" w14:textId="77777777" w:rsidR="000668B7" w:rsidRPr="00044663" w:rsidRDefault="000668B7" w:rsidP="000668B7">
      <w:pPr>
        <w:bidi/>
        <w:spacing w:before="120" w:after="120" w:line="288" w:lineRule="auto"/>
        <w:ind w:firstLine="720"/>
        <w:jc w:val="both"/>
        <w:rPr>
          <w:rFonts w:ascii="Times New Roman" w:eastAsia="Times New Roman" w:hAnsi="Times New Roman" w:cs="Simplified Arabic"/>
          <w:sz w:val="28"/>
          <w:szCs w:val="28"/>
        </w:rPr>
      </w:pPr>
      <w:r w:rsidRPr="00044663">
        <w:rPr>
          <w:rFonts w:ascii="Times New Roman" w:eastAsia="Times New Roman" w:hAnsi="Times New Roman" w:cs="Simplified Arabic"/>
          <w:sz w:val="28"/>
          <w:szCs w:val="28"/>
          <w:rtl/>
        </w:rPr>
        <w:t>تنطلق هذه النظرية من أن التنمية الاقتصادية الحديثة يجب أن تحقق توازنًا بين النمو الاقتصادي والاستقرار الاجتماعي والاستدامة العمرانية</w:t>
      </w:r>
      <w:r w:rsidRPr="00044663">
        <w:rPr>
          <w:rFonts w:ascii="Times New Roman" w:eastAsia="Times New Roman" w:hAnsi="Times New Roman" w:cs="Simplified Arabic"/>
          <w:sz w:val="28"/>
          <w:szCs w:val="28"/>
        </w:rPr>
        <w:t>.</w:t>
      </w:r>
      <w:r w:rsidRPr="00044663">
        <w:rPr>
          <w:rFonts w:ascii="Times New Roman" w:eastAsia="Times New Roman" w:hAnsi="Times New Roman" w:cs="Simplified Arabic" w:hint="cs"/>
          <w:sz w:val="28"/>
          <w:szCs w:val="28"/>
          <w:rtl/>
        </w:rPr>
        <w:t xml:space="preserve"> </w:t>
      </w:r>
      <w:r w:rsidRPr="00044663">
        <w:rPr>
          <w:rFonts w:ascii="Times New Roman" w:eastAsia="Times New Roman" w:hAnsi="Times New Roman" w:cs="Simplified Arabic"/>
          <w:sz w:val="28"/>
          <w:szCs w:val="28"/>
          <w:rtl/>
        </w:rPr>
        <w:t>وقد أشارت الدراسات الحديثة إلى أن رؤية 2030 تبنت استراتيجية تنظيمية جديدة للقطاع العقاري تهدف إلى تحقيق التنمية المستدامة وتنظيم السوق وتعزيز الابتكار العمراني لضمان استمرارية النمو الاقتصادي (الربيش، 2025)</w:t>
      </w:r>
      <w:r w:rsidRPr="00044663">
        <w:rPr>
          <w:rFonts w:ascii="Times New Roman" w:eastAsia="Times New Roman" w:hAnsi="Times New Roman" w:cs="Simplified Arabic"/>
          <w:sz w:val="28"/>
          <w:szCs w:val="28"/>
        </w:rPr>
        <w:t>.</w:t>
      </w:r>
    </w:p>
    <w:p w14:paraId="517FB67E" w14:textId="03705D3E" w:rsidR="00B77257" w:rsidRDefault="000668B7" w:rsidP="000668B7">
      <w:pPr>
        <w:bidi/>
        <w:spacing w:before="120" w:after="120" w:line="288" w:lineRule="auto"/>
        <w:ind w:firstLine="720"/>
        <w:jc w:val="both"/>
        <w:rPr>
          <w:rFonts w:ascii="Times New Roman" w:eastAsia="Times New Roman" w:hAnsi="Times New Roman" w:cs="Simplified Arabic"/>
          <w:sz w:val="28"/>
          <w:szCs w:val="28"/>
          <w:rtl/>
        </w:rPr>
      </w:pPr>
      <w:r w:rsidRPr="00044663">
        <w:rPr>
          <w:rFonts w:ascii="Times New Roman" w:eastAsia="Times New Roman" w:hAnsi="Times New Roman" w:cs="Simplified Arabic"/>
          <w:sz w:val="28"/>
          <w:szCs w:val="28"/>
          <w:rtl/>
        </w:rPr>
        <w:t>كما تؤكد الأدبيات العقارية الحديثة أن الإصلاحات التنظيمية والاستثمارات المتنامية تسهم في بناء سوق عقاري مستدام قائم على التوازن بين العرض والطلب (قنديل، 2025)</w:t>
      </w:r>
      <w:r w:rsidRPr="00044663">
        <w:rPr>
          <w:rFonts w:ascii="Times New Roman" w:eastAsia="Times New Roman" w:hAnsi="Times New Roman" w:cs="Simplified Arabic"/>
          <w:sz w:val="28"/>
          <w:szCs w:val="28"/>
        </w:rPr>
        <w:t>.</w:t>
      </w:r>
    </w:p>
    <w:p w14:paraId="5B3D128F" w14:textId="77777777" w:rsidR="001F7274" w:rsidRDefault="001F7274">
      <w:pPr>
        <w:rPr>
          <w:rFonts w:ascii="Times New Roman" w:eastAsia="Times New Roman" w:hAnsi="Times New Roman" w:cs="Simplified Arabic"/>
          <w:sz w:val="28"/>
          <w:szCs w:val="28"/>
        </w:rPr>
      </w:pPr>
      <w:r>
        <w:rPr>
          <w:rFonts w:ascii="Times New Roman" w:eastAsia="Times New Roman" w:hAnsi="Times New Roman" w:cs="Simplified Arabic"/>
          <w:sz w:val="28"/>
          <w:szCs w:val="28"/>
        </w:rPr>
        <w:br w:type="page"/>
      </w:r>
    </w:p>
    <w:p w14:paraId="42045E65" w14:textId="6FB1EEF6" w:rsidR="00271FDF" w:rsidRPr="00271FDF" w:rsidRDefault="00271FDF" w:rsidP="00594A39">
      <w:pPr>
        <w:bidi/>
        <w:jc w:val="both"/>
        <w:rPr>
          <w:sz w:val="28"/>
          <w:szCs w:val="28"/>
        </w:rPr>
      </w:pPr>
      <w:bookmarkStart w:id="0" w:name="_GoBack"/>
      <w:bookmarkEnd w:id="0"/>
      <w:r w:rsidRPr="00271FDF">
        <w:rPr>
          <w:sz w:val="28"/>
          <w:szCs w:val="28"/>
        </w:rPr>
        <w:t xml:space="preserve"> </w:t>
      </w:r>
    </w:p>
    <w:sectPr w:rsidR="00271FDF" w:rsidRPr="00271FDF" w:rsidSect="00F37036">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8B397F" w14:textId="77777777" w:rsidR="00E44938" w:rsidRDefault="00E44938" w:rsidP="00F37036">
      <w:pPr>
        <w:spacing w:after="0" w:line="240" w:lineRule="auto"/>
      </w:pPr>
      <w:r>
        <w:separator/>
      </w:r>
    </w:p>
  </w:endnote>
  <w:endnote w:type="continuationSeparator" w:id="0">
    <w:p w14:paraId="1A09A783" w14:textId="77777777" w:rsidR="00E44938" w:rsidRDefault="00E44938" w:rsidP="00F37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implified Arabic">
    <w:panose1 w:val="02020603050405020304"/>
    <w:charset w:val="00"/>
    <w:family w:val="roman"/>
    <w:pitch w:val="variable"/>
    <w:sig w:usb0="00002003" w:usb1="0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00002287" w:usb1="00000000" w:usb2="00000000" w:usb3="00000000" w:csb0="000000D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00"/>
    <w:family w:val="auto"/>
    <w:pitch w:val="variable"/>
    <w:sig w:usb0="80002007" w:usb1="80000000"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5448868"/>
      <w:docPartObj>
        <w:docPartGallery w:val="Page Numbers (Bottom of Page)"/>
        <w:docPartUnique/>
      </w:docPartObj>
    </w:sdtPr>
    <w:sdtEndPr/>
    <w:sdtContent>
      <w:p w14:paraId="2475C75E" w14:textId="7FEE182F" w:rsidR="00B46540" w:rsidRDefault="00B46540">
        <w:pPr>
          <w:pStyle w:val="Footer"/>
          <w:jc w:val="center"/>
        </w:pPr>
        <w:r>
          <w:fldChar w:fldCharType="begin"/>
        </w:r>
        <w:r>
          <w:instrText>PAGE   \* MERGEFORMAT</w:instrText>
        </w:r>
        <w:r>
          <w:fldChar w:fldCharType="separate"/>
        </w:r>
        <w:r w:rsidR="00664075" w:rsidRPr="00664075">
          <w:rPr>
            <w:rFonts w:cs="Calibri"/>
            <w:noProof/>
            <w:lang w:val="ar-SA"/>
          </w:rPr>
          <w:t>56</w:t>
        </w:r>
        <w:r>
          <w:fldChar w:fldCharType="end"/>
        </w:r>
      </w:p>
    </w:sdtContent>
  </w:sdt>
  <w:p w14:paraId="57FCF4E2" w14:textId="77777777" w:rsidR="00B46540" w:rsidRDefault="00B465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85D79C" w14:textId="77777777" w:rsidR="00E44938" w:rsidRDefault="00E44938" w:rsidP="00F37036">
      <w:pPr>
        <w:spacing w:after="0" w:line="240" w:lineRule="auto"/>
      </w:pPr>
      <w:r>
        <w:separator/>
      </w:r>
    </w:p>
  </w:footnote>
  <w:footnote w:type="continuationSeparator" w:id="0">
    <w:p w14:paraId="2848EDAB" w14:textId="77777777" w:rsidR="00E44938" w:rsidRDefault="00E44938" w:rsidP="00F370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67C5"/>
    <w:multiLevelType w:val="hybridMultilevel"/>
    <w:tmpl w:val="5E5ECBB2"/>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322011"/>
    <w:multiLevelType w:val="hybridMultilevel"/>
    <w:tmpl w:val="BF4675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61B6CE5"/>
    <w:multiLevelType w:val="multilevel"/>
    <w:tmpl w:val="CFB0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DD07CB"/>
    <w:multiLevelType w:val="hybridMultilevel"/>
    <w:tmpl w:val="4AA636DE"/>
    <w:lvl w:ilvl="0" w:tplc="8E3E542A">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732484F"/>
    <w:multiLevelType w:val="hybridMultilevel"/>
    <w:tmpl w:val="75640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99312A"/>
    <w:multiLevelType w:val="hybridMultilevel"/>
    <w:tmpl w:val="8E967B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EA3AAA"/>
    <w:multiLevelType w:val="multilevel"/>
    <w:tmpl w:val="92FC7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B8224AF"/>
    <w:multiLevelType w:val="multilevel"/>
    <w:tmpl w:val="28E42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F91DE6"/>
    <w:multiLevelType w:val="hybridMultilevel"/>
    <w:tmpl w:val="938E27EE"/>
    <w:lvl w:ilvl="0" w:tplc="0409000F">
      <w:start w:val="1"/>
      <w:numFmt w:val="decimal"/>
      <w:lvlText w:val="%1."/>
      <w:lvlJc w:val="left"/>
      <w:pPr>
        <w:ind w:left="720" w:hanging="360"/>
      </w:pPr>
    </w:lvl>
    <w:lvl w:ilvl="1" w:tplc="8E3E542A">
      <w:numFmt w:val="bullet"/>
      <w:lvlText w:val="-"/>
      <w:lvlJc w:val="left"/>
      <w:pPr>
        <w:ind w:left="1440" w:hanging="360"/>
      </w:pPr>
      <w:rPr>
        <w:rFonts w:ascii="Times New Roman" w:eastAsia="Times New Roman" w:hAnsi="Times New Roman"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5B71CD"/>
    <w:multiLevelType w:val="hybridMultilevel"/>
    <w:tmpl w:val="09E02D32"/>
    <w:lvl w:ilvl="0" w:tplc="8E3E542A">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44C60A0"/>
    <w:multiLevelType w:val="hybridMultilevel"/>
    <w:tmpl w:val="3F4A53D0"/>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39542C"/>
    <w:multiLevelType w:val="hybridMultilevel"/>
    <w:tmpl w:val="BC6AC6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BB0174"/>
    <w:multiLevelType w:val="hybridMultilevel"/>
    <w:tmpl w:val="C6E03C84"/>
    <w:lvl w:ilvl="0" w:tplc="8E3E542A">
      <w:numFmt w:val="bullet"/>
      <w:lvlText w:val="-"/>
      <w:lvlJc w:val="left"/>
      <w:pPr>
        <w:ind w:left="2520" w:hanging="360"/>
      </w:pPr>
      <w:rPr>
        <w:rFonts w:ascii="Times New Roman" w:eastAsia="Times New Roman" w:hAnsi="Times New Roman" w:cs="Simplified Arabic"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nsid w:val="18EB25EA"/>
    <w:multiLevelType w:val="multilevel"/>
    <w:tmpl w:val="98A4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C4E179D"/>
    <w:multiLevelType w:val="hybridMultilevel"/>
    <w:tmpl w:val="EC6C6B92"/>
    <w:lvl w:ilvl="0" w:tplc="8E3E542A">
      <w:numFmt w:val="bullet"/>
      <w:lvlText w:val="-"/>
      <w:lvlJc w:val="left"/>
      <w:pPr>
        <w:ind w:left="720" w:hanging="360"/>
      </w:pPr>
      <w:rPr>
        <w:rFonts w:ascii="Times New Roman" w:eastAsia="Times New Roman" w:hAnsi="Times New Roman" w:cs="Simplified Arabic" w:hint="default"/>
      </w:rPr>
    </w:lvl>
    <w:lvl w:ilvl="1" w:tplc="607022D8">
      <w:numFmt w:val="bullet"/>
      <w:lvlText w:val="•"/>
      <w:lvlJc w:val="left"/>
      <w:pPr>
        <w:ind w:left="1800" w:hanging="72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691110"/>
    <w:multiLevelType w:val="hybridMultilevel"/>
    <w:tmpl w:val="8B9669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2525DFB"/>
    <w:multiLevelType w:val="hybridMultilevel"/>
    <w:tmpl w:val="60B477B0"/>
    <w:lvl w:ilvl="0" w:tplc="8E3E542A">
      <w:numFmt w:val="bullet"/>
      <w:lvlText w:val="-"/>
      <w:lvlJc w:val="left"/>
      <w:pPr>
        <w:ind w:left="1149" w:hanging="360"/>
      </w:pPr>
      <w:rPr>
        <w:rFonts w:ascii="Times New Roman" w:eastAsia="Times New Roman" w:hAnsi="Times New Roman" w:cs="Simplified Arabic"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17">
    <w:nsid w:val="23D15055"/>
    <w:multiLevelType w:val="multilevel"/>
    <w:tmpl w:val="299CBE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C3625A"/>
    <w:multiLevelType w:val="hybridMultilevel"/>
    <w:tmpl w:val="C7989748"/>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6636195"/>
    <w:multiLevelType w:val="hybridMultilevel"/>
    <w:tmpl w:val="AE78A396"/>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6942468"/>
    <w:multiLevelType w:val="hybridMultilevel"/>
    <w:tmpl w:val="DD383968"/>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454985"/>
    <w:multiLevelType w:val="hybridMultilevel"/>
    <w:tmpl w:val="494C42E4"/>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ABC2BEA"/>
    <w:multiLevelType w:val="hybridMultilevel"/>
    <w:tmpl w:val="E404FBFE"/>
    <w:lvl w:ilvl="0" w:tplc="5DB8E0E4">
      <w:start w:val="1"/>
      <w:numFmt w:val="decimal"/>
      <w:lvlText w:val="%1-"/>
      <w:lvlJc w:val="left"/>
      <w:pPr>
        <w:ind w:left="2625" w:hanging="1185"/>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2AC45227"/>
    <w:multiLevelType w:val="hybridMultilevel"/>
    <w:tmpl w:val="EBB4EF28"/>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F9B0AD2"/>
    <w:multiLevelType w:val="hybridMultilevel"/>
    <w:tmpl w:val="A5789A56"/>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8A3AEF"/>
    <w:multiLevelType w:val="hybridMultilevel"/>
    <w:tmpl w:val="44F83E86"/>
    <w:lvl w:ilvl="0" w:tplc="8E3E542A">
      <w:numFmt w:val="bullet"/>
      <w:lvlText w:val="-"/>
      <w:lvlJc w:val="left"/>
      <w:pPr>
        <w:ind w:left="2520" w:hanging="360"/>
      </w:pPr>
      <w:rPr>
        <w:rFonts w:ascii="Times New Roman" w:eastAsia="Times New Roman" w:hAnsi="Times New Roman" w:cs="Simplified Arabic"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6">
    <w:nsid w:val="3BCD67FE"/>
    <w:multiLevelType w:val="multilevel"/>
    <w:tmpl w:val="B2D8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C9A2153"/>
    <w:multiLevelType w:val="multilevel"/>
    <w:tmpl w:val="29EA5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DAB11CA"/>
    <w:multiLevelType w:val="hybridMultilevel"/>
    <w:tmpl w:val="71F89B9E"/>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F5C5F21"/>
    <w:multiLevelType w:val="hybridMultilevel"/>
    <w:tmpl w:val="8E84C4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02C1768"/>
    <w:multiLevelType w:val="hybridMultilevel"/>
    <w:tmpl w:val="596ABE60"/>
    <w:lvl w:ilvl="0" w:tplc="8E3E542A">
      <w:numFmt w:val="bullet"/>
      <w:lvlText w:val="-"/>
      <w:lvlJc w:val="left"/>
      <w:pPr>
        <w:ind w:left="1440" w:hanging="360"/>
      </w:pPr>
      <w:rPr>
        <w:rFonts w:ascii="Times New Roman" w:eastAsia="Times New Roman" w:hAnsi="Times New Roman" w:cs="Simplified Arabic" w:hint="default"/>
      </w:rPr>
    </w:lvl>
    <w:lvl w:ilvl="1" w:tplc="F724A5F4">
      <w:numFmt w:val="bullet"/>
      <w:lvlText w:val="•"/>
      <w:lvlJc w:val="left"/>
      <w:pPr>
        <w:ind w:left="2520" w:hanging="720"/>
      </w:pPr>
      <w:rPr>
        <w:rFonts w:ascii="Times New Roman" w:eastAsia="Times New Roman"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0944087"/>
    <w:multiLevelType w:val="hybridMultilevel"/>
    <w:tmpl w:val="77382E08"/>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18B4197"/>
    <w:multiLevelType w:val="hybridMultilevel"/>
    <w:tmpl w:val="15FA8CC4"/>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BA670CA"/>
    <w:multiLevelType w:val="hybridMultilevel"/>
    <w:tmpl w:val="A25E5C54"/>
    <w:lvl w:ilvl="0" w:tplc="8E3E542A">
      <w:numFmt w:val="bullet"/>
      <w:lvlText w:val="-"/>
      <w:lvlJc w:val="left"/>
      <w:pPr>
        <w:ind w:left="2520" w:hanging="360"/>
      </w:pPr>
      <w:rPr>
        <w:rFonts w:ascii="Times New Roman" w:eastAsia="Times New Roman" w:hAnsi="Times New Roman" w:cs="Simplified Arabic"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nsid w:val="53E13676"/>
    <w:multiLevelType w:val="hybridMultilevel"/>
    <w:tmpl w:val="F3080A78"/>
    <w:lvl w:ilvl="0" w:tplc="F8BC0F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53D5B4E"/>
    <w:multiLevelType w:val="hybridMultilevel"/>
    <w:tmpl w:val="211ECA6C"/>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C20E9D"/>
    <w:multiLevelType w:val="hybridMultilevel"/>
    <w:tmpl w:val="164A6884"/>
    <w:lvl w:ilvl="0" w:tplc="5DB8E0E4">
      <w:start w:val="1"/>
      <w:numFmt w:val="decimal"/>
      <w:lvlText w:val="%1-"/>
      <w:lvlJc w:val="left"/>
      <w:pPr>
        <w:ind w:left="1905" w:hanging="118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6E562C8"/>
    <w:multiLevelType w:val="hybridMultilevel"/>
    <w:tmpl w:val="B1383DDA"/>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7B91D53"/>
    <w:multiLevelType w:val="hybridMultilevel"/>
    <w:tmpl w:val="58ECE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90732E6"/>
    <w:multiLevelType w:val="hybridMultilevel"/>
    <w:tmpl w:val="E2FC95CA"/>
    <w:lvl w:ilvl="0" w:tplc="F8BC0F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D05439D"/>
    <w:multiLevelType w:val="multilevel"/>
    <w:tmpl w:val="54967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D6F4434"/>
    <w:multiLevelType w:val="multilevel"/>
    <w:tmpl w:val="5E5A1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F587128"/>
    <w:multiLevelType w:val="hybridMultilevel"/>
    <w:tmpl w:val="DADE2748"/>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0DA606A"/>
    <w:multiLevelType w:val="hybridMultilevel"/>
    <w:tmpl w:val="150C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13E41EA"/>
    <w:multiLevelType w:val="hybridMultilevel"/>
    <w:tmpl w:val="DBD63086"/>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2F639DE"/>
    <w:multiLevelType w:val="hybridMultilevel"/>
    <w:tmpl w:val="7DAA79F0"/>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49F6576"/>
    <w:multiLevelType w:val="hybridMultilevel"/>
    <w:tmpl w:val="54BE94E2"/>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79F0861"/>
    <w:multiLevelType w:val="multilevel"/>
    <w:tmpl w:val="41D88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F4A4011"/>
    <w:multiLevelType w:val="hybridMultilevel"/>
    <w:tmpl w:val="083EA796"/>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224189C"/>
    <w:multiLevelType w:val="hybridMultilevel"/>
    <w:tmpl w:val="98BCDE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41F0D32"/>
    <w:multiLevelType w:val="hybridMultilevel"/>
    <w:tmpl w:val="E89C39D8"/>
    <w:lvl w:ilvl="0" w:tplc="F8BC0F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459494B"/>
    <w:multiLevelType w:val="hybridMultilevel"/>
    <w:tmpl w:val="0186CF58"/>
    <w:lvl w:ilvl="0" w:tplc="8E3E542A">
      <w:numFmt w:val="bullet"/>
      <w:lvlText w:val="-"/>
      <w:lvlJc w:val="left"/>
      <w:pPr>
        <w:ind w:left="2520" w:hanging="360"/>
      </w:pPr>
      <w:rPr>
        <w:rFonts w:ascii="Times New Roman" w:eastAsia="Times New Roman" w:hAnsi="Times New Roman" w:cs="Simplified Arabic"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2">
    <w:nsid w:val="7A182C09"/>
    <w:multiLevelType w:val="hybridMultilevel"/>
    <w:tmpl w:val="472A9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AD45CFB"/>
    <w:multiLevelType w:val="hybridMultilevel"/>
    <w:tmpl w:val="95A69E62"/>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B4F6441"/>
    <w:multiLevelType w:val="hybridMultilevel"/>
    <w:tmpl w:val="A5567222"/>
    <w:lvl w:ilvl="0" w:tplc="8E3E542A">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BA94869"/>
    <w:multiLevelType w:val="hybridMultilevel"/>
    <w:tmpl w:val="62DE4E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7D7E1346"/>
    <w:multiLevelType w:val="hybridMultilevel"/>
    <w:tmpl w:val="1EF2B18C"/>
    <w:lvl w:ilvl="0" w:tplc="8E3E542A">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9"/>
  </w:num>
  <w:num w:numId="2">
    <w:abstractNumId w:val="11"/>
  </w:num>
  <w:num w:numId="3">
    <w:abstractNumId w:val="26"/>
  </w:num>
  <w:num w:numId="4">
    <w:abstractNumId w:val="27"/>
  </w:num>
  <w:num w:numId="5">
    <w:abstractNumId w:val="47"/>
  </w:num>
  <w:num w:numId="6">
    <w:abstractNumId w:val="14"/>
  </w:num>
  <w:num w:numId="7">
    <w:abstractNumId w:val="7"/>
  </w:num>
  <w:num w:numId="8">
    <w:abstractNumId w:val="13"/>
  </w:num>
  <w:num w:numId="9">
    <w:abstractNumId w:val="6"/>
  </w:num>
  <w:num w:numId="10">
    <w:abstractNumId w:val="2"/>
  </w:num>
  <w:num w:numId="11">
    <w:abstractNumId w:val="15"/>
  </w:num>
  <w:num w:numId="12">
    <w:abstractNumId w:val="1"/>
  </w:num>
  <w:num w:numId="13">
    <w:abstractNumId w:val="3"/>
  </w:num>
  <w:num w:numId="14">
    <w:abstractNumId w:val="54"/>
  </w:num>
  <w:num w:numId="15">
    <w:abstractNumId w:val="30"/>
  </w:num>
  <w:num w:numId="16">
    <w:abstractNumId w:val="9"/>
  </w:num>
  <w:num w:numId="17">
    <w:abstractNumId w:val="52"/>
  </w:num>
  <w:num w:numId="18">
    <w:abstractNumId w:val="51"/>
  </w:num>
  <w:num w:numId="19">
    <w:abstractNumId w:val="16"/>
  </w:num>
  <w:num w:numId="20">
    <w:abstractNumId w:val="33"/>
  </w:num>
  <w:num w:numId="21">
    <w:abstractNumId w:val="25"/>
  </w:num>
  <w:num w:numId="22">
    <w:abstractNumId w:val="12"/>
  </w:num>
  <w:num w:numId="23">
    <w:abstractNumId w:val="36"/>
  </w:num>
  <w:num w:numId="24">
    <w:abstractNumId w:val="22"/>
  </w:num>
  <w:num w:numId="25">
    <w:abstractNumId w:val="17"/>
  </w:num>
  <w:num w:numId="26">
    <w:abstractNumId w:val="41"/>
  </w:num>
  <w:num w:numId="27">
    <w:abstractNumId w:val="40"/>
  </w:num>
  <w:num w:numId="28">
    <w:abstractNumId w:val="55"/>
  </w:num>
  <w:num w:numId="29">
    <w:abstractNumId w:val="8"/>
  </w:num>
  <w:num w:numId="30">
    <w:abstractNumId w:val="4"/>
  </w:num>
  <w:num w:numId="31">
    <w:abstractNumId w:val="50"/>
  </w:num>
  <w:num w:numId="32">
    <w:abstractNumId w:val="39"/>
  </w:num>
  <w:num w:numId="33">
    <w:abstractNumId w:val="38"/>
  </w:num>
  <w:num w:numId="34">
    <w:abstractNumId w:val="53"/>
  </w:num>
  <w:num w:numId="35">
    <w:abstractNumId w:val="18"/>
  </w:num>
  <w:num w:numId="36">
    <w:abstractNumId w:val="48"/>
  </w:num>
  <w:num w:numId="37">
    <w:abstractNumId w:val="0"/>
  </w:num>
  <w:num w:numId="38">
    <w:abstractNumId w:val="28"/>
  </w:num>
  <w:num w:numId="39">
    <w:abstractNumId w:val="32"/>
  </w:num>
  <w:num w:numId="40">
    <w:abstractNumId w:val="10"/>
  </w:num>
  <w:num w:numId="41">
    <w:abstractNumId w:val="56"/>
  </w:num>
  <w:num w:numId="42">
    <w:abstractNumId w:val="45"/>
  </w:num>
  <w:num w:numId="43">
    <w:abstractNumId w:val="46"/>
  </w:num>
  <w:num w:numId="44">
    <w:abstractNumId w:val="35"/>
  </w:num>
  <w:num w:numId="45">
    <w:abstractNumId w:val="37"/>
  </w:num>
  <w:num w:numId="46">
    <w:abstractNumId w:val="24"/>
  </w:num>
  <w:num w:numId="47">
    <w:abstractNumId w:val="34"/>
  </w:num>
  <w:num w:numId="48">
    <w:abstractNumId w:val="19"/>
  </w:num>
  <w:num w:numId="49">
    <w:abstractNumId w:val="21"/>
  </w:num>
  <w:num w:numId="50">
    <w:abstractNumId w:val="20"/>
  </w:num>
  <w:num w:numId="51">
    <w:abstractNumId w:val="44"/>
  </w:num>
  <w:num w:numId="52">
    <w:abstractNumId w:val="31"/>
  </w:num>
  <w:num w:numId="53">
    <w:abstractNumId w:val="42"/>
  </w:num>
  <w:num w:numId="54">
    <w:abstractNumId w:val="23"/>
  </w:num>
  <w:num w:numId="55">
    <w:abstractNumId w:val="29"/>
  </w:num>
  <w:num w:numId="56">
    <w:abstractNumId w:val="43"/>
  </w:num>
  <w:num w:numId="57">
    <w:abstractNumId w:val="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E2D"/>
    <w:rsid w:val="00044663"/>
    <w:rsid w:val="00060651"/>
    <w:rsid w:val="000668B7"/>
    <w:rsid w:val="00094E2D"/>
    <w:rsid w:val="000D052B"/>
    <w:rsid w:val="000E0262"/>
    <w:rsid w:val="000F0E21"/>
    <w:rsid w:val="000F252A"/>
    <w:rsid w:val="000F2622"/>
    <w:rsid w:val="000F7A8E"/>
    <w:rsid w:val="001353D1"/>
    <w:rsid w:val="001356A3"/>
    <w:rsid w:val="00191D7D"/>
    <w:rsid w:val="001C6E85"/>
    <w:rsid w:val="001F7274"/>
    <w:rsid w:val="00216AEE"/>
    <w:rsid w:val="00262098"/>
    <w:rsid w:val="00271FDF"/>
    <w:rsid w:val="002D03A1"/>
    <w:rsid w:val="002D28CB"/>
    <w:rsid w:val="002F007F"/>
    <w:rsid w:val="00316FDA"/>
    <w:rsid w:val="00356C83"/>
    <w:rsid w:val="003A67A6"/>
    <w:rsid w:val="003C0BEE"/>
    <w:rsid w:val="003F1848"/>
    <w:rsid w:val="003F7F03"/>
    <w:rsid w:val="00437FE6"/>
    <w:rsid w:val="00443D1A"/>
    <w:rsid w:val="004B12B1"/>
    <w:rsid w:val="00522D42"/>
    <w:rsid w:val="00594A39"/>
    <w:rsid w:val="006161DD"/>
    <w:rsid w:val="00664075"/>
    <w:rsid w:val="006749EC"/>
    <w:rsid w:val="00681E9C"/>
    <w:rsid w:val="00710CC7"/>
    <w:rsid w:val="007352CE"/>
    <w:rsid w:val="0075048D"/>
    <w:rsid w:val="007A1273"/>
    <w:rsid w:val="00980CED"/>
    <w:rsid w:val="00981624"/>
    <w:rsid w:val="00995A97"/>
    <w:rsid w:val="009963DC"/>
    <w:rsid w:val="009D7632"/>
    <w:rsid w:val="00A058FB"/>
    <w:rsid w:val="00A62CC4"/>
    <w:rsid w:val="00AC03B0"/>
    <w:rsid w:val="00AC0EF6"/>
    <w:rsid w:val="00B236FE"/>
    <w:rsid w:val="00B46540"/>
    <w:rsid w:val="00B66D1D"/>
    <w:rsid w:val="00B77257"/>
    <w:rsid w:val="00B80CD9"/>
    <w:rsid w:val="00C26E26"/>
    <w:rsid w:val="00C424F8"/>
    <w:rsid w:val="00CD2B0F"/>
    <w:rsid w:val="00CF5304"/>
    <w:rsid w:val="00D22B0B"/>
    <w:rsid w:val="00D44F39"/>
    <w:rsid w:val="00D558DE"/>
    <w:rsid w:val="00DB1288"/>
    <w:rsid w:val="00DD22B1"/>
    <w:rsid w:val="00DF46F8"/>
    <w:rsid w:val="00E44938"/>
    <w:rsid w:val="00E55309"/>
    <w:rsid w:val="00EC1CE9"/>
    <w:rsid w:val="00F37036"/>
    <w:rsid w:val="00F54023"/>
    <w:rsid w:val="00FA6B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45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2B0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CD2B0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980CE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191D7D"/>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309"/>
    <w:pPr>
      <w:ind w:left="720"/>
      <w:contextualSpacing/>
    </w:pPr>
  </w:style>
  <w:style w:type="character" w:styleId="Hyperlink">
    <w:name w:val="Hyperlink"/>
    <w:basedOn w:val="DefaultParagraphFont"/>
    <w:uiPriority w:val="99"/>
    <w:unhideWhenUsed/>
    <w:rsid w:val="00981624"/>
    <w:rPr>
      <w:color w:val="0563C1" w:themeColor="hyperlink"/>
      <w:u w:val="single"/>
    </w:rPr>
  </w:style>
  <w:style w:type="paragraph" w:styleId="NormalWeb">
    <w:name w:val="Normal (Web)"/>
    <w:basedOn w:val="Normal"/>
    <w:uiPriority w:val="99"/>
    <w:semiHidden/>
    <w:unhideWhenUsed/>
    <w:rsid w:val="003F7F03"/>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995A97"/>
    <w:rPr>
      <w:color w:val="954F72" w:themeColor="followedHyperlink"/>
      <w:u w:val="single"/>
    </w:rPr>
  </w:style>
  <w:style w:type="paragraph" w:styleId="Header">
    <w:name w:val="header"/>
    <w:basedOn w:val="Normal"/>
    <w:link w:val="HeaderChar"/>
    <w:uiPriority w:val="99"/>
    <w:unhideWhenUsed/>
    <w:rsid w:val="00F37036"/>
    <w:pPr>
      <w:tabs>
        <w:tab w:val="center" w:pos="4153"/>
        <w:tab w:val="right" w:pos="8306"/>
      </w:tabs>
      <w:spacing w:after="0" w:line="240" w:lineRule="auto"/>
    </w:pPr>
  </w:style>
  <w:style w:type="character" w:customStyle="1" w:styleId="HeaderChar">
    <w:name w:val="Header Char"/>
    <w:basedOn w:val="DefaultParagraphFont"/>
    <w:link w:val="Header"/>
    <w:uiPriority w:val="99"/>
    <w:rsid w:val="00F37036"/>
  </w:style>
  <w:style w:type="paragraph" w:styleId="Footer">
    <w:name w:val="footer"/>
    <w:basedOn w:val="Normal"/>
    <w:link w:val="FooterChar"/>
    <w:uiPriority w:val="99"/>
    <w:unhideWhenUsed/>
    <w:rsid w:val="00F37036"/>
    <w:pPr>
      <w:tabs>
        <w:tab w:val="center" w:pos="4153"/>
        <w:tab w:val="right" w:pos="8306"/>
      </w:tabs>
      <w:spacing w:after="0" w:line="240" w:lineRule="auto"/>
    </w:pPr>
  </w:style>
  <w:style w:type="character" w:customStyle="1" w:styleId="FooterChar">
    <w:name w:val="Footer Char"/>
    <w:basedOn w:val="DefaultParagraphFont"/>
    <w:link w:val="Footer"/>
    <w:uiPriority w:val="99"/>
    <w:rsid w:val="00F37036"/>
  </w:style>
  <w:style w:type="character" w:customStyle="1" w:styleId="Heading3Char">
    <w:name w:val="Heading 3 Char"/>
    <w:basedOn w:val="DefaultParagraphFont"/>
    <w:link w:val="Heading3"/>
    <w:uiPriority w:val="9"/>
    <w:rsid w:val="00980CED"/>
    <w:rPr>
      <w:rFonts w:ascii="Times New Roman" w:eastAsia="Times New Roman" w:hAnsi="Times New Roman" w:cs="Times New Roman"/>
      <w:b/>
      <w:bCs/>
      <w:sz w:val="27"/>
      <w:szCs w:val="27"/>
    </w:rPr>
  </w:style>
  <w:style w:type="paragraph" w:customStyle="1" w:styleId="pdq2pgselectionanchorcontainer">
    <w:name w:val="pdq2pg_selectionanchorcontainer"/>
    <w:basedOn w:val="Normal"/>
    <w:rsid w:val="00980C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CD2B0F"/>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CD2B0F"/>
    <w:rPr>
      <w:rFonts w:asciiTheme="majorHAnsi" w:eastAsiaTheme="majorEastAsia" w:hAnsiTheme="majorHAnsi" w:cstheme="majorBidi"/>
      <w:b/>
      <w:bCs/>
      <w:color w:val="5B9BD5" w:themeColor="accent1"/>
      <w:sz w:val="26"/>
      <w:szCs w:val="26"/>
    </w:rPr>
  </w:style>
  <w:style w:type="paragraph" w:styleId="FootnoteText">
    <w:name w:val="footnote text"/>
    <w:basedOn w:val="Normal"/>
    <w:link w:val="FootnoteTextChar"/>
    <w:uiPriority w:val="99"/>
    <w:semiHidden/>
    <w:unhideWhenUsed/>
    <w:rsid w:val="00CF53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5304"/>
    <w:rPr>
      <w:sz w:val="20"/>
      <w:szCs w:val="20"/>
    </w:rPr>
  </w:style>
  <w:style w:type="character" w:styleId="FootnoteReference">
    <w:name w:val="footnote reference"/>
    <w:basedOn w:val="DefaultParagraphFont"/>
    <w:uiPriority w:val="99"/>
    <w:semiHidden/>
    <w:unhideWhenUsed/>
    <w:rsid w:val="00CF5304"/>
    <w:rPr>
      <w:vertAlign w:val="superscript"/>
    </w:rPr>
  </w:style>
  <w:style w:type="character" w:customStyle="1" w:styleId="Heading4Char">
    <w:name w:val="Heading 4 Char"/>
    <w:basedOn w:val="DefaultParagraphFont"/>
    <w:link w:val="Heading4"/>
    <w:uiPriority w:val="9"/>
    <w:semiHidden/>
    <w:rsid w:val="00191D7D"/>
    <w:rPr>
      <w:rFonts w:asciiTheme="majorHAnsi" w:eastAsiaTheme="majorEastAsia" w:hAnsiTheme="majorHAnsi" w:cstheme="majorBidi"/>
      <w:b/>
      <w:bCs/>
      <w:i/>
      <w:iCs/>
      <w:color w:val="5B9BD5" w:themeColor="accent1"/>
    </w:rPr>
  </w:style>
  <w:style w:type="paragraph" w:customStyle="1" w:styleId="ds-markdown-paragraph">
    <w:name w:val="ds-markdown-paragraph"/>
    <w:basedOn w:val="Normal"/>
    <w:rsid w:val="00191D7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1D7D"/>
    <w:rPr>
      <w:b/>
      <w:bCs/>
    </w:rPr>
  </w:style>
  <w:style w:type="table" w:styleId="TableGrid">
    <w:name w:val="Table Grid"/>
    <w:basedOn w:val="TableNormal"/>
    <w:uiPriority w:val="39"/>
    <w:rsid w:val="00191D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4654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2B0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CD2B0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980CE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191D7D"/>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309"/>
    <w:pPr>
      <w:ind w:left="720"/>
      <w:contextualSpacing/>
    </w:pPr>
  </w:style>
  <w:style w:type="character" w:styleId="Hyperlink">
    <w:name w:val="Hyperlink"/>
    <w:basedOn w:val="DefaultParagraphFont"/>
    <w:uiPriority w:val="99"/>
    <w:unhideWhenUsed/>
    <w:rsid w:val="00981624"/>
    <w:rPr>
      <w:color w:val="0563C1" w:themeColor="hyperlink"/>
      <w:u w:val="single"/>
    </w:rPr>
  </w:style>
  <w:style w:type="paragraph" w:styleId="NormalWeb">
    <w:name w:val="Normal (Web)"/>
    <w:basedOn w:val="Normal"/>
    <w:uiPriority w:val="99"/>
    <w:semiHidden/>
    <w:unhideWhenUsed/>
    <w:rsid w:val="003F7F03"/>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995A97"/>
    <w:rPr>
      <w:color w:val="954F72" w:themeColor="followedHyperlink"/>
      <w:u w:val="single"/>
    </w:rPr>
  </w:style>
  <w:style w:type="paragraph" w:styleId="Header">
    <w:name w:val="header"/>
    <w:basedOn w:val="Normal"/>
    <w:link w:val="HeaderChar"/>
    <w:uiPriority w:val="99"/>
    <w:unhideWhenUsed/>
    <w:rsid w:val="00F37036"/>
    <w:pPr>
      <w:tabs>
        <w:tab w:val="center" w:pos="4153"/>
        <w:tab w:val="right" w:pos="8306"/>
      </w:tabs>
      <w:spacing w:after="0" w:line="240" w:lineRule="auto"/>
    </w:pPr>
  </w:style>
  <w:style w:type="character" w:customStyle="1" w:styleId="HeaderChar">
    <w:name w:val="Header Char"/>
    <w:basedOn w:val="DefaultParagraphFont"/>
    <w:link w:val="Header"/>
    <w:uiPriority w:val="99"/>
    <w:rsid w:val="00F37036"/>
  </w:style>
  <w:style w:type="paragraph" w:styleId="Footer">
    <w:name w:val="footer"/>
    <w:basedOn w:val="Normal"/>
    <w:link w:val="FooterChar"/>
    <w:uiPriority w:val="99"/>
    <w:unhideWhenUsed/>
    <w:rsid w:val="00F37036"/>
    <w:pPr>
      <w:tabs>
        <w:tab w:val="center" w:pos="4153"/>
        <w:tab w:val="right" w:pos="8306"/>
      </w:tabs>
      <w:spacing w:after="0" w:line="240" w:lineRule="auto"/>
    </w:pPr>
  </w:style>
  <w:style w:type="character" w:customStyle="1" w:styleId="FooterChar">
    <w:name w:val="Footer Char"/>
    <w:basedOn w:val="DefaultParagraphFont"/>
    <w:link w:val="Footer"/>
    <w:uiPriority w:val="99"/>
    <w:rsid w:val="00F37036"/>
  </w:style>
  <w:style w:type="character" w:customStyle="1" w:styleId="Heading3Char">
    <w:name w:val="Heading 3 Char"/>
    <w:basedOn w:val="DefaultParagraphFont"/>
    <w:link w:val="Heading3"/>
    <w:uiPriority w:val="9"/>
    <w:rsid w:val="00980CED"/>
    <w:rPr>
      <w:rFonts w:ascii="Times New Roman" w:eastAsia="Times New Roman" w:hAnsi="Times New Roman" w:cs="Times New Roman"/>
      <w:b/>
      <w:bCs/>
      <w:sz w:val="27"/>
      <w:szCs w:val="27"/>
    </w:rPr>
  </w:style>
  <w:style w:type="paragraph" w:customStyle="1" w:styleId="pdq2pgselectionanchorcontainer">
    <w:name w:val="pdq2pg_selectionanchorcontainer"/>
    <w:basedOn w:val="Normal"/>
    <w:rsid w:val="00980C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CD2B0F"/>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CD2B0F"/>
    <w:rPr>
      <w:rFonts w:asciiTheme="majorHAnsi" w:eastAsiaTheme="majorEastAsia" w:hAnsiTheme="majorHAnsi" w:cstheme="majorBidi"/>
      <w:b/>
      <w:bCs/>
      <w:color w:val="5B9BD5" w:themeColor="accent1"/>
      <w:sz w:val="26"/>
      <w:szCs w:val="26"/>
    </w:rPr>
  </w:style>
  <w:style w:type="paragraph" w:styleId="FootnoteText">
    <w:name w:val="footnote text"/>
    <w:basedOn w:val="Normal"/>
    <w:link w:val="FootnoteTextChar"/>
    <w:uiPriority w:val="99"/>
    <w:semiHidden/>
    <w:unhideWhenUsed/>
    <w:rsid w:val="00CF53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5304"/>
    <w:rPr>
      <w:sz w:val="20"/>
      <w:szCs w:val="20"/>
    </w:rPr>
  </w:style>
  <w:style w:type="character" w:styleId="FootnoteReference">
    <w:name w:val="footnote reference"/>
    <w:basedOn w:val="DefaultParagraphFont"/>
    <w:uiPriority w:val="99"/>
    <w:semiHidden/>
    <w:unhideWhenUsed/>
    <w:rsid w:val="00CF5304"/>
    <w:rPr>
      <w:vertAlign w:val="superscript"/>
    </w:rPr>
  </w:style>
  <w:style w:type="character" w:customStyle="1" w:styleId="Heading4Char">
    <w:name w:val="Heading 4 Char"/>
    <w:basedOn w:val="DefaultParagraphFont"/>
    <w:link w:val="Heading4"/>
    <w:uiPriority w:val="9"/>
    <w:semiHidden/>
    <w:rsid w:val="00191D7D"/>
    <w:rPr>
      <w:rFonts w:asciiTheme="majorHAnsi" w:eastAsiaTheme="majorEastAsia" w:hAnsiTheme="majorHAnsi" w:cstheme="majorBidi"/>
      <w:b/>
      <w:bCs/>
      <w:i/>
      <w:iCs/>
      <w:color w:val="5B9BD5" w:themeColor="accent1"/>
    </w:rPr>
  </w:style>
  <w:style w:type="paragraph" w:customStyle="1" w:styleId="ds-markdown-paragraph">
    <w:name w:val="ds-markdown-paragraph"/>
    <w:basedOn w:val="Normal"/>
    <w:rsid w:val="00191D7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1D7D"/>
    <w:rPr>
      <w:b/>
      <w:bCs/>
    </w:rPr>
  </w:style>
  <w:style w:type="table" w:styleId="TableGrid">
    <w:name w:val="Table Grid"/>
    <w:basedOn w:val="TableNormal"/>
    <w:uiPriority w:val="39"/>
    <w:rsid w:val="00191D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465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3296">
      <w:bodyDiv w:val="1"/>
      <w:marLeft w:val="0"/>
      <w:marRight w:val="0"/>
      <w:marTop w:val="0"/>
      <w:marBottom w:val="0"/>
      <w:divBdr>
        <w:top w:val="none" w:sz="0" w:space="0" w:color="auto"/>
        <w:left w:val="none" w:sz="0" w:space="0" w:color="auto"/>
        <w:bottom w:val="none" w:sz="0" w:space="0" w:color="auto"/>
        <w:right w:val="none" w:sz="0" w:space="0" w:color="auto"/>
      </w:divBdr>
    </w:div>
    <w:div w:id="91626831">
      <w:bodyDiv w:val="1"/>
      <w:marLeft w:val="0"/>
      <w:marRight w:val="0"/>
      <w:marTop w:val="0"/>
      <w:marBottom w:val="0"/>
      <w:divBdr>
        <w:top w:val="none" w:sz="0" w:space="0" w:color="auto"/>
        <w:left w:val="none" w:sz="0" w:space="0" w:color="auto"/>
        <w:bottom w:val="none" w:sz="0" w:space="0" w:color="auto"/>
        <w:right w:val="none" w:sz="0" w:space="0" w:color="auto"/>
      </w:divBdr>
      <w:divsChild>
        <w:div w:id="1312254033">
          <w:marLeft w:val="0"/>
          <w:marRight w:val="0"/>
          <w:marTop w:val="0"/>
          <w:marBottom w:val="0"/>
          <w:divBdr>
            <w:top w:val="none" w:sz="0" w:space="0" w:color="auto"/>
            <w:left w:val="none" w:sz="0" w:space="0" w:color="auto"/>
            <w:bottom w:val="none" w:sz="0" w:space="0" w:color="auto"/>
            <w:right w:val="none" w:sz="0" w:space="0" w:color="auto"/>
          </w:divBdr>
          <w:divsChild>
            <w:div w:id="1230770005">
              <w:marLeft w:val="0"/>
              <w:marRight w:val="0"/>
              <w:marTop w:val="0"/>
              <w:marBottom w:val="0"/>
              <w:divBdr>
                <w:top w:val="none" w:sz="0" w:space="0" w:color="auto"/>
                <w:left w:val="none" w:sz="0" w:space="0" w:color="auto"/>
                <w:bottom w:val="none" w:sz="0" w:space="0" w:color="auto"/>
                <w:right w:val="none" w:sz="0" w:space="0" w:color="auto"/>
              </w:divBdr>
              <w:divsChild>
                <w:div w:id="685595696">
                  <w:marLeft w:val="0"/>
                  <w:marRight w:val="0"/>
                  <w:marTop w:val="0"/>
                  <w:marBottom w:val="0"/>
                  <w:divBdr>
                    <w:top w:val="none" w:sz="0" w:space="0" w:color="auto"/>
                    <w:left w:val="none" w:sz="0" w:space="0" w:color="auto"/>
                    <w:bottom w:val="none" w:sz="0" w:space="0" w:color="auto"/>
                    <w:right w:val="none" w:sz="0" w:space="0" w:color="auto"/>
                  </w:divBdr>
                  <w:divsChild>
                    <w:div w:id="2023968474">
                      <w:marLeft w:val="0"/>
                      <w:marRight w:val="0"/>
                      <w:marTop w:val="0"/>
                      <w:marBottom w:val="0"/>
                      <w:divBdr>
                        <w:top w:val="none" w:sz="0" w:space="0" w:color="auto"/>
                        <w:left w:val="none" w:sz="0" w:space="0" w:color="auto"/>
                        <w:bottom w:val="none" w:sz="0" w:space="0" w:color="auto"/>
                        <w:right w:val="none" w:sz="0" w:space="0" w:color="auto"/>
                      </w:divBdr>
                      <w:divsChild>
                        <w:div w:id="1248421104">
                          <w:marLeft w:val="0"/>
                          <w:marRight w:val="0"/>
                          <w:marTop w:val="0"/>
                          <w:marBottom w:val="0"/>
                          <w:divBdr>
                            <w:top w:val="none" w:sz="0" w:space="0" w:color="auto"/>
                            <w:left w:val="none" w:sz="0" w:space="0" w:color="auto"/>
                            <w:bottom w:val="none" w:sz="0" w:space="0" w:color="auto"/>
                            <w:right w:val="none" w:sz="0" w:space="0" w:color="auto"/>
                          </w:divBdr>
                          <w:divsChild>
                            <w:div w:id="1084229998">
                              <w:marLeft w:val="0"/>
                              <w:marRight w:val="0"/>
                              <w:marTop w:val="0"/>
                              <w:marBottom w:val="0"/>
                              <w:divBdr>
                                <w:top w:val="none" w:sz="0" w:space="0" w:color="auto"/>
                                <w:left w:val="none" w:sz="0" w:space="0" w:color="auto"/>
                                <w:bottom w:val="none" w:sz="0" w:space="0" w:color="auto"/>
                                <w:right w:val="none" w:sz="0" w:space="0" w:color="auto"/>
                              </w:divBdr>
                              <w:divsChild>
                                <w:div w:id="1151214643">
                                  <w:marLeft w:val="0"/>
                                  <w:marRight w:val="0"/>
                                  <w:marTop w:val="0"/>
                                  <w:marBottom w:val="0"/>
                                  <w:divBdr>
                                    <w:top w:val="none" w:sz="0" w:space="0" w:color="auto"/>
                                    <w:left w:val="none" w:sz="0" w:space="0" w:color="auto"/>
                                    <w:bottom w:val="none" w:sz="0" w:space="0" w:color="auto"/>
                                    <w:right w:val="none" w:sz="0" w:space="0" w:color="auto"/>
                                  </w:divBdr>
                                  <w:divsChild>
                                    <w:div w:id="117082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789421">
      <w:bodyDiv w:val="1"/>
      <w:marLeft w:val="0"/>
      <w:marRight w:val="0"/>
      <w:marTop w:val="0"/>
      <w:marBottom w:val="0"/>
      <w:divBdr>
        <w:top w:val="none" w:sz="0" w:space="0" w:color="auto"/>
        <w:left w:val="none" w:sz="0" w:space="0" w:color="auto"/>
        <w:bottom w:val="none" w:sz="0" w:space="0" w:color="auto"/>
        <w:right w:val="none" w:sz="0" w:space="0" w:color="auto"/>
      </w:divBdr>
    </w:div>
    <w:div w:id="191260635">
      <w:bodyDiv w:val="1"/>
      <w:marLeft w:val="0"/>
      <w:marRight w:val="0"/>
      <w:marTop w:val="0"/>
      <w:marBottom w:val="0"/>
      <w:divBdr>
        <w:top w:val="none" w:sz="0" w:space="0" w:color="auto"/>
        <w:left w:val="none" w:sz="0" w:space="0" w:color="auto"/>
        <w:bottom w:val="none" w:sz="0" w:space="0" w:color="auto"/>
        <w:right w:val="none" w:sz="0" w:space="0" w:color="auto"/>
      </w:divBdr>
    </w:div>
    <w:div w:id="201291420">
      <w:bodyDiv w:val="1"/>
      <w:marLeft w:val="0"/>
      <w:marRight w:val="0"/>
      <w:marTop w:val="0"/>
      <w:marBottom w:val="0"/>
      <w:divBdr>
        <w:top w:val="none" w:sz="0" w:space="0" w:color="auto"/>
        <w:left w:val="none" w:sz="0" w:space="0" w:color="auto"/>
        <w:bottom w:val="none" w:sz="0" w:space="0" w:color="auto"/>
        <w:right w:val="none" w:sz="0" w:space="0" w:color="auto"/>
      </w:divBdr>
      <w:divsChild>
        <w:div w:id="2035298765">
          <w:marLeft w:val="0"/>
          <w:marRight w:val="0"/>
          <w:marTop w:val="0"/>
          <w:marBottom w:val="0"/>
          <w:divBdr>
            <w:top w:val="none" w:sz="0" w:space="0" w:color="auto"/>
            <w:left w:val="none" w:sz="0" w:space="0" w:color="auto"/>
            <w:bottom w:val="none" w:sz="0" w:space="0" w:color="auto"/>
            <w:right w:val="none" w:sz="0" w:space="0" w:color="auto"/>
          </w:divBdr>
          <w:divsChild>
            <w:div w:id="1391533331">
              <w:marLeft w:val="0"/>
              <w:marRight w:val="0"/>
              <w:marTop w:val="0"/>
              <w:marBottom w:val="0"/>
              <w:divBdr>
                <w:top w:val="none" w:sz="0" w:space="0" w:color="auto"/>
                <w:left w:val="none" w:sz="0" w:space="0" w:color="auto"/>
                <w:bottom w:val="none" w:sz="0" w:space="0" w:color="auto"/>
                <w:right w:val="none" w:sz="0" w:space="0" w:color="auto"/>
              </w:divBdr>
              <w:divsChild>
                <w:div w:id="533419496">
                  <w:marLeft w:val="0"/>
                  <w:marRight w:val="0"/>
                  <w:marTop w:val="0"/>
                  <w:marBottom w:val="0"/>
                  <w:divBdr>
                    <w:top w:val="none" w:sz="0" w:space="0" w:color="auto"/>
                    <w:left w:val="none" w:sz="0" w:space="0" w:color="auto"/>
                    <w:bottom w:val="none" w:sz="0" w:space="0" w:color="auto"/>
                    <w:right w:val="none" w:sz="0" w:space="0" w:color="auto"/>
                  </w:divBdr>
                  <w:divsChild>
                    <w:div w:id="1651716217">
                      <w:marLeft w:val="0"/>
                      <w:marRight w:val="0"/>
                      <w:marTop w:val="0"/>
                      <w:marBottom w:val="0"/>
                      <w:divBdr>
                        <w:top w:val="none" w:sz="0" w:space="0" w:color="auto"/>
                        <w:left w:val="none" w:sz="0" w:space="0" w:color="auto"/>
                        <w:bottom w:val="none" w:sz="0" w:space="0" w:color="auto"/>
                        <w:right w:val="none" w:sz="0" w:space="0" w:color="auto"/>
                      </w:divBdr>
                      <w:divsChild>
                        <w:div w:id="442313123">
                          <w:marLeft w:val="0"/>
                          <w:marRight w:val="0"/>
                          <w:marTop w:val="0"/>
                          <w:marBottom w:val="0"/>
                          <w:divBdr>
                            <w:top w:val="none" w:sz="0" w:space="0" w:color="auto"/>
                            <w:left w:val="none" w:sz="0" w:space="0" w:color="auto"/>
                            <w:bottom w:val="none" w:sz="0" w:space="0" w:color="auto"/>
                            <w:right w:val="none" w:sz="0" w:space="0" w:color="auto"/>
                          </w:divBdr>
                          <w:divsChild>
                            <w:div w:id="472913689">
                              <w:marLeft w:val="0"/>
                              <w:marRight w:val="0"/>
                              <w:marTop w:val="0"/>
                              <w:marBottom w:val="0"/>
                              <w:divBdr>
                                <w:top w:val="none" w:sz="0" w:space="0" w:color="auto"/>
                                <w:left w:val="none" w:sz="0" w:space="0" w:color="auto"/>
                                <w:bottom w:val="none" w:sz="0" w:space="0" w:color="auto"/>
                                <w:right w:val="none" w:sz="0" w:space="0" w:color="auto"/>
                              </w:divBdr>
                              <w:divsChild>
                                <w:div w:id="629239950">
                                  <w:marLeft w:val="0"/>
                                  <w:marRight w:val="0"/>
                                  <w:marTop w:val="0"/>
                                  <w:marBottom w:val="0"/>
                                  <w:divBdr>
                                    <w:top w:val="none" w:sz="0" w:space="0" w:color="auto"/>
                                    <w:left w:val="none" w:sz="0" w:space="0" w:color="auto"/>
                                    <w:bottom w:val="none" w:sz="0" w:space="0" w:color="auto"/>
                                    <w:right w:val="none" w:sz="0" w:space="0" w:color="auto"/>
                                  </w:divBdr>
                                  <w:divsChild>
                                    <w:div w:id="61676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5482948">
      <w:bodyDiv w:val="1"/>
      <w:marLeft w:val="0"/>
      <w:marRight w:val="0"/>
      <w:marTop w:val="0"/>
      <w:marBottom w:val="0"/>
      <w:divBdr>
        <w:top w:val="none" w:sz="0" w:space="0" w:color="auto"/>
        <w:left w:val="none" w:sz="0" w:space="0" w:color="auto"/>
        <w:bottom w:val="none" w:sz="0" w:space="0" w:color="auto"/>
        <w:right w:val="none" w:sz="0" w:space="0" w:color="auto"/>
      </w:divBdr>
    </w:div>
    <w:div w:id="248009694">
      <w:bodyDiv w:val="1"/>
      <w:marLeft w:val="0"/>
      <w:marRight w:val="0"/>
      <w:marTop w:val="0"/>
      <w:marBottom w:val="0"/>
      <w:divBdr>
        <w:top w:val="none" w:sz="0" w:space="0" w:color="auto"/>
        <w:left w:val="none" w:sz="0" w:space="0" w:color="auto"/>
        <w:bottom w:val="none" w:sz="0" w:space="0" w:color="auto"/>
        <w:right w:val="none" w:sz="0" w:space="0" w:color="auto"/>
      </w:divBdr>
    </w:div>
    <w:div w:id="386688178">
      <w:bodyDiv w:val="1"/>
      <w:marLeft w:val="0"/>
      <w:marRight w:val="0"/>
      <w:marTop w:val="0"/>
      <w:marBottom w:val="0"/>
      <w:divBdr>
        <w:top w:val="none" w:sz="0" w:space="0" w:color="auto"/>
        <w:left w:val="none" w:sz="0" w:space="0" w:color="auto"/>
        <w:bottom w:val="none" w:sz="0" w:space="0" w:color="auto"/>
        <w:right w:val="none" w:sz="0" w:space="0" w:color="auto"/>
      </w:divBdr>
      <w:divsChild>
        <w:div w:id="1152526960">
          <w:marLeft w:val="660"/>
          <w:marRight w:val="660"/>
          <w:marTop w:val="0"/>
          <w:marBottom w:val="0"/>
          <w:divBdr>
            <w:top w:val="none" w:sz="0" w:space="0" w:color="auto"/>
            <w:left w:val="none" w:sz="0" w:space="0" w:color="auto"/>
            <w:bottom w:val="none" w:sz="0" w:space="0" w:color="auto"/>
            <w:right w:val="none" w:sz="0" w:space="0" w:color="auto"/>
          </w:divBdr>
          <w:divsChild>
            <w:div w:id="632516341">
              <w:marLeft w:val="0"/>
              <w:marRight w:val="0"/>
              <w:marTop w:val="0"/>
              <w:marBottom w:val="0"/>
              <w:divBdr>
                <w:top w:val="none" w:sz="0" w:space="0" w:color="auto"/>
                <w:left w:val="none" w:sz="0" w:space="0" w:color="auto"/>
                <w:bottom w:val="none" w:sz="0" w:space="0" w:color="auto"/>
                <w:right w:val="none" w:sz="0" w:space="0" w:color="auto"/>
              </w:divBdr>
              <w:divsChild>
                <w:div w:id="340083521">
                  <w:marLeft w:val="0"/>
                  <w:marRight w:val="0"/>
                  <w:marTop w:val="0"/>
                  <w:marBottom w:val="0"/>
                  <w:divBdr>
                    <w:top w:val="none" w:sz="0" w:space="0" w:color="auto"/>
                    <w:left w:val="none" w:sz="0" w:space="0" w:color="auto"/>
                    <w:bottom w:val="none" w:sz="0" w:space="0" w:color="auto"/>
                    <w:right w:val="none" w:sz="0" w:space="0" w:color="auto"/>
                  </w:divBdr>
                  <w:divsChild>
                    <w:div w:id="2052343727">
                      <w:marLeft w:val="0"/>
                      <w:marRight w:val="0"/>
                      <w:marTop w:val="0"/>
                      <w:marBottom w:val="0"/>
                      <w:divBdr>
                        <w:top w:val="none" w:sz="0" w:space="0" w:color="auto"/>
                        <w:left w:val="none" w:sz="0" w:space="0" w:color="auto"/>
                        <w:bottom w:val="none" w:sz="0" w:space="0" w:color="auto"/>
                        <w:right w:val="none" w:sz="0" w:space="0" w:color="auto"/>
                      </w:divBdr>
                      <w:divsChild>
                        <w:div w:id="139141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1857330">
      <w:bodyDiv w:val="1"/>
      <w:marLeft w:val="0"/>
      <w:marRight w:val="0"/>
      <w:marTop w:val="0"/>
      <w:marBottom w:val="0"/>
      <w:divBdr>
        <w:top w:val="none" w:sz="0" w:space="0" w:color="auto"/>
        <w:left w:val="none" w:sz="0" w:space="0" w:color="auto"/>
        <w:bottom w:val="none" w:sz="0" w:space="0" w:color="auto"/>
        <w:right w:val="none" w:sz="0" w:space="0" w:color="auto"/>
      </w:divBdr>
    </w:div>
    <w:div w:id="423956247">
      <w:bodyDiv w:val="1"/>
      <w:marLeft w:val="0"/>
      <w:marRight w:val="0"/>
      <w:marTop w:val="0"/>
      <w:marBottom w:val="0"/>
      <w:divBdr>
        <w:top w:val="none" w:sz="0" w:space="0" w:color="auto"/>
        <w:left w:val="none" w:sz="0" w:space="0" w:color="auto"/>
        <w:bottom w:val="none" w:sz="0" w:space="0" w:color="auto"/>
        <w:right w:val="none" w:sz="0" w:space="0" w:color="auto"/>
      </w:divBdr>
    </w:div>
    <w:div w:id="482699495">
      <w:bodyDiv w:val="1"/>
      <w:marLeft w:val="0"/>
      <w:marRight w:val="0"/>
      <w:marTop w:val="0"/>
      <w:marBottom w:val="0"/>
      <w:divBdr>
        <w:top w:val="none" w:sz="0" w:space="0" w:color="auto"/>
        <w:left w:val="none" w:sz="0" w:space="0" w:color="auto"/>
        <w:bottom w:val="none" w:sz="0" w:space="0" w:color="auto"/>
        <w:right w:val="none" w:sz="0" w:space="0" w:color="auto"/>
      </w:divBdr>
    </w:div>
    <w:div w:id="538782158">
      <w:bodyDiv w:val="1"/>
      <w:marLeft w:val="0"/>
      <w:marRight w:val="0"/>
      <w:marTop w:val="0"/>
      <w:marBottom w:val="0"/>
      <w:divBdr>
        <w:top w:val="none" w:sz="0" w:space="0" w:color="auto"/>
        <w:left w:val="none" w:sz="0" w:space="0" w:color="auto"/>
        <w:bottom w:val="none" w:sz="0" w:space="0" w:color="auto"/>
        <w:right w:val="none" w:sz="0" w:space="0" w:color="auto"/>
      </w:divBdr>
    </w:div>
    <w:div w:id="647056394">
      <w:bodyDiv w:val="1"/>
      <w:marLeft w:val="0"/>
      <w:marRight w:val="0"/>
      <w:marTop w:val="0"/>
      <w:marBottom w:val="0"/>
      <w:divBdr>
        <w:top w:val="none" w:sz="0" w:space="0" w:color="auto"/>
        <w:left w:val="none" w:sz="0" w:space="0" w:color="auto"/>
        <w:bottom w:val="none" w:sz="0" w:space="0" w:color="auto"/>
        <w:right w:val="none" w:sz="0" w:space="0" w:color="auto"/>
      </w:divBdr>
    </w:div>
    <w:div w:id="672535406">
      <w:bodyDiv w:val="1"/>
      <w:marLeft w:val="0"/>
      <w:marRight w:val="0"/>
      <w:marTop w:val="0"/>
      <w:marBottom w:val="0"/>
      <w:divBdr>
        <w:top w:val="none" w:sz="0" w:space="0" w:color="auto"/>
        <w:left w:val="none" w:sz="0" w:space="0" w:color="auto"/>
        <w:bottom w:val="none" w:sz="0" w:space="0" w:color="auto"/>
        <w:right w:val="none" w:sz="0" w:space="0" w:color="auto"/>
      </w:divBdr>
    </w:div>
    <w:div w:id="727457764">
      <w:bodyDiv w:val="1"/>
      <w:marLeft w:val="0"/>
      <w:marRight w:val="0"/>
      <w:marTop w:val="0"/>
      <w:marBottom w:val="0"/>
      <w:divBdr>
        <w:top w:val="none" w:sz="0" w:space="0" w:color="auto"/>
        <w:left w:val="none" w:sz="0" w:space="0" w:color="auto"/>
        <w:bottom w:val="none" w:sz="0" w:space="0" w:color="auto"/>
        <w:right w:val="none" w:sz="0" w:space="0" w:color="auto"/>
      </w:divBdr>
    </w:div>
    <w:div w:id="728040698">
      <w:bodyDiv w:val="1"/>
      <w:marLeft w:val="0"/>
      <w:marRight w:val="0"/>
      <w:marTop w:val="0"/>
      <w:marBottom w:val="0"/>
      <w:divBdr>
        <w:top w:val="none" w:sz="0" w:space="0" w:color="auto"/>
        <w:left w:val="none" w:sz="0" w:space="0" w:color="auto"/>
        <w:bottom w:val="none" w:sz="0" w:space="0" w:color="auto"/>
        <w:right w:val="none" w:sz="0" w:space="0" w:color="auto"/>
      </w:divBdr>
    </w:div>
    <w:div w:id="766772363">
      <w:bodyDiv w:val="1"/>
      <w:marLeft w:val="0"/>
      <w:marRight w:val="0"/>
      <w:marTop w:val="0"/>
      <w:marBottom w:val="0"/>
      <w:divBdr>
        <w:top w:val="none" w:sz="0" w:space="0" w:color="auto"/>
        <w:left w:val="none" w:sz="0" w:space="0" w:color="auto"/>
        <w:bottom w:val="none" w:sz="0" w:space="0" w:color="auto"/>
        <w:right w:val="none" w:sz="0" w:space="0" w:color="auto"/>
      </w:divBdr>
    </w:div>
    <w:div w:id="813719842">
      <w:bodyDiv w:val="1"/>
      <w:marLeft w:val="0"/>
      <w:marRight w:val="0"/>
      <w:marTop w:val="0"/>
      <w:marBottom w:val="0"/>
      <w:divBdr>
        <w:top w:val="none" w:sz="0" w:space="0" w:color="auto"/>
        <w:left w:val="none" w:sz="0" w:space="0" w:color="auto"/>
        <w:bottom w:val="none" w:sz="0" w:space="0" w:color="auto"/>
        <w:right w:val="none" w:sz="0" w:space="0" w:color="auto"/>
      </w:divBdr>
    </w:div>
    <w:div w:id="852651461">
      <w:bodyDiv w:val="1"/>
      <w:marLeft w:val="0"/>
      <w:marRight w:val="0"/>
      <w:marTop w:val="0"/>
      <w:marBottom w:val="0"/>
      <w:divBdr>
        <w:top w:val="none" w:sz="0" w:space="0" w:color="auto"/>
        <w:left w:val="none" w:sz="0" w:space="0" w:color="auto"/>
        <w:bottom w:val="none" w:sz="0" w:space="0" w:color="auto"/>
        <w:right w:val="none" w:sz="0" w:space="0" w:color="auto"/>
      </w:divBdr>
      <w:divsChild>
        <w:div w:id="1480459265">
          <w:marLeft w:val="0"/>
          <w:marRight w:val="0"/>
          <w:marTop w:val="0"/>
          <w:marBottom w:val="0"/>
          <w:divBdr>
            <w:top w:val="none" w:sz="0" w:space="0" w:color="auto"/>
            <w:left w:val="none" w:sz="0" w:space="0" w:color="auto"/>
            <w:bottom w:val="none" w:sz="0" w:space="0" w:color="auto"/>
            <w:right w:val="none" w:sz="0" w:space="0" w:color="auto"/>
          </w:divBdr>
          <w:divsChild>
            <w:div w:id="456920644">
              <w:marLeft w:val="0"/>
              <w:marRight w:val="0"/>
              <w:marTop w:val="0"/>
              <w:marBottom w:val="0"/>
              <w:divBdr>
                <w:top w:val="none" w:sz="0" w:space="0" w:color="auto"/>
                <w:left w:val="none" w:sz="0" w:space="0" w:color="auto"/>
                <w:bottom w:val="none" w:sz="0" w:space="0" w:color="auto"/>
                <w:right w:val="none" w:sz="0" w:space="0" w:color="auto"/>
              </w:divBdr>
              <w:divsChild>
                <w:div w:id="1002465061">
                  <w:marLeft w:val="0"/>
                  <w:marRight w:val="0"/>
                  <w:marTop w:val="0"/>
                  <w:marBottom w:val="0"/>
                  <w:divBdr>
                    <w:top w:val="none" w:sz="0" w:space="0" w:color="auto"/>
                    <w:left w:val="none" w:sz="0" w:space="0" w:color="auto"/>
                    <w:bottom w:val="none" w:sz="0" w:space="0" w:color="auto"/>
                    <w:right w:val="none" w:sz="0" w:space="0" w:color="auto"/>
                  </w:divBdr>
                  <w:divsChild>
                    <w:div w:id="98524955">
                      <w:marLeft w:val="0"/>
                      <w:marRight w:val="0"/>
                      <w:marTop w:val="0"/>
                      <w:marBottom w:val="0"/>
                      <w:divBdr>
                        <w:top w:val="none" w:sz="0" w:space="0" w:color="auto"/>
                        <w:left w:val="none" w:sz="0" w:space="0" w:color="auto"/>
                        <w:bottom w:val="none" w:sz="0" w:space="0" w:color="auto"/>
                        <w:right w:val="none" w:sz="0" w:space="0" w:color="auto"/>
                      </w:divBdr>
                      <w:divsChild>
                        <w:div w:id="1485779922">
                          <w:marLeft w:val="0"/>
                          <w:marRight w:val="0"/>
                          <w:marTop w:val="0"/>
                          <w:marBottom w:val="0"/>
                          <w:divBdr>
                            <w:top w:val="none" w:sz="0" w:space="0" w:color="auto"/>
                            <w:left w:val="none" w:sz="0" w:space="0" w:color="auto"/>
                            <w:bottom w:val="none" w:sz="0" w:space="0" w:color="auto"/>
                            <w:right w:val="none" w:sz="0" w:space="0" w:color="auto"/>
                          </w:divBdr>
                          <w:divsChild>
                            <w:div w:id="1793668249">
                              <w:marLeft w:val="0"/>
                              <w:marRight w:val="0"/>
                              <w:marTop w:val="0"/>
                              <w:marBottom w:val="0"/>
                              <w:divBdr>
                                <w:top w:val="none" w:sz="0" w:space="0" w:color="auto"/>
                                <w:left w:val="none" w:sz="0" w:space="0" w:color="auto"/>
                                <w:bottom w:val="none" w:sz="0" w:space="0" w:color="auto"/>
                                <w:right w:val="none" w:sz="0" w:space="0" w:color="auto"/>
                              </w:divBdr>
                              <w:divsChild>
                                <w:div w:id="373887103">
                                  <w:marLeft w:val="0"/>
                                  <w:marRight w:val="0"/>
                                  <w:marTop w:val="0"/>
                                  <w:marBottom w:val="0"/>
                                  <w:divBdr>
                                    <w:top w:val="none" w:sz="0" w:space="0" w:color="auto"/>
                                    <w:left w:val="none" w:sz="0" w:space="0" w:color="auto"/>
                                    <w:bottom w:val="none" w:sz="0" w:space="0" w:color="auto"/>
                                    <w:right w:val="none" w:sz="0" w:space="0" w:color="auto"/>
                                  </w:divBdr>
                                  <w:divsChild>
                                    <w:div w:id="164273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0554567">
      <w:bodyDiv w:val="1"/>
      <w:marLeft w:val="0"/>
      <w:marRight w:val="0"/>
      <w:marTop w:val="0"/>
      <w:marBottom w:val="0"/>
      <w:divBdr>
        <w:top w:val="none" w:sz="0" w:space="0" w:color="auto"/>
        <w:left w:val="none" w:sz="0" w:space="0" w:color="auto"/>
        <w:bottom w:val="none" w:sz="0" w:space="0" w:color="auto"/>
        <w:right w:val="none" w:sz="0" w:space="0" w:color="auto"/>
      </w:divBdr>
    </w:div>
    <w:div w:id="1010566315">
      <w:bodyDiv w:val="1"/>
      <w:marLeft w:val="0"/>
      <w:marRight w:val="0"/>
      <w:marTop w:val="0"/>
      <w:marBottom w:val="0"/>
      <w:divBdr>
        <w:top w:val="none" w:sz="0" w:space="0" w:color="auto"/>
        <w:left w:val="none" w:sz="0" w:space="0" w:color="auto"/>
        <w:bottom w:val="none" w:sz="0" w:space="0" w:color="auto"/>
        <w:right w:val="none" w:sz="0" w:space="0" w:color="auto"/>
      </w:divBdr>
      <w:divsChild>
        <w:div w:id="1606881723">
          <w:marLeft w:val="0"/>
          <w:marRight w:val="0"/>
          <w:marTop w:val="0"/>
          <w:marBottom w:val="0"/>
          <w:divBdr>
            <w:top w:val="none" w:sz="0" w:space="0" w:color="auto"/>
            <w:left w:val="none" w:sz="0" w:space="0" w:color="auto"/>
            <w:bottom w:val="none" w:sz="0" w:space="0" w:color="auto"/>
            <w:right w:val="none" w:sz="0" w:space="0" w:color="auto"/>
          </w:divBdr>
          <w:divsChild>
            <w:div w:id="50689829">
              <w:marLeft w:val="0"/>
              <w:marRight w:val="0"/>
              <w:marTop w:val="0"/>
              <w:marBottom w:val="0"/>
              <w:divBdr>
                <w:top w:val="none" w:sz="0" w:space="0" w:color="auto"/>
                <w:left w:val="none" w:sz="0" w:space="0" w:color="auto"/>
                <w:bottom w:val="none" w:sz="0" w:space="0" w:color="auto"/>
                <w:right w:val="none" w:sz="0" w:space="0" w:color="auto"/>
              </w:divBdr>
              <w:divsChild>
                <w:div w:id="1420372164">
                  <w:marLeft w:val="0"/>
                  <w:marRight w:val="0"/>
                  <w:marTop w:val="0"/>
                  <w:marBottom w:val="0"/>
                  <w:divBdr>
                    <w:top w:val="none" w:sz="0" w:space="0" w:color="auto"/>
                    <w:left w:val="none" w:sz="0" w:space="0" w:color="auto"/>
                    <w:bottom w:val="none" w:sz="0" w:space="0" w:color="auto"/>
                    <w:right w:val="none" w:sz="0" w:space="0" w:color="auto"/>
                  </w:divBdr>
                  <w:divsChild>
                    <w:div w:id="1585338566">
                      <w:marLeft w:val="0"/>
                      <w:marRight w:val="0"/>
                      <w:marTop w:val="0"/>
                      <w:marBottom w:val="0"/>
                      <w:divBdr>
                        <w:top w:val="none" w:sz="0" w:space="0" w:color="auto"/>
                        <w:left w:val="none" w:sz="0" w:space="0" w:color="auto"/>
                        <w:bottom w:val="none" w:sz="0" w:space="0" w:color="auto"/>
                        <w:right w:val="none" w:sz="0" w:space="0" w:color="auto"/>
                      </w:divBdr>
                      <w:divsChild>
                        <w:div w:id="939920781">
                          <w:marLeft w:val="0"/>
                          <w:marRight w:val="0"/>
                          <w:marTop w:val="0"/>
                          <w:marBottom w:val="0"/>
                          <w:divBdr>
                            <w:top w:val="none" w:sz="0" w:space="0" w:color="auto"/>
                            <w:left w:val="none" w:sz="0" w:space="0" w:color="auto"/>
                            <w:bottom w:val="none" w:sz="0" w:space="0" w:color="auto"/>
                            <w:right w:val="none" w:sz="0" w:space="0" w:color="auto"/>
                          </w:divBdr>
                          <w:divsChild>
                            <w:div w:id="995374595">
                              <w:marLeft w:val="0"/>
                              <w:marRight w:val="0"/>
                              <w:marTop w:val="0"/>
                              <w:marBottom w:val="0"/>
                              <w:divBdr>
                                <w:top w:val="none" w:sz="0" w:space="0" w:color="auto"/>
                                <w:left w:val="none" w:sz="0" w:space="0" w:color="auto"/>
                                <w:bottom w:val="none" w:sz="0" w:space="0" w:color="auto"/>
                                <w:right w:val="none" w:sz="0" w:space="0" w:color="auto"/>
                              </w:divBdr>
                              <w:divsChild>
                                <w:div w:id="1053701439">
                                  <w:marLeft w:val="0"/>
                                  <w:marRight w:val="0"/>
                                  <w:marTop w:val="0"/>
                                  <w:marBottom w:val="0"/>
                                  <w:divBdr>
                                    <w:top w:val="none" w:sz="0" w:space="0" w:color="auto"/>
                                    <w:left w:val="none" w:sz="0" w:space="0" w:color="auto"/>
                                    <w:bottom w:val="none" w:sz="0" w:space="0" w:color="auto"/>
                                    <w:right w:val="none" w:sz="0" w:space="0" w:color="auto"/>
                                  </w:divBdr>
                                  <w:divsChild>
                                    <w:div w:id="74896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3434509">
      <w:bodyDiv w:val="1"/>
      <w:marLeft w:val="0"/>
      <w:marRight w:val="0"/>
      <w:marTop w:val="0"/>
      <w:marBottom w:val="0"/>
      <w:divBdr>
        <w:top w:val="none" w:sz="0" w:space="0" w:color="auto"/>
        <w:left w:val="none" w:sz="0" w:space="0" w:color="auto"/>
        <w:bottom w:val="none" w:sz="0" w:space="0" w:color="auto"/>
        <w:right w:val="none" w:sz="0" w:space="0" w:color="auto"/>
      </w:divBdr>
    </w:div>
    <w:div w:id="1200238532">
      <w:bodyDiv w:val="1"/>
      <w:marLeft w:val="0"/>
      <w:marRight w:val="0"/>
      <w:marTop w:val="0"/>
      <w:marBottom w:val="0"/>
      <w:divBdr>
        <w:top w:val="none" w:sz="0" w:space="0" w:color="auto"/>
        <w:left w:val="none" w:sz="0" w:space="0" w:color="auto"/>
        <w:bottom w:val="none" w:sz="0" w:space="0" w:color="auto"/>
        <w:right w:val="none" w:sz="0" w:space="0" w:color="auto"/>
      </w:divBdr>
    </w:div>
    <w:div w:id="1539852261">
      <w:bodyDiv w:val="1"/>
      <w:marLeft w:val="0"/>
      <w:marRight w:val="0"/>
      <w:marTop w:val="0"/>
      <w:marBottom w:val="0"/>
      <w:divBdr>
        <w:top w:val="none" w:sz="0" w:space="0" w:color="auto"/>
        <w:left w:val="none" w:sz="0" w:space="0" w:color="auto"/>
        <w:bottom w:val="none" w:sz="0" w:space="0" w:color="auto"/>
        <w:right w:val="none" w:sz="0" w:space="0" w:color="auto"/>
      </w:divBdr>
    </w:div>
    <w:div w:id="1544177344">
      <w:bodyDiv w:val="1"/>
      <w:marLeft w:val="0"/>
      <w:marRight w:val="0"/>
      <w:marTop w:val="0"/>
      <w:marBottom w:val="0"/>
      <w:divBdr>
        <w:top w:val="none" w:sz="0" w:space="0" w:color="auto"/>
        <w:left w:val="none" w:sz="0" w:space="0" w:color="auto"/>
        <w:bottom w:val="none" w:sz="0" w:space="0" w:color="auto"/>
        <w:right w:val="none" w:sz="0" w:space="0" w:color="auto"/>
      </w:divBdr>
      <w:divsChild>
        <w:div w:id="1799950433">
          <w:marLeft w:val="0"/>
          <w:marRight w:val="0"/>
          <w:marTop w:val="0"/>
          <w:marBottom w:val="0"/>
          <w:divBdr>
            <w:top w:val="none" w:sz="0" w:space="0" w:color="auto"/>
            <w:left w:val="none" w:sz="0" w:space="0" w:color="auto"/>
            <w:bottom w:val="none" w:sz="0" w:space="0" w:color="auto"/>
            <w:right w:val="none" w:sz="0" w:space="0" w:color="auto"/>
          </w:divBdr>
          <w:divsChild>
            <w:div w:id="469447296">
              <w:marLeft w:val="0"/>
              <w:marRight w:val="0"/>
              <w:marTop w:val="0"/>
              <w:marBottom w:val="0"/>
              <w:divBdr>
                <w:top w:val="none" w:sz="0" w:space="0" w:color="auto"/>
                <w:left w:val="none" w:sz="0" w:space="0" w:color="auto"/>
                <w:bottom w:val="none" w:sz="0" w:space="0" w:color="auto"/>
                <w:right w:val="none" w:sz="0" w:space="0" w:color="auto"/>
              </w:divBdr>
              <w:divsChild>
                <w:div w:id="491216263">
                  <w:marLeft w:val="0"/>
                  <w:marRight w:val="0"/>
                  <w:marTop w:val="0"/>
                  <w:marBottom w:val="0"/>
                  <w:divBdr>
                    <w:top w:val="none" w:sz="0" w:space="0" w:color="auto"/>
                    <w:left w:val="none" w:sz="0" w:space="0" w:color="auto"/>
                    <w:bottom w:val="none" w:sz="0" w:space="0" w:color="auto"/>
                    <w:right w:val="none" w:sz="0" w:space="0" w:color="auto"/>
                  </w:divBdr>
                  <w:divsChild>
                    <w:div w:id="372510405">
                      <w:marLeft w:val="0"/>
                      <w:marRight w:val="0"/>
                      <w:marTop w:val="0"/>
                      <w:marBottom w:val="0"/>
                      <w:divBdr>
                        <w:top w:val="none" w:sz="0" w:space="0" w:color="auto"/>
                        <w:left w:val="none" w:sz="0" w:space="0" w:color="auto"/>
                        <w:bottom w:val="none" w:sz="0" w:space="0" w:color="auto"/>
                        <w:right w:val="none" w:sz="0" w:space="0" w:color="auto"/>
                      </w:divBdr>
                      <w:divsChild>
                        <w:div w:id="2002194911">
                          <w:marLeft w:val="0"/>
                          <w:marRight w:val="0"/>
                          <w:marTop w:val="0"/>
                          <w:marBottom w:val="0"/>
                          <w:divBdr>
                            <w:top w:val="none" w:sz="0" w:space="0" w:color="auto"/>
                            <w:left w:val="none" w:sz="0" w:space="0" w:color="auto"/>
                            <w:bottom w:val="none" w:sz="0" w:space="0" w:color="auto"/>
                            <w:right w:val="none" w:sz="0" w:space="0" w:color="auto"/>
                          </w:divBdr>
                          <w:divsChild>
                            <w:div w:id="1107967564">
                              <w:marLeft w:val="0"/>
                              <w:marRight w:val="0"/>
                              <w:marTop w:val="0"/>
                              <w:marBottom w:val="0"/>
                              <w:divBdr>
                                <w:top w:val="none" w:sz="0" w:space="0" w:color="auto"/>
                                <w:left w:val="none" w:sz="0" w:space="0" w:color="auto"/>
                                <w:bottom w:val="none" w:sz="0" w:space="0" w:color="auto"/>
                                <w:right w:val="none" w:sz="0" w:space="0" w:color="auto"/>
                              </w:divBdr>
                              <w:divsChild>
                                <w:div w:id="559748269">
                                  <w:marLeft w:val="0"/>
                                  <w:marRight w:val="0"/>
                                  <w:marTop w:val="0"/>
                                  <w:marBottom w:val="0"/>
                                  <w:divBdr>
                                    <w:top w:val="none" w:sz="0" w:space="0" w:color="auto"/>
                                    <w:left w:val="none" w:sz="0" w:space="0" w:color="auto"/>
                                    <w:bottom w:val="none" w:sz="0" w:space="0" w:color="auto"/>
                                    <w:right w:val="none" w:sz="0" w:space="0" w:color="auto"/>
                                  </w:divBdr>
                                  <w:divsChild>
                                    <w:div w:id="211236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8055072">
      <w:bodyDiv w:val="1"/>
      <w:marLeft w:val="0"/>
      <w:marRight w:val="0"/>
      <w:marTop w:val="0"/>
      <w:marBottom w:val="0"/>
      <w:divBdr>
        <w:top w:val="none" w:sz="0" w:space="0" w:color="auto"/>
        <w:left w:val="none" w:sz="0" w:space="0" w:color="auto"/>
        <w:bottom w:val="none" w:sz="0" w:space="0" w:color="auto"/>
        <w:right w:val="none" w:sz="0" w:space="0" w:color="auto"/>
      </w:divBdr>
    </w:div>
    <w:div w:id="1638994772">
      <w:bodyDiv w:val="1"/>
      <w:marLeft w:val="0"/>
      <w:marRight w:val="0"/>
      <w:marTop w:val="0"/>
      <w:marBottom w:val="0"/>
      <w:divBdr>
        <w:top w:val="none" w:sz="0" w:space="0" w:color="auto"/>
        <w:left w:val="none" w:sz="0" w:space="0" w:color="auto"/>
        <w:bottom w:val="none" w:sz="0" w:space="0" w:color="auto"/>
        <w:right w:val="none" w:sz="0" w:space="0" w:color="auto"/>
      </w:divBdr>
    </w:div>
    <w:div w:id="1646162096">
      <w:bodyDiv w:val="1"/>
      <w:marLeft w:val="0"/>
      <w:marRight w:val="0"/>
      <w:marTop w:val="0"/>
      <w:marBottom w:val="0"/>
      <w:divBdr>
        <w:top w:val="none" w:sz="0" w:space="0" w:color="auto"/>
        <w:left w:val="none" w:sz="0" w:space="0" w:color="auto"/>
        <w:bottom w:val="none" w:sz="0" w:space="0" w:color="auto"/>
        <w:right w:val="none" w:sz="0" w:space="0" w:color="auto"/>
      </w:divBdr>
    </w:div>
    <w:div w:id="1673407621">
      <w:bodyDiv w:val="1"/>
      <w:marLeft w:val="0"/>
      <w:marRight w:val="0"/>
      <w:marTop w:val="0"/>
      <w:marBottom w:val="0"/>
      <w:divBdr>
        <w:top w:val="none" w:sz="0" w:space="0" w:color="auto"/>
        <w:left w:val="none" w:sz="0" w:space="0" w:color="auto"/>
        <w:bottom w:val="none" w:sz="0" w:space="0" w:color="auto"/>
        <w:right w:val="none" w:sz="0" w:space="0" w:color="auto"/>
      </w:divBdr>
    </w:div>
    <w:div w:id="1700161728">
      <w:bodyDiv w:val="1"/>
      <w:marLeft w:val="0"/>
      <w:marRight w:val="0"/>
      <w:marTop w:val="0"/>
      <w:marBottom w:val="0"/>
      <w:divBdr>
        <w:top w:val="none" w:sz="0" w:space="0" w:color="auto"/>
        <w:left w:val="none" w:sz="0" w:space="0" w:color="auto"/>
        <w:bottom w:val="none" w:sz="0" w:space="0" w:color="auto"/>
        <w:right w:val="none" w:sz="0" w:space="0" w:color="auto"/>
      </w:divBdr>
      <w:divsChild>
        <w:div w:id="579293132">
          <w:marLeft w:val="0"/>
          <w:marRight w:val="0"/>
          <w:marTop w:val="0"/>
          <w:marBottom w:val="0"/>
          <w:divBdr>
            <w:top w:val="none" w:sz="0" w:space="0" w:color="auto"/>
            <w:left w:val="none" w:sz="0" w:space="0" w:color="auto"/>
            <w:bottom w:val="none" w:sz="0" w:space="0" w:color="auto"/>
            <w:right w:val="none" w:sz="0" w:space="0" w:color="auto"/>
          </w:divBdr>
        </w:div>
        <w:div w:id="2143570651">
          <w:marLeft w:val="0"/>
          <w:marRight w:val="0"/>
          <w:marTop w:val="0"/>
          <w:marBottom w:val="0"/>
          <w:divBdr>
            <w:top w:val="none" w:sz="0" w:space="0" w:color="auto"/>
            <w:left w:val="none" w:sz="0" w:space="0" w:color="auto"/>
            <w:bottom w:val="none" w:sz="0" w:space="0" w:color="auto"/>
            <w:right w:val="none" w:sz="0" w:space="0" w:color="auto"/>
          </w:divBdr>
        </w:div>
        <w:div w:id="122769963">
          <w:marLeft w:val="0"/>
          <w:marRight w:val="0"/>
          <w:marTop w:val="0"/>
          <w:marBottom w:val="0"/>
          <w:divBdr>
            <w:top w:val="none" w:sz="0" w:space="0" w:color="auto"/>
            <w:left w:val="none" w:sz="0" w:space="0" w:color="auto"/>
            <w:bottom w:val="none" w:sz="0" w:space="0" w:color="auto"/>
            <w:right w:val="none" w:sz="0" w:space="0" w:color="auto"/>
          </w:divBdr>
        </w:div>
        <w:div w:id="1110667633">
          <w:marLeft w:val="0"/>
          <w:marRight w:val="0"/>
          <w:marTop w:val="0"/>
          <w:marBottom w:val="0"/>
          <w:divBdr>
            <w:top w:val="none" w:sz="0" w:space="0" w:color="auto"/>
            <w:left w:val="none" w:sz="0" w:space="0" w:color="auto"/>
            <w:bottom w:val="none" w:sz="0" w:space="0" w:color="auto"/>
            <w:right w:val="none" w:sz="0" w:space="0" w:color="auto"/>
          </w:divBdr>
        </w:div>
        <w:div w:id="1791044488">
          <w:marLeft w:val="0"/>
          <w:marRight w:val="0"/>
          <w:marTop w:val="0"/>
          <w:marBottom w:val="0"/>
          <w:divBdr>
            <w:top w:val="none" w:sz="0" w:space="0" w:color="auto"/>
            <w:left w:val="none" w:sz="0" w:space="0" w:color="auto"/>
            <w:bottom w:val="none" w:sz="0" w:space="0" w:color="auto"/>
            <w:right w:val="none" w:sz="0" w:space="0" w:color="auto"/>
          </w:divBdr>
        </w:div>
        <w:div w:id="2109278385">
          <w:marLeft w:val="0"/>
          <w:marRight w:val="0"/>
          <w:marTop w:val="0"/>
          <w:marBottom w:val="0"/>
          <w:divBdr>
            <w:top w:val="none" w:sz="0" w:space="0" w:color="auto"/>
            <w:left w:val="none" w:sz="0" w:space="0" w:color="auto"/>
            <w:bottom w:val="none" w:sz="0" w:space="0" w:color="auto"/>
            <w:right w:val="none" w:sz="0" w:space="0" w:color="auto"/>
          </w:divBdr>
        </w:div>
        <w:div w:id="2098211112">
          <w:marLeft w:val="0"/>
          <w:marRight w:val="0"/>
          <w:marTop w:val="0"/>
          <w:marBottom w:val="0"/>
          <w:divBdr>
            <w:top w:val="none" w:sz="0" w:space="0" w:color="auto"/>
            <w:left w:val="none" w:sz="0" w:space="0" w:color="auto"/>
            <w:bottom w:val="none" w:sz="0" w:space="0" w:color="auto"/>
            <w:right w:val="none" w:sz="0" w:space="0" w:color="auto"/>
          </w:divBdr>
        </w:div>
        <w:div w:id="114104519">
          <w:marLeft w:val="0"/>
          <w:marRight w:val="0"/>
          <w:marTop w:val="0"/>
          <w:marBottom w:val="0"/>
          <w:divBdr>
            <w:top w:val="none" w:sz="0" w:space="0" w:color="auto"/>
            <w:left w:val="none" w:sz="0" w:space="0" w:color="auto"/>
            <w:bottom w:val="none" w:sz="0" w:space="0" w:color="auto"/>
            <w:right w:val="none" w:sz="0" w:space="0" w:color="auto"/>
          </w:divBdr>
        </w:div>
      </w:divsChild>
    </w:div>
    <w:div w:id="1703242648">
      <w:bodyDiv w:val="1"/>
      <w:marLeft w:val="0"/>
      <w:marRight w:val="0"/>
      <w:marTop w:val="0"/>
      <w:marBottom w:val="0"/>
      <w:divBdr>
        <w:top w:val="none" w:sz="0" w:space="0" w:color="auto"/>
        <w:left w:val="none" w:sz="0" w:space="0" w:color="auto"/>
        <w:bottom w:val="none" w:sz="0" w:space="0" w:color="auto"/>
        <w:right w:val="none" w:sz="0" w:space="0" w:color="auto"/>
      </w:divBdr>
    </w:div>
    <w:div w:id="1719864374">
      <w:bodyDiv w:val="1"/>
      <w:marLeft w:val="0"/>
      <w:marRight w:val="0"/>
      <w:marTop w:val="0"/>
      <w:marBottom w:val="0"/>
      <w:divBdr>
        <w:top w:val="none" w:sz="0" w:space="0" w:color="auto"/>
        <w:left w:val="none" w:sz="0" w:space="0" w:color="auto"/>
        <w:bottom w:val="none" w:sz="0" w:space="0" w:color="auto"/>
        <w:right w:val="none" w:sz="0" w:space="0" w:color="auto"/>
      </w:divBdr>
    </w:div>
    <w:div w:id="1789351862">
      <w:bodyDiv w:val="1"/>
      <w:marLeft w:val="0"/>
      <w:marRight w:val="0"/>
      <w:marTop w:val="0"/>
      <w:marBottom w:val="0"/>
      <w:divBdr>
        <w:top w:val="none" w:sz="0" w:space="0" w:color="auto"/>
        <w:left w:val="none" w:sz="0" w:space="0" w:color="auto"/>
        <w:bottom w:val="none" w:sz="0" w:space="0" w:color="auto"/>
        <w:right w:val="none" w:sz="0" w:space="0" w:color="auto"/>
      </w:divBdr>
    </w:div>
    <w:div w:id="1803424178">
      <w:bodyDiv w:val="1"/>
      <w:marLeft w:val="0"/>
      <w:marRight w:val="0"/>
      <w:marTop w:val="0"/>
      <w:marBottom w:val="0"/>
      <w:divBdr>
        <w:top w:val="none" w:sz="0" w:space="0" w:color="auto"/>
        <w:left w:val="none" w:sz="0" w:space="0" w:color="auto"/>
        <w:bottom w:val="none" w:sz="0" w:space="0" w:color="auto"/>
        <w:right w:val="none" w:sz="0" w:space="0" w:color="auto"/>
      </w:divBdr>
    </w:div>
    <w:div w:id="1815443269">
      <w:bodyDiv w:val="1"/>
      <w:marLeft w:val="0"/>
      <w:marRight w:val="0"/>
      <w:marTop w:val="0"/>
      <w:marBottom w:val="0"/>
      <w:divBdr>
        <w:top w:val="none" w:sz="0" w:space="0" w:color="auto"/>
        <w:left w:val="none" w:sz="0" w:space="0" w:color="auto"/>
        <w:bottom w:val="none" w:sz="0" w:space="0" w:color="auto"/>
        <w:right w:val="none" w:sz="0" w:space="0" w:color="auto"/>
      </w:divBdr>
    </w:div>
    <w:div w:id="1838420785">
      <w:bodyDiv w:val="1"/>
      <w:marLeft w:val="0"/>
      <w:marRight w:val="0"/>
      <w:marTop w:val="0"/>
      <w:marBottom w:val="0"/>
      <w:divBdr>
        <w:top w:val="none" w:sz="0" w:space="0" w:color="auto"/>
        <w:left w:val="none" w:sz="0" w:space="0" w:color="auto"/>
        <w:bottom w:val="none" w:sz="0" w:space="0" w:color="auto"/>
        <w:right w:val="none" w:sz="0" w:space="0" w:color="auto"/>
      </w:divBdr>
    </w:div>
    <w:div w:id="1862550381">
      <w:bodyDiv w:val="1"/>
      <w:marLeft w:val="0"/>
      <w:marRight w:val="0"/>
      <w:marTop w:val="0"/>
      <w:marBottom w:val="0"/>
      <w:divBdr>
        <w:top w:val="none" w:sz="0" w:space="0" w:color="auto"/>
        <w:left w:val="none" w:sz="0" w:space="0" w:color="auto"/>
        <w:bottom w:val="none" w:sz="0" w:space="0" w:color="auto"/>
        <w:right w:val="none" w:sz="0" w:space="0" w:color="auto"/>
      </w:divBdr>
    </w:div>
    <w:div w:id="1969161264">
      <w:bodyDiv w:val="1"/>
      <w:marLeft w:val="0"/>
      <w:marRight w:val="0"/>
      <w:marTop w:val="0"/>
      <w:marBottom w:val="0"/>
      <w:divBdr>
        <w:top w:val="none" w:sz="0" w:space="0" w:color="auto"/>
        <w:left w:val="none" w:sz="0" w:space="0" w:color="auto"/>
        <w:bottom w:val="none" w:sz="0" w:space="0" w:color="auto"/>
        <w:right w:val="none" w:sz="0" w:space="0" w:color="auto"/>
      </w:divBdr>
    </w:div>
    <w:div w:id="2135129775">
      <w:bodyDiv w:val="1"/>
      <w:marLeft w:val="0"/>
      <w:marRight w:val="0"/>
      <w:marTop w:val="0"/>
      <w:marBottom w:val="0"/>
      <w:divBdr>
        <w:top w:val="none" w:sz="0" w:space="0" w:color="auto"/>
        <w:left w:val="none" w:sz="0" w:space="0" w:color="auto"/>
        <w:bottom w:val="none" w:sz="0" w:space="0" w:color="auto"/>
        <w:right w:val="none" w:sz="0" w:space="0" w:color="auto"/>
      </w:divBdr>
      <w:divsChild>
        <w:div w:id="1582452048">
          <w:marLeft w:val="0"/>
          <w:marRight w:val="0"/>
          <w:marTop w:val="0"/>
          <w:marBottom w:val="0"/>
          <w:divBdr>
            <w:top w:val="none" w:sz="0" w:space="0" w:color="auto"/>
            <w:left w:val="none" w:sz="0" w:space="0" w:color="auto"/>
            <w:bottom w:val="none" w:sz="0" w:space="0" w:color="auto"/>
            <w:right w:val="none" w:sz="0" w:space="0" w:color="auto"/>
          </w:divBdr>
          <w:divsChild>
            <w:div w:id="292292087">
              <w:marLeft w:val="0"/>
              <w:marRight w:val="0"/>
              <w:marTop w:val="0"/>
              <w:marBottom w:val="0"/>
              <w:divBdr>
                <w:top w:val="none" w:sz="0" w:space="0" w:color="auto"/>
                <w:left w:val="none" w:sz="0" w:space="0" w:color="auto"/>
                <w:bottom w:val="none" w:sz="0" w:space="0" w:color="auto"/>
                <w:right w:val="none" w:sz="0" w:space="0" w:color="auto"/>
              </w:divBdr>
              <w:divsChild>
                <w:div w:id="1799882539">
                  <w:marLeft w:val="0"/>
                  <w:marRight w:val="0"/>
                  <w:marTop w:val="0"/>
                  <w:marBottom w:val="0"/>
                  <w:divBdr>
                    <w:top w:val="none" w:sz="0" w:space="0" w:color="auto"/>
                    <w:left w:val="none" w:sz="0" w:space="0" w:color="auto"/>
                    <w:bottom w:val="none" w:sz="0" w:space="0" w:color="auto"/>
                    <w:right w:val="none" w:sz="0" w:space="0" w:color="auto"/>
                  </w:divBdr>
                  <w:divsChild>
                    <w:div w:id="1633779707">
                      <w:marLeft w:val="0"/>
                      <w:marRight w:val="0"/>
                      <w:marTop w:val="0"/>
                      <w:marBottom w:val="0"/>
                      <w:divBdr>
                        <w:top w:val="none" w:sz="0" w:space="0" w:color="auto"/>
                        <w:left w:val="none" w:sz="0" w:space="0" w:color="auto"/>
                        <w:bottom w:val="none" w:sz="0" w:space="0" w:color="auto"/>
                        <w:right w:val="none" w:sz="0" w:space="0" w:color="auto"/>
                      </w:divBdr>
                      <w:divsChild>
                        <w:div w:id="1040322297">
                          <w:marLeft w:val="0"/>
                          <w:marRight w:val="0"/>
                          <w:marTop w:val="0"/>
                          <w:marBottom w:val="0"/>
                          <w:divBdr>
                            <w:top w:val="none" w:sz="0" w:space="0" w:color="auto"/>
                            <w:left w:val="none" w:sz="0" w:space="0" w:color="auto"/>
                            <w:bottom w:val="none" w:sz="0" w:space="0" w:color="auto"/>
                            <w:right w:val="none" w:sz="0" w:space="0" w:color="auto"/>
                          </w:divBdr>
                          <w:divsChild>
                            <w:div w:id="1185023275">
                              <w:marLeft w:val="0"/>
                              <w:marRight w:val="0"/>
                              <w:marTop w:val="0"/>
                              <w:marBottom w:val="0"/>
                              <w:divBdr>
                                <w:top w:val="none" w:sz="0" w:space="0" w:color="auto"/>
                                <w:left w:val="none" w:sz="0" w:space="0" w:color="auto"/>
                                <w:bottom w:val="none" w:sz="0" w:space="0" w:color="auto"/>
                                <w:right w:val="none" w:sz="0" w:space="0" w:color="auto"/>
                              </w:divBdr>
                              <w:divsChild>
                                <w:div w:id="701513037">
                                  <w:marLeft w:val="0"/>
                                  <w:marRight w:val="0"/>
                                  <w:marTop w:val="0"/>
                                  <w:marBottom w:val="0"/>
                                  <w:divBdr>
                                    <w:top w:val="none" w:sz="0" w:space="0" w:color="auto"/>
                                    <w:left w:val="none" w:sz="0" w:space="0" w:color="auto"/>
                                    <w:bottom w:val="none" w:sz="0" w:space="0" w:color="auto"/>
                                    <w:right w:val="none" w:sz="0" w:space="0" w:color="auto"/>
                                  </w:divBdr>
                                  <w:divsChild>
                                    <w:div w:id="173619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4109579">
          <w:marLeft w:val="0"/>
          <w:marRight w:val="0"/>
          <w:marTop w:val="0"/>
          <w:marBottom w:val="0"/>
          <w:divBdr>
            <w:top w:val="none" w:sz="0" w:space="0" w:color="auto"/>
            <w:left w:val="none" w:sz="0" w:space="0" w:color="auto"/>
            <w:bottom w:val="none" w:sz="0" w:space="0" w:color="auto"/>
            <w:right w:val="none" w:sz="0" w:space="0" w:color="auto"/>
          </w:divBdr>
          <w:divsChild>
            <w:div w:id="827749541">
              <w:marLeft w:val="0"/>
              <w:marRight w:val="0"/>
              <w:marTop w:val="0"/>
              <w:marBottom w:val="0"/>
              <w:divBdr>
                <w:top w:val="none" w:sz="0" w:space="0" w:color="auto"/>
                <w:left w:val="none" w:sz="0" w:space="0" w:color="auto"/>
                <w:bottom w:val="none" w:sz="0" w:space="0" w:color="auto"/>
                <w:right w:val="none" w:sz="0" w:space="0" w:color="auto"/>
              </w:divBdr>
              <w:divsChild>
                <w:div w:id="50539381">
                  <w:marLeft w:val="0"/>
                  <w:marRight w:val="0"/>
                  <w:marTop w:val="0"/>
                  <w:marBottom w:val="0"/>
                  <w:divBdr>
                    <w:top w:val="none" w:sz="0" w:space="0" w:color="auto"/>
                    <w:left w:val="none" w:sz="0" w:space="0" w:color="auto"/>
                    <w:bottom w:val="none" w:sz="0" w:space="0" w:color="auto"/>
                    <w:right w:val="none" w:sz="0" w:space="0" w:color="auto"/>
                  </w:divBdr>
                  <w:divsChild>
                    <w:div w:id="1955793227">
                      <w:marLeft w:val="0"/>
                      <w:marRight w:val="0"/>
                      <w:marTop w:val="0"/>
                      <w:marBottom w:val="0"/>
                      <w:divBdr>
                        <w:top w:val="none" w:sz="0" w:space="0" w:color="auto"/>
                        <w:left w:val="none" w:sz="0" w:space="0" w:color="auto"/>
                        <w:bottom w:val="none" w:sz="0" w:space="0" w:color="auto"/>
                        <w:right w:val="none" w:sz="0" w:space="0" w:color="auto"/>
                      </w:divBdr>
                      <w:divsChild>
                        <w:div w:id="954795131">
                          <w:marLeft w:val="0"/>
                          <w:marRight w:val="0"/>
                          <w:marTop w:val="0"/>
                          <w:marBottom w:val="0"/>
                          <w:divBdr>
                            <w:top w:val="none" w:sz="0" w:space="0" w:color="auto"/>
                            <w:left w:val="none" w:sz="0" w:space="0" w:color="auto"/>
                            <w:bottom w:val="none" w:sz="0" w:space="0" w:color="auto"/>
                            <w:right w:val="none" w:sz="0" w:space="0" w:color="auto"/>
                          </w:divBdr>
                          <w:divsChild>
                            <w:div w:id="1724525679">
                              <w:marLeft w:val="0"/>
                              <w:marRight w:val="0"/>
                              <w:marTop w:val="0"/>
                              <w:marBottom w:val="0"/>
                              <w:divBdr>
                                <w:top w:val="none" w:sz="0" w:space="0" w:color="auto"/>
                                <w:left w:val="none" w:sz="0" w:space="0" w:color="auto"/>
                                <w:bottom w:val="none" w:sz="0" w:space="0" w:color="auto"/>
                                <w:right w:val="none" w:sz="0" w:space="0" w:color="auto"/>
                              </w:divBdr>
                              <w:divsChild>
                                <w:div w:id="2101751807">
                                  <w:marLeft w:val="0"/>
                                  <w:marRight w:val="0"/>
                                  <w:marTop w:val="0"/>
                                  <w:marBottom w:val="0"/>
                                  <w:divBdr>
                                    <w:top w:val="none" w:sz="0" w:space="0" w:color="auto"/>
                                    <w:left w:val="none" w:sz="0" w:space="0" w:color="auto"/>
                                    <w:bottom w:val="none" w:sz="0" w:space="0" w:color="auto"/>
                                    <w:right w:val="none" w:sz="0" w:space="0" w:color="auto"/>
                                  </w:divBdr>
                                  <w:divsChild>
                                    <w:div w:id="126053090">
                                      <w:marLeft w:val="0"/>
                                      <w:marRight w:val="0"/>
                                      <w:marTop w:val="0"/>
                                      <w:marBottom w:val="0"/>
                                      <w:divBdr>
                                        <w:top w:val="none" w:sz="0" w:space="0" w:color="auto"/>
                                        <w:left w:val="none" w:sz="0" w:space="0" w:color="auto"/>
                                        <w:bottom w:val="none" w:sz="0" w:space="0" w:color="auto"/>
                                        <w:right w:val="none" w:sz="0" w:space="0" w:color="auto"/>
                                      </w:divBdr>
                                      <w:divsChild>
                                        <w:div w:id="424499880">
                                          <w:marLeft w:val="0"/>
                                          <w:marRight w:val="0"/>
                                          <w:marTop w:val="0"/>
                                          <w:marBottom w:val="0"/>
                                          <w:divBdr>
                                            <w:top w:val="none" w:sz="0" w:space="0" w:color="auto"/>
                                            <w:left w:val="none" w:sz="0" w:space="0" w:color="auto"/>
                                            <w:bottom w:val="none" w:sz="0" w:space="0" w:color="auto"/>
                                            <w:right w:val="none" w:sz="0" w:space="0" w:color="auto"/>
                                          </w:divBdr>
                                          <w:divsChild>
                                            <w:div w:id="65472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863A4-2E34-4241-AC42-3C7B68ED8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57</Pages>
  <Words>11234</Words>
  <Characters>64035</Characters>
  <Application>Microsoft Office Word</Application>
  <DocSecurity>0</DocSecurity>
  <Lines>533</Lines>
  <Paragraphs>150</Paragraphs>
  <ScaleCrop>false</ScaleCrop>
  <HeadingPairs>
    <vt:vector size="6" baseType="variant">
      <vt:variant>
        <vt:lpstr>Title</vt:lpstr>
      </vt:variant>
      <vt:variant>
        <vt:i4>1</vt:i4>
      </vt:variant>
      <vt:variant>
        <vt:lpstr>Headings</vt:lpstr>
      </vt:variant>
      <vt:variant>
        <vt:i4>19</vt:i4>
      </vt:variant>
      <vt:variant>
        <vt:lpstr>العنوان</vt:lpstr>
      </vt:variant>
      <vt:variant>
        <vt:i4>1</vt:i4>
      </vt:variant>
    </vt:vector>
  </HeadingPairs>
  <TitlesOfParts>
    <vt:vector size="21" baseType="lpstr">
      <vt:lpstr/>
      <vt:lpstr/>
      <vt:lpstr>مقدمة</vt:lpstr>
      <vt:lpstr>        الحادى عشر : وكيل البيع </vt:lpstr>
      <vt:lpstr>        التعريف الاصطلاحي: وكيل البيع هو الشخص الطبيعي أو الاعتباري الذي يُفوض من قبل م</vt:lpstr>
      <vt:lpstr>        التعريف الإجرائي :يقصد بوكيل البيع في هذه الدراسة الشخص أو الجهة المرخصة التي تت</vt:lpstr>
      <vt:lpstr>سادسا : واقع الاستثمار العقاري في المملكة العربية السعودية في ظل رؤية 2030</vt:lpstr>
      <vt:lpstr>سابعا :  أثر رؤية المملكة 2030 على الاستثمار العقاري</vt:lpstr>
      <vt:lpstr>    1-تحسين البيئة التنظيمية:  ساهمت الإصلاحات التشريعية في زيادة ثقة المستثمرين وتح</vt:lpstr>
      <vt:lpstr>    2- زيادة حجم المشروعات العقارية: أدى إطلاق المشروعات الكبرى إلى فتح مجالات استثم</vt:lpstr>
      <vt:lpstr>    3- تعزيز الاستثمار الأجنبي :ساهم تحسين البيئة الاستثمارية في جعل السوق العقارية </vt:lpstr>
      <vt:lpstr>    4- دعم التحول الرقمي:أدى التحول الرقمي إلى تسهيل الإجراءات العقارية، وتحسين الوص</vt:lpstr>
      <vt:lpstr>    5-تحقيق التنمية العمرانية المستدامة: ركزت الرؤية على إنشاء مدن حديثة تعتمد على ا</vt:lpstr>
      <vt:lpstr>ثامنا: تحديات الاستثمار العقاري في المملكة</vt:lpstr>
      <vt:lpstr>و يرى الباحث أن الاستثمار العقاري يمثل أحد أهم الأدوات الاقتصادية التي تعتمد علي</vt:lpstr>
      <vt:lpstr>        زيادة كفاءة السوق العقارية: يسهم الوكيل في تسهيل عمليات البيع والشراء، وتقليل ال</vt:lpstr>
      <vt:lpstr>        جذب المستثمرين: يساعد الوكيل المستثمرين في التعرف على الفرص العقارية المناسبة، و</vt:lpstr>
      <vt:lpstr>        تعزيز الشفافية: يلتزم وكيل البيع بالإفصاح عن البيانات الجوهرية المتعلقة بالعقار،</vt:lpstr>
      <vt:lpstr>        دعم المطورين العقاريين: يسهم في تسويق المشروعات العقارية الجديدة، وزيادة معدلات </vt:lpstr>
      <vt:lpstr>        تحفيز الاستثمار الأجنبي:يساعد الوكلاء المؤهلون في تقديم الخدمات للمستثمرين الأجا</vt:lpstr>
      <vt:lpstr/>
    </vt:vector>
  </TitlesOfParts>
  <Company>Microsoft</Company>
  <LinksUpToDate>false</LinksUpToDate>
  <CharactersWithSpaces>75119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HP</cp:lastModifiedBy>
  <cp:revision>2</cp:revision>
  <dcterms:created xsi:type="dcterms:W3CDTF">2026-07-24T16:26:00Z</dcterms:created>
  <dcterms:modified xsi:type="dcterms:W3CDTF">2026-07-24T16:26:00Z</dcterms:modified>
</cp:coreProperties>
</file>