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960" w:rsidRPr="00C34960" w:rsidRDefault="00C34960" w:rsidP="00C34960">
      <w:pPr>
        <w:pStyle w:val="ds-markdown-paragraph"/>
        <w:shd w:val="clear" w:color="auto" w:fill="FFFFFF"/>
        <w:bidi/>
        <w:spacing w:after="240" w:afterAutospacing="0" w:line="360" w:lineRule="auto"/>
        <w:rPr>
          <w:rStyle w:val="Strong"/>
          <w:rFonts w:asciiTheme="majorBidi" w:hAnsiTheme="majorBidi" w:cstheme="majorBidi"/>
          <w:sz w:val="28"/>
          <w:szCs w:val="28"/>
        </w:rPr>
      </w:pPr>
      <w:r w:rsidRPr="00C34960">
        <w:rPr>
          <w:rStyle w:val="Strong"/>
          <w:rFonts w:asciiTheme="majorBidi" w:hAnsiTheme="majorBidi" w:cstheme="majorBidi"/>
          <w:color w:val="0F1115"/>
          <w:sz w:val="28"/>
          <w:szCs w:val="28"/>
          <w:rtl/>
        </w:rPr>
        <w:t>تقرير تقييم الخطة المحدثة (أحمد يوسف محبوب) - تقييم مدى تنفيذ ملاحظات اللجنة</w:t>
      </w:r>
    </w:p>
    <w:p w:rsidR="00C34960" w:rsidRDefault="00C34960" w:rsidP="00C34960">
      <w:pPr>
        <w:pStyle w:val="ds-markdown-paragraph"/>
        <w:shd w:val="clear" w:color="auto" w:fill="FFFFFF"/>
        <w:bidi/>
        <w:spacing w:after="240" w:afterAutospacing="0" w:line="360" w:lineRule="auto"/>
        <w:rPr>
          <w:rStyle w:val="Strong"/>
          <w:rFonts w:asciiTheme="majorBidi" w:hAnsiTheme="majorBidi" w:cstheme="majorBidi"/>
          <w:sz w:val="28"/>
          <w:szCs w:val="28"/>
          <w:rtl/>
        </w:rPr>
      </w:pPr>
      <w:r w:rsidRPr="00C34960">
        <w:rPr>
          <w:rStyle w:val="Strong"/>
          <w:rFonts w:asciiTheme="majorBidi" w:hAnsiTheme="majorBidi" w:cstheme="majorBidi"/>
          <w:sz w:val="28"/>
          <w:szCs w:val="28"/>
          <w:rtl/>
        </w:rPr>
        <w:t>أولاً: ملخص عام : قام الباحث بتنفيذ </w:t>
      </w:r>
      <w:r w:rsidRPr="00C34960">
        <w:rPr>
          <w:rStyle w:val="Strong"/>
          <w:rFonts w:asciiTheme="majorBidi" w:hAnsiTheme="majorBidi" w:cstheme="majorBidi"/>
          <w:color w:val="0F1115"/>
          <w:sz w:val="28"/>
          <w:szCs w:val="28"/>
          <w:rtl/>
        </w:rPr>
        <w:t>جميع التعديلات المطلوبة</w:t>
      </w:r>
      <w:r w:rsidRPr="00C34960">
        <w:rPr>
          <w:rStyle w:val="Strong"/>
          <w:rFonts w:asciiTheme="majorBidi" w:hAnsiTheme="majorBidi" w:cstheme="majorBidi"/>
          <w:sz w:val="28"/>
          <w:szCs w:val="28"/>
          <w:rtl/>
        </w:rPr>
        <w:t xml:space="preserve"> من قبل لجنة المراجعة في الملف المحدث. </w:t>
      </w:r>
      <w:r w:rsidRPr="00C34960">
        <w:rPr>
          <w:rStyle w:val="Strong"/>
          <w:rFonts w:asciiTheme="majorBidi" w:hAnsiTheme="majorBidi" w:cstheme="majorBidi"/>
          <w:sz w:val="28"/>
          <w:szCs w:val="28"/>
        </w:rPr>
        <w:br/>
      </w:r>
      <w:r w:rsidRPr="00C34960">
        <w:rPr>
          <w:rStyle w:val="Strong"/>
          <w:rFonts w:asciiTheme="majorBidi" w:hAnsiTheme="majorBidi" w:cstheme="majorBidi"/>
          <w:sz w:val="28"/>
          <w:szCs w:val="28"/>
          <w:rtl/>
        </w:rPr>
        <w:t>قام الباحث بتنفيذ جميع التعديلات المطلوبة من لجنة المراجعة بدقة عالية</w:t>
      </w:r>
      <w:r w:rsidRPr="00C34960">
        <w:rPr>
          <w:rStyle w:val="Strong"/>
          <w:rFonts w:asciiTheme="majorBidi" w:hAnsiTheme="majorBidi" w:cstheme="majorBidi"/>
          <w:sz w:val="28"/>
          <w:szCs w:val="28"/>
        </w:rPr>
        <w:t>. </w:t>
      </w:r>
      <w:r w:rsidRPr="00C34960">
        <w:rPr>
          <w:rStyle w:val="Strong"/>
          <w:rFonts w:asciiTheme="majorBidi" w:hAnsiTheme="majorBidi" w:cstheme="majorBidi"/>
          <w:sz w:val="28"/>
          <w:szCs w:val="28"/>
          <w:rtl/>
        </w:rPr>
        <w:t>الخطة المحدثة متكاملة من حيث الهيكل، والإطار النظري، والمنهجية، والأدوات الإحصائية، والدراسات السابقة، والفجوات البحثية، والجدول الزمني. التعديلات المتبقية هي تحسينات شكلية بسيطة لا تؤثر على جوهر الخطة</w:t>
      </w:r>
      <w:r w:rsidRPr="00C34960">
        <w:rPr>
          <w:rStyle w:val="Strong"/>
          <w:rFonts w:asciiTheme="majorBidi" w:hAnsiTheme="majorBidi" w:cstheme="majorBidi"/>
          <w:sz w:val="28"/>
          <w:szCs w:val="28"/>
        </w:rPr>
        <w:t>.</w:t>
      </w:r>
    </w:p>
    <w:p w:rsidR="00C34960" w:rsidRDefault="00C34960" w:rsidP="00C34960">
      <w:pPr>
        <w:pStyle w:val="ds-markdown-paragraph"/>
        <w:shd w:val="clear" w:color="auto" w:fill="FFFFFF"/>
        <w:bidi/>
        <w:spacing w:after="240" w:afterAutospacing="0" w:line="360" w:lineRule="auto"/>
        <w:rPr>
          <w:rStyle w:val="Strong"/>
          <w:rFonts w:asciiTheme="majorBidi" w:hAnsiTheme="majorBidi" w:cstheme="majorBidi"/>
          <w:sz w:val="28"/>
          <w:szCs w:val="28"/>
          <w:rtl/>
        </w:rPr>
      </w:pPr>
    </w:p>
    <w:p w:rsidR="00C34960" w:rsidRPr="00C34960" w:rsidRDefault="00C34960" w:rsidP="00C34960">
      <w:pPr>
        <w:pStyle w:val="Heading3"/>
        <w:shd w:val="clear" w:color="auto" w:fill="FFFFFF"/>
        <w:bidi/>
        <w:spacing w:before="480" w:after="240" w:line="360" w:lineRule="auto"/>
        <w:rPr>
          <w:rStyle w:val="Strong"/>
          <w:rFonts w:asciiTheme="majorBidi" w:eastAsia="Times New Roman" w:hAnsiTheme="majorBidi"/>
          <w:color w:val="auto"/>
          <w:sz w:val="28"/>
          <w:szCs w:val="28"/>
        </w:rPr>
      </w:pPr>
      <w:r w:rsidRPr="00C34960">
        <w:rPr>
          <w:rStyle w:val="Strong"/>
          <w:rFonts w:asciiTheme="majorBidi" w:eastAsia="Times New Roman" w:hAnsiTheme="majorBidi" w:hint="cs"/>
          <w:color w:val="auto"/>
          <w:sz w:val="28"/>
          <w:szCs w:val="28"/>
          <w:rtl/>
        </w:rPr>
        <w:t xml:space="preserve">ثانيا: </w:t>
      </w:r>
      <w:r w:rsidRPr="00C34960">
        <w:rPr>
          <w:rStyle w:val="Strong"/>
          <w:rFonts w:asciiTheme="majorBidi" w:eastAsia="Times New Roman" w:hAnsiTheme="majorBidi"/>
          <w:color w:val="auto"/>
          <w:sz w:val="28"/>
          <w:szCs w:val="28"/>
          <w:rtl/>
        </w:rPr>
        <w:t>نقاط إثرائية إضافية (اختيارية)</w:t>
      </w:r>
    </w:p>
    <w:p w:rsidR="00C34960" w:rsidRPr="00C34960" w:rsidRDefault="00C34960" w:rsidP="00C34960">
      <w:pPr>
        <w:pStyle w:val="ds-markdown-paragraph"/>
        <w:numPr>
          <w:ilvl w:val="0"/>
          <w:numId w:val="3"/>
        </w:numPr>
        <w:shd w:val="clear" w:color="auto" w:fill="FFFFFF"/>
        <w:bidi/>
        <w:spacing w:after="0" w:afterAutospacing="0" w:line="360" w:lineRule="auto"/>
        <w:ind w:left="0"/>
        <w:rPr>
          <w:rStyle w:val="Strong"/>
          <w:rFonts w:asciiTheme="majorBidi" w:hAnsiTheme="majorBidi" w:cstheme="majorBidi"/>
          <w:sz w:val="28"/>
          <w:szCs w:val="28"/>
        </w:rPr>
      </w:pPr>
      <w:r w:rsidRPr="00C34960">
        <w:rPr>
          <w:rStyle w:val="Strong"/>
          <w:rFonts w:asciiTheme="majorBidi" w:hAnsiTheme="majorBidi" w:cstheme="majorBidi"/>
          <w:sz w:val="28"/>
          <w:szCs w:val="28"/>
          <w:rtl/>
        </w:rPr>
        <w:t>المقدمة</w:t>
      </w:r>
      <w:r w:rsidRPr="00C34960">
        <w:rPr>
          <w:rStyle w:val="Strong"/>
          <w:rFonts w:asciiTheme="majorBidi" w:hAnsiTheme="majorBidi" w:cstheme="majorBidi"/>
          <w:sz w:val="28"/>
          <w:szCs w:val="28"/>
        </w:rPr>
        <w:t xml:space="preserve">: </w:t>
      </w:r>
      <w:r w:rsidRPr="00C34960">
        <w:rPr>
          <w:rStyle w:val="Strong"/>
          <w:rFonts w:asciiTheme="majorBidi" w:hAnsiTheme="majorBidi" w:cstheme="majorBidi"/>
          <w:sz w:val="28"/>
          <w:szCs w:val="28"/>
          <w:rtl/>
        </w:rPr>
        <w:t>تم تكثيفها بشكل جيد، لكن يُفضل إضافة إشارة مختصرة إلى </w:t>
      </w:r>
      <w:r w:rsidRPr="00C34960">
        <w:rPr>
          <w:rStyle w:val="Strong"/>
          <w:rFonts w:asciiTheme="majorBidi" w:hAnsiTheme="majorBidi" w:cstheme="majorBidi"/>
          <w:sz w:val="28"/>
          <w:szCs w:val="28"/>
          <w:rtl/>
        </w:rPr>
        <w:t>رؤية المملكة 2030</w:t>
      </w:r>
      <w:r w:rsidRPr="00C34960">
        <w:rPr>
          <w:rStyle w:val="Strong"/>
          <w:rFonts w:asciiTheme="majorBidi" w:hAnsiTheme="majorBidi" w:cstheme="majorBidi"/>
          <w:sz w:val="28"/>
          <w:szCs w:val="28"/>
          <w:rtl/>
        </w:rPr>
        <w:t> في المقدمة (مع أنها وردت في متن الدراسة) لتعزيز السياق الوطني مبكراً</w:t>
      </w:r>
      <w:r w:rsidRPr="00C34960">
        <w:rPr>
          <w:rStyle w:val="Strong"/>
          <w:rFonts w:asciiTheme="majorBidi" w:hAnsiTheme="majorBidi" w:cstheme="majorBidi"/>
          <w:sz w:val="28"/>
          <w:szCs w:val="28"/>
        </w:rPr>
        <w:t>.</w:t>
      </w:r>
    </w:p>
    <w:p w:rsidR="00C34960" w:rsidRPr="00C34960" w:rsidRDefault="00C34960" w:rsidP="00C34960">
      <w:pPr>
        <w:pStyle w:val="ds-markdown-paragraph"/>
        <w:numPr>
          <w:ilvl w:val="0"/>
          <w:numId w:val="3"/>
        </w:numPr>
        <w:shd w:val="clear" w:color="auto" w:fill="FFFFFF"/>
        <w:bidi/>
        <w:spacing w:after="0" w:afterAutospacing="0" w:line="360" w:lineRule="auto"/>
        <w:ind w:left="0"/>
        <w:rPr>
          <w:rStyle w:val="Strong"/>
          <w:rFonts w:asciiTheme="majorBidi" w:hAnsiTheme="majorBidi" w:cstheme="majorBidi"/>
          <w:sz w:val="28"/>
          <w:szCs w:val="28"/>
        </w:rPr>
      </w:pPr>
      <w:r w:rsidRPr="00C34960">
        <w:rPr>
          <w:rStyle w:val="Strong"/>
          <w:rFonts w:asciiTheme="majorBidi" w:hAnsiTheme="majorBidi" w:cstheme="majorBidi"/>
          <w:sz w:val="28"/>
          <w:szCs w:val="28"/>
          <w:rtl/>
        </w:rPr>
        <w:t>الدراسات السابقة</w:t>
      </w:r>
      <w:r w:rsidRPr="00C34960">
        <w:rPr>
          <w:rStyle w:val="Strong"/>
          <w:rFonts w:asciiTheme="majorBidi" w:hAnsiTheme="majorBidi" w:cstheme="majorBidi"/>
          <w:sz w:val="28"/>
          <w:szCs w:val="28"/>
        </w:rPr>
        <w:t xml:space="preserve">: </w:t>
      </w:r>
      <w:r w:rsidRPr="00C34960">
        <w:rPr>
          <w:rStyle w:val="Strong"/>
          <w:rFonts w:asciiTheme="majorBidi" w:hAnsiTheme="majorBidi" w:cstheme="majorBidi"/>
          <w:sz w:val="28"/>
          <w:szCs w:val="28"/>
          <w:rtl/>
        </w:rPr>
        <w:t>تم توسيعها بشكل ممتاز مع جدول تلخيصي، لكن يُفضل إضافة </w:t>
      </w:r>
      <w:r w:rsidRPr="00C34960">
        <w:rPr>
          <w:rStyle w:val="Strong"/>
          <w:rFonts w:asciiTheme="majorBidi" w:hAnsiTheme="majorBidi" w:cstheme="majorBidi"/>
          <w:sz w:val="28"/>
          <w:szCs w:val="28"/>
          <w:rtl/>
        </w:rPr>
        <w:t>دراسة سعودية حديثة</w:t>
      </w:r>
      <w:r w:rsidRPr="00C34960">
        <w:rPr>
          <w:rStyle w:val="Strong"/>
          <w:rFonts w:asciiTheme="majorBidi" w:hAnsiTheme="majorBidi" w:cstheme="majorBidi"/>
          <w:sz w:val="28"/>
          <w:szCs w:val="28"/>
          <w:rtl/>
        </w:rPr>
        <w:t> في مجال الحوكمة الرقمية والتحول الرقمي إن و</w:t>
      </w:r>
      <w:bookmarkStart w:id="0" w:name="_GoBack"/>
      <w:bookmarkEnd w:id="0"/>
      <w:r w:rsidRPr="00C34960">
        <w:rPr>
          <w:rStyle w:val="Strong"/>
          <w:rFonts w:asciiTheme="majorBidi" w:hAnsiTheme="majorBidi" w:cstheme="majorBidi"/>
          <w:sz w:val="28"/>
          <w:szCs w:val="28"/>
          <w:rtl/>
        </w:rPr>
        <w:t>جدت، لتعزيز البعد المحلي</w:t>
      </w:r>
      <w:r w:rsidRPr="00C34960">
        <w:rPr>
          <w:rStyle w:val="Strong"/>
          <w:rFonts w:asciiTheme="majorBidi" w:hAnsiTheme="majorBidi" w:cstheme="majorBidi"/>
          <w:sz w:val="28"/>
          <w:szCs w:val="28"/>
        </w:rPr>
        <w:t>.</w:t>
      </w:r>
    </w:p>
    <w:p w:rsidR="00C34960" w:rsidRPr="00C34960" w:rsidRDefault="00C34960" w:rsidP="00C34960">
      <w:pPr>
        <w:pStyle w:val="ds-markdown-paragraph"/>
        <w:numPr>
          <w:ilvl w:val="0"/>
          <w:numId w:val="3"/>
        </w:numPr>
        <w:shd w:val="clear" w:color="auto" w:fill="FFFFFF"/>
        <w:bidi/>
        <w:spacing w:after="0" w:afterAutospacing="0" w:line="360" w:lineRule="auto"/>
        <w:ind w:left="0"/>
        <w:rPr>
          <w:rStyle w:val="Strong"/>
          <w:rFonts w:asciiTheme="majorBidi" w:hAnsiTheme="majorBidi" w:cstheme="majorBidi"/>
          <w:sz w:val="28"/>
          <w:szCs w:val="28"/>
        </w:rPr>
      </w:pPr>
      <w:r w:rsidRPr="00C34960">
        <w:rPr>
          <w:rStyle w:val="Strong"/>
          <w:rFonts w:asciiTheme="majorBidi" w:hAnsiTheme="majorBidi" w:cstheme="majorBidi"/>
          <w:sz w:val="28"/>
          <w:szCs w:val="28"/>
          <w:rtl/>
        </w:rPr>
        <w:t>مؤشرات جودة النموذج</w:t>
      </w:r>
      <w:r w:rsidRPr="00C34960">
        <w:rPr>
          <w:rStyle w:val="Strong"/>
          <w:rFonts w:asciiTheme="majorBidi" w:hAnsiTheme="majorBidi" w:cstheme="majorBidi"/>
          <w:sz w:val="28"/>
          <w:szCs w:val="28"/>
        </w:rPr>
        <w:t xml:space="preserve">: </w:t>
      </w:r>
      <w:r w:rsidRPr="00C34960">
        <w:rPr>
          <w:rStyle w:val="Strong"/>
          <w:rFonts w:asciiTheme="majorBidi" w:hAnsiTheme="majorBidi" w:cstheme="majorBidi"/>
          <w:sz w:val="28"/>
          <w:szCs w:val="28"/>
          <w:rtl/>
        </w:rPr>
        <w:t>في المعالجات الإحصائية، لم يتم ذكر مؤشرات ملاءمة النموذج الإحصائي</w:t>
      </w:r>
      <w:r w:rsidRPr="00C34960">
        <w:rPr>
          <w:rStyle w:val="Strong"/>
          <w:rFonts w:asciiTheme="majorBidi" w:hAnsiTheme="majorBidi" w:cstheme="majorBidi"/>
          <w:sz w:val="28"/>
          <w:szCs w:val="28"/>
        </w:rPr>
        <w:t xml:space="preserve"> (</w:t>
      </w:r>
      <w:r w:rsidRPr="00C34960">
        <w:rPr>
          <w:rStyle w:val="Strong"/>
          <w:rFonts w:asciiTheme="majorBidi" w:hAnsiTheme="majorBidi" w:cstheme="majorBidi"/>
          <w:sz w:val="28"/>
          <w:szCs w:val="28"/>
          <w:rtl/>
        </w:rPr>
        <w:t>مثل</w:t>
      </w:r>
      <w:r w:rsidRPr="00C34960">
        <w:rPr>
          <w:rStyle w:val="Strong"/>
          <w:rFonts w:asciiTheme="majorBidi" w:hAnsiTheme="majorBidi" w:cstheme="majorBidi"/>
          <w:sz w:val="28"/>
          <w:szCs w:val="28"/>
        </w:rPr>
        <w:t xml:space="preserve"> R² </w:t>
      </w:r>
      <w:r w:rsidRPr="00C34960">
        <w:rPr>
          <w:rStyle w:val="Strong"/>
          <w:rFonts w:asciiTheme="majorBidi" w:hAnsiTheme="majorBidi" w:cstheme="majorBidi"/>
          <w:sz w:val="28"/>
          <w:szCs w:val="28"/>
          <w:rtl/>
        </w:rPr>
        <w:t>المعدل، اختبار</w:t>
      </w:r>
      <w:r w:rsidRPr="00C34960">
        <w:rPr>
          <w:rStyle w:val="Strong"/>
          <w:rFonts w:asciiTheme="majorBidi" w:hAnsiTheme="majorBidi" w:cstheme="majorBidi"/>
          <w:sz w:val="28"/>
          <w:szCs w:val="28"/>
        </w:rPr>
        <w:t xml:space="preserve"> F</w:t>
      </w:r>
      <w:r w:rsidRPr="00C34960">
        <w:rPr>
          <w:rStyle w:val="Strong"/>
          <w:rFonts w:asciiTheme="majorBidi" w:hAnsiTheme="majorBidi" w:cstheme="majorBidi"/>
          <w:sz w:val="28"/>
          <w:szCs w:val="28"/>
          <w:rtl/>
        </w:rPr>
        <w:t>، مستوى الدلالة</w:t>
      </w:r>
      <w:r w:rsidRPr="00C34960">
        <w:rPr>
          <w:rStyle w:val="Strong"/>
          <w:rFonts w:asciiTheme="majorBidi" w:hAnsiTheme="majorBidi" w:cstheme="majorBidi"/>
          <w:sz w:val="28"/>
          <w:szCs w:val="28"/>
        </w:rPr>
        <w:t xml:space="preserve">) </w:t>
      </w:r>
      <w:r w:rsidRPr="00C34960">
        <w:rPr>
          <w:rStyle w:val="Strong"/>
          <w:rFonts w:asciiTheme="majorBidi" w:hAnsiTheme="majorBidi" w:cstheme="majorBidi"/>
          <w:sz w:val="28"/>
          <w:szCs w:val="28"/>
          <w:rtl/>
        </w:rPr>
        <w:t>بوضوح، مع أنها مفهومة ضمن تحليل الانحدار. يُفضل إضافة إشارة صريحة إليها</w:t>
      </w:r>
      <w:r w:rsidRPr="00C34960">
        <w:rPr>
          <w:rStyle w:val="Strong"/>
          <w:rFonts w:asciiTheme="majorBidi" w:hAnsiTheme="majorBidi" w:cstheme="majorBidi"/>
          <w:sz w:val="28"/>
          <w:szCs w:val="28"/>
        </w:rPr>
        <w:t>.</w:t>
      </w:r>
    </w:p>
    <w:p w:rsidR="00C34960" w:rsidRPr="00C34960" w:rsidRDefault="00C34960" w:rsidP="00C34960">
      <w:pPr>
        <w:pStyle w:val="ds-markdown-paragraph"/>
        <w:numPr>
          <w:ilvl w:val="0"/>
          <w:numId w:val="3"/>
        </w:numPr>
        <w:shd w:val="clear" w:color="auto" w:fill="FFFFFF"/>
        <w:bidi/>
        <w:spacing w:after="0" w:afterAutospacing="0" w:line="360" w:lineRule="auto"/>
        <w:ind w:left="0"/>
        <w:rPr>
          <w:rStyle w:val="Strong"/>
          <w:rFonts w:asciiTheme="majorBidi" w:hAnsiTheme="majorBidi" w:cstheme="majorBidi"/>
          <w:sz w:val="28"/>
          <w:szCs w:val="28"/>
        </w:rPr>
      </w:pPr>
      <w:r w:rsidRPr="00C34960">
        <w:rPr>
          <w:rStyle w:val="Strong"/>
          <w:rFonts w:asciiTheme="majorBidi" w:hAnsiTheme="majorBidi" w:cstheme="majorBidi"/>
          <w:sz w:val="28"/>
          <w:szCs w:val="28"/>
          <w:rtl/>
        </w:rPr>
        <w:t>مراجعة لغوية</w:t>
      </w:r>
      <w:r w:rsidRPr="00C34960">
        <w:rPr>
          <w:rStyle w:val="Strong"/>
          <w:rFonts w:asciiTheme="majorBidi" w:hAnsiTheme="majorBidi" w:cstheme="majorBidi"/>
          <w:sz w:val="28"/>
          <w:szCs w:val="28"/>
        </w:rPr>
        <w:t xml:space="preserve">: </w:t>
      </w:r>
      <w:r w:rsidRPr="00C34960">
        <w:rPr>
          <w:rStyle w:val="Strong"/>
          <w:rFonts w:asciiTheme="majorBidi" w:hAnsiTheme="majorBidi" w:cstheme="majorBidi"/>
          <w:sz w:val="28"/>
          <w:szCs w:val="28"/>
          <w:rtl/>
        </w:rPr>
        <w:t>الخطة مكتوبة بلغة أكاديمية جيدة، لكن يُنصح بإجراء مراجعة لغوية نهائية للتأكد من خلوها من الأخطاء الإملائية البسيطة (مثل: "يتسنّى" بدلاً من "يتسنى</w:t>
      </w:r>
      <w:r w:rsidRPr="00C34960">
        <w:rPr>
          <w:rStyle w:val="Strong"/>
          <w:rFonts w:asciiTheme="majorBidi" w:hAnsiTheme="majorBidi" w:cstheme="majorBidi"/>
          <w:sz w:val="28"/>
          <w:szCs w:val="28"/>
        </w:rPr>
        <w:t>"</w:t>
      </w:r>
    </w:p>
    <w:p w:rsidR="00C34960" w:rsidRPr="00C34960" w:rsidRDefault="00C34960" w:rsidP="00C34960">
      <w:pPr>
        <w:pStyle w:val="ds-markdown-paragraph"/>
        <w:shd w:val="clear" w:color="auto" w:fill="FFFFFF"/>
        <w:bidi/>
        <w:spacing w:after="240" w:afterAutospacing="0" w:line="420" w:lineRule="atLeast"/>
        <w:rPr>
          <w:rStyle w:val="Strong"/>
          <w:rFonts w:asciiTheme="majorBidi" w:hAnsiTheme="majorBidi" w:cstheme="majorBidi"/>
          <w:sz w:val="28"/>
          <w:szCs w:val="28"/>
        </w:rPr>
      </w:pPr>
    </w:p>
    <w:p w:rsidR="00635D54" w:rsidRPr="00C34960" w:rsidRDefault="00635D54" w:rsidP="00C34960">
      <w:pPr>
        <w:pStyle w:val="Heading3"/>
        <w:shd w:val="clear" w:color="auto" w:fill="FFFFFF"/>
        <w:bidi/>
        <w:spacing w:before="480" w:after="240" w:line="450" w:lineRule="atLeast"/>
        <w:rPr>
          <w:rFonts w:asciiTheme="minorBidi" w:hAnsiTheme="minorBidi" w:cstheme="minorBidi"/>
          <w:sz w:val="32"/>
          <w:szCs w:val="32"/>
        </w:rPr>
      </w:pPr>
    </w:p>
    <w:sectPr w:rsidR="00635D54" w:rsidRPr="00C349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5636DC"/>
    <w:multiLevelType w:val="multilevel"/>
    <w:tmpl w:val="C4C2E3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AB61B3"/>
    <w:multiLevelType w:val="multilevel"/>
    <w:tmpl w:val="CD9A2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6C4AF7"/>
    <w:multiLevelType w:val="multilevel"/>
    <w:tmpl w:val="50BA7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xNjA0MzQwNzY1MLK0NDJR0lEKTi0uzszPAykwrAUAxviVICwAAAA="/>
  </w:docVars>
  <w:rsids>
    <w:rsidRoot w:val="00CA379B"/>
    <w:rsid w:val="00056508"/>
    <w:rsid w:val="00635D54"/>
    <w:rsid w:val="00C34960"/>
    <w:rsid w:val="00CA3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4FEFF"/>
  <w15:chartTrackingRefBased/>
  <w15:docId w15:val="{6A0DBA22-8490-4C07-BCB5-C56448560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565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05650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3496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650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056508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056508"/>
    <w:rPr>
      <w:b/>
      <w:bCs/>
    </w:rPr>
  </w:style>
  <w:style w:type="paragraph" w:customStyle="1" w:styleId="ds-markdown-paragraph">
    <w:name w:val="ds-markdown-paragraph"/>
    <w:basedOn w:val="Normal"/>
    <w:rsid w:val="000565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C3496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4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17757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676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22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95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706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24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2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173</Words>
  <Characters>991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Doaa Salman</dc:creator>
  <cp:keywords/>
  <dc:description/>
  <cp:lastModifiedBy>Doaa Salman</cp:lastModifiedBy>
  <cp:revision>3</cp:revision>
  <dcterms:created xsi:type="dcterms:W3CDTF">2026-08-02T16:17:00Z</dcterms:created>
  <dcterms:modified xsi:type="dcterms:W3CDTF">2026-08-02T18:20:00Z</dcterms:modified>
</cp:coreProperties>
</file>