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6CBF4" w14:textId="77777777" w:rsidR="00CC0F55" w:rsidRPr="00382799" w:rsidRDefault="00CC0F55" w:rsidP="00382799">
      <w:pPr>
        <w:bidi/>
        <w:jc w:val="center"/>
        <w:rPr>
          <w:rFonts w:ascii="Traditional Arabic" w:hAnsi="Traditional Arabic" w:cs="Traditional Arabic"/>
          <w:b/>
          <w:bCs/>
          <w:sz w:val="36"/>
          <w:szCs w:val="36"/>
          <w:rtl/>
          <w:lang w:bidi="ar-SA"/>
        </w:rPr>
      </w:pPr>
      <w:r w:rsidRPr="00CC0F55">
        <w:rPr>
          <w:rFonts w:ascii="Traditional Arabic" w:hAnsi="Traditional Arabic" w:cs="Traditional Arabic"/>
          <w:b/>
          <w:bCs/>
          <w:sz w:val="36"/>
          <w:szCs w:val="36"/>
          <w:rtl/>
          <w:lang w:bidi="ar-SA"/>
        </w:rPr>
        <w:t>استمارة الاستبيان</w:t>
      </w:r>
    </w:p>
    <w:p w14:paraId="47EB0776" w14:textId="77777777" w:rsidR="00382799" w:rsidRPr="00382799" w:rsidRDefault="00382799" w:rsidP="00382799">
      <w:pPr>
        <w:bidi/>
        <w:rPr>
          <w:rFonts w:ascii="Traditional Arabic" w:hAnsi="Traditional Arabic" w:cs="Traditional Arabic"/>
          <w:b/>
          <w:bCs/>
          <w:sz w:val="32"/>
          <w:szCs w:val="32"/>
          <w:lang w:bidi="ar-SA"/>
        </w:rPr>
      </w:pPr>
      <w:r w:rsidRPr="00382799">
        <w:rPr>
          <w:rFonts w:ascii="Traditional Arabic" w:hAnsi="Traditional Arabic" w:cs="Traditional Arabic"/>
          <w:b/>
          <w:bCs/>
          <w:sz w:val="32"/>
          <w:szCs w:val="32"/>
          <w:rtl/>
          <w:lang w:bidi="ar-SA"/>
        </w:rPr>
        <w:t>عزيزي/عزيزتي المشارك</w:t>
      </w:r>
    </w:p>
    <w:p w14:paraId="1E8A2012" w14:textId="77777777" w:rsidR="00382799" w:rsidRPr="00382799" w:rsidRDefault="00382799" w:rsidP="00382799">
      <w:pPr>
        <w:bidi/>
        <w:rPr>
          <w:rFonts w:ascii="Traditional Arabic" w:hAnsi="Traditional Arabic" w:cs="Traditional Arabic"/>
          <w:b/>
          <w:bCs/>
          <w:sz w:val="32"/>
          <w:szCs w:val="32"/>
          <w:lang w:bidi="ar-SA"/>
        </w:rPr>
      </w:pPr>
      <w:r w:rsidRPr="00382799">
        <w:rPr>
          <w:rFonts w:ascii="Traditional Arabic" w:hAnsi="Traditional Arabic" w:cs="Traditional Arabic"/>
          <w:b/>
          <w:bCs/>
          <w:sz w:val="32"/>
          <w:szCs w:val="32"/>
          <w:rtl/>
          <w:lang w:bidi="ar-SA"/>
        </w:rPr>
        <w:t>تحية طيبة وبعد</w:t>
      </w:r>
    </w:p>
    <w:p w14:paraId="33FD2317" w14:textId="77777777" w:rsidR="00382799" w:rsidRPr="00382799" w:rsidRDefault="00382799" w:rsidP="00382799">
      <w:p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يأتي هذا الاستبيان في إطار دراسة علمية بعنوان</w:t>
      </w:r>
      <w:r w:rsidRPr="00382799">
        <w:rPr>
          <w:rFonts w:ascii="Traditional Arabic" w:hAnsi="Traditional Arabic" w:cs="Traditional Arabic"/>
          <w:sz w:val="32"/>
          <w:szCs w:val="32"/>
          <w:lang w:bidi="ar-SA"/>
        </w:rPr>
        <w:t>:</w:t>
      </w:r>
      <w:r w:rsidRPr="00382799">
        <w:rPr>
          <w:rFonts w:ascii="Traditional Arabic" w:hAnsi="Traditional Arabic" w:cs="Traditional Arabic" w:hint="cs"/>
          <w:sz w:val="32"/>
          <w:szCs w:val="32"/>
          <w:rtl/>
          <w:lang w:bidi="ar-SA"/>
        </w:rPr>
        <w:t xml:space="preserve"> "</w:t>
      </w:r>
      <w:r w:rsidRPr="00382799">
        <w:rPr>
          <w:rFonts w:ascii="Traditional Arabic" w:hAnsi="Traditional Arabic" w:cs="Traditional Arabic"/>
          <w:sz w:val="32"/>
          <w:szCs w:val="32"/>
          <w:rtl/>
          <w:lang w:bidi="ar-SA"/>
        </w:rPr>
        <w:t>أثر استخدام مواقع التواصل الاجتماعي على الهوية الثقافية للمغتربين العرب في المملكة العربية السعودية</w:t>
      </w:r>
      <w:r w:rsidRPr="00382799">
        <w:rPr>
          <w:rFonts w:ascii="Traditional Arabic" w:hAnsi="Traditional Arabic" w:cs="Traditional Arabic" w:hint="cs"/>
          <w:sz w:val="32"/>
          <w:szCs w:val="32"/>
          <w:rtl/>
          <w:lang w:bidi="ar-SA"/>
        </w:rPr>
        <w:t>"</w:t>
      </w:r>
      <w:r w:rsidRPr="00382799">
        <w:rPr>
          <w:rFonts w:ascii="Traditional Arabic" w:hAnsi="Traditional Arabic" w:cs="Traditional Arabic"/>
          <w:sz w:val="32"/>
          <w:szCs w:val="32"/>
          <w:rtl/>
          <w:lang w:bidi="ar-SA"/>
        </w:rPr>
        <w:t>، والتي تهدف إلى التعرف على طبيعة استخدام المغتربين العرب لمواقع التواصل الاجتماعي، وتحليل تأثير هذه الاستخدامات على مكونات هويتهم الثقافية، بما يشمل القيم الدينية والاجتماعية واللغوية</w:t>
      </w:r>
      <w:r w:rsidRPr="00382799">
        <w:rPr>
          <w:rFonts w:ascii="Traditional Arabic" w:hAnsi="Traditional Arabic" w:cs="Traditional Arabic"/>
          <w:sz w:val="32"/>
          <w:szCs w:val="32"/>
          <w:lang w:bidi="ar-SA"/>
        </w:rPr>
        <w:t>.</w:t>
      </w:r>
    </w:p>
    <w:p w14:paraId="1137E6F3" w14:textId="77777777" w:rsidR="00382799" w:rsidRPr="00382799" w:rsidRDefault="00382799" w:rsidP="00382799">
      <w:p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تكتسب هذه الدراسة أهميتها من الدور المتزايد الذي تلعبه وسائل التواصل الاجتماعي في تشكيل أنماط التفكير والسلوك، خاصة في البيئات متعددة الثقافات، حيث يواجه المغترب تحديات تتعلق بالحفاظ على هويته الثقافية في ظل الانفتاح الرقمي والتفاعل المستمر مع ثقافات متنوعة</w:t>
      </w:r>
      <w:r w:rsidRPr="00382799">
        <w:rPr>
          <w:rFonts w:ascii="Traditional Arabic" w:hAnsi="Traditional Arabic" w:cs="Traditional Arabic"/>
          <w:sz w:val="32"/>
          <w:szCs w:val="32"/>
          <w:lang w:bidi="ar-SA"/>
        </w:rPr>
        <w:t>.</w:t>
      </w:r>
    </w:p>
    <w:p w14:paraId="28A3B798" w14:textId="77777777" w:rsidR="00382799" w:rsidRPr="00382799" w:rsidRDefault="00382799" w:rsidP="00382799">
      <w:p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يرجى التكرم بالإجابة عن جميع أسئلة الاستبيان بكل دقة وموضوعية، علمًا بأن</w:t>
      </w:r>
      <w:r w:rsidRPr="00382799">
        <w:rPr>
          <w:rFonts w:ascii="Traditional Arabic" w:hAnsi="Traditional Arabic" w:cs="Traditional Arabic"/>
          <w:sz w:val="32"/>
          <w:szCs w:val="32"/>
          <w:lang w:bidi="ar-SA"/>
        </w:rPr>
        <w:t>:</w:t>
      </w:r>
    </w:p>
    <w:p w14:paraId="2BC7085A" w14:textId="77777777" w:rsidR="00382799" w:rsidRPr="00382799" w:rsidRDefault="00382799" w:rsidP="00382799">
      <w:pPr>
        <w:numPr>
          <w:ilvl w:val="0"/>
          <w:numId w:val="10"/>
        </w:num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جميع المعلومات المقدمة ستُستخدم لأغراض البحث العلمي فقط</w:t>
      </w:r>
    </w:p>
    <w:p w14:paraId="0D983F23" w14:textId="77777777" w:rsidR="00382799" w:rsidRPr="00382799" w:rsidRDefault="00382799" w:rsidP="00382799">
      <w:pPr>
        <w:numPr>
          <w:ilvl w:val="0"/>
          <w:numId w:val="10"/>
        </w:num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سيتم التعامل مع إجاباتكم بسرية تامة</w:t>
      </w:r>
    </w:p>
    <w:p w14:paraId="24BADE69" w14:textId="77777777" w:rsidR="00382799" w:rsidRPr="00382799" w:rsidRDefault="00382799" w:rsidP="00382799">
      <w:pPr>
        <w:numPr>
          <w:ilvl w:val="0"/>
          <w:numId w:val="10"/>
        </w:num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لا توجد إجابات صحيحة أو خاطئة، وإنما المطلوب هو التعبير الصادق عن آرائكم وتجاربكم</w:t>
      </w:r>
    </w:p>
    <w:p w14:paraId="2FF31A91" w14:textId="77777777" w:rsidR="00382799" w:rsidRPr="00382799" w:rsidRDefault="00382799" w:rsidP="00382799">
      <w:pPr>
        <w:bidi/>
        <w:jc w:val="both"/>
        <w:rPr>
          <w:rFonts w:ascii="Traditional Arabic" w:hAnsi="Traditional Arabic" w:cs="Traditional Arabic"/>
          <w:sz w:val="32"/>
          <w:szCs w:val="32"/>
          <w:lang w:bidi="ar-SA"/>
        </w:rPr>
      </w:pPr>
      <w:r w:rsidRPr="00382799">
        <w:rPr>
          <w:rFonts w:ascii="Traditional Arabic" w:hAnsi="Traditional Arabic" w:cs="Traditional Arabic"/>
          <w:sz w:val="32"/>
          <w:szCs w:val="32"/>
          <w:rtl/>
          <w:lang w:bidi="ar-SA"/>
        </w:rPr>
        <w:t>إن مشاركتكم تمثل عنصرًا أساسيًا في نجاح هذه الدراسة، وتسهم في الوصول إلى نتائج علمية دقيقة يمكن أن تفيد في فهم العلاقة بين الإعلام الرقمي والهوية الثقافية</w:t>
      </w:r>
      <w:r w:rsidRPr="00382799">
        <w:rPr>
          <w:rFonts w:ascii="Traditional Arabic" w:hAnsi="Traditional Arabic" w:cs="Traditional Arabic"/>
          <w:sz w:val="32"/>
          <w:szCs w:val="32"/>
          <w:lang w:bidi="ar-SA"/>
        </w:rPr>
        <w:t>.</w:t>
      </w:r>
    </w:p>
    <w:p w14:paraId="1C4EFDE7" w14:textId="77777777" w:rsidR="00382799" w:rsidRPr="00382799" w:rsidRDefault="00382799" w:rsidP="00382799">
      <w:pPr>
        <w:bidi/>
        <w:rPr>
          <w:rFonts w:ascii="Traditional Arabic" w:hAnsi="Traditional Arabic" w:cs="Traditional Arabic"/>
          <w:b/>
          <w:bCs/>
          <w:sz w:val="32"/>
          <w:szCs w:val="32"/>
          <w:lang w:bidi="ar-SA"/>
        </w:rPr>
      </w:pPr>
      <w:r w:rsidRPr="00382799">
        <w:rPr>
          <w:rFonts w:ascii="Traditional Arabic" w:hAnsi="Traditional Arabic" w:cs="Traditional Arabic"/>
          <w:b/>
          <w:bCs/>
          <w:sz w:val="32"/>
          <w:szCs w:val="32"/>
          <w:rtl/>
          <w:lang w:bidi="ar-SA"/>
        </w:rPr>
        <w:t>شاكر لكم حسن تعاونكم</w:t>
      </w:r>
    </w:p>
    <w:p w14:paraId="1D6F3680" w14:textId="77777777" w:rsidR="00382799" w:rsidRPr="00382799" w:rsidRDefault="00382799" w:rsidP="00382799">
      <w:pPr>
        <w:bidi/>
        <w:jc w:val="center"/>
        <w:rPr>
          <w:rFonts w:ascii="Traditional Arabic" w:hAnsi="Traditional Arabic" w:cs="Traditional Arabic"/>
          <w:b/>
          <w:bCs/>
          <w:sz w:val="32"/>
          <w:szCs w:val="32"/>
          <w:lang w:bidi="ar-SA"/>
        </w:rPr>
      </w:pPr>
      <w:r w:rsidRPr="00382799">
        <w:rPr>
          <w:rFonts w:ascii="Traditional Arabic" w:hAnsi="Traditional Arabic" w:cs="Traditional Arabic"/>
          <w:b/>
          <w:bCs/>
          <w:sz w:val="32"/>
          <w:szCs w:val="32"/>
          <w:rtl/>
          <w:lang w:bidi="ar-SA"/>
        </w:rPr>
        <w:t>الباحث</w:t>
      </w:r>
      <w:r w:rsidRPr="00382799">
        <w:rPr>
          <w:rFonts w:ascii="Traditional Arabic" w:hAnsi="Traditional Arabic" w:cs="Traditional Arabic"/>
          <w:b/>
          <w:bCs/>
          <w:sz w:val="32"/>
          <w:szCs w:val="32"/>
          <w:lang w:bidi="ar-SA"/>
        </w:rPr>
        <w:br/>
      </w:r>
      <w:r w:rsidRPr="00382799">
        <w:rPr>
          <w:rFonts w:ascii="Traditional Arabic" w:hAnsi="Traditional Arabic" w:cs="Traditional Arabic"/>
          <w:b/>
          <w:bCs/>
          <w:sz w:val="32"/>
          <w:szCs w:val="32"/>
          <w:rtl/>
          <w:lang w:bidi="ar-SA"/>
        </w:rPr>
        <w:t>عمر ساعد غازي</w:t>
      </w:r>
    </w:p>
    <w:p w14:paraId="4E8A8D16" w14:textId="77777777" w:rsidR="00382799" w:rsidRPr="00382799" w:rsidRDefault="00382799" w:rsidP="00382799">
      <w:pPr>
        <w:bidi/>
        <w:rPr>
          <w:rFonts w:ascii="Traditional Arabic" w:hAnsi="Traditional Arabic" w:cs="Traditional Arabic"/>
          <w:b/>
          <w:bCs/>
          <w:sz w:val="32"/>
          <w:szCs w:val="32"/>
          <w:rtl/>
          <w:lang w:bidi="ar-SA"/>
        </w:rPr>
      </w:pPr>
    </w:p>
    <w:p w14:paraId="345374DC" w14:textId="77777777" w:rsidR="00CC0F55" w:rsidRPr="00CC0F55" w:rsidRDefault="00CC0F55" w:rsidP="00CC0F55">
      <w:p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lastRenderedPageBreak/>
        <w:t>أولًا: البيانات الديموغرافية</w:t>
      </w:r>
    </w:p>
    <w:p w14:paraId="00B6FD08" w14:textId="77777777" w:rsidR="00CC0F55" w:rsidRPr="00CC0F55" w:rsidRDefault="00CC0F55" w:rsidP="00CC0F55">
      <w:pPr>
        <w:bidi/>
        <w:rPr>
          <w:rFonts w:ascii="Traditional Arabic" w:hAnsi="Traditional Arabic" w:cs="Traditional Arabic"/>
          <w:sz w:val="32"/>
          <w:szCs w:val="32"/>
        </w:rPr>
      </w:pPr>
      <w:r w:rsidRPr="00CC0F55">
        <w:rPr>
          <w:rFonts w:ascii="Traditional Arabic" w:hAnsi="Traditional Arabic" w:cs="Traditional Arabic"/>
          <w:sz w:val="32"/>
          <w:szCs w:val="32"/>
          <w:rtl/>
          <w:lang w:bidi="ar-SA"/>
        </w:rPr>
        <w:t>يرجى وضع علامة (</w:t>
      </w:r>
      <w:r w:rsidRPr="00CC0F55">
        <w:rPr>
          <w:rFonts w:ascii="Segoe UI Symbol" w:hAnsi="Segoe UI Symbol" w:cs="Segoe UI Symbol" w:hint="cs"/>
          <w:sz w:val="32"/>
          <w:szCs w:val="32"/>
          <w:rtl/>
          <w:lang w:bidi="ar-SA"/>
        </w:rPr>
        <w:t>✔</w:t>
      </w:r>
      <w:r w:rsidRPr="00CC0F55">
        <w:rPr>
          <w:rFonts w:ascii="Traditional Arabic" w:hAnsi="Traditional Arabic" w:cs="Traditional Arabic"/>
          <w:sz w:val="32"/>
          <w:szCs w:val="32"/>
          <w:rtl/>
          <w:lang w:bidi="ar-SA"/>
        </w:rPr>
        <w:t xml:space="preserve">) </w:t>
      </w:r>
      <w:r w:rsidRPr="00CC0F55">
        <w:rPr>
          <w:rFonts w:ascii="Traditional Arabic" w:hAnsi="Traditional Arabic" w:cs="Traditional Arabic" w:hint="cs"/>
          <w:sz w:val="32"/>
          <w:szCs w:val="32"/>
          <w:rtl/>
          <w:lang w:bidi="ar-SA"/>
        </w:rPr>
        <w:t>أمام</w:t>
      </w:r>
      <w:r w:rsidRPr="00CC0F55">
        <w:rPr>
          <w:rFonts w:ascii="Traditional Arabic" w:hAnsi="Traditional Arabic" w:cs="Traditional Arabic"/>
          <w:sz w:val="32"/>
          <w:szCs w:val="32"/>
          <w:rtl/>
          <w:lang w:bidi="ar-SA"/>
        </w:rPr>
        <w:t xml:space="preserve"> </w:t>
      </w:r>
      <w:r w:rsidRPr="00CC0F55">
        <w:rPr>
          <w:rFonts w:ascii="Traditional Arabic" w:hAnsi="Traditional Arabic" w:cs="Traditional Arabic" w:hint="cs"/>
          <w:sz w:val="32"/>
          <w:szCs w:val="32"/>
          <w:rtl/>
          <w:lang w:bidi="ar-SA"/>
        </w:rPr>
        <w:t>الإجابة</w:t>
      </w:r>
      <w:r w:rsidRPr="00CC0F55">
        <w:rPr>
          <w:rFonts w:ascii="Traditional Arabic" w:hAnsi="Traditional Arabic" w:cs="Traditional Arabic"/>
          <w:sz w:val="32"/>
          <w:szCs w:val="32"/>
          <w:rtl/>
          <w:lang w:bidi="ar-SA"/>
        </w:rPr>
        <w:t xml:space="preserve"> </w:t>
      </w:r>
      <w:r w:rsidRPr="00CC0F55">
        <w:rPr>
          <w:rFonts w:ascii="Traditional Arabic" w:hAnsi="Traditional Arabic" w:cs="Traditional Arabic" w:hint="cs"/>
          <w:sz w:val="32"/>
          <w:szCs w:val="32"/>
          <w:rtl/>
          <w:lang w:bidi="ar-SA"/>
        </w:rPr>
        <w:t>المناسبة</w:t>
      </w:r>
      <w:r w:rsidRPr="00CC0F55">
        <w:rPr>
          <w:rFonts w:ascii="Traditional Arabic" w:hAnsi="Traditional Arabic" w:cs="Traditional Arabic"/>
          <w:sz w:val="32"/>
          <w:szCs w:val="32"/>
        </w:rPr>
        <w:t>:</w:t>
      </w:r>
    </w:p>
    <w:p w14:paraId="0715DEF9" w14:textId="77777777" w:rsidR="00CC0F55" w:rsidRPr="00382799" w:rsidRDefault="00CC0F55" w:rsidP="00CC0F55">
      <w:pPr>
        <w:numPr>
          <w:ilvl w:val="0"/>
          <w:numId w:val="1"/>
        </w:num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t>الجنس</w:t>
      </w:r>
    </w:p>
    <w:tbl>
      <w:tblPr>
        <w:bidiVisual/>
        <w:tblW w:w="0" w:type="auto"/>
        <w:tblInd w:w="4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055"/>
      </w:tblGrid>
      <w:tr w:rsidR="00CC0F55" w:rsidRPr="006E366F" w14:paraId="391F3ECD" w14:textId="77777777" w:rsidTr="006E366F">
        <w:tc>
          <w:tcPr>
            <w:tcW w:w="923" w:type="dxa"/>
          </w:tcPr>
          <w:p w14:paraId="6D17995F" w14:textId="77777777" w:rsidR="00CC0F55" w:rsidRPr="006E366F" w:rsidRDefault="00CC0F55" w:rsidP="000B0288">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ذكر</w:t>
            </w:r>
          </w:p>
        </w:tc>
        <w:tc>
          <w:tcPr>
            <w:tcW w:w="1055" w:type="dxa"/>
          </w:tcPr>
          <w:p w14:paraId="3D63CF94" w14:textId="77777777" w:rsidR="00CC0F55" w:rsidRPr="006E366F" w:rsidRDefault="00CC0F55" w:rsidP="000B0288">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أنثى</w:t>
            </w:r>
          </w:p>
        </w:tc>
      </w:tr>
      <w:tr w:rsidR="00CC0F55" w:rsidRPr="006E366F" w14:paraId="2405040F" w14:textId="77777777" w:rsidTr="006E366F">
        <w:tc>
          <w:tcPr>
            <w:tcW w:w="923" w:type="dxa"/>
          </w:tcPr>
          <w:p w14:paraId="7EB916BC"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055" w:type="dxa"/>
          </w:tcPr>
          <w:p w14:paraId="1DAA2974"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6F7980C6" w14:textId="77777777" w:rsidR="00CC0F55" w:rsidRPr="00382799" w:rsidRDefault="00CC0F55" w:rsidP="00CC0F55">
      <w:pPr>
        <w:numPr>
          <w:ilvl w:val="0"/>
          <w:numId w:val="1"/>
        </w:num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t>العمر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6"/>
        <w:gridCol w:w="1418"/>
        <w:gridCol w:w="1557"/>
        <w:gridCol w:w="1418"/>
      </w:tblGrid>
      <w:tr w:rsidR="00CC0F55" w:rsidRPr="006E366F" w14:paraId="6F88C556" w14:textId="77777777" w:rsidTr="006E366F">
        <w:trPr>
          <w:jc w:val="center"/>
        </w:trPr>
        <w:tc>
          <w:tcPr>
            <w:tcW w:w="1286" w:type="dxa"/>
          </w:tcPr>
          <w:p w14:paraId="234E1727"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أقل من 20</w:t>
            </w:r>
          </w:p>
        </w:tc>
        <w:tc>
          <w:tcPr>
            <w:tcW w:w="1418" w:type="dxa"/>
          </w:tcPr>
          <w:p w14:paraId="05DB0A50"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Pr>
              <w:t>20–30</w:t>
            </w:r>
          </w:p>
        </w:tc>
        <w:tc>
          <w:tcPr>
            <w:tcW w:w="1557" w:type="dxa"/>
          </w:tcPr>
          <w:p w14:paraId="3F275C0E"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Pr>
              <w:t>31–40</w:t>
            </w:r>
          </w:p>
        </w:tc>
        <w:tc>
          <w:tcPr>
            <w:tcW w:w="1418" w:type="dxa"/>
          </w:tcPr>
          <w:p w14:paraId="64035961"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أكثر من 40</w:t>
            </w:r>
          </w:p>
        </w:tc>
      </w:tr>
      <w:tr w:rsidR="00CC0F55" w:rsidRPr="006E366F" w14:paraId="37FC0C0E" w14:textId="77777777" w:rsidTr="006E366F">
        <w:trPr>
          <w:jc w:val="center"/>
        </w:trPr>
        <w:tc>
          <w:tcPr>
            <w:tcW w:w="1286" w:type="dxa"/>
          </w:tcPr>
          <w:p w14:paraId="6D07720B"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418" w:type="dxa"/>
          </w:tcPr>
          <w:p w14:paraId="51AF0F4C"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557" w:type="dxa"/>
          </w:tcPr>
          <w:p w14:paraId="43EAC7D3"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418" w:type="dxa"/>
          </w:tcPr>
          <w:p w14:paraId="2100D51A"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5B67451C" w14:textId="77777777" w:rsidR="00CC0F55" w:rsidRPr="00382799" w:rsidRDefault="00CC0F55" w:rsidP="00CC0F55">
      <w:pPr>
        <w:numPr>
          <w:ilvl w:val="0"/>
          <w:numId w:val="1"/>
        </w:numPr>
        <w:bidi/>
        <w:rPr>
          <w:rFonts w:ascii="Traditional Arabic" w:hAnsi="Traditional Arabic" w:cs="Traditional Arabic"/>
          <w:sz w:val="32"/>
          <w:szCs w:val="32"/>
        </w:rPr>
      </w:pPr>
      <w:r w:rsidRPr="00CC0F55">
        <w:rPr>
          <w:rFonts w:ascii="Traditional Arabic" w:hAnsi="Traditional Arabic" w:cs="Traditional Arabic"/>
          <w:b/>
          <w:bCs/>
          <w:sz w:val="32"/>
          <w:szCs w:val="32"/>
          <w:rtl/>
          <w:lang w:bidi="ar-SA"/>
        </w:rPr>
        <w:t>الجنسية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103"/>
        <w:gridCol w:w="2126"/>
        <w:gridCol w:w="1418"/>
        <w:gridCol w:w="851"/>
      </w:tblGrid>
      <w:tr w:rsidR="00CC0F55" w:rsidRPr="006E366F" w14:paraId="58D3630C" w14:textId="77777777" w:rsidTr="006E366F">
        <w:trPr>
          <w:jc w:val="center"/>
        </w:trPr>
        <w:tc>
          <w:tcPr>
            <w:tcW w:w="737" w:type="dxa"/>
          </w:tcPr>
          <w:p w14:paraId="23D31CB7"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مصري</w:t>
            </w:r>
          </w:p>
        </w:tc>
        <w:tc>
          <w:tcPr>
            <w:tcW w:w="1103" w:type="dxa"/>
          </w:tcPr>
          <w:p w14:paraId="75014E47"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سوداني</w:t>
            </w:r>
          </w:p>
        </w:tc>
        <w:tc>
          <w:tcPr>
            <w:tcW w:w="2126" w:type="dxa"/>
          </w:tcPr>
          <w:p w14:paraId="4E24E3AB"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يمني</w:t>
            </w:r>
          </w:p>
        </w:tc>
        <w:tc>
          <w:tcPr>
            <w:tcW w:w="1418" w:type="dxa"/>
          </w:tcPr>
          <w:p w14:paraId="783EE3EB"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أردني</w:t>
            </w:r>
          </w:p>
        </w:tc>
        <w:tc>
          <w:tcPr>
            <w:tcW w:w="851" w:type="dxa"/>
          </w:tcPr>
          <w:p w14:paraId="1FBAB58B"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أخرى</w:t>
            </w:r>
          </w:p>
        </w:tc>
      </w:tr>
      <w:tr w:rsidR="00CC0F55" w:rsidRPr="006E366F" w14:paraId="29548E2F" w14:textId="77777777" w:rsidTr="006E366F">
        <w:trPr>
          <w:jc w:val="center"/>
        </w:trPr>
        <w:tc>
          <w:tcPr>
            <w:tcW w:w="737" w:type="dxa"/>
          </w:tcPr>
          <w:p w14:paraId="408B9D20"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103" w:type="dxa"/>
          </w:tcPr>
          <w:p w14:paraId="47179F54"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2126" w:type="dxa"/>
          </w:tcPr>
          <w:p w14:paraId="70483706"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418" w:type="dxa"/>
          </w:tcPr>
          <w:p w14:paraId="1D73D565"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851" w:type="dxa"/>
          </w:tcPr>
          <w:p w14:paraId="7FCE5309"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2BDF7BF7" w14:textId="77777777" w:rsidR="00CC0F55" w:rsidRPr="00382799" w:rsidRDefault="00CC0F55" w:rsidP="00CC0F55">
      <w:pPr>
        <w:numPr>
          <w:ilvl w:val="0"/>
          <w:numId w:val="1"/>
        </w:num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t>المستوى التعليمي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
        <w:gridCol w:w="1394"/>
        <w:gridCol w:w="1835"/>
      </w:tblGrid>
      <w:tr w:rsidR="00CC0F55" w:rsidRPr="006E366F" w14:paraId="7B4794E6" w14:textId="77777777" w:rsidTr="006E366F">
        <w:trPr>
          <w:jc w:val="center"/>
        </w:trPr>
        <w:tc>
          <w:tcPr>
            <w:tcW w:w="1032" w:type="dxa"/>
          </w:tcPr>
          <w:p w14:paraId="37A372DF" w14:textId="77777777" w:rsidR="00CC0F55" w:rsidRPr="006E366F" w:rsidRDefault="00CC0F55" w:rsidP="006E366F">
            <w:pPr>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ثانوي</w:t>
            </w:r>
          </w:p>
        </w:tc>
        <w:tc>
          <w:tcPr>
            <w:tcW w:w="1394" w:type="dxa"/>
          </w:tcPr>
          <w:p w14:paraId="147A9B13"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جامعي</w:t>
            </w:r>
          </w:p>
        </w:tc>
        <w:tc>
          <w:tcPr>
            <w:tcW w:w="1835" w:type="dxa"/>
          </w:tcPr>
          <w:p w14:paraId="3E9BD502"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دراسات عليا</w:t>
            </w:r>
          </w:p>
        </w:tc>
      </w:tr>
      <w:tr w:rsidR="00CC0F55" w:rsidRPr="006E366F" w14:paraId="7BBB12C1" w14:textId="77777777" w:rsidTr="006E366F">
        <w:trPr>
          <w:jc w:val="center"/>
        </w:trPr>
        <w:tc>
          <w:tcPr>
            <w:tcW w:w="1032" w:type="dxa"/>
          </w:tcPr>
          <w:p w14:paraId="04284055"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394" w:type="dxa"/>
          </w:tcPr>
          <w:p w14:paraId="1738AB43"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835" w:type="dxa"/>
          </w:tcPr>
          <w:p w14:paraId="740EED86"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52CB77AA" w14:textId="77777777" w:rsidR="00CC0F55" w:rsidRPr="00382799" w:rsidRDefault="00CC0F55" w:rsidP="00CC0F55">
      <w:pPr>
        <w:numPr>
          <w:ilvl w:val="0"/>
          <w:numId w:val="1"/>
        </w:numPr>
        <w:bidi/>
        <w:rPr>
          <w:rFonts w:ascii="Traditional Arabic" w:hAnsi="Traditional Arabic" w:cs="Traditional Arabic"/>
          <w:sz w:val="32"/>
          <w:szCs w:val="32"/>
        </w:rPr>
      </w:pPr>
      <w:r w:rsidRPr="00CC0F55">
        <w:rPr>
          <w:rFonts w:ascii="Traditional Arabic" w:hAnsi="Traditional Arabic" w:cs="Traditional Arabic"/>
          <w:b/>
          <w:bCs/>
          <w:sz w:val="32"/>
          <w:szCs w:val="32"/>
          <w:rtl/>
          <w:lang w:bidi="ar-SA"/>
        </w:rPr>
        <w:t>المهنة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134"/>
        <w:gridCol w:w="1839"/>
        <w:gridCol w:w="851"/>
      </w:tblGrid>
      <w:tr w:rsidR="00CC0F55" w:rsidRPr="006E366F" w14:paraId="087B85AE" w14:textId="77777777" w:rsidTr="006E366F">
        <w:trPr>
          <w:jc w:val="center"/>
        </w:trPr>
        <w:tc>
          <w:tcPr>
            <w:tcW w:w="993" w:type="dxa"/>
          </w:tcPr>
          <w:p w14:paraId="62BA90D8"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طالب</w:t>
            </w:r>
          </w:p>
        </w:tc>
        <w:tc>
          <w:tcPr>
            <w:tcW w:w="1134" w:type="dxa"/>
          </w:tcPr>
          <w:p w14:paraId="2A539160"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موظف</w:t>
            </w:r>
          </w:p>
        </w:tc>
        <w:tc>
          <w:tcPr>
            <w:tcW w:w="1839" w:type="dxa"/>
          </w:tcPr>
          <w:p w14:paraId="62FCE0B9"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أعمال حرة</w:t>
            </w:r>
          </w:p>
        </w:tc>
        <w:tc>
          <w:tcPr>
            <w:tcW w:w="851" w:type="dxa"/>
          </w:tcPr>
          <w:p w14:paraId="1A45F2AD"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أخرى</w:t>
            </w:r>
          </w:p>
        </w:tc>
      </w:tr>
      <w:tr w:rsidR="00CC0F55" w:rsidRPr="006E366F" w14:paraId="7FF5C3A4" w14:textId="77777777" w:rsidTr="006E366F">
        <w:trPr>
          <w:jc w:val="center"/>
        </w:trPr>
        <w:tc>
          <w:tcPr>
            <w:tcW w:w="993" w:type="dxa"/>
          </w:tcPr>
          <w:p w14:paraId="05C42BD9"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134" w:type="dxa"/>
          </w:tcPr>
          <w:p w14:paraId="51D2C9D2"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839" w:type="dxa"/>
          </w:tcPr>
          <w:p w14:paraId="1E955AA7"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851" w:type="dxa"/>
          </w:tcPr>
          <w:p w14:paraId="62C37894"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125F70C7" w14:textId="77777777" w:rsidR="00CC0F55" w:rsidRPr="00382799" w:rsidRDefault="00CC0F55" w:rsidP="00CC0F55">
      <w:pPr>
        <w:bidi/>
        <w:ind w:left="720"/>
        <w:rPr>
          <w:rFonts w:ascii="Traditional Arabic" w:hAnsi="Traditional Arabic" w:cs="Traditional Arabic"/>
          <w:sz w:val="32"/>
          <w:szCs w:val="32"/>
        </w:rPr>
      </w:pPr>
    </w:p>
    <w:p w14:paraId="7276420E" w14:textId="77777777" w:rsidR="00CC0F55" w:rsidRPr="00382799" w:rsidRDefault="00CC0F55" w:rsidP="00CC0F55">
      <w:pPr>
        <w:numPr>
          <w:ilvl w:val="0"/>
          <w:numId w:val="1"/>
        </w:num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t>مدة الإقامة في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1820"/>
        <w:gridCol w:w="2126"/>
      </w:tblGrid>
      <w:tr w:rsidR="00CC0F55" w:rsidRPr="006E366F" w14:paraId="74A2700B" w14:textId="77777777" w:rsidTr="006E366F">
        <w:trPr>
          <w:jc w:val="center"/>
        </w:trPr>
        <w:tc>
          <w:tcPr>
            <w:tcW w:w="2149" w:type="dxa"/>
          </w:tcPr>
          <w:p w14:paraId="3DD10307"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أقل من سنة</w:t>
            </w:r>
          </w:p>
        </w:tc>
        <w:tc>
          <w:tcPr>
            <w:tcW w:w="1820" w:type="dxa"/>
          </w:tcPr>
          <w:p w14:paraId="166E0B9F"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1-5 سنوات</w:t>
            </w:r>
          </w:p>
        </w:tc>
        <w:tc>
          <w:tcPr>
            <w:tcW w:w="2126" w:type="dxa"/>
          </w:tcPr>
          <w:p w14:paraId="16C091B4"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أكثر من 5 سنوات</w:t>
            </w:r>
          </w:p>
        </w:tc>
      </w:tr>
      <w:tr w:rsidR="00CC0F55" w:rsidRPr="006E366F" w14:paraId="4FC10429" w14:textId="77777777" w:rsidTr="006E366F">
        <w:trPr>
          <w:jc w:val="center"/>
        </w:trPr>
        <w:tc>
          <w:tcPr>
            <w:tcW w:w="2149" w:type="dxa"/>
          </w:tcPr>
          <w:p w14:paraId="16B1450B"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820" w:type="dxa"/>
          </w:tcPr>
          <w:p w14:paraId="29B271D1"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2126" w:type="dxa"/>
          </w:tcPr>
          <w:p w14:paraId="3DC528F5"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3AC98BD6" w14:textId="77777777" w:rsidR="00CC0F55" w:rsidRPr="00382799" w:rsidRDefault="00CC0F55" w:rsidP="00CC0F55">
      <w:pPr>
        <w:bidi/>
        <w:ind w:left="720"/>
        <w:rPr>
          <w:rFonts w:ascii="Traditional Arabic" w:hAnsi="Traditional Arabic" w:cs="Traditional Arabic"/>
          <w:sz w:val="32"/>
          <w:szCs w:val="32"/>
        </w:rPr>
      </w:pPr>
    </w:p>
    <w:p w14:paraId="61065CA5" w14:textId="77777777" w:rsidR="00CC0F55" w:rsidRPr="00382799" w:rsidRDefault="00CC0F55" w:rsidP="00CC0F55">
      <w:pPr>
        <w:numPr>
          <w:ilvl w:val="0"/>
          <w:numId w:val="1"/>
        </w:num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lastRenderedPageBreak/>
        <w:t>مستوى الدخل الشهري</w:t>
      </w:r>
      <w:r w:rsidRPr="00CC0F55">
        <w:rPr>
          <w:rFonts w:ascii="Traditional Arabic" w:hAnsi="Traditional Arabic" w:cs="Traditional Arabic"/>
          <w:b/>
          <w:bCs/>
          <w:sz w:val="32"/>
          <w:szCs w:val="32"/>
        </w:rPr>
        <w:br/>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
        <w:gridCol w:w="1103"/>
        <w:gridCol w:w="2126"/>
      </w:tblGrid>
      <w:tr w:rsidR="00CC0F55" w:rsidRPr="006E366F" w14:paraId="2FB6CAB6" w14:textId="77777777" w:rsidTr="006E366F">
        <w:trPr>
          <w:jc w:val="center"/>
        </w:trPr>
        <w:tc>
          <w:tcPr>
            <w:tcW w:w="1032" w:type="dxa"/>
          </w:tcPr>
          <w:p w14:paraId="4C1CFFDB" w14:textId="77777777" w:rsidR="00CC0F55" w:rsidRPr="006E366F" w:rsidRDefault="00CC0F55" w:rsidP="006E366F">
            <w:pPr>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منخفض</w:t>
            </w:r>
          </w:p>
        </w:tc>
        <w:tc>
          <w:tcPr>
            <w:tcW w:w="1103" w:type="dxa"/>
          </w:tcPr>
          <w:p w14:paraId="0F904D34"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متوسط</w:t>
            </w:r>
          </w:p>
        </w:tc>
        <w:tc>
          <w:tcPr>
            <w:tcW w:w="2126" w:type="dxa"/>
          </w:tcPr>
          <w:p w14:paraId="2DEE72CC" w14:textId="77777777" w:rsidR="00CC0F55" w:rsidRPr="006E366F" w:rsidRDefault="00CC0F55" w:rsidP="006E366F">
            <w:pPr>
              <w:bidi/>
              <w:spacing w:after="0" w:line="240" w:lineRule="auto"/>
              <w:jc w:val="center"/>
              <w:rPr>
                <w:rFonts w:ascii="Traditional Arabic" w:hAnsi="Traditional Arabic" w:cs="Traditional Arabic"/>
                <w:b/>
                <w:bCs/>
                <w:sz w:val="32"/>
                <w:szCs w:val="32"/>
                <w:rtl/>
              </w:rPr>
            </w:pPr>
            <w:r w:rsidRPr="006E366F">
              <w:rPr>
                <w:rFonts w:ascii="Traditional Arabic" w:hAnsi="Traditional Arabic" w:cs="Traditional Arabic"/>
                <w:b/>
                <w:bCs/>
                <w:sz w:val="32"/>
                <w:szCs w:val="32"/>
                <w:rtl/>
              </w:rPr>
              <w:t>مرتفع</w:t>
            </w:r>
          </w:p>
        </w:tc>
      </w:tr>
      <w:tr w:rsidR="00CC0F55" w:rsidRPr="006E366F" w14:paraId="424F8DBC" w14:textId="77777777" w:rsidTr="006E366F">
        <w:trPr>
          <w:jc w:val="center"/>
        </w:trPr>
        <w:tc>
          <w:tcPr>
            <w:tcW w:w="1032" w:type="dxa"/>
          </w:tcPr>
          <w:p w14:paraId="128B705A"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1103" w:type="dxa"/>
          </w:tcPr>
          <w:p w14:paraId="0A61E412" w14:textId="77777777" w:rsidR="00CC0F55" w:rsidRPr="006E366F" w:rsidRDefault="00CC0F55" w:rsidP="006E366F">
            <w:pPr>
              <w:bidi/>
              <w:spacing w:after="0" w:line="240" w:lineRule="auto"/>
              <w:rPr>
                <w:rFonts w:ascii="Traditional Arabic" w:hAnsi="Traditional Arabic" w:cs="Traditional Arabic"/>
                <w:sz w:val="32"/>
                <w:szCs w:val="32"/>
                <w:rtl/>
              </w:rPr>
            </w:pPr>
          </w:p>
        </w:tc>
        <w:tc>
          <w:tcPr>
            <w:tcW w:w="2126" w:type="dxa"/>
          </w:tcPr>
          <w:p w14:paraId="687742EE" w14:textId="77777777" w:rsidR="00CC0F55" w:rsidRPr="006E366F" w:rsidRDefault="00CC0F55" w:rsidP="006E366F">
            <w:pPr>
              <w:bidi/>
              <w:spacing w:after="0" w:line="240" w:lineRule="auto"/>
              <w:rPr>
                <w:rFonts w:ascii="Traditional Arabic" w:hAnsi="Traditional Arabic" w:cs="Traditional Arabic"/>
                <w:sz w:val="32"/>
                <w:szCs w:val="32"/>
                <w:rtl/>
              </w:rPr>
            </w:pPr>
          </w:p>
        </w:tc>
      </w:tr>
    </w:tbl>
    <w:p w14:paraId="00FD4702" w14:textId="77777777" w:rsidR="00382799" w:rsidRDefault="00382799" w:rsidP="00CC0F55">
      <w:pPr>
        <w:bidi/>
        <w:rPr>
          <w:rFonts w:ascii="Traditional Arabic" w:hAnsi="Traditional Arabic" w:cs="Traditional Arabic"/>
          <w:b/>
          <w:bCs/>
          <w:sz w:val="32"/>
          <w:szCs w:val="32"/>
          <w:rtl/>
          <w:lang w:bidi="ar-SA"/>
        </w:rPr>
      </w:pPr>
    </w:p>
    <w:p w14:paraId="0F99C5D0" w14:textId="77777777" w:rsidR="00CC0F55" w:rsidRPr="00382799" w:rsidRDefault="00CC0F55" w:rsidP="00382799">
      <w:pPr>
        <w:bidi/>
        <w:rPr>
          <w:rFonts w:ascii="Traditional Arabic" w:hAnsi="Traditional Arabic" w:cs="Traditional Arabic"/>
          <w:b/>
          <w:bCs/>
          <w:sz w:val="32"/>
          <w:szCs w:val="32"/>
          <w:rtl/>
          <w:lang w:bidi="ar-SA"/>
        </w:rPr>
      </w:pPr>
      <w:r w:rsidRPr="00CC0F55">
        <w:rPr>
          <w:rFonts w:ascii="Traditional Arabic" w:hAnsi="Traditional Arabic" w:cs="Traditional Arabic"/>
          <w:b/>
          <w:bCs/>
          <w:sz w:val="32"/>
          <w:szCs w:val="32"/>
          <w:rtl/>
          <w:lang w:bidi="ar-SA"/>
        </w:rPr>
        <w:t>ثانيًا: أنماط استخدام مواقع التواصل الاجتماعي</w:t>
      </w:r>
    </w:p>
    <w:p w14:paraId="194664E1" w14:textId="77777777" w:rsidR="006E5371" w:rsidRPr="006E366F" w:rsidRDefault="006E5371" w:rsidP="006E366F">
      <w:pPr>
        <w:pStyle w:val="a6"/>
        <w:numPr>
          <w:ilvl w:val="0"/>
          <w:numId w:val="11"/>
        </w:numPr>
        <w:bidi/>
        <w:rPr>
          <w:rFonts w:ascii="Traditional Arabic" w:hAnsi="Traditional Arabic" w:cs="Traditional Arabic"/>
          <w:b/>
          <w:bCs/>
          <w:sz w:val="32"/>
          <w:szCs w:val="32"/>
        </w:rPr>
      </w:pPr>
      <w:r w:rsidRPr="006E366F">
        <w:rPr>
          <w:rFonts w:ascii="Traditional Arabic" w:hAnsi="Traditional Arabic" w:cs="Traditional Arabic"/>
          <w:b/>
          <w:bCs/>
          <w:sz w:val="32"/>
          <w:szCs w:val="32"/>
          <w:rtl/>
        </w:rPr>
        <w:t>حدد درجة موافقتك</w:t>
      </w:r>
    </w:p>
    <w:tbl>
      <w:tblPr>
        <w:bidiVisual/>
        <w:tblW w:w="0" w:type="auto"/>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133"/>
        <w:gridCol w:w="992"/>
        <w:gridCol w:w="850"/>
        <w:gridCol w:w="1846"/>
      </w:tblGrid>
      <w:tr w:rsidR="006E5371" w:rsidRPr="006E366F" w14:paraId="13D18887" w14:textId="77777777" w:rsidTr="006E366F">
        <w:tc>
          <w:tcPr>
            <w:tcW w:w="1559" w:type="dxa"/>
          </w:tcPr>
          <w:p w14:paraId="3C98C014" w14:textId="77777777" w:rsidR="006E5371" w:rsidRPr="006E366F" w:rsidRDefault="006E5371" w:rsidP="006E366F">
            <w:pPr>
              <w:bidi/>
              <w:spacing w:after="0" w:line="240" w:lineRule="auto"/>
              <w:jc w:val="center"/>
              <w:rPr>
                <w:rFonts w:ascii="Traditional Arabic" w:hAnsi="Traditional Arabic" w:cs="Traditional Arabic"/>
                <w:b/>
                <w:bCs/>
                <w:sz w:val="32"/>
                <w:szCs w:val="32"/>
                <w:rtl/>
                <w:lang w:bidi="ar-SA"/>
              </w:rPr>
            </w:pPr>
            <w:r w:rsidRPr="006E366F">
              <w:rPr>
                <w:rFonts w:ascii="Traditional Arabic" w:hAnsi="Traditional Arabic" w:cs="Traditional Arabic"/>
                <w:b/>
                <w:bCs/>
                <w:sz w:val="32"/>
                <w:szCs w:val="32"/>
                <w:rtl/>
                <w:lang w:bidi="ar-SA"/>
              </w:rPr>
              <w:t>لا أوافق بشدة</w:t>
            </w:r>
          </w:p>
        </w:tc>
        <w:tc>
          <w:tcPr>
            <w:tcW w:w="1133" w:type="dxa"/>
          </w:tcPr>
          <w:p w14:paraId="4B0D812A" w14:textId="77777777" w:rsidR="006E5371" w:rsidRPr="006E366F" w:rsidRDefault="006E5371" w:rsidP="006E366F">
            <w:pPr>
              <w:bidi/>
              <w:spacing w:after="0" w:line="240" w:lineRule="auto"/>
              <w:jc w:val="center"/>
              <w:rPr>
                <w:rFonts w:ascii="Traditional Arabic" w:hAnsi="Traditional Arabic" w:cs="Traditional Arabic"/>
                <w:b/>
                <w:bCs/>
                <w:sz w:val="32"/>
                <w:szCs w:val="32"/>
                <w:rtl/>
                <w:lang w:bidi="ar-SA"/>
              </w:rPr>
            </w:pPr>
            <w:r w:rsidRPr="006E366F">
              <w:rPr>
                <w:rFonts w:ascii="Traditional Arabic" w:hAnsi="Traditional Arabic" w:cs="Traditional Arabic"/>
                <w:b/>
                <w:bCs/>
                <w:sz w:val="32"/>
                <w:szCs w:val="32"/>
                <w:rtl/>
                <w:lang w:bidi="ar-SA"/>
              </w:rPr>
              <w:t>لا أوافق</w:t>
            </w:r>
          </w:p>
        </w:tc>
        <w:tc>
          <w:tcPr>
            <w:tcW w:w="992" w:type="dxa"/>
          </w:tcPr>
          <w:p w14:paraId="60210BD6" w14:textId="77777777" w:rsidR="006E5371" w:rsidRPr="006E366F" w:rsidRDefault="006E5371" w:rsidP="006E366F">
            <w:pPr>
              <w:bidi/>
              <w:spacing w:after="0" w:line="240" w:lineRule="auto"/>
              <w:jc w:val="center"/>
              <w:rPr>
                <w:rFonts w:ascii="Traditional Arabic" w:hAnsi="Traditional Arabic" w:cs="Traditional Arabic"/>
                <w:b/>
                <w:bCs/>
                <w:sz w:val="32"/>
                <w:szCs w:val="32"/>
                <w:rtl/>
                <w:lang w:bidi="ar-SA"/>
              </w:rPr>
            </w:pPr>
            <w:r w:rsidRPr="006E366F">
              <w:rPr>
                <w:rFonts w:ascii="Traditional Arabic" w:hAnsi="Traditional Arabic" w:cs="Traditional Arabic"/>
                <w:b/>
                <w:bCs/>
                <w:sz w:val="32"/>
                <w:szCs w:val="32"/>
                <w:rtl/>
                <w:lang w:bidi="ar-SA"/>
              </w:rPr>
              <w:t>محايد</w:t>
            </w:r>
          </w:p>
        </w:tc>
        <w:tc>
          <w:tcPr>
            <w:tcW w:w="850" w:type="dxa"/>
          </w:tcPr>
          <w:p w14:paraId="6ECFF9F0" w14:textId="77777777" w:rsidR="006E5371" w:rsidRPr="006E366F" w:rsidRDefault="006E5371" w:rsidP="006E366F">
            <w:pPr>
              <w:bidi/>
              <w:spacing w:after="0" w:line="240" w:lineRule="auto"/>
              <w:jc w:val="center"/>
              <w:rPr>
                <w:rFonts w:ascii="Traditional Arabic" w:hAnsi="Traditional Arabic" w:cs="Traditional Arabic"/>
                <w:b/>
                <w:bCs/>
                <w:sz w:val="32"/>
                <w:szCs w:val="32"/>
                <w:rtl/>
                <w:lang w:bidi="ar-SA"/>
              </w:rPr>
            </w:pPr>
            <w:r w:rsidRPr="006E366F">
              <w:rPr>
                <w:rFonts w:ascii="Traditional Arabic" w:hAnsi="Traditional Arabic" w:cs="Traditional Arabic"/>
                <w:b/>
                <w:bCs/>
                <w:sz w:val="32"/>
                <w:szCs w:val="32"/>
                <w:rtl/>
                <w:lang w:bidi="ar-SA"/>
              </w:rPr>
              <w:t>أوافق</w:t>
            </w:r>
          </w:p>
        </w:tc>
        <w:tc>
          <w:tcPr>
            <w:tcW w:w="1846" w:type="dxa"/>
          </w:tcPr>
          <w:p w14:paraId="3BB46D4A" w14:textId="77777777" w:rsidR="006E5371" w:rsidRPr="006E366F" w:rsidRDefault="006E5371" w:rsidP="006E366F">
            <w:pPr>
              <w:bidi/>
              <w:spacing w:after="0" w:line="240" w:lineRule="auto"/>
              <w:jc w:val="center"/>
              <w:rPr>
                <w:rFonts w:ascii="Traditional Arabic" w:hAnsi="Traditional Arabic" w:cs="Traditional Arabic"/>
                <w:b/>
                <w:bCs/>
                <w:sz w:val="32"/>
                <w:szCs w:val="32"/>
                <w:rtl/>
                <w:lang w:bidi="ar-SA"/>
              </w:rPr>
            </w:pPr>
            <w:r w:rsidRPr="006E366F">
              <w:rPr>
                <w:rFonts w:ascii="Traditional Arabic" w:hAnsi="Traditional Arabic" w:cs="Traditional Arabic"/>
                <w:b/>
                <w:bCs/>
                <w:sz w:val="32"/>
                <w:szCs w:val="32"/>
                <w:rtl/>
                <w:lang w:bidi="ar-SA"/>
              </w:rPr>
              <w:t>أوافق بشدة</w:t>
            </w:r>
          </w:p>
        </w:tc>
      </w:tr>
      <w:tr w:rsidR="006E5371" w:rsidRPr="006E366F" w14:paraId="2300C8D8" w14:textId="77777777" w:rsidTr="006E366F">
        <w:tc>
          <w:tcPr>
            <w:tcW w:w="1559" w:type="dxa"/>
          </w:tcPr>
          <w:p w14:paraId="686F51F2" w14:textId="77777777" w:rsidR="006E5371" w:rsidRPr="006E366F" w:rsidRDefault="006E5371" w:rsidP="006E366F">
            <w:pPr>
              <w:bidi/>
              <w:spacing w:after="0" w:line="240" w:lineRule="auto"/>
              <w:jc w:val="center"/>
              <w:rPr>
                <w:rFonts w:ascii="Traditional Arabic" w:hAnsi="Traditional Arabic" w:cs="Traditional Arabic"/>
                <w:sz w:val="32"/>
                <w:szCs w:val="32"/>
                <w:rtl/>
                <w:lang w:bidi="ar-SA"/>
              </w:rPr>
            </w:pPr>
            <w:r w:rsidRPr="006E366F">
              <w:rPr>
                <w:rFonts w:ascii="Traditional Arabic" w:hAnsi="Traditional Arabic" w:cs="Traditional Arabic"/>
                <w:sz w:val="32"/>
                <w:szCs w:val="32"/>
                <w:rtl/>
                <w:lang w:bidi="ar-SA"/>
              </w:rPr>
              <w:t>1</w:t>
            </w:r>
          </w:p>
        </w:tc>
        <w:tc>
          <w:tcPr>
            <w:tcW w:w="1133" w:type="dxa"/>
          </w:tcPr>
          <w:p w14:paraId="11A7A5E1" w14:textId="77777777" w:rsidR="006E5371" w:rsidRPr="006E366F" w:rsidRDefault="006E5371" w:rsidP="006E366F">
            <w:pPr>
              <w:bidi/>
              <w:spacing w:after="0" w:line="240" w:lineRule="auto"/>
              <w:jc w:val="center"/>
              <w:rPr>
                <w:rFonts w:ascii="Traditional Arabic" w:hAnsi="Traditional Arabic" w:cs="Traditional Arabic"/>
                <w:sz w:val="32"/>
                <w:szCs w:val="32"/>
                <w:rtl/>
                <w:lang w:bidi="ar-SA"/>
              </w:rPr>
            </w:pPr>
            <w:r w:rsidRPr="006E366F">
              <w:rPr>
                <w:rFonts w:ascii="Traditional Arabic" w:hAnsi="Traditional Arabic" w:cs="Traditional Arabic"/>
                <w:sz w:val="32"/>
                <w:szCs w:val="32"/>
                <w:rtl/>
                <w:lang w:bidi="ar-SA"/>
              </w:rPr>
              <w:t>2</w:t>
            </w:r>
          </w:p>
        </w:tc>
        <w:tc>
          <w:tcPr>
            <w:tcW w:w="992" w:type="dxa"/>
          </w:tcPr>
          <w:p w14:paraId="679370F8" w14:textId="77777777" w:rsidR="006E5371" w:rsidRPr="006E366F" w:rsidRDefault="006E5371" w:rsidP="006E366F">
            <w:pPr>
              <w:bidi/>
              <w:spacing w:after="0" w:line="240" w:lineRule="auto"/>
              <w:jc w:val="center"/>
              <w:rPr>
                <w:rFonts w:ascii="Traditional Arabic" w:hAnsi="Traditional Arabic" w:cs="Traditional Arabic"/>
                <w:sz w:val="32"/>
                <w:szCs w:val="32"/>
                <w:rtl/>
                <w:lang w:bidi="ar-SA"/>
              </w:rPr>
            </w:pPr>
          </w:p>
        </w:tc>
        <w:tc>
          <w:tcPr>
            <w:tcW w:w="850" w:type="dxa"/>
          </w:tcPr>
          <w:p w14:paraId="1E61B7D5" w14:textId="77777777" w:rsidR="006E5371" w:rsidRPr="006E366F" w:rsidRDefault="006E5371" w:rsidP="006E366F">
            <w:pPr>
              <w:bidi/>
              <w:spacing w:after="0" w:line="240" w:lineRule="auto"/>
              <w:jc w:val="center"/>
              <w:rPr>
                <w:rFonts w:ascii="Traditional Arabic" w:hAnsi="Traditional Arabic" w:cs="Traditional Arabic"/>
                <w:sz w:val="32"/>
                <w:szCs w:val="32"/>
                <w:rtl/>
                <w:lang w:bidi="ar-SA"/>
              </w:rPr>
            </w:pPr>
            <w:r w:rsidRPr="006E366F">
              <w:rPr>
                <w:rFonts w:ascii="Traditional Arabic" w:hAnsi="Traditional Arabic" w:cs="Traditional Arabic"/>
                <w:sz w:val="32"/>
                <w:szCs w:val="32"/>
                <w:rtl/>
                <w:lang w:bidi="ar-SA"/>
              </w:rPr>
              <w:t>4</w:t>
            </w:r>
          </w:p>
        </w:tc>
        <w:tc>
          <w:tcPr>
            <w:tcW w:w="1846" w:type="dxa"/>
          </w:tcPr>
          <w:p w14:paraId="25D622C6" w14:textId="77777777" w:rsidR="006E5371" w:rsidRPr="006E366F" w:rsidRDefault="006E5371" w:rsidP="006E366F">
            <w:pPr>
              <w:bidi/>
              <w:spacing w:after="0" w:line="240" w:lineRule="auto"/>
              <w:jc w:val="center"/>
              <w:rPr>
                <w:rFonts w:ascii="Traditional Arabic" w:hAnsi="Traditional Arabic" w:cs="Traditional Arabic"/>
                <w:sz w:val="32"/>
                <w:szCs w:val="32"/>
                <w:rtl/>
                <w:lang w:bidi="ar-SA"/>
              </w:rPr>
            </w:pPr>
            <w:r w:rsidRPr="006E366F">
              <w:rPr>
                <w:rFonts w:ascii="Traditional Arabic" w:hAnsi="Traditional Arabic" w:cs="Traditional Arabic"/>
                <w:sz w:val="32"/>
                <w:szCs w:val="32"/>
                <w:rtl/>
                <w:lang w:bidi="ar-SA"/>
              </w:rPr>
              <w:t>5</w:t>
            </w:r>
          </w:p>
        </w:tc>
      </w:tr>
    </w:tbl>
    <w:p w14:paraId="7025C1CF" w14:textId="77777777" w:rsidR="006E5371" w:rsidRPr="00382799" w:rsidRDefault="006E5371" w:rsidP="006E5371">
      <w:pPr>
        <w:bidi/>
        <w:rPr>
          <w:rFonts w:ascii="Traditional Arabic" w:hAnsi="Traditional Arabic" w:cs="Traditional Arabic"/>
          <w:sz w:val="32"/>
          <w:szCs w:val="32"/>
          <w:rtl/>
          <w:lang w:bidi="ar-SA"/>
        </w:rPr>
      </w:pPr>
    </w:p>
    <w:p w14:paraId="73891D01" w14:textId="77777777" w:rsidR="00CC0F55" w:rsidRPr="006E366F" w:rsidRDefault="00CC0F55" w:rsidP="006E366F">
      <w:pPr>
        <w:pStyle w:val="a6"/>
        <w:numPr>
          <w:ilvl w:val="0"/>
          <w:numId w:val="11"/>
        </w:numPr>
        <w:bidi/>
        <w:rPr>
          <w:rFonts w:ascii="Traditional Arabic" w:hAnsi="Traditional Arabic" w:cs="Traditional Arabic"/>
          <w:b/>
          <w:bCs/>
          <w:sz w:val="32"/>
          <w:szCs w:val="32"/>
          <w:rtl/>
        </w:rPr>
      </w:pPr>
      <w:r w:rsidRPr="006E366F">
        <w:rPr>
          <w:rFonts w:ascii="Traditional Arabic" w:hAnsi="Traditional Arabic" w:cs="Traditional Arabic"/>
          <w:b/>
          <w:bCs/>
          <w:sz w:val="32"/>
          <w:szCs w:val="32"/>
          <w:rtl/>
          <w:lang w:bidi="ar-SA"/>
        </w:rPr>
        <w:t>أستخدم مواقع التواصل الاجتماعي يوميًا</w:t>
      </w:r>
      <w:r w:rsidRPr="006E366F">
        <w:rPr>
          <w:rFonts w:ascii="Traditional Arabic" w:hAnsi="Traditional Arabic" w:cs="Traditional Arabic"/>
          <w:b/>
          <w:bCs/>
          <w:sz w:val="32"/>
          <w:szCs w:val="32"/>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10"/>
      </w:tblGrid>
      <w:tr w:rsidR="006E5371" w:rsidRPr="006E366F" w14:paraId="6A731AD9" w14:textId="77777777" w:rsidTr="006E366F">
        <w:trPr>
          <w:jc w:val="center"/>
        </w:trPr>
        <w:tc>
          <w:tcPr>
            <w:tcW w:w="4675" w:type="dxa"/>
          </w:tcPr>
          <w:p w14:paraId="6E2AA479"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أقضي وقتًا طويلًا على مواقع التواصل</w:t>
            </w:r>
            <w:r w:rsidRPr="006E366F">
              <w:rPr>
                <w:rFonts w:ascii="Traditional Arabic" w:hAnsi="Traditional Arabic" w:cs="Traditional Arabic"/>
                <w:sz w:val="32"/>
                <w:szCs w:val="32"/>
              </w:rPr>
              <w:t xml:space="preserve"> </w:t>
            </w:r>
          </w:p>
        </w:tc>
        <w:tc>
          <w:tcPr>
            <w:tcW w:w="710" w:type="dxa"/>
          </w:tcPr>
          <w:p w14:paraId="74F4B28F"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7671DD8D" w14:textId="77777777" w:rsidTr="006E366F">
        <w:trPr>
          <w:jc w:val="center"/>
        </w:trPr>
        <w:tc>
          <w:tcPr>
            <w:tcW w:w="4675" w:type="dxa"/>
          </w:tcPr>
          <w:p w14:paraId="5CD9DD42"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أستخدمها للتواصل مع الأهل في الوطن</w:t>
            </w:r>
            <w:r w:rsidRPr="006E366F">
              <w:rPr>
                <w:rFonts w:ascii="Traditional Arabic" w:hAnsi="Traditional Arabic" w:cs="Traditional Arabic"/>
                <w:sz w:val="32"/>
                <w:szCs w:val="32"/>
                <w:rtl/>
              </w:rPr>
              <w:t xml:space="preserve"> </w:t>
            </w:r>
            <w:r w:rsidRPr="006E366F">
              <w:rPr>
                <w:rFonts w:ascii="Traditional Arabic" w:hAnsi="Traditional Arabic" w:cs="Traditional Arabic"/>
                <w:sz w:val="32"/>
                <w:szCs w:val="32"/>
              </w:rPr>
              <w:t xml:space="preserve"> </w:t>
            </w:r>
          </w:p>
        </w:tc>
        <w:tc>
          <w:tcPr>
            <w:tcW w:w="710" w:type="dxa"/>
          </w:tcPr>
          <w:p w14:paraId="2D0A126E"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4C445C85" w14:textId="77777777" w:rsidTr="006E366F">
        <w:trPr>
          <w:jc w:val="center"/>
        </w:trPr>
        <w:tc>
          <w:tcPr>
            <w:tcW w:w="4675" w:type="dxa"/>
          </w:tcPr>
          <w:p w14:paraId="094D5107"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أستخدمها لمتابعة الأخبار العربية</w:t>
            </w:r>
            <w:r w:rsidRPr="006E366F">
              <w:rPr>
                <w:rFonts w:ascii="Traditional Arabic" w:hAnsi="Traditional Arabic" w:cs="Traditional Arabic"/>
                <w:sz w:val="32"/>
                <w:szCs w:val="32"/>
              </w:rPr>
              <w:t xml:space="preserve"> </w:t>
            </w:r>
          </w:p>
        </w:tc>
        <w:tc>
          <w:tcPr>
            <w:tcW w:w="710" w:type="dxa"/>
          </w:tcPr>
          <w:p w14:paraId="762A351C"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77DAEEA1" w14:textId="77777777" w:rsidTr="006E366F">
        <w:trPr>
          <w:jc w:val="center"/>
        </w:trPr>
        <w:tc>
          <w:tcPr>
            <w:tcW w:w="4675" w:type="dxa"/>
          </w:tcPr>
          <w:p w14:paraId="759E42FD"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أستخدمها للتسلية والترفيه</w:t>
            </w:r>
            <w:r w:rsidRPr="006E366F">
              <w:rPr>
                <w:rFonts w:ascii="Traditional Arabic" w:hAnsi="Traditional Arabic" w:cs="Traditional Arabic"/>
                <w:sz w:val="32"/>
                <w:szCs w:val="32"/>
              </w:rPr>
              <w:t xml:space="preserve"> </w:t>
            </w:r>
          </w:p>
        </w:tc>
        <w:tc>
          <w:tcPr>
            <w:tcW w:w="710" w:type="dxa"/>
          </w:tcPr>
          <w:p w14:paraId="537CDA99"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09675D84" w14:textId="77777777" w:rsidTr="006E366F">
        <w:trPr>
          <w:jc w:val="center"/>
        </w:trPr>
        <w:tc>
          <w:tcPr>
            <w:tcW w:w="4675" w:type="dxa"/>
          </w:tcPr>
          <w:p w14:paraId="25018888"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أتابع محتوى ثقافي عربي عبر هذه المنصات</w:t>
            </w:r>
            <w:r w:rsidRPr="006E366F">
              <w:rPr>
                <w:rFonts w:ascii="Traditional Arabic" w:hAnsi="Traditional Arabic" w:cs="Traditional Arabic"/>
                <w:sz w:val="32"/>
                <w:szCs w:val="32"/>
              </w:rPr>
              <w:t xml:space="preserve">. </w:t>
            </w:r>
          </w:p>
        </w:tc>
        <w:tc>
          <w:tcPr>
            <w:tcW w:w="710" w:type="dxa"/>
          </w:tcPr>
          <w:p w14:paraId="46DF8E6A"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344D0D8D" w14:textId="77777777" w:rsidTr="006E366F">
        <w:trPr>
          <w:jc w:val="center"/>
        </w:trPr>
        <w:tc>
          <w:tcPr>
            <w:tcW w:w="4675" w:type="dxa"/>
          </w:tcPr>
          <w:p w14:paraId="5D7B3EBC"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أستخدم أكثر من منصة</w:t>
            </w:r>
            <w:r w:rsidRPr="006E366F">
              <w:rPr>
                <w:rFonts w:ascii="Traditional Arabic" w:hAnsi="Traditional Arabic" w:cs="Traditional Arabic"/>
                <w:sz w:val="32"/>
                <w:szCs w:val="32"/>
              </w:rPr>
              <w:t xml:space="preserve"> </w:t>
            </w:r>
            <w:r w:rsidRPr="006E366F">
              <w:rPr>
                <w:rFonts w:ascii="Traditional Arabic" w:hAnsi="Traditional Arabic" w:cs="Traditional Arabic"/>
                <w:sz w:val="32"/>
                <w:szCs w:val="32"/>
                <w:rtl/>
              </w:rPr>
              <w:t>(</w:t>
            </w:r>
            <w:r w:rsidRPr="006E366F">
              <w:rPr>
                <w:rFonts w:ascii="Traditional Arabic" w:hAnsi="Traditional Arabic" w:cs="Traditional Arabic"/>
                <w:sz w:val="32"/>
                <w:szCs w:val="32"/>
                <w:rtl/>
                <w:lang w:bidi="ar-SA"/>
              </w:rPr>
              <w:t xml:space="preserve">فيسبوك – </w:t>
            </w:r>
            <w:proofErr w:type="spellStart"/>
            <w:r w:rsidRPr="006E366F">
              <w:rPr>
                <w:rFonts w:ascii="Traditional Arabic" w:hAnsi="Traditional Arabic" w:cs="Traditional Arabic"/>
                <w:sz w:val="32"/>
                <w:szCs w:val="32"/>
                <w:rtl/>
                <w:lang w:bidi="ar-SA"/>
              </w:rPr>
              <w:t>إنستجرام</w:t>
            </w:r>
            <w:proofErr w:type="spellEnd"/>
            <w:r w:rsidRPr="006E366F">
              <w:rPr>
                <w:rFonts w:ascii="Traditional Arabic" w:hAnsi="Traditional Arabic" w:cs="Traditional Arabic"/>
                <w:sz w:val="32"/>
                <w:szCs w:val="32"/>
              </w:rPr>
              <w:t xml:space="preserve"> – X..</w:t>
            </w:r>
            <w:r w:rsidRPr="006E366F">
              <w:rPr>
                <w:rFonts w:ascii="Traditional Arabic" w:hAnsi="Traditional Arabic" w:cs="Traditional Arabic"/>
                <w:sz w:val="32"/>
                <w:szCs w:val="32"/>
                <w:rtl/>
              </w:rPr>
              <w:t>)</w:t>
            </w:r>
            <w:r w:rsidRPr="006E366F">
              <w:rPr>
                <w:rFonts w:ascii="Traditional Arabic" w:hAnsi="Traditional Arabic" w:cs="Traditional Arabic"/>
                <w:sz w:val="32"/>
                <w:szCs w:val="32"/>
              </w:rPr>
              <w:t xml:space="preserve"> </w:t>
            </w:r>
          </w:p>
        </w:tc>
        <w:tc>
          <w:tcPr>
            <w:tcW w:w="710" w:type="dxa"/>
          </w:tcPr>
          <w:p w14:paraId="5C228B76"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bl>
    <w:p w14:paraId="0B0DB258" w14:textId="77777777" w:rsidR="006E366F" w:rsidRDefault="006E366F" w:rsidP="006E5371">
      <w:pPr>
        <w:bidi/>
        <w:rPr>
          <w:rFonts w:ascii="Traditional Arabic" w:hAnsi="Traditional Arabic" w:cs="Traditional Arabic"/>
          <w:b/>
          <w:bCs/>
          <w:sz w:val="32"/>
          <w:szCs w:val="32"/>
          <w:rtl/>
        </w:rPr>
      </w:pPr>
    </w:p>
    <w:p w14:paraId="277F7E76" w14:textId="77777777" w:rsidR="006E366F" w:rsidRDefault="006E366F">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612339F3" w14:textId="77777777" w:rsidR="00CC0F55" w:rsidRPr="00382799" w:rsidRDefault="00CC0F55" w:rsidP="00CC0F55">
      <w:pPr>
        <w:bidi/>
        <w:rPr>
          <w:rFonts w:ascii="Traditional Arabic" w:hAnsi="Traditional Arabic" w:cs="Traditional Arabic"/>
          <w:b/>
          <w:bCs/>
          <w:sz w:val="32"/>
          <w:szCs w:val="32"/>
          <w:rtl/>
          <w:lang w:bidi="ar-SA"/>
        </w:rPr>
      </w:pPr>
      <w:r w:rsidRPr="00CC0F55">
        <w:rPr>
          <w:rFonts w:ascii="Traditional Arabic" w:hAnsi="Traditional Arabic" w:cs="Traditional Arabic"/>
          <w:b/>
          <w:bCs/>
          <w:sz w:val="32"/>
          <w:szCs w:val="32"/>
          <w:rtl/>
          <w:lang w:bidi="ar-SA"/>
        </w:rPr>
        <w:t xml:space="preserve">ثالثًا: الدوافع </w:t>
      </w:r>
      <w:proofErr w:type="spellStart"/>
      <w:r w:rsidRPr="00CC0F55">
        <w:rPr>
          <w:rFonts w:ascii="Traditional Arabic" w:hAnsi="Traditional Arabic" w:cs="Traditional Arabic"/>
          <w:b/>
          <w:bCs/>
          <w:sz w:val="32"/>
          <w:szCs w:val="32"/>
          <w:rtl/>
          <w:lang w:bidi="ar-SA"/>
        </w:rPr>
        <w:t>والإشباعات</w:t>
      </w:r>
      <w:proofErr w:type="spellEnd"/>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10"/>
      </w:tblGrid>
      <w:tr w:rsidR="006E5371" w:rsidRPr="006E366F" w14:paraId="1AF764F9" w14:textId="77777777" w:rsidTr="006E366F">
        <w:trPr>
          <w:jc w:val="center"/>
        </w:trPr>
        <w:tc>
          <w:tcPr>
            <w:tcW w:w="4675" w:type="dxa"/>
          </w:tcPr>
          <w:p w14:paraId="1F730B40"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تساعدني مواقع التواصل في تقليل الشعور بالغربة</w:t>
            </w:r>
            <w:r w:rsidRPr="006E366F">
              <w:rPr>
                <w:rFonts w:ascii="Traditional Arabic" w:hAnsi="Traditional Arabic" w:cs="Traditional Arabic"/>
                <w:sz w:val="32"/>
                <w:szCs w:val="32"/>
              </w:rPr>
              <w:t xml:space="preserve"> </w:t>
            </w:r>
          </w:p>
        </w:tc>
        <w:tc>
          <w:tcPr>
            <w:tcW w:w="710" w:type="dxa"/>
          </w:tcPr>
          <w:p w14:paraId="1B836647"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4ACDDD23" w14:textId="77777777" w:rsidTr="006E366F">
        <w:trPr>
          <w:jc w:val="center"/>
        </w:trPr>
        <w:tc>
          <w:tcPr>
            <w:tcW w:w="4675" w:type="dxa"/>
          </w:tcPr>
          <w:p w14:paraId="1FE95A42"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تمكنني من الحفاظ على علاقاتي الاجتماعية</w:t>
            </w:r>
            <w:r w:rsidRPr="006E366F">
              <w:rPr>
                <w:rFonts w:ascii="Traditional Arabic" w:hAnsi="Traditional Arabic" w:cs="Traditional Arabic"/>
                <w:sz w:val="32"/>
                <w:szCs w:val="32"/>
              </w:rPr>
              <w:t xml:space="preserve"> </w:t>
            </w:r>
          </w:p>
        </w:tc>
        <w:tc>
          <w:tcPr>
            <w:tcW w:w="710" w:type="dxa"/>
          </w:tcPr>
          <w:p w14:paraId="5638597C"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7CC9FB5D" w14:textId="77777777" w:rsidTr="006E366F">
        <w:trPr>
          <w:jc w:val="center"/>
        </w:trPr>
        <w:tc>
          <w:tcPr>
            <w:tcW w:w="4675" w:type="dxa"/>
          </w:tcPr>
          <w:p w14:paraId="56A9618E"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تساعدني على التعبير عن آرائي بحرية</w:t>
            </w:r>
            <w:r w:rsidRPr="006E366F">
              <w:rPr>
                <w:rFonts w:ascii="Traditional Arabic" w:hAnsi="Traditional Arabic" w:cs="Traditional Arabic"/>
                <w:sz w:val="32"/>
                <w:szCs w:val="32"/>
              </w:rPr>
              <w:t xml:space="preserve"> </w:t>
            </w:r>
          </w:p>
        </w:tc>
        <w:tc>
          <w:tcPr>
            <w:tcW w:w="710" w:type="dxa"/>
          </w:tcPr>
          <w:p w14:paraId="3B105642"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58538D8A" w14:textId="77777777" w:rsidTr="006E366F">
        <w:trPr>
          <w:jc w:val="center"/>
        </w:trPr>
        <w:tc>
          <w:tcPr>
            <w:tcW w:w="4675" w:type="dxa"/>
          </w:tcPr>
          <w:p w14:paraId="6BBD135F"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تمنحني شعورًا بالانتماء للمجتمع</w:t>
            </w:r>
            <w:r w:rsidRPr="006E366F">
              <w:rPr>
                <w:rFonts w:ascii="Traditional Arabic" w:hAnsi="Traditional Arabic" w:cs="Traditional Arabic"/>
                <w:sz w:val="32"/>
                <w:szCs w:val="32"/>
              </w:rPr>
              <w:t xml:space="preserve"> </w:t>
            </w:r>
          </w:p>
        </w:tc>
        <w:tc>
          <w:tcPr>
            <w:tcW w:w="710" w:type="dxa"/>
          </w:tcPr>
          <w:p w14:paraId="4F9D15A0"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r w:rsidR="006E5371" w:rsidRPr="006E366F" w14:paraId="788B3EEE" w14:textId="77777777" w:rsidTr="006E366F">
        <w:trPr>
          <w:jc w:val="center"/>
        </w:trPr>
        <w:tc>
          <w:tcPr>
            <w:tcW w:w="4675" w:type="dxa"/>
          </w:tcPr>
          <w:p w14:paraId="1869CEFC" w14:textId="77777777" w:rsidR="006E5371" w:rsidRPr="006E366F" w:rsidRDefault="006E5371"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تساعدني في التعرف على ثقافات جديدة</w:t>
            </w:r>
            <w:r w:rsidRPr="006E366F">
              <w:rPr>
                <w:rFonts w:ascii="Traditional Arabic" w:hAnsi="Traditional Arabic" w:cs="Traditional Arabic"/>
                <w:sz w:val="32"/>
                <w:szCs w:val="32"/>
              </w:rPr>
              <w:t xml:space="preserve"> </w:t>
            </w:r>
          </w:p>
        </w:tc>
        <w:tc>
          <w:tcPr>
            <w:tcW w:w="710" w:type="dxa"/>
          </w:tcPr>
          <w:p w14:paraId="2E3669F2" w14:textId="77777777" w:rsidR="006E5371" w:rsidRPr="006E366F" w:rsidRDefault="006E5371" w:rsidP="006E366F">
            <w:pPr>
              <w:bidi/>
              <w:spacing w:after="0" w:line="240" w:lineRule="auto"/>
              <w:rPr>
                <w:rFonts w:ascii="Traditional Arabic" w:hAnsi="Traditional Arabic" w:cs="Traditional Arabic"/>
                <w:b/>
                <w:bCs/>
                <w:sz w:val="32"/>
                <w:szCs w:val="32"/>
                <w:rtl/>
              </w:rPr>
            </w:pPr>
          </w:p>
        </w:tc>
      </w:tr>
    </w:tbl>
    <w:p w14:paraId="10FA1E62" w14:textId="77777777" w:rsidR="006E5371" w:rsidRPr="00CC0F55" w:rsidRDefault="006E5371" w:rsidP="006E5371">
      <w:pPr>
        <w:bidi/>
        <w:rPr>
          <w:rFonts w:ascii="Traditional Arabic" w:hAnsi="Traditional Arabic" w:cs="Traditional Arabic"/>
          <w:b/>
          <w:bCs/>
          <w:sz w:val="32"/>
          <w:szCs w:val="32"/>
        </w:rPr>
      </w:pPr>
    </w:p>
    <w:p w14:paraId="666C5B0F" w14:textId="77777777" w:rsidR="00CC0F55" w:rsidRPr="00CC0F55" w:rsidRDefault="00CC0F55" w:rsidP="00CC0F55">
      <w:p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t>رابعًا: تأثير مواقع التواصل على الهوية الثقافية</w:t>
      </w:r>
    </w:p>
    <w:p w14:paraId="65EE36E6" w14:textId="77777777" w:rsidR="00CC0F55" w:rsidRPr="00382799" w:rsidRDefault="00CC0F55" w:rsidP="00382799">
      <w:pPr>
        <w:pStyle w:val="a6"/>
        <w:numPr>
          <w:ilvl w:val="0"/>
          <w:numId w:val="9"/>
        </w:numPr>
        <w:bidi/>
        <w:rPr>
          <w:rFonts w:ascii="Traditional Arabic" w:hAnsi="Traditional Arabic" w:cs="Traditional Arabic"/>
          <w:b/>
          <w:bCs/>
          <w:sz w:val="32"/>
          <w:szCs w:val="32"/>
          <w:rtl/>
          <w:lang w:bidi="ar-SA"/>
        </w:rPr>
      </w:pPr>
      <w:r w:rsidRPr="00382799">
        <w:rPr>
          <w:rFonts w:ascii="Traditional Arabic" w:hAnsi="Traditional Arabic" w:cs="Traditional Arabic"/>
          <w:b/>
          <w:bCs/>
          <w:sz w:val="32"/>
          <w:szCs w:val="32"/>
          <w:rtl/>
          <w:lang w:bidi="ar-SA"/>
        </w:rPr>
        <w:t>البعد الديني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1"/>
      </w:tblGrid>
      <w:tr w:rsidR="00382799" w:rsidRPr="006E366F" w14:paraId="136CEC97" w14:textId="77777777" w:rsidTr="006E366F">
        <w:trPr>
          <w:jc w:val="center"/>
        </w:trPr>
        <w:tc>
          <w:tcPr>
            <w:tcW w:w="4675" w:type="dxa"/>
          </w:tcPr>
          <w:p w14:paraId="7EBCF755"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تؤثر مواقع التواصل على التزامي بالقيم الدينية</w:t>
            </w:r>
            <w:r w:rsidRPr="006E366F">
              <w:rPr>
                <w:rFonts w:ascii="Traditional Arabic" w:hAnsi="Traditional Arabic" w:cs="Traditional Arabic"/>
                <w:sz w:val="32"/>
                <w:szCs w:val="32"/>
              </w:rPr>
              <w:t xml:space="preserve"> </w:t>
            </w:r>
          </w:p>
        </w:tc>
        <w:tc>
          <w:tcPr>
            <w:tcW w:w="851" w:type="dxa"/>
          </w:tcPr>
          <w:p w14:paraId="326979A8"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48117597" w14:textId="77777777" w:rsidTr="006E366F">
        <w:trPr>
          <w:jc w:val="center"/>
        </w:trPr>
        <w:tc>
          <w:tcPr>
            <w:tcW w:w="4675" w:type="dxa"/>
          </w:tcPr>
          <w:p w14:paraId="54BD0611"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أتعرض لمحتوى ديني يعزز هويتي</w:t>
            </w:r>
            <w:r w:rsidRPr="006E366F">
              <w:rPr>
                <w:rFonts w:ascii="Traditional Arabic" w:hAnsi="Traditional Arabic" w:cs="Traditional Arabic"/>
                <w:sz w:val="32"/>
                <w:szCs w:val="32"/>
              </w:rPr>
              <w:t xml:space="preserve"> </w:t>
            </w:r>
          </w:p>
        </w:tc>
        <w:tc>
          <w:tcPr>
            <w:tcW w:w="851" w:type="dxa"/>
          </w:tcPr>
          <w:p w14:paraId="729E9044"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186EB184" w14:textId="77777777" w:rsidTr="006E366F">
        <w:trPr>
          <w:jc w:val="center"/>
        </w:trPr>
        <w:tc>
          <w:tcPr>
            <w:tcW w:w="4675" w:type="dxa"/>
          </w:tcPr>
          <w:p w14:paraId="60D9097B"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ألاحظ انتشار أفكار تتعارض مع ديني</w:t>
            </w:r>
            <w:r w:rsidRPr="006E366F">
              <w:rPr>
                <w:rFonts w:ascii="Traditional Arabic" w:hAnsi="Traditional Arabic" w:cs="Traditional Arabic"/>
                <w:sz w:val="32"/>
                <w:szCs w:val="32"/>
              </w:rPr>
              <w:t xml:space="preserve"> </w:t>
            </w:r>
          </w:p>
        </w:tc>
        <w:tc>
          <w:tcPr>
            <w:tcW w:w="851" w:type="dxa"/>
          </w:tcPr>
          <w:p w14:paraId="014D958B"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bl>
    <w:p w14:paraId="699CDB62" w14:textId="77777777" w:rsidR="00CC0F55" w:rsidRPr="00382799" w:rsidRDefault="00CC0F55" w:rsidP="00382799">
      <w:pPr>
        <w:pStyle w:val="a6"/>
        <w:numPr>
          <w:ilvl w:val="0"/>
          <w:numId w:val="9"/>
        </w:numPr>
        <w:bidi/>
        <w:rPr>
          <w:rFonts w:ascii="Traditional Arabic" w:hAnsi="Traditional Arabic" w:cs="Traditional Arabic"/>
          <w:b/>
          <w:bCs/>
          <w:sz w:val="32"/>
          <w:szCs w:val="32"/>
          <w:rtl/>
          <w:lang w:bidi="ar-SA"/>
        </w:rPr>
      </w:pPr>
      <w:r w:rsidRPr="00382799">
        <w:rPr>
          <w:rFonts w:ascii="Traditional Arabic" w:hAnsi="Traditional Arabic" w:cs="Traditional Arabic"/>
          <w:b/>
          <w:bCs/>
          <w:sz w:val="32"/>
          <w:szCs w:val="32"/>
          <w:rtl/>
          <w:lang w:bidi="ar-SA"/>
        </w:rPr>
        <w:t>البعد الاجتماعي (العادات والتقاليد)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382799" w:rsidRPr="006E366F" w14:paraId="1F224734" w14:textId="77777777" w:rsidTr="006E366F">
        <w:trPr>
          <w:jc w:val="center"/>
        </w:trPr>
        <w:tc>
          <w:tcPr>
            <w:tcW w:w="4675" w:type="dxa"/>
          </w:tcPr>
          <w:p w14:paraId="4199406A"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أثرت مواقع التواصل على عاداتي وتقاليدي</w:t>
            </w:r>
            <w:r w:rsidRPr="006E366F">
              <w:rPr>
                <w:rFonts w:ascii="Traditional Arabic" w:hAnsi="Traditional Arabic" w:cs="Traditional Arabic"/>
                <w:sz w:val="32"/>
                <w:szCs w:val="32"/>
              </w:rPr>
              <w:t xml:space="preserve"> </w:t>
            </w:r>
          </w:p>
        </w:tc>
        <w:tc>
          <w:tcPr>
            <w:tcW w:w="855" w:type="dxa"/>
          </w:tcPr>
          <w:p w14:paraId="2F4903C4"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38456BE4" w14:textId="77777777" w:rsidTr="006E366F">
        <w:trPr>
          <w:jc w:val="center"/>
        </w:trPr>
        <w:tc>
          <w:tcPr>
            <w:tcW w:w="4675" w:type="dxa"/>
          </w:tcPr>
          <w:p w14:paraId="011256EF"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أصبحت أكثر تقبلاً لثقافات مختلفة</w:t>
            </w:r>
            <w:r w:rsidRPr="006E366F">
              <w:rPr>
                <w:rFonts w:ascii="Traditional Arabic" w:hAnsi="Traditional Arabic" w:cs="Traditional Arabic"/>
                <w:sz w:val="32"/>
                <w:szCs w:val="32"/>
              </w:rPr>
              <w:t xml:space="preserve"> </w:t>
            </w:r>
          </w:p>
        </w:tc>
        <w:tc>
          <w:tcPr>
            <w:tcW w:w="855" w:type="dxa"/>
          </w:tcPr>
          <w:p w14:paraId="379DB56A"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1D71805E" w14:textId="77777777" w:rsidTr="006E366F">
        <w:trPr>
          <w:jc w:val="center"/>
        </w:trPr>
        <w:tc>
          <w:tcPr>
            <w:tcW w:w="4675" w:type="dxa"/>
          </w:tcPr>
          <w:p w14:paraId="5A48DA99"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غيرت مواقع التواصل أسلوبي في التعامل مع الآخرين</w:t>
            </w:r>
            <w:r w:rsidRPr="006E366F">
              <w:rPr>
                <w:rFonts w:ascii="Traditional Arabic" w:hAnsi="Traditional Arabic" w:cs="Traditional Arabic"/>
                <w:sz w:val="32"/>
                <w:szCs w:val="32"/>
              </w:rPr>
              <w:t xml:space="preserve"> </w:t>
            </w:r>
          </w:p>
        </w:tc>
        <w:tc>
          <w:tcPr>
            <w:tcW w:w="855" w:type="dxa"/>
          </w:tcPr>
          <w:p w14:paraId="37F71871"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6AECAEA2" w14:textId="77777777" w:rsidTr="006E366F">
        <w:trPr>
          <w:jc w:val="center"/>
        </w:trPr>
        <w:tc>
          <w:tcPr>
            <w:tcW w:w="4675" w:type="dxa"/>
          </w:tcPr>
          <w:p w14:paraId="26565D68"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ألاحظ تغيرًا في أنماط اللباس والسلوك بسببها</w:t>
            </w:r>
          </w:p>
        </w:tc>
        <w:tc>
          <w:tcPr>
            <w:tcW w:w="855" w:type="dxa"/>
          </w:tcPr>
          <w:p w14:paraId="5A4A2EA7"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bl>
    <w:p w14:paraId="14F46142" w14:textId="77777777" w:rsidR="00CC0F55" w:rsidRPr="00382799" w:rsidRDefault="00CC0F55" w:rsidP="00382799">
      <w:pPr>
        <w:pStyle w:val="a6"/>
        <w:numPr>
          <w:ilvl w:val="0"/>
          <w:numId w:val="9"/>
        </w:numPr>
        <w:bidi/>
        <w:rPr>
          <w:rFonts w:ascii="Traditional Arabic" w:hAnsi="Traditional Arabic" w:cs="Traditional Arabic"/>
          <w:b/>
          <w:bCs/>
          <w:sz w:val="32"/>
          <w:szCs w:val="32"/>
        </w:rPr>
      </w:pPr>
      <w:r w:rsidRPr="00382799">
        <w:rPr>
          <w:rFonts w:ascii="Traditional Arabic" w:hAnsi="Traditional Arabic" w:cs="Traditional Arabic"/>
          <w:b/>
          <w:bCs/>
          <w:sz w:val="32"/>
          <w:szCs w:val="32"/>
          <w:rtl/>
          <w:lang w:bidi="ar-SA"/>
        </w:rPr>
        <w:t>البعد اللغوي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6"/>
        <w:gridCol w:w="915"/>
      </w:tblGrid>
      <w:tr w:rsidR="00382799" w:rsidRPr="006E366F" w14:paraId="339861A6" w14:textId="77777777" w:rsidTr="006E366F">
        <w:trPr>
          <w:jc w:val="center"/>
        </w:trPr>
        <w:tc>
          <w:tcPr>
            <w:tcW w:w="4616" w:type="dxa"/>
          </w:tcPr>
          <w:p w14:paraId="7E43E3BC" w14:textId="77777777" w:rsidR="00382799" w:rsidRPr="006E366F" w:rsidRDefault="00382799" w:rsidP="006E366F">
            <w:pPr>
              <w:pStyle w:val="a6"/>
              <w:bidi/>
              <w:spacing w:after="0" w:line="240" w:lineRule="auto"/>
              <w:ind w:left="0"/>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أستخدم اللغة العامية أكثر بسبب مواقع التواصل</w:t>
            </w:r>
            <w:r w:rsidRPr="006E366F">
              <w:rPr>
                <w:rFonts w:ascii="Traditional Arabic" w:hAnsi="Traditional Arabic" w:cs="Traditional Arabic"/>
                <w:sz w:val="32"/>
                <w:szCs w:val="32"/>
              </w:rPr>
              <w:t xml:space="preserve"> </w:t>
            </w:r>
          </w:p>
        </w:tc>
        <w:tc>
          <w:tcPr>
            <w:tcW w:w="915" w:type="dxa"/>
          </w:tcPr>
          <w:p w14:paraId="0D849D6F" w14:textId="77777777" w:rsidR="00382799" w:rsidRPr="006E366F" w:rsidRDefault="00382799" w:rsidP="006E366F">
            <w:pPr>
              <w:pStyle w:val="a6"/>
              <w:bidi/>
              <w:spacing w:after="0" w:line="240" w:lineRule="auto"/>
              <w:ind w:left="0"/>
              <w:rPr>
                <w:rFonts w:ascii="Traditional Arabic" w:hAnsi="Traditional Arabic" w:cs="Traditional Arabic"/>
                <w:b/>
                <w:bCs/>
                <w:sz w:val="32"/>
                <w:szCs w:val="32"/>
                <w:rtl/>
              </w:rPr>
            </w:pPr>
          </w:p>
        </w:tc>
      </w:tr>
      <w:tr w:rsidR="00382799" w:rsidRPr="006E366F" w14:paraId="1E822563" w14:textId="77777777" w:rsidTr="006E366F">
        <w:trPr>
          <w:jc w:val="center"/>
        </w:trPr>
        <w:tc>
          <w:tcPr>
            <w:tcW w:w="4616" w:type="dxa"/>
          </w:tcPr>
          <w:p w14:paraId="77E6EB3A" w14:textId="77777777" w:rsidR="00382799" w:rsidRPr="006E366F" w:rsidRDefault="00382799" w:rsidP="006E366F">
            <w:pPr>
              <w:pStyle w:val="a6"/>
              <w:bidi/>
              <w:spacing w:after="0" w:line="240" w:lineRule="auto"/>
              <w:ind w:left="0"/>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أستخدم كلمات أجنبية أثناء التواصل</w:t>
            </w:r>
            <w:r w:rsidRPr="006E366F">
              <w:rPr>
                <w:rFonts w:ascii="Traditional Arabic" w:hAnsi="Traditional Arabic" w:cs="Traditional Arabic"/>
                <w:sz w:val="32"/>
                <w:szCs w:val="32"/>
              </w:rPr>
              <w:t xml:space="preserve"> </w:t>
            </w:r>
          </w:p>
        </w:tc>
        <w:tc>
          <w:tcPr>
            <w:tcW w:w="915" w:type="dxa"/>
          </w:tcPr>
          <w:p w14:paraId="70DB0CAC" w14:textId="77777777" w:rsidR="00382799" w:rsidRPr="006E366F" w:rsidRDefault="00382799" w:rsidP="006E366F">
            <w:pPr>
              <w:pStyle w:val="a6"/>
              <w:bidi/>
              <w:spacing w:after="0" w:line="240" w:lineRule="auto"/>
              <w:ind w:left="0"/>
              <w:rPr>
                <w:rFonts w:ascii="Traditional Arabic" w:hAnsi="Traditional Arabic" w:cs="Traditional Arabic"/>
                <w:b/>
                <w:bCs/>
                <w:sz w:val="32"/>
                <w:szCs w:val="32"/>
                <w:rtl/>
              </w:rPr>
            </w:pPr>
          </w:p>
        </w:tc>
      </w:tr>
      <w:tr w:rsidR="00382799" w:rsidRPr="006E366F" w14:paraId="55E31A3B" w14:textId="77777777" w:rsidTr="006E366F">
        <w:trPr>
          <w:jc w:val="center"/>
        </w:trPr>
        <w:tc>
          <w:tcPr>
            <w:tcW w:w="4616" w:type="dxa"/>
          </w:tcPr>
          <w:p w14:paraId="01E10708" w14:textId="77777777" w:rsidR="00382799" w:rsidRPr="006E366F" w:rsidRDefault="00382799" w:rsidP="006E366F">
            <w:pPr>
              <w:pStyle w:val="a6"/>
              <w:bidi/>
              <w:spacing w:after="0" w:line="240" w:lineRule="auto"/>
              <w:ind w:left="0"/>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أثرت مواقع التواصل على مستوى استخدامي للغة العربية الفصحى</w:t>
            </w:r>
            <w:r w:rsidRPr="006E366F">
              <w:rPr>
                <w:rFonts w:ascii="Traditional Arabic" w:hAnsi="Traditional Arabic" w:cs="Traditional Arabic"/>
                <w:sz w:val="32"/>
                <w:szCs w:val="32"/>
              </w:rPr>
              <w:t xml:space="preserve"> </w:t>
            </w:r>
          </w:p>
        </w:tc>
        <w:tc>
          <w:tcPr>
            <w:tcW w:w="915" w:type="dxa"/>
          </w:tcPr>
          <w:p w14:paraId="30D77CFF" w14:textId="77777777" w:rsidR="00382799" w:rsidRPr="006E366F" w:rsidRDefault="00382799" w:rsidP="006E366F">
            <w:pPr>
              <w:pStyle w:val="a6"/>
              <w:bidi/>
              <w:spacing w:after="0" w:line="240" w:lineRule="auto"/>
              <w:ind w:left="0"/>
              <w:rPr>
                <w:rFonts w:ascii="Traditional Arabic" w:hAnsi="Traditional Arabic" w:cs="Traditional Arabic"/>
                <w:b/>
                <w:bCs/>
                <w:sz w:val="32"/>
                <w:szCs w:val="32"/>
                <w:rtl/>
              </w:rPr>
            </w:pPr>
          </w:p>
        </w:tc>
      </w:tr>
    </w:tbl>
    <w:p w14:paraId="047220E1" w14:textId="77777777" w:rsidR="00CC0F55" w:rsidRPr="006E366F" w:rsidRDefault="00CC0F55" w:rsidP="006E366F">
      <w:pPr>
        <w:pStyle w:val="a6"/>
        <w:numPr>
          <w:ilvl w:val="0"/>
          <w:numId w:val="9"/>
        </w:numPr>
        <w:bidi/>
        <w:rPr>
          <w:rFonts w:ascii="Traditional Arabic" w:hAnsi="Traditional Arabic" w:cs="Traditional Arabic"/>
          <w:b/>
          <w:bCs/>
          <w:sz w:val="32"/>
          <w:szCs w:val="32"/>
          <w:rtl/>
          <w:lang w:bidi="ar-SA"/>
        </w:rPr>
      </w:pPr>
      <w:r w:rsidRPr="006E366F">
        <w:rPr>
          <w:rFonts w:ascii="Traditional Arabic" w:hAnsi="Traditional Arabic" w:cs="Traditional Arabic"/>
          <w:b/>
          <w:bCs/>
          <w:sz w:val="32"/>
          <w:szCs w:val="32"/>
          <w:rtl/>
          <w:lang w:bidi="ar-SA"/>
        </w:rPr>
        <w:lastRenderedPageBreak/>
        <w:t>البعد الثقافي العام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382799" w:rsidRPr="006E366F" w14:paraId="091E957C" w14:textId="77777777" w:rsidTr="006E366F">
        <w:trPr>
          <w:jc w:val="center"/>
        </w:trPr>
        <w:tc>
          <w:tcPr>
            <w:tcW w:w="4675" w:type="dxa"/>
          </w:tcPr>
          <w:p w14:paraId="29640A3E"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ساعدتني مواقع التواصل على تعزيز هويتي الثقافية</w:t>
            </w:r>
            <w:r w:rsidRPr="006E366F">
              <w:rPr>
                <w:rFonts w:ascii="Traditional Arabic" w:hAnsi="Traditional Arabic" w:cs="Traditional Arabic"/>
                <w:sz w:val="32"/>
                <w:szCs w:val="32"/>
              </w:rPr>
              <w:t xml:space="preserve"> </w:t>
            </w:r>
          </w:p>
        </w:tc>
        <w:tc>
          <w:tcPr>
            <w:tcW w:w="855" w:type="dxa"/>
          </w:tcPr>
          <w:p w14:paraId="7DE9B055"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10675524" w14:textId="77777777" w:rsidTr="006E366F">
        <w:trPr>
          <w:jc w:val="center"/>
        </w:trPr>
        <w:tc>
          <w:tcPr>
            <w:tcW w:w="4675" w:type="dxa"/>
          </w:tcPr>
          <w:p w14:paraId="75595909"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أشعر أن هويتي الثقافية أصبحت مهددة</w:t>
            </w:r>
            <w:r w:rsidRPr="006E366F">
              <w:rPr>
                <w:rFonts w:ascii="Traditional Arabic" w:hAnsi="Traditional Arabic" w:cs="Traditional Arabic"/>
                <w:sz w:val="32"/>
                <w:szCs w:val="32"/>
              </w:rPr>
              <w:t xml:space="preserve"> </w:t>
            </w:r>
          </w:p>
        </w:tc>
        <w:tc>
          <w:tcPr>
            <w:tcW w:w="855" w:type="dxa"/>
          </w:tcPr>
          <w:p w14:paraId="7FB9A7CD"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2019F889" w14:textId="77777777" w:rsidTr="006E366F">
        <w:trPr>
          <w:jc w:val="center"/>
        </w:trPr>
        <w:tc>
          <w:tcPr>
            <w:tcW w:w="4675" w:type="dxa"/>
          </w:tcPr>
          <w:p w14:paraId="673A0EAE"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أحرص على متابعة محتوى يعكس ثقافتي العربية</w:t>
            </w:r>
            <w:r w:rsidRPr="006E366F">
              <w:rPr>
                <w:rFonts w:ascii="Traditional Arabic" w:hAnsi="Traditional Arabic" w:cs="Traditional Arabic"/>
                <w:sz w:val="32"/>
                <w:szCs w:val="32"/>
              </w:rPr>
              <w:t xml:space="preserve"> </w:t>
            </w:r>
          </w:p>
        </w:tc>
        <w:tc>
          <w:tcPr>
            <w:tcW w:w="855" w:type="dxa"/>
          </w:tcPr>
          <w:p w14:paraId="395229CA"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6E75F914" w14:textId="77777777" w:rsidTr="006E366F">
        <w:trPr>
          <w:jc w:val="center"/>
        </w:trPr>
        <w:tc>
          <w:tcPr>
            <w:tcW w:w="4675" w:type="dxa"/>
          </w:tcPr>
          <w:p w14:paraId="1F60648E"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أعتقد أن مواقع التواصل تساهم في نشر الثقافة العربية</w:t>
            </w:r>
            <w:r w:rsidRPr="006E366F">
              <w:rPr>
                <w:rFonts w:ascii="Traditional Arabic" w:hAnsi="Traditional Arabic" w:cs="Traditional Arabic"/>
                <w:sz w:val="32"/>
                <w:szCs w:val="32"/>
              </w:rPr>
              <w:t xml:space="preserve"> </w:t>
            </w:r>
          </w:p>
        </w:tc>
        <w:tc>
          <w:tcPr>
            <w:tcW w:w="855" w:type="dxa"/>
          </w:tcPr>
          <w:p w14:paraId="4FFE6BAF"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bl>
    <w:p w14:paraId="3EE172AC" w14:textId="77777777" w:rsidR="00CC0F55" w:rsidRPr="00CC0F55" w:rsidRDefault="00CC0F55" w:rsidP="00CC0F55">
      <w:pPr>
        <w:bidi/>
        <w:rPr>
          <w:rFonts w:ascii="Traditional Arabic" w:hAnsi="Traditional Arabic" w:cs="Traditional Arabic"/>
          <w:b/>
          <w:bCs/>
          <w:sz w:val="32"/>
          <w:szCs w:val="32"/>
        </w:rPr>
      </w:pPr>
      <w:r w:rsidRPr="00CC0F55">
        <w:rPr>
          <w:rFonts w:ascii="Traditional Arabic" w:hAnsi="Traditional Arabic" w:cs="Traditional Arabic"/>
          <w:b/>
          <w:bCs/>
          <w:sz w:val="32"/>
          <w:szCs w:val="32"/>
          <w:rtl/>
          <w:lang w:bidi="ar-SA"/>
        </w:rPr>
        <w:t xml:space="preserve">خامسًا: التأثير العام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855"/>
      </w:tblGrid>
      <w:tr w:rsidR="00382799" w:rsidRPr="006E366F" w14:paraId="719926F7" w14:textId="77777777" w:rsidTr="006E366F">
        <w:trPr>
          <w:jc w:val="center"/>
        </w:trPr>
        <w:tc>
          <w:tcPr>
            <w:tcW w:w="4675" w:type="dxa"/>
          </w:tcPr>
          <w:p w14:paraId="69F8F471"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هناك تأثير واضح لمواقع التواصل على هويتي الثقافية</w:t>
            </w:r>
            <w:r w:rsidRPr="006E366F">
              <w:rPr>
                <w:rFonts w:ascii="Traditional Arabic" w:hAnsi="Traditional Arabic" w:cs="Traditional Arabic"/>
                <w:sz w:val="32"/>
                <w:szCs w:val="32"/>
              </w:rPr>
              <w:t xml:space="preserve"> </w:t>
            </w:r>
          </w:p>
        </w:tc>
        <w:tc>
          <w:tcPr>
            <w:tcW w:w="855" w:type="dxa"/>
          </w:tcPr>
          <w:p w14:paraId="0EC68997"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5F45272A" w14:textId="77777777" w:rsidTr="006E366F">
        <w:trPr>
          <w:jc w:val="center"/>
        </w:trPr>
        <w:tc>
          <w:tcPr>
            <w:tcW w:w="4675" w:type="dxa"/>
          </w:tcPr>
          <w:p w14:paraId="1B78CC04"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يختلف تأثير مواقع التواصل حسب الجنس</w:t>
            </w:r>
            <w:r w:rsidRPr="006E366F">
              <w:rPr>
                <w:rFonts w:ascii="Traditional Arabic" w:hAnsi="Traditional Arabic" w:cs="Traditional Arabic"/>
                <w:sz w:val="32"/>
                <w:szCs w:val="32"/>
              </w:rPr>
              <w:t xml:space="preserve"> </w:t>
            </w:r>
          </w:p>
        </w:tc>
        <w:tc>
          <w:tcPr>
            <w:tcW w:w="855" w:type="dxa"/>
          </w:tcPr>
          <w:p w14:paraId="043779B7"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0E452DA9" w14:textId="77777777" w:rsidTr="006E366F">
        <w:trPr>
          <w:jc w:val="center"/>
        </w:trPr>
        <w:tc>
          <w:tcPr>
            <w:tcW w:w="4675" w:type="dxa"/>
          </w:tcPr>
          <w:p w14:paraId="7AFC4D3F"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يختلف التأثير حسب المستوى التعليمي</w:t>
            </w:r>
            <w:r w:rsidRPr="006E366F">
              <w:rPr>
                <w:rFonts w:ascii="Traditional Arabic" w:hAnsi="Traditional Arabic" w:cs="Traditional Arabic"/>
                <w:sz w:val="32"/>
                <w:szCs w:val="32"/>
              </w:rPr>
              <w:t xml:space="preserve"> </w:t>
            </w:r>
          </w:p>
        </w:tc>
        <w:tc>
          <w:tcPr>
            <w:tcW w:w="855" w:type="dxa"/>
          </w:tcPr>
          <w:p w14:paraId="3C2C65AB"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r w:rsidR="00382799" w:rsidRPr="006E366F" w14:paraId="0E9489B5" w14:textId="77777777" w:rsidTr="006E366F">
        <w:trPr>
          <w:jc w:val="center"/>
        </w:trPr>
        <w:tc>
          <w:tcPr>
            <w:tcW w:w="4675" w:type="dxa"/>
          </w:tcPr>
          <w:p w14:paraId="0EF56C63" w14:textId="77777777" w:rsidR="00382799" w:rsidRPr="006E366F" w:rsidRDefault="00382799" w:rsidP="006E366F">
            <w:pPr>
              <w:bidi/>
              <w:spacing w:after="0" w:line="240" w:lineRule="auto"/>
              <w:rPr>
                <w:rFonts w:ascii="Traditional Arabic" w:hAnsi="Traditional Arabic" w:cs="Traditional Arabic"/>
                <w:b/>
                <w:bCs/>
                <w:sz w:val="32"/>
                <w:szCs w:val="32"/>
                <w:rtl/>
              </w:rPr>
            </w:pPr>
            <w:r w:rsidRPr="006E366F">
              <w:rPr>
                <w:rFonts w:ascii="Traditional Arabic" w:hAnsi="Traditional Arabic" w:cs="Traditional Arabic"/>
                <w:sz w:val="32"/>
                <w:szCs w:val="32"/>
                <w:rtl/>
                <w:lang w:bidi="ar-SA"/>
              </w:rPr>
              <w:t>يختلف التأثير حسب مستوى الدخل</w:t>
            </w:r>
            <w:r w:rsidRPr="006E366F">
              <w:rPr>
                <w:rFonts w:ascii="Traditional Arabic" w:hAnsi="Traditional Arabic" w:cs="Traditional Arabic"/>
                <w:sz w:val="32"/>
                <w:szCs w:val="32"/>
              </w:rPr>
              <w:t xml:space="preserve"> </w:t>
            </w:r>
          </w:p>
        </w:tc>
        <w:tc>
          <w:tcPr>
            <w:tcW w:w="855" w:type="dxa"/>
          </w:tcPr>
          <w:p w14:paraId="784BCA15" w14:textId="77777777" w:rsidR="00382799" w:rsidRPr="006E366F" w:rsidRDefault="00382799" w:rsidP="006E366F">
            <w:pPr>
              <w:bidi/>
              <w:spacing w:after="0" w:line="240" w:lineRule="auto"/>
              <w:rPr>
                <w:rFonts w:ascii="Traditional Arabic" w:hAnsi="Traditional Arabic" w:cs="Traditional Arabic"/>
                <w:b/>
                <w:bCs/>
                <w:sz w:val="32"/>
                <w:szCs w:val="32"/>
                <w:rtl/>
              </w:rPr>
            </w:pPr>
          </w:p>
        </w:tc>
      </w:tr>
    </w:tbl>
    <w:p w14:paraId="7373A4D1" w14:textId="77777777" w:rsidR="00382799" w:rsidRPr="00382799" w:rsidRDefault="00CC0F55" w:rsidP="00CC0F55">
      <w:pPr>
        <w:bidi/>
        <w:rPr>
          <w:rFonts w:ascii="Traditional Arabic" w:hAnsi="Traditional Arabic" w:cs="Traditional Arabic"/>
          <w:b/>
          <w:bCs/>
          <w:sz w:val="32"/>
          <w:szCs w:val="32"/>
          <w:rtl/>
        </w:rPr>
      </w:pPr>
      <w:r w:rsidRPr="00CC0F55">
        <w:rPr>
          <w:rFonts w:ascii="Traditional Arabic" w:hAnsi="Traditional Arabic" w:cs="Traditional Arabic"/>
          <w:b/>
          <w:bCs/>
          <w:sz w:val="32"/>
          <w:szCs w:val="32"/>
          <w:rtl/>
          <w:lang w:bidi="ar-SA"/>
        </w:rPr>
        <w:t>برأيك</w:t>
      </w:r>
      <w:r w:rsidRPr="00CC0F55">
        <w:rPr>
          <w:rFonts w:ascii="Traditional Arabic" w:hAnsi="Traditional Arabic" w:cs="Traditional Arabic"/>
          <w:b/>
          <w:bCs/>
          <w:sz w:val="32"/>
          <w:szCs w:val="32"/>
        </w:rPr>
        <w:t>:</w:t>
      </w:r>
    </w:p>
    <w:p w14:paraId="3686CB61" w14:textId="77777777" w:rsidR="00CC0F55" w:rsidRPr="00CC0F55" w:rsidRDefault="00CC0F55" w:rsidP="00382799">
      <w:pPr>
        <w:bidi/>
        <w:rPr>
          <w:rFonts w:ascii="Traditional Arabic" w:hAnsi="Traditional Arabic" w:cs="Traditional Arabic"/>
          <w:sz w:val="32"/>
          <w:szCs w:val="32"/>
        </w:rPr>
      </w:pPr>
      <w:r w:rsidRPr="00CC0F55">
        <w:rPr>
          <w:rFonts w:ascii="Traditional Arabic" w:hAnsi="Traditional Arabic" w:cs="Traditional Arabic"/>
          <w:sz w:val="32"/>
          <w:szCs w:val="32"/>
          <w:rtl/>
          <w:lang w:bidi="ar-SA"/>
        </w:rPr>
        <w:t>كيف تؤثر مواقع التواصل الاجتماعي على هويتك الثقافية كمغترب؟</w:t>
      </w:r>
    </w:p>
    <w:p w14:paraId="6C351FD4" w14:textId="77777777" w:rsidR="00555F41" w:rsidRDefault="00555F41" w:rsidP="00CC0F55">
      <w:pPr>
        <w:bidi/>
        <w:rPr>
          <w:rFonts w:ascii="Traditional Arabic" w:hAnsi="Traditional Arabic" w:cs="Traditional Arabic"/>
          <w:sz w:val="32"/>
          <w:szCs w:val="32"/>
          <w:rtl/>
        </w:rPr>
      </w:pPr>
    </w:p>
    <w:p w14:paraId="4D12EED1" w14:textId="77777777" w:rsidR="006E366F" w:rsidRDefault="006E366F" w:rsidP="006E366F">
      <w:pPr>
        <w:bidi/>
        <w:jc w:val="both"/>
        <w:rPr>
          <w:rFonts w:ascii="Traditional Arabic" w:hAnsi="Traditional Arabic" w:cs="Traditional Arabic"/>
          <w:sz w:val="32"/>
          <w:szCs w:val="32"/>
          <w:rtl/>
        </w:rPr>
      </w:pPr>
      <w:r>
        <w:rPr>
          <w:rFonts w:ascii="Traditional Arabic" w:hAnsi="Traditional Arabic" w:cs="Traditional Arabic" w:hint="cs"/>
          <w:sz w:val="32"/>
          <w:szCs w:val="32"/>
          <w:rtl/>
          <w:lang w:bidi="ar-SA"/>
        </w:rPr>
        <w:t xml:space="preserve">جزيل الشكر والامتنان على حسن </w:t>
      </w:r>
      <w:r w:rsidRPr="006E366F">
        <w:rPr>
          <w:rFonts w:ascii="Traditional Arabic" w:hAnsi="Traditional Arabic" w:cs="Traditional Arabic"/>
          <w:sz w:val="32"/>
          <w:szCs w:val="32"/>
          <w:rtl/>
          <w:lang w:bidi="ar-SA"/>
        </w:rPr>
        <w:t>تعاونكم ووقتكم الثمين في الإجابة على هذا الاستبيان</w:t>
      </w:r>
      <w:r w:rsidRPr="006E366F">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p>
    <w:p w14:paraId="6A60A9DB" w14:textId="77777777" w:rsidR="006E366F" w:rsidRPr="006E366F" w:rsidRDefault="006E366F" w:rsidP="006E366F">
      <w:pPr>
        <w:bidi/>
        <w:jc w:val="both"/>
        <w:rPr>
          <w:rFonts w:ascii="Traditional Arabic" w:hAnsi="Traditional Arabic" w:cs="Traditional Arabic"/>
          <w:sz w:val="32"/>
          <w:szCs w:val="32"/>
        </w:rPr>
      </w:pPr>
      <w:r w:rsidRPr="006E366F">
        <w:rPr>
          <w:rFonts w:ascii="Traditional Arabic" w:hAnsi="Traditional Arabic" w:cs="Traditional Arabic"/>
          <w:sz w:val="32"/>
          <w:szCs w:val="32"/>
          <w:rtl/>
          <w:lang w:bidi="ar-SA"/>
        </w:rPr>
        <w:t>إن مشاركتكم تُسهم بشكل مباشر في إنجاح هذه الدراسة والوصول إلى نتائج علمية دقيقة تخدم البحث العلمي في مجال الإعلام الرقمي والهوية الثقافية</w:t>
      </w:r>
      <w:r w:rsidRPr="006E366F">
        <w:rPr>
          <w:rFonts w:ascii="Traditional Arabic" w:hAnsi="Traditional Arabic" w:cs="Traditional Arabic"/>
          <w:sz w:val="32"/>
          <w:szCs w:val="32"/>
        </w:rPr>
        <w:t>.</w:t>
      </w:r>
    </w:p>
    <w:p w14:paraId="19611FE9" w14:textId="77777777" w:rsidR="006E366F" w:rsidRPr="006E366F" w:rsidRDefault="006E366F" w:rsidP="006E366F">
      <w:pPr>
        <w:bidi/>
        <w:jc w:val="center"/>
        <w:rPr>
          <w:rFonts w:ascii="Traditional Arabic" w:hAnsi="Traditional Arabic" w:cs="Traditional Arabic"/>
          <w:b/>
          <w:bCs/>
          <w:sz w:val="32"/>
          <w:szCs w:val="32"/>
        </w:rPr>
      </w:pPr>
      <w:r w:rsidRPr="006E366F">
        <w:rPr>
          <w:rFonts w:ascii="Traditional Arabic" w:hAnsi="Traditional Arabic" w:cs="Traditional Arabic"/>
          <w:b/>
          <w:bCs/>
          <w:sz w:val="32"/>
          <w:szCs w:val="32"/>
          <w:rtl/>
          <w:lang w:bidi="ar-SA"/>
        </w:rPr>
        <w:t>مع خالص التقدير والاحترام</w:t>
      </w:r>
    </w:p>
    <w:p w14:paraId="3E11EFF5" w14:textId="77777777" w:rsidR="006E366F" w:rsidRPr="006E366F" w:rsidRDefault="006E366F" w:rsidP="006E366F">
      <w:pPr>
        <w:bidi/>
        <w:jc w:val="center"/>
        <w:rPr>
          <w:rFonts w:ascii="Traditional Arabic" w:hAnsi="Traditional Arabic" w:cs="Traditional Arabic"/>
          <w:b/>
          <w:bCs/>
          <w:sz w:val="32"/>
          <w:szCs w:val="32"/>
        </w:rPr>
      </w:pPr>
      <w:r w:rsidRPr="006E366F">
        <w:rPr>
          <w:rFonts w:ascii="Traditional Arabic" w:hAnsi="Traditional Arabic" w:cs="Traditional Arabic"/>
          <w:b/>
          <w:bCs/>
          <w:sz w:val="32"/>
          <w:szCs w:val="32"/>
          <w:rtl/>
          <w:lang w:bidi="ar-SA"/>
        </w:rPr>
        <w:t>الباحث</w:t>
      </w:r>
      <w:r w:rsidRPr="006E366F">
        <w:rPr>
          <w:rFonts w:ascii="Traditional Arabic" w:hAnsi="Traditional Arabic" w:cs="Traditional Arabic"/>
          <w:b/>
          <w:bCs/>
          <w:sz w:val="32"/>
          <w:szCs w:val="32"/>
        </w:rPr>
        <w:br/>
      </w:r>
      <w:r w:rsidRPr="006E366F">
        <w:rPr>
          <w:rFonts w:ascii="Traditional Arabic" w:hAnsi="Traditional Arabic" w:cs="Traditional Arabic"/>
          <w:b/>
          <w:bCs/>
          <w:sz w:val="32"/>
          <w:szCs w:val="32"/>
          <w:rtl/>
          <w:lang w:bidi="ar-SA"/>
        </w:rPr>
        <w:t>عمر ساعد غازي</w:t>
      </w:r>
    </w:p>
    <w:p w14:paraId="512F5A54" w14:textId="77777777" w:rsidR="006E366F" w:rsidRPr="006E366F" w:rsidRDefault="006E366F" w:rsidP="006E366F">
      <w:pPr>
        <w:bidi/>
        <w:rPr>
          <w:rFonts w:ascii="Traditional Arabic" w:hAnsi="Traditional Arabic" w:cs="Traditional Arabic"/>
          <w:sz w:val="32"/>
          <w:szCs w:val="32"/>
        </w:rPr>
      </w:pPr>
    </w:p>
    <w:sectPr w:rsidR="006E366F" w:rsidRPr="006E366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C3CE3" w14:textId="77777777" w:rsidR="00375C8E" w:rsidRDefault="00375C8E" w:rsidP="00382799">
      <w:pPr>
        <w:spacing w:after="0" w:line="240" w:lineRule="auto"/>
      </w:pPr>
      <w:r>
        <w:separator/>
      </w:r>
    </w:p>
  </w:endnote>
  <w:endnote w:type="continuationSeparator" w:id="0">
    <w:p w14:paraId="6FC7E4C4" w14:textId="77777777" w:rsidR="00375C8E" w:rsidRDefault="00375C8E" w:rsidP="00382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64C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4B247" w14:textId="77777777" w:rsidR="00382799" w:rsidRDefault="00382799">
    <w:pPr>
      <w:pStyle w:val="ac"/>
      <w:jc w:val="center"/>
    </w:pPr>
    <w:r>
      <w:fldChar w:fldCharType="begin"/>
    </w:r>
    <w:r>
      <w:instrText xml:space="preserve"> PAGE   \* MERGEFORMAT </w:instrText>
    </w:r>
    <w:r>
      <w:fldChar w:fldCharType="separate"/>
    </w:r>
    <w:r>
      <w:rPr>
        <w:noProof/>
      </w:rPr>
      <w:t>2</w:t>
    </w:r>
    <w:r>
      <w:rPr>
        <w:noProof/>
      </w:rPr>
      <w:fldChar w:fldCharType="end"/>
    </w:r>
  </w:p>
  <w:p w14:paraId="1BF81DD2" w14:textId="77777777" w:rsidR="00382799" w:rsidRDefault="0038279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72511" w14:textId="77777777" w:rsidR="00375C8E" w:rsidRDefault="00375C8E" w:rsidP="00382799">
      <w:pPr>
        <w:spacing w:after="0" w:line="240" w:lineRule="auto"/>
      </w:pPr>
      <w:r>
        <w:separator/>
      </w:r>
    </w:p>
  </w:footnote>
  <w:footnote w:type="continuationSeparator" w:id="0">
    <w:p w14:paraId="1DA2D2DC" w14:textId="77777777" w:rsidR="00375C8E" w:rsidRDefault="00375C8E" w:rsidP="003827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27DA"/>
    <w:multiLevelType w:val="multilevel"/>
    <w:tmpl w:val="2286E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B33A0"/>
    <w:multiLevelType w:val="multilevel"/>
    <w:tmpl w:val="9ECC7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F2D26"/>
    <w:multiLevelType w:val="hybridMultilevel"/>
    <w:tmpl w:val="61DEE82E"/>
    <w:lvl w:ilvl="0" w:tplc="C96026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D5E3A"/>
    <w:multiLevelType w:val="multilevel"/>
    <w:tmpl w:val="342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324BD0"/>
    <w:multiLevelType w:val="multilevel"/>
    <w:tmpl w:val="6158D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C84794"/>
    <w:multiLevelType w:val="hybridMultilevel"/>
    <w:tmpl w:val="3B9639D6"/>
    <w:lvl w:ilvl="0" w:tplc="7046A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BA1A2C"/>
    <w:multiLevelType w:val="multilevel"/>
    <w:tmpl w:val="81A04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8F2D11"/>
    <w:multiLevelType w:val="multilevel"/>
    <w:tmpl w:val="622CC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B77F1D"/>
    <w:multiLevelType w:val="multilevel"/>
    <w:tmpl w:val="82BA8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1E23CE"/>
    <w:multiLevelType w:val="multilevel"/>
    <w:tmpl w:val="A306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FA1EBC"/>
    <w:multiLevelType w:val="multilevel"/>
    <w:tmpl w:val="B538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148169">
    <w:abstractNumId w:val="8"/>
  </w:num>
  <w:num w:numId="2" w16cid:durableId="1704015378">
    <w:abstractNumId w:val="7"/>
  </w:num>
  <w:num w:numId="3" w16cid:durableId="2124153522">
    <w:abstractNumId w:val="9"/>
  </w:num>
  <w:num w:numId="4" w16cid:durableId="314116386">
    <w:abstractNumId w:val="3"/>
  </w:num>
  <w:num w:numId="5" w16cid:durableId="484049433">
    <w:abstractNumId w:val="1"/>
  </w:num>
  <w:num w:numId="6" w16cid:durableId="506601142">
    <w:abstractNumId w:val="0"/>
  </w:num>
  <w:num w:numId="7" w16cid:durableId="1455825838">
    <w:abstractNumId w:val="6"/>
  </w:num>
  <w:num w:numId="8" w16cid:durableId="2104524470">
    <w:abstractNumId w:val="4"/>
  </w:num>
  <w:num w:numId="9" w16cid:durableId="1737895389">
    <w:abstractNumId w:val="5"/>
  </w:num>
  <w:num w:numId="10" w16cid:durableId="587809501">
    <w:abstractNumId w:val="10"/>
  </w:num>
  <w:num w:numId="11" w16cid:durableId="1696926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F55"/>
    <w:rsid w:val="000B0288"/>
    <w:rsid w:val="0026631D"/>
    <w:rsid w:val="00375C8E"/>
    <w:rsid w:val="00382799"/>
    <w:rsid w:val="00472F4E"/>
    <w:rsid w:val="00555F41"/>
    <w:rsid w:val="00574288"/>
    <w:rsid w:val="006E366F"/>
    <w:rsid w:val="006E5371"/>
    <w:rsid w:val="007C297E"/>
    <w:rsid w:val="00941F0E"/>
    <w:rsid w:val="00957124"/>
    <w:rsid w:val="00CC0F55"/>
    <w:rsid w:val="00DD39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FB613E"/>
  <w15:chartTrackingRefBased/>
  <w15:docId w15:val="{CF4E91E0-5416-FD4E-80A4-D6ACBE5EF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bidi="ar-EG"/>
    </w:rPr>
  </w:style>
  <w:style w:type="paragraph" w:styleId="1">
    <w:name w:val="heading 1"/>
    <w:basedOn w:val="a"/>
    <w:next w:val="a"/>
    <w:link w:val="1Char"/>
    <w:uiPriority w:val="9"/>
    <w:qFormat/>
    <w:rsid w:val="00CC0F55"/>
    <w:pPr>
      <w:keepNext/>
      <w:keepLines/>
      <w:spacing w:before="360" w:after="80"/>
      <w:outlineLvl w:val="0"/>
    </w:pPr>
    <w:rPr>
      <w:rFonts w:ascii="Calibri Light" w:eastAsia="Times New Roman" w:hAnsi="Calibri Light" w:cs="Times New Roman"/>
      <w:color w:val="2E74B5"/>
      <w:sz w:val="40"/>
      <w:szCs w:val="40"/>
    </w:rPr>
  </w:style>
  <w:style w:type="paragraph" w:styleId="2">
    <w:name w:val="heading 2"/>
    <w:basedOn w:val="a"/>
    <w:next w:val="a"/>
    <w:link w:val="2Char"/>
    <w:uiPriority w:val="9"/>
    <w:semiHidden/>
    <w:unhideWhenUsed/>
    <w:qFormat/>
    <w:rsid w:val="00CC0F55"/>
    <w:pPr>
      <w:keepNext/>
      <w:keepLines/>
      <w:spacing w:before="160" w:after="80"/>
      <w:outlineLvl w:val="1"/>
    </w:pPr>
    <w:rPr>
      <w:rFonts w:ascii="Calibri Light" w:eastAsia="Times New Roman" w:hAnsi="Calibri Light" w:cs="Times New Roman"/>
      <w:color w:val="2E74B5"/>
      <w:sz w:val="32"/>
      <w:szCs w:val="32"/>
    </w:rPr>
  </w:style>
  <w:style w:type="paragraph" w:styleId="3">
    <w:name w:val="heading 3"/>
    <w:basedOn w:val="a"/>
    <w:next w:val="a"/>
    <w:link w:val="3Char"/>
    <w:uiPriority w:val="9"/>
    <w:semiHidden/>
    <w:unhideWhenUsed/>
    <w:qFormat/>
    <w:rsid w:val="00CC0F55"/>
    <w:pPr>
      <w:keepNext/>
      <w:keepLines/>
      <w:spacing w:before="160" w:after="80"/>
      <w:outlineLvl w:val="2"/>
    </w:pPr>
    <w:rPr>
      <w:rFonts w:eastAsia="Times New Roman" w:cs="Times New Roman"/>
      <w:color w:val="2E74B5"/>
      <w:sz w:val="28"/>
      <w:szCs w:val="28"/>
    </w:rPr>
  </w:style>
  <w:style w:type="paragraph" w:styleId="4">
    <w:name w:val="heading 4"/>
    <w:basedOn w:val="a"/>
    <w:next w:val="a"/>
    <w:link w:val="4Char"/>
    <w:uiPriority w:val="9"/>
    <w:semiHidden/>
    <w:unhideWhenUsed/>
    <w:qFormat/>
    <w:rsid w:val="00CC0F55"/>
    <w:pPr>
      <w:keepNext/>
      <w:keepLines/>
      <w:spacing w:before="80" w:after="40"/>
      <w:outlineLvl w:val="3"/>
    </w:pPr>
    <w:rPr>
      <w:rFonts w:eastAsia="Times New Roman" w:cs="Times New Roman"/>
      <w:i/>
      <w:iCs/>
      <w:color w:val="2E74B5"/>
    </w:rPr>
  </w:style>
  <w:style w:type="paragraph" w:styleId="5">
    <w:name w:val="heading 5"/>
    <w:basedOn w:val="a"/>
    <w:next w:val="a"/>
    <w:link w:val="5Char"/>
    <w:uiPriority w:val="9"/>
    <w:semiHidden/>
    <w:unhideWhenUsed/>
    <w:qFormat/>
    <w:rsid w:val="00CC0F55"/>
    <w:pPr>
      <w:keepNext/>
      <w:keepLines/>
      <w:spacing w:before="80" w:after="40"/>
      <w:outlineLvl w:val="4"/>
    </w:pPr>
    <w:rPr>
      <w:rFonts w:eastAsia="Times New Roman" w:cs="Times New Roman"/>
      <w:color w:val="2E74B5"/>
    </w:rPr>
  </w:style>
  <w:style w:type="paragraph" w:styleId="6">
    <w:name w:val="heading 6"/>
    <w:basedOn w:val="a"/>
    <w:next w:val="a"/>
    <w:link w:val="6Char"/>
    <w:uiPriority w:val="9"/>
    <w:semiHidden/>
    <w:unhideWhenUsed/>
    <w:qFormat/>
    <w:rsid w:val="00CC0F55"/>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CC0F55"/>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CC0F55"/>
    <w:pPr>
      <w:keepNext/>
      <w:keepLines/>
      <w:spacing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CC0F55"/>
    <w:pPr>
      <w:keepNext/>
      <w:keepLines/>
      <w:spacing w:after="0"/>
      <w:outlineLvl w:val="8"/>
    </w:pPr>
    <w:rPr>
      <w:rFonts w:eastAsia="Times New Roman" w:cs="Times New Roman"/>
      <w:color w:val="2727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CC0F55"/>
    <w:rPr>
      <w:rFonts w:ascii="Calibri Light" w:eastAsia="Times New Roman" w:hAnsi="Calibri Light" w:cs="Times New Roman"/>
      <w:color w:val="2E74B5"/>
      <w:sz w:val="40"/>
      <w:szCs w:val="40"/>
      <w:lang w:bidi="ar-EG"/>
    </w:rPr>
  </w:style>
  <w:style w:type="character" w:customStyle="1" w:styleId="2Char">
    <w:name w:val="عنوان 2 Char"/>
    <w:link w:val="2"/>
    <w:uiPriority w:val="9"/>
    <w:semiHidden/>
    <w:rsid w:val="00CC0F55"/>
    <w:rPr>
      <w:rFonts w:ascii="Calibri Light" w:eastAsia="Times New Roman" w:hAnsi="Calibri Light" w:cs="Times New Roman"/>
      <w:color w:val="2E74B5"/>
      <w:sz w:val="32"/>
      <w:szCs w:val="32"/>
      <w:lang w:bidi="ar-EG"/>
    </w:rPr>
  </w:style>
  <w:style w:type="character" w:customStyle="1" w:styleId="3Char">
    <w:name w:val="عنوان 3 Char"/>
    <w:link w:val="3"/>
    <w:uiPriority w:val="9"/>
    <w:semiHidden/>
    <w:rsid w:val="00CC0F55"/>
    <w:rPr>
      <w:rFonts w:eastAsia="Times New Roman" w:cs="Times New Roman"/>
      <w:color w:val="2E74B5"/>
      <w:sz w:val="28"/>
      <w:szCs w:val="28"/>
      <w:lang w:bidi="ar-EG"/>
    </w:rPr>
  </w:style>
  <w:style w:type="character" w:customStyle="1" w:styleId="4Char">
    <w:name w:val="عنوان 4 Char"/>
    <w:link w:val="4"/>
    <w:uiPriority w:val="9"/>
    <w:semiHidden/>
    <w:rsid w:val="00CC0F55"/>
    <w:rPr>
      <w:rFonts w:eastAsia="Times New Roman" w:cs="Times New Roman"/>
      <w:i/>
      <w:iCs/>
      <w:color w:val="2E74B5"/>
      <w:lang w:bidi="ar-EG"/>
    </w:rPr>
  </w:style>
  <w:style w:type="character" w:customStyle="1" w:styleId="5Char">
    <w:name w:val="عنوان 5 Char"/>
    <w:link w:val="5"/>
    <w:uiPriority w:val="9"/>
    <w:semiHidden/>
    <w:rsid w:val="00CC0F55"/>
    <w:rPr>
      <w:rFonts w:eastAsia="Times New Roman" w:cs="Times New Roman"/>
      <w:color w:val="2E74B5"/>
      <w:lang w:bidi="ar-EG"/>
    </w:rPr>
  </w:style>
  <w:style w:type="character" w:customStyle="1" w:styleId="6Char">
    <w:name w:val="عنوان 6 Char"/>
    <w:link w:val="6"/>
    <w:uiPriority w:val="9"/>
    <w:semiHidden/>
    <w:rsid w:val="00CC0F55"/>
    <w:rPr>
      <w:rFonts w:eastAsia="Times New Roman" w:cs="Times New Roman"/>
      <w:i/>
      <w:iCs/>
      <w:color w:val="595959"/>
      <w:lang w:bidi="ar-EG"/>
    </w:rPr>
  </w:style>
  <w:style w:type="character" w:customStyle="1" w:styleId="7Char">
    <w:name w:val="عنوان 7 Char"/>
    <w:link w:val="7"/>
    <w:uiPriority w:val="9"/>
    <w:semiHidden/>
    <w:rsid w:val="00CC0F55"/>
    <w:rPr>
      <w:rFonts w:eastAsia="Times New Roman" w:cs="Times New Roman"/>
      <w:color w:val="595959"/>
      <w:lang w:bidi="ar-EG"/>
    </w:rPr>
  </w:style>
  <w:style w:type="character" w:customStyle="1" w:styleId="8Char">
    <w:name w:val="عنوان 8 Char"/>
    <w:link w:val="8"/>
    <w:uiPriority w:val="9"/>
    <w:semiHidden/>
    <w:rsid w:val="00CC0F55"/>
    <w:rPr>
      <w:rFonts w:eastAsia="Times New Roman" w:cs="Times New Roman"/>
      <w:i/>
      <w:iCs/>
      <w:color w:val="272727"/>
      <w:lang w:bidi="ar-EG"/>
    </w:rPr>
  </w:style>
  <w:style w:type="character" w:customStyle="1" w:styleId="9Char">
    <w:name w:val="عنوان 9 Char"/>
    <w:link w:val="9"/>
    <w:uiPriority w:val="9"/>
    <w:semiHidden/>
    <w:rsid w:val="00CC0F55"/>
    <w:rPr>
      <w:rFonts w:eastAsia="Times New Roman" w:cs="Times New Roman"/>
      <w:color w:val="272727"/>
      <w:lang w:bidi="ar-EG"/>
    </w:rPr>
  </w:style>
  <w:style w:type="paragraph" w:styleId="a3">
    <w:name w:val="Title"/>
    <w:basedOn w:val="a"/>
    <w:next w:val="a"/>
    <w:link w:val="Char"/>
    <w:uiPriority w:val="10"/>
    <w:qFormat/>
    <w:rsid w:val="00CC0F55"/>
    <w:pPr>
      <w:spacing w:after="80" w:line="240" w:lineRule="auto"/>
      <w:contextualSpacing/>
    </w:pPr>
    <w:rPr>
      <w:rFonts w:ascii="Calibri Light" w:eastAsia="Times New Roman" w:hAnsi="Calibri Light" w:cs="Times New Roman"/>
      <w:spacing w:val="-10"/>
      <w:kern w:val="28"/>
      <w:sz w:val="56"/>
      <w:szCs w:val="56"/>
    </w:rPr>
  </w:style>
  <w:style w:type="character" w:customStyle="1" w:styleId="Char">
    <w:name w:val="العنوان Char"/>
    <w:link w:val="a3"/>
    <w:uiPriority w:val="10"/>
    <w:rsid w:val="00CC0F55"/>
    <w:rPr>
      <w:rFonts w:ascii="Calibri Light" w:eastAsia="Times New Roman" w:hAnsi="Calibri Light" w:cs="Times New Roman"/>
      <w:spacing w:val="-10"/>
      <w:kern w:val="28"/>
      <w:sz w:val="56"/>
      <w:szCs w:val="56"/>
      <w:lang w:bidi="ar-EG"/>
    </w:rPr>
  </w:style>
  <w:style w:type="paragraph" w:styleId="a4">
    <w:name w:val="Subtitle"/>
    <w:basedOn w:val="a"/>
    <w:next w:val="a"/>
    <w:link w:val="Char0"/>
    <w:uiPriority w:val="11"/>
    <w:qFormat/>
    <w:rsid w:val="00CC0F55"/>
    <w:pPr>
      <w:numPr>
        <w:ilvl w:val="1"/>
      </w:numPr>
    </w:pPr>
    <w:rPr>
      <w:rFonts w:eastAsia="Times New Roman" w:cs="Times New Roman"/>
      <w:color w:val="595959"/>
      <w:spacing w:val="15"/>
      <w:sz w:val="28"/>
      <w:szCs w:val="28"/>
    </w:rPr>
  </w:style>
  <w:style w:type="character" w:customStyle="1" w:styleId="Char0">
    <w:name w:val="عنوان فرعي Char"/>
    <w:link w:val="a4"/>
    <w:uiPriority w:val="11"/>
    <w:rsid w:val="00CC0F55"/>
    <w:rPr>
      <w:rFonts w:eastAsia="Times New Roman" w:cs="Times New Roman"/>
      <w:color w:val="595959"/>
      <w:spacing w:val="15"/>
      <w:sz w:val="28"/>
      <w:szCs w:val="28"/>
      <w:lang w:bidi="ar-EG"/>
    </w:rPr>
  </w:style>
  <w:style w:type="paragraph" w:styleId="a5">
    <w:name w:val="Quote"/>
    <w:basedOn w:val="a"/>
    <w:next w:val="a"/>
    <w:link w:val="Char1"/>
    <w:uiPriority w:val="29"/>
    <w:qFormat/>
    <w:rsid w:val="00CC0F55"/>
    <w:pPr>
      <w:spacing w:before="160"/>
      <w:jc w:val="center"/>
    </w:pPr>
    <w:rPr>
      <w:i/>
      <w:iCs/>
      <w:color w:val="404040"/>
    </w:rPr>
  </w:style>
  <w:style w:type="character" w:customStyle="1" w:styleId="Char1">
    <w:name w:val="اقتباس Char"/>
    <w:link w:val="a5"/>
    <w:uiPriority w:val="29"/>
    <w:rsid w:val="00CC0F55"/>
    <w:rPr>
      <w:i/>
      <w:iCs/>
      <w:color w:val="404040"/>
      <w:lang w:bidi="ar-EG"/>
    </w:rPr>
  </w:style>
  <w:style w:type="paragraph" w:styleId="a6">
    <w:name w:val="List Paragraph"/>
    <w:basedOn w:val="a"/>
    <w:uiPriority w:val="34"/>
    <w:qFormat/>
    <w:rsid w:val="00CC0F55"/>
    <w:pPr>
      <w:ind w:left="720"/>
      <w:contextualSpacing/>
    </w:pPr>
  </w:style>
  <w:style w:type="character" w:styleId="a7">
    <w:name w:val="Intense Emphasis"/>
    <w:uiPriority w:val="21"/>
    <w:qFormat/>
    <w:rsid w:val="00CC0F55"/>
    <w:rPr>
      <w:i/>
      <w:iCs/>
      <w:color w:val="2E74B5"/>
    </w:rPr>
  </w:style>
  <w:style w:type="paragraph" w:styleId="a8">
    <w:name w:val="Intense Quote"/>
    <w:basedOn w:val="a"/>
    <w:next w:val="a"/>
    <w:link w:val="Char2"/>
    <w:uiPriority w:val="30"/>
    <w:qFormat/>
    <w:rsid w:val="00CC0F55"/>
    <w:pPr>
      <w:pBdr>
        <w:top w:val="single" w:sz="4" w:space="10" w:color="2E74B5"/>
        <w:bottom w:val="single" w:sz="4" w:space="10" w:color="2E74B5"/>
      </w:pBdr>
      <w:spacing w:before="360" w:after="360"/>
      <w:ind w:left="864" w:right="864"/>
      <w:jc w:val="center"/>
    </w:pPr>
    <w:rPr>
      <w:i/>
      <w:iCs/>
      <w:color w:val="2E74B5"/>
    </w:rPr>
  </w:style>
  <w:style w:type="character" w:customStyle="1" w:styleId="Char2">
    <w:name w:val="اقتباس مكثف Char"/>
    <w:link w:val="a8"/>
    <w:uiPriority w:val="30"/>
    <w:rsid w:val="00CC0F55"/>
    <w:rPr>
      <w:i/>
      <w:iCs/>
      <w:color w:val="2E74B5"/>
      <w:lang w:bidi="ar-EG"/>
    </w:rPr>
  </w:style>
  <w:style w:type="character" w:styleId="a9">
    <w:name w:val="Intense Reference"/>
    <w:uiPriority w:val="32"/>
    <w:qFormat/>
    <w:rsid w:val="00CC0F55"/>
    <w:rPr>
      <w:b/>
      <w:bCs/>
      <w:smallCaps/>
      <w:color w:val="2E74B5"/>
      <w:spacing w:val="5"/>
    </w:rPr>
  </w:style>
  <w:style w:type="table" w:styleId="aa">
    <w:name w:val="Table Grid"/>
    <w:basedOn w:val="a1"/>
    <w:uiPriority w:val="39"/>
    <w:rsid w:val="00CC0F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382799"/>
    <w:pPr>
      <w:tabs>
        <w:tab w:val="center" w:pos="4680"/>
        <w:tab w:val="right" w:pos="9360"/>
      </w:tabs>
      <w:spacing w:after="0" w:line="240" w:lineRule="auto"/>
    </w:pPr>
  </w:style>
  <w:style w:type="character" w:customStyle="1" w:styleId="Char3">
    <w:name w:val="رأس الصفحة Char"/>
    <w:link w:val="ab"/>
    <w:uiPriority w:val="99"/>
    <w:rsid w:val="00382799"/>
    <w:rPr>
      <w:lang w:bidi="ar-EG"/>
    </w:rPr>
  </w:style>
  <w:style w:type="paragraph" w:styleId="ac">
    <w:name w:val="footer"/>
    <w:basedOn w:val="a"/>
    <w:link w:val="Char4"/>
    <w:uiPriority w:val="99"/>
    <w:unhideWhenUsed/>
    <w:rsid w:val="00382799"/>
    <w:pPr>
      <w:tabs>
        <w:tab w:val="center" w:pos="4680"/>
        <w:tab w:val="right" w:pos="9360"/>
      </w:tabs>
      <w:spacing w:after="0" w:line="240" w:lineRule="auto"/>
    </w:pPr>
  </w:style>
  <w:style w:type="character" w:customStyle="1" w:styleId="Char4">
    <w:name w:val="تذييل الصفحة Char"/>
    <w:link w:val="ac"/>
    <w:uiPriority w:val="99"/>
    <w:rsid w:val="00382799"/>
    <w:rPr>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 Ali</dc:creator>
  <cp:keywords/>
  <dc:description/>
  <cp:lastModifiedBy>omar ghazi</cp:lastModifiedBy>
  <cp:revision>2</cp:revision>
  <dcterms:created xsi:type="dcterms:W3CDTF">2026-04-18T18:58:00Z</dcterms:created>
  <dcterms:modified xsi:type="dcterms:W3CDTF">2026-04-18T18:58:00Z</dcterms:modified>
</cp:coreProperties>
</file>